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E6C4EB" w14:textId="77777777" w:rsidR="005D6894" w:rsidRPr="00785CC3" w:rsidRDefault="005D6894" w:rsidP="005D6894">
      <w:pPr>
        <w:shd w:val="clear" w:color="auto" w:fill="FFFFFF"/>
        <w:spacing w:after="0" w:line="240" w:lineRule="auto"/>
        <w:jc w:val="center"/>
        <w:rPr>
          <w:rFonts w:ascii="Times New Roman" w:eastAsia="Times New Roman" w:hAnsi="Times New Roman" w:cs="Times New Roman"/>
          <w:sz w:val="24"/>
          <w:szCs w:val="24"/>
          <w:lang w:eastAsia="uk-UA"/>
        </w:rPr>
      </w:pPr>
      <w:r w:rsidRPr="00785CC3">
        <w:rPr>
          <w:rFonts w:ascii="Times New Roman" w:eastAsia="Times New Roman" w:hAnsi="Times New Roman" w:cs="Times New Roman"/>
          <w:color w:val="000000"/>
          <w:sz w:val="28"/>
          <w:szCs w:val="28"/>
          <w:lang w:eastAsia="uk-UA"/>
        </w:rPr>
        <w:t>МІНІСТЕРСТВО ОСВІТИ І НАУКИ УКРАЇНИ</w:t>
      </w:r>
    </w:p>
    <w:p w14:paraId="391D1EB3" w14:textId="77777777" w:rsidR="005D6894" w:rsidRPr="00785CC3" w:rsidRDefault="005D6894" w:rsidP="005D6894">
      <w:pPr>
        <w:spacing w:after="0" w:line="240" w:lineRule="auto"/>
        <w:jc w:val="center"/>
        <w:rPr>
          <w:rFonts w:ascii="Times New Roman" w:eastAsia="Times New Roman" w:hAnsi="Times New Roman" w:cs="Times New Roman"/>
          <w:sz w:val="24"/>
          <w:szCs w:val="24"/>
          <w:lang w:eastAsia="uk-UA"/>
        </w:rPr>
      </w:pPr>
      <w:r w:rsidRPr="00785CC3">
        <w:rPr>
          <w:rFonts w:ascii="Times New Roman" w:eastAsia="Times New Roman" w:hAnsi="Times New Roman" w:cs="Times New Roman"/>
          <w:color w:val="000000"/>
          <w:sz w:val="28"/>
          <w:szCs w:val="28"/>
          <w:lang w:eastAsia="uk-UA"/>
        </w:rPr>
        <w:t>НАЦІОНАЛЬНИЙ АВІАЦІЙНИЙ УНІВЕРСИТЕТ</w:t>
      </w:r>
    </w:p>
    <w:p w14:paraId="2D2F7CC4" w14:textId="77777777" w:rsidR="005D6894" w:rsidRPr="00785CC3" w:rsidRDefault="005D6894" w:rsidP="005D6894">
      <w:pPr>
        <w:spacing w:after="0" w:line="240" w:lineRule="auto"/>
        <w:jc w:val="center"/>
        <w:rPr>
          <w:rFonts w:ascii="Times New Roman" w:eastAsia="Times New Roman" w:hAnsi="Times New Roman" w:cs="Times New Roman"/>
          <w:sz w:val="24"/>
          <w:szCs w:val="24"/>
          <w:lang w:eastAsia="uk-UA"/>
        </w:rPr>
      </w:pPr>
      <w:r w:rsidRPr="00785CC3">
        <w:rPr>
          <w:rFonts w:ascii="Times New Roman" w:eastAsia="Times New Roman" w:hAnsi="Times New Roman" w:cs="Times New Roman"/>
          <w:color w:val="000000"/>
          <w:sz w:val="28"/>
          <w:szCs w:val="28"/>
          <w:lang w:eastAsia="uk-UA"/>
        </w:rPr>
        <w:t>ФАКУЛЬТЕТ КІБЕРБЕЗПЕКИ, КОМП’ЮТЕРНОЇ </w:t>
      </w:r>
    </w:p>
    <w:p w14:paraId="11D22679" w14:textId="77777777" w:rsidR="005D6894" w:rsidRPr="00785CC3" w:rsidRDefault="005D6894" w:rsidP="005D6894">
      <w:pPr>
        <w:spacing w:after="0" w:line="240" w:lineRule="auto"/>
        <w:jc w:val="center"/>
        <w:rPr>
          <w:rFonts w:ascii="Times New Roman" w:eastAsia="Times New Roman" w:hAnsi="Times New Roman" w:cs="Times New Roman"/>
          <w:sz w:val="24"/>
          <w:szCs w:val="24"/>
          <w:lang w:eastAsia="uk-UA"/>
        </w:rPr>
      </w:pPr>
      <w:r w:rsidRPr="00785CC3">
        <w:rPr>
          <w:rFonts w:ascii="Times New Roman" w:eastAsia="Times New Roman" w:hAnsi="Times New Roman" w:cs="Times New Roman"/>
          <w:color w:val="000000"/>
          <w:sz w:val="28"/>
          <w:szCs w:val="28"/>
          <w:lang w:eastAsia="uk-UA"/>
        </w:rPr>
        <w:t>ТА ПРОГРАМНОЇ ІНЖЕНЕРІЇ</w:t>
      </w:r>
    </w:p>
    <w:p w14:paraId="461ABD6F" w14:textId="77777777" w:rsidR="005D6894" w:rsidRPr="00785CC3" w:rsidRDefault="005D6894" w:rsidP="005D6894">
      <w:pPr>
        <w:shd w:val="clear" w:color="auto" w:fill="FFFFFF"/>
        <w:spacing w:after="0" w:line="240" w:lineRule="auto"/>
        <w:jc w:val="center"/>
        <w:rPr>
          <w:rFonts w:ascii="Times New Roman" w:eastAsia="Times New Roman" w:hAnsi="Times New Roman" w:cs="Times New Roman"/>
          <w:sz w:val="24"/>
          <w:szCs w:val="24"/>
          <w:lang w:eastAsia="uk-UA"/>
        </w:rPr>
      </w:pPr>
      <w:r w:rsidRPr="00785CC3">
        <w:rPr>
          <w:rFonts w:ascii="Times New Roman" w:eastAsia="Times New Roman" w:hAnsi="Times New Roman" w:cs="Times New Roman"/>
          <w:color w:val="000000"/>
          <w:sz w:val="28"/>
          <w:szCs w:val="28"/>
          <w:lang w:eastAsia="uk-UA"/>
        </w:rPr>
        <w:t>КАФЕДРА КОМП’ЮТЕРНИХ ІНФОРМАЦІЙНИХ ТЕХНОЛОГІЙ</w:t>
      </w:r>
    </w:p>
    <w:p w14:paraId="0AE21E20" w14:textId="77777777" w:rsidR="005D6894" w:rsidRPr="00785CC3" w:rsidRDefault="005D6894" w:rsidP="005D6894">
      <w:pPr>
        <w:spacing w:after="0" w:line="240" w:lineRule="auto"/>
        <w:rPr>
          <w:rFonts w:ascii="Times New Roman" w:eastAsia="Times New Roman" w:hAnsi="Times New Roman" w:cs="Times New Roman"/>
          <w:sz w:val="24"/>
          <w:szCs w:val="24"/>
          <w:lang w:eastAsia="uk-UA"/>
        </w:rPr>
      </w:pPr>
    </w:p>
    <w:p w14:paraId="1FAA5A17" w14:textId="77777777" w:rsidR="005D6894" w:rsidRPr="00785CC3" w:rsidRDefault="005D6894" w:rsidP="005D6894">
      <w:pPr>
        <w:spacing w:after="240" w:line="240" w:lineRule="auto"/>
        <w:jc w:val="right"/>
        <w:rPr>
          <w:rFonts w:ascii="Times New Roman" w:eastAsia="Times New Roman" w:hAnsi="Times New Roman" w:cs="Times New Roman"/>
          <w:sz w:val="24"/>
          <w:szCs w:val="24"/>
          <w:lang w:eastAsia="uk-UA"/>
        </w:rPr>
      </w:pPr>
      <w:r w:rsidRPr="00785CC3">
        <w:rPr>
          <w:rFonts w:ascii="Times New Roman" w:eastAsia="Times New Roman" w:hAnsi="Times New Roman" w:cs="Times New Roman"/>
          <w:color w:val="000000"/>
          <w:sz w:val="28"/>
          <w:szCs w:val="28"/>
          <w:lang w:eastAsia="uk-UA"/>
        </w:rPr>
        <w:t>ДОПУСТИТИ ДО ЗАХИСТУ </w:t>
      </w:r>
    </w:p>
    <w:p w14:paraId="654EDB20" w14:textId="77777777" w:rsidR="005D6894" w:rsidRPr="00785CC3" w:rsidRDefault="005D6894" w:rsidP="005D6894">
      <w:pPr>
        <w:spacing w:after="240" w:line="240" w:lineRule="auto"/>
        <w:jc w:val="right"/>
        <w:rPr>
          <w:rFonts w:ascii="Times New Roman" w:eastAsia="Times New Roman" w:hAnsi="Times New Roman" w:cs="Times New Roman"/>
          <w:sz w:val="24"/>
          <w:szCs w:val="24"/>
          <w:lang w:eastAsia="uk-UA"/>
        </w:rPr>
      </w:pPr>
      <w:r w:rsidRPr="00785CC3">
        <w:rPr>
          <w:rFonts w:ascii="Times New Roman" w:eastAsia="Times New Roman" w:hAnsi="Times New Roman" w:cs="Times New Roman"/>
          <w:color w:val="000000"/>
          <w:sz w:val="28"/>
          <w:szCs w:val="28"/>
          <w:lang w:eastAsia="uk-UA"/>
        </w:rPr>
        <w:t>Завідувач випускової кафедри</w:t>
      </w:r>
    </w:p>
    <w:p w14:paraId="1D39525D" w14:textId="77777777" w:rsidR="005D6894" w:rsidRPr="00785CC3" w:rsidRDefault="005D6894" w:rsidP="005D6894">
      <w:pPr>
        <w:spacing w:after="240" w:line="240" w:lineRule="auto"/>
        <w:jc w:val="right"/>
        <w:rPr>
          <w:rFonts w:ascii="Times New Roman" w:eastAsia="Times New Roman" w:hAnsi="Times New Roman" w:cs="Times New Roman"/>
          <w:sz w:val="24"/>
          <w:szCs w:val="24"/>
          <w:lang w:eastAsia="uk-UA"/>
        </w:rPr>
      </w:pPr>
      <w:r w:rsidRPr="00785CC3">
        <w:rPr>
          <w:rFonts w:ascii="Times New Roman" w:eastAsia="Times New Roman" w:hAnsi="Times New Roman" w:cs="Times New Roman"/>
          <w:color w:val="000000"/>
          <w:sz w:val="28"/>
          <w:szCs w:val="28"/>
          <w:lang w:eastAsia="uk-UA"/>
        </w:rPr>
        <w:t> _______________Аліна САВЧЕНКО</w:t>
      </w:r>
    </w:p>
    <w:p w14:paraId="3B19774D" w14:textId="77777777" w:rsidR="005D6894" w:rsidRPr="00785CC3" w:rsidRDefault="005D6894" w:rsidP="005D6894">
      <w:pPr>
        <w:spacing w:after="240" w:line="240" w:lineRule="auto"/>
        <w:jc w:val="right"/>
        <w:rPr>
          <w:rFonts w:ascii="Times New Roman" w:eastAsia="Times New Roman" w:hAnsi="Times New Roman" w:cs="Times New Roman"/>
          <w:sz w:val="24"/>
          <w:szCs w:val="24"/>
          <w:lang w:eastAsia="uk-UA"/>
        </w:rPr>
      </w:pPr>
      <w:r w:rsidRPr="00785CC3">
        <w:rPr>
          <w:rFonts w:ascii="Times New Roman" w:eastAsia="Times New Roman" w:hAnsi="Times New Roman" w:cs="Times New Roman"/>
          <w:color w:val="000000"/>
          <w:sz w:val="28"/>
          <w:szCs w:val="28"/>
          <w:lang w:eastAsia="uk-UA"/>
        </w:rPr>
        <w:t> «_____»_____________2021 р.</w:t>
      </w:r>
      <w:r w:rsidRPr="00785CC3">
        <w:rPr>
          <w:rFonts w:ascii="Times New Roman" w:eastAsia="Times New Roman" w:hAnsi="Times New Roman" w:cs="Times New Roman"/>
          <w:color w:val="000000"/>
          <w:sz w:val="28"/>
          <w:szCs w:val="28"/>
          <w:lang w:eastAsia="uk-UA"/>
        </w:rPr>
        <w:br/>
      </w:r>
      <w:r w:rsidRPr="00785CC3">
        <w:rPr>
          <w:rFonts w:ascii="Times New Roman" w:eastAsia="Times New Roman" w:hAnsi="Times New Roman" w:cs="Times New Roman"/>
          <w:color w:val="000000"/>
          <w:sz w:val="28"/>
          <w:szCs w:val="28"/>
          <w:lang w:eastAsia="uk-UA"/>
        </w:rPr>
        <w:br/>
      </w:r>
    </w:p>
    <w:p w14:paraId="5B02A3AE" w14:textId="77777777" w:rsidR="005D6894" w:rsidRPr="00785CC3" w:rsidRDefault="005D6894" w:rsidP="005D6894">
      <w:pPr>
        <w:spacing w:after="0" w:line="240" w:lineRule="auto"/>
        <w:jc w:val="center"/>
        <w:rPr>
          <w:rFonts w:ascii="Times New Roman" w:eastAsia="Times New Roman" w:hAnsi="Times New Roman" w:cs="Times New Roman"/>
          <w:sz w:val="24"/>
          <w:szCs w:val="24"/>
          <w:lang w:eastAsia="uk-UA"/>
        </w:rPr>
      </w:pPr>
      <w:r w:rsidRPr="00785CC3">
        <w:rPr>
          <w:rFonts w:ascii="Times New Roman" w:eastAsia="Times New Roman" w:hAnsi="Times New Roman" w:cs="Times New Roman"/>
          <w:b/>
          <w:bCs/>
          <w:color w:val="000000"/>
          <w:sz w:val="40"/>
          <w:szCs w:val="40"/>
          <w:lang w:eastAsia="uk-UA"/>
        </w:rPr>
        <w:t>ДИПЛОМНА РОБОТА</w:t>
      </w:r>
    </w:p>
    <w:p w14:paraId="0F4E3AD5" w14:textId="77777777" w:rsidR="005D6894" w:rsidRPr="00785CC3" w:rsidRDefault="005D6894" w:rsidP="005D6894">
      <w:pPr>
        <w:spacing w:after="0" w:line="240" w:lineRule="auto"/>
        <w:jc w:val="center"/>
        <w:rPr>
          <w:rFonts w:ascii="Times New Roman" w:eastAsia="Times New Roman" w:hAnsi="Times New Roman" w:cs="Times New Roman"/>
          <w:sz w:val="24"/>
          <w:szCs w:val="24"/>
          <w:lang w:eastAsia="uk-UA"/>
        </w:rPr>
      </w:pPr>
      <w:r w:rsidRPr="00785CC3">
        <w:rPr>
          <w:rFonts w:ascii="Times New Roman" w:eastAsia="Times New Roman" w:hAnsi="Times New Roman" w:cs="Times New Roman"/>
          <w:b/>
          <w:bCs/>
          <w:color w:val="000000"/>
          <w:sz w:val="28"/>
          <w:szCs w:val="28"/>
          <w:lang w:eastAsia="uk-UA"/>
        </w:rPr>
        <w:t>(ПОЯСНЮВАЛЬНА ЗАПИСКА)</w:t>
      </w:r>
    </w:p>
    <w:p w14:paraId="4733B114" w14:textId="77777777" w:rsidR="005D6894" w:rsidRPr="00785CC3" w:rsidRDefault="005D6894" w:rsidP="005D6894">
      <w:pPr>
        <w:spacing w:after="0" w:line="240" w:lineRule="auto"/>
        <w:rPr>
          <w:rFonts w:ascii="Times New Roman" w:eastAsia="Times New Roman" w:hAnsi="Times New Roman" w:cs="Times New Roman"/>
          <w:sz w:val="24"/>
          <w:szCs w:val="24"/>
          <w:lang w:eastAsia="uk-UA"/>
        </w:rPr>
      </w:pPr>
    </w:p>
    <w:p w14:paraId="251D32D8" w14:textId="77777777" w:rsidR="005D6894" w:rsidRPr="00785CC3" w:rsidRDefault="005D6894" w:rsidP="005D6894">
      <w:pPr>
        <w:spacing w:after="0" w:line="240" w:lineRule="auto"/>
        <w:jc w:val="center"/>
        <w:rPr>
          <w:rFonts w:ascii="Times New Roman" w:eastAsia="Times New Roman" w:hAnsi="Times New Roman" w:cs="Times New Roman"/>
          <w:sz w:val="24"/>
          <w:szCs w:val="24"/>
          <w:lang w:eastAsia="uk-UA"/>
        </w:rPr>
      </w:pPr>
      <w:r w:rsidRPr="00785CC3">
        <w:rPr>
          <w:rFonts w:ascii="Times New Roman" w:eastAsia="Times New Roman" w:hAnsi="Times New Roman" w:cs="Times New Roman"/>
          <w:color w:val="000000"/>
          <w:sz w:val="28"/>
          <w:szCs w:val="28"/>
          <w:lang w:eastAsia="uk-UA"/>
        </w:rPr>
        <w:t>ВИПУСКНИКА ОСВІТНЬОГО СТУПЕНЯ МАГІСТР</w:t>
      </w:r>
    </w:p>
    <w:p w14:paraId="6C34557E" w14:textId="77777777" w:rsidR="005D6894" w:rsidRPr="00785CC3" w:rsidRDefault="005D6894" w:rsidP="005D6894">
      <w:pPr>
        <w:spacing w:after="0" w:line="240" w:lineRule="auto"/>
        <w:jc w:val="center"/>
        <w:rPr>
          <w:rFonts w:ascii="Times New Roman" w:eastAsia="Times New Roman" w:hAnsi="Times New Roman" w:cs="Times New Roman"/>
          <w:sz w:val="24"/>
          <w:szCs w:val="24"/>
          <w:lang w:eastAsia="uk-UA"/>
        </w:rPr>
      </w:pPr>
      <w:r w:rsidRPr="00785CC3">
        <w:rPr>
          <w:rFonts w:ascii="Times New Roman" w:eastAsia="Times New Roman" w:hAnsi="Times New Roman" w:cs="Times New Roman"/>
          <w:color w:val="000000"/>
          <w:sz w:val="28"/>
          <w:szCs w:val="28"/>
          <w:lang w:eastAsia="uk-UA"/>
        </w:rPr>
        <w:t>ЗА ОСВІТНЬО-ПРОФЕСІЙНОЮ ПРОГРАМОЮ </w:t>
      </w:r>
    </w:p>
    <w:p w14:paraId="2EC0B87D" w14:textId="77777777" w:rsidR="005D6894" w:rsidRPr="00785CC3" w:rsidRDefault="005D6894" w:rsidP="005D6894">
      <w:pPr>
        <w:spacing w:after="0" w:line="240" w:lineRule="auto"/>
        <w:jc w:val="center"/>
        <w:rPr>
          <w:rFonts w:ascii="Times New Roman" w:eastAsia="Times New Roman" w:hAnsi="Times New Roman" w:cs="Times New Roman"/>
          <w:sz w:val="28"/>
          <w:szCs w:val="24"/>
          <w:lang w:eastAsia="ru-RU"/>
        </w:rPr>
      </w:pPr>
      <w:r w:rsidRPr="00785CC3">
        <w:rPr>
          <w:rFonts w:ascii="Times New Roman" w:eastAsia="Times New Roman" w:hAnsi="Times New Roman" w:cs="Times New Roman"/>
          <w:sz w:val="28"/>
          <w:szCs w:val="24"/>
          <w:lang w:eastAsia="ru-RU"/>
        </w:rPr>
        <w:t>«</w:t>
      </w:r>
      <w:r w:rsidRPr="00785CC3">
        <w:rPr>
          <w:rFonts w:ascii="Times New Roman" w:eastAsia="Times New Roman" w:hAnsi="Times New Roman" w:cs="Times New Roman"/>
          <w:sz w:val="28"/>
          <w:szCs w:val="24"/>
          <w:lang w:val="ru-RU" w:eastAsia="ru-RU"/>
        </w:rPr>
        <w:t>ІНФОРМАЦІЙНІ ТЕХНОЛОГІЇ ПРОЕКТУВАННЯ</w:t>
      </w:r>
      <w:r w:rsidRPr="00785CC3">
        <w:rPr>
          <w:rFonts w:ascii="Times New Roman" w:eastAsia="Times New Roman" w:hAnsi="Times New Roman" w:cs="Times New Roman"/>
          <w:sz w:val="28"/>
          <w:szCs w:val="24"/>
          <w:lang w:eastAsia="ru-RU"/>
        </w:rPr>
        <w:t>»</w:t>
      </w:r>
    </w:p>
    <w:p w14:paraId="327254AD" w14:textId="77777777" w:rsidR="005D6894" w:rsidRPr="006A78C5" w:rsidRDefault="005D6894" w:rsidP="005D6894">
      <w:pPr>
        <w:spacing w:after="0" w:line="240" w:lineRule="auto"/>
        <w:rPr>
          <w:rFonts w:ascii="Times New Roman" w:eastAsia="Times New Roman" w:hAnsi="Times New Roman" w:cs="Times New Roman"/>
          <w:sz w:val="24"/>
          <w:szCs w:val="24"/>
          <w:lang w:val="ru-RU" w:eastAsia="ru-RU"/>
        </w:rPr>
      </w:pPr>
    </w:p>
    <w:p w14:paraId="67272C57" w14:textId="77777777" w:rsidR="005D6894" w:rsidRPr="006A78C5" w:rsidRDefault="005D6894" w:rsidP="005D6894">
      <w:pPr>
        <w:spacing w:after="0" w:line="240" w:lineRule="auto"/>
        <w:rPr>
          <w:rFonts w:ascii="Times New Roman" w:eastAsia="Times New Roman" w:hAnsi="Times New Roman" w:cs="Times New Roman"/>
          <w:sz w:val="24"/>
          <w:szCs w:val="24"/>
          <w:lang w:val="ru-RU" w:eastAsia="ru-RU"/>
        </w:rPr>
      </w:pPr>
    </w:p>
    <w:p w14:paraId="64DCE7FC" w14:textId="77777777" w:rsidR="005D6894" w:rsidRPr="006A78C5" w:rsidRDefault="005D6894" w:rsidP="005D6894">
      <w:pPr>
        <w:spacing w:after="0" w:line="240" w:lineRule="auto"/>
        <w:rPr>
          <w:rFonts w:ascii="Times New Roman" w:eastAsia="Times New Roman" w:hAnsi="Times New Roman" w:cs="Times New Roman"/>
          <w:sz w:val="20"/>
          <w:szCs w:val="20"/>
          <w:lang w:val="ru-RU" w:eastAsia="uk-UA"/>
        </w:rPr>
      </w:pPr>
    </w:p>
    <w:p w14:paraId="09BC9B59" w14:textId="77777777" w:rsidR="005D6894" w:rsidRPr="00785CC3" w:rsidRDefault="005D6894" w:rsidP="005D6894">
      <w:pPr>
        <w:spacing w:after="0" w:line="360" w:lineRule="auto"/>
        <w:rPr>
          <w:rFonts w:ascii="Times New Roman" w:eastAsia="Times New Roman" w:hAnsi="Times New Roman" w:cs="Times New Roman"/>
          <w:b/>
          <w:sz w:val="28"/>
          <w:szCs w:val="24"/>
          <w:lang w:eastAsia="ru-RU"/>
        </w:rPr>
      </w:pPr>
      <w:r w:rsidRPr="00785CC3">
        <w:rPr>
          <w:rFonts w:ascii="Times New Roman" w:eastAsia="Times New Roman" w:hAnsi="Times New Roman" w:cs="Times New Roman"/>
          <w:b/>
          <w:sz w:val="28"/>
          <w:szCs w:val="24"/>
          <w:lang w:eastAsia="ru-RU"/>
        </w:rPr>
        <w:t xml:space="preserve">Тема:       «Інтеграція платформи </w:t>
      </w:r>
      <w:proofErr w:type="spellStart"/>
      <w:r w:rsidRPr="00785CC3">
        <w:rPr>
          <w:rFonts w:ascii="Times New Roman" w:eastAsia="Times New Roman" w:hAnsi="Times New Roman" w:cs="Times New Roman"/>
          <w:b/>
          <w:sz w:val="28"/>
          <w:szCs w:val="24"/>
          <w:lang w:eastAsia="ru-RU"/>
        </w:rPr>
        <w:t>Юніті</w:t>
      </w:r>
      <w:proofErr w:type="spellEnd"/>
      <w:r w:rsidRPr="00785CC3">
        <w:rPr>
          <w:rFonts w:ascii="Times New Roman" w:eastAsia="Times New Roman" w:hAnsi="Times New Roman" w:cs="Times New Roman"/>
          <w:b/>
          <w:sz w:val="28"/>
          <w:szCs w:val="24"/>
          <w:lang w:eastAsia="ru-RU"/>
        </w:rPr>
        <w:t xml:space="preserve"> із системою штучного інтелекту </w:t>
      </w:r>
      <w:r w:rsidRPr="00785CC3">
        <w:rPr>
          <w:rFonts w:ascii="Times New Roman" w:eastAsia="Times New Roman" w:hAnsi="Times New Roman" w:cs="Times New Roman"/>
          <w:b/>
          <w:sz w:val="28"/>
          <w:szCs w:val="24"/>
          <w:lang w:val="ru-RU" w:eastAsia="ru-RU"/>
        </w:rPr>
        <w:t xml:space="preserve">   </w:t>
      </w:r>
      <w:r w:rsidRPr="00785CC3">
        <w:rPr>
          <w:rFonts w:ascii="Times New Roman" w:eastAsia="Times New Roman" w:hAnsi="Times New Roman" w:cs="Times New Roman"/>
          <w:b/>
          <w:sz w:val="28"/>
          <w:szCs w:val="24"/>
          <w:lang w:val="ru-RU" w:eastAsia="ru-RU"/>
        </w:rPr>
        <w:tab/>
        <w:t xml:space="preserve">        </w:t>
      </w:r>
      <w:r w:rsidRPr="00785CC3">
        <w:rPr>
          <w:rFonts w:ascii="Times New Roman" w:eastAsia="Times New Roman" w:hAnsi="Times New Roman" w:cs="Times New Roman"/>
          <w:b/>
          <w:sz w:val="28"/>
          <w:szCs w:val="24"/>
          <w:lang w:eastAsia="ru-RU"/>
        </w:rPr>
        <w:t>інтерактивного голосового помічника»</w:t>
      </w:r>
    </w:p>
    <w:p w14:paraId="23A04EEB" w14:textId="77777777" w:rsidR="005D6894" w:rsidRPr="006A78C5" w:rsidRDefault="005D6894" w:rsidP="005D6894">
      <w:pPr>
        <w:spacing w:after="0" w:line="240" w:lineRule="auto"/>
        <w:rPr>
          <w:rFonts w:ascii="Times New Roman" w:eastAsia="Times New Roman" w:hAnsi="Times New Roman" w:cs="Times New Roman"/>
          <w:sz w:val="28"/>
          <w:szCs w:val="24"/>
          <w:lang w:val="ru-RU" w:eastAsia="ru-RU"/>
        </w:rPr>
      </w:pPr>
    </w:p>
    <w:p w14:paraId="58005FF1" w14:textId="77777777" w:rsidR="005D6894" w:rsidRPr="006A78C5" w:rsidRDefault="005D6894" w:rsidP="005D6894">
      <w:pPr>
        <w:spacing w:after="0" w:line="240" w:lineRule="auto"/>
        <w:rPr>
          <w:rFonts w:ascii="Times New Roman" w:eastAsia="Times New Roman" w:hAnsi="Times New Roman" w:cs="Times New Roman"/>
          <w:sz w:val="28"/>
          <w:szCs w:val="24"/>
          <w:lang w:val="ru-RU" w:eastAsia="ru-RU"/>
        </w:rPr>
      </w:pPr>
    </w:p>
    <w:p w14:paraId="216D80D6" w14:textId="77777777" w:rsidR="005D6894" w:rsidRPr="006A78C5" w:rsidRDefault="005D6894" w:rsidP="005D6894">
      <w:pPr>
        <w:spacing w:after="0" w:line="240" w:lineRule="auto"/>
        <w:rPr>
          <w:rFonts w:ascii="Times New Roman" w:eastAsia="Times New Roman" w:hAnsi="Times New Roman" w:cs="Times New Roman"/>
          <w:sz w:val="28"/>
          <w:szCs w:val="24"/>
          <w:lang w:val="ru-RU" w:eastAsia="ru-RU"/>
        </w:rPr>
      </w:pPr>
    </w:p>
    <w:p w14:paraId="00F454E2" w14:textId="77777777" w:rsidR="005D6894" w:rsidRPr="006A78C5" w:rsidRDefault="005D6894" w:rsidP="005D6894">
      <w:pPr>
        <w:spacing w:after="0" w:line="240" w:lineRule="auto"/>
        <w:ind w:firstLine="567"/>
        <w:rPr>
          <w:rFonts w:ascii="Times New Roman" w:eastAsia="Times New Roman" w:hAnsi="Times New Roman" w:cs="Times New Roman"/>
          <w:sz w:val="28"/>
          <w:szCs w:val="24"/>
          <w:lang w:eastAsia="ru-RU"/>
        </w:rPr>
      </w:pPr>
      <w:r w:rsidRPr="006A78C5">
        <w:rPr>
          <w:rFonts w:ascii="Times New Roman" w:eastAsia="Times New Roman" w:hAnsi="Times New Roman" w:cs="Times New Roman"/>
          <w:b/>
          <w:sz w:val="28"/>
          <w:szCs w:val="24"/>
          <w:lang w:eastAsia="ru-RU"/>
        </w:rPr>
        <w:t>Виконавець:</w:t>
      </w:r>
      <w:r w:rsidRPr="006A78C5">
        <w:rPr>
          <w:rFonts w:ascii="Times New Roman" w:eastAsia="Times New Roman" w:hAnsi="Times New Roman" w:cs="Times New Roman"/>
          <w:sz w:val="28"/>
          <w:szCs w:val="24"/>
          <w:lang w:eastAsia="ru-RU"/>
        </w:rPr>
        <w:t xml:space="preserve">  </w:t>
      </w:r>
      <w:r w:rsidRPr="006A78C5">
        <w:rPr>
          <w:rFonts w:ascii="Times New Roman" w:eastAsia="Times New Roman" w:hAnsi="Times New Roman" w:cs="Times New Roman"/>
          <w:sz w:val="28"/>
          <w:szCs w:val="24"/>
          <w:lang w:val="ru-RU" w:eastAsia="ru-RU"/>
        </w:rPr>
        <w:tab/>
      </w:r>
      <w:r>
        <w:rPr>
          <w:rFonts w:ascii="Times New Roman" w:eastAsia="Times New Roman" w:hAnsi="Times New Roman" w:cs="Times New Roman"/>
          <w:lang w:val="ru-RU" w:eastAsia="ru-RU"/>
        </w:rPr>
        <w:t xml:space="preserve">             </w:t>
      </w:r>
      <w:r w:rsidRPr="006A78C5">
        <w:rPr>
          <w:rFonts w:ascii="Times New Roman" w:eastAsia="Times New Roman" w:hAnsi="Times New Roman" w:cs="Times New Roman"/>
          <w:sz w:val="28"/>
          <w:szCs w:val="24"/>
          <w:lang w:val="ru-RU" w:eastAsia="ru-RU"/>
        </w:rPr>
        <w:tab/>
      </w:r>
      <w:r>
        <w:rPr>
          <w:rFonts w:ascii="Times New Roman" w:eastAsia="Times New Roman" w:hAnsi="Times New Roman" w:cs="Times New Roman"/>
          <w:sz w:val="28"/>
          <w:szCs w:val="24"/>
          <w:lang w:val="ru-RU" w:eastAsia="ru-RU"/>
        </w:rPr>
        <w:t xml:space="preserve">                          </w:t>
      </w:r>
      <w:r w:rsidRPr="001659C5">
        <w:rPr>
          <w:rFonts w:ascii="Times New Roman" w:eastAsia="Times New Roman" w:hAnsi="Times New Roman" w:cs="Times New Roman"/>
          <w:sz w:val="28"/>
          <w:szCs w:val="24"/>
          <w:lang w:eastAsia="ru-RU"/>
        </w:rPr>
        <w:t>Мельник Єлизавет</w:t>
      </w:r>
      <w:r>
        <w:rPr>
          <w:rFonts w:ascii="Times New Roman" w:eastAsia="Times New Roman" w:hAnsi="Times New Roman" w:cs="Times New Roman"/>
          <w:sz w:val="28"/>
          <w:szCs w:val="24"/>
          <w:lang w:eastAsia="ru-RU"/>
        </w:rPr>
        <w:t>а</w:t>
      </w:r>
      <w:r w:rsidRPr="001659C5">
        <w:rPr>
          <w:rFonts w:ascii="Times New Roman" w:eastAsia="Times New Roman" w:hAnsi="Times New Roman" w:cs="Times New Roman"/>
          <w:sz w:val="28"/>
          <w:szCs w:val="24"/>
          <w:lang w:eastAsia="ru-RU"/>
        </w:rPr>
        <w:t xml:space="preserve"> Павлівн</w:t>
      </w:r>
      <w:r>
        <w:rPr>
          <w:rFonts w:ascii="Times New Roman" w:eastAsia="Times New Roman" w:hAnsi="Times New Roman" w:cs="Times New Roman"/>
          <w:sz w:val="28"/>
          <w:szCs w:val="24"/>
          <w:lang w:eastAsia="ru-RU"/>
        </w:rPr>
        <w:t>а</w:t>
      </w:r>
      <w:r w:rsidRPr="006A78C5">
        <w:rPr>
          <w:rFonts w:ascii="Times New Roman" w:eastAsia="Times New Roman" w:hAnsi="Times New Roman" w:cs="Times New Roman"/>
          <w:sz w:val="28"/>
          <w:szCs w:val="24"/>
          <w:lang w:eastAsia="ru-RU"/>
        </w:rPr>
        <w:t xml:space="preserve"> </w:t>
      </w:r>
    </w:p>
    <w:p w14:paraId="38690BFD" w14:textId="77777777" w:rsidR="005D6894" w:rsidRPr="006A78C5" w:rsidRDefault="005D6894" w:rsidP="005D6894">
      <w:pPr>
        <w:spacing w:after="0" w:line="240" w:lineRule="auto"/>
        <w:ind w:firstLine="567"/>
        <w:rPr>
          <w:rFonts w:ascii="Times New Roman" w:eastAsia="Times New Roman" w:hAnsi="Times New Roman" w:cs="Times New Roman"/>
          <w:sz w:val="28"/>
          <w:szCs w:val="24"/>
          <w:lang w:val="ru-RU" w:eastAsia="ru-RU"/>
        </w:rPr>
      </w:pPr>
    </w:p>
    <w:p w14:paraId="30FDB0FE" w14:textId="77777777" w:rsidR="005D6894" w:rsidRPr="006A78C5" w:rsidRDefault="005D6894" w:rsidP="005D6894">
      <w:pPr>
        <w:spacing w:after="0" w:line="240" w:lineRule="auto"/>
        <w:ind w:firstLine="567"/>
        <w:rPr>
          <w:rFonts w:ascii="Times New Roman" w:eastAsia="Times New Roman" w:hAnsi="Times New Roman" w:cs="Times New Roman"/>
          <w:sz w:val="28"/>
          <w:szCs w:val="24"/>
          <w:lang w:val="ru-RU" w:eastAsia="ru-RU"/>
        </w:rPr>
      </w:pPr>
      <w:r w:rsidRPr="006A78C5">
        <w:rPr>
          <w:rFonts w:ascii="Times New Roman" w:eastAsia="Times New Roman" w:hAnsi="Times New Roman" w:cs="Times New Roman"/>
          <w:b/>
          <w:sz w:val="28"/>
          <w:szCs w:val="24"/>
          <w:lang w:eastAsia="ru-RU"/>
        </w:rPr>
        <w:t>Керівник:</w:t>
      </w:r>
      <w:r w:rsidRPr="006A78C5">
        <w:rPr>
          <w:rFonts w:ascii="Times New Roman" w:eastAsia="Times New Roman" w:hAnsi="Times New Roman" w:cs="Times New Roman"/>
          <w:b/>
          <w:sz w:val="28"/>
          <w:szCs w:val="24"/>
          <w:lang w:eastAsia="ru-RU"/>
        </w:rPr>
        <w:tab/>
        <w:t xml:space="preserve"> </w:t>
      </w:r>
      <w:r w:rsidRPr="006A78C5">
        <w:rPr>
          <w:rFonts w:ascii="Times New Roman" w:eastAsia="Times New Roman" w:hAnsi="Times New Roman" w:cs="Times New Roman"/>
          <w:b/>
          <w:sz w:val="28"/>
          <w:szCs w:val="24"/>
          <w:lang w:val="ru-RU" w:eastAsia="ru-RU"/>
        </w:rPr>
        <w:tab/>
      </w:r>
      <w:r>
        <w:rPr>
          <w:rFonts w:ascii="Times New Roman" w:eastAsia="Times New Roman" w:hAnsi="Times New Roman" w:cs="Times New Roman"/>
          <w:lang w:val="ru-RU" w:eastAsia="ru-RU"/>
        </w:rPr>
        <w:t xml:space="preserve">             </w:t>
      </w:r>
      <w:r w:rsidRPr="006A78C5">
        <w:rPr>
          <w:rFonts w:ascii="Times New Roman" w:eastAsia="Times New Roman" w:hAnsi="Times New Roman" w:cs="Times New Roman"/>
          <w:b/>
          <w:sz w:val="28"/>
          <w:szCs w:val="24"/>
          <w:lang w:val="ru-RU" w:eastAsia="ru-RU"/>
        </w:rPr>
        <w:tab/>
      </w:r>
      <w:r>
        <w:rPr>
          <w:rFonts w:ascii="Times New Roman" w:eastAsia="Times New Roman" w:hAnsi="Times New Roman" w:cs="Times New Roman"/>
          <w:b/>
          <w:sz w:val="28"/>
          <w:szCs w:val="24"/>
          <w:lang w:val="ru-RU" w:eastAsia="ru-RU"/>
        </w:rPr>
        <w:t xml:space="preserve">              </w:t>
      </w:r>
      <w:proofErr w:type="spellStart"/>
      <w:r w:rsidRPr="006A78C5">
        <w:rPr>
          <w:rFonts w:ascii="Times New Roman" w:eastAsia="Times New Roman" w:hAnsi="Times New Roman" w:cs="Times New Roman"/>
          <w:sz w:val="28"/>
          <w:szCs w:val="24"/>
          <w:lang w:eastAsia="ru-RU"/>
        </w:rPr>
        <w:t>к.т.н</w:t>
      </w:r>
      <w:proofErr w:type="spellEnd"/>
      <w:r w:rsidRPr="006A78C5">
        <w:rPr>
          <w:rFonts w:ascii="Times New Roman" w:eastAsia="Times New Roman" w:hAnsi="Times New Roman" w:cs="Times New Roman"/>
          <w:sz w:val="28"/>
          <w:szCs w:val="24"/>
          <w:lang w:eastAsia="ru-RU"/>
        </w:rPr>
        <w:t xml:space="preserve">. </w:t>
      </w:r>
      <w:proofErr w:type="spellStart"/>
      <w:r w:rsidRPr="006A78C5">
        <w:rPr>
          <w:rFonts w:ascii="Times New Roman" w:eastAsia="Times New Roman" w:hAnsi="Times New Roman" w:cs="Times New Roman"/>
          <w:sz w:val="28"/>
          <w:szCs w:val="24"/>
          <w:lang w:eastAsia="ru-RU"/>
        </w:rPr>
        <w:t>доц</w:t>
      </w:r>
      <w:proofErr w:type="spellEnd"/>
      <w:r w:rsidRPr="006A78C5">
        <w:rPr>
          <w:rFonts w:ascii="Times New Roman" w:eastAsia="Times New Roman" w:hAnsi="Times New Roman" w:cs="Times New Roman"/>
          <w:sz w:val="28"/>
          <w:szCs w:val="24"/>
          <w:lang w:val="ru-RU" w:eastAsia="ru-RU"/>
        </w:rPr>
        <w:t>.</w:t>
      </w:r>
      <w:r w:rsidRPr="006A78C5">
        <w:rPr>
          <w:rFonts w:ascii="Times New Roman" w:eastAsia="Times New Roman" w:hAnsi="Times New Roman" w:cs="Times New Roman"/>
          <w:sz w:val="28"/>
          <w:szCs w:val="24"/>
          <w:lang w:eastAsia="ru-RU"/>
        </w:rPr>
        <w:t xml:space="preserve">  </w:t>
      </w:r>
      <w:proofErr w:type="spellStart"/>
      <w:r w:rsidRPr="001659C5">
        <w:rPr>
          <w:rFonts w:ascii="Times New Roman" w:eastAsia="Times New Roman" w:hAnsi="Times New Roman" w:cs="Times New Roman"/>
          <w:sz w:val="28"/>
          <w:szCs w:val="24"/>
          <w:lang w:eastAsia="ru-RU"/>
        </w:rPr>
        <w:t>Зудов</w:t>
      </w:r>
      <w:proofErr w:type="spellEnd"/>
      <w:r w:rsidRPr="001659C5">
        <w:rPr>
          <w:rFonts w:ascii="Times New Roman" w:eastAsia="Times New Roman" w:hAnsi="Times New Roman" w:cs="Times New Roman"/>
          <w:sz w:val="28"/>
          <w:szCs w:val="24"/>
          <w:lang w:eastAsia="ru-RU"/>
        </w:rPr>
        <w:t xml:space="preserve"> О</w:t>
      </w:r>
      <w:r>
        <w:rPr>
          <w:rFonts w:ascii="Times New Roman" w:eastAsia="Times New Roman" w:hAnsi="Times New Roman" w:cs="Times New Roman"/>
          <w:sz w:val="28"/>
          <w:szCs w:val="24"/>
          <w:lang w:eastAsia="ru-RU"/>
        </w:rPr>
        <w:t xml:space="preserve">лег </w:t>
      </w:r>
      <w:r w:rsidRPr="001659C5">
        <w:rPr>
          <w:rFonts w:ascii="Times New Roman" w:eastAsia="Times New Roman" w:hAnsi="Times New Roman" w:cs="Times New Roman"/>
          <w:sz w:val="28"/>
          <w:szCs w:val="24"/>
          <w:lang w:eastAsia="ru-RU"/>
        </w:rPr>
        <w:t>М</w:t>
      </w:r>
      <w:r>
        <w:rPr>
          <w:rFonts w:ascii="Times New Roman" w:eastAsia="Times New Roman" w:hAnsi="Times New Roman" w:cs="Times New Roman"/>
          <w:sz w:val="28"/>
          <w:szCs w:val="24"/>
          <w:lang w:eastAsia="ru-RU"/>
        </w:rPr>
        <w:t>иколайович</w:t>
      </w:r>
    </w:p>
    <w:p w14:paraId="0F7BDB8A" w14:textId="77777777" w:rsidR="005D6894" w:rsidRPr="006A78C5" w:rsidRDefault="005D6894" w:rsidP="005D6894">
      <w:pPr>
        <w:spacing w:after="0" w:line="240" w:lineRule="auto"/>
        <w:ind w:firstLine="567"/>
        <w:rPr>
          <w:rFonts w:ascii="Times New Roman" w:eastAsia="Times New Roman" w:hAnsi="Times New Roman" w:cs="Times New Roman"/>
          <w:sz w:val="28"/>
          <w:szCs w:val="24"/>
          <w:lang w:val="ru-RU" w:eastAsia="ru-RU"/>
        </w:rPr>
      </w:pPr>
    </w:p>
    <w:p w14:paraId="1DA1F9C1" w14:textId="77777777" w:rsidR="005D6894" w:rsidRPr="006A78C5" w:rsidRDefault="005D6894" w:rsidP="005D6894">
      <w:pPr>
        <w:spacing w:after="0" w:line="240" w:lineRule="auto"/>
        <w:ind w:firstLine="567"/>
        <w:rPr>
          <w:rFonts w:ascii="Times New Roman" w:eastAsia="Times New Roman" w:hAnsi="Times New Roman" w:cs="Times New Roman"/>
          <w:sz w:val="28"/>
          <w:szCs w:val="24"/>
          <w:lang w:eastAsia="ru-RU"/>
        </w:rPr>
      </w:pPr>
      <w:proofErr w:type="spellStart"/>
      <w:r w:rsidRPr="006A78C5">
        <w:rPr>
          <w:rFonts w:ascii="Times New Roman" w:eastAsia="Times New Roman" w:hAnsi="Times New Roman" w:cs="Times New Roman"/>
          <w:b/>
          <w:sz w:val="28"/>
          <w:szCs w:val="24"/>
          <w:lang w:eastAsia="ru-RU"/>
        </w:rPr>
        <w:t>Нормоконтролер</w:t>
      </w:r>
      <w:proofErr w:type="spellEnd"/>
      <w:r w:rsidRPr="006A78C5">
        <w:rPr>
          <w:rFonts w:ascii="Times New Roman" w:eastAsia="Times New Roman" w:hAnsi="Times New Roman" w:cs="Times New Roman"/>
          <w:b/>
          <w:sz w:val="28"/>
          <w:szCs w:val="24"/>
          <w:lang w:eastAsia="ru-RU"/>
        </w:rPr>
        <w:t xml:space="preserve">: </w:t>
      </w:r>
      <w:r w:rsidRPr="006A78C5">
        <w:rPr>
          <w:rFonts w:ascii="Times New Roman" w:eastAsia="Times New Roman" w:hAnsi="Times New Roman" w:cs="Times New Roman"/>
          <w:sz w:val="28"/>
          <w:szCs w:val="24"/>
          <w:lang w:eastAsia="ru-RU"/>
        </w:rPr>
        <w:t xml:space="preserve"> </w:t>
      </w:r>
      <w:r>
        <w:rPr>
          <w:rFonts w:ascii="Times New Roman" w:eastAsia="Times New Roman" w:hAnsi="Times New Roman" w:cs="Times New Roman"/>
          <w:lang w:val="ru-RU" w:eastAsia="ru-RU"/>
        </w:rPr>
        <w:t xml:space="preserve">             </w:t>
      </w:r>
      <w:r w:rsidRPr="006A78C5">
        <w:rPr>
          <w:rFonts w:ascii="Times New Roman" w:eastAsia="Times New Roman" w:hAnsi="Times New Roman" w:cs="Times New Roman"/>
          <w:sz w:val="28"/>
          <w:szCs w:val="24"/>
          <w:lang w:val="ru-RU" w:eastAsia="ru-RU"/>
        </w:rPr>
        <w:tab/>
      </w:r>
      <w:proofErr w:type="spellStart"/>
      <w:r w:rsidRPr="006A78C5">
        <w:rPr>
          <w:rFonts w:ascii="Times New Roman" w:eastAsia="Times New Roman" w:hAnsi="Times New Roman" w:cs="Times New Roman"/>
          <w:sz w:val="27"/>
          <w:szCs w:val="27"/>
          <w:lang w:eastAsia="ru-RU"/>
        </w:rPr>
        <w:t>к.т.н</w:t>
      </w:r>
      <w:proofErr w:type="spellEnd"/>
      <w:r w:rsidRPr="006A78C5">
        <w:rPr>
          <w:rFonts w:ascii="Times New Roman" w:eastAsia="Times New Roman" w:hAnsi="Times New Roman" w:cs="Times New Roman"/>
          <w:sz w:val="27"/>
          <w:szCs w:val="27"/>
          <w:lang w:eastAsia="ru-RU"/>
        </w:rPr>
        <w:t xml:space="preserve">. </w:t>
      </w:r>
      <w:proofErr w:type="spellStart"/>
      <w:r w:rsidRPr="006A78C5">
        <w:rPr>
          <w:rFonts w:ascii="Times New Roman" w:eastAsia="Times New Roman" w:hAnsi="Times New Roman" w:cs="Times New Roman"/>
          <w:sz w:val="27"/>
          <w:szCs w:val="27"/>
          <w:lang w:eastAsia="ru-RU"/>
        </w:rPr>
        <w:t>доц</w:t>
      </w:r>
      <w:proofErr w:type="spellEnd"/>
      <w:r w:rsidRPr="006A78C5">
        <w:rPr>
          <w:rFonts w:ascii="Times New Roman" w:eastAsia="Times New Roman" w:hAnsi="Times New Roman" w:cs="Times New Roman"/>
          <w:sz w:val="27"/>
          <w:szCs w:val="27"/>
          <w:lang w:val="ru-RU" w:eastAsia="ru-RU"/>
        </w:rPr>
        <w:t>.</w:t>
      </w:r>
      <w:r w:rsidRPr="006A78C5">
        <w:rPr>
          <w:rFonts w:ascii="Times New Roman" w:eastAsia="Times New Roman" w:hAnsi="Times New Roman" w:cs="Times New Roman"/>
          <w:sz w:val="28"/>
          <w:szCs w:val="24"/>
          <w:lang w:eastAsia="ru-RU"/>
        </w:rPr>
        <w:t xml:space="preserve"> Боровик Володимир Миколайович</w:t>
      </w:r>
    </w:p>
    <w:p w14:paraId="69F71290" w14:textId="77777777" w:rsidR="005D6894" w:rsidRPr="006A78C5" w:rsidRDefault="005D6894" w:rsidP="005D6894">
      <w:pPr>
        <w:spacing w:after="0" w:line="240" w:lineRule="auto"/>
        <w:rPr>
          <w:rFonts w:ascii="Times New Roman" w:eastAsia="Times New Roman" w:hAnsi="Times New Roman" w:cs="Times New Roman"/>
          <w:sz w:val="28"/>
          <w:szCs w:val="24"/>
          <w:lang w:eastAsia="ru-RU"/>
        </w:rPr>
      </w:pPr>
    </w:p>
    <w:p w14:paraId="46901A05" w14:textId="77777777" w:rsidR="005D6894" w:rsidRPr="006A78C5" w:rsidRDefault="005D6894" w:rsidP="005D6894">
      <w:pPr>
        <w:spacing w:after="0" w:line="240" w:lineRule="auto"/>
        <w:rPr>
          <w:rFonts w:ascii="Times New Roman" w:eastAsia="Times New Roman" w:hAnsi="Times New Roman" w:cs="Times New Roman"/>
          <w:sz w:val="28"/>
          <w:szCs w:val="24"/>
          <w:lang w:eastAsia="ru-RU"/>
        </w:rPr>
      </w:pPr>
    </w:p>
    <w:p w14:paraId="21430763" w14:textId="77777777" w:rsidR="005D6894" w:rsidRDefault="005D6894" w:rsidP="005D6894">
      <w:pPr>
        <w:spacing w:after="0" w:line="240" w:lineRule="auto"/>
        <w:jc w:val="center"/>
        <w:rPr>
          <w:rFonts w:ascii="Times New Roman" w:eastAsia="Times New Roman" w:hAnsi="Times New Roman" w:cs="Times New Roman"/>
          <w:sz w:val="28"/>
          <w:szCs w:val="24"/>
          <w:lang w:eastAsia="ru-RU"/>
        </w:rPr>
      </w:pPr>
    </w:p>
    <w:p w14:paraId="237F2514" w14:textId="77777777" w:rsidR="005D6894" w:rsidRDefault="005D6894" w:rsidP="005D6894">
      <w:pPr>
        <w:spacing w:after="0" w:line="240" w:lineRule="auto"/>
        <w:jc w:val="center"/>
        <w:rPr>
          <w:rFonts w:ascii="Times New Roman" w:eastAsia="Times New Roman" w:hAnsi="Times New Roman" w:cs="Times New Roman"/>
          <w:sz w:val="28"/>
          <w:szCs w:val="24"/>
          <w:lang w:eastAsia="ru-RU"/>
        </w:rPr>
      </w:pPr>
    </w:p>
    <w:p w14:paraId="5FBE2803" w14:textId="77777777" w:rsidR="005D6894" w:rsidRDefault="005D6894" w:rsidP="005D6894">
      <w:pPr>
        <w:spacing w:after="0" w:line="240" w:lineRule="auto"/>
        <w:jc w:val="center"/>
        <w:rPr>
          <w:rFonts w:ascii="Times New Roman" w:eastAsia="Times New Roman" w:hAnsi="Times New Roman" w:cs="Times New Roman"/>
          <w:sz w:val="28"/>
          <w:szCs w:val="24"/>
          <w:lang w:eastAsia="ru-RU"/>
        </w:rPr>
      </w:pPr>
    </w:p>
    <w:p w14:paraId="1D11DA53" w14:textId="77777777" w:rsidR="005D6894" w:rsidRDefault="005D6894" w:rsidP="005D6894">
      <w:pPr>
        <w:spacing w:after="0" w:line="240" w:lineRule="auto"/>
        <w:jc w:val="center"/>
        <w:rPr>
          <w:rFonts w:ascii="Times New Roman" w:eastAsia="Times New Roman" w:hAnsi="Times New Roman" w:cs="Times New Roman"/>
          <w:sz w:val="28"/>
          <w:szCs w:val="24"/>
          <w:lang w:eastAsia="ru-RU"/>
        </w:rPr>
      </w:pPr>
    </w:p>
    <w:p w14:paraId="50F176D2" w14:textId="77777777" w:rsidR="005D6894" w:rsidRDefault="005D6894" w:rsidP="005D6894">
      <w:pPr>
        <w:spacing w:after="0" w:line="240" w:lineRule="auto"/>
        <w:jc w:val="center"/>
        <w:rPr>
          <w:rFonts w:ascii="Times New Roman" w:eastAsia="Times New Roman" w:hAnsi="Times New Roman" w:cs="Times New Roman"/>
          <w:sz w:val="28"/>
          <w:szCs w:val="24"/>
          <w:lang w:eastAsia="ru-RU"/>
        </w:rPr>
      </w:pPr>
    </w:p>
    <w:p w14:paraId="5A6839DE" w14:textId="77777777" w:rsidR="005D6894" w:rsidRDefault="005D6894" w:rsidP="005D6894">
      <w:pPr>
        <w:spacing w:after="0" w:line="240" w:lineRule="auto"/>
        <w:jc w:val="center"/>
        <w:rPr>
          <w:rFonts w:ascii="Times New Roman" w:eastAsia="Times New Roman" w:hAnsi="Times New Roman" w:cs="Times New Roman"/>
          <w:sz w:val="28"/>
          <w:szCs w:val="24"/>
          <w:lang w:eastAsia="ru-RU"/>
        </w:rPr>
      </w:pPr>
    </w:p>
    <w:p w14:paraId="6B80E2D8" w14:textId="77777777" w:rsidR="005D6894" w:rsidRDefault="005D6894" w:rsidP="005D6894">
      <w:pPr>
        <w:spacing w:after="0" w:line="240" w:lineRule="auto"/>
        <w:jc w:val="center"/>
        <w:rPr>
          <w:rFonts w:ascii="Times New Roman" w:eastAsia="Times New Roman" w:hAnsi="Times New Roman" w:cs="Times New Roman"/>
          <w:sz w:val="28"/>
          <w:szCs w:val="24"/>
          <w:lang w:eastAsia="ru-RU"/>
        </w:rPr>
      </w:pPr>
    </w:p>
    <w:p w14:paraId="4A8B7992" w14:textId="77777777" w:rsidR="005D6894" w:rsidRDefault="005D6894" w:rsidP="005D6894">
      <w:pPr>
        <w:spacing w:after="0" w:line="240" w:lineRule="auto"/>
        <w:jc w:val="center"/>
        <w:rPr>
          <w:rFonts w:ascii="Times New Roman" w:eastAsia="Times New Roman" w:hAnsi="Times New Roman" w:cs="Times New Roman"/>
          <w:sz w:val="28"/>
          <w:szCs w:val="24"/>
          <w:lang w:eastAsia="ru-RU"/>
        </w:rPr>
      </w:pPr>
    </w:p>
    <w:p w14:paraId="63C3AEAD" w14:textId="77777777" w:rsidR="005D6894" w:rsidRDefault="005D6894" w:rsidP="005D6894">
      <w:pPr>
        <w:spacing w:after="0" w:line="240" w:lineRule="auto"/>
        <w:jc w:val="center"/>
        <w:rPr>
          <w:rFonts w:ascii="Times New Roman" w:eastAsia="Times New Roman" w:hAnsi="Times New Roman" w:cs="Times New Roman"/>
          <w:sz w:val="28"/>
          <w:szCs w:val="24"/>
          <w:lang w:eastAsia="ru-RU"/>
        </w:rPr>
      </w:pPr>
    </w:p>
    <w:p w14:paraId="65111E7A" w14:textId="77777777" w:rsidR="005D6894" w:rsidRPr="006A78C5" w:rsidRDefault="005D6894" w:rsidP="005D6894">
      <w:pPr>
        <w:spacing w:after="0" w:line="240" w:lineRule="auto"/>
        <w:jc w:val="center"/>
        <w:rPr>
          <w:rFonts w:ascii="Times New Roman" w:eastAsia="Times New Roman" w:hAnsi="Times New Roman" w:cs="Times New Roman"/>
          <w:i/>
          <w:lang w:eastAsia="ru-RU"/>
        </w:rPr>
      </w:pPr>
      <w:r w:rsidRPr="006A78C5">
        <w:rPr>
          <w:rFonts w:ascii="Times New Roman" w:eastAsia="Times New Roman" w:hAnsi="Times New Roman" w:cs="Times New Roman"/>
          <w:sz w:val="28"/>
          <w:szCs w:val="24"/>
          <w:lang w:eastAsia="ru-RU"/>
        </w:rPr>
        <w:t xml:space="preserve">Київ </w:t>
      </w:r>
      <w:r w:rsidRPr="006A78C5">
        <w:rPr>
          <w:rFonts w:ascii="Times New Roman" w:eastAsia="Times New Roman" w:hAnsi="Times New Roman" w:cs="Times New Roman"/>
          <w:sz w:val="28"/>
          <w:szCs w:val="24"/>
          <w:lang w:val="ru-RU" w:eastAsia="ru-RU"/>
        </w:rPr>
        <w:t>20</w:t>
      </w:r>
      <w:r>
        <w:rPr>
          <w:rFonts w:ascii="Times New Roman" w:eastAsia="Times New Roman" w:hAnsi="Times New Roman" w:cs="Times New Roman"/>
          <w:sz w:val="28"/>
          <w:szCs w:val="24"/>
          <w:lang w:val="ru-RU" w:eastAsia="ru-RU"/>
        </w:rPr>
        <w:t>21</w:t>
      </w:r>
    </w:p>
    <w:tbl>
      <w:tblPr>
        <w:tblW w:w="9782" w:type="dxa"/>
        <w:tblInd w:w="-214" w:type="dxa"/>
        <w:tblLayout w:type="fixed"/>
        <w:tblCellMar>
          <w:left w:w="70" w:type="dxa"/>
          <w:right w:w="70" w:type="dxa"/>
        </w:tblCellMar>
        <w:tblLook w:val="0000" w:firstRow="0" w:lastRow="0" w:firstColumn="0" w:lastColumn="0" w:noHBand="0" w:noVBand="0"/>
      </w:tblPr>
      <w:tblGrid>
        <w:gridCol w:w="1870"/>
        <w:gridCol w:w="45"/>
        <w:gridCol w:w="70"/>
        <w:gridCol w:w="7797"/>
      </w:tblGrid>
      <w:tr w:rsidR="005D6894" w:rsidRPr="000916E3" w14:paraId="78156FBF" w14:textId="77777777" w:rsidTr="00CE1814">
        <w:tc>
          <w:tcPr>
            <w:tcW w:w="9782" w:type="dxa"/>
            <w:gridSpan w:val="4"/>
          </w:tcPr>
          <w:p w14:paraId="5CCB2348" w14:textId="77777777" w:rsidR="005D6894" w:rsidRPr="000916E3" w:rsidRDefault="005D6894" w:rsidP="00CE1814">
            <w:pPr>
              <w:spacing w:after="0" w:line="240" w:lineRule="auto"/>
              <w:jc w:val="center"/>
              <w:rPr>
                <w:rFonts w:ascii="Times New Roman" w:eastAsia="Calibri" w:hAnsi="Times New Roman" w:cs="Times New Roman"/>
                <w:color w:val="000000"/>
                <w:kern w:val="20"/>
                <w:sz w:val="28"/>
                <w:szCs w:val="28"/>
              </w:rPr>
            </w:pPr>
            <w:r w:rsidRPr="000916E3">
              <w:rPr>
                <w:rFonts w:ascii="Times New Roman" w:eastAsia="Calibri" w:hAnsi="Times New Roman" w:cs="Times New Roman"/>
                <w:color w:val="000000"/>
                <w:kern w:val="20"/>
                <w:sz w:val="28"/>
                <w:szCs w:val="28"/>
              </w:rPr>
              <w:t>НАЦІОНАЛЬНИЙ АВІАЦІЙНИЙ УНІВЕРСИТЕТ</w:t>
            </w:r>
          </w:p>
        </w:tc>
      </w:tr>
      <w:tr w:rsidR="005D6894" w:rsidRPr="000916E3" w14:paraId="1438D5E1" w14:textId="77777777" w:rsidTr="00CE1814">
        <w:tc>
          <w:tcPr>
            <w:tcW w:w="9782" w:type="dxa"/>
            <w:gridSpan w:val="4"/>
          </w:tcPr>
          <w:p w14:paraId="696CF67C" w14:textId="77777777" w:rsidR="005D6894" w:rsidRPr="000916E3" w:rsidRDefault="005D6894" w:rsidP="00CE1814">
            <w:pPr>
              <w:spacing w:after="0" w:line="240" w:lineRule="auto"/>
              <w:jc w:val="center"/>
              <w:rPr>
                <w:rFonts w:ascii="Times New Roman" w:eastAsia="Calibri" w:hAnsi="Times New Roman" w:cs="Times New Roman"/>
                <w:color w:val="000000"/>
                <w:kern w:val="20"/>
                <w:sz w:val="20"/>
                <w:szCs w:val="20"/>
              </w:rPr>
            </w:pPr>
          </w:p>
        </w:tc>
      </w:tr>
      <w:tr w:rsidR="005D6894" w:rsidRPr="000916E3" w14:paraId="2A392C5E" w14:textId="77777777" w:rsidTr="00CE1814">
        <w:tc>
          <w:tcPr>
            <w:tcW w:w="1915" w:type="dxa"/>
            <w:gridSpan w:val="2"/>
          </w:tcPr>
          <w:p w14:paraId="6371E29E" w14:textId="77777777" w:rsidR="005D6894" w:rsidRPr="000916E3" w:rsidRDefault="005D6894" w:rsidP="00CE1814">
            <w:pPr>
              <w:spacing w:after="0" w:line="240" w:lineRule="auto"/>
              <w:jc w:val="both"/>
              <w:rPr>
                <w:rFonts w:ascii="Times New Roman" w:eastAsia="Calibri" w:hAnsi="Times New Roman" w:cs="Times New Roman"/>
                <w:color w:val="000000"/>
                <w:kern w:val="20"/>
                <w:sz w:val="28"/>
              </w:rPr>
            </w:pPr>
            <w:r w:rsidRPr="009E200A">
              <w:rPr>
                <w:rFonts w:ascii="Times New Roman" w:eastAsia="Calibri" w:hAnsi="Times New Roman" w:cs="Times New Roman"/>
                <w:color w:val="000000"/>
                <w:kern w:val="22"/>
                <w:sz w:val="28"/>
                <w:szCs w:val="28"/>
              </w:rPr>
              <w:t>Факультет</w:t>
            </w:r>
          </w:p>
        </w:tc>
        <w:tc>
          <w:tcPr>
            <w:tcW w:w="7867" w:type="dxa"/>
            <w:gridSpan w:val="2"/>
            <w:tcBorders>
              <w:bottom w:val="single" w:sz="6" w:space="0" w:color="auto"/>
            </w:tcBorders>
          </w:tcPr>
          <w:p w14:paraId="230FA4FC" w14:textId="77777777" w:rsidR="005D6894" w:rsidRPr="000916E3" w:rsidRDefault="005D6894" w:rsidP="00CE1814">
            <w:pPr>
              <w:spacing w:after="0" w:line="240" w:lineRule="auto"/>
              <w:jc w:val="both"/>
              <w:rPr>
                <w:rFonts w:ascii="Times New Roman" w:eastAsia="Calibri" w:hAnsi="Times New Roman" w:cs="Times New Roman"/>
                <w:i/>
                <w:color w:val="000000"/>
                <w:kern w:val="20"/>
                <w:sz w:val="28"/>
                <w:szCs w:val="28"/>
              </w:rPr>
            </w:pPr>
            <w:proofErr w:type="spellStart"/>
            <w:r w:rsidRPr="009E200A">
              <w:rPr>
                <w:rFonts w:ascii="Times New Roman" w:eastAsia="Calibri" w:hAnsi="Times New Roman" w:cs="Times New Roman"/>
                <w:i/>
                <w:color w:val="000000"/>
                <w:kern w:val="22"/>
                <w:sz w:val="28"/>
                <w:szCs w:val="28"/>
              </w:rPr>
              <w:t>Кібербезпеки</w:t>
            </w:r>
            <w:proofErr w:type="spellEnd"/>
            <w:r w:rsidRPr="009E200A">
              <w:rPr>
                <w:rFonts w:ascii="Times New Roman" w:eastAsia="Calibri" w:hAnsi="Times New Roman" w:cs="Times New Roman"/>
                <w:i/>
                <w:color w:val="000000"/>
                <w:kern w:val="22"/>
                <w:sz w:val="28"/>
                <w:szCs w:val="28"/>
              </w:rPr>
              <w:t xml:space="preserve">, комп’ютерної та програмної інженерії </w:t>
            </w:r>
            <w:r w:rsidRPr="000916E3">
              <w:rPr>
                <w:rFonts w:ascii="Times New Roman" w:eastAsia="Calibri" w:hAnsi="Times New Roman" w:cs="Times New Roman"/>
                <w:i/>
                <w:color w:val="000000"/>
                <w:kern w:val="22"/>
                <w:sz w:val="28"/>
                <w:szCs w:val="28"/>
              </w:rPr>
              <w:t xml:space="preserve"> </w:t>
            </w:r>
            <w:r w:rsidRPr="000916E3">
              <w:rPr>
                <w:rFonts w:ascii="Times New Roman" w:eastAsia="Calibri" w:hAnsi="Times New Roman" w:cs="Times New Roman"/>
                <w:i/>
                <w:color w:val="000000"/>
                <w:kern w:val="20"/>
                <w:sz w:val="28"/>
                <w:szCs w:val="28"/>
              </w:rPr>
              <w:t xml:space="preserve">   </w:t>
            </w:r>
          </w:p>
        </w:tc>
      </w:tr>
      <w:tr w:rsidR="005D6894" w:rsidRPr="000916E3" w14:paraId="53808D19" w14:textId="77777777" w:rsidTr="00CE1814">
        <w:tc>
          <w:tcPr>
            <w:tcW w:w="1870" w:type="dxa"/>
          </w:tcPr>
          <w:p w14:paraId="6E67DD4D" w14:textId="77777777" w:rsidR="005D6894" w:rsidRPr="000916E3" w:rsidRDefault="005D6894" w:rsidP="00CE1814">
            <w:pPr>
              <w:spacing w:after="0" w:line="240" w:lineRule="auto"/>
              <w:jc w:val="both"/>
              <w:rPr>
                <w:rFonts w:ascii="Times New Roman" w:eastAsia="Calibri" w:hAnsi="Times New Roman" w:cs="Times New Roman"/>
                <w:color w:val="000000"/>
                <w:kern w:val="20"/>
                <w:sz w:val="28"/>
              </w:rPr>
            </w:pPr>
            <w:r w:rsidRPr="000916E3">
              <w:rPr>
                <w:rFonts w:ascii="Times New Roman" w:eastAsia="Calibri" w:hAnsi="Times New Roman" w:cs="Times New Roman"/>
                <w:color w:val="000000"/>
                <w:kern w:val="20"/>
                <w:sz w:val="28"/>
              </w:rPr>
              <w:t>Кафедра</w:t>
            </w:r>
          </w:p>
        </w:tc>
        <w:tc>
          <w:tcPr>
            <w:tcW w:w="7912" w:type="dxa"/>
            <w:gridSpan w:val="3"/>
            <w:tcBorders>
              <w:bottom w:val="single" w:sz="6" w:space="0" w:color="auto"/>
            </w:tcBorders>
          </w:tcPr>
          <w:p w14:paraId="21A1B3EF" w14:textId="77777777" w:rsidR="005D6894" w:rsidRPr="000916E3" w:rsidRDefault="005D6894" w:rsidP="00CE1814">
            <w:pPr>
              <w:spacing w:after="0" w:line="240" w:lineRule="auto"/>
              <w:jc w:val="both"/>
              <w:rPr>
                <w:rFonts w:ascii="Times New Roman" w:eastAsia="Calibri" w:hAnsi="Times New Roman" w:cs="Times New Roman"/>
                <w:i/>
                <w:color w:val="000000"/>
                <w:kern w:val="20"/>
                <w:sz w:val="28"/>
              </w:rPr>
            </w:pPr>
            <w:r>
              <w:rPr>
                <w:rFonts w:ascii="Times New Roman" w:eastAsia="Calibri" w:hAnsi="Times New Roman" w:cs="Times New Roman"/>
                <w:i/>
                <w:color w:val="000000"/>
                <w:kern w:val="20"/>
                <w:sz w:val="28"/>
              </w:rPr>
              <w:t>Комп</w:t>
            </w:r>
            <w:r>
              <w:rPr>
                <w:rFonts w:ascii="Times New Roman" w:eastAsia="Calibri" w:hAnsi="Times New Roman" w:cs="Times New Roman"/>
                <w:i/>
                <w:color w:val="000000"/>
                <w:kern w:val="20"/>
                <w:sz w:val="28"/>
                <w:lang w:val="en-US"/>
              </w:rPr>
              <w:t>’</w:t>
            </w:r>
            <w:proofErr w:type="spellStart"/>
            <w:r>
              <w:rPr>
                <w:rFonts w:ascii="Times New Roman" w:eastAsia="Calibri" w:hAnsi="Times New Roman" w:cs="Times New Roman"/>
                <w:i/>
                <w:color w:val="000000"/>
                <w:kern w:val="20"/>
                <w:sz w:val="28"/>
              </w:rPr>
              <w:t>ютерних</w:t>
            </w:r>
            <w:proofErr w:type="spellEnd"/>
            <w:r>
              <w:rPr>
                <w:rFonts w:ascii="Times New Roman" w:eastAsia="Calibri" w:hAnsi="Times New Roman" w:cs="Times New Roman"/>
                <w:i/>
                <w:color w:val="000000"/>
                <w:kern w:val="20"/>
                <w:sz w:val="28"/>
              </w:rPr>
              <w:t xml:space="preserve"> інформаційних технологій</w:t>
            </w:r>
          </w:p>
        </w:tc>
      </w:tr>
      <w:tr w:rsidR="005D6894" w:rsidRPr="000916E3" w14:paraId="2022A0F9" w14:textId="77777777" w:rsidTr="00CE1814">
        <w:tc>
          <w:tcPr>
            <w:tcW w:w="1985" w:type="dxa"/>
            <w:gridSpan w:val="3"/>
          </w:tcPr>
          <w:p w14:paraId="05B1D78B" w14:textId="77777777" w:rsidR="005D6894" w:rsidRPr="000916E3" w:rsidRDefault="005D6894" w:rsidP="00CE1814">
            <w:pPr>
              <w:spacing w:after="0" w:line="240" w:lineRule="auto"/>
              <w:jc w:val="both"/>
              <w:rPr>
                <w:rFonts w:ascii="Times New Roman" w:eastAsia="Calibri" w:hAnsi="Times New Roman" w:cs="Times New Roman"/>
                <w:color w:val="000000"/>
                <w:kern w:val="22"/>
                <w:sz w:val="28"/>
                <w:szCs w:val="28"/>
                <w:lang w:eastAsia="ru-RU"/>
              </w:rPr>
            </w:pPr>
            <w:r w:rsidRPr="000916E3">
              <w:rPr>
                <w:rFonts w:ascii="Times New Roman" w:eastAsia="Calibri" w:hAnsi="Times New Roman" w:cs="Times New Roman"/>
                <w:color w:val="000000"/>
                <w:kern w:val="22"/>
                <w:sz w:val="28"/>
                <w:szCs w:val="28"/>
                <w:lang w:eastAsia="ru-RU"/>
              </w:rPr>
              <w:t>С</w:t>
            </w:r>
            <w:proofErr w:type="spellStart"/>
            <w:r w:rsidRPr="000916E3">
              <w:rPr>
                <w:rFonts w:ascii="Times New Roman" w:eastAsia="Calibri" w:hAnsi="Times New Roman" w:cs="Times New Roman"/>
                <w:color w:val="000000"/>
                <w:kern w:val="22"/>
                <w:sz w:val="28"/>
                <w:szCs w:val="28"/>
                <w:lang w:val="ru-RU" w:eastAsia="ru-RU"/>
              </w:rPr>
              <w:t>пец</w:t>
            </w:r>
            <w:r w:rsidRPr="000916E3">
              <w:rPr>
                <w:rFonts w:ascii="Times New Roman" w:eastAsia="Calibri" w:hAnsi="Times New Roman" w:cs="Times New Roman"/>
                <w:color w:val="000000"/>
                <w:kern w:val="22"/>
                <w:sz w:val="28"/>
                <w:szCs w:val="28"/>
                <w:lang w:eastAsia="ru-RU"/>
              </w:rPr>
              <w:t>іальність</w:t>
            </w:r>
            <w:proofErr w:type="spellEnd"/>
            <w:r w:rsidRPr="000916E3">
              <w:rPr>
                <w:rFonts w:ascii="Times New Roman" w:eastAsia="Calibri" w:hAnsi="Times New Roman" w:cs="Times New Roman"/>
                <w:color w:val="000000"/>
                <w:kern w:val="22"/>
                <w:sz w:val="28"/>
                <w:szCs w:val="28"/>
                <w:lang w:eastAsia="ru-RU"/>
              </w:rPr>
              <w:t xml:space="preserve"> </w:t>
            </w:r>
          </w:p>
        </w:tc>
        <w:tc>
          <w:tcPr>
            <w:tcW w:w="7797" w:type="dxa"/>
            <w:tcBorders>
              <w:bottom w:val="single" w:sz="4" w:space="0" w:color="auto"/>
            </w:tcBorders>
          </w:tcPr>
          <w:p w14:paraId="12A6B2B6" w14:textId="77777777" w:rsidR="005D6894" w:rsidRPr="000916E3" w:rsidRDefault="005D6894" w:rsidP="00CE1814">
            <w:pPr>
              <w:spacing w:after="0" w:line="240" w:lineRule="auto"/>
              <w:jc w:val="both"/>
              <w:rPr>
                <w:rFonts w:ascii="Times New Roman" w:eastAsia="Calibri" w:hAnsi="Times New Roman" w:cs="Times New Roman"/>
                <w:i/>
                <w:color w:val="000000"/>
                <w:kern w:val="20"/>
                <w:sz w:val="28"/>
              </w:rPr>
            </w:pPr>
            <w:r w:rsidRPr="000916E3">
              <w:rPr>
                <w:rFonts w:ascii="Times New Roman" w:eastAsia="Calibri" w:hAnsi="Times New Roman" w:cs="Times New Roman"/>
                <w:i/>
                <w:color w:val="000000"/>
                <w:kern w:val="22"/>
                <w:sz w:val="28"/>
                <w:szCs w:val="28"/>
                <w:lang w:val="ru-RU" w:eastAsia="ru-RU"/>
              </w:rPr>
              <w:t>1</w:t>
            </w:r>
            <w:r w:rsidRPr="000916E3">
              <w:rPr>
                <w:rFonts w:ascii="Times New Roman" w:eastAsia="Calibri" w:hAnsi="Times New Roman" w:cs="Times New Roman"/>
                <w:i/>
                <w:color w:val="000000"/>
                <w:kern w:val="22"/>
                <w:sz w:val="28"/>
                <w:szCs w:val="28"/>
                <w:lang w:eastAsia="ru-RU"/>
              </w:rPr>
              <w:t>22</w:t>
            </w:r>
            <w:r w:rsidRPr="000916E3">
              <w:rPr>
                <w:rFonts w:ascii="Times New Roman" w:eastAsia="Calibri" w:hAnsi="Times New Roman" w:cs="Times New Roman"/>
                <w:i/>
                <w:color w:val="000000"/>
                <w:kern w:val="22"/>
                <w:sz w:val="28"/>
                <w:szCs w:val="28"/>
                <w:lang w:val="ru-RU" w:eastAsia="ru-RU"/>
              </w:rPr>
              <w:t xml:space="preserve"> «</w:t>
            </w:r>
            <w:proofErr w:type="spellStart"/>
            <w:r w:rsidRPr="000916E3">
              <w:rPr>
                <w:rFonts w:ascii="Times New Roman" w:eastAsia="Calibri" w:hAnsi="Times New Roman" w:cs="Times New Roman"/>
                <w:i/>
                <w:color w:val="000000"/>
                <w:kern w:val="22"/>
                <w:sz w:val="28"/>
                <w:szCs w:val="28"/>
                <w:lang w:val="ru-RU" w:eastAsia="ru-RU"/>
              </w:rPr>
              <w:t>Комп’ютерні</w:t>
            </w:r>
            <w:proofErr w:type="spellEnd"/>
            <w:r w:rsidRPr="000916E3">
              <w:rPr>
                <w:rFonts w:ascii="Times New Roman" w:eastAsia="Calibri" w:hAnsi="Times New Roman" w:cs="Times New Roman"/>
                <w:i/>
                <w:color w:val="000000"/>
                <w:kern w:val="22"/>
                <w:sz w:val="28"/>
                <w:szCs w:val="28"/>
                <w:lang w:val="ru-RU" w:eastAsia="ru-RU"/>
              </w:rPr>
              <w:t xml:space="preserve"> науки»</w:t>
            </w:r>
          </w:p>
        </w:tc>
      </w:tr>
    </w:tbl>
    <w:p w14:paraId="6B86346A" w14:textId="77777777" w:rsidR="005D6894" w:rsidRPr="000916E3" w:rsidRDefault="005D6894" w:rsidP="005D6894">
      <w:pPr>
        <w:spacing w:after="0" w:line="240" w:lineRule="auto"/>
        <w:ind w:left="5103"/>
        <w:jc w:val="center"/>
        <w:rPr>
          <w:rFonts w:ascii="Times New Roman" w:eastAsia="Calibri" w:hAnsi="Times New Roman" w:cs="Times New Roman"/>
          <w:color w:val="000000"/>
          <w:kern w:val="20"/>
          <w:sz w:val="28"/>
        </w:rPr>
      </w:pPr>
    </w:p>
    <w:p w14:paraId="1695BD0C" w14:textId="77777777" w:rsidR="005D6894" w:rsidRPr="000916E3" w:rsidRDefault="005D6894" w:rsidP="005D6894">
      <w:pPr>
        <w:spacing w:after="0" w:line="360" w:lineRule="auto"/>
        <w:ind w:left="5103"/>
        <w:jc w:val="right"/>
        <w:rPr>
          <w:rFonts w:ascii="Times New Roman" w:eastAsia="Calibri" w:hAnsi="Times New Roman" w:cs="Times New Roman"/>
          <w:color w:val="000000"/>
          <w:kern w:val="20"/>
          <w:sz w:val="28"/>
        </w:rPr>
      </w:pPr>
      <w:r w:rsidRPr="000916E3">
        <w:rPr>
          <w:rFonts w:ascii="Times New Roman" w:eastAsia="Calibri" w:hAnsi="Times New Roman" w:cs="Times New Roman"/>
          <w:b/>
          <w:color w:val="000000"/>
          <w:kern w:val="20"/>
          <w:sz w:val="28"/>
        </w:rPr>
        <w:t>ЗАТВЕРДЖУЮ</w:t>
      </w:r>
      <w:r w:rsidRPr="000916E3">
        <w:rPr>
          <w:rFonts w:ascii="Times New Roman" w:eastAsia="Calibri" w:hAnsi="Times New Roman" w:cs="Times New Roman"/>
          <w:color w:val="000000"/>
          <w:kern w:val="20"/>
          <w:sz w:val="28"/>
        </w:rPr>
        <w:t>:</w:t>
      </w:r>
    </w:p>
    <w:p w14:paraId="098236A0" w14:textId="77777777" w:rsidR="005D6894" w:rsidRPr="000916E3" w:rsidRDefault="005D6894" w:rsidP="005D6894">
      <w:pPr>
        <w:spacing w:after="0" w:line="360" w:lineRule="auto"/>
        <w:ind w:left="5580"/>
        <w:jc w:val="right"/>
        <w:rPr>
          <w:rFonts w:ascii="Times New Roman" w:eastAsia="Calibri" w:hAnsi="Times New Roman" w:cs="Times New Roman"/>
          <w:color w:val="000000"/>
          <w:kern w:val="20"/>
          <w:sz w:val="28"/>
          <w:szCs w:val="28"/>
        </w:rPr>
      </w:pPr>
      <w:r w:rsidRPr="000916E3">
        <w:rPr>
          <w:rFonts w:ascii="Times New Roman" w:eastAsia="Calibri" w:hAnsi="Times New Roman" w:cs="Times New Roman"/>
          <w:color w:val="000000"/>
          <w:kern w:val="20"/>
          <w:sz w:val="28"/>
          <w:szCs w:val="28"/>
        </w:rPr>
        <w:tab/>
        <w:t xml:space="preserve">Завідувач кафедри </w:t>
      </w:r>
      <w:r w:rsidRPr="009E200A">
        <w:rPr>
          <w:rFonts w:ascii="Times New Roman" w:eastAsia="Calibri" w:hAnsi="Times New Roman" w:cs="Times New Roman"/>
          <w:color w:val="000000"/>
          <w:kern w:val="20"/>
          <w:sz w:val="28"/>
          <w:szCs w:val="28"/>
        </w:rPr>
        <w:t>КІТ</w:t>
      </w:r>
    </w:p>
    <w:p w14:paraId="6376539E" w14:textId="77777777" w:rsidR="005D6894" w:rsidRPr="000916E3" w:rsidRDefault="005D6894" w:rsidP="005D6894">
      <w:pPr>
        <w:tabs>
          <w:tab w:val="left" w:pos="720"/>
        </w:tabs>
        <w:spacing w:after="0" w:line="240" w:lineRule="auto"/>
        <w:ind w:left="5579"/>
        <w:jc w:val="right"/>
        <w:rPr>
          <w:rFonts w:ascii="Times New Roman" w:eastAsia="Calibri" w:hAnsi="Times New Roman" w:cs="Times New Roman"/>
          <w:color w:val="000000"/>
          <w:kern w:val="20"/>
          <w:sz w:val="26"/>
          <w:szCs w:val="16"/>
        </w:rPr>
      </w:pPr>
      <w:r>
        <w:rPr>
          <w:rFonts w:ascii="Times New Roman" w:eastAsia="Calibri" w:hAnsi="Times New Roman" w:cs="Times New Roman"/>
          <w:color w:val="000000"/>
          <w:kern w:val="20"/>
          <w:sz w:val="26"/>
          <w:szCs w:val="16"/>
        </w:rPr>
        <w:t>______</w:t>
      </w:r>
      <w:r w:rsidRPr="000916E3">
        <w:rPr>
          <w:rFonts w:ascii="Times New Roman" w:eastAsia="Calibri" w:hAnsi="Times New Roman" w:cs="Times New Roman"/>
          <w:color w:val="000000"/>
          <w:kern w:val="20"/>
          <w:sz w:val="26"/>
          <w:szCs w:val="16"/>
        </w:rPr>
        <w:tab/>
        <w:t xml:space="preserve">_______   </w:t>
      </w:r>
      <w:r>
        <w:rPr>
          <w:rFonts w:ascii="Times New Roman" w:eastAsia="Calibri" w:hAnsi="Times New Roman" w:cs="Times New Roman"/>
          <w:color w:val="000000"/>
          <w:kern w:val="20"/>
          <w:sz w:val="26"/>
          <w:szCs w:val="16"/>
        </w:rPr>
        <w:t>Аліна САВЧЕНКО</w:t>
      </w:r>
      <w:r w:rsidRPr="000916E3">
        <w:rPr>
          <w:rFonts w:ascii="Times New Roman" w:eastAsia="Calibri" w:hAnsi="Times New Roman" w:cs="Times New Roman"/>
          <w:color w:val="000000"/>
          <w:kern w:val="20"/>
          <w:sz w:val="26"/>
          <w:szCs w:val="16"/>
        </w:rPr>
        <w:t xml:space="preserve"> </w:t>
      </w:r>
    </w:p>
    <w:p w14:paraId="4D72B6C7" w14:textId="77777777" w:rsidR="005D6894" w:rsidRPr="000916E3" w:rsidRDefault="005D6894" w:rsidP="005D6894">
      <w:pPr>
        <w:tabs>
          <w:tab w:val="left" w:pos="720"/>
        </w:tabs>
        <w:spacing w:after="0" w:line="240" w:lineRule="auto"/>
        <w:ind w:left="5579"/>
        <w:jc w:val="both"/>
        <w:rPr>
          <w:rFonts w:ascii="Times New Roman" w:eastAsia="Calibri" w:hAnsi="Times New Roman" w:cs="Times New Roman"/>
          <w:color w:val="000000"/>
          <w:kern w:val="20"/>
          <w:sz w:val="26"/>
          <w:szCs w:val="16"/>
          <w:vertAlign w:val="superscript"/>
        </w:rPr>
      </w:pPr>
      <w:r w:rsidRPr="000916E3">
        <w:rPr>
          <w:rFonts w:ascii="Times New Roman" w:eastAsia="Calibri" w:hAnsi="Times New Roman" w:cs="Times New Roman"/>
          <w:color w:val="000000"/>
          <w:kern w:val="20"/>
          <w:sz w:val="26"/>
          <w:szCs w:val="16"/>
        </w:rPr>
        <w:tab/>
        <w:t xml:space="preserve">  </w:t>
      </w:r>
      <w:r>
        <w:rPr>
          <w:rFonts w:ascii="Times New Roman" w:eastAsia="Calibri" w:hAnsi="Times New Roman" w:cs="Times New Roman"/>
          <w:color w:val="000000"/>
          <w:kern w:val="20"/>
          <w:sz w:val="26"/>
          <w:szCs w:val="16"/>
        </w:rPr>
        <w:t xml:space="preserve">    </w:t>
      </w:r>
      <w:r w:rsidRPr="000916E3">
        <w:rPr>
          <w:rFonts w:ascii="Times New Roman" w:eastAsia="Calibri" w:hAnsi="Times New Roman" w:cs="Times New Roman"/>
          <w:color w:val="000000"/>
          <w:kern w:val="20"/>
          <w:sz w:val="26"/>
          <w:szCs w:val="16"/>
        </w:rPr>
        <w:t xml:space="preserve"> </w:t>
      </w:r>
      <w:r w:rsidRPr="000916E3">
        <w:rPr>
          <w:rFonts w:ascii="Times New Roman" w:eastAsia="Calibri" w:hAnsi="Times New Roman" w:cs="Times New Roman"/>
          <w:color w:val="000000"/>
          <w:kern w:val="20"/>
          <w:sz w:val="26"/>
          <w:szCs w:val="16"/>
          <w:vertAlign w:val="superscript"/>
        </w:rPr>
        <w:t xml:space="preserve">(підпис)              </w:t>
      </w:r>
    </w:p>
    <w:p w14:paraId="44DADD17" w14:textId="77777777" w:rsidR="005D6894" w:rsidRPr="000916E3" w:rsidRDefault="005D6894" w:rsidP="005D6894">
      <w:pPr>
        <w:tabs>
          <w:tab w:val="left" w:pos="720"/>
        </w:tabs>
        <w:spacing w:after="120" w:line="360" w:lineRule="auto"/>
        <w:ind w:left="5580"/>
        <w:jc w:val="both"/>
        <w:rPr>
          <w:rFonts w:ascii="Times New Roman" w:eastAsia="Calibri" w:hAnsi="Times New Roman" w:cs="Times New Roman"/>
          <w:color w:val="000000"/>
          <w:kern w:val="20"/>
          <w:sz w:val="26"/>
          <w:szCs w:val="16"/>
        </w:rPr>
      </w:pPr>
      <w:r w:rsidRPr="000916E3">
        <w:rPr>
          <w:rFonts w:ascii="Times New Roman" w:eastAsia="Calibri" w:hAnsi="Times New Roman" w:cs="Times New Roman"/>
          <w:color w:val="000000"/>
          <w:kern w:val="20"/>
          <w:sz w:val="26"/>
          <w:szCs w:val="16"/>
        </w:rPr>
        <w:tab/>
        <w:t>«______»_____________20</w:t>
      </w:r>
      <w:r>
        <w:rPr>
          <w:rFonts w:ascii="Times New Roman" w:eastAsia="Calibri" w:hAnsi="Times New Roman" w:cs="Times New Roman"/>
          <w:color w:val="000000"/>
          <w:kern w:val="20"/>
          <w:sz w:val="26"/>
          <w:szCs w:val="16"/>
        </w:rPr>
        <w:t>__</w:t>
      </w:r>
      <w:r w:rsidRPr="000916E3">
        <w:rPr>
          <w:rFonts w:ascii="Times New Roman" w:eastAsia="Calibri" w:hAnsi="Times New Roman" w:cs="Times New Roman"/>
          <w:color w:val="000000"/>
          <w:kern w:val="20"/>
          <w:sz w:val="26"/>
          <w:szCs w:val="16"/>
        </w:rPr>
        <w:t xml:space="preserve"> р.</w:t>
      </w:r>
    </w:p>
    <w:p w14:paraId="1B608B4E" w14:textId="77777777" w:rsidR="005D6894" w:rsidRPr="000916E3" w:rsidRDefault="005D6894" w:rsidP="005D6894">
      <w:pPr>
        <w:spacing w:after="0" w:line="240" w:lineRule="auto"/>
        <w:jc w:val="both"/>
        <w:rPr>
          <w:rFonts w:ascii="Times New Roman" w:eastAsia="Calibri" w:hAnsi="Times New Roman" w:cs="Times New Roman"/>
          <w:color w:val="000000"/>
          <w:kern w:val="20"/>
          <w:sz w:val="28"/>
        </w:rPr>
      </w:pPr>
    </w:p>
    <w:p w14:paraId="61CD01E8" w14:textId="77777777" w:rsidR="005D6894" w:rsidRPr="000916E3" w:rsidRDefault="005D6894" w:rsidP="005D6894">
      <w:pPr>
        <w:spacing w:after="0" w:line="240" w:lineRule="auto"/>
        <w:jc w:val="center"/>
        <w:rPr>
          <w:rFonts w:ascii="Times New Roman" w:eastAsia="Calibri" w:hAnsi="Times New Roman" w:cs="Times New Roman"/>
          <w:color w:val="000000"/>
          <w:kern w:val="20"/>
          <w:sz w:val="36"/>
        </w:rPr>
      </w:pPr>
      <w:r w:rsidRPr="000916E3">
        <w:rPr>
          <w:rFonts w:ascii="Times New Roman" w:eastAsia="Calibri" w:hAnsi="Times New Roman" w:cs="Times New Roman"/>
          <w:color w:val="000000"/>
          <w:kern w:val="20"/>
          <w:sz w:val="36"/>
        </w:rPr>
        <w:t>ЗАВДАННЯ</w:t>
      </w:r>
    </w:p>
    <w:p w14:paraId="10CF0191" w14:textId="77777777" w:rsidR="005D6894" w:rsidRPr="000916E3" w:rsidRDefault="005D6894" w:rsidP="005D6894">
      <w:pPr>
        <w:spacing w:after="0" w:line="240" w:lineRule="auto"/>
        <w:jc w:val="center"/>
        <w:rPr>
          <w:rFonts w:ascii="Times New Roman" w:eastAsia="Calibri" w:hAnsi="Times New Roman" w:cs="Times New Roman"/>
          <w:color w:val="000000"/>
          <w:kern w:val="20"/>
          <w:sz w:val="36"/>
        </w:rPr>
      </w:pPr>
      <w:r w:rsidRPr="000916E3">
        <w:rPr>
          <w:rFonts w:ascii="Times New Roman" w:eastAsia="Calibri" w:hAnsi="Times New Roman" w:cs="Times New Roman"/>
          <w:kern w:val="20"/>
          <w:sz w:val="36"/>
        </w:rPr>
        <w:t>на виконання</w:t>
      </w:r>
      <w:r w:rsidRPr="000916E3">
        <w:rPr>
          <w:rFonts w:ascii="Times New Roman" w:eastAsia="Calibri" w:hAnsi="Times New Roman" w:cs="Times New Roman"/>
          <w:color w:val="FF0000"/>
          <w:kern w:val="20"/>
          <w:sz w:val="36"/>
        </w:rPr>
        <w:t xml:space="preserve"> </w:t>
      </w:r>
      <w:r w:rsidRPr="000916E3">
        <w:rPr>
          <w:rFonts w:ascii="Times New Roman" w:eastAsia="Calibri" w:hAnsi="Times New Roman" w:cs="Times New Roman"/>
          <w:color w:val="000000"/>
          <w:kern w:val="20"/>
          <w:sz w:val="36"/>
        </w:rPr>
        <w:t xml:space="preserve">дипломної роботи </w:t>
      </w:r>
    </w:p>
    <w:tbl>
      <w:tblPr>
        <w:tblW w:w="9640" w:type="dxa"/>
        <w:tblInd w:w="70" w:type="dxa"/>
        <w:tblLayout w:type="fixed"/>
        <w:tblCellMar>
          <w:left w:w="70" w:type="dxa"/>
          <w:right w:w="70" w:type="dxa"/>
        </w:tblCellMar>
        <w:tblLook w:val="0000" w:firstRow="0" w:lastRow="0" w:firstColumn="0" w:lastColumn="0" w:noHBand="0" w:noVBand="0"/>
      </w:tblPr>
      <w:tblGrid>
        <w:gridCol w:w="9640"/>
      </w:tblGrid>
      <w:tr w:rsidR="005D6894" w:rsidRPr="000916E3" w14:paraId="5A862DCF" w14:textId="77777777" w:rsidTr="00CE1814">
        <w:tc>
          <w:tcPr>
            <w:tcW w:w="9640" w:type="dxa"/>
            <w:tcBorders>
              <w:bottom w:val="single" w:sz="6" w:space="0" w:color="auto"/>
            </w:tcBorders>
          </w:tcPr>
          <w:p w14:paraId="707BDACF" w14:textId="77777777" w:rsidR="005D6894" w:rsidRPr="000916E3" w:rsidRDefault="005D6894" w:rsidP="00CE1814">
            <w:pPr>
              <w:spacing w:after="0" w:line="240" w:lineRule="auto"/>
              <w:jc w:val="center"/>
              <w:rPr>
                <w:rFonts w:ascii="Times New Roman" w:eastAsia="Calibri" w:hAnsi="Times New Roman" w:cs="Times New Roman"/>
                <w:color w:val="000000"/>
                <w:kern w:val="20"/>
                <w:sz w:val="32"/>
                <w:szCs w:val="32"/>
              </w:rPr>
            </w:pPr>
            <w:r w:rsidRPr="001113FC">
              <w:rPr>
                <w:rFonts w:ascii="Times New Roman" w:eastAsia="Calibri" w:hAnsi="Times New Roman" w:cs="Times New Roman"/>
                <w:color w:val="000000"/>
                <w:kern w:val="22"/>
                <w:sz w:val="32"/>
                <w:szCs w:val="32"/>
                <w:lang w:val="ru-RU"/>
              </w:rPr>
              <w:t xml:space="preserve">Мельник </w:t>
            </w:r>
            <w:proofErr w:type="spellStart"/>
            <w:r w:rsidRPr="001113FC">
              <w:rPr>
                <w:rFonts w:ascii="Times New Roman" w:eastAsia="Calibri" w:hAnsi="Times New Roman" w:cs="Times New Roman"/>
                <w:color w:val="000000"/>
                <w:kern w:val="22"/>
                <w:sz w:val="32"/>
                <w:szCs w:val="32"/>
                <w:lang w:val="ru-RU"/>
              </w:rPr>
              <w:t>Єлизавет</w:t>
            </w:r>
            <w:r>
              <w:rPr>
                <w:rFonts w:ascii="Times New Roman" w:eastAsia="Calibri" w:hAnsi="Times New Roman" w:cs="Times New Roman"/>
                <w:color w:val="000000"/>
                <w:kern w:val="22"/>
                <w:sz w:val="32"/>
                <w:szCs w:val="32"/>
                <w:lang w:val="ru-RU"/>
              </w:rPr>
              <w:t>и</w:t>
            </w:r>
            <w:proofErr w:type="spellEnd"/>
            <w:r w:rsidRPr="001113FC">
              <w:rPr>
                <w:rFonts w:ascii="Times New Roman" w:eastAsia="Calibri" w:hAnsi="Times New Roman" w:cs="Times New Roman"/>
                <w:color w:val="000000"/>
                <w:kern w:val="22"/>
                <w:sz w:val="32"/>
                <w:szCs w:val="32"/>
                <w:lang w:val="ru-RU"/>
              </w:rPr>
              <w:t xml:space="preserve"> </w:t>
            </w:r>
            <w:proofErr w:type="spellStart"/>
            <w:r w:rsidRPr="001113FC">
              <w:rPr>
                <w:rFonts w:ascii="Times New Roman" w:eastAsia="Calibri" w:hAnsi="Times New Roman" w:cs="Times New Roman"/>
                <w:color w:val="000000"/>
                <w:kern w:val="22"/>
                <w:sz w:val="32"/>
                <w:szCs w:val="32"/>
                <w:lang w:val="ru-RU"/>
              </w:rPr>
              <w:t>Павлівн</w:t>
            </w:r>
            <w:r>
              <w:rPr>
                <w:rFonts w:ascii="Times New Roman" w:eastAsia="Calibri" w:hAnsi="Times New Roman" w:cs="Times New Roman"/>
                <w:color w:val="000000"/>
                <w:kern w:val="22"/>
                <w:sz w:val="32"/>
                <w:szCs w:val="32"/>
                <w:lang w:val="ru-RU"/>
              </w:rPr>
              <w:t>и</w:t>
            </w:r>
            <w:proofErr w:type="spellEnd"/>
          </w:p>
        </w:tc>
      </w:tr>
      <w:tr w:rsidR="005D6894" w:rsidRPr="000916E3" w14:paraId="35C4059D" w14:textId="77777777" w:rsidTr="00CE1814">
        <w:tc>
          <w:tcPr>
            <w:tcW w:w="9640" w:type="dxa"/>
          </w:tcPr>
          <w:p w14:paraId="68984CB7" w14:textId="77777777" w:rsidR="005D6894" w:rsidRPr="000916E3" w:rsidRDefault="005D6894" w:rsidP="00CE1814">
            <w:pPr>
              <w:spacing w:after="0" w:line="240" w:lineRule="auto"/>
              <w:jc w:val="center"/>
              <w:rPr>
                <w:rFonts w:ascii="Times New Roman" w:eastAsia="Calibri" w:hAnsi="Times New Roman" w:cs="Times New Roman"/>
                <w:color w:val="000000"/>
                <w:kern w:val="20"/>
                <w:sz w:val="18"/>
                <w:szCs w:val="18"/>
              </w:rPr>
            </w:pPr>
            <w:r w:rsidRPr="000916E3">
              <w:rPr>
                <w:rFonts w:ascii="Times New Roman" w:eastAsia="Calibri" w:hAnsi="Times New Roman" w:cs="Times New Roman"/>
                <w:color w:val="000000"/>
                <w:kern w:val="20"/>
                <w:sz w:val="18"/>
                <w:szCs w:val="18"/>
              </w:rPr>
              <w:t>(ПІБ випускника )</w:t>
            </w:r>
          </w:p>
        </w:tc>
      </w:tr>
    </w:tbl>
    <w:p w14:paraId="3C18188D" w14:textId="77777777" w:rsidR="005D6894" w:rsidRPr="000916E3" w:rsidRDefault="005D6894" w:rsidP="005D6894">
      <w:pPr>
        <w:spacing w:after="120" w:line="360" w:lineRule="auto"/>
        <w:ind w:firstLine="709"/>
        <w:jc w:val="both"/>
        <w:rPr>
          <w:rFonts w:ascii="Times New Roman" w:eastAsia="Calibri" w:hAnsi="Times New Roman" w:cs="Times New Roman"/>
          <w:color w:val="000000"/>
          <w:kern w:val="20"/>
          <w:sz w:val="28"/>
        </w:rPr>
      </w:pPr>
    </w:p>
    <w:p w14:paraId="03729BC3" w14:textId="77777777" w:rsidR="005D6894" w:rsidRPr="000916E3" w:rsidRDefault="005D6894" w:rsidP="005D6894">
      <w:pPr>
        <w:spacing w:after="0" w:line="240" w:lineRule="auto"/>
        <w:jc w:val="both"/>
        <w:rPr>
          <w:rFonts w:ascii="Times New Roman" w:eastAsia="Calibri" w:hAnsi="Times New Roman" w:cs="Times New Roman"/>
          <w:color w:val="000000"/>
          <w:kern w:val="20"/>
          <w:sz w:val="28"/>
        </w:rPr>
      </w:pPr>
      <w:r w:rsidRPr="000916E3">
        <w:rPr>
          <w:rFonts w:ascii="Times New Roman" w:eastAsia="Calibri" w:hAnsi="Times New Roman" w:cs="Times New Roman"/>
          <w:color w:val="000000"/>
          <w:kern w:val="20"/>
          <w:sz w:val="28"/>
        </w:rPr>
        <w:t>1. Тема роботи «</w:t>
      </w:r>
      <w:r w:rsidRPr="001113FC">
        <w:rPr>
          <w:rFonts w:ascii="Times New Roman" w:eastAsia="Calibri" w:hAnsi="Times New Roman" w:cs="Times New Roman"/>
          <w:color w:val="000000"/>
          <w:kern w:val="20"/>
          <w:sz w:val="28"/>
        </w:rPr>
        <w:t xml:space="preserve">Інтеграція платформи </w:t>
      </w:r>
      <w:proofErr w:type="spellStart"/>
      <w:r w:rsidRPr="001113FC">
        <w:rPr>
          <w:rFonts w:ascii="Times New Roman" w:eastAsia="Calibri" w:hAnsi="Times New Roman" w:cs="Times New Roman"/>
          <w:color w:val="000000"/>
          <w:kern w:val="20"/>
          <w:sz w:val="28"/>
        </w:rPr>
        <w:t>Юніті</w:t>
      </w:r>
      <w:proofErr w:type="spellEnd"/>
      <w:r w:rsidRPr="001113FC">
        <w:rPr>
          <w:rFonts w:ascii="Times New Roman" w:eastAsia="Calibri" w:hAnsi="Times New Roman" w:cs="Times New Roman"/>
          <w:color w:val="000000"/>
          <w:kern w:val="20"/>
          <w:sz w:val="28"/>
        </w:rPr>
        <w:t xml:space="preserve"> із системою штучного інтелекту інтерактивного голосового помічника</w:t>
      </w:r>
      <w:r w:rsidRPr="000916E3">
        <w:rPr>
          <w:rFonts w:ascii="Times New Roman" w:eastAsia="Calibri" w:hAnsi="Times New Roman" w:cs="Times New Roman"/>
          <w:color w:val="000000"/>
          <w:kern w:val="22"/>
          <w:sz w:val="28"/>
          <w:szCs w:val="28"/>
        </w:rPr>
        <w:t xml:space="preserve">» </w:t>
      </w:r>
      <w:r w:rsidRPr="000916E3">
        <w:rPr>
          <w:rFonts w:ascii="Times New Roman" w:eastAsia="Calibri" w:hAnsi="Times New Roman" w:cs="Times New Roman"/>
          <w:color w:val="000000"/>
          <w:kern w:val="20"/>
          <w:sz w:val="28"/>
        </w:rPr>
        <w:t>затверджена наказом ректора №</w:t>
      </w:r>
    </w:p>
    <w:p w14:paraId="5ECE46B4" w14:textId="77777777" w:rsidR="005D6894" w:rsidRPr="000916E3" w:rsidRDefault="005D6894" w:rsidP="005D6894">
      <w:pPr>
        <w:spacing w:after="0" w:line="240" w:lineRule="auto"/>
        <w:jc w:val="both"/>
        <w:rPr>
          <w:rFonts w:ascii="Times New Roman" w:eastAsia="Calibri" w:hAnsi="Times New Roman" w:cs="Times New Roman"/>
          <w:color w:val="000000"/>
          <w:kern w:val="20"/>
          <w:sz w:val="28"/>
        </w:rPr>
      </w:pPr>
    </w:p>
    <w:p w14:paraId="2A7B5071" w14:textId="77777777" w:rsidR="005D6894" w:rsidRPr="000916E3" w:rsidRDefault="005D6894" w:rsidP="005D6894">
      <w:pPr>
        <w:spacing w:after="0" w:line="240" w:lineRule="auto"/>
        <w:jc w:val="both"/>
        <w:rPr>
          <w:rFonts w:ascii="Times New Roman" w:eastAsia="Calibri" w:hAnsi="Times New Roman" w:cs="Times New Roman"/>
          <w:color w:val="000000"/>
          <w:kern w:val="20"/>
          <w:sz w:val="28"/>
          <w:lang w:val="ru-RU"/>
        </w:rPr>
      </w:pPr>
      <w:r w:rsidRPr="000916E3">
        <w:rPr>
          <w:rFonts w:ascii="Times New Roman" w:eastAsia="Calibri" w:hAnsi="Times New Roman" w:cs="Times New Roman"/>
          <w:color w:val="000000"/>
          <w:kern w:val="20"/>
          <w:sz w:val="28"/>
        </w:rPr>
        <w:t>2. Термін виконання роботи:</w:t>
      </w:r>
      <w:r w:rsidRPr="000916E3">
        <w:rPr>
          <w:rFonts w:ascii="Times New Roman" w:eastAsia="Calibri" w:hAnsi="Times New Roman" w:cs="Times New Roman"/>
          <w:color w:val="000000"/>
          <w:kern w:val="20"/>
          <w:sz w:val="28"/>
          <w:lang w:val="ru-RU"/>
        </w:rPr>
        <w:t xml:space="preserve"> </w:t>
      </w:r>
      <w:r w:rsidRPr="000916E3">
        <w:rPr>
          <w:rFonts w:ascii="Times New Roman" w:eastAsia="Calibri" w:hAnsi="Times New Roman" w:cs="Times New Roman"/>
          <w:color w:val="000000"/>
          <w:kern w:val="20"/>
          <w:sz w:val="28"/>
        </w:rPr>
        <w:t>з __</w:t>
      </w:r>
      <w:r w:rsidRPr="000916E3">
        <w:rPr>
          <w:rFonts w:ascii="Times New Roman" w:eastAsia="Calibri" w:hAnsi="Times New Roman" w:cs="Times New Roman"/>
          <w:color w:val="000000"/>
          <w:kern w:val="20"/>
          <w:sz w:val="28"/>
          <w:lang w:val="ru-RU"/>
        </w:rPr>
        <w:t>___</w:t>
      </w:r>
      <w:r w:rsidRPr="000916E3">
        <w:rPr>
          <w:rFonts w:ascii="Times New Roman" w:eastAsia="Calibri" w:hAnsi="Times New Roman" w:cs="Times New Roman"/>
          <w:color w:val="000000"/>
          <w:kern w:val="20"/>
          <w:sz w:val="28"/>
        </w:rPr>
        <w:t>____  по __________</w:t>
      </w:r>
    </w:p>
    <w:p w14:paraId="57C9CBDA" w14:textId="77777777" w:rsidR="005D6894" w:rsidRPr="000916E3" w:rsidRDefault="005D6894" w:rsidP="005D6894">
      <w:pPr>
        <w:spacing w:after="0" w:line="240" w:lineRule="auto"/>
        <w:jc w:val="both"/>
        <w:rPr>
          <w:rFonts w:ascii="Times New Roman" w:eastAsia="Calibri" w:hAnsi="Times New Roman" w:cs="Times New Roman"/>
          <w:color w:val="000000"/>
          <w:kern w:val="20"/>
          <w:sz w:val="28"/>
          <w:lang w:val="ru-RU"/>
        </w:rPr>
      </w:pPr>
    </w:p>
    <w:p w14:paraId="739E4B00" w14:textId="77777777" w:rsidR="005D6894" w:rsidRPr="000916E3" w:rsidRDefault="005D6894" w:rsidP="005D6894">
      <w:pPr>
        <w:spacing w:after="0" w:line="240" w:lineRule="auto"/>
        <w:jc w:val="both"/>
        <w:rPr>
          <w:rFonts w:ascii="Times New Roman" w:eastAsia="Calibri" w:hAnsi="Times New Roman" w:cs="Times New Roman"/>
          <w:color w:val="000000"/>
          <w:kern w:val="20"/>
          <w:sz w:val="28"/>
          <w:lang w:val="ru-RU"/>
        </w:rPr>
      </w:pPr>
      <w:r w:rsidRPr="000916E3">
        <w:rPr>
          <w:rFonts w:ascii="Times New Roman" w:eastAsia="Calibri" w:hAnsi="Times New Roman" w:cs="Times New Roman"/>
          <w:color w:val="000000"/>
          <w:kern w:val="20"/>
          <w:sz w:val="28"/>
        </w:rPr>
        <w:t>3. Вихідні дані до роботи:</w:t>
      </w:r>
      <w:r w:rsidRPr="000916E3">
        <w:rPr>
          <w:rFonts w:ascii="Times New Roman" w:eastAsia="Calibri" w:hAnsi="Times New Roman" w:cs="Times New Roman"/>
          <w:color w:val="000000"/>
          <w:kern w:val="20"/>
          <w:sz w:val="28"/>
          <w:lang w:val="ru-RU"/>
        </w:rPr>
        <w:t xml:space="preserve"> </w:t>
      </w:r>
      <w:proofErr w:type="spellStart"/>
      <w:r>
        <w:rPr>
          <w:rFonts w:ascii="Times New Roman" w:eastAsia="Calibri" w:hAnsi="Times New Roman" w:cs="Times New Roman"/>
          <w:color w:val="000000"/>
          <w:kern w:val="20"/>
          <w:sz w:val="28"/>
          <w:lang w:val="ru-RU"/>
        </w:rPr>
        <w:t>інтеграція</w:t>
      </w:r>
      <w:proofErr w:type="spellEnd"/>
      <w:r>
        <w:rPr>
          <w:rFonts w:ascii="Times New Roman" w:eastAsia="Calibri" w:hAnsi="Times New Roman" w:cs="Times New Roman"/>
          <w:color w:val="000000"/>
          <w:kern w:val="20"/>
          <w:sz w:val="28"/>
          <w:lang w:val="ru-RU"/>
        </w:rPr>
        <w:t xml:space="preserve"> </w:t>
      </w:r>
      <w:proofErr w:type="spellStart"/>
      <w:r>
        <w:rPr>
          <w:rFonts w:ascii="Times New Roman" w:eastAsia="Calibri" w:hAnsi="Times New Roman" w:cs="Times New Roman"/>
          <w:color w:val="000000"/>
          <w:kern w:val="20"/>
          <w:sz w:val="28"/>
          <w:lang w:val="ru-RU"/>
        </w:rPr>
        <w:t>платформи</w:t>
      </w:r>
      <w:proofErr w:type="spellEnd"/>
      <w:r>
        <w:rPr>
          <w:rFonts w:ascii="Times New Roman" w:eastAsia="Calibri" w:hAnsi="Times New Roman" w:cs="Times New Roman"/>
          <w:color w:val="000000"/>
          <w:kern w:val="20"/>
          <w:sz w:val="28"/>
          <w:lang w:val="ru-RU"/>
        </w:rPr>
        <w:t xml:space="preserve"> </w:t>
      </w:r>
      <w:proofErr w:type="spellStart"/>
      <w:r>
        <w:rPr>
          <w:rFonts w:ascii="Times New Roman" w:eastAsia="Calibri" w:hAnsi="Times New Roman" w:cs="Times New Roman"/>
          <w:color w:val="000000"/>
          <w:kern w:val="20"/>
          <w:sz w:val="28"/>
          <w:lang w:val="ru-RU"/>
        </w:rPr>
        <w:t>Юніті</w:t>
      </w:r>
      <w:proofErr w:type="spellEnd"/>
      <w:r>
        <w:rPr>
          <w:rFonts w:ascii="Times New Roman" w:eastAsia="Calibri" w:hAnsi="Times New Roman" w:cs="Times New Roman"/>
          <w:color w:val="000000"/>
          <w:kern w:val="20"/>
          <w:sz w:val="28"/>
          <w:lang w:val="ru-RU"/>
        </w:rPr>
        <w:t xml:space="preserve"> з системою штучного </w:t>
      </w:r>
      <w:proofErr w:type="spellStart"/>
      <w:r>
        <w:rPr>
          <w:rFonts w:ascii="Times New Roman" w:eastAsia="Calibri" w:hAnsi="Times New Roman" w:cs="Times New Roman"/>
          <w:color w:val="000000"/>
          <w:kern w:val="20"/>
          <w:sz w:val="28"/>
          <w:lang w:val="ru-RU"/>
        </w:rPr>
        <w:t>інтелекту</w:t>
      </w:r>
      <w:proofErr w:type="spellEnd"/>
      <w:r>
        <w:rPr>
          <w:rFonts w:ascii="Times New Roman" w:eastAsia="Calibri" w:hAnsi="Times New Roman" w:cs="Times New Roman"/>
          <w:color w:val="000000"/>
          <w:kern w:val="20"/>
          <w:sz w:val="28"/>
          <w:lang w:val="ru-RU"/>
        </w:rPr>
        <w:t xml:space="preserve"> </w:t>
      </w:r>
      <w:proofErr w:type="spellStart"/>
      <w:r>
        <w:rPr>
          <w:rFonts w:ascii="Times New Roman" w:eastAsia="Calibri" w:hAnsi="Times New Roman" w:cs="Times New Roman"/>
          <w:color w:val="000000"/>
          <w:kern w:val="20"/>
          <w:sz w:val="28"/>
          <w:lang w:val="ru-RU"/>
        </w:rPr>
        <w:t>інтерактивного</w:t>
      </w:r>
      <w:proofErr w:type="spellEnd"/>
      <w:r>
        <w:rPr>
          <w:rFonts w:ascii="Times New Roman" w:eastAsia="Calibri" w:hAnsi="Times New Roman" w:cs="Times New Roman"/>
          <w:color w:val="000000"/>
          <w:kern w:val="20"/>
          <w:sz w:val="28"/>
          <w:lang w:val="ru-RU"/>
        </w:rPr>
        <w:t xml:space="preserve"> голосового </w:t>
      </w:r>
      <w:proofErr w:type="spellStart"/>
      <w:r>
        <w:rPr>
          <w:rFonts w:ascii="Times New Roman" w:eastAsia="Calibri" w:hAnsi="Times New Roman" w:cs="Times New Roman"/>
          <w:color w:val="000000"/>
          <w:kern w:val="20"/>
          <w:sz w:val="28"/>
          <w:lang w:val="ru-RU"/>
        </w:rPr>
        <w:t>помічника</w:t>
      </w:r>
      <w:proofErr w:type="spellEnd"/>
    </w:p>
    <w:p w14:paraId="1AB032EB" w14:textId="77777777" w:rsidR="005D6894" w:rsidRPr="000916E3" w:rsidRDefault="005D6894" w:rsidP="005D6894">
      <w:pPr>
        <w:spacing w:after="0" w:line="240" w:lineRule="auto"/>
        <w:jc w:val="both"/>
        <w:rPr>
          <w:rFonts w:ascii="Times New Roman" w:eastAsia="Calibri" w:hAnsi="Times New Roman" w:cs="Times New Roman"/>
          <w:color w:val="000000"/>
          <w:kern w:val="20"/>
          <w:sz w:val="28"/>
          <w:lang w:val="ru-RU"/>
        </w:rPr>
      </w:pPr>
    </w:p>
    <w:p w14:paraId="749E14D8" w14:textId="77777777" w:rsidR="005D6894" w:rsidRPr="00E05459" w:rsidRDefault="005D6894" w:rsidP="005D6894">
      <w:pPr>
        <w:spacing w:after="0" w:line="240" w:lineRule="auto"/>
        <w:jc w:val="both"/>
        <w:rPr>
          <w:rFonts w:ascii="Times New Roman" w:eastAsia="Calibri" w:hAnsi="Times New Roman" w:cs="Times New Roman"/>
          <w:color w:val="000000"/>
          <w:kern w:val="20"/>
          <w:sz w:val="28"/>
          <w:lang w:val="ru-RU"/>
        </w:rPr>
      </w:pPr>
      <w:r w:rsidRPr="000916E3">
        <w:rPr>
          <w:rFonts w:ascii="Times New Roman" w:eastAsia="Calibri" w:hAnsi="Times New Roman" w:cs="Times New Roman"/>
          <w:color w:val="000000"/>
          <w:kern w:val="20"/>
          <w:sz w:val="28"/>
        </w:rPr>
        <w:t xml:space="preserve">4. Зміст пояснювальної записки: </w:t>
      </w:r>
      <w:r>
        <w:rPr>
          <w:rFonts w:ascii="Times New Roman" w:eastAsia="Calibri" w:hAnsi="Times New Roman" w:cs="Times New Roman"/>
          <w:color w:val="000000"/>
          <w:kern w:val="20"/>
          <w:sz w:val="28"/>
          <w:lang w:val="en-US"/>
        </w:rPr>
        <w:t>U</w:t>
      </w:r>
      <w:r w:rsidRPr="00E05459">
        <w:rPr>
          <w:rFonts w:ascii="Times New Roman" w:eastAsia="Calibri" w:hAnsi="Times New Roman" w:cs="Times New Roman"/>
          <w:color w:val="000000"/>
          <w:kern w:val="20"/>
          <w:sz w:val="28"/>
        </w:rPr>
        <w:t>nity3d і система штучного інтелекту інтерактивного помічника та принцип її роботи</w:t>
      </w:r>
      <w:r w:rsidRPr="00E05459">
        <w:rPr>
          <w:rFonts w:ascii="Times New Roman" w:eastAsia="Calibri" w:hAnsi="Times New Roman" w:cs="Times New Roman"/>
          <w:color w:val="000000"/>
          <w:kern w:val="20"/>
          <w:sz w:val="28"/>
          <w:lang w:val="ru-RU"/>
        </w:rPr>
        <w:t xml:space="preserve">, </w:t>
      </w:r>
      <w:proofErr w:type="spellStart"/>
      <w:r w:rsidRPr="00E05459">
        <w:rPr>
          <w:rFonts w:ascii="Times New Roman" w:eastAsia="Calibri" w:hAnsi="Times New Roman" w:cs="Times New Roman"/>
          <w:color w:val="000000"/>
          <w:kern w:val="20"/>
          <w:sz w:val="28"/>
          <w:lang w:val="ru-RU"/>
        </w:rPr>
        <w:t>огляд</w:t>
      </w:r>
      <w:proofErr w:type="spellEnd"/>
      <w:r w:rsidRPr="00E05459">
        <w:rPr>
          <w:rFonts w:ascii="Times New Roman" w:eastAsia="Calibri" w:hAnsi="Times New Roman" w:cs="Times New Roman"/>
          <w:color w:val="000000"/>
          <w:kern w:val="20"/>
          <w:sz w:val="28"/>
          <w:lang w:val="ru-RU"/>
        </w:rPr>
        <w:t xml:space="preserve"> </w:t>
      </w:r>
      <w:proofErr w:type="spellStart"/>
      <w:r w:rsidRPr="00E05459">
        <w:rPr>
          <w:rFonts w:ascii="Times New Roman" w:eastAsia="Calibri" w:hAnsi="Times New Roman" w:cs="Times New Roman"/>
          <w:color w:val="000000"/>
          <w:kern w:val="20"/>
          <w:sz w:val="28"/>
          <w:lang w:val="ru-RU"/>
        </w:rPr>
        <w:t>обраних</w:t>
      </w:r>
      <w:proofErr w:type="spellEnd"/>
      <w:r w:rsidRPr="00E05459">
        <w:rPr>
          <w:rFonts w:ascii="Times New Roman" w:eastAsia="Calibri" w:hAnsi="Times New Roman" w:cs="Times New Roman"/>
          <w:color w:val="000000"/>
          <w:kern w:val="20"/>
          <w:sz w:val="28"/>
          <w:lang w:val="ru-RU"/>
        </w:rPr>
        <w:t xml:space="preserve"> </w:t>
      </w:r>
      <w:proofErr w:type="spellStart"/>
      <w:r w:rsidRPr="00E05459">
        <w:rPr>
          <w:rFonts w:ascii="Times New Roman" w:eastAsia="Calibri" w:hAnsi="Times New Roman" w:cs="Times New Roman"/>
          <w:color w:val="000000"/>
          <w:kern w:val="20"/>
          <w:sz w:val="28"/>
          <w:lang w:val="ru-RU"/>
        </w:rPr>
        <w:t>методів</w:t>
      </w:r>
      <w:proofErr w:type="spellEnd"/>
      <w:r w:rsidRPr="00E05459">
        <w:rPr>
          <w:rFonts w:ascii="Times New Roman" w:eastAsia="Calibri" w:hAnsi="Times New Roman" w:cs="Times New Roman"/>
          <w:color w:val="000000"/>
          <w:kern w:val="20"/>
          <w:sz w:val="28"/>
          <w:lang w:val="ru-RU"/>
        </w:rPr>
        <w:t xml:space="preserve"> </w:t>
      </w:r>
      <w:proofErr w:type="spellStart"/>
      <w:r w:rsidRPr="00E05459">
        <w:rPr>
          <w:rFonts w:ascii="Times New Roman" w:eastAsia="Calibri" w:hAnsi="Times New Roman" w:cs="Times New Roman"/>
          <w:color w:val="000000"/>
          <w:kern w:val="20"/>
          <w:sz w:val="28"/>
          <w:lang w:val="ru-RU"/>
        </w:rPr>
        <w:t>інтеграції</w:t>
      </w:r>
      <w:proofErr w:type="spellEnd"/>
      <w:r w:rsidRPr="00E05459">
        <w:rPr>
          <w:rFonts w:ascii="Times New Roman" w:eastAsia="Calibri" w:hAnsi="Times New Roman" w:cs="Times New Roman"/>
          <w:color w:val="000000"/>
          <w:kern w:val="20"/>
          <w:sz w:val="28"/>
          <w:lang w:val="ru-RU"/>
        </w:rPr>
        <w:t xml:space="preserve"> </w:t>
      </w:r>
      <w:r>
        <w:rPr>
          <w:rFonts w:ascii="Times New Roman" w:eastAsia="Calibri" w:hAnsi="Times New Roman" w:cs="Times New Roman"/>
          <w:color w:val="000000"/>
          <w:kern w:val="20"/>
          <w:sz w:val="28"/>
          <w:lang w:val="en-US"/>
        </w:rPr>
        <w:t>U</w:t>
      </w:r>
      <w:r w:rsidRPr="00E05459">
        <w:rPr>
          <w:rFonts w:ascii="Times New Roman" w:eastAsia="Calibri" w:hAnsi="Times New Roman" w:cs="Times New Roman"/>
          <w:color w:val="000000"/>
          <w:kern w:val="20"/>
          <w:sz w:val="28"/>
          <w:lang w:val="ru-RU"/>
        </w:rPr>
        <w:t xml:space="preserve">nity3d і </w:t>
      </w:r>
      <w:proofErr w:type="spellStart"/>
      <w:r w:rsidRPr="00E05459">
        <w:rPr>
          <w:rFonts w:ascii="Times New Roman" w:eastAsia="Calibri" w:hAnsi="Times New Roman" w:cs="Times New Roman"/>
          <w:color w:val="000000"/>
          <w:kern w:val="20"/>
          <w:sz w:val="28"/>
          <w:lang w:val="ru-RU"/>
        </w:rPr>
        <w:t>системи</w:t>
      </w:r>
      <w:proofErr w:type="spellEnd"/>
      <w:r w:rsidRPr="00E05459">
        <w:rPr>
          <w:rFonts w:ascii="Times New Roman" w:eastAsia="Calibri" w:hAnsi="Times New Roman" w:cs="Times New Roman"/>
          <w:color w:val="000000"/>
          <w:kern w:val="20"/>
          <w:sz w:val="28"/>
          <w:lang w:val="ru-RU"/>
        </w:rPr>
        <w:t xml:space="preserve"> штучного </w:t>
      </w:r>
      <w:proofErr w:type="spellStart"/>
      <w:r w:rsidRPr="00E05459">
        <w:rPr>
          <w:rFonts w:ascii="Times New Roman" w:eastAsia="Calibri" w:hAnsi="Times New Roman" w:cs="Times New Roman"/>
          <w:color w:val="000000"/>
          <w:kern w:val="20"/>
          <w:sz w:val="28"/>
          <w:lang w:val="ru-RU"/>
        </w:rPr>
        <w:t>інтелекту</w:t>
      </w:r>
      <w:proofErr w:type="spellEnd"/>
      <w:r w:rsidRPr="00E05459">
        <w:rPr>
          <w:rFonts w:ascii="Times New Roman" w:eastAsia="Calibri" w:hAnsi="Times New Roman" w:cs="Times New Roman"/>
          <w:color w:val="000000"/>
          <w:kern w:val="20"/>
          <w:sz w:val="28"/>
          <w:lang w:val="ru-RU"/>
        </w:rPr>
        <w:t xml:space="preserve"> </w:t>
      </w:r>
      <w:proofErr w:type="spellStart"/>
      <w:r w:rsidRPr="00E05459">
        <w:rPr>
          <w:rFonts w:ascii="Times New Roman" w:eastAsia="Calibri" w:hAnsi="Times New Roman" w:cs="Times New Roman"/>
          <w:color w:val="000000"/>
          <w:kern w:val="20"/>
          <w:sz w:val="28"/>
          <w:lang w:val="ru-RU"/>
        </w:rPr>
        <w:t>інтерактивного</w:t>
      </w:r>
      <w:proofErr w:type="spellEnd"/>
      <w:r w:rsidRPr="00E05459">
        <w:rPr>
          <w:rFonts w:ascii="Times New Roman" w:eastAsia="Calibri" w:hAnsi="Times New Roman" w:cs="Times New Roman"/>
          <w:color w:val="000000"/>
          <w:kern w:val="20"/>
          <w:sz w:val="28"/>
          <w:lang w:val="ru-RU"/>
        </w:rPr>
        <w:t xml:space="preserve"> </w:t>
      </w:r>
      <w:proofErr w:type="spellStart"/>
      <w:r w:rsidRPr="00E05459">
        <w:rPr>
          <w:rFonts w:ascii="Times New Roman" w:eastAsia="Calibri" w:hAnsi="Times New Roman" w:cs="Times New Roman"/>
          <w:color w:val="000000"/>
          <w:kern w:val="20"/>
          <w:sz w:val="28"/>
          <w:lang w:val="ru-RU"/>
        </w:rPr>
        <w:t>помічника</w:t>
      </w:r>
      <w:proofErr w:type="spellEnd"/>
      <w:r w:rsidRPr="00E05459">
        <w:rPr>
          <w:rFonts w:ascii="Times New Roman" w:eastAsia="Calibri" w:hAnsi="Times New Roman" w:cs="Times New Roman"/>
          <w:color w:val="000000"/>
          <w:kern w:val="20"/>
          <w:sz w:val="28"/>
          <w:lang w:val="ru-RU"/>
        </w:rPr>
        <w:t xml:space="preserve">, </w:t>
      </w:r>
      <w:proofErr w:type="spellStart"/>
      <w:r w:rsidRPr="00C47669">
        <w:rPr>
          <w:rFonts w:ascii="Times New Roman" w:eastAsia="Calibri" w:hAnsi="Times New Roman" w:cs="Times New Roman"/>
          <w:color w:val="000000"/>
          <w:kern w:val="20"/>
          <w:sz w:val="28"/>
          <w:lang w:val="ru-RU"/>
        </w:rPr>
        <w:t>вимоги</w:t>
      </w:r>
      <w:proofErr w:type="spellEnd"/>
      <w:r w:rsidRPr="00C47669">
        <w:rPr>
          <w:rFonts w:ascii="Times New Roman" w:eastAsia="Calibri" w:hAnsi="Times New Roman" w:cs="Times New Roman"/>
          <w:color w:val="000000"/>
          <w:kern w:val="20"/>
          <w:sz w:val="28"/>
          <w:lang w:val="ru-RU"/>
        </w:rPr>
        <w:t xml:space="preserve"> до виду </w:t>
      </w:r>
      <w:proofErr w:type="spellStart"/>
      <w:r w:rsidRPr="00C47669">
        <w:rPr>
          <w:rFonts w:ascii="Times New Roman" w:eastAsia="Calibri" w:hAnsi="Times New Roman" w:cs="Times New Roman"/>
          <w:color w:val="000000"/>
          <w:kern w:val="20"/>
          <w:sz w:val="28"/>
          <w:lang w:val="ru-RU"/>
        </w:rPr>
        <w:t>архітектури</w:t>
      </w:r>
      <w:proofErr w:type="spellEnd"/>
      <w:r w:rsidRPr="00C47669">
        <w:rPr>
          <w:rFonts w:ascii="Times New Roman" w:eastAsia="Calibri" w:hAnsi="Times New Roman" w:cs="Times New Roman"/>
          <w:color w:val="000000"/>
          <w:kern w:val="20"/>
          <w:sz w:val="28"/>
          <w:lang w:val="ru-RU"/>
        </w:rPr>
        <w:t xml:space="preserve">, </w:t>
      </w:r>
      <w:proofErr w:type="spellStart"/>
      <w:r w:rsidRPr="00C47669">
        <w:rPr>
          <w:rFonts w:ascii="Times New Roman" w:eastAsia="Calibri" w:hAnsi="Times New Roman" w:cs="Times New Roman"/>
          <w:color w:val="000000"/>
          <w:kern w:val="20"/>
          <w:sz w:val="28"/>
          <w:lang w:val="ru-RU"/>
        </w:rPr>
        <w:t>інтеграція</w:t>
      </w:r>
      <w:proofErr w:type="spellEnd"/>
      <w:r w:rsidRPr="00C47669">
        <w:rPr>
          <w:rFonts w:ascii="Times New Roman" w:eastAsia="Calibri" w:hAnsi="Times New Roman" w:cs="Times New Roman"/>
          <w:color w:val="000000"/>
          <w:kern w:val="20"/>
          <w:sz w:val="28"/>
          <w:lang w:val="ru-RU"/>
        </w:rPr>
        <w:t xml:space="preserve"> </w:t>
      </w:r>
      <w:r>
        <w:rPr>
          <w:rFonts w:ascii="Times New Roman" w:eastAsia="Calibri" w:hAnsi="Times New Roman" w:cs="Times New Roman"/>
          <w:color w:val="000000"/>
          <w:kern w:val="20"/>
          <w:sz w:val="28"/>
          <w:lang w:val="en-US"/>
        </w:rPr>
        <w:t>U</w:t>
      </w:r>
      <w:r w:rsidRPr="00C47669">
        <w:rPr>
          <w:rFonts w:ascii="Times New Roman" w:eastAsia="Calibri" w:hAnsi="Times New Roman" w:cs="Times New Roman"/>
          <w:color w:val="000000"/>
          <w:kern w:val="20"/>
          <w:sz w:val="28"/>
          <w:lang w:val="ru-RU"/>
        </w:rPr>
        <w:t xml:space="preserve">nity3d і система штучного </w:t>
      </w:r>
      <w:proofErr w:type="spellStart"/>
      <w:r w:rsidRPr="00C47669">
        <w:rPr>
          <w:rFonts w:ascii="Times New Roman" w:eastAsia="Calibri" w:hAnsi="Times New Roman" w:cs="Times New Roman"/>
          <w:color w:val="000000"/>
          <w:kern w:val="20"/>
          <w:sz w:val="28"/>
          <w:lang w:val="ru-RU"/>
        </w:rPr>
        <w:t>інтелекту</w:t>
      </w:r>
      <w:proofErr w:type="spellEnd"/>
      <w:r w:rsidRPr="00C47669">
        <w:rPr>
          <w:rFonts w:ascii="Times New Roman" w:eastAsia="Calibri" w:hAnsi="Times New Roman" w:cs="Times New Roman"/>
          <w:color w:val="000000"/>
          <w:kern w:val="20"/>
          <w:sz w:val="28"/>
          <w:lang w:val="ru-RU"/>
        </w:rPr>
        <w:t xml:space="preserve"> </w:t>
      </w:r>
      <w:proofErr w:type="spellStart"/>
      <w:r w:rsidRPr="00C47669">
        <w:rPr>
          <w:rFonts w:ascii="Times New Roman" w:eastAsia="Calibri" w:hAnsi="Times New Roman" w:cs="Times New Roman"/>
          <w:color w:val="000000"/>
          <w:kern w:val="20"/>
          <w:sz w:val="28"/>
          <w:lang w:val="ru-RU"/>
        </w:rPr>
        <w:t>інтерактивного</w:t>
      </w:r>
      <w:proofErr w:type="spellEnd"/>
      <w:r w:rsidRPr="00C47669">
        <w:rPr>
          <w:rFonts w:ascii="Times New Roman" w:eastAsia="Calibri" w:hAnsi="Times New Roman" w:cs="Times New Roman"/>
          <w:color w:val="000000"/>
          <w:kern w:val="20"/>
          <w:sz w:val="28"/>
          <w:lang w:val="ru-RU"/>
        </w:rPr>
        <w:t xml:space="preserve"> </w:t>
      </w:r>
      <w:proofErr w:type="spellStart"/>
      <w:r w:rsidRPr="00C47669">
        <w:rPr>
          <w:rFonts w:ascii="Times New Roman" w:eastAsia="Calibri" w:hAnsi="Times New Roman" w:cs="Times New Roman"/>
          <w:color w:val="000000"/>
          <w:kern w:val="20"/>
          <w:sz w:val="28"/>
          <w:lang w:val="ru-RU"/>
        </w:rPr>
        <w:t>помічника</w:t>
      </w:r>
      <w:proofErr w:type="spellEnd"/>
    </w:p>
    <w:p w14:paraId="6F929A80" w14:textId="77777777" w:rsidR="005D6894" w:rsidRPr="000916E3" w:rsidRDefault="005D6894" w:rsidP="005D6894">
      <w:pPr>
        <w:spacing w:after="0" w:line="240" w:lineRule="auto"/>
        <w:jc w:val="both"/>
        <w:rPr>
          <w:rFonts w:ascii="Times New Roman" w:eastAsia="Calibri" w:hAnsi="Times New Roman" w:cs="Times New Roman"/>
          <w:color w:val="000000"/>
          <w:kern w:val="20"/>
          <w:sz w:val="28"/>
          <w:lang w:val="ru-RU"/>
        </w:rPr>
      </w:pPr>
    </w:p>
    <w:p w14:paraId="663E2067" w14:textId="77777777" w:rsidR="005D6894" w:rsidRPr="000916E3" w:rsidRDefault="005D6894" w:rsidP="005D6894">
      <w:pPr>
        <w:spacing w:after="0" w:line="240" w:lineRule="auto"/>
        <w:jc w:val="both"/>
        <w:rPr>
          <w:rFonts w:ascii="Times New Roman" w:eastAsia="Calibri" w:hAnsi="Times New Roman" w:cs="Times New Roman"/>
          <w:color w:val="000000"/>
          <w:kern w:val="20"/>
          <w:sz w:val="28"/>
        </w:rPr>
      </w:pPr>
      <w:r w:rsidRPr="000916E3">
        <w:rPr>
          <w:rFonts w:ascii="Times New Roman" w:eastAsia="Calibri" w:hAnsi="Times New Roman" w:cs="Times New Roman"/>
          <w:color w:val="000000"/>
          <w:kern w:val="20"/>
          <w:sz w:val="28"/>
        </w:rPr>
        <w:t xml:space="preserve">5. Перелік </w:t>
      </w:r>
      <w:proofErr w:type="spellStart"/>
      <w:r w:rsidRPr="000916E3">
        <w:rPr>
          <w:rFonts w:ascii="Times New Roman" w:eastAsia="Calibri" w:hAnsi="Times New Roman" w:cs="Times New Roman"/>
          <w:color w:val="000000"/>
          <w:kern w:val="20"/>
          <w:sz w:val="28"/>
        </w:rPr>
        <w:t>обов</w:t>
      </w:r>
      <w:proofErr w:type="spellEnd"/>
      <w:r w:rsidRPr="000916E3">
        <w:rPr>
          <w:rFonts w:ascii="Times New Roman" w:eastAsia="Calibri" w:hAnsi="Times New Roman" w:cs="Times New Roman"/>
          <w:color w:val="000000"/>
          <w:kern w:val="20"/>
          <w:sz w:val="28"/>
          <w:lang w:val="ru-RU"/>
        </w:rPr>
        <w:t>’</w:t>
      </w:r>
      <w:proofErr w:type="spellStart"/>
      <w:r w:rsidRPr="000916E3">
        <w:rPr>
          <w:rFonts w:ascii="Times New Roman" w:eastAsia="Calibri" w:hAnsi="Times New Roman" w:cs="Times New Roman"/>
          <w:color w:val="000000"/>
          <w:kern w:val="20"/>
          <w:sz w:val="28"/>
        </w:rPr>
        <w:t>язкового</w:t>
      </w:r>
      <w:proofErr w:type="spellEnd"/>
      <w:r w:rsidRPr="000916E3">
        <w:rPr>
          <w:rFonts w:ascii="Times New Roman" w:eastAsia="Calibri" w:hAnsi="Times New Roman" w:cs="Times New Roman"/>
          <w:color w:val="000000"/>
          <w:kern w:val="20"/>
          <w:sz w:val="28"/>
          <w:lang w:val="ru-RU"/>
        </w:rPr>
        <w:t xml:space="preserve"> </w:t>
      </w:r>
      <w:r w:rsidRPr="000916E3">
        <w:rPr>
          <w:rFonts w:ascii="Times New Roman" w:eastAsia="Calibri" w:hAnsi="Times New Roman" w:cs="Times New Roman"/>
          <w:color w:val="000000"/>
          <w:kern w:val="20"/>
          <w:sz w:val="28"/>
        </w:rPr>
        <w:t>ілюстративного матеріалу:</w:t>
      </w:r>
      <w:r>
        <w:rPr>
          <w:rFonts w:ascii="Times New Roman" w:eastAsia="Calibri" w:hAnsi="Times New Roman" w:cs="Times New Roman"/>
          <w:color w:val="000000"/>
          <w:kern w:val="20"/>
          <w:sz w:val="28"/>
          <w:lang w:val="ru-RU"/>
        </w:rPr>
        <w:t xml:space="preserve"> </w:t>
      </w:r>
      <w:r w:rsidRPr="00695781">
        <w:rPr>
          <w:rFonts w:ascii="Times New Roman" w:eastAsia="Calibri" w:hAnsi="Times New Roman" w:cs="Times New Roman"/>
          <w:color w:val="000000"/>
          <w:kern w:val="20"/>
          <w:sz w:val="28"/>
          <w:lang w:val="ru-RU"/>
        </w:rPr>
        <w:t xml:space="preserve">мета та </w:t>
      </w:r>
      <w:proofErr w:type="spellStart"/>
      <w:r w:rsidRPr="00695781">
        <w:rPr>
          <w:rFonts w:ascii="Times New Roman" w:eastAsia="Calibri" w:hAnsi="Times New Roman" w:cs="Times New Roman"/>
          <w:color w:val="000000"/>
          <w:kern w:val="20"/>
          <w:sz w:val="28"/>
          <w:lang w:val="ru-RU"/>
        </w:rPr>
        <w:t>задачі</w:t>
      </w:r>
      <w:proofErr w:type="spellEnd"/>
      <w:r w:rsidRPr="00695781">
        <w:rPr>
          <w:rFonts w:ascii="Times New Roman" w:eastAsia="Calibri" w:hAnsi="Times New Roman" w:cs="Times New Roman"/>
          <w:color w:val="000000"/>
          <w:kern w:val="20"/>
          <w:sz w:val="28"/>
          <w:lang w:val="ru-RU"/>
        </w:rPr>
        <w:t>,</w:t>
      </w:r>
      <w:r>
        <w:rPr>
          <w:rFonts w:ascii="Times New Roman" w:eastAsia="Calibri" w:hAnsi="Times New Roman" w:cs="Times New Roman"/>
          <w:color w:val="000000"/>
          <w:kern w:val="20"/>
          <w:sz w:val="28"/>
          <w:lang w:val="ru-RU"/>
        </w:rPr>
        <w:t xml:space="preserve"> </w:t>
      </w:r>
      <w:proofErr w:type="spellStart"/>
      <w:r>
        <w:rPr>
          <w:rFonts w:ascii="Times New Roman" w:eastAsia="Calibri" w:hAnsi="Times New Roman" w:cs="Times New Roman"/>
          <w:color w:val="000000"/>
          <w:kern w:val="20"/>
          <w:sz w:val="28"/>
          <w:lang w:val="ru-RU"/>
        </w:rPr>
        <w:t>огляд</w:t>
      </w:r>
      <w:proofErr w:type="spellEnd"/>
      <w:r>
        <w:rPr>
          <w:rFonts w:ascii="Times New Roman" w:eastAsia="Calibri" w:hAnsi="Times New Roman" w:cs="Times New Roman"/>
          <w:color w:val="000000"/>
          <w:kern w:val="20"/>
          <w:sz w:val="28"/>
          <w:lang w:val="ru-RU"/>
        </w:rPr>
        <w:t xml:space="preserve"> </w:t>
      </w:r>
      <w:proofErr w:type="spellStart"/>
      <w:r>
        <w:rPr>
          <w:rFonts w:ascii="Times New Roman" w:eastAsia="Calibri" w:hAnsi="Times New Roman" w:cs="Times New Roman"/>
          <w:color w:val="000000"/>
          <w:kern w:val="20"/>
          <w:sz w:val="28"/>
          <w:lang w:val="ru-RU"/>
        </w:rPr>
        <w:t>різних</w:t>
      </w:r>
      <w:proofErr w:type="spellEnd"/>
      <w:r>
        <w:rPr>
          <w:rFonts w:ascii="Times New Roman" w:eastAsia="Calibri" w:hAnsi="Times New Roman" w:cs="Times New Roman"/>
          <w:color w:val="000000"/>
          <w:kern w:val="20"/>
          <w:sz w:val="28"/>
          <w:lang w:val="ru-RU"/>
        </w:rPr>
        <w:t xml:space="preserve"> </w:t>
      </w:r>
      <w:proofErr w:type="spellStart"/>
      <w:r>
        <w:rPr>
          <w:rFonts w:ascii="Times New Roman" w:eastAsia="Calibri" w:hAnsi="Times New Roman" w:cs="Times New Roman"/>
          <w:color w:val="000000"/>
          <w:kern w:val="20"/>
          <w:sz w:val="28"/>
          <w:lang w:val="ru-RU"/>
        </w:rPr>
        <w:t>штучних</w:t>
      </w:r>
      <w:proofErr w:type="spellEnd"/>
      <w:r>
        <w:rPr>
          <w:rFonts w:ascii="Times New Roman" w:eastAsia="Calibri" w:hAnsi="Times New Roman" w:cs="Times New Roman"/>
          <w:color w:val="000000"/>
          <w:kern w:val="20"/>
          <w:sz w:val="28"/>
          <w:lang w:val="ru-RU"/>
        </w:rPr>
        <w:t xml:space="preserve"> </w:t>
      </w:r>
      <w:proofErr w:type="spellStart"/>
      <w:r>
        <w:rPr>
          <w:rFonts w:ascii="Times New Roman" w:eastAsia="Calibri" w:hAnsi="Times New Roman" w:cs="Times New Roman"/>
          <w:color w:val="000000"/>
          <w:kern w:val="20"/>
          <w:sz w:val="28"/>
          <w:lang w:val="ru-RU"/>
        </w:rPr>
        <w:t>інтелектів</w:t>
      </w:r>
      <w:proofErr w:type="spellEnd"/>
      <w:r>
        <w:rPr>
          <w:rFonts w:ascii="Times New Roman" w:eastAsia="Calibri" w:hAnsi="Times New Roman" w:cs="Times New Roman"/>
          <w:color w:val="000000"/>
          <w:kern w:val="20"/>
          <w:sz w:val="28"/>
          <w:lang w:val="ru-RU"/>
        </w:rPr>
        <w:t xml:space="preserve">, </w:t>
      </w:r>
      <w:proofErr w:type="spellStart"/>
      <w:r>
        <w:rPr>
          <w:rFonts w:ascii="Times New Roman" w:eastAsia="Calibri" w:hAnsi="Times New Roman" w:cs="Times New Roman"/>
          <w:color w:val="000000"/>
          <w:kern w:val="20"/>
          <w:sz w:val="28"/>
          <w:lang w:val="ru-RU"/>
        </w:rPr>
        <w:t>аналіз</w:t>
      </w:r>
      <w:proofErr w:type="spellEnd"/>
      <w:r>
        <w:rPr>
          <w:rFonts w:ascii="Times New Roman" w:eastAsia="Calibri" w:hAnsi="Times New Roman" w:cs="Times New Roman"/>
          <w:color w:val="000000"/>
          <w:kern w:val="20"/>
          <w:sz w:val="28"/>
          <w:lang w:val="ru-RU"/>
        </w:rPr>
        <w:t xml:space="preserve"> </w:t>
      </w:r>
      <w:proofErr w:type="spellStart"/>
      <w:r>
        <w:rPr>
          <w:rFonts w:ascii="Times New Roman" w:eastAsia="Calibri" w:hAnsi="Times New Roman" w:cs="Times New Roman"/>
          <w:color w:val="000000"/>
          <w:kern w:val="20"/>
          <w:sz w:val="28"/>
          <w:lang w:val="ru-RU"/>
        </w:rPr>
        <w:t>наявних</w:t>
      </w:r>
      <w:proofErr w:type="spellEnd"/>
      <w:r>
        <w:rPr>
          <w:rFonts w:ascii="Times New Roman" w:eastAsia="Calibri" w:hAnsi="Times New Roman" w:cs="Times New Roman"/>
          <w:color w:val="000000"/>
          <w:kern w:val="20"/>
          <w:sz w:val="28"/>
          <w:lang w:val="ru-RU"/>
        </w:rPr>
        <w:t xml:space="preserve"> </w:t>
      </w:r>
      <w:proofErr w:type="spellStart"/>
      <w:r>
        <w:rPr>
          <w:rFonts w:ascii="Times New Roman" w:eastAsia="Calibri" w:hAnsi="Times New Roman" w:cs="Times New Roman"/>
          <w:color w:val="000000"/>
          <w:kern w:val="20"/>
          <w:sz w:val="28"/>
          <w:lang w:val="ru-RU"/>
        </w:rPr>
        <w:t>голосових</w:t>
      </w:r>
      <w:proofErr w:type="spellEnd"/>
      <w:r>
        <w:rPr>
          <w:rFonts w:ascii="Times New Roman" w:eastAsia="Calibri" w:hAnsi="Times New Roman" w:cs="Times New Roman"/>
          <w:color w:val="000000"/>
          <w:kern w:val="20"/>
          <w:sz w:val="28"/>
          <w:lang w:val="ru-RU"/>
        </w:rPr>
        <w:t xml:space="preserve"> </w:t>
      </w:r>
      <w:proofErr w:type="spellStart"/>
      <w:r>
        <w:rPr>
          <w:rFonts w:ascii="Times New Roman" w:eastAsia="Calibri" w:hAnsi="Times New Roman" w:cs="Times New Roman"/>
          <w:color w:val="000000"/>
          <w:kern w:val="20"/>
          <w:sz w:val="28"/>
          <w:lang w:val="ru-RU"/>
        </w:rPr>
        <w:t>помічників</w:t>
      </w:r>
      <w:proofErr w:type="spellEnd"/>
      <w:r>
        <w:rPr>
          <w:rFonts w:ascii="Times New Roman" w:eastAsia="Calibri" w:hAnsi="Times New Roman" w:cs="Times New Roman"/>
          <w:color w:val="000000"/>
          <w:kern w:val="20"/>
          <w:sz w:val="28"/>
          <w:lang w:val="ru-RU"/>
        </w:rPr>
        <w:t xml:space="preserve"> й принцип </w:t>
      </w:r>
      <w:proofErr w:type="spellStart"/>
      <w:r>
        <w:rPr>
          <w:rFonts w:ascii="Times New Roman" w:eastAsia="Calibri" w:hAnsi="Times New Roman" w:cs="Times New Roman"/>
          <w:color w:val="000000"/>
          <w:kern w:val="20"/>
          <w:sz w:val="28"/>
          <w:lang w:val="ru-RU"/>
        </w:rPr>
        <w:t>їх</w:t>
      </w:r>
      <w:proofErr w:type="spellEnd"/>
      <w:r>
        <w:rPr>
          <w:rFonts w:ascii="Times New Roman" w:eastAsia="Calibri" w:hAnsi="Times New Roman" w:cs="Times New Roman"/>
          <w:color w:val="000000"/>
          <w:kern w:val="20"/>
          <w:sz w:val="28"/>
          <w:lang w:val="ru-RU"/>
        </w:rPr>
        <w:t xml:space="preserve"> </w:t>
      </w:r>
      <w:proofErr w:type="spellStart"/>
      <w:r>
        <w:rPr>
          <w:rFonts w:ascii="Times New Roman" w:eastAsia="Calibri" w:hAnsi="Times New Roman" w:cs="Times New Roman"/>
          <w:color w:val="000000"/>
          <w:kern w:val="20"/>
          <w:sz w:val="28"/>
          <w:lang w:val="ru-RU"/>
        </w:rPr>
        <w:t>роботи</w:t>
      </w:r>
      <w:proofErr w:type="spellEnd"/>
      <w:r>
        <w:rPr>
          <w:rFonts w:ascii="Times New Roman" w:eastAsia="Calibri" w:hAnsi="Times New Roman" w:cs="Times New Roman"/>
          <w:color w:val="000000"/>
          <w:kern w:val="20"/>
          <w:sz w:val="28"/>
          <w:lang w:val="ru-RU"/>
        </w:rPr>
        <w:t xml:space="preserve">, </w:t>
      </w:r>
      <w:proofErr w:type="spellStart"/>
      <w:r>
        <w:rPr>
          <w:rFonts w:ascii="Times New Roman" w:eastAsia="Calibri" w:hAnsi="Times New Roman" w:cs="Times New Roman"/>
          <w:color w:val="000000"/>
          <w:kern w:val="20"/>
          <w:sz w:val="28"/>
          <w:lang w:val="ru-RU"/>
        </w:rPr>
        <w:t>представлення</w:t>
      </w:r>
      <w:proofErr w:type="spellEnd"/>
      <w:r>
        <w:rPr>
          <w:rFonts w:ascii="Times New Roman" w:eastAsia="Calibri" w:hAnsi="Times New Roman" w:cs="Times New Roman"/>
          <w:color w:val="000000"/>
          <w:kern w:val="20"/>
          <w:sz w:val="28"/>
          <w:lang w:val="ru-RU"/>
        </w:rPr>
        <w:t xml:space="preserve"> </w:t>
      </w:r>
      <w:proofErr w:type="spellStart"/>
      <w:r>
        <w:rPr>
          <w:rFonts w:ascii="Times New Roman" w:eastAsia="Calibri" w:hAnsi="Times New Roman" w:cs="Times New Roman"/>
          <w:color w:val="000000"/>
          <w:kern w:val="20"/>
          <w:sz w:val="28"/>
          <w:lang w:val="ru-RU"/>
        </w:rPr>
        <w:t>астеів</w:t>
      </w:r>
      <w:proofErr w:type="spellEnd"/>
      <w:r>
        <w:rPr>
          <w:rFonts w:ascii="Times New Roman" w:eastAsia="Calibri" w:hAnsi="Times New Roman" w:cs="Times New Roman"/>
          <w:color w:val="000000"/>
          <w:kern w:val="20"/>
          <w:sz w:val="28"/>
          <w:lang w:val="ru-RU"/>
        </w:rPr>
        <w:t xml:space="preserve"> для </w:t>
      </w:r>
      <w:proofErr w:type="spellStart"/>
      <w:r>
        <w:rPr>
          <w:rFonts w:ascii="Times New Roman" w:eastAsia="Calibri" w:hAnsi="Times New Roman" w:cs="Times New Roman"/>
          <w:color w:val="000000"/>
          <w:kern w:val="20"/>
          <w:sz w:val="28"/>
          <w:lang w:val="ru-RU"/>
        </w:rPr>
        <w:t>реалізації</w:t>
      </w:r>
      <w:proofErr w:type="spellEnd"/>
      <w:r>
        <w:rPr>
          <w:rFonts w:ascii="Times New Roman" w:eastAsia="Calibri" w:hAnsi="Times New Roman" w:cs="Times New Roman"/>
          <w:color w:val="000000"/>
          <w:kern w:val="20"/>
          <w:sz w:val="28"/>
          <w:lang w:val="ru-RU"/>
        </w:rPr>
        <w:t xml:space="preserve"> </w:t>
      </w:r>
      <w:proofErr w:type="spellStart"/>
      <w:r>
        <w:rPr>
          <w:rFonts w:ascii="Times New Roman" w:eastAsia="Calibri" w:hAnsi="Times New Roman" w:cs="Times New Roman"/>
          <w:color w:val="000000"/>
          <w:kern w:val="20"/>
          <w:sz w:val="28"/>
          <w:lang w:val="ru-RU"/>
        </w:rPr>
        <w:t>інтеграції</w:t>
      </w:r>
      <w:proofErr w:type="spellEnd"/>
      <w:r>
        <w:rPr>
          <w:rFonts w:ascii="Times New Roman" w:eastAsia="Calibri" w:hAnsi="Times New Roman" w:cs="Times New Roman"/>
          <w:color w:val="000000"/>
          <w:kern w:val="20"/>
          <w:sz w:val="28"/>
          <w:lang w:val="ru-RU"/>
        </w:rPr>
        <w:t xml:space="preserve">, </w:t>
      </w:r>
      <w:proofErr w:type="spellStart"/>
      <w:r>
        <w:rPr>
          <w:rFonts w:ascii="Times New Roman" w:eastAsia="Calibri" w:hAnsi="Times New Roman" w:cs="Times New Roman"/>
          <w:color w:val="000000"/>
          <w:kern w:val="20"/>
          <w:sz w:val="28"/>
          <w:lang w:val="ru-RU"/>
        </w:rPr>
        <w:t>інтеграція</w:t>
      </w:r>
      <w:proofErr w:type="spellEnd"/>
      <w:r>
        <w:rPr>
          <w:rFonts w:ascii="Times New Roman" w:eastAsia="Calibri" w:hAnsi="Times New Roman" w:cs="Times New Roman"/>
          <w:color w:val="000000"/>
          <w:kern w:val="20"/>
          <w:sz w:val="28"/>
          <w:lang w:val="ru-RU"/>
        </w:rPr>
        <w:t xml:space="preserve"> </w:t>
      </w:r>
      <w:proofErr w:type="spellStart"/>
      <w:r>
        <w:rPr>
          <w:rFonts w:ascii="Times New Roman" w:eastAsia="Calibri" w:hAnsi="Times New Roman" w:cs="Times New Roman"/>
          <w:color w:val="000000"/>
          <w:kern w:val="20"/>
          <w:sz w:val="28"/>
          <w:lang w:val="ru-RU"/>
        </w:rPr>
        <w:t>Юніті</w:t>
      </w:r>
      <w:proofErr w:type="spellEnd"/>
      <w:r>
        <w:rPr>
          <w:rFonts w:ascii="Times New Roman" w:eastAsia="Calibri" w:hAnsi="Times New Roman" w:cs="Times New Roman"/>
          <w:color w:val="000000"/>
          <w:kern w:val="20"/>
          <w:sz w:val="28"/>
          <w:lang w:val="ru-RU"/>
        </w:rPr>
        <w:t xml:space="preserve"> з системою штучного </w:t>
      </w:r>
      <w:proofErr w:type="spellStart"/>
      <w:r>
        <w:rPr>
          <w:rFonts w:ascii="Times New Roman" w:eastAsia="Calibri" w:hAnsi="Times New Roman" w:cs="Times New Roman"/>
          <w:color w:val="000000"/>
          <w:kern w:val="20"/>
          <w:sz w:val="28"/>
          <w:lang w:val="ru-RU"/>
        </w:rPr>
        <w:t>інтелекту</w:t>
      </w:r>
      <w:proofErr w:type="spellEnd"/>
      <w:r>
        <w:rPr>
          <w:rFonts w:ascii="Times New Roman" w:eastAsia="Calibri" w:hAnsi="Times New Roman" w:cs="Times New Roman"/>
          <w:color w:val="000000"/>
          <w:kern w:val="20"/>
          <w:sz w:val="28"/>
          <w:lang w:val="ru-RU"/>
        </w:rPr>
        <w:t xml:space="preserve">, </w:t>
      </w:r>
      <w:proofErr w:type="spellStart"/>
      <w:r>
        <w:rPr>
          <w:rFonts w:ascii="Times New Roman" w:eastAsia="Calibri" w:hAnsi="Times New Roman" w:cs="Times New Roman"/>
          <w:color w:val="000000"/>
          <w:kern w:val="20"/>
          <w:sz w:val="28"/>
          <w:lang w:val="ru-RU"/>
        </w:rPr>
        <w:t>впроавдження</w:t>
      </w:r>
      <w:proofErr w:type="spellEnd"/>
      <w:r>
        <w:rPr>
          <w:rFonts w:ascii="Times New Roman" w:eastAsia="Calibri" w:hAnsi="Times New Roman" w:cs="Times New Roman"/>
          <w:color w:val="000000"/>
          <w:kern w:val="20"/>
          <w:sz w:val="28"/>
          <w:lang w:val="ru-RU"/>
        </w:rPr>
        <w:t xml:space="preserve"> синтезу голосу, результат </w:t>
      </w:r>
      <w:proofErr w:type="spellStart"/>
      <w:r>
        <w:rPr>
          <w:rFonts w:ascii="Times New Roman" w:eastAsia="Calibri" w:hAnsi="Times New Roman" w:cs="Times New Roman"/>
          <w:color w:val="000000"/>
          <w:kern w:val="20"/>
          <w:sz w:val="28"/>
          <w:lang w:val="ru-RU"/>
        </w:rPr>
        <w:t>роботи</w:t>
      </w:r>
      <w:proofErr w:type="spellEnd"/>
      <w:r>
        <w:rPr>
          <w:rFonts w:ascii="Times New Roman" w:eastAsia="Calibri" w:hAnsi="Times New Roman" w:cs="Times New Roman"/>
          <w:color w:val="000000"/>
          <w:kern w:val="20"/>
          <w:sz w:val="28"/>
          <w:lang w:val="ru-RU"/>
        </w:rPr>
        <w:t>,</w:t>
      </w:r>
      <w:r w:rsidRPr="00695781">
        <w:rPr>
          <w:rFonts w:ascii="Times New Roman" w:eastAsia="Calibri" w:hAnsi="Times New Roman" w:cs="Times New Roman"/>
          <w:color w:val="000000"/>
          <w:kern w:val="20"/>
          <w:sz w:val="28"/>
          <w:lang w:val="ru-RU"/>
        </w:rPr>
        <w:t xml:space="preserve"> </w:t>
      </w:r>
      <w:proofErr w:type="spellStart"/>
      <w:r w:rsidRPr="00695781">
        <w:rPr>
          <w:rFonts w:ascii="Times New Roman" w:eastAsia="Calibri" w:hAnsi="Times New Roman" w:cs="Times New Roman"/>
          <w:color w:val="000000"/>
          <w:kern w:val="20"/>
          <w:sz w:val="28"/>
          <w:lang w:val="ru-RU"/>
        </w:rPr>
        <w:t>висновки</w:t>
      </w:r>
      <w:proofErr w:type="spellEnd"/>
      <w:r w:rsidRPr="00695781">
        <w:rPr>
          <w:rFonts w:ascii="Times New Roman" w:eastAsia="Calibri" w:hAnsi="Times New Roman" w:cs="Times New Roman"/>
          <w:color w:val="000000"/>
          <w:kern w:val="20"/>
          <w:sz w:val="28"/>
          <w:lang w:val="ru-RU"/>
        </w:rPr>
        <w:t>.</w:t>
      </w:r>
      <w:r w:rsidRPr="000916E3">
        <w:rPr>
          <w:rFonts w:ascii="Times New Roman" w:eastAsia="Calibri" w:hAnsi="Times New Roman" w:cs="Times New Roman"/>
          <w:color w:val="000000"/>
          <w:kern w:val="20"/>
          <w:sz w:val="28"/>
        </w:rPr>
        <w:t xml:space="preserve"> </w:t>
      </w:r>
    </w:p>
    <w:p w14:paraId="786DEBA7" w14:textId="77777777" w:rsidR="005D6894" w:rsidRDefault="005D6894" w:rsidP="005D6894">
      <w:pPr>
        <w:spacing w:after="0" w:line="240" w:lineRule="auto"/>
        <w:jc w:val="center"/>
        <w:rPr>
          <w:rFonts w:ascii="Times" w:eastAsia="Times New Roman" w:hAnsi="Times" w:cs="Times"/>
          <w:b/>
          <w:bCs/>
          <w:color w:val="000000"/>
          <w:sz w:val="28"/>
          <w:szCs w:val="28"/>
          <w:lang w:eastAsia="uk-UA"/>
        </w:rPr>
      </w:pPr>
    </w:p>
    <w:p w14:paraId="2BF65683" w14:textId="77777777" w:rsidR="005D6894" w:rsidRDefault="005D6894" w:rsidP="005D6894">
      <w:pPr>
        <w:spacing w:after="0" w:line="240" w:lineRule="auto"/>
        <w:jc w:val="center"/>
        <w:rPr>
          <w:rFonts w:ascii="Times" w:eastAsia="Times New Roman" w:hAnsi="Times" w:cs="Times"/>
          <w:b/>
          <w:bCs/>
          <w:color w:val="000000"/>
          <w:sz w:val="28"/>
          <w:szCs w:val="28"/>
          <w:lang w:eastAsia="uk-UA"/>
        </w:rPr>
      </w:pPr>
    </w:p>
    <w:p w14:paraId="2461A859" w14:textId="77777777" w:rsidR="005D6894" w:rsidRDefault="005D6894" w:rsidP="005D6894">
      <w:pPr>
        <w:spacing w:after="0" w:line="240" w:lineRule="auto"/>
        <w:jc w:val="center"/>
        <w:rPr>
          <w:rFonts w:ascii="Times" w:eastAsia="Times New Roman" w:hAnsi="Times" w:cs="Times"/>
          <w:b/>
          <w:bCs/>
          <w:color w:val="000000"/>
          <w:sz w:val="28"/>
          <w:szCs w:val="28"/>
          <w:lang w:eastAsia="uk-UA"/>
        </w:rPr>
      </w:pPr>
    </w:p>
    <w:p w14:paraId="5184201E" w14:textId="77777777" w:rsidR="005D6894" w:rsidRDefault="005D6894" w:rsidP="005D6894">
      <w:pPr>
        <w:spacing w:after="0" w:line="240" w:lineRule="auto"/>
        <w:jc w:val="center"/>
        <w:rPr>
          <w:rFonts w:ascii="Times" w:eastAsia="Times New Roman" w:hAnsi="Times" w:cs="Times"/>
          <w:b/>
          <w:bCs/>
          <w:color w:val="000000"/>
          <w:sz w:val="28"/>
          <w:szCs w:val="28"/>
          <w:lang w:eastAsia="uk-UA"/>
        </w:rPr>
      </w:pPr>
    </w:p>
    <w:p w14:paraId="54D10B2B" w14:textId="77777777" w:rsidR="005D6894" w:rsidRDefault="005D6894" w:rsidP="005D6894">
      <w:pPr>
        <w:spacing w:after="0" w:line="240" w:lineRule="auto"/>
        <w:jc w:val="center"/>
        <w:rPr>
          <w:rFonts w:ascii="Times" w:eastAsia="Times New Roman" w:hAnsi="Times" w:cs="Times"/>
          <w:b/>
          <w:bCs/>
          <w:color w:val="000000"/>
          <w:sz w:val="28"/>
          <w:szCs w:val="28"/>
          <w:lang w:eastAsia="uk-UA"/>
        </w:rPr>
      </w:pPr>
    </w:p>
    <w:p w14:paraId="72A65C84" w14:textId="77777777" w:rsidR="005D6894" w:rsidRDefault="005D6894" w:rsidP="005D6894">
      <w:pPr>
        <w:spacing w:after="0" w:line="240" w:lineRule="auto"/>
        <w:jc w:val="center"/>
        <w:rPr>
          <w:rFonts w:ascii="Times" w:eastAsia="Times New Roman" w:hAnsi="Times" w:cs="Times"/>
          <w:b/>
          <w:bCs/>
          <w:color w:val="000000"/>
          <w:sz w:val="28"/>
          <w:szCs w:val="28"/>
          <w:lang w:eastAsia="uk-UA"/>
        </w:rPr>
      </w:pPr>
    </w:p>
    <w:p w14:paraId="7338235E" w14:textId="77777777" w:rsidR="005D6894" w:rsidRPr="000916E3" w:rsidRDefault="005D6894" w:rsidP="005D6894">
      <w:pPr>
        <w:tabs>
          <w:tab w:val="num" w:pos="1080"/>
        </w:tabs>
        <w:spacing w:after="0" w:line="360" w:lineRule="auto"/>
        <w:jc w:val="both"/>
        <w:rPr>
          <w:rFonts w:ascii="Times New Roman" w:eastAsia="Calibri" w:hAnsi="Times New Roman" w:cs="Times New Roman"/>
          <w:color w:val="000000"/>
          <w:kern w:val="22"/>
          <w:sz w:val="28"/>
          <w:szCs w:val="28"/>
        </w:rPr>
      </w:pPr>
      <w:r w:rsidRPr="000916E3">
        <w:rPr>
          <w:rFonts w:ascii="Times New Roman" w:eastAsia="Calibri" w:hAnsi="Times New Roman" w:cs="Times New Roman"/>
          <w:color w:val="000000"/>
          <w:kern w:val="22"/>
          <w:sz w:val="28"/>
          <w:szCs w:val="28"/>
        </w:rPr>
        <w:lastRenderedPageBreak/>
        <w:t>6. Календарний план-графік</w:t>
      </w:r>
    </w:p>
    <w:tbl>
      <w:tblPr>
        <w:tblW w:w="9792" w:type="dxa"/>
        <w:tblInd w:w="40" w:type="dxa"/>
        <w:tblLayout w:type="fixed"/>
        <w:tblCellMar>
          <w:left w:w="40" w:type="dxa"/>
          <w:right w:w="40" w:type="dxa"/>
        </w:tblCellMar>
        <w:tblLook w:val="0000" w:firstRow="0" w:lastRow="0" w:firstColumn="0" w:lastColumn="0" w:noHBand="0" w:noVBand="0"/>
      </w:tblPr>
      <w:tblGrid>
        <w:gridCol w:w="739"/>
        <w:gridCol w:w="5107"/>
        <w:gridCol w:w="2410"/>
        <w:gridCol w:w="1536"/>
      </w:tblGrid>
      <w:tr w:rsidR="005D6894" w:rsidRPr="000916E3" w14:paraId="1A59FA4F" w14:textId="77777777" w:rsidTr="00CE1814">
        <w:trPr>
          <w:trHeight w:val="20"/>
        </w:trPr>
        <w:tc>
          <w:tcPr>
            <w:tcW w:w="739" w:type="dxa"/>
            <w:tcBorders>
              <w:top w:val="single" w:sz="6" w:space="0" w:color="auto"/>
              <w:left w:val="single" w:sz="6" w:space="0" w:color="auto"/>
              <w:bottom w:val="single" w:sz="6" w:space="0" w:color="auto"/>
              <w:right w:val="single" w:sz="6" w:space="0" w:color="auto"/>
            </w:tcBorders>
            <w:shd w:val="clear" w:color="auto" w:fill="FFFFFF"/>
            <w:vAlign w:val="center"/>
          </w:tcPr>
          <w:p w14:paraId="4BB1D13F" w14:textId="77777777" w:rsidR="005D6894" w:rsidRPr="000916E3" w:rsidRDefault="005D6894" w:rsidP="00CE181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916E3">
              <w:rPr>
                <w:rFonts w:ascii="Times New Roman" w:eastAsia="Times New Roman" w:hAnsi="Times New Roman" w:cs="Times New Roman"/>
                <w:iCs/>
                <w:sz w:val="28"/>
                <w:szCs w:val="28"/>
                <w:lang w:eastAsia="ru-RU"/>
              </w:rPr>
              <w:t>№ з/п</w:t>
            </w:r>
          </w:p>
        </w:tc>
        <w:tc>
          <w:tcPr>
            <w:tcW w:w="5107" w:type="dxa"/>
            <w:tcBorders>
              <w:top w:val="single" w:sz="6" w:space="0" w:color="auto"/>
              <w:left w:val="single" w:sz="6" w:space="0" w:color="auto"/>
              <w:bottom w:val="single" w:sz="6" w:space="0" w:color="auto"/>
              <w:right w:val="single" w:sz="6" w:space="0" w:color="auto"/>
            </w:tcBorders>
            <w:shd w:val="clear" w:color="auto" w:fill="FFFFFF"/>
            <w:vAlign w:val="center"/>
          </w:tcPr>
          <w:p w14:paraId="7FB540B7" w14:textId="77777777" w:rsidR="005D6894" w:rsidRPr="000916E3" w:rsidRDefault="005D6894" w:rsidP="00CE181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916E3">
              <w:rPr>
                <w:rFonts w:ascii="Times New Roman" w:eastAsia="Times New Roman" w:hAnsi="Times New Roman" w:cs="Times New Roman"/>
                <w:iCs/>
                <w:sz w:val="28"/>
                <w:szCs w:val="28"/>
                <w:lang w:eastAsia="ru-RU"/>
              </w:rPr>
              <w:t>Завдання</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center"/>
          </w:tcPr>
          <w:p w14:paraId="67809CB9" w14:textId="77777777" w:rsidR="005D6894" w:rsidRPr="000916E3" w:rsidRDefault="005D6894" w:rsidP="00CE1814">
            <w:pPr>
              <w:widowControl w:val="0"/>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0916E3">
              <w:rPr>
                <w:rFonts w:ascii="Times New Roman" w:eastAsia="Times New Roman" w:hAnsi="Times New Roman" w:cs="Times New Roman"/>
                <w:iCs/>
                <w:sz w:val="28"/>
                <w:szCs w:val="28"/>
                <w:lang w:eastAsia="ru-RU"/>
              </w:rPr>
              <w:t xml:space="preserve">Термін виконання </w:t>
            </w:r>
          </w:p>
        </w:tc>
        <w:tc>
          <w:tcPr>
            <w:tcW w:w="1536" w:type="dxa"/>
            <w:tcBorders>
              <w:top w:val="single" w:sz="6" w:space="0" w:color="auto"/>
              <w:left w:val="single" w:sz="6" w:space="0" w:color="auto"/>
              <w:bottom w:val="single" w:sz="6" w:space="0" w:color="auto"/>
              <w:right w:val="single" w:sz="6" w:space="0" w:color="auto"/>
            </w:tcBorders>
            <w:shd w:val="clear" w:color="auto" w:fill="FFFFFF"/>
            <w:vAlign w:val="center"/>
          </w:tcPr>
          <w:p w14:paraId="4C0942F1" w14:textId="77777777" w:rsidR="005D6894" w:rsidRPr="000916E3" w:rsidRDefault="005D6894" w:rsidP="00CE181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0916E3">
              <w:rPr>
                <w:rFonts w:ascii="Times New Roman" w:eastAsia="Times New Roman" w:hAnsi="Times New Roman" w:cs="Times New Roman"/>
                <w:sz w:val="28"/>
                <w:szCs w:val="28"/>
                <w:lang w:eastAsia="ru-RU"/>
              </w:rPr>
              <w:t>Підпис керівника</w:t>
            </w:r>
          </w:p>
        </w:tc>
      </w:tr>
      <w:tr w:rsidR="005D6894" w:rsidRPr="000916E3" w14:paraId="6D66F872" w14:textId="77777777" w:rsidTr="00CE1814">
        <w:trPr>
          <w:trHeight w:val="20"/>
        </w:trPr>
        <w:tc>
          <w:tcPr>
            <w:tcW w:w="739" w:type="dxa"/>
            <w:tcBorders>
              <w:top w:val="single" w:sz="6" w:space="0" w:color="auto"/>
              <w:left w:val="single" w:sz="6" w:space="0" w:color="auto"/>
              <w:bottom w:val="single" w:sz="6" w:space="0" w:color="auto"/>
              <w:right w:val="single" w:sz="6" w:space="0" w:color="auto"/>
            </w:tcBorders>
            <w:shd w:val="clear" w:color="auto" w:fill="FFFFFF"/>
          </w:tcPr>
          <w:p w14:paraId="08E46B9D" w14:textId="77777777" w:rsidR="005D6894" w:rsidRPr="000916E3" w:rsidRDefault="005D6894" w:rsidP="00CE1814">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sidRPr="000916E3">
              <w:rPr>
                <w:rFonts w:ascii="Times New Roman" w:eastAsia="Times New Roman" w:hAnsi="Times New Roman" w:cs="Times New Roman"/>
                <w:iCs/>
                <w:sz w:val="28"/>
                <w:szCs w:val="28"/>
                <w:lang w:eastAsia="ru-RU"/>
              </w:rPr>
              <w:t>1.</w:t>
            </w:r>
            <w:r w:rsidRPr="000916E3">
              <w:rPr>
                <w:rFonts w:ascii="Times New Roman" w:eastAsia="Times New Roman" w:hAnsi="Times New Roman" w:cs="Times New Roman"/>
                <w:sz w:val="28"/>
                <w:szCs w:val="28"/>
                <w:lang w:val="ru-RU" w:eastAsia="ru-RU"/>
              </w:rPr>
              <w:t xml:space="preserve"> </w:t>
            </w:r>
          </w:p>
        </w:tc>
        <w:tc>
          <w:tcPr>
            <w:tcW w:w="5107" w:type="dxa"/>
            <w:tcBorders>
              <w:top w:val="single" w:sz="6" w:space="0" w:color="auto"/>
              <w:left w:val="single" w:sz="6" w:space="0" w:color="auto"/>
              <w:bottom w:val="single" w:sz="6" w:space="0" w:color="auto"/>
              <w:right w:val="single" w:sz="6" w:space="0" w:color="auto"/>
            </w:tcBorders>
            <w:shd w:val="clear" w:color="auto" w:fill="FFFFFF"/>
          </w:tcPr>
          <w:p w14:paraId="3E012161" w14:textId="77777777" w:rsidR="005D6894" w:rsidRPr="000916E3" w:rsidRDefault="005D6894" w:rsidP="00CE1814">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0916E3">
              <w:rPr>
                <w:rFonts w:ascii="Times New Roman" w:eastAsia="Times New Roman" w:hAnsi="Times New Roman" w:cs="Times New Roman"/>
                <w:iCs/>
                <w:sz w:val="28"/>
                <w:szCs w:val="28"/>
                <w:lang w:eastAsia="ru-RU"/>
              </w:rPr>
              <w:t>Ознайомлення з постановкою задачі та</w:t>
            </w:r>
            <w:r w:rsidRPr="000916E3">
              <w:rPr>
                <w:rFonts w:ascii="Times New Roman" w:eastAsia="Times New Roman" w:hAnsi="Times New Roman" w:cs="Times New Roman"/>
                <w:sz w:val="28"/>
                <w:szCs w:val="28"/>
                <w:lang w:eastAsia="ru-RU"/>
              </w:rPr>
              <w:t xml:space="preserve"> </w:t>
            </w:r>
            <w:r w:rsidRPr="000916E3">
              <w:rPr>
                <w:rFonts w:ascii="Times New Roman" w:eastAsia="Times New Roman" w:hAnsi="Times New Roman" w:cs="Times New Roman"/>
                <w:iCs/>
                <w:sz w:val="28"/>
                <w:szCs w:val="28"/>
                <w:lang w:eastAsia="ru-RU"/>
              </w:rPr>
              <w:t>вивчення літератури</w:t>
            </w:r>
            <w:r w:rsidRPr="000916E3">
              <w:rPr>
                <w:rFonts w:ascii="Times New Roman" w:eastAsia="Times New Roman" w:hAnsi="Times New Roman" w:cs="Times New Roman"/>
                <w:sz w:val="28"/>
                <w:szCs w:val="28"/>
                <w:lang w:eastAsia="ru-RU"/>
              </w:rPr>
              <w:t xml:space="preserve"> </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14:paraId="4C6A5AAF" w14:textId="77777777" w:rsidR="005D6894" w:rsidRPr="00827F5B" w:rsidRDefault="005D6894" w:rsidP="00CE1814">
            <w:pPr>
              <w:widowControl w:val="0"/>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827F5B">
              <w:rPr>
                <w:rFonts w:ascii="Times New Roman" w:eastAsia="Times New Roman" w:hAnsi="Times New Roman" w:cs="Times New Roman"/>
                <w:iCs/>
                <w:sz w:val="28"/>
                <w:szCs w:val="28"/>
                <w:lang w:val="ru-RU" w:eastAsia="ru-RU"/>
              </w:rPr>
              <w:t>01.</w:t>
            </w:r>
            <w:r w:rsidRPr="00827F5B">
              <w:rPr>
                <w:rFonts w:ascii="Times New Roman" w:eastAsia="Times New Roman" w:hAnsi="Times New Roman" w:cs="Times New Roman"/>
                <w:iCs/>
                <w:sz w:val="28"/>
                <w:szCs w:val="28"/>
                <w:lang w:val="en-US" w:eastAsia="ru-RU"/>
              </w:rPr>
              <w:t>0</w:t>
            </w:r>
            <w:r w:rsidRPr="00827F5B">
              <w:rPr>
                <w:rFonts w:ascii="Times New Roman" w:eastAsia="Times New Roman" w:hAnsi="Times New Roman" w:cs="Times New Roman"/>
                <w:iCs/>
                <w:sz w:val="28"/>
                <w:szCs w:val="28"/>
                <w:lang w:val="ru-RU" w:eastAsia="ru-RU"/>
              </w:rPr>
              <w:t>9</w:t>
            </w:r>
            <w:r w:rsidRPr="00827F5B">
              <w:rPr>
                <w:rFonts w:ascii="Times New Roman" w:eastAsia="Times New Roman" w:hAnsi="Times New Roman" w:cs="Times New Roman"/>
                <w:iCs/>
                <w:sz w:val="28"/>
                <w:szCs w:val="28"/>
                <w:lang w:val="en-US" w:eastAsia="ru-RU"/>
              </w:rPr>
              <w:t>.</w:t>
            </w:r>
            <w:r w:rsidRPr="00827F5B">
              <w:rPr>
                <w:rFonts w:ascii="Times New Roman" w:eastAsia="Times New Roman" w:hAnsi="Times New Roman" w:cs="Times New Roman"/>
                <w:iCs/>
                <w:sz w:val="28"/>
                <w:szCs w:val="28"/>
                <w:lang w:val="ru-RU" w:eastAsia="ru-RU"/>
              </w:rPr>
              <w:t>2021</w:t>
            </w:r>
            <w:r w:rsidRPr="00827F5B">
              <w:rPr>
                <w:rFonts w:ascii="Times New Roman" w:eastAsia="Times New Roman" w:hAnsi="Times New Roman" w:cs="Times New Roman"/>
                <w:iCs/>
                <w:sz w:val="28"/>
                <w:szCs w:val="28"/>
                <w:lang w:eastAsia="ru-RU"/>
              </w:rPr>
              <w:t>–</w:t>
            </w:r>
            <w:r>
              <w:rPr>
                <w:rFonts w:ascii="Times New Roman" w:eastAsia="Times New Roman" w:hAnsi="Times New Roman" w:cs="Times New Roman"/>
                <w:iCs/>
                <w:sz w:val="28"/>
                <w:szCs w:val="28"/>
                <w:lang w:val="ru-RU" w:eastAsia="ru-RU"/>
              </w:rPr>
              <w:t>07</w:t>
            </w:r>
            <w:r w:rsidRPr="00827F5B">
              <w:rPr>
                <w:rFonts w:ascii="Times New Roman" w:eastAsia="Times New Roman" w:hAnsi="Times New Roman" w:cs="Times New Roman"/>
                <w:iCs/>
                <w:sz w:val="28"/>
                <w:szCs w:val="28"/>
                <w:lang w:val="en-US" w:eastAsia="ru-RU"/>
              </w:rPr>
              <w:t>.</w:t>
            </w:r>
            <w:r w:rsidRPr="00827F5B">
              <w:rPr>
                <w:rFonts w:ascii="Times New Roman" w:eastAsia="Times New Roman" w:hAnsi="Times New Roman" w:cs="Times New Roman"/>
                <w:iCs/>
                <w:sz w:val="28"/>
                <w:szCs w:val="28"/>
                <w:lang w:val="ru-RU" w:eastAsia="ru-RU"/>
              </w:rPr>
              <w:t>0</w:t>
            </w:r>
            <w:r>
              <w:rPr>
                <w:rFonts w:ascii="Times New Roman" w:eastAsia="Times New Roman" w:hAnsi="Times New Roman" w:cs="Times New Roman"/>
                <w:iCs/>
                <w:sz w:val="28"/>
                <w:szCs w:val="28"/>
                <w:lang w:val="ru-RU" w:eastAsia="ru-RU"/>
              </w:rPr>
              <w:t>9</w:t>
            </w:r>
            <w:r w:rsidRPr="00827F5B">
              <w:rPr>
                <w:rFonts w:ascii="Times New Roman" w:eastAsia="Times New Roman" w:hAnsi="Times New Roman" w:cs="Times New Roman"/>
                <w:iCs/>
                <w:sz w:val="28"/>
                <w:szCs w:val="28"/>
                <w:lang w:val="en-US" w:eastAsia="ru-RU"/>
              </w:rPr>
              <w:t>.</w:t>
            </w:r>
            <w:r w:rsidRPr="00827F5B">
              <w:rPr>
                <w:rFonts w:ascii="Times New Roman" w:eastAsia="Times New Roman" w:hAnsi="Times New Roman" w:cs="Times New Roman"/>
                <w:iCs/>
                <w:sz w:val="28"/>
                <w:szCs w:val="28"/>
                <w:lang w:val="ru-RU" w:eastAsia="ru-RU"/>
              </w:rPr>
              <w:t>2021</w:t>
            </w:r>
          </w:p>
        </w:tc>
        <w:tc>
          <w:tcPr>
            <w:tcW w:w="1536" w:type="dxa"/>
            <w:tcBorders>
              <w:top w:val="single" w:sz="6" w:space="0" w:color="auto"/>
              <w:left w:val="single" w:sz="6" w:space="0" w:color="auto"/>
              <w:bottom w:val="single" w:sz="6" w:space="0" w:color="auto"/>
              <w:right w:val="single" w:sz="6" w:space="0" w:color="auto"/>
            </w:tcBorders>
            <w:shd w:val="clear" w:color="auto" w:fill="FFFFFF"/>
          </w:tcPr>
          <w:p w14:paraId="2725BA40" w14:textId="77777777" w:rsidR="005D6894" w:rsidRPr="000916E3" w:rsidRDefault="005D6894" w:rsidP="00CE1814">
            <w:pPr>
              <w:widowControl w:val="0"/>
              <w:autoSpaceDE w:val="0"/>
              <w:autoSpaceDN w:val="0"/>
              <w:adjustRightInd w:val="0"/>
              <w:spacing w:after="0" w:line="240" w:lineRule="auto"/>
              <w:rPr>
                <w:rFonts w:ascii="Times New Roman" w:eastAsia="Times New Roman" w:hAnsi="Times New Roman" w:cs="Times New Roman"/>
                <w:sz w:val="28"/>
                <w:szCs w:val="28"/>
                <w:lang w:val="en-US" w:eastAsia="ru-RU"/>
              </w:rPr>
            </w:pPr>
          </w:p>
        </w:tc>
      </w:tr>
      <w:tr w:rsidR="005D6894" w:rsidRPr="000916E3" w14:paraId="13E79896" w14:textId="77777777" w:rsidTr="00CE1814">
        <w:trPr>
          <w:trHeight w:val="20"/>
        </w:trPr>
        <w:tc>
          <w:tcPr>
            <w:tcW w:w="739" w:type="dxa"/>
            <w:tcBorders>
              <w:top w:val="single" w:sz="6" w:space="0" w:color="auto"/>
              <w:left w:val="single" w:sz="6" w:space="0" w:color="auto"/>
              <w:bottom w:val="single" w:sz="6" w:space="0" w:color="auto"/>
              <w:right w:val="single" w:sz="6" w:space="0" w:color="auto"/>
            </w:tcBorders>
            <w:shd w:val="clear" w:color="auto" w:fill="FFFFFF"/>
          </w:tcPr>
          <w:p w14:paraId="22562D65" w14:textId="77777777" w:rsidR="005D6894" w:rsidRPr="00827F5B" w:rsidRDefault="005D6894" w:rsidP="00CE1814">
            <w:pPr>
              <w:widowControl w:val="0"/>
              <w:autoSpaceDE w:val="0"/>
              <w:autoSpaceDN w:val="0"/>
              <w:adjustRightInd w:val="0"/>
              <w:spacing w:after="0" w:line="240" w:lineRule="auto"/>
              <w:rPr>
                <w:rFonts w:ascii="Times New Roman" w:eastAsia="Times New Roman" w:hAnsi="Times New Roman" w:cs="Times New Roman"/>
                <w:iCs/>
                <w:sz w:val="28"/>
                <w:szCs w:val="28"/>
                <w:lang w:val="ru-RU" w:eastAsia="ru-RU"/>
              </w:rPr>
            </w:pPr>
            <w:r>
              <w:rPr>
                <w:rFonts w:ascii="Times New Roman" w:eastAsia="Times New Roman" w:hAnsi="Times New Roman" w:cs="Times New Roman"/>
                <w:iCs/>
                <w:sz w:val="28"/>
                <w:szCs w:val="28"/>
                <w:lang w:val="ru-RU" w:eastAsia="ru-RU"/>
              </w:rPr>
              <w:t>2.</w:t>
            </w:r>
          </w:p>
        </w:tc>
        <w:tc>
          <w:tcPr>
            <w:tcW w:w="5107" w:type="dxa"/>
            <w:tcBorders>
              <w:top w:val="single" w:sz="6" w:space="0" w:color="auto"/>
              <w:left w:val="single" w:sz="6" w:space="0" w:color="auto"/>
              <w:bottom w:val="single" w:sz="6" w:space="0" w:color="auto"/>
              <w:right w:val="single" w:sz="6" w:space="0" w:color="auto"/>
            </w:tcBorders>
            <w:shd w:val="clear" w:color="auto" w:fill="FFFFFF"/>
          </w:tcPr>
          <w:p w14:paraId="5F183875" w14:textId="77777777" w:rsidR="005D6894" w:rsidRPr="000916E3" w:rsidRDefault="005D6894" w:rsidP="00CE1814">
            <w:pPr>
              <w:widowControl w:val="0"/>
              <w:autoSpaceDE w:val="0"/>
              <w:autoSpaceDN w:val="0"/>
              <w:adjustRightInd w:val="0"/>
              <w:spacing w:after="0" w:line="240" w:lineRule="auto"/>
              <w:rPr>
                <w:rFonts w:ascii="Times New Roman" w:eastAsia="Times New Roman" w:hAnsi="Times New Roman" w:cs="Times New Roman"/>
                <w:iCs/>
                <w:sz w:val="28"/>
                <w:szCs w:val="28"/>
                <w:lang w:eastAsia="ru-RU"/>
              </w:rPr>
            </w:pPr>
            <w:r w:rsidRPr="000916E3">
              <w:rPr>
                <w:rFonts w:ascii="Times New Roman" w:eastAsia="Times New Roman" w:hAnsi="Times New Roman" w:cs="Times New Roman"/>
                <w:sz w:val="28"/>
                <w:szCs w:val="28"/>
                <w:lang w:eastAsia="ru-RU"/>
              </w:rPr>
              <w:t>Написання 1 розділу, представлення керівнику</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14:paraId="3F3AC642" w14:textId="77777777" w:rsidR="005D6894" w:rsidRPr="00827F5B" w:rsidRDefault="005D6894" w:rsidP="00CE1814">
            <w:pPr>
              <w:widowControl w:val="0"/>
              <w:autoSpaceDE w:val="0"/>
              <w:autoSpaceDN w:val="0"/>
              <w:adjustRightInd w:val="0"/>
              <w:spacing w:after="0" w:line="240" w:lineRule="auto"/>
              <w:jc w:val="center"/>
              <w:rPr>
                <w:rFonts w:ascii="Times New Roman" w:eastAsia="Times New Roman" w:hAnsi="Times New Roman" w:cs="Times New Roman"/>
                <w:iCs/>
                <w:sz w:val="28"/>
                <w:szCs w:val="28"/>
                <w:lang w:val="ru-RU" w:eastAsia="ru-RU"/>
              </w:rPr>
            </w:pPr>
            <w:r w:rsidRPr="00827F5B">
              <w:rPr>
                <w:rFonts w:ascii="Times New Roman" w:eastAsia="Times New Roman" w:hAnsi="Times New Roman" w:cs="Times New Roman"/>
                <w:iCs/>
                <w:sz w:val="28"/>
                <w:szCs w:val="28"/>
                <w:lang w:val="ru-RU" w:eastAsia="ru-RU"/>
              </w:rPr>
              <w:t>0</w:t>
            </w:r>
            <w:r>
              <w:rPr>
                <w:rFonts w:ascii="Times New Roman" w:eastAsia="Times New Roman" w:hAnsi="Times New Roman" w:cs="Times New Roman"/>
                <w:iCs/>
                <w:sz w:val="28"/>
                <w:szCs w:val="28"/>
                <w:lang w:val="ru-RU" w:eastAsia="ru-RU"/>
              </w:rPr>
              <w:t>8</w:t>
            </w:r>
            <w:r w:rsidRPr="00827F5B">
              <w:rPr>
                <w:rFonts w:ascii="Times New Roman" w:eastAsia="Times New Roman" w:hAnsi="Times New Roman" w:cs="Times New Roman"/>
                <w:iCs/>
                <w:sz w:val="28"/>
                <w:szCs w:val="28"/>
                <w:lang w:val="ru-RU" w:eastAsia="ru-RU"/>
              </w:rPr>
              <w:t>.</w:t>
            </w:r>
            <w:r w:rsidRPr="00827F5B">
              <w:rPr>
                <w:rFonts w:ascii="Times New Roman" w:eastAsia="Times New Roman" w:hAnsi="Times New Roman" w:cs="Times New Roman"/>
                <w:iCs/>
                <w:sz w:val="28"/>
                <w:szCs w:val="28"/>
                <w:lang w:val="en-US" w:eastAsia="ru-RU"/>
              </w:rPr>
              <w:t>0</w:t>
            </w:r>
            <w:r w:rsidRPr="00827F5B">
              <w:rPr>
                <w:rFonts w:ascii="Times New Roman" w:eastAsia="Times New Roman" w:hAnsi="Times New Roman" w:cs="Times New Roman"/>
                <w:iCs/>
                <w:sz w:val="28"/>
                <w:szCs w:val="28"/>
                <w:lang w:val="ru-RU" w:eastAsia="ru-RU"/>
              </w:rPr>
              <w:t>9</w:t>
            </w:r>
            <w:r w:rsidRPr="00827F5B">
              <w:rPr>
                <w:rFonts w:ascii="Times New Roman" w:eastAsia="Times New Roman" w:hAnsi="Times New Roman" w:cs="Times New Roman"/>
                <w:iCs/>
                <w:sz w:val="28"/>
                <w:szCs w:val="28"/>
                <w:lang w:val="en-US" w:eastAsia="ru-RU"/>
              </w:rPr>
              <w:t>.</w:t>
            </w:r>
            <w:r w:rsidRPr="00827F5B">
              <w:rPr>
                <w:rFonts w:ascii="Times New Roman" w:eastAsia="Times New Roman" w:hAnsi="Times New Roman" w:cs="Times New Roman"/>
                <w:iCs/>
                <w:sz w:val="28"/>
                <w:szCs w:val="28"/>
                <w:lang w:val="ru-RU" w:eastAsia="ru-RU"/>
              </w:rPr>
              <w:t>2021</w:t>
            </w:r>
            <w:r w:rsidRPr="00827F5B">
              <w:rPr>
                <w:rFonts w:ascii="Times New Roman" w:eastAsia="Times New Roman" w:hAnsi="Times New Roman" w:cs="Times New Roman"/>
                <w:iCs/>
                <w:sz w:val="28"/>
                <w:szCs w:val="28"/>
                <w:lang w:eastAsia="ru-RU"/>
              </w:rPr>
              <w:t>–</w:t>
            </w:r>
            <w:r>
              <w:rPr>
                <w:rFonts w:ascii="Times New Roman" w:eastAsia="Times New Roman" w:hAnsi="Times New Roman" w:cs="Times New Roman"/>
                <w:iCs/>
                <w:sz w:val="28"/>
                <w:szCs w:val="28"/>
                <w:lang w:val="ru-RU" w:eastAsia="ru-RU"/>
              </w:rPr>
              <w:t>29</w:t>
            </w:r>
            <w:r w:rsidRPr="00827F5B">
              <w:rPr>
                <w:rFonts w:ascii="Times New Roman" w:eastAsia="Times New Roman" w:hAnsi="Times New Roman" w:cs="Times New Roman"/>
                <w:iCs/>
                <w:sz w:val="28"/>
                <w:szCs w:val="28"/>
                <w:lang w:val="en-US" w:eastAsia="ru-RU"/>
              </w:rPr>
              <w:t>.</w:t>
            </w:r>
            <w:r>
              <w:rPr>
                <w:rFonts w:ascii="Times New Roman" w:eastAsia="Times New Roman" w:hAnsi="Times New Roman" w:cs="Times New Roman"/>
                <w:iCs/>
                <w:sz w:val="28"/>
                <w:szCs w:val="28"/>
                <w:lang w:val="ru-RU" w:eastAsia="ru-RU"/>
              </w:rPr>
              <w:t>09</w:t>
            </w:r>
            <w:r w:rsidRPr="00827F5B">
              <w:rPr>
                <w:rFonts w:ascii="Times New Roman" w:eastAsia="Times New Roman" w:hAnsi="Times New Roman" w:cs="Times New Roman"/>
                <w:iCs/>
                <w:sz w:val="28"/>
                <w:szCs w:val="28"/>
                <w:lang w:val="en-US" w:eastAsia="ru-RU"/>
              </w:rPr>
              <w:t>.</w:t>
            </w:r>
            <w:r w:rsidRPr="00827F5B">
              <w:rPr>
                <w:rFonts w:ascii="Times New Roman" w:eastAsia="Times New Roman" w:hAnsi="Times New Roman" w:cs="Times New Roman"/>
                <w:iCs/>
                <w:sz w:val="28"/>
                <w:szCs w:val="28"/>
                <w:lang w:val="ru-RU" w:eastAsia="ru-RU"/>
              </w:rPr>
              <w:t>2021</w:t>
            </w:r>
          </w:p>
        </w:tc>
        <w:tc>
          <w:tcPr>
            <w:tcW w:w="1536" w:type="dxa"/>
            <w:tcBorders>
              <w:top w:val="single" w:sz="6" w:space="0" w:color="auto"/>
              <w:left w:val="single" w:sz="6" w:space="0" w:color="auto"/>
              <w:bottom w:val="single" w:sz="6" w:space="0" w:color="auto"/>
              <w:right w:val="single" w:sz="6" w:space="0" w:color="auto"/>
            </w:tcBorders>
            <w:shd w:val="clear" w:color="auto" w:fill="FFFFFF"/>
          </w:tcPr>
          <w:p w14:paraId="4CD49F14" w14:textId="77777777" w:rsidR="005D6894" w:rsidRPr="000916E3" w:rsidRDefault="005D6894" w:rsidP="00CE1814">
            <w:pPr>
              <w:widowControl w:val="0"/>
              <w:autoSpaceDE w:val="0"/>
              <w:autoSpaceDN w:val="0"/>
              <w:adjustRightInd w:val="0"/>
              <w:spacing w:after="0" w:line="240" w:lineRule="auto"/>
              <w:rPr>
                <w:rFonts w:ascii="Times New Roman" w:eastAsia="Times New Roman" w:hAnsi="Times New Roman" w:cs="Times New Roman"/>
                <w:sz w:val="28"/>
                <w:szCs w:val="28"/>
                <w:lang w:val="en-US" w:eastAsia="ru-RU"/>
              </w:rPr>
            </w:pPr>
          </w:p>
        </w:tc>
      </w:tr>
      <w:tr w:rsidR="005D6894" w:rsidRPr="000916E3" w14:paraId="0BFF0567" w14:textId="77777777" w:rsidTr="00CE1814">
        <w:trPr>
          <w:trHeight w:val="20"/>
        </w:trPr>
        <w:tc>
          <w:tcPr>
            <w:tcW w:w="739" w:type="dxa"/>
            <w:tcBorders>
              <w:top w:val="single" w:sz="6" w:space="0" w:color="auto"/>
              <w:left w:val="single" w:sz="6" w:space="0" w:color="auto"/>
              <w:bottom w:val="single" w:sz="6" w:space="0" w:color="auto"/>
              <w:right w:val="single" w:sz="6" w:space="0" w:color="auto"/>
            </w:tcBorders>
            <w:shd w:val="clear" w:color="auto" w:fill="FFFFFF"/>
          </w:tcPr>
          <w:p w14:paraId="36D56F8F" w14:textId="77777777" w:rsidR="005D6894" w:rsidRPr="000916E3" w:rsidRDefault="005D6894" w:rsidP="00CE1814">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Pr>
                <w:rFonts w:ascii="Times New Roman" w:eastAsia="Times New Roman" w:hAnsi="Times New Roman" w:cs="Times New Roman"/>
                <w:iCs/>
                <w:sz w:val="28"/>
                <w:szCs w:val="28"/>
                <w:lang w:val="ru-RU" w:eastAsia="ru-RU"/>
              </w:rPr>
              <w:t>3</w:t>
            </w:r>
            <w:r w:rsidRPr="000916E3">
              <w:rPr>
                <w:rFonts w:ascii="Times New Roman" w:eastAsia="Times New Roman" w:hAnsi="Times New Roman" w:cs="Times New Roman"/>
                <w:iCs/>
                <w:sz w:val="28"/>
                <w:szCs w:val="28"/>
                <w:lang w:eastAsia="ru-RU"/>
              </w:rPr>
              <w:t>.</w:t>
            </w:r>
          </w:p>
        </w:tc>
        <w:tc>
          <w:tcPr>
            <w:tcW w:w="5107" w:type="dxa"/>
            <w:tcBorders>
              <w:top w:val="single" w:sz="6" w:space="0" w:color="auto"/>
              <w:left w:val="single" w:sz="6" w:space="0" w:color="auto"/>
              <w:bottom w:val="single" w:sz="6" w:space="0" w:color="auto"/>
              <w:right w:val="single" w:sz="6" w:space="0" w:color="auto"/>
            </w:tcBorders>
            <w:shd w:val="clear" w:color="auto" w:fill="FFFFFF"/>
          </w:tcPr>
          <w:p w14:paraId="35259C36" w14:textId="77777777" w:rsidR="005D6894" w:rsidRPr="000916E3" w:rsidRDefault="005D6894" w:rsidP="00CE1814">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0916E3">
              <w:rPr>
                <w:rFonts w:ascii="Times New Roman" w:eastAsia="Times New Roman" w:hAnsi="Times New Roman" w:cs="Times New Roman"/>
                <w:sz w:val="28"/>
                <w:szCs w:val="28"/>
                <w:lang w:eastAsia="ru-RU"/>
              </w:rPr>
              <w:t>Написання 2 розділу, представлення керівнику</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14:paraId="7EE6A698" w14:textId="77777777" w:rsidR="005D6894" w:rsidRPr="00827F5B" w:rsidRDefault="005D6894" w:rsidP="00CE181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iCs/>
                <w:sz w:val="28"/>
                <w:szCs w:val="28"/>
                <w:lang w:val="ru-RU" w:eastAsia="ru-RU"/>
              </w:rPr>
              <w:t>3</w:t>
            </w:r>
            <w:r w:rsidRPr="00827F5B">
              <w:rPr>
                <w:rFonts w:ascii="Times New Roman" w:eastAsia="Times New Roman" w:hAnsi="Times New Roman" w:cs="Times New Roman"/>
                <w:iCs/>
                <w:sz w:val="28"/>
                <w:szCs w:val="28"/>
                <w:lang w:val="ru-RU" w:eastAsia="ru-RU"/>
              </w:rPr>
              <w:t>0.</w:t>
            </w:r>
            <w:r>
              <w:rPr>
                <w:rFonts w:ascii="Times New Roman" w:eastAsia="Times New Roman" w:hAnsi="Times New Roman" w:cs="Times New Roman"/>
                <w:iCs/>
                <w:sz w:val="28"/>
                <w:szCs w:val="28"/>
                <w:lang w:val="ru-RU" w:eastAsia="ru-RU"/>
              </w:rPr>
              <w:t>09</w:t>
            </w:r>
            <w:r w:rsidRPr="00827F5B">
              <w:rPr>
                <w:rFonts w:ascii="Times New Roman" w:eastAsia="Times New Roman" w:hAnsi="Times New Roman" w:cs="Times New Roman"/>
                <w:iCs/>
                <w:sz w:val="28"/>
                <w:szCs w:val="28"/>
                <w:lang w:val="en-US" w:eastAsia="ru-RU"/>
              </w:rPr>
              <w:t>.</w:t>
            </w:r>
            <w:r w:rsidRPr="00827F5B">
              <w:rPr>
                <w:rFonts w:ascii="Times New Roman" w:eastAsia="Times New Roman" w:hAnsi="Times New Roman" w:cs="Times New Roman"/>
                <w:iCs/>
                <w:sz w:val="28"/>
                <w:szCs w:val="28"/>
                <w:lang w:val="ru-RU" w:eastAsia="ru-RU"/>
              </w:rPr>
              <w:t>2021</w:t>
            </w:r>
            <w:r w:rsidRPr="00827F5B">
              <w:rPr>
                <w:rFonts w:ascii="Times New Roman" w:eastAsia="Times New Roman" w:hAnsi="Times New Roman" w:cs="Times New Roman"/>
                <w:iCs/>
                <w:sz w:val="28"/>
                <w:szCs w:val="28"/>
                <w:lang w:eastAsia="ru-RU"/>
              </w:rPr>
              <w:t>–</w:t>
            </w:r>
            <w:r>
              <w:rPr>
                <w:rFonts w:ascii="Times New Roman" w:eastAsia="Times New Roman" w:hAnsi="Times New Roman" w:cs="Times New Roman"/>
                <w:iCs/>
                <w:sz w:val="28"/>
                <w:szCs w:val="28"/>
                <w:lang w:val="ru-RU" w:eastAsia="ru-RU"/>
              </w:rPr>
              <w:t>27</w:t>
            </w:r>
            <w:r w:rsidRPr="00827F5B">
              <w:rPr>
                <w:rFonts w:ascii="Times New Roman" w:eastAsia="Times New Roman" w:hAnsi="Times New Roman" w:cs="Times New Roman"/>
                <w:iCs/>
                <w:sz w:val="28"/>
                <w:szCs w:val="28"/>
                <w:lang w:val="en-US" w:eastAsia="ru-RU"/>
              </w:rPr>
              <w:t>.</w:t>
            </w:r>
            <w:r w:rsidRPr="00827F5B">
              <w:rPr>
                <w:rFonts w:ascii="Times New Roman" w:eastAsia="Times New Roman" w:hAnsi="Times New Roman" w:cs="Times New Roman"/>
                <w:iCs/>
                <w:sz w:val="28"/>
                <w:szCs w:val="28"/>
                <w:lang w:val="ru-RU" w:eastAsia="ru-RU"/>
              </w:rPr>
              <w:t>10</w:t>
            </w:r>
            <w:r w:rsidRPr="00827F5B">
              <w:rPr>
                <w:rFonts w:ascii="Times New Roman" w:eastAsia="Times New Roman" w:hAnsi="Times New Roman" w:cs="Times New Roman"/>
                <w:iCs/>
                <w:sz w:val="28"/>
                <w:szCs w:val="28"/>
                <w:lang w:val="en-US" w:eastAsia="ru-RU"/>
              </w:rPr>
              <w:t>.</w:t>
            </w:r>
            <w:r w:rsidRPr="00827F5B">
              <w:rPr>
                <w:rFonts w:ascii="Times New Roman" w:eastAsia="Times New Roman" w:hAnsi="Times New Roman" w:cs="Times New Roman"/>
                <w:iCs/>
                <w:sz w:val="28"/>
                <w:szCs w:val="28"/>
                <w:lang w:val="ru-RU" w:eastAsia="ru-RU"/>
              </w:rPr>
              <w:t>2021</w:t>
            </w:r>
          </w:p>
        </w:tc>
        <w:tc>
          <w:tcPr>
            <w:tcW w:w="1536" w:type="dxa"/>
            <w:tcBorders>
              <w:top w:val="single" w:sz="6" w:space="0" w:color="auto"/>
              <w:left w:val="single" w:sz="6" w:space="0" w:color="auto"/>
              <w:bottom w:val="single" w:sz="6" w:space="0" w:color="auto"/>
              <w:right w:val="single" w:sz="6" w:space="0" w:color="auto"/>
            </w:tcBorders>
            <w:shd w:val="clear" w:color="auto" w:fill="FFFFFF"/>
          </w:tcPr>
          <w:p w14:paraId="71921365" w14:textId="77777777" w:rsidR="005D6894" w:rsidRPr="000916E3" w:rsidRDefault="005D6894" w:rsidP="00CE1814">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
        </w:tc>
      </w:tr>
      <w:tr w:rsidR="005D6894" w:rsidRPr="000916E3" w14:paraId="310B72FE" w14:textId="77777777" w:rsidTr="00CE1814">
        <w:trPr>
          <w:trHeight w:val="20"/>
        </w:trPr>
        <w:tc>
          <w:tcPr>
            <w:tcW w:w="739" w:type="dxa"/>
            <w:tcBorders>
              <w:top w:val="single" w:sz="6" w:space="0" w:color="auto"/>
              <w:left w:val="single" w:sz="6" w:space="0" w:color="auto"/>
              <w:bottom w:val="single" w:sz="6" w:space="0" w:color="auto"/>
              <w:right w:val="single" w:sz="6" w:space="0" w:color="auto"/>
            </w:tcBorders>
            <w:shd w:val="clear" w:color="auto" w:fill="FFFFFF"/>
          </w:tcPr>
          <w:p w14:paraId="517EEFB2" w14:textId="77777777" w:rsidR="005D6894" w:rsidRPr="000916E3" w:rsidRDefault="005D6894" w:rsidP="00CE1814">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Pr>
                <w:rFonts w:ascii="Times New Roman" w:eastAsia="Times New Roman" w:hAnsi="Times New Roman" w:cs="Times New Roman"/>
                <w:iCs/>
                <w:sz w:val="28"/>
                <w:szCs w:val="28"/>
                <w:lang w:val="ru-RU" w:eastAsia="ru-RU"/>
              </w:rPr>
              <w:t>4</w:t>
            </w:r>
            <w:r w:rsidRPr="000916E3">
              <w:rPr>
                <w:rFonts w:ascii="Times New Roman" w:eastAsia="Times New Roman" w:hAnsi="Times New Roman" w:cs="Times New Roman"/>
                <w:iCs/>
                <w:sz w:val="28"/>
                <w:szCs w:val="28"/>
                <w:lang w:eastAsia="ru-RU"/>
              </w:rPr>
              <w:t>.</w:t>
            </w:r>
          </w:p>
        </w:tc>
        <w:tc>
          <w:tcPr>
            <w:tcW w:w="5107" w:type="dxa"/>
            <w:tcBorders>
              <w:top w:val="single" w:sz="6" w:space="0" w:color="auto"/>
              <w:left w:val="single" w:sz="6" w:space="0" w:color="auto"/>
              <w:bottom w:val="single" w:sz="6" w:space="0" w:color="auto"/>
              <w:right w:val="single" w:sz="6" w:space="0" w:color="auto"/>
            </w:tcBorders>
            <w:shd w:val="clear" w:color="auto" w:fill="FFFFFF"/>
          </w:tcPr>
          <w:p w14:paraId="0DBE711C" w14:textId="77777777" w:rsidR="005D6894" w:rsidRPr="000916E3" w:rsidRDefault="005D6894" w:rsidP="00CE1814">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0916E3">
              <w:rPr>
                <w:rFonts w:ascii="Times New Roman" w:eastAsia="Times New Roman" w:hAnsi="Times New Roman" w:cs="Times New Roman"/>
                <w:sz w:val="28"/>
                <w:szCs w:val="28"/>
                <w:lang w:eastAsia="ru-RU"/>
              </w:rPr>
              <w:t>Написання 3 розділу, представлення керівнику</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14:paraId="5E05F2CC" w14:textId="77777777" w:rsidR="005D6894" w:rsidRPr="00827F5B" w:rsidRDefault="005D6894" w:rsidP="00CE181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iCs/>
                <w:sz w:val="28"/>
                <w:szCs w:val="28"/>
                <w:lang w:val="ru-RU" w:eastAsia="ru-RU"/>
              </w:rPr>
              <w:t>29</w:t>
            </w:r>
            <w:r w:rsidRPr="00827F5B">
              <w:rPr>
                <w:rFonts w:ascii="Times New Roman" w:eastAsia="Times New Roman" w:hAnsi="Times New Roman" w:cs="Times New Roman"/>
                <w:iCs/>
                <w:sz w:val="28"/>
                <w:szCs w:val="28"/>
                <w:lang w:val="ru-RU" w:eastAsia="ru-RU"/>
              </w:rPr>
              <w:t>.</w:t>
            </w:r>
            <w:r>
              <w:rPr>
                <w:rFonts w:ascii="Times New Roman" w:eastAsia="Times New Roman" w:hAnsi="Times New Roman" w:cs="Times New Roman"/>
                <w:iCs/>
                <w:sz w:val="28"/>
                <w:szCs w:val="28"/>
                <w:lang w:val="ru-RU" w:eastAsia="ru-RU"/>
              </w:rPr>
              <w:t>10</w:t>
            </w:r>
            <w:r w:rsidRPr="00827F5B">
              <w:rPr>
                <w:rFonts w:ascii="Times New Roman" w:eastAsia="Times New Roman" w:hAnsi="Times New Roman" w:cs="Times New Roman"/>
                <w:iCs/>
                <w:sz w:val="28"/>
                <w:szCs w:val="28"/>
                <w:lang w:val="en-US" w:eastAsia="ru-RU"/>
              </w:rPr>
              <w:t>.</w:t>
            </w:r>
            <w:r w:rsidRPr="00827F5B">
              <w:rPr>
                <w:rFonts w:ascii="Times New Roman" w:eastAsia="Times New Roman" w:hAnsi="Times New Roman" w:cs="Times New Roman"/>
                <w:iCs/>
                <w:sz w:val="28"/>
                <w:szCs w:val="28"/>
                <w:lang w:val="ru-RU" w:eastAsia="ru-RU"/>
              </w:rPr>
              <w:t>2021</w:t>
            </w:r>
            <w:r w:rsidRPr="00827F5B">
              <w:rPr>
                <w:rFonts w:ascii="Times New Roman" w:eastAsia="Times New Roman" w:hAnsi="Times New Roman" w:cs="Times New Roman"/>
                <w:iCs/>
                <w:sz w:val="28"/>
                <w:szCs w:val="28"/>
                <w:lang w:eastAsia="ru-RU"/>
              </w:rPr>
              <w:t>–</w:t>
            </w:r>
            <w:r>
              <w:rPr>
                <w:rFonts w:ascii="Times New Roman" w:eastAsia="Times New Roman" w:hAnsi="Times New Roman" w:cs="Times New Roman"/>
                <w:iCs/>
                <w:sz w:val="28"/>
                <w:szCs w:val="28"/>
                <w:lang w:val="ru-RU" w:eastAsia="ru-RU"/>
              </w:rPr>
              <w:t>15</w:t>
            </w:r>
            <w:r w:rsidRPr="00827F5B">
              <w:rPr>
                <w:rFonts w:ascii="Times New Roman" w:eastAsia="Times New Roman" w:hAnsi="Times New Roman" w:cs="Times New Roman"/>
                <w:iCs/>
                <w:sz w:val="28"/>
                <w:szCs w:val="28"/>
                <w:lang w:val="en-US" w:eastAsia="ru-RU"/>
              </w:rPr>
              <w:t>.</w:t>
            </w:r>
            <w:r w:rsidRPr="00827F5B">
              <w:rPr>
                <w:rFonts w:ascii="Times New Roman" w:eastAsia="Times New Roman" w:hAnsi="Times New Roman" w:cs="Times New Roman"/>
                <w:iCs/>
                <w:sz w:val="28"/>
                <w:szCs w:val="28"/>
                <w:lang w:val="ru-RU" w:eastAsia="ru-RU"/>
              </w:rPr>
              <w:t>1</w:t>
            </w:r>
            <w:r>
              <w:rPr>
                <w:rFonts w:ascii="Times New Roman" w:eastAsia="Times New Roman" w:hAnsi="Times New Roman" w:cs="Times New Roman"/>
                <w:iCs/>
                <w:sz w:val="28"/>
                <w:szCs w:val="28"/>
                <w:lang w:val="ru-RU" w:eastAsia="ru-RU"/>
              </w:rPr>
              <w:t>1</w:t>
            </w:r>
            <w:r w:rsidRPr="00827F5B">
              <w:rPr>
                <w:rFonts w:ascii="Times New Roman" w:eastAsia="Times New Roman" w:hAnsi="Times New Roman" w:cs="Times New Roman"/>
                <w:iCs/>
                <w:sz w:val="28"/>
                <w:szCs w:val="28"/>
                <w:lang w:val="en-US" w:eastAsia="ru-RU"/>
              </w:rPr>
              <w:t>.</w:t>
            </w:r>
            <w:r w:rsidRPr="00827F5B">
              <w:rPr>
                <w:rFonts w:ascii="Times New Roman" w:eastAsia="Times New Roman" w:hAnsi="Times New Roman" w:cs="Times New Roman"/>
                <w:iCs/>
                <w:sz w:val="28"/>
                <w:szCs w:val="28"/>
                <w:lang w:val="ru-RU" w:eastAsia="ru-RU"/>
              </w:rPr>
              <w:t>2021</w:t>
            </w:r>
          </w:p>
        </w:tc>
        <w:tc>
          <w:tcPr>
            <w:tcW w:w="1536" w:type="dxa"/>
            <w:tcBorders>
              <w:top w:val="single" w:sz="6" w:space="0" w:color="auto"/>
              <w:left w:val="single" w:sz="6" w:space="0" w:color="auto"/>
              <w:bottom w:val="single" w:sz="6" w:space="0" w:color="auto"/>
              <w:right w:val="single" w:sz="6" w:space="0" w:color="auto"/>
            </w:tcBorders>
            <w:shd w:val="clear" w:color="auto" w:fill="FFFFFF"/>
          </w:tcPr>
          <w:p w14:paraId="25405BB8" w14:textId="77777777" w:rsidR="005D6894" w:rsidRPr="000916E3" w:rsidRDefault="005D6894" w:rsidP="00CE1814">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
        </w:tc>
      </w:tr>
      <w:tr w:rsidR="005D6894" w:rsidRPr="000916E3" w14:paraId="656DA8DE" w14:textId="77777777" w:rsidTr="00CE1814">
        <w:trPr>
          <w:trHeight w:val="20"/>
        </w:trPr>
        <w:tc>
          <w:tcPr>
            <w:tcW w:w="739" w:type="dxa"/>
            <w:tcBorders>
              <w:top w:val="single" w:sz="6" w:space="0" w:color="auto"/>
              <w:left w:val="single" w:sz="6" w:space="0" w:color="auto"/>
              <w:bottom w:val="single" w:sz="6" w:space="0" w:color="auto"/>
              <w:right w:val="single" w:sz="6" w:space="0" w:color="auto"/>
            </w:tcBorders>
            <w:shd w:val="clear" w:color="auto" w:fill="FFFFFF"/>
          </w:tcPr>
          <w:p w14:paraId="1F474940" w14:textId="77777777" w:rsidR="005D6894" w:rsidRPr="00827F5B" w:rsidRDefault="005D6894" w:rsidP="00CE1814">
            <w:pPr>
              <w:widowControl w:val="0"/>
              <w:autoSpaceDE w:val="0"/>
              <w:autoSpaceDN w:val="0"/>
              <w:adjustRightInd w:val="0"/>
              <w:spacing w:after="0" w:line="240" w:lineRule="auto"/>
              <w:rPr>
                <w:rFonts w:ascii="Times New Roman" w:eastAsia="Times New Roman" w:hAnsi="Times New Roman" w:cs="Times New Roman"/>
                <w:iCs/>
                <w:sz w:val="28"/>
                <w:szCs w:val="28"/>
                <w:lang w:val="ru-RU" w:eastAsia="ru-RU"/>
              </w:rPr>
            </w:pPr>
            <w:r>
              <w:rPr>
                <w:rFonts w:ascii="Times New Roman" w:eastAsia="Times New Roman" w:hAnsi="Times New Roman" w:cs="Times New Roman"/>
                <w:iCs/>
                <w:sz w:val="28"/>
                <w:szCs w:val="28"/>
                <w:lang w:val="ru-RU" w:eastAsia="ru-RU"/>
              </w:rPr>
              <w:t>5</w:t>
            </w:r>
          </w:p>
        </w:tc>
        <w:tc>
          <w:tcPr>
            <w:tcW w:w="5107" w:type="dxa"/>
            <w:tcBorders>
              <w:top w:val="single" w:sz="6" w:space="0" w:color="auto"/>
              <w:left w:val="single" w:sz="6" w:space="0" w:color="auto"/>
              <w:bottom w:val="single" w:sz="6" w:space="0" w:color="auto"/>
              <w:right w:val="single" w:sz="6" w:space="0" w:color="auto"/>
            </w:tcBorders>
            <w:shd w:val="clear" w:color="auto" w:fill="FFFFFF"/>
          </w:tcPr>
          <w:p w14:paraId="0CD1E0F6" w14:textId="77777777" w:rsidR="005D6894" w:rsidRPr="000916E3" w:rsidRDefault="005D6894" w:rsidP="00CE1814">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827F5B">
              <w:rPr>
                <w:rFonts w:ascii="Times New Roman" w:eastAsia="Times New Roman" w:hAnsi="Times New Roman" w:cs="Times New Roman"/>
                <w:sz w:val="28"/>
                <w:szCs w:val="28"/>
                <w:lang w:eastAsia="ru-RU"/>
              </w:rPr>
              <w:t>Написання 4 розділу, представлення керівнику</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14:paraId="6AB0067F" w14:textId="77777777" w:rsidR="005D6894" w:rsidRPr="00827F5B" w:rsidRDefault="005D6894" w:rsidP="00CE181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iCs/>
                <w:sz w:val="28"/>
                <w:szCs w:val="28"/>
                <w:lang w:val="ru-RU" w:eastAsia="ru-RU"/>
              </w:rPr>
              <w:t>16</w:t>
            </w:r>
            <w:r w:rsidRPr="00827F5B">
              <w:rPr>
                <w:rFonts w:ascii="Times New Roman" w:eastAsia="Times New Roman" w:hAnsi="Times New Roman" w:cs="Times New Roman"/>
                <w:iCs/>
                <w:sz w:val="28"/>
                <w:szCs w:val="28"/>
                <w:lang w:val="ru-RU" w:eastAsia="ru-RU"/>
              </w:rPr>
              <w:t>.</w:t>
            </w:r>
            <w:r>
              <w:rPr>
                <w:rFonts w:ascii="Times New Roman" w:eastAsia="Times New Roman" w:hAnsi="Times New Roman" w:cs="Times New Roman"/>
                <w:iCs/>
                <w:sz w:val="28"/>
                <w:szCs w:val="28"/>
                <w:lang w:val="ru-RU" w:eastAsia="ru-RU"/>
              </w:rPr>
              <w:t>11</w:t>
            </w:r>
            <w:r w:rsidRPr="00827F5B">
              <w:rPr>
                <w:rFonts w:ascii="Times New Roman" w:eastAsia="Times New Roman" w:hAnsi="Times New Roman" w:cs="Times New Roman"/>
                <w:iCs/>
                <w:sz w:val="28"/>
                <w:szCs w:val="28"/>
                <w:lang w:val="en-US" w:eastAsia="ru-RU"/>
              </w:rPr>
              <w:t>.</w:t>
            </w:r>
            <w:r w:rsidRPr="00827F5B">
              <w:rPr>
                <w:rFonts w:ascii="Times New Roman" w:eastAsia="Times New Roman" w:hAnsi="Times New Roman" w:cs="Times New Roman"/>
                <w:iCs/>
                <w:sz w:val="28"/>
                <w:szCs w:val="28"/>
                <w:lang w:val="ru-RU" w:eastAsia="ru-RU"/>
              </w:rPr>
              <w:t>2021</w:t>
            </w:r>
            <w:r w:rsidRPr="00827F5B">
              <w:rPr>
                <w:rFonts w:ascii="Times New Roman" w:eastAsia="Times New Roman" w:hAnsi="Times New Roman" w:cs="Times New Roman"/>
                <w:iCs/>
                <w:sz w:val="28"/>
                <w:szCs w:val="28"/>
                <w:lang w:eastAsia="ru-RU"/>
              </w:rPr>
              <w:t>–</w:t>
            </w:r>
            <w:r>
              <w:rPr>
                <w:rFonts w:ascii="Times New Roman" w:eastAsia="Times New Roman" w:hAnsi="Times New Roman" w:cs="Times New Roman"/>
                <w:iCs/>
                <w:sz w:val="28"/>
                <w:szCs w:val="28"/>
                <w:lang w:val="ru-RU" w:eastAsia="ru-RU"/>
              </w:rPr>
              <w:t>09</w:t>
            </w:r>
            <w:r w:rsidRPr="00827F5B">
              <w:rPr>
                <w:rFonts w:ascii="Times New Roman" w:eastAsia="Times New Roman" w:hAnsi="Times New Roman" w:cs="Times New Roman"/>
                <w:iCs/>
                <w:sz w:val="28"/>
                <w:szCs w:val="28"/>
                <w:lang w:val="en-US" w:eastAsia="ru-RU"/>
              </w:rPr>
              <w:t>.</w:t>
            </w:r>
            <w:r w:rsidRPr="00827F5B">
              <w:rPr>
                <w:rFonts w:ascii="Times New Roman" w:eastAsia="Times New Roman" w:hAnsi="Times New Roman" w:cs="Times New Roman"/>
                <w:iCs/>
                <w:sz w:val="28"/>
                <w:szCs w:val="28"/>
                <w:lang w:val="ru-RU" w:eastAsia="ru-RU"/>
              </w:rPr>
              <w:t>1</w:t>
            </w:r>
            <w:r>
              <w:rPr>
                <w:rFonts w:ascii="Times New Roman" w:eastAsia="Times New Roman" w:hAnsi="Times New Roman" w:cs="Times New Roman"/>
                <w:iCs/>
                <w:sz w:val="28"/>
                <w:szCs w:val="28"/>
                <w:lang w:val="ru-RU" w:eastAsia="ru-RU"/>
              </w:rPr>
              <w:t>2</w:t>
            </w:r>
            <w:r w:rsidRPr="00827F5B">
              <w:rPr>
                <w:rFonts w:ascii="Times New Roman" w:eastAsia="Times New Roman" w:hAnsi="Times New Roman" w:cs="Times New Roman"/>
                <w:iCs/>
                <w:sz w:val="28"/>
                <w:szCs w:val="28"/>
                <w:lang w:val="en-US" w:eastAsia="ru-RU"/>
              </w:rPr>
              <w:t>.</w:t>
            </w:r>
            <w:r w:rsidRPr="00827F5B">
              <w:rPr>
                <w:rFonts w:ascii="Times New Roman" w:eastAsia="Times New Roman" w:hAnsi="Times New Roman" w:cs="Times New Roman"/>
                <w:iCs/>
                <w:sz w:val="28"/>
                <w:szCs w:val="28"/>
                <w:lang w:val="ru-RU" w:eastAsia="ru-RU"/>
              </w:rPr>
              <w:t>2021</w:t>
            </w:r>
          </w:p>
        </w:tc>
        <w:tc>
          <w:tcPr>
            <w:tcW w:w="1536" w:type="dxa"/>
            <w:tcBorders>
              <w:top w:val="single" w:sz="6" w:space="0" w:color="auto"/>
              <w:left w:val="single" w:sz="6" w:space="0" w:color="auto"/>
              <w:bottom w:val="single" w:sz="6" w:space="0" w:color="auto"/>
              <w:right w:val="single" w:sz="6" w:space="0" w:color="auto"/>
            </w:tcBorders>
            <w:shd w:val="clear" w:color="auto" w:fill="FFFFFF"/>
          </w:tcPr>
          <w:p w14:paraId="7DF61AC3" w14:textId="77777777" w:rsidR="005D6894" w:rsidRPr="000916E3" w:rsidRDefault="005D6894" w:rsidP="00CE1814">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
        </w:tc>
      </w:tr>
      <w:tr w:rsidR="005D6894" w:rsidRPr="000916E3" w14:paraId="33A57CA4" w14:textId="77777777" w:rsidTr="00CE1814">
        <w:trPr>
          <w:trHeight w:val="20"/>
        </w:trPr>
        <w:tc>
          <w:tcPr>
            <w:tcW w:w="739" w:type="dxa"/>
            <w:tcBorders>
              <w:top w:val="single" w:sz="6" w:space="0" w:color="auto"/>
              <w:left w:val="single" w:sz="6" w:space="0" w:color="auto"/>
              <w:bottom w:val="single" w:sz="6" w:space="0" w:color="auto"/>
              <w:right w:val="single" w:sz="6" w:space="0" w:color="auto"/>
            </w:tcBorders>
            <w:shd w:val="clear" w:color="auto" w:fill="FFFFFF"/>
          </w:tcPr>
          <w:p w14:paraId="3AF43A92" w14:textId="77777777" w:rsidR="005D6894" w:rsidRPr="000916E3" w:rsidRDefault="005D6894" w:rsidP="00CE1814">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6</w:t>
            </w:r>
            <w:r w:rsidRPr="000916E3">
              <w:rPr>
                <w:rFonts w:ascii="Times New Roman" w:eastAsia="Times New Roman" w:hAnsi="Times New Roman" w:cs="Times New Roman"/>
                <w:sz w:val="28"/>
                <w:szCs w:val="28"/>
                <w:lang w:eastAsia="ru-RU"/>
              </w:rPr>
              <w:t>.</w:t>
            </w:r>
          </w:p>
        </w:tc>
        <w:tc>
          <w:tcPr>
            <w:tcW w:w="5107" w:type="dxa"/>
            <w:tcBorders>
              <w:top w:val="single" w:sz="6" w:space="0" w:color="auto"/>
              <w:left w:val="single" w:sz="6" w:space="0" w:color="auto"/>
              <w:bottom w:val="single" w:sz="6" w:space="0" w:color="auto"/>
              <w:right w:val="single" w:sz="6" w:space="0" w:color="auto"/>
            </w:tcBorders>
            <w:shd w:val="clear" w:color="auto" w:fill="FFFFFF"/>
            <w:vAlign w:val="bottom"/>
          </w:tcPr>
          <w:p w14:paraId="4677B86C" w14:textId="77777777" w:rsidR="005D6894" w:rsidRPr="000916E3" w:rsidRDefault="005D6894" w:rsidP="00CE1814">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0916E3">
              <w:rPr>
                <w:rFonts w:ascii="Times New Roman" w:eastAsia="Times New Roman" w:hAnsi="Times New Roman" w:cs="Times New Roman"/>
                <w:sz w:val="28"/>
                <w:szCs w:val="20"/>
                <w:lang w:eastAsia="ru-RU"/>
              </w:rPr>
              <w:t xml:space="preserve">Загальне редагування та друк </w:t>
            </w:r>
            <w:r w:rsidRPr="000916E3">
              <w:rPr>
                <w:rFonts w:ascii="Times New Roman" w:eastAsia="Times New Roman" w:hAnsi="Times New Roman" w:cs="Times New Roman"/>
                <w:iCs/>
                <w:sz w:val="28"/>
                <w:szCs w:val="28"/>
                <w:lang w:eastAsia="ru-RU"/>
              </w:rPr>
              <w:t>пояснювальної записки, графічного матеріалу</w:t>
            </w:r>
          </w:p>
        </w:tc>
        <w:tc>
          <w:tcPr>
            <w:tcW w:w="2410" w:type="dxa"/>
            <w:tcBorders>
              <w:top w:val="single" w:sz="6" w:space="0" w:color="auto"/>
              <w:left w:val="single" w:sz="6" w:space="0" w:color="auto"/>
              <w:bottom w:val="single" w:sz="6" w:space="0" w:color="auto"/>
              <w:right w:val="single" w:sz="6" w:space="0" w:color="auto"/>
            </w:tcBorders>
            <w:shd w:val="clear" w:color="auto" w:fill="FFFFFF"/>
            <w:vAlign w:val="bottom"/>
          </w:tcPr>
          <w:p w14:paraId="79EAE8B6" w14:textId="77777777" w:rsidR="005D6894" w:rsidRPr="00827F5B" w:rsidRDefault="005D6894" w:rsidP="00CE1814">
            <w:pPr>
              <w:widowControl w:val="0"/>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sidRPr="00827F5B">
              <w:rPr>
                <w:rFonts w:ascii="Times New Roman" w:eastAsia="Times New Roman" w:hAnsi="Times New Roman" w:cs="Times New Roman"/>
                <w:iCs/>
                <w:sz w:val="28"/>
                <w:szCs w:val="28"/>
                <w:lang w:val="ru-RU" w:eastAsia="ru-RU"/>
              </w:rPr>
              <w:t>0</w:t>
            </w:r>
            <w:r>
              <w:rPr>
                <w:rFonts w:ascii="Times New Roman" w:eastAsia="Times New Roman" w:hAnsi="Times New Roman" w:cs="Times New Roman"/>
                <w:iCs/>
                <w:sz w:val="28"/>
                <w:szCs w:val="28"/>
                <w:lang w:val="ru-RU" w:eastAsia="ru-RU"/>
              </w:rPr>
              <w:t>9</w:t>
            </w:r>
            <w:r w:rsidRPr="00827F5B">
              <w:rPr>
                <w:rFonts w:ascii="Times New Roman" w:eastAsia="Times New Roman" w:hAnsi="Times New Roman" w:cs="Times New Roman"/>
                <w:iCs/>
                <w:sz w:val="28"/>
                <w:szCs w:val="28"/>
                <w:lang w:val="ru-RU" w:eastAsia="ru-RU"/>
              </w:rPr>
              <w:t>.</w:t>
            </w:r>
            <w:r>
              <w:rPr>
                <w:rFonts w:ascii="Times New Roman" w:eastAsia="Times New Roman" w:hAnsi="Times New Roman" w:cs="Times New Roman"/>
                <w:iCs/>
                <w:sz w:val="28"/>
                <w:szCs w:val="28"/>
                <w:lang w:val="ru-RU" w:eastAsia="ru-RU"/>
              </w:rPr>
              <w:t>12</w:t>
            </w:r>
            <w:r w:rsidRPr="00827F5B">
              <w:rPr>
                <w:rFonts w:ascii="Times New Roman" w:eastAsia="Times New Roman" w:hAnsi="Times New Roman" w:cs="Times New Roman"/>
                <w:iCs/>
                <w:sz w:val="28"/>
                <w:szCs w:val="28"/>
                <w:lang w:val="en-US" w:eastAsia="ru-RU"/>
              </w:rPr>
              <w:t>.</w:t>
            </w:r>
            <w:r w:rsidRPr="00827F5B">
              <w:rPr>
                <w:rFonts w:ascii="Times New Roman" w:eastAsia="Times New Roman" w:hAnsi="Times New Roman" w:cs="Times New Roman"/>
                <w:iCs/>
                <w:sz w:val="28"/>
                <w:szCs w:val="28"/>
                <w:lang w:val="ru-RU" w:eastAsia="ru-RU"/>
              </w:rPr>
              <w:t>2021</w:t>
            </w:r>
            <w:r w:rsidRPr="00827F5B">
              <w:rPr>
                <w:rFonts w:ascii="Times New Roman" w:eastAsia="Times New Roman" w:hAnsi="Times New Roman" w:cs="Times New Roman"/>
                <w:iCs/>
                <w:sz w:val="28"/>
                <w:szCs w:val="28"/>
                <w:lang w:eastAsia="ru-RU"/>
              </w:rPr>
              <w:t>–</w:t>
            </w:r>
            <w:r>
              <w:rPr>
                <w:rFonts w:ascii="Times New Roman" w:eastAsia="Times New Roman" w:hAnsi="Times New Roman" w:cs="Times New Roman"/>
                <w:iCs/>
                <w:sz w:val="28"/>
                <w:szCs w:val="28"/>
                <w:lang w:val="ru-RU" w:eastAsia="ru-RU"/>
              </w:rPr>
              <w:t>12</w:t>
            </w:r>
            <w:r w:rsidRPr="00827F5B">
              <w:rPr>
                <w:rFonts w:ascii="Times New Roman" w:eastAsia="Times New Roman" w:hAnsi="Times New Roman" w:cs="Times New Roman"/>
                <w:iCs/>
                <w:sz w:val="28"/>
                <w:szCs w:val="28"/>
                <w:lang w:val="en-US" w:eastAsia="ru-RU"/>
              </w:rPr>
              <w:t>.</w:t>
            </w:r>
            <w:r w:rsidRPr="00827F5B">
              <w:rPr>
                <w:rFonts w:ascii="Times New Roman" w:eastAsia="Times New Roman" w:hAnsi="Times New Roman" w:cs="Times New Roman"/>
                <w:iCs/>
                <w:sz w:val="28"/>
                <w:szCs w:val="28"/>
                <w:lang w:val="ru-RU" w:eastAsia="ru-RU"/>
              </w:rPr>
              <w:t>1</w:t>
            </w:r>
            <w:r>
              <w:rPr>
                <w:rFonts w:ascii="Times New Roman" w:eastAsia="Times New Roman" w:hAnsi="Times New Roman" w:cs="Times New Roman"/>
                <w:iCs/>
                <w:sz w:val="28"/>
                <w:szCs w:val="28"/>
                <w:lang w:val="ru-RU" w:eastAsia="ru-RU"/>
              </w:rPr>
              <w:t>2</w:t>
            </w:r>
            <w:r w:rsidRPr="00827F5B">
              <w:rPr>
                <w:rFonts w:ascii="Times New Roman" w:eastAsia="Times New Roman" w:hAnsi="Times New Roman" w:cs="Times New Roman"/>
                <w:iCs/>
                <w:sz w:val="28"/>
                <w:szCs w:val="28"/>
                <w:lang w:val="en-US" w:eastAsia="ru-RU"/>
              </w:rPr>
              <w:t>.</w:t>
            </w:r>
            <w:r w:rsidRPr="00827F5B">
              <w:rPr>
                <w:rFonts w:ascii="Times New Roman" w:eastAsia="Times New Roman" w:hAnsi="Times New Roman" w:cs="Times New Roman"/>
                <w:iCs/>
                <w:sz w:val="28"/>
                <w:szCs w:val="28"/>
                <w:lang w:val="ru-RU" w:eastAsia="ru-RU"/>
              </w:rPr>
              <w:t>2021</w:t>
            </w:r>
          </w:p>
        </w:tc>
        <w:tc>
          <w:tcPr>
            <w:tcW w:w="1536" w:type="dxa"/>
            <w:tcBorders>
              <w:top w:val="single" w:sz="6" w:space="0" w:color="auto"/>
              <w:left w:val="single" w:sz="6" w:space="0" w:color="auto"/>
              <w:bottom w:val="single" w:sz="6" w:space="0" w:color="auto"/>
              <w:right w:val="single" w:sz="6" w:space="0" w:color="auto"/>
            </w:tcBorders>
            <w:shd w:val="clear" w:color="auto" w:fill="FFFFFF"/>
          </w:tcPr>
          <w:p w14:paraId="43EE9A62" w14:textId="77777777" w:rsidR="005D6894" w:rsidRPr="000916E3" w:rsidRDefault="005D6894" w:rsidP="00CE1814">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
        </w:tc>
      </w:tr>
      <w:tr w:rsidR="005D6894" w:rsidRPr="000916E3" w14:paraId="40AED103" w14:textId="77777777" w:rsidTr="00CE1814">
        <w:trPr>
          <w:trHeight w:val="20"/>
        </w:trPr>
        <w:tc>
          <w:tcPr>
            <w:tcW w:w="739" w:type="dxa"/>
            <w:tcBorders>
              <w:top w:val="single" w:sz="6" w:space="0" w:color="auto"/>
              <w:left w:val="single" w:sz="6" w:space="0" w:color="auto"/>
              <w:bottom w:val="single" w:sz="6" w:space="0" w:color="auto"/>
              <w:right w:val="single" w:sz="6" w:space="0" w:color="auto"/>
            </w:tcBorders>
            <w:shd w:val="clear" w:color="auto" w:fill="FFFFFF"/>
          </w:tcPr>
          <w:p w14:paraId="6EAB6DA7" w14:textId="77777777" w:rsidR="005D6894" w:rsidRPr="000916E3" w:rsidRDefault="005D6894" w:rsidP="00CE1814">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ru-RU" w:eastAsia="ru-RU"/>
              </w:rPr>
              <w:t>7</w:t>
            </w:r>
            <w:r w:rsidRPr="000916E3">
              <w:rPr>
                <w:rFonts w:ascii="Times New Roman" w:eastAsia="Times New Roman" w:hAnsi="Times New Roman" w:cs="Times New Roman"/>
                <w:sz w:val="28"/>
                <w:szCs w:val="28"/>
                <w:lang w:eastAsia="ru-RU"/>
              </w:rPr>
              <w:t>.</w:t>
            </w:r>
          </w:p>
        </w:tc>
        <w:tc>
          <w:tcPr>
            <w:tcW w:w="5107" w:type="dxa"/>
            <w:tcBorders>
              <w:top w:val="single" w:sz="6" w:space="0" w:color="auto"/>
              <w:left w:val="single" w:sz="6" w:space="0" w:color="auto"/>
              <w:bottom w:val="single" w:sz="6" w:space="0" w:color="auto"/>
              <w:right w:val="single" w:sz="6" w:space="0" w:color="auto"/>
            </w:tcBorders>
            <w:shd w:val="clear" w:color="auto" w:fill="FFFFFF"/>
          </w:tcPr>
          <w:p w14:paraId="419A83D9" w14:textId="77777777" w:rsidR="005D6894" w:rsidRPr="000916E3" w:rsidRDefault="005D6894" w:rsidP="00CE1814">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0916E3">
              <w:rPr>
                <w:rFonts w:ascii="Times New Roman" w:eastAsia="Times New Roman" w:hAnsi="Times New Roman" w:cs="Times New Roman"/>
                <w:sz w:val="28"/>
                <w:szCs w:val="28"/>
                <w:lang w:eastAsia="ru-RU"/>
              </w:rPr>
              <w:t xml:space="preserve">Проходження </w:t>
            </w:r>
            <w:proofErr w:type="spellStart"/>
            <w:r w:rsidRPr="000916E3">
              <w:rPr>
                <w:rFonts w:ascii="Times New Roman" w:eastAsia="Times New Roman" w:hAnsi="Times New Roman" w:cs="Times New Roman"/>
                <w:sz w:val="28"/>
                <w:szCs w:val="28"/>
                <w:lang w:eastAsia="ru-RU"/>
              </w:rPr>
              <w:t>нормоконтролю</w:t>
            </w:r>
            <w:proofErr w:type="spellEnd"/>
            <w:r w:rsidRPr="000916E3">
              <w:rPr>
                <w:rFonts w:ascii="Times New Roman" w:eastAsia="Times New Roman" w:hAnsi="Times New Roman" w:cs="Times New Roman"/>
                <w:sz w:val="28"/>
                <w:szCs w:val="28"/>
                <w:lang w:eastAsia="ru-RU"/>
              </w:rPr>
              <w:t>, перепліт пояснювальної записки.</w:t>
            </w:r>
          </w:p>
        </w:tc>
        <w:tc>
          <w:tcPr>
            <w:tcW w:w="2410" w:type="dxa"/>
            <w:tcBorders>
              <w:top w:val="single" w:sz="6" w:space="0" w:color="auto"/>
              <w:left w:val="single" w:sz="6" w:space="0" w:color="auto"/>
              <w:bottom w:val="single" w:sz="6" w:space="0" w:color="auto"/>
              <w:right w:val="single" w:sz="6" w:space="0" w:color="auto"/>
            </w:tcBorders>
            <w:shd w:val="clear" w:color="auto" w:fill="FFFFFF"/>
          </w:tcPr>
          <w:p w14:paraId="5FC0F020" w14:textId="77777777" w:rsidR="005D6894" w:rsidRPr="00827F5B" w:rsidRDefault="005D6894" w:rsidP="00CE1814">
            <w:pPr>
              <w:widowControl w:val="0"/>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iCs/>
                <w:sz w:val="28"/>
                <w:szCs w:val="28"/>
                <w:lang w:val="ru-RU" w:eastAsia="ru-RU"/>
              </w:rPr>
              <w:t>13</w:t>
            </w:r>
            <w:r w:rsidRPr="00827F5B">
              <w:rPr>
                <w:rFonts w:ascii="Times New Roman" w:eastAsia="Times New Roman" w:hAnsi="Times New Roman" w:cs="Times New Roman"/>
                <w:iCs/>
                <w:sz w:val="28"/>
                <w:szCs w:val="28"/>
                <w:lang w:val="ru-RU" w:eastAsia="ru-RU"/>
              </w:rPr>
              <w:t>.</w:t>
            </w:r>
            <w:r>
              <w:rPr>
                <w:rFonts w:ascii="Times New Roman" w:eastAsia="Times New Roman" w:hAnsi="Times New Roman" w:cs="Times New Roman"/>
                <w:iCs/>
                <w:sz w:val="28"/>
                <w:szCs w:val="28"/>
                <w:lang w:val="ru-RU" w:eastAsia="ru-RU"/>
              </w:rPr>
              <w:t>12</w:t>
            </w:r>
            <w:r w:rsidRPr="00827F5B">
              <w:rPr>
                <w:rFonts w:ascii="Times New Roman" w:eastAsia="Times New Roman" w:hAnsi="Times New Roman" w:cs="Times New Roman"/>
                <w:iCs/>
                <w:sz w:val="28"/>
                <w:szCs w:val="28"/>
                <w:lang w:val="en-US" w:eastAsia="ru-RU"/>
              </w:rPr>
              <w:t>.</w:t>
            </w:r>
            <w:r w:rsidRPr="00827F5B">
              <w:rPr>
                <w:rFonts w:ascii="Times New Roman" w:eastAsia="Times New Roman" w:hAnsi="Times New Roman" w:cs="Times New Roman"/>
                <w:iCs/>
                <w:sz w:val="28"/>
                <w:szCs w:val="28"/>
                <w:lang w:val="ru-RU" w:eastAsia="ru-RU"/>
              </w:rPr>
              <w:t>2021</w:t>
            </w:r>
            <w:r w:rsidRPr="00827F5B">
              <w:rPr>
                <w:rFonts w:ascii="Times New Roman" w:eastAsia="Times New Roman" w:hAnsi="Times New Roman" w:cs="Times New Roman"/>
                <w:iCs/>
                <w:sz w:val="28"/>
                <w:szCs w:val="28"/>
                <w:lang w:eastAsia="ru-RU"/>
              </w:rPr>
              <w:t>–</w:t>
            </w:r>
            <w:r>
              <w:rPr>
                <w:rFonts w:ascii="Times New Roman" w:eastAsia="Times New Roman" w:hAnsi="Times New Roman" w:cs="Times New Roman"/>
                <w:iCs/>
                <w:sz w:val="28"/>
                <w:szCs w:val="28"/>
                <w:lang w:val="ru-RU" w:eastAsia="ru-RU"/>
              </w:rPr>
              <w:t>14</w:t>
            </w:r>
            <w:r w:rsidRPr="00827F5B">
              <w:rPr>
                <w:rFonts w:ascii="Times New Roman" w:eastAsia="Times New Roman" w:hAnsi="Times New Roman" w:cs="Times New Roman"/>
                <w:iCs/>
                <w:sz w:val="28"/>
                <w:szCs w:val="28"/>
                <w:lang w:val="en-US" w:eastAsia="ru-RU"/>
              </w:rPr>
              <w:t>.</w:t>
            </w:r>
            <w:r w:rsidRPr="00827F5B">
              <w:rPr>
                <w:rFonts w:ascii="Times New Roman" w:eastAsia="Times New Roman" w:hAnsi="Times New Roman" w:cs="Times New Roman"/>
                <w:iCs/>
                <w:sz w:val="28"/>
                <w:szCs w:val="28"/>
                <w:lang w:val="ru-RU" w:eastAsia="ru-RU"/>
              </w:rPr>
              <w:t>1</w:t>
            </w:r>
            <w:r>
              <w:rPr>
                <w:rFonts w:ascii="Times New Roman" w:eastAsia="Times New Roman" w:hAnsi="Times New Roman" w:cs="Times New Roman"/>
                <w:iCs/>
                <w:sz w:val="28"/>
                <w:szCs w:val="28"/>
                <w:lang w:val="ru-RU" w:eastAsia="ru-RU"/>
              </w:rPr>
              <w:t>2</w:t>
            </w:r>
            <w:r w:rsidRPr="00827F5B">
              <w:rPr>
                <w:rFonts w:ascii="Times New Roman" w:eastAsia="Times New Roman" w:hAnsi="Times New Roman" w:cs="Times New Roman"/>
                <w:iCs/>
                <w:sz w:val="28"/>
                <w:szCs w:val="28"/>
                <w:lang w:val="en-US" w:eastAsia="ru-RU"/>
              </w:rPr>
              <w:t>.</w:t>
            </w:r>
            <w:r w:rsidRPr="00827F5B">
              <w:rPr>
                <w:rFonts w:ascii="Times New Roman" w:eastAsia="Times New Roman" w:hAnsi="Times New Roman" w:cs="Times New Roman"/>
                <w:iCs/>
                <w:sz w:val="28"/>
                <w:szCs w:val="28"/>
                <w:lang w:val="ru-RU" w:eastAsia="ru-RU"/>
              </w:rPr>
              <w:t>2021</w:t>
            </w:r>
          </w:p>
        </w:tc>
        <w:tc>
          <w:tcPr>
            <w:tcW w:w="1536" w:type="dxa"/>
            <w:tcBorders>
              <w:top w:val="single" w:sz="6" w:space="0" w:color="auto"/>
              <w:left w:val="single" w:sz="6" w:space="0" w:color="auto"/>
              <w:bottom w:val="single" w:sz="6" w:space="0" w:color="auto"/>
              <w:right w:val="single" w:sz="6" w:space="0" w:color="auto"/>
            </w:tcBorders>
            <w:shd w:val="clear" w:color="auto" w:fill="FFFFFF"/>
          </w:tcPr>
          <w:p w14:paraId="07C8E2BB" w14:textId="77777777" w:rsidR="005D6894" w:rsidRPr="000916E3" w:rsidRDefault="005D6894" w:rsidP="00CE1814">
            <w:pPr>
              <w:widowControl w:val="0"/>
              <w:autoSpaceDE w:val="0"/>
              <w:autoSpaceDN w:val="0"/>
              <w:adjustRightInd w:val="0"/>
              <w:spacing w:after="0" w:line="240" w:lineRule="auto"/>
              <w:rPr>
                <w:rFonts w:ascii="Times New Roman" w:eastAsia="Times New Roman" w:hAnsi="Times New Roman" w:cs="Times New Roman"/>
                <w:sz w:val="28"/>
                <w:szCs w:val="28"/>
                <w:lang w:val="ru-RU" w:eastAsia="ru-RU"/>
              </w:rPr>
            </w:pPr>
          </w:p>
        </w:tc>
      </w:tr>
      <w:tr w:rsidR="005D6894" w:rsidRPr="000916E3" w14:paraId="700C6C47" w14:textId="77777777" w:rsidTr="00CE1814">
        <w:trPr>
          <w:trHeight w:val="20"/>
        </w:trPr>
        <w:tc>
          <w:tcPr>
            <w:tcW w:w="739" w:type="dxa"/>
            <w:tcBorders>
              <w:top w:val="single" w:sz="6" w:space="0" w:color="auto"/>
              <w:left w:val="single" w:sz="6" w:space="0" w:color="auto"/>
              <w:bottom w:val="single" w:sz="4" w:space="0" w:color="auto"/>
              <w:right w:val="single" w:sz="6" w:space="0" w:color="auto"/>
            </w:tcBorders>
            <w:shd w:val="clear" w:color="auto" w:fill="FFFFFF"/>
          </w:tcPr>
          <w:p w14:paraId="0D9538F5" w14:textId="77777777" w:rsidR="005D6894" w:rsidRPr="000916E3" w:rsidRDefault="005D6894" w:rsidP="00CE1814">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ru-RU" w:eastAsia="ru-RU"/>
              </w:rPr>
              <w:t>8</w:t>
            </w:r>
            <w:r w:rsidRPr="000916E3">
              <w:rPr>
                <w:rFonts w:ascii="Times New Roman" w:eastAsia="Times New Roman" w:hAnsi="Times New Roman" w:cs="Times New Roman"/>
                <w:sz w:val="28"/>
                <w:szCs w:val="28"/>
                <w:lang w:eastAsia="ru-RU"/>
              </w:rPr>
              <w:t>.</w:t>
            </w:r>
          </w:p>
        </w:tc>
        <w:tc>
          <w:tcPr>
            <w:tcW w:w="5107" w:type="dxa"/>
            <w:tcBorders>
              <w:top w:val="single" w:sz="6" w:space="0" w:color="auto"/>
              <w:left w:val="single" w:sz="6" w:space="0" w:color="auto"/>
              <w:bottom w:val="single" w:sz="4" w:space="0" w:color="auto"/>
              <w:right w:val="single" w:sz="6" w:space="0" w:color="auto"/>
            </w:tcBorders>
            <w:shd w:val="clear" w:color="auto" w:fill="FFFFFF"/>
          </w:tcPr>
          <w:p w14:paraId="30B6D2D1" w14:textId="77777777" w:rsidR="005D6894" w:rsidRPr="000916E3" w:rsidRDefault="005D6894" w:rsidP="00CE1814">
            <w:pPr>
              <w:widowControl w:val="0"/>
              <w:autoSpaceDE w:val="0"/>
              <w:autoSpaceDN w:val="0"/>
              <w:adjustRightInd w:val="0"/>
              <w:spacing w:after="0" w:line="240" w:lineRule="auto"/>
              <w:rPr>
                <w:rFonts w:ascii="Times New Roman" w:eastAsia="Times New Roman" w:hAnsi="Times New Roman" w:cs="Times New Roman"/>
                <w:sz w:val="28"/>
                <w:szCs w:val="28"/>
                <w:lang w:eastAsia="ru-RU"/>
              </w:rPr>
            </w:pPr>
            <w:r w:rsidRPr="000916E3">
              <w:rPr>
                <w:rFonts w:ascii="Times New Roman" w:eastAsia="Times New Roman" w:hAnsi="Times New Roman" w:cs="Times New Roman"/>
                <w:sz w:val="28"/>
                <w:szCs w:val="28"/>
                <w:lang w:eastAsia="ru-RU"/>
              </w:rPr>
              <w:t>Розробка тексту доповіді.</w:t>
            </w:r>
            <w:r w:rsidRPr="000916E3">
              <w:rPr>
                <w:rFonts w:ascii="Times New Roman" w:eastAsia="Times New Roman" w:hAnsi="Times New Roman" w:cs="Times New Roman"/>
                <w:iCs/>
                <w:sz w:val="28"/>
                <w:szCs w:val="28"/>
                <w:lang w:eastAsia="ru-RU"/>
              </w:rPr>
              <w:t xml:space="preserve"> Оформлення графічного матеріалу для </w:t>
            </w:r>
            <w:r w:rsidRPr="000916E3">
              <w:rPr>
                <w:rFonts w:ascii="Times New Roman" w:eastAsia="Times New Roman" w:hAnsi="Times New Roman" w:cs="Times New Roman"/>
                <w:sz w:val="28"/>
                <w:szCs w:val="28"/>
                <w:lang w:eastAsia="ru-RU"/>
              </w:rPr>
              <w:t xml:space="preserve"> презентації</w:t>
            </w:r>
          </w:p>
        </w:tc>
        <w:tc>
          <w:tcPr>
            <w:tcW w:w="2410" w:type="dxa"/>
            <w:tcBorders>
              <w:top w:val="single" w:sz="6" w:space="0" w:color="auto"/>
              <w:left w:val="single" w:sz="6" w:space="0" w:color="auto"/>
              <w:bottom w:val="single" w:sz="4" w:space="0" w:color="auto"/>
              <w:right w:val="single" w:sz="6" w:space="0" w:color="auto"/>
            </w:tcBorders>
            <w:shd w:val="clear" w:color="auto" w:fill="FFFFFF"/>
          </w:tcPr>
          <w:p w14:paraId="70C25E29" w14:textId="77777777" w:rsidR="005D6894" w:rsidRPr="00827F5B" w:rsidRDefault="005D6894" w:rsidP="00CE1814">
            <w:pPr>
              <w:widowControl w:val="0"/>
              <w:autoSpaceDE w:val="0"/>
              <w:autoSpaceDN w:val="0"/>
              <w:adjustRightInd w:val="0"/>
              <w:spacing w:after="0" w:line="240" w:lineRule="auto"/>
              <w:jc w:val="center"/>
              <w:rPr>
                <w:rFonts w:ascii="Times New Roman" w:eastAsia="Times New Roman" w:hAnsi="Times New Roman" w:cs="Times New Roman"/>
                <w:sz w:val="28"/>
                <w:szCs w:val="28"/>
                <w:lang w:val="ru-RU" w:eastAsia="ru-RU"/>
              </w:rPr>
            </w:pPr>
            <w:r>
              <w:rPr>
                <w:rFonts w:ascii="Times New Roman" w:eastAsia="Times New Roman" w:hAnsi="Times New Roman" w:cs="Times New Roman"/>
                <w:iCs/>
                <w:sz w:val="28"/>
                <w:szCs w:val="28"/>
                <w:lang w:val="ru-RU" w:eastAsia="ru-RU"/>
              </w:rPr>
              <w:t>15</w:t>
            </w:r>
            <w:r w:rsidRPr="00827F5B">
              <w:rPr>
                <w:rFonts w:ascii="Times New Roman" w:eastAsia="Times New Roman" w:hAnsi="Times New Roman" w:cs="Times New Roman"/>
                <w:iCs/>
                <w:sz w:val="28"/>
                <w:szCs w:val="28"/>
                <w:lang w:val="ru-RU" w:eastAsia="ru-RU"/>
              </w:rPr>
              <w:t>.</w:t>
            </w:r>
            <w:r>
              <w:rPr>
                <w:rFonts w:ascii="Times New Roman" w:eastAsia="Times New Roman" w:hAnsi="Times New Roman" w:cs="Times New Roman"/>
                <w:iCs/>
                <w:sz w:val="28"/>
                <w:szCs w:val="28"/>
                <w:lang w:val="ru-RU" w:eastAsia="ru-RU"/>
              </w:rPr>
              <w:t>12</w:t>
            </w:r>
            <w:r w:rsidRPr="00827F5B">
              <w:rPr>
                <w:rFonts w:ascii="Times New Roman" w:eastAsia="Times New Roman" w:hAnsi="Times New Roman" w:cs="Times New Roman"/>
                <w:iCs/>
                <w:sz w:val="28"/>
                <w:szCs w:val="28"/>
                <w:lang w:val="en-US" w:eastAsia="ru-RU"/>
              </w:rPr>
              <w:t>.</w:t>
            </w:r>
            <w:r w:rsidRPr="00827F5B">
              <w:rPr>
                <w:rFonts w:ascii="Times New Roman" w:eastAsia="Times New Roman" w:hAnsi="Times New Roman" w:cs="Times New Roman"/>
                <w:iCs/>
                <w:sz w:val="28"/>
                <w:szCs w:val="28"/>
                <w:lang w:val="ru-RU" w:eastAsia="ru-RU"/>
              </w:rPr>
              <w:t>2021</w:t>
            </w:r>
            <w:r w:rsidRPr="00827F5B">
              <w:rPr>
                <w:rFonts w:ascii="Times New Roman" w:eastAsia="Times New Roman" w:hAnsi="Times New Roman" w:cs="Times New Roman"/>
                <w:iCs/>
                <w:sz w:val="28"/>
                <w:szCs w:val="28"/>
                <w:lang w:eastAsia="ru-RU"/>
              </w:rPr>
              <w:t>–</w:t>
            </w:r>
            <w:r>
              <w:rPr>
                <w:rFonts w:ascii="Times New Roman" w:eastAsia="Times New Roman" w:hAnsi="Times New Roman" w:cs="Times New Roman"/>
                <w:iCs/>
                <w:sz w:val="28"/>
                <w:szCs w:val="28"/>
                <w:lang w:val="ru-RU" w:eastAsia="ru-RU"/>
              </w:rPr>
              <w:t>16</w:t>
            </w:r>
            <w:r w:rsidRPr="00827F5B">
              <w:rPr>
                <w:rFonts w:ascii="Times New Roman" w:eastAsia="Times New Roman" w:hAnsi="Times New Roman" w:cs="Times New Roman"/>
                <w:iCs/>
                <w:sz w:val="28"/>
                <w:szCs w:val="28"/>
                <w:lang w:val="en-US" w:eastAsia="ru-RU"/>
              </w:rPr>
              <w:t>.</w:t>
            </w:r>
            <w:r w:rsidRPr="00827F5B">
              <w:rPr>
                <w:rFonts w:ascii="Times New Roman" w:eastAsia="Times New Roman" w:hAnsi="Times New Roman" w:cs="Times New Roman"/>
                <w:iCs/>
                <w:sz w:val="28"/>
                <w:szCs w:val="28"/>
                <w:lang w:val="ru-RU" w:eastAsia="ru-RU"/>
              </w:rPr>
              <w:t>1</w:t>
            </w:r>
            <w:r>
              <w:rPr>
                <w:rFonts w:ascii="Times New Roman" w:eastAsia="Times New Roman" w:hAnsi="Times New Roman" w:cs="Times New Roman"/>
                <w:iCs/>
                <w:sz w:val="28"/>
                <w:szCs w:val="28"/>
                <w:lang w:val="ru-RU" w:eastAsia="ru-RU"/>
              </w:rPr>
              <w:t>2</w:t>
            </w:r>
            <w:r w:rsidRPr="00827F5B">
              <w:rPr>
                <w:rFonts w:ascii="Times New Roman" w:eastAsia="Times New Roman" w:hAnsi="Times New Roman" w:cs="Times New Roman"/>
                <w:iCs/>
                <w:sz w:val="28"/>
                <w:szCs w:val="28"/>
                <w:lang w:val="en-US" w:eastAsia="ru-RU"/>
              </w:rPr>
              <w:t>.</w:t>
            </w:r>
            <w:r w:rsidRPr="00827F5B">
              <w:rPr>
                <w:rFonts w:ascii="Times New Roman" w:eastAsia="Times New Roman" w:hAnsi="Times New Roman" w:cs="Times New Roman"/>
                <w:iCs/>
                <w:sz w:val="28"/>
                <w:szCs w:val="28"/>
                <w:lang w:val="ru-RU" w:eastAsia="ru-RU"/>
              </w:rPr>
              <w:t>2021</w:t>
            </w:r>
          </w:p>
        </w:tc>
        <w:tc>
          <w:tcPr>
            <w:tcW w:w="1536" w:type="dxa"/>
            <w:tcBorders>
              <w:top w:val="single" w:sz="6" w:space="0" w:color="auto"/>
              <w:left w:val="single" w:sz="6" w:space="0" w:color="auto"/>
              <w:bottom w:val="single" w:sz="4" w:space="0" w:color="auto"/>
              <w:right w:val="single" w:sz="6" w:space="0" w:color="auto"/>
            </w:tcBorders>
            <w:shd w:val="clear" w:color="auto" w:fill="FFFFFF"/>
          </w:tcPr>
          <w:p w14:paraId="6BA33A9C" w14:textId="77777777" w:rsidR="005D6894" w:rsidRPr="000916E3" w:rsidRDefault="005D6894" w:rsidP="00CE1814">
            <w:pPr>
              <w:widowControl w:val="0"/>
              <w:autoSpaceDE w:val="0"/>
              <w:autoSpaceDN w:val="0"/>
              <w:adjustRightInd w:val="0"/>
              <w:spacing w:after="0" w:line="240" w:lineRule="auto"/>
              <w:rPr>
                <w:rFonts w:ascii="Times New Roman" w:eastAsia="Times New Roman" w:hAnsi="Times New Roman" w:cs="Times New Roman"/>
                <w:sz w:val="28"/>
                <w:szCs w:val="28"/>
                <w:lang w:val="en-US" w:eastAsia="ru-RU"/>
              </w:rPr>
            </w:pPr>
          </w:p>
        </w:tc>
      </w:tr>
    </w:tbl>
    <w:p w14:paraId="27A2D881" w14:textId="77777777" w:rsidR="005D6894" w:rsidRPr="000916E3" w:rsidRDefault="005D6894" w:rsidP="005D6894">
      <w:pPr>
        <w:spacing w:after="120" w:line="360" w:lineRule="auto"/>
        <w:ind w:firstLine="709"/>
        <w:jc w:val="both"/>
        <w:rPr>
          <w:rFonts w:ascii="Times New Roman" w:eastAsia="Calibri" w:hAnsi="Times New Roman" w:cs="Times New Roman"/>
          <w:color w:val="000000"/>
          <w:kern w:val="20"/>
          <w:sz w:val="28"/>
        </w:rPr>
      </w:pPr>
    </w:p>
    <w:tbl>
      <w:tblPr>
        <w:tblW w:w="0" w:type="auto"/>
        <w:tblInd w:w="70" w:type="dxa"/>
        <w:tblLayout w:type="fixed"/>
        <w:tblCellMar>
          <w:left w:w="70" w:type="dxa"/>
          <w:right w:w="70" w:type="dxa"/>
        </w:tblCellMar>
        <w:tblLook w:val="0000" w:firstRow="0" w:lastRow="0" w:firstColumn="0" w:lastColumn="0" w:noHBand="0" w:noVBand="0"/>
      </w:tblPr>
      <w:tblGrid>
        <w:gridCol w:w="3119"/>
        <w:gridCol w:w="6520"/>
      </w:tblGrid>
      <w:tr w:rsidR="005D6894" w:rsidRPr="000916E3" w14:paraId="12FEE933" w14:textId="77777777" w:rsidTr="00CE1814">
        <w:tc>
          <w:tcPr>
            <w:tcW w:w="3119" w:type="dxa"/>
          </w:tcPr>
          <w:p w14:paraId="2D589851" w14:textId="77777777" w:rsidR="005D6894" w:rsidRPr="000916E3" w:rsidRDefault="005D6894" w:rsidP="00CE1814">
            <w:pPr>
              <w:spacing w:after="0" w:line="240" w:lineRule="auto"/>
              <w:jc w:val="both"/>
              <w:rPr>
                <w:rFonts w:ascii="Times New Roman" w:eastAsia="Calibri" w:hAnsi="Times New Roman" w:cs="Times New Roman"/>
                <w:color w:val="000000"/>
                <w:kern w:val="20"/>
                <w:sz w:val="28"/>
              </w:rPr>
            </w:pPr>
            <w:r w:rsidRPr="000916E3">
              <w:rPr>
                <w:rFonts w:ascii="Times New Roman" w:eastAsia="Calibri" w:hAnsi="Times New Roman" w:cs="Times New Roman"/>
                <w:color w:val="000000"/>
                <w:kern w:val="20"/>
                <w:sz w:val="28"/>
              </w:rPr>
              <w:t>7. Дата видачі завдання</w:t>
            </w:r>
          </w:p>
        </w:tc>
        <w:tc>
          <w:tcPr>
            <w:tcW w:w="6520" w:type="dxa"/>
            <w:tcBorders>
              <w:bottom w:val="single" w:sz="6" w:space="0" w:color="auto"/>
            </w:tcBorders>
          </w:tcPr>
          <w:p w14:paraId="3AD831E5" w14:textId="77777777" w:rsidR="005D6894" w:rsidRPr="000916E3" w:rsidRDefault="005D6894" w:rsidP="00CE1814">
            <w:pPr>
              <w:spacing w:after="0" w:line="240" w:lineRule="auto"/>
              <w:jc w:val="both"/>
              <w:rPr>
                <w:rFonts w:ascii="Times New Roman" w:eastAsia="Calibri" w:hAnsi="Times New Roman" w:cs="Times New Roman"/>
                <w:color w:val="000000"/>
                <w:kern w:val="20"/>
                <w:sz w:val="28"/>
                <w:szCs w:val="28"/>
              </w:rPr>
            </w:pPr>
          </w:p>
        </w:tc>
      </w:tr>
    </w:tbl>
    <w:p w14:paraId="5844F62F" w14:textId="77777777" w:rsidR="005D6894" w:rsidRPr="000916E3" w:rsidRDefault="005D6894" w:rsidP="005D6894">
      <w:pPr>
        <w:spacing w:after="0" w:line="240" w:lineRule="auto"/>
        <w:jc w:val="both"/>
        <w:rPr>
          <w:rFonts w:ascii="Times New Roman" w:eastAsia="Calibri" w:hAnsi="Times New Roman" w:cs="Times New Roman"/>
          <w:color w:val="000000"/>
          <w:kern w:val="20"/>
          <w:sz w:val="28"/>
        </w:rPr>
      </w:pPr>
    </w:p>
    <w:tbl>
      <w:tblPr>
        <w:tblW w:w="9002" w:type="dxa"/>
        <w:tblInd w:w="70" w:type="dxa"/>
        <w:tblLayout w:type="fixed"/>
        <w:tblCellMar>
          <w:left w:w="70" w:type="dxa"/>
          <w:right w:w="70" w:type="dxa"/>
        </w:tblCellMar>
        <w:tblLook w:val="0000" w:firstRow="0" w:lastRow="0" w:firstColumn="0" w:lastColumn="0" w:noHBand="0" w:noVBand="0"/>
      </w:tblPr>
      <w:tblGrid>
        <w:gridCol w:w="4961"/>
        <w:gridCol w:w="1702"/>
        <w:gridCol w:w="2339"/>
      </w:tblGrid>
      <w:tr w:rsidR="005D6894" w:rsidRPr="000916E3" w14:paraId="4FE5B4EF" w14:textId="77777777" w:rsidTr="00CE1814">
        <w:tc>
          <w:tcPr>
            <w:tcW w:w="4961" w:type="dxa"/>
            <w:vAlign w:val="center"/>
          </w:tcPr>
          <w:p w14:paraId="68A54CCD" w14:textId="77777777" w:rsidR="005D6894" w:rsidRPr="000916E3" w:rsidRDefault="005D6894" w:rsidP="00CE1814">
            <w:pPr>
              <w:spacing w:after="0" w:line="240" w:lineRule="auto"/>
              <w:ind w:left="497"/>
              <w:jc w:val="both"/>
              <w:rPr>
                <w:rFonts w:ascii="Times New Roman" w:eastAsia="Calibri" w:hAnsi="Times New Roman" w:cs="Times New Roman"/>
                <w:color w:val="000000"/>
                <w:kern w:val="20"/>
                <w:sz w:val="28"/>
              </w:rPr>
            </w:pPr>
            <w:r w:rsidRPr="000916E3">
              <w:rPr>
                <w:rFonts w:ascii="Times New Roman" w:eastAsia="Calibri" w:hAnsi="Times New Roman" w:cs="Times New Roman"/>
                <w:color w:val="000000"/>
                <w:kern w:val="20"/>
                <w:sz w:val="28"/>
              </w:rPr>
              <w:t>Керівник дипломної роботи</w:t>
            </w:r>
          </w:p>
        </w:tc>
        <w:tc>
          <w:tcPr>
            <w:tcW w:w="1702" w:type="dxa"/>
            <w:tcBorders>
              <w:bottom w:val="single" w:sz="6" w:space="0" w:color="auto"/>
            </w:tcBorders>
          </w:tcPr>
          <w:p w14:paraId="28804B9C" w14:textId="77777777" w:rsidR="005D6894" w:rsidRPr="000916E3" w:rsidRDefault="005D6894" w:rsidP="00CE1814">
            <w:pPr>
              <w:spacing w:after="0" w:line="240" w:lineRule="auto"/>
              <w:jc w:val="both"/>
              <w:rPr>
                <w:rFonts w:ascii="Times New Roman" w:eastAsia="Calibri" w:hAnsi="Times New Roman" w:cs="Times New Roman"/>
                <w:color w:val="000000"/>
                <w:kern w:val="20"/>
                <w:sz w:val="28"/>
              </w:rPr>
            </w:pPr>
          </w:p>
        </w:tc>
        <w:tc>
          <w:tcPr>
            <w:tcW w:w="2339" w:type="dxa"/>
          </w:tcPr>
          <w:p w14:paraId="5CE1722B" w14:textId="77777777" w:rsidR="005D6894" w:rsidRPr="000916E3" w:rsidRDefault="005D6894" w:rsidP="00CE1814">
            <w:pPr>
              <w:spacing w:after="0" w:line="240" w:lineRule="auto"/>
              <w:jc w:val="both"/>
              <w:rPr>
                <w:rFonts w:ascii="Times New Roman" w:eastAsia="Calibri" w:hAnsi="Times New Roman" w:cs="Times New Roman"/>
                <w:color w:val="000000"/>
                <w:kern w:val="20"/>
                <w:sz w:val="28"/>
              </w:rPr>
            </w:pPr>
            <w:r w:rsidRPr="000916E3">
              <w:rPr>
                <w:rFonts w:ascii="Times New Roman" w:eastAsia="Calibri" w:hAnsi="Times New Roman" w:cs="Times New Roman"/>
                <w:color w:val="000000"/>
                <w:kern w:val="20"/>
                <w:sz w:val="28"/>
              </w:rPr>
              <w:t xml:space="preserve">    </w:t>
            </w:r>
            <w:proofErr w:type="spellStart"/>
            <w:r>
              <w:rPr>
                <w:rFonts w:ascii="Times New Roman" w:eastAsia="Calibri" w:hAnsi="Times New Roman" w:cs="Times New Roman"/>
                <w:color w:val="000000"/>
                <w:kern w:val="20"/>
                <w:sz w:val="28"/>
              </w:rPr>
              <w:t>Зудов</w:t>
            </w:r>
            <w:proofErr w:type="spellEnd"/>
            <w:r w:rsidRPr="000916E3">
              <w:rPr>
                <w:rFonts w:ascii="Times New Roman" w:eastAsia="Calibri" w:hAnsi="Times New Roman" w:cs="Times New Roman"/>
                <w:color w:val="000000"/>
                <w:kern w:val="20"/>
                <w:sz w:val="28"/>
              </w:rPr>
              <w:t xml:space="preserve"> О.</w:t>
            </w:r>
            <w:r>
              <w:rPr>
                <w:rFonts w:ascii="Times New Roman" w:eastAsia="Calibri" w:hAnsi="Times New Roman" w:cs="Times New Roman"/>
                <w:color w:val="000000"/>
                <w:kern w:val="20"/>
                <w:sz w:val="28"/>
              </w:rPr>
              <w:t>М</w:t>
            </w:r>
            <w:r w:rsidRPr="000916E3">
              <w:rPr>
                <w:rFonts w:ascii="Times New Roman" w:eastAsia="Calibri" w:hAnsi="Times New Roman" w:cs="Times New Roman"/>
                <w:color w:val="000000"/>
                <w:kern w:val="20"/>
                <w:sz w:val="28"/>
              </w:rPr>
              <w:t>.</w:t>
            </w:r>
          </w:p>
        </w:tc>
      </w:tr>
      <w:tr w:rsidR="005D6894" w:rsidRPr="000916E3" w14:paraId="5C99C57C" w14:textId="77777777" w:rsidTr="00CE1814">
        <w:tc>
          <w:tcPr>
            <w:tcW w:w="4961" w:type="dxa"/>
            <w:vAlign w:val="center"/>
          </w:tcPr>
          <w:p w14:paraId="3A5B2272" w14:textId="77777777" w:rsidR="005D6894" w:rsidRPr="000916E3" w:rsidRDefault="005D6894" w:rsidP="00CE1814">
            <w:pPr>
              <w:spacing w:after="0" w:line="240" w:lineRule="auto"/>
              <w:ind w:left="497"/>
              <w:jc w:val="center"/>
              <w:rPr>
                <w:rFonts w:ascii="Times New Roman" w:eastAsia="Calibri" w:hAnsi="Times New Roman" w:cs="Times New Roman"/>
                <w:color w:val="000000"/>
                <w:kern w:val="20"/>
                <w:sz w:val="28"/>
              </w:rPr>
            </w:pPr>
          </w:p>
        </w:tc>
        <w:tc>
          <w:tcPr>
            <w:tcW w:w="4041" w:type="dxa"/>
            <w:gridSpan w:val="2"/>
          </w:tcPr>
          <w:p w14:paraId="55453F49" w14:textId="77777777" w:rsidR="005D6894" w:rsidRPr="000916E3" w:rsidRDefault="005D6894" w:rsidP="00CE1814">
            <w:pPr>
              <w:spacing w:after="0" w:line="240" w:lineRule="auto"/>
              <w:jc w:val="both"/>
              <w:rPr>
                <w:rFonts w:ascii="Times New Roman" w:eastAsia="Calibri" w:hAnsi="Times New Roman" w:cs="Times New Roman"/>
                <w:color w:val="000000"/>
                <w:kern w:val="20"/>
                <w:sz w:val="18"/>
                <w:szCs w:val="18"/>
              </w:rPr>
            </w:pPr>
            <w:r w:rsidRPr="000916E3">
              <w:rPr>
                <w:rFonts w:ascii="Times New Roman" w:eastAsia="Calibri" w:hAnsi="Times New Roman" w:cs="Times New Roman"/>
                <w:color w:val="000000"/>
                <w:kern w:val="20"/>
                <w:sz w:val="18"/>
                <w:szCs w:val="18"/>
              </w:rPr>
              <w:t xml:space="preserve"> (підпис керівника)</w:t>
            </w:r>
          </w:p>
        </w:tc>
      </w:tr>
      <w:tr w:rsidR="005D6894" w:rsidRPr="000916E3" w14:paraId="5E59BF9F" w14:textId="77777777" w:rsidTr="00CE1814">
        <w:tc>
          <w:tcPr>
            <w:tcW w:w="4961" w:type="dxa"/>
            <w:vAlign w:val="center"/>
          </w:tcPr>
          <w:p w14:paraId="123A0A74" w14:textId="77777777" w:rsidR="005D6894" w:rsidRPr="000916E3" w:rsidRDefault="005D6894" w:rsidP="00CE1814">
            <w:pPr>
              <w:spacing w:after="0" w:line="240" w:lineRule="auto"/>
              <w:ind w:left="497"/>
              <w:jc w:val="both"/>
              <w:rPr>
                <w:rFonts w:ascii="Times New Roman" w:eastAsia="Calibri" w:hAnsi="Times New Roman" w:cs="Times New Roman"/>
                <w:color w:val="000000"/>
                <w:kern w:val="20"/>
                <w:sz w:val="28"/>
              </w:rPr>
            </w:pPr>
            <w:r w:rsidRPr="000916E3">
              <w:rPr>
                <w:rFonts w:ascii="Times New Roman" w:eastAsia="Calibri" w:hAnsi="Times New Roman" w:cs="Times New Roman"/>
                <w:color w:val="000000"/>
                <w:kern w:val="20"/>
                <w:sz w:val="28"/>
              </w:rPr>
              <w:t>Завдання прийняв до виконання</w:t>
            </w:r>
          </w:p>
        </w:tc>
        <w:tc>
          <w:tcPr>
            <w:tcW w:w="1702" w:type="dxa"/>
            <w:tcBorders>
              <w:bottom w:val="single" w:sz="6" w:space="0" w:color="auto"/>
            </w:tcBorders>
          </w:tcPr>
          <w:p w14:paraId="57AFC6E7" w14:textId="77777777" w:rsidR="005D6894" w:rsidRPr="000916E3" w:rsidRDefault="005D6894" w:rsidP="00CE1814">
            <w:pPr>
              <w:spacing w:after="0" w:line="240" w:lineRule="auto"/>
              <w:jc w:val="both"/>
              <w:rPr>
                <w:rFonts w:ascii="Times New Roman" w:eastAsia="Calibri" w:hAnsi="Times New Roman" w:cs="Times New Roman"/>
                <w:color w:val="000000"/>
                <w:kern w:val="20"/>
                <w:sz w:val="28"/>
              </w:rPr>
            </w:pPr>
          </w:p>
        </w:tc>
        <w:tc>
          <w:tcPr>
            <w:tcW w:w="2339" w:type="dxa"/>
          </w:tcPr>
          <w:p w14:paraId="0D6E5FB1" w14:textId="77777777" w:rsidR="005D6894" w:rsidRPr="000916E3" w:rsidRDefault="005D6894" w:rsidP="00CE1814">
            <w:pPr>
              <w:spacing w:after="0" w:line="240" w:lineRule="auto"/>
              <w:jc w:val="both"/>
              <w:rPr>
                <w:rFonts w:ascii="Times New Roman" w:eastAsia="Calibri" w:hAnsi="Times New Roman" w:cs="Times New Roman"/>
                <w:color w:val="000000"/>
                <w:kern w:val="20"/>
                <w:sz w:val="28"/>
              </w:rPr>
            </w:pPr>
            <w:r w:rsidRPr="000916E3">
              <w:rPr>
                <w:rFonts w:ascii="Times New Roman" w:eastAsia="Calibri" w:hAnsi="Times New Roman" w:cs="Times New Roman"/>
                <w:color w:val="000000"/>
                <w:kern w:val="20"/>
                <w:sz w:val="28"/>
              </w:rPr>
              <w:t xml:space="preserve">    </w:t>
            </w:r>
            <w:r>
              <w:rPr>
                <w:rFonts w:ascii="Times New Roman" w:eastAsia="Calibri" w:hAnsi="Times New Roman" w:cs="Times New Roman"/>
                <w:color w:val="000000"/>
                <w:kern w:val="20"/>
                <w:sz w:val="28"/>
              </w:rPr>
              <w:t>Мельник</w:t>
            </w:r>
            <w:r w:rsidRPr="000916E3">
              <w:rPr>
                <w:rFonts w:ascii="Times New Roman" w:eastAsia="Calibri" w:hAnsi="Times New Roman" w:cs="Times New Roman"/>
                <w:color w:val="000000"/>
                <w:kern w:val="20"/>
                <w:sz w:val="28"/>
              </w:rPr>
              <w:t xml:space="preserve"> Є.</w:t>
            </w:r>
            <w:r>
              <w:rPr>
                <w:rFonts w:ascii="Times New Roman" w:eastAsia="Calibri" w:hAnsi="Times New Roman" w:cs="Times New Roman"/>
                <w:color w:val="000000"/>
                <w:kern w:val="20"/>
                <w:sz w:val="28"/>
              </w:rPr>
              <w:t>П</w:t>
            </w:r>
            <w:r w:rsidRPr="000916E3">
              <w:rPr>
                <w:rFonts w:ascii="Times New Roman" w:eastAsia="Calibri" w:hAnsi="Times New Roman" w:cs="Times New Roman"/>
                <w:color w:val="000000"/>
                <w:kern w:val="20"/>
                <w:sz w:val="28"/>
              </w:rPr>
              <w:t>.</w:t>
            </w:r>
          </w:p>
        </w:tc>
      </w:tr>
      <w:tr w:rsidR="005D6894" w:rsidRPr="000916E3" w14:paraId="32C24B31" w14:textId="77777777" w:rsidTr="00CE1814">
        <w:tc>
          <w:tcPr>
            <w:tcW w:w="4961" w:type="dxa"/>
          </w:tcPr>
          <w:p w14:paraId="34192B0D" w14:textId="77777777" w:rsidR="005D6894" w:rsidRPr="000916E3" w:rsidRDefault="005D6894" w:rsidP="00CE1814">
            <w:pPr>
              <w:spacing w:after="0" w:line="240" w:lineRule="auto"/>
              <w:jc w:val="both"/>
              <w:rPr>
                <w:rFonts w:ascii="Times New Roman" w:eastAsia="Calibri" w:hAnsi="Times New Roman" w:cs="Times New Roman"/>
                <w:color w:val="000000"/>
                <w:kern w:val="20"/>
                <w:sz w:val="28"/>
              </w:rPr>
            </w:pPr>
          </w:p>
        </w:tc>
        <w:tc>
          <w:tcPr>
            <w:tcW w:w="4041" w:type="dxa"/>
            <w:gridSpan w:val="2"/>
          </w:tcPr>
          <w:p w14:paraId="449567F7" w14:textId="77777777" w:rsidR="005D6894" w:rsidRPr="000916E3" w:rsidRDefault="005D6894" w:rsidP="00CE1814">
            <w:pPr>
              <w:spacing w:after="0" w:line="240" w:lineRule="auto"/>
              <w:rPr>
                <w:rFonts w:ascii="Times New Roman" w:eastAsia="Calibri" w:hAnsi="Times New Roman" w:cs="Times New Roman"/>
                <w:color w:val="000000"/>
                <w:kern w:val="20"/>
                <w:sz w:val="18"/>
                <w:szCs w:val="18"/>
              </w:rPr>
            </w:pPr>
            <w:r w:rsidRPr="000916E3">
              <w:rPr>
                <w:rFonts w:ascii="Times New Roman" w:eastAsia="Calibri" w:hAnsi="Times New Roman" w:cs="Times New Roman"/>
                <w:color w:val="000000"/>
                <w:kern w:val="20"/>
                <w:sz w:val="18"/>
                <w:szCs w:val="18"/>
              </w:rPr>
              <w:t xml:space="preserve"> (підпис випускника)</w:t>
            </w:r>
          </w:p>
        </w:tc>
      </w:tr>
    </w:tbl>
    <w:p w14:paraId="62CB762F" w14:textId="77777777" w:rsidR="005D6894" w:rsidRPr="000916E3" w:rsidRDefault="005D6894" w:rsidP="005D6894">
      <w:pPr>
        <w:spacing w:after="0" w:line="240" w:lineRule="auto"/>
        <w:jc w:val="both"/>
        <w:rPr>
          <w:rFonts w:ascii="Times New Roman" w:eastAsia="Calibri" w:hAnsi="Times New Roman" w:cs="Times New Roman"/>
          <w:color w:val="000000"/>
          <w:kern w:val="20"/>
          <w:sz w:val="28"/>
        </w:rPr>
      </w:pPr>
    </w:p>
    <w:p w14:paraId="3281CBAE" w14:textId="77777777" w:rsidR="005D6894" w:rsidRDefault="005D6894" w:rsidP="005D6894">
      <w:pPr>
        <w:spacing w:after="0" w:line="240" w:lineRule="auto"/>
        <w:jc w:val="center"/>
        <w:rPr>
          <w:rFonts w:ascii="Times" w:eastAsia="Times New Roman" w:hAnsi="Times" w:cs="Times"/>
          <w:b/>
          <w:bCs/>
          <w:color w:val="000000"/>
          <w:sz w:val="28"/>
          <w:szCs w:val="28"/>
          <w:lang w:eastAsia="uk-UA"/>
        </w:rPr>
      </w:pPr>
    </w:p>
    <w:p w14:paraId="386FAD8D" w14:textId="77777777" w:rsidR="005D6894" w:rsidRDefault="005D6894" w:rsidP="005D6894">
      <w:pPr>
        <w:spacing w:after="0" w:line="240" w:lineRule="auto"/>
        <w:jc w:val="center"/>
        <w:rPr>
          <w:rFonts w:ascii="Times" w:eastAsia="Times New Roman" w:hAnsi="Times" w:cs="Times"/>
          <w:b/>
          <w:bCs/>
          <w:color w:val="000000"/>
          <w:sz w:val="28"/>
          <w:szCs w:val="28"/>
          <w:lang w:eastAsia="uk-UA"/>
        </w:rPr>
      </w:pPr>
    </w:p>
    <w:p w14:paraId="2F61BDCF" w14:textId="77777777" w:rsidR="005D6894" w:rsidRDefault="005D6894" w:rsidP="005D6894">
      <w:pPr>
        <w:spacing w:after="0" w:line="240" w:lineRule="auto"/>
        <w:jc w:val="center"/>
        <w:rPr>
          <w:rFonts w:ascii="Times" w:eastAsia="Times New Roman" w:hAnsi="Times" w:cs="Times"/>
          <w:b/>
          <w:bCs/>
          <w:color w:val="000000"/>
          <w:sz w:val="28"/>
          <w:szCs w:val="28"/>
          <w:lang w:eastAsia="uk-UA"/>
        </w:rPr>
      </w:pPr>
    </w:p>
    <w:p w14:paraId="53BB81E5" w14:textId="77777777" w:rsidR="005D6894" w:rsidRDefault="005D6894" w:rsidP="005D6894">
      <w:pPr>
        <w:spacing w:after="0" w:line="240" w:lineRule="auto"/>
        <w:jc w:val="center"/>
        <w:rPr>
          <w:rFonts w:ascii="Times" w:eastAsia="Times New Roman" w:hAnsi="Times" w:cs="Times"/>
          <w:b/>
          <w:bCs/>
          <w:color w:val="000000"/>
          <w:sz w:val="28"/>
          <w:szCs w:val="28"/>
          <w:lang w:eastAsia="uk-UA"/>
        </w:rPr>
      </w:pPr>
    </w:p>
    <w:p w14:paraId="5B7303E8" w14:textId="77777777" w:rsidR="005D6894" w:rsidRDefault="005D6894" w:rsidP="005D6894">
      <w:pPr>
        <w:spacing w:after="0" w:line="240" w:lineRule="auto"/>
        <w:jc w:val="center"/>
        <w:rPr>
          <w:rFonts w:ascii="Times" w:eastAsia="Times New Roman" w:hAnsi="Times" w:cs="Times"/>
          <w:b/>
          <w:bCs/>
          <w:color w:val="000000"/>
          <w:sz w:val="28"/>
          <w:szCs w:val="28"/>
          <w:lang w:eastAsia="uk-UA"/>
        </w:rPr>
      </w:pPr>
    </w:p>
    <w:p w14:paraId="6669D3B0" w14:textId="77777777" w:rsidR="005D6894" w:rsidRDefault="005D6894" w:rsidP="005D6894">
      <w:pPr>
        <w:spacing w:after="0" w:line="240" w:lineRule="auto"/>
        <w:jc w:val="center"/>
        <w:rPr>
          <w:rFonts w:ascii="Times" w:eastAsia="Times New Roman" w:hAnsi="Times" w:cs="Times"/>
          <w:b/>
          <w:bCs/>
          <w:color w:val="000000"/>
          <w:sz w:val="28"/>
          <w:szCs w:val="28"/>
          <w:lang w:eastAsia="uk-UA"/>
        </w:rPr>
      </w:pPr>
    </w:p>
    <w:p w14:paraId="04EB032C" w14:textId="77777777" w:rsidR="005D6894" w:rsidRDefault="005D6894" w:rsidP="005D6894">
      <w:pPr>
        <w:spacing w:after="0" w:line="240" w:lineRule="auto"/>
        <w:jc w:val="center"/>
        <w:rPr>
          <w:rFonts w:ascii="Times" w:eastAsia="Times New Roman" w:hAnsi="Times" w:cs="Times"/>
          <w:b/>
          <w:bCs/>
          <w:color w:val="000000"/>
          <w:sz w:val="28"/>
          <w:szCs w:val="28"/>
          <w:lang w:eastAsia="uk-UA"/>
        </w:rPr>
      </w:pPr>
    </w:p>
    <w:p w14:paraId="46E5689B" w14:textId="77777777" w:rsidR="005D6894" w:rsidRDefault="005D6894" w:rsidP="005D6894">
      <w:pPr>
        <w:spacing w:after="0" w:line="240" w:lineRule="auto"/>
        <w:jc w:val="center"/>
        <w:rPr>
          <w:rFonts w:ascii="Times" w:eastAsia="Times New Roman" w:hAnsi="Times" w:cs="Times"/>
          <w:b/>
          <w:bCs/>
          <w:color w:val="000000"/>
          <w:sz w:val="28"/>
          <w:szCs w:val="28"/>
          <w:lang w:eastAsia="uk-UA"/>
        </w:rPr>
      </w:pPr>
    </w:p>
    <w:p w14:paraId="69EACFEF" w14:textId="77777777" w:rsidR="005D6894" w:rsidRDefault="005D6894" w:rsidP="005D6894">
      <w:pPr>
        <w:spacing w:after="0" w:line="240" w:lineRule="auto"/>
        <w:jc w:val="center"/>
        <w:rPr>
          <w:rFonts w:ascii="Times" w:eastAsia="Times New Roman" w:hAnsi="Times" w:cs="Times"/>
          <w:b/>
          <w:bCs/>
          <w:color w:val="000000"/>
          <w:sz w:val="28"/>
          <w:szCs w:val="28"/>
          <w:lang w:eastAsia="uk-UA"/>
        </w:rPr>
      </w:pPr>
    </w:p>
    <w:p w14:paraId="7037E48E" w14:textId="77777777" w:rsidR="005D6894" w:rsidRDefault="005D6894" w:rsidP="005D6894">
      <w:pPr>
        <w:spacing w:after="0" w:line="240" w:lineRule="auto"/>
        <w:jc w:val="center"/>
        <w:rPr>
          <w:rFonts w:ascii="Times" w:eastAsia="Times New Roman" w:hAnsi="Times" w:cs="Times"/>
          <w:b/>
          <w:bCs/>
          <w:color w:val="000000"/>
          <w:sz w:val="28"/>
          <w:szCs w:val="28"/>
          <w:lang w:eastAsia="uk-UA"/>
        </w:rPr>
      </w:pPr>
    </w:p>
    <w:p w14:paraId="2B480889" w14:textId="77777777" w:rsidR="005D6894" w:rsidRDefault="005D6894" w:rsidP="005D6894">
      <w:pPr>
        <w:spacing w:after="0" w:line="240" w:lineRule="auto"/>
        <w:jc w:val="center"/>
        <w:rPr>
          <w:rFonts w:ascii="Times" w:eastAsia="Times New Roman" w:hAnsi="Times" w:cs="Times"/>
          <w:b/>
          <w:bCs/>
          <w:color w:val="000000"/>
          <w:sz w:val="28"/>
          <w:szCs w:val="28"/>
          <w:lang w:eastAsia="uk-UA"/>
        </w:rPr>
      </w:pPr>
    </w:p>
    <w:p w14:paraId="057C2772" w14:textId="77777777" w:rsidR="005D6894" w:rsidRDefault="005D6894" w:rsidP="005D6894">
      <w:pPr>
        <w:spacing w:after="0" w:line="240" w:lineRule="auto"/>
        <w:jc w:val="center"/>
        <w:rPr>
          <w:rFonts w:ascii="Times" w:eastAsia="Times New Roman" w:hAnsi="Times" w:cs="Times"/>
          <w:b/>
          <w:bCs/>
          <w:color w:val="000000"/>
          <w:sz w:val="28"/>
          <w:szCs w:val="28"/>
          <w:lang w:eastAsia="uk-UA"/>
        </w:rPr>
      </w:pPr>
    </w:p>
    <w:p w14:paraId="0701F252" w14:textId="77777777" w:rsidR="005D6894" w:rsidRDefault="005D6894" w:rsidP="005D6894">
      <w:pPr>
        <w:spacing w:after="0" w:line="240" w:lineRule="auto"/>
        <w:jc w:val="center"/>
        <w:rPr>
          <w:rFonts w:ascii="Times" w:eastAsia="Times New Roman" w:hAnsi="Times" w:cs="Times"/>
          <w:b/>
          <w:bCs/>
          <w:color w:val="000000"/>
          <w:sz w:val="28"/>
          <w:szCs w:val="28"/>
          <w:lang w:eastAsia="uk-UA"/>
        </w:rPr>
      </w:pPr>
    </w:p>
    <w:p w14:paraId="70B9E637" w14:textId="77777777" w:rsidR="005D6894" w:rsidRDefault="005D6894" w:rsidP="005D6894">
      <w:pPr>
        <w:spacing w:after="0" w:line="240" w:lineRule="auto"/>
        <w:jc w:val="center"/>
        <w:rPr>
          <w:rFonts w:ascii="Times" w:eastAsia="Times New Roman" w:hAnsi="Times" w:cs="Times"/>
          <w:b/>
          <w:bCs/>
          <w:color w:val="000000"/>
          <w:sz w:val="28"/>
          <w:szCs w:val="28"/>
          <w:lang w:eastAsia="uk-UA"/>
        </w:rPr>
      </w:pPr>
    </w:p>
    <w:p w14:paraId="26C1AF30" w14:textId="77777777" w:rsidR="005D6894" w:rsidRDefault="005D6894" w:rsidP="005D6894">
      <w:pPr>
        <w:spacing w:after="0" w:line="240" w:lineRule="auto"/>
        <w:jc w:val="center"/>
        <w:rPr>
          <w:rFonts w:ascii="Times" w:eastAsia="Times New Roman" w:hAnsi="Times" w:cs="Times"/>
          <w:b/>
          <w:bCs/>
          <w:color w:val="000000"/>
          <w:sz w:val="28"/>
          <w:szCs w:val="28"/>
          <w:lang w:eastAsia="uk-UA"/>
        </w:rPr>
      </w:pPr>
    </w:p>
    <w:p w14:paraId="6F6A8ACB" w14:textId="77777777" w:rsidR="005D6894" w:rsidRPr="000916E3" w:rsidRDefault="005D6894" w:rsidP="005D6894">
      <w:pPr>
        <w:widowControl w:val="0"/>
        <w:autoSpaceDE w:val="0"/>
        <w:autoSpaceDN w:val="0"/>
        <w:adjustRightInd w:val="0"/>
        <w:spacing w:before="100" w:beforeAutospacing="1" w:after="0" w:line="360" w:lineRule="auto"/>
        <w:jc w:val="center"/>
        <w:rPr>
          <w:rFonts w:ascii="Times New Roman" w:eastAsia="Times New Roman" w:hAnsi="Times New Roman" w:cs="Times New Roman"/>
          <w:b/>
          <w:bCs/>
          <w:sz w:val="28"/>
          <w:szCs w:val="28"/>
          <w:lang w:eastAsia="ru-RU"/>
        </w:rPr>
      </w:pPr>
      <w:r w:rsidRPr="000916E3">
        <w:rPr>
          <w:rFonts w:ascii="Times New Roman" w:eastAsia="Times New Roman" w:hAnsi="Times New Roman" w:cs="Times New Roman"/>
          <w:b/>
          <w:bCs/>
          <w:sz w:val="28"/>
          <w:szCs w:val="28"/>
          <w:lang w:eastAsia="ru-RU"/>
        </w:rPr>
        <w:lastRenderedPageBreak/>
        <w:t>РЕФЕРАТ</w:t>
      </w:r>
    </w:p>
    <w:p w14:paraId="655B7D16" w14:textId="77777777" w:rsidR="005D6894" w:rsidRPr="000916E3" w:rsidRDefault="005D6894" w:rsidP="005D6894">
      <w:pPr>
        <w:widowControl w:val="0"/>
        <w:autoSpaceDE w:val="0"/>
        <w:autoSpaceDN w:val="0"/>
        <w:adjustRightInd w:val="0"/>
        <w:spacing w:after="0" w:line="360" w:lineRule="auto"/>
        <w:ind w:firstLine="482"/>
        <w:jc w:val="both"/>
        <w:rPr>
          <w:rFonts w:ascii="Times New Roman" w:eastAsia="Times New Roman" w:hAnsi="Times New Roman" w:cs="Times New Roman"/>
          <w:sz w:val="28"/>
          <w:szCs w:val="28"/>
          <w:lang w:eastAsia="ru-RU"/>
        </w:rPr>
      </w:pPr>
      <w:r w:rsidRPr="000916E3">
        <w:rPr>
          <w:rFonts w:ascii="Times New Roman" w:eastAsia="Times New Roman" w:hAnsi="Times New Roman" w:cs="Times New Roman"/>
          <w:sz w:val="28"/>
          <w:szCs w:val="28"/>
          <w:lang w:eastAsia="ru-RU"/>
        </w:rPr>
        <w:t>Пояснювальна записка до дипломної роботи «</w:t>
      </w:r>
      <w:r w:rsidRPr="005536B7">
        <w:rPr>
          <w:rFonts w:ascii="Times New Roman" w:eastAsia="Times New Roman" w:hAnsi="Times New Roman" w:cs="Times New Roman"/>
          <w:sz w:val="28"/>
          <w:szCs w:val="28"/>
          <w:lang w:eastAsia="ru-RU"/>
        </w:rPr>
        <w:t xml:space="preserve">Інтеграція платформи </w:t>
      </w:r>
      <w:proofErr w:type="spellStart"/>
      <w:r w:rsidRPr="005536B7">
        <w:rPr>
          <w:rFonts w:ascii="Times New Roman" w:eastAsia="Times New Roman" w:hAnsi="Times New Roman" w:cs="Times New Roman"/>
          <w:sz w:val="28"/>
          <w:szCs w:val="28"/>
          <w:lang w:eastAsia="ru-RU"/>
        </w:rPr>
        <w:t>Юніті</w:t>
      </w:r>
      <w:proofErr w:type="spellEnd"/>
      <w:r w:rsidRPr="005536B7">
        <w:rPr>
          <w:rFonts w:ascii="Times New Roman" w:eastAsia="Times New Roman" w:hAnsi="Times New Roman" w:cs="Times New Roman"/>
          <w:sz w:val="28"/>
          <w:szCs w:val="28"/>
          <w:lang w:eastAsia="ru-RU"/>
        </w:rPr>
        <w:t xml:space="preserve"> із системою штучного інтелекту інтерактивного голосового помічника</w:t>
      </w:r>
      <w:r w:rsidRPr="000916E3">
        <w:rPr>
          <w:rFonts w:ascii="Times New Roman" w:eastAsia="Times New Roman" w:hAnsi="Times New Roman" w:cs="Times New Roman"/>
          <w:sz w:val="28"/>
          <w:szCs w:val="28"/>
          <w:lang w:eastAsia="ru-RU"/>
        </w:rPr>
        <w:t xml:space="preserve">»: </w:t>
      </w:r>
      <w:r w:rsidRPr="002E0ED7">
        <w:rPr>
          <w:rFonts w:ascii="Times New Roman" w:eastAsia="Times New Roman" w:hAnsi="Times New Roman" w:cs="Times New Roman"/>
          <w:sz w:val="28"/>
          <w:szCs w:val="28"/>
          <w:lang w:eastAsia="ru-RU"/>
        </w:rPr>
        <w:t>99 с.,  85 рис., 4 табл.,  22  інформаційних джерел.</w:t>
      </w:r>
    </w:p>
    <w:p w14:paraId="01DAB234" w14:textId="77777777" w:rsidR="005D6894" w:rsidRPr="000916E3" w:rsidRDefault="005D6894" w:rsidP="005D6894">
      <w:pPr>
        <w:widowControl w:val="0"/>
        <w:autoSpaceDE w:val="0"/>
        <w:autoSpaceDN w:val="0"/>
        <w:adjustRightInd w:val="0"/>
        <w:spacing w:after="0" w:line="360" w:lineRule="auto"/>
        <w:ind w:firstLine="482"/>
        <w:jc w:val="both"/>
        <w:rPr>
          <w:rFonts w:ascii="Times New Roman" w:eastAsia="Times New Roman" w:hAnsi="Times New Roman" w:cs="Times New Roman"/>
          <w:sz w:val="28"/>
          <w:szCs w:val="28"/>
          <w:lang w:eastAsia="ru-RU"/>
        </w:rPr>
      </w:pPr>
      <w:r w:rsidRPr="000916E3">
        <w:rPr>
          <w:rFonts w:ascii="Times New Roman" w:eastAsia="Times New Roman" w:hAnsi="Times New Roman" w:cs="Times New Roman"/>
          <w:b/>
          <w:sz w:val="28"/>
          <w:szCs w:val="28"/>
          <w:lang w:eastAsia="ru-RU"/>
        </w:rPr>
        <w:t>Об’єкт дослідження</w:t>
      </w:r>
      <w:r w:rsidRPr="000916E3">
        <w:rPr>
          <w:rFonts w:ascii="Times New Roman" w:eastAsia="Times New Roman" w:hAnsi="Times New Roman" w:cs="Times New Roman"/>
          <w:sz w:val="28"/>
          <w:szCs w:val="28"/>
          <w:lang w:eastAsia="ru-RU"/>
        </w:rPr>
        <w:t xml:space="preserve"> - </w:t>
      </w:r>
      <w:proofErr w:type="spellStart"/>
      <w:r w:rsidRPr="00DB58D4">
        <w:rPr>
          <w:rFonts w:ascii="Times New Roman" w:eastAsia="Times New Roman" w:hAnsi="Times New Roman" w:cs="Times New Roman"/>
          <w:sz w:val="28"/>
          <w:szCs w:val="28"/>
          <w:lang w:eastAsia="ru-RU"/>
        </w:rPr>
        <w:t>Юніті</w:t>
      </w:r>
      <w:proofErr w:type="spellEnd"/>
      <w:r w:rsidRPr="00DB58D4">
        <w:rPr>
          <w:rFonts w:ascii="Times New Roman" w:eastAsia="Times New Roman" w:hAnsi="Times New Roman" w:cs="Times New Roman"/>
          <w:sz w:val="28"/>
          <w:szCs w:val="28"/>
          <w:lang w:eastAsia="ru-RU"/>
        </w:rPr>
        <w:t xml:space="preserve"> із системою штучного інтелекту інтерактивного голосового помічника.</w:t>
      </w:r>
    </w:p>
    <w:p w14:paraId="3DF31602" w14:textId="77777777" w:rsidR="005D6894" w:rsidRPr="00C71E1F" w:rsidRDefault="005D6894" w:rsidP="005D6894">
      <w:pPr>
        <w:widowControl w:val="0"/>
        <w:autoSpaceDE w:val="0"/>
        <w:autoSpaceDN w:val="0"/>
        <w:adjustRightInd w:val="0"/>
        <w:spacing w:after="0" w:line="360" w:lineRule="auto"/>
        <w:ind w:firstLine="482"/>
        <w:jc w:val="both"/>
        <w:rPr>
          <w:rFonts w:ascii="Times New Roman" w:eastAsia="Times New Roman" w:hAnsi="Times New Roman" w:cs="Times New Roman"/>
          <w:sz w:val="28"/>
          <w:szCs w:val="28"/>
          <w:lang w:val="ru-RU" w:eastAsia="ru-RU"/>
        </w:rPr>
      </w:pPr>
      <w:r w:rsidRPr="000916E3">
        <w:rPr>
          <w:rFonts w:ascii="Times New Roman" w:eastAsia="Times New Roman" w:hAnsi="Times New Roman" w:cs="Times New Roman"/>
          <w:b/>
          <w:sz w:val="28"/>
          <w:szCs w:val="28"/>
          <w:lang w:eastAsia="ru-RU"/>
        </w:rPr>
        <w:t>Мета роботи</w:t>
      </w:r>
      <w:r w:rsidRPr="000916E3">
        <w:rPr>
          <w:rFonts w:ascii="Times New Roman" w:eastAsia="Times New Roman" w:hAnsi="Times New Roman" w:cs="Times New Roman"/>
          <w:sz w:val="28"/>
          <w:szCs w:val="28"/>
          <w:lang w:eastAsia="ru-RU"/>
        </w:rPr>
        <w:t xml:space="preserve"> – </w:t>
      </w:r>
      <w:r w:rsidRPr="00DB58D4">
        <w:rPr>
          <w:rFonts w:ascii="Times New Roman" w:eastAsia="Times New Roman" w:hAnsi="Times New Roman" w:cs="Times New Roman"/>
          <w:sz w:val="28"/>
          <w:szCs w:val="28"/>
          <w:lang w:eastAsia="ru-RU"/>
        </w:rPr>
        <w:t xml:space="preserve">є дослідження можливостей інтеграції платформи </w:t>
      </w:r>
      <w:proofErr w:type="spellStart"/>
      <w:r w:rsidRPr="00DB58D4">
        <w:rPr>
          <w:rFonts w:ascii="Times New Roman" w:eastAsia="Times New Roman" w:hAnsi="Times New Roman" w:cs="Times New Roman"/>
          <w:sz w:val="28"/>
          <w:szCs w:val="28"/>
          <w:lang w:eastAsia="ru-RU"/>
        </w:rPr>
        <w:t>Юніті</w:t>
      </w:r>
      <w:proofErr w:type="spellEnd"/>
      <w:r w:rsidRPr="00DB58D4">
        <w:rPr>
          <w:rFonts w:ascii="Times New Roman" w:eastAsia="Times New Roman" w:hAnsi="Times New Roman" w:cs="Times New Roman"/>
          <w:sz w:val="28"/>
          <w:szCs w:val="28"/>
          <w:lang w:eastAsia="ru-RU"/>
        </w:rPr>
        <w:t xml:space="preserve"> із системою штучного інтелекту інтерактивного голосового помічника.</w:t>
      </w:r>
    </w:p>
    <w:p w14:paraId="31A02F82" w14:textId="77777777" w:rsidR="005D6894" w:rsidRPr="00DB58D4" w:rsidRDefault="005D6894" w:rsidP="005D6894">
      <w:pPr>
        <w:widowControl w:val="0"/>
        <w:autoSpaceDE w:val="0"/>
        <w:autoSpaceDN w:val="0"/>
        <w:adjustRightInd w:val="0"/>
        <w:spacing w:after="0" w:line="360" w:lineRule="auto"/>
        <w:ind w:firstLine="482"/>
        <w:jc w:val="both"/>
        <w:rPr>
          <w:rFonts w:ascii="Times New Roman" w:eastAsia="Times New Roman" w:hAnsi="Times New Roman" w:cs="Times New Roman"/>
          <w:b/>
          <w:sz w:val="28"/>
          <w:szCs w:val="28"/>
          <w:lang w:val="ru-RU" w:eastAsia="ru-RU"/>
        </w:rPr>
      </w:pPr>
      <w:r w:rsidRPr="000916E3">
        <w:rPr>
          <w:rFonts w:ascii="Times New Roman" w:eastAsia="Times New Roman" w:hAnsi="Times New Roman" w:cs="Times New Roman"/>
          <w:b/>
          <w:sz w:val="28"/>
          <w:szCs w:val="28"/>
          <w:lang w:eastAsia="ru-RU"/>
        </w:rPr>
        <w:t>Методи дослідження -</w:t>
      </w:r>
      <w:r w:rsidRPr="002C4FC8">
        <w:rPr>
          <w:rFonts w:ascii="Times New Roman" w:eastAsia="Times New Roman" w:hAnsi="Times New Roman" w:cs="Times New Roman"/>
          <w:b/>
          <w:sz w:val="28"/>
          <w:szCs w:val="28"/>
          <w:lang w:val="ru-RU" w:eastAsia="ru-RU"/>
        </w:rPr>
        <w:t xml:space="preserve"> </w:t>
      </w:r>
      <w:proofErr w:type="spellStart"/>
      <w:r w:rsidRPr="002C4FC8">
        <w:rPr>
          <w:rFonts w:ascii="Times New Roman" w:eastAsia="Times New Roman" w:hAnsi="Times New Roman" w:cs="Times New Roman"/>
          <w:bCs/>
          <w:sz w:val="28"/>
          <w:szCs w:val="28"/>
          <w:lang w:val="ru-RU" w:eastAsia="ru-RU"/>
        </w:rPr>
        <w:t>оцінк</w:t>
      </w:r>
      <w:proofErr w:type="spellEnd"/>
      <w:r>
        <w:rPr>
          <w:rFonts w:ascii="Times New Roman" w:eastAsia="Times New Roman" w:hAnsi="Times New Roman" w:cs="Times New Roman"/>
          <w:bCs/>
          <w:sz w:val="28"/>
          <w:szCs w:val="28"/>
          <w:lang w:eastAsia="ru-RU"/>
        </w:rPr>
        <w:t>а</w:t>
      </w:r>
      <w:r w:rsidRPr="002C4FC8">
        <w:rPr>
          <w:rFonts w:ascii="Times New Roman" w:eastAsia="Times New Roman" w:hAnsi="Times New Roman" w:cs="Times New Roman"/>
          <w:bCs/>
          <w:sz w:val="28"/>
          <w:szCs w:val="28"/>
          <w:lang w:val="ru-RU" w:eastAsia="ru-RU"/>
        </w:rPr>
        <w:t xml:space="preserve"> </w:t>
      </w:r>
      <w:proofErr w:type="spellStart"/>
      <w:r w:rsidRPr="002C4FC8">
        <w:rPr>
          <w:rFonts w:ascii="Times New Roman" w:eastAsia="Times New Roman" w:hAnsi="Times New Roman" w:cs="Times New Roman"/>
          <w:bCs/>
          <w:sz w:val="28"/>
          <w:szCs w:val="28"/>
          <w:lang w:val="ru-RU" w:eastAsia="ru-RU"/>
        </w:rPr>
        <w:t>емпіричних</w:t>
      </w:r>
      <w:proofErr w:type="spellEnd"/>
      <w:r w:rsidRPr="002C4FC8">
        <w:rPr>
          <w:rFonts w:ascii="Times New Roman" w:eastAsia="Times New Roman" w:hAnsi="Times New Roman" w:cs="Times New Roman"/>
          <w:bCs/>
          <w:sz w:val="28"/>
          <w:szCs w:val="28"/>
          <w:lang w:val="ru-RU" w:eastAsia="ru-RU"/>
        </w:rPr>
        <w:t xml:space="preserve"> </w:t>
      </w:r>
      <w:proofErr w:type="spellStart"/>
      <w:r w:rsidRPr="002C4FC8">
        <w:rPr>
          <w:rFonts w:ascii="Times New Roman" w:eastAsia="Times New Roman" w:hAnsi="Times New Roman" w:cs="Times New Roman"/>
          <w:bCs/>
          <w:sz w:val="28"/>
          <w:szCs w:val="28"/>
          <w:lang w:val="ru-RU" w:eastAsia="ru-RU"/>
        </w:rPr>
        <w:t>дослідженн</w:t>
      </w:r>
      <w:proofErr w:type="spellEnd"/>
      <w:r>
        <w:rPr>
          <w:rFonts w:ascii="Times New Roman" w:eastAsia="Times New Roman" w:hAnsi="Times New Roman" w:cs="Times New Roman"/>
          <w:bCs/>
          <w:sz w:val="28"/>
          <w:szCs w:val="28"/>
          <w:lang w:eastAsia="ru-RU"/>
        </w:rPr>
        <w:t>ь</w:t>
      </w:r>
      <w:r w:rsidRPr="002C4FC8">
        <w:rPr>
          <w:rFonts w:ascii="Times New Roman" w:eastAsia="Times New Roman" w:hAnsi="Times New Roman" w:cs="Times New Roman"/>
          <w:bCs/>
          <w:sz w:val="28"/>
          <w:szCs w:val="28"/>
          <w:lang w:val="ru-RU" w:eastAsia="ru-RU"/>
        </w:rPr>
        <w:t xml:space="preserve"> штучного </w:t>
      </w:r>
      <w:proofErr w:type="spellStart"/>
      <w:r w:rsidRPr="002C4FC8">
        <w:rPr>
          <w:rFonts w:ascii="Times New Roman" w:eastAsia="Times New Roman" w:hAnsi="Times New Roman" w:cs="Times New Roman"/>
          <w:bCs/>
          <w:sz w:val="28"/>
          <w:szCs w:val="28"/>
          <w:lang w:val="ru-RU" w:eastAsia="ru-RU"/>
        </w:rPr>
        <w:t>інтелекту</w:t>
      </w:r>
      <w:proofErr w:type="spellEnd"/>
      <w:r w:rsidRPr="002C4FC8">
        <w:rPr>
          <w:rFonts w:ascii="Times New Roman" w:eastAsia="Times New Roman" w:hAnsi="Times New Roman" w:cs="Times New Roman"/>
          <w:bCs/>
          <w:sz w:val="28"/>
          <w:szCs w:val="28"/>
          <w:lang w:val="ru-RU" w:eastAsia="ru-RU"/>
        </w:rPr>
        <w:t xml:space="preserve"> (ШІ)</w:t>
      </w:r>
      <w:r>
        <w:rPr>
          <w:rFonts w:ascii="Times New Roman" w:eastAsia="Times New Roman" w:hAnsi="Times New Roman" w:cs="Times New Roman"/>
          <w:bCs/>
          <w:sz w:val="28"/>
          <w:szCs w:val="28"/>
          <w:lang w:eastAsia="ru-RU"/>
        </w:rPr>
        <w:t xml:space="preserve">, різних </w:t>
      </w:r>
      <w:proofErr w:type="spellStart"/>
      <w:r w:rsidRPr="002C4FC8">
        <w:rPr>
          <w:rFonts w:ascii="Times New Roman" w:eastAsia="Times New Roman" w:hAnsi="Times New Roman" w:cs="Times New Roman"/>
          <w:bCs/>
          <w:sz w:val="28"/>
          <w:szCs w:val="28"/>
          <w:lang w:val="ru-RU" w:eastAsia="ru-RU"/>
        </w:rPr>
        <w:t>модел</w:t>
      </w:r>
      <w:proofErr w:type="spellEnd"/>
      <w:r>
        <w:rPr>
          <w:rFonts w:ascii="Times New Roman" w:eastAsia="Times New Roman" w:hAnsi="Times New Roman" w:cs="Times New Roman"/>
          <w:bCs/>
          <w:sz w:val="28"/>
          <w:szCs w:val="28"/>
          <w:lang w:eastAsia="ru-RU"/>
        </w:rPr>
        <w:t>ей, їх параметрів та впливу на точність застосування</w:t>
      </w:r>
      <w:r w:rsidRPr="002C4FC8">
        <w:rPr>
          <w:rFonts w:ascii="Times New Roman" w:eastAsia="Times New Roman" w:hAnsi="Times New Roman" w:cs="Times New Roman"/>
          <w:bCs/>
          <w:sz w:val="28"/>
          <w:szCs w:val="28"/>
          <w:lang w:val="ru-RU" w:eastAsia="ru-RU"/>
        </w:rPr>
        <w:t xml:space="preserve">. </w:t>
      </w:r>
      <w:proofErr w:type="spellStart"/>
      <w:r w:rsidRPr="002C4FC8">
        <w:rPr>
          <w:rFonts w:ascii="Times New Roman" w:eastAsia="Times New Roman" w:hAnsi="Times New Roman" w:cs="Times New Roman"/>
          <w:bCs/>
          <w:sz w:val="28"/>
          <w:szCs w:val="28"/>
          <w:lang w:val="ru-RU" w:eastAsia="ru-RU"/>
        </w:rPr>
        <w:t>Дослідження</w:t>
      </w:r>
      <w:proofErr w:type="spellEnd"/>
      <w:r w:rsidRPr="002C4FC8">
        <w:rPr>
          <w:rFonts w:ascii="Times New Roman" w:eastAsia="Times New Roman" w:hAnsi="Times New Roman" w:cs="Times New Roman"/>
          <w:bCs/>
          <w:sz w:val="28"/>
          <w:szCs w:val="28"/>
          <w:lang w:val="ru-RU" w:eastAsia="ru-RU"/>
        </w:rPr>
        <w:t xml:space="preserve"> </w:t>
      </w:r>
      <w:proofErr w:type="spellStart"/>
      <w:r>
        <w:rPr>
          <w:rFonts w:ascii="Times New Roman" w:eastAsia="Times New Roman" w:hAnsi="Times New Roman" w:cs="Times New Roman"/>
          <w:bCs/>
          <w:sz w:val="28"/>
          <w:szCs w:val="28"/>
          <w:lang w:val="ru-RU" w:eastAsia="ru-RU"/>
        </w:rPr>
        <w:t>анало</w:t>
      </w:r>
      <w:r>
        <w:rPr>
          <w:rFonts w:ascii="Times New Roman" w:eastAsia="Times New Roman" w:hAnsi="Times New Roman" w:cs="Times New Roman"/>
          <w:bCs/>
          <w:sz w:val="28"/>
          <w:szCs w:val="28"/>
          <w:lang w:eastAsia="ru-RU"/>
        </w:rPr>
        <w:t>гічних</w:t>
      </w:r>
      <w:proofErr w:type="spellEnd"/>
      <w:r>
        <w:rPr>
          <w:rFonts w:ascii="Times New Roman" w:eastAsia="Times New Roman" w:hAnsi="Times New Roman" w:cs="Times New Roman"/>
          <w:bCs/>
          <w:sz w:val="28"/>
          <w:szCs w:val="28"/>
          <w:lang w:eastAsia="ru-RU"/>
        </w:rPr>
        <w:t xml:space="preserve"> </w:t>
      </w:r>
      <w:proofErr w:type="spellStart"/>
      <w:r w:rsidRPr="002C4FC8">
        <w:rPr>
          <w:rFonts w:ascii="Times New Roman" w:eastAsia="Times New Roman" w:hAnsi="Times New Roman" w:cs="Times New Roman"/>
          <w:bCs/>
          <w:sz w:val="28"/>
          <w:szCs w:val="28"/>
          <w:lang w:val="ru-RU" w:eastAsia="ru-RU"/>
        </w:rPr>
        <w:t>прикладів</w:t>
      </w:r>
      <w:proofErr w:type="spellEnd"/>
      <w:r w:rsidRPr="002C4FC8">
        <w:rPr>
          <w:rFonts w:ascii="Times New Roman" w:eastAsia="Times New Roman" w:hAnsi="Times New Roman" w:cs="Times New Roman"/>
          <w:bCs/>
          <w:sz w:val="28"/>
          <w:szCs w:val="28"/>
          <w:lang w:val="ru-RU" w:eastAsia="ru-RU"/>
        </w:rPr>
        <w:t xml:space="preserve"> </w:t>
      </w:r>
      <w:r>
        <w:rPr>
          <w:rFonts w:ascii="Times New Roman" w:eastAsia="Times New Roman" w:hAnsi="Times New Roman" w:cs="Times New Roman"/>
          <w:bCs/>
          <w:sz w:val="28"/>
          <w:szCs w:val="28"/>
          <w:lang w:val="ru-RU" w:eastAsia="ru-RU"/>
        </w:rPr>
        <w:t>й</w:t>
      </w:r>
      <w:r w:rsidRPr="002C4FC8">
        <w:rPr>
          <w:rFonts w:ascii="Times New Roman" w:eastAsia="Times New Roman" w:hAnsi="Times New Roman" w:cs="Times New Roman"/>
          <w:bCs/>
          <w:sz w:val="28"/>
          <w:szCs w:val="28"/>
          <w:lang w:val="ru-RU" w:eastAsia="ru-RU"/>
        </w:rPr>
        <w:t xml:space="preserve"> </w:t>
      </w:r>
      <w:proofErr w:type="spellStart"/>
      <w:r w:rsidRPr="002C4FC8">
        <w:rPr>
          <w:rFonts w:ascii="Times New Roman" w:eastAsia="Times New Roman" w:hAnsi="Times New Roman" w:cs="Times New Roman"/>
          <w:bCs/>
          <w:sz w:val="28"/>
          <w:szCs w:val="28"/>
          <w:lang w:val="ru-RU" w:eastAsia="ru-RU"/>
        </w:rPr>
        <w:t>підводні</w:t>
      </w:r>
      <w:proofErr w:type="spellEnd"/>
      <w:r w:rsidRPr="002C4FC8">
        <w:rPr>
          <w:rFonts w:ascii="Times New Roman" w:eastAsia="Times New Roman" w:hAnsi="Times New Roman" w:cs="Times New Roman"/>
          <w:bCs/>
          <w:sz w:val="28"/>
          <w:szCs w:val="28"/>
          <w:lang w:val="ru-RU" w:eastAsia="ru-RU"/>
        </w:rPr>
        <w:t xml:space="preserve"> </w:t>
      </w:r>
      <w:proofErr w:type="spellStart"/>
      <w:r w:rsidRPr="002C4FC8">
        <w:rPr>
          <w:rFonts w:ascii="Times New Roman" w:eastAsia="Times New Roman" w:hAnsi="Times New Roman" w:cs="Times New Roman"/>
          <w:bCs/>
          <w:sz w:val="28"/>
          <w:szCs w:val="28"/>
          <w:lang w:val="ru-RU" w:eastAsia="ru-RU"/>
        </w:rPr>
        <w:t>камені</w:t>
      </w:r>
      <w:proofErr w:type="spellEnd"/>
      <w:r w:rsidRPr="002C4FC8">
        <w:rPr>
          <w:rFonts w:ascii="Times New Roman" w:eastAsia="Times New Roman" w:hAnsi="Times New Roman" w:cs="Times New Roman"/>
          <w:bCs/>
          <w:sz w:val="28"/>
          <w:szCs w:val="28"/>
          <w:lang w:val="ru-RU" w:eastAsia="ru-RU"/>
        </w:rPr>
        <w:t xml:space="preserve"> в </w:t>
      </w:r>
      <w:proofErr w:type="spellStart"/>
      <w:r w:rsidRPr="002C4FC8">
        <w:rPr>
          <w:rFonts w:ascii="Times New Roman" w:eastAsia="Times New Roman" w:hAnsi="Times New Roman" w:cs="Times New Roman"/>
          <w:bCs/>
          <w:sz w:val="28"/>
          <w:szCs w:val="28"/>
          <w:lang w:val="ru-RU" w:eastAsia="ru-RU"/>
        </w:rPr>
        <w:t>оцінці</w:t>
      </w:r>
      <w:proofErr w:type="spellEnd"/>
      <w:r w:rsidRPr="002C4FC8">
        <w:rPr>
          <w:rFonts w:ascii="Times New Roman" w:eastAsia="Times New Roman" w:hAnsi="Times New Roman" w:cs="Times New Roman"/>
          <w:bCs/>
          <w:sz w:val="28"/>
          <w:szCs w:val="28"/>
          <w:lang w:val="ru-RU" w:eastAsia="ru-RU"/>
        </w:rPr>
        <w:t xml:space="preserve"> та </w:t>
      </w:r>
      <w:proofErr w:type="spellStart"/>
      <w:r w:rsidRPr="002C4FC8">
        <w:rPr>
          <w:rFonts w:ascii="Times New Roman" w:eastAsia="Times New Roman" w:hAnsi="Times New Roman" w:cs="Times New Roman"/>
          <w:bCs/>
          <w:sz w:val="28"/>
          <w:szCs w:val="28"/>
          <w:lang w:val="ru-RU" w:eastAsia="ru-RU"/>
        </w:rPr>
        <w:t>внеск</w:t>
      </w:r>
      <w:proofErr w:type="spellEnd"/>
      <w:r>
        <w:rPr>
          <w:rFonts w:ascii="Times New Roman" w:eastAsia="Times New Roman" w:hAnsi="Times New Roman" w:cs="Times New Roman"/>
          <w:bCs/>
          <w:sz w:val="28"/>
          <w:szCs w:val="28"/>
          <w:lang w:eastAsia="ru-RU"/>
        </w:rPr>
        <w:t>у</w:t>
      </w:r>
      <w:r w:rsidRPr="002C4FC8">
        <w:rPr>
          <w:rFonts w:ascii="Times New Roman" w:eastAsia="Times New Roman" w:hAnsi="Times New Roman" w:cs="Times New Roman"/>
          <w:bCs/>
          <w:sz w:val="28"/>
          <w:szCs w:val="28"/>
          <w:lang w:val="ru-RU" w:eastAsia="ru-RU"/>
        </w:rPr>
        <w:t xml:space="preserve"> </w:t>
      </w:r>
      <w:proofErr w:type="spellStart"/>
      <w:r w:rsidRPr="002C4FC8">
        <w:rPr>
          <w:rFonts w:ascii="Times New Roman" w:eastAsia="Times New Roman" w:hAnsi="Times New Roman" w:cs="Times New Roman"/>
          <w:bCs/>
          <w:sz w:val="28"/>
          <w:szCs w:val="28"/>
          <w:lang w:val="ru-RU" w:eastAsia="ru-RU"/>
        </w:rPr>
        <w:t>оцінки</w:t>
      </w:r>
      <w:proofErr w:type="spellEnd"/>
      <w:r w:rsidRPr="002C4FC8">
        <w:rPr>
          <w:rFonts w:ascii="Times New Roman" w:eastAsia="Times New Roman" w:hAnsi="Times New Roman" w:cs="Times New Roman"/>
          <w:bCs/>
          <w:sz w:val="28"/>
          <w:szCs w:val="28"/>
          <w:lang w:val="ru-RU" w:eastAsia="ru-RU"/>
        </w:rPr>
        <w:t xml:space="preserve"> на </w:t>
      </w:r>
      <w:proofErr w:type="spellStart"/>
      <w:r w:rsidRPr="002C4FC8">
        <w:rPr>
          <w:rFonts w:ascii="Times New Roman" w:eastAsia="Times New Roman" w:hAnsi="Times New Roman" w:cs="Times New Roman"/>
          <w:bCs/>
          <w:sz w:val="28"/>
          <w:szCs w:val="28"/>
          <w:lang w:val="ru-RU" w:eastAsia="ru-RU"/>
        </w:rPr>
        <w:t>всіх</w:t>
      </w:r>
      <w:proofErr w:type="spellEnd"/>
      <w:r w:rsidRPr="002C4FC8">
        <w:rPr>
          <w:rFonts w:ascii="Times New Roman" w:eastAsia="Times New Roman" w:hAnsi="Times New Roman" w:cs="Times New Roman"/>
          <w:bCs/>
          <w:sz w:val="28"/>
          <w:szCs w:val="28"/>
          <w:lang w:val="ru-RU" w:eastAsia="ru-RU"/>
        </w:rPr>
        <w:t xml:space="preserve"> </w:t>
      </w:r>
      <w:proofErr w:type="spellStart"/>
      <w:r w:rsidRPr="002C4FC8">
        <w:rPr>
          <w:rFonts w:ascii="Times New Roman" w:eastAsia="Times New Roman" w:hAnsi="Times New Roman" w:cs="Times New Roman"/>
          <w:bCs/>
          <w:sz w:val="28"/>
          <w:szCs w:val="28"/>
          <w:lang w:val="ru-RU" w:eastAsia="ru-RU"/>
        </w:rPr>
        <w:t>етапах</w:t>
      </w:r>
      <w:proofErr w:type="spellEnd"/>
      <w:r w:rsidRPr="002C4FC8">
        <w:rPr>
          <w:rFonts w:ascii="Times New Roman" w:eastAsia="Times New Roman" w:hAnsi="Times New Roman" w:cs="Times New Roman"/>
          <w:bCs/>
          <w:sz w:val="28"/>
          <w:szCs w:val="28"/>
          <w:lang w:val="ru-RU" w:eastAsia="ru-RU"/>
        </w:rPr>
        <w:t xml:space="preserve"> циклу </w:t>
      </w:r>
      <w:proofErr w:type="spellStart"/>
      <w:r w:rsidRPr="002C4FC8">
        <w:rPr>
          <w:rFonts w:ascii="Times New Roman" w:eastAsia="Times New Roman" w:hAnsi="Times New Roman" w:cs="Times New Roman"/>
          <w:bCs/>
          <w:sz w:val="28"/>
          <w:szCs w:val="28"/>
          <w:lang w:val="ru-RU" w:eastAsia="ru-RU"/>
        </w:rPr>
        <w:t>дослідження</w:t>
      </w:r>
      <w:proofErr w:type="spellEnd"/>
      <w:r w:rsidRPr="002C4FC8">
        <w:rPr>
          <w:rFonts w:ascii="Times New Roman" w:eastAsia="Times New Roman" w:hAnsi="Times New Roman" w:cs="Times New Roman"/>
          <w:bCs/>
          <w:sz w:val="28"/>
          <w:szCs w:val="28"/>
          <w:lang w:val="ru-RU" w:eastAsia="ru-RU"/>
        </w:rPr>
        <w:t xml:space="preserve">. </w:t>
      </w:r>
      <w:proofErr w:type="spellStart"/>
      <w:r w:rsidRPr="00DB58D4">
        <w:rPr>
          <w:rFonts w:ascii="Times New Roman" w:eastAsia="Times New Roman" w:hAnsi="Times New Roman" w:cs="Times New Roman"/>
          <w:bCs/>
          <w:sz w:val="28"/>
          <w:szCs w:val="28"/>
          <w:lang w:val="ru-RU" w:eastAsia="ru-RU"/>
        </w:rPr>
        <w:t>Методи</w:t>
      </w:r>
      <w:proofErr w:type="spellEnd"/>
      <w:r w:rsidRPr="00DB58D4">
        <w:rPr>
          <w:rFonts w:ascii="Times New Roman" w:eastAsia="Times New Roman" w:hAnsi="Times New Roman" w:cs="Times New Roman"/>
          <w:bCs/>
          <w:sz w:val="28"/>
          <w:szCs w:val="28"/>
          <w:lang w:val="ru-RU" w:eastAsia="ru-RU"/>
        </w:rPr>
        <w:t xml:space="preserve"> </w:t>
      </w:r>
      <w:proofErr w:type="spellStart"/>
      <w:r w:rsidRPr="00DB58D4">
        <w:rPr>
          <w:rFonts w:ascii="Times New Roman" w:eastAsia="Times New Roman" w:hAnsi="Times New Roman" w:cs="Times New Roman"/>
          <w:bCs/>
          <w:sz w:val="28"/>
          <w:szCs w:val="28"/>
          <w:lang w:val="ru-RU" w:eastAsia="ru-RU"/>
        </w:rPr>
        <w:t>оцінки</w:t>
      </w:r>
      <w:proofErr w:type="spellEnd"/>
      <w:r w:rsidRPr="00DB58D4">
        <w:rPr>
          <w:rFonts w:ascii="Times New Roman" w:eastAsia="Times New Roman" w:hAnsi="Times New Roman" w:cs="Times New Roman"/>
          <w:bCs/>
          <w:sz w:val="28"/>
          <w:szCs w:val="28"/>
          <w:lang w:val="ru-RU" w:eastAsia="ru-RU"/>
        </w:rPr>
        <w:t xml:space="preserve"> </w:t>
      </w:r>
      <w:proofErr w:type="spellStart"/>
      <w:r w:rsidRPr="00DB58D4">
        <w:rPr>
          <w:rFonts w:ascii="Times New Roman" w:eastAsia="Times New Roman" w:hAnsi="Times New Roman" w:cs="Times New Roman"/>
          <w:bCs/>
          <w:sz w:val="28"/>
          <w:szCs w:val="28"/>
          <w:lang w:val="ru-RU" w:eastAsia="ru-RU"/>
        </w:rPr>
        <w:t>протиставляються</w:t>
      </w:r>
      <w:proofErr w:type="spellEnd"/>
      <w:r w:rsidRPr="00DB58D4">
        <w:rPr>
          <w:rFonts w:ascii="Times New Roman" w:eastAsia="Times New Roman" w:hAnsi="Times New Roman" w:cs="Times New Roman"/>
          <w:bCs/>
          <w:sz w:val="28"/>
          <w:szCs w:val="28"/>
          <w:lang w:val="ru-RU" w:eastAsia="ru-RU"/>
        </w:rPr>
        <w:t xml:space="preserve"> методам </w:t>
      </w:r>
      <w:proofErr w:type="spellStart"/>
      <w:r w:rsidRPr="00DB58D4">
        <w:rPr>
          <w:rFonts w:ascii="Times New Roman" w:eastAsia="Times New Roman" w:hAnsi="Times New Roman" w:cs="Times New Roman"/>
          <w:bCs/>
          <w:sz w:val="28"/>
          <w:szCs w:val="28"/>
          <w:lang w:val="ru-RU" w:eastAsia="ru-RU"/>
        </w:rPr>
        <w:t>поведінкових</w:t>
      </w:r>
      <w:proofErr w:type="spellEnd"/>
      <w:r w:rsidRPr="00DB58D4">
        <w:rPr>
          <w:rFonts w:ascii="Times New Roman" w:eastAsia="Times New Roman" w:hAnsi="Times New Roman" w:cs="Times New Roman"/>
          <w:bCs/>
          <w:sz w:val="28"/>
          <w:szCs w:val="28"/>
          <w:lang w:val="ru-RU" w:eastAsia="ru-RU"/>
        </w:rPr>
        <w:t xml:space="preserve"> наук, і </w:t>
      </w:r>
      <w:proofErr w:type="spellStart"/>
      <w:r w:rsidRPr="00DB58D4">
        <w:rPr>
          <w:rFonts w:ascii="Times New Roman" w:eastAsia="Times New Roman" w:hAnsi="Times New Roman" w:cs="Times New Roman"/>
          <w:bCs/>
          <w:sz w:val="28"/>
          <w:szCs w:val="28"/>
          <w:lang w:val="ru-RU" w:eastAsia="ru-RU"/>
        </w:rPr>
        <w:t>зроблено</w:t>
      </w:r>
      <w:proofErr w:type="spellEnd"/>
      <w:r w:rsidRPr="00DB58D4">
        <w:rPr>
          <w:rFonts w:ascii="Times New Roman" w:eastAsia="Times New Roman" w:hAnsi="Times New Roman" w:cs="Times New Roman"/>
          <w:bCs/>
          <w:sz w:val="28"/>
          <w:szCs w:val="28"/>
          <w:lang w:val="ru-RU" w:eastAsia="ru-RU"/>
        </w:rPr>
        <w:t xml:space="preserve"> </w:t>
      </w:r>
      <w:proofErr w:type="spellStart"/>
      <w:r w:rsidRPr="00DB58D4">
        <w:rPr>
          <w:rFonts w:ascii="Times New Roman" w:eastAsia="Times New Roman" w:hAnsi="Times New Roman" w:cs="Times New Roman"/>
          <w:bCs/>
          <w:sz w:val="28"/>
          <w:szCs w:val="28"/>
          <w:lang w:val="ru-RU" w:eastAsia="ru-RU"/>
        </w:rPr>
        <w:t>висновок</w:t>
      </w:r>
      <w:proofErr w:type="spellEnd"/>
      <w:r w:rsidRPr="00DB58D4">
        <w:rPr>
          <w:rFonts w:ascii="Times New Roman" w:eastAsia="Times New Roman" w:hAnsi="Times New Roman" w:cs="Times New Roman"/>
          <w:bCs/>
          <w:sz w:val="28"/>
          <w:szCs w:val="28"/>
          <w:lang w:val="ru-RU" w:eastAsia="ru-RU"/>
        </w:rPr>
        <w:t xml:space="preserve">, </w:t>
      </w:r>
      <w:proofErr w:type="spellStart"/>
      <w:r w:rsidRPr="00DB58D4">
        <w:rPr>
          <w:rFonts w:ascii="Times New Roman" w:eastAsia="Times New Roman" w:hAnsi="Times New Roman" w:cs="Times New Roman"/>
          <w:bCs/>
          <w:sz w:val="28"/>
          <w:szCs w:val="28"/>
          <w:lang w:val="ru-RU" w:eastAsia="ru-RU"/>
        </w:rPr>
        <w:t>що</w:t>
      </w:r>
      <w:proofErr w:type="spellEnd"/>
      <w:r w:rsidRPr="00DB58D4">
        <w:rPr>
          <w:rFonts w:ascii="Times New Roman" w:eastAsia="Times New Roman" w:hAnsi="Times New Roman" w:cs="Times New Roman"/>
          <w:bCs/>
          <w:sz w:val="28"/>
          <w:szCs w:val="28"/>
          <w:lang w:val="ru-RU" w:eastAsia="ru-RU"/>
        </w:rPr>
        <w:t xml:space="preserve"> ШІ повинен </w:t>
      </w:r>
      <w:proofErr w:type="spellStart"/>
      <w:r w:rsidRPr="00DB58D4">
        <w:rPr>
          <w:rFonts w:ascii="Times New Roman" w:eastAsia="Times New Roman" w:hAnsi="Times New Roman" w:cs="Times New Roman"/>
          <w:bCs/>
          <w:sz w:val="28"/>
          <w:szCs w:val="28"/>
          <w:lang w:val="ru-RU" w:eastAsia="ru-RU"/>
        </w:rPr>
        <w:t>визначити</w:t>
      </w:r>
      <w:proofErr w:type="spellEnd"/>
      <w:r w:rsidRPr="00DB58D4">
        <w:rPr>
          <w:rFonts w:ascii="Times New Roman" w:eastAsia="Times New Roman" w:hAnsi="Times New Roman" w:cs="Times New Roman"/>
          <w:bCs/>
          <w:sz w:val="28"/>
          <w:szCs w:val="28"/>
          <w:lang w:val="ru-RU" w:eastAsia="ru-RU"/>
        </w:rPr>
        <w:t xml:space="preserve"> й </w:t>
      </w:r>
      <w:proofErr w:type="spellStart"/>
      <w:r w:rsidRPr="00DB58D4">
        <w:rPr>
          <w:rFonts w:ascii="Times New Roman" w:eastAsia="Times New Roman" w:hAnsi="Times New Roman" w:cs="Times New Roman"/>
          <w:bCs/>
          <w:sz w:val="28"/>
          <w:szCs w:val="28"/>
          <w:lang w:val="ru-RU" w:eastAsia="ru-RU"/>
        </w:rPr>
        <w:t>удосконалити</w:t>
      </w:r>
      <w:proofErr w:type="spellEnd"/>
      <w:r w:rsidRPr="00DB58D4">
        <w:rPr>
          <w:rFonts w:ascii="Times New Roman" w:eastAsia="Times New Roman" w:hAnsi="Times New Roman" w:cs="Times New Roman"/>
          <w:bCs/>
          <w:sz w:val="28"/>
          <w:szCs w:val="28"/>
          <w:lang w:val="ru-RU" w:eastAsia="ru-RU"/>
        </w:rPr>
        <w:t xml:space="preserve"> </w:t>
      </w:r>
      <w:proofErr w:type="spellStart"/>
      <w:r w:rsidRPr="00DB58D4">
        <w:rPr>
          <w:rFonts w:ascii="Times New Roman" w:eastAsia="Times New Roman" w:hAnsi="Times New Roman" w:cs="Times New Roman"/>
          <w:bCs/>
          <w:sz w:val="28"/>
          <w:szCs w:val="28"/>
          <w:lang w:val="ru-RU" w:eastAsia="ru-RU"/>
        </w:rPr>
        <w:t>власні</w:t>
      </w:r>
      <w:proofErr w:type="spellEnd"/>
      <w:r w:rsidRPr="00DB58D4">
        <w:rPr>
          <w:rFonts w:ascii="Times New Roman" w:eastAsia="Times New Roman" w:hAnsi="Times New Roman" w:cs="Times New Roman"/>
          <w:bCs/>
          <w:sz w:val="28"/>
          <w:szCs w:val="28"/>
          <w:lang w:val="ru-RU" w:eastAsia="ru-RU"/>
        </w:rPr>
        <w:t xml:space="preserve"> </w:t>
      </w:r>
      <w:proofErr w:type="spellStart"/>
      <w:r w:rsidRPr="00DB58D4">
        <w:rPr>
          <w:rFonts w:ascii="Times New Roman" w:eastAsia="Times New Roman" w:hAnsi="Times New Roman" w:cs="Times New Roman"/>
          <w:bCs/>
          <w:sz w:val="28"/>
          <w:szCs w:val="28"/>
          <w:lang w:val="ru-RU" w:eastAsia="ru-RU"/>
        </w:rPr>
        <w:t>методи</w:t>
      </w:r>
      <w:proofErr w:type="spellEnd"/>
      <w:r>
        <w:rPr>
          <w:rFonts w:ascii="Times New Roman" w:eastAsia="Times New Roman" w:hAnsi="Times New Roman" w:cs="Times New Roman"/>
          <w:bCs/>
          <w:sz w:val="28"/>
          <w:szCs w:val="28"/>
          <w:lang w:val="ru-RU" w:eastAsia="ru-RU"/>
        </w:rPr>
        <w:t xml:space="preserve">, </w:t>
      </w:r>
      <w:proofErr w:type="spellStart"/>
      <w:r>
        <w:rPr>
          <w:rFonts w:ascii="Times New Roman" w:eastAsia="Times New Roman" w:hAnsi="Times New Roman" w:cs="Times New Roman"/>
          <w:bCs/>
          <w:sz w:val="28"/>
          <w:szCs w:val="28"/>
          <w:lang w:val="ru-RU" w:eastAsia="ru-RU"/>
        </w:rPr>
        <w:t>також</w:t>
      </w:r>
      <w:proofErr w:type="spellEnd"/>
      <w:r>
        <w:rPr>
          <w:rFonts w:ascii="Times New Roman" w:eastAsia="Times New Roman" w:hAnsi="Times New Roman" w:cs="Times New Roman"/>
          <w:bCs/>
          <w:sz w:val="28"/>
          <w:szCs w:val="28"/>
          <w:lang w:val="ru-RU" w:eastAsia="ru-RU"/>
        </w:rPr>
        <w:t xml:space="preserve"> є </w:t>
      </w:r>
      <w:proofErr w:type="spellStart"/>
      <w:r>
        <w:rPr>
          <w:rFonts w:ascii="Times New Roman" w:eastAsia="Times New Roman" w:hAnsi="Times New Roman" w:cs="Times New Roman"/>
          <w:bCs/>
          <w:sz w:val="28"/>
          <w:szCs w:val="28"/>
          <w:lang w:val="ru-RU" w:eastAsia="ru-RU"/>
        </w:rPr>
        <w:t>необхідним</w:t>
      </w:r>
      <w:proofErr w:type="spellEnd"/>
      <w:r>
        <w:rPr>
          <w:rFonts w:ascii="Times New Roman" w:eastAsia="Times New Roman" w:hAnsi="Times New Roman" w:cs="Times New Roman"/>
          <w:bCs/>
          <w:sz w:val="28"/>
          <w:szCs w:val="28"/>
          <w:lang w:val="ru-RU" w:eastAsia="ru-RU"/>
        </w:rPr>
        <w:t xml:space="preserve"> </w:t>
      </w:r>
      <w:proofErr w:type="spellStart"/>
      <w:r>
        <w:rPr>
          <w:rFonts w:ascii="Times New Roman" w:eastAsia="Times New Roman" w:hAnsi="Times New Roman" w:cs="Times New Roman"/>
          <w:bCs/>
          <w:sz w:val="28"/>
          <w:szCs w:val="28"/>
          <w:lang w:val="ru-RU" w:eastAsia="ru-RU"/>
        </w:rPr>
        <w:t>гарне</w:t>
      </w:r>
      <w:proofErr w:type="spellEnd"/>
      <w:r>
        <w:rPr>
          <w:rFonts w:ascii="Times New Roman" w:eastAsia="Times New Roman" w:hAnsi="Times New Roman" w:cs="Times New Roman"/>
          <w:bCs/>
          <w:sz w:val="28"/>
          <w:szCs w:val="28"/>
          <w:lang w:val="ru-RU" w:eastAsia="ru-RU"/>
        </w:rPr>
        <w:t xml:space="preserve"> </w:t>
      </w:r>
      <w:proofErr w:type="spellStart"/>
      <w:r>
        <w:rPr>
          <w:rFonts w:ascii="Times New Roman" w:eastAsia="Times New Roman" w:hAnsi="Times New Roman" w:cs="Times New Roman"/>
          <w:bCs/>
          <w:sz w:val="28"/>
          <w:szCs w:val="28"/>
          <w:lang w:val="ru-RU" w:eastAsia="ru-RU"/>
        </w:rPr>
        <w:t>налаштування</w:t>
      </w:r>
      <w:proofErr w:type="spellEnd"/>
      <w:r>
        <w:rPr>
          <w:rFonts w:ascii="Times New Roman" w:eastAsia="Times New Roman" w:hAnsi="Times New Roman" w:cs="Times New Roman"/>
          <w:bCs/>
          <w:sz w:val="28"/>
          <w:szCs w:val="28"/>
          <w:lang w:val="ru-RU" w:eastAsia="ru-RU"/>
        </w:rPr>
        <w:t xml:space="preserve"> ШІ</w:t>
      </w:r>
      <w:r w:rsidRPr="00DB58D4">
        <w:rPr>
          <w:rFonts w:ascii="Times New Roman" w:eastAsia="Times New Roman" w:hAnsi="Times New Roman" w:cs="Times New Roman"/>
          <w:bCs/>
          <w:sz w:val="28"/>
          <w:szCs w:val="28"/>
          <w:lang w:val="ru-RU" w:eastAsia="ru-RU"/>
        </w:rPr>
        <w:t xml:space="preserve">. </w:t>
      </w:r>
      <w:proofErr w:type="spellStart"/>
      <w:r>
        <w:rPr>
          <w:rFonts w:ascii="Times New Roman" w:eastAsia="Times New Roman" w:hAnsi="Times New Roman" w:cs="Times New Roman"/>
          <w:bCs/>
          <w:sz w:val="28"/>
          <w:szCs w:val="28"/>
          <w:lang w:val="ru-RU" w:eastAsia="ru-RU"/>
        </w:rPr>
        <w:t>Інтеграція</w:t>
      </w:r>
      <w:proofErr w:type="spellEnd"/>
      <w:r>
        <w:rPr>
          <w:rFonts w:ascii="Times New Roman" w:eastAsia="Times New Roman" w:hAnsi="Times New Roman" w:cs="Times New Roman"/>
          <w:bCs/>
          <w:sz w:val="28"/>
          <w:szCs w:val="28"/>
          <w:lang w:val="ru-RU" w:eastAsia="ru-RU"/>
        </w:rPr>
        <w:t xml:space="preserve"> ШІ в </w:t>
      </w:r>
      <w:r>
        <w:rPr>
          <w:rFonts w:ascii="Times New Roman" w:eastAsia="Times New Roman" w:hAnsi="Times New Roman" w:cs="Times New Roman"/>
          <w:bCs/>
          <w:sz w:val="28"/>
          <w:szCs w:val="28"/>
          <w:lang w:val="en-US" w:eastAsia="ru-RU"/>
        </w:rPr>
        <w:t>Unity</w:t>
      </w:r>
      <w:r w:rsidRPr="002C4FC8">
        <w:rPr>
          <w:rFonts w:ascii="Times New Roman" w:eastAsia="Times New Roman" w:hAnsi="Times New Roman" w:cs="Times New Roman"/>
          <w:bCs/>
          <w:sz w:val="28"/>
          <w:szCs w:val="28"/>
          <w:lang w:val="ru-RU" w:eastAsia="ru-RU"/>
        </w:rPr>
        <w:t>3</w:t>
      </w:r>
      <w:r>
        <w:rPr>
          <w:rFonts w:ascii="Times New Roman" w:eastAsia="Times New Roman" w:hAnsi="Times New Roman" w:cs="Times New Roman"/>
          <w:bCs/>
          <w:sz w:val="28"/>
          <w:szCs w:val="28"/>
          <w:lang w:val="en-US" w:eastAsia="ru-RU"/>
        </w:rPr>
        <w:t>d</w:t>
      </w:r>
      <w:r w:rsidRPr="002C4FC8">
        <w:rPr>
          <w:rFonts w:ascii="Times New Roman" w:eastAsia="Times New Roman" w:hAnsi="Times New Roman" w:cs="Times New Roman"/>
          <w:bCs/>
          <w:sz w:val="28"/>
          <w:szCs w:val="28"/>
          <w:lang w:val="ru-RU" w:eastAsia="ru-RU"/>
        </w:rPr>
        <w:t xml:space="preserve">. </w:t>
      </w:r>
      <w:r>
        <w:rPr>
          <w:rFonts w:ascii="Times New Roman" w:eastAsia="Times New Roman" w:hAnsi="Times New Roman" w:cs="Times New Roman"/>
          <w:bCs/>
          <w:sz w:val="28"/>
          <w:szCs w:val="28"/>
          <w:lang w:eastAsia="ru-RU"/>
        </w:rPr>
        <w:t xml:space="preserve">Тестування й аналіз роботи програми. </w:t>
      </w:r>
    </w:p>
    <w:p w14:paraId="694B6478" w14:textId="77777777" w:rsidR="005D6894" w:rsidRDefault="005D6894" w:rsidP="005D6894">
      <w:pPr>
        <w:widowControl w:val="0"/>
        <w:autoSpaceDE w:val="0"/>
        <w:autoSpaceDN w:val="0"/>
        <w:adjustRightInd w:val="0"/>
        <w:spacing w:after="0" w:line="360" w:lineRule="auto"/>
        <w:ind w:firstLine="482"/>
        <w:jc w:val="both"/>
        <w:rPr>
          <w:rFonts w:ascii="Times New Roman" w:eastAsia="Times New Roman" w:hAnsi="Times New Roman" w:cs="Times New Roman"/>
          <w:sz w:val="28"/>
          <w:szCs w:val="28"/>
          <w:lang w:eastAsia="ru-RU"/>
        </w:rPr>
      </w:pPr>
      <w:r w:rsidRPr="000916E3">
        <w:rPr>
          <w:rFonts w:ascii="Times New Roman" w:eastAsia="Times New Roman" w:hAnsi="Times New Roman" w:cs="Times New Roman"/>
          <w:sz w:val="28"/>
          <w:szCs w:val="28"/>
          <w:lang w:eastAsia="ru-RU"/>
        </w:rPr>
        <w:t>Результати магістерської роботи рекомендується використовувати під час проведення наукових досліджень та в практичній діяльності фахівців із інформаційних технологій проектування</w:t>
      </w:r>
      <w:r>
        <w:rPr>
          <w:rFonts w:ascii="Times New Roman" w:eastAsia="Times New Roman" w:hAnsi="Times New Roman" w:cs="Times New Roman"/>
          <w:sz w:val="28"/>
          <w:szCs w:val="28"/>
          <w:lang w:eastAsia="ru-RU"/>
        </w:rPr>
        <w:t xml:space="preserve">, що працюють з новітніми технологіями, штучним інтелектом або діалоговими системами типу голосовий </w:t>
      </w:r>
      <w:proofErr w:type="spellStart"/>
      <w:r>
        <w:rPr>
          <w:rFonts w:ascii="Times New Roman" w:eastAsia="Times New Roman" w:hAnsi="Times New Roman" w:cs="Times New Roman"/>
          <w:sz w:val="28"/>
          <w:szCs w:val="28"/>
          <w:lang w:eastAsia="ru-RU"/>
        </w:rPr>
        <w:t>помічнк</w:t>
      </w:r>
      <w:proofErr w:type="spellEnd"/>
      <w:r w:rsidRPr="000916E3">
        <w:rPr>
          <w:rFonts w:ascii="Times New Roman" w:eastAsia="Times New Roman" w:hAnsi="Times New Roman" w:cs="Times New Roman"/>
          <w:sz w:val="28"/>
          <w:szCs w:val="28"/>
          <w:lang w:eastAsia="ru-RU"/>
        </w:rPr>
        <w:t>.</w:t>
      </w:r>
    </w:p>
    <w:p w14:paraId="0C5A2C0F" w14:textId="77777777" w:rsidR="005D6894" w:rsidRPr="000916E3" w:rsidRDefault="005D6894" w:rsidP="005D6894">
      <w:pPr>
        <w:widowControl w:val="0"/>
        <w:autoSpaceDE w:val="0"/>
        <w:autoSpaceDN w:val="0"/>
        <w:adjustRightInd w:val="0"/>
        <w:spacing w:after="0" w:line="360" w:lineRule="auto"/>
        <w:ind w:firstLine="482"/>
        <w:jc w:val="both"/>
        <w:rPr>
          <w:rFonts w:ascii="Times New Roman" w:eastAsia="Times New Roman" w:hAnsi="Times New Roman" w:cs="Times New Roman"/>
          <w:sz w:val="28"/>
          <w:szCs w:val="28"/>
          <w:lang w:eastAsia="ru-RU"/>
        </w:rPr>
      </w:pPr>
      <w:r w:rsidRPr="002C4FC8">
        <w:rPr>
          <w:rFonts w:ascii="Times New Roman" w:eastAsia="Times New Roman" w:hAnsi="Times New Roman" w:cs="Times New Roman"/>
          <w:sz w:val="28"/>
          <w:szCs w:val="28"/>
          <w:lang w:eastAsia="ru-RU"/>
        </w:rPr>
        <w:t xml:space="preserve">Для </w:t>
      </w:r>
      <w:r>
        <w:rPr>
          <w:rFonts w:ascii="Times New Roman" w:eastAsia="Times New Roman" w:hAnsi="Times New Roman" w:cs="Times New Roman"/>
          <w:sz w:val="28"/>
          <w:szCs w:val="28"/>
          <w:lang w:eastAsia="ru-RU"/>
        </w:rPr>
        <w:t xml:space="preserve">інтеграції </w:t>
      </w:r>
      <w:r>
        <w:rPr>
          <w:rFonts w:ascii="Times New Roman" w:eastAsia="Times New Roman" w:hAnsi="Times New Roman" w:cs="Times New Roman"/>
          <w:sz w:val="28"/>
          <w:szCs w:val="28"/>
          <w:lang w:val="en-US" w:eastAsia="ru-RU"/>
        </w:rPr>
        <w:t>Unity</w:t>
      </w:r>
      <w:r w:rsidRPr="002C4FC8">
        <w:rPr>
          <w:rFonts w:ascii="Times New Roman" w:eastAsia="Times New Roman" w:hAnsi="Times New Roman" w:cs="Times New Roman"/>
          <w:sz w:val="28"/>
          <w:szCs w:val="28"/>
          <w:lang w:eastAsia="ru-RU"/>
        </w:rPr>
        <w:t>3</w:t>
      </w:r>
      <w:r>
        <w:rPr>
          <w:rFonts w:ascii="Times New Roman" w:eastAsia="Times New Roman" w:hAnsi="Times New Roman" w:cs="Times New Roman"/>
          <w:sz w:val="28"/>
          <w:szCs w:val="28"/>
          <w:lang w:val="en-US" w:eastAsia="ru-RU"/>
        </w:rPr>
        <w:t>d</w:t>
      </w:r>
      <w:r w:rsidRPr="002C4FC8">
        <w:rPr>
          <w:rFonts w:ascii="Times New Roman" w:eastAsia="Times New Roman" w:hAnsi="Times New Roman" w:cs="Times New Roman"/>
          <w:sz w:val="28"/>
          <w:szCs w:val="28"/>
          <w:lang w:eastAsia="ru-RU"/>
        </w:rPr>
        <w:t xml:space="preserve"> з штучним </w:t>
      </w:r>
      <w:r>
        <w:rPr>
          <w:rFonts w:ascii="Times New Roman" w:eastAsia="Times New Roman" w:hAnsi="Times New Roman" w:cs="Times New Roman"/>
          <w:sz w:val="28"/>
          <w:szCs w:val="28"/>
          <w:lang w:eastAsia="ru-RU"/>
        </w:rPr>
        <w:t>інтелектом (</w:t>
      </w:r>
      <w:r>
        <w:rPr>
          <w:rFonts w:ascii="Times New Roman" w:eastAsia="Times New Roman" w:hAnsi="Times New Roman" w:cs="Times New Roman"/>
          <w:sz w:val="28"/>
          <w:szCs w:val="28"/>
          <w:lang w:val="en-US" w:eastAsia="ru-RU"/>
        </w:rPr>
        <w:t>GPT</w:t>
      </w:r>
      <w:r w:rsidRPr="002C4FC8">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en-US" w:eastAsia="ru-RU"/>
        </w:rPr>
        <w:t>J</w:t>
      </w:r>
      <w:r>
        <w:rPr>
          <w:rFonts w:ascii="Times New Roman" w:eastAsia="Times New Roman" w:hAnsi="Times New Roman" w:cs="Times New Roman"/>
          <w:sz w:val="28"/>
          <w:szCs w:val="28"/>
          <w:lang w:eastAsia="ru-RU"/>
        </w:rPr>
        <w:t>)</w:t>
      </w:r>
      <w:r w:rsidRPr="002C4FC8">
        <w:rPr>
          <w:rFonts w:ascii="Times New Roman" w:eastAsia="Times New Roman" w:hAnsi="Times New Roman" w:cs="Times New Roman"/>
          <w:sz w:val="28"/>
          <w:szCs w:val="28"/>
          <w:lang w:eastAsia="ru-RU"/>
        </w:rPr>
        <w:t xml:space="preserve"> використа</w:t>
      </w:r>
      <w:r>
        <w:rPr>
          <w:rFonts w:ascii="Times New Roman" w:eastAsia="Times New Roman" w:hAnsi="Times New Roman" w:cs="Times New Roman"/>
          <w:sz w:val="28"/>
          <w:szCs w:val="28"/>
          <w:lang w:eastAsia="ru-RU"/>
        </w:rPr>
        <w:t xml:space="preserve">на платформа </w:t>
      </w:r>
      <w:r>
        <w:rPr>
          <w:rFonts w:ascii="Times New Roman" w:eastAsia="Times New Roman" w:hAnsi="Times New Roman" w:cs="Times New Roman"/>
          <w:sz w:val="28"/>
          <w:szCs w:val="28"/>
          <w:lang w:val="en-US" w:eastAsia="ru-RU"/>
        </w:rPr>
        <w:t>Unity</w:t>
      </w:r>
      <w:r w:rsidRPr="002C4FC8">
        <w:rPr>
          <w:rFonts w:ascii="Times New Roman" w:eastAsia="Times New Roman" w:hAnsi="Times New Roman" w:cs="Times New Roman"/>
          <w:sz w:val="28"/>
          <w:szCs w:val="28"/>
          <w:lang w:eastAsia="ru-RU"/>
        </w:rPr>
        <w:t xml:space="preserve">, </w:t>
      </w:r>
      <w:r w:rsidRPr="00B5648A">
        <w:rPr>
          <w:rFonts w:ascii="Times New Roman" w:eastAsia="Times New Roman" w:hAnsi="Times New Roman" w:cs="Times New Roman"/>
          <w:sz w:val="28"/>
          <w:szCs w:val="28"/>
          <w:lang w:eastAsia="ru-RU"/>
        </w:rPr>
        <w:t>плаг</w:t>
      </w:r>
      <w:r>
        <w:rPr>
          <w:rFonts w:ascii="Times New Roman" w:eastAsia="Times New Roman" w:hAnsi="Times New Roman" w:cs="Times New Roman"/>
          <w:sz w:val="28"/>
          <w:szCs w:val="28"/>
          <w:lang w:eastAsia="ru-RU"/>
        </w:rPr>
        <w:t xml:space="preserve">іни </w:t>
      </w:r>
      <w:proofErr w:type="spellStart"/>
      <w:r>
        <w:rPr>
          <w:rFonts w:ascii="Times New Roman" w:eastAsia="Times New Roman" w:hAnsi="Times New Roman" w:cs="Times New Roman"/>
          <w:sz w:val="28"/>
          <w:szCs w:val="28"/>
          <w:lang w:val="en-US" w:eastAsia="ru-RU"/>
        </w:rPr>
        <w:t>TextToSpeech</w:t>
      </w:r>
      <w:proofErr w:type="spellEnd"/>
      <w:r w:rsidRPr="00B00EF1">
        <w:rPr>
          <w:rFonts w:ascii="Times New Roman" w:eastAsia="Times New Roman" w:hAnsi="Times New Roman" w:cs="Times New Roman"/>
          <w:sz w:val="28"/>
          <w:szCs w:val="28"/>
          <w:lang w:eastAsia="ru-RU"/>
        </w:rPr>
        <w:t xml:space="preserve"> й </w:t>
      </w:r>
      <w:proofErr w:type="spellStart"/>
      <w:r>
        <w:rPr>
          <w:rFonts w:ascii="Times New Roman" w:eastAsia="Times New Roman" w:hAnsi="Times New Roman" w:cs="Times New Roman"/>
          <w:sz w:val="28"/>
          <w:szCs w:val="28"/>
          <w:lang w:val="en-US" w:eastAsia="ru-RU"/>
        </w:rPr>
        <w:t>SpeechToText</w:t>
      </w:r>
      <w:proofErr w:type="spellEnd"/>
      <w:r w:rsidRPr="00B00EF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пакет з фонами</w:t>
      </w:r>
      <w:r w:rsidRPr="00B00EF1">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val="en-US" w:eastAsia="ru-RU"/>
        </w:rPr>
        <w:t>AllSky</w:t>
      </w:r>
      <w:proofErr w:type="spellEnd"/>
      <w:r w:rsidRPr="00B00EF1">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ассет</w:t>
      </w:r>
      <w:proofErr w:type="spellEnd"/>
      <w:r>
        <w:rPr>
          <w:rFonts w:ascii="Times New Roman" w:eastAsia="Times New Roman" w:hAnsi="Times New Roman" w:cs="Times New Roman"/>
          <w:sz w:val="28"/>
          <w:szCs w:val="28"/>
          <w:lang w:eastAsia="ru-RU"/>
        </w:rPr>
        <w:t xml:space="preserve"> для створення </w:t>
      </w:r>
      <w:proofErr w:type="spellStart"/>
      <w:r>
        <w:rPr>
          <w:rFonts w:ascii="Times New Roman" w:eastAsia="Times New Roman" w:hAnsi="Times New Roman" w:cs="Times New Roman"/>
          <w:sz w:val="28"/>
          <w:szCs w:val="28"/>
          <w:lang w:eastAsia="ru-RU"/>
        </w:rPr>
        <w:t>реалістичниих</w:t>
      </w:r>
      <w:proofErr w:type="spellEnd"/>
      <w:r>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eastAsia="ru-RU"/>
        </w:rPr>
        <w:t>аватарів</w:t>
      </w:r>
      <w:proofErr w:type="spellEnd"/>
      <w:r>
        <w:rPr>
          <w:rFonts w:ascii="Times New Roman" w:eastAsia="Times New Roman" w:hAnsi="Times New Roman" w:cs="Times New Roman"/>
          <w:sz w:val="28"/>
          <w:szCs w:val="28"/>
          <w:lang w:eastAsia="ru-RU"/>
        </w:rPr>
        <w:t xml:space="preserve"> </w:t>
      </w:r>
      <w:r w:rsidRPr="00FB659C">
        <w:rPr>
          <w:rFonts w:ascii="Times" w:eastAsia="Times New Roman" w:hAnsi="Times" w:cs="Times"/>
          <w:color w:val="000000"/>
          <w:sz w:val="28"/>
          <w:szCs w:val="28"/>
          <w:lang w:eastAsia="uk-UA"/>
        </w:rPr>
        <w:t xml:space="preserve">UMA 2 - </w:t>
      </w:r>
      <w:proofErr w:type="spellStart"/>
      <w:r w:rsidRPr="00FB659C">
        <w:rPr>
          <w:rFonts w:ascii="Times" w:eastAsia="Times New Roman" w:hAnsi="Times" w:cs="Times"/>
          <w:color w:val="000000"/>
          <w:sz w:val="28"/>
          <w:szCs w:val="28"/>
          <w:lang w:eastAsia="uk-UA"/>
        </w:rPr>
        <w:t>Unity</w:t>
      </w:r>
      <w:proofErr w:type="spellEnd"/>
      <w:r w:rsidRPr="00FB659C">
        <w:rPr>
          <w:rFonts w:ascii="Times" w:eastAsia="Times New Roman" w:hAnsi="Times" w:cs="Times"/>
          <w:color w:val="000000"/>
          <w:sz w:val="28"/>
          <w:szCs w:val="28"/>
          <w:lang w:eastAsia="uk-UA"/>
        </w:rPr>
        <w:t xml:space="preserve"> </w:t>
      </w:r>
      <w:proofErr w:type="spellStart"/>
      <w:r w:rsidRPr="00FB659C">
        <w:rPr>
          <w:rFonts w:ascii="Times" w:eastAsia="Times New Roman" w:hAnsi="Times" w:cs="Times"/>
          <w:color w:val="000000"/>
          <w:sz w:val="28"/>
          <w:szCs w:val="28"/>
          <w:lang w:eastAsia="uk-UA"/>
        </w:rPr>
        <w:t>Multipurpose</w:t>
      </w:r>
      <w:proofErr w:type="spellEnd"/>
      <w:r w:rsidRPr="00FB659C">
        <w:rPr>
          <w:rFonts w:ascii="Times" w:eastAsia="Times New Roman" w:hAnsi="Times" w:cs="Times"/>
          <w:color w:val="000000"/>
          <w:sz w:val="28"/>
          <w:szCs w:val="28"/>
          <w:lang w:eastAsia="uk-UA"/>
        </w:rPr>
        <w:t xml:space="preserve"> </w:t>
      </w:r>
      <w:proofErr w:type="spellStart"/>
      <w:r w:rsidRPr="00FB659C">
        <w:rPr>
          <w:rFonts w:ascii="Times" w:eastAsia="Times New Roman" w:hAnsi="Times" w:cs="Times"/>
          <w:color w:val="000000"/>
          <w:sz w:val="28"/>
          <w:szCs w:val="28"/>
          <w:lang w:eastAsia="uk-UA"/>
        </w:rPr>
        <w:t>Avatar</w:t>
      </w:r>
      <w:proofErr w:type="spellEnd"/>
      <w:r>
        <w:rPr>
          <w:rFonts w:ascii="Times" w:eastAsia="Times New Roman" w:hAnsi="Times" w:cs="Times"/>
          <w:color w:val="000000"/>
          <w:sz w:val="28"/>
          <w:szCs w:val="28"/>
          <w:lang w:eastAsia="uk-UA"/>
        </w:rPr>
        <w:t>,</w:t>
      </w:r>
      <w:r w:rsidRPr="00B00EF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пакет для створення інтерфейсу </w:t>
      </w:r>
      <w:proofErr w:type="spellStart"/>
      <w:r w:rsidRPr="00B00EF1">
        <w:rPr>
          <w:rFonts w:ascii="Times New Roman" w:eastAsia="Times New Roman" w:hAnsi="Times New Roman" w:cs="Times New Roman"/>
          <w:sz w:val="28"/>
          <w:szCs w:val="28"/>
          <w:lang w:eastAsia="ru-RU"/>
        </w:rPr>
        <w:t>Dark</w:t>
      </w:r>
      <w:proofErr w:type="spellEnd"/>
      <w:r w:rsidRPr="00B00EF1">
        <w:rPr>
          <w:rFonts w:ascii="Times New Roman" w:eastAsia="Times New Roman" w:hAnsi="Times New Roman" w:cs="Times New Roman"/>
          <w:sz w:val="28"/>
          <w:szCs w:val="28"/>
          <w:lang w:eastAsia="ru-RU"/>
        </w:rPr>
        <w:t xml:space="preserve"> </w:t>
      </w:r>
      <w:proofErr w:type="spellStart"/>
      <w:r w:rsidRPr="00B00EF1">
        <w:rPr>
          <w:rFonts w:ascii="Times New Roman" w:eastAsia="Times New Roman" w:hAnsi="Times New Roman" w:cs="Times New Roman"/>
          <w:sz w:val="28"/>
          <w:szCs w:val="28"/>
          <w:lang w:eastAsia="ru-RU"/>
        </w:rPr>
        <w:t>Theme</w:t>
      </w:r>
      <w:proofErr w:type="spellEnd"/>
      <w:r w:rsidRPr="00B00EF1">
        <w:rPr>
          <w:rFonts w:ascii="Times New Roman" w:eastAsia="Times New Roman" w:hAnsi="Times New Roman" w:cs="Times New Roman"/>
          <w:sz w:val="28"/>
          <w:szCs w:val="28"/>
          <w:lang w:eastAsia="ru-RU"/>
        </w:rPr>
        <w:t xml:space="preserve"> UI</w:t>
      </w:r>
      <w:r>
        <w:rPr>
          <w:rFonts w:ascii="Times New Roman" w:eastAsia="Times New Roman" w:hAnsi="Times New Roman" w:cs="Times New Roman"/>
          <w:sz w:val="28"/>
          <w:szCs w:val="28"/>
          <w:lang w:eastAsia="ru-RU"/>
        </w:rPr>
        <w:t xml:space="preserve">, а також програми для роботи з </w:t>
      </w:r>
      <w:r>
        <w:rPr>
          <w:rFonts w:ascii="Times New Roman" w:eastAsia="Times New Roman" w:hAnsi="Times New Roman" w:cs="Times New Roman"/>
          <w:sz w:val="28"/>
          <w:szCs w:val="28"/>
          <w:lang w:val="en-US" w:eastAsia="ru-RU"/>
        </w:rPr>
        <w:t>Python</w:t>
      </w:r>
      <w:r>
        <w:rPr>
          <w:rFonts w:ascii="Times New Roman" w:eastAsia="Times New Roman" w:hAnsi="Times New Roman" w:cs="Times New Roman"/>
          <w:sz w:val="28"/>
          <w:szCs w:val="28"/>
          <w:lang w:eastAsia="ru-RU"/>
        </w:rPr>
        <w:t xml:space="preserve"> -</w:t>
      </w:r>
      <w:r w:rsidRPr="00B00EF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en-US" w:eastAsia="ru-RU"/>
        </w:rPr>
        <w:t>Jupiter</w:t>
      </w:r>
      <w:r w:rsidRPr="00B00EF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en-US" w:eastAsia="ru-RU"/>
        </w:rPr>
        <w:t>Notebook</w:t>
      </w:r>
      <w:r w:rsidRPr="00B00EF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val="en-US" w:eastAsia="ru-RU"/>
        </w:rPr>
        <w:t>Anaconda</w:t>
      </w:r>
      <w:r>
        <w:rPr>
          <w:rFonts w:ascii="Times New Roman" w:eastAsia="Times New Roman" w:hAnsi="Times New Roman" w:cs="Times New Roman"/>
          <w:sz w:val="28"/>
          <w:szCs w:val="28"/>
          <w:lang w:eastAsia="ru-RU"/>
        </w:rPr>
        <w:t xml:space="preserve"> й для роботи з </w:t>
      </w:r>
      <w:r>
        <w:rPr>
          <w:rFonts w:ascii="Times New Roman" w:eastAsia="Times New Roman" w:hAnsi="Times New Roman" w:cs="Times New Roman"/>
          <w:sz w:val="28"/>
          <w:szCs w:val="28"/>
          <w:lang w:val="en-US" w:eastAsia="ru-RU"/>
        </w:rPr>
        <w:t>C</w:t>
      </w:r>
      <w:r w:rsidRPr="00B00EF1">
        <w:rPr>
          <w:rFonts w:ascii="Times New Roman" w:eastAsia="Times New Roman" w:hAnsi="Times New Roman" w:cs="Times New Roman"/>
          <w:sz w:val="28"/>
          <w:szCs w:val="28"/>
          <w:lang w:eastAsia="ru-RU"/>
        </w:rPr>
        <w:t xml:space="preserve"># кодом </w:t>
      </w:r>
      <w:r>
        <w:rPr>
          <w:rFonts w:ascii="Times New Roman" w:eastAsia="Times New Roman" w:hAnsi="Times New Roman" w:cs="Times New Roman"/>
          <w:sz w:val="28"/>
          <w:szCs w:val="28"/>
          <w:lang w:eastAsia="ru-RU"/>
        </w:rPr>
        <w:t>–</w:t>
      </w:r>
      <w:r w:rsidRPr="00B00EF1">
        <w:rPr>
          <w:rFonts w:ascii="Times New Roman" w:eastAsia="Times New Roman" w:hAnsi="Times New Roman" w:cs="Times New Roman"/>
          <w:sz w:val="28"/>
          <w:szCs w:val="28"/>
          <w:lang w:eastAsia="ru-RU"/>
        </w:rPr>
        <w:t xml:space="preserve"> </w:t>
      </w:r>
      <w:proofErr w:type="spellStart"/>
      <w:r>
        <w:rPr>
          <w:rFonts w:ascii="Times New Roman" w:eastAsia="Times New Roman" w:hAnsi="Times New Roman" w:cs="Times New Roman"/>
          <w:sz w:val="28"/>
          <w:szCs w:val="28"/>
          <w:lang w:val="en-US" w:eastAsia="ru-RU"/>
        </w:rPr>
        <w:t>VisualStudio</w:t>
      </w:r>
      <w:proofErr w:type="spellEnd"/>
      <w:r w:rsidRPr="00B00EF1">
        <w:rPr>
          <w:rFonts w:ascii="Times New Roman" w:eastAsia="Times New Roman" w:hAnsi="Times New Roman" w:cs="Times New Roman"/>
          <w:sz w:val="28"/>
          <w:szCs w:val="28"/>
          <w:lang w:eastAsia="ru-RU"/>
        </w:rPr>
        <w:t xml:space="preserve"> 2019. </w:t>
      </w:r>
      <w:r>
        <w:rPr>
          <w:rFonts w:ascii="Times New Roman" w:eastAsia="Times New Roman" w:hAnsi="Times New Roman" w:cs="Times New Roman"/>
          <w:sz w:val="28"/>
          <w:szCs w:val="28"/>
          <w:lang w:eastAsia="ru-RU"/>
        </w:rPr>
        <w:t xml:space="preserve">Проведено інтеграція </w:t>
      </w:r>
      <w:r>
        <w:rPr>
          <w:rFonts w:ascii="Times New Roman" w:eastAsia="Times New Roman" w:hAnsi="Times New Roman" w:cs="Times New Roman"/>
          <w:sz w:val="28"/>
          <w:szCs w:val="28"/>
          <w:lang w:val="en-US" w:eastAsia="ru-RU"/>
        </w:rPr>
        <w:t>Unity</w:t>
      </w:r>
      <w:r w:rsidRPr="005E5C7E">
        <w:rPr>
          <w:rFonts w:ascii="Times New Roman" w:eastAsia="Times New Roman" w:hAnsi="Times New Roman" w:cs="Times New Roman"/>
          <w:sz w:val="28"/>
          <w:szCs w:val="28"/>
          <w:lang w:eastAsia="ru-RU"/>
        </w:rPr>
        <w:t xml:space="preserve"> з </w:t>
      </w:r>
      <w:r>
        <w:rPr>
          <w:rFonts w:ascii="Times New Roman" w:eastAsia="Times New Roman" w:hAnsi="Times New Roman" w:cs="Times New Roman"/>
          <w:sz w:val="28"/>
          <w:szCs w:val="28"/>
          <w:lang w:eastAsia="ru-RU"/>
        </w:rPr>
        <w:t xml:space="preserve">системою </w:t>
      </w:r>
      <w:r w:rsidRPr="005E5C7E">
        <w:rPr>
          <w:rFonts w:ascii="Times New Roman" w:eastAsia="Times New Roman" w:hAnsi="Times New Roman" w:cs="Times New Roman"/>
          <w:sz w:val="28"/>
          <w:szCs w:val="28"/>
          <w:lang w:eastAsia="ru-RU"/>
        </w:rPr>
        <w:t>ш</w:t>
      </w:r>
      <w:r>
        <w:rPr>
          <w:rFonts w:ascii="Times New Roman" w:eastAsia="Times New Roman" w:hAnsi="Times New Roman" w:cs="Times New Roman"/>
          <w:sz w:val="28"/>
          <w:szCs w:val="28"/>
          <w:lang w:eastAsia="ru-RU"/>
        </w:rPr>
        <w:t xml:space="preserve">тучного інтелекту </w:t>
      </w:r>
      <w:r>
        <w:rPr>
          <w:rFonts w:ascii="Times New Roman" w:eastAsia="Times New Roman" w:hAnsi="Times New Roman" w:cs="Times New Roman"/>
          <w:sz w:val="28"/>
          <w:szCs w:val="28"/>
          <w:lang w:val="en-US" w:eastAsia="ru-RU"/>
        </w:rPr>
        <w:t>GPT</w:t>
      </w:r>
      <w:r w:rsidRPr="005E5C7E">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val="en-US" w:eastAsia="ru-RU"/>
        </w:rPr>
        <w:t>J</w:t>
      </w:r>
      <w:r>
        <w:rPr>
          <w:rFonts w:ascii="Times New Roman" w:eastAsia="Times New Roman" w:hAnsi="Times New Roman" w:cs="Times New Roman"/>
          <w:sz w:val="28"/>
          <w:szCs w:val="28"/>
          <w:lang w:eastAsia="ru-RU"/>
        </w:rPr>
        <w:t xml:space="preserve"> й інтеграція системи з сервісами гугл для відтворення (синтезу) мовлення й для розпізнавання мовлення</w:t>
      </w:r>
    </w:p>
    <w:p w14:paraId="7A58F477" w14:textId="77777777" w:rsidR="005D6894" w:rsidRDefault="005D6894" w:rsidP="005D6894">
      <w:pPr>
        <w:widowControl w:val="0"/>
        <w:autoSpaceDE w:val="0"/>
        <w:autoSpaceDN w:val="0"/>
        <w:adjustRightInd w:val="0"/>
        <w:spacing w:after="0" w:line="360" w:lineRule="auto"/>
        <w:jc w:val="both"/>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eastAsia="ru-RU"/>
        </w:rPr>
        <w:t xml:space="preserve">ШТУЧНИЙ ІНТЕЛЕКТ, ГОЛОСОВИЙ ПОМІЧНИК, СЕРВІСИ ГУГЛ, РОЗПІЗНАВАННЯ МОВИ, СИСТЕМА ДІАЛОГУ, РОЗУМНИЙ АСИСТЕНТ, </w:t>
      </w:r>
      <w:r>
        <w:rPr>
          <w:rFonts w:ascii="Times New Roman" w:eastAsia="Times New Roman" w:hAnsi="Times New Roman" w:cs="Times New Roman"/>
          <w:sz w:val="28"/>
          <w:szCs w:val="28"/>
          <w:lang w:val="ru-RU" w:eastAsia="ru-RU"/>
        </w:rPr>
        <w:t>МЕТАВЕРС.</w:t>
      </w:r>
    </w:p>
    <w:p w14:paraId="41A78233" w14:textId="77777777" w:rsidR="005D6894" w:rsidRPr="000828D8" w:rsidRDefault="005D6894" w:rsidP="005D6894">
      <w:pPr>
        <w:widowControl w:val="0"/>
        <w:autoSpaceDE w:val="0"/>
        <w:autoSpaceDN w:val="0"/>
        <w:adjustRightInd w:val="0"/>
        <w:spacing w:after="0" w:line="360" w:lineRule="auto"/>
        <w:jc w:val="both"/>
        <w:rPr>
          <w:rFonts w:ascii="Times New Roman" w:eastAsia="Times New Roman" w:hAnsi="Times New Roman" w:cs="Times New Roman"/>
          <w:sz w:val="24"/>
          <w:szCs w:val="24"/>
          <w:lang w:val="ru-RU" w:eastAsia="uk-UA"/>
        </w:rPr>
      </w:pPr>
    </w:p>
    <w:sdt>
      <w:sdtPr>
        <w:id w:val="1007402917"/>
        <w:docPartObj>
          <w:docPartGallery w:val="Table of Contents"/>
          <w:docPartUnique/>
        </w:docPartObj>
      </w:sdtPr>
      <w:sdtEndPr>
        <w:rPr>
          <w:b/>
          <w:bCs/>
        </w:rPr>
      </w:sdtEndPr>
      <w:sdtContent>
        <w:p w14:paraId="523AB9DD" w14:textId="77777777" w:rsidR="005D6894" w:rsidRPr="00BD46CA" w:rsidRDefault="005D6894" w:rsidP="005D6894">
          <w:pPr>
            <w:spacing w:line="360" w:lineRule="auto"/>
            <w:jc w:val="center"/>
            <w:rPr>
              <w:rFonts w:ascii="Times" w:hAnsi="Times" w:cs="Times"/>
              <w:b/>
              <w:bCs/>
              <w:sz w:val="28"/>
              <w:szCs w:val="28"/>
            </w:rPr>
          </w:pPr>
          <w:r w:rsidRPr="00BD46CA">
            <w:rPr>
              <w:rFonts w:ascii="Times" w:hAnsi="Times" w:cs="Times"/>
              <w:b/>
              <w:bCs/>
              <w:sz w:val="28"/>
              <w:szCs w:val="28"/>
            </w:rPr>
            <w:t>ЗМІСТ</w:t>
          </w:r>
        </w:p>
        <w:p w14:paraId="25510E0A" w14:textId="0A4ACD55" w:rsidR="00C47648" w:rsidRDefault="005D6894">
          <w:pPr>
            <w:pStyle w:val="11"/>
            <w:tabs>
              <w:tab w:val="right" w:leader="dot" w:pos="10195"/>
            </w:tabs>
            <w:rPr>
              <w:rFonts w:eastAsiaTheme="minorEastAsia"/>
              <w:noProof/>
              <w:lang w:eastAsia="uk-UA"/>
            </w:rPr>
          </w:pPr>
          <w:r>
            <w:fldChar w:fldCharType="begin"/>
          </w:r>
          <w:r>
            <w:instrText xml:space="preserve"> TOC \o "1-3" \h \z \u </w:instrText>
          </w:r>
          <w:r>
            <w:fldChar w:fldCharType="separate"/>
          </w:r>
          <w:hyperlink w:anchor="_Toc90009468" w:history="1">
            <w:r w:rsidR="00C47648" w:rsidRPr="00AD7580">
              <w:rPr>
                <w:rStyle w:val="a5"/>
                <w:rFonts w:ascii="Times" w:eastAsia="Times New Roman" w:hAnsi="Times" w:cs="Times"/>
                <w:b/>
                <w:bCs/>
                <w:noProof/>
                <w:lang w:eastAsia="uk-UA"/>
              </w:rPr>
              <w:t>ВСТУП</w:t>
            </w:r>
            <w:r w:rsidR="00C47648">
              <w:rPr>
                <w:noProof/>
                <w:webHidden/>
              </w:rPr>
              <w:tab/>
            </w:r>
            <w:r w:rsidR="00C47648">
              <w:rPr>
                <w:noProof/>
                <w:webHidden/>
              </w:rPr>
              <w:fldChar w:fldCharType="begin"/>
            </w:r>
            <w:r w:rsidR="00C47648">
              <w:rPr>
                <w:noProof/>
                <w:webHidden/>
              </w:rPr>
              <w:instrText xml:space="preserve"> PAGEREF _Toc90009468 \h </w:instrText>
            </w:r>
            <w:r w:rsidR="00C47648">
              <w:rPr>
                <w:noProof/>
                <w:webHidden/>
              </w:rPr>
            </w:r>
            <w:r w:rsidR="00C47648">
              <w:rPr>
                <w:noProof/>
                <w:webHidden/>
              </w:rPr>
              <w:fldChar w:fldCharType="separate"/>
            </w:r>
            <w:r w:rsidR="00C47648">
              <w:rPr>
                <w:noProof/>
                <w:webHidden/>
              </w:rPr>
              <w:t>10</w:t>
            </w:r>
            <w:r w:rsidR="00C47648">
              <w:rPr>
                <w:noProof/>
                <w:webHidden/>
              </w:rPr>
              <w:fldChar w:fldCharType="end"/>
            </w:r>
          </w:hyperlink>
        </w:p>
        <w:p w14:paraId="31944FDA" w14:textId="04DC46F6" w:rsidR="00C47648" w:rsidRDefault="00C47648">
          <w:pPr>
            <w:pStyle w:val="11"/>
            <w:tabs>
              <w:tab w:val="left" w:pos="1320"/>
              <w:tab w:val="right" w:leader="dot" w:pos="10195"/>
            </w:tabs>
            <w:rPr>
              <w:rFonts w:eastAsiaTheme="minorEastAsia"/>
              <w:noProof/>
              <w:lang w:eastAsia="uk-UA"/>
            </w:rPr>
          </w:pPr>
          <w:hyperlink w:anchor="_Toc90009469" w:history="1">
            <w:r w:rsidRPr="00AD7580">
              <w:rPr>
                <w:rStyle w:val="a5"/>
                <w:rFonts w:ascii="Times" w:eastAsia="Times New Roman" w:hAnsi="Times" w:cs="Times"/>
                <w:b/>
                <w:bCs/>
                <w:noProof/>
                <w:lang w:eastAsia="uk-UA"/>
              </w:rPr>
              <w:t>РОЗДІЛ 1</w:t>
            </w:r>
            <w:r w:rsidRPr="00AD7580">
              <w:rPr>
                <w:rStyle w:val="a5"/>
                <w:rFonts w:ascii="Times" w:eastAsia="Times New Roman" w:hAnsi="Times" w:cs="Times"/>
                <w:b/>
                <w:bCs/>
                <w:noProof/>
                <w:lang w:val="ru-RU" w:eastAsia="uk-UA"/>
              </w:rPr>
              <w:t xml:space="preserve"> </w:t>
            </w:r>
            <w:r>
              <w:rPr>
                <w:rFonts w:eastAsiaTheme="minorEastAsia"/>
                <w:noProof/>
                <w:lang w:eastAsia="uk-UA"/>
              </w:rPr>
              <w:tab/>
            </w:r>
            <w:r w:rsidRPr="00AD7580">
              <w:rPr>
                <w:rStyle w:val="a5"/>
                <w:rFonts w:ascii="Times" w:eastAsia="Times New Roman" w:hAnsi="Times" w:cs="Times"/>
                <w:b/>
                <w:bCs/>
                <w:noProof/>
                <w:lang w:val="en-US" w:eastAsia="uk-UA"/>
              </w:rPr>
              <w:t>UNITY</w:t>
            </w:r>
            <w:r w:rsidRPr="00AD7580">
              <w:rPr>
                <w:rStyle w:val="a5"/>
                <w:rFonts w:ascii="Times" w:eastAsia="Times New Roman" w:hAnsi="Times" w:cs="Times"/>
                <w:b/>
                <w:bCs/>
                <w:noProof/>
                <w:lang w:val="ru-RU" w:eastAsia="uk-UA"/>
              </w:rPr>
              <w:t>3</w:t>
            </w:r>
            <w:r w:rsidRPr="00AD7580">
              <w:rPr>
                <w:rStyle w:val="a5"/>
                <w:rFonts w:ascii="Times" w:eastAsia="Times New Roman" w:hAnsi="Times" w:cs="Times"/>
                <w:b/>
                <w:bCs/>
                <w:noProof/>
                <w:lang w:val="en-US" w:eastAsia="uk-UA"/>
              </w:rPr>
              <w:t>D</w:t>
            </w:r>
            <w:r w:rsidRPr="00AD7580">
              <w:rPr>
                <w:rStyle w:val="a5"/>
                <w:rFonts w:ascii="Times" w:eastAsia="Times New Roman" w:hAnsi="Times" w:cs="Times"/>
                <w:b/>
                <w:bCs/>
                <w:noProof/>
                <w:lang w:val="ru-RU" w:eastAsia="uk-UA"/>
              </w:rPr>
              <w:t xml:space="preserve"> </w:t>
            </w:r>
            <w:r w:rsidRPr="00AD7580">
              <w:rPr>
                <w:rStyle w:val="a5"/>
                <w:rFonts w:ascii="Times" w:eastAsia="Times New Roman" w:hAnsi="Times" w:cs="Times"/>
                <w:b/>
                <w:bCs/>
                <w:noProof/>
                <w:lang w:eastAsia="uk-UA"/>
              </w:rPr>
              <w:t>І СИСТЕМА ШТУЧН</w:t>
            </w:r>
            <w:r w:rsidRPr="00AD7580">
              <w:rPr>
                <w:rStyle w:val="a5"/>
                <w:rFonts w:ascii="Times" w:eastAsia="Times New Roman" w:hAnsi="Times" w:cs="Times"/>
                <w:b/>
                <w:bCs/>
                <w:noProof/>
                <w:lang w:val="ru-RU" w:eastAsia="uk-UA"/>
              </w:rPr>
              <w:t>ОГО</w:t>
            </w:r>
            <w:r w:rsidRPr="00AD7580">
              <w:rPr>
                <w:rStyle w:val="a5"/>
                <w:rFonts w:ascii="Times" w:eastAsia="Times New Roman" w:hAnsi="Times" w:cs="Times"/>
                <w:b/>
                <w:bCs/>
                <w:noProof/>
                <w:lang w:eastAsia="uk-UA"/>
              </w:rPr>
              <w:t xml:space="preserve"> ІНТЕЛЕКТУ ІНТЕРАКТИВНОГО ПОМІЧНИКА ТА ПРИНЦИП ЇЇ РОБОТИ</w:t>
            </w:r>
            <w:r>
              <w:rPr>
                <w:noProof/>
                <w:webHidden/>
              </w:rPr>
              <w:tab/>
            </w:r>
            <w:r>
              <w:rPr>
                <w:noProof/>
                <w:webHidden/>
              </w:rPr>
              <w:fldChar w:fldCharType="begin"/>
            </w:r>
            <w:r>
              <w:rPr>
                <w:noProof/>
                <w:webHidden/>
              </w:rPr>
              <w:instrText xml:space="preserve"> PAGEREF _Toc90009469 \h </w:instrText>
            </w:r>
            <w:r>
              <w:rPr>
                <w:noProof/>
                <w:webHidden/>
              </w:rPr>
            </w:r>
            <w:r>
              <w:rPr>
                <w:noProof/>
                <w:webHidden/>
              </w:rPr>
              <w:fldChar w:fldCharType="separate"/>
            </w:r>
            <w:r>
              <w:rPr>
                <w:noProof/>
                <w:webHidden/>
              </w:rPr>
              <w:t>12</w:t>
            </w:r>
            <w:r>
              <w:rPr>
                <w:noProof/>
                <w:webHidden/>
              </w:rPr>
              <w:fldChar w:fldCharType="end"/>
            </w:r>
          </w:hyperlink>
        </w:p>
        <w:p w14:paraId="21C83D35" w14:textId="66C9AB3C" w:rsidR="00C47648" w:rsidRDefault="00C47648">
          <w:pPr>
            <w:pStyle w:val="21"/>
            <w:tabs>
              <w:tab w:val="left" w:pos="880"/>
              <w:tab w:val="right" w:leader="dot" w:pos="10195"/>
            </w:tabs>
            <w:rPr>
              <w:rFonts w:eastAsiaTheme="minorEastAsia"/>
              <w:noProof/>
              <w:lang w:eastAsia="uk-UA"/>
            </w:rPr>
          </w:pPr>
          <w:hyperlink w:anchor="_Toc90009470" w:history="1">
            <w:r w:rsidRPr="00AD7580">
              <w:rPr>
                <w:rStyle w:val="a5"/>
                <w:rFonts w:ascii="Times New Roman" w:eastAsia="Times New Roman" w:hAnsi="Times New Roman" w:cs="Times New Roman"/>
                <w:b/>
                <w:bCs/>
                <w:noProof/>
                <w:lang w:eastAsia="uk-UA"/>
              </w:rPr>
              <w:t>1.1.</w:t>
            </w:r>
            <w:r>
              <w:rPr>
                <w:rFonts w:eastAsiaTheme="minorEastAsia"/>
                <w:noProof/>
                <w:lang w:eastAsia="uk-UA"/>
              </w:rPr>
              <w:tab/>
            </w:r>
            <w:r w:rsidRPr="00AD7580">
              <w:rPr>
                <w:rStyle w:val="a5"/>
                <w:rFonts w:ascii="Times" w:eastAsia="Times New Roman" w:hAnsi="Times" w:cs="Times"/>
                <w:b/>
                <w:bCs/>
                <w:noProof/>
                <w:lang w:eastAsia="uk-UA"/>
              </w:rPr>
              <w:t>Визначення</w:t>
            </w:r>
            <w:r w:rsidRPr="00AD7580">
              <w:rPr>
                <w:rStyle w:val="a5"/>
                <w:rFonts w:ascii="Times" w:eastAsia="Times New Roman" w:hAnsi="Times" w:cs="Times"/>
                <w:b/>
                <w:bCs/>
                <w:noProof/>
                <w:lang w:val="ru-RU" w:eastAsia="uk-UA"/>
              </w:rPr>
              <w:t xml:space="preserve"> </w:t>
            </w:r>
            <w:r w:rsidRPr="00AD7580">
              <w:rPr>
                <w:rStyle w:val="a5"/>
                <w:rFonts w:ascii="Times" w:eastAsia="Times New Roman" w:hAnsi="Times" w:cs="Times"/>
                <w:b/>
                <w:bCs/>
                <w:noProof/>
                <w:lang w:val="en-US" w:eastAsia="uk-UA"/>
              </w:rPr>
              <w:t>Unity</w:t>
            </w:r>
            <w:r w:rsidRPr="00AD7580">
              <w:rPr>
                <w:rStyle w:val="a5"/>
                <w:rFonts w:ascii="Times" w:eastAsia="Times New Roman" w:hAnsi="Times" w:cs="Times"/>
                <w:b/>
                <w:bCs/>
                <w:noProof/>
                <w:lang w:val="ru-RU" w:eastAsia="uk-UA"/>
              </w:rPr>
              <w:t xml:space="preserve"> та Системи Штучного інтелекту (ШІ) інтерактивного голосового помічника</w:t>
            </w:r>
            <w:r>
              <w:rPr>
                <w:noProof/>
                <w:webHidden/>
              </w:rPr>
              <w:tab/>
            </w:r>
            <w:r>
              <w:rPr>
                <w:noProof/>
                <w:webHidden/>
              </w:rPr>
              <w:fldChar w:fldCharType="begin"/>
            </w:r>
            <w:r>
              <w:rPr>
                <w:noProof/>
                <w:webHidden/>
              </w:rPr>
              <w:instrText xml:space="preserve"> PAGEREF _Toc90009470 \h </w:instrText>
            </w:r>
            <w:r>
              <w:rPr>
                <w:noProof/>
                <w:webHidden/>
              </w:rPr>
            </w:r>
            <w:r>
              <w:rPr>
                <w:noProof/>
                <w:webHidden/>
              </w:rPr>
              <w:fldChar w:fldCharType="separate"/>
            </w:r>
            <w:r>
              <w:rPr>
                <w:noProof/>
                <w:webHidden/>
              </w:rPr>
              <w:t>12</w:t>
            </w:r>
            <w:r>
              <w:rPr>
                <w:noProof/>
                <w:webHidden/>
              </w:rPr>
              <w:fldChar w:fldCharType="end"/>
            </w:r>
          </w:hyperlink>
        </w:p>
        <w:p w14:paraId="19E0DA05" w14:textId="3EBB8092" w:rsidR="00C47648" w:rsidRDefault="00C47648">
          <w:pPr>
            <w:pStyle w:val="21"/>
            <w:tabs>
              <w:tab w:val="left" w:pos="880"/>
              <w:tab w:val="right" w:leader="dot" w:pos="10195"/>
            </w:tabs>
            <w:rPr>
              <w:rFonts w:eastAsiaTheme="minorEastAsia"/>
              <w:noProof/>
              <w:lang w:eastAsia="uk-UA"/>
            </w:rPr>
          </w:pPr>
          <w:hyperlink w:anchor="_Toc90009471" w:history="1">
            <w:r w:rsidRPr="00AD7580">
              <w:rPr>
                <w:rStyle w:val="a5"/>
                <w:rFonts w:ascii="Arial" w:eastAsia="Times New Roman" w:hAnsi="Arial" w:cs="Arial"/>
                <w:b/>
                <w:bCs/>
                <w:noProof/>
                <w:lang w:eastAsia="uk-UA"/>
              </w:rPr>
              <w:t>1.2.</w:t>
            </w:r>
            <w:r>
              <w:rPr>
                <w:rFonts w:eastAsiaTheme="minorEastAsia"/>
                <w:noProof/>
                <w:lang w:eastAsia="uk-UA"/>
              </w:rPr>
              <w:tab/>
            </w:r>
            <w:r w:rsidRPr="00AD7580">
              <w:rPr>
                <w:rStyle w:val="a5"/>
                <w:rFonts w:ascii="Times" w:eastAsia="Times New Roman" w:hAnsi="Times" w:cs="Times"/>
                <w:b/>
                <w:bCs/>
                <w:noProof/>
                <w:lang w:eastAsia="uk-UA"/>
              </w:rPr>
              <w:t>Найрозвинутіші штучні інтелекти </w:t>
            </w:r>
            <w:r w:rsidRPr="00AD7580">
              <w:rPr>
                <w:rStyle w:val="a5"/>
                <w:rFonts w:ascii="Times" w:eastAsia="Times New Roman" w:hAnsi="Times" w:cs="Times"/>
                <w:b/>
                <w:bCs/>
                <w:noProof/>
                <w:lang w:val="ru-RU" w:eastAsia="uk-UA"/>
              </w:rPr>
              <w:t>інтерактивного голосового помічника</w:t>
            </w:r>
            <w:r>
              <w:rPr>
                <w:noProof/>
                <w:webHidden/>
              </w:rPr>
              <w:tab/>
            </w:r>
            <w:r>
              <w:rPr>
                <w:noProof/>
                <w:webHidden/>
              </w:rPr>
              <w:fldChar w:fldCharType="begin"/>
            </w:r>
            <w:r>
              <w:rPr>
                <w:noProof/>
                <w:webHidden/>
              </w:rPr>
              <w:instrText xml:space="preserve"> PAGEREF _Toc90009471 \h </w:instrText>
            </w:r>
            <w:r>
              <w:rPr>
                <w:noProof/>
                <w:webHidden/>
              </w:rPr>
            </w:r>
            <w:r>
              <w:rPr>
                <w:noProof/>
                <w:webHidden/>
              </w:rPr>
              <w:fldChar w:fldCharType="separate"/>
            </w:r>
            <w:r>
              <w:rPr>
                <w:noProof/>
                <w:webHidden/>
              </w:rPr>
              <w:t>14</w:t>
            </w:r>
            <w:r>
              <w:rPr>
                <w:noProof/>
                <w:webHidden/>
              </w:rPr>
              <w:fldChar w:fldCharType="end"/>
            </w:r>
          </w:hyperlink>
        </w:p>
        <w:p w14:paraId="6218BB65" w14:textId="4AD24959" w:rsidR="00C47648" w:rsidRDefault="00C47648">
          <w:pPr>
            <w:pStyle w:val="21"/>
            <w:tabs>
              <w:tab w:val="left" w:pos="880"/>
              <w:tab w:val="right" w:leader="dot" w:pos="10195"/>
            </w:tabs>
            <w:rPr>
              <w:rFonts w:eastAsiaTheme="minorEastAsia"/>
              <w:noProof/>
              <w:lang w:eastAsia="uk-UA"/>
            </w:rPr>
          </w:pPr>
          <w:hyperlink w:anchor="_Toc90009472" w:history="1">
            <w:r w:rsidRPr="00AD7580">
              <w:rPr>
                <w:rStyle w:val="a5"/>
                <w:rFonts w:ascii="Arial" w:eastAsia="Times New Roman" w:hAnsi="Arial" w:cs="Arial"/>
                <w:b/>
                <w:bCs/>
                <w:noProof/>
                <w:lang w:eastAsia="uk-UA"/>
              </w:rPr>
              <w:t>1.3.</w:t>
            </w:r>
            <w:r>
              <w:rPr>
                <w:rFonts w:eastAsiaTheme="minorEastAsia"/>
                <w:noProof/>
                <w:lang w:eastAsia="uk-UA"/>
              </w:rPr>
              <w:tab/>
            </w:r>
            <w:r w:rsidRPr="00AD7580">
              <w:rPr>
                <w:rStyle w:val="a5"/>
                <w:rFonts w:ascii="Times" w:eastAsia="Times New Roman" w:hAnsi="Times" w:cs="Times"/>
                <w:b/>
                <w:bCs/>
                <w:noProof/>
                <w:lang w:eastAsia="uk-UA"/>
              </w:rPr>
              <w:t>Архітектура та використання шучного інтелекту</w:t>
            </w:r>
            <w:r w:rsidRPr="00AD7580">
              <w:rPr>
                <w:rStyle w:val="a5"/>
                <w:rFonts w:ascii="Times" w:eastAsia="Times New Roman" w:hAnsi="Times" w:cs="Times"/>
                <w:b/>
                <w:bCs/>
                <w:noProof/>
                <w:lang w:val="ru-RU" w:eastAsia="uk-UA"/>
              </w:rPr>
              <w:t xml:space="preserve"> (</w:t>
            </w:r>
            <w:r w:rsidRPr="00AD7580">
              <w:rPr>
                <w:rStyle w:val="a5"/>
                <w:rFonts w:ascii="Times" w:eastAsia="Times New Roman" w:hAnsi="Times" w:cs="Times"/>
                <w:b/>
                <w:bCs/>
                <w:noProof/>
                <w:lang w:val="en-US" w:eastAsia="uk-UA"/>
              </w:rPr>
              <w:t>GPT</w:t>
            </w:r>
            <w:r w:rsidRPr="00AD7580">
              <w:rPr>
                <w:rStyle w:val="a5"/>
                <w:rFonts w:ascii="Times" w:eastAsia="Times New Roman" w:hAnsi="Times" w:cs="Times"/>
                <w:b/>
                <w:bCs/>
                <w:noProof/>
                <w:lang w:val="ru-RU" w:eastAsia="uk-UA"/>
              </w:rPr>
              <w:t>-</w:t>
            </w:r>
            <w:r w:rsidRPr="00AD7580">
              <w:rPr>
                <w:rStyle w:val="a5"/>
                <w:rFonts w:ascii="Times" w:eastAsia="Times New Roman" w:hAnsi="Times" w:cs="Times"/>
                <w:b/>
                <w:bCs/>
                <w:noProof/>
                <w:lang w:val="en-US" w:eastAsia="uk-UA"/>
              </w:rPr>
              <w:t>J</w:t>
            </w:r>
            <w:r w:rsidRPr="00AD7580">
              <w:rPr>
                <w:rStyle w:val="a5"/>
                <w:rFonts w:ascii="Times" w:eastAsia="Times New Roman" w:hAnsi="Times" w:cs="Times"/>
                <w:b/>
                <w:bCs/>
                <w:noProof/>
                <w:lang w:val="ru-RU" w:eastAsia="uk-UA"/>
              </w:rPr>
              <w:t>)</w:t>
            </w:r>
            <w:r w:rsidRPr="00AD7580">
              <w:rPr>
                <w:rStyle w:val="a5"/>
                <w:rFonts w:ascii="Times" w:eastAsia="Times New Roman" w:hAnsi="Times" w:cs="Times"/>
                <w:b/>
                <w:bCs/>
                <w:noProof/>
                <w:lang w:eastAsia="uk-UA"/>
              </w:rPr>
              <w:t xml:space="preserve"> </w:t>
            </w:r>
            <w:r w:rsidRPr="00AD7580">
              <w:rPr>
                <w:rStyle w:val="a5"/>
                <w:rFonts w:ascii="Times" w:eastAsia="Times New Roman" w:hAnsi="Times" w:cs="Times"/>
                <w:b/>
                <w:bCs/>
                <w:noProof/>
                <w:lang w:val="ru-RU" w:eastAsia="uk-UA"/>
              </w:rPr>
              <w:t xml:space="preserve">інтерактивного голосового помічника у інтеграції </w:t>
            </w:r>
            <w:r w:rsidRPr="00AD7580">
              <w:rPr>
                <w:rStyle w:val="a5"/>
                <w:rFonts w:ascii="Times" w:eastAsia="Times New Roman" w:hAnsi="Times" w:cs="Times"/>
                <w:b/>
                <w:bCs/>
                <w:noProof/>
                <w:lang w:eastAsia="uk-UA"/>
              </w:rPr>
              <w:t xml:space="preserve">з </w:t>
            </w:r>
            <w:r w:rsidRPr="00AD7580">
              <w:rPr>
                <w:rStyle w:val="a5"/>
                <w:rFonts w:ascii="Times" w:eastAsia="Times New Roman" w:hAnsi="Times" w:cs="Times"/>
                <w:b/>
                <w:bCs/>
                <w:noProof/>
                <w:lang w:val="en-US" w:eastAsia="uk-UA"/>
              </w:rPr>
              <w:t>Unity</w:t>
            </w:r>
            <w:r>
              <w:rPr>
                <w:noProof/>
                <w:webHidden/>
              </w:rPr>
              <w:tab/>
            </w:r>
            <w:r>
              <w:rPr>
                <w:noProof/>
                <w:webHidden/>
              </w:rPr>
              <w:fldChar w:fldCharType="begin"/>
            </w:r>
            <w:r>
              <w:rPr>
                <w:noProof/>
                <w:webHidden/>
              </w:rPr>
              <w:instrText xml:space="preserve"> PAGEREF _Toc90009472 \h </w:instrText>
            </w:r>
            <w:r>
              <w:rPr>
                <w:noProof/>
                <w:webHidden/>
              </w:rPr>
            </w:r>
            <w:r>
              <w:rPr>
                <w:noProof/>
                <w:webHidden/>
              </w:rPr>
              <w:fldChar w:fldCharType="separate"/>
            </w:r>
            <w:r>
              <w:rPr>
                <w:noProof/>
                <w:webHidden/>
              </w:rPr>
              <w:t>17</w:t>
            </w:r>
            <w:r>
              <w:rPr>
                <w:noProof/>
                <w:webHidden/>
              </w:rPr>
              <w:fldChar w:fldCharType="end"/>
            </w:r>
          </w:hyperlink>
        </w:p>
        <w:p w14:paraId="69D9F9C4" w14:textId="1A513CA2" w:rsidR="00C47648" w:rsidRDefault="00C47648">
          <w:pPr>
            <w:pStyle w:val="21"/>
            <w:tabs>
              <w:tab w:val="left" w:pos="880"/>
              <w:tab w:val="right" w:leader="dot" w:pos="10195"/>
            </w:tabs>
            <w:rPr>
              <w:rFonts w:eastAsiaTheme="minorEastAsia"/>
              <w:noProof/>
              <w:lang w:eastAsia="uk-UA"/>
            </w:rPr>
          </w:pPr>
          <w:hyperlink w:anchor="_Toc90009473" w:history="1">
            <w:r w:rsidRPr="00AD7580">
              <w:rPr>
                <w:rStyle w:val="a5"/>
                <w:rFonts w:ascii="Arial" w:eastAsia="Times New Roman" w:hAnsi="Arial" w:cs="Arial"/>
                <w:b/>
                <w:bCs/>
                <w:noProof/>
                <w:lang w:eastAsia="uk-UA"/>
              </w:rPr>
              <w:t>1.4.</w:t>
            </w:r>
            <w:r>
              <w:rPr>
                <w:rFonts w:eastAsiaTheme="minorEastAsia"/>
                <w:noProof/>
                <w:lang w:eastAsia="uk-UA"/>
              </w:rPr>
              <w:tab/>
            </w:r>
            <w:r w:rsidRPr="00AD7580">
              <w:rPr>
                <w:rStyle w:val="a5"/>
                <w:rFonts w:ascii="Times" w:eastAsia="Times New Roman" w:hAnsi="Times" w:cs="Times"/>
                <w:b/>
                <w:bCs/>
                <w:noProof/>
                <w:lang w:eastAsia="uk-UA"/>
              </w:rPr>
              <w:t xml:space="preserve">Основні зміни в новій версії </w:t>
            </w:r>
            <w:r w:rsidRPr="00AD7580">
              <w:rPr>
                <w:rStyle w:val="a5"/>
                <w:rFonts w:ascii="Times" w:eastAsia="Times New Roman" w:hAnsi="Times" w:cs="Times"/>
                <w:b/>
                <w:bCs/>
                <w:noProof/>
                <w:lang w:val="en-US" w:eastAsia="uk-UA"/>
              </w:rPr>
              <w:t>GPT</w:t>
            </w:r>
            <w:r w:rsidRPr="00AD7580">
              <w:rPr>
                <w:rStyle w:val="a5"/>
                <w:rFonts w:ascii="Times" w:eastAsia="Times New Roman" w:hAnsi="Times" w:cs="Times"/>
                <w:b/>
                <w:bCs/>
                <w:noProof/>
                <w:lang w:val="ru-RU" w:eastAsia="uk-UA"/>
              </w:rPr>
              <w:t>-</w:t>
            </w:r>
            <w:r w:rsidRPr="00AD7580">
              <w:rPr>
                <w:rStyle w:val="a5"/>
                <w:rFonts w:ascii="Times" w:eastAsia="Times New Roman" w:hAnsi="Times" w:cs="Times"/>
                <w:b/>
                <w:bCs/>
                <w:noProof/>
                <w:lang w:val="en-US" w:eastAsia="uk-UA"/>
              </w:rPr>
              <w:t>J</w:t>
            </w:r>
            <w:r>
              <w:rPr>
                <w:noProof/>
                <w:webHidden/>
              </w:rPr>
              <w:tab/>
            </w:r>
            <w:r>
              <w:rPr>
                <w:noProof/>
                <w:webHidden/>
              </w:rPr>
              <w:fldChar w:fldCharType="begin"/>
            </w:r>
            <w:r>
              <w:rPr>
                <w:noProof/>
                <w:webHidden/>
              </w:rPr>
              <w:instrText xml:space="preserve"> PAGEREF _Toc90009473 \h </w:instrText>
            </w:r>
            <w:r>
              <w:rPr>
                <w:noProof/>
                <w:webHidden/>
              </w:rPr>
            </w:r>
            <w:r>
              <w:rPr>
                <w:noProof/>
                <w:webHidden/>
              </w:rPr>
              <w:fldChar w:fldCharType="separate"/>
            </w:r>
            <w:r>
              <w:rPr>
                <w:noProof/>
                <w:webHidden/>
              </w:rPr>
              <w:t>20</w:t>
            </w:r>
            <w:r>
              <w:rPr>
                <w:noProof/>
                <w:webHidden/>
              </w:rPr>
              <w:fldChar w:fldCharType="end"/>
            </w:r>
          </w:hyperlink>
        </w:p>
        <w:p w14:paraId="6A4FB981" w14:textId="5FE38B62" w:rsidR="00C47648" w:rsidRDefault="00C47648">
          <w:pPr>
            <w:pStyle w:val="21"/>
            <w:tabs>
              <w:tab w:val="right" w:leader="dot" w:pos="10195"/>
            </w:tabs>
            <w:rPr>
              <w:rFonts w:eastAsiaTheme="minorEastAsia"/>
              <w:noProof/>
              <w:lang w:eastAsia="uk-UA"/>
            </w:rPr>
          </w:pPr>
          <w:hyperlink w:anchor="_Toc90009474" w:history="1">
            <w:r w:rsidRPr="00AD7580">
              <w:rPr>
                <w:rStyle w:val="a5"/>
                <w:rFonts w:ascii="Times New Roman" w:eastAsia="Times New Roman" w:hAnsi="Times New Roman" w:cs="Times New Roman"/>
                <w:b/>
                <w:noProof/>
              </w:rPr>
              <w:t>ВИСНОВКИ ДО РОЗДІЛУ 1</w:t>
            </w:r>
            <w:r>
              <w:rPr>
                <w:noProof/>
                <w:webHidden/>
              </w:rPr>
              <w:tab/>
            </w:r>
            <w:r>
              <w:rPr>
                <w:noProof/>
                <w:webHidden/>
              </w:rPr>
              <w:fldChar w:fldCharType="begin"/>
            </w:r>
            <w:r>
              <w:rPr>
                <w:noProof/>
                <w:webHidden/>
              </w:rPr>
              <w:instrText xml:space="preserve"> PAGEREF _Toc90009474 \h </w:instrText>
            </w:r>
            <w:r>
              <w:rPr>
                <w:noProof/>
                <w:webHidden/>
              </w:rPr>
            </w:r>
            <w:r>
              <w:rPr>
                <w:noProof/>
                <w:webHidden/>
              </w:rPr>
              <w:fldChar w:fldCharType="separate"/>
            </w:r>
            <w:r>
              <w:rPr>
                <w:noProof/>
                <w:webHidden/>
              </w:rPr>
              <w:t>27</w:t>
            </w:r>
            <w:r>
              <w:rPr>
                <w:noProof/>
                <w:webHidden/>
              </w:rPr>
              <w:fldChar w:fldCharType="end"/>
            </w:r>
          </w:hyperlink>
        </w:p>
        <w:p w14:paraId="0F8C79E2" w14:textId="0B437145" w:rsidR="00C47648" w:rsidRDefault="00C47648">
          <w:pPr>
            <w:pStyle w:val="11"/>
            <w:tabs>
              <w:tab w:val="left" w:pos="1320"/>
              <w:tab w:val="right" w:leader="dot" w:pos="10195"/>
            </w:tabs>
            <w:rPr>
              <w:rFonts w:eastAsiaTheme="minorEastAsia"/>
              <w:noProof/>
              <w:lang w:eastAsia="uk-UA"/>
            </w:rPr>
          </w:pPr>
          <w:hyperlink w:anchor="_Toc90009475" w:history="1">
            <w:r w:rsidRPr="00AD7580">
              <w:rPr>
                <w:rStyle w:val="a5"/>
                <w:rFonts w:ascii="Times" w:eastAsia="Times New Roman" w:hAnsi="Times" w:cs="Times"/>
                <w:b/>
                <w:bCs/>
                <w:noProof/>
                <w:lang w:eastAsia="uk-UA"/>
              </w:rPr>
              <w:t xml:space="preserve">РОЗДІЛ 2 </w:t>
            </w:r>
            <w:r>
              <w:rPr>
                <w:rFonts w:eastAsiaTheme="minorEastAsia"/>
                <w:noProof/>
                <w:lang w:eastAsia="uk-UA"/>
              </w:rPr>
              <w:tab/>
            </w:r>
            <w:r w:rsidRPr="00AD7580">
              <w:rPr>
                <w:rStyle w:val="a5"/>
                <w:rFonts w:ascii="Times" w:eastAsia="Times New Roman" w:hAnsi="Times" w:cs="Times"/>
                <w:b/>
                <w:bCs/>
                <w:noProof/>
                <w:lang w:eastAsia="uk-UA"/>
              </w:rPr>
              <w:t xml:space="preserve">ОГЛЯД ОБРАНИХ МЕТОДІВ ІНТЕГРАЦІЇ </w:t>
            </w:r>
            <w:r w:rsidRPr="00AD7580">
              <w:rPr>
                <w:rStyle w:val="a5"/>
                <w:rFonts w:ascii="Times" w:eastAsia="Times New Roman" w:hAnsi="Times" w:cs="Times"/>
                <w:b/>
                <w:bCs/>
                <w:noProof/>
                <w:lang w:val="en-US" w:eastAsia="uk-UA"/>
              </w:rPr>
              <w:t>UNITY</w:t>
            </w:r>
            <w:r w:rsidRPr="00AD7580">
              <w:rPr>
                <w:rStyle w:val="a5"/>
                <w:rFonts w:ascii="Times" w:eastAsia="Times New Roman" w:hAnsi="Times" w:cs="Times"/>
                <w:b/>
                <w:bCs/>
                <w:noProof/>
                <w:lang w:eastAsia="uk-UA"/>
              </w:rPr>
              <w:t>3</w:t>
            </w:r>
            <w:r w:rsidRPr="00AD7580">
              <w:rPr>
                <w:rStyle w:val="a5"/>
                <w:rFonts w:ascii="Times" w:eastAsia="Times New Roman" w:hAnsi="Times" w:cs="Times"/>
                <w:b/>
                <w:bCs/>
                <w:noProof/>
                <w:lang w:val="en-US" w:eastAsia="uk-UA"/>
              </w:rPr>
              <w:t>D</w:t>
            </w:r>
            <w:r w:rsidRPr="00AD7580">
              <w:rPr>
                <w:rStyle w:val="a5"/>
                <w:rFonts w:ascii="Times" w:eastAsia="Times New Roman" w:hAnsi="Times" w:cs="Times"/>
                <w:b/>
                <w:bCs/>
                <w:noProof/>
                <w:lang w:eastAsia="uk-UA"/>
              </w:rPr>
              <w:t xml:space="preserve"> І СИСТЕМИ ШТУЧНОГО ІНТЕЛЕКТУ ІНТЕРАКТИВНОГО ПОМІЧНИКА</w:t>
            </w:r>
            <w:r>
              <w:rPr>
                <w:noProof/>
                <w:webHidden/>
              </w:rPr>
              <w:tab/>
            </w:r>
            <w:r>
              <w:rPr>
                <w:noProof/>
                <w:webHidden/>
              </w:rPr>
              <w:fldChar w:fldCharType="begin"/>
            </w:r>
            <w:r>
              <w:rPr>
                <w:noProof/>
                <w:webHidden/>
              </w:rPr>
              <w:instrText xml:space="preserve"> PAGEREF _Toc90009475 \h </w:instrText>
            </w:r>
            <w:r>
              <w:rPr>
                <w:noProof/>
                <w:webHidden/>
              </w:rPr>
            </w:r>
            <w:r>
              <w:rPr>
                <w:noProof/>
                <w:webHidden/>
              </w:rPr>
              <w:fldChar w:fldCharType="separate"/>
            </w:r>
            <w:r>
              <w:rPr>
                <w:noProof/>
                <w:webHidden/>
              </w:rPr>
              <w:t>28</w:t>
            </w:r>
            <w:r>
              <w:rPr>
                <w:noProof/>
                <w:webHidden/>
              </w:rPr>
              <w:fldChar w:fldCharType="end"/>
            </w:r>
          </w:hyperlink>
        </w:p>
        <w:p w14:paraId="1B2C9BC9" w14:textId="49DD4052" w:rsidR="00C47648" w:rsidRDefault="00C47648">
          <w:pPr>
            <w:pStyle w:val="21"/>
            <w:tabs>
              <w:tab w:val="right" w:leader="dot" w:pos="10195"/>
            </w:tabs>
            <w:rPr>
              <w:rFonts w:eastAsiaTheme="minorEastAsia"/>
              <w:noProof/>
              <w:lang w:eastAsia="uk-UA"/>
            </w:rPr>
          </w:pPr>
          <w:hyperlink w:anchor="_Toc90009476" w:history="1">
            <w:r w:rsidRPr="00AD7580">
              <w:rPr>
                <w:rStyle w:val="a5"/>
                <w:rFonts w:ascii="Times New Roman" w:eastAsia="Times New Roman" w:hAnsi="Times New Roman" w:cs="Times New Roman"/>
                <w:b/>
                <w:bCs/>
                <w:noProof/>
              </w:rPr>
              <w:t>2.1 Аналіз</w:t>
            </w:r>
            <w:r w:rsidRPr="00AD7580">
              <w:rPr>
                <w:rStyle w:val="a5"/>
                <w:rFonts w:ascii="Times New Roman" w:eastAsia="Times New Roman" w:hAnsi="Times New Roman" w:cs="Times New Roman"/>
                <w:b/>
                <w:bCs/>
                <w:noProof/>
                <w:lang w:val="ru-RU"/>
              </w:rPr>
              <w:t xml:space="preserve"> лог</w:t>
            </w:r>
            <w:r w:rsidRPr="00AD7580">
              <w:rPr>
                <w:rStyle w:val="a5"/>
                <w:rFonts w:ascii="Times New Roman" w:eastAsia="Times New Roman" w:hAnsi="Times New Roman" w:cs="Times New Roman"/>
                <w:b/>
                <w:bCs/>
                <w:noProof/>
              </w:rPr>
              <w:t>іки ШІ, специфіки використання й реалізації програм з використанням штучного інтелекту</w:t>
            </w:r>
            <w:r>
              <w:rPr>
                <w:noProof/>
                <w:webHidden/>
              </w:rPr>
              <w:tab/>
            </w:r>
            <w:r>
              <w:rPr>
                <w:noProof/>
                <w:webHidden/>
              </w:rPr>
              <w:fldChar w:fldCharType="begin"/>
            </w:r>
            <w:r>
              <w:rPr>
                <w:noProof/>
                <w:webHidden/>
              </w:rPr>
              <w:instrText xml:space="preserve"> PAGEREF _Toc90009476 \h </w:instrText>
            </w:r>
            <w:r>
              <w:rPr>
                <w:noProof/>
                <w:webHidden/>
              </w:rPr>
            </w:r>
            <w:r>
              <w:rPr>
                <w:noProof/>
                <w:webHidden/>
              </w:rPr>
              <w:fldChar w:fldCharType="separate"/>
            </w:r>
            <w:r>
              <w:rPr>
                <w:noProof/>
                <w:webHidden/>
              </w:rPr>
              <w:t>28</w:t>
            </w:r>
            <w:r>
              <w:rPr>
                <w:noProof/>
                <w:webHidden/>
              </w:rPr>
              <w:fldChar w:fldCharType="end"/>
            </w:r>
          </w:hyperlink>
        </w:p>
        <w:p w14:paraId="196128D7" w14:textId="39D8A4F9" w:rsidR="00C47648" w:rsidRDefault="00C47648">
          <w:pPr>
            <w:pStyle w:val="31"/>
            <w:tabs>
              <w:tab w:val="right" w:leader="dot" w:pos="10195"/>
            </w:tabs>
            <w:rPr>
              <w:rFonts w:eastAsiaTheme="minorEastAsia"/>
              <w:noProof/>
              <w:lang w:eastAsia="uk-UA"/>
            </w:rPr>
          </w:pPr>
          <w:hyperlink w:anchor="_Toc90009477" w:history="1">
            <w:r w:rsidRPr="00AD7580">
              <w:rPr>
                <w:rStyle w:val="a5"/>
                <w:rFonts w:ascii="Times New Roman" w:eastAsia="Times New Roman" w:hAnsi="Times New Roman" w:cs="Times New Roman"/>
                <w:b/>
                <w:bCs/>
                <w:noProof/>
              </w:rPr>
              <w:t>2.1.1 Як машинне навчання і глибоке навчання відіграють роль у ШІ</w:t>
            </w:r>
            <w:r>
              <w:rPr>
                <w:noProof/>
                <w:webHidden/>
              </w:rPr>
              <w:tab/>
            </w:r>
            <w:r>
              <w:rPr>
                <w:noProof/>
                <w:webHidden/>
              </w:rPr>
              <w:fldChar w:fldCharType="begin"/>
            </w:r>
            <w:r>
              <w:rPr>
                <w:noProof/>
                <w:webHidden/>
              </w:rPr>
              <w:instrText xml:space="preserve"> PAGEREF _Toc90009477 \h </w:instrText>
            </w:r>
            <w:r>
              <w:rPr>
                <w:noProof/>
                <w:webHidden/>
              </w:rPr>
            </w:r>
            <w:r>
              <w:rPr>
                <w:noProof/>
                <w:webHidden/>
              </w:rPr>
              <w:fldChar w:fldCharType="separate"/>
            </w:r>
            <w:r>
              <w:rPr>
                <w:noProof/>
                <w:webHidden/>
              </w:rPr>
              <w:t>28</w:t>
            </w:r>
            <w:r>
              <w:rPr>
                <w:noProof/>
                <w:webHidden/>
              </w:rPr>
              <w:fldChar w:fldCharType="end"/>
            </w:r>
          </w:hyperlink>
        </w:p>
        <w:p w14:paraId="3F688A23" w14:textId="49B163A2" w:rsidR="00C47648" w:rsidRDefault="00C47648">
          <w:pPr>
            <w:pStyle w:val="31"/>
            <w:tabs>
              <w:tab w:val="right" w:leader="dot" w:pos="10195"/>
            </w:tabs>
            <w:rPr>
              <w:rFonts w:eastAsiaTheme="minorEastAsia"/>
              <w:noProof/>
              <w:lang w:eastAsia="uk-UA"/>
            </w:rPr>
          </w:pPr>
          <w:hyperlink w:anchor="_Toc90009478" w:history="1">
            <w:r w:rsidRPr="00AD7580">
              <w:rPr>
                <w:rStyle w:val="a5"/>
                <w:rFonts w:ascii="Times New Roman" w:eastAsia="Times New Roman" w:hAnsi="Times New Roman" w:cs="Times New Roman"/>
                <w:b/>
                <w:bCs/>
                <w:noProof/>
              </w:rPr>
              <w:t>2.1.2 Як нейронна мережа функціонує всередині</w:t>
            </w:r>
            <w:r>
              <w:rPr>
                <w:noProof/>
                <w:webHidden/>
              </w:rPr>
              <w:tab/>
            </w:r>
            <w:r>
              <w:rPr>
                <w:noProof/>
                <w:webHidden/>
              </w:rPr>
              <w:fldChar w:fldCharType="begin"/>
            </w:r>
            <w:r>
              <w:rPr>
                <w:noProof/>
                <w:webHidden/>
              </w:rPr>
              <w:instrText xml:space="preserve"> PAGEREF _Toc90009478 \h </w:instrText>
            </w:r>
            <w:r>
              <w:rPr>
                <w:noProof/>
                <w:webHidden/>
              </w:rPr>
            </w:r>
            <w:r>
              <w:rPr>
                <w:noProof/>
                <w:webHidden/>
              </w:rPr>
              <w:fldChar w:fldCharType="separate"/>
            </w:r>
            <w:r>
              <w:rPr>
                <w:noProof/>
                <w:webHidden/>
              </w:rPr>
              <w:t>31</w:t>
            </w:r>
            <w:r>
              <w:rPr>
                <w:noProof/>
                <w:webHidden/>
              </w:rPr>
              <w:fldChar w:fldCharType="end"/>
            </w:r>
          </w:hyperlink>
        </w:p>
        <w:p w14:paraId="288825E0" w14:textId="4B11124B" w:rsidR="00C47648" w:rsidRDefault="00C47648">
          <w:pPr>
            <w:pStyle w:val="31"/>
            <w:tabs>
              <w:tab w:val="right" w:leader="dot" w:pos="10195"/>
            </w:tabs>
            <w:rPr>
              <w:rFonts w:eastAsiaTheme="minorEastAsia"/>
              <w:noProof/>
              <w:lang w:eastAsia="uk-UA"/>
            </w:rPr>
          </w:pPr>
          <w:hyperlink w:anchor="_Toc90009479" w:history="1">
            <w:r w:rsidRPr="00AD7580">
              <w:rPr>
                <w:rStyle w:val="a5"/>
                <w:rFonts w:ascii="Times New Roman" w:eastAsia="Times New Roman" w:hAnsi="Times New Roman" w:cs="Times New Roman"/>
                <w:b/>
                <w:bCs/>
                <w:noProof/>
              </w:rPr>
              <w:t>2.1.3 Чому саме Python використовується для роботи з ШІ</w:t>
            </w:r>
            <w:r>
              <w:rPr>
                <w:noProof/>
                <w:webHidden/>
              </w:rPr>
              <w:tab/>
            </w:r>
            <w:r>
              <w:rPr>
                <w:noProof/>
                <w:webHidden/>
              </w:rPr>
              <w:fldChar w:fldCharType="begin"/>
            </w:r>
            <w:r>
              <w:rPr>
                <w:noProof/>
                <w:webHidden/>
              </w:rPr>
              <w:instrText xml:space="preserve"> PAGEREF _Toc90009479 \h </w:instrText>
            </w:r>
            <w:r>
              <w:rPr>
                <w:noProof/>
                <w:webHidden/>
              </w:rPr>
            </w:r>
            <w:r>
              <w:rPr>
                <w:noProof/>
                <w:webHidden/>
              </w:rPr>
              <w:fldChar w:fldCharType="separate"/>
            </w:r>
            <w:r>
              <w:rPr>
                <w:noProof/>
                <w:webHidden/>
              </w:rPr>
              <w:t>34</w:t>
            </w:r>
            <w:r>
              <w:rPr>
                <w:noProof/>
                <w:webHidden/>
              </w:rPr>
              <w:fldChar w:fldCharType="end"/>
            </w:r>
          </w:hyperlink>
        </w:p>
        <w:p w14:paraId="0A21CEF5" w14:textId="39204E6E" w:rsidR="00C47648" w:rsidRDefault="00C47648">
          <w:pPr>
            <w:pStyle w:val="31"/>
            <w:tabs>
              <w:tab w:val="right" w:leader="dot" w:pos="10195"/>
            </w:tabs>
            <w:rPr>
              <w:rFonts w:eastAsiaTheme="minorEastAsia"/>
              <w:noProof/>
              <w:lang w:eastAsia="uk-UA"/>
            </w:rPr>
          </w:pPr>
          <w:hyperlink w:anchor="_Toc90009480" w:history="1">
            <w:r w:rsidRPr="00AD7580">
              <w:rPr>
                <w:rStyle w:val="a5"/>
                <w:rFonts w:ascii="Times New Roman" w:eastAsia="Times New Roman" w:hAnsi="Times New Roman" w:cs="Times New Roman"/>
                <w:b/>
                <w:bCs/>
                <w:noProof/>
              </w:rPr>
              <w:t xml:space="preserve">2.1.4 Мова програмування </w:t>
            </w:r>
            <w:r w:rsidRPr="00AD7580">
              <w:rPr>
                <w:rStyle w:val="a5"/>
                <w:rFonts w:ascii="Times New Roman" w:eastAsia="Times New Roman" w:hAnsi="Times New Roman" w:cs="Times New Roman"/>
                <w:b/>
                <w:bCs/>
                <w:noProof/>
                <w:lang w:val="en-US"/>
              </w:rPr>
              <w:t>Python</w:t>
            </w:r>
            <w:r>
              <w:rPr>
                <w:noProof/>
                <w:webHidden/>
              </w:rPr>
              <w:tab/>
            </w:r>
            <w:r>
              <w:rPr>
                <w:noProof/>
                <w:webHidden/>
              </w:rPr>
              <w:fldChar w:fldCharType="begin"/>
            </w:r>
            <w:r>
              <w:rPr>
                <w:noProof/>
                <w:webHidden/>
              </w:rPr>
              <w:instrText xml:space="preserve"> PAGEREF _Toc90009480 \h </w:instrText>
            </w:r>
            <w:r>
              <w:rPr>
                <w:noProof/>
                <w:webHidden/>
              </w:rPr>
            </w:r>
            <w:r>
              <w:rPr>
                <w:noProof/>
                <w:webHidden/>
              </w:rPr>
              <w:fldChar w:fldCharType="separate"/>
            </w:r>
            <w:r>
              <w:rPr>
                <w:noProof/>
                <w:webHidden/>
              </w:rPr>
              <w:t>38</w:t>
            </w:r>
            <w:r>
              <w:rPr>
                <w:noProof/>
                <w:webHidden/>
              </w:rPr>
              <w:fldChar w:fldCharType="end"/>
            </w:r>
          </w:hyperlink>
        </w:p>
        <w:p w14:paraId="4E0D328B" w14:textId="5CC72C77" w:rsidR="00C47648" w:rsidRDefault="00C47648">
          <w:pPr>
            <w:pStyle w:val="21"/>
            <w:tabs>
              <w:tab w:val="right" w:leader="dot" w:pos="10195"/>
            </w:tabs>
            <w:rPr>
              <w:rFonts w:eastAsiaTheme="minorEastAsia"/>
              <w:noProof/>
              <w:lang w:eastAsia="uk-UA"/>
            </w:rPr>
          </w:pPr>
          <w:hyperlink w:anchor="_Toc90009481" w:history="1">
            <w:r w:rsidRPr="00AD7580">
              <w:rPr>
                <w:rStyle w:val="a5"/>
                <w:rFonts w:ascii="Times New Roman" w:eastAsia="Times New Roman" w:hAnsi="Times New Roman" w:cs="Times New Roman"/>
                <w:b/>
                <w:bCs/>
                <w:noProof/>
              </w:rPr>
              <w:t xml:space="preserve">2.2 </w:t>
            </w:r>
            <w:r w:rsidRPr="00AD7580">
              <w:rPr>
                <w:rStyle w:val="a5"/>
                <w:rFonts w:ascii="Times" w:eastAsia="Times New Roman" w:hAnsi="Times" w:cs="Times"/>
                <w:b/>
                <w:bCs/>
                <w:noProof/>
                <w:lang w:eastAsia="uk-UA"/>
              </w:rPr>
              <w:t>.</w:t>
            </w:r>
            <w:r w:rsidRPr="00AD7580">
              <w:rPr>
                <w:rStyle w:val="a5"/>
                <w:rFonts w:ascii="Times" w:eastAsia="Times New Roman" w:hAnsi="Times" w:cs="Times"/>
                <w:b/>
                <w:bCs/>
                <w:noProof/>
                <w:lang w:val="en-US" w:eastAsia="uk-UA"/>
              </w:rPr>
              <w:t>NET</w:t>
            </w:r>
            <w:r w:rsidRPr="00AD7580">
              <w:rPr>
                <w:rStyle w:val="a5"/>
                <w:rFonts w:ascii="Times" w:eastAsia="Times New Roman" w:hAnsi="Times" w:cs="Times"/>
                <w:b/>
                <w:bCs/>
                <w:noProof/>
                <w:lang w:eastAsia="uk-UA"/>
              </w:rPr>
              <w:t xml:space="preserve"> архітектура</w:t>
            </w:r>
            <w:r>
              <w:rPr>
                <w:noProof/>
                <w:webHidden/>
              </w:rPr>
              <w:tab/>
            </w:r>
            <w:r>
              <w:rPr>
                <w:noProof/>
                <w:webHidden/>
              </w:rPr>
              <w:fldChar w:fldCharType="begin"/>
            </w:r>
            <w:r>
              <w:rPr>
                <w:noProof/>
                <w:webHidden/>
              </w:rPr>
              <w:instrText xml:space="preserve"> PAGEREF _Toc90009481 \h </w:instrText>
            </w:r>
            <w:r>
              <w:rPr>
                <w:noProof/>
                <w:webHidden/>
              </w:rPr>
            </w:r>
            <w:r>
              <w:rPr>
                <w:noProof/>
                <w:webHidden/>
              </w:rPr>
              <w:fldChar w:fldCharType="separate"/>
            </w:r>
            <w:r>
              <w:rPr>
                <w:noProof/>
                <w:webHidden/>
              </w:rPr>
              <w:t>39</w:t>
            </w:r>
            <w:r>
              <w:rPr>
                <w:noProof/>
                <w:webHidden/>
              </w:rPr>
              <w:fldChar w:fldCharType="end"/>
            </w:r>
          </w:hyperlink>
        </w:p>
        <w:p w14:paraId="6B58D868" w14:textId="48E92B6A" w:rsidR="00C47648" w:rsidRDefault="00C47648">
          <w:pPr>
            <w:pStyle w:val="31"/>
            <w:tabs>
              <w:tab w:val="right" w:leader="dot" w:pos="10195"/>
            </w:tabs>
            <w:rPr>
              <w:rFonts w:eastAsiaTheme="minorEastAsia"/>
              <w:noProof/>
              <w:lang w:eastAsia="uk-UA"/>
            </w:rPr>
          </w:pPr>
          <w:hyperlink w:anchor="_Toc90009482" w:history="1">
            <w:r w:rsidRPr="00AD7580">
              <w:rPr>
                <w:rStyle w:val="a5"/>
                <w:rFonts w:ascii="Times New Roman" w:eastAsia="Times New Roman" w:hAnsi="Times New Roman" w:cs="Times New Roman"/>
                <w:b/>
                <w:bCs/>
                <w:noProof/>
                <w:lang w:val="ru-RU"/>
              </w:rPr>
              <w:t xml:space="preserve">2.2.1 </w:t>
            </w:r>
            <w:r w:rsidRPr="00AD7580">
              <w:rPr>
                <w:rStyle w:val="a5"/>
                <w:rFonts w:ascii="Times New Roman" w:eastAsia="Times New Roman" w:hAnsi="Times New Roman" w:cs="Times New Roman"/>
                <w:b/>
                <w:bCs/>
                <w:noProof/>
              </w:rPr>
              <w:t>Мова програмування С</w:t>
            </w:r>
            <w:r w:rsidRPr="00AD7580">
              <w:rPr>
                <w:rStyle w:val="a5"/>
                <w:rFonts w:ascii="Times New Roman" w:eastAsia="Times New Roman" w:hAnsi="Times New Roman" w:cs="Times New Roman"/>
                <w:b/>
                <w:bCs/>
                <w:noProof/>
                <w:lang w:val="ru-RU"/>
              </w:rPr>
              <w:t>#</w:t>
            </w:r>
            <w:r>
              <w:rPr>
                <w:noProof/>
                <w:webHidden/>
              </w:rPr>
              <w:tab/>
            </w:r>
            <w:r>
              <w:rPr>
                <w:noProof/>
                <w:webHidden/>
              </w:rPr>
              <w:fldChar w:fldCharType="begin"/>
            </w:r>
            <w:r>
              <w:rPr>
                <w:noProof/>
                <w:webHidden/>
              </w:rPr>
              <w:instrText xml:space="preserve"> PAGEREF _Toc90009482 \h </w:instrText>
            </w:r>
            <w:r>
              <w:rPr>
                <w:noProof/>
                <w:webHidden/>
              </w:rPr>
            </w:r>
            <w:r>
              <w:rPr>
                <w:noProof/>
                <w:webHidden/>
              </w:rPr>
              <w:fldChar w:fldCharType="separate"/>
            </w:r>
            <w:r>
              <w:rPr>
                <w:noProof/>
                <w:webHidden/>
              </w:rPr>
              <w:t>40</w:t>
            </w:r>
            <w:r>
              <w:rPr>
                <w:noProof/>
                <w:webHidden/>
              </w:rPr>
              <w:fldChar w:fldCharType="end"/>
            </w:r>
          </w:hyperlink>
        </w:p>
        <w:p w14:paraId="4A730CC9" w14:textId="7E155B5D" w:rsidR="00C47648" w:rsidRDefault="00C47648">
          <w:pPr>
            <w:pStyle w:val="21"/>
            <w:tabs>
              <w:tab w:val="right" w:leader="dot" w:pos="10195"/>
            </w:tabs>
            <w:rPr>
              <w:rFonts w:eastAsiaTheme="minorEastAsia"/>
              <w:noProof/>
              <w:lang w:eastAsia="uk-UA"/>
            </w:rPr>
          </w:pPr>
          <w:hyperlink w:anchor="_Toc90009483" w:history="1">
            <w:r w:rsidRPr="00AD7580">
              <w:rPr>
                <w:rStyle w:val="a5"/>
                <w:rFonts w:ascii="Times New Roman" w:eastAsia="Times New Roman" w:hAnsi="Times New Roman" w:cs="Times New Roman"/>
                <w:b/>
                <w:bCs/>
                <w:noProof/>
              </w:rPr>
              <w:t>2.3 База даних The Pile</w:t>
            </w:r>
            <w:r>
              <w:rPr>
                <w:noProof/>
                <w:webHidden/>
              </w:rPr>
              <w:tab/>
            </w:r>
            <w:r>
              <w:rPr>
                <w:noProof/>
                <w:webHidden/>
              </w:rPr>
              <w:fldChar w:fldCharType="begin"/>
            </w:r>
            <w:r>
              <w:rPr>
                <w:noProof/>
                <w:webHidden/>
              </w:rPr>
              <w:instrText xml:space="preserve"> PAGEREF _Toc90009483 \h </w:instrText>
            </w:r>
            <w:r>
              <w:rPr>
                <w:noProof/>
                <w:webHidden/>
              </w:rPr>
            </w:r>
            <w:r>
              <w:rPr>
                <w:noProof/>
                <w:webHidden/>
              </w:rPr>
              <w:fldChar w:fldCharType="separate"/>
            </w:r>
            <w:r>
              <w:rPr>
                <w:noProof/>
                <w:webHidden/>
              </w:rPr>
              <w:t>41</w:t>
            </w:r>
            <w:r>
              <w:rPr>
                <w:noProof/>
                <w:webHidden/>
              </w:rPr>
              <w:fldChar w:fldCharType="end"/>
            </w:r>
          </w:hyperlink>
        </w:p>
        <w:p w14:paraId="3ABE505D" w14:textId="685C37AB" w:rsidR="00C47648" w:rsidRDefault="00C47648">
          <w:pPr>
            <w:pStyle w:val="31"/>
            <w:tabs>
              <w:tab w:val="left" w:pos="1320"/>
              <w:tab w:val="right" w:leader="dot" w:pos="10195"/>
            </w:tabs>
            <w:rPr>
              <w:rFonts w:eastAsiaTheme="minorEastAsia"/>
              <w:noProof/>
              <w:lang w:eastAsia="uk-UA"/>
            </w:rPr>
          </w:pPr>
          <w:hyperlink w:anchor="_Toc90009484" w:history="1">
            <w:r w:rsidRPr="00AD7580">
              <w:rPr>
                <w:rStyle w:val="a5"/>
                <w:rFonts w:ascii="Times" w:eastAsia="Times New Roman" w:hAnsi="Times" w:cs="Times"/>
                <w:b/>
                <w:bCs/>
                <w:noProof/>
                <w:lang w:val="en-US" w:eastAsia="uk-UA"/>
              </w:rPr>
              <w:t>2.3.1</w:t>
            </w:r>
            <w:r>
              <w:rPr>
                <w:rFonts w:eastAsiaTheme="minorEastAsia"/>
                <w:noProof/>
                <w:lang w:eastAsia="uk-UA"/>
              </w:rPr>
              <w:tab/>
            </w:r>
            <w:r w:rsidRPr="00AD7580">
              <w:rPr>
                <w:rStyle w:val="a5"/>
                <w:rFonts w:ascii="Times" w:eastAsia="Times New Roman" w:hAnsi="Times" w:cs="Times"/>
                <w:b/>
                <w:bCs/>
                <w:noProof/>
                <w:lang w:val="ru-RU" w:eastAsia="uk-UA"/>
              </w:rPr>
              <w:t>Включенні бази</w:t>
            </w:r>
            <w:r w:rsidRPr="00AD7580">
              <w:rPr>
                <w:rStyle w:val="a5"/>
                <w:rFonts w:ascii="Times" w:eastAsia="Times New Roman" w:hAnsi="Times" w:cs="Times"/>
                <w:b/>
                <w:bCs/>
                <w:noProof/>
                <w:lang w:val="en-US" w:eastAsia="uk-UA"/>
              </w:rPr>
              <w:t xml:space="preserve"> </w:t>
            </w:r>
            <w:r w:rsidRPr="00AD7580">
              <w:rPr>
                <w:rStyle w:val="a5"/>
                <w:rFonts w:ascii="Times" w:eastAsia="Times New Roman" w:hAnsi="Times" w:cs="Times"/>
                <w:b/>
                <w:bCs/>
                <w:noProof/>
                <w:lang w:val="ru-RU" w:eastAsia="uk-UA"/>
              </w:rPr>
              <w:t>даних</w:t>
            </w:r>
            <w:r>
              <w:rPr>
                <w:noProof/>
                <w:webHidden/>
              </w:rPr>
              <w:tab/>
            </w:r>
            <w:r>
              <w:rPr>
                <w:noProof/>
                <w:webHidden/>
              </w:rPr>
              <w:fldChar w:fldCharType="begin"/>
            </w:r>
            <w:r>
              <w:rPr>
                <w:noProof/>
                <w:webHidden/>
              </w:rPr>
              <w:instrText xml:space="preserve"> PAGEREF _Toc90009484 \h </w:instrText>
            </w:r>
            <w:r>
              <w:rPr>
                <w:noProof/>
                <w:webHidden/>
              </w:rPr>
            </w:r>
            <w:r>
              <w:rPr>
                <w:noProof/>
                <w:webHidden/>
              </w:rPr>
              <w:fldChar w:fldCharType="separate"/>
            </w:r>
            <w:r>
              <w:rPr>
                <w:noProof/>
                <w:webHidden/>
              </w:rPr>
              <w:t>42</w:t>
            </w:r>
            <w:r>
              <w:rPr>
                <w:noProof/>
                <w:webHidden/>
              </w:rPr>
              <w:fldChar w:fldCharType="end"/>
            </w:r>
          </w:hyperlink>
        </w:p>
        <w:p w14:paraId="321DD55B" w14:textId="2570EEE8" w:rsidR="00C47648" w:rsidRDefault="00C47648">
          <w:pPr>
            <w:pStyle w:val="31"/>
            <w:tabs>
              <w:tab w:val="left" w:pos="1320"/>
              <w:tab w:val="right" w:leader="dot" w:pos="10195"/>
            </w:tabs>
            <w:rPr>
              <w:rFonts w:eastAsiaTheme="minorEastAsia"/>
              <w:noProof/>
              <w:lang w:eastAsia="uk-UA"/>
            </w:rPr>
          </w:pPr>
          <w:hyperlink w:anchor="_Toc90009485" w:history="1">
            <w:r w:rsidRPr="00AD7580">
              <w:rPr>
                <w:rStyle w:val="a5"/>
                <w:rFonts w:ascii="Times" w:eastAsia="Times New Roman" w:hAnsi="Times" w:cs="Times"/>
                <w:b/>
                <w:bCs/>
                <w:noProof/>
                <w:lang w:eastAsia="uk-UA"/>
              </w:rPr>
              <w:t>2.3.2</w:t>
            </w:r>
            <w:r>
              <w:rPr>
                <w:rFonts w:eastAsiaTheme="minorEastAsia"/>
                <w:noProof/>
                <w:lang w:eastAsia="uk-UA"/>
              </w:rPr>
              <w:tab/>
            </w:r>
            <w:r w:rsidRPr="00AD7580">
              <w:rPr>
                <w:rStyle w:val="a5"/>
                <w:rFonts w:ascii="Times" w:eastAsia="Times New Roman" w:hAnsi="Times" w:cs="Times"/>
                <w:b/>
                <w:bCs/>
                <w:noProof/>
                <w:lang w:eastAsia="uk-UA"/>
              </w:rPr>
              <w:t>Оцінка</w:t>
            </w:r>
            <w:r>
              <w:rPr>
                <w:noProof/>
                <w:webHidden/>
              </w:rPr>
              <w:tab/>
            </w:r>
            <w:r>
              <w:rPr>
                <w:noProof/>
                <w:webHidden/>
              </w:rPr>
              <w:fldChar w:fldCharType="begin"/>
            </w:r>
            <w:r>
              <w:rPr>
                <w:noProof/>
                <w:webHidden/>
              </w:rPr>
              <w:instrText xml:space="preserve"> PAGEREF _Toc90009485 \h </w:instrText>
            </w:r>
            <w:r>
              <w:rPr>
                <w:noProof/>
                <w:webHidden/>
              </w:rPr>
            </w:r>
            <w:r>
              <w:rPr>
                <w:noProof/>
                <w:webHidden/>
              </w:rPr>
              <w:fldChar w:fldCharType="separate"/>
            </w:r>
            <w:r>
              <w:rPr>
                <w:noProof/>
                <w:webHidden/>
              </w:rPr>
              <w:t>47</w:t>
            </w:r>
            <w:r>
              <w:rPr>
                <w:noProof/>
                <w:webHidden/>
              </w:rPr>
              <w:fldChar w:fldCharType="end"/>
            </w:r>
          </w:hyperlink>
        </w:p>
        <w:p w14:paraId="3D8EC82B" w14:textId="061C1411" w:rsidR="00C47648" w:rsidRDefault="00C47648">
          <w:pPr>
            <w:pStyle w:val="11"/>
            <w:tabs>
              <w:tab w:val="right" w:leader="dot" w:pos="10195"/>
            </w:tabs>
            <w:rPr>
              <w:rFonts w:eastAsiaTheme="minorEastAsia"/>
              <w:noProof/>
              <w:lang w:eastAsia="uk-UA"/>
            </w:rPr>
          </w:pPr>
          <w:hyperlink w:anchor="_Toc90009486" w:history="1">
            <w:r w:rsidRPr="00AD7580">
              <w:rPr>
                <w:rStyle w:val="a5"/>
                <w:rFonts w:ascii="Times" w:eastAsia="Times New Roman" w:hAnsi="Times" w:cs="Times"/>
                <w:b/>
                <w:bCs/>
                <w:noProof/>
                <w:lang w:eastAsia="uk-UA"/>
              </w:rPr>
              <w:t>ВИСНОВКИ ДО РОЗДІЛУ 2</w:t>
            </w:r>
            <w:r>
              <w:rPr>
                <w:noProof/>
                <w:webHidden/>
              </w:rPr>
              <w:tab/>
            </w:r>
            <w:r>
              <w:rPr>
                <w:noProof/>
                <w:webHidden/>
              </w:rPr>
              <w:fldChar w:fldCharType="begin"/>
            </w:r>
            <w:r>
              <w:rPr>
                <w:noProof/>
                <w:webHidden/>
              </w:rPr>
              <w:instrText xml:space="preserve"> PAGEREF _Toc90009486 \h </w:instrText>
            </w:r>
            <w:r>
              <w:rPr>
                <w:noProof/>
                <w:webHidden/>
              </w:rPr>
            </w:r>
            <w:r>
              <w:rPr>
                <w:noProof/>
                <w:webHidden/>
              </w:rPr>
              <w:fldChar w:fldCharType="separate"/>
            </w:r>
            <w:r>
              <w:rPr>
                <w:noProof/>
                <w:webHidden/>
              </w:rPr>
              <w:t>49</w:t>
            </w:r>
            <w:r>
              <w:rPr>
                <w:noProof/>
                <w:webHidden/>
              </w:rPr>
              <w:fldChar w:fldCharType="end"/>
            </w:r>
          </w:hyperlink>
        </w:p>
        <w:p w14:paraId="29A1F7BC" w14:textId="5EDE7861" w:rsidR="00C47648" w:rsidRDefault="00C47648">
          <w:pPr>
            <w:pStyle w:val="11"/>
            <w:tabs>
              <w:tab w:val="left" w:pos="1320"/>
              <w:tab w:val="right" w:leader="dot" w:pos="10195"/>
            </w:tabs>
            <w:rPr>
              <w:rFonts w:eastAsiaTheme="minorEastAsia"/>
              <w:noProof/>
              <w:lang w:eastAsia="uk-UA"/>
            </w:rPr>
          </w:pPr>
          <w:hyperlink w:anchor="_Toc90009487" w:history="1">
            <w:r w:rsidRPr="00AD7580">
              <w:rPr>
                <w:rStyle w:val="a5"/>
                <w:rFonts w:ascii="Times" w:eastAsia="Times New Roman" w:hAnsi="Times" w:cs="Times"/>
                <w:b/>
                <w:bCs/>
                <w:noProof/>
                <w:lang w:eastAsia="uk-UA"/>
              </w:rPr>
              <w:t xml:space="preserve">РОЗДІЛ 3 </w:t>
            </w:r>
            <w:r>
              <w:rPr>
                <w:rFonts w:eastAsiaTheme="minorEastAsia"/>
                <w:noProof/>
                <w:lang w:eastAsia="uk-UA"/>
              </w:rPr>
              <w:tab/>
            </w:r>
            <w:r w:rsidRPr="00AD7580">
              <w:rPr>
                <w:rStyle w:val="a5"/>
                <w:rFonts w:ascii="Times" w:eastAsia="Times New Roman" w:hAnsi="Times" w:cs="Times"/>
                <w:b/>
                <w:bCs/>
                <w:noProof/>
                <w:lang w:eastAsia="uk-UA"/>
              </w:rPr>
              <w:t>ВИМОГИ ДО ВИДУ АРХІТЕКТУРИ</w:t>
            </w:r>
            <w:r>
              <w:rPr>
                <w:noProof/>
                <w:webHidden/>
              </w:rPr>
              <w:tab/>
            </w:r>
            <w:r>
              <w:rPr>
                <w:noProof/>
                <w:webHidden/>
              </w:rPr>
              <w:fldChar w:fldCharType="begin"/>
            </w:r>
            <w:r>
              <w:rPr>
                <w:noProof/>
                <w:webHidden/>
              </w:rPr>
              <w:instrText xml:space="preserve"> PAGEREF _Toc90009487 \h </w:instrText>
            </w:r>
            <w:r>
              <w:rPr>
                <w:noProof/>
                <w:webHidden/>
              </w:rPr>
            </w:r>
            <w:r>
              <w:rPr>
                <w:noProof/>
                <w:webHidden/>
              </w:rPr>
              <w:fldChar w:fldCharType="separate"/>
            </w:r>
            <w:r>
              <w:rPr>
                <w:noProof/>
                <w:webHidden/>
              </w:rPr>
              <w:t>50</w:t>
            </w:r>
            <w:r>
              <w:rPr>
                <w:noProof/>
                <w:webHidden/>
              </w:rPr>
              <w:fldChar w:fldCharType="end"/>
            </w:r>
          </w:hyperlink>
        </w:p>
        <w:p w14:paraId="45A9A02B" w14:textId="6E1D1B53" w:rsidR="00C47648" w:rsidRDefault="00C47648">
          <w:pPr>
            <w:pStyle w:val="21"/>
            <w:tabs>
              <w:tab w:val="right" w:leader="dot" w:pos="10195"/>
            </w:tabs>
            <w:rPr>
              <w:rFonts w:eastAsiaTheme="minorEastAsia"/>
              <w:noProof/>
              <w:lang w:eastAsia="uk-UA"/>
            </w:rPr>
          </w:pPr>
          <w:hyperlink w:anchor="_Toc90009488" w:history="1">
            <w:r w:rsidRPr="00AD7580">
              <w:rPr>
                <w:rStyle w:val="a5"/>
                <w:rFonts w:ascii="Times" w:eastAsia="Times New Roman" w:hAnsi="Times" w:cs="Times"/>
                <w:b/>
                <w:bCs/>
                <w:noProof/>
                <w:lang w:val="ru-RU" w:eastAsia="uk-UA"/>
              </w:rPr>
              <w:t>3.1 Системні вимоги для Unity 2021.2</w:t>
            </w:r>
            <w:r>
              <w:rPr>
                <w:noProof/>
                <w:webHidden/>
              </w:rPr>
              <w:tab/>
            </w:r>
            <w:r>
              <w:rPr>
                <w:noProof/>
                <w:webHidden/>
              </w:rPr>
              <w:fldChar w:fldCharType="begin"/>
            </w:r>
            <w:r>
              <w:rPr>
                <w:noProof/>
                <w:webHidden/>
              </w:rPr>
              <w:instrText xml:space="preserve"> PAGEREF _Toc90009488 \h </w:instrText>
            </w:r>
            <w:r>
              <w:rPr>
                <w:noProof/>
                <w:webHidden/>
              </w:rPr>
            </w:r>
            <w:r>
              <w:rPr>
                <w:noProof/>
                <w:webHidden/>
              </w:rPr>
              <w:fldChar w:fldCharType="separate"/>
            </w:r>
            <w:r>
              <w:rPr>
                <w:noProof/>
                <w:webHidden/>
              </w:rPr>
              <w:t>51</w:t>
            </w:r>
            <w:r>
              <w:rPr>
                <w:noProof/>
                <w:webHidden/>
              </w:rPr>
              <w:fldChar w:fldCharType="end"/>
            </w:r>
          </w:hyperlink>
        </w:p>
        <w:p w14:paraId="1772664B" w14:textId="3FB2C484" w:rsidR="00C47648" w:rsidRDefault="00C47648">
          <w:pPr>
            <w:pStyle w:val="31"/>
            <w:tabs>
              <w:tab w:val="right" w:leader="dot" w:pos="10195"/>
            </w:tabs>
            <w:rPr>
              <w:rFonts w:eastAsiaTheme="minorEastAsia"/>
              <w:noProof/>
              <w:lang w:eastAsia="uk-UA"/>
            </w:rPr>
          </w:pPr>
          <w:hyperlink w:anchor="_Toc90009489" w:history="1">
            <w:r w:rsidRPr="00AD7580">
              <w:rPr>
                <w:rStyle w:val="a5"/>
                <w:rFonts w:ascii="Times" w:eastAsia="Times New Roman" w:hAnsi="Times" w:cs="Times"/>
                <w:b/>
                <w:bCs/>
                <w:noProof/>
                <w:lang w:eastAsia="uk-UA"/>
              </w:rPr>
              <w:t xml:space="preserve">3.1.1 Мінімальні системні вимоги </w:t>
            </w:r>
            <w:r w:rsidRPr="00AD7580">
              <w:rPr>
                <w:rStyle w:val="a5"/>
                <w:rFonts w:ascii="Times" w:eastAsia="Times New Roman" w:hAnsi="Times" w:cs="Times"/>
                <w:b/>
                <w:bCs/>
                <w:noProof/>
                <w:lang w:val="ru-RU" w:eastAsia="uk-UA"/>
              </w:rPr>
              <w:t>Unity</w:t>
            </w:r>
            <w:r w:rsidRPr="00AD7580">
              <w:rPr>
                <w:rStyle w:val="a5"/>
                <w:rFonts w:ascii="Times" w:eastAsia="Times New Roman" w:hAnsi="Times" w:cs="Times"/>
                <w:b/>
                <w:bCs/>
                <w:noProof/>
                <w:lang w:eastAsia="uk-UA"/>
              </w:rPr>
              <w:t>:</w:t>
            </w:r>
            <w:r>
              <w:rPr>
                <w:noProof/>
                <w:webHidden/>
              </w:rPr>
              <w:tab/>
            </w:r>
            <w:r>
              <w:rPr>
                <w:noProof/>
                <w:webHidden/>
              </w:rPr>
              <w:fldChar w:fldCharType="begin"/>
            </w:r>
            <w:r>
              <w:rPr>
                <w:noProof/>
                <w:webHidden/>
              </w:rPr>
              <w:instrText xml:space="preserve"> PAGEREF _Toc90009489 \h </w:instrText>
            </w:r>
            <w:r>
              <w:rPr>
                <w:noProof/>
                <w:webHidden/>
              </w:rPr>
            </w:r>
            <w:r>
              <w:rPr>
                <w:noProof/>
                <w:webHidden/>
              </w:rPr>
              <w:fldChar w:fldCharType="separate"/>
            </w:r>
            <w:r>
              <w:rPr>
                <w:noProof/>
                <w:webHidden/>
              </w:rPr>
              <w:t>51</w:t>
            </w:r>
            <w:r>
              <w:rPr>
                <w:noProof/>
                <w:webHidden/>
              </w:rPr>
              <w:fldChar w:fldCharType="end"/>
            </w:r>
          </w:hyperlink>
        </w:p>
        <w:p w14:paraId="1ACB0877" w14:textId="637923F9" w:rsidR="00C47648" w:rsidRDefault="00C47648">
          <w:pPr>
            <w:pStyle w:val="31"/>
            <w:tabs>
              <w:tab w:val="right" w:leader="dot" w:pos="10195"/>
            </w:tabs>
            <w:rPr>
              <w:rFonts w:eastAsiaTheme="minorEastAsia"/>
              <w:noProof/>
              <w:lang w:eastAsia="uk-UA"/>
            </w:rPr>
          </w:pPr>
          <w:hyperlink w:anchor="_Toc90009490" w:history="1">
            <w:r w:rsidRPr="00AD7580">
              <w:rPr>
                <w:rStyle w:val="a5"/>
                <w:rFonts w:ascii="Times" w:eastAsia="Times New Roman" w:hAnsi="Times" w:cs="Times"/>
                <w:b/>
                <w:bCs/>
                <w:noProof/>
                <w:lang w:val="ru-RU" w:eastAsia="uk-UA"/>
              </w:rPr>
              <w:t>3.1.2 Комп’ютер для Unity:</w:t>
            </w:r>
            <w:r>
              <w:rPr>
                <w:noProof/>
                <w:webHidden/>
              </w:rPr>
              <w:tab/>
            </w:r>
            <w:r>
              <w:rPr>
                <w:noProof/>
                <w:webHidden/>
              </w:rPr>
              <w:fldChar w:fldCharType="begin"/>
            </w:r>
            <w:r>
              <w:rPr>
                <w:noProof/>
                <w:webHidden/>
              </w:rPr>
              <w:instrText xml:space="preserve"> PAGEREF _Toc90009490 \h </w:instrText>
            </w:r>
            <w:r>
              <w:rPr>
                <w:noProof/>
                <w:webHidden/>
              </w:rPr>
            </w:r>
            <w:r>
              <w:rPr>
                <w:noProof/>
                <w:webHidden/>
              </w:rPr>
              <w:fldChar w:fldCharType="separate"/>
            </w:r>
            <w:r>
              <w:rPr>
                <w:noProof/>
                <w:webHidden/>
              </w:rPr>
              <w:t>51</w:t>
            </w:r>
            <w:r>
              <w:rPr>
                <w:noProof/>
                <w:webHidden/>
              </w:rPr>
              <w:fldChar w:fldCharType="end"/>
            </w:r>
          </w:hyperlink>
        </w:p>
        <w:p w14:paraId="7A108010" w14:textId="49F8F420" w:rsidR="00C47648" w:rsidRDefault="00C47648">
          <w:pPr>
            <w:pStyle w:val="21"/>
            <w:tabs>
              <w:tab w:val="right" w:leader="dot" w:pos="10195"/>
            </w:tabs>
            <w:rPr>
              <w:rFonts w:eastAsiaTheme="minorEastAsia"/>
              <w:noProof/>
              <w:lang w:eastAsia="uk-UA"/>
            </w:rPr>
          </w:pPr>
          <w:hyperlink w:anchor="_Toc90009491" w:history="1">
            <w:r w:rsidRPr="00AD7580">
              <w:rPr>
                <w:rStyle w:val="a5"/>
                <w:rFonts w:ascii="Times" w:eastAsia="Times New Roman" w:hAnsi="Times" w:cs="Times"/>
                <w:b/>
                <w:bCs/>
                <w:noProof/>
                <w:lang w:val="ru-RU" w:eastAsia="uk-UA"/>
              </w:rPr>
              <w:t>3.2 Системні вимоги для GPT-J</w:t>
            </w:r>
            <w:r>
              <w:rPr>
                <w:noProof/>
                <w:webHidden/>
              </w:rPr>
              <w:tab/>
            </w:r>
            <w:r>
              <w:rPr>
                <w:noProof/>
                <w:webHidden/>
              </w:rPr>
              <w:fldChar w:fldCharType="begin"/>
            </w:r>
            <w:r>
              <w:rPr>
                <w:noProof/>
                <w:webHidden/>
              </w:rPr>
              <w:instrText xml:space="preserve"> PAGEREF _Toc90009491 \h </w:instrText>
            </w:r>
            <w:r>
              <w:rPr>
                <w:noProof/>
                <w:webHidden/>
              </w:rPr>
            </w:r>
            <w:r>
              <w:rPr>
                <w:noProof/>
                <w:webHidden/>
              </w:rPr>
              <w:fldChar w:fldCharType="separate"/>
            </w:r>
            <w:r>
              <w:rPr>
                <w:noProof/>
                <w:webHidden/>
              </w:rPr>
              <w:t>54</w:t>
            </w:r>
            <w:r>
              <w:rPr>
                <w:noProof/>
                <w:webHidden/>
              </w:rPr>
              <w:fldChar w:fldCharType="end"/>
            </w:r>
          </w:hyperlink>
        </w:p>
        <w:p w14:paraId="660DE6E9" w14:textId="40F1F945" w:rsidR="00C47648" w:rsidRDefault="00C47648">
          <w:pPr>
            <w:pStyle w:val="11"/>
            <w:tabs>
              <w:tab w:val="right" w:leader="dot" w:pos="10195"/>
            </w:tabs>
            <w:rPr>
              <w:rFonts w:eastAsiaTheme="minorEastAsia"/>
              <w:noProof/>
              <w:lang w:eastAsia="uk-UA"/>
            </w:rPr>
          </w:pPr>
          <w:hyperlink w:anchor="_Toc90009492" w:history="1">
            <w:r w:rsidRPr="00AD7580">
              <w:rPr>
                <w:rStyle w:val="a5"/>
                <w:rFonts w:ascii="Times" w:eastAsia="Times New Roman" w:hAnsi="Times" w:cs="Times"/>
                <w:b/>
                <w:bCs/>
                <w:noProof/>
                <w:lang w:eastAsia="uk-UA"/>
              </w:rPr>
              <w:t>ВИСНОВКИ ДО РОЗДІЛУ 3</w:t>
            </w:r>
            <w:r>
              <w:rPr>
                <w:noProof/>
                <w:webHidden/>
              </w:rPr>
              <w:tab/>
            </w:r>
            <w:r>
              <w:rPr>
                <w:noProof/>
                <w:webHidden/>
              </w:rPr>
              <w:fldChar w:fldCharType="begin"/>
            </w:r>
            <w:r>
              <w:rPr>
                <w:noProof/>
                <w:webHidden/>
              </w:rPr>
              <w:instrText xml:space="preserve"> PAGEREF _Toc90009492 \h </w:instrText>
            </w:r>
            <w:r>
              <w:rPr>
                <w:noProof/>
                <w:webHidden/>
              </w:rPr>
            </w:r>
            <w:r>
              <w:rPr>
                <w:noProof/>
                <w:webHidden/>
              </w:rPr>
              <w:fldChar w:fldCharType="separate"/>
            </w:r>
            <w:r>
              <w:rPr>
                <w:noProof/>
                <w:webHidden/>
              </w:rPr>
              <w:t>55</w:t>
            </w:r>
            <w:r>
              <w:rPr>
                <w:noProof/>
                <w:webHidden/>
              </w:rPr>
              <w:fldChar w:fldCharType="end"/>
            </w:r>
          </w:hyperlink>
        </w:p>
        <w:p w14:paraId="3E6077A6" w14:textId="1536AC2B" w:rsidR="00C47648" w:rsidRDefault="00C47648">
          <w:pPr>
            <w:pStyle w:val="11"/>
            <w:tabs>
              <w:tab w:val="left" w:pos="1320"/>
              <w:tab w:val="right" w:leader="dot" w:pos="10195"/>
            </w:tabs>
            <w:rPr>
              <w:rFonts w:eastAsiaTheme="minorEastAsia"/>
              <w:noProof/>
              <w:lang w:eastAsia="uk-UA"/>
            </w:rPr>
          </w:pPr>
          <w:hyperlink w:anchor="_Toc90009493" w:history="1">
            <w:r w:rsidRPr="00AD7580">
              <w:rPr>
                <w:rStyle w:val="a5"/>
                <w:rFonts w:ascii="Times" w:eastAsia="Times New Roman" w:hAnsi="Times" w:cs="Times"/>
                <w:b/>
                <w:bCs/>
                <w:noProof/>
                <w:lang w:eastAsia="uk-UA"/>
              </w:rPr>
              <w:t xml:space="preserve">РОЗДІЛ </w:t>
            </w:r>
            <w:r w:rsidRPr="00AD7580">
              <w:rPr>
                <w:rStyle w:val="a5"/>
                <w:rFonts w:ascii="Times" w:eastAsia="Times New Roman" w:hAnsi="Times" w:cs="Times"/>
                <w:b/>
                <w:bCs/>
                <w:noProof/>
                <w:lang w:val="ru-RU" w:eastAsia="uk-UA"/>
              </w:rPr>
              <w:t>4</w:t>
            </w:r>
            <w:r w:rsidRPr="00AD7580">
              <w:rPr>
                <w:rStyle w:val="a5"/>
                <w:rFonts w:ascii="Times" w:eastAsia="Times New Roman" w:hAnsi="Times" w:cs="Times"/>
                <w:b/>
                <w:bCs/>
                <w:noProof/>
                <w:lang w:eastAsia="uk-UA"/>
              </w:rPr>
              <w:t xml:space="preserve"> </w:t>
            </w:r>
            <w:r>
              <w:rPr>
                <w:rFonts w:eastAsiaTheme="minorEastAsia"/>
                <w:noProof/>
                <w:lang w:eastAsia="uk-UA"/>
              </w:rPr>
              <w:tab/>
            </w:r>
            <w:r w:rsidRPr="00AD7580">
              <w:rPr>
                <w:rStyle w:val="a5"/>
                <w:rFonts w:ascii="Times" w:eastAsia="Times New Roman" w:hAnsi="Times" w:cs="Times"/>
                <w:b/>
                <w:bCs/>
                <w:noProof/>
                <w:lang w:eastAsia="uk-UA"/>
              </w:rPr>
              <w:t xml:space="preserve">ІНТЕГРАЦІЯ </w:t>
            </w:r>
            <w:r w:rsidRPr="00AD7580">
              <w:rPr>
                <w:rStyle w:val="a5"/>
                <w:rFonts w:ascii="Times" w:eastAsia="Times New Roman" w:hAnsi="Times" w:cs="Times"/>
                <w:b/>
                <w:bCs/>
                <w:noProof/>
                <w:lang w:val="en-US" w:eastAsia="uk-UA"/>
              </w:rPr>
              <w:t>UNITY</w:t>
            </w:r>
            <w:r w:rsidRPr="00AD7580">
              <w:rPr>
                <w:rStyle w:val="a5"/>
                <w:rFonts w:ascii="Times" w:eastAsia="Times New Roman" w:hAnsi="Times" w:cs="Times"/>
                <w:b/>
                <w:bCs/>
                <w:noProof/>
                <w:lang w:eastAsia="uk-UA"/>
              </w:rPr>
              <w:t>3</w:t>
            </w:r>
            <w:r w:rsidRPr="00AD7580">
              <w:rPr>
                <w:rStyle w:val="a5"/>
                <w:rFonts w:ascii="Times" w:eastAsia="Times New Roman" w:hAnsi="Times" w:cs="Times"/>
                <w:b/>
                <w:bCs/>
                <w:noProof/>
                <w:lang w:val="en-US" w:eastAsia="uk-UA"/>
              </w:rPr>
              <w:t>D</w:t>
            </w:r>
            <w:r w:rsidRPr="00AD7580">
              <w:rPr>
                <w:rStyle w:val="a5"/>
                <w:rFonts w:ascii="Times" w:eastAsia="Times New Roman" w:hAnsi="Times" w:cs="Times"/>
                <w:b/>
                <w:bCs/>
                <w:noProof/>
                <w:lang w:eastAsia="uk-UA"/>
              </w:rPr>
              <w:t xml:space="preserve"> І СИСТЕМА ШТУЧНОГО ІНТЕЛЕКТУ ІНТЕРАКТИВНОГО ПОМІЧНИКА</w:t>
            </w:r>
            <w:r>
              <w:rPr>
                <w:noProof/>
                <w:webHidden/>
              </w:rPr>
              <w:tab/>
            </w:r>
            <w:r>
              <w:rPr>
                <w:noProof/>
                <w:webHidden/>
              </w:rPr>
              <w:fldChar w:fldCharType="begin"/>
            </w:r>
            <w:r>
              <w:rPr>
                <w:noProof/>
                <w:webHidden/>
              </w:rPr>
              <w:instrText xml:space="preserve"> PAGEREF _Toc90009493 \h </w:instrText>
            </w:r>
            <w:r>
              <w:rPr>
                <w:noProof/>
                <w:webHidden/>
              </w:rPr>
            </w:r>
            <w:r>
              <w:rPr>
                <w:noProof/>
                <w:webHidden/>
              </w:rPr>
              <w:fldChar w:fldCharType="separate"/>
            </w:r>
            <w:r>
              <w:rPr>
                <w:noProof/>
                <w:webHidden/>
              </w:rPr>
              <w:t>56</w:t>
            </w:r>
            <w:r>
              <w:rPr>
                <w:noProof/>
                <w:webHidden/>
              </w:rPr>
              <w:fldChar w:fldCharType="end"/>
            </w:r>
          </w:hyperlink>
        </w:p>
        <w:p w14:paraId="15DAF093" w14:textId="7253A720" w:rsidR="00C47648" w:rsidRDefault="00C47648">
          <w:pPr>
            <w:pStyle w:val="21"/>
            <w:tabs>
              <w:tab w:val="right" w:leader="dot" w:pos="10195"/>
            </w:tabs>
            <w:rPr>
              <w:rFonts w:eastAsiaTheme="minorEastAsia"/>
              <w:noProof/>
              <w:lang w:eastAsia="uk-UA"/>
            </w:rPr>
          </w:pPr>
          <w:hyperlink w:anchor="_Toc90009494" w:history="1">
            <w:r w:rsidRPr="00AD7580">
              <w:rPr>
                <w:rStyle w:val="a5"/>
                <w:rFonts w:ascii="Times" w:eastAsia="Times New Roman" w:hAnsi="Times" w:cs="Times"/>
                <w:b/>
                <w:bCs/>
                <w:noProof/>
                <w:lang w:val="ru-RU" w:eastAsia="uk-UA"/>
              </w:rPr>
              <w:t>4.1 Встановлення</w:t>
            </w:r>
            <w:r w:rsidRPr="00AD7580">
              <w:rPr>
                <w:rStyle w:val="a5"/>
                <w:rFonts w:ascii="Times" w:eastAsia="Times New Roman" w:hAnsi="Times" w:cs="Times"/>
                <w:b/>
                <w:bCs/>
                <w:noProof/>
                <w:lang w:eastAsia="uk-UA"/>
              </w:rPr>
              <w:t xml:space="preserve"> і налаштування</w:t>
            </w:r>
            <w:r w:rsidRPr="00AD7580">
              <w:rPr>
                <w:rStyle w:val="a5"/>
                <w:rFonts w:ascii="Times" w:eastAsia="Times New Roman" w:hAnsi="Times" w:cs="Times"/>
                <w:b/>
                <w:bCs/>
                <w:noProof/>
                <w:lang w:val="ru-RU" w:eastAsia="uk-UA"/>
              </w:rPr>
              <w:t xml:space="preserve"> GPT-J</w:t>
            </w:r>
            <w:r>
              <w:rPr>
                <w:noProof/>
                <w:webHidden/>
              </w:rPr>
              <w:tab/>
            </w:r>
            <w:r>
              <w:rPr>
                <w:noProof/>
                <w:webHidden/>
              </w:rPr>
              <w:fldChar w:fldCharType="begin"/>
            </w:r>
            <w:r>
              <w:rPr>
                <w:noProof/>
                <w:webHidden/>
              </w:rPr>
              <w:instrText xml:space="preserve"> PAGEREF _Toc90009494 \h </w:instrText>
            </w:r>
            <w:r>
              <w:rPr>
                <w:noProof/>
                <w:webHidden/>
              </w:rPr>
            </w:r>
            <w:r>
              <w:rPr>
                <w:noProof/>
                <w:webHidden/>
              </w:rPr>
              <w:fldChar w:fldCharType="separate"/>
            </w:r>
            <w:r>
              <w:rPr>
                <w:noProof/>
                <w:webHidden/>
              </w:rPr>
              <w:t>56</w:t>
            </w:r>
            <w:r>
              <w:rPr>
                <w:noProof/>
                <w:webHidden/>
              </w:rPr>
              <w:fldChar w:fldCharType="end"/>
            </w:r>
          </w:hyperlink>
        </w:p>
        <w:p w14:paraId="0B4C0601" w14:textId="3A64ABDC" w:rsidR="00C47648" w:rsidRDefault="00C47648">
          <w:pPr>
            <w:pStyle w:val="31"/>
            <w:tabs>
              <w:tab w:val="right" w:leader="dot" w:pos="10195"/>
            </w:tabs>
            <w:rPr>
              <w:rFonts w:eastAsiaTheme="minorEastAsia"/>
              <w:noProof/>
              <w:lang w:eastAsia="uk-UA"/>
            </w:rPr>
          </w:pPr>
          <w:hyperlink w:anchor="_Toc90009495" w:history="1">
            <w:r w:rsidRPr="00AD7580">
              <w:rPr>
                <w:rStyle w:val="a5"/>
                <w:rFonts w:ascii="Times" w:eastAsia="Times New Roman" w:hAnsi="Times" w:cs="Times"/>
                <w:b/>
                <w:bCs/>
                <w:noProof/>
                <w:lang w:val="ru-RU" w:eastAsia="uk-UA"/>
              </w:rPr>
              <w:t xml:space="preserve">4.1.1 </w:t>
            </w:r>
            <w:r w:rsidRPr="00AD7580">
              <w:rPr>
                <w:rStyle w:val="a5"/>
                <w:rFonts w:ascii="Times" w:eastAsia="Times New Roman" w:hAnsi="Times" w:cs="Times"/>
                <w:b/>
                <w:bCs/>
                <w:noProof/>
                <w:lang w:eastAsia="uk-UA"/>
              </w:rPr>
              <w:t xml:space="preserve">Встановлення </w:t>
            </w:r>
            <w:r w:rsidRPr="00AD7580">
              <w:rPr>
                <w:rStyle w:val="a5"/>
                <w:rFonts w:ascii="Times" w:eastAsia="Times New Roman" w:hAnsi="Times" w:cs="Times"/>
                <w:b/>
                <w:bCs/>
                <w:noProof/>
                <w:lang w:val="en-US" w:eastAsia="uk-UA"/>
              </w:rPr>
              <w:t>GPT</w:t>
            </w:r>
            <w:r w:rsidRPr="00AD7580">
              <w:rPr>
                <w:rStyle w:val="a5"/>
                <w:rFonts w:ascii="Times" w:eastAsia="Times New Roman" w:hAnsi="Times" w:cs="Times"/>
                <w:b/>
                <w:bCs/>
                <w:noProof/>
                <w:lang w:eastAsia="uk-UA"/>
              </w:rPr>
              <w:t>-</w:t>
            </w:r>
            <w:r w:rsidRPr="00AD7580">
              <w:rPr>
                <w:rStyle w:val="a5"/>
                <w:rFonts w:ascii="Times" w:eastAsia="Times New Roman" w:hAnsi="Times" w:cs="Times"/>
                <w:b/>
                <w:bCs/>
                <w:noProof/>
                <w:lang w:val="en-US" w:eastAsia="uk-UA"/>
              </w:rPr>
              <w:t>J</w:t>
            </w:r>
            <w:r w:rsidRPr="00AD7580">
              <w:rPr>
                <w:rStyle w:val="a5"/>
                <w:rFonts w:ascii="Times" w:eastAsia="Times New Roman" w:hAnsi="Times" w:cs="Times"/>
                <w:b/>
                <w:bCs/>
                <w:noProof/>
                <w:lang w:eastAsia="uk-UA"/>
              </w:rPr>
              <w:t xml:space="preserve"> на комп</w:t>
            </w:r>
            <w:r w:rsidRPr="00AD7580">
              <w:rPr>
                <w:rStyle w:val="a5"/>
                <w:rFonts w:ascii="Times" w:eastAsia="Times New Roman" w:hAnsi="Times" w:cs="Times"/>
                <w:b/>
                <w:bCs/>
                <w:noProof/>
                <w:lang w:val="ru-RU" w:eastAsia="uk-UA"/>
              </w:rPr>
              <w:t>’</w:t>
            </w:r>
            <w:r w:rsidRPr="00AD7580">
              <w:rPr>
                <w:rStyle w:val="a5"/>
                <w:rFonts w:ascii="Times" w:eastAsia="Times New Roman" w:hAnsi="Times" w:cs="Times"/>
                <w:b/>
                <w:bCs/>
                <w:noProof/>
                <w:lang w:eastAsia="uk-UA"/>
              </w:rPr>
              <w:t>ютер</w:t>
            </w:r>
            <w:r>
              <w:rPr>
                <w:noProof/>
                <w:webHidden/>
              </w:rPr>
              <w:tab/>
            </w:r>
            <w:r>
              <w:rPr>
                <w:noProof/>
                <w:webHidden/>
              </w:rPr>
              <w:fldChar w:fldCharType="begin"/>
            </w:r>
            <w:r>
              <w:rPr>
                <w:noProof/>
                <w:webHidden/>
              </w:rPr>
              <w:instrText xml:space="preserve"> PAGEREF _Toc90009495 \h </w:instrText>
            </w:r>
            <w:r>
              <w:rPr>
                <w:noProof/>
                <w:webHidden/>
              </w:rPr>
            </w:r>
            <w:r>
              <w:rPr>
                <w:noProof/>
                <w:webHidden/>
              </w:rPr>
              <w:fldChar w:fldCharType="separate"/>
            </w:r>
            <w:r>
              <w:rPr>
                <w:noProof/>
                <w:webHidden/>
              </w:rPr>
              <w:t>56</w:t>
            </w:r>
            <w:r>
              <w:rPr>
                <w:noProof/>
                <w:webHidden/>
              </w:rPr>
              <w:fldChar w:fldCharType="end"/>
            </w:r>
          </w:hyperlink>
        </w:p>
        <w:p w14:paraId="7E8F1C97" w14:textId="2DC4D583" w:rsidR="00C47648" w:rsidRDefault="00C47648">
          <w:pPr>
            <w:pStyle w:val="31"/>
            <w:tabs>
              <w:tab w:val="right" w:leader="dot" w:pos="10195"/>
            </w:tabs>
            <w:rPr>
              <w:rFonts w:eastAsiaTheme="minorEastAsia"/>
              <w:noProof/>
              <w:lang w:eastAsia="uk-UA"/>
            </w:rPr>
          </w:pPr>
          <w:hyperlink w:anchor="_Toc90009496" w:history="1">
            <w:r w:rsidRPr="00AD7580">
              <w:rPr>
                <w:rStyle w:val="a5"/>
                <w:rFonts w:ascii="Times" w:eastAsia="Times New Roman" w:hAnsi="Times" w:cs="Times"/>
                <w:b/>
                <w:bCs/>
                <w:noProof/>
                <w:lang w:eastAsia="uk-UA"/>
              </w:rPr>
              <w:t xml:space="preserve">4.1.2 </w:t>
            </w:r>
            <w:r w:rsidRPr="00AD7580">
              <w:rPr>
                <w:rStyle w:val="a5"/>
                <w:rFonts w:ascii="Times New Roman" w:hAnsi="Times New Roman" w:cs="Times New Roman"/>
                <w:b/>
                <w:bCs/>
                <w:noProof/>
              </w:rPr>
              <w:t>Налаштування середовища</w:t>
            </w:r>
            <w:r>
              <w:rPr>
                <w:noProof/>
                <w:webHidden/>
              </w:rPr>
              <w:tab/>
            </w:r>
            <w:r>
              <w:rPr>
                <w:noProof/>
                <w:webHidden/>
              </w:rPr>
              <w:fldChar w:fldCharType="begin"/>
            </w:r>
            <w:r>
              <w:rPr>
                <w:noProof/>
                <w:webHidden/>
              </w:rPr>
              <w:instrText xml:space="preserve"> PAGEREF _Toc90009496 \h </w:instrText>
            </w:r>
            <w:r>
              <w:rPr>
                <w:noProof/>
                <w:webHidden/>
              </w:rPr>
            </w:r>
            <w:r>
              <w:rPr>
                <w:noProof/>
                <w:webHidden/>
              </w:rPr>
              <w:fldChar w:fldCharType="separate"/>
            </w:r>
            <w:r>
              <w:rPr>
                <w:noProof/>
                <w:webHidden/>
              </w:rPr>
              <w:t>59</w:t>
            </w:r>
            <w:r>
              <w:rPr>
                <w:noProof/>
                <w:webHidden/>
              </w:rPr>
              <w:fldChar w:fldCharType="end"/>
            </w:r>
          </w:hyperlink>
        </w:p>
        <w:p w14:paraId="5348D0F4" w14:textId="1BA12C04" w:rsidR="00C47648" w:rsidRDefault="00C47648">
          <w:pPr>
            <w:pStyle w:val="31"/>
            <w:tabs>
              <w:tab w:val="right" w:leader="dot" w:pos="10195"/>
            </w:tabs>
            <w:rPr>
              <w:rFonts w:eastAsiaTheme="minorEastAsia"/>
              <w:noProof/>
              <w:lang w:eastAsia="uk-UA"/>
            </w:rPr>
          </w:pPr>
          <w:hyperlink w:anchor="_Toc90009497" w:history="1">
            <w:r w:rsidRPr="00AD7580">
              <w:rPr>
                <w:rStyle w:val="a5"/>
                <w:rFonts w:ascii="Times" w:eastAsia="Times New Roman" w:hAnsi="Times" w:cs="Times"/>
                <w:b/>
                <w:bCs/>
                <w:noProof/>
                <w:lang w:eastAsia="uk-UA"/>
              </w:rPr>
              <w:t xml:space="preserve">4.1.3 Запуск </w:t>
            </w:r>
            <w:r w:rsidRPr="00AD7580">
              <w:rPr>
                <w:rStyle w:val="a5"/>
                <w:rFonts w:ascii="Times" w:eastAsia="Times New Roman" w:hAnsi="Times" w:cs="Times"/>
                <w:b/>
                <w:bCs/>
                <w:noProof/>
                <w:lang w:val="en-US" w:eastAsia="uk-UA"/>
              </w:rPr>
              <w:t>Jupyter</w:t>
            </w:r>
            <w:r w:rsidRPr="00AD7580">
              <w:rPr>
                <w:rStyle w:val="a5"/>
                <w:rFonts w:ascii="Times" w:eastAsia="Times New Roman" w:hAnsi="Times" w:cs="Times"/>
                <w:b/>
                <w:bCs/>
                <w:noProof/>
                <w:lang w:eastAsia="uk-UA"/>
              </w:rPr>
              <w:t xml:space="preserve"> </w:t>
            </w:r>
            <w:r w:rsidRPr="00AD7580">
              <w:rPr>
                <w:rStyle w:val="a5"/>
                <w:rFonts w:ascii="Times" w:eastAsia="Times New Roman" w:hAnsi="Times" w:cs="Times"/>
                <w:b/>
                <w:bCs/>
                <w:noProof/>
                <w:lang w:val="en-US" w:eastAsia="uk-UA"/>
              </w:rPr>
              <w:t>Notebook</w:t>
            </w:r>
            <w:r>
              <w:rPr>
                <w:noProof/>
                <w:webHidden/>
              </w:rPr>
              <w:tab/>
            </w:r>
            <w:r>
              <w:rPr>
                <w:noProof/>
                <w:webHidden/>
              </w:rPr>
              <w:fldChar w:fldCharType="begin"/>
            </w:r>
            <w:r>
              <w:rPr>
                <w:noProof/>
                <w:webHidden/>
              </w:rPr>
              <w:instrText xml:space="preserve"> PAGEREF _Toc90009497 \h </w:instrText>
            </w:r>
            <w:r>
              <w:rPr>
                <w:noProof/>
                <w:webHidden/>
              </w:rPr>
            </w:r>
            <w:r>
              <w:rPr>
                <w:noProof/>
                <w:webHidden/>
              </w:rPr>
              <w:fldChar w:fldCharType="separate"/>
            </w:r>
            <w:r>
              <w:rPr>
                <w:noProof/>
                <w:webHidden/>
              </w:rPr>
              <w:t>61</w:t>
            </w:r>
            <w:r>
              <w:rPr>
                <w:noProof/>
                <w:webHidden/>
              </w:rPr>
              <w:fldChar w:fldCharType="end"/>
            </w:r>
          </w:hyperlink>
        </w:p>
        <w:p w14:paraId="2B850379" w14:textId="385B8795" w:rsidR="00C47648" w:rsidRDefault="00C47648">
          <w:pPr>
            <w:pStyle w:val="31"/>
            <w:tabs>
              <w:tab w:val="right" w:leader="dot" w:pos="10195"/>
            </w:tabs>
            <w:rPr>
              <w:rFonts w:eastAsiaTheme="minorEastAsia"/>
              <w:noProof/>
              <w:lang w:eastAsia="uk-UA"/>
            </w:rPr>
          </w:pPr>
          <w:hyperlink w:anchor="_Toc90009498" w:history="1">
            <w:r w:rsidRPr="00AD7580">
              <w:rPr>
                <w:rStyle w:val="a5"/>
                <w:rFonts w:ascii="Times" w:eastAsia="Times New Roman" w:hAnsi="Times" w:cs="Times"/>
                <w:b/>
                <w:bCs/>
                <w:noProof/>
                <w:lang w:val="ru-RU" w:eastAsia="uk-UA"/>
              </w:rPr>
              <w:t>4.1.4 Встановлення залежностей</w:t>
            </w:r>
            <w:r>
              <w:rPr>
                <w:noProof/>
                <w:webHidden/>
              </w:rPr>
              <w:tab/>
            </w:r>
            <w:r>
              <w:rPr>
                <w:noProof/>
                <w:webHidden/>
              </w:rPr>
              <w:fldChar w:fldCharType="begin"/>
            </w:r>
            <w:r>
              <w:rPr>
                <w:noProof/>
                <w:webHidden/>
              </w:rPr>
              <w:instrText xml:space="preserve"> PAGEREF _Toc90009498 \h </w:instrText>
            </w:r>
            <w:r>
              <w:rPr>
                <w:noProof/>
                <w:webHidden/>
              </w:rPr>
            </w:r>
            <w:r>
              <w:rPr>
                <w:noProof/>
                <w:webHidden/>
              </w:rPr>
              <w:fldChar w:fldCharType="separate"/>
            </w:r>
            <w:r>
              <w:rPr>
                <w:noProof/>
                <w:webHidden/>
              </w:rPr>
              <w:t>61</w:t>
            </w:r>
            <w:r>
              <w:rPr>
                <w:noProof/>
                <w:webHidden/>
              </w:rPr>
              <w:fldChar w:fldCharType="end"/>
            </w:r>
          </w:hyperlink>
        </w:p>
        <w:p w14:paraId="28E302D7" w14:textId="324D6FCC" w:rsidR="00C47648" w:rsidRDefault="00C47648">
          <w:pPr>
            <w:pStyle w:val="31"/>
            <w:tabs>
              <w:tab w:val="right" w:leader="dot" w:pos="10195"/>
            </w:tabs>
            <w:rPr>
              <w:rFonts w:eastAsiaTheme="minorEastAsia"/>
              <w:noProof/>
              <w:lang w:eastAsia="uk-UA"/>
            </w:rPr>
          </w:pPr>
          <w:hyperlink w:anchor="_Toc90009499" w:history="1">
            <w:r w:rsidRPr="00AD7580">
              <w:rPr>
                <w:rStyle w:val="a5"/>
                <w:rFonts w:ascii="Times" w:eastAsia="Times New Roman" w:hAnsi="Times" w:cs="Times"/>
                <w:b/>
                <w:bCs/>
                <w:noProof/>
                <w:lang w:eastAsia="uk-UA"/>
              </w:rPr>
              <w:t>4.1.5 Завантаження ваг моделі (</w:t>
            </w:r>
            <w:r w:rsidRPr="00AD7580">
              <w:rPr>
                <w:rStyle w:val="a5"/>
                <w:rFonts w:ascii="Times" w:eastAsia="Times New Roman" w:hAnsi="Times" w:cs="Times"/>
                <w:b/>
                <w:bCs/>
                <w:noProof/>
                <w:lang w:val="en-US" w:eastAsia="uk-UA"/>
              </w:rPr>
              <w:t>The</w:t>
            </w:r>
            <w:r w:rsidRPr="00AD7580">
              <w:rPr>
                <w:rStyle w:val="a5"/>
                <w:rFonts w:ascii="Times" w:eastAsia="Times New Roman" w:hAnsi="Times" w:cs="Times"/>
                <w:b/>
                <w:bCs/>
                <w:noProof/>
                <w:lang w:eastAsia="uk-UA"/>
              </w:rPr>
              <w:t xml:space="preserve"> </w:t>
            </w:r>
            <w:r w:rsidRPr="00AD7580">
              <w:rPr>
                <w:rStyle w:val="a5"/>
                <w:rFonts w:ascii="Times" w:eastAsia="Times New Roman" w:hAnsi="Times" w:cs="Times"/>
                <w:b/>
                <w:bCs/>
                <w:noProof/>
                <w:lang w:val="en-US" w:eastAsia="uk-UA"/>
              </w:rPr>
              <w:t>Model</w:t>
            </w:r>
            <w:r w:rsidRPr="00AD7580">
              <w:rPr>
                <w:rStyle w:val="a5"/>
                <w:rFonts w:ascii="Times" w:eastAsia="Times New Roman" w:hAnsi="Times" w:cs="Times"/>
                <w:b/>
                <w:bCs/>
                <w:noProof/>
                <w:lang w:eastAsia="uk-UA"/>
              </w:rPr>
              <w:t xml:space="preserve"> </w:t>
            </w:r>
            <w:r w:rsidRPr="00AD7580">
              <w:rPr>
                <w:rStyle w:val="a5"/>
                <w:rFonts w:ascii="Times" w:eastAsia="Times New Roman" w:hAnsi="Times" w:cs="Times"/>
                <w:b/>
                <w:bCs/>
                <w:noProof/>
                <w:lang w:val="en-US" w:eastAsia="uk-UA"/>
              </w:rPr>
              <w:t>Weights</w:t>
            </w:r>
            <w:r w:rsidRPr="00AD7580">
              <w:rPr>
                <w:rStyle w:val="a5"/>
                <w:rFonts w:ascii="Times" w:eastAsia="Times New Roman" w:hAnsi="Times" w:cs="Times"/>
                <w:b/>
                <w:bCs/>
                <w:noProof/>
                <w:lang w:eastAsia="uk-UA"/>
              </w:rPr>
              <w:t>)</w:t>
            </w:r>
            <w:r>
              <w:rPr>
                <w:noProof/>
                <w:webHidden/>
              </w:rPr>
              <w:tab/>
            </w:r>
            <w:r>
              <w:rPr>
                <w:noProof/>
                <w:webHidden/>
              </w:rPr>
              <w:fldChar w:fldCharType="begin"/>
            </w:r>
            <w:r>
              <w:rPr>
                <w:noProof/>
                <w:webHidden/>
              </w:rPr>
              <w:instrText xml:space="preserve"> PAGEREF _Toc90009499 \h </w:instrText>
            </w:r>
            <w:r>
              <w:rPr>
                <w:noProof/>
                <w:webHidden/>
              </w:rPr>
            </w:r>
            <w:r>
              <w:rPr>
                <w:noProof/>
                <w:webHidden/>
              </w:rPr>
              <w:fldChar w:fldCharType="separate"/>
            </w:r>
            <w:r>
              <w:rPr>
                <w:noProof/>
                <w:webHidden/>
              </w:rPr>
              <w:t>62</w:t>
            </w:r>
            <w:r>
              <w:rPr>
                <w:noProof/>
                <w:webHidden/>
              </w:rPr>
              <w:fldChar w:fldCharType="end"/>
            </w:r>
          </w:hyperlink>
        </w:p>
        <w:p w14:paraId="27F0A954" w14:textId="4E843C64" w:rsidR="00C47648" w:rsidRDefault="00C47648">
          <w:pPr>
            <w:pStyle w:val="31"/>
            <w:tabs>
              <w:tab w:val="right" w:leader="dot" w:pos="10195"/>
            </w:tabs>
            <w:rPr>
              <w:rFonts w:eastAsiaTheme="minorEastAsia"/>
              <w:noProof/>
              <w:lang w:eastAsia="uk-UA"/>
            </w:rPr>
          </w:pPr>
          <w:hyperlink w:anchor="_Toc90009500" w:history="1">
            <w:r w:rsidRPr="00AD7580">
              <w:rPr>
                <w:rStyle w:val="a5"/>
                <w:rFonts w:ascii="Times" w:eastAsia="Times New Roman" w:hAnsi="Times" w:cs="Times"/>
                <w:b/>
                <w:bCs/>
                <w:noProof/>
                <w:lang w:val="ru-RU" w:eastAsia="uk-UA"/>
              </w:rPr>
              <w:t>4.1.6 Перетворення ваг у ваги Pytorch</w:t>
            </w:r>
            <w:r>
              <w:rPr>
                <w:noProof/>
                <w:webHidden/>
              </w:rPr>
              <w:tab/>
            </w:r>
            <w:r>
              <w:rPr>
                <w:noProof/>
                <w:webHidden/>
              </w:rPr>
              <w:fldChar w:fldCharType="begin"/>
            </w:r>
            <w:r>
              <w:rPr>
                <w:noProof/>
                <w:webHidden/>
              </w:rPr>
              <w:instrText xml:space="preserve"> PAGEREF _Toc90009500 \h </w:instrText>
            </w:r>
            <w:r>
              <w:rPr>
                <w:noProof/>
                <w:webHidden/>
              </w:rPr>
            </w:r>
            <w:r>
              <w:rPr>
                <w:noProof/>
                <w:webHidden/>
              </w:rPr>
              <w:fldChar w:fldCharType="separate"/>
            </w:r>
            <w:r>
              <w:rPr>
                <w:noProof/>
                <w:webHidden/>
              </w:rPr>
              <w:t>62</w:t>
            </w:r>
            <w:r>
              <w:rPr>
                <w:noProof/>
                <w:webHidden/>
              </w:rPr>
              <w:fldChar w:fldCharType="end"/>
            </w:r>
          </w:hyperlink>
        </w:p>
        <w:p w14:paraId="569CD055" w14:textId="61167FAC" w:rsidR="00C47648" w:rsidRDefault="00C47648">
          <w:pPr>
            <w:pStyle w:val="31"/>
            <w:tabs>
              <w:tab w:val="right" w:leader="dot" w:pos="10195"/>
            </w:tabs>
            <w:rPr>
              <w:rFonts w:eastAsiaTheme="minorEastAsia"/>
              <w:noProof/>
              <w:lang w:eastAsia="uk-UA"/>
            </w:rPr>
          </w:pPr>
          <w:hyperlink w:anchor="_Toc90009501" w:history="1">
            <w:r w:rsidRPr="00AD7580">
              <w:rPr>
                <w:rStyle w:val="a5"/>
                <w:rFonts w:ascii="Times" w:eastAsia="Times New Roman" w:hAnsi="Times" w:cs="Times"/>
                <w:b/>
                <w:bCs/>
                <w:noProof/>
                <w:lang w:eastAsia="uk-UA"/>
              </w:rPr>
              <w:t>4.1.7 Завантаження перетвореної моделі</w:t>
            </w:r>
            <w:r>
              <w:rPr>
                <w:noProof/>
                <w:webHidden/>
              </w:rPr>
              <w:tab/>
            </w:r>
            <w:r>
              <w:rPr>
                <w:noProof/>
                <w:webHidden/>
              </w:rPr>
              <w:fldChar w:fldCharType="begin"/>
            </w:r>
            <w:r>
              <w:rPr>
                <w:noProof/>
                <w:webHidden/>
              </w:rPr>
              <w:instrText xml:space="preserve"> PAGEREF _Toc90009501 \h </w:instrText>
            </w:r>
            <w:r>
              <w:rPr>
                <w:noProof/>
                <w:webHidden/>
              </w:rPr>
            </w:r>
            <w:r>
              <w:rPr>
                <w:noProof/>
                <w:webHidden/>
              </w:rPr>
              <w:fldChar w:fldCharType="separate"/>
            </w:r>
            <w:r>
              <w:rPr>
                <w:noProof/>
                <w:webHidden/>
              </w:rPr>
              <w:t>63</w:t>
            </w:r>
            <w:r>
              <w:rPr>
                <w:noProof/>
                <w:webHidden/>
              </w:rPr>
              <w:fldChar w:fldCharType="end"/>
            </w:r>
          </w:hyperlink>
        </w:p>
        <w:p w14:paraId="58F13E65" w14:textId="70439862" w:rsidR="00C47648" w:rsidRDefault="00C47648">
          <w:pPr>
            <w:pStyle w:val="31"/>
            <w:tabs>
              <w:tab w:val="right" w:leader="dot" w:pos="10195"/>
            </w:tabs>
            <w:rPr>
              <w:rFonts w:eastAsiaTheme="minorEastAsia"/>
              <w:noProof/>
              <w:lang w:eastAsia="uk-UA"/>
            </w:rPr>
          </w:pPr>
          <w:hyperlink w:anchor="_Toc90009502" w:history="1">
            <w:r w:rsidRPr="00AD7580">
              <w:rPr>
                <w:rStyle w:val="a5"/>
                <w:rFonts w:ascii="Times" w:eastAsia="Times New Roman" w:hAnsi="Times" w:cs="Times"/>
                <w:b/>
                <w:bCs/>
                <w:noProof/>
                <w:lang w:val="ru-RU" w:eastAsia="uk-UA"/>
              </w:rPr>
              <w:t>4.1.8 Використання GPT-J-6B для створення вихідних даних</w:t>
            </w:r>
            <w:r>
              <w:rPr>
                <w:noProof/>
                <w:webHidden/>
              </w:rPr>
              <w:tab/>
            </w:r>
            <w:r>
              <w:rPr>
                <w:noProof/>
                <w:webHidden/>
              </w:rPr>
              <w:fldChar w:fldCharType="begin"/>
            </w:r>
            <w:r>
              <w:rPr>
                <w:noProof/>
                <w:webHidden/>
              </w:rPr>
              <w:instrText xml:space="preserve"> PAGEREF _Toc90009502 \h </w:instrText>
            </w:r>
            <w:r>
              <w:rPr>
                <w:noProof/>
                <w:webHidden/>
              </w:rPr>
            </w:r>
            <w:r>
              <w:rPr>
                <w:noProof/>
                <w:webHidden/>
              </w:rPr>
              <w:fldChar w:fldCharType="separate"/>
            </w:r>
            <w:r>
              <w:rPr>
                <w:noProof/>
                <w:webHidden/>
              </w:rPr>
              <w:t>64</w:t>
            </w:r>
            <w:r>
              <w:rPr>
                <w:noProof/>
                <w:webHidden/>
              </w:rPr>
              <w:fldChar w:fldCharType="end"/>
            </w:r>
          </w:hyperlink>
        </w:p>
        <w:p w14:paraId="39F389A6" w14:textId="1954C658" w:rsidR="00C47648" w:rsidRDefault="00C47648">
          <w:pPr>
            <w:pStyle w:val="31"/>
            <w:tabs>
              <w:tab w:val="right" w:leader="dot" w:pos="10195"/>
            </w:tabs>
            <w:rPr>
              <w:rFonts w:eastAsiaTheme="minorEastAsia"/>
              <w:noProof/>
              <w:lang w:eastAsia="uk-UA"/>
            </w:rPr>
          </w:pPr>
          <w:hyperlink w:anchor="_Toc90009503" w:history="1">
            <w:r w:rsidRPr="00AD7580">
              <w:rPr>
                <w:rStyle w:val="a5"/>
                <w:rFonts w:ascii="Times" w:eastAsia="Times New Roman" w:hAnsi="Times" w:cs="Times"/>
                <w:b/>
                <w:bCs/>
                <w:noProof/>
                <w:lang w:val="ru-RU" w:eastAsia="uk-UA"/>
              </w:rPr>
              <w:t>4.1.9 Аутро та майбутня робота</w:t>
            </w:r>
            <w:r>
              <w:rPr>
                <w:noProof/>
                <w:webHidden/>
              </w:rPr>
              <w:tab/>
            </w:r>
            <w:r>
              <w:rPr>
                <w:noProof/>
                <w:webHidden/>
              </w:rPr>
              <w:fldChar w:fldCharType="begin"/>
            </w:r>
            <w:r>
              <w:rPr>
                <w:noProof/>
                <w:webHidden/>
              </w:rPr>
              <w:instrText xml:space="preserve"> PAGEREF _Toc90009503 \h </w:instrText>
            </w:r>
            <w:r>
              <w:rPr>
                <w:noProof/>
                <w:webHidden/>
              </w:rPr>
            </w:r>
            <w:r>
              <w:rPr>
                <w:noProof/>
                <w:webHidden/>
              </w:rPr>
              <w:fldChar w:fldCharType="separate"/>
            </w:r>
            <w:r>
              <w:rPr>
                <w:noProof/>
                <w:webHidden/>
              </w:rPr>
              <w:t>64</w:t>
            </w:r>
            <w:r>
              <w:rPr>
                <w:noProof/>
                <w:webHidden/>
              </w:rPr>
              <w:fldChar w:fldCharType="end"/>
            </w:r>
          </w:hyperlink>
        </w:p>
        <w:p w14:paraId="4EF480CB" w14:textId="4BFECFF3" w:rsidR="00C47648" w:rsidRDefault="00C47648">
          <w:pPr>
            <w:pStyle w:val="21"/>
            <w:tabs>
              <w:tab w:val="right" w:leader="dot" w:pos="10195"/>
            </w:tabs>
            <w:rPr>
              <w:rFonts w:eastAsiaTheme="minorEastAsia"/>
              <w:noProof/>
              <w:lang w:eastAsia="uk-UA"/>
            </w:rPr>
          </w:pPr>
          <w:hyperlink w:anchor="_Toc90009504" w:history="1">
            <w:r w:rsidRPr="00AD7580">
              <w:rPr>
                <w:rStyle w:val="a5"/>
                <w:rFonts w:ascii="Times" w:eastAsia="Times New Roman" w:hAnsi="Times" w:cs="Times"/>
                <w:b/>
                <w:bCs/>
                <w:noProof/>
                <w:lang w:eastAsia="uk-UA"/>
              </w:rPr>
              <w:t xml:space="preserve">4.2 Розробка додатку в </w:t>
            </w:r>
            <w:r w:rsidRPr="00AD7580">
              <w:rPr>
                <w:rStyle w:val="a5"/>
                <w:rFonts w:ascii="Times" w:eastAsia="Times New Roman" w:hAnsi="Times" w:cs="Times"/>
                <w:b/>
                <w:bCs/>
                <w:noProof/>
                <w:lang w:val="en-US" w:eastAsia="uk-UA"/>
              </w:rPr>
              <w:t>Unity</w:t>
            </w:r>
            <w:r>
              <w:rPr>
                <w:noProof/>
                <w:webHidden/>
              </w:rPr>
              <w:tab/>
            </w:r>
            <w:r>
              <w:rPr>
                <w:noProof/>
                <w:webHidden/>
              </w:rPr>
              <w:fldChar w:fldCharType="begin"/>
            </w:r>
            <w:r>
              <w:rPr>
                <w:noProof/>
                <w:webHidden/>
              </w:rPr>
              <w:instrText xml:space="preserve"> PAGEREF _Toc90009504 \h </w:instrText>
            </w:r>
            <w:r>
              <w:rPr>
                <w:noProof/>
                <w:webHidden/>
              </w:rPr>
            </w:r>
            <w:r>
              <w:rPr>
                <w:noProof/>
                <w:webHidden/>
              </w:rPr>
              <w:fldChar w:fldCharType="separate"/>
            </w:r>
            <w:r>
              <w:rPr>
                <w:noProof/>
                <w:webHidden/>
              </w:rPr>
              <w:t>64</w:t>
            </w:r>
            <w:r>
              <w:rPr>
                <w:noProof/>
                <w:webHidden/>
              </w:rPr>
              <w:fldChar w:fldCharType="end"/>
            </w:r>
          </w:hyperlink>
        </w:p>
        <w:p w14:paraId="14FDBD45" w14:textId="394DDCC4" w:rsidR="00C47648" w:rsidRDefault="00C47648">
          <w:pPr>
            <w:pStyle w:val="31"/>
            <w:tabs>
              <w:tab w:val="right" w:leader="dot" w:pos="10195"/>
            </w:tabs>
            <w:rPr>
              <w:rFonts w:eastAsiaTheme="minorEastAsia"/>
              <w:noProof/>
              <w:lang w:eastAsia="uk-UA"/>
            </w:rPr>
          </w:pPr>
          <w:hyperlink w:anchor="_Toc90009505" w:history="1">
            <w:r w:rsidRPr="00AD7580">
              <w:rPr>
                <w:rStyle w:val="a5"/>
                <w:rFonts w:ascii="Times" w:eastAsia="Times New Roman" w:hAnsi="Times" w:cs="Times"/>
                <w:b/>
                <w:bCs/>
                <w:noProof/>
                <w:lang w:eastAsia="uk-UA"/>
              </w:rPr>
              <w:t xml:space="preserve">4.2.1 Встановлення </w:t>
            </w:r>
            <w:r w:rsidRPr="00AD7580">
              <w:rPr>
                <w:rStyle w:val="a5"/>
                <w:rFonts w:ascii="Times" w:eastAsia="Times New Roman" w:hAnsi="Times" w:cs="Times"/>
                <w:b/>
                <w:bCs/>
                <w:noProof/>
                <w:lang w:val="ru-RU" w:eastAsia="uk-UA"/>
              </w:rPr>
              <w:t>Unity</w:t>
            </w:r>
            <w:r w:rsidRPr="00AD7580">
              <w:rPr>
                <w:rStyle w:val="a5"/>
                <w:rFonts w:ascii="Times" w:eastAsia="Times New Roman" w:hAnsi="Times" w:cs="Times"/>
                <w:b/>
                <w:bCs/>
                <w:noProof/>
                <w:lang w:eastAsia="uk-UA"/>
              </w:rPr>
              <w:t xml:space="preserve"> </w:t>
            </w:r>
            <w:r w:rsidRPr="00AD7580">
              <w:rPr>
                <w:rStyle w:val="a5"/>
                <w:rFonts w:ascii="Times" w:eastAsia="Times New Roman" w:hAnsi="Times" w:cs="Times"/>
                <w:b/>
                <w:bCs/>
                <w:noProof/>
                <w:lang w:val="ru-RU" w:eastAsia="uk-UA"/>
              </w:rPr>
              <w:t>Hub</w:t>
            </w:r>
            <w:r w:rsidRPr="00AD7580">
              <w:rPr>
                <w:rStyle w:val="a5"/>
                <w:rFonts w:ascii="Times" w:eastAsia="Times New Roman" w:hAnsi="Times" w:cs="Times"/>
                <w:b/>
                <w:bCs/>
                <w:noProof/>
                <w:lang w:eastAsia="uk-UA"/>
              </w:rPr>
              <w:t xml:space="preserve"> та </w:t>
            </w:r>
            <w:r w:rsidRPr="00AD7580">
              <w:rPr>
                <w:rStyle w:val="a5"/>
                <w:rFonts w:ascii="Times" w:eastAsia="Times New Roman" w:hAnsi="Times" w:cs="Times"/>
                <w:b/>
                <w:bCs/>
                <w:noProof/>
                <w:lang w:val="ru-RU" w:eastAsia="uk-UA"/>
              </w:rPr>
              <w:t>Unity</w:t>
            </w:r>
            <w:r>
              <w:rPr>
                <w:noProof/>
                <w:webHidden/>
              </w:rPr>
              <w:tab/>
            </w:r>
            <w:r>
              <w:rPr>
                <w:noProof/>
                <w:webHidden/>
              </w:rPr>
              <w:fldChar w:fldCharType="begin"/>
            </w:r>
            <w:r>
              <w:rPr>
                <w:noProof/>
                <w:webHidden/>
              </w:rPr>
              <w:instrText xml:space="preserve"> PAGEREF _Toc90009505 \h </w:instrText>
            </w:r>
            <w:r>
              <w:rPr>
                <w:noProof/>
                <w:webHidden/>
              </w:rPr>
            </w:r>
            <w:r>
              <w:rPr>
                <w:noProof/>
                <w:webHidden/>
              </w:rPr>
              <w:fldChar w:fldCharType="separate"/>
            </w:r>
            <w:r>
              <w:rPr>
                <w:noProof/>
                <w:webHidden/>
              </w:rPr>
              <w:t>64</w:t>
            </w:r>
            <w:r>
              <w:rPr>
                <w:noProof/>
                <w:webHidden/>
              </w:rPr>
              <w:fldChar w:fldCharType="end"/>
            </w:r>
          </w:hyperlink>
        </w:p>
        <w:p w14:paraId="6552CB84" w14:textId="55420A93" w:rsidR="00C47648" w:rsidRDefault="00C47648">
          <w:pPr>
            <w:pStyle w:val="31"/>
            <w:tabs>
              <w:tab w:val="right" w:leader="dot" w:pos="10195"/>
            </w:tabs>
            <w:rPr>
              <w:rFonts w:eastAsiaTheme="minorEastAsia"/>
              <w:noProof/>
              <w:lang w:eastAsia="uk-UA"/>
            </w:rPr>
          </w:pPr>
          <w:hyperlink w:anchor="_Toc90009506" w:history="1">
            <w:r w:rsidRPr="00AD7580">
              <w:rPr>
                <w:rStyle w:val="a5"/>
                <w:rFonts w:ascii="Times" w:eastAsia="Times New Roman" w:hAnsi="Times" w:cs="Times"/>
                <w:b/>
                <w:bCs/>
                <w:noProof/>
                <w:lang w:eastAsia="uk-UA"/>
              </w:rPr>
              <w:t>4.2.</w:t>
            </w:r>
            <w:r w:rsidRPr="00AD7580">
              <w:rPr>
                <w:rStyle w:val="a5"/>
                <w:rFonts w:ascii="Times" w:eastAsia="Times New Roman" w:hAnsi="Times" w:cs="Times"/>
                <w:b/>
                <w:bCs/>
                <w:noProof/>
                <w:lang w:val="ru-RU" w:eastAsia="uk-UA"/>
              </w:rPr>
              <w:t>2</w:t>
            </w:r>
            <w:r w:rsidRPr="00AD7580">
              <w:rPr>
                <w:rStyle w:val="a5"/>
                <w:rFonts w:ascii="Times" w:eastAsia="Times New Roman" w:hAnsi="Times" w:cs="Times"/>
                <w:b/>
                <w:bCs/>
                <w:noProof/>
                <w:lang w:eastAsia="uk-UA"/>
              </w:rPr>
              <w:t xml:space="preserve"> Створення проекту й Інтерфейс Unity</w:t>
            </w:r>
            <w:r>
              <w:rPr>
                <w:noProof/>
                <w:webHidden/>
              </w:rPr>
              <w:tab/>
            </w:r>
            <w:r>
              <w:rPr>
                <w:noProof/>
                <w:webHidden/>
              </w:rPr>
              <w:fldChar w:fldCharType="begin"/>
            </w:r>
            <w:r>
              <w:rPr>
                <w:noProof/>
                <w:webHidden/>
              </w:rPr>
              <w:instrText xml:space="preserve"> PAGEREF _Toc90009506 \h </w:instrText>
            </w:r>
            <w:r>
              <w:rPr>
                <w:noProof/>
                <w:webHidden/>
              </w:rPr>
            </w:r>
            <w:r>
              <w:rPr>
                <w:noProof/>
                <w:webHidden/>
              </w:rPr>
              <w:fldChar w:fldCharType="separate"/>
            </w:r>
            <w:r>
              <w:rPr>
                <w:noProof/>
                <w:webHidden/>
              </w:rPr>
              <w:t>65</w:t>
            </w:r>
            <w:r>
              <w:rPr>
                <w:noProof/>
                <w:webHidden/>
              </w:rPr>
              <w:fldChar w:fldCharType="end"/>
            </w:r>
          </w:hyperlink>
        </w:p>
        <w:p w14:paraId="345683C9" w14:textId="7395E4EF" w:rsidR="00C47648" w:rsidRDefault="00C47648">
          <w:pPr>
            <w:pStyle w:val="31"/>
            <w:tabs>
              <w:tab w:val="right" w:leader="dot" w:pos="10195"/>
            </w:tabs>
            <w:rPr>
              <w:rFonts w:eastAsiaTheme="minorEastAsia"/>
              <w:noProof/>
              <w:lang w:eastAsia="uk-UA"/>
            </w:rPr>
          </w:pPr>
          <w:hyperlink w:anchor="_Toc90009507" w:history="1">
            <w:r w:rsidRPr="00AD7580">
              <w:rPr>
                <w:rStyle w:val="a5"/>
                <w:rFonts w:ascii="Times" w:eastAsia="Times New Roman" w:hAnsi="Times" w:cs="Times"/>
                <w:b/>
                <w:bCs/>
                <w:noProof/>
                <w:lang w:eastAsia="uk-UA"/>
              </w:rPr>
              <w:t>4.2.</w:t>
            </w:r>
            <w:r w:rsidRPr="00AD7580">
              <w:rPr>
                <w:rStyle w:val="a5"/>
                <w:rFonts w:ascii="Times" w:eastAsia="Times New Roman" w:hAnsi="Times" w:cs="Times"/>
                <w:b/>
                <w:bCs/>
                <w:noProof/>
                <w:lang w:val="ru-RU" w:eastAsia="uk-UA"/>
              </w:rPr>
              <w:t>3</w:t>
            </w:r>
            <w:r w:rsidRPr="00AD7580">
              <w:rPr>
                <w:rStyle w:val="a5"/>
                <w:rFonts w:ascii="Times" w:eastAsia="Times New Roman" w:hAnsi="Times" w:cs="Times"/>
                <w:b/>
                <w:bCs/>
                <w:noProof/>
                <w:lang w:eastAsia="uk-UA"/>
              </w:rPr>
              <w:t xml:space="preserve"> Вибір й інсталяція ассетів</w:t>
            </w:r>
            <w:r>
              <w:rPr>
                <w:noProof/>
                <w:webHidden/>
              </w:rPr>
              <w:tab/>
            </w:r>
            <w:r>
              <w:rPr>
                <w:noProof/>
                <w:webHidden/>
              </w:rPr>
              <w:fldChar w:fldCharType="begin"/>
            </w:r>
            <w:r>
              <w:rPr>
                <w:noProof/>
                <w:webHidden/>
              </w:rPr>
              <w:instrText xml:space="preserve"> PAGEREF _Toc90009507 \h </w:instrText>
            </w:r>
            <w:r>
              <w:rPr>
                <w:noProof/>
                <w:webHidden/>
              </w:rPr>
            </w:r>
            <w:r>
              <w:rPr>
                <w:noProof/>
                <w:webHidden/>
              </w:rPr>
              <w:fldChar w:fldCharType="separate"/>
            </w:r>
            <w:r>
              <w:rPr>
                <w:noProof/>
                <w:webHidden/>
              </w:rPr>
              <w:t>66</w:t>
            </w:r>
            <w:r>
              <w:rPr>
                <w:noProof/>
                <w:webHidden/>
              </w:rPr>
              <w:fldChar w:fldCharType="end"/>
            </w:r>
          </w:hyperlink>
        </w:p>
        <w:p w14:paraId="760A8105" w14:textId="0D4FED8D" w:rsidR="00C47648" w:rsidRDefault="00C47648">
          <w:pPr>
            <w:pStyle w:val="31"/>
            <w:tabs>
              <w:tab w:val="right" w:leader="dot" w:pos="10195"/>
            </w:tabs>
            <w:rPr>
              <w:rFonts w:eastAsiaTheme="minorEastAsia"/>
              <w:noProof/>
              <w:lang w:eastAsia="uk-UA"/>
            </w:rPr>
          </w:pPr>
          <w:hyperlink w:anchor="_Toc90009508" w:history="1">
            <w:r w:rsidRPr="00AD7580">
              <w:rPr>
                <w:rStyle w:val="a5"/>
                <w:rFonts w:ascii="Times" w:eastAsia="Times New Roman" w:hAnsi="Times" w:cs="Times"/>
                <w:b/>
                <w:bCs/>
                <w:noProof/>
                <w:lang w:eastAsia="uk-UA"/>
              </w:rPr>
              <w:t>4.2.</w:t>
            </w:r>
            <w:r w:rsidRPr="00AD7580">
              <w:rPr>
                <w:rStyle w:val="a5"/>
                <w:rFonts w:ascii="Times" w:eastAsia="Times New Roman" w:hAnsi="Times" w:cs="Times"/>
                <w:b/>
                <w:bCs/>
                <w:noProof/>
                <w:lang w:val="ru-RU" w:eastAsia="uk-UA"/>
              </w:rPr>
              <w:t xml:space="preserve">4 </w:t>
            </w:r>
            <w:r w:rsidRPr="00AD7580">
              <w:rPr>
                <w:rStyle w:val="a5"/>
                <w:rFonts w:ascii="Times" w:eastAsia="Times New Roman" w:hAnsi="Times" w:cs="Times"/>
                <w:b/>
                <w:bCs/>
                <w:noProof/>
                <w:lang w:eastAsia="uk-UA"/>
              </w:rPr>
              <w:t>Створення сцени й аватару</w:t>
            </w:r>
            <w:r>
              <w:rPr>
                <w:noProof/>
                <w:webHidden/>
              </w:rPr>
              <w:tab/>
            </w:r>
            <w:r>
              <w:rPr>
                <w:noProof/>
                <w:webHidden/>
              </w:rPr>
              <w:fldChar w:fldCharType="begin"/>
            </w:r>
            <w:r>
              <w:rPr>
                <w:noProof/>
                <w:webHidden/>
              </w:rPr>
              <w:instrText xml:space="preserve"> PAGEREF _Toc90009508 \h </w:instrText>
            </w:r>
            <w:r>
              <w:rPr>
                <w:noProof/>
                <w:webHidden/>
              </w:rPr>
            </w:r>
            <w:r>
              <w:rPr>
                <w:noProof/>
                <w:webHidden/>
              </w:rPr>
              <w:fldChar w:fldCharType="separate"/>
            </w:r>
            <w:r>
              <w:rPr>
                <w:noProof/>
                <w:webHidden/>
              </w:rPr>
              <w:t>69</w:t>
            </w:r>
            <w:r>
              <w:rPr>
                <w:noProof/>
                <w:webHidden/>
              </w:rPr>
              <w:fldChar w:fldCharType="end"/>
            </w:r>
          </w:hyperlink>
        </w:p>
        <w:p w14:paraId="0C049634" w14:textId="351F00A1" w:rsidR="00C47648" w:rsidRDefault="00C47648">
          <w:pPr>
            <w:pStyle w:val="31"/>
            <w:tabs>
              <w:tab w:val="right" w:leader="dot" w:pos="10195"/>
            </w:tabs>
            <w:rPr>
              <w:rFonts w:eastAsiaTheme="minorEastAsia"/>
              <w:noProof/>
              <w:lang w:eastAsia="uk-UA"/>
            </w:rPr>
          </w:pPr>
          <w:hyperlink w:anchor="_Toc90009509" w:history="1">
            <w:r w:rsidRPr="00AD7580">
              <w:rPr>
                <w:rStyle w:val="a5"/>
                <w:rFonts w:ascii="Times" w:eastAsia="Times New Roman" w:hAnsi="Times" w:cs="Times"/>
                <w:b/>
                <w:bCs/>
                <w:noProof/>
                <w:lang w:eastAsia="uk-UA"/>
              </w:rPr>
              <w:t xml:space="preserve">4.2.5 Налаштування сервісів гугл та їх асетів в </w:t>
            </w:r>
            <w:r w:rsidRPr="00AD7580">
              <w:rPr>
                <w:rStyle w:val="a5"/>
                <w:rFonts w:ascii="Times" w:eastAsia="Times New Roman" w:hAnsi="Times" w:cs="Times"/>
                <w:b/>
                <w:bCs/>
                <w:noProof/>
                <w:lang w:val="en-US" w:eastAsia="uk-UA"/>
              </w:rPr>
              <w:t>Unity</w:t>
            </w:r>
            <w:r>
              <w:rPr>
                <w:noProof/>
                <w:webHidden/>
              </w:rPr>
              <w:tab/>
            </w:r>
            <w:r>
              <w:rPr>
                <w:noProof/>
                <w:webHidden/>
              </w:rPr>
              <w:fldChar w:fldCharType="begin"/>
            </w:r>
            <w:r>
              <w:rPr>
                <w:noProof/>
                <w:webHidden/>
              </w:rPr>
              <w:instrText xml:space="preserve"> PAGEREF _Toc90009509 \h </w:instrText>
            </w:r>
            <w:r>
              <w:rPr>
                <w:noProof/>
                <w:webHidden/>
              </w:rPr>
            </w:r>
            <w:r>
              <w:rPr>
                <w:noProof/>
                <w:webHidden/>
              </w:rPr>
              <w:fldChar w:fldCharType="separate"/>
            </w:r>
            <w:r>
              <w:rPr>
                <w:noProof/>
                <w:webHidden/>
              </w:rPr>
              <w:t>73</w:t>
            </w:r>
            <w:r>
              <w:rPr>
                <w:noProof/>
                <w:webHidden/>
              </w:rPr>
              <w:fldChar w:fldCharType="end"/>
            </w:r>
          </w:hyperlink>
        </w:p>
        <w:p w14:paraId="27030642" w14:textId="36F1EE8B" w:rsidR="00C47648" w:rsidRDefault="00C47648">
          <w:pPr>
            <w:pStyle w:val="31"/>
            <w:tabs>
              <w:tab w:val="right" w:leader="dot" w:pos="10195"/>
            </w:tabs>
            <w:rPr>
              <w:rFonts w:eastAsiaTheme="minorEastAsia"/>
              <w:noProof/>
              <w:lang w:eastAsia="uk-UA"/>
            </w:rPr>
          </w:pPr>
          <w:hyperlink w:anchor="_Toc90009510" w:history="1">
            <w:r w:rsidRPr="00AD7580">
              <w:rPr>
                <w:rStyle w:val="a5"/>
                <w:rFonts w:ascii="Times" w:eastAsia="Times New Roman" w:hAnsi="Times" w:cs="Times"/>
                <w:b/>
                <w:bCs/>
                <w:noProof/>
                <w:lang w:eastAsia="uk-UA"/>
              </w:rPr>
              <w:t xml:space="preserve">4.2.6 Інтеграція </w:t>
            </w:r>
            <w:r w:rsidRPr="00AD7580">
              <w:rPr>
                <w:rStyle w:val="a5"/>
                <w:rFonts w:ascii="Times" w:eastAsia="Times New Roman" w:hAnsi="Times" w:cs="Times"/>
                <w:b/>
                <w:bCs/>
                <w:noProof/>
                <w:lang w:val="en-US" w:eastAsia="uk-UA"/>
              </w:rPr>
              <w:t>GPTJ</w:t>
            </w:r>
            <w:r w:rsidRPr="00AD7580">
              <w:rPr>
                <w:rStyle w:val="a5"/>
                <w:rFonts w:ascii="Times" w:eastAsia="Times New Roman" w:hAnsi="Times" w:cs="Times"/>
                <w:b/>
                <w:bCs/>
                <w:noProof/>
                <w:lang w:eastAsia="uk-UA"/>
              </w:rPr>
              <w:t xml:space="preserve"> з </w:t>
            </w:r>
            <w:r w:rsidRPr="00AD7580">
              <w:rPr>
                <w:rStyle w:val="a5"/>
                <w:rFonts w:ascii="Times" w:eastAsia="Times New Roman" w:hAnsi="Times" w:cs="Times"/>
                <w:b/>
                <w:bCs/>
                <w:noProof/>
                <w:lang w:val="en-US" w:eastAsia="uk-UA"/>
              </w:rPr>
              <w:t>Unity</w:t>
            </w:r>
            <w:r>
              <w:rPr>
                <w:noProof/>
                <w:webHidden/>
              </w:rPr>
              <w:tab/>
            </w:r>
            <w:r>
              <w:rPr>
                <w:noProof/>
                <w:webHidden/>
              </w:rPr>
              <w:fldChar w:fldCharType="begin"/>
            </w:r>
            <w:r>
              <w:rPr>
                <w:noProof/>
                <w:webHidden/>
              </w:rPr>
              <w:instrText xml:space="preserve"> PAGEREF _Toc90009510 \h </w:instrText>
            </w:r>
            <w:r>
              <w:rPr>
                <w:noProof/>
                <w:webHidden/>
              </w:rPr>
            </w:r>
            <w:r>
              <w:rPr>
                <w:noProof/>
                <w:webHidden/>
              </w:rPr>
              <w:fldChar w:fldCharType="separate"/>
            </w:r>
            <w:r>
              <w:rPr>
                <w:noProof/>
                <w:webHidden/>
              </w:rPr>
              <w:t>81</w:t>
            </w:r>
            <w:r>
              <w:rPr>
                <w:noProof/>
                <w:webHidden/>
              </w:rPr>
              <w:fldChar w:fldCharType="end"/>
            </w:r>
          </w:hyperlink>
        </w:p>
        <w:p w14:paraId="3A13E2C0" w14:textId="79E4BFED" w:rsidR="00C47648" w:rsidRDefault="00C47648">
          <w:pPr>
            <w:pStyle w:val="31"/>
            <w:tabs>
              <w:tab w:val="right" w:leader="dot" w:pos="10195"/>
            </w:tabs>
            <w:rPr>
              <w:rFonts w:eastAsiaTheme="minorEastAsia"/>
              <w:noProof/>
              <w:lang w:eastAsia="uk-UA"/>
            </w:rPr>
          </w:pPr>
          <w:hyperlink w:anchor="_Toc90009511" w:history="1">
            <w:r w:rsidRPr="00AD7580">
              <w:rPr>
                <w:rStyle w:val="a5"/>
                <w:rFonts w:ascii="Times" w:eastAsia="Times New Roman" w:hAnsi="Times" w:cs="Times"/>
                <w:b/>
                <w:bCs/>
                <w:noProof/>
                <w:lang w:eastAsia="uk-UA"/>
              </w:rPr>
              <w:t>4.2.7 Створення й налаштування середовища для Аватару</w:t>
            </w:r>
            <w:r>
              <w:rPr>
                <w:noProof/>
                <w:webHidden/>
              </w:rPr>
              <w:tab/>
            </w:r>
            <w:r>
              <w:rPr>
                <w:noProof/>
                <w:webHidden/>
              </w:rPr>
              <w:fldChar w:fldCharType="begin"/>
            </w:r>
            <w:r>
              <w:rPr>
                <w:noProof/>
                <w:webHidden/>
              </w:rPr>
              <w:instrText xml:space="preserve"> PAGEREF _Toc90009511 \h </w:instrText>
            </w:r>
            <w:r>
              <w:rPr>
                <w:noProof/>
                <w:webHidden/>
              </w:rPr>
            </w:r>
            <w:r>
              <w:rPr>
                <w:noProof/>
                <w:webHidden/>
              </w:rPr>
              <w:fldChar w:fldCharType="separate"/>
            </w:r>
            <w:r>
              <w:rPr>
                <w:noProof/>
                <w:webHidden/>
              </w:rPr>
              <w:t>86</w:t>
            </w:r>
            <w:r>
              <w:rPr>
                <w:noProof/>
                <w:webHidden/>
              </w:rPr>
              <w:fldChar w:fldCharType="end"/>
            </w:r>
          </w:hyperlink>
        </w:p>
        <w:p w14:paraId="27EEB23F" w14:textId="4B31897F" w:rsidR="00C47648" w:rsidRDefault="00C47648">
          <w:pPr>
            <w:pStyle w:val="11"/>
            <w:tabs>
              <w:tab w:val="right" w:leader="dot" w:pos="10195"/>
            </w:tabs>
            <w:rPr>
              <w:rFonts w:eastAsiaTheme="minorEastAsia"/>
              <w:noProof/>
              <w:lang w:eastAsia="uk-UA"/>
            </w:rPr>
          </w:pPr>
          <w:hyperlink w:anchor="_Toc90009512" w:history="1">
            <w:r w:rsidRPr="00AD7580">
              <w:rPr>
                <w:rStyle w:val="a5"/>
                <w:rFonts w:ascii="Times" w:eastAsia="Times New Roman" w:hAnsi="Times" w:cs="Times"/>
                <w:b/>
                <w:bCs/>
                <w:noProof/>
                <w:lang w:eastAsia="uk-UA"/>
              </w:rPr>
              <w:t>ВИСНОВКИ</w:t>
            </w:r>
            <w:r>
              <w:rPr>
                <w:noProof/>
                <w:webHidden/>
              </w:rPr>
              <w:tab/>
            </w:r>
            <w:r>
              <w:rPr>
                <w:noProof/>
                <w:webHidden/>
              </w:rPr>
              <w:fldChar w:fldCharType="begin"/>
            </w:r>
            <w:r>
              <w:rPr>
                <w:noProof/>
                <w:webHidden/>
              </w:rPr>
              <w:instrText xml:space="preserve"> PAGEREF _Toc90009512 \h </w:instrText>
            </w:r>
            <w:r>
              <w:rPr>
                <w:noProof/>
                <w:webHidden/>
              </w:rPr>
            </w:r>
            <w:r>
              <w:rPr>
                <w:noProof/>
                <w:webHidden/>
              </w:rPr>
              <w:fldChar w:fldCharType="separate"/>
            </w:r>
            <w:r>
              <w:rPr>
                <w:noProof/>
                <w:webHidden/>
              </w:rPr>
              <w:t>95</w:t>
            </w:r>
            <w:r>
              <w:rPr>
                <w:noProof/>
                <w:webHidden/>
              </w:rPr>
              <w:fldChar w:fldCharType="end"/>
            </w:r>
          </w:hyperlink>
        </w:p>
        <w:p w14:paraId="0B38F434" w14:textId="13384BFC" w:rsidR="00C47648" w:rsidRDefault="00C47648">
          <w:pPr>
            <w:pStyle w:val="11"/>
            <w:tabs>
              <w:tab w:val="right" w:leader="dot" w:pos="10195"/>
            </w:tabs>
            <w:rPr>
              <w:rFonts w:eastAsiaTheme="minorEastAsia"/>
              <w:noProof/>
              <w:lang w:eastAsia="uk-UA"/>
            </w:rPr>
          </w:pPr>
          <w:hyperlink w:anchor="_Toc90009513" w:history="1">
            <w:r w:rsidRPr="00AD7580">
              <w:rPr>
                <w:rStyle w:val="a5"/>
                <w:rFonts w:ascii="Times" w:eastAsia="Times New Roman" w:hAnsi="Times" w:cs="Times"/>
                <w:b/>
                <w:bCs/>
                <w:noProof/>
                <w:lang w:eastAsia="uk-UA"/>
              </w:rPr>
              <w:t>ПЕРЕЛІК ВИКОРИСТАНИХ ДЖЕРЕЛ</w:t>
            </w:r>
            <w:r>
              <w:rPr>
                <w:noProof/>
                <w:webHidden/>
              </w:rPr>
              <w:tab/>
            </w:r>
            <w:r>
              <w:rPr>
                <w:noProof/>
                <w:webHidden/>
              </w:rPr>
              <w:fldChar w:fldCharType="begin"/>
            </w:r>
            <w:r>
              <w:rPr>
                <w:noProof/>
                <w:webHidden/>
              </w:rPr>
              <w:instrText xml:space="preserve"> PAGEREF _Toc90009513 \h </w:instrText>
            </w:r>
            <w:r>
              <w:rPr>
                <w:noProof/>
                <w:webHidden/>
              </w:rPr>
            </w:r>
            <w:r>
              <w:rPr>
                <w:noProof/>
                <w:webHidden/>
              </w:rPr>
              <w:fldChar w:fldCharType="separate"/>
            </w:r>
            <w:r>
              <w:rPr>
                <w:noProof/>
                <w:webHidden/>
              </w:rPr>
              <w:t>97</w:t>
            </w:r>
            <w:r>
              <w:rPr>
                <w:noProof/>
                <w:webHidden/>
              </w:rPr>
              <w:fldChar w:fldCharType="end"/>
            </w:r>
          </w:hyperlink>
        </w:p>
        <w:p w14:paraId="172BF5E7" w14:textId="22FD3626" w:rsidR="005D6894" w:rsidRDefault="005D6894" w:rsidP="005D6894">
          <w:pPr>
            <w:spacing w:line="360" w:lineRule="auto"/>
          </w:pPr>
          <w:r>
            <w:rPr>
              <w:b/>
              <w:bCs/>
            </w:rPr>
            <w:fldChar w:fldCharType="end"/>
          </w:r>
        </w:p>
      </w:sdtContent>
    </w:sdt>
    <w:p w14:paraId="0C85619C" w14:textId="77777777" w:rsidR="005D6894" w:rsidRPr="00B918B3" w:rsidRDefault="005D6894" w:rsidP="005D6894">
      <w:pPr>
        <w:rPr>
          <w:rFonts w:ascii="Times New Roman" w:hAnsi="Times New Roman" w:cs="Times New Roman"/>
          <w:b/>
          <w:bCs/>
          <w:sz w:val="28"/>
          <w:szCs w:val="28"/>
          <w:lang w:val="en-US"/>
        </w:rPr>
      </w:pPr>
      <w:r>
        <w:rPr>
          <w:rFonts w:ascii="Times New Roman" w:hAnsi="Times New Roman" w:cs="Times New Roman"/>
          <w:b/>
          <w:bCs/>
          <w:sz w:val="28"/>
          <w:szCs w:val="28"/>
        </w:rPr>
        <w:br w:type="page"/>
      </w:r>
    </w:p>
    <w:p w14:paraId="73FE441B" w14:textId="77777777" w:rsidR="005D6894" w:rsidRPr="00BA2D17" w:rsidRDefault="005D6894" w:rsidP="005D6894">
      <w:pPr>
        <w:spacing w:before="100" w:beforeAutospacing="1" w:line="360" w:lineRule="auto"/>
        <w:jc w:val="center"/>
        <w:rPr>
          <w:rFonts w:ascii="Times New Roman" w:hAnsi="Times New Roman" w:cs="Times New Roman"/>
          <w:b/>
          <w:bCs/>
          <w:sz w:val="28"/>
          <w:szCs w:val="28"/>
        </w:rPr>
      </w:pPr>
      <w:r w:rsidRPr="00BA2D17">
        <w:rPr>
          <w:rFonts w:ascii="Times New Roman" w:hAnsi="Times New Roman" w:cs="Times New Roman"/>
          <w:b/>
          <w:bCs/>
          <w:sz w:val="28"/>
          <w:szCs w:val="28"/>
        </w:rPr>
        <w:lastRenderedPageBreak/>
        <w:t>ПЕРЕЛІК ПРИЙНЯТИХ СКОРОЧЕНЬ</w:t>
      </w:r>
    </w:p>
    <w:p w14:paraId="7C87C6FA" w14:textId="77777777" w:rsidR="005D6894" w:rsidRPr="002F3AE2" w:rsidRDefault="005D6894" w:rsidP="005D6894">
      <w:pPr>
        <w:spacing w:line="360" w:lineRule="auto"/>
        <w:jc w:val="both"/>
        <w:rPr>
          <w:rFonts w:ascii="Times" w:hAnsi="Times" w:cs="Times"/>
          <w:color w:val="000000"/>
          <w:sz w:val="28"/>
          <w:szCs w:val="28"/>
        </w:rPr>
      </w:pPr>
      <w:r w:rsidRPr="002F3AE2">
        <w:rPr>
          <w:rFonts w:ascii="Times" w:hAnsi="Times" w:cs="Times"/>
          <w:color w:val="000000"/>
          <w:sz w:val="28"/>
          <w:szCs w:val="28"/>
        </w:rPr>
        <w:t xml:space="preserve">БД – База </w:t>
      </w:r>
      <w:proofErr w:type="spellStart"/>
      <w:r w:rsidRPr="002F3AE2">
        <w:rPr>
          <w:rFonts w:ascii="Times" w:hAnsi="Times" w:cs="Times"/>
          <w:color w:val="000000"/>
          <w:sz w:val="28"/>
          <w:szCs w:val="28"/>
        </w:rPr>
        <w:t>данних</w:t>
      </w:r>
      <w:proofErr w:type="spellEnd"/>
      <w:r w:rsidRPr="002F3AE2">
        <w:rPr>
          <w:rFonts w:ascii="Times" w:hAnsi="Times" w:cs="Times"/>
          <w:color w:val="000000"/>
          <w:sz w:val="28"/>
          <w:szCs w:val="28"/>
        </w:rPr>
        <w:t xml:space="preserve"> </w:t>
      </w:r>
    </w:p>
    <w:p w14:paraId="7FE958BB" w14:textId="77777777" w:rsidR="005D6894" w:rsidRPr="002F3AE2" w:rsidRDefault="005D6894" w:rsidP="005D6894">
      <w:pPr>
        <w:spacing w:line="360" w:lineRule="auto"/>
        <w:jc w:val="both"/>
        <w:rPr>
          <w:rFonts w:ascii="Times" w:hAnsi="Times" w:cs="Times"/>
          <w:color w:val="000000"/>
          <w:sz w:val="28"/>
          <w:szCs w:val="28"/>
        </w:rPr>
      </w:pPr>
      <w:r w:rsidRPr="002F3AE2">
        <w:rPr>
          <w:rFonts w:ascii="Times" w:hAnsi="Times" w:cs="Times"/>
          <w:color w:val="000000"/>
          <w:sz w:val="28"/>
          <w:szCs w:val="28"/>
        </w:rPr>
        <w:t>ОЗП - Оперативна пам'ять (вона ж ОЗУ або RAM)</w:t>
      </w:r>
    </w:p>
    <w:p w14:paraId="35FDFE23" w14:textId="77777777" w:rsidR="005D6894" w:rsidRPr="002F3AE2" w:rsidRDefault="005D6894" w:rsidP="005D6894">
      <w:pPr>
        <w:spacing w:before="100" w:beforeAutospacing="1" w:line="360" w:lineRule="auto"/>
        <w:jc w:val="both"/>
        <w:rPr>
          <w:rFonts w:ascii="Times" w:hAnsi="Times" w:cs="Times"/>
          <w:color w:val="000000"/>
          <w:sz w:val="28"/>
          <w:szCs w:val="28"/>
        </w:rPr>
      </w:pPr>
      <w:r w:rsidRPr="002F3AE2">
        <w:rPr>
          <w:rFonts w:ascii="Times" w:hAnsi="Times" w:cs="Times"/>
          <w:color w:val="000000"/>
          <w:sz w:val="28"/>
          <w:szCs w:val="28"/>
        </w:rPr>
        <w:t>ОС – Операційна система</w:t>
      </w:r>
    </w:p>
    <w:p w14:paraId="6C0B5676" w14:textId="77777777" w:rsidR="005D6894" w:rsidRPr="002F3AE2" w:rsidRDefault="005D6894" w:rsidP="005D6894">
      <w:pPr>
        <w:spacing w:before="100" w:beforeAutospacing="1" w:line="360" w:lineRule="auto"/>
        <w:jc w:val="both"/>
        <w:rPr>
          <w:rFonts w:ascii="Times" w:hAnsi="Times" w:cs="Times"/>
          <w:color w:val="000000"/>
          <w:sz w:val="28"/>
          <w:szCs w:val="28"/>
        </w:rPr>
      </w:pPr>
      <w:r w:rsidRPr="002F3AE2">
        <w:rPr>
          <w:rFonts w:ascii="Times" w:hAnsi="Times" w:cs="Times"/>
          <w:color w:val="000000"/>
          <w:sz w:val="28"/>
          <w:szCs w:val="28"/>
        </w:rPr>
        <w:t>ООП – Об’єктно-орієнтоване програмування</w:t>
      </w:r>
    </w:p>
    <w:p w14:paraId="0A00CD3B" w14:textId="77777777" w:rsidR="005D6894" w:rsidRPr="002F3AE2" w:rsidRDefault="005D6894" w:rsidP="005D6894">
      <w:pPr>
        <w:spacing w:before="100" w:beforeAutospacing="1" w:line="360" w:lineRule="auto"/>
        <w:jc w:val="both"/>
        <w:rPr>
          <w:rFonts w:ascii="Times" w:hAnsi="Times" w:cs="Times"/>
          <w:color w:val="000000"/>
          <w:sz w:val="28"/>
          <w:szCs w:val="28"/>
        </w:rPr>
      </w:pPr>
      <w:r w:rsidRPr="002F3AE2">
        <w:rPr>
          <w:rFonts w:ascii="Times" w:hAnsi="Times" w:cs="Times"/>
          <w:color w:val="000000"/>
          <w:sz w:val="28"/>
          <w:szCs w:val="28"/>
        </w:rPr>
        <w:t>ПК - Персональний комп’ютер</w:t>
      </w:r>
    </w:p>
    <w:p w14:paraId="5BCDF453" w14:textId="77777777" w:rsidR="005D6894" w:rsidRPr="002F3AE2" w:rsidRDefault="005D6894" w:rsidP="005D6894">
      <w:pPr>
        <w:spacing w:before="100" w:beforeAutospacing="1" w:line="360" w:lineRule="auto"/>
        <w:jc w:val="both"/>
        <w:rPr>
          <w:rFonts w:ascii="Times" w:hAnsi="Times" w:cs="Times"/>
          <w:color w:val="000000"/>
          <w:sz w:val="28"/>
          <w:szCs w:val="28"/>
        </w:rPr>
      </w:pPr>
      <w:r w:rsidRPr="002F3AE2">
        <w:rPr>
          <w:rFonts w:ascii="Times" w:hAnsi="Times" w:cs="Times"/>
          <w:color w:val="000000"/>
          <w:sz w:val="28"/>
          <w:szCs w:val="28"/>
        </w:rPr>
        <w:t xml:space="preserve">ТБ - </w:t>
      </w:r>
      <w:proofErr w:type="spellStart"/>
      <w:r w:rsidRPr="002F3AE2">
        <w:rPr>
          <w:rFonts w:ascii="Times" w:hAnsi="Times" w:cs="Times"/>
          <w:color w:val="000000"/>
          <w:sz w:val="28"/>
          <w:szCs w:val="28"/>
        </w:rPr>
        <w:t>Тераба́йт</w:t>
      </w:r>
      <w:proofErr w:type="spellEnd"/>
    </w:p>
    <w:p w14:paraId="0722EE38" w14:textId="77777777" w:rsidR="005D6894" w:rsidRPr="002F3AE2" w:rsidRDefault="005D6894" w:rsidP="005D6894">
      <w:pPr>
        <w:spacing w:before="100" w:beforeAutospacing="1" w:line="360" w:lineRule="auto"/>
        <w:jc w:val="both"/>
        <w:rPr>
          <w:rFonts w:ascii="Times" w:hAnsi="Times" w:cs="Times"/>
          <w:color w:val="000000"/>
          <w:sz w:val="28"/>
          <w:szCs w:val="28"/>
        </w:rPr>
      </w:pPr>
      <w:r w:rsidRPr="002F3AE2">
        <w:rPr>
          <w:rFonts w:ascii="Times" w:hAnsi="Times" w:cs="Times"/>
          <w:color w:val="000000"/>
          <w:sz w:val="28"/>
          <w:szCs w:val="28"/>
        </w:rPr>
        <w:t xml:space="preserve">ЦП - Центральний </w:t>
      </w:r>
      <w:proofErr w:type="spellStart"/>
      <w:r w:rsidRPr="002F3AE2">
        <w:rPr>
          <w:rFonts w:ascii="Times" w:hAnsi="Times" w:cs="Times"/>
          <w:color w:val="000000"/>
          <w:sz w:val="28"/>
          <w:szCs w:val="28"/>
        </w:rPr>
        <w:t>процессор</w:t>
      </w:r>
      <w:proofErr w:type="spellEnd"/>
      <w:r w:rsidRPr="002F3AE2">
        <w:rPr>
          <w:rFonts w:ascii="Times" w:hAnsi="Times" w:cs="Times"/>
          <w:color w:val="000000"/>
          <w:sz w:val="28"/>
          <w:szCs w:val="28"/>
        </w:rPr>
        <w:t xml:space="preserve"> </w:t>
      </w:r>
    </w:p>
    <w:p w14:paraId="62199A8E" w14:textId="77777777" w:rsidR="005D6894" w:rsidRPr="002F3AE2" w:rsidRDefault="005D6894" w:rsidP="005D6894">
      <w:pPr>
        <w:spacing w:before="100" w:beforeAutospacing="1" w:line="360" w:lineRule="auto"/>
        <w:jc w:val="both"/>
        <w:rPr>
          <w:rFonts w:ascii="Times" w:hAnsi="Times" w:cs="Times"/>
          <w:color w:val="000000"/>
          <w:sz w:val="28"/>
          <w:szCs w:val="28"/>
        </w:rPr>
      </w:pPr>
      <w:r w:rsidRPr="002F3AE2">
        <w:rPr>
          <w:rFonts w:ascii="Times" w:hAnsi="Times" w:cs="Times"/>
          <w:color w:val="000000"/>
          <w:sz w:val="28"/>
          <w:szCs w:val="28"/>
        </w:rPr>
        <w:t>ШІ - Штучний інтелект</w:t>
      </w:r>
    </w:p>
    <w:p w14:paraId="0B4B2CFB" w14:textId="77777777" w:rsidR="005D6894" w:rsidRPr="002F3AE2" w:rsidRDefault="005D6894" w:rsidP="005D6894">
      <w:pPr>
        <w:spacing w:before="100" w:beforeAutospacing="1" w:line="360" w:lineRule="auto"/>
        <w:jc w:val="both"/>
        <w:rPr>
          <w:rFonts w:ascii="Times" w:hAnsi="Times" w:cs="Times"/>
          <w:color w:val="000000"/>
          <w:sz w:val="28"/>
          <w:szCs w:val="28"/>
        </w:rPr>
      </w:pPr>
      <w:r w:rsidRPr="002F3AE2">
        <w:rPr>
          <w:rFonts w:ascii="Times" w:hAnsi="Times" w:cs="Times"/>
          <w:color w:val="000000"/>
          <w:sz w:val="28"/>
          <w:szCs w:val="28"/>
        </w:rPr>
        <w:t>AAA (</w:t>
      </w:r>
      <w:proofErr w:type="spellStart"/>
      <w:r w:rsidRPr="002F3AE2">
        <w:rPr>
          <w:rFonts w:ascii="Times" w:hAnsi="Times" w:cs="Times"/>
          <w:color w:val="000000"/>
          <w:sz w:val="28"/>
          <w:szCs w:val="28"/>
        </w:rPr>
        <w:t>triple</w:t>
      </w:r>
      <w:proofErr w:type="spellEnd"/>
      <w:r w:rsidRPr="002F3AE2">
        <w:rPr>
          <w:rFonts w:ascii="Times" w:hAnsi="Times" w:cs="Times"/>
          <w:color w:val="000000"/>
          <w:sz w:val="28"/>
          <w:szCs w:val="28"/>
        </w:rPr>
        <w:t xml:space="preserve">-A) - </w:t>
      </w:r>
      <w:proofErr w:type="spellStart"/>
      <w:r w:rsidRPr="002F3AE2">
        <w:rPr>
          <w:rFonts w:ascii="Times" w:hAnsi="Times" w:cs="Times"/>
          <w:color w:val="000000"/>
          <w:sz w:val="28"/>
          <w:szCs w:val="28"/>
        </w:rPr>
        <w:t>Читається</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трипл</w:t>
      </w:r>
      <w:proofErr w:type="spellEnd"/>
      <w:r w:rsidRPr="002F3AE2">
        <w:rPr>
          <w:rFonts w:ascii="Times" w:hAnsi="Times" w:cs="Times"/>
          <w:color w:val="000000"/>
          <w:sz w:val="28"/>
          <w:szCs w:val="28"/>
        </w:rPr>
        <w:t>-ей"</w:t>
      </w:r>
    </w:p>
    <w:p w14:paraId="5E09422B" w14:textId="77777777" w:rsidR="005D6894" w:rsidRPr="002F3AE2" w:rsidRDefault="005D6894" w:rsidP="005D6894">
      <w:pPr>
        <w:spacing w:before="100" w:beforeAutospacing="1" w:line="360" w:lineRule="auto"/>
        <w:jc w:val="both"/>
        <w:rPr>
          <w:rFonts w:ascii="Times" w:hAnsi="Times" w:cs="Times"/>
          <w:color w:val="000000"/>
          <w:sz w:val="28"/>
          <w:szCs w:val="28"/>
        </w:rPr>
      </w:pPr>
      <w:r w:rsidRPr="002F3AE2">
        <w:rPr>
          <w:rFonts w:ascii="Times" w:hAnsi="Times" w:cs="Times"/>
          <w:color w:val="000000"/>
          <w:sz w:val="28"/>
          <w:szCs w:val="28"/>
        </w:rPr>
        <w:t>AІ (</w:t>
      </w:r>
      <w:proofErr w:type="spellStart"/>
      <w:r w:rsidRPr="002F3AE2">
        <w:rPr>
          <w:rFonts w:ascii="Times" w:hAnsi="Times" w:cs="Times"/>
          <w:color w:val="000000"/>
          <w:sz w:val="28"/>
          <w:szCs w:val="28"/>
        </w:rPr>
        <w:t>Artificial</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Intelligence</w:t>
      </w:r>
      <w:proofErr w:type="spellEnd"/>
      <w:r w:rsidRPr="002F3AE2">
        <w:rPr>
          <w:rFonts w:ascii="Times" w:hAnsi="Times" w:cs="Times"/>
          <w:color w:val="000000"/>
          <w:sz w:val="28"/>
          <w:szCs w:val="28"/>
        </w:rPr>
        <w:t>) - Штучний інтелект</w:t>
      </w:r>
    </w:p>
    <w:p w14:paraId="243C532D" w14:textId="77777777" w:rsidR="005D6894" w:rsidRPr="002F3AE2" w:rsidRDefault="005D6894" w:rsidP="005D6894">
      <w:pPr>
        <w:spacing w:before="100" w:beforeAutospacing="1" w:line="360" w:lineRule="auto"/>
        <w:jc w:val="both"/>
        <w:rPr>
          <w:rFonts w:ascii="Times" w:hAnsi="Times" w:cs="Times"/>
          <w:color w:val="000000"/>
          <w:sz w:val="28"/>
          <w:szCs w:val="28"/>
        </w:rPr>
      </w:pPr>
      <w:r w:rsidRPr="002F3AE2">
        <w:rPr>
          <w:rFonts w:ascii="Times" w:hAnsi="Times" w:cs="Times"/>
          <w:color w:val="000000"/>
          <w:sz w:val="28"/>
          <w:szCs w:val="28"/>
        </w:rPr>
        <w:t>API (</w:t>
      </w:r>
      <w:proofErr w:type="spellStart"/>
      <w:r w:rsidRPr="002F3AE2">
        <w:rPr>
          <w:rFonts w:ascii="Times" w:hAnsi="Times" w:cs="Times"/>
          <w:color w:val="000000"/>
          <w:sz w:val="28"/>
          <w:szCs w:val="28"/>
        </w:rPr>
        <w:t>Application</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Programming</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Interface</w:t>
      </w:r>
      <w:proofErr w:type="spellEnd"/>
      <w:r w:rsidRPr="002F3AE2">
        <w:rPr>
          <w:rFonts w:ascii="Times" w:hAnsi="Times" w:cs="Times"/>
          <w:color w:val="000000"/>
          <w:sz w:val="28"/>
          <w:szCs w:val="28"/>
        </w:rPr>
        <w:t>) - Інтерфейс прикладного програмування</w:t>
      </w:r>
    </w:p>
    <w:p w14:paraId="394F99E0" w14:textId="77777777" w:rsidR="005D6894" w:rsidRPr="002F3AE2" w:rsidRDefault="005D6894" w:rsidP="005D6894">
      <w:pPr>
        <w:spacing w:before="100" w:beforeAutospacing="1" w:line="360" w:lineRule="auto"/>
        <w:jc w:val="both"/>
        <w:rPr>
          <w:rFonts w:ascii="Times" w:hAnsi="Times" w:cs="Times"/>
          <w:color w:val="000000"/>
          <w:sz w:val="28"/>
          <w:szCs w:val="28"/>
        </w:rPr>
      </w:pPr>
      <w:r w:rsidRPr="002F3AE2">
        <w:rPr>
          <w:rFonts w:ascii="Times" w:hAnsi="Times" w:cs="Times"/>
          <w:color w:val="000000"/>
          <w:sz w:val="28"/>
          <w:szCs w:val="28"/>
        </w:rPr>
        <w:t>AR (</w:t>
      </w:r>
      <w:proofErr w:type="spellStart"/>
      <w:r w:rsidRPr="002F3AE2">
        <w:rPr>
          <w:rFonts w:ascii="Times" w:hAnsi="Times" w:cs="Times"/>
          <w:color w:val="000000"/>
          <w:sz w:val="28"/>
          <w:szCs w:val="28"/>
        </w:rPr>
        <w:t>Augmented</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Reality</w:t>
      </w:r>
      <w:proofErr w:type="spellEnd"/>
      <w:r w:rsidRPr="002F3AE2">
        <w:rPr>
          <w:rFonts w:ascii="Times" w:hAnsi="Times" w:cs="Times"/>
          <w:color w:val="000000"/>
          <w:sz w:val="28"/>
          <w:szCs w:val="28"/>
        </w:rPr>
        <w:t>) - Доповнена реальність</w:t>
      </w:r>
    </w:p>
    <w:p w14:paraId="3DCEE684" w14:textId="77777777" w:rsidR="005D6894" w:rsidRPr="002F3AE2" w:rsidRDefault="005D6894" w:rsidP="005D6894">
      <w:pPr>
        <w:spacing w:before="100" w:beforeAutospacing="1" w:line="360" w:lineRule="auto"/>
        <w:jc w:val="both"/>
        <w:rPr>
          <w:rFonts w:ascii="Times" w:hAnsi="Times" w:cs="Times"/>
          <w:color w:val="000000"/>
          <w:sz w:val="28"/>
          <w:szCs w:val="28"/>
        </w:rPr>
      </w:pPr>
      <w:r w:rsidRPr="002F3AE2">
        <w:rPr>
          <w:rFonts w:ascii="Times" w:hAnsi="Times" w:cs="Times"/>
          <w:color w:val="000000"/>
          <w:sz w:val="28"/>
          <w:szCs w:val="28"/>
        </w:rPr>
        <w:t>BPB (</w:t>
      </w:r>
      <w:proofErr w:type="spellStart"/>
      <w:r w:rsidRPr="002F3AE2">
        <w:rPr>
          <w:rFonts w:ascii="Times" w:hAnsi="Times" w:cs="Times"/>
          <w:color w:val="000000"/>
          <w:sz w:val="28"/>
          <w:szCs w:val="28"/>
        </w:rPr>
        <w:t>Bits</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Per</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Byte</w:t>
      </w:r>
      <w:proofErr w:type="spellEnd"/>
      <w:r w:rsidRPr="002F3AE2">
        <w:rPr>
          <w:rFonts w:ascii="Times" w:hAnsi="Times" w:cs="Times"/>
          <w:color w:val="000000"/>
          <w:sz w:val="28"/>
          <w:szCs w:val="28"/>
        </w:rPr>
        <w:t>) - Бітів в байті</w:t>
      </w:r>
    </w:p>
    <w:p w14:paraId="456E1C03" w14:textId="77777777" w:rsidR="005D6894" w:rsidRPr="002F3AE2" w:rsidRDefault="005D6894" w:rsidP="005D6894">
      <w:pPr>
        <w:spacing w:line="360" w:lineRule="auto"/>
        <w:jc w:val="both"/>
        <w:rPr>
          <w:rFonts w:ascii="Times" w:hAnsi="Times" w:cs="Times"/>
          <w:color w:val="000000"/>
          <w:sz w:val="28"/>
          <w:szCs w:val="28"/>
        </w:rPr>
      </w:pPr>
      <w:r w:rsidRPr="002F3AE2">
        <w:rPr>
          <w:rFonts w:ascii="Times" w:hAnsi="Times" w:cs="Times"/>
          <w:color w:val="000000"/>
          <w:sz w:val="28"/>
          <w:szCs w:val="28"/>
        </w:rPr>
        <w:t>BPE (</w:t>
      </w:r>
      <w:proofErr w:type="spellStart"/>
      <w:r w:rsidRPr="002F3AE2">
        <w:rPr>
          <w:rFonts w:ascii="Times" w:hAnsi="Times" w:cs="Times"/>
          <w:color w:val="000000"/>
          <w:sz w:val="28"/>
          <w:szCs w:val="28"/>
        </w:rPr>
        <w:t>Byte</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Pair</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Encoding</w:t>
      </w:r>
      <w:proofErr w:type="spellEnd"/>
      <w:r w:rsidRPr="002F3AE2">
        <w:rPr>
          <w:rFonts w:ascii="Times" w:hAnsi="Times" w:cs="Times"/>
          <w:color w:val="000000"/>
          <w:sz w:val="28"/>
          <w:szCs w:val="28"/>
        </w:rPr>
        <w:t>) - Парне кодування байтів</w:t>
      </w:r>
    </w:p>
    <w:p w14:paraId="2C357290" w14:textId="77777777" w:rsidR="005D6894" w:rsidRPr="002F3AE2" w:rsidRDefault="005D6894" w:rsidP="005D6894">
      <w:pPr>
        <w:spacing w:before="100" w:beforeAutospacing="1" w:line="360" w:lineRule="auto"/>
        <w:jc w:val="both"/>
        <w:rPr>
          <w:rFonts w:ascii="Times" w:hAnsi="Times" w:cs="Times"/>
          <w:color w:val="000000"/>
          <w:sz w:val="28"/>
          <w:szCs w:val="28"/>
        </w:rPr>
      </w:pPr>
      <w:r w:rsidRPr="002F3AE2">
        <w:rPr>
          <w:rFonts w:ascii="Times" w:hAnsi="Times" w:cs="Times"/>
          <w:color w:val="000000"/>
          <w:sz w:val="28"/>
          <w:szCs w:val="28"/>
        </w:rPr>
        <w:t>CLI (</w:t>
      </w:r>
      <w:proofErr w:type="spellStart"/>
      <w:r w:rsidRPr="002F3AE2">
        <w:rPr>
          <w:rFonts w:ascii="Times" w:hAnsi="Times" w:cs="Times"/>
          <w:color w:val="000000"/>
          <w:sz w:val="28"/>
          <w:szCs w:val="28"/>
        </w:rPr>
        <w:t>Common</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Language</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Infrastructure</w:t>
      </w:r>
      <w:proofErr w:type="spellEnd"/>
      <w:r w:rsidRPr="002F3AE2">
        <w:rPr>
          <w:rFonts w:ascii="Times" w:hAnsi="Times" w:cs="Times"/>
          <w:color w:val="000000"/>
          <w:sz w:val="28"/>
          <w:szCs w:val="28"/>
        </w:rPr>
        <w:t xml:space="preserve">) - Спільна </w:t>
      </w:r>
      <w:proofErr w:type="spellStart"/>
      <w:r w:rsidRPr="002F3AE2">
        <w:rPr>
          <w:rFonts w:ascii="Times" w:hAnsi="Times" w:cs="Times"/>
          <w:color w:val="000000"/>
          <w:sz w:val="28"/>
          <w:szCs w:val="28"/>
        </w:rPr>
        <w:t>мовна</w:t>
      </w:r>
      <w:proofErr w:type="spellEnd"/>
      <w:r w:rsidRPr="002F3AE2">
        <w:rPr>
          <w:rFonts w:ascii="Times" w:hAnsi="Times" w:cs="Times"/>
          <w:color w:val="000000"/>
          <w:sz w:val="28"/>
          <w:szCs w:val="28"/>
        </w:rPr>
        <w:t xml:space="preserve"> інфраструктура</w:t>
      </w:r>
    </w:p>
    <w:p w14:paraId="1978BF21" w14:textId="77777777" w:rsidR="005D6894" w:rsidRPr="002F3AE2" w:rsidRDefault="005D6894" w:rsidP="005D6894">
      <w:pPr>
        <w:spacing w:before="100" w:beforeAutospacing="1" w:line="360" w:lineRule="auto"/>
        <w:jc w:val="both"/>
        <w:rPr>
          <w:rFonts w:ascii="Times" w:hAnsi="Times" w:cs="Times"/>
          <w:color w:val="000000"/>
          <w:sz w:val="28"/>
          <w:szCs w:val="28"/>
        </w:rPr>
      </w:pPr>
      <w:r w:rsidRPr="002F3AE2">
        <w:rPr>
          <w:rFonts w:ascii="Times" w:hAnsi="Times" w:cs="Times"/>
          <w:color w:val="000000"/>
          <w:sz w:val="28"/>
          <w:szCs w:val="28"/>
        </w:rPr>
        <w:t>CLR (</w:t>
      </w:r>
      <w:proofErr w:type="spellStart"/>
      <w:r w:rsidRPr="002F3AE2">
        <w:rPr>
          <w:rFonts w:ascii="Times" w:hAnsi="Times" w:cs="Times"/>
          <w:color w:val="000000"/>
          <w:sz w:val="28"/>
          <w:szCs w:val="28"/>
        </w:rPr>
        <w:t>Common</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Language</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Runtime</w:t>
      </w:r>
      <w:proofErr w:type="spellEnd"/>
      <w:r w:rsidRPr="002F3AE2">
        <w:rPr>
          <w:rFonts w:ascii="Times" w:hAnsi="Times" w:cs="Times"/>
          <w:color w:val="000000"/>
          <w:sz w:val="28"/>
          <w:szCs w:val="28"/>
        </w:rPr>
        <w:t>) - Середовище виконання загальної мови</w:t>
      </w:r>
    </w:p>
    <w:p w14:paraId="48490D09" w14:textId="77777777" w:rsidR="005D6894" w:rsidRPr="002F3AE2" w:rsidRDefault="005D6894" w:rsidP="005D6894">
      <w:pPr>
        <w:spacing w:line="360" w:lineRule="auto"/>
        <w:jc w:val="both"/>
        <w:rPr>
          <w:rFonts w:ascii="Times" w:hAnsi="Times" w:cs="Times"/>
          <w:color w:val="000000"/>
          <w:sz w:val="28"/>
          <w:szCs w:val="28"/>
        </w:rPr>
      </w:pPr>
      <w:r w:rsidRPr="002F3AE2">
        <w:rPr>
          <w:rFonts w:ascii="Times" w:hAnsi="Times" w:cs="Times"/>
          <w:color w:val="000000"/>
          <w:sz w:val="28"/>
          <w:szCs w:val="28"/>
        </w:rPr>
        <w:t>CTS (</w:t>
      </w:r>
      <w:proofErr w:type="spellStart"/>
      <w:r w:rsidRPr="002F3AE2">
        <w:rPr>
          <w:rFonts w:ascii="Times" w:hAnsi="Times" w:cs="Times"/>
          <w:color w:val="000000"/>
          <w:sz w:val="28"/>
          <w:szCs w:val="28"/>
        </w:rPr>
        <w:t>Common</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Type</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Specification</w:t>
      </w:r>
      <w:proofErr w:type="spellEnd"/>
      <w:r w:rsidRPr="002F3AE2">
        <w:rPr>
          <w:rFonts w:ascii="Times" w:hAnsi="Times" w:cs="Times"/>
          <w:color w:val="000000"/>
          <w:sz w:val="28"/>
          <w:szCs w:val="28"/>
        </w:rPr>
        <w:t xml:space="preserve">) - Загальна специфікація типу </w:t>
      </w:r>
    </w:p>
    <w:p w14:paraId="3585E704" w14:textId="77777777" w:rsidR="005D6894" w:rsidRPr="002F3AE2" w:rsidRDefault="005D6894" w:rsidP="005D6894">
      <w:pPr>
        <w:spacing w:line="360" w:lineRule="auto"/>
        <w:jc w:val="both"/>
        <w:rPr>
          <w:rFonts w:ascii="Times" w:hAnsi="Times" w:cs="Times"/>
          <w:color w:val="000000"/>
          <w:sz w:val="28"/>
          <w:szCs w:val="28"/>
        </w:rPr>
      </w:pPr>
      <w:r w:rsidRPr="002F3AE2">
        <w:rPr>
          <w:rFonts w:ascii="Times" w:hAnsi="Times" w:cs="Times"/>
          <w:color w:val="000000"/>
          <w:sz w:val="28"/>
          <w:szCs w:val="28"/>
        </w:rPr>
        <w:t>DCA (</w:t>
      </w:r>
      <w:proofErr w:type="spellStart"/>
      <w:r w:rsidRPr="002F3AE2">
        <w:rPr>
          <w:rFonts w:ascii="Times" w:hAnsi="Times" w:cs="Times"/>
          <w:color w:val="000000"/>
          <w:sz w:val="28"/>
          <w:szCs w:val="28"/>
        </w:rPr>
        <w:t>Dynamic</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Character</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Avatar</w:t>
      </w:r>
      <w:proofErr w:type="spellEnd"/>
      <w:r w:rsidRPr="002F3AE2">
        <w:rPr>
          <w:rFonts w:ascii="Times" w:hAnsi="Times" w:cs="Times"/>
          <w:color w:val="000000"/>
          <w:sz w:val="28"/>
          <w:szCs w:val="28"/>
        </w:rPr>
        <w:t xml:space="preserve">) - Аватар динамічного персонажа </w:t>
      </w:r>
    </w:p>
    <w:p w14:paraId="6CFC48A3" w14:textId="77777777" w:rsidR="005D6894" w:rsidRPr="002F3AE2" w:rsidRDefault="005D6894" w:rsidP="005D6894">
      <w:pPr>
        <w:spacing w:line="360" w:lineRule="auto"/>
        <w:jc w:val="both"/>
        <w:rPr>
          <w:rFonts w:ascii="Times" w:hAnsi="Times" w:cs="Times"/>
          <w:color w:val="000000"/>
          <w:sz w:val="28"/>
          <w:szCs w:val="28"/>
        </w:rPr>
      </w:pPr>
      <w:r w:rsidRPr="002F3AE2">
        <w:rPr>
          <w:rFonts w:ascii="Times" w:hAnsi="Times" w:cs="Times"/>
          <w:color w:val="000000"/>
          <w:sz w:val="28"/>
          <w:szCs w:val="28"/>
        </w:rPr>
        <w:t>DCS (</w:t>
      </w:r>
      <w:proofErr w:type="spellStart"/>
      <w:r w:rsidRPr="002F3AE2">
        <w:rPr>
          <w:rFonts w:ascii="Times" w:hAnsi="Times" w:cs="Times"/>
          <w:color w:val="000000"/>
          <w:sz w:val="28"/>
          <w:szCs w:val="28"/>
        </w:rPr>
        <w:t>Dynamic</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Character</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System</w:t>
      </w:r>
      <w:proofErr w:type="spellEnd"/>
      <w:r w:rsidRPr="002F3AE2">
        <w:rPr>
          <w:rFonts w:ascii="Times" w:hAnsi="Times" w:cs="Times"/>
          <w:color w:val="000000"/>
          <w:sz w:val="28"/>
          <w:szCs w:val="28"/>
        </w:rPr>
        <w:t>) - Система динамічних персонажів</w:t>
      </w:r>
    </w:p>
    <w:p w14:paraId="257B7A4C" w14:textId="77777777" w:rsidR="005D6894" w:rsidRPr="002F3AE2" w:rsidRDefault="005D6894" w:rsidP="005D6894">
      <w:pPr>
        <w:spacing w:line="360" w:lineRule="auto"/>
        <w:jc w:val="both"/>
        <w:rPr>
          <w:rFonts w:ascii="Times" w:hAnsi="Times" w:cs="Times"/>
          <w:color w:val="000000"/>
          <w:sz w:val="28"/>
          <w:szCs w:val="28"/>
        </w:rPr>
      </w:pPr>
      <w:r w:rsidRPr="002F3AE2">
        <w:rPr>
          <w:rFonts w:ascii="Times" w:hAnsi="Times" w:cs="Times"/>
          <w:color w:val="000000"/>
          <w:sz w:val="28"/>
          <w:szCs w:val="28"/>
        </w:rPr>
        <w:lastRenderedPageBreak/>
        <w:t>DL (</w:t>
      </w:r>
      <w:proofErr w:type="spellStart"/>
      <w:r w:rsidRPr="002F3AE2">
        <w:rPr>
          <w:rFonts w:ascii="Times" w:hAnsi="Times" w:cs="Times"/>
          <w:color w:val="000000"/>
          <w:sz w:val="28"/>
          <w:szCs w:val="28"/>
        </w:rPr>
        <w:t>Deep</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Learning</w:t>
      </w:r>
      <w:proofErr w:type="spellEnd"/>
      <w:r w:rsidRPr="002F3AE2">
        <w:rPr>
          <w:rFonts w:ascii="Times" w:hAnsi="Times" w:cs="Times"/>
          <w:color w:val="000000"/>
          <w:sz w:val="28"/>
          <w:szCs w:val="28"/>
        </w:rPr>
        <w:t>) - Глибоке навчання</w:t>
      </w:r>
    </w:p>
    <w:p w14:paraId="0D0F6A70" w14:textId="77777777" w:rsidR="005D6894" w:rsidRPr="002F3AE2" w:rsidRDefault="005D6894" w:rsidP="005D6894">
      <w:pPr>
        <w:spacing w:before="100" w:beforeAutospacing="1" w:line="360" w:lineRule="auto"/>
        <w:jc w:val="both"/>
        <w:rPr>
          <w:rFonts w:ascii="Times" w:hAnsi="Times" w:cs="Times"/>
          <w:color w:val="000000"/>
          <w:sz w:val="28"/>
          <w:szCs w:val="28"/>
        </w:rPr>
      </w:pPr>
      <w:r w:rsidRPr="002F3AE2">
        <w:rPr>
          <w:rFonts w:ascii="Times" w:hAnsi="Times" w:cs="Times"/>
          <w:color w:val="000000"/>
          <w:sz w:val="28"/>
          <w:szCs w:val="28"/>
        </w:rPr>
        <w:t>DLL (</w:t>
      </w:r>
      <w:proofErr w:type="spellStart"/>
      <w:r w:rsidRPr="002F3AE2">
        <w:rPr>
          <w:rFonts w:ascii="Times" w:hAnsi="Times" w:cs="Times"/>
          <w:color w:val="000000"/>
          <w:sz w:val="28"/>
          <w:szCs w:val="28"/>
        </w:rPr>
        <w:t>Dynamic-Link</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Library</w:t>
      </w:r>
      <w:proofErr w:type="spellEnd"/>
      <w:r w:rsidRPr="002F3AE2">
        <w:rPr>
          <w:rFonts w:ascii="Times" w:hAnsi="Times" w:cs="Times"/>
          <w:color w:val="000000"/>
          <w:sz w:val="28"/>
          <w:szCs w:val="28"/>
        </w:rPr>
        <w:t xml:space="preserve">) -Бібліотека динамічних посилань </w:t>
      </w:r>
    </w:p>
    <w:p w14:paraId="23730057" w14:textId="77777777" w:rsidR="005D6894" w:rsidRPr="002F3AE2" w:rsidRDefault="005D6894" w:rsidP="005D6894">
      <w:pPr>
        <w:tabs>
          <w:tab w:val="left" w:pos="6545"/>
        </w:tabs>
        <w:spacing w:before="100" w:beforeAutospacing="1" w:line="360" w:lineRule="auto"/>
        <w:jc w:val="both"/>
        <w:rPr>
          <w:rFonts w:ascii="Times" w:hAnsi="Times" w:cs="Times"/>
          <w:color w:val="000000"/>
          <w:sz w:val="28"/>
          <w:szCs w:val="28"/>
        </w:rPr>
      </w:pPr>
      <w:r w:rsidRPr="002F3AE2">
        <w:rPr>
          <w:rFonts w:ascii="Times" w:hAnsi="Times" w:cs="Times"/>
          <w:color w:val="000000"/>
          <w:sz w:val="28"/>
          <w:szCs w:val="28"/>
        </w:rPr>
        <w:t>EN (</w:t>
      </w:r>
      <w:proofErr w:type="spellStart"/>
      <w:r w:rsidRPr="002F3AE2">
        <w:rPr>
          <w:rFonts w:ascii="Times" w:hAnsi="Times" w:cs="Times"/>
          <w:color w:val="000000"/>
          <w:sz w:val="28"/>
          <w:szCs w:val="28"/>
        </w:rPr>
        <w:t>English</w:t>
      </w:r>
      <w:proofErr w:type="spellEnd"/>
      <w:r w:rsidRPr="002F3AE2">
        <w:rPr>
          <w:rFonts w:ascii="Times" w:hAnsi="Times" w:cs="Times"/>
          <w:color w:val="000000"/>
          <w:sz w:val="28"/>
          <w:szCs w:val="28"/>
        </w:rPr>
        <w:t>) - Англійська мова</w:t>
      </w:r>
      <w:r w:rsidRPr="002F3AE2">
        <w:rPr>
          <w:rFonts w:ascii="Times" w:hAnsi="Times" w:cs="Times"/>
          <w:color w:val="000000"/>
          <w:sz w:val="28"/>
          <w:szCs w:val="28"/>
        </w:rPr>
        <w:tab/>
      </w:r>
    </w:p>
    <w:p w14:paraId="0DE0BF2F" w14:textId="77777777" w:rsidR="005D6894" w:rsidRPr="002F3AE2" w:rsidRDefault="005D6894" w:rsidP="005D6894">
      <w:pPr>
        <w:tabs>
          <w:tab w:val="left" w:pos="6545"/>
        </w:tabs>
        <w:spacing w:before="100" w:beforeAutospacing="1" w:line="360" w:lineRule="auto"/>
        <w:jc w:val="both"/>
        <w:rPr>
          <w:rFonts w:ascii="Times" w:hAnsi="Times" w:cs="Times"/>
          <w:color w:val="000000"/>
          <w:sz w:val="28"/>
          <w:szCs w:val="28"/>
        </w:rPr>
      </w:pPr>
      <w:r w:rsidRPr="002F3AE2">
        <w:rPr>
          <w:rFonts w:ascii="Times" w:hAnsi="Times" w:cs="Times"/>
          <w:color w:val="000000"/>
          <w:sz w:val="28"/>
          <w:szCs w:val="28"/>
        </w:rPr>
        <w:t>GB (</w:t>
      </w:r>
      <w:proofErr w:type="spellStart"/>
      <w:r w:rsidRPr="002F3AE2">
        <w:rPr>
          <w:rFonts w:ascii="Times" w:hAnsi="Times" w:cs="Times"/>
          <w:color w:val="000000"/>
          <w:sz w:val="28"/>
          <w:szCs w:val="28"/>
        </w:rPr>
        <w:t>Gigabyte</w:t>
      </w:r>
      <w:proofErr w:type="spellEnd"/>
      <w:r w:rsidRPr="002F3AE2">
        <w:rPr>
          <w:rFonts w:ascii="Times" w:hAnsi="Times" w:cs="Times"/>
          <w:color w:val="000000"/>
          <w:sz w:val="28"/>
          <w:szCs w:val="28"/>
        </w:rPr>
        <w:t>) - Гігабайт</w:t>
      </w:r>
    </w:p>
    <w:p w14:paraId="02131CAF" w14:textId="77777777" w:rsidR="005D6894" w:rsidRPr="002F3AE2" w:rsidRDefault="005D6894" w:rsidP="005D6894">
      <w:pPr>
        <w:spacing w:line="360" w:lineRule="auto"/>
        <w:jc w:val="both"/>
        <w:rPr>
          <w:rFonts w:ascii="Times" w:hAnsi="Times" w:cs="Times"/>
          <w:color w:val="000000"/>
          <w:sz w:val="28"/>
          <w:szCs w:val="28"/>
        </w:rPr>
      </w:pPr>
      <w:r w:rsidRPr="002F3AE2">
        <w:rPr>
          <w:rFonts w:ascii="Times" w:hAnsi="Times" w:cs="Times"/>
          <w:color w:val="000000"/>
          <w:sz w:val="28"/>
          <w:szCs w:val="28"/>
        </w:rPr>
        <w:t>HTTP (</w:t>
      </w:r>
      <w:proofErr w:type="spellStart"/>
      <w:r w:rsidRPr="002F3AE2">
        <w:rPr>
          <w:rFonts w:ascii="Times" w:hAnsi="Times" w:cs="Times"/>
          <w:color w:val="000000"/>
          <w:sz w:val="28"/>
          <w:szCs w:val="28"/>
        </w:rPr>
        <w:t>Hypertext</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Transfer</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Protocol</w:t>
      </w:r>
      <w:proofErr w:type="spellEnd"/>
      <w:r w:rsidRPr="002F3AE2">
        <w:rPr>
          <w:rFonts w:ascii="Times" w:hAnsi="Times" w:cs="Times"/>
          <w:color w:val="000000"/>
          <w:sz w:val="28"/>
          <w:szCs w:val="28"/>
        </w:rPr>
        <w:t>) - Протокол передачі гіпертексту</w:t>
      </w:r>
    </w:p>
    <w:p w14:paraId="3240184D" w14:textId="77777777" w:rsidR="005D6894" w:rsidRPr="002F3AE2" w:rsidRDefault="005D6894" w:rsidP="005D6894">
      <w:pPr>
        <w:spacing w:line="360" w:lineRule="auto"/>
        <w:jc w:val="both"/>
        <w:rPr>
          <w:rFonts w:ascii="Times" w:hAnsi="Times" w:cs="Times"/>
          <w:color w:val="000000"/>
          <w:sz w:val="28"/>
          <w:szCs w:val="28"/>
        </w:rPr>
      </w:pPr>
      <w:r w:rsidRPr="002F3AE2">
        <w:rPr>
          <w:rFonts w:ascii="Times" w:hAnsi="Times" w:cs="Times"/>
          <w:color w:val="000000"/>
          <w:sz w:val="28"/>
          <w:szCs w:val="28"/>
        </w:rPr>
        <w:t>HTML (</w:t>
      </w:r>
      <w:proofErr w:type="spellStart"/>
      <w:r w:rsidRPr="002F3AE2">
        <w:rPr>
          <w:rFonts w:ascii="Times" w:hAnsi="Times" w:cs="Times"/>
          <w:color w:val="000000"/>
          <w:sz w:val="28"/>
          <w:szCs w:val="28"/>
        </w:rPr>
        <w:t>HyperText</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Markup</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Language</w:t>
      </w:r>
      <w:proofErr w:type="spellEnd"/>
      <w:r w:rsidRPr="002F3AE2">
        <w:rPr>
          <w:rFonts w:ascii="Times" w:hAnsi="Times" w:cs="Times"/>
          <w:color w:val="000000"/>
          <w:sz w:val="28"/>
          <w:szCs w:val="28"/>
        </w:rPr>
        <w:t>) - Мова розмітки гіпертексту</w:t>
      </w:r>
    </w:p>
    <w:p w14:paraId="5FF11AB0" w14:textId="77777777" w:rsidR="005D6894" w:rsidRPr="002F3AE2" w:rsidRDefault="005D6894" w:rsidP="005D6894">
      <w:pPr>
        <w:tabs>
          <w:tab w:val="left" w:pos="6545"/>
        </w:tabs>
        <w:spacing w:before="100" w:beforeAutospacing="1" w:line="360" w:lineRule="auto"/>
        <w:jc w:val="both"/>
        <w:rPr>
          <w:rFonts w:ascii="Times" w:hAnsi="Times" w:cs="Times"/>
          <w:color w:val="000000"/>
          <w:sz w:val="28"/>
          <w:szCs w:val="28"/>
        </w:rPr>
      </w:pPr>
      <w:r w:rsidRPr="00E20DF7">
        <w:rPr>
          <w:rFonts w:ascii="Times" w:hAnsi="Times" w:cs="Times"/>
          <w:color w:val="000000"/>
          <w:sz w:val="28"/>
          <w:szCs w:val="28"/>
        </w:rPr>
        <w:t>IDE</w:t>
      </w:r>
      <w:r>
        <w:rPr>
          <w:rFonts w:ascii="Times" w:hAnsi="Times" w:cs="Times"/>
          <w:color w:val="000000"/>
          <w:sz w:val="28"/>
          <w:szCs w:val="28"/>
        </w:rPr>
        <w:t xml:space="preserve"> (</w:t>
      </w:r>
      <w:proofErr w:type="spellStart"/>
      <w:r w:rsidRPr="004E5598">
        <w:rPr>
          <w:rFonts w:ascii="Times" w:hAnsi="Times" w:cs="Times"/>
          <w:color w:val="000000"/>
          <w:sz w:val="28"/>
          <w:szCs w:val="28"/>
        </w:rPr>
        <w:t>Integrated</w:t>
      </w:r>
      <w:proofErr w:type="spellEnd"/>
      <w:r w:rsidRPr="004E5598">
        <w:rPr>
          <w:rFonts w:ascii="Times" w:hAnsi="Times" w:cs="Times"/>
          <w:color w:val="000000"/>
          <w:sz w:val="28"/>
          <w:szCs w:val="28"/>
        </w:rPr>
        <w:t xml:space="preserve"> </w:t>
      </w:r>
      <w:proofErr w:type="spellStart"/>
      <w:r w:rsidRPr="002F3AE2">
        <w:rPr>
          <w:rFonts w:ascii="Times" w:hAnsi="Times" w:cs="Times"/>
          <w:color w:val="000000"/>
          <w:sz w:val="28"/>
          <w:szCs w:val="28"/>
        </w:rPr>
        <w:t>D</w:t>
      </w:r>
      <w:r w:rsidRPr="004E5598">
        <w:rPr>
          <w:rFonts w:ascii="Times" w:hAnsi="Times" w:cs="Times"/>
          <w:color w:val="000000"/>
          <w:sz w:val="28"/>
          <w:szCs w:val="28"/>
        </w:rPr>
        <w:t>evelopment</w:t>
      </w:r>
      <w:proofErr w:type="spellEnd"/>
      <w:r w:rsidRPr="004E5598">
        <w:rPr>
          <w:rFonts w:ascii="Times" w:hAnsi="Times" w:cs="Times"/>
          <w:color w:val="000000"/>
          <w:sz w:val="28"/>
          <w:szCs w:val="28"/>
        </w:rPr>
        <w:t xml:space="preserve"> </w:t>
      </w:r>
      <w:proofErr w:type="spellStart"/>
      <w:r w:rsidRPr="002F3AE2">
        <w:rPr>
          <w:rFonts w:ascii="Times" w:hAnsi="Times" w:cs="Times"/>
          <w:color w:val="000000"/>
          <w:sz w:val="28"/>
          <w:szCs w:val="28"/>
        </w:rPr>
        <w:t>E</w:t>
      </w:r>
      <w:r w:rsidRPr="004E5598">
        <w:rPr>
          <w:rFonts w:ascii="Times" w:hAnsi="Times" w:cs="Times"/>
          <w:color w:val="000000"/>
          <w:sz w:val="28"/>
          <w:szCs w:val="28"/>
        </w:rPr>
        <w:t>nvironment</w:t>
      </w:r>
      <w:proofErr w:type="spellEnd"/>
      <w:r>
        <w:rPr>
          <w:rFonts w:ascii="Times" w:hAnsi="Times" w:cs="Times"/>
          <w:color w:val="000000"/>
          <w:sz w:val="28"/>
          <w:szCs w:val="28"/>
        </w:rPr>
        <w:t>) -</w:t>
      </w:r>
      <w:r w:rsidRPr="004E5598">
        <w:rPr>
          <w:rFonts w:ascii="Times" w:hAnsi="Times" w:cs="Times"/>
          <w:color w:val="000000"/>
          <w:sz w:val="28"/>
          <w:szCs w:val="28"/>
        </w:rPr>
        <w:t xml:space="preserve"> Інтегр</w:t>
      </w:r>
      <w:r>
        <w:rPr>
          <w:rFonts w:ascii="Times" w:hAnsi="Times" w:cs="Times"/>
          <w:color w:val="000000"/>
          <w:sz w:val="28"/>
          <w:szCs w:val="28"/>
        </w:rPr>
        <w:t>оване середовище розробки</w:t>
      </w:r>
    </w:p>
    <w:p w14:paraId="3F99C52D" w14:textId="77777777" w:rsidR="005D6894" w:rsidRPr="002F3AE2" w:rsidRDefault="005D6894" w:rsidP="005D6894">
      <w:pPr>
        <w:spacing w:before="100" w:beforeAutospacing="1" w:line="360" w:lineRule="auto"/>
        <w:jc w:val="both"/>
        <w:rPr>
          <w:rFonts w:ascii="Times" w:hAnsi="Times" w:cs="Times"/>
          <w:color w:val="000000"/>
          <w:sz w:val="28"/>
          <w:szCs w:val="28"/>
        </w:rPr>
      </w:pPr>
      <w:r w:rsidRPr="002F3AE2">
        <w:rPr>
          <w:rFonts w:ascii="Times" w:hAnsi="Times" w:cs="Times"/>
          <w:color w:val="000000"/>
          <w:sz w:val="28"/>
          <w:szCs w:val="28"/>
        </w:rPr>
        <w:t>IL (</w:t>
      </w:r>
      <w:proofErr w:type="spellStart"/>
      <w:r w:rsidRPr="002F3AE2">
        <w:rPr>
          <w:rFonts w:ascii="Times" w:hAnsi="Times" w:cs="Times"/>
          <w:color w:val="000000"/>
          <w:sz w:val="28"/>
          <w:szCs w:val="28"/>
        </w:rPr>
        <w:t>Intermediate</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Language</w:t>
      </w:r>
      <w:proofErr w:type="spellEnd"/>
      <w:r w:rsidRPr="002F3AE2">
        <w:rPr>
          <w:rFonts w:ascii="Times" w:hAnsi="Times" w:cs="Times"/>
          <w:color w:val="000000"/>
          <w:sz w:val="28"/>
          <w:szCs w:val="28"/>
        </w:rPr>
        <w:t>) - Мова проміжного рівня</w:t>
      </w:r>
    </w:p>
    <w:p w14:paraId="092E3721" w14:textId="77777777" w:rsidR="005D6894" w:rsidRPr="002F3AE2" w:rsidRDefault="005D6894" w:rsidP="005D6894">
      <w:pPr>
        <w:spacing w:before="100" w:beforeAutospacing="1" w:line="360" w:lineRule="auto"/>
        <w:jc w:val="both"/>
        <w:rPr>
          <w:rFonts w:ascii="Times" w:hAnsi="Times" w:cs="Times"/>
          <w:color w:val="000000"/>
          <w:sz w:val="28"/>
          <w:szCs w:val="28"/>
        </w:rPr>
      </w:pPr>
      <w:r w:rsidRPr="002F3AE2">
        <w:rPr>
          <w:rFonts w:ascii="Times" w:hAnsi="Times" w:cs="Times"/>
          <w:color w:val="000000"/>
          <w:sz w:val="28"/>
          <w:szCs w:val="28"/>
        </w:rPr>
        <w:t xml:space="preserve">JIT </w:t>
      </w:r>
      <w:r>
        <w:rPr>
          <w:rFonts w:ascii="Times" w:hAnsi="Times" w:cs="Times"/>
          <w:color w:val="000000"/>
          <w:sz w:val="28"/>
          <w:szCs w:val="28"/>
        </w:rPr>
        <w:t>(</w:t>
      </w:r>
      <w:proofErr w:type="spellStart"/>
      <w:r w:rsidRPr="002F3AE2">
        <w:rPr>
          <w:rFonts w:ascii="Times" w:hAnsi="Times" w:cs="Times"/>
          <w:color w:val="000000"/>
          <w:sz w:val="28"/>
          <w:szCs w:val="28"/>
        </w:rPr>
        <w:t>Just</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in</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Time</w:t>
      </w:r>
      <w:proofErr w:type="spellEnd"/>
      <w:r>
        <w:rPr>
          <w:rFonts w:ascii="Times" w:hAnsi="Times" w:cs="Times"/>
          <w:color w:val="000000"/>
          <w:sz w:val="28"/>
          <w:szCs w:val="28"/>
        </w:rPr>
        <w:t>)</w:t>
      </w:r>
      <w:r w:rsidRPr="002F3AE2">
        <w:rPr>
          <w:rFonts w:ascii="Times" w:hAnsi="Times" w:cs="Times"/>
          <w:color w:val="000000"/>
          <w:sz w:val="28"/>
          <w:szCs w:val="28"/>
        </w:rPr>
        <w:t xml:space="preserve"> </w:t>
      </w:r>
      <w:r>
        <w:rPr>
          <w:rFonts w:ascii="Times" w:hAnsi="Times" w:cs="Times"/>
          <w:color w:val="000000"/>
          <w:sz w:val="28"/>
          <w:szCs w:val="28"/>
        </w:rPr>
        <w:t xml:space="preserve">- </w:t>
      </w:r>
      <w:r w:rsidRPr="002F3AE2">
        <w:rPr>
          <w:rFonts w:ascii="Times" w:hAnsi="Times" w:cs="Times"/>
          <w:color w:val="000000"/>
          <w:sz w:val="28"/>
          <w:szCs w:val="28"/>
        </w:rPr>
        <w:t>Вчасно</w:t>
      </w:r>
    </w:p>
    <w:p w14:paraId="4D05900E" w14:textId="77777777" w:rsidR="005D6894" w:rsidRPr="002F3AE2" w:rsidRDefault="005D6894" w:rsidP="005D6894">
      <w:pPr>
        <w:spacing w:line="360" w:lineRule="auto"/>
        <w:jc w:val="both"/>
        <w:rPr>
          <w:rFonts w:ascii="Times" w:hAnsi="Times" w:cs="Times"/>
          <w:color w:val="000000"/>
          <w:sz w:val="28"/>
          <w:szCs w:val="28"/>
        </w:rPr>
      </w:pPr>
      <w:r w:rsidRPr="002F3AE2">
        <w:rPr>
          <w:rFonts w:ascii="Times" w:hAnsi="Times" w:cs="Times"/>
          <w:color w:val="000000"/>
          <w:sz w:val="28"/>
          <w:szCs w:val="28"/>
        </w:rPr>
        <w:t xml:space="preserve">JSON </w:t>
      </w:r>
      <w:r>
        <w:rPr>
          <w:rFonts w:ascii="Times" w:hAnsi="Times" w:cs="Times"/>
          <w:color w:val="000000"/>
          <w:sz w:val="28"/>
          <w:szCs w:val="28"/>
        </w:rPr>
        <w:t>(</w:t>
      </w:r>
      <w:proofErr w:type="spellStart"/>
      <w:r w:rsidRPr="002F3AE2">
        <w:rPr>
          <w:rFonts w:ascii="Times" w:hAnsi="Times" w:cs="Times"/>
          <w:color w:val="000000"/>
          <w:sz w:val="28"/>
          <w:szCs w:val="28"/>
        </w:rPr>
        <w:t>JavaScript</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Object</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Notation</w:t>
      </w:r>
      <w:proofErr w:type="spellEnd"/>
      <w:r>
        <w:rPr>
          <w:rFonts w:ascii="Times" w:hAnsi="Times" w:cs="Times"/>
          <w:color w:val="000000"/>
          <w:sz w:val="28"/>
          <w:szCs w:val="28"/>
        </w:rPr>
        <w:t xml:space="preserve">) - </w:t>
      </w:r>
      <w:r w:rsidRPr="00394445">
        <w:rPr>
          <w:rFonts w:ascii="Times" w:hAnsi="Times" w:cs="Times"/>
          <w:color w:val="000000"/>
          <w:sz w:val="28"/>
          <w:szCs w:val="28"/>
        </w:rPr>
        <w:t xml:space="preserve">Нотація об'єктів </w:t>
      </w:r>
      <w:proofErr w:type="spellStart"/>
      <w:r w:rsidRPr="00394445">
        <w:rPr>
          <w:rFonts w:ascii="Times" w:hAnsi="Times" w:cs="Times"/>
          <w:color w:val="000000"/>
          <w:sz w:val="28"/>
          <w:szCs w:val="28"/>
        </w:rPr>
        <w:t>JavaScript</w:t>
      </w:r>
      <w:proofErr w:type="spellEnd"/>
    </w:p>
    <w:p w14:paraId="69744339" w14:textId="77777777" w:rsidR="005D6894" w:rsidRPr="002F3AE2" w:rsidRDefault="005D6894" w:rsidP="005D6894">
      <w:pPr>
        <w:spacing w:before="100" w:beforeAutospacing="1" w:line="360" w:lineRule="auto"/>
        <w:jc w:val="both"/>
        <w:rPr>
          <w:rFonts w:ascii="Times" w:hAnsi="Times" w:cs="Times"/>
          <w:color w:val="000000"/>
          <w:sz w:val="28"/>
          <w:szCs w:val="28"/>
        </w:rPr>
      </w:pPr>
      <w:r w:rsidRPr="002F3AE2">
        <w:rPr>
          <w:rFonts w:ascii="Times" w:hAnsi="Times" w:cs="Times"/>
          <w:color w:val="000000"/>
          <w:sz w:val="28"/>
          <w:szCs w:val="28"/>
        </w:rPr>
        <w:t xml:space="preserve">LINQ </w:t>
      </w:r>
      <w:r>
        <w:rPr>
          <w:rFonts w:ascii="Times" w:hAnsi="Times" w:cs="Times"/>
          <w:color w:val="000000"/>
          <w:sz w:val="28"/>
          <w:szCs w:val="28"/>
        </w:rPr>
        <w:t>(</w:t>
      </w:r>
      <w:proofErr w:type="spellStart"/>
      <w:r w:rsidRPr="002F3AE2">
        <w:rPr>
          <w:rFonts w:ascii="Times" w:hAnsi="Times" w:cs="Times"/>
          <w:color w:val="000000"/>
          <w:sz w:val="28"/>
          <w:szCs w:val="28"/>
        </w:rPr>
        <w:t>Language-Integrated</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Query</w:t>
      </w:r>
      <w:proofErr w:type="spellEnd"/>
      <w:r>
        <w:rPr>
          <w:rFonts w:ascii="Times" w:hAnsi="Times" w:cs="Times"/>
          <w:color w:val="000000"/>
          <w:sz w:val="28"/>
          <w:szCs w:val="28"/>
        </w:rPr>
        <w:t>)</w:t>
      </w:r>
      <w:r w:rsidRPr="002F3AE2">
        <w:rPr>
          <w:rFonts w:ascii="Times" w:hAnsi="Times" w:cs="Times"/>
          <w:color w:val="000000"/>
          <w:sz w:val="28"/>
          <w:szCs w:val="28"/>
        </w:rPr>
        <w:t xml:space="preserve"> </w:t>
      </w:r>
      <w:r>
        <w:rPr>
          <w:rFonts w:ascii="Times" w:hAnsi="Times" w:cs="Times"/>
          <w:color w:val="000000"/>
          <w:sz w:val="28"/>
          <w:szCs w:val="28"/>
        </w:rPr>
        <w:t xml:space="preserve">- </w:t>
      </w:r>
      <w:r w:rsidRPr="002F3AE2">
        <w:rPr>
          <w:rFonts w:ascii="Times" w:hAnsi="Times" w:cs="Times"/>
          <w:color w:val="000000"/>
          <w:sz w:val="28"/>
          <w:szCs w:val="28"/>
        </w:rPr>
        <w:t>Мовно-інтегрований запит</w:t>
      </w:r>
    </w:p>
    <w:p w14:paraId="2C43CF41" w14:textId="77777777" w:rsidR="005D6894" w:rsidRPr="002F3AE2" w:rsidRDefault="005D6894" w:rsidP="005D6894">
      <w:pPr>
        <w:spacing w:before="100" w:beforeAutospacing="1" w:line="360" w:lineRule="auto"/>
        <w:jc w:val="both"/>
        <w:rPr>
          <w:rFonts w:ascii="Times" w:hAnsi="Times" w:cs="Times"/>
          <w:color w:val="000000"/>
          <w:sz w:val="28"/>
          <w:szCs w:val="28"/>
        </w:rPr>
      </w:pPr>
      <w:r w:rsidRPr="002F3AE2">
        <w:rPr>
          <w:rFonts w:ascii="Times" w:hAnsi="Times" w:cs="Times"/>
          <w:color w:val="000000"/>
          <w:sz w:val="28"/>
          <w:szCs w:val="28"/>
        </w:rPr>
        <w:t xml:space="preserve">ML </w:t>
      </w:r>
      <w:r>
        <w:rPr>
          <w:rFonts w:ascii="Times" w:hAnsi="Times" w:cs="Times"/>
          <w:color w:val="000000"/>
          <w:sz w:val="28"/>
          <w:szCs w:val="28"/>
          <w:lang w:val="en-US"/>
        </w:rPr>
        <w:t>(M</w:t>
      </w:r>
      <w:proofErr w:type="spellStart"/>
      <w:r w:rsidRPr="002F3AE2">
        <w:rPr>
          <w:rFonts w:ascii="Times" w:hAnsi="Times" w:cs="Times"/>
          <w:color w:val="000000"/>
          <w:sz w:val="28"/>
          <w:szCs w:val="28"/>
        </w:rPr>
        <w:t>achine</w:t>
      </w:r>
      <w:proofErr w:type="spellEnd"/>
      <w:r w:rsidRPr="002F3AE2">
        <w:rPr>
          <w:rFonts w:ascii="Times" w:hAnsi="Times" w:cs="Times"/>
          <w:color w:val="000000"/>
          <w:sz w:val="28"/>
          <w:szCs w:val="28"/>
        </w:rPr>
        <w:t xml:space="preserve"> </w:t>
      </w:r>
      <w:r>
        <w:rPr>
          <w:rFonts w:ascii="Times" w:hAnsi="Times" w:cs="Times"/>
          <w:color w:val="000000"/>
          <w:sz w:val="28"/>
          <w:szCs w:val="28"/>
          <w:lang w:val="en-US"/>
        </w:rPr>
        <w:t>L</w:t>
      </w:r>
      <w:proofErr w:type="spellStart"/>
      <w:r w:rsidRPr="002F3AE2">
        <w:rPr>
          <w:rFonts w:ascii="Times" w:hAnsi="Times" w:cs="Times"/>
          <w:color w:val="000000"/>
          <w:sz w:val="28"/>
          <w:szCs w:val="28"/>
        </w:rPr>
        <w:t>earning</w:t>
      </w:r>
      <w:proofErr w:type="spellEnd"/>
      <w:r>
        <w:rPr>
          <w:rFonts w:ascii="Times" w:hAnsi="Times" w:cs="Times"/>
          <w:color w:val="000000"/>
          <w:sz w:val="28"/>
          <w:szCs w:val="28"/>
          <w:lang w:val="en-US"/>
        </w:rPr>
        <w:t>)</w:t>
      </w:r>
      <w:r w:rsidRPr="002F3AE2">
        <w:rPr>
          <w:rFonts w:ascii="Times" w:hAnsi="Times" w:cs="Times"/>
          <w:color w:val="000000"/>
          <w:sz w:val="28"/>
          <w:szCs w:val="28"/>
        </w:rPr>
        <w:t xml:space="preserve"> </w:t>
      </w:r>
      <w:r>
        <w:rPr>
          <w:rFonts w:ascii="Times" w:hAnsi="Times" w:cs="Times"/>
          <w:color w:val="000000"/>
          <w:sz w:val="28"/>
          <w:szCs w:val="28"/>
        </w:rPr>
        <w:t xml:space="preserve">- </w:t>
      </w:r>
      <w:r w:rsidRPr="002F3AE2">
        <w:rPr>
          <w:rFonts w:ascii="Times" w:hAnsi="Times" w:cs="Times"/>
          <w:color w:val="000000"/>
          <w:sz w:val="28"/>
          <w:szCs w:val="28"/>
        </w:rPr>
        <w:t>Машинне навчання</w:t>
      </w:r>
    </w:p>
    <w:p w14:paraId="4072B985" w14:textId="77777777" w:rsidR="005D6894" w:rsidRPr="002F3AE2" w:rsidRDefault="005D6894" w:rsidP="005D6894">
      <w:pPr>
        <w:spacing w:line="360" w:lineRule="auto"/>
        <w:jc w:val="both"/>
        <w:rPr>
          <w:rFonts w:ascii="Times" w:hAnsi="Times" w:cs="Times"/>
          <w:color w:val="000000"/>
          <w:sz w:val="28"/>
          <w:szCs w:val="28"/>
        </w:rPr>
      </w:pPr>
      <w:r w:rsidRPr="002F3AE2">
        <w:rPr>
          <w:rFonts w:ascii="Times" w:hAnsi="Times" w:cs="Times"/>
          <w:color w:val="000000"/>
          <w:sz w:val="28"/>
          <w:szCs w:val="28"/>
        </w:rPr>
        <w:t xml:space="preserve">NIH </w:t>
      </w:r>
      <w:r w:rsidRPr="00394445">
        <w:rPr>
          <w:rFonts w:ascii="Times" w:hAnsi="Times" w:cs="Times"/>
          <w:color w:val="000000"/>
          <w:sz w:val="28"/>
          <w:szCs w:val="28"/>
        </w:rPr>
        <w:t>(</w:t>
      </w:r>
      <w:proofErr w:type="spellStart"/>
      <w:r w:rsidRPr="002F3AE2">
        <w:rPr>
          <w:rFonts w:ascii="Times" w:hAnsi="Times" w:cs="Times"/>
          <w:color w:val="000000"/>
          <w:sz w:val="28"/>
          <w:szCs w:val="28"/>
        </w:rPr>
        <w:t>National</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Institutes</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of</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Health</w:t>
      </w:r>
      <w:proofErr w:type="spellEnd"/>
      <w:r w:rsidRPr="00394445">
        <w:rPr>
          <w:rFonts w:ascii="Times" w:hAnsi="Times" w:cs="Times"/>
          <w:color w:val="000000"/>
          <w:sz w:val="28"/>
          <w:szCs w:val="28"/>
        </w:rPr>
        <w:t>)</w:t>
      </w:r>
      <w:r w:rsidRPr="002F3AE2">
        <w:rPr>
          <w:rFonts w:ascii="Times" w:hAnsi="Times" w:cs="Times"/>
          <w:color w:val="000000"/>
          <w:sz w:val="28"/>
          <w:szCs w:val="28"/>
        </w:rPr>
        <w:t xml:space="preserve"> </w:t>
      </w:r>
      <w:r w:rsidRPr="00394445">
        <w:rPr>
          <w:rFonts w:ascii="Times" w:hAnsi="Times" w:cs="Times"/>
          <w:color w:val="000000"/>
          <w:sz w:val="28"/>
          <w:szCs w:val="28"/>
        </w:rPr>
        <w:t>- Національні інститути здоров'я</w:t>
      </w:r>
    </w:p>
    <w:p w14:paraId="0C43F30B" w14:textId="77777777" w:rsidR="005D6894" w:rsidRPr="002F3AE2" w:rsidRDefault="005D6894" w:rsidP="005D6894">
      <w:pPr>
        <w:spacing w:line="360" w:lineRule="auto"/>
        <w:jc w:val="both"/>
        <w:rPr>
          <w:rFonts w:ascii="Times" w:hAnsi="Times" w:cs="Times"/>
          <w:color w:val="000000"/>
          <w:sz w:val="28"/>
          <w:szCs w:val="28"/>
        </w:rPr>
      </w:pPr>
      <w:r w:rsidRPr="002F3AE2">
        <w:rPr>
          <w:rFonts w:ascii="Times" w:hAnsi="Times" w:cs="Times"/>
          <w:color w:val="000000"/>
          <w:sz w:val="28"/>
          <w:szCs w:val="28"/>
        </w:rPr>
        <w:t xml:space="preserve">NLP </w:t>
      </w:r>
      <w:r w:rsidRPr="00394445">
        <w:rPr>
          <w:rFonts w:ascii="Times" w:hAnsi="Times" w:cs="Times"/>
          <w:color w:val="000000"/>
          <w:sz w:val="28"/>
          <w:szCs w:val="28"/>
        </w:rPr>
        <w:t>(</w:t>
      </w:r>
      <w:proofErr w:type="spellStart"/>
      <w:r w:rsidRPr="002F3AE2">
        <w:rPr>
          <w:rFonts w:ascii="Times" w:hAnsi="Times" w:cs="Times"/>
          <w:color w:val="000000"/>
          <w:sz w:val="28"/>
          <w:szCs w:val="28"/>
        </w:rPr>
        <w:t>Neuro-Linguistic</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Programming</w:t>
      </w:r>
      <w:proofErr w:type="spellEnd"/>
      <w:r w:rsidRPr="00394445">
        <w:rPr>
          <w:rFonts w:ascii="Times" w:hAnsi="Times" w:cs="Times"/>
          <w:color w:val="000000"/>
          <w:sz w:val="28"/>
          <w:szCs w:val="28"/>
        </w:rPr>
        <w:t xml:space="preserve">) - </w:t>
      </w:r>
      <w:r w:rsidRPr="002F3AE2">
        <w:rPr>
          <w:rFonts w:ascii="Times" w:hAnsi="Times" w:cs="Times"/>
          <w:color w:val="000000"/>
          <w:sz w:val="28"/>
          <w:szCs w:val="28"/>
        </w:rPr>
        <w:t>Обробка природної мови</w:t>
      </w:r>
    </w:p>
    <w:p w14:paraId="25CFAAAA" w14:textId="77777777" w:rsidR="005D6894" w:rsidRDefault="005D6894" w:rsidP="005D6894">
      <w:pPr>
        <w:spacing w:line="360" w:lineRule="auto"/>
        <w:jc w:val="both"/>
        <w:rPr>
          <w:rFonts w:ascii="Times" w:hAnsi="Times" w:cs="Times"/>
          <w:color w:val="000000"/>
          <w:sz w:val="28"/>
          <w:szCs w:val="28"/>
        </w:rPr>
      </w:pPr>
      <w:proofErr w:type="spellStart"/>
      <w:r w:rsidRPr="002F3AE2">
        <w:rPr>
          <w:rFonts w:ascii="Times" w:hAnsi="Times" w:cs="Times"/>
          <w:color w:val="000000"/>
          <w:sz w:val="28"/>
          <w:szCs w:val="28"/>
        </w:rPr>
        <w:t>NVMe</w:t>
      </w:r>
      <w:proofErr w:type="spellEnd"/>
      <w:r w:rsidRPr="002F3AE2">
        <w:rPr>
          <w:rFonts w:ascii="Times" w:hAnsi="Times" w:cs="Times"/>
          <w:color w:val="000000"/>
          <w:sz w:val="28"/>
          <w:szCs w:val="28"/>
        </w:rPr>
        <w:t xml:space="preserve"> </w:t>
      </w:r>
      <w:r w:rsidRPr="00394445">
        <w:rPr>
          <w:rFonts w:ascii="Times" w:hAnsi="Times" w:cs="Times"/>
          <w:color w:val="000000"/>
          <w:sz w:val="28"/>
          <w:szCs w:val="28"/>
        </w:rPr>
        <w:t>(</w:t>
      </w:r>
      <w:proofErr w:type="spellStart"/>
      <w:r w:rsidRPr="002F3AE2">
        <w:rPr>
          <w:rFonts w:ascii="Times" w:hAnsi="Times" w:cs="Times"/>
          <w:color w:val="000000"/>
          <w:sz w:val="28"/>
          <w:szCs w:val="28"/>
        </w:rPr>
        <w:t>Non-Volatile</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Memory</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Host</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Controller</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Interface</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Specification</w:t>
      </w:r>
      <w:proofErr w:type="spellEnd"/>
      <w:r w:rsidRPr="00394445">
        <w:rPr>
          <w:rFonts w:ascii="Times" w:hAnsi="Times" w:cs="Times"/>
          <w:color w:val="000000"/>
          <w:sz w:val="28"/>
          <w:szCs w:val="28"/>
        </w:rPr>
        <w:t>)</w:t>
      </w:r>
      <w:r w:rsidRPr="002F3AE2">
        <w:rPr>
          <w:rFonts w:ascii="Times" w:hAnsi="Times" w:cs="Times"/>
          <w:color w:val="000000"/>
          <w:sz w:val="28"/>
          <w:szCs w:val="28"/>
        </w:rPr>
        <w:t xml:space="preserve"> - </w:t>
      </w:r>
      <w:r w:rsidRPr="00394445">
        <w:rPr>
          <w:rFonts w:ascii="Times" w:hAnsi="Times" w:cs="Times"/>
          <w:color w:val="000000"/>
          <w:sz w:val="28"/>
          <w:szCs w:val="28"/>
        </w:rPr>
        <w:t xml:space="preserve">Специфікація інтерфейсу </w:t>
      </w:r>
      <w:proofErr w:type="spellStart"/>
      <w:r w:rsidRPr="00394445">
        <w:rPr>
          <w:rFonts w:ascii="Times" w:hAnsi="Times" w:cs="Times"/>
          <w:color w:val="000000"/>
          <w:sz w:val="28"/>
          <w:szCs w:val="28"/>
        </w:rPr>
        <w:t>хост</w:t>
      </w:r>
      <w:proofErr w:type="spellEnd"/>
      <w:r w:rsidRPr="00394445">
        <w:rPr>
          <w:rFonts w:ascii="Times" w:hAnsi="Times" w:cs="Times"/>
          <w:color w:val="000000"/>
          <w:sz w:val="28"/>
          <w:szCs w:val="28"/>
        </w:rPr>
        <w:t xml:space="preserve">-контролера енергонезалежної пам’яті </w:t>
      </w:r>
    </w:p>
    <w:p w14:paraId="2AD3020B" w14:textId="77777777" w:rsidR="005D6894" w:rsidRPr="002F3AE2" w:rsidRDefault="005D6894" w:rsidP="005D6894">
      <w:pPr>
        <w:spacing w:line="360" w:lineRule="auto"/>
        <w:jc w:val="both"/>
        <w:rPr>
          <w:rFonts w:ascii="Times" w:hAnsi="Times" w:cs="Times"/>
          <w:color w:val="000000"/>
          <w:sz w:val="28"/>
          <w:szCs w:val="28"/>
        </w:rPr>
      </w:pPr>
      <w:r w:rsidRPr="002F3AE2">
        <w:rPr>
          <w:rFonts w:ascii="Times" w:hAnsi="Times" w:cs="Times"/>
          <w:color w:val="000000"/>
          <w:sz w:val="28"/>
          <w:szCs w:val="28"/>
        </w:rPr>
        <w:t xml:space="preserve">PMC </w:t>
      </w:r>
      <w:r w:rsidRPr="009A192F">
        <w:rPr>
          <w:rFonts w:ascii="Times" w:hAnsi="Times" w:cs="Times"/>
          <w:color w:val="000000"/>
          <w:sz w:val="28"/>
          <w:szCs w:val="28"/>
        </w:rPr>
        <w:t>(</w:t>
      </w:r>
      <w:proofErr w:type="spellStart"/>
      <w:r w:rsidRPr="002F3AE2">
        <w:rPr>
          <w:rFonts w:ascii="Times" w:hAnsi="Times" w:cs="Times"/>
          <w:color w:val="000000"/>
          <w:sz w:val="28"/>
          <w:szCs w:val="28"/>
        </w:rPr>
        <w:t>PubMed</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Central</w:t>
      </w:r>
      <w:proofErr w:type="spellEnd"/>
      <w:r w:rsidRPr="009A192F">
        <w:rPr>
          <w:rFonts w:ascii="Times" w:hAnsi="Times" w:cs="Times"/>
          <w:color w:val="000000"/>
          <w:sz w:val="28"/>
          <w:szCs w:val="28"/>
        </w:rPr>
        <w:t>) -</w:t>
      </w:r>
      <w:r w:rsidRPr="002F3AE2">
        <w:rPr>
          <w:rFonts w:ascii="Times" w:hAnsi="Times" w:cs="Times"/>
          <w:color w:val="000000"/>
          <w:sz w:val="28"/>
          <w:szCs w:val="28"/>
        </w:rPr>
        <w:t xml:space="preserve"> частина онлайн-сховища </w:t>
      </w:r>
      <w:proofErr w:type="spellStart"/>
      <w:r w:rsidRPr="002F3AE2">
        <w:rPr>
          <w:rFonts w:ascii="Times" w:hAnsi="Times" w:cs="Times"/>
          <w:color w:val="000000"/>
          <w:sz w:val="28"/>
          <w:szCs w:val="28"/>
        </w:rPr>
        <w:t>PubMed</w:t>
      </w:r>
      <w:proofErr w:type="spellEnd"/>
      <w:r w:rsidRPr="002F3AE2">
        <w:rPr>
          <w:rFonts w:ascii="Times" w:hAnsi="Times" w:cs="Times"/>
          <w:color w:val="000000"/>
          <w:sz w:val="28"/>
          <w:szCs w:val="28"/>
        </w:rPr>
        <w:t xml:space="preserve"> для біомедичних статей</w:t>
      </w:r>
    </w:p>
    <w:p w14:paraId="7C022201" w14:textId="77777777" w:rsidR="005D6894" w:rsidRPr="002F3AE2" w:rsidRDefault="005D6894" w:rsidP="005D6894">
      <w:pPr>
        <w:spacing w:line="360" w:lineRule="auto"/>
        <w:jc w:val="both"/>
        <w:rPr>
          <w:rFonts w:ascii="Times" w:hAnsi="Times" w:cs="Times"/>
          <w:color w:val="000000"/>
          <w:sz w:val="28"/>
          <w:szCs w:val="28"/>
        </w:rPr>
      </w:pPr>
      <w:r w:rsidRPr="002F3AE2">
        <w:rPr>
          <w:rFonts w:ascii="Times" w:hAnsi="Times" w:cs="Times"/>
          <w:color w:val="000000"/>
          <w:sz w:val="28"/>
          <w:szCs w:val="28"/>
        </w:rPr>
        <w:t xml:space="preserve">OWT2 </w:t>
      </w:r>
      <w:r w:rsidRPr="009A192F">
        <w:rPr>
          <w:rFonts w:ascii="Times" w:hAnsi="Times" w:cs="Times"/>
          <w:color w:val="000000"/>
          <w:sz w:val="28"/>
          <w:szCs w:val="28"/>
        </w:rPr>
        <w:t>(</w:t>
      </w:r>
      <w:r w:rsidRPr="002F3AE2">
        <w:rPr>
          <w:rFonts w:ascii="Times" w:hAnsi="Times" w:cs="Times"/>
          <w:color w:val="000000"/>
          <w:sz w:val="28"/>
          <w:szCs w:val="28"/>
        </w:rPr>
        <w:t>OpenWebText2</w:t>
      </w:r>
      <w:r w:rsidRPr="009A192F">
        <w:rPr>
          <w:rFonts w:ascii="Times" w:hAnsi="Times" w:cs="Times"/>
          <w:color w:val="000000"/>
          <w:sz w:val="28"/>
          <w:szCs w:val="28"/>
        </w:rPr>
        <w:t>) -</w:t>
      </w:r>
      <w:r w:rsidRPr="002F3AE2">
        <w:rPr>
          <w:rFonts w:ascii="Times" w:hAnsi="Times" w:cs="Times"/>
          <w:color w:val="000000"/>
          <w:sz w:val="28"/>
          <w:szCs w:val="28"/>
        </w:rPr>
        <w:t xml:space="preserve"> це узагальнений набір даних веб-</w:t>
      </w:r>
      <w:proofErr w:type="spellStart"/>
      <w:r w:rsidRPr="002F3AE2">
        <w:rPr>
          <w:rFonts w:ascii="Times" w:hAnsi="Times" w:cs="Times"/>
          <w:color w:val="000000"/>
          <w:sz w:val="28"/>
          <w:szCs w:val="28"/>
        </w:rPr>
        <w:t>скрейпінгу</w:t>
      </w:r>
      <w:proofErr w:type="spellEnd"/>
      <w:r w:rsidRPr="002F3AE2">
        <w:rPr>
          <w:rFonts w:ascii="Times" w:hAnsi="Times" w:cs="Times"/>
          <w:color w:val="000000"/>
          <w:sz w:val="28"/>
          <w:szCs w:val="28"/>
        </w:rPr>
        <w:t xml:space="preserve">, натхненний </w:t>
      </w:r>
      <w:proofErr w:type="spellStart"/>
      <w:r w:rsidRPr="002F3AE2">
        <w:rPr>
          <w:rFonts w:ascii="Times" w:hAnsi="Times" w:cs="Times"/>
          <w:color w:val="000000"/>
          <w:sz w:val="28"/>
          <w:szCs w:val="28"/>
        </w:rPr>
        <w:t>WebText</w:t>
      </w:r>
      <w:proofErr w:type="spellEnd"/>
      <w:r w:rsidRPr="002F3AE2">
        <w:rPr>
          <w:rFonts w:ascii="Times" w:hAnsi="Times" w:cs="Times"/>
          <w:color w:val="000000"/>
          <w:sz w:val="28"/>
          <w:szCs w:val="28"/>
        </w:rPr>
        <w:t xml:space="preserve"> та </w:t>
      </w:r>
      <w:proofErr w:type="spellStart"/>
      <w:r w:rsidRPr="002F3AE2">
        <w:rPr>
          <w:rFonts w:ascii="Times" w:hAnsi="Times" w:cs="Times"/>
          <w:color w:val="000000"/>
          <w:sz w:val="28"/>
          <w:szCs w:val="28"/>
        </w:rPr>
        <w:t>OpenWebTextCorpus</w:t>
      </w:r>
      <w:proofErr w:type="spellEnd"/>
    </w:p>
    <w:p w14:paraId="78DF8189" w14:textId="77777777" w:rsidR="005D6894" w:rsidRPr="002F3AE2" w:rsidRDefault="005D6894" w:rsidP="005D6894">
      <w:pPr>
        <w:spacing w:line="360" w:lineRule="auto"/>
        <w:jc w:val="both"/>
        <w:rPr>
          <w:rFonts w:ascii="Times" w:hAnsi="Times" w:cs="Times"/>
          <w:color w:val="000000"/>
          <w:sz w:val="28"/>
          <w:szCs w:val="28"/>
        </w:rPr>
      </w:pPr>
      <w:proofErr w:type="spellStart"/>
      <w:r w:rsidRPr="002F3AE2">
        <w:rPr>
          <w:rFonts w:ascii="Times" w:hAnsi="Times" w:cs="Times"/>
          <w:color w:val="000000"/>
          <w:sz w:val="28"/>
          <w:szCs w:val="28"/>
        </w:rPr>
        <w:t>RoPE</w:t>
      </w:r>
      <w:proofErr w:type="spellEnd"/>
      <w:r w:rsidRPr="002F3AE2">
        <w:rPr>
          <w:rFonts w:ascii="Times" w:hAnsi="Times" w:cs="Times"/>
          <w:color w:val="000000"/>
          <w:sz w:val="28"/>
          <w:szCs w:val="28"/>
        </w:rPr>
        <w:t xml:space="preserve"> </w:t>
      </w:r>
      <w:r w:rsidRPr="009A192F">
        <w:rPr>
          <w:rFonts w:ascii="Times" w:hAnsi="Times" w:cs="Times"/>
          <w:color w:val="000000"/>
          <w:sz w:val="28"/>
          <w:szCs w:val="28"/>
        </w:rPr>
        <w:t>(</w:t>
      </w:r>
      <w:r w:rsidRPr="009A192F">
        <w:rPr>
          <w:rFonts w:ascii="Times" w:hAnsi="Times" w:cs="Times"/>
          <w:color w:val="000000"/>
          <w:sz w:val="28"/>
          <w:szCs w:val="28"/>
          <w:lang w:val="en-US"/>
        </w:rPr>
        <w:t>Nylon</w:t>
      </w:r>
      <w:r w:rsidRPr="009A192F">
        <w:rPr>
          <w:rFonts w:ascii="Times" w:hAnsi="Times" w:cs="Times"/>
          <w:color w:val="000000"/>
          <w:sz w:val="28"/>
          <w:szCs w:val="28"/>
        </w:rPr>
        <w:t xml:space="preserve"> </w:t>
      </w:r>
      <w:r w:rsidRPr="009A192F">
        <w:rPr>
          <w:rFonts w:ascii="Times" w:hAnsi="Times" w:cs="Times"/>
          <w:color w:val="000000"/>
          <w:sz w:val="28"/>
          <w:szCs w:val="28"/>
          <w:lang w:val="en-US"/>
        </w:rPr>
        <w:t>rope</w:t>
      </w:r>
      <w:r w:rsidRPr="009A192F">
        <w:rPr>
          <w:rFonts w:ascii="Times" w:hAnsi="Times" w:cs="Times"/>
          <w:color w:val="000000"/>
          <w:sz w:val="28"/>
          <w:szCs w:val="28"/>
        </w:rPr>
        <w:t xml:space="preserve"> </w:t>
      </w:r>
      <w:r w:rsidRPr="009A192F">
        <w:rPr>
          <w:rFonts w:ascii="Times" w:hAnsi="Times" w:cs="Times"/>
          <w:color w:val="000000"/>
          <w:sz w:val="28"/>
          <w:szCs w:val="28"/>
          <w:lang w:val="en-US"/>
        </w:rPr>
        <w:t>HS</w:t>
      </w:r>
      <w:r w:rsidRPr="009A192F">
        <w:rPr>
          <w:rFonts w:ascii="Times" w:hAnsi="Times" w:cs="Times"/>
          <w:color w:val="000000"/>
          <w:sz w:val="28"/>
          <w:szCs w:val="28"/>
        </w:rPr>
        <w:t xml:space="preserve"> </w:t>
      </w:r>
      <w:r w:rsidRPr="009A192F">
        <w:rPr>
          <w:rFonts w:ascii="Times" w:hAnsi="Times" w:cs="Times"/>
          <w:color w:val="000000"/>
          <w:sz w:val="28"/>
          <w:szCs w:val="28"/>
          <w:lang w:val="en-US"/>
        </w:rPr>
        <w:t>Code</w:t>
      </w:r>
      <w:r w:rsidRPr="009A192F">
        <w:rPr>
          <w:rFonts w:ascii="Times" w:hAnsi="Times" w:cs="Times"/>
          <w:color w:val="000000"/>
          <w:sz w:val="28"/>
          <w:szCs w:val="28"/>
        </w:rPr>
        <w:t xml:space="preserve">) </w:t>
      </w:r>
      <w:r w:rsidRPr="002F3AE2">
        <w:rPr>
          <w:rFonts w:ascii="Times" w:hAnsi="Times" w:cs="Times"/>
          <w:color w:val="000000"/>
          <w:sz w:val="28"/>
          <w:szCs w:val="28"/>
        </w:rPr>
        <w:t>- Кодування з поворотом</w:t>
      </w:r>
    </w:p>
    <w:p w14:paraId="31796AAB" w14:textId="77777777" w:rsidR="005D6894" w:rsidRPr="002F3AE2" w:rsidRDefault="005D6894" w:rsidP="005D6894">
      <w:pPr>
        <w:spacing w:line="360" w:lineRule="auto"/>
        <w:jc w:val="both"/>
        <w:rPr>
          <w:rFonts w:ascii="Times" w:hAnsi="Times" w:cs="Times"/>
          <w:color w:val="000000"/>
          <w:sz w:val="28"/>
          <w:szCs w:val="28"/>
        </w:rPr>
      </w:pPr>
      <w:r w:rsidRPr="002F3AE2">
        <w:rPr>
          <w:rFonts w:ascii="Times" w:hAnsi="Times" w:cs="Times"/>
          <w:color w:val="000000"/>
          <w:sz w:val="28"/>
          <w:szCs w:val="28"/>
        </w:rPr>
        <w:t>SSD</w:t>
      </w:r>
      <w:r w:rsidRPr="009A192F">
        <w:rPr>
          <w:rFonts w:ascii="Times" w:hAnsi="Times" w:cs="Times"/>
          <w:color w:val="000000"/>
          <w:sz w:val="28"/>
          <w:szCs w:val="28"/>
        </w:rPr>
        <w:t xml:space="preserve"> (</w:t>
      </w:r>
      <w:r>
        <w:rPr>
          <w:rFonts w:ascii="Times" w:hAnsi="Times" w:cs="Times"/>
          <w:color w:val="000000"/>
          <w:sz w:val="28"/>
          <w:szCs w:val="28"/>
          <w:lang w:val="en-US"/>
        </w:rPr>
        <w:t>S</w:t>
      </w:r>
      <w:proofErr w:type="spellStart"/>
      <w:r w:rsidRPr="002F3AE2">
        <w:rPr>
          <w:rFonts w:ascii="Times" w:hAnsi="Times" w:cs="Times"/>
          <w:color w:val="000000"/>
          <w:sz w:val="28"/>
          <w:szCs w:val="28"/>
        </w:rPr>
        <w:t>olid</w:t>
      </w:r>
      <w:proofErr w:type="spellEnd"/>
      <w:r w:rsidRPr="002F3AE2">
        <w:rPr>
          <w:rFonts w:ascii="Times" w:hAnsi="Times" w:cs="Times"/>
          <w:color w:val="000000"/>
          <w:sz w:val="28"/>
          <w:szCs w:val="28"/>
        </w:rPr>
        <w:t>-</w:t>
      </w:r>
      <w:r>
        <w:rPr>
          <w:rFonts w:ascii="Times" w:hAnsi="Times" w:cs="Times"/>
          <w:color w:val="000000"/>
          <w:sz w:val="28"/>
          <w:szCs w:val="28"/>
          <w:lang w:val="en-US"/>
        </w:rPr>
        <w:t>S</w:t>
      </w:r>
      <w:proofErr w:type="spellStart"/>
      <w:r w:rsidRPr="002F3AE2">
        <w:rPr>
          <w:rFonts w:ascii="Times" w:hAnsi="Times" w:cs="Times"/>
          <w:color w:val="000000"/>
          <w:sz w:val="28"/>
          <w:szCs w:val="28"/>
        </w:rPr>
        <w:t>tate</w:t>
      </w:r>
      <w:proofErr w:type="spellEnd"/>
      <w:r w:rsidRPr="009A192F">
        <w:rPr>
          <w:rFonts w:ascii="Times" w:hAnsi="Times" w:cs="Times"/>
          <w:color w:val="000000"/>
          <w:sz w:val="28"/>
          <w:szCs w:val="28"/>
        </w:rPr>
        <w:t xml:space="preserve"> </w:t>
      </w:r>
      <w:r>
        <w:rPr>
          <w:rFonts w:ascii="Times" w:hAnsi="Times" w:cs="Times"/>
          <w:color w:val="000000"/>
          <w:sz w:val="28"/>
          <w:szCs w:val="28"/>
          <w:lang w:val="en-US"/>
        </w:rPr>
        <w:t>D</w:t>
      </w:r>
      <w:proofErr w:type="spellStart"/>
      <w:r w:rsidRPr="002F3AE2">
        <w:rPr>
          <w:rFonts w:ascii="Times" w:hAnsi="Times" w:cs="Times"/>
          <w:color w:val="000000"/>
          <w:sz w:val="28"/>
          <w:szCs w:val="28"/>
        </w:rPr>
        <w:t>rive</w:t>
      </w:r>
      <w:proofErr w:type="spellEnd"/>
      <w:r w:rsidRPr="009A192F">
        <w:rPr>
          <w:rFonts w:ascii="Times" w:hAnsi="Times" w:cs="Times"/>
          <w:color w:val="000000"/>
          <w:sz w:val="28"/>
          <w:szCs w:val="28"/>
        </w:rPr>
        <w:t>) -</w:t>
      </w:r>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Твердотільний</w:t>
      </w:r>
      <w:proofErr w:type="spellEnd"/>
      <w:r w:rsidRPr="002F3AE2">
        <w:rPr>
          <w:rFonts w:ascii="Times" w:hAnsi="Times" w:cs="Times"/>
          <w:color w:val="000000"/>
          <w:sz w:val="28"/>
          <w:szCs w:val="28"/>
        </w:rPr>
        <w:t xml:space="preserve"> накопичувач</w:t>
      </w:r>
    </w:p>
    <w:p w14:paraId="19FDEC61" w14:textId="77777777" w:rsidR="005D6894" w:rsidRPr="00670147" w:rsidRDefault="005D6894" w:rsidP="005D6894">
      <w:pPr>
        <w:tabs>
          <w:tab w:val="left" w:pos="1964"/>
        </w:tabs>
        <w:spacing w:before="100" w:beforeAutospacing="1" w:line="360" w:lineRule="auto"/>
        <w:jc w:val="both"/>
        <w:rPr>
          <w:rFonts w:ascii="Times" w:hAnsi="Times" w:cs="Times"/>
          <w:color w:val="000000"/>
          <w:sz w:val="28"/>
          <w:szCs w:val="28"/>
          <w:lang w:val="en-US"/>
        </w:rPr>
      </w:pPr>
      <w:r w:rsidRPr="002F3AE2">
        <w:rPr>
          <w:rFonts w:ascii="Times" w:hAnsi="Times" w:cs="Times"/>
          <w:color w:val="000000"/>
          <w:sz w:val="28"/>
          <w:szCs w:val="28"/>
        </w:rPr>
        <w:lastRenderedPageBreak/>
        <w:t>TPU</w:t>
      </w:r>
      <w:r>
        <w:rPr>
          <w:rFonts w:ascii="Times" w:hAnsi="Times" w:cs="Times"/>
          <w:color w:val="000000"/>
          <w:sz w:val="28"/>
          <w:szCs w:val="28"/>
          <w:lang w:val="en-US"/>
        </w:rPr>
        <w:t xml:space="preserve"> (</w:t>
      </w:r>
      <w:r w:rsidRPr="00670147">
        <w:rPr>
          <w:rFonts w:ascii="Times" w:hAnsi="Times" w:cs="Times"/>
          <w:color w:val="000000"/>
          <w:sz w:val="28"/>
          <w:szCs w:val="28"/>
          <w:lang w:val="en-US"/>
        </w:rPr>
        <w:t>Tensor Processing Unit</w:t>
      </w:r>
      <w:r>
        <w:rPr>
          <w:rFonts w:ascii="Times" w:hAnsi="Times" w:cs="Times"/>
          <w:color w:val="000000"/>
          <w:sz w:val="28"/>
          <w:szCs w:val="28"/>
          <w:lang w:val="en-US"/>
        </w:rPr>
        <w:t xml:space="preserve">) - </w:t>
      </w:r>
      <w:proofErr w:type="spellStart"/>
      <w:r w:rsidRPr="00670147">
        <w:rPr>
          <w:rFonts w:ascii="Times" w:hAnsi="Times" w:cs="Times"/>
          <w:color w:val="000000"/>
          <w:sz w:val="28"/>
          <w:szCs w:val="28"/>
          <w:lang w:val="en-US"/>
        </w:rPr>
        <w:t>Тензорний</w:t>
      </w:r>
      <w:proofErr w:type="spellEnd"/>
      <w:r w:rsidRPr="00670147">
        <w:rPr>
          <w:rFonts w:ascii="Times" w:hAnsi="Times" w:cs="Times"/>
          <w:color w:val="000000"/>
          <w:sz w:val="28"/>
          <w:szCs w:val="28"/>
          <w:lang w:val="en-US"/>
        </w:rPr>
        <w:t xml:space="preserve"> </w:t>
      </w:r>
      <w:proofErr w:type="spellStart"/>
      <w:r w:rsidRPr="00670147">
        <w:rPr>
          <w:rFonts w:ascii="Times" w:hAnsi="Times" w:cs="Times"/>
          <w:color w:val="000000"/>
          <w:sz w:val="28"/>
          <w:szCs w:val="28"/>
          <w:lang w:val="en-US"/>
        </w:rPr>
        <w:t>процесор</w:t>
      </w:r>
      <w:proofErr w:type="spellEnd"/>
    </w:p>
    <w:p w14:paraId="3D61F8F0" w14:textId="77777777" w:rsidR="005D6894" w:rsidRPr="00670147" w:rsidRDefault="005D6894" w:rsidP="005D6894">
      <w:pPr>
        <w:tabs>
          <w:tab w:val="left" w:pos="1964"/>
        </w:tabs>
        <w:spacing w:before="100" w:beforeAutospacing="1" w:line="360" w:lineRule="auto"/>
        <w:jc w:val="both"/>
        <w:rPr>
          <w:rFonts w:ascii="Times" w:hAnsi="Times" w:cs="Times"/>
          <w:color w:val="000000"/>
          <w:sz w:val="28"/>
          <w:szCs w:val="28"/>
        </w:rPr>
      </w:pPr>
      <w:r w:rsidRPr="002F3AE2">
        <w:rPr>
          <w:rFonts w:ascii="Times" w:hAnsi="Times" w:cs="Times"/>
          <w:color w:val="000000"/>
          <w:sz w:val="28"/>
          <w:szCs w:val="28"/>
        </w:rPr>
        <w:t xml:space="preserve">TPU-VM </w:t>
      </w:r>
      <w:r>
        <w:rPr>
          <w:rFonts w:ascii="Times" w:hAnsi="Times" w:cs="Times"/>
          <w:color w:val="000000"/>
          <w:sz w:val="28"/>
          <w:szCs w:val="28"/>
          <w:lang w:val="en-US"/>
        </w:rPr>
        <w:t>(</w:t>
      </w:r>
      <w:proofErr w:type="spellStart"/>
      <w:r w:rsidRPr="002F3AE2">
        <w:rPr>
          <w:rFonts w:ascii="Times" w:hAnsi="Times" w:cs="Times"/>
          <w:color w:val="000000"/>
          <w:sz w:val="28"/>
          <w:szCs w:val="28"/>
        </w:rPr>
        <w:t>Tensor</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Processing</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Units</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Virtual</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Machine</w:t>
      </w:r>
      <w:proofErr w:type="spellEnd"/>
      <w:r>
        <w:rPr>
          <w:rFonts w:ascii="Times" w:hAnsi="Times" w:cs="Times"/>
          <w:color w:val="000000"/>
          <w:sz w:val="28"/>
          <w:szCs w:val="28"/>
          <w:lang w:val="en-US"/>
        </w:rPr>
        <w:t xml:space="preserve">) - </w:t>
      </w:r>
      <w:proofErr w:type="spellStart"/>
      <w:r w:rsidRPr="00670147">
        <w:rPr>
          <w:rFonts w:ascii="Times" w:hAnsi="Times" w:cs="Times"/>
          <w:color w:val="000000"/>
          <w:sz w:val="28"/>
          <w:szCs w:val="28"/>
          <w:lang w:val="en-US"/>
        </w:rPr>
        <w:t>Тензорний</w:t>
      </w:r>
      <w:proofErr w:type="spellEnd"/>
      <w:r w:rsidRPr="00670147">
        <w:rPr>
          <w:rFonts w:ascii="Times" w:hAnsi="Times" w:cs="Times"/>
          <w:color w:val="000000"/>
          <w:sz w:val="28"/>
          <w:szCs w:val="28"/>
          <w:lang w:val="en-US"/>
        </w:rPr>
        <w:t xml:space="preserve"> </w:t>
      </w:r>
      <w:proofErr w:type="spellStart"/>
      <w:r w:rsidRPr="00670147">
        <w:rPr>
          <w:rFonts w:ascii="Times" w:hAnsi="Times" w:cs="Times"/>
          <w:color w:val="000000"/>
          <w:sz w:val="28"/>
          <w:szCs w:val="28"/>
          <w:lang w:val="en-US"/>
        </w:rPr>
        <w:t>процесор</w:t>
      </w:r>
      <w:proofErr w:type="spellEnd"/>
      <w:r w:rsidRPr="002F3AE2">
        <w:rPr>
          <w:rFonts w:ascii="Times" w:hAnsi="Times" w:cs="Times"/>
          <w:color w:val="000000"/>
          <w:sz w:val="28"/>
          <w:szCs w:val="28"/>
        </w:rPr>
        <w:t xml:space="preserve"> </w:t>
      </w:r>
      <w:r>
        <w:rPr>
          <w:rFonts w:ascii="Times" w:hAnsi="Times" w:cs="Times"/>
          <w:color w:val="000000"/>
          <w:sz w:val="28"/>
          <w:szCs w:val="28"/>
        </w:rPr>
        <w:t xml:space="preserve">на </w:t>
      </w:r>
      <w:r w:rsidRPr="00670147">
        <w:rPr>
          <w:rFonts w:ascii="Times" w:hAnsi="Times" w:cs="Times"/>
          <w:color w:val="000000"/>
          <w:sz w:val="28"/>
          <w:szCs w:val="28"/>
        </w:rPr>
        <w:t>Віртуальн</w:t>
      </w:r>
      <w:r>
        <w:rPr>
          <w:rFonts w:ascii="Times" w:hAnsi="Times" w:cs="Times"/>
          <w:color w:val="000000"/>
          <w:sz w:val="28"/>
          <w:szCs w:val="28"/>
        </w:rPr>
        <w:t>ій</w:t>
      </w:r>
      <w:r w:rsidRPr="00670147">
        <w:rPr>
          <w:rFonts w:ascii="Times" w:hAnsi="Times" w:cs="Times"/>
          <w:color w:val="000000"/>
          <w:sz w:val="28"/>
          <w:szCs w:val="28"/>
        </w:rPr>
        <w:t xml:space="preserve"> машин</w:t>
      </w:r>
      <w:r>
        <w:rPr>
          <w:rFonts w:ascii="Times" w:hAnsi="Times" w:cs="Times"/>
          <w:color w:val="000000"/>
          <w:sz w:val="28"/>
          <w:szCs w:val="28"/>
        </w:rPr>
        <w:t>і</w:t>
      </w:r>
    </w:p>
    <w:p w14:paraId="7297F5C3" w14:textId="77777777" w:rsidR="005D6894" w:rsidRPr="00670147" w:rsidRDefault="005D6894" w:rsidP="005D6894">
      <w:pPr>
        <w:tabs>
          <w:tab w:val="left" w:pos="1964"/>
        </w:tabs>
        <w:spacing w:before="100" w:beforeAutospacing="1" w:line="360" w:lineRule="auto"/>
        <w:jc w:val="both"/>
        <w:rPr>
          <w:rFonts w:ascii="Times" w:hAnsi="Times" w:cs="Times"/>
          <w:color w:val="000000"/>
          <w:sz w:val="28"/>
          <w:szCs w:val="28"/>
        </w:rPr>
      </w:pPr>
      <w:r w:rsidRPr="002F3AE2">
        <w:rPr>
          <w:rFonts w:ascii="Times" w:hAnsi="Times" w:cs="Times"/>
          <w:color w:val="000000"/>
          <w:sz w:val="28"/>
          <w:szCs w:val="28"/>
        </w:rPr>
        <w:t xml:space="preserve">TRC </w:t>
      </w:r>
      <w:r w:rsidRPr="00670147">
        <w:rPr>
          <w:rFonts w:ascii="Times" w:hAnsi="Times" w:cs="Times"/>
          <w:color w:val="000000"/>
          <w:sz w:val="28"/>
          <w:szCs w:val="28"/>
        </w:rPr>
        <w:t>(</w:t>
      </w:r>
      <w:r w:rsidRPr="002F3AE2">
        <w:rPr>
          <w:rFonts w:ascii="Times" w:hAnsi="Times" w:cs="Times"/>
          <w:color w:val="000000"/>
          <w:sz w:val="28"/>
          <w:szCs w:val="28"/>
        </w:rPr>
        <w:t xml:space="preserve">TPU </w:t>
      </w:r>
      <w:proofErr w:type="spellStart"/>
      <w:r w:rsidRPr="002F3AE2">
        <w:rPr>
          <w:rFonts w:ascii="Times" w:hAnsi="Times" w:cs="Times"/>
          <w:color w:val="000000"/>
          <w:sz w:val="28"/>
          <w:szCs w:val="28"/>
        </w:rPr>
        <w:t>Research</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Cloud</w:t>
      </w:r>
      <w:proofErr w:type="spellEnd"/>
      <w:r w:rsidRPr="00670147">
        <w:rPr>
          <w:rFonts w:ascii="Times" w:hAnsi="Times" w:cs="Times"/>
          <w:color w:val="000000"/>
          <w:sz w:val="28"/>
          <w:szCs w:val="28"/>
        </w:rPr>
        <w:t xml:space="preserve">) - Дослідницька хмара </w:t>
      </w:r>
      <w:proofErr w:type="spellStart"/>
      <w:r w:rsidRPr="00670147">
        <w:rPr>
          <w:rFonts w:ascii="Times" w:hAnsi="Times" w:cs="Times"/>
          <w:color w:val="000000"/>
          <w:sz w:val="28"/>
          <w:szCs w:val="28"/>
        </w:rPr>
        <w:t>Т</w:t>
      </w:r>
      <w:r>
        <w:rPr>
          <w:rFonts w:ascii="Times" w:hAnsi="Times" w:cs="Times"/>
          <w:color w:val="000000"/>
          <w:sz w:val="28"/>
          <w:szCs w:val="28"/>
        </w:rPr>
        <w:t>енсорного</w:t>
      </w:r>
      <w:proofErr w:type="spellEnd"/>
      <w:r>
        <w:rPr>
          <w:rFonts w:ascii="Times" w:hAnsi="Times" w:cs="Times"/>
          <w:color w:val="000000"/>
          <w:sz w:val="28"/>
          <w:szCs w:val="28"/>
        </w:rPr>
        <w:t xml:space="preserve"> </w:t>
      </w:r>
      <w:proofErr w:type="spellStart"/>
      <w:r>
        <w:rPr>
          <w:rFonts w:ascii="Times" w:hAnsi="Times" w:cs="Times"/>
          <w:color w:val="000000"/>
          <w:sz w:val="28"/>
          <w:szCs w:val="28"/>
        </w:rPr>
        <w:t>процессору</w:t>
      </w:r>
      <w:proofErr w:type="spellEnd"/>
    </w:p>
    <w:p w14:paraId="4ABC2D3B" w14:textId="77777777" w:rsidR="005D6894" w:rsidRDefault="005D6894" w:rsidP="005D6894">
      <w:pPr>
        <w:tabs>
          <w:tab w:val="left" w:pos="1085"/>
        </w:tabs>
        <w:spacing w:line="360" w:lineRule="auto"/>
        <w:jc w:val="both"/>
        <w:rPr>
          <w:rFonts w:ascii="Times" w:hAnsi="Times" w:cs="Times"/>
          <w:color w:val="000000"/>
          <w:sz w:val="28"/>
          <w:szCs w:val="28"/>
        </w:rPr>
      </w:pPr>
      <w:r w:rsidRPr="002F3AE2">
        <w:rPr>
          <w:rFonts w:ascii="Times" w:hAnsi="Times" w:cs="Times"/>
          <w:color w:val="000000"/>
          <w:sz w:val="28"/>
          <w:szCs w:val="28"/>
        </w:rPr>
        <w:t xml:space="preserve">UI </w:t>
      </w:r>
      <w:r>
        <w:rPr>
          <w:rFonts w:ascii="Times" w:hAnsi="Times" w:cs="Times"/>
          <w:color w:val="000000"/>
          <w:sz w:val="28"/>
          <w:szCs w:val="28"/>
        </w:rPr>
        <w:t>(</w:t>
      </w:r>
      <w:r>
        <w:rPr>
          <w:rFonts w:ascii="Times" w:hAnsi="Times" w:cs="Times"/>
          <w:color w:val="000000"/>
          <w:sz w:val="28"/>
          <w:szCs w:val="28"/>
          <w:lang w:val="en-US"/>
        </w:rPr>
        <w:t>U</w:t>
      </w:r>
      <w:proofErr w:type="spellStart"/>
      <w:r w:rsidRPr="002F3AE2">
        <w:rPr>
          <w:rFonts w:ascii="Times" w:hAnsi="Times" w:cs="Times"/>
          <w:color w:val="000000"/>
          <w:sz w:val="28"/>
          <w:szCs w:val="28"/>
        </w:rPr>
        <w:t>ser</w:t>
      </w:r>
      <w:proofErr w:type="spellEnd"/>
      <w:r w:rsidRPr="002F3AE2">
        <w:rPr>
          <w:rFonts w:ascii="Times" w:hAnsi="Times" w:cs="Times"/>
          <w:color w:val="000000"/>
          <w:sz w:val="28"/>
          <w:szCs w:val="28"/>
        </w:rPr>
        <w:t xml:space="preserve"> </w:t>
      </w:r>
      <w:r>
        <w:rPr>
          <w:rFonts w:ascii="Times" w:hAnsi="Times" w:cs="Times"/>
          <w:color w:val="000000"/>
          <w:sz w:val="28"/>
          <w:szCs w:val="28"/>
          <w:lang w:val="en-US"/>
        </w:rPr>
        <w:t>I</w:t>
      </w:r>
      <w:proofErr w:type="spellStart"/>
      <w:r w:rsidRPr="002F3AE2">
        <w:rPr>
          <w:rFonts w:ascii="Times" w:hAnsi="Times" w:cs="Times"/>
          <w:color w:val="000000"/>
          <w:sz w:val="28"/>
          <w:szCs w:val="28"/>
        </w:rPr>
        <w:t>nterface</w:t>
      </w:r>
      <w:proofErr w:type="spellEnd"/>
      <w:r w:rsidRPr="00670147">
        <w:rPr>
          <w:rFonts w:ascii="Times" w:hAnsi="Times" w:cs="Times"/>
          <w:color w:val="000000"/>
          <w:sz w:val="28"/>
          <w:szCs w:val="28"/>
        </w:rPr>
        <w:t>) -</w:t>
      </w:r>
      <w:r w:rsidRPr="002F3AE2">
        <w:rPr>
          <w:rFonts w:ascii="Times" w:hAnsi="Times" w:cs="Times"/>
          <w:color w:val="000000"/>
          <w:sz w:val="28"/>
          <w:szCs w:val="28"/>
        </w:rPr>
        <w:t xml:space="preserve"> </w:t>
      </w:r>
      <w:r w:rsidRPr="00670147">
        <w:rPr>
          <w:rFonts w:ascii="Times" w:hAnsi="Times" w:cs="Times"/>
          <w:color w:val="000000"/>
          <w:sz w:val="28"/>
          <w:szCs w:val="28"/>
        </w:rPr>
        <w:t xml:space="preserve">Користувацький інтерфейс </w:t>
      </w:r>
    </w:p>
    <w:p w14:paraId="301FFFC9" w14:textId="77777777" w:rsidR="005D6894" w:rsidRDefault="005D6894" w:rsidP="005D6894">
      <w:pPr>
        <w:tabs>
          <w:tab w:val="left" w:pos="1085"/>
        </w:tabs>
        <w:spacing w:line="360" w:lineRule="auto"/>
        <w:jc w:val="both"/>
        <w:rPr>
          <w:rFonts w:ascii="Times" w:hAnsi="Times" w:cs="Times"/>
          <w:color w:val="000000"/>
          <w:sz w:val="28"/>
          <w:szCs w:val="28"/>
        </w:rPr>
      </w:pPr>
      <w:r w:rsidRPr="002F3AE2">
        <w:rPr>
          <w:rFonts w:ascii="Times" w:hAnsi="Times" w:cs="Times"/>
          <w:color w:val="000000"/>
          <w:sz w:val="28"/>
          <w:szCs w:val="28"/>
        </w:rPr>
        <w:t xml:space="preserve">UMA </w:t>
      </w:r>
      <w:r w:rsidRPr="00670147">
        <w:rPr>
          <w:rFonts w:ascii="Times" w:hAnsi="Times" w:cs="Times"/>
          <w:color w:val="000000"/>
          <w:sz w:val="32"/>
          <w:szCs w:val="32"/>
        </w:rPr>
        <w:t>(</w:t>
      </w:r>
      <w:proofErr w:type="spellStart"/>
      <w:r w:rsidRPr="002F3AE2">
        <w:rPr>
          <w:rFonts w:ascii="Times" w:hAnsi="Times" w:cs="Times"/>
          <w:color w:val="000000"/>
          <w:sz w:val="28"/>
          <w:szCs w:val="28"/>
        </w:rPr>
        <w:t>Unity</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Multipurpose</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Avatar</w:t>
      </w:r>
      <w:proofErr w:type="spellEnd"/>
      <w:r w:rsidRPr="00670147">
        <w:rPr>
          <w:rFonts w:ascii="Times" w:hAnsi="Times" w:cs="Times"/>
          <w:color w:val="000000"/>
          <w:sz w:val="28"/>
          <w:szCs w:val="28"/>
        </w:rPr>
        <w:t>)</w:t>
      </w:r>
      <w:r w:rsidRPr="002F3AE2">
        <w:rPr>
          <w:rFonts w:ascii="Times" w:hAnsi="Times" w:cs="Times"/>
          <w:color w:val="000000"/>
          <w:sz w:val="28"/>
          <w:szCs w:val="28"/>
        </w:rPr>
        <w:t xml:space="preserve"> - </w:t>
      </w:r>
      <w:r w:rsidRPr="00670147">
        <w:rPr>
          <w:rFonts w:ascii="Times" w:hAnsi="Times" w:cs="Times"/>
          <w:color w:val="000000"/>
          <w:sz w:val="28"/>
          <w:szCs w:val="28"/>
        </w:rPr>
        <w:t xml:space="preserve">Багатофункціональний аватар </w:t>
      </w:r>
      <w:proofErr w:type="spellStart"/>
      <w:r w:rsidRPr="00670147">
        <w:rPr>
          <w:rFonts w:ascii="Times" w:hAnsi="Times" w:cs="Times"/>
          <w:color w:val="000000"/>
          <w:sz w:val="28"/>
          <w:szCs w:val="28"/>
        </w:rPr>
        <w:t>Unity</w:t>
      </w:r>
      <w:proofErr w:type="spellEnd"/>
      <w:r w:rsidRPr="00670147">
        <w:rPr>
          <w:rFonts w:ascii="Times" w:hAnsi="Times" w:cs="Times"/>
          <w:color w:val="000000"/>
          <w:sz w:val="28"/>
          <w:szCs w:val="28"/>
        </w:rPr>
        <w:t xml:space="preserve"> </w:t>
      </w:r>
    </w:p>
    <w:p w14:paraId="56A48335" w14:textId="77777777" w:rsidR="005D6894" w:rsidRPr="002F3AE2" w:rsidRDefault="005D6894" w:rsidP="005D6894">
      <w:pPr>
        <w:tabs>
          <w:tab w:val="left" w:pos="1085"/>
        </w:tabs>
        <w:spacing w:line="360" w:lineRule="auto"/>
        <w:jc w:val="both"/>
        <w:rPr>
          <w:rFonts w:ascii="Times" w:hAnsi="Times" w:cs="Times"/>
          <w:color w:val="000000"/>
          <w:sz w:val="28"/>
          <w:szCs w:val="28"/>
        </w:rPr>
      </w:pPr>
      <w:r w:rsidRPr="002F3AE2">
        <w:rPr>
          <w:rFonts w:ascii="Times" w:hAnsi="Times" w:cs="Times"/>
          <w:color w:val="000000"/>
          <w:sz w:val="28"/>
          <w:szCs w:val="28"/>
        </w:rPr>
        <w:t xml:space="preserve">URL </w:t>
      </w:r>
      <w:r w:rsidRPr="00670147">
        <w:rPr>
          <w:rFonts w:ascii="Times" w:hAnsi="Times" w:cs="Times"/>
          <w:color w:val="000000"/>
          <w:sz w:val="28"/>
          <w:szCs w:val="28"/>
        </w:rPr>
        <w:t>(</w:t>
      </w:r>
      <w:proofErr w:type="spellStart"/>
      <w:r w:rsidRPr="002F3AE2">
        <w:rPr>
          <w:rFonts w:ascii="Times" w:hAnsi="Times" w:cs="Times"/>
          <w:color w:val="000000"/>
          <w:sz w:val="28"/>
          <w:szCs w:val="28"/>
        </w:rPr>
        <w:t>Uniform</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Resource</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Locator</w:t>
      </w:r>
      <w:proofErr w:type="spellEnd"/>
      <w:r w:rsidRPr="00670147">
        <w:rPr>
          <w:rFonts w:ascii="Times" w:hAnsi="Times" w:cs="Times"/>
          <w:color w:val="000000"/>
          <w:sz w:val="28"/>
          <w:szCs w:val="28"/>
        </w:rPr>
        <w:t>) -</w:t>
      </w:r>
      <w:r w:rsidRPr="002F3AE2">
        <w:rPr>
          <w:rFonts w:ascii="Times" w:hAnsi="Times" w:cs="Times"/>
          <w:color w:val="000000"/>
          <w:sz w:val="28"/>
          <w:szCs w:val="28"/>
        </w:rPr>
        <w:t xml:space="preserve"> Уніфікований покажчик інформаційного ресурсу</w:t>
      </w:r>
    </w:p>
    <w:p w14:paraId="004A6325" w14:textId="77777777" w:rsidR="005D6894" w:rsidRPr="002F3AE2" w:rsidRDefault="005D6894" w:rsidP="005D6894">
      <w:pPr>
        <w:spacing w:before="100" w:beforeAutospacing="1" w:line="360" w:lineRule="auto"/>
        <w:jc w:val="both"/>
        <w:rPr>
          <w:rFonts w:ascii="Times" w:hAnsi="Times" w:cs="Times"/>
          <w:color w:val="000000"/>
          <w:sz w:val="28"/>
          <w:szCs w:val="28"/>
        </w:rPr>
      </w:pPr>
      <w:r w:rsidRPr="002F3AE2">
        <w:rPr>
          <w:rFonts w:ascii="Times" w:hAnsi="Times" w:cs="Times"/>
          <w:color w:val="000000"/>
          <w:sz w:val="28"/>
          <w:szCs w:val="28"/>
        </w:rPr>
        <w:t xml:space="preserve">UTF-8 </w:t>
      </w:r>
      <w:r w:rsidRPr="00670147">
        <w:rPr>
          <w:rFonts w:ascii="Times" w:hAnsi="Times" w:cs="Times"/>
          <w:color w:val="000000"/>
          <w:sz w:val="28"/>
          <w:szCs w:val="28"/>
        </w:rPr>
        <w:t>(</w:t>
      </w:r>
      <w:proofErr w:type="spellStart"/>
      <w:r w:rsidRPr="002F3AE2">
        <w:rPr>
          <w:rFonts w:ascii="Times" w:hAnsi="Times" w:cs="Times"/>
          <w:color w:val="000000"/>
          <w:sz w:val="28"/>
          <w:szCs w:val="28"/>
        </w:rPr>
        <w:t>Unicode</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Transformation</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Format</w:t>
      </w:r>
      <w:proofErr w:type="spellEnd"/>
      <w:r w:rsidRPr="002F3AE2">
        <w:rPr>
          <w:rFonts w:ascii="Times" w:hAnsi="Times" w:cs="Times"/>
          <w:color w:val="000000"/>
          <w:sz w:val="28"/>
          <w:szCs w:val="28"/>
        </w:rPr>
        <w:t xml:space="preserve"> – 8-bit</w:t>
      </w:r>
      <w:r w:rsidRPr="00670147">
        <w:rPr>
          <w:rFonts w:ascii="Times" w:hAnsi="Times" w:cs="Times"/>
          <w:color w:val="000000"/>
          <w:sz w:val="28"/>
          <w:szCs w:val="28"/>
        </w:rPr>
        <w:t>)</w:t>
      </w:r>
      <w:r w:rsidRPr="002F3AE2">
        <w:rPr>
          <w:rFonts w:ascii="Times" w:hAnsi="Times" w:cs="Times"/>
          <w:color w:val="000000"/>
          <w:sz w:val="28"/>
          <w:szCs w:val="28"/>
        </w:rPr>
        <w:t xml:space="preserve"> </w:t>
      </w:r>
      <w:r w:rsidRPr="00670147">
        <w:rPr>
          <w:rFonts w:ascii="Times" w:hAnsi="Times" w:cs="Times"/>
          <w:color w:val="000000"/>
          <w:sz w:val="28"/>
          <w:szCs w:val="28"/>
        </w:rPr>
        <w:t xml:space="preserve">- Формат перетворення </w:t>
      </w:r>
      <w:proofErr w:type="spellStart"/>
      <w:r w:rsidRPr="00670147">
        <w:rPr>
          <w:rFonts w:ascii="Times" w:hAnsi="Times" w:cs="Times"/>
          <w:color w:val="000000"/>
          <w:sz w:val="28"/>
          <w:szCs w:val="28"/>
        </w:rPr>
        <w:t>Unicode</w:t>
      </w:r>
      <w:proofErr w:type="spellEnd"/>
      <w:r w:rsidRPr="00670147">
        <w:rPr>
          <w:rFonts w:ascii="Times" w:hAnsi="Times" w:cs="Times"/>
          <w:color w:val="000000"/>
          <w:sz w:val="28"/>
          <w:szCs w:val="28"/>
        </w:rPr>
        <w:t xml:space="preserve"> – 8 біт</w:t>
      </w:r>
    </w:p>
    <w:p w14:paraId="40CA4295" w14:textId="77777777" w:rsidR="005D6894" w:rsidRPr="002F3AE2" w:rsidRDefault="005D6894" w:rsidP="005D6894">
      <w:pPr>
        <w:spacing w:before="100" w:beforeAutospacing="1" w:line="360" w:lineRule="auto"/>
        <w:jc w:val="both"/>
        <w:rPr>
          <w:rFonts w:ascii="Times" w:hAnsi="Times" w:cs="Times"/>
          <w:color w:val="000000"/>
          <w:sz w:val="28"/>
          <w:szCs w:val="28"/>
        </w:rPr>
      </w:pPr>
      <w:r w:rsidRPr="002F3AE2">
        <w:rPr>
          <w:rFonts w:ascii="Times" w:hAnsi="Times" w:cs="Times"/>
          <w:color w:val="000000"/>
          <w:sz w:val="28"/>
          <w:szCs w:val="28"/>
        </w:rPr>
        <w:t xml:space="preserve">VR </w:t>
      </w:r>
      <w:r>
        <w:rPr>
          <w:rFonts w:ascii="Times" w:hAnsi="Times" w:cs="Times"/>
          <w:color w:val="000000"/>
          <w:sz w:val="28"/>
          <w:szCs w:val="28"/>
        </w:rPr>
        <w:t>(</w:t>
      </w:r>
      <w:proofErr w:type="spellStart"/>
      <w:r w:rsidRPr="002F3AE2">
        <w:rPr>
          <w:rFonts w:ascii="Times" w:hAnsi="Times" w:cs="Times"/>
          <w:color w:val="000000"/>
          <w:sz w:val="28"/>
          <w:szCs w:val="28"/>
        </w:rPr>
        <w:t>Virtual</w:t>
      </w:r>
      <w:proofErr w:type="spellEnd"/>
      <w:r w:rsidRPr="002F3AE2">
        <w:rPr>
          <w:rFonts w:ascii="Times" w:hAnsi="Times" w:cs="Times"/>
          <w:color w:val="000000"/>
          <w:sz w:val="28"/>
          <w:szCs w:val="28"/>
        </w:rPr>
        <w:t xml:space="preserve"> </w:t>
      </w:r>
      <w:r>
        <w:rPr>
          <w:rFonts w:ascii="Times" w:hAnsi="Times" w:cs="Times"/>
          <w:color w:val="000000"/>
          <w:sz w:val="28"/>
          <w:szCs w:val="28"/>
          <w:lang w:val="en-US"/>
        </w:rPr>
        <w:t>R</w:t>
      </w:r>
      <w:proofErr w:type="spellStart"/>
      <w:r w:rsidRPr="002F3AE2">
        <w:rPr>
          <w:rFonts w:ascii="Times" w:hAnsi="Times" w:cs="Times"/>
          <w:color w:val="000000"/>
          <w:sz w:val="28"/>
          <w:szCs w:val="28"/>
        </w:rPr>
        <w:t>eality</w:t>
      </w:r>
      <w:proofErr w:type="spellEnd"/>
      <w:r w:rsidRPr="00670147">
        <w:rPr>
          <w:rFonts w:ascii="Times" w:hAnsi="Times" w:cs="Times"/>
          <w:color w:val="000000"/>
          <w:sz w:val="28"/>
          <w:szCs w:val="28"/>
        </w:rPr>
        <w:t>)</w:t>
      </w:r>
      <w:r w:rsidRPr="002F3AE2">
        <w:rPr>
          <w:rFonts w:ascii="Times" w:hAnsi="Times" w:cs="Times"/>
          <w:color w:val="000000"/>
          <w:sz w:val="28"/>
          <w:szCs w:val="28"/>
        </w:rPr>
        <w:t xml:space="preserve"> </w:t>
      </w:r>
      <w:r w:rsidRPr="00701A2B">
        <w:rPr>
          <w:rFonts w:ascii="Times" w:hAnsi="Times" w:cs="Times"/>
          <w:color w:val="000000"/>
          <w:sz w:val="28"/>
          <w:szCs w:val="28"/>
        </w:rPr>
        <w:t xml:space="preserve">- </w:t>
      </w:r>
      <w:r w:rsidRPr="00670147">
        <w:rPr>
          <w:rFonts w:ascii="Times" w:hAnsi="Times" w:cs="Times"/>
          <w:color w:val="000000"/>
          <w:sz w:val="28"/>
          <w:szCs w:val="28"/>
        </w:rPr>
        <w:t>Віртуальна реальність</w:t>
      </w:r>
    </w:p>
    <w:p w14:paraId="2A691431" w14:textId="77777777" w:rsidR="005D6894" w:rsidRPr="00BA2D17" w:rsidRDefault="005D6894" w:rsidP="005D6894">
      <w:pPr>
        <w:spacing w:before="100" w:beforeAutospacing="1" w:line="360" w:lineRule="auto"/>
        <w:jc w:val="both"/>
        <w:rPr>
          <w:rFonts w:ascii="Times New Roman" w:eastAsia="Times New Roman" w:hAnsi="Times New Roman" w:cs="Times New Roman"/>
          <w:b/>
          <w:bCs/>
          <w:color w:val="000000"/>
          <w:sz w:val="28"/>
          <w:szCs w:val="28"/>
          <w:lang w:eastAsia="uk-UA"/>
        </w:rPr>
      </w:pPr>
      <w:r w:rsidRPr="002F3AE2">
        <w:rPr>
          <w:rFonts w:ascii="Times" w:hAnsi="Times" w:cs="Times"/>
          <w:color w:val="000000"/>
          <w:sz w:val="28"/>
          <w:szCs w:val="28"/>
        </w:rPr>
        <w:t xml:space="preserve">XML </w:t>
      </w:r>
      <w:r w:rsidRPr="00701A2B">
        <w:rPr>
          <w:rFonts w:ascii="Times" w:hAnsi="Times" w:cs="Times"/>
          <w:color w:val="000000"/>
          <w:sz w:val="28"/>
          <w:szCs w:val="28"/>
        </w:rPr>
        <w:t>(</w:t>
      </w:r>
      <w:proofErr w:type="spellStart"/>
      <w:r w:rsidRPr="002F3AE2">
        <w:rPr>
          <w:rFonts w:ascii="Times" w:hAnsi="Times" w:cs="Times"/>
          <w:color w:val="000000"/>
          <w:sz w:val="28"/>
          <w:szCs w:val="28"/>
        </w:rPr>
        <w:t>Extensible</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Markup</w:t>
      </w:r>
      <w:proofErr w:type="spellEnd"/>
      <w:r w:rsidRPr="002F3AE2">
        <w:rPr>
          <w:rFonts w:ascii="Times" w:hAnsi="Times" w:cs="Times"/>
          <w:color w:val="000000"/>
          <w:sz w:val="28"/>
          <w:szCs w:val="28"/>
        </w:rPr>
        <w:t xml:space="preserve"> </w:t>
      </w:r>
      <w:proofErr w:type="spellStart"/>
      <w:r w:rsidRPr="002F3AE2">
        <w:rPr>
          <w:rFonts w:ascii="Times" w:hAnsi="Times" w:cs="Times"/>
          <w:color w:val="000000"/>
          <w:sz w:val="28"/>
          <w:szCs w:val="28"/>
        </w:rPr>
        <w:t>Language</w:t>
      </w:r>
      <w:proofErr w:type="spellEnd"/>
      <w:r w:rsidRPr="00701A2B">
        <w:rPr>
          <w:rFonts w:ascii="Times" w:hAnsi="Times" w:cs="Times"/>
          <w:color w:val="000000"/>
          <w:sz w:val="28"/>
          <w:szCs w:val="28"/>
        </w:rPr>
        <w:t>) -</w:t>
      </w:r>
      <w:r w:rsidRPr="00670147">
        <w:t xml:space="preserve"> </w:t>
      </w:r>
      <w:r w:rsidRPr="00701A2B">
        <w:rPr>
          <w:rFonts w:ascii="Times" w:hAnsi="Times" w:cs="Times"/>
          <w:color w:val="000000"/>
          <w:sz w:val="28"/>
          <w:szCs w:val="28"/>
        </w:rPr>
        <w:t xml:space="preserve">Розширена мова розмітки </w:t>
      </w:r>
      <w:r w:rsidRPr="00BA2D17">
        <w:rPr>
          <w:rFonts w:ascii="Times New Roman" w:eastAsia="Times New Roman" w:hAnsi="Times New Roman" w:cs="Times New Roman"/>
          <w:b/>
          <w:bCs/>
          <w:color w:val="000000"/>
          <w:sz w:val="28"/>
          <w:szCs w:val="28"/>
          <w:lang w:eastAsia="uk-UA"/>
        </w:rPr>
        <w:br w:type="page"/>
      </w:r>
    </w:p>
    <w:p w14:paraId="1C38574C" w14:textId="77777777" w:rsidR="005D6894" w:rsidRPr="00D260E2" w:rsidRDefault="005D6894" w:rsidP="005D6894">
      <w:pPr>
        <w:pStyle w:val="1"/>
        <w:spacing w:line="360" w:lineRule="auto"/>
        <w:jc w:val="center"/>
        <w:rPr>
          <w:rFonts w:ascii="Times New Roman" w:eastAsia="Times New Roman" w:hAnsi="Times New Roman" w:cs="Times New Roman"/>
          <w:sz w:val="24"/>
          <w:szCs w:val="24"/>
          <w:lang w:eastAsia="uk-UA"/>
        </w:rPr>
      </w:pPr>
      <w:bookmarkStart w:id="0" w:name="_Toc90009468"/>
      <w:r w:rsidRPr="00D260E2">
        <w:rPr>
          <w:rFonts w:ascii="Times" w:eastAsia="Times New Roman" w:hAnsi="Times" w:cs="Times"/>
          <w:b/>
          <w:bCs/>
          <w:color w:val="000000"/>
          <w:sz w:val="28"/>
          <w:szCs w:val="28"/>
          <w:lang w:eastAsia="uk-UA"/>
        </w:rPr>
        <w:lastRenderedPageBreak/>
        <w:t>ВСТУП</w:t>
      </w:r>
      <w:bookmarkEnd w:id="0"/>
    </w:p>
    <w:p w14:paraId="3879BAA1" w14:textId="77777777" w:rsidR="005D6894" w:rsidRDefault="005D6894" w:rsidP="005D6894">
      <w:pPr>
        <w:spacing w:before="160" w:after="0" w:line="360" w:lineRule="auto"/>
        <w:ind w:left="8" w:right="-4" w:firstLine="712"/>
        <w:jc w:val="both"/>
        <w:rPr>
          <w:rFonts w:ascii="Times" w:eastAsia="Times New Roman" w:hAnsi="Times" w:cs="Times"/>
          <w:color w:val="000000"/>
          <w:sz w:val="28"/>
          <w:szCs w:val="28"/>
          <w:lang w:eastAsia="uk-UA"/>
        </w:rPr>
      </w:pPr>
      <w:r w:rsidRPr="00AB6E8F">
        <w:rPr>
          <w:rFonts w:ascii="Times" w:eastAsia="Times New Roman" w:hAnsi="Times" w:cs="Times"/>
          <w:color w:val="000000"/>
          <w:sz w:val="28"/>
          <w:szCs w:val="28"/>
          <w:lang w:eastAsia="uk-UA"/>
        </w:rPr>
        <w:t>У першій половині 20-го століття наукова фантастика познайомила світ з концепцією штучно створених інтелектуальних роботів. Це почалося з "безсердечно</w:t>
      </w:r>
      <w:r>
        <w:rPr>
          <w:rFonts w:ascii="Times" w:eastAsia="Times New Roman" w:hAnsi="Times" w:cs="Times"/>
          <w:color w:val="000000"/>
          <w:sz w:val="28"/>
          <w:szCs w:val="28"/>
          <w:lang w:eastAsia="uk-UA"/>
        </w:rPr>
        <w:t>ї</w:t>
      </w:r>
      <w:r w:rsidRPr="00AB6E8F">
        <w:rPr>
          <w:rFonts w:ascii="Times" w:eastAsia="Times New Roman" w:hAnsi="Times" w:cs="Times"/>
          <w:color w:val="000000"/>
          <w:sz w:val="28"/>
          <w:szCs w:val="28"/>
          <w:lang w:eastAsia="uk-UA"/>
        </w:rPr>
        <w:t xml:space="preserve">" Залізної людини з "Чарівника країни </w:t>
      </w:r>
      <w:proofErr w:type="spellStart"/>
      <w:r w:rsidRPr="00AB6E8F">
        <w:rPr>
          <w:rFonts w:ascii="Times" w:eastAsia="Times New Roman" w:hAnsi="Times" w:cs="Times"/>
          <w:color w:val="000000"/>
          <w:sz w:val="28"/>
          <w:szCs w:val="28"/>
          <w:lang w:eastAsia="uk-UA"/>
        </w:rPr>
        <w:t>Оз</w:t>
      </w:r>
      <w:proofErr w:type="spellEnd"/>
      <w:r w:rsidRPr="00AB6E8F">
        <w:rPr>
          <w:rFonts w:ascii="Times" w:eastAsia="Times New Roman" w:hAnsi="Times" w:cs="Times"/>
          <w:color w:val="000000"/>
          <w:sz w:val="28"/>
          <w:szCs w:val="28"/>
          <w:lang w:eastAsia="uk-UA"/>
        </w:rPr>
        <w:t>" і продовжилося людиноподібним роботом, який видавав себе за Марію в "</w:t>
      </w:r>
      <w:proofErr w:type="spellStart"/>
      <w:r w:rsidRPr="00AB6E8F">
        <w:rPr>
          <w:rFonts w:ascii="Times" w:eastAsia="Times New Roman" w:hAnsi="Times" w:cs="Times"/>
          <w:color w:val="000000"/>
          <w:sz w:val="28"/>
          <w:szCs w:val="28"/>
          <w:lang w:eastAsia="uk-UA"/>
        </w:rPr>
        <w:t>Метрополісі</w:t>
      </w:r>
      <w:proofErr w:type="spellEnd"/>
      <w:r w:rsidRPr="00AB6E8F">
        <w:rPr>
          <w:rFonts w:ascii="Times" w:eastAsia="Times New Roman" w:hAnsi="Times" w:cs="Times"/>
          <w:color w:val="000000"/>
          <w:sz w:val="28"/>
          <w:szCs w:val="28"/>
          <w:lang w:eastAsia="uk-UA"/>
        </w:rPr>
        <w:t xml:space="preserve">". </w:t>
      </w:r>
    </w:p>
    <w:p w14:paraId="30F978EC" w14:textId="77777777" w:rsidR="005D6894" w:rsidRDefault="005D6894" w:rsidP="005D6894">
      <w:pPr>
        <w:spacing w:before="160" w:after="0" w:line="360" w:lineRule="auto"/>
        <w:ind w:left="8" w:right="-4" w:firstLine="712"/>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 xml:space="preserve">З кожним роком мрія про робота з інтелектом, що може виконувати людську роботу, без необхідності постійного контролю ставала все більш схожою на реальність й швидко поширювалася серед мас, набувала все більшого впливу. </w:t>
      </w:r>
    </w:p>
    <w:p w14:paraId="6DA0C5AE" w14:textId="77777777" w:rsidR="005D6894" w:rsidRDefault="005D6894" w:rsidP="005D6894">
      <w:pPr>
        <w:spacing w:before="160" w:after="0" w:line="360" w:lineRule="auto"/>
        <w:ind w:left="8" w:right="-4" w:firstLine="712"/>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Вже у</w:t>
      </w:r>
      <w:r w:rsidRPr="00AB6E8F">
        <w:rPr>
          <w:rFonts w:ascii="Times" w:eastAsia="Times New Roman" w:hAnsi="Times" w:cs="Times"/>
          <w:color w:val="000000"/>
          <w:sz w:val="28"/>
          <w:szCs w:val="28"/>
          <w:lang w:eastAsia="uk-UA"/>
        </w:rPr>
        <w:t xml:space="preserve"> 1950-х рок</w:t>
      </w:r>
      <w:r>
        <w:rPr>
          <w:rFonts w:ascii="Times" w:eastAsia="Times New Roman" w:hAnsi="Times" w:cs="Times"/>
          <w:color w:val="000000"/>
          <w:sz w:val="28"/>
          <w:szCs w:val="28"/>
          <w:lang w:eastAsia="uk-UA"/>
        </w:rPr>
        <w:t>ах</w:t>
      </w:r>
      <w:r w:rsidRPr="00AB6E8F">
        <w:rPr>
          <w:rFonts w:ascii="Times" w:eastAsia="Times New Roman" w:hAnsi="Times" w:cs="Times"/>
          <w:color w:val="000000"/>
          <w:sz w:val="28"/>
          <w:szCs w:val="28"/>
          <w:lang w:eastAsia="uk-UA"/>
        </w:rPr>
        <w:t xml:space="preserve"> було ціле покоління вчених, математиків і філософів, в свідомості яких концепція штучного інтелекту (або </w:t>
      </w:r>
      <w:r>
        <w:rPr>
          <w:rFonts w:ascii="Times" w:eastAsia="Times New Roman" w:hAnsi="Times" w:cs="Times"/>
          <w:color w:val="000000"/>
          <w:sz w:val="28"/>
          <w:szCs w:val="28"/>
          <w:lang w:val="en-US" w:eastAsia="uk-UA"/>
        </w:rPr>
        <w:t>A</w:t>
      </w:r>
      <w:r w:rsidRPr="00AB6E8F">
        <w:rPr>
          <w:rFonts w:ascii="Times" w:eastAsia="Times New Roman" w:hAnsi="Times" w:cs="Times"/>
          <w:color w:val="000000"/>
          <w:sz w:val="28"/>
          <w:szCs w:val="28"/>
          <w:lang w:eastAsia="uk-UA"/>
        </w:rPr>
        <w:t>І) стала культурно засвоєно</w:t>
      </w:r>
      <w:r>
        <w:rPr>
          <w:rFonts w:ascii="Times" w:eastAsia="Times New Roman" w:hAnsi="Times" w:cs="Times"/>
          <w:color w:val="000000"/>
          <w:sz w:val="28"/>
          <w:szCs w:val="28"/>
          <w:lang w:eastAsia="uk-UA"/>
        </w:rPr>
        <w:t>ю</w:t>
      </w:r>
      <w:r w:rsidRPr="00AB6E8F">
        <w:rPr>
          <w:rFonts w:ascii="Times" w:eastAsia="Times New Roman" w:hAnsi="Times" w:cs="Times"/>
          <w:color w:val="000000"/>
          <w:sz w:val="28"/>
          <w:szCs w:val="28"/>
          <w:lang w:eastAsia="uk-UA"/>
        </w:rPr>
        <w:t xml:space="preserve">. Одним з таких людей був Алан </w:t>
      </w:r>
      <w:proofErr w:type="spellStart"/>
      <w:r w:rsidRPr="00AB6E8F">
        <w:rPr>
          <w:rFonts w:ascii="Times" w:eastAsia="Times New Roman" w:hAnsi="Times" w:cs="Times"/>
          <w:color w:val="000000"/>
          <w:sz w:val="28"/>
          <w:szCs w:val="28"/>
          <w:lang w:eastAsia="uk-UA"/>
        </w:rPr>
        <w:t>Тьюринг</w:t>
      </w:r>
      <w:proofErr w:type="spellEnd"/>
      <w:r w:rsidRPr="00AB6E8F">
        <w:rPr>
          <w:rFonts w:ascii="Times" w:eastAsia="Times New Roman" w:hAnsi="Times" w:cs="Times"/>
          <w:color w:val="000000"/>
          <w:sz w:val="28"/>
          <w:szCs w:val="28"/>
          <w:lang w:eastAsia="uk-UA"/>
        </w:rPr>
        <w:t xml:space="preserve">, молодий британський ерудит, який досліджував математичні можливості штучного інтелекту. </w:t>
      </w:r>
      <w:proofErr w:type="spellStart"/>
      <w:r w:rsidRPr="00AB6E8F">
        <w:rPr>
          <w:rFonts w:ascii="Times" w:eastAsia="Times New Roman" w:hAnsi="Times" w:cs="Times"/>
          <w:color w:val="000000"/>
          <w:sz w:val="28"/>
          <w:szCs w:val="28"/>
          <w:lang w:eastAsia="uk-UA"/>
        </w:rPr>
        <w:t>Тьюринг</w:t>
      </w:r>
      <w:proofErr w:type="spellEnd"/>
      <w:r w:rsidRPr="00AB6E8F">
        <w:rPr>
          <w:rFonts w:ascii="Times" w:eastAsia="Times New Roman" w:hAnsi="Times" w:cs="Times"/>
          <w:color w:val="000000"/>
          <w:sz w:val="28"/>
          <w:szCs w:val="28"/>
          <w:lang w:eastAsia="uk-UA"/>
        </w:rPr>
        <w:t xml:space="preserve"> припустив, що люди використовують доступну інформацію, а також розум для вирішення проблем і прийняття рішень, так чому ж машини не можуть робити те ж саме? Це стало логічною основою його роботи 1950 року "Обчислювальна техніка та інтелект", в якій він обговорював, як створити інтелектуальні машини і як перевірити їх інтелект.</w:t>
      </w:r>
    </w:p>
    <w:p w14:paraId="4BCC9D25" w14:textId="77777777" w:rsidR="005D6894" w:rsidRDefault="005D6894" w:rsidP="005D6894">
      <w:pPr>
        <w:spacing w:before="160" w:after="0" w:line="360" w:lineRule="auto"/>
        <w:ind w:left="8" w:right="-4" w:firstLine="712"/>
        <w:jc w:val="both"/>
        <w:rPr>
          <w:rFonts w:ascii="Times" w:eastAsia="Times New Roman" w:hAnsi="Times" w:cs="Times"/>
          <w:color w:val="000000"/>
          <w:sz w:val="28"/>
          <w:szCs w:val="28"/>
          <w:lang w:eastAsia="uk-UA"/>
        </w:rPr>
      </w:pPr>
      <w:proofErr w:type="spellStart"/>
      <w:r>
        <w:rPr>
          <w:rFonts w:ascii="Times" w:eastAsia="Times New Roman" w:hAnsi="Times" w:cs="Times"/>
          <w:color w:val="000000"/>
          <w:sz w:val="28"/>
          <w:szCs w:val="28"/>
          <w:lang w:eastAsia="uk-UA"/>
        </w:rPr>
        <w:t>Тьюринг</w:t>
      </w:r>
      <w:proofErr w:type="spellEnd"/>
      <w:r>
        <w:rPr>
          <w:rFonts w:ascii="Times" w:eastAsia="Times New Roman" w:hAnsi="Times" w:cs="Times"/>
          <w:color w:val="000000"/>
          <w:sz w:val="28"/>
          <w:szCs w:val="28"/>
          <w:lang w:eastAsia="uk-UA"/>
        </w:rPr>
        <w:t xml:space="preserve"> був одним з учених що дав поштовх для розвитку сучасного інтелекту, зараз же кожна топова компанія використовую штучний інтелект щоб покращити й оптимізувати свою роботу. Тільки так можна впоратися з такою великою кількістю даних й зробити максимально точні передбачення у різних сферах. </w:t>
      </w:r>
    </w:p>
    <w:p w14:paraId="03B574E1" w14:textId="77777777" w:rsidR="005D6894" w:rsidRDefault="005D6894" w:rsidP="005D6894">
      <w:pPr>
        <w:spacing w:before="160" w:after="0" w:line="360" w:lineRule="auto"/>
        <w:ind w:left="8" w:right="-4" w:firstLine="712"/>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 xml:space="preserve">Зараз же </w:t>
      </w:r>
      <w:r w:rsidRPr="00BE78C3">
        <w:rPr>
          <w:rFonts w:ascii="Times" w:eastAsia="Times New Roman" w:hAnsi="Times" w:cs="Times"/>
          <w:color w:val="000000"/>
          <w:sz w:val="28"/>
          <w:szCs w:val="28"/>
          <w:lang w:eastAsia="uk-UA"/>
        </w:rPr>
        <w:t>в епоху "великих даних", в епоху, коли у нас є можливість збирати величезні обсяги інформації, занадто громіздкі для обробки людиною</w:t>
      </w:r>
      <w:r>
        <w:rPr>
          <w:rFonts w:ascii="Times" w:eastAsia="Times New Roman" w:hAnsi="Times" w:cs="Times"/>
          <w:color w:val="000000"/>
          <w:sz w:val="28"/>
          <w:szCs w:val="28"/>
          <w:lang w:eastAsia="uk-UA"/>
        </w:rPr>
        <w:t xml:space="preserve"> і</w:t>
      </w:r>
      <w:r w:rsidRPr="00BE78C3">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з</w:t>
      </w:r>
      <w:r w:rsidRPr="00BE78C3">
        <w:rPr>
          <w:rFonts w:ascii="Times" w:eastAsia="Times New Roman" w:hAnsi="Times" w:cs="Times"/>
          <w:color w:val="000000"/>
          <w:sz w:val="28"/>
          <w:szCs w:val="28"/>
          <w:lang w:eastAsia="uk-UA"/>
        </w:rPr>
        <w:t xml:space="preserve">астосування штучного інтелекту в цьому відношенні вже виявилося дуже плідним в декількох галузях, таких як технології, банківська справа, маркетинг і розваги. </w:t>
      </w:r>
      <w:r>
        <w:rPr>
          <w:rFonts w:ascii="Times" w:eastAsia="Times New Roman" w:hAnsi="Times" w:cs="Times"/>
          <w:color w:val="000000"/>
          <w:sz w:val="28"/>
          <w:szCs w:val="28"/>
          <w:lang w:eastAsia="uk-UA"/>
        </w:rPr>
        <w:t xml:space="preserve">Як бачимо </w:t>
      </w:r>
      <w:r w:rsidRPr="00BE78C3">
        <w:rPr>
          <w:rFonts w:ascii="Times" w:eastAsia="Times New Roman" w:hAnsi="Times" w:cs="Times"/>
          <w:color w:val="000000"/>
          <w:sz w:val="28"/>
          <w:szCs w:val="28"/>
          <w:lang w:eastAsia="uk-UA"/>
        </w:rPr>
        <w:t>навіть якщо алгоритми не сильно поліпшуються, великі дані і масивні обчислення дозволяють штучно</w:t>
      </w:r>
      <w:r>
        <w:rPr>
          <w:rFonts w:ascii="Times" w:eastAsia="Times New Roman" w:hAnsi="Times" w:cs="Times"/>
          <w:color w:val="000000"/>
          <w:sz w:val="28"/>
          <w:szCs w:val="28"/>
          <w:lang w:eastAsia="uk-UA"/>
        </w:rPr>
        <w:t>му</w:t>
      </w:r>
      <w:r w:rsidRPr="00BE78C3">
        <w:rPr>
          <w:rFonts w:ascii="Times" w:eastAsia="Times New Roman" w:hAnsi="Times" w:cs="Times"/>
          <w:color w:val="000000"/>
          <w:sz w:val="28"/>
          <w:szCs w:val="28"/>
          <w:lang w:eastAsia="uk-UA"/>
        </w:rPr>
        <w:t xml:space="preserve"> інтелекту навчатися методом грубої сили</w:t>
      </w:r>
      <w:r>
        <w:rPr>
          <w:rFonts w:ascii="Times" w:eastAsia="Times New Roman" w:hAnsi="Times" w:cs="Times"/>
          <w:color w:val="000000"/>
          <w:sz w:val="28"/>
          <w:szCs w:val="28"/>
          <w:lang w:eastAsia="uk-UA"/>
        </w:rPr>
        <w:t xml:space="preserve"> (тобто спроб і помилок)</w:t>
      </w:r>
      <w:r w:rsidRPr="00BE78C3">
        <w:rPr>
          <w:rFonts w:ascii="Times" w:eastAsia="Times New Roman" w:hAnsi="Times" w:cs="Times"/>
          <w:color w:val="000000"/>
          <w:sz w:val="28"/>
          <w:szCs w:val="28"/>
          <w:lang w:eastAsia="uk-UA"/>
        </w:rPr>
        <w:t xml:space="preserve">. Можливо, є свідчення того, що закон Мура трохи сповільнюється, але зростання обсягу даних, безумовно, не втрачає темпу. Прориви в комп'ютерній науці, </w:t>
      </w:r>
      <w:r w:rsidRPr="00BE78C3">
        <w:rPr>
          <w:rFonts w:ascii="Times" w:eastAsia="Times New Roman" w:hAnsi="Times" w:cs="Times"/>
          <w:color w:val="000000"/>
          <w:sz w:val="28"/>
          <w:szCs w:val="28"/>
          <w:lang w:eastAsia="uk-UA"/>
        </w:rPr>
        <w:lastRenderedPageBreak/>
        <w:t xml:space="preserve">математики або </w:t>
      </w:r>
      <w:proofErr w:type="spellStart"/>
      <w:r w:rsidRPr="00BE78C3">
        <w:rPr>
          <w:rFonts w:ascii="Times" w:eastAsia="Times New Roman" w:hAnsi="Times" w:cs="Times"/>
          <w:color w:val="000000"/>
          <w:sz w:val="28"/>
          <w:szCs w:val="28"/>
          <w:lang w:eastAsia="uk-UA"/>
        </w:rPr>
        <w:t>нейронауці</w:t>
      </w:r>
      <w:proofErr w:type="spellEnd"/>
      <w:r w:rsidRPr="00BE78C3">
        <w:rPr>
          <w:rFonts w:ascii="Times" w:eastAsia="Times New Roman" w:hAnsi="Times" w:cs="Times"/>
          <w:color w:val="000000"/>
          <w:sz w:val="28"/>
          <w:szCs w:val="28"/>
          <w:lang w:eastAsia="uk-UA"/>
        </w:rPr>
        <w:t xml:space="preserve"> - всі вони служать потенційним виходом через стелю закону Мура.</w:t>
      </w:r>
    </w:p>
    <w:p w14:paraId="63518672" w14:textId="77777777" w:rsidR="005D6894" w:rsidRDefault="005D6894" w:rsidP="005D6894">
      <w:pPr>
        <w:spacing w:before="160" w:after="0" w:line="360" w:lineRule="auto"/>
        <w:ind w:left="8" w:right="-4" w:firstLine="712"/>
        <w:jc w:val="both"/>
        <w:rPr>
          <w:rFonts w:ascii="Times" w:eastAsia="Times New Roman" w:hAnsi="Times" w:cs="Times"/>
          <w:color w:val="000000"/>
          <w:sz w:val="28"/>
          <w:szCs w:val="28"/>
          <w:lang w:eastAsia="uk-UA"/>
        </w:rPr>
      </w:pPr>
      <w:r w:rsidRPr="00BE78C3">
        <w:rPr>
          <w:rFonts w:ascii="Times" w:eastAsia="Times New Roman" w:hAnsi="Times" w:cs="Times"/>
          <w:color w:val="000000"/>
          <w:sz w:val="28"/>
          <w:szCs w:val="28"/>
          <w:lang w:eastAsia="uk-UA"/>
        </w:rPr>
        <w:t xml:space="preserve">У найближчому майбутньому </w:t>
      </w:r>
      <w:r>
        <w:rPr>
          <w:rFonts w:ascii="Times" w:eastAsia="Times New Roman" w:hAnsi="Times" w:cs="Times"/>
          <w:color w:val="000000"/>
          <w:sz w:val="28"/>
          <w:szCs w:val="28"/>
          <w:lang w:val="en-US" w:eastAsia="uk-UA"/>
        </w:rPr>
        <w:t>A</w:t>
      </w:r>
      <w:r w:rsidRPr="00BE78C3">
        <w:rPr>
          <w:rFonts w:ascii="Times" w:eastAsia="Times New Roman" w:hAnsi="Times" w:cs="Times"/>
          <w:color w:val="000000"/>
          <w:sz w:val="28"/>
          <w:szCs w:val="28"/>
          <w:lang w:eastAsia="uk-UA"/>
        </w:rPr>
        <w:t xml:space="preserve">І </w:t>
      </w:r>
      <w:r>
        <w:rPr>
          <w:rFonts w:ascii="Times" w:eastAsia="Times New Roman" w:hAnsi="Times" w:cs="Times"/>
          <w:color w:val="000000"/>
          <w:sz w:val="28"/>
          <w:szCs w:val="28"/>
          <w:lang w:eastAsia="uk-UA"/>
        </w:rPr>
        <w:t>це найбільш визначний винахід людства, особливо в комбінації з квантовими комп’ютерами</w:t>
      </w:r>
      <w:r w:rsidRPr="00BE78C3">
        <w:rPr>
          <w:rFonts w:ascii="Times" w:eastAsia="Times New Roman" w:hAnsi="Times" w:cs="Times"/>
          <w:color w:val="000000"/>
          <w:sz w:val="28"/>
          <w:szCs w:val="28"/>
          <w:lang w:eastAsia="uk-UA"/>
        </w:rPr>
        <w:t xml:space="preserve">. Насправді, </w:t>
      </w:r>
      <w:r>
        <w:rPr>
          <w:rFonts w:ascii="Times" w:eastAsia="Times New Roman" w:hAnsi="Times" w:cs="Times"/>
          <w:color w:val="000000"/>
          <w:sz w:val="28"/>
          <w:szCs w:val="28"/>
          <w:lang w:eastAsia="uk-UA"/>
        </w:rPr>
        <w:t>великі зміни вже відбуваються</w:t>
      </w:r>
      <w:r w:rsidRPr="00BE78C3">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Сьогодні вже майже не залишилось людей, що роблять обдзвони, все це зараз виконують звичайнісінькі боти, підключені до баз даних з клієнтськими даними.</w:t>
      </w:r>
      <w:r w:rsidRPr="00BE78C3">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В</w:t>
      </w:r>
      <w:r w:rsidRPr="00BE78C3">
        <w:rPr>
          <w:rFonts w:ascii="Times" w:eastAsia="Times New Roman" w:hAnsi="Times" w:cs="Times"/>
          <w:color w:val="000000"/>
          <w:sz w:val="28"/>
          <w:szCs w:val="28"/>
          <w:lang w:eastAsia="uk-UA"/>
        </w:rPr>
        <w:t>заємодію з експертною системою в плавн</w:t>
      </w:r>
      <w:r>
        <w:rPr>
          <w:rFonts w:ascii="Times" w:eastAsia="Times New Roman" w:hAnsi="Times" w:cs="Times"/>
          <w:color w:val="000000"/>
          <w:sz w:val="28"/>
          <w:szCs w:val="28"/>
          <w:lang w:eastAsia="uk-UA"/>
        </w:rPr>
        <w:t>ій</w:t>
      </w:r>
      <w:r w:rsidRPr="00BE78C3">
        <w:rPr>
          <w:rFonts w:ascii="Times" w:eastAsia="Times New Roman" w:hAnsi="Times" w:cs="Times"/>
          <w:color w:val="000000"/>
          <w:sz w:val="28"/>
          <w:szCs w:val="28"/>
          <w:lang w:eastAsia="uk-UA"/>
        </w:rPr>
        <w:t xml:space="preserve"> бесіді або розмову двома різними мовами, що перекладається в режимі реального часу</w:t>
      </w:r>
      <w:r>
        <w:rPr>
          <w:rFonts w:ascii="Times" w:eastAsia="Times New Roman" w:hAnsi="Times" w:cs="Times"/>
          <w:color w:val="000000"/>
          <w:sz w:val="28"/>
          <w:szCs w:val="28"/>
          <w:lang w:eastAsia="uk-UA"/>
        </w:rPr>
        <w:t>, вже не треба уявляти, це вже реальність</w:t>
      </w:r>
      <w:r w:rsidRPr="00BE78C3">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 xml:space="preserve">На дорогах вже авто з автопілотами й планують зробити вертолітне таксі, а пару років тому це було лише фантазією. </w:t>
      </w:r>
    </w:p>
    <w:p w14:paraId="499FB1C8" w14:textId="77777777" w:rsidR="005D6894" w:rsidRDefault="005D6894" w:rsidP="005D6894">
      <w:pPr>
        <w:spacing w:before="160" w:after="0" w:line="360" w:lineRule="auto"/>
        <w:ind w:left="8" w:right="-4" w:firstLine="712"/>
        <w:jc w:val="both"/>
        <w:rPr>
          <w:rFonts w:ascii="Arial" w:eastAsia="Times New Roman" w:hAnsi="Arial" w:cs="Arial"/>
          <w:color w:val="000000"/>
          <w:lang w:eastAsia="uk-UA"/>
        </w:rPr>
      </w:pPr>
      <w:r w:rsidRPr="00BE78C3">
        <w:rPr>
          <w:rFonts w:ascii="Times" w:eastAsia="Times New Roman" w:hAnsi="Times" w:cs="Times"/>
          <w:color w:val="000000"/>
          <w:sz w:val="28"/>
          <w:szCs w:val="28"/>
          <w:lang w:eastAsia="uk-UA"/>
        </w:rPr>
        <w:t xml:space="preserve"> У довгостроковій перспективі метою є загальний інтелект, тобто машина, що перевершує людські когнітивні здібності у всіх завданнях. Це схоже на розумного робота, якого ми звикли бачити в кіно. </w:t>
      </w:r>
      <w:r>
        <w:rPr>
          <w:rFonts w:ascii="Times" w:eastAsia="Times New Roman" w:hAnsi="Times" w:cs="Times"/>
          <w:color w:val="000000"/>
          <w:sz w:val="28"/>
          <w:szCs w:val="28"/>
          <w:lang w:eastAsia="uk-UA"/>
        </w:rPr>
        <w:t xml:space="preserve">І це 100% </w:t>
      </w:r>
      <w:r w:rsidRPr="00BE78C3">
        <w:rPr>
          <w:rFonts w:ascii="Times" w:eastAsia="Times New Roman" w:hAnsi="Times" w:cs="Times"/>
          <w:color w:val="000000"/>
          <w:sz w:val="28"/>
          <w:szCs w:val="28"/>
          <w:lang w:eastAsia="uk-UA"/>
        </w:rPr>
        <w:t>буде досягнуто в найближчі 50 років</w:t>
      </w:r>
      <w:r>
        <w:rPr>
          <w:rFonts w:ascii="Times" w:eastAsia="Times New Roman" w:hAnsi="Times" w:cs="Times"/>
          <w:color w:val="000000"/>
          <w:sz w:val="28"/>
          <w:szCs w:val="28"/>
          <w:lang w:eastAsia="uk-UA"/>
        </w:rPr>
        <w:t>, так само як і довголіття або безсмертя</w:t>
      </w:r>
      <w:r w:rsidRPr="00BE78C3">
        <w:rPr>
          <w:rFonts w:ascii="Times" w:eastAsia="Times New Roman" w:hAnsi="Times" w:cs="Times"/>
          <w:color w:val="000000"/>
          <w:sz w:val="28"/>
          <w:szCs w:val="28"/>
          <w:lang w:eastAsia="uk-UA"/>
        </w:rPr>
        <w:t>.</w:t>
      </w:r>
      <w:r>
        <w:rPr>
          <w:rFonts w:ascii="Times" w:eastAsia="Times New Roman" w:hAnsi="Times" w:cs="Times"/>
          <w:color w:val="000000"/>
          <w:sz w:val="28"/>
          <w:szCs w:val="28"/>
          <w:lang w:eastAsia="uk-UA"/>
        </w:rPr>
        <w:t xml:space="preserve"> Вже доволі багато розвинутих проектів, що можуть робити клітини молодшими за їх реальний вік і тим самим покращувати рівень життя.</w:t>
      </w:r>
      <w:r w:rsidRPr="00BE78C3">
        <w:rPr>
          <w:rFonts w:ascii="Times" w:eastAsia="Times New Roman" w:hAnsi="Times" w:cs="Times"/>
          <w:color w:val="000000"/>
          <w:sz w:val="28"/>
          <w:szCs w:val="28"/>
          <w:lang w:eastAsia="uk-UA"/>
        </w:rPr>
        <w:t xml:space="preserve"> Навіть якщо така можливість існує, етичні питання будуть служити сильним бар'єром на шляху до її реалізації. Коли прийде час (а краще навіть раніше), потрібно буде серйозно поговорити про політику і етику машин (за іронією долі, обидві ці теми є фундаментально людськими), а поки дозволимо </w:t>
      </w:r>
      <w:r>
        <w:rPr>
          <w:rFonts w:ascii="Times" w:eastAsia="Times New Roman" w:hAnsi="Times" w:cs="Times"/>
          <w:color w:val="000000"/>
          <w:sz w:val="28"/>
          <w:szCs w:val="28"/>
          <w:lang w:eastAsia="uk-UA"/>
        </w:rPr>
        <w:t>Ш</w:t>
      </w:r>
      <w:r w:rsidRPr="00BE78C3">
        <w:rPr>
          <w:rFonts w:ascii="Times" w:eastAsia="Times New Roman" w:hAnsi="Times" w:cs="Times"/>
          <w:color w:val="000000"/>
          <w:sz w:val="28"/>
          <w:szCs w:val="28"/>
          <w:lang w:eastAsia="uk-UA"/>
        </w:rPr>
        <w:t xml:space="preserve">І неухильно удосконалюватися і </w:t>
      </w:r>
      <w:r>
        <w:rPr>
          <w:rFonts w:ascii="Times" w:eastAsia="Times New Roman" w:hAnsi="Times" w:cs="Times"/>
          <w:color w:val="000000"/>
          <w:sz w:val="28"/>
          <w:szCs w:val="28"/>
          <w:lang w:eastAsia="uk-UA"/>
        </w:rPr>
        <w:t>змінювати лад</w:t>
      </w:r>
      <w:r w:rsidRPr="00BE78C3">
        <w:rPr>
          <w:rFonts w:ascii="Times" w:eastAsia="Times New Roman" w:hAnsi="Times" w:cs="Times"/>
          <w:color w:val="000000"/>
          <w:sz w:val="28"/>
          <w:szCs w:val="28"/>
          <w:lang w:eastAsia="uk-UA"/>
        </w:rPr>
        <w:t xml:space="preserve"> в суспільстві.</w:t>
      </w:r>
    </w:p>
    <w:p w14:paraId="0E7434DA" w14:textId="77777777" w:rsidR="005D6894" w:rsidRDefault="005D6894" w:rsidP="005D6894">
      <w:pPr>
        <w:spacing w:before="383" w:after="0" w:line="360" w:lineRule="auto"/>
        <w:ind w:left="12" w:right="-2" w:firstLine="704"/>
        <w:rPr>
          <w:rFonts w:ascii="Arial" w:eastAsia="Times New Roman" w:hAnsi="Arial" w:cs="Arial"/>
          <w:color w:val="000000"/>
          <w:lang w:eastAsia="uk-UA"/>
        </w:rPr>
      </w:pPr>
    </w:p>
    <w:p w14:paraId="1B1C57F4" w14:textId="77777777" w:rsidR="005D6894" w:rsidRDefault="005D6894" w:rsidP="005D6894">
      <w:pPr>
        <w:spacing w:before="383" w:after="0" w:line="360" w:lineRule="auto"/>
        <w:ind w:left="12" w:right="-2" w:firstLine="704"/>
        <w:rPr>
          <w:rFonts w:ascii="Arial" w:eastAsia="Times New Roman" w:hAnsi="Arial" w:cs="Arial"/>
          <w:color w:val="000000"/>
          <w:lang w:eastAsia="uk-UA"/>
        </w:rPr>
      </w:pPr>
    </w:p>
    <w:p w14:paraId="2966ED6E" w14:textId="77777777" w:rsidR="005D6894" w:rsidRDefault="005D6894" w:rsidP="005D6894">
      <w:pPr>
        <w:spacing w:before="383" w:after="0" w:line="360" w:lineRule="auto"/>
        <w:ind w:left="12" w:right="-2" w:firstLine="704"/>
        <w:jc w:val="right"/>
        <w:rPr>
          <w:rFonts w:ascii="Arial" w:eastAsia="Times New Roman" w:hAnsi="Arial" w:cs="Arial"/>
          <w:color w:val="000000"/>
          <w:lang w:eastAsia="uk-UA"/>
        </w:rPr>
      </w:pPr>
    </w:p>
    <w:p w14:paraId="6CAF5ADE" w14:textId="77777777" w:rsidR="005D6894" w:rsidRDefault="005D6894" w:rsidP="005D6894">
      <w:pPr>
        <w:spacing w:before="383" w:after="0" w:line="360" w:lineRule="auto"/>
        <w:ind w:left="12" w:right="-2" w:firstLine="704"/>
        <w:jc w:val="right"/>
        <w:rPr>
          <w:rFonts w:ascii="Arial" w:eastAsia="Times New Roman" w:hAnsi="Arial" w:cs="Arial"/>
          <w:color w:val="000000"/>
          <w:lang w:eastAsia="uk-UA"/>
        </w:rPr>
      </w:pPr>
    </w:p>
    <w:p w14:paraId="1E3DE28C" w14:textId="77777777" w:rsidR="005D6894" w:rsidRDefault="005D6894" w:rsidP="005D6894">
      <w:pPr>
        <w:spacing w:before="383" w:after="0" w:line="360" w:lineRule="auto"/>
        <w:ind w:left="12" w:right="-2" w:firstLine="704"/>
        <w:jc w:val="right"/>
        <w:rPr>
          <w:rFonts w:ascii="Arial" w:eastAsia="Times New Roman" w:hAnsi="Arial" w:cs="Arial"/>
          <w:color w:val="000000"/>
          <w:lang w:eastAsia="uk-UA"/>
        </w:rPr>
      </w:pPr>
    </w:p>
    <w:p w14:paraId="4728DDEA" w14:textId="77777777" w:rsidR="005D6894" w:rsidRPr="00D260E2" w:rsidRDefault="005D6894" w:rsidP="005D6894">
      <w:pPr>
        <w:pStyle w:val="1"/>
        <w:spacing w:line="360" w:lineRule="auto"/>
        <w:jc w:val="center"/>
        <w:rPr>
          <w:rFonts w:ascii="Times New Roman" w:eastAsia="Times New Roman" w:hAnsi="Times New Roman" w:cs="Times New Roman"/>
          <w:sz w:val="24"/>
          <w:szCs w:val="24"/>
          <w:lang w:eastAsia="uk-UA"/>
        </w:rPr>
      </w:pPr>
      <w:bookmarkStart w:id="1" w:name="_Hlk86863494"/>
      <w:bookmarkStart w:id="2" w:name="_Toc90009469"/>
      <w:r w:rsidRPr="00D260E2">
        <w:rPr>
          <w:rFonts w:ascii="Times" w:eastAsia="Times New Roman" w:hAnsi="Times" w:cs="Times"/>
          <w:b/>
          <w:bCs/>
          <w:color w:val="000000"/>
          <w:sz w:val="28"/>
          <w:szCs w:val="28"/>
          <w:lang w:eastAsia="uk-UA"/>
        </w:rPr>
        <w:lastRenderedPageBreak/>
        <w:t>РОЗДІЛ 1</w:t>
      </w:r>
      <w:r w:rsidRPr="00E156E3">
        <w:rPr>
          <w:rFonts w:ascii="Times" w:eastAsia="Times New Roman" w:hAnsi="Times" w:cs="Times"/>
          <w:b/>
          <w:bCs/>
          <w:color w:val="000000"/>
          <w:sz w:val="28"/>
          <w:szCs w:val="28"/>
          <w:lang w:val="ru-RU" w:eastAsia="uk-UA"/>
        </w:rPr>
        <w:t xml:space="preserve"> </w:t>
      </w:r>
      <w:r w:rsidRPr="00E156E3">
        <w:rPr>
          <w:rFonts w:ascii="Times" w:eastAsia="Times New Roman" w:hAnsi="Times" w:cs="Times"/>
          <w:b/>
          <w:bCs/>
          <w:color w:val="000000"/>
          <w:sz w:val="28"/>
          <w:szCs w:val="28"/>
          <w:lang w:val="ru-RU" w:eastAsia="uk-UA"/>
        </w:rPr>
        <w:tab/>
      </w:r>
      <w:r>
        <w:rPr>
          <w:rFonts w:ascii="Times" w:eastAsia="Times New Roman" w:hAnsi="Times" w:cs="Times"/>
          <w:b/>
          <w:bCs/>
          <w:color w:val="000000"/>
          <w:sz w:val="28"/>
          <w:szCs w:val="28"/>
          <w:lang w:val="en-US" w:eastAsia="uk-UA"/>
        </w:rPr>
        <w:t>UNITY</w:t>
      </w:r>
      <w:r w:rsidRPr="00314D8D">
        <w:rPr>
          <w:rFonts w:ascii="Times" w:eastAsia="Times New Roman" w:hAnsi="Times" w:cs="Times"/>
          <w:b/>
          <w:bCs/>
          <w:color w:val="000000"/>
          <w:sz w:val="28"/>
          <w:szCs w:val="28"/>
          <w:lang w:val="ru-RU" w:eastAsia="uk-UA"/>
        </w:rPr>
        <w:t>3</w:t>
      </w:r>
      <w:r>
        <w:rPr>
          <w:rFonts w:ascii="Times" w:eastAsia="Times New Roman" w:hAnsi="Times" w:cs="Times"/>
          <w:b/>
          <w:bCs/>
          <w:color w:val="000000"/>
          <w:sz w:val="28"/>
          <w:szCs w:val="28"/>
          <w:lang w:val="en-US" w:eastAsia="uk-UA"/>
        </w:rPr>
        <w:t>D</w:t>
      </w:r>
      <w:r w:rsidRPr="00314D8D">
        <w:rPr>
          <w:rFonts w:ascii="Times" w:eastAsia="Times New Roman" w:hAnsi="Times" w:cs="Times"/>
          <w:b/>
          <w:bCs/>
          <w:color w:val="000000"/>
          <w:sz w:val="28"/>
          <w:szCs w:val="28"/>
          <w:lang w:val="ru-RU" w:eastAsia="uk-UA"/>
        </w:rPr>
        <w:t xml:space="preserve"> </w:t>
      </w:r>
      <w:r>
        <w:rPr>
          <w:rFonts w:ascii="Times" w:eastAsia="Times New Roman" w:hAnsi="Times" w:cs="Times"/>
          <w:b/>
          <w:bCs/>
          <w:color w:val="000000"/>
          <w:sz w:val="28"/>
          <w:szCs w:val="28"/>
          <w:lang w:eastAsia="uk-UA"/>
        </w:rPr>
        <w:t>І СИСТЕМА ШТУЧН</w:t>
      </w:r>
      <w:r>
        <w:rPr>
          <w:rFonts w:ascii="Times" w:eastAsia="Times New Roman" w:hAnsi="Times" w:cs="Times"/>
          <w:b/>
          <w:bCs/>
          <w:color w:val="000000"/>
          <w:sz w:val="28"/>
          <w:szCs w:val="28"/>
          <w:lang w:val="ru-RU" w:eastAsia="uk-UA"/>
        </w:rPr>
        <w:t>ОГО</w:t>
      </w:r>
      <w:r>
        <w:rPr>
          <w:rFonts w:ascii="Times" w:eastAsia="Times New Roman" w:hAnsi="Times" w:cs="Times"/>
          <w:b/>
          <w:bCs/>
          <w:color w:val="000000"/>
          <w:sz w:val="28"/>
          <w:szCs w:val="28"/>
          <w:lang w:eastAsia="uk-UA"/>
        </w:rPr>
        <w:t xml:space="preserve"> ІНТЕЛЕКТУ ІНТЕРАКТИВНОГО ПОМІЧНИКА</w:t>
      </w:r>
      <w:r w:rsidRPr="00D260E2">
        <w:rPr>
          <w:rFonts w:ascii="Times" w:eastAsia="Times New Roman" w:hAnsi="Times" w:cs="Times"/>
          <w:b/>
          <w:bCs/>
          <w:color w:val="000000"/>
          <w:sz w:val="28"/>
          <w:szCs w:val="28"/>
          <w:lang w:eastAsia="uk-UA"/>
        </w:rPr>
        <w:t xml:space="preserve"> ТА ПРИНЦИП ЇЇ РОБОТИ</w:t>
      </w:r>
      <w:bookmarkEnd w:id="2"/>
    </w:p>
    <w:p w14:paraId="05D637AC" w14:textId="77777777" w:rsidR="005D6894" w:rsidRPr="009555A3" w:rsidRDefault="005D6894" w:rsidP="005D6894">
      <w:pPr>
        <w:pStyle w:val="a4"/>
        <w:numPr>
          <w:ilvl w:val="1"/>
          <w:numId w:val="1"/>
        </w:numPr>
        <w:spacing w:before="445" w:after="0" w:line="360" w:lineRule="auto"/>
        <w:outlineLvl w:val="1"/>
        <w:rPr>
          <w:rFonts w:ascii="Times New Roman" w:eastAsia="Times New Roman" w:hAnsi="Times New Roman" w:cs="Times New Roman"/>
          <w:b/>
          <w:bCs/>
          <w:sz w:val="24"/>
          <w:szCs w:val="24"/>
          <w:lang w:eastAsia="uk-UA"/>
        </w:rPr>
      </w:pPr>
      <w:bookmarkStart w:id="3" w:name="_Toc90009470"/>
      <w:bookmarkEnd w:id="1"/>
      <w:r w:rsidRPr="009555A3">
        <w:rPr>
          <w:rFonts w:ascii="Times" w:eastAsia="Times New Roman" w:hAnsi="Times" w:cs="Times"/>
          <w:b/>
          <w:bCs/>
          <w:color w:val="000000"/>
          <w:sz w:val="28"/>
          <w:szCs w:val="28"/>
          <w:lang w:eastAsia="uk-UA"/>
        </w:rPr>
        <w:t>Визначення</w:t>
      </w:r>
      <w:r w:rsidRPr="00314D8D">
        <w:rPr>
          <w:rFonts w:ascii="Times" w:eastAsia="Times New Roman" w:hAnsi="Times" w:cs="Times"/>
          <w:b/>
          <w:bCs/>
          <w:color w:val="000000"/>
          <w:sz w:val="28"/>
          <w:szCs w:val="28"/>
          <w:lang w:val="ru-RU" w:eastAsia="uk-UA"/>
        </w:rPr>
        <w:t xml:space="preserve"> </w:t>
      </w:r>
      <w:r>
        <w:rPr>
          <w:rFonts w:ascii="Times" w:eastAsia="Times New Roman" w:hAnsi="Times" w:cs="Times"/>
          <w:b/>
          <w:bCs/>
          <w:color w:val="000000"/>
          <w:sz w:val="28"/>
          <w:szCs w:val="28"/>
          <w:lang w:val="en-US" w:eastAsia="uk-UA"/>
        </w:rPr>
        <w:t>Unity</w:t>
      </w:r>
      <w:r w:rsidRPr="00314D8D">
        <w:rPr>
          <w:rFonts w:ascii="Times" w:eastAsia="Times New Roman" w:hAnsi="Times" w:cs="Times"/>
          <w:b/>
          <w:bCs/>
          <w:color w:val="000000"/>
          <w:sz w:val="28"/>
          <w:szCs w:val="28"/>
          <w:lang w:val="ru-RU" w:eastAsia="uk-UA"/>
        </w:rPr>
        <w:t xml:space="preserve"> </w:t>
      </w:r>
      <w:r>
        <w:rPr>
          <w:rFonts w:ascii="Times" w:eastAsia="Times New Roman" w:hAnsi="Times" w:cs="Times"/>
          <w:b/>
          <w:bCs/>
          <w:color w:val="000000"/>
          <w:sz w:val="28"/>
          <w:szCs w:val="28"/>
          <w:lang w:val="ru-RU" w:eastAsia="uk-UA"/>
        </w:rPr>
        <w:t xml:space="preserve">та </w:t>
      </w:r>
      <w:proofErr w:type="spellStart"/>
      <w:r>
        <w:rPr>
          <w:rFonts w:ascii="Times" w:eastAsia="Times New Roman" w:hAnsi="Times" w:cs="Times"/>
          <w:b/>
          <w:bCs/>
          <w:color w:val="000000"/>
          <w:sz w:val="28"/>
          <w:szCs w:val="28"/>
          <w:lang w:val="ru-RU" w:eastAsia="uk-UA"/>
        </w:rPr>
        <w:t>Системи</w:t>
      </w:r>
      <w:proofErr w:type="spellEnd"/>
      <w:r>
        <w:rPr>
          <w:rFonts w:ascii="Times" w:eastAsia="Times New Roman" w:hAnsi="Times" w:cs="Times"/>
          <w:b/>
          <w:bCs/>
          <w:color w:val="000000"/>
          <w:sz w:val="28"/>
          <w:szCs w:val="28"/>
          <w:lang w:val="ru-RU" w:eastAsia="uk-UA"/>
        </w:rPr>
        <w:t xml:space="preserve"> </w:t>
      </w:r>
      <w:r w:rsidRPr="00314D8D">
        <w:rPr>
          <w:rFonts w:ascii="Times" w:eastAsia="Times New Roman" w:hAnsi="Times" w:cs="Times"/>
          <w:b/>
          <w:bCs/>
          <w:color w:val="000000"/>
          <w:sz w:val="28"/>
          <w:szCs w:val="28"/>
          <w:lang w:val="ru-RU" w:eastAsia="uk-UA"/>
        </w:rPr>
        <w:t>Штучн</w:t>
      </w:r>
      <w:r>
        <w:rPr>
          <w:rFonts w:ascii="Times" w:eastAsia="Times New Roman" w:hAnsi="Times" w:cs="Times"/>
          <w:b/>
          <w:bCs/>
          <w:color w:val="000000"/>
          <w:sz w:val="28"/>
          <w:szCs w:val="28"/>
          <w:lang w:val="ru-RU" w:eastAsia="uk-UA"/>
        </w:rPr>
        <w:t>ого</w:t>
      </w:r>
      <w:r w:rsidRPr="00314D8D">
        <w:rPr>
          <w:rFonts w:ascii="Times" w:eastAsia="Times New Roman" w:hAnsi="Times" w:cs="Times"/>
          <w:b/>
          <w:bCs/>
          <w:color w:val="000000"/>
          <w:sz w:val="28"/>
          <w:szCs w:val="28"/>
          <w:lang w:val="ru-RU" w:eastAsia="uk-UA"/>
        </w:rPr>
        <w:t xml:space="preserve"> </w:t>
      </w:r>
      <w:proofErr w:type="spellStart"/>
      <w:r w:rsidRPr="00314D8D">
        <w:rPr>
          <w:rFonts w:ascii="Times" w:eastAsia="Times New Roman" w:hAnsi="Times" w:cs="Times"/>
          <w:b/>
          <w:bCs/>
          <w:color w:val="000000"/>
          <w:sz w:val="28"/>
          <w:szCs w:val="28"/>
          <w:lang w:val="ru-RU" w:eastAsia="uk-UA"/>
        </w:rPr>
        <w:t>інтелект</w:t>
      </w:r>
      <w:r>
        <w:rPr>
          <w:rFonts w:ascii="Times" w:eastAsia="Times New Roman" w:hAnsi="Times" w:cs="Times"/>
          <w:b/>
          <w:bCs/>
          <w:color w:val="000000"/>
          <w:sz w:val="28"/>
          <w:szCs w:val="28"/>
          <w:lang w:val="ru-RU" w:eastAsia="uk-UA"/>
        </w:rPr>
        <w:t>у</w:t>
      </w:r>
      <w:proofErr w:type="spellEnd"/>
      <w:r w:rsidRPr="00314D8D">
        <w:rPr>
          <w:rFonts w:ascii="Times" w:eastAsia="Times New Roman" w:hAnsi="Times" w:cs="Times"/>
          <w:b/>
          <w:bCs/>
          <w:color w:val="000000"/>
          <w:sz w:val="28"/>
          <w:szCs w:val="28"/>
          <w:lang w:val="ru-RU" w:eastAsia="uk-UA"/>
        </w:rPr>
        <w:t xml:space="preserve"> (ШІ)</w:t>
      </w:r>
      <w:r>
        <w:rPr>
          <w:rFonts w:ascii="Times" w:eastAsia="Times New Roman" w:hAnsi="Times" w:cs="Times"/>
          <w:b/>
          <w:bCs/>
          <w:color w:val="000000"/>
          <w:sz w:val="28"/>
          <w:szCs w:val="28"/>
          <w:lang w:val="ru-RU" w:eastAsia="uk-UA"/>
        </w:rPr>
        <w:t xml:space="preserve"> </w:t>
      </w:r>
      <w:proofErr w:type="spellStart"/>
      <w:r>
        <w:rPr>
          <w:rFonts w:ascii="Times" w:eastAsia="Times New Roman" w:hAnsi="Times" w:cs="Times"/>
          <w:b/>
          <w:bCs/>
          <w:color w:val="000000"/>
          <w:sz w:val="28"/>
          <w:szCs w:val="28"/>
          <w:lang w:val="ru-RU" w:eastAsia="uk-UA"/>
        </w:rPr>
        <w:t>інтерактивного</w:t>
      </w:r>
      <w:proofErr w:type="spellEnd"/>
      <w:r>
        <w:rPr>
          <w:rFonts w:ascii="Times" w:eastAsia="Times New Roman" w:hAnsi="Times" w:cs="Times"/>
          <w:b/>
          <w:bCs/>
          <w:color w:val="000000"/>
          <w:sz w:val="28"/>
          <w:szCs w:val="28"/>
          <w:lang w:val="ru-RU" w:eastAsia="uk-UA"/>
        </w:rPr>
        <w:t xml:space="preserve"> голосового </w:t>
      </w:r>
      <w:proofErr w:type="spellStart"/>
      <w:r>
        <w:rPr>
          <w:rFonts w:ascii="Times" w:eastAsia="Times New Roman" w:hAnsi="Times" w:cs="Times"/>
          <w:b/>
          <w:bCs/>
          <w:color w:val="000000"/>
          <w:sz w:val="28"/>
          <w:szCs w:val="28"/>
          <w:lang w:val="ru-RU" w:eastAsia="uk-UA"/>
        </w:rPr>
        <w:t>помічника</w:t>
      </w:r>
      <w:bookmarkEnd w:id="3"/>
      <w:proofErr w:type="spellEnd"/>
    </w:p>
    <w:p w14:paraId="062276E9" w14:textId="77777777" w:rsidR="005D6894" w:rsidRPr="00E20DF7" w:rsidRDefault="005D6894" w:rsidP="005D6894">
      <w:pPr>
        <w:pStyle w:val="a6"/>
        <w:spacing w:before="36" w:beforeAutospacing="0" w:after="0" w:afterAutospacing="0" w:line="360" w:lineRule="auto"/>
        <w:ind w:left="8" w:right="-9" w:firstLine="707"/>
        <w:jc w:val="both"/>
        <w:rPr>
          <w:rFonts w:ascii="Times" w:hAnsi="Times" w:cs="Times"/>
          <w:color w:val="000000"/>
          <w:sz w:val="28"/>
          <w:szCs w:val="28"/>
        </w:rPr>
      </w:pPr>
      <w:proofErr w:type="spellStart"/>
      <w:r w:rsidRPr="00E20DF7">
        <w:rPr>
          <w:rFonts w:ascii="Times" w:hAnsi="Times" w:cs="Times"/>
          <w:color w:val="000000"/>
          <w:sz w:val="28"/>
          <w:szCs w:val="28"/>
        </w:rPr>
        <w:t>Unity</w:t>
      </w:r>
      <w:proofErr w:type="spellEnd"/>
      <w:r w:rsidRPr="00E20DF7">
        <w:rPr>
          <w:rFonts w:ascii="Times" w:hAnsi="Times" w:cs="Times"/>
          <w:color w:val="000000"/>
          <w:sz w:val="28"/>
          <w:szCs w:val="28"/>
        </w:rPr>
        <w:t xml:space="preserve"> - це ігровий </w:t>
      </w:r>
      <w:r>
        <w:rPr>
          <w:rFonts w:ascii="Times" w:hAnsi="Times" w:cs="Times"/>
          <w:color w:val="000000"/>
          <w:sz w:val="28"/>
          <w:szCs w:val="28"/>
        </w:rPr>
        <w:t>рушій</w:t>
      </w:r>
      <w:r w:rsidRPr="00E20DF7">
        <w:rPr>
          <w:rFonts w:ascii="Times" w:hAnsi="Times" w:cs="Times"/>
          <w:color w:val="000000"/>
          <w:sz w:val="28"/>
          <w:szCs w:val="28"/>
        </w:rPr>
        <w:t xml:space="preserve"> 3D / 2D й у той же час потужна </w:t>
      </w:r>
      <w:proofErr w:type="spellStart"/>
      <w:r w:rsidRPr="00E20DF7">
        <w:rPr>
          <w:rFonts w:ascii="Times" w:hAnsi="Times" w:cs="Times"/>
          <w:color w:val="000000"/>
          <w:sz w:val="28"/>
          <w:szCs w:val="28"/>
        </w:rPr>
        <w:t>кроссплатформенна</w:t>
      </w:r>
      <w:proofErr w:type="spellEnd"/>
      <w:r w:rsidRPr="00E20DF7">
        <w:rPr>
          <w:rFonts w:ascii="Times" w:hAnsi="Times" w:cs="Times"/>
          <w:color w:val="000000"/>
          <w:sz w:val="28"/>
          <w:szCs w:val="28"/>
        </w:rPr>
        <w:t xml:space="preserve"> середа розробки. </w:t>
      </w:r>
    </w:p>
    <w:p w14:paraId="73388FAC" w14:textId="77777777" w:rsidR="005D6894" w:rsidRPr="00E20DF7" w:rsidRDefault="005D6894" w:rsidP="005D6894">
      <w:pPr>
        <w:pStyle w:val="a6"/>
        <w:spacing w:before="36" w:beforeAutospacing="0" w:after="0" w:afterAutospacing="0" w:line="360" w:lineRule="auto"/>
        <w:ind w:left="8" w:right="-9" w:firstLine="707"/>
        <w:jc w:val="both"/>
        <w:rPr>
          <w:rFonts w:ascii="Times" w:hAnsi="Times" w:cs="Times"/>
          <w:color w:val="000000"/>
          <w:sz w:val="28"/>
          <w:szCs w:val="28"/>
        </w:rPr>
      </w:pPr>
      <w:r w:rsidRPr="00E20DF7">
        <w:rPr>
          <w:rFonts w:ascii="Times" w:hAnsi="Times" w:cs="Times"/>
          <w:color w:val="000000"/>
          <w:sz w:val="28"/>
          <w:szCs w:val="28"/>
        </w:rPr>
        <w:t xml:space="preserve">Як ігровий </w:t>
      </w:r>
      <w:r>
        <w:rPr>
          <w:rFonts w:ascii="Times" w:hAnsi="Times" w:cs="Times"/>
          <w:color w:val="000000"/>
          <w:sz w:val="28"/>
          <w:szCs w:val="28"/>
        </w:rPr>
        <w:t>рушій</w:t>
      </w:r>
      <w:r w:rsidRPr="00E20DF7">
        <w:rPr>
          <w:rFonts w:ascii="Times" w:hAnsi="Times" w:cs="Times"/>
          <w:color w:val="000000"/>
          <w:sz w:val="28"/>
          <w:szCs w:val="28"/>
        </w:rPr>
        <w:t xml:space="preserve">, </w:t>
      </w:r>
      <w:proofErr w:type="spellStart"/>
      <w:r w:rsidRPr="00E20DF7">
        <w:rPr>
          <w:rFonts w:ascii="Times" w:hAnsi="Times" w:cs="Times"/>
          <w:color w:val="000000"/>
          <w:sz w:val="28"/>
          <w:szCs w:val="28"/>
        </w:rPr>
        <w:t>Unity</w:t>
      </w:r>
      <w:proofErr w:type="spellEnd"/>
      <w:r w:rsidRPr="00E20DF7">
        <w:rPr>
          <w:rFonts w:ascii="Times" w:hAnsi="Times" w:cs="Times"/>
          <w:color w:val="000000"/>
          <w:sz w:val="28"/>
          <w:szCs w:val="28"/>
        </w:rPr>
        <w:t xml:space="preserve"> </w:t>
      </w:r>
      <w:proofErr w:type="spellStart"/>
      <w:r w:rsidRPr="00E20DF7">
        <w:rPr>
          <w:rFonts w:ascii="Times" w:hAnsi="Times" w:cs="Times"/>
          <w:color w:val="000000"/>
          <w:sz w:val="28"/>
          <w:szCs w:val="28"/>
        </w:rPr>
        <w:t>забазпечує</w:t>
      </w:r>
      <w:proofErr w:type="spellEnd"/>
      <w:r w:rsidRPr="00E20DF7">
        <w:rPr>
          <w:rFonts w:ascii="Times" w:hAnsi="Times" w:cs="Times"/>
          <w:color w:val="000000"/>
          <w:sz w:val="28"/>
          <w:szCs w:val="28"/>
        </w:rPr>
        <w:t xml:space="preserve"> багато важливих вбудованих функцій, які роблять гру працездатною, а саме:  фізика, 3D-рендеринг і виявлення зіткнень. З точки зору розробника це означає, що більшість питань, які йому необхідно вирішити вже вирішенні. Замість того щоб починати новий проект зі створення нового фізичного движка з нуля, прораховуючи кожен рух кожного матеріалу або те, як світло повинне відбиватися від різних поверхонь можна просто використати один з наявних движків, таких як </w:t>
      </w:r>
      <w:proofErr w:type="spellStart"/>
      <w:r w:rsidRPr="00E20DF7">
        <w:rPr>
          <w:rFonts w:ascii="Times" w:hAnsi="Times" w:cs="Times"/>
          <w:color w:val="000000"/>
          <w:sz w:val="28"/>
          <w:szCs w:val="28"/>
        </w:rPr>
        <w:t>Юніті</w:t>
      </w:r>
      <w:proofErr w:type="spellEnd"/>
      <w:r w:rsidRPr="00E20DF7">
        <w:rPr>
          <w:rFonts w:ascii="Times" w:hAnsi="Times" w:cs="Times"/>
          <w:color w:val="000000"/>
          <w:sz w:val="28"/>
          <w:szCs w:val="28"/>
        </w:rPr>
        <w:t>, де більшість логіки вже створено за  нас. Це значно прискорює процес розробки продукту.</w:t>
      </w:r>
    </w:p>
    <w:p w14:paraId="5BECC12E" w14:textId="77777777" w:rsidR="005D6894" w:rsidRPr="00E20DF7" w:rsidRDefault="005D6894" w:rsidP="005D6894">
      <w:pPr>
        <w:pStyle w:val="a6"/>
        <w:spacing w:before="36" w:beforeAutospacing="0" w:after="0" w:afterAutospacing="0" w:line="360" w:lineRule="auto"/>
        <w:ind w:left="8" w:right="-9" w:firstLine="707"/>
        <w:jc w:val="both"/>
        <w:rPr>
          <w:rFonts w:ascii="Times" w:hAnsi="Times" w:cs="Times"/>
          <w:color w:val="000000"/>
          <w:sz w:val="28"/>
          <w:szCs w:val="28"/>
        </w:rPr>
      </w:pPr>
      <w:r w:rsidRPr="00E20DF7">
        <w:rPr>
          <w:rFonts w:ascii="Times" w:hAnsi="Times" w:cs="Times"/>
          <w:color w:val="000000"/>
          <w:sz w:val="28"/>
          <w:szCs w:val="28"/>
        </w:rPr>
        <w:t xml:space="preserve">Крім ігрового движка, </w:t>
      </w:r>
      <w:proofErr w:type="spellStart"/>
      <w:r w:rsidRPr="00E20DF7">
        <w:rPr>
          <w:rFonts w:ascii="Times" w:hAnsi="Times" w:cs="Times"/>
          <w:color w:val="000000"/>
          <w:sz w:val="28"/>
          <w:szCs w:val="28"/>
        </w:rPr>
        <w:t>Unity</w:t>
      </w:r>
      <w:proofErr w:type="spellEnd"/>
      <w:r w:rsidRPr="00E20DF7">
        <w:rPr>
          <w:rFonts w:ascii="Times" w:hAnsi="Times" w:cs="Times"/>
          <w:color w:val="000000"/>
          <w:sz w:val="28"/>
          <w:szCs w:val="28"/>
        </w:rPr>
        <w:t xml:space="preserve"> - це ще і IDE. IDE означає "інтегроване середовище розробки", що описує інтерфейс, який дає вам доступ до всіх інструментів, необхідним для розробки, в одному місці. Програмне забезпечення </w:t>
      </w:r>
      <w:proofErr w:type="spellStart"/>
      <w:r w:rsidRPr="00E20DF7">
        <w:rPr>
          <w:rFonts w:ascii="Times" w:hAnsi="Times" w:cs="Times"/>
          <w:color w:val="000000"/>
          <w:sz w:val="28"/>
          <w:szCs w:val="28"/>
        </w:rPr>
        <w:t>Unity</w:t>
      </w:r>
      <w:proofErr w:type="spellEnd"/>
      <w:r w:rsidRPr="00E20DF7">
        <w:rPr>
          <w:rFonts w:ascii="Times" w:hAnsi="Times" w:cs="Times"/>
          <w:color w:val="000000"/>
          <w:sz w:val="28"/>
          <w:szCs w:val="28"/>
        </w:rPr>
        <w:t xml:space="preserve"> має візуальний редактор, який дозволяє творцям просто перетягувати елементи в сцени, а потім маніпулювати їх властивостями.</w:t>
      </w:r>
    </w:p>
    <w:p w14:paraId="24BBD9C1" w14:textId="77777777" w:rsidR="005D6894" w:rsidRPr="00E20DF7" w:rsidRDefault="005D6894" w:rsidP="005D6894">
      <w:pPr>
        <w:pStyle w:val="a6"/>
        <w:spacing w:before="36" w:beforeAutospacing="0" w:after="0" w:afterAutospacing="0" w:line="360" w:lineRule="auto"/>
        <w:ind w:left="8" w:right="-9" w:firstLine="707"/>
        <w:jc w:val="both"/>
        <w:rPr>
          <w:rFonts w:ascii="Times" w:hAnsi="Times" w:cs="Times"/>
          <w:color w:val="000000"/>
          <w:sz w:val="28"/>
          <w:szCs w:val="28"/>
        </w:rPr>
      </w:pPr>
      <w:r w:rsidRPr="00E20DF7">
        <w:rPr>
          <w:rFonts w:ascii="Times" w:hAnsi="Times" w:cs="Times"/>
          <w:color w:val="000000"/>
          <w:sz w:val="28"/>
          <w:szCs w:val="28"/>
        </w:rPr>
        <w:t>Штучний інтелект (ШІ) - це широка галузь комп'ютерної науки, що займається створенням інтелектуальних машин, здатних виконувати завдання, для яких зазвичай потрібен людський інтелект.</w:t>
      </w:r>
    </w:p>
    <w:p w14:paraId="559D84FF" w14:textId="77777777" w:rsidR="005D6894" w:rsidRPr="00E20DF7" w:rsidRDefault="005D6894" w:rsidP="005D6894">
      <w:pPr>
        <w:pStyle w:val="a6"/>
        <w:spacing w:before="36" w:beforeAutospacing="0" w:after="0" w:afterAutospacing="0" w:line="360" w:lineRule="auto"/>
        <w:ind w:right="-9"/>
        <w:jc w:val="center"/>
        <w:rPr>
          <w:rFonts w:ascii="Times" w:hAnsi="Times" w:cs="Times"/>
          <w:color w:val="000000"/>
          <w:sz w:val="28"/>
          <w:szCs w:val="28"/>
        </w:rPr>
      </w:pPr>
      <w:r w:rsidRPr="00E20DF7">
        <w:rPr>
          <w:rFonts w:ascii="Times" w:hAnsi="Times" w:cs="Times"/>
          <w:color w:val="000000"/>
          <w:sz w:val="28"/>
          <w:szCs w:val="28"/>
        </w:rPr>
        <w:t>Чотири типу штучного інтелекту</w:t>
      </w:r>
    </w:p>
    <w:p w14:paraId="17041A35" w14:textId="77777777" w:rsidR="005D6894" w:rsidRPr="00E20DF7" w:rsidRDefault="005D6894" w:rsidP="005D6894">
      <w:pPr>
        <w:pStyle w:val="a6"/>
        <w:numPr>
          <w:ilvl w:val="0"/>
          <w:numId w:val="2"/>
        </w:numPr>
        <w:spacing w:before="36" w:beforeAutospacing="0" w:after="0" w:afterAutospacing="0" w:line="360" w:lineRule="auto"/>
        <w:ind w:right="-9"/>
        <w:jc w:val="both"/>
        <w:rPr>
          <w:rFonts w:ascii="Times" w:hAnsi="Times" w:cs="Times"/>
          <w:color w:val="000000"/>
          <w:sz w:val="28"/>
          <w:szCs w:val="28"/>
        </w:rPr>
      </w:pPr>
      <w:r w:rsidRPr="00E20DF7">
        <w:rPr>
          <w:rFonts w:ascii="Times" w:hAnsi="Times" w:cs="Times"/>
          <w:color w:val="000000"/>
          <w:sz w:val="28"/>
          <w:szCs w:val="28"/>
        </w:rPr>
        <w:t>реактивні машини (</w:t>
      </w:r>
      <w:proofErr w:type="spellStart"/>
      <w:r w:rsidRPr="00E20DF7">
        <w:rPr>
          <w:rFonts w:ascii="Times" w:hAnsi="Times" w:cs="Times"/>
          <w:color w:val="000000"/>
          <w:sz w:val="28"/>
          <w:szCs w:val="28"/>
        </w:rPr>
        <w:t>Reactive</w:t>
      </w:r>
      <w:proofErr w:type="spellEnd"/>
      <w:r w:rsidRPr="00E20DF7">
        <w:rPr>
          <w:rFonts w:ascii="Times" w:hAnsi="Times" w:cs="Times"/>
          <w:color w:val="000000"/>
          <w:sz w:val="28"/>
          <w:szCs w:val="28"/>
        </w:rPr>
        <w:t xml:space="preserve"> </w:t>
      </w:r>
      <w:proofErr w:type="spellStart"/>
      <w:r w:rsidRPr="00E20DF7">
        <w:rPr>
          <w:rFonts w:ascii="Times" w:hAnsi="Times" w:cs="Times"/>
          <w:color w:val="000000"/>
          <w:sz w:val="28"/>
          <w:szCs w:val="28"/>
        </w:rPr>
        <w:t>Machines</w:t>
      </w:r>
      <w:proofErr w:type="spellEnd"/>
      <w:r w:rsidRPr="00E20DF7">
        <w:rPr>
          <w:rFonts w:ascii="Times" w:hAnsi="Times" w:cs="Times"/>
          <w:color w:val="000000"/>
          <w:sz w:val="28"/>
          <w:szCs w:val="28"/>
        </w:rPr>
        <w:t>)</w:t>
      </w:r>
    </w:p>
    <w:p w14:paraId="136E287E" w14:textId="77777777" w:rsidR="005D6894" w:rsidRPr="00E20DF7" w:rsidRDefault="005D6894" w:rsidP="005D6894">
      <w:pPr>
        <w:pStyle w:val="a6"/>
        <w:numPr>
          <w:ilvl w:val="0"/>
          <w:numId w:val="2"/>
        </w:numPr>
        <w:spacing w:before="36" w:beforeAutospacing="0" w:after="0" w:afterAutospacing="0" w:line="360" w:lineRule="auto"/>
        <w:ind w:right="-9"/>
        <w:jc w:val="both"/>
        <w:rPr>
          <w:rFonts w:ascii="Times" w:hAnsi="Times" w:cs="Times"/>
          <w:color w:val="000000"/>
          <w:sz w:val="28"/>
          <w:szCs w:val="28"/>
        </w:rPr>
      </w:pPr>
      <w:r w:rsidRPr="00E20DF7">
        <w:rPr>
          <w:rFonts w:ascii="Times" w:hAnsi="Times" w:cs="Times"/>
          <w:color w:val="000000"/>
          <w:sz w:val="28"/>
          <w:szCs w:val="28"/>
        </w:rPr>
        <w:t>обмежена пам'ять (</w:t>
      </w:r>
      <w:proofErr w:type="spellStart"/>
      <w:r w:rsidRPr="00E20DF7">
        <w:rPr>
          <w:rFonts w:ascii="Times" w:hAnsi="Times" w:cs="Times"/>
          <w:color w:val="000000"/>
          <w:sz w:val="28"/>
          <w:szCs w:val="28"/>
        </w:rPr>
        <w:t>Limited</w:t>
      </w:r>
      <w:proofErr w:type="spellEnd"/>
      <w:r w:rsidRPr="00E20DF7">
        <w:rPr>
          <w:rFonts w:ascii="Times" w:hAnsi="Times" w:cs="Times"/>
          <w:color w:val="000000"/>
          <w:sz w:val="28"/>
          <w:szCs w:val="28"/>
        </w:rPr>
        <w:t xml:space="preserve"> </w:t>
      </w:r>
      <w:proofErr w:type="spellStart"/>
      <w:r w:rsidRPr="00E20DF7">
        <w:rPr>
          <w:rFonts w:ascii="Times" w:hAnsi="Times" w:cs="Times"/>
          <w:color w:val="000000"/>
          <w:sz w:val="28"/>
          <w:szCs w:val="28"/>
        </w:rPr>
        <w:t>Memory</w:t>
      </w:r>
      <w:proofErr w:type="spellEnd"/>
      <w:r w:rsidRPr="00E20DF7">
        <w:rPr>
          <w:rFonts w:ascii="Times" w:hAnsi="Times" w:cs="Times"/>
          <w:color w:val="000000"/>
          <w:sz w:val="28"/>
          <w:szCs w:val="28"/>
        </w:rPr>
        <w:t>)</w:t>
      </w:r>
    </w:p>
    <w:p w14:paraId="041416F6" w14:textId="77777777" w:rsidR="005D6894" w:rsidRPr="00E20DF7" w:rsidRDefault="005D6894" w:rsidP="005D6894">
      <w:pPr>
        <w:pStyle w:val="a6"/>
        <w:numPr>
          <w:ilvl w:val="0"/>
          <w:numId w:val="2"/>
        </w:numPr>
        <w:spacing w:before="36" w:beforeAutospacing="0" w:after="0" w:afterAutospacing="0" w:line="360" w:lineRule="auto"/>
        <w:ind w:right="-9"/>
        <w:jc w:val="both"/>
        <w:rPr>
          <w:rFonts w:ascii="Times" w:hAnsi="Times" w:cs="Times"/>
          <w:color w:val="000000"/>
          <w:sz w:val="28"/>
          <w:szCs w:val="28"/>
        </w:rPr>
      </w:pPr>
      <w:r w:rsidRPr="00E20DF7">
        <w:rPr>
          <w:rFonts w:ascii="Times" w:hAnsi="Times" w:cs="Times"/>
          <w:color w:val="000000"/>
          <w:sz w:val="28"/>
          <w:szCs w:val="28"/>
        </w:rPr>
        <w:t>теорія розуму (</w:t>
      </w:r>
      <w:proofErr w:type="spellStart"/>
      <w:r w:rsidRPr="00E20DF7">
        <w:rPr>
          <w:rFonts w:ascii="Times" w:hAnsi="Times" w:cs="Times"/>
          <w:color w:val="000000"/>
          <w:sz w:val="28"/>
          <w:szCs w:val="28"/>
        </w:rPr>
        <w:t>Theory</w:t>
      </w:r>
      <w:proofErr w:type="spellEnd"/>
      <w:r w:rsidRPr="00E20DF7">
        <w:rPr>
          <w:rFonts w:ascii="Times" w:hAnsi="Times" w:cs="Times"/>
          <w:color w:val="000000"/>
          <w:sz w:val="28"/>
          <w:szCs w:val="28"/>
        </w:rPr>
        <w:t xml:space="preserve"> </w:t>
      </w:r>
      <w:proofErr w:type="spellStart"/>
      <w:r w:rsidRPr="00E20DF7">
        <w:rPr>
          <w:rFonts w:ascii="Times" w:hAnsi="Times" w:cs="Times"/>
          <w:color w:val="000000"/>
          <w:sz w:val="28"/>
          <w:szCs w:val="28"/>
        </w:rPr>
        <w:t>of</w:t>
      </w:r>
      <w:proofErr w:type="spellEnd"/>
      <w:r w:rsidRPr="00E20DF7">
        <w:rPr>
          <w:rFonts w:ascii="Times" w:hAnsi="Times" w:cs="Times"/>
          <w:color w:val="000000"/>
          <w:sz w:val="28"/>
          <w:szCs w:val="28"/>
        </w:rPr>
        <w:t xml:space="preserve"> </w:t>
      </w:r>
      <w:proofErr w:type="spellStart"/>
      <w:r w:rsidRPr="00E20DF7">
        <w:rPr>
          <w:rFonts w:ascii="Times" w:hAnsi="Times" w:cs="Times"/>
          <w:color w:val="000000"/>
          <w:sz w:val="28"/>
          <w:szCs w:val="28"/>
        </w:rPr>
        <w:t>Mind</w:t>
      </w:r>
      <w:proofErr w:type="spellEnd"/>
      <w:r w:rsidRPr="00E20DF7">
        <w:rPr>
          <w:rFonts w:ascii="Times" w:hAnsi="Times" w:cs="Times"/>
          <w:color w:val="000000"/>
          <w:sz w:val="28"/>
          <w:szCs w:val="28"/>
        </w:rPr>
        <w:t>)</w:t>
      </w:r>
    </w:p>
    <w:p w14:paraId="11C17CCA" w14:textId="77777777" w:rsidR="005D6894" w:rsidRDefault="005D6894" w:rsidP="005D6894">
      <w:pPr>
        <w:pStyle w:val="a6"/>
        <w:numPr>
          <w:ilvl w:val="0"/>
          <w:numId w:val="2"/>
        </w:numPr>
        <w:spacing w:before="36" w:beforeAutospacing="0" w:after="0" w:afterAutospacing="0" w:line="360" w:lineRule="auto"/>
        <w:ind w:right="-9"/>
        <w:jc w:val="both"/>
        <w:rPr>
          <w:rFonts w:ascii="Times" w:hAnsi="Times" w:cs="Times"/>
          <w:color w:val="000000"/>
          <w:sz w:val="28"/>
          <w:szCs w:val="28"/>
        </w:rPr>
      </w:pPr>
      <w:r w:rsidRPr="00E20DF7">
        <w:rPr>
          <w:rFonts w:ascii="Times" w:hAnsi="Times" w:cs="Times"/>
          <w:color w:val="000000"/>
          <w:sz w:val="28"/>
          <w:szCs w:val="28"/>
        </w:rPr>
        <w:t>самосвідомість (</w:t>
      </w:r>
      <w:proofErr w:type="spellStart"/>
      <w:r w:rsidRPr="00E20DF7">
        <w:rPr>
          <w:rFonts w:ascii="Times" w:hAnsi="Times" w:cs="Times"/>
          <w:color w:val="000000"/>
          <w:sz w:val="28"/>
          <w:szCs w:val="28"/>
        </w:rPr>
        <w:t>Self-Awarness</w:t>
      </w:r>
      <w:proofErr w:type="spellEnd"/>
      <w:r w:rsidRPr="00E20DF7">
        <w:rPr>
          <w:rFonts w:ascii="Times" w:hAnsi="Times" w:cs="Times"/>
          <w:color w:val="000000"/>
          <w:sz w:val="28"/>
          <w:szCs w:val="28"/>
        </w:rPr>
        <w:t>)</w:t>
      </w:r>
    </w:p>
    <w:p w14:paraId="46DD054F" w14:textId="77777777" w:rsidR="005D6894" w:rsidRPr="000C0A0E" w:rsidRDefault="005D6894" w:rsidP="005D6894">
      <w:pPr>
        <w:pStyle w:val="a6"/>
        <w:spacing w:before="36" w:beforeAutospacing="0" w:after="0" w:afterAutospacing="0" w:line="360" w:lineRule="auto"/>
        <w:ind w:left="8" w:right="-9" w:firstLine="707"/>
        <w:jc w:val="both"/>
        <w:rPr>
          <w:rFonts w:ascii="Times" w:hAnsi="Times" w:cs="Times"/>
          <w:color w:val="000000"/>
          <w:sz w:val="28"/>
          <w:szCs w:val="28"/>
        </w:rPr>
      </w:pPr>
      <w:r w:rsidRPr="000C0A0E">
        <w:rPr>
          <w:rFonts w:ascii="Times" w:hAnsi="Times" w:cs="Times"/>
          <w:color w:val="000000"/>
          <w:sz w:val="28"/>
          <w:szCs w:val="28"/>
        </w:rPr>
        <w:lastRenderedPageBreak/>
        <w:t xml:space="preserve">Приклади Штучного Інтелекту: </w:t>
      </w:r>
      <w:proofErr w:type="spellStart"/>
      <w:r w:rsidRPr="00E20DF7">
        <w:rPr>
          <w:rFonts w:ascii="Times" w:hAnsi="Times" w:cs="Times"/>
          <w:color w:val="000000"/>
          <w:sz w:val="28"/>
          <w:szCs w:val="28"/>
        </w:rPr>
        <w:t>Siri</w:t>
      </w:r>
      <w:proofErr w:type="spellEnd"/>
      <w:r w:rsidRPr="00E20DF7">
        <w:rPr>
          <w:rFonts w:ascii="Times" w:hAnsi="Times" w:cs="Times"/>
          <w:color w:val="000000"/>
          <w:sz w:val="28"/>
          <w:szCs w:val="28"/>
        </w:rPr>
        <w:t xml:space="preserve">, </w:t>
      </w:r>
      <w:proofErr w:type="spellStart"/>
      <w:r w:rsidRPr="00E20DF7">
        <w:rPr>
          <w:rFonts w:ascii="Times" w:hAnsi="Times" w:cs="Times"/>
          <w:color w:val="000000"/>
          <w:sz w:val="28"/>
          <w:szCs w:val="28"/>
        </w:rPr>
        <w:t>Alexa</w:t>
      </w:r>
      <w:proofErr w:type="spellEnd"/>
      <w:r w:rsidRPr="00E20DF7">
        <w:rPr>
          <w:rFonts w:ascii="Times" w:hAnsi="Times" w:cs="Times"/>
          <w:color w:val="000000"/>
          <w:sz w:val="28"/>
          <w:szCs w:val="28"/>
        </w:rPr>
        <w:t xml:space="preserve"> та інші розумні помічники</w:t>
      </w:r>
      <w:r w:rsidRPr="000C0A0E">
        <w:rPr>
          <w:rFonts w:ascii="Times" w:hAnsi="Times" w:cs="Times"/>
          <w:color w:val="000000"/>
          <w:sz w:val="28"/>
          <w:szCs w:val="28"/>
        </w:rPr>
        <w:t xml:space="preserve">; </w:t>
      </w:r>
      <w:r w:rsidRPr="00E20DF7">
        <w:rPr>
          <w:rFonts w:ascii="Times" w:hAnsi="Times" w:cs="Times"/>
          <w:color w:val="000000"/>
          <w:sz w:val="28"/>
          <w:szCs w:val="28"/>
        </w:rPr>
        <w:t>самоврядні автомобілі</w:t>
      </w:r>
      <w:r w:rsidRPr="000C0A0E">
        <w:rPr>
          <w:rFonts w:ascii="Times" w:hAnsi="Times" w:cs="Times"/>
          <w:color w:val="000000"/>
          <w:sz w:val="28"/>
          <w:szCs w:val="28"/>
        </w:rPr>
        <w:t xml:space="preserve">; </w:t>
      </w:r>
      <w:r w:rsidRPr="00E20DF7">
        <w:rPr>
          <w:rFonts w:ascii="Times" w:hAnsi="Times" w:cs="Times"/>
          <w:color w:val="000000"/>
          <w:sz w:val="28"/>
          <w:szCs w:val="28"/>
        </w:rPr>
        <w:t>Робо-консультанти</w:t>
      </w:r>
      <w:r w:rsidRPr="000C0A0E">
        <w:rPr>
          <w:rFonts w:ascii="Times" w:hAnsi="Times" w:cs="Times"/>
          <w:color w:val="000000"/>
          <w:sz w:val="28"/>
          <w:szCs w:val="28"/>
        </w:rPr>
        <w:t xml:space="preserve">; </w:t>
      </w:r>
      <w:r w:rsidRPr="00E20DF7">
        <w:rPr>
          <w:rFonts w:ascii="Times" w:hAnsi="Times" w:cs="Times"/>
          <w:color w:val="000000"/>
          <w:sz w:val="28"/>
          <w:szCs w:val="28"/>
        </w:rPr>
        <w:t>розмовні боти</w:t>
      </w:r>
      <w:r w:rsidRPr="000C0A0E">
        <w:rPr>
          <w:rFonts w:ascii="Times" w:hAnsi="Times" w:cs="Times"/>
          <w:color w:val="000000"/>
          <w:sz w:val="28"/>
          <w:szCs w:val="28"/>
        </w:rPr>
        <w:t xml:space="preserve">; </w:t>
      </w:r>
      <w:r w:rsidRPr="00E20DF7">
        <w:rPr>
          <w:rFonts w:ascii="Times" w:hAnsi="Times" w:cs="Times"/>
          <w:color w:val="000000"/>
          <w:sz w:val="28"/>
          <w:szCs w:val="28"/>
        </w:rPr>
        <w:t>Фільтри спаму в електронній пошті</w:t>
      </w:r>
      <w:r w:rsidRPr="000C0A0E">
        <w:rPr>
          <w:rFonts w:ascii="Times" w:hAnsi="Times" w:cs="Times"/>
          <w:color w:val="000000"/>
          <w:sz w:val="28"/>
          <w:szCs w:val="28"/>
        </w:rPr>
        <w:t xml:space="preserve">; </w:t>
      </w:r>
      <w:r w:rsidRPr="00E20DF7">
        <w:rPr>
          <w:rFonts w:ascii="Times" w:hAnsi="Times" w:cs="Times"/>
          <w:color w:val="000000"/>
          <w:sz w:val="28"/>
          <w:szCs w:val="28"/>
        </w:rPr>
        <w:t xml:space="preserve">рекомендації </w:t>
      </w:r>
      <w:proofErr w:type="spellStart"/>
      <w:r w:rsidRPr="00E20DF7">
        <w:rPr>
          <w:rFonts w:ascii="Times" w:hAnsi="Times" w:cs="Times"/>
          <w:color w:val="000000"/>
          <w:sz w:val="28"/>
          <w:szCs w:val="28"/>
        </w:rPr>
        <w:t>Netflix</w:t>
      </w:r>
      <w:proofErr w:type="spellEnd"/>
      <w:r w:rsidRPr="000C0A0E">
        <w:rPr>
          <w:rFonts w:ascii="Times" w:hAnsi="Times" w:cs="Times"/>
          <w:color w:val="000000"/>
          <w:sz w:val="28"/>
          <w:szCs w:val="28"/>
        </w:rPr>
        <w:t>.</w:t>
      </w:r>
    </w:p>
    <w:p w14:paraId="28217CD2" w14:textId="77777777" w:rsidR="005D6894" w:rsidRPr="004C76F7" w:rsidRDefault="005D6894" w:rsidP="005D6894">
      <w:pPr>
        <w:pStyle w:val="a6"/>
        <w:spacing w:before="36" w:after="0" w:line="360" w:lineRule="auto"/>
        <w:ind w:right="-9" w:firstLine="708"/>
        <w:jc w:val="both"/>
        <w:rPr>
          <w:rFonts w:ascii="Times" w:hAnsi="Times" w:cs="Times"/>
          <w:color w:val="000000"/>
          <w:sz w:val="28"/>
          <w:szCs w:val="28"/>
        </w:rPr>
      </w:pPr>
      <w:r w:rsidRPr="004C76F7">
        <w:rPr>
          <w:rFonts w:ascii="Times" w:hAnsi="Times" w:cs="Times"/>
          <w:color w:val="000000"/>
          <w:sz w:val="28"/>
          <w:szCs w:val="28"/>
        </w:rPr>
        <w:t>Штучний інтелект зазвичай підрозділяється на дві широкі категорії:</w:t>
      </w:r>
    </w:p>
    <w:p w14:paraId="27BE44F4" w14:textId="77777777" w:rsidR="005D6894" w:rsidRDefault="005D6894" w:rsidP="005D6894">
      <w:pPr>
        <w:pStyle w:val="a6"/>
        <w:spacing w:before="36" w:after="0" w:line="360" w:lineRule="auto"/>
        <w:ind w:right="-9" w:firstLine="360"/>
        <w:jc w:val="both"/>
        <w:rPr>
          <w:rFonts w:ascii="Times" w:hAnsi="Times" w:cs="Times"/>
          <w:color w:val="000000"/>
          <w:sz w:val="28"/>
          <w:szCs w:val="28"/>
        </w:rPr>
      </w:pPr>
      <w:r w:rsidRPr="0001723C">
        <w:rPr>
          <w:rFonts w:ascii="Times" w:hAnsi="Times" w:cs="Times"/>
          <w:b/>
          <w:bCs/>
          <w:color w:val="000000"/>
          <w:sz w:val="28"/>
          <w:szCs w:val="28"/>
        </w:rPr>
        <w:t xml:space="preserve">Вузький ШІ: </w:t>
      </w:r>
      <w:r w:rsidRPr="0001723C">
        <w:rPr>
          <w:rFonts w:ascii="Times" w:hAnsi="Times" w:cs="Times"/>
          <w:color w:val="000000"/>
          <w:sz w:val="28"/>
          <w:szCs w:val="28"/>
        </w:rPr>
        <w:t>іноді званий "слабким ШІ", цей вид штучного інтелекту працює в обмеженому контексті і є імітацією людського інтелекту. Вузький ШІ часто</w:t>
      </w:r>
      <w:r w:rsidRPr="006F4CBD">
        <w:rPr>
          <w:rFonts w:ascii="Times" w:hAnsi="Times" w:cs="Times"/>
          <w:color w:val="000000"/>
          <w:sz w:val="28"/>
          <w:szCs w:val="28"/>
        </w:rPr>
        <w:t xml:space="preserve"> </w:t>
      </w:r>
      <w:r w:rsidRPr="0001723C">
        <w:rPr>
          <w:rFonts w:ascii="Times" w:hAnsi="Times" w:cs="Times"/>
          <w:color w:val="000000"/>
          <w:sz w:val="28"/>
          <w:szCs w:val="28"/>
        </w:rPr>
        <w:t>зосереджений на виконанні одного завдання надзвичайно добре, і хоча ці</w:t>
      </w:r>
      <w:r w:rsidRPr="006F4CBD">
        <w:rPr>
          <w:rFonts w:ascii="Times" w:hAnsi="Times" w:cs="Times"/>
          <w:color w:val="000000"/>
          <w:sz w:val="28"/>
          <w:szCs w:val="28"/>
        </w:rPr>
        <w:t xml:space="preserve"> </w:t>
      </w:r>
      <w:r w:rsidRPr="0001723C">
        <w:rPr>
          <w:rFonts w:ascii="Times" w:hAnsi="Times" w:cs="Times"/>
          <w:color w:val="000000"/>
          <w:sz w:val="28"/>
          <w:szCs w:val="28"/>
        </w:rPr>
        <w:t xml:space="preserve">машини можуть здаватися інтелектуальними, вони працюють в умовах набагато більших обмежень і заборон, ніж навіть самий базовий людський інтелект. </w:t>
      </w:r>
    </w:p>
    <w:p w14:paraId="4968151D" w14:textId="77777777" w:rsidR="005D6894" w:rsidRDefault="005D6894" w:rsidP="005D6894">
      <w:pPr>
        <w:pStyle w:val="a6"/>
        <w:spacing w:before="36" w:after="0" w:line="360" w:lineRule="auto"/>
        <w:ind w:right="-9" w:firstLine="360"/>
        <w:jc w:val="both"/>
        <w:rPr>
          <w:rFonts w:ascii="Times" w:hAnsi="Times" w:cs="Times"/>
          <w:color w:val="000000"/>
          <w:sz w:val="28"/>
          <w:szCs w:val="28"/>
        </w:rPr>
      </w:pPr>
      <w:r>
        <w:rPr>
          <w:rFonts w:ascii="Times" w:hAnsi="Times" w:cs="Times"/>
          <w:b/>
          <w:bCs/>
          <w:color w:val="000000"/>
          <w:sz w:val="28"/>
          <w:szCs w:val="28"/>
        </w:rPr>
        <w:t>З</w:t>
      </w:r>
      <w:r w:rsidRPr="0001723C">
        <w:rPr>
          <w:rFonts w:ascii="Times" w:hAnsi="Times" w:cs="Times"/>
          <w:b/>
          <w:bCs/>
          <w:color w:val="000000"/>
          <w:sz w:val="28"/>
          <w:szCs w:val="28"/>
        </w:rPr>
        <w:t xml:space="preserve">агальний </w:t>
      </w:r>
      <w:r>
        <w:rPr>
          <w:rFonts w:ascii="Times" w:hAnsi="Times" w:cs="Times"/>
          <w:b/>
          <w:bCs/>
          <w:color w:val="000000"/>
          <w:sz w:val="28"/>
          <w:szCs w:val="28"/>
        </w:rPr>
        <w:t>ш</w:t>
      </w:r>
      <w:r w:rsidRPr="0001723C">
        <w:rPr>
          <w:rFonts w:ascii="Times" w:hAnsi="Times" w:cs="Times"/>
          <w:b/>
          <w:bCs/>
          <w:color w:val="000000"/>
          <w:sz w:val="28"/>
          <w:szCs w:val="28"/>
        </w:rPr>
        <w:t>тучний інтелект (AGI):</w:t>
      </w:r>
      <w:r w:rsidRPr="004C76F7">
        <w:rPr>
          <w:rFonts w:ascii="Times" w:hAnsi="Times" w:cs="Times"/>
          <w:color w:val="000000"/>
          <w:sz w:val="28"/>
          <w:szCs w:val="28"/>
        </w:rPr>
        <w:t xml:space="preserve"> AGI, іноді званий "сильним </w:t>
      </w:r>
      <w:r>
        <w:rPr>
          <w:rFonts w:ascii="Times" w:hAnsi="Times" w:cs="Times"/>
          <w:color w:val="000000"/>
          <w:sz w:val="28"/>
          <w:szCs w:val="28"/>
        </w:rPr>
        <w:t>Ш</w:t>
      </w:r>
      <w:r w:rsidRPr="004C76F7">
        <w:rPr>
          <w:rFonts w:ascii="Times" w:hAnsi="Times" w:cs="Times"/>
          <w:color w:val="000000"/>
          <w:sz w:val="28"/>
          <w:szCs w:val="28"/>
        </w:rPr>
        <w:t xml:space="preserve">І", - це вид штучного інтелекту, який ми бачимо в кіно, наприклад, роботи з </w:t>
      </w:r>
      <w:proofErr w:type="spellStart"/>
      <w:r w:rsidRPr="004C76F7">
        <w:rPr>
          <w:rFonts w:ascii="Times" w:hAnsi="Times" w:cs="Times"/>
          <w:color w:val="000000"/>
          <w:sz w:val="28"/>
          <w:szCs w:val="28"/>
        </w:rPr>
        <w:t>Westworld</w:t>
      </w:r>
      <w:proofErr w:type="spellEnd"/>
      <w:r w:rsidRPr="004C76F7">
        <w:rPr>
          <w:rFonts w:ascii="Times" w:hAnsi="Times" w:cs="Times"/>
          <w:color w:val="000000"/>
          <w:sz w:val="28"/>
          <w:szCs w:val="28"/>
        </w:rPr>
        <w:t xml:space="preserve"> або </w:t>
      </w:r>
      <w:proofErr w:type="spellStart"/>
      <w:r w:rsidRPr="004C76F7">
        <w:rPr>
          <w:rFonts w:ascii="Times" w:hAnsi="Times" w:cs="Times"/>
          <w:color w:val="000000"/>
          <w:sz w:val="28"/>
          <w:szCs w:val="28"/>
        </w:rPr>
        <w:t>Дейта</w:t>
      </w:r>
      <w:proofErr w:type="spellEnd"/>
      <w:r w:rsidRPr="004C76F7">
        <w:rPr>
          <w:rFonts w:ascii="Times" w:hAnsi="Times" w:cs="Times"/>
          <w:color w:val="000000"/>
          <w:sz w:val="28"/>
          <w:szCs w:val="28"/>
        </w:rPr>
        <w:t xml:space="preserve"> з </w:t>
      </w:r>
      <w:proofErr w:type="spellStart"/>
      <w:r w:rsidRPr="004C76F7">
        <w:rPr>
          <w:rFonts w:ascii="Times" w:hAnsi="Times" w:cs="Times"/>
          <w:color w:val="000000"/>
          <w:sz w:val="28"/>
          <w:szCs w:val="28"/>
        </w:rPr>
        <w:t>Star</w:t>
      </w:r>
      <w:proofErr w:type="spellEnd"/>
      <w:r w:rsidRPr="004C76F7">
        <w:rPr>
          <w:rFonts w:ascii="Times" w:hAnsi="Times" w:cs="Times"/>
          <w:color w:val="000000"/>
          <w:sz w:val="28"/>
          <w:szCs w:val="28"/>
        </w:rPr>
        <w:t xml:space="preserve"> </w:t>
      </w:r>
      <w:proofErr w:type="spellStart"/>
      <w:r w:rsidRPr="004C76F7">
        <w:rPr>
          <w:rFonts w:ascii="Times" w:hAnsi="Times" w:cs="Times"/>
          <w:color w:val="000000"/>
          <w:sz w:val="28"/>
          <w:szCs w:val="28"/>
        </w:rPr>
        <w:t>Trek</w:t>
      </w:r>
      <w:proofErr w:type="spellEnd"/>
      <w:r w:rsidRPr="004C76F7">
        <w:rPr>
          <w:rFonts w:ascii="Times" w:hAnsi="Times" w:cs="Times"/>
          <w:color w:val="000000"/>
          <w:sz w:val="28"/>
          <w:szCs w:val="28"/>
        </w:rPr>
        <w:t xml:space="preserve">: </w:t>
      </w:r>
      <w:proofErr w:type="spellStart"/>
      <w:r w:rsidRPr="004C76F7">
        <w:rPr>
          <w:rFonts w:ascii="Times" w:hAnsi="Times" w:cs="Times"/>
          <w:color w:val="000000"/>
          <w:sz w:val="28"/>
          <w:szCs w:val="28"/>
        </w:rPr>
        <w:t>The</w:t>
      </w:r>
      <w:proofErr w:type="spellEnd"/>
      <w:r w:rsidRPr="004C76F7">
        <w:rPr>
          <w:rFonts w:ascii="Times" w:hAnsi="Times" w:cs="Times"/>
          <w:color w:val="000000"/>
          <w:sz w:val="28"/>
          <w:szCs w:val="28"/>
        </w:rPr>
        <w:t xml:space="preserve"> </w:t>
      </w:r>
      <w:proofErr w:type="spellStart"/>
      <w:r w:rsidRPr="004C76F7">
        <w:rPr>
          <w:rFonts w:ascii="Times" w:hAnsi="Times" w:cs="Times"/>
          <w:color w:val="000000"/>
          <w:sz w:val="28"/>
          <w:szCs w:val="28"/>
        </w:rPr>
        <w:t>Next</w:t>
      </w:r>
      <w:proofErr w:type="spellEnd"/>
      <w:r w:rsidRPr="004C76F7">
        <w:rPr>
          <w:rFonts w:ascii="Times" w:hAnsi="Times" w:cs="Times"/>
          <w:color w:val="000000"/>
          <w:sz w:val="28"/>
          <w:szCs w:val="28"/>
        </w:rPr>
        <w:t xml:space="preserve"> </w:t>
      </w:r>
      <w:proofErr w:type="spellStart"/>
      <w:r w:rsidRPr="004C76F7">
        <w:rPr>
          <w:rFonts w:ascii="Times" w:hAnsi="Times" w:cs="Times"/>
          <w:color w:val="000000"/>
          <w:sz w:val="28"/>
          <w:szCs w:val="28"/>
        </w:rPr>
        <w:t>Generation</w:t>
      </w:r>
      <w:proofErr w:type="spellEnd"/>
      <w:r w:rsidRPr="004C76F7">
        <w:rPr>
          <w:rFonts w:ascii="Times" w:hAnsi="Times" w:cs="Times"/>
          <w:color w:val="000000"/>
          <w:sz w:val="28"/>
          <w:szCs w:val="28"/>
        </w:rPr>
        <w:t>. AGI - це машина з загальним інтелектом, яка, подібно до людини, може застосовувати цей інтелект для вирішення будь-якої проблеми.</w:t>
      </w:r>
    </w:p>
    <w:p w14:paraId="38FED686" w14:textId="77777777" w:rsidR="005D6894" w:rsidRPr="00FB3256" w:rsidRDefault="005D6894" w:rsidP="005D6894">
      <w:pPr>
        <w:pStyle w:val="a6"/>
        <w:spacing w:before="36" w:after="0" w:line="360" w:lineRule="auto"/>
        <w:ind w:right="-9" w:firstLine="360"/>
        <w:jc w:val="both"/>
        <w:rPr>
          <w:rFonts w:ascii="Times" w:hAnsi="Times" w:cs="Times"/>
          <w:color w:val="000000"/>
          <w:sz w:val="28"/>
          <w:szCs w:val="28"/>
        </w:rPr>
      </w:pPr>
      <w:r w:rsidRPr="00FB3256">
        <w:rPr>
          <w:rFonts w:ascii="Times" w:hAnsi="Times" w:cs="Times"/>
          <w:color w:val="000000"/>
          <w:sz w:val="28"/>
          <w:szCs w:val="28"/>
        </w:rPr>
        <w:t xml:space="preserve">Значна частина вузького ШІ забезпечується завдяки проривам у машинному </w:t>
      </w:r>
      <w:r>
        <w:rPr>
          <w:rFonts w:ascii="Times" w:hAnsi="Times" w:cs="Times"/>
          <w:color w:val="000000"/>
          <w:sz w:val="28"/>
          <w:szCs w:val="28"/>
        </w:rPr>
        <w:t>(</w:t>
      </w:r>
      <w:proofErr w:type="spellStart"/>
      <w:r w:rsidRPr="00E2379B">
        <w:rPr>
          <w:rFonts w:ascii="Times" w:hAnsi="Times" w:cs="Times"/>
          <w:color w:val="000000"/>
          <w:sz w:val="28"/>
          <w:szCs w:val="28"/>
        </w:rPr>
        <w:t>machine</w:t>
      </w:r>
      <w:proofErr w:type="spellEnd"/>
      <w:r w:rsidRPr="00E2379B">
        <w:rPr>
          <w:rFonts w:ascii="Times" w:hAnsi="Times" w:cs="Times"/>
          <w:color w:val="000000"/>
          <w:sz w:val="28"/>
          <w:szCs w:val="28"/>
        </w:rPr>
        <w:t xml:space="preserve"> </w:t>
      </w:r>
      <w:proofErr w:type="spellStart"/>
      <w:r w:rsidRPr="00E2379B">
        <w:rPr>
          <w:rFonts w:ascii="Times" w:hAnsi="Times" w:cs="Times"/>
          <w:color w:val="000000"/>
          <w:sz w:val="28"/>
          <w:szCs w:val="28"/>
        </w:rPr>
        <w:t>learning</w:t>
      </w:r>
      <w:proofErr w:type="spellEnd"/>
      <w:r>
        <w:rPr>
          <w:rFonts w:ascii="Times" w:hAnsi="Times" w:cs="Times"/>
          <w:color w:val="000000"/>
          <w:sz w:val="28"/>
          <w:szCs w:val="28"/>
        </w:rPr>
        <w:t xml:space="preserve">) </w:t>
      </w:r>
      <w:r w:rsidRPr="00FB3256">
        <w:rPr>
          <w:rFonts w:ascii="Times" w:hAnsi="Times" w:cs="Times"/>
          <w:color w:val="000000"/>
          <w:sz w:val="28"/>
          <w:szCs w:val="28"/>
        </w:rPr>
        <w:t>та глибокому навчанні</w:t>
      </w:r>
      <w:r>
        <w:rPr>
          <w:rFonts w:ascii="Times" w:hAnsi="Times" w:cs="Times"/>
          <w:color w:val="000000"/>
          <w:sz w:val="28"/>
          <w:szCs w:val="28"/>
        </w:rPr>
        <w:t xml:space="preserve"> (</w:t>
      </w:r>
      <w:proofErr w:type="spellStart"/>
      <w:r w:rsidRPr="00E2379B">
        <w:rPr>
          <w:rFonts w:ascii="Times" w:hAnsi="Times" w:cs="Times"/>
          <w:color w:val="000000"/>
          <w:sz w:val="28"/>
          <w:szCs w:val="28"/>
        </w:rPr>
        <w:t>deep</w:t>
      </w:r>
      <w:proofErr w:type="spellEnd"/>
      <w:r w:rsidRPr="00E2379B">
        <w:rPr>
          <w:rFonts w:ascii="Times" w:hAnsi="Times" w:cs="Times"/>
          <w:color w:val="000000"/>
          <w:sz w:val="28"/>
          <w:szCs w:val="28"/>
        </w:rPr>
        <w:t xml:space="preserve"> </w:t>
      </w:r>
      <w:proofErr w:type="spellStart"/>
      <w:r w:rsidRPr="00E2379B">
        <w:rPr>
          <w:rFonts w:ascii="Times" w:hAnsi="Times" w:cs="Times"/>
          <w:color w:val="000000"/>
          <w:sz w:val="28"/>
          <w:szCs w:val="28"/>
        </w:rPr>
        <w:t>learning</w:t>
      </w:r>
      <w:proofErr w:type="spellEnd"/>
      <w:r>
        <w:rPr>
          <w:rFonts w:ascii="Times" w:hAnsi="Times" w:cs="Times"/>
          <w:color w:val="000000"/>
          <w:sz w:val="28"/>
          <w:szCs w:val="28"/>
        </w:rPr>
        <w:t>)</w:t>
      </w:r>
      <w:r w:rsidRPr="00FB3256">
        <w:rPr>
          <w:rFonts w:ascii="Times" w:hAnsi="Times" w:cs="Times"/>
          <w:color w:val="000000"/>
          <w:sz w:val="28"/>
          <w:szCs w:val="28"/>
        </w:rPr>
        <w:t xml:space="preserve">. Розуміння різниці між штучним інтелектом, машинним навчанням та глибоким навчанням може викликати збентеження. Венчурний капіталіст </w:t>
      </w:r>
      <w:proofErr w:type="spellStart"/>
      <w:r w:rsidRPr="00FB3256">
        <w:rPr>
          <w:rFonts w:ascii="Times" w:hAnsi="Times" w:cs="Times"/>
          <w:color w:val="000000"/>
          <w:sz w:val="28"/>
          <w:szCs w:val="28"/>
        </w:rPr>
        <w:t>Френк</w:t>
      </w:r>
      <w:proofErr w:type="spellEnd"/>
      <w:r w:rsidRPr="00FB3256">
        <w:rPr>
          <w:rFonts w:ascii="Times" w:hAnsi="Times" w:cs="Times"/>
          <w:color w:val="000000"/>
          <w:sz w:val="28"/>
          <w:szCs w:val="28"/>
        </w:rPr>
        <w:t xml:space="preserve"> Чен дає хороший огляд того, як їх розрізняти, відзначаючи:</w:t>
      </w:r>
    </w:p>
    <w:p w14:paraId="2378961E" w14:textId="77777777" w:rsidR="005D6894" w:rsidRDefault="005D6894" w:rsidP="005D6894">
      <w:pPr>
        <w:pStyle w:val="a6"/>
        <w:spacing w:before="36" w:after="0" w:line="360" w:lineRule="auto"/>
        <w:ind w:right="-9" w:firstLine="360"/>
        <w:jc w:val="both"/>
        <w:rPr>
          <w:rFonts w:ascii="Times" w:hAnsi="Times" w:cs="Times"/>
          <w:color w:val="000000"/>
          <w:sz w:val="28"/>
          <w:szCs w:val="28"/>
        </w:rPr>
      </w:pPr>
      <w:r w:rsidRPr="00FB3256">
        <w:rPr>
          <w:rFonts w:ascii="Times" w:hAnsi="Times" w:cs="Times"/>
          <w:color w:val="000000"/>
          <w:sz w:val="28"/>
          <w:szCs w:val="28"/>
        </w:rPr>
        <w:t>"Штучний інтелект - це набір алгоритмів та інтелекту, які намагаються імітувати людський інтелект. Машинне навчання - одна з них, а глибоке навчання - одна з технік машинного навчання"</w:t>
      </w:r>
      <w:r w:rsidRPr="00AD0FD9">
        <w:rPr>
          <w:rFonts w:ascii="Times" w:hAnsi="Times" w:cs="Times"/>
          <w:color w:val="000000"/>
          <w:sz w:val="28"/>
          <w:szCs w:val="28"/>
          <w:lang w:val="ru-RU"/>
        </w:rPr>
        <w:t xml:space="preserve"> [</w:t>
      </w:r>
      <w:r>
        <w:rPr>
          <w:rFonts w:ascii="Times" w:hAnsi="Times" w:cs="Times"/>
          <w:color w:val="000000"/>
          <w:sz w:val="28"/>
          <w:szCs w:val="28"/>
        </w:rPr>
        <w:fldChar w:fldCharType="begin"/>
      </w:r>
      <w:r>
        <w:rPr>
          <w:rFonts w:ascii="Times" w:hAnsi="Times" w:cs="Times"/>
          <w:color w:val="000000"/>
          <w:sz w:val="28"/>
          <w:szCs w:val="28"/>
        </w:rPr>
        <w:instrText xml:space="preserve"> REF _Ref83780824 \r \h </w:instrText>
      </w:r>
      <w:r>
        <w:rPr>
          <w:rFonts w:ascii="Times" w:hAnsi="Times" w:cs="Times"/>
          <w:color w:val="000000"/>
          <w:sz w:val="28"/>
          <w:szCs w:val="28"/>
        </w:rPr>
      </w:r>
      <w:r>
        <w:rPr>
          <w:rFonts w:ascii="Times" w:hAnsi="Times" w:cs="Times"/>
          <w:color w:val="000000"/>
          <w:sz w:val="28"/>
          <w:szCs w:val="28"/>
        </w:rPr>
        <w:instrText xml:space="preserve"> \* MERGEFORMAT </w:instrText>
      </w:r>
      <w:r>
        <w:rPr>
          <w:rFonts w:ascii="Times" w:hAnsi="Times" w:cs="Times"/>
          <w:color w:val="000000"/>
          <w:sz w:val="28"/>
          <w:szCs w:val="28"/>
        </w:rPr>
        <w:fldChar w:fldCharType="separate"/>
      </w:r>
      <w:r>
        <w:rPr>
          <w:rFonts w:ascii="Times" w:hAnsi="Times" w:cs="Times"/>
          <w:color w:val="000000"/>
          <w:sz w:val="28"/>
          <w:szCs w:val="28"/>
        </w:rPr>
        <w:t>5</w:t>
      </w:r>
      <w:r>
        <w:rPr>
          <w:rFonts w:ascii="Times" w:hAnsi="Times" w:cs="Times"/>
          <w:color w:val="000000"/>
          <w:sz w:val="28"/>
          <w:szCs w:val="28"/>
        </w:rPr>
        <w:fldChar w:fldCharType="end"/>
      </w:r>
      <w:r w:rsidRPr="00AD0FD9">
        <w:rPr>
          <w:rFonts w:ascii="Times" w:hAnsi="Times" w:cs="Times"/>
          <w:color w:val="000000"/>
          <w:sz w:val="28"/>
          <w:szCs w:val="28"/>
          <w:lang w:val="ru-RU"/>
        </w:rPr>
        <w:t>]</w:t>
      </w:r>
      <w:r w:rsidRPr="00FB3256">
        <w:rPr>
          <w:rFonts w:ascii="Times" w:hAnsi="Times" w:cs="Times"/>
          <w:color w:val="000000"/>
          <w:sz w:val="28"/>
          <w:szCs w:val="28"/>
        </w:rPr>
        <w:t>.</w:t>
      </w:r>
    </w:p>
    <w:p w14:paraId="6423C2A8" w14:textId="77777777" w:rsidR="005D6894" w:rsidRDefault="005D6894" w:rsidP="005D6894">
      <w:pPr>
        <w:spacing w:line="360" w:lineRule="auto"/>
        <w:ind w:firstLine="708"/>
        <w:jc w:val="both"/>
        <w:rPr>
          <w:rFonts w:ascii="Times" w:eastAsia="Times New Roman" w:hAnsi="Times" w:cs="Times"/>
          <w:color w:val="000000"/>
          <w:sz w:val="28"/>
          <w:szCs w:val="28"/>
          <w:lang w:val="ru-RU" w:eastAsia="uk-UA"/>
        </w:rPr>
      </w:pPr>
      <w:r w:rsidRPr="00803318">
        <w:rPr>
          <w:rFonts w:ascii="Times" w:eastAsia="Times New Roman" w:hAnsi="Times" w:cs="Times"/>
          <w:color w:val="000000"/>
          <w:sz w:val="28"/>
          <w:szCs w:val="28"/>
          <w:lang w:val="en-US" w:eastAsia="uk-UA"/>
        </w:rPr>
        <w:t>AI</w:t>
      </w:r>
      <w:r w:rsidRPr="00803318">
        <w:rPr>
          <w:rFonts w:ascii="Times" w:eastAsia="Times New Roman" w:hAnsi="Times" w:cs="Times"/>
          <w:color w:val="000000"/>
          <w:sz w:val="28"/>
          <w:szCs w:val="28"/>
          <w:lang w:val="ru-RU" w:eastAsia="uk-UA"/>
        </w:rPr>
        <w:t>-</w:t>
      </w:r>
      <w:proofErr w:type="spellStart"/>
      <w:r w:rsidRPr="00803318">
        <w:rPr>
          <w:rFonts w:ascii="Times" w:eastAsia="Times New Roman" w:hAnsi="Times" w:cs="Times"/>
          <w:color w:val="000000"/>
          <w:sz w:val="28"/>
          <w:szCs w:val="28"/>
          <w:lang w:val="ru-RU" w:eastAsia="uk-UA"/>
        </w:rPr>
        <w:t>помічник</w:t>
      </w:r>
      <w:r>
        <w:rPr>
          <w:rFonts w:ascii="Times" w:eastAsia="Times New Roman" w:hAnsi="Times" w:cs="Times"/>
          <w:color w:val="000000"/>
          <w:sz w:val="28"/>
          <w:szCs w:val="28"/>
          <w:lang w:val="ru-RU" w:eastAsia="uk-UA"/>
        </w:rPr>
        <w:t>и</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або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асистенти</w:t>
      </w:r>
      <w:proofErr w:type="spellEnd"/>
      <w:r w:rsidRPr="00803318">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ц</w:t>
      </w:r>
      <w:r w:rsidRPr="00803318">
        <w:rPr>
          <w:rFonts w:ascii="Times" w:eastAsia="Times New Roman" w:hAnsi="Times" w:cs="Times"/>
          <w:color w:val="000000"/>
          <w:sz w:val="28"/>
          <w:szCs w:val="28"/>
          <w:lang w:val="ru-RU" w:eastAsia="uk-UA"/>
        </w:rPr>
        <w:t>е</w:t>
      </w:r>
      <w:proofErr w:type="spellEnd"/>
      <w:r w:rsidRPr="00803318">
        <w:rPr>
          <w:rFonts w:ascii="Times" w:eastAsia="Times New Roman" w:hAnsi="Times" w:cs="Times"/>
          <w:color w:val="000000"/>
          <w:sz w:val="28"/>
          <w:szCs w:val="28"/>
          <w:lang w:val="ru-RU" w:eastAsia="uk-UA"/>
        </w:rPr>
        <w:t xml:space="preserve"> </w:t>
      </w:r>
      <w:proofErr w:type="spellStart"/>
      <w:r w:rsidRPr="00803318">
        <w:rPr>
          <w:rFonts w:ascii="Times" w:eastAsia="Times New Roman" w:hAnsi="Times" w:cs="Times"/>
          <w:color w:val="000000"/>
          <w:sz w:val="28"/>
          <w:szCs w:val="28"/>
          <w:lang w:val="ru-RU" w:eastAsia="uk-UA"/>
        </w:rPr>
        <w:t>запрограмовані</w:t>
      </w:r>
      <w:proofErr w:type="spellEnd"/>
      <w:r w:rsidRPr="00803318">
        <w:rPr>
          <w:rFonts w:ascii="Times" w:eastAsia="Times New Roman" w:hAnsi="Times" w:cs="Times"/>
          <w:color w:val="000000"/>
          <w:sz w:val="28"/>
          <w:szCs w:val="28"/>
          <w:lang w:val="ru-RU" w:eastAsia="uk-UA"/>
        </w:rPr>
        <w:t xml:space="preserve"> </w:t>
      </w:r>
      <w:proofErr w:type="spellStart"/>
      <w:r w:rsidRPr="00803318">
        <w:rPr>
          <w:rFonts w:ascii="Times" w:eastAsia="Times New Roman" w:hAnsi="Times" w:cs="Times"/>
          <w:color w:val="000000"/>
          <w:sz w:val="28"/>
          <w:szCs w:val="28"/>
          <w:lang w:val="ru-RU" w:eastAsia="uk-UA"/>
        </w:rPr>
        <w:t>машини</w:t>
      </w:r>
      <w:proofErr w:type="spellEnd"/>
      <w:r w:rsidRPr="00803318">
        <w:rPr>
          <w:rFonts w:ascii="Times" w:eastAsia="Times New Roman" w:hAnsi="Times" w:cs="Times"/>
          <w:color w:val="000000"/>
          <w:sz w:val="28"/>
          <w:szCs w:val="28"/>
          <w:lang w:val="ru-RU" w:eastAsia="uk-UA"/>
        </w:rPr>
        <w:t xml:space="preserve">, </w:t>
      </w:r>
      <w:proofErr w:type="spellStart"/>
      <w:r w:rsidRPr="00803318">
        <w:rPr>
          <w:rFonts w:ascii="Times" w:eastAsia="Times New Roman" w:hAnsi="Times" w:cs="Times"/>
          <w:color w:val="000000"/>
          <w:sz w:val="28"/>
          <w:szCs w:val="28"/>
          <w:lang w:val="ru-RU" w:eastAsia="uk-UA"/>
        </w:rPr>
        <w:t>які</w:t>
      </w:r>
      <w:proofErr w:type="spellEnd"/>
      <w:r w:rsidRPr="00803318">
        <w:rPr>
          <w:rFonts w:ascii="Times" w:eastAsia="Times New Roman" w:hAnsi="Times" w:cs="Times"/>
          <w:color w:val="000000"/>
          <w:sz w:val="28"/>
          <w:szCs w:val="28"/>
          <w:lang w:val="ru-RU" w:eastAsia="uk-UA"/>
        </w:rPr>
        <w:t xml:space="preserve"> </w:t>
      </w:r>
      <w:proofErr w:type="spellStart"/>
      <w:r w:rsidRPr="00803318">
        <w:rPr>
          <w:rFonts w:ascii="Times" w:eastAsia="Times New Roman" w:hAnsi="Times" w:cs="Times"/>
          <w:color w:val="000000"/>
          <w:sz w:val="28"/>
          <w:szCs w:val="28"/>
          <w:lang w:val="ru-RU" w:eastAsia="uk-UA"/>
        </w:rPr>
        <w:t>працюють</w:t>
      </w:r>
      <w:proofErr w:type="spellEnd"/>
      <w:r w:rsidRPr="00803318">
        <w:rPr>
          <w:rFonts w:ascii="Times" w:eastAsia="Times New Roman" w:hAnsi="Times" w:cs="Times"/>
          <w:color w:val="000000"/>
          <w:sz w:val="28"/>
          <w:szCs w:val="28"/>
          <w:lang w:val="ru-RU" w:eastAsia="uk-UA"/>
        </w:rPr>
        <w:t xml:space="preserve"> в </w:t>
      </w:r>
      <w:proofErr w:type="spellStart"/>
      <w:r w:rsidRPr="00803318">
        <w:rPr>
          <w:rFonts w:ascii="Times" w:eastAsia="Times New Roman" w:hAnsi="Times" w:cs="Times"/>
          <w:color w:val="000000"/>
          <w:sz w:val="28"/>
          <w:szCs w:val="28"/>
          <w:lang w:val="ru-RU" w:eastAsia="uk-UA"/>
        </w:rPr>
        <w:t>області</w:t>
      </w:r>
      <w:proofErr w:type="spellEnd"/>
      <w:r w:rsidRPr="00803318">
        <w:rPr>
          <w:rFonts w:ascii="Times" w:eastAsia="Times New Roman" w:hAnsi="Times" w:cs="Times"/>
          <w:color w:val="000000"/>
          <w:sz w:val="28"/>
          <w:szCs w:val="28"/>
          <w:lang w:val="ru-RU" w:eastAsia="uk-UA"/>
        </w:rPr>
        <w:t xml:space="preserve"> машинного </w:t>
      </w:r>
      <w:proofErr w:type="spellStart"/>
      <w:r w:rsidRPr="00803318">
        <w:rPr>
          <w:rFonts w:ascii="Times" w:eastAsia="Times New Roman" w:hAnsi="Times" w:cs="Times"/>
          <w:color w:val="000000"/>
          <w:sz w:val="28"/>
          <w:szCs w:val="28"/>
          <w:lang w:val="ru-RU" w:eastAsia="uk-UA"/>
        </w:rPr>
        <w:t>навчання</w:t>
      </w:r>
      <w:proofErr w:type="spellEnd"/>
      <w:r w:rsidRPr="00803318">
        <w:rPr>
          <w:rFonts w:ascii="Times" w:eastAsia="Times New Roman" w:hAnsi="Times" w:cs="Times"/>
          <w:color w:val="000000"/>
          <w:sz w:val="28"/>
          <w:szCs w:val="28"/>
          <w:lang w:val="ru-RU" w:eastAsia="uk-UA"/>
        </w:rPr>
        <w:t xml:space="preserve">. </w:t>
      </w:r>
      <w:proofErr w:type="spellStart"/>
      <w:r w:rsidRPr="00803318">
        <w:rPr>
          <w:rFonts w:ascii="Times" w:eastAsia="Times New Roman" w:hAnsi="Times" w:cs="Times"/>
          <w:color w:val="000000"/>
          <w:sz w:val="28"/>
          <w:szCs w:val="28"/>
          <w:lang w:val="ru-RU" w:eastAsia="uk-UA"/>
        </w:rPr>
        <w:t>Персональний</w:t>
      </w:r>
      <w:proofErr w:type="spellEnd"/>
      <w:r w:rsidRPr="00803318">
        <w:rPr>
          <w:rFonts w:ascii="Times" w:eastAsia="Times New Roman" w:hAnsi="Times" w:cs="Times"/>
          <w:color w:val="000000"/>
          <w:sz w:val="28"/>
          <w:szCs w:val="28"/>
          <w:lang w:val="ru-RU" w:eastAsia="uk-UA"/>
        </w:rPr>
        <w:t xml:space="preserve"> </w:t>
      </w:r>
      <w:proofErr w:type="spellStart"/>
      <w:r w:rsidRPr="00803318">
        <w:rPr>
          <w:rFonts w:ascii="Times" w:eastAsia="Times New Roman" w:hAnsi="Times" w:cs="Times"/>
          <w:color w:val="000000"/>
          <w:sz w:val="28"/>
          <w:szCs w:val="28"/>
          <w:lang w:val="ru-RU" w:eastAsia="uk-UA"/>
        </w:rPr>
        <w:t>помічник</w:t>
      </w:r>
      <w:proofErr w:type="spellEnd"/>
      <w:r w:rsidRPr="00803318">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ru-RU" w:eastAsia="uk-UA"/>
        </w:rPr>
        <w:t>Ш</w:t>
      </w:r>
      <w:r w:rsidRPr="00803318">
        <w:rPr>
          <w:rFonts w:ascii="Times" w:eastAsia="Times New Roman" w:hAnsi="Times" w:cs="Times"/>
          <w:color w:val="000000"/>
          <w:sz w:val="28"/>
          <w:szCs w:val="28"/>
          <w:lang w:val="ru-RU" w:eastAsia="uk-UA"/>
        </w:rPr>
        <w:t xml:space="preserve">І </w:t>
      </w:r>
      <w:proofErr w:type="spellStart"/>
      <w:r w:rsidRPr="00803318">
        <w:rPr>
          <w:rFonts w:ascii="Times" w:eastAsia="Times New Roman" w:hAnsi="Times" w:cs="Times"/>
          <w:color w:val="000000"/>
          <w:sz w:val="28"/>
          <w:szCs w:val="28"/>
          <w:lang w:val="ru-RU" w:eastAsia="uk-UA"/>
        </w:rPr>
        <w:t>працює</w:t>
      </w:r>
      <w:proofErr w:type="spellEnd"/>
      <w:r w:rsidRPr="00803318">
        <w:rPr>
          <w:rFonts w:ascii="Times" w:eastAsia="Times New Roman" w:hAnsi="Times" w:cs="Times"/>
          <w:color w:val="000000"/>
          <w:sz w:val="28"/>
          <w:szCs w:val="28"/>
          <w:lang w:val="ru-RU" w:eastAsia="uk-UA"/>
        </w:rPr>
        <w:t xml:space="preserve"> так само, як і </w:t>
      </w:r>
      <w:proofErr w:type="spellStart"/>
      <w:r w:rsidRPr="00803318">
        <w:rPr>
          <w:rFonts w:ascii="Times" w:eastAsia="Times New Roman" w:hAnsi="Times" w:cs="Times"/>
          <w:color w:val="000000"/>
          <w:sz w:val="28"/>
          <w:szCs w:val="28"/>
          <w:lang w:val="ru-RU" w:eastAsia="uk-UA"/>
        </w:rPr>
        <w:t>звичайний</w:t>
      </w:r>
      <w:proofErr w:type="spellEnd"/>
      <w:r w:rsidRPr="00803318">
        <w:rPr>
          <w:rFonts w:ascii="Times" w:eastAsia="Times New Roman" w:hAnsi="Times" w:cs="Times"/>
          <w:color w:val="000000"/>
          <w:sz w:val="28"/>
          <w:szCs w:val="28"/>
          <w:lang w:val="ru-RU" w:eastAsia="uk-UA"/>
        </w:rPr>
        <w:t xml:space="preserve"> </w:t>
      </w:r>
      <w:proofErr w:type="spellStart"/>
      <w:r w:rsidRPr="00803318">
        <w:rPr>
          <w:rFonts w:ascii="Times" w:eastAsia="Times New Roman" w:hAnsi="Times" w:cs="Times"/>
          <w:color w:val="000000"/>
          <w:sz w:val="28"/>
          <w:szCs w:val="28"/>
          <w:lang w:val="ru-RU" w:eastAsia="uk-UA"/>
        </w:rPr>
        <w:t>людський</w:t>
      </w:r>
      <w:proofErr w:type="spellEnd"/>
      <w:r w:rsidRPr="00803318">
        <w:rPr>
          <w:rFonts w:ascii="Times" w:eastAsia="Times New Roman" w:hAnsi="Times" w:cs="Times"/>
          <w:color w:val="000000"/>
          <w:sz w:val="28"/>
          <w:szCs w:val="28"/>
          <w:lang w:val="ru-RU" w:eastAsia="uk-UA"/>
        </w:rPr>
        <w:t xml:space="preserve"> </w:t>
      </w:r>
      <w:proofErr w:type="spellStart"/>
      <w:r w:rsidRPr="00803318">
        <w:rPr>
          <w:rFonts w:ascii="Times" w:eastAsia="Times New Roman" w:hAnsi="Times" w:cs="Times"/>
          <w:color w:val="000000"/>
          <w:sz w:val="28"/>
          <w:szCs w:val="28"/>
          <w:lang w:val="ru-RU" w:eastAsia="uk-UA"/>
        </w:rPr>
        <w:t>персональний</w:t>
      </w:r>
      <w:proofErr w:type="spellEnd"/>
      <w:r w:rsidRPr="00803318">
        <w:rPr>
          <w:rFonts w:ascii="Times" w:eastAsia="Times New Roman" w:hAnsi="Times" w:cs="Times"/>
          <w:color w:val="000000"/>
          <w:sz w:val="28"/>
          <w:szCs w:val="28"/>
          <w:lang w:val="ru-RU" w:eastAsia="uk-UA"/>
        </w:rPr>
        <w:t xml:space="preserve"> </w:t>
      </w:r>
      <w:proofErr w:type="spellStart"/>
      <w:r w:rsidRPr="00803318">
        <w:rPr>
          <w:rFonts w:ascii="Times" w:eastAsia="Times New Roman" w:hAnsi="Times" w:cs="Times"/>
          <w:color w:val="000000"/>
          <w:sz w:val="28"/>
          <w:szCs w:val="28"/>
          <w:lang w:val="ru-RU" w:eastAsia="uk-UA"/>
        </w:rPr>
        <w:t>помічник</w:t>
      </w:r>
      <w:proofErr w:type="spellEnd"/>
      <w:r w:rsidRPr="00803318">
        <w:rPr>
          <w:rFonts w:ascii="Times" w:eastAsia="Times New Roman" w:hAnsi="Times" w:cs="Times"/>
          <w:color w:val="000000"/>
          <w:sz w:val="28"/>
          <w:szCs w:val="28"/>
          <w:lang w:val="ru-RU" w:eastAsia="uk-UA"/>
        </w:rPr>
        <w:t xml:space="preserve">. </w:t>
      </w:r>
      <w:proofErr w:type="spellStart"/>
      <w:r w:rsidRPr="00803318">
        <w:rPr>
          <w:rFonts w:ascii="Times" w:eastAsia="Times New Roman" w:hAnsi="Times" w:cs="Times"/>
          <w:color w:val="000000"/>
          <w:sz w:val="28"/>
          <w:szCs w:val="28"/>
          <w:lang w:val="ru-RU" w:eastAsia="uk-UA"/>
        </w:rPr>
        <w:t>Додатки</w:t>
      </w:r>
      <w:proofErr w:type="spellEnd"/>
      <w:r w:rsidRPr="00803318">
        <w:rPr>
          <w:rFonts w:ascii="Times" w:eastAsia="Times New Roman" w:hAnsi="Times" w:cs="Times"/>
          <w:color w:val="000000"/>
          <w:sz w:val="28"/>
          <w:szCs w:val="28"/>
          <w:lang w:val="ru-RU" w:eastAsia="uk-UA"/>
        </w:rPr>
        <w:t xml:space="preserve"> </w:t>
      </w:r>
      <w:r w:rsidRPr="00803318">
        <w:rPr>
          <w:rFonts w:ascii="Times" w:eastAsia="Times New Roman" w:hAnsi="Times" w:cs="Times"/>
          <w:color w:val="000000"/>
          <w:sz w:val="28"/>
          <w:szCs w:val="28"/>
          <w:lang w:val="en-US" w:eastAsia="uk-UA"/>
        </w:rPr>
        <w:t>AI</w:t>
      </w:r>
      <w:r w:rsidRPr="00803318">
        <w:rPr>
          <w:rFonts w:ascii="Times" w:eastAsia="Times New Roman" w:hAnsi="Times" w:cs="Times"/>
          <w:color w:val="000000"/>
          <w:sz w:val="28"/>
          <w:szCs w:val="28"/>
          <w:lang w:val="ru-RU" w:eastAsia="uk-UA"/>
        </w:rPr>
        <w:t xml:space="preserve"> </w:t>
      </w:r>
      <w:r w:rsidRPr="00803318">
        <w:rPr>
          <w:rFonts w:ascii="Times" w:eastAsia="Times New Roman" w:hAnsi="Times" w:cs="Times"/>
          <w:color w:val="000000"/>
          <w:sz w:val="28"/>
          <w:szCs w:val="28"/>
          <w:lang w:val="en-US" w:eastAsia="uk-UA"/>
        </w:rPr>
        <w:t>assistant</w:t>
      </w:r>
      <w:r w:rsidRPr="00803318">
        <w:rPr>
          <w:rFonts w:ascii="Times" w:eastAsia="Times New Roman" w:hAnsi="Times" w:cs="Times"/>
          <w:color w:val="000000"/>
          <w:sz w:val="28"/>
          <w:szCs w:val="28"/>
          <w:lang w:val="ru-RU" w:eastAsia="uk-UA"/>
        </w:rPr>
        <w:t xml:space="preserve"> </w:t>
      </w:r>
      <w:proofErr w:type="spellStart"/>
      <w:r w:rsidRPr="00803318">
        <w:rPr>
          <w:rFonts w:ascii="Times" w:eastAsia="Times New Roman" w:hAnsi="Times" w:cs="Times"/>
          <w:color w:val="000000"/>
          <w:sz w:val="28"/>
          <w:szCs w:val="28"/>
          <w:lang w:val="ru-RU" w:eastAsia="uk-UA"/>
        </w:rPr>
        <w:t>можуть</w:t>
      </w:r>
      <w:proofErr w:type="spellEnd"/>
      <w:r w:rsidRPr="00803318">
        <w:rPr>
          <w:rFonts w:ascii="Times" w:eastAsia="Times New Roman" w:hAnsi="Times" w:cs="Times"/>
          <w:color w:val="000000"/>
          <w:sz w:val="28"/>
          <w:szCs w:val="28"/>
          <w:lang w:val="ru-RU" w:eastAsia="uk-UA"/>
        </w:rPr>
        <w:t xml:space="preserve"> </w:t>
      </w:r>
      <w:proofErr w:type="spellStart"/>
      <w:r w:rsidRPr="00803318">
        <w:rPr>
          <w:rFonts w:ascii="Times" w:eastAsia="Times New Roman" w:hAnsi="Times" w:cs="Times"/>
          <w:color w:val="000000"/>
          <w:sz w:val="28"/>
          <w:szCs w:val="28"/>
          <w:lang w:val="ru-RU" w:eastAsia="uk-UA"/>
        </w:rPr>
        <w:t>здійснювати</w:t>
      </w:r>
      <w:proofErr w:type="spellEnd"/>
      <w:r w:rsidRPr="00803318">
        <w:rPr>
          <w:rFonts w:ascii="Times" w:eastAsia="Times New Roman" w:hAnsi="Times" w:cs="Times"/>
          <w:color w:val="000000"/>
          <w:sz w:val="28"/>
          <w:szCs w:val="28"/>
          <w:lang w:val="ru-RU" w:eastAsia="uk-UA"/>
        </w:rPr>
        <w:t xml:space="preserve"> </w:t>
      </w:r>
      <w:proofErr w:type="spellStart"/>
      <w:r w:rsidRPr="00803318">
        <w:rPr>
          <w:rFonts w:ascii="Times" w:eastAsia="Times New Roman" w:hAnsi="Times" w:cs="Times"/>
          <w:color w:val="000000"/>
          <w:sz w:val="28"/>
          <w:szCs w:val="28"/>
          <w:lang w:val="ru-RU" w:eastAsia="uk-UA"/>
        </w:rPr>
        <w:t>телефонні</w:t>
      </w:r>
      <w:proofErr w:type="spellEnd"/>
      <w:r w:rsidRPr="00803318">
        <w:rPr>
          <w:rFonts w:ascii="Times" w:eastAsia="Times New Roman" w:hAnsi="Times" w:cs="Times"/>
          <w:color w:val="000000"/>
          <w:sz w:val="28"/>
          <w:szCs w:val="28"/>
          <w:lang w:val="ru-RU" w:eastAsia="uk-UA"/>
        </w:rPr>
        <w:t xml:space="preserve"> </w:t>
      </w:r>
      <w:proofErr w:type="spellStart"/>
      <w:r w:rsidRPr="00803318">
        <w:rPr>
          <w:rFonts w:ascii="Times" w:eastAsia="Times New Roman" w:hAnsi="Times" w:cs="Times"/>
          <w:color w:val="000000"/>
          <w:sz w:val="28"/>
          <w:szCs w:val="28"/>
          <w:lang w:val="ru-RU" w:eastAsia="uk-UA"/>
        </w:rPr>
        <w:t>дзвінки</w:t>
      </w:r>
      <w:proofErr w:type="spellEnd"/>
      <w:r w:rsidRPr="00803318">
        <w:rPr>
          <w:rFonts w:ascii="Times" w:eastAsia="Times New Roman" w:hAnsi="Times" w:cs="Times"/>
          <w:color w:val="000000"/>
          <w:sz w:val="28"/>
          <w:szCs w:val="28"/>
          <w:lang w:val="ru-RU" w:eastAsia="uk-UA"/>
        </w:rPr>
        <w:t xml:space="preserve">, </w:t>
      </w:r>
      <w:proofErr w:type="spellStart"/>
      <w:r w:rsidRPr="00803318">
        <w:rPr>
          <w:rFonts w:ascii="Times" w:eastAsia="Times New Roman" w:hAnsi="Times" w:cs="Times"/>
          <w:color w:val="000000"/>
          <w:sz w:val="28"/>
          <w:szCs w:val="28"/>
          <w:lang w:val="ru-RU" w:eastAsia="uk-UA"/>
        </w:rPr>
        <w:t>встановлювати</w:t>
      </w:r>
      <w:proofErr w:type="spellEnd"/>
      <w:r w:rsidRPr="00803318">
        <w:rPr>
          <w:rFonts w:ascii="Times" w:eastAsia="Times New Roman" w:hAnsi="Times" w:cs="Times"/>
          <w:color w:val="000000"/>
          <w:sz w:val="28"/>
          <w:szCs w:val="28"/>
          <w:lang w:val="ru-RU" w:eastAsia="uk-UA"/>
        </w:rPr>
        <w:t xml:space="preserve"> </w:t>
      </w:r>
      <w:proofErr w:type="spellStart"/>
      <w:r w:rsidRPr="00803318">
        <w:rPr>
          <w:rFonts w:ascii="Times" w:eastAsia="Times New Roman" w:hAnsi="Times" w:cs="Times"/>
          <w:color w:val="000000"/>
          <w:sz w:val="28"/>
          <w:szCs w:val="28"/>
          <w:lang w:val="ru-RU" w:eastAsia="uk-UA"/>
        </w:rPr>
        <w:t>нагадування</w:t>
      </w:r>
      <w:proofErr w:type="spellEnd"/>
      <w:r w:rsidRPr="00803318">
        <w:rPr>
          <w:rFonts w:ascii="Times" w:eastAsia="Times New Roman" w:hAnsi="Times" w:cs="Times"/>
          <w:color w:val="000000"/>
          <w:sz w:val="28"/>
          <w:szCs w:val="28"/>
          <w:lang w:val="ru-RU" w:eastAsia="uk-UA"/>
        </w:rPr>
        <w:t xml:space="preserve">, </w:t>
      </w:r>
      <w:proofErr w:type="spellStart"/>
      <w:r w:rsidRPr="00803318">
        <w:rPr>
          <w:rFonts w:ascii="Times" w:eastAsia="Times New Roman" w:hAnsi="Times" w:cs="Times"/>
          <w:color w:val="000000"/>
          <w:sz w:val="28"/>
          <w:szCs w:val="28"/>
          <w:lang w:val="ru-RU" w:eastAsia="uk-UA"/>
        </w:rPr>
        <w:t>програвати</w:t>
      </w:r>
      <w:proofErr w:type="spellEnd"/>
      <w:r w:rsidRPr="00803318">
        <w:rPr>
          <w:rFonts w:ascii="Times" w:eastAsia="Times New Roman" w:hAnsi="Times" w:cs="Times"/>
          <w:color w:val="000000"/>
          <w:sz w:val="28"/>
          <w:szCs w:val="28"/>
          <w:lang w:val="ru-RU" w:eastAsia="uk-UA"/>
        </w:rPr>
        <w:t xml:space="preserve"> </w:t>
      </w:r>
      <w:proofErr w:type="spellStart"/>
      <w:r w:rsidRPr="00803318">
        <w:rPr>
          <w:rFonts w:ascii="Times" w:eastAsia="Times New Roman" w:hAnsi="Times" w:cs="Times"/>
          <w:color w:val="000000"/>
          <w:sz w:val="28"/>
          <w:szCs w:val="28"/>
          <w:lang w:val="ru-RU" w:eastAsia="uk-UA"/>
        </w:rPr>
        <w:t>музику</w:t>
      </w:r>
      <w:proofErr w:type="spellEnd"/>
      <w:r w:rsidRPr="00803318">
        <w:rPr>
          <w:rFonts w:ascii="Times" w:eastAsia="Times New Roman" w:hAnsi="Times" w:cs="Times"/>
          <w:color w:val="000000"/>
          <w:sz w:val="28"/>
          <w:szCs w:val="28"/>
          <w:lang w:val="ru-RU" w:eastAsia="uk-UA"/>
        </w:rPr>
        <w:t xml:space="preserve">, </w:t>
      </w:r>
      <w:proofErr w:type="spellStart"/>
      <w:r w:rsidRPr="00803318">
        <w:rPr>
          <w:rFonts w:ascii="Times" w:eastAsia="Times New Roman" w:hAnsi="Times" w:cs="Times"/>
          <w:color w:val="000000"/>
          <w:sz w:val="28"/>
          <w:szCs w:val="28"/>
          <w:lang w:val="ru-RU" w:eastAsia="uk-UA"/>
        </w:rPr>
        <w:t>складати</w:t>
      </w:r>
      <w:proofErr w:type="spellEnd"/>
      <w:r w:rsidRPr="00803318">
        <w:rPr>
          <w:rFonts w:ascii="Times" w:eastAsia="Times New Roman" w:hAnsi="Times" w:cs="Times"/>
          <w:color w:val="000000"/>
          <w:sz w:val="28"/>
          <w:szCs w:val="28"/>
          <w:lang w:val="ru-RU" w:eastAsia="uk-UA"/>
        </w:rPr>
        <w:t xml:space="preserve"> список справ і </w:t>
      </w:r>
      <w:proofErr w:type="spellStart"/>
      <w:r w:rsidRPr="00803318">
        <w:rPr>
          <w:rFonts w:ascii="Times" w:eastAsia="Times New Roman" w:hAnsi="Times" w:cs="Times"/>
          <w:color w:val="000000"/>
          <w:sz w:val="28"/>
          <w:szCs w:val="28"/>
          <w:lang w:val="ru-RU" w:eastAsia="uk-UA"/>
        </w:rPr>
        <w:t>багато</w:t>
      </w:r>
      <w:proofErr w:type="spellEnd"/>
      <w:r w:rsidRPr="00803318">
        <w:rPr>
          <w:rFonts w:ascii="Times" w:eastAsia="Times New Roman" w:hAnsi="Times" w:cs="Times"/>
          <w:color w:val="000000"/>
          <w:sz w:val="28"/>
          <w:szCs w:val="28"/>
          <w:lang w:val="ru-RU" w:eastAsia="uk-UA"/>
        </w:rPr>
        <w:t xml:space="preserve"> </w:t>
      </w:r>
      <w:proofErr w:type="spellStart"/>
      <w:r w:rsidRPr="00803318">
        <w:rPr>
          <w:rFonts w:ascii="Times" w:eastAsia="Times New Roman" w:hAnsi="Times" w:cs="Times"/>
          <w:color w:val="000000"/>
          <w:sz w:val="28"/>
          <w:szCs w:val="28"/>
          <w:lang w:val="ru-RU" w:eastAsia="uk-UA"/>
        </w:rPr>
        <w:t>іншого</w:t>
      </w:r>
      <w:proofErr w:type="spellEnd"/>
      <w:r>
        <w:rPr>
          <w:rFonts w:ascii="Times" w:eastAsia="Times New Roman" w:hAnsi="Times" w:cs="Times"/>
          <w:color w:val="000000"/>
          <w:sz w:val="28"/>
          <w:szCs w:val="28"/>
          <w:lang w:val="ru-RU" w:eastAsia="uk-UA"/>
        </w:rPr>
        <w:t xml:space="preserve"> </w:t>
      </w:r>
      <w:r w:rsidRPr="00803318">
        <w:rPr>
          <w:rFonts w:ascii="Times" w:eastAsia="Times New Roman" w:hAnsi="Times" w:cs="Times"/>
          <w:color w:val="000000"/>
          <w:sz w:val="28"/>
          <w:szCs w:val="28"/>
          <w:lang w:val="ru-RU" w:eastAsia="uk-UA"/>
        </w:rPr>
        <w:t>[</w:t>
      </w:r>
      <w:r>
        <w:rPr>
          <w:rFonts w:ascii="Times" w:eastAsia="Times New Roman" w:hAnsi="Times" w:cs="Times"/>
          <w:color w:val="000000"/>
          <w:sz w:val="28"/>
          <w:szCs w:val="28"/>
          <w:lang w:val="ru-RU" w:eastAsia="uk-UA"/>
        </w:rPr>
        <w:fldChar w:fldCharType="begin"/>
      </w:r>
      <w:r>
        <w:rPr>
          <w:rFonts w:ascii="Times" w:eastAsia="Times New Roman" w:hAnsi="Times" w:cs="Times"/>
          <w:color w:val="000000"/>
          <w:sz w:val="28"/>
          <w:szCs w:val="28"/>
          <w:lang w:val="ru-RU" w:eastAsia="uk-UA"/>
        </w:rPr>
        <w:instrText xml:space="preserve"> REF _Ref83784283 \r \h </w:instrText>
      </w:r>
      <w:r>
        <w:rPr>
          <w:rFonts w:ascii="Times" w:eastAsia="Times New Roman" w:hAnsi="Times" w:cs="Times"/>
          <w:color w:val="000000"/>
          <w:sz w:val="28"/>
          <w:szCs w:val="28"/>
          <w:lang w:val="ru-RU" w:eastAsia="uk-UA"/>
        </w:rPr>
      </w:r>
      <w:r>
        <w:rPr>
          <w:rFonts w:ascii="Times" w:eastAsia="Times New Roman" w:hAnsi="Times" w:cs="Times"/>
          <w:color w:val="000000"/>
          <w:sz w:val="28"/>
          <w:szCs w:val="28"/>
          <w:lang w:val="ru-RU" w:eastAsia="uk-UA"/>
        </w:rPr>
        <w:instrText xml:space="preserve"> \* MERGEFORMAT </w:instrText>
      </w:r>
      <w:r>
        <w:rPr>
          <w:rFonts w:ascii="Times" w:eastAsia="Times New Roman" w:hAnsi="Times" w:cs="Times"/>
          <w:color w:val="000000"/>
          <w:sz w:val="28"/>
          <w:szCs w:val="28"/>
          <w:lang w:val="ru-RU" w:eastAsia="uk-UA"/>
        </w:rPr>
        <w:fldChar w:fldCharType="separate"/>
      </w:r>
      <w:r>
        <w:rPr>
          <w:rFonts w:ascii="Times" w:eastAsia="Times New Roman" w:hAnsi="Times" w:cs="Times"/>
          <w:color w:val="000000"/>
          <w:sz w:val="28"/>
          <w:szCs w:val="28"/>
          <w:lang w:val="ru-RU" w:eastAsia="uk-UA"/>
        </w:rPr>
        <w:t>6</w:t>
      </w:r>
      <w:r>
        <w:rPr>
          <w:rFonts w:ascii="Times" w:eastAsia="Times New Roman" w:hAnsi="Times" w:cs="Times"/>
          <w:color w:val="000000"/>
          <w:sz w:val="28"/>
          <w:szCs w:val="28"/>
          <w:lang w:val="ru-RU" w:eastAsia="uk-UA"/>
        </w:rPr>
        <w:fldChar w:fldCharType="end"/>
      </w:r>
      <w:r w:rsidRPr="00803318">
        <w:rPr>
          <w:rFonts w:ascii="Times" w:eastAsia="Times New Roman" w:hAnsi="Times" w:cs="Times"/>
          <w:color w:val="000000"/>
          <w:sz w:val="28"/>
          <w:szCs w:val="28"/>
          <w:lang w:val="ru-RU" w:eastAsia="uk-UA"/>
        </w:rPr>
        <w:t xml:space="preserve">]. </w:t>
      </w:r>
    </w:p>
    <w:p w14:paraId="4AEF84FE" w14:textId="77777777" w:rsidR="005D6894" w:rsidRDefault="005D6894" w:rsidP="005D6894">
      <w:pPr>
        <w:spacing w:line="360" w:lineRule="auto"/>
        <w:ind w:firstLine="708"/>
        <w:jc w:val="both"/>
        <w:rPr>
          <w:rFonts w:ascii="Times" w:eastAsia="Times New Roman" w:hAnsi="Times" w:cs="Times"/>
          <w:b/>
          <w:bCs/>
          <w:color w:val="000000"/>
          <w:sz w:val="28"/>
          <w:szCs w:val="28"/>
          <w:lang w:eastAsia="uk-UA"/>
        </w:rPr>
      </w:pPr>
      <w:proofErr w:type="spellStart"/>
      <w:r>
        <w:rPr>
          <w:rFonts w:ascii="Times" w:eastAsia="Times New Roman" w:hAnsi="Times" w:cs="Times"/>
          <w:color w:val="000000"/>
          <w:sz w:val="28"/>
          <w:szCs w:val="28"/>
          <w:lang w:val="ru-RU" w:eastAsia="uk-UA"/>
        </w:rPr>
        <w:lastRenderedPageBreak/>
        <w:t>Р</w:t>
      </w:r>
      <w:r w:rsidRPr="00803318">
        <w:rPr>
          <w:rFonts w:ascii="Times" w:eastAsia="Times New Roman" w:hAnsi="Times" w:cs="Times"/>
          <w:color w:val="000000"/>
          <w:sz w:val="28"/>
          <w:szCs w:val="28"/>
          <w:lang w:val="ru-RU" w:eastAsia="uk-UA"/>
        </w:rPr>
        <w:t>озробників</w:t>
      </w:r>
      <w:proofErr w:type="spellEnd"/>
      <w:r w:rsidRPr="00803318">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ru-RU" w:eastAsia="uk-UA"/>
        </w:rPr>
        <w:t>Ш</w:t>
      </w:r>
      <w:r w:rsidRPr="00803318">
        <w:rPr>
          <w:rFonts w:ascii="Times" w:eastAsia="Times New Roman" w:hAnsi="Times" w:cs="Times"/>
          <w:color w:val="000000"/>
          <w:sz w:val="28"/>
          <w:szCs w:val="28"/>
          <w:lang w:val="ru-RU" w:eastAsia="uk-UA"/>
        </w:rPr>
        <w:t xml:space="preserve">І для </w:t>
      </w:r>
      <w:proofErr w:type="spellStart"/>
      <w:r w:rsidRPr="00803318">
        <w:rPr>
          <w:rFonts w:ascii="Times" w:eastAsia="Times New Roman" w:hAnsi="Times" w:cs="Times"/>
          <w:color w:val="000000"/>
          <w:sz w:val="28"/>
          <w:szCs w:val="28"/>
          <w:lang w:val="ru-RU" w:eastAsia="uk-UA"/>
        </w:rPr>
        <w:t>розробки</w:t>
      </w:r>
      <w:proofErr w:type="spellEnd"/>
      <w:r w:rsidRPr="00803318">
        <w:rPr>
          <w:rFonts w:ascii="Times" w:eastAsia="Times New Roman" w:hAnsi="Times" w:cs="Times"/>
          <w:color w:val="000000"/>
          <w:sz w:val="28"/>
          <w:szCs w:val="28"/>
          <w:lang w:val="ru-RU" w:eastAsia="uk-UA"/>
        </w:rPr>
        <w:t xml:space="preserve"> </w:t>
      </w:r>
      <w:proofErr w:type="spellStart"/>
      <w:r w:rsidRPr="00803318">
        <w:rPr>
          <w:rFonts w:ascii="Times" w:eastAsia="Times New Roman" w:hAnsi="Times" w:cs="Times"/>
          <w:color w:val="000000"/>
          <w:sz w:val="28"/>
          <w:szCs w:val="28"/>
          <w:lang w:val="ru-RU" w:eastAsia="uk-UA"/>
        </w:rPr>
        <w:t>програми</w:t>
      </w:r>
      <w:proofErr w:type="spellEnd"/>
      <w:r w:rsidRPr="00803318">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ru-RU" w:eastAsia="uk-UA"/>
        </w:rPr>
        <w:t xml:space="preserve">в основному </w:t>
      </w:r>
      <w:proofErr w:type="spellStart"/>
      <w:r>
        <w:rPr>
          <w:rFonts w:ascii="Times" w:eastAsia="Times New Roman" w:hAnsi="Times" w:cs="Times"/>
          <w:color w:val="000000"/>
          <w:sz w:val="28"/>
          <w:szCs w:val="28"/>
          <w:lang w:val="ru-RU" w:eastAsia="uk-UA"/>
        </w:rPr>
        <w:t>використовують</w:t>
      </w:r>
      <w:proofErr w:type="spellEnd"/>
      <w:r>
        <w:rPr>
          <w:rFonts w:ascii="Times" w:eastAsia="Times New Roman" w:hAnsi="Times" w:cs="Times"/>
          <w:color w:val="000000"/>
          <w:sz w:val="28"/>
          <w:szCs w:val="28"/>
          <w:lang w:val="ru-RU" w:eastAsia="uk-UA"/>
        </w:rPr>
        <w:t xml:space="preserve"> </w:t>
      </w:r>
      <w:proofErr w:type="spellStart"/>
      <w:r w:rsidRPr="00803318">
        <w:rPr>
          <w:rFonts w:ascii="Times" w:eastAsia="Times New Roman" w:hAnsi="Times" w:cs="Times"/>
          <w:color w:val="000000"/>
          <w:sz w:val="28"/>
          <w:szCs w:val="28"/>
          <w:lang w:val="ru-RU" w:eastAsia="uk-UA"/>
        </w:rPr>
        <w:t>мов</w:t>
      </w:r>
      <w:r>
        <w:rPr>
          <w:rFonts w:ascii="Times" w:eastAsia="Times New Roman" w:hAnsi="Times" w:cs="Times"/>
          <w:color w:val="000000"/>
          <w:sz w:val="28"/>
          <w:szCs w:val="28"/>
          <w:lang w:val="ru-RU" w:eastAsia="uk-UA"/>
        </w:rPr>
        <w:t>у</w:t>
      </w:r>
      <w:proofErr w:type="spellEnd"/>
      <w:r w:rsidRPr="00803318">
        <w:rPr>
          <w:rFonts w:ascii="Times" w:eastAsia="Times New Roman" w:hAnsi="Times" w:cs="Times"/>
          <w:color w:val="000000"/>
          <w:sz w:val="28"/>
          <w:szCs w:val="28"/>
          <w:lang w:val="ru-RU" w:eastAsia="uk-UA"/>
        </w:rPr>
        <w:t xml:space="preserve"> </w:t>
      </w:r>
      <w:proofErr w:type="spellStart"/>
      <w:r w:rsidRPr="00803318">
        <w:rPr>
          <w:rFonts w:ascii="Times" w:eastAsia="Times New Roman" w:hAnsi="Times" w:cs="Times"/>
          <w:color w:val="000000"/>
          <w:sz w:val="28"/>
          <w:szCs w:val="28"/>
          <w:lang w:val="ru-RU" w:eastAsia="uk-UA"/>
        </w:rPr>
        <w:t>програмування</w:t>
      </w:r>
      <w:proofErr w:type="spellEnd"/>
      <w:r>
        <w:rPr>
          <w:rFonts w:ascii="Times" w:eastAsia="Times New Roman" w:hAnsi="Times" w:cs="Times"/>
          <w:color w:val="000000"/>
          <w:sz w:val="28"/>
          <w:szCs w:val="28"/>
          <w:lang w:val="ru-RU" w:eastAsia="uk-UA"/>
        </w:rPr>
        <w:t xml:space="preserve"> </w:t>
      </w:r>
      <w:r w:rsidRPr="00803318">
        <w:rPr>
          <w:rFonts w:ascii="Times" w:eastAsia="Times New Roman" w:hAnsi="Times" w:cs="Times"/>
          <w:color w:val="000000"/>
          <w:sz w:val="28"/>
          <w:szCs w:val="28"/>
          <w:lang w:val="en-US" w:eastAsia="uk-UA"/>
        </w:rPr>
        <w:t>python</w:t>
      </w:r>
      <w:r w:rsidRPr="00803318">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ru-RU" w:eastAsia="uk-UA"/>
        </w:rPr>
        <w:t xml:space="preserve">Велика </w:t>
      </w:r>
      <w:proofErr w:type="spellStart"/>
      <w:r>
        <w:rPr>
          <w:rFonts w:ascii="Times" w:eastAsia="Times New Roman" w:hAnsi="Times" w:cs="Times"/>
          <w:color w:val="000000"/>
          <w:sz w:val="28"/>
          <w:szCs w:val="28"/>
          <w:lang w:val="ru-RU" w:eastAsia="uk-UA"/>
        </w:rPr>
        <w:t>кількість</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сервісів</w:t>
      </w:r>
      <w:proofErr w:type="spellEnd"/>
      <w:r>
        <w:rPr>
          <w:rFonts w:ascii="Times" w:eastAsia="Times New Roman" w:hAnsi="Times" w:cs="Times"/>
          <w:color w:val="000000"/>
          <w:sz w:val="28"/>
          <w:szCs w:val="28"/>
          <w:lang w:val="ru-RU" w:eastAsia="uk-UA"/>
        </w:rPr>
        <w:t xml:space="preserve"> з </w:t>
      </w:r>
      <w:proofErr w:type="spellStart"/>
      <w:r>
        <w:rPr>
          <w:rFonts w:ascii="Times" w:eastAsia="Times New Roman" w:hAnsi="Times" w:cs="Times"/>
          <w:color w:val="000000"/>
          <w:sz w:val="28"/>
          <w:szCs w:val="28"/>
          <w:lang w:val="ru-RU" w:eastAsia="uk-UA"/>
        </w:rPr>
        <w:t>розробки</w:t>
      </w:r>
      <w:proofErr w:type="spellEnd"/>
      <w:r>
        <w:rPr>
          <w:rFonts w:ascii="Times" w:eastAsia="Times New Roman" w:hAnsi="Times" w:cs="Times"/>
          <w:color w:val="000000"/>
          <w:sz w:val="28"/>
          <w:szCs w:val="28"/>
          <w:lang w:val="ru-RU" w:eastAsia="uk-UA"/>
        </w:rPr>
        <w:t xml:space="preserve"> </w:t>
      </w:r>
      <w:proofErr w:type="spellStart"/>
      <w:r w:rsidRPr="00803318">
        <w:rPr>
          <w:rFonts w:ascii="Times" w:eastAsia="Times New Roman" w:hAnsi="Times" w:cs="Times"/>
          <w:color w:val="000000"/>
          <w:sz w:val="28"/>
          <w:szCs w:val="28"/>
          <w:lang w:val="ru-RU" w:eastAsia="uk-UA"/>
        </w:rPr>
        <w:t>зроби</w:t>
      </w:r>
      <w:r>
        <w:rPr>
          <w:rFonts w:ascii="Times" w:eastAsia="Times New Roman" w:hAnsi="Times" w:cs="Times"/>
          <w:color w:val="000000"/>
          <w:sz w:val="28"/>
          <w:szCs w:val="28"/>
          <w:lang w:val="ru-RU" w:eastAsia="uk-UA"/>
        </w:rPr>
        <w:t>ли</w:t>
      </w:r>
      <w:proofErr w:type="spellEnd"/>
      <w:r w:rsidRPr="00803318">
        <w:rPr>
          <w:rFonts w:ascii="Times" w:eastAsia="Times New Roman" w:hAnsi="Times" w:cs="Times"/>
          <w:color w:val="000000"/>
          <w:sz w:val="28"/>
          <w:szCs w:val="28"/>
          <w:lang w:val="ru-RU" w:eastAsia="uk-UA"/>
        </w:rPr>
        <w:t xml:space="preserve"> </w:t>
      </w:r>
      <w:proofErr w:type="spellStart"/>
      <w:r w:rsidRPr="00803318">
        <w:rPr>
          <w:rFonts w:ascii="Times" w:eastAsia="Times New Roman" w:hAnsi="Times" w:cs="Times"/>
          <w:color w:val="000000"/>
          <w:sz w:val="28"/>
          <w:szCs w:val="28"/>
          <w:lang w:val="ru-RU" w:eastAsia="uk-UA"/>
        </w:rPr>
        <w:t>взаємодію</w:t>
      </w:r>
      <w:proofErr w:type="spellEnd"/>
      <w:r w:rsidRPr="00803318">
        <w:rPr>
          <w:rFonts w:ascii="Times" w:eastAsia="Times New Roman" w:hAnsi="Times" w:cs="Times"/>
          <w:color w:val="000000"/>
          <w:sz w:val="28"/>
          <w:szCs w:val="28"/>
          <w:lang w:val="ru-RU" w:eastAsia="uk-UA"/>
        </w:rPr>
        <w:t xml:space="preserve"> </w:t>
      </w:r>
      <w:proofErr w:type="spellStart"/>
      <w:r w:rsidRPr="00803318">
        <w:rPr>
          <w:rFonts w:ascii="Times" w:eastAsia="Times New Roman" w:hAnsi="Times" w:cs="Times"/>
          <w:color w:val="000000"/>
          <w:sz w:val="28"/>
          <w:szCs w:val="28"/>
          <w:lang w:val="ru-RU" w:eastAsia="uk-UA"/>
        </w:rPr>
        <w:t>людини</w:t>
      </w:r>
      <w:proofErr w:type="spellEnd"/>
      <w:r w:rsidRPr="00803318">
        <w:rPr>
          <w:rFonts w:ascii="Times" w:eastAsia="Times New Roman" w:hAnsi="Times" w:cs="Times"/>
          <w:color w:val="000000"/>
          <w:sz w:val="28"/>
          <w:szCs w:val="28"/>
          <w:lang w:val="ru-RU" w:eastAsia="uk-UA"/>
        </w:rPr>
        <w:t xml:space="preserve"> і </w:t>
      </w:r>
      <w:proofErr w:type="spellStart"/>
      <w:r w:rsidRPr="00803318">
        <w:rPr>
          <w:rFonts w:ascii="Times" w:eastAsia="Times New Roman" w:hAnsi="Times" w:cs="Times"/>
          <w:color w:val="000000"/>
          <w:sz w:val="28"/>
          <w:szCs w:val="28"/>
          <w:lang w:val="ru-RU" w:eastAsia="uk-UA"/>
        </w:rPr>
        <w:t>машини</w:t>
      </w:r>
      <w:proofErr w:type="spellEnd"/>
      <w:r w:rsidRPr="00803318">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набагато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легшою</w:t>
      </w:r>
      <w:proofErr w:type="spellEnd"/>
      <w:r>
        <w:rPr>
          <w:rFonts w:ascii="Times" w:eastAsia="Times New Roman" w:hAnsi="Times" w:cs="Times"/>
          <w:color w:val="000000"/>
          <w:sz w:val="28"/>
          <w:szCs w:val="28"/>
          <w:lang w:val="ru-RU" w:eastAsia="uk-UA"/>
        </w:rPr>
        <w:t xml:space="preserve"> і </w:t>
      </w:r>
      <w:proofErr w:type="spellStart"/>
      <w:r>
        <w:rPr>
          <w:rFonts w:ascii="Times" w:eastAsia="Times New Roman" w:hAnsi="Times" w:cs="Times"/>
          <w:color w:val="000000"/>
          <w:sz w:val="28"/>
          <w:szCs w:val="28"/>
          <w:lang w:val="ru-RU" w:eastAsia="uk-UA"/>
        </w:rPr>
        <w:t>менш</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трудоємкою</w:t>
      </w:r>
      <w:proofErr w:type="spellEnd"/>
      <w:r>
        <w:rPr>
          <w:rFonts w:ascii="Times" w:eastAsia="Times New Roman" w:hAnsi="Times" w:cs="Times"/>
          <w:color w:val="000000"/>
          <w:sz w:val="28"/>
          <w:szCs w:val="28"/>
          <w:lang w:val="ru-RU" w:eastAsia="uk-UA"/>
        </w:rPr>
        <w:t xml:space="preserve"> для </w:t>
      </w:r>
      <w:proofErr w:type="spellStart"/>
      <w:r>
        <w:rPr>
          <w:rFonts w:ascii="Times" w:eastAsia="Times New Roman" w:hAnsi="Times" w:cs="Times"/>
          <w:color w:val="000000"/>
          <w:sz w:val="28"/>
          <w:szCs w:val="28"/>
          <w:lang w:val="ru-RU" w:eastAsia="uk-UA"/>
        </w:rPr>
        <w:t>людини</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тобто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оптимізувала</w:t>
      </w:r>
      <w:proofErr w:type="spellEnd"/>
      <w:r>
        <w:rPr>
          <w:rFonts w:ascii="Times" w:eastAsia="Times New Roman" w:hAnsi="Times" w:cs="Times"/>
          <w:color w:val="000000"/>
          <w:sz w:val="28"/>
          <w:szCs w:val="28"/>
          <w:lang w:val="ru-RU" w:eastAsia="uk-UA"/>
        </w:rPr>
        <w:t xml:space="preserve"> процесс </w:t>
      </w:r>
      <w:proofErr w:type="spellStart"/>
      <w:r>
        <w:rPr>
          <w:rFonts w:ascii="Times" w:eastAsia="Times New Roman" w:hAnsi="Times" w:cs="Times"/>
          <w:color w:val="000000"/>
          <w:sz w:val="28"/>
          <w:szCs w:val="28"/>
          <w:lang w:val="ru-RU" w:eastAsia="uk-UA"/>
        </w:rPr>
        <w:t>виробництва</w:t>
      </w:r>
      <w:proofErr w:type="spellEnd"/>
      <w:r>
        <w:rPr>
          <w:rFonts w:ascii="Times" w:eastAsia="Times New Roman" w:hAnsi="Times" w:cs="Times"/>
          <w:color w:val="000000"/>
          <w:sz w:val="28"/>
          <w:szCs w:val="28"/>
          <w:lang w:val="ru-RU" w:eastAsia="uk-UA"/>
        </w:rPr>
        <w:t xml:space="preserve"> продукту </w:t>
      </w:r>
      <w:proofErr w:type="spellStart"/>
      <w:r>
        <w:rPr>
          <w:rFonts w:ascii="Times" w:eastAsia="Times New Roman" w:hAnsi="Times" w:cs="Times"/>
          <w:color w:val="000000"/>
          <w:sz w:val="28"/>
          <w:szCs w:val="28"/>
          <w:lang w:val="ru-RU" w:eastAsia="uk-UA"/>
        </w:rPr>
        <w:t>або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виконання</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завдання</w:t>
      </w:r>
      <w:proofErr w:type="spellEnd"/>
      <w:r>
        <w:rPr>
          <w:rFonts w:ascii="Times" w:eastAsia="Times New Roman" w:hAnsi="Times" w:cs="Times"/>
          <w:color w:val="000000"/>
          <w:sz w:val="28"/>
          <w:szCs w:val="28"/>
          <w:lang w:val="ru-RU" w:eastAsia="uk-UA"/>
        </w:rPr>
        <w:t>.</w:t>
      </w:r>
    </w:p>
    <w:p w14:paraId="61CDD592" w14:textId="77777777" w:rsidR="005D6894" w:rsidRPr="009555A3" w:rsidRDefault="005D6894" w:rsidP="005D6894">
      <w:pPr>
        <w:pStyle w:val="a4"/>
        <w:numPr>
          <w:ilvl w:val="1"/>
          <w:numId w:val="1"/>
        </w:numPr>
        <w:spacing w:after="0" w:line="360" w:lineRule="auto"/>
        <w:outlineLvl w:val="1"/>
        <w:rPr>
          <w:rFonts w:ascii="Arial" w:eastAsia="Times New Roman" w:hAnsi="Arial" w:cs="Arial"/>
          <w:b/>
          <w:bCs/>
          <w:color w:val="000000"/>
          <w:lang w:eastAsia="uk-UA"/>
        </w:rPr>
      </w:pPr>
      <w:bookmarkStart w:id="4" w:name="_Toc90009471"/>
      <w:r w:rsidRPr="009555A3">
        <w:rPr>
          <w:rFonts w:ascii="Times" w:eastAsia="Times New Roman" w:hAnsi="Times" w:cs="Times"/>
          <w:b/>
          <w:bCs/>
          <w:color w:val="000000"/>
          <w:sz w:val="28"/>
          <w:szCs w:val="28"/>
          <w:lang w:eastAsia="uk-UA"/>
        </w:rPr>
        <w:t>Най</w:t>
      </w:r>
      <w:r>
        <w:rPr>
          <w:rFonts w:ascii="Times" w:eastAsia="Times New Roman" w:hAnsi="Times" w:cs="Times"/>
          <w:b/>
          <w:bCs/>
          <w:color w:val="000000"/>
          <w:sz w:val="28"/>
          <w:szCs w:val="28"/>
          <w:lang w:eastAsia="uk-UA"/>
        </w:rPr>
        <w:t xml:space="preserve">розвинутіші штучні </w:t>
      </w:r>
      <w:proofErr w:type="spellStart"/>
      <w:r>
        <w:rPr>
          <w:rFonts w:ascii="Times" w:eastAsia="Times New Roman" w:hAnsi="Times" w:cs="Times"/>
          <w:b/>
          <w:bCs/>
          <w:color w:val="000000"/>
          <w:sz w:val="28"/>
          <w:szCs w:val="28"/>
          <w:lang w:eastAsia="uk-UA"/>
        </w:rPr>
        <w:t>інтелекти</w:t>
      </w:r>
      <w:proofErr w:type="spellEnd"/>
      <w:r w:rsidRPr="009555A3">
        <w:rPr>
          <w:rFonts w:ascii="Times" w:eastAsia="Times New Roman" w:hAnsi="Times" w:cs="Times"/>
          <w:b/>
          <w:bCs/>
          <w:color w:val="000000"/>
          <w:sz w:val="28"/>
          <w:szCs w:val="28"/>
          <w:lang w:eastAsia="uk-UA"/>
        </w:rPr>
        <w:t> </w:t>
      </w:r>
      <w:proofErr w:type="spellStart"/>
      <w:r>
        <w:rPr>
          <w:rFonts w:ascii="Times" w:eastAsia="Times New Roman" w:hAnsi="Times" w:cs="Times"/>
          <w:b/>
          <w:bCs/>
          <w:color w:val="000000"/>
          <w:sz w:val="28"/>
          <w:szCs w:val="28"/>
          <w:lang w:val="ru-RU" w:eastAsia="uk-UA"/>
        </w:rPr>
        <w:t>інтерактивного</w:t>
      </w:r>
      <w:proofErr w:type="spellEnd"/>
      <w:r>
        <w:rPr>
          <w:rFonts w:ascii="Times" w:eastAsia="Times New Roman" w:hAnsi="Times" w:cs="Times"/>
          <w:b/>
          <w:bCs/>
          <w:color w:val="000000"/>
          <w:sz w:val="28"/>
          <w:szCs w:val="28"/>
          <w:lang w:val="ru-RU" w:eastAsia="uk-UA"/>
        </w:rPr>
        <w:t xml:space="preserve"> голосового </w:t>
      </w:r>
      <w:proofErr w:type="spellStart"/>
      <w:r>
        <w:rPr>
          <w:rFonts w:ascii="Times" w:eastAsia="Times New Roman" w:hAnsi="Times" w:cs="Times"/>
          <w:b/>
          <w:bCs/>
          <w:color w:val="000000"/>
          <w:sz w:val="28"/>
          <w:szCs w:val="28"/>
          <w:lang w:val="ru-RU" w:eastAsia="uk-UA"/>
        </w:rPr>
        <w:t>помічника</w:t>
      </w:r>
      <w:bookmarkEnd w:id="4"/>
      <w:proofErr w:type="spellEnd"/>
      <w:r w:rsidRPr="009555A3">
        <w:rPr>
          <w:rFonts w:ascii="Arial" w:eastAsia="Times New Roman" w:hAnsi="Arial" w:cs="Arial"/>
          <w:b/>
          <w:bCs/>
          <w:color w:val="000000"/>
          <w:lang w:eastAsia="uk-UA"/>
        </w:rPr>
        <w:t> </w:t>
      </w:r>
    </w:p>
    <w:p w14:paraId="30871EF4" w14:textId="77777777" w:rsidR="005D6894" w:rsidRDefault="005D6894" w:rsidP="005D6894">
      <w:pPr>
        <w:spacing w:line="360" w:lineRule="auto"/>
        <w:ind w:firstLine="708"/>
        <w:jc w:val="both"/>
        <w:rPr>
          <w:rFonts w:ascii="Times" w:eastAsia="Times New Roman" w:hAnsi="Times" w:cs="Times"/>
          <w:color w:val="000000"/>
          <w:sz w:val="28"/>
          <w:szCs w:val="28"/>
          <w:lang w:val="ru-RU" w:eastAsia="uk-UA"/>
        </w:rPr>
      </w:pPr>
      <w:r w:rsidRPr="00803318">
        <w:rPr>
          <w:rFonts w:ascii="Times" w:eastAsia="Times New Roman" w:hAnsi="Times" w:cs="Times"/>
          <w:color w:val="000000"/>
          <w:sz w:val="28"/>
          <w:szCs w:val="28"/>
          <w:lang w:val="en-US" w:eastAsia="uk-UA"/>
        </w:rPr>
        <w:t>AI</w:t>
      </w:r>
      <w:r w:rsidRPr="00803318">
        <w:rPr>
          <w:rFonts w:ascii="Times" w:eastAsia="Times New Roman" w:hAnsi="Times" w:cs="Times"/>
          <w:color w:val="000000"/>
          <w:sz w:val="28"/>
          <w:szCs w:val="28"/>
          <w:lang w:val="ru-RU" w:eastAsia="uk-UA"/>
        </w:rPr>
        <w:t>-</w:t>
      </w:r>
      <w:proofErr w:type="spellStart"/>
      <w:r w:rsidRPr="00803318">
        <w:rPr>
          <w:rFonts w:ascii="Times" w:eastAsia="Times New Roman" w:hAnsi="Times" w:cs="Times"/>
          <w:color w:val="000000"/>
          <w:sz w:val="28"/>
          <w:szCs w:val="28"/>
          <w:lang w:val="ru-RU" w:eastAsia="uk-UA"/>
        </w:rPr>
        <w:t>помічників</w:t>
      </w:r>
      <w:proofErr w:type="spellEnd"/>
      <w:r w:rsidRPr="00803318">
        <w:rPr>
          <w:rFonts w:ascii="Times" w:eastAsia="Times New Roman" w:hAnsi="Times" w:cs="Times"/>
          <w:color w:val="000000"/>
          <w:sz w:val="28"/>
          <w:szCs w:val="28"/>
          <w:lang w:val="ru-RU" w:eastAsia="uk-UA"/>
        </w:rPr>
        <w:t xml:space="preserve"> на телефонах, ноутбуках </w:t>
      </w:r>
      <w:proofErr w:type="spellStart"/>
      <w:r w:rsidRPr="00803318">
        <w:rPr>
          <w:rFonts w:ascii="Times" w:eastAsia="Times New Roman" w:hAnsi="Times" w:cs="Times"/>
          <w:color w:val="000000"/>
          <w:sz w:val="28"/>
          <w:szCs w:val="28"/>
          <w:lang w:val="ru-RU" w:eastAsia="uk-UA"/>
        </w:rPr>
        <w:t>або</w:t>
      </w:r>
      <w:proofErr w:type="spellEnd"/>
      <w:r w:rsidRPr="00803318">
        <w:rPr>
          <w:rFonts w:ascii="Times" w:eastAsia="Times New Roman" w:hAnsi="Times" w:cs="Times"/>
          <w:color w:val="000000"/>
          <w:sz w:val="28"/>
          <w:szCs w:val="28"/>
          <w:lang w:val="ru-RU" w:eastAsia="uk-UA"/>
        </w:rPr>
        <w:t xml:space="preserve"> </w:t>
      </w:r>
      <w:proofErr w:type="spellStart"/>
      <w:r w:rsidRPr="00803318">
        <w:rPr>
          <w:rFonts w:ascii="Times" w:eastAsia="Times New Roman" w:hAnsi="Times" w:cs="Times"/>
          <w:color w:val="000000"/>
          <w:sz w:val="28"/>
          <w:szCs w:val="28"/>
          <w:lang w:val="ru-RU" w:eastAsia="uk-UA"/>
        </w:rPr>
        <w:t>пристроях</w:t>
      </w:r>
      <w:proofErr w:type="spellEnd"/>
      <w:r w:rsidRPr="00803318">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вже</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набуди</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неабияко</w:t>
      </w:r>
      <w:proofErr w:type="spellEnd"/>
      <w:r>
        <w:rPr>
          <w:rFonts w:ascii="Times" w:eastAsia="Times New Roman" w:hAnsi="Times" w:cs="Times"/>
          <w:color w:val="000000"/>
          <w:sz w:val="28"/>
          <w:szCs w:val="28"/>
          <w:lang w:eastAsia="uk-UA"/>
        </w:rPr>
        <w:t>ї популярності</w:t>
      </w:r>
      <w:r w:rsidRPr="00803318">
        <w:rPr>
          <w:rFonts w:ascii="Times" w:eastAsia="Times New Roman" w:hAnsi="Times" w:cs="Times"/>
          <w:color w:val="000000"/>
          <w:sz w:val="28"/>
          <w:szCs w:val="28"/>
          <w:lang w:val="ru-RU" w:eastAsia="uk-UA"/>
        </w:rPr>
        <w:t xml:space="preserve">. Одними з </w:t>
      </w:r>
      <w:proofErr w:type="spellStart"/>
      <w:r w:rsidRPr="00803318">
        <w:rPr>
          <w:rFonts w:ascii="Times" w:eastAsia="Times New Roman" w:hAnsi="Times" w:cs="Times"/>
          <w:color w:val="000000"/>
          <w:sz w:val="28"/>
          <w:szCs w:val="28"/>
          <w:lang w:val="ru-RU" w:eastAsia="uk-UA"/>
        </w:rPr>
        <w:t>найпопулярніших</w:t>
      </w:r>
      <w:proofErr w:type="spellEnd"/>
      <w:r w:rsidRPr="00803318">
        <w:rPr>
          <w:rFonts w:ascii="Times" w:eastAsia="Times New Roman" w:hAnsi="Times" w:cs="Times"/>
          <w:color w:val="000000"/>
          <w:sz w:val="28"/>
          <w:szCs w:val="28"/>
          <w:lang w:val="ru-RU" w:eastAsia="uk-UA"/>
        </w:rPr>
        <w:t xml:space="preserve"> і </w:t>
      </w:r>
      <w:proofErr w:type="spellStart"/>
      <w:r w:rsidRPr="00803318">
        <w:rPr>
          <w:rFonts w:ascii="Times" w:eastAsia="Times New Roman" w:hAnsi="Times" w:cs="Times"/>
          <w:color w:val="000000"/>
          <w:sz w:val="28"/>
          <w:szCs w:val="28"/>
          <w:lang w:val="ru-RU" w:eastAsia="uk-UA"/>
        </w:rPr>
        <w:t>кращих</w:t>
      </w:r>
      <w:proofErr w:type="spellEnd"/>
      <w:r w:rsidRPr="00803318">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ru-RU" w:eastAsia="uk-UA"/>
        </w:rPr>
        <w:t>Ш</w:t>
      </w:r>
      <w:r w:rsidRPr="00803318">
        <w:rPr>
          <w:rFonts w:ascii="Times" w:eastAsia="Times New Roman" w:hAnsi="Times" w:cs="Times"/>
          <w:color w:val="000000"/>
          <w:sz w:val="28"/>
          <w:szCs w:val="28"/>
          <w:lang w:val="ru-RU" w:eastAsia="uk-UA"/>
        </w:rPr>
        <w:t>І-</w:t>
      </w:r>
      <w:proofErr w:type="spellStart"/>
      <w:r w:rsidRPr="00803318">
        <w:rPr>
          <w:rFonts w:ascii="Times" w:eastAsia="Times New Roman" w:hAnsi="Times" w:cs="Times"/>
          <w:color w:val="000000"/>
          <w:sz w:val="28"/>
          <w:szCs w:val="28"/>
          <w:lang w:val="ru-RU" w:eastAsia="uk-UA"/>
        </w:rPr>
        <w:t>асистентів</w:t>
      </w:r>
      <w:proofErr w:type="spellEnd"/>
      <w:r w:rsidRPr="00803318">
        <w:rPr>
          <w:rFonts w:ascii="Times" w:eastAsia="Times New Roman" w:hAnsi="Times" w:cs="Times"/>
          <w:color w:val="000000"/>
          <w:sz w:val="28"/>
          <w:szCs w:val="28"/>
          <w:lang w:val="ru-RU" w:eastAsia="uk-UA"/>
        </w:rPr>
        <w:t xml:space="preserve">, </w:t>
      </w:r>
      <w:proofErr w:type="spellStart"/>
      <w:r w:rsidRPr="00803318">
        <w:rPr>
          <w:rFonts w:ascii="Times" w:eastAsia="Times New Roman" w:hAnsi="Times" w:cs="Times"/>
          <w:color w:val="000000"/>
          <w:sz w:val="28"/>
          <w:szCs w:val="28"/>
          <w:lang w:val="ru-RU" w:eastAsia="uk-UA"/>
        </w:rPr>
        <w:t>які</w:t>
      </w:r>
      <w:proofErr w:type="spellEnd"/>
      <w:r w:rsidRPr="00803318">
        <w:rPr>
          <w:rFonts w:ascii="Times" w:eastAsia="Times New Roman" w:hAnsi="Times" w:cs="Times"/>
          <w:color w:val="000000"/>
          <w:sz w:val="28"/>
          <w:szCs w:val="28"/>
          <w:lang w:val="ru-RU" w:eastAsia="uk-UA"/>
        </w:rPr>
        <w:t xml:space="preserve"> </w:t>
      </w:r>
      <w:proofErr w:type="spellStart"/>
      <w:r w:rsidRPr="00803318">
        <w:rPr>
          <w:rFonts w:ascii="Times" w:eastAsia="Times New Roman" w:hAnsi="Times" w:cs="Times"/>
          <w:color w:val="000000"/>
          <w:sz w:val="28"/>
          <w:szCs w:val="28"/>
          <w:lang w:val="ru-RU" w:eastAsia="uk-UA"/>
        </w:rPr>
        <w:t>працюють</w:t>
      </w:r>
      <w:proofErr w:type="spellEnd"/>
      <w:r w:rsidRPr="00803318">
        <w:rPr>
          <w:rFonts w:ascii="Times" w:eastAsia="Times New Roman" w:hAnsi="Times" w:cs="Times"/>
          <w:color w:val="000000"/>
          <w:sz w:val="28"/>
          <w:szCs w:val="28"/>
          <w:lang w:val="ru-RU" w:eastAsia="uk-UA"/>
        </w:rPr>
        <w:t xml:space="preserve"> по </w:t>
      </w:r>
      <w:proofErr w:type="spellStart"/>
      <w:r w:rsidRPr="00803318">
        <w:rPr>
          <w:rFonts w:ascii="Times" w:eastAsia="Times New Roman" w:hAnsi="Times" w:cs="Times"/>
          <w:color w:val="000000"/>
          <w:sz w:val="28"/>
          <w:szCs w:val="28"/>
          <w:lang w:val="ru-RU" w:eastAsia="uk-UA"/>
        </w:rPr>
        <w:t>всьому</w:t>
      </w:r>
      <w:proofErr w:type="spellEnd"/>
      <w:r w:rsidRPr="00803318">
        <w:rPr>
          <w:rFonts w:ascii="Times" w:eastAsia="Times New Roman" w:hAnsi="Times" w:cs="Times"/>
          <w:color w:val="000000"/>
          <w:sz w:val="28"/>
          <w:szCs w:val="28"/>
          <w:lang w:val="ru-RU" w:eastAsia="uk-UA"/>
        </w:rPr>
        <w:t xml:space="preserve"> </w:t>
      </w:r>
      <w:proofErr w:type="spellStart"/>
      <w:r w:rsidRPr="00803318">
        <w:rPr>
          <w:rFonts w:ascii="Times" w:eastAsia="Times New Roman" w:hAnsi="Times" w:cs="Times"/>
          <w:color w:val="000000"/>
          <w:sz w:val="28"/>
          <w:szCs w:val="28"/>
          <w:lang w:val="ru-RU" w:eastAsia="uk-UA"/>
        </w:rPr>
        <w:t>світу</w:t>
      </w:r>
      <w:proofErr w:type="spellEnd"/>
      <w:r w:rsidRPr="00803318">
        <w:rPr>
          <w:rFonts w:ascii="Times" w:eastAsia="Times New Roman" w:hAnsi="Times" w:cs="Times"/>
          <w:color w:val="000000"/>
          <w:sz w:val="28"/>
          <w:szCs w:val="28"/>
          <w:lang w:val="ru-RU" w:eastAsia="uk-UA"/>
        </w:rPr>
        <w:t xml:space="preserve">, є </w:t>
      </w:r>
      <w:r w:rsidRPr="00803318">
        <w:rPr>
          <w:rFonts w:ascii="Times" w:eastAsia="Times New Roman" w:hAnsi="Times" w:cs="Times"/>
          <w:color w:val="000000"/>
          <w:sz w:val="28"/>
          <w:szCs w:val="28"/>
          <w:lang w:val="en-US" w:eastAsia="uk-UA"/>
        </w:rPr>
        <w:t>Siri</w:t>
      </w:r>
      <w:r w:rsidRPr="00803318">
        <w:rPr>
          <w:rFonts w:ascii="Times" w:eastAsia="Times New Roman" w:hAnsi="Times" w:cs="Times"/>
          <w:color w:val="000000"/>
          <w:sz w:val="28"/>
          <w:szCs w:val="28"/>
          <w:lang w:val="ru-RU" w:eastAsia="uk-UA"/>
        </w:rPr>
        <w:t xml:space="preserve">, </w:t>
      </w:r>
      <w:r w:rsidRPr="00803318">
        <w:rPr>
          <w:rFonts w:ascii="Times" w:eastAsia="Times New Roman" w:hAnsi="Times" w:cs="Times"/>
          <w:color w:val="000000"/>
          <w:sz w:val="28"/>
          <w:szCs w:val="28"/>
          <w:lang w:val="en-US" w:eastAsia="uk-UA"/>
        </w:rPr>
        <w:t>Alexa</w:t>
      </w:r>
      <w:r w:rsidRPr="00803318">
        <w:rPr>
          <w:rFonts w:ascii="Times" w:eastAsia="Times New Roman" w:hAnsi="Times" w:cs="Times"/>
          <w:color w:val="000000"/>
          <w:sz w:val="28"/>
          <w:szCs w:val="28"/>
          <w:lang w:val="ru-RU" w:eastAsia="uk-UA"/>
        </w:rPr>
        <w:t xml:space="preserve">, </w:t>
      </w:r>
      <w:r w:rsidRPr="00803318">
        <w:rPr>
          <w:rFonts w:ascii="Times" w:eastAsia="Times New Roman" w:hAnsi="Times" w:cs="Times"/>
          <w:color w:val="000000"/>
          <w:sz w:val="28"/>
          <w:szCs w:val="28"/>
          <w:lang w:val="en-US" w:eastAsia="uk-UA"/>
        </w:rPr>
        <w:t>Google</w:t>
      </w:r>
      <w:r w:rsidRPr="00803318">
        <w:rPr>
          <w:rFonts w:ascii="Times" w:eastAsia="Times New Roman" w:hAnsi="Times" w:cs="Times"/>
          <w:color w:val="000000"/>
          <w:sz w:val="28"/>
          <w:szCs w:val="28"/>
          <w:lang w:val="ru-RU" w:eastAsia="uk-UA"/>
        </w:rPr>
        <w:t xml:space="preserve"> </w:t>
      </w:r>
      <w:r w:rsidRPr="00803318">
        <w:rPr>
          <w:rFonts w:ascii="Times" w:eastAsia="Times New Roman" w:hAnsi="Times" w:cs="Times"/>
          <w:color w:val="000000"/>
          <w:sz w:val="28"/>
          <w:szCs w:val="28"/>
          <w:lang w:val="en-US" w:eastAsia="uk-UA"/>
        </w:rPr>
        <w:t>Assistant</w:t>
      </w:r>
      <w:r w:rsidRPr="00803318">
        <w:rPr>
          <w:rFonts w:ascii="Times" w:eastAsia="Times New Roman" w:hAnsi="Times" w:cs="Times"/>
          <w:color w:val="000000"/>
          <w:sz w:val="28"/>
          <w:szCs w:val="28"/>
          <w:lang w:val="ru-RU" w:eastAsia="uk-UA"/>
        </w:rPr>
        <w:t xml:space="preserve">, </w:t>
      </w:r>
      <w:r w:rsidRPr="00803318">
        <w:rPr>
          <w:rFonts w:ascii="Times" w:eastAsia="Times New Roman" w:hAnsi="Times" w:cs="Times"/>
          <w:color w:val="000000"/>
          <w:sz w:val="28"/>
          <w:szCs w:val="28"/>
          <w:lang w:val="en-US" w:eastAsia="uk-UA"/>
        </w:rPr>
        <w:t>Cortana</w:t>
      </w:r>
      <w:r w:rsidRPr="00803318">
        <w:rPr>
          <w:rFonts w:ascii="Times" w:eastAsia="Times New Roman" w:hAnsi="Times" w:cs="Times"/>
          <w:color w:val="000000"/>
          <w:sz w:val="28"/>
          <w:szCs w:val="28"/>
          <w:lang w:val="ru-RU" w:eastAsia="uk-UA"/>
        </w:rPr>
        <w:t xml:space="preserve"> і </w:t>
      </w:r>
      <w:proofErr w:type="spellStart"/>
      <w:r w:rsidRPr="00803318">
        <w:rPr>
          <w:rFonts w:ascii="Times" w:eastAsia="Times New Roman" w:hAnsi="Times" w:cs="Times"/>
          <w:color w:val="000000"/>
          <w:sz w:val="28"/>
          <w:szCs w:val="28"/>
          <w:lang w:val="ru-RU" w:eastAsia="uk-UA"/>
        </w:rPr>
        <w:t>багато</w:t>
      </w:r>
      <w:proofErr w:type="spellEnd"/>
      <w:r w:rsidRPr="00803318">
        <w:rPr>
          <w:rFonts w:ascii="Times" w:eastAsia="Times New Roman" w:hAnsi="Times" w:cs="Times"/>
          <w:color w:val="000000"/>
          <w:sz w:val="28"/>
          <w:szCs w:val="28"/>
          <w:lang w:val="ru-RU" w:eastAsia="uk-UA"/>
        </w:rPr>
        <w:t xml:space="preserve"> </w:t>
      </w:r>
      <w:proofErr w:type="spellStart"/>
      <w:r w:rsidRPr="00803318">
        <w:rPr>
          <w:rFonts w:ascii="Times" w:eastAsia="Times New Roman" w:hAnsi="Times" w:cs="Times"/>
          <w:color w:val="000000"/>
          <w:sz w:val="28"/>
          <w:szCs w:val="28"/>
          <w:lang w:val="ru-RU" w:eastAsia="uk-UA"/>
        </w:rPr>
        <w:t>інших</w:t>
      </w:r>
      <w:proofErr w:type="spellEnd"/>
      <w:r w:rsidRPr="00803318">
        <w:rPr>
          <w:rFonts w:ascii="Times" w:eastAsia="Times New Roman" w:hAnsi="Times" w:cs="Times"/>
          <w:color w:val="000000"/>
          <w:sz w:val="28"/>
          <w:szCs w:val="28"/>
          <w:lang w:val="ru-RU" w:eastAsia="uk-UA"/>
        </w:rPr>
        <w:t xml:space="preserve">. </w:t>
      </w:r>
    </w:p>
    <w:p w14:paraId="4ABB331C" w14:textId="77777777" w:rsidR="005D6894" w:rsidRPr="003446CA" w:rsidRDefault="005D6894" w:rsidP="005D6894">
      <w:pPr>
        <w:spacing w:line="360" w:lineRule="auto"/>
        <w:rPr>
          <w:rFonts w:ascii="Times" w:eastAsia="Times New Roman" w:hAnsi="Times" w:cs="Times"/>
          <w:b/>
          <w:bCs/>
          <w:color w:val="000000"/>
          <w:sz w:val="28"/>
          <w:szCs w:val="28"/>
          <w:lang w:val="ru-RU" w:eastAsia="uk-UA"/>
        </w:rPr>
      </w:pPr>
      <w:r w:rsidRPr="007E0BD6">
        <w:rPr>
          <w:rFonts w:ascii="Times" w:eastAsia="Times New Roman" w:hAnsi="Times" w:cs="Times"/>
          <w:b/>
          <w:bCs/>
          <w:color w:val="000000"/>
          <w:sz w:val="28"/>
          <w:szCs w:val="28"/>
          <w:lang w:val="en-US" w:eastAsia="uk-UA"/>
        </w:rPr>
        <w:t>Siri</w:t>
      </w:r>
    </w:p>
    <w:p w14:paraId="0AA4830E" w14:textId="77777777" w:rsidR="005D6894" w:rsidRPr="007E0BD6" w:rsidRDefault="005D6894" w:rsidP="005D6894">
      <w:pPr>
        <w:spacing w:line="360" w:lineRule="auto"/>
        <w:ind w:firstLine="708"/>
        <w:jc w:val="both"/>
        <w:rPr>
          <w:rFonts w:ascii="Times" w:eastAsia="Times New Roman" w:hAnsi="Times" w:cs="Times"/>
          <w:color w:val="000000"/>
          <w:sz w:val="28"/>
          <w:szCs w:val="28"/>
          <w:lang w:eastAsia="uk-UA"/>
        </w:rPr>
      </w:pPr>
      <w:proofErr w:type="spellStart"/>
      <w:r w:rsidRPr="007E0BD6">
        <w:rPr>
          <w:rFonts w:ascii="Times" w:eastAsia="Times New Roman" w:hAnsi="Times" w:cs="Times"/>
          <w:color w:val="000000"/>
          <w:sz w:val="28"/>
          <w:szCs w:val="28"/>
          <w:lang w:eastAsia="uk-UA"/>
        </w:rPr>
        <w:t>Siri</w:t>
      </w:r>
      <w:proofErr w:type="spellEnd"/>
      <w:r w:rsidRPr="007E0BD6">
        <w:rPr>
          <w:rFonts w:ascii="Times" w:eastAsia="Times New Roman" w:hAnsi="Times" w:cs="Times"/>
          <w:color w:val="000000"/>
          <w:sz w:val="28"/>
          <w:szCs w:val="28"/>
          <w:lang w:eastAsia="uk-UA"/>
        </w:rPr>
        <w:t xml:space="preserve"> - це перший в історії смартфонів розумний помічник, розроблений компанією </w:t>
      </w:r>
      <w:proofErr w:type="spellStart"/>
      <w:r w:rsidRPr="007E0BD6">
        <w:rPr>
          <w:rFonts w:ascii="Times" w:eastAsia="Times New Roman" w:hAnsi="Times" w:cs="Times"/>
          <w:color w:val="000000"/>
          <w:sz w:val="28"/>
          <w:szCs w:val="28"/>
          <w:lang w:eastAsia="uk-UA"/>
        </w:rPr>
        <w:t>Apple</w:t>
      </w:r>
      <w:proofErr w:type="spellEnd"/>
      <w:r>
        <w:rPr>
          <w:rFonts w:ascii="Times" w:eastAsia="Times New Roman" w:hAnsi="Times" w:cs="Times"/>
          <w:color w:val="000000"/>
          <w:sz w:val="28"/>
          <w:szCs w:val="28"/>
          <w:lang w:eastAsia="uk-UA"/>
        </w:rPr>
        <w:t xml:space="preserve"> (Рис. 1.1)</w:t>
      </w:r>
      <w:r w:rsidRPr="007E0BD6">
        <w:rPr>
          <w:rFonts w:ascii="Times" w:eastAsia="Times New Roman" w:hAnsi="Times" w:cs="Times"/>
          <w:color w:val="000000"/>
          <w:sz w:val="28"/>
          <w:szCs w:val="28"/>
          <w:lang w:eastAsia="uk-UA"/>
        </w:rPr>
        <w:t xml:space="preserve">. </w:t>
      </w:r>
      <w:proofErr w:type="spellStart"/>
      <w:r w:rsidRPr="007E0BD6">
        <w:rPr>
          <w:rFonts w:ascii="Times" w:eastAsia="Times New Roman" w:hAnsi="Times" w:cs="Times"/>
          <w:color w:val="000000"/>
          <w:sz w:val="28"/>
          <w:szCs w:val="28"/>
          <w:lang w:eastAsia="uk-UA"/>
        </w:rPr>
        <w:t>iPhone</w:t>
      </w:r>
      <w:proofErr w:type="spellEnd"/>
      <w:r w:rsidRPr="007E0BD6">
        <w:rPr>
          <w:rFonts w:ascii="Times" w:eastAsia="Times New Roman" w:hAnsi="Times" w:cs="Times"/>
          <w:color w:val="000000"/>
          <w:sz w:val="28"/>
          <w:szCs w:val="28"/>
          <w:lang w:eastAsia="uk-UA"/>
        </w:rPr>
        <w:t xml:space="preserve"> 4S був телефоном з </w:t>
      </w:r>
      <w:proofErr w:type="spellStart"/>
      <w:r w:rsidRPr="007E0BD6">
        <w:rPr>
          <w:rFonts w:ascii="Times" w:eastAsia="Times New Roman" w:hAnsi="Times" w:cs="Times"/>
          <w:color w:val="000000"/>
          <w:sz w:val="28"/>
          <w:szCs w:val="28"/>
          <w:lang w:eastAsia="uk-UA"/>
        </w:rPr>
        <w:t>Siri</w:t>
      </w:r>
      <w:proofErr w:type="spellEnd"/>
      <w:r w:rsidRPr="007E0BD6">
        <w:rPr>
          <w:rFonts w:ascii="Times" w:eastAsia="Times New Roman" w:hAnsi="Times" w:cs="Times"/>
          <w:color w:val="000000"/>
          <w:sz w:val="28"/>
          <w:szCs w:val="28"/>
          <w:lang w:eastAsia="uk-UA"/>
        </w:rPr>
        <w:t xml:space="preserve">, з тих пір все смартфони, розроблені </w:t>
      </w:r>
      <w:proofErr w:type="spellStart"/>
      <w:r w:rsidRPr="007E0BD6">
        <w:rPr>
          <w:rFonts w:ascii="Times" w:eastAsia="Times New Roman" w:hAnsi="Times" w:cs="Times"/>
          <w:color w:val="000000"/>
          <w:sz w:val="28"/>
          <w:szCs w:val="28"/>
          <w:lang w:eastAsia="uk-UA"/>
        </w:rPr>
        <w:t>Apple</w:t>
      </w:r>
      <w:proofErr w:type="spellEnd"/>
      <w:r w:rsidRPr="007E0BD6">
        <w:rPr>
          <w:rFonts w:ascii="Times" w:eastAsia="Times New Roman" w:hAnsi="Times" w:cs="Times"/>
          <w:color w:val="000000"/>
          <w:sz w:val="28"/>
          <w:szCs w:val="28"/>
          <w:lang w:eastAsia="uk-UA"/>
        </w:rPr>
        <w:t xml:space="preserve">, мали цього розумного помічника. Слід зазначити одну особливість </w:t>
      </w:r>
      <w:proofErr w:type="spellStart"/>
      <w:r w:rsidRPr="007E0BD6">
        <w:rPr>
          <w:rFonts w:ascii="Times" w:eastAsia="Times New Roman" w:hAnsi="Times" w:cs="Times"/>
          <w:color w:val="000000"/>
          <w:sz w:val="28"/>
          <w:szCs w:val="28"/>
          <w:lang w:eastAsia="uk-UA"/>
        </w:rPr>
        <w:t>Siri</w:t>
      </w:r>
      <w:proofErr w:type="spellEnd"/>
      <w:r w:rsidRPr="007E0BD6">
        <w:rPr>
          <w:rFonts w:ascii="Times" w:eastAsia="Times New Roman" w:hAnsi="Times" w:cs="Times"/>
          <w:color w:val="000000"/>
          <w:sz w:val="28"/>
          <w:szCs w:val="28"/>
          <w:lang w:eastAsia="uk-UA"/>
        </w:rPr>
        <w:t xml:space="preserve"> - вона працює тільки з продуктами </w:t>
      </w:r>
      <w:proofErr w:type="spellStart"/>
      <w:r w:rsidRPr="007E0BD6">
        <w:rPr>
          <w:rFonts w:ascii="Times" w:eastAsia="Times New Roman" w:hAnsi="Times" w:cs="Times"/>
          <w:color w:val="000000"/>
          <w:sz w:val="28"/>
          <w:szCs w:val="28"/>
          <w:lang w:eastAsia="uk-UA"/>
        </w:rPr>
        <w:t>Apple</w:t>
      </w:r>
      <w:proofErr w:type="spellEnd"/>
      <w:r w:rsidRPr="007E0BD6">
        <w:rPr>
          <w:rFonts w:ascii="Times" w:eastAsia="Times New Roman" w:hAnsi="Times" w:cs="Times"/>
          <w:color w:val="000000"/>
          <w:sz w:val="28"/>
          <w:szCs w:val="28"/>
          <w:lang w:eastAsia="uk-UA"/>
        </w:rPr>
        <w:t xml:space="preserve"> і не може бути підключена до інших пристроїв. З точки зору популярності </w:t>
      </w:r>
      <w:proofErr w:type="spellStart"/>
      <w:r w:rsidRPr="007E0BD6">
        <w:rPr>
          <w:rFonts w:ascii="Times" w:eastAsia="Times New Roman" w:hAnsi="Times" w:cs="Times"/>
          <w:color w:val="000000"/>
          <w:sz w:val="28"/>
          <w:szCs w:val="28"/>
          <w:lang w:eastAsia="uk-UA"/>
        </w:rPr>
        <w:t>Siri</w:t>
      </w:r>
      <w:proofErr w:type="spellEnd"/>
      <w:r w:rsidRPr="007E0BD6">
        <w:rPr>
          <w:rFonts w:ascii="Times" w:eastAsia="Times New Roman" w:hAnsi="Times" w:cs="Times"/>
          <w:color w:val="000000"/>
          <w:sz w:val="28"/>
          <w:szCs w:val="28"/>
          <w:lang w:eastAsia="uk-UA"/>
        </w:rPr>
        <w:t xml:space="preserve"> довгий час була на вершині, поки люди не почали бачити більш просунуті технології в ІІ-помічниках </w:t>
      </w:r>
      <w:proofErr w:type="spellStart"/>
      <w:r w:rsidRPr="007E0BD6">
        <w:rPr>
          <w:rFonts w:ascii="Times" w:eastAsia="Times New Roman" w:hAnsi="Times" w:cs="Times"/>
          <w:color w:val="000000"/>
          <w:sz w:val="28"/>
          <w:szCs w:val="28"/>
          <w:lang w:eastAsia="uk-UA"/>
        </w:rPr>
        <w:t>Google</w:t>
      </w:r>
      <w:proofErr w:type="spellEnd"/>
      <w:r w:rsidRPr="007E0BD6">
        <w:rPr>
          <w:rFonts w:ascii="Times" w:eastAsia="Times New Roman" w:hAnsi="Times" w:cs="Times"/>
          <w:color w:val="000000"/>
          <w:sz w:val="28"/>
          <w:szCs w:val="28"/>
          <w:lang w:eastAsia="uk-UA"/>
        </w:rPr>
        <w:t xml:space="preserve"> і </w:t>
      </w:r>
      <w:proofErr w:type="spellStart"/>
      <w:r w:rsidRPr="007E0BD6">
        <w:rPr>
          <w:rFonts w:ascii="Times" w:eastAsia="Times New Roman" w:hAnsi="Times" w:cs="Times"/>
          <w:color w:val="000000"/>
          <w:sz w:val="28"/>
          <w:szCs w:val="28"/>
          <w:lang w:eastAsia="uk-UA"/>
        </w:rPr>
        <w:t>Amazon</w:t>
      </w:r>
      <w:proofErr w:type="spellEnd"/>
      <w:r w:rsidRPr="007E0BD6">
        <w:rPr>
          <w:rFonts w:ascii="Times" w:eastAsia="Times New Roman" w:hAnsi="Times" w:cs="Times"/>
          <w:color w:val="000000"/>
          <w:sz w:val="28"/>
          <w:szCs w:val="28"/>
          <w:lang w:eastAsia="uk-UA"/>
        </w:rPr>
        <w:t>.</w:t>
      </w:r>
    </w:p>
    <w:p w14:paraId="6444674E" w14:textId="77777777" w:rsidR="005D6894" w:rsidRPr="007E0BD6" w:rsidRDefault="005D6894" w:rsidP="005D6894">
      <w:pPr>
        <w:spacing w:line="360" w:lineRule="auto"/>
        <w:ind w:firstLine="708"/>
        <w:jc w:val="both"/>
        <w:rPr>
          <w:rFonts w:ascii="Times" w:eastAsia="Times New Roman" w:hAnsi="Times" w:cs="Times"/>
          <w:color w:val="000000"/>
          <w:sz w:val="28"/>
          <w:szCs w:val="28"/>
          <w:lang w:eastAsia="uk-UA"/>
        </w:rPr>
      </w:pPr>
      <w:proofErr w:type="spellStart"/>
      <w:r w:rsidRPr="007E0BD6">
        <w:rPr>
          <w:rFonts w:ascii="Times" w:eastAsia="Times New Roman" w:hAnsi="Times" w:cs="Times"/>
          <w:color w:val="000000"/>
          <w:sz w:val="28"/>
          <w:szCs w:val="28"/>
          <w:lang w:eastAsia="uk-UA"/>
        </w:rPr>
        <w:t>Незавісімо</w:t>
      </w:r>
      <w:proofErr w:type="spellEnd"/>
      <w:r w:rsidRPr="007E0BD6">
        <w:rPr>
          <w:rFonts w:ascii="Times" w:eastAsia="Times New Roman" w:hAnsi="Times" w:cs="Times"/>
          <w:color w:val="000000"/>
          <w:sz w:val="28"/>
          <w:szCs w:val="28"/>
          <w:lang w:eastAsia="uk-UA"/>
        </w:rPr>
        <w:t xml:space="preserve"> від конкуренції, </w:t>
      </w:r>
      <w:proofErr w:type="spellStart"/>
      <w:r w:rsidRPr="007E0BD6">
        <w:rPr>
          <w:rFonts w:ascii="Times" w:eastAsia="Times New Roman" w:hAnsi="Times" w:cs="Times"/>
          <w:color w:val="000000"/>
          <w:sz w:val="28"/>
          <w:szCs w:val="28"/>
          <w:lang w:eastAsia="uk-UA"/>
        </w:rPr>
        <w:t>Siri</w:t>
      </w:r>
      <w:proofErr w:type="spellEnd"/>
      <w:r w:rsidRPr="007E0BD6">
        <w:rPr>
          <w:rFonts w:ascii="Times" w:eastAsia="Times New Roman" w:hAnsi="Times" w:cs="Times"/>
          <w:color w:val="000000"/>
          <w:sz w:val="28"/>
          <w:szCs w:val="28"/>
          <w:lang w:eastAsia="uk-UA"/>
        </w:rPr>
        <w:t xml:space="preserve"> має високу адаптивність у відповідь на голосові команди, але відчуває труднощі з </w:t>
      </w:r>
      <w:proofErr w:type="spellStart"/>
      <w:r w:rsidRPr="007E0BD6">
        <w:rPr>
          <w:rFonts w:ascii="Times" w:eastAsia="Times New Roman" w:hAnsi="Times" w:cs="Times"/>
          <w:color w:val="000000"/>
          <w:sz w:val="28"/>
          <w:szCs w:val="28"/>
          <w:lang w:eastAsia="uk-UA"/>
        </w:rPr>
        <w:t>улавливанием</w:t>
      </w:r>
      <w:proofErr w:type="spellEnd"/>
      <w:r w:rsidRPr="007E0BD6">
        <w:rPr>
          <w:rFonts w:ascii="Times" w:eastAsia="Times New Roman" w:hAnsi="Times" w:cs="Times"/>
          <w:color w:val="000000"/>
          <w:sz w:val="28"/>
          <w:szCs w:val="28"/>
          <w:lang w:eastAsia="uk-UA"/>
        </w:rPr>
        <w:t xml:space="preserve"> складних фраз в порівнянні з </w:t>
      </w:r>
      <w:proofErr w:type="spellStart"/>
      <w:r w:rsidRPr="007E0BD6">
        <w:rPr>
          <w:rFonts w:ascii="Times" w:eastAsia="Times New Roman" w:hAnsi="Times" w:cs="Times"/>
          <w:color w:val="000000"/>
          <w:sz w:val="28"/>
          <w:szCs w:val="28"/>
          <w:lang w:eastAsia="uk-UA"/>
        </w:rPr>
        <w:t>Google</w:t>
      </w:r>
      <w:proofErr w:type="spellEnd"/>
      <w:r w:rsidRPr="007E0BD6">
        <w:rPr>
          <w:rFonts w:ascii="Times" w:eastAsia="Times New Roman" w:hAnsi="Times" w:cs="Times"/>
          <w:color w:val="000000"/>
          <w:sz w:val="28"/>
          <w:szCs w:val="28"/>
          <w:lang w:eastAsia="uk-UA"/>
        </w:rPr>
        <w:t>.</w:t>
      </w:r>
    </w:p>
    <w:p w14:paraId="2F3C1685" w14:textId="77777777" w:rsidR="005D6894" w:rsidRPr="007E0BD6" w:rsidRDefault="005D6894" w:rsidP="005D6894">
      <w:pPr>
        <w:spacing w:line="360" w:lineRule="auto"/>
        <w:ind w:firstLine="708"/>
        <w:jc w:val="both"/>
        <w:rPr>
          <w:rFonts w:ascii="Times" w:eastAsia="Times New Roman" w:hAnsi="Times" w:cs="Times"/>
          <w:color w:val="000000"/>
          <w:sz w:val="28"/>
          <w:szCs w:val="28"/>
          <w:lang w:eastAsia="uk-UA"/>
        </w:rPr>
      </w:pPr>
      <w:proofErr w:type="spellStart"/>
      <w:r w:rsidRPr="007E0BD6">
        <w:rPr>
          <w:rFonts w:ascii="Times" w:eastAsia="Times New Roman" w:hAnsi="Times" w:cs="Times"/>
          <w:color w:val="000000"/>
          <w:sz w:val="28"/>
          <w:szCs w:val="28"/>
          <w:lang w:eastAsia="uk-UA"/>
        </w:rPr>
        <w:t>Siri</w:t>
      </w:r>
      <w:proofErr w:type="spellEnd"/>
      <w:r w:rsidRPr="007E0BD6">
        <w:rPr>
          <w:rFonts w:ascii="Times" w:eastAsia="Times New Roman" w:hAnsi="Times" w:cs="Times"/>
          <w:color w:val="000000"/>
          <w:sz w:val="28"/>
          <w:szCs w:val="28"/>
          <w:lang w:eastAsia="uk-UA"/>
        </w:rPr>
        <w:t xml:space="preserve"> володіє високим рівнем інтелекту, оскільки може пропонувати відповіді на текст, нагадувати про заплановані зустрічі і нарадах, а також автоматично завершувати текстові повідомлення на півдорозі.</w:t>
      </w:r>
    </w:p>
    <w:p w14:paraId="2F38B779" w14:textId="77777777" w:rsidR="005D6894" w:rsidRDefault="005D6894" w:rsidP="005D6894">
      <w:pPr>
        <w:spacing w:line="360" w:lineRule="auto"/>
        <w:ind w:firstLine="708"/>
        <w:jc w:val="both"/>
        <w:rPr>
          <w:rFonts w:ascii="Times" w:eastAsia="Times New Roman" w:hAnsi="Times" w:cs="Times"/>
          <w:color w:val="000000"/>
          <w:sz w:val="28"/>
          <w:szCs w:val="28"/>
          <w:lang w:eastAsia="uk-UA"/>
        </w:rPr>
      </w:pPr>
      <w:proofErr w:type="spellStart"/>
      <w:r w:rsidRPr="007E0BD6">
        <w:rPr>
          <w:rFonts w:ascii="Times" w:eastAsia="Times New Roman" w:hAnsi="Times" w:cs="Times"/>
          <w:color w:val="000000"/>
          <w:sz w:val="28"/>
          <w:szCs w:val="28"/>
          <w:lang w:eastAsia="uk-UA"/>
        </w:rPr>
        <w:t>Siri</w:t>
      </w:r>
      <w:proofErr w:type="spellEnd"/>
      <w:r w:rsidRPr="007E0BD6">
        <w:rPr>
          <w:rFonts w:ascii="Times" w:eastAsia="Times New Roman" w:hAnsi="Times" w:cs="Times"/>
          <w:color w:val="000000"/>
          <w:sz w:val="28"/>
          <w:szCs w:val="28"/>
          <w:lang w:eastAsia="uk-UA"/>
        </w:rPr>
        <w:t xml:space="preserve"> не обмежується тільки телефонами; </w:t>
      </w:r>
      <w:proofErr w:type="spellStart"/>
      <w:r w:rsidRPr="007E0BD6">
        <w:rPr>
          <w:rFonts w:ascii="Times" w:eastAsia="Times New Roman" w:hAnsi="Times" w:cs="Times"/>
          <w:color w:val="000000"/>
          <w:sz w:val="28"/>
          <w:szCs w:val="28"/>
          <w:lang w:eastAsia="uk-UA"/>
        </w:rPr>
        <w:t>Apple</w:t>
      </w:r>
      <w:proofErr w:type="spellEnd"/>
      <w:r w:rsidRPr="007E0BD6">
        <w:rPr>
          <w:rFonts w:ascii="Times" w:eastAsia="Times New Roman" w:hAnsi="Times" w:cs="Times"/>
          <w:color w:val="000000"/>
          <w:sz w:val="28"/>
          <w:szCs w:val="28"/>
          <w:lang w:eastAsia="uk-UA"/>
        </w:rPr>
        <w:t xml:space="preserve"> впровадила </w:t>
      </w:r>
      <w:proofErr w:type="spellStart"/>
      <w:r w:rsidRPr="007E0BD6">
        <w:rPr>
          <w:rFonts w:ascii="Times" w:eastAsia="Times New Roman" w:hAnsi="Times" w:cs="Times"/>
          <w:color w:val="000000"/>
          <w:sz w:val="28"/>
          <w:szCs w:val="28"/>
          <w:lang w:eastAsia="uk-UA"/>
        </w:rPr>
        <w:t>Siri</w:t>
      </w:r>
      <w:proofErr w:type="spellEnd"/>
      <w:r w:rsidRPr="007E0BD6">
        <w:rPr>
          <w:rFonts w:ascii="Times" w:eastAsia="Times New Roman" w:hAnsi="Times" w:cs="Times"/>
          <w:color w:val="000000"/>
          <w:sz w:val="28"/>
          <w:szCs w:val="28"/>
          <w:lang w:eastAsia="uk-UA"/>
        </w:rPr>
        <w:t xml:space="preserve"> в усі свої пристрої, такі як </w:t>
      </w:r>
      <w:proofErr w:type="spellStart"/>
      <w:r w:rsidRPr="007E0BD6">
        <w:rPr>
          <w:rFonts w:ascii="Times" w:eastAsia="Times New Roman" w:hAnsi="Times" w:cs="Times"/>
          <w:color w:val="000000"/>
          <w:sz w:val="28"/>
          <w:szCs w:val="28"/>
          <w:lang w:eastAsia="uk-UA"/>
        </w:rPr>
        <w:t>Apple</w:t>
      </w:r>
      <w:proofErr w:type="spellEnd"/>
      <w:r w:rsidRPr="007E0BD6">
        <w:rPr>
          <w:rFonts w:ascii="Times" w:eastAsia="Times New Roman" w:hAnsi="Times" w:cs="Times"/>
          <w:color w:val="000000"/>
          <w:sz w:val="28"/>
          <w:szCs w:val="28"/>
          <w:lang w:eastAsia="uk-UA"/>
        </w:rPr>
        <w:t xml:space="preserve"> TV, </w:t>
      </w:r>
      <w:proofErr w:type="spellStart"/>
      <w:r w:rsidRPr="007E0BD6">
        <w:rPr>
          <w:rFonts w:ascii="Times" w:eastAsia="Times New Roman" w:hAnsi="Times" w:cs="Times"/>
          <w:color w:val="000000"/>
          <w:sz w:val="28"/>
          <w:szCs w:val="28"/>
          <w:lang w:eastAsia="uk-UA"/>
        </w:rPr>
        <w:t>Apple</w:t>
      </w:r>
      <w:proofErr w:type="spellEnd"/>
      <w:r w:rsidRPr="007E0BD6">
        <w:rPr>
          <w:rFonts w:ascii="Times" w:eastAsia="Times New Roman" w:hAnsi="Times" w:cs="Times"/>
          <w:color w:val="000000"/>
          <w:sz w:val="28"/>
          <w:szCs w:val="28"/>
          <w:lang w:eastAsia="uk-UA"/>
        </w:rPr>
        <w:t xml:space="preserve"> </w:t>
      </w:r>
      <w:proofErr w:type="spellStart"/>
      <w:r w:rsidRPr="007E0BD6">
        <w:rPr>
          <w:rFonts w:ascii="Times" w:eastAsia="Times New Roman" w:hAnsi="Times" w:cs="Times"/>
          <w:color w:val="000000"/>
          <w:sz w:val="28"/>
          <w:szCs w:val="28"/>
          <w:lang w:eastAsia="uk-UA"/>
        </w:rPr>
        <w:t>Smart</w:t>
      </w:r>
      <w:proofErr w:type="spellEnd"/>
      <w:r w:rsidRPr="007E0BD6">
        <w:rPr>
          <w:rFonts w:ascii="Times" w:eastAsia="Times New Roman" w:hAnsi="Times" w:cs="Times"/>
          <w:color w:val="000000"/>
          <w:sz w:val="28"/>
          <w:szCs w:val="28"/>
          <w:lang w:eastAsia="uk-UA"/>
        </w:rPr>
        <w:t xml:space="preserve"> </w:t>
      </w:r>
      <w:proofErr w:type="spellStart"/>
      <w:r w:rsidRPr="007E0BD6">
        <w:rPr>
          <w:rFonts w:ascii="Times" w:eastAsia="Times New Roman" w:hAnsi="Times" w:cs="Times"/>
          <w:color w:val="000000"/>
          <w:sz w:val="28"/>
          <w:szCs w:val="28"/>
          <w:lang w:eastAsia="uk-UA"/>
        </w:rPr>
        <w:t>Watch</w:t>
      </w:r>
      <w:proofErr w:type="spellEnd"/>
      <w:r w:rsidRPr="007E0BD6">
        <w:rPr>
          <w:rFonts w:ascii="Times" w:eastAsia="Times New Roman" w:hAnsi="Times" w:cs="Times"/>
          <w:color w:val="000000"/>
          <w:sz w:val="28"/>
          <w:szCs w:val="28"/>
          <w:lang w:eastAsia="uk-UA"/>
        </w:rPr>
        <w:t xml:space="preserve">, а також в </w:t>
      </w:r>
      <w:proofErr w:type="spellStart"/>
      <w:r w:rsidRPr="007E0BD6">
        <w:rPr>
          <w:rFonts w:ascii="Times" w:eastAsia="Times New Roman" w:hAnsi="Times" w:cs="Times"/>
          <w:color w:val="000000"/>
          <w:sz w:val="28"/>
          <w:szCs w:val="28"/>
          <w:lang w:eastAsia="uk-UA"/>
        </w:rPr>
        <w:t>Mac</w:t>
      </w:r>
      <w:proofErr w:type="spellEnd"/>
      <w:r w:rsidRPr="007E0BD6">
        <w:rPr>
          <w:rFonts w:ascii="Times" w:eastAsia="Times New Roman" w:hAnsi="Times" w:cs="Times"/>
          <w:color w:val="000000"/>
          <w:sz w:val="28"/>
          <w:szCs w:val="28"/>
          <w:lang w:eastAsia="uk-UA"/>
        </w:rPr>
        <w:t xml:space="preserve"> </w:t>
      </w:r>
      <w:proofErr w:type="spellStart"/>
      <w:r w:rsidRPr="007E0BD6">
        <w:rPr>
          <w:rFonts w:ascii="Times" w:eastAsia="Times New Roman" w:hAnsi="Times" w:cs="Times"/>
          <w:color w:val="000000"/>
          <w:sz w:val="28"/>
          <w:szCs w:val="28"/>
          <w:lang w:eastAsia="uk-UA"/>
        </w:rPr>
        <w:t>Desktop</w:t>
      </w:r>
      <w:proofErr w:type="spellEnd"/>
      <w:r w:rsidRPr="007E0BD6">
        <w:rPr>
          <w:rFonts w:ascii="Times" w:eastAsia="Times New Roman" w:hAnsi="Times" w:cs="Times"/>
          <w:color w:val="000000"/>
          <w:sz w:val="28"/>
          <w:szCs w:val="28"/>
          <w:lang w:eastAsia="uk-UA"/>
        </w:rPr>
        <w:t>.</w:t>
      </w:r>
    </w:p>
    <w:p w14:paraId="2DE3578D" w14:textId="77777777" w:rsidR="005D6894" w:rsidRDefault="005D6894" w:rsidP="005D6894">
      <w:pPr>
        <w:spacing w:line="360" w:lineRule="auto"/>
        <w:rPr>
          <w:rFonts w:ascii="Times" w:eastAsia="Times New Roman" w:hAnsi="Times" w:cs="Times"/>
          <w:b/>
          <w:bCs/>
          <w:color w:val="000000"/>
          <w:sz w:val="28"/>
          <w:szCs w:val="28"/>
          <w:lang w:eastAsia="uk-UA"/>
        </w:rPr>
      </w:pPr>
      <w:proofErr w:type="spellStart"/>
      <w:r w:rsidRPr="007E0BD6">
        <w:rPr>
          <w:rFonts w:ascii="Times" w:eastAsia="Times New Roman" w:hAnsi="Times" w:cs="Times"/>
          <w:b/>
          <w:bCs/>
          <w:color w:val="000000"/>
          <w:sz w:val="28"/>
          <w:szCs w:val="28"/>
          <w:lang w:eastAsia="uk-UA"/>
        </w:rPr>
        <w:t>Google</w:t>
      </w:r>
      <w:proofErr w:type="spellEnd"/>
      <w:r w:rsidRPr="007E0BD6">
        <w:rPr>
          <w:rFonts w:ascii="Times" w:eastAsia="Times New Roman" w:hAnsi="Times" w:cs="Times"/>
          <w:b/>
          <w:bCs/>
          <w:color w:val="000000"/>
          <w:sz w:val="28"/>
          <w:szCs w:val="28"/>
          <w:lang w:eastAsia="uk-UA"/>
        </w:rPr>
        <w:t xml:space="preserve"> </w:t>
      </w:r>
      <w:proofErr w:type="spellStart"/>
      <w:r w:rsidRPr="007E0BD6">
        <w:rPr>
          <w:rFonts w:ascii="Times" w:eastAsia="Times New Roman" w:hAnsi="Times" w:cs="Times"/>
          <w:b/>
          <w:bCs/>
          <w:color w:val="000000"/>
          <w:sz w:val="28"/>
          <w:szCs w:val="28"/>
          <w:lang w:eastAsia="uk-UA"/>
        </w:rPr>
        <w:t>Assistant</w:t>
      </w:r>
      <w:proofErr w:type="spellEnd"/>
    </w:p>
    <w:p w14:paraId="05A297B7" w14:textId="77777777" w:rsidR="005D6894" w:rsidRPr="003446CA" w:rsidRDefault="005D6894" w:rsidP="005D6894">
      <w:pPr>
        <w:spacing w:line="360" w:lineRule="auto"/>
        <w:ind w:firstLine="708"/>
        <w:jc w:val="both"/>
        <w:rPr>
          <w:rFonts w:ascii="Times" w:eastAsia="Times New Roman" w:hAnsi="Times" w:cs="Times"/>
          <w:color w:val="000000"/>
          <w:sz w:val="28"/>
          <w:szCs w:val="28"/>
          <w:lang w:eastAsia="uk-UA"/>
        </w:rPr>
      </w:pPr>
      <w:proofErr w:type="spellStart"/>
      <w:r w:rsidRPr="003446CA">
        <w:rPr>
          <w:rFonts w:ascii="Times" w:eastAsia="Times New Roman" w:hAnsi="Times" w:cs="Times"/>
          <w:color w:val="000000"/>
          <w:sz w:val="28"/>
          <w:szCs w:val="28"/>
          <w:lang w:eastAsia="uk-UA"/>
        </w:rPr>
        <w:t>Google</w:t>
      </w:r>
      <w:proofErr w:type="spellEnd"/>
      <w:r w:rsidRPr="003446CA">
        <w:rPr>
          <w:rFonts w:ascii="Times" w:eastAsia="Times New Roman" w:hAnsi="Times" w:cs="Times"/>
          <w:color w:val="000000"/>
          <w:sz w:val="28"/>
          <w:szCs w:val="28"/>
          <w:lang w:eastAsia="uk-UA"/>
        </w:rPr>
        <w:t xml:space="preserve"> </w:t>
      </w:r>
      <w:proofErr w:type="spellStart"/>
      <w:r w:rsidRPr="003446CA">
        <w:rPr>
          <w:rFonts w:ascii="Times" w:eastAsia="Times New Roman" w:hAnsi="Times" w:cs="Times"/>
          <w:color w:val="000000"/>
          <w:sz w:val="28"/>
          <w:szCs w:val="28"/>
          <w:lang w:eastAsia="uk-UA"/>
        </w:rPr>
        <w:t>Assistant</w:t>
      </w:r>
      <w:proofErr w:type="spellEnd"/>
      <w:r w:rsidRPr="003446CA">
        <w:rPr>
          <w:rFonts w:ascii="Times" w:eastAsia="Times New Roman" w:hAnsi="Times" w:cs="Times"/>
          <w:color w:val="000000"/>
          <w:sz w:val="28"/>
          <w:szCs w:val="28"/>
          <w:lang w:eastAsia="uk-UA"/>
        </w:rPr>
        <w:t xml:space="preserve"> є одним з найбільш широко використовуваних користувачами андроїд-пристроїв по всьому світу</w:t>
      </w:r>
      <w:r>
        <w:rPr>
          <w:rFonts w:ascii="Times" w:eastAsia="Times New Roman" w:hAnsi="Times" w:cs="Times"/>
          <w:color w:val="000000"/>
          <w:sz w:val="28"/>
          <w:szCs w:val="28"/>
          <w:lang w:eastAsia="uk-UA"/>
        </w:rPr>
        <w:t xml:space="preserve"> (Рис. 1.1)</w:t>
      </w:r>
      <w:r w:rsidRPr="003446CA">
        <w:rPr>
          <w:rFonts w:ascii="Times" w:eastAsia="Times New Roman" w:hAnsi="Times" w:cs="Times"/>
          <w:color w:val="000000"/>
          <w:sz w:val="28"/>
          <w:szCs w:val="28"/>
          <w:lang w:eastAsia="uk-UA"/>
        </w:rPr>
        <w:t>. Незважаючи на недвозначну назву "</w:t>
      </w:r>
      <w:proofErr w:type="spellStart"/>
      <w:r w:rsidRPr="003446CA">
        <w:rPr>
          <w:rFonts w:ascii="Times" w:eastAsia="Times New Roman" w:hAnsi="Times" w:cs="Times"/>
          <w:color w:val="000000"/>
          <w:sz w:val="28"/>
          <w:szCs w:val="28"/>
          <w:lang w:eastAsia="uk-UA"/>
        </w:rPr>
        <w:t>Google</w:t>
      </w:r>
      <w:proofErr w:type="spellEnd"/>
      <w:r w:rsidRPr="003446CA">
        <w:rPr>
          <w:rFonts w:ascii="Times" w:eastAsia="Times New Roman" w:hAnsi="Times" w:cs="Times"/>
          <w:color w:val="000000"/>
          <w:sz w:val="28"/>
          <w:szCs w:val="28"/>
          <w:lang w:eastAsia="uk-UA"/>
        </w:rPr>
        <w:t xml:space="preserve"> </w:t>
      </w:r>
      <w:proofErr w:type="spellStart"/>
      <w:r w:rsidRPr="003446CA">
        <w:rPr>
          <w:rFonts w:ascii="Times" w:eastAsia="Times New Roman" w:hAnsi="Times" w:cs="Times"/>
          <w:color w:val="000000"/>
          <w:sz w:val="28"/>
          <w:szCs w:val="28"/>
          <w:lang w:eastAsia="uk-UA"/>
        </w:rPr>
        <w:t>Assistant</w:t>
      </w:r>
      <w:proofErr w:type="spellEnd"/>
      <w:r w:rsidRPr="003446CA">
        <w:rPr>
          <w:rFonts w:ascii="Times" w:eastAsia="Times New Roman" w:hAnsi="Times" w:cs="Times"/>
          <w:color w:val="000000"/>
          <w:sz w:val="28"/>
          <w:szCs w:val="28"/>
          <w:lang w:eastAsia="uk-UA"/>
        </w:rPr>
        <w:t xml:space="preserve">", компанія </w:t>
      </w:r>
      <w:proofErr w:type="spellStart"/>
      <w:r w:rsidRPr="003446CA">
        <w:rPr>
          <w:rFonts w:ascii="Times" w:eastAsia="Times New Roman" w:hAnsi="Times" w:cs="Times"/>
          <w:color w:val="000000"/>
          <w:sz w:val="28"/>
          <w:szCs w:val="28"/>
          <w:lang w:eastAsia="uk-UA"/>
        </w:rPr>
        <w:t>Google</w:t>
      </w:r>
      <w:proofErr w:type="spellEnd"/>
      <w:r w:rsidRPr="003446CA">
        <w:rPr>
          <w:rFonts w:ascii="Times" w:eastAsia="Times New Roman" w:hAnsi="Times" w:cs="Times"/>
          <w:color w:val="000000"/>
          <w:sz w:val="28"/>
          <w:szCs w:val="28"/>
          <w:lang w:eastAsia="uk-UA"/>
        </w:rPr>
        <w:t xml:space="preserve"> доклала всіх зусиль для його створення. Завдяки </w:t>
      </w:r>
      <w:r w:rsidRPr="003446CA">
        <w:rPr>
          <w:rFonts w:ascii="Times" w:eastAsia="Times New Roman" w:hAnsi="Times" w:cs="Times"/>
          <w:color w:val="000000"/>
          <w:sz w:val="28"/>
          <w:szCs w:val="28"/>
          <w:lang w:eastAsia="uk-UA"/>
        </w:rPr>
        <w:lastRenderedPageBreak/>
        <w:t xml:space="preserve">зусиллям високоосвічених розробників </w:t>
      </w:r>
      <w:proofErr w:type="spellStart"/>
      <w:r w:rsidRPr="003446CA">
        <w:rPr>
          <w:rFonts w:ascii="Times" w:eastAsia="Times New Roman" w:hAnsi="Times" w:cs="Times"/>
          <w:color w:val="000000"/>
          <w:sz w:val="28"/>
          <w:szCs w:val="28"/>
          <w:lang w:eastAsia="uk-UA"/>
        </w:rPr>
        <w:t>Google</w:t>
      </w:r>
      <w:proofErr w:type="spellEnd"/>
      <w:r w:rsidRPr="003446CA">
        <w:rPr>
          <w:rFonts w:ascii="Times" w:eastAsia="Times New Roman" w:hAnsi="Times" w:cs="Times"/>
          <w:color w:val="000000"/>
          <w:sz w:val="28"/>
          <w:szCs w:val="28"/>
          <w:lang w:eastAsia="uk-UA"/>
        </w:rPr>
        <w:t>, програмне забезпечення є ретельно продуманим.</w:t>
      </w:r>
    </w:p>
    <w:p w14:paraId="49A2F2A4" w14:textId="77777777" w:rsidR="005D6894" w:rsidRPr="003446CA" w:rsidRDefault="005D6894" w:rsidP="005D6894">
      <w:pPr>
        <w:spacing w:line="360" w:lineRule="auto"/>
        <w:ind w:firstLine="708"/>
        <w:jc w:val="both"/>
        <w:rPr>
          <w:rFonts w:ascii="Times" w:eastAsia="Times New Roman" w:hAnsi="Times" w:cs="Times"/>
          <w:color w:val="000000"/>
          <w:sz w:val="28"/>
          <w:szCs w:val="28"/>
          <w:lang w:eastAsia="uk-UA"/>
        </w:rPr>
      </w:pPr>
      <w:proofErr w:type="spellStart"/>
      <w:r w:rsidRPr="003446CA">
        <w:rPr>
          <w:rFonts w:ascii="Times" w:eastAsia="Times New Roman" w:hAnsi="Times" w:cs="Times"/>
          <w:color w:val="000000"/>
          <w:sz w:val="28"/>
          <w:szCs w:val="28"/>
          <w:lang w:eastAsia="uk-UA"/>
        </w:rPr>
        <w:t>Google</w:t>
      </w:r>
      <w:proofErr w:type="spellEnd"/>
      <w:r w:rsidRPr="003446CA">
        <w:rPr>
          <w:rFonts w:ascii="Times" w:eastAsia="Times New Roman" w:hAnsi="Times" w:cs="Times"/>
          <w:color w:val="000000"/>
          <w:sz w:val="28"/>
          <w:szCs w:val="28"/>
          <w:lang w:eastAsia="uk-UA"/>
        </w:rPr>
        <w:t xml:space="preserve"> швидко додав в Асистент різні функції, наприклад, здійснення дзвінків за допомогою голосового набору.</w:t>
      </w:r>
    </w:p>
    <w:p w14:paraId="0B434909" w14:textId="77777777" w:rsidR="005D6894" w:rsidRPr="003446CA" w:rsidRDefault="005D6894" w:rsidP="005D6894">
      <w:pPr>
        <w:spacing w:line="360" w:lineRule="auto"/>
        <w:ind w:firstLine="708"/>
        <w:jc w:val="both"/>
        <w:rPr>
          <w:rFonts w:ascii="Times" w:eastAsia="Times New Roman" w:hAnsi="Times" w:cs="Times"/>
          <w:color w:val="000000"/>
          <w:sz w:val="28"/>
          <w:szCs w:val="28"/>
          <w:lang w:eastAsia="uk-UA"/>
        </w:rPr>
      </w:pPr>
      <w:proofErr w:type="spellStart"/>
      <w:r w:rsidRPr="003446CA">
        <w:rPr>
          <w:rFonts w:ascii="Times" w:eastAsia="Times New Roman" w:hAnsi="Times" w:cs="Times"/>
          <w:color w:val="000000"/>
          <w:sz w:val="28"/>
          <w:szCs w:val="28"/>
          <w:lang w:eastAsia="uk-UA"/>
        </w:rPr>
        <w:t>Сільние</w:t>
      </w:r>
      <w:proofErr w:type="spellEnd"/>
      <w:r w:rsidRPr="003446CA">
        <w:rPr>
          <w:rFonts w:ascii="Times" w:eastAsia="Times New Roman" w:hAnsi="Times" w:cs="Times"/>
          <w:color w:val="000000"/>
          <w:sz w:val="28"/>
          <w:szCs w:val="28"/>
          <w:lang w:eastAsia="uk-UA"/>
        </w:rPr>
        <w:t xml:space="preserve"> боку </w:t>
      </w:r>
      <w:proofErr w:type="spellStart"/>
      <w:r w:rsidRPr="003446CA">
        <w:rPr>
          <w:rFonts w:ascii="Times" w:eastAsia="Times New Roman" w:hAnsi="Times" w:cs="Times"/>
          <w:color w:val="000000"/>
          <w:sz w:val="28"/>
          <w:szCs w:val="28"/>
          <w:lang w:eastAsia="uk-UA"/>
        </w:rPr>
        <w:t>Google</w:t>
      </w:r>
      <w:proofErr w:type="spellEnd"/>
      <w:r w:rsidRPr="003446CA">
        <w:rPr>
          <w:rFonts w:ascii="Times" w:eastAsia="Times New Roman" w:hAnsi="Times" w:cs="Times"/>
          <w:color w:val="000000"/>
          <w:sz w:val="28"/>
          <w:szCs w:val="28"/>
          <w:lang w:eastAsia="uk-UA"/>
        </w:rPr>
        <w:t xml:space="preserve"> </w:t>
      </w:r>
      <w:proofErr w:type="spellStart"/>
      <w:r w:rsidRPr="003446CA">
        <w:rPr>
          <w:rFonts w:ascii="Times" w:eastAsia="Times New Roman" w:hAnsi="Times" w:cs="Times"/>
          <w:color w:val="000000"/>
          <w:sz w:val="28"/>
          <w:szCs w:val="28"/>
          <w:lang w:eastAsia="uk-UA"/>
        </w:rPr>
        <w:t>Assistant</w:t>
      </w:r>
      <w:proofErr w:type="spellEnd"/>
      <w:r w:rsidRPr="003446CA">
        <w:rPr>
          <w:rFonts w:ascii="Times" w:eastAsia="Times New Roman" w:hAnsi="Times" w:cs="Times"/>
          <w:color w:val="000000"/>
          <w:sz w:val="28"/>
          <w:szCs w:val="28"/>
          <w:lang w:eastAsia="uk-UA"/>
        </w:rPr>
        <w:t xml:space="preserve"> полягають головним чином в його гнучкості при підключенні до пристроїв, не схожим на </w:t>
      </w:r>
      <w:proofErr w:type="spellStart"/>
      <w:r w:rsidRPr="003446CA">
        <w:rPr>
          <w:rFonts w:ascii="Times" w:eastAsia="Times New Roman" w:hAnsi="Times" w:cs="Times"/>
          <w:color w:val="000000"/>
          <w:sz w:val="28"/>
          <w:szCs w:val="28"/>
          <w:lang w:eastAsia="uk-UA"/>
        </w:rPr>
        <w:t>Siri</w:t>
      </w:r>
      <w:proofErr w:type="spellEnd"/>
      <w:r w:rsidRPr="003446CA">
        <w:rPr>
          <w:rFonts w:ascii="Times" w:eastAsia="Times New Roman" w:hAnsi="Times" w:cs="Times"/>
          <w:color w:val="000000"/>
          <w:sz w:val="28"/>
          <w:szCs w:val="28"/>
          <w:lang w:eastAsia="uk-UA"/>
        </w:rPr>
        <w:t xml:space="preserve">. </w:t>
      </w:r>
      <w:proofErr w:type="spellStart"/>
      <w:r w:rsidRPr="003446CA">
        <w:rPr>
          <w:rFonts w:ascii="Times" w:eastAsia="Times New Roman" w:hAnsi="Times" w:cs="Times"/>
          <w:color w:val="000000"/>
          <w:sz w:val="28"/>
          <w:szCs w:val="28"/>
          <w:lang w:eastAsia="uk-UA"/>
        </w:rPr>
        <w:t>Assistant</w:t>
      </w:r>
      <w:proofErr w:type="spellEnd"/>
      <w:r w:rsidRPr="003446CA">
        <w:rPr>
          <w:rFonts w:ascii="Times" w:eastAsia="Times New Roman" w:hAnsi="Times" w:cs="Times"/>
          <w:color w:val="000000"/>
          <w:sz w:val="28"/>
          <w:szCs w:val="28"/>
          <w:lang w:eastAsia="uk-UA"/>
        </w:rPr>
        <w:t xml:space="preserve"> відкритий для </w:t>
      </w:r>
      <w:proofErr w:type="spellStart"/>
      <w:r w:rsidRPr="003446CA">
        <w:rPr>
          <w:rFonts w:ascii="Times" w:eastAsia="Times New Roman" w:hAnsi="Times" w:cs="Times"/>
          <w:color w:val="000000"/>
          <w:sz w:val="28"/>
          <w:szCs w:val="28"/>
          <w:lang w:eastAsia="uk-UA"/>
        </w:rPr>
        <w:t>Smart</w:t>
      </w:r>
      <w:proofErr w:type="spellEnd"/>
      <w:r w:rsidRPr="003446CA">
        <w:rPr>
          <w:rFonts w:ascii="Times" w:eastAsia="Times New Roman" w:hAnsi="Times" w:cs="Times"/>
          <w:color w:val="000000"/>
          <w:sz w:val="28"/>
          <w:szCs w:val="28"/>
          <w:lang w:eastAsia="uk-UA"/>
        </w:rPr>
        <w:t xml:space="preserve"> TV, </w:t>
      </w:r>
      <w:proofErr w:type="spellStart"/>
      <w:r w:rsidRPr="003446CA">
        <w:rPr>
          <w:rFonts w:ascii="Times" w:eastAsia="Times New Roman" w:hAnsi="Times" w:cs="Times"/>
          <w:color w:val="000000"/>
          <w:sz w:val="28"/>
          <w:szCs w:val="28"/>
          <w:lang w:eastAsia="uk-UA"/>
        </w:rPr>
        <w:t>Smart</w:t>
      </w:r>
      <w:proofErr w:type="spellEnd"/>
      <w:r w:rsidRPr="003446CA">
        <w:rPr>
          <w:rFonts w:ascii="Times" w:eastAsia="Times New Roman" w:hAnsi="Times" w:cs="Times"/>
          <w:color w:val="000000"/>
          <w:sz w:val="28"/>
          <w:szCs w:val="28"/>
          <w:lang w:eastAsia="uk-UA"/>
        </w:rPr>
        <w:t xml:space="preserve"> </w:t>
      </w:r>
      <w:proofErr w:type="spellStart"/>
      <w:r w:rsidRPr="003446CA">
        <w:rPr>
          <w:rFonts w:ascii="Times" w:eastAsia="Times New Roman" w:hAnsi="Times" w:cs="Times"/>
          <w:color w:val="000000"/>
          <w:sz w:val="28"/>
          <w:szCs w:val="28"/>
          <w:lang w:eastAsia="uk-UA"/>
        </w:rPr>
        <w:t>Watches</w:t>
      </w:r>
      <w:proofErr w:type="spellEnd"/>
      <w:r w:rsidRPr="003446CA">
        <w:rPr>
          <w:rFonts w:ascii="Times" w:eastAsia="Times New Roman" w:hAnsi="Times" w:cs="Times"/>
          <w:color w:val="000000"/>
          <w:sz w:val="28"/>
          <w:szCs w:val="28"/>
          <w:lang w:eastAsia="uk-UA"/>
        </w:rPr>
        <w:t xml:space="preserve"> і AI-пристроїв, що робить роботу з ним більш зручною.</w:t>
      </w:r>
    </w:p>
    <w:p w14:paraId="2F558E60" w14:textId="77777777" w:rsidR="005D6894" w:rsidRDefault="005D6894" w:rsidP="005D6894">
      <w:pPr>
        <w:spacing w:line="360" w:lineRule="auto"/>
        <w:ind w:firstLine="708"/>
        <w:jc w:val="both"/>
        <w:rPr>
          <w:rFonts w:ascii="Times" w:eastAsia="Times New Roman" w:hAnsi="Times" w:cs="Times"/>
          <w:color w:val="000000"/>
          <w:sz w:val="28"/>
          <w:szCs w:val="28"/>
          <w:lang w:eastAsia="uk-UA"/>
        </w:rPr>
      </w:pPr>
      <w:r w:rsidRPr="003446CA">
        <w:rPr>
          <w:rFonts w:ascii="Times" w:eastAsia="Times New Roman" w:hAnsi="Times" w:cs="Times"/>
          <w:color w:val="000000"/>
          <w:sz w:val="28"/>
          <w:szCs w:val="28"/>
          <w:lang w:eastAsia="uk-UA"/>
        </w:rPr>
        <w:t xml:space="preserve">У Індії, а точніше в більшості зарубіжних країн, спостерігається </w:t>
      </w:r>
      <w:proofErr w:type="spellStart"/>
      <w:r w:rsidRPr="003446CA">
        <w:rPr>
          <w:rFonts w:ascii="Times" w:eastAsia="Times New Roman" w:hAnsi="Times" w:cs="Times"/>
          <w:color w:val="000000"/>
          <w:sz w:val="28"/>
          <w:szCs w:val="28"/>
          <w:lang w:eastAsia="uk-UA"/>
        </w:rPr>
        <w:t>мовний</w:t>
      </w:r>
      <w:proofErr w:type="spellEnd"/>
      <w:r w:rsidRPr="003446CA">
        <w:rPr>
          <w:rFonts w:ascii="Times" w:eastAsia="Times New Roman" w:hAnsi="Times" w:cs="Times"/>
          <w:color w:val="000000"/>
          <w:sz w:val="28"/>
          <w:szCs w:val="28"/>
          <w:lang w:eastAsia="uk-UA"/>
        </w:rPr>
        <w:t xml:space="preserve"> бар'єр, тому </w:t>
      </w:r>
      <w:proofErr w:type="spellStart"/>
      <w:r w:rsidRPr="003446CA">
        <w:rPr>
          <w:rFonts w:ascii="Times" w:eastAsia="Times New Roman" w:hAnsi="Times" w:cs="Times"/>
          <w:color w:val="000000"/>
          <w:sz w:val="28"/>
          <w:szCs w:val="28"/>
          <w:lang w:eastAsia="uk-UA"/>
        </w:rPr>
        <w:t>Google</w:t>
      </w:r>
      <w:proofErr w:type="spellEnd"/>
      <w:r w:rsidRPr="003446CA">
        <w:rPr>
          <w:rFonts w:ascii="Times" w:eastAsia="Times New Roman" w:hAnsi="Times" w:cs="Times"/>
          <w:color w:val="000000"/>
          <w:sz w:val="28"/>
          <w:szCs w:val="28"/>
          <w:lang w:eastAsia="uk-UA"/>
        </w:rPr>
        <w:t xml:space="preserve"> </w:t>
      </w:r>
      <w:proofErr w:type="spellStart"/>
      <w:r w:rsidRPr="003446CA">
        <w:rPr>
          <w:rFonts w:ascii="Times" w:eastAsia="Times New Roman" w:hAnsi="Times" w:cs="Times"/>
          <w:color w:val="000000"/>
          <w:sz w:val="28"/>
          <w:szCs w:val="28"/>
          <w:lang w:eastAsia="uk-UA"/>
        </w:rPr>
        <w:t>Assistant</w:t>
      </w:r>
      <w:proofErr w:type="spellEnd"/>
      <w:r w:rsidRPr="003446CA">
        <w:rPr>
          <w:rFonts w:ascii="Times" w:eastAsia="Times New Roman" w:hAnsi="Times" w:cs="Times"/>
          <w:color w:val="000000"/>
          <w:sz w:val="28"/>
          <w:szCs w:val="28"/>
          <w:lang w:eastAsia="uk-UA"/>
        </w:rPr>
        <w:t xml:space="preserve"> має широкий набір мов, що полегшує спілкування і переклад.</w:t>
      </w:r>
    </w:p>
    <w:p w14:paraId="0043C3E2" w14:textId="77777777" w:rsidR="005D6894" w:rsidRDefault="005D6894" w:rsidP="005D6894">
      <w:pPr>
        <w:spacing w:line="360" w:lineRule="auto"/>
        <w:jc w:val="both"/>
        <w:rPr>
          <w:rFonts w:ascii="Times" w:eastAsia="Times New Roman" w:hAnsi="Times" w:cs="Times"/>
          <w:b/>
          <w:bCs/>
          <w:color w:val="000000"/>
          <w:sz w:val="28"/>
          <w:szCs w:val="28"/>
          <w:lang w:eastAsia="uk-UA"/>
        </w:rPr>
      </w:pPr>
      <w:proofErr w:type="spellStart"/>
      <w:r w:rsidRPr="007E0BD6">
        <w:rPr>
          <w:rFonts w:ascii="Times" w:eastAsia="Times New Roman" w:hAnsi="Times" w:cs="Times"/>
          <w:b/>
          <w:bCs/>
          <w:color w:val="000000"/>
          <w:sz w:val="28"/>
          <w:szCs w:val="28"/>
          <w:lang w:eastAsia="uk-UA"/>
        </w:rPr>
        <w:t>Amazon</w:t>
      </w:r>
      <w:proofErr w:type="spellEnd"/>
      <w:r w:rsidRPr="007E0BD6">
        <w:rPr>
          <w:rFonts w:ascii="Times" w:eastAsia="Times New Roman" w:hAnsi="Times" w:cs="Times"/>
          <w:b/>
          <w:bCs/>
          <w:color w:val="000000"/>
          <w:sz w:val="28"/>
          <w:szCs w:val="28"/>
          <w:lang w:eastAsia="uk-UA"/>
        </w:rPr>
        <w:t xml:space="preserve"> </w:t>
      </w:r>
      <w:proofErr w:type="spellStart"/>
      <w:r w:rsidRPr="007E0BD6">
        <w:rPr>
          <w:rFonts w:ascii="Times" w:eastAsia="Times New Roman" w:hAnsi="Times" w:cs="Times"/>
          <w:b/>
          <w:bCs/>
          <w:color w:val="000000"/>
          <w:sz w:val="28"/>
          <w:szCs w:val="28"/>
          <w:lang w:eastAsia="uk-UA"/>
        </w:rPr>
        <w:t>Alexa</w:t>
      </w:r>
      <w:proofErr w:type="spellEnd"/>
    </w:p>
    <w:p w14:paraId="42BE61C2" w14:textId="77777777" w:rsidR="005D6894" w:rsidRPr="003446CA" w:rsidRDefault="005D6894" w:rsidP="005D6894">
      <w:pPr>
        <w:spacing w:line="360" w:lineRule="auto"/>
        <w:ind w:firstLine="708"/>
        <w:jc w:val="both"/>
        <w:rPr>
          <w:rFonts w:ascii="Times" w:eastAsia="Times New Roman" w:hAnsi="Times" w:cs="Times"/>
          <w:color w:val="000000"/>
          <w:sz w:val="28"/>
          <w:szCs w:val="28"/>
          <w:lang w:eastAsia="uk-UA"/>
        </w:rPr>
      </w:pPr>
      <w:proofErr w:type="spellStart"/>
      <w:r w:rsidRPr="003446CA">
        <w:rPr>
          <w:rFonts w:ascii="Times" w:eastAsia="Times New Roman" w:hAnsi="Times" w:cs="Times"/>
          <w:color w:val="000000"/>
          <w:sz w:val="28"/>
          <w:szCs w:val="28"/>
          <w:lang w:eastAsia="uk-UA"/>
        </w:rPr>
        <w:t>Amazon</w:t>
      </w:r>
      <w:proofErr w:type="spellEnd"/>
      <w:r w:rsidRPr="003446CA">
        <w:rPr>
          <w:rFonts w:ascii="Times" w:eastAsia="Times New Roman" w:hAnsi="Times" w:cs="Times"/>
          <w:color w:val="000000"/>
          <w:sz w:val="28"/>
          <w:szCs w:val="28"/>
          <w:lang w:eastAsia="uk-UA"/>
        </w:rPr>
        <w:t xml:space="preserve"> починав з сайту інтернет-магазинів, який виявився надзвичайно популярним, і </w:t>
      </w:r>
      <w:proofErr w:type="spellStart"/>
      <w:r w:rsidRPr="003446CA">
        <w:rPr>
          <w:rFonts w:ascii="Times" w:eastAsia="Times New Roman" w:hAnsi="Times" w:cs="Times"/>
          <w:color w:val="000000"/>
          <w:sz w:val="28"/>
          <w:szCs w:val="28"/>
          <w:lang w:eastAsia="uk-UA"/>
        </w:rPr>
        <w:t>amazon</w:t>
      </w:r>
      <w:proofErr w:type="spellEnd"/>
      <w:r w:rsidRPr="003446CA">
        <w:rPr>
          <w:rFonts w:ascii="Times" w:eastAsia="Times New Roman" w:hAnsi="Times" w:cs="Times"/>
          <w:color w:val="000000"/>
          <w:sz w:val="28"/>
          <w:szCs w:val="28"/>
          <w:lang w:eastAsia="uk-UA"/>
        </w:rPr>
        <w:t xml:space="preserve"> плавно ступив у світ штучного інтелекту і розумних помічників, реалізувавши "ALEXA". </w:t>
      </w:r>
      <w:proofErr w:type="spellStart"/>
      <w:r w:rsidRPr="003446CA">
        <w:rPr>
          <w:rFonts w:ascii="Times" w:eastAsia="Times New Roman" w:hAnsi="Times" w:cs="Times"/>
          <w:color w:val="000000"/>
          <w:sz w:val="28"/>
          <w:szCs w:val="28"/>
          <w:lang w:eastAsia="uk-UA"/>
        </w:rPr>
        <w:t>Alexa</w:t>
      </w:r>
      <w:proofErr w:type="spellEnd"/>
      <w:r w:rsidRPr="003446CA">
        <w:rPr>
          <w:rFonts w:ascii="Times" w:eastAsia="Times New Roman" w:hAnsi="Times" w:cs="Times"/>
          <w:color w:val="000000"/>
          <w:sz w:val="28"/>
          <w:szCs w:val="28"/>
          <w:lang w:eastAsia="uk-UA"/>
        </w:rPr>
        <w:t xml:space="preserve"> може зробити все, що ви попросите, починаючи від замовлення продуктів і закінчуючи інформацією про ціни на нові мобільні пристрої, що було розумним бізнес-ходом з боку </w:t>
      </w:r>
      <w:proofErr w:type="spellStart"/>
      <w:r w:rsidRPr="003446CA">
        <w:rPr>
          <w:rFonts w:ascii="Times" w:eastAsia="Times New Roman" w:hAnsi="Times" w:cs="Times"/>
          <w:color w:val="000000"/>
          <w:sz w:val="28"/>
          <w:szCs w:val="28"/>
          <w:lang w:eastAsia="uk-UA"/>
        </w:rPr>
        <w:t>Amazon</w:t>
      </w:r>
      <w:proofErr w:type="spellEnd"/>
      <w:r w:rsidRPr="003446CA">
        <w:rPr>
          <w:rFonts w:ascii="Times" w:eastAsia="Times New Roman" w:hAnsi="Times" w:cs="Times"/>
          <w:color w:val="000000"/>
          <w:sz w:val="28"/>
          <w:szCs w:val="28"/>
          <w:lang w:eastAsia="uk-UA"/>
        </w:rPr>
        <w:t>.</w:t>
      </w:r>
    </w:p>
    <w:p w14:paraId="1CB93336" w14:textId="77777777" w:rsidR="005D6894" w:rsidRPr="003446CA" w:rsidRDefault="005D6894" w:rsidP="005D6894">
      <w:pPr>
        <w:spacing w:line="360" w:lineRule="auto"/>
        <w:ind w:firstLine="708"/>
        <w:jc w:val="both"/>
        <w:rPr>
          <w:rFonts w:ascii="Times" w:eastAsia="Times New Roman" w:hAnsi="Times" w:cs="Times"/>
          <w:color w:val="000000"/>
          <w:sz w:val="28"/>
          <w:szCs w:val="28"/>
          <w:lang w:eastAsia="uk-UA"/>
        </w:rPr>
      </w:pPr>
      <w:proofErr w:type="spellStart"/>
      <w:r w:rsidRPr="003446CA">
        <w:rPr>
          <w:rFonts w:ascii="Times" w:eastAsia="Times New Roman" w:hAnsi="Times" w:cs="Times"/>
          <w:color w:val="000000"/>
          <w:sz w:val="28"/>
          <w:szCs w:val="28"/>
          <w:lang w:eastAsia="uk-UA"/>
        </w:rPr>
        <w:t>Alexa</w:t>
      </w:r>
      <w:proofErr w:type="spellEnd"/>
      <w:r w:rsidRPr="003446CA">
        <w:rPr>
          <w:rFonts w:ascii="Times" w:eastAsia="Times New Roman" w:hAnsi="Times" w:cs="Times"/>
          <w:color w:val="000000"/>
          <w:sz w:val="28"/>
          <w:szCs w:val="28"/>
          <w:lang w:eastAsia="uk-UA"/>
        </w:rPr>
        <w:t xml:space="preserve"> в основному працює як розумна колонка, яка може бути підключена через ваші телефони, але якщо ви встановите додаток у вашому мобільному телефоні </w:t>
      </w:r>
      <w:proofErr w:type="spellStart"/>
      <w:r w:rsidRPr="003446CA">
        <w:rPr>
          <w:rFonts w:ascii="Times" w:eastAsia="Times New Roman" w:hAnsi="Times" w:cs="Times"/>
          <w:color w:val="000000"/>
          <w:sz w:val="28"/>
          <w:szCs w:val="28"/>
          <w:lang w:eastAsia="uk-UA"/>
        </w:rPr>
        <w:t>android</w:t>
      </w:r>
      <w:proofErr w:type="spellEnd"/>
      <w:r w:rsidRPr="003446CA">
        <w:rPr>
          <w:rFonts w:ascii="Times" w:eastAsia="Times New Roman" w:hAnsi="Times" w:cs="Times"/>
          <w:color w:val="000000"/>
          <w:sz w:val="28"/>
          <w:szCs w:val="28"/>
          <w:lang w:eastAsia="uk-UA"/>
        </w:rPr>
        <w:t xml:space="preserve"> або </w:t>
      </w:r>
      <w:proofErr w:type="spellStart"/>
      <w:r w:rsidRPr="003446CA">
        <w:rPr>
          <w:rFonts w:ascii="Times" w:eastAsia="Times New Roman" w:hAnsi="Times" w:cs="Times"/>
          <w:color w:val="000000"/>
          <w:sz w:val="28"/>
          <w:szCs w:val="28"/>
          <w:lang w:eastAsia="uk-UA"/>
        </w:rPr>
        <w:t>iOS</w:t>
      </w:r>
      <w:proofErr w:type="spellEnd"/>
      <w:r w:rsidRPr="003446CA">
        <w:rPr>
          <w:rFonts w:ascii="Times" w:eastAsia="Times New Roman" w:hAnsi="Times" w:cs="Times"/>
          <w:color w:val="000000"/>
          <w:sz w:val="28"/>
          <w:szCs w:val="28"/>
          <w:lang w:eastAsia="uk-UA"/>
        </w:rPr>
        <w:t>, вона, звичайно, не розчарує вас.</w:t>
      </w:r>
    </w:p>
    <w:p w14:paraId="07EE576B" w14:textId="77777777" w:rsidR="005D6894" w:rsidRPr="003446CA" w:rsidRDefault="005D6894" w:rsidP="005D6894">
      <w:pPr>
        <w:spacing w:line="360" w:lineRule="auto"/>
        <w:ind w:firstLine="708"/>
        <w:jc w:val="both"/>
        <w:rPr>
          <w:rFonts w:ascii="Times" w:eastAsia="Times New Roman" w:hAnsi="Times" w:cs="Times"/>
          <w:color w:val="000000"/>
          <w:sz w:val="28"/>
          <w:szCs w:val="28"/>
          <w:lang w:eastAsia="uk-UA"/>
        </w:rPr>
      </w:pPr>
      <w:proofErr w:type="spellStart"/>
      <w:r w:rsidRPr="003446CA">
        <w:rPr>
          <w:rFonts w:ascii="Times" w:eastAsia="Times New Roman" w:hAnsi="Times" w:cs="Times"/>
          <w:color w:val="000000"/>
          <w:sz w:val="28"/>
          <w:szCs w:val="28"/>
          <w:lang w:eastAsia="uk-UA"/>
        </w:rPr>
        <w:t>Alexa</w:t>
      </w:r>
      <w:proofErr w:type="spellEnd"/>
      <w:r w:rsidRPr="003446CA">
        <w:rPr>
          <w:rFonts w:ascii="Times" w:eastAsia="Times New Roman" w:hAnsi="Times" w:cs="Times"/>
          <w:color w:val="000000"/>
          <w:sz w:val="28"/>
          <w:szCs w:val="28"/>
          <w:lang w:eastAsia="uk-UA"/>
        </w:rPr>
        <w:t xml:space="preserve"> може багато чого запропонувати: вона діє як справжній чоловік, який може змусити ваших дітей заснути, прочитавши їм казку на ніч, або зробити вашу кухню смачно пахне за допомогою покрокових рецептів страв.</w:t>
      </w:r>
    </w:p>
    <w:p w14:paraId="5D9C4B35" w14:textId="77777777" w:rsidR="005D6894" w:rsidRDefault="005D6894" w:rsidP="005D6894">
      <w:pPr>
        <w:spacing w:line="360" w:lineRule="auto"/>
        <w:ind w:firstLine="708"/>
        <w:jc w:val="both"/>
        <w:rPr>
          <w:rFonts w:ascii="Times" w:eastAsia="Times New Roman" w:hAnsi="Times" w:cs="Times"/>
          <w:color w:val="000000"/>
          <w:sz w:val="28"/>
          <w:szCs w:val="28"/>
          <w:lang w:eastAsia="uk-UA"/>
        </w:rPr>
      </w:pPr>
      <w:r w:rsidRPr="003446CA">
        <w:rPr>
          <w:rFonts w:ascii="Times" w:eastAsia="Times New Roman" w:hAnsi="Times" w:cs="Times"/>
          <w:color w:val="000000"/>
          <w:sz w:val="28"/>
          <w:szCs w:val="28"/>
          <w:lang w:eastAsia="uk-UA"/>
        </w:rPr>
        <w:t xml:space="preserve">Оскільки </w:t>
      </w:r>
      <w:r w:rsidRPr="003446CA">
        <w:rPr>
          <w:rFonts w:ascii="Times" w:eastAsia="Times New Roman" w:hAnsi="Times" w:cs="Times"/>
          <w:color w:val="000000"/>
          <w:sz w:val="28"/>
          <w:szCs w:val="28"/>
          <w:lang w:val="en-US" w:eastAsia="uk-UA"/>
        </w:rPr>
        <w:t>Amazon</w:t>
      </w:r>
      <w:r w:rsidRPr="003446CA">
        <w:rPr>
          <w:rFonts w:ascii="Times" w:eastAsia="Times New Roman" w:hAnsi="Times" w:cs="Times"/>
          <w:color w:val="000000"/>
          <w:sz w:val="28"/>
          <w:szCs w:val="28"/>
          <w:lang w:eastAsia="uk-UA"/>
        </w:rPr>
        <w:t xml:space="preserve"> має широкий спектр покупок, </w:t>
      </w:r>
      <w:r w:rsidRPr="003446CA">
        <w:rPr>
          <w:rFonts w:ascii="Times" w:eastAsia="Times New Roman" w:hAnsi="Times" w:cs="Times"/>
          <w:color w:val="000000"/>
          <w:sz w:val="28"/>
          <w:szCs w:val="28"/>
          <w:lang w:val="en-US" w:eastAsia="uk-UA"/>
        </w:rPr>
        <w:t>Amazon</w:t>
      </w:r>
      <w:r w:rsidRPr="003446CA">
        <w:rPr>
          <w:rFonts w:ascii="Times" w:eastAsia="Times New Roman" w:hAnsi="Times" w:cs="Times"/>
          <w:color w:val="000000"/>
          <w:sz w:val="28"/>
          <w:szCs w:val="28"/>
          <w:lang w:eastAsia="uk-UA"/>
        </w:rPr>
        <w:t xml:space="preserve"> </w:t>
      </w:r>
      <w:r w:rsidRPr="003446CA">
        <w:rPr>
          <w:rFonts w:ascii="Times" w:eastAsia="Times New Roman" w:hAnsi="Times" w:cs="Times"/>
          <w:color w:val="000000"/>
          <w:sz w:val="28"/>
          <w:szCs w:val="28"/>
          <w:lang w:val="en-US" w:eastAsia="uk-UA"/>
        </w:rPr>
        <w:t>Music</w:t>
      </w:r>
      <w:r w:rsidRPr="003446CA">
        <w:rPr>
          <w:rFonts w:ascii="Times" w:eastAsia="Times New Roman" w:hAnsi="Times" w:cs="Times"/>
          <w:color w:val="000000"/>
          <w:sz w:val="28"/>
          <w:szCs w:val="28"/>
          <w:lang w:eastAsia="uk-UA"/>
        </w:rPr>
        <w:t xml:space="preserve">, </w:t>
      </w:r>
      <w:r w:rsidRPr="003446CA">
        <w:rPr>
          <w:rFonts w:ascii="Times" w:eastAsia="Times New Roman" w:hAnsi="Times" w:cs="Times"/>
          <w:color w:val="000000"/>
          <w:sz w:val="28"/>
          <w:szCs w:val="28"/>
          <w:lang w:val="en-US" w:eastAsia="uk-UA"/>
        </w:rPr>
        <w:t>Amazon</w:t>
      </w:r>
      <w:r w:rsidRPr="003446CA">
        <w:rPr>
          <w:rFonts w:ascii="Times" w:eastAsia="Times New Roman" w:hAnsi="Times" w:cs="Times"/>
          <w:color w:val="000000"/>
          <w:sz w:val="28"/>
          <w:szCs w:val="28"/>
          <w:lang w:eastAsia="uk-UA"/>
        </w:rPr>
        <w:t xml:space="preserve"> </w:t>
      </w:r>
      <w:r w:rsidRPr="003446CA">
        <w:rPr>
          <w:rFonts w:ascii="Times" w:eastAsia="Times New Roman" w:hAnsi="Times" w:cs="Times"/>
          <w:color w:val="000000"/>
          <w:sz w:val="28"/>
          <w:szCs w:val="28"/>
          <w:lang w:val="en-US" w:eastAsia="uk-UA"/>
        </w:rPr>
        <w:t>Prime</w:t>
      </w:r>
      <w:r w:rsidRPr="003446CA">
        <w:rPr>
          <w:rFonts w:ascii="Times" w:eastAsia="Times New Roman" w:hAnsi="Times" w:cs="Times"/>
          <w:color w:val="000000"/>
          <w:sz w:val="28"/>
          <w:szCs w:val="28"/>
          <w:lang w:eastAsia="uk-UA"/>
        </w:rPr>
        <w:t xml:space="preserve"> та </w:t>
      </w:r>
      <w:r w:rsidRPr="003446CA">
        <w:rPr>
          <w:rFonts w:ascii="Times" w:eastAsia="Times New Roman" w:hAnsi="Times" w:cs="Times"/>
          <w:color w:val="000000"/>
          <w:sz w:val="28"/>
          <w:szCs w:val="28"/>
          <w:lang w:val="en-US" w:eastAsia="uk-UA"/>
        </w:rPr>
        <w:t>Amazon</w:t>
      </w:r>
      <w:r w:rsidRPr="003446CA">
        <w:rPr>
          <w:rFonts w:ascii="Times" w:eastAsia="Times New Roman" w:hAnsi="Times" w:cs="Times"/>
          <w:color w:val="000000"/>
          <w:sz w:val="28"/>
          <w:szCs w:val="28"/>
          <w:lang w:eastAsia="uk-UA"/>
        </w:rPr>
        <w:t xml:space="preserve"> </w:t>
      </w:r>
      <w:r w:rsidRPr="003446CA">
        <w:rPr>
          <w:rFonts w:ascii="Times" w:eastAsia="Times New Roman" w:hAnsi="Times" w:cs="Times"/>
          <w:color w:val="000000"/>
          <w:sz w:val="28"/>
          <w:szCs w:val="28"/>
          <w:lang w:val="en-US" w:eastAsia="uk-UA"/>
        </w:rPr>
        <w:t>Firestick</w:t>
      </w:r>
      <w:r w:rsidRPr="003446CA">
        <w:rPr>
          <w:rFonts w:ascii="Times" w:eastAsia="Times New Roman" w:hAnsi="Times" w:cs="Times"/>
          <w:color w:val="000000"/>
          <w:sz w:val="28"/>
          <w:szCs w:val="28"/>
          <w:lang w:eastAsia="uk-UA"/>
        </w:rPr>
        <w:t xml:space="preserve"> </w:t>
      </w:r>
      <w:r w:rsidRPr="003446CA">
        <w:rPr>
          <w:rFonts w:ascii="Times" w:eastAsia="Times New Roman" w:hAnsi="Times" w:cs="Times"/>
          <w:color w:val="000000"/>
          <w:sz w:val="28"/>
          <w:szCs w:val="28"/>
          <w:lang w:val="en-US" w:eastAsia="uk-UA"/>
        </w:rPr>
        <w:t>TV</w:t>
      </w:r>
      <w:r w:rsidRPr="003446CA">
        <w:rPr>
          <w:rFonts w:ascii="Times" w:eastAsia="Times New Roman" w:hAnsi="Times" w:cs="Times"/>
          <w:color w:val="000000"/>
          <w:sz w:val="28"/>
          <w:szCs w:val="28"/>
          <w:lang w:eastAsia="uk-UA"/>
        </w:rPr>
        <w:t xml:space="preserve">, розумна колонка </w:t>
      </w:r>
      <w:r w:rsidRPr="003446CA">
        <w:rPr>
          <w:rFonts w:ascii="Times" w:eastAsia="Times New Roman" w:hAnsi="Times" w:cs="Times"/>
          <w:color w:val="000000"/>
          <w:sz w:val="28"/>
          <w:szCs w:val="28"/>
          <w:lang w:val="en-US" w:eastAsia="uk-UA"/>
        </w:rPr>
        <w:t>Alexa</w:t>
      </w:r>
      <w:r>
        <w:rPr>
          <w:rFonts w:ascii="Times" w:eastAsia="Times New Roman" w:hAnsi="Times" w:cs="Times"/>
          <w:color w:val="000000"/>
          <w:sz w:val="28"/>
          <w:szCs w:val="28"/>
          <w:lang w:eastAsia="uk-UA"/>
        </w:rPr>
        <w:t xml:space="preserve"> (Рис. 1</w:t>
      </w:r>
      <w:r w:rsidRPr="005F6269">
        <w:rPr>
          <w:rFonts w:ascii="Times" w:eastAsia="Times New Roman" w:hAnsi="Times" w:cs="Times"/>
          <w:color w:val="000000"/>
          <w:sz w:val="28"/>
          <w:szCs w:val="28"/>
          <w:lang w:eastAsia="uk-UA"/>
        </w:rPr>
        <w:t>.</w:t>
      </w:r>
      <w:r w:rsidRPr="00485D1A">
        <w:rPr>
          <w:rFonts w:ascii="Times" w:eastAsia="Times New Roman" w:hAnsi="Times" w:cs="Times"/>
          <w:color w:val="000000"/>
          <w:sz w:val="28"/>
          <w:szCs w:val="28"/>
          <w:lang w:eastAsia="uk-UA"/>
        </w:rPr>
        <w:t>1</w:t>
      </w:r>
      <w:r>
        <w:rPr>
          <w:rFonts w:ascii="Times" w:eastAsia="Times New Roman" w:hAnsi="Times" w:cs="Times"/>
          <w:color w:val="000000"/>
          <w:sz w:val="28"/>
          <w:szCs w:val="28"/>
          <w:lang w:eastAsia="uk-UA"/>
        </w:rPr>
        <w:t>)</w:t>
      </w:r>
      <w:r w:rsidRPr="003446CA">
        <w:rPr>
          <w:rFonts w:ascii="Times" w:eastAsia="Times New Roman" w:hAnsi="Times" w:cs="Times"/>
          <w:color w:val="000000"/>
          <w:sz w:val="28"/>
          <w:szCs w:val="28"/>
          <w:lang w:eastAsia="uk-UA"/>
        </w:rPr>
        <w:t xml:space="preserve"> найкраще працює з цими середовищами.</w:t>
      </w:r>
      <w:r w:rsidRPr="009F5AE3">
        <w:t xml:space="preserve"> </w:t>
      </w:r>
    </w:p>
    <w:p w14:paraId="4FFE17F4" w14:textId="77777777" w:rsidR="005D6894" w:rsidRDefault="005D6894" w:rsidP="005D6894">
      <w:pPr>
        <w:spacing w:line="360" w:lineRule="auto"/>
        <w:ind w:firstLine="708"/>
        <w:jc w:val="center"/>
        <w:rPr>
          <w:rFonts w:ascii="Times" w:eastAsia="Times New Roman" w:hAnsi="Times" w:cs="Times"/>
          <w:color w:val="000000"/>
          <w:sz w:val="28"/>
          <w:szCs w:val="28"/>
          <w:lang w:eastAsia="uk-UA"/>
        </w:rPr>
      </w:pPr>
      <w:r>
        <w:rPr>
          <w:rFonts w:ascii="Times" w:eastAsia="Times New Roman" w:hAnsi="Times" w:cs="Times"/>
          <w:noProof/>
          <w:color w:val="000000"/>
          <w:sz w:val="28"/>
          <w:szCs w:val="28"/>
          <w:lang w:eastAsia="uk-UA"/>
        </w:rPr>
        <w:lastRenderedPageBreak/>
        <mc:AlternateContent>
          <mc:Choice Requires="wpg">
            <w:drawing>
              <wp:anchor distT="0" distB="0" distL="114300" distR="114300" simplePos="0" relativeHeight="251660288" behindDoc="0" locked="0" layoutInCell="1" allowOverlap="1" wp14:anchorId="796D7858" wp14:editId="77AEC8B1">
                <wp:simplePos x="0" y="0"/>
                <wp:positionH relativeFrom="margin">
                  <wp:align>left</wp:align>
                </wp:positionH>
                <wp:positionV relativeFrom="paragraph">
                  <wp:posOffset>0</wp:posOffset>
                </wp:positionV>
                <wp:extent cx="6339205" cy="1771650"/>
                <wp:effectExtent l="0" t="0" r="4445" b="0"/>
                <wp:wrapTopAndBottom/>
                <wp:docPr id="10" name="Групувати 10"/>
                <wp:cNvGraphicFramePr/>
                <a:graphic xmlns:a="http://schemas.openxmlformats.org/drawingml/2006/main">
                  <a:graphicData uri="http://schemas.microsoft.com/office/word/2010/wordprocessingGroup">
                    <wpg:wgp>
                      <wpg:cNvGrpSpPr/>
                      <wpg:grpSpPr>
                        <a:xfrm>
                          <a:off x="0" y="0"/>
                          <a:ext cx="6339205" cy="1771650"/>
                          <a:chOff x="0" y="0"/>
                          <a:chExt cx="6339205" cy="1771650"/>
                        </a:xfrm>
                      </wpg:grpSpPr>
                      <wpg:grpSp>
                        <wpg:cNvPr id="8" name="Групувати 8"/>
                        <wpg:cNvGrpSpPr/>
                        <wpg:grpSpPr>
                          <a:xfrm>
                            <a:off x="0" y="0"/>
                            <a:ext cx="6339205" cy="1447800"/>
                            <a:chOff x="0" y="0"/>
                            <a:chExt cx="6339205" cy="1447800"/>
                          </a:xfrm>
                        </wpg:grpSpPr>
                        <pic:pic xmlns:pic="http://schemas.openxmlformats.org/drawingml/2006/picture">
                          <pic:nvPicPr>
                            <pic:cNvPr id="5" name="Рисунок 5" descr="Siri в iOS 15 научилась работать без интернета"/>
                            <pic:cNvPicPr>
                              <a:picLocks noChangeAspect="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171700" cy="1447800"/>
                            </a:xfrm>
                            <a:prstGeom prst="rect">
                              <a:avLst/>
                            </a:prstGeom>
                            <a:noFill/>
                            <a:ln>
                              <a:noFill/>
                            </a:ln>
                          </pic:spPr>
                        </pic:pic>
                        <pic:pic xmlns:pic="http://schemas.openxmlformats.org/drawingml/2006/picture">
                          <pic:nvPicPr>
                            <pic:cNvPr id="6" name="Рисунок 6" descr="Amazon.com: Echo Dot (3rd Gen) - Smart speaker with Alexa - Charcoal :  Amazon Devices &amp;amp; Accessories"/>
                            <pic:cNvPicPr>
                              <a:picLocks noChangeAspect="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2266950" y="0"/>
                              <a:ext cx="1428750" cy="1428750"/>
                            </a:xfrm>
                            <a:prstGeom prst="rect">
                              <a:avLst/>
                            </a:prstGeom>
                            <a:noFill/>
                            <a:ln>
                              <a:noFill/>
                            </a:ln>
                          </pic:spPr>
                        </pic:pic>
                        <pic:pic xmlns:pic="http://schemas.openxmlformats.org/drawingml/2006/picture">
                          <pic:nvPicPr>
                            <pic:cNvPr id="7" name="Рисунок 7" descr="Google Assistant зможе здійснювати дзвінки замість користувача | Економічна  правда"/>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3800475" y="0"/>
                              <a:ext cx="2538730" cy="1428750"/>
                            </a:xfrm>
                            <a:prstGeom prst="rect">
                              <a:avLst/>
                            </a:prstGeom>
                            <a:noFill/>
                            <a:ln>
                              <a:noFill/>
                            </a:ln>
                          </pic:spPr>
                        </pic:pic>
                      </wpg:grpSp>
                      <wps:wsp>
                        <wps:cNvPr id="9" name="Поле 9"/>
                        <wps:cNvSpPr txBox="1"/>
                        <wps:spPr>
                          <a:xfrm>
                            <a:off x="0" y="1504950"/>
                            <a:ext cx="6339205" cy="266700"/>
                          </a:xfrm>
                          <a:prstGeom prst="rect">
                            <a:avLst/>
                          </a:prstGeom>
                          <a:solidFill>
                            <a:prstClr val="white"/>
                          </a:solidFill>
                          <a:ln>
                            <a:noFill/>
                          </a:ln>
                        </wps:spPr>
                        <wps:txbx>
                          <w:txbxContent>
                            <w:p w14:paraId="60A7E767" w14:textId="77777777" w:rsidR="005D6894" w:rsidRPr="009F5AE3" w:rsidRDefault="005D6894" w:rsidP="005D6894">
                              <w:pPr>
                                <w:pStyle w:val="a8"/>
                                <w:jc w:val="center"/>
                                <w:rPr>
                                  <w:rFonts w:ascii="Times" w:eastAsia="Times New Roman" w:hAnsi="Times" w:cs="Times"/>
                                  <w:noProof/>
                                  <w:color w:val="000000"/>
                                  <w:sz w:val="28"/>
                                  <w:szCs w:val="28"/>
                                  <w:lang w:val="en-US"/>
                                </w:rPr>
                              </w:pPr>
                              <w:r>
                                <w:t xml:space="preserve">Рис. </w:t>
                              </w:r>
                              <w:r w:rsidRPr="005F6269">
                                <w:rPr>
                                  <w:lang w:val="en-US"/>
                                </w:rPr>
                                <w:t xml:space="preserve">1.1 </w:t>
                              </w:r>
                              <w:r w:rsidRPr="009F5AE3">
                                <w:rPr>
                                  <w:lang w:val="en-US"/>
                                </w:rPr>
                                <w:t>AI-помічник</w:t>
                              </w:r>
                              <w:r>
                                <w:t xml:space="preserve">и </w:t>
                              </w:r>
                              <w:r>
                                <w:rPr>
                                  <w:lang w:val="en-US"/>
                                </w:rPr>
                                <w:t>Siri, Alexa, Google Assistant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96D7858" id="Групувати 10" o:spid="_x0000_s1026" style="position:absolute;left:0;text-align:left;margin-left:0;margin-top:0;width:499.15pt;height:139.5pt;z-index:251660288;mso-position-horizontal:left;mso-position-horizontal-relative:margin" coordsize="63392,17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">
                <v:group id="Групувати 8" o:spid="_x0000_s1027" style="position:absolute;width:63392;height:14478" coordsize="63392,1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 o:spid="_x0000_s1028" type="#_x0000_t75" alt="Siri в iOS 15 научилась работать без интернета" style="position:absolute;width:21717;height:1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">
                    <v:imagedata r:id="rId8" o:title="Siri в iOS 15 научилась работать без интернета"/>
                  </v:shape>
                  <v:shape id="Рисунок 6" o:spid="_x0000_s1029" type="#_x0000_t75" alt="Amazon.com: Echo Dot (3rd Gen) - Smart speaker with Alexa - Charcoal :  Amazon Devices &amp;amp; Accessories" style="position:absolute;left:22669;width:14288;height:14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">
                    <v:imagedata r:id="rId9" o:title="  Amazon Devices &amp;amp; Accessories"/>
                  </v:shape>
                  <v:shape id="Рисунок 7" o:spid="_x0000_s1030" type="#_x0000_t75" alt="Google Assistant зможе здійснювати дзвінки замість користувача | Економічна  правда" style="position:absolute;left:38004;width:25388;height:14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">
                    <v:imagedata r:id="rId10" o:title="Google Assistant зможе здійснювати дзвінки замість користувача | Економічна  правда"/>
                  </v:shape>
                </v:group>
                <v:shapetype id="_x0000_t202" coordsize="21600,21600" o:spt="202" path="m,l,21600r21600,l21600,xe">
                  <v:stroke joinstyle="miter"/>
                  <v:path gradientshapeok="t" o:connecttype="rect"/>
                </v:shapetype>
                <v:shape id="Поле 9" o:spid="_x0000_s1031" type="#_x0000_t202" style="position:absolute;top:15049;width:6339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" stroked="f">
                  <v:textbox style="mso-fit-shape-to-text:t" inset="0,0,0,0">
                    <w:txbxContent>
                      <w:p w14:paraId="60A7E767" w14:textId="77777777" w:rsidR="005D6894" w:rsidRPr="009F5AE3" w:rsidRDefault="005D6894" w:rsidP="005D6894">
                        <w:pPr>
                          <w:pStyle w:val="a8"/>
                          <w:jc w:val="center"/>
                          <w:rPr>
                            <w:rFonts w:ascii="Times" w:eastAsia="Times New Roman" w:hAnsi="Times" w:cs="Times"/>
                            <w:noProof/>
                            <w:color w:val="000000"/>
                            <w:sz w:val="28"/>
                            <w:szCs w:val="28"/>
                            <w:lang w:val="en-US"/>
                          </w:rPr>
                        </w:pPr>
                        <w:r>
                          <w:t xml:space="preserve">Рис. </w:t>
                        </w:r>
                        <w:r w:rsidRPr="005F6269">
                          <w:rPr>
                            <w:lang w:val="en-US"/>
                          </w:rPr>
                          <w:t xml:space="preserve">1.1 </w:t>
                        </w:r>
                        <w:r w:rsidRPr="009F5AE3">
                          <w:rPr>
                            <w:lang w:val="en-US"/>
                          </w:rPr>
                          <w:t>AI-помічник</w:t>
                        </w:r>
                        <w:r>
                          <w:t xml:space="preserve">и </w:t>
                        </w:r>
                        <w:r>
                          <w:rPr>
                            <w:lang w:val="en-US"/>
                          </w:rPr>
                          <w:t>Siri, Alexa, Google Assistant</w:t>
                        </w:r>
                      </w:p>
                    </w:txbxContent>
                  </v:textbox>
                </v:shape>
                <w10:wrap type="topAndBottom" anchorx="margin"/>
              </v:group>
            </w:pict>
          </mc:Fallback>
        </mc:AlternateContent>
      </w:r>
      <w:r w:rsidRPr="0014796E">
        <w:rPr>
          <w:rFonts w:ascii="Times" w:eastAsia="Times New Roman" w:hAnsi="Times" w:cs="Times"/>
          <w:color w:val="000000"/>
          <w:sz w:val="28"/>
          <w:szCs w:val="28"/>
          <w:lang w:eastAsia="uk-UA"/>
        </w:rPr>
        <w:t>Найпотужнішими моделі глибокого навчання на сьогодні:</w:t>
      </w:r>
    </w:p>
    <w:p w14:paraId="61E9D477" w14:textId="77777777" w:rsidR="005D6894" w:rsidRPr="0082505D" w:rsidRDefault="005D6894" w:rsidP="005D6894">
      <w:pPr>
        <w:spacing w:line="360" w:lineRule="auto"/>
        <w:ind w:firstLine="708"/>
        <w:jc w:val="center"/>
        <w:rPr>
          <w:rFonts w:ascii="Times" w:eastAsia="Times New Roman" w:hAnsi="Times" w:cs="Times"/>
          <w:b/>
          <w:bCs/>
          <w:color w:val="000000"/>
          <w:sz w:val="28"/>
          <w:szCs w:val="28"/>
          <w:lang w:eastAsia="uk-UA"/>
        </w:rPr>
      </w:pPr>
      <w:r w:rsidRPr="009F6C3C">
        <w:rPr>
          <w:rFonts w:ascii="Times" w:eastAsia="Times New Roman" w:hAnsi="Times" w:cs="Times"/>
          <w:b/>
          <w:bCs/>
          <w:color w:val="000000"/>
          <w:sz w:val="28"/>
          <w:szCs w:val="28"/>
          <w:lang w:val="en-US" w:eastAsia="uk-UA"/>
        </w:rPr>
        <w:t>GPT</w:t>
      </w:r>
      <w:r w:rsidRPr="0082505D">
        <w:rPr>
          <w:rFonts w:ascii="Times" w:eastAsia="Times New Roman" w:hAnsi="Times" w:cs="Times"/>
          <w:b/>
          <w:bCs/>
          <w:color w:val="000000"/>
          <w:sz w:val="28"/>
          <w:szCs w:val="28"/>
          <w:lang w:eastAsia="uk-UA"/>
        </w:rPr>
        <w:t>-3</w:t>
      </w:r>
    </w:p>
    <w:p w14:paraId="6288B77D" w14:textId="77777777" w:rsidR="005D6894" w:rsidRPr="0082505D" w:rsidRDefault="005D6894" w:rsidP="005D6894">
      <w:pPr>
        <w:spacing w:line="360" w:lineRule="auto"/>
        <w:ind w:firstLine="708"/>
        <w:jc w:val="both"/>
        <w:rPr>
          <w:rFonts w:ascii="Times" w:eastAsia="Times New Roman" w:hAnsi="Times" w:cs="Times"/>
          <w:color w:val="000000"/>
          <w:sz w:val="28"/>
          <w:szCs w:val="28"/>
          <w:lang w:eastAsia="uk-UA"/>
        </w:rPr>
      </w:pPr>
      <w:r w:rsidRPr="00684205">
        <w:rPr>
          <w:rFonts w:ascii="Times" w:eastAsia="Times New Roman" w:hAnsi="Times" w:cs="Times"/>
          <w:color w:val="000000"/>
          <w:sz w:val="28"/>
          <w:szCs w:val="28"/>
          <w:lang w:val="en-US" w:eastAsia="uk-UA"/>
        </w:rPr>
        <w:t>GPT</w:t>
      </w:r>
      <w:r w:rsidRPr="0082505D">
        <w:rPr>
          <w:rFonts w:ascii="Times" w:eastAsia="Times New Roman" w:hAnsi="Times" w:cs="Times"/>
          <w:color w:val="000000"/>
          <w:sz w:val="28"/>
          <w:szCs w:val="28"/>
          <w:lang w:eastAsia="uk-UA"/>
        </w:rPr>
        <w:t>-3 - це модель глибокого навчання, яка була представлена кілька місяців тому і вразила світ своєю здатністю генерувати текст, переводити, виконувати арифметичні операції і, що найважливіше, виконувати завдання, для яких вона не була спеціально навчена.</w:t>
      </w:r>
    </w:p>
    <w:p w14:paraId="31F42395" w14:textId="77777777" w:rsidR="005D6894" w:rsidRPr="00684205" w:rsidRDefault="005D6894" w:rsidP="005D6894">
      <w:pPr>
        <w:spacing w:line="360" w:lineRule="auto"/>
        <w:ind w:firstLine="708"/>
        <w:jc w:val="both"/>
        <w:rPr>
          <w:rFonts w:ascii="Times" w:eastAsia="Times New Roman" w:hAnsi="Times" w:cs="Times"/>
          <w:color w:val="000000"/>
          <w:sz w:val="28"/>
          <w:szCs w:val="28"/>
          <w:lang w:val="ru-RU" w:eastAsia="uk-UA"/>
        </w:rPr>
      </w:pPr>
      <w:r w:rsidRPr="0082505D">
        <w:rPr>
          <w:rFonts w:ascii="Times" w:eastAsia="Times New Roman" w:hAnsi="Times" w:cs="Times"/>
          <w:color w:val="000000"/>
          <w:sz w:val="28"/>
          <w:szCs w:val="28"/>
          <w:lang w:eastAsia="uk-UA"/>
        </w:rPr>
        <w:t xml:space="preserve">Тепер спільнота </w:t>
      </w:r>
      <w:r w:rsidRPr="00684205">
        <w:rPr>
          <w:rFonts w:ascii="Times" w:eastAsia="Times New Roman" w:hAnsi="Times" w:cs="Times"/>
          <w:color w:val="000000"/>
          <w:sz w:val="28"/>
          <w:szCs w:val="28"/>
          <w:lang w:val="en-US" w:eastAsia="uk-UA"/>
        </w:rPr>
        <w:t>Discord</w:t>
      </w:r>
      <w:r w:rsidRPr="0082505D">
        <w:rPr>
          <w:rFonts w:ascii="Times" w:eastAsia="Times New Roman" w:hAnsi="Times" w:cs="Times"/>
          <w:color w:val="000000"/>
          <w:sz w:val="28"/>
          <w:szCs w:val="28"/>
          <w:lang w:eastAsia="uk-UA"/>
        </w:rPr>
        <w:t xml:space="preserve">, </w:t>
      </w:r>
      <w:proofErr w:type="spellStart"/>
      <w:r w:rsidRPr="00684205">
        <w:rPr>
          <w:rFonts w:ascii="Times" w:eastAsia="Times New Roman" w:hAnsi="Times" w:cs="Times"/>
          <w:color w:val="000000"/>
          <w:sz w:val="28"/>
          <w:szCs w:val="28"/>
          <w:lang w:val="en-US" w:eastAsia="uk-UA"/>
        </w:rPr>
        <w:t>EleutherAI</w:t>
      </w:r>
      <w:proofErr w:type="spellEnd"/>
      <w:r w:rsidRPr="0082505D">
        <w:rPr>
          <w:rFonts w:ascii="Times" w:eastAsia="Times New Roman" w:hAnsi="Times" w:cs="Times"/>
          <w:color w:val="000000"/>
          <w:sz w:val="28"/>
          <w:szCs w:val="28"/>
          <w:lang w:eastAsia="uk-UA"/>
        </w:rPr>
        <w:t xml:space="preserve">, навчило кілька моделей </w:t>
      </w:r>
      <w:r w:rsidRPr="00684205">
        <w:rPr>
          <w:rFonts w:ascii="Times" w:eastAsia="Times New Roman" w:hAnsi="Times" w:cs="Times"/>
          <w:color w:val="000000"/>
          <w:sz w:val="28"/>
          <w:szCs w:val="28"/>
          <w:lang w:val="en-US" w:eastAsia="uk-UA"/>
        </w:rPr>
        <w:t>GPT</w:t>
      </w:r>
      <w:r w:rsidRPr="0082505D">
        <w:rPr>
          <w:rFonts w:ascii="Times" w:eastAsia="Times New Roman" w:hAnsi="Times" w:cs="Times"/>
          <w:color w:val="000000"/>
          <w:sz w:val="28"/>
          <w:szCs w:val="28"/>
          <w:lang w:eastAsia="uk-UA"/>
        </w:rPr>
        <w:t xml:space="preserve">-3. </w:t>
      </w:r>
      <w:r w:rsidRPr="00684205">
        <w:rPr>
          <w:rFonts w:ascii="Times" w:eastAsia="Times New Roman" w:hAnsi="Times" w:cs="Times"/>
          <w:color w:val="000000"/>
          <w:sz w:val="28"/>
          <w:szCs w:val="28"/>
          <w:lang w:val="ru-RU" w:eastAsia="uk-UA"/>
        </w:rPr>
        <w:t xml:space="preserve">І вони </w:t>
      </w:r>
      <w:proofErr w:type="spellStart"/>
      <w:r w:rsidRPr="00684205">
        <w:rPr>
          <w:rFonts w:ascii="Times" w:eastAsia="Times New Roman" w:hAnsi="Times" w:cs="Times"/>
          <w:color w:val="000000"/>
          <w:sz w:val="28"/>
          <w:szCs w:val="28"/>
          <w:lang w:val="ru-RU" w:eastAsia="uk-UA"/>
        </w:rPr>
        <w:t>прийшли</w:t>
      </w:r>
      <w:proofErr w:type="spellEnd"/>
      <w:r w:rsidRPr="00684205">
        <w:rPr>
          <w:rFonts w:ascii="Times" w:eastAsia="Times New Roman" w:hAnsi="Times" w:cs="Times"/>
          <w:color w:val="000000"/>
          <w:sz w:val="28"/>
          <w:szCs w:val="28"/>
          <w:lang w:val="ru-RU" w:eastAsia="uk-UA"/>
        </w:rPr>
        <w:t xml:space="preserve"> до </w:t>
      </w:r>
      <w:proofErr w:type="spellStart"/>
      <w:r w:rsidRPr="00684205">
        <w:rPr>
          <w:rFonts w:ascii="Times" w:eastAsia="Times New Roman" w:hAnsi="Times" w:cs="Times"/>
          <w:color w:val="000000"/>
          <w:sz w:val="28"/>
          <w:szCs w:val="28"/>
          <w:lang w:val="ru-RU" w:eastAsia="uk-UA"/>
        </w:rPr>
        <w:t>двох</w:t>
      </w:r>
      <w:proofErr w:type="spellEnd"/>
      <w:r w:rsidRPr="00684205">
        <w:rPr>
          <w:rFonts w:ascii="Times" w:eastAsia="Times New Roman" w:hAnsi="Times" w:cs="Times"/>
          <w:color w:val="000000"/>
          <w:sz w:val="28"/>
          <w:szCs w:val="28"/>
          <w:lang w:val="ru-RU" w:eastAsia="uk-UA"/>
        </w:rPr>
        <w:t xml:space="preserve"> </w:t>
      </w:r>
      <w:proofErr w:type="spellStart"/>
      <w:r w:rsidRPr="00684205">
        <w:rPr>
          <w:rFonts w:ascii="Times" w:eastAsia="Times New Roman" w:hAnsi="Times" w:cs="Times"/>
          <w:color w:val="000000"/>
          <w:sz w:val="28"/>
          <w:szCs w:val="28"/>
          <w:lang w:val="ru-RU" w:eastAsia="uk-UA"/>
        </w:rPr>
        <w:t>дуже</w:t>
      </w:r>
      <w:proofErr w:type="spellEnd"/>
      <w:r w:rsidRPr="00684205">
        <w:rPr>
          <w:rFonts w:ascii="Times" w:eastAsia="Times New Roman" w:hAnsi="Times" w:cs="Times"/>
          <w:color w:val="000000"/>
          <w:sz w:val="28"/>
          <w:szCs w:val="28"/>
          <w:lang w:val="ru-RU" w:eastAsia="uk-UA"/>
        </w:rPr>
        <w:t xml:space="preserve"> </w:t>
      </w:r>
      <w:proofErr w:type="spellStart"/>
      <w:r w:rsidRPr="00684205">
        <w:rPr>
          <w:rFonts w:ascii="Times" w:eastAsia="Times New Roman" w:hAnsi="Times" w:cs="Times"/>
          <w:color w:val="000000"/>
          <w:sz w:val="28"/>
          <w:szCs w:val="28"/>
          <w:lang w:val="ru-RU" w:eastAsia="uk-UA"/>
        </w:rPr>
        <w:t>цікавим</w:t>
      </w:r>
      <w:proofErr w:type="spellEnd"/>
      <w:r w:rsidRPr="00684205">
        <w:rPr>
          <w:rFonts w:ascii="Times" w:eastAsia="Times New Roman" w:hAnsi="Times" w:cs="Times"/>
          <w:color w:val="000000"/>
          <w:sz w:val="28"/>
          <w:szCs w:val="28"/>
          <w:lang w:val="ru-RU" w:eastAsia="uk-UA"/>
        </w:rPr>
        <w:t xml:space="preserve"> </w:t>
      </w:r>
      <w:proofErr w:type="spellStart"/>
      <w:r w:rsidRPr="00684205">
        <w:rPr>
          <w:rFonts w:ascii="Times" w:eastAsia="Times New Roman" w:hAnsi="Times" w:cs="Times"/>
          <w:color w:val="000000"/>
          <w:sz w:val="28"/>
          <w:szCs w:val="28"/>
          <w:lang w:val="ru-RU" w:eastAsia="uk-UA"/>
        </w:rPr>
        <w:t>версіями</w:t>
      </w:r>
      <w:proofErr w:type="spellEnd"/>
      <w:r w:rsidRPr="00684205">
        <w:rPr>
          <w:rFonts w:ascii="Times" w:eastAsia="Times New Roman" w:hAnsi="Times" w:cs="Times"/>
          <w:color w:val="000000"/>
          <w:sz w:val="28"/>
          <w:szCs w:val="28"/>
          <w:lang w:val="ru-RU" w:eastAsia="uk-UA"/>
        </w:rPr>
        <w:t xml:space="preserve">, </w:t>
      </w:r>
      <w:proofErr w:type="spellStart"/>
      <w:r w:rsidRPr="00684205">
        <w:rPr>
          <w:rFonts w:ascii="Times" w:eastAsia="Times New Roman" w:hAnsi="Times" w:cs="Times"/>
          <w:color w:val="000000"/>
          <w:sz w:val="28"/>
          <w:szCs w:val="28"/>
          <w:lang w:val="ru-RU" w:eastAsia="uk-UA"/>
        </w:rPr>
        <w:t>які</w:t>
      </w:r>
      <w:proofErr w:type="spellEnd"/>
      <w:r w:rsidRPr="00684205">
        <w:rPr>
          <w:rFonts w:ascii="Times" w:eastAsia="Times New Roman" w:hAnsi="Times" w:cs="Times"/>
          <w:color w:val="000000"/>
          <w:sz w:val="28"/>
          <w:szCs w:val="28"/>
          <w:lang w:val="ru-RU" w:eastAsia="uk-UA"/>
        </w:rPr>
        <w:t xml:space="preserve"> ми </w:t>
      </w:r>
      <w:proofErr w:type="spellStart"/>
      <w:r w:rsidRPr="00684205">
        <w:rPr>
          <w:rFonts w:ascii="Times" w:eastAsia="Times New Roman" w:hAnsi="Times" w:cs="Times"/>
          <w:color w:val="000000"/>
          <w:sz w:val="28"/>
          <w:szCs w:val="28"/>
          <w:lang w:val="ru-RU" w:eastAsia="uk-UA"/>
        </w:rPr>
        <w:t>розглянемо</w:t>
      </w:r>
      <w:proofErr w:type="spellEnd"/>
      <w:r w:rsidRPr="00684205">
        <w:rPr>
          <w:rFonts w:ascii="Times" w:eastAsia="Times New Roman" w:hAnsi="Times" w:cs="Times"/>
          <w:color w:val="000000"/>
          <w:sz w:val="28"/>
          <w:szCs w:val="28"/>
          <w:lang w:val="ru-RU" w:eastAsia="uk-UA"/>
        </w:rPr>
        <w:t xml:space="preserve"> тут:</w:t>
      </w:r>
    </w:p>
    <w:p w14:paraId="7E05D78D" w14:textId="77777777" w:rsidR="005D6894" w:rsidRPr="009F6C3C" w:rsidRDefault="005D6894" w:rsidP="005D6894">
      <w:pPr>
        <w:spacing w:line="360" w:lineRule="auto"/>
        <w:ind w:firstLine="708"/>
        <w:jc w:val="center"/>
        <w:rPr>
          <w:rFonts w:ascii="Times" w:eastAsia="Times New Roman" w:hAnsi="Times" w:cs="Times"/>
          <w:b/>
          <w:bCs/>
          <w:color w:val="000000"/>
          <w:sz w:val="28"/>
          <w:szCs w:val="28"/>
          <w:lang w:val="ru-RU" w:eastAsia="uk-UA"/>
        </w:rPr>
      </w:pPr>
      <w:r w:rsidRPr="009F6C3C">
        <w:rPr>
          <w:rFonts w:ascii="Times" w:eastAsia="Times New Roman" w:hAnsi="Times" w:cs="Times"/>
          <w:b/>
          <w:bCs/>
          <w:color w:val="000000"/>
          <w:sz w:val="28"/>
          <w:szCs w:val="28"/>
          <w:lang w:val="ru-RU" w:eastAsia="uk-UA"/>
        </w:rPr>
        <w:t xml:space="preserve">GPT-NEO </w:t>
      </w:r>
    </w:p>
    <w:p w14:paraId="412B46EA" w14:textId="77777777" w:rsidR="005D6894" w:rsidRPr="00684205" w:rsidRDefault="005D6894" w:rsidP="005D6894">
      <w:pPr>
        <w:spacing w:line="360" w:lineRule="auto"/>
        <w:ind w:firstLine="708"/>
        <w:jc w:val="both"/>
        <w:rPr>
          <w:rFonts w:ascii="Times" w:eastAsia="Times New Roman" w:hAnsi="Times" w:cs="Times"/>
          <w:color w:val="000000"/>
          <w:sz w:val="28"/>
          <w:szCs w:val="28"/>
          <w:lang w:val="ru-RU" w:eastAsia="uk-UA"/>
        </w:rPr>
      </w:pPr>
      <w:r w:rsidRPr="00684205">
        <w:rPr>
          <w:rFonts w:ascii="Times" w:eastAsia="Times New Roman" w:hAnsi="Times" w:cs="Times"/>
          <w:color w:val="000000"/>
          <w:sz w:val="28"/>
          <w:szCs w:val="28"/>
          <w:lang w:val="ru-RU" w:eastAsia="uk-UA"/>
        </w:rPr>
        <w:t xml:space="preserve">GPT-Neo - </w:t>
      </w:r>
      <w:proofErr w:type="spellStart"/>
      <w:r w:rsidRPr="00684205">
        <w:rPr>
          <w:rFonts w:ascii="Times" w:eastAsia="Times New Roman" w:hAnsi="Times" w:cs="Times"/>
          <w:color w:val="000000"/>
          <w:sz w:val="28"/>
          <w:szCs w:val="28"/>
          <w:lang w:val="ru-RU" w:eastAsia="uk-UA"/>
        </w:rPr>
        <w:t>це</w:t>
      </w:r>
      <w:proofErr w:type="spellEnd"/>
      <w:r w:rsidRPr="00684205">
        <w:rPr>
          <w:rFonts w:ascii="Times" w:eastAsia="Times New Roman" w:hAnsi="Times" w:cs="Times"/>
          <w:color w:val="000000"/>
          <w:sz w:val="28"/>
          <w:szCs w:val="28"/>
          <w:lang w:val="ru-RU" w:eastAsia="uk-UA"/>
        </w:rPr>
        <w:t xml:space="preserve"> </w:t>
      </w:r>
      <w:proofErr w:type="spellStart"/>
      <w:r w:rsidRPr="00684205">
        <w:rPr>
          <w:rFonts w:ascii="Times" w:eastAsia="Times New Roman" w:hAnsi="Times" w:cs="Times"/>
          <w:color w:val="000000"/>
          <w:sz w:val="28"/>
          <w:szCs w:val="28"/>
          <w:lang w:val="ru-RU" w:eastAsia="uk-UA"/>
        </w:rPr>
        <w:t>кодова</w:t>
      </w:r>
      <w:proofErr w:type="spellEnd"/>
      <w:r w:rsidRPr="00684205">
        <w:rPr>
          <w:rFonts w:ascii="Times" w:eastAsia="Times New Roman" w:hAnsi="Times" w:cs="Times"/>
          <w:color w:val="000000"/>
          <w:sz w:val="28"/>
          <w:szCs w:val="28"/>
          <w:lang w:val="ru-RU" w:eastAsia="uk-UA"/>
        </w:rPr>
        <w:t xml:space="preserve"> </w:t>
      </w:r>
      <w:proofErr w:type="spellStart"/>
      <w:r w:rsidRPr="00684205">
        <w:rPr>
          <w:rFonts w:ascii="Times" w:eastAsia="Times New Roman" w:hAnsi="Times" w:cs="Times"/>
          <w:color w:val="000000"/>
          <w:sz w:val="28"/>
          <w:szCs w:val="28"/>
          <w:lang w:val="ru-RU" w:eastAsia="uk-UA"/>
        </w:rPr>
        <w:t>назва</w:t>
      </w:r>
      <w:proofErr w:type="spellEnd"/>
      <w:r w:rsidRPr="00684205">
        <w:rPr>
          <w:rFonts w:ascii="Times" w:eastAsia="Times New Roman" w:hAnsi="Times" w:cs="Times"/>
          <w:color w:val="000000"/>
          <w:sz w:val="28"/>
          <w:szCs w:val="28"/>
          <w:lang w:val="ru-RU" w:eastAsia="uk-UA"/>
        </w:rPr>
        <w:t xml:space="preserve"> для </w:t>
      </w:r>
      <w:proofErr w:type="spellStart"/>
      <w:r w:rsidRPr="00684205">
        <w:rPr>
          <w:rFonts w:ascii="Times" w:eastAsia="Times New Roman" w:hAnsi="Times" w:cs="Times"/>
          <w:color w:val="000000"/>
          <w:sz w:val="28"/>
          <w:szCs w:val="28"/>
          <w:lang w:val="ru-RU" w:eastAsia="uk-UA"/>
        </w:rPr>
        <w:t>сімейства</w:t>
      </w:r>
      <w:proofErr w:type="spellEnd"/>
      <w:r w:rsidRPr="00684205">
        <w:rPr>
          <w:rFonts w:ascii="Times" w:eastAsia="Times New Roman" w:hAnsi="Times" w:cs="Times"/>
          <w:color w:val="000000"/>
          <w:sz w:val="28"/>
          <w:szCs w:val="28"/>
          <w:lang w:val="ru-RU" w:eastAsia="uk-UA"/>
        </w:rPr>
        <w:t xml:space="preserve"> </w:t>
      </w:r>
      <w:proofErr w:type="spellStart"/>
      <w:r w:rsidRPr="00684205">
        <w:rPr>
          <w:rFonts w:ascii="Times" w:eastAsia="Times New Roman" w:hAnsi="Times" w:cs="Times"/>
          <w:color w:val="000000"/>
          <w:sz w:val="28"/>
          <w:szCs w:val="28"/>
          <w:lang w:val="ru-RU" w:eastAsia="uk-UA"/>
        </w:rPr>
        <w:t>мовних</w:t>
      </w:r>
      <w:proofErr w:type="spellEnd"/>
      <w:r w:rsidRPr="00684205">
        <w:rPr>
          <w:rFonts w:ascii="Times" w:eastAsia="Times New Roman" w:hAnsi="Times" w:cs="Times"/>
          <w:color w:val="000000"/>
          <w:sz w:val="28"/>
          <w:szCs w:val="28"/>
          <w:lang w:val="ru-RU" w:eastAsia="uk-UA"/>
        </w:rPr>
        <w:t xml:space="preserve"> моделей на </w:t>
      </w:r>
      <w:proofErr w:type="spellStart"/>
      <w:r w:rsidRPr="00684205">
        <w:rPr>
          <w:rFonts w:ascii="Times" w:eastAsia="Times New Roman" w:hAnsi="Times" w:cs="Times"/>
          <w:color w:val="000000"/>
          <w:sz w:val="28"/>
          <w:szCs w:val="28"/>
          <w:lang w:val="ru-RU" w:eastAsia="uk-UA"/>
        </w:rPr>
        <w:t>основі</w:t>
      </w:r>
      <w:proofErr w:type="spellEnd"/>
      <w:r w:rsidRPr="00684205">
        <w:rPr>
          <w:rFonts w:ascii="Times" w:eastAsia="Times New Roman" w:hAnsi="Times" w:cs="Times"/>
          <w:color w:val="000000"/>
          <w:sz w:val="28"/>
          <w:szCs w:val="28"/>
          <w:lang w:val="ru-RU" w:eastAsia="uk-UA"/>
        </w:rPr>
        <w:t xml:space="preserve"> </w:t>
      </w:r>
      <w:proofErr w:type="spellStart"/>
      <w:r w:rsidRPr="00684205">
        <w:rPr>
          <w:rFonts w:ascii="Times" w:eastAsia="Times New Roman" w:hAnsi="Times" w:cs="Times"/>
          <w:color w:val="000000"/>
          <w:sz w:val="28"/>
          <w:szCs w:val="28"/>
          <w:lang w:val="ru-RU" w:eastAsia="uk-UA"/>
        </w:rPr>
        <w:t>трансформаторів</w:t>
      </w:r>
      <w:proofErr w:type="spellEnd"/>
      <w:r w:rsidRPr="00684205">
        <w:rPr>
          <w:rFonts w:ascii="Times" w:eastAsia="Times New Roman" w:hAnsi="Times" w:cs="Times"/>
          <w:color w:val="000000"/>
          <w:sz w:val="28"/>
          <w:szCs w:val="28"/>
          <w:lang w:val="ru-RU" w:eastAsia="uk-UA"/>
        </w:rPr>
        <w:t xml:space="preserve">, в </w:t>
      </w:r>
      <w:proofErr w:type="spellStart"/>
      <w:r w:rsidRPr="00684205">
        <w:rPr>
          <w:rFonts w:ascii="Times" w:eastAsia="Times New Roman" w:hAnsi="Times" w:cs="Times"/>
          <w:color w:val="000000"/>
          <w:sz w:val="28"/>
          <w:szCs w:val="28"/>
          <w:lang w:val="ru-RU" w:eastAsia="uk-UA"/>
        </w:rPr>
        <w:t>загальних</w:t>
      </w:r>
      <w:proofErr w:type="spellEnd"/>
      <w:r w:rsidRPr="00684205">
        <w:rPr>
          <w:rFonts w:ascii="Times" w:eastAsia="Times New Roman" w:hAnsi="Times" w:cs="Times"/>
          <w:color w:val="000000"/>
          <w:sz w:val="28"/>
          <w:szCs w:val="28"/>
          <w:lang w:val="ru-RU" w:eastAsia="uk-UA"/>
        </w:rPr>
        <w:t xml:space="preserve"> рисах </w:t>
      </w:r>
      <w:proofErr w:type="spellStart"/>
      <w:r w:rsidRPr="00684205">
        <w:rPr>
          <w:rFonts w:ascii="Times" w:eastAsia="Times New Roman" w:hAnsi="Times" w:cs="Times"/>
          <w:color w:val="000000"/>
          <w:sz w:val="28"/>
          <w:szCs w:val="28"/>
          <w:lang w:val="ru-RU" w:eastAsia="uk-UA"/>
        </w:rPr>
        <w:t>нагадують</w:t>
      </w:r>
      <w:proofErr w:type="spellEnd"/>
      <w:r w:rsidRPr="00684205">
        <w:rPr>
          <w:rFonts w:ascii="Times" w:eastAsia="Times New Roman" w:hAnsi="Times" w:cs="Times"/>
          <w:color w:val="000000"/>
          <w:sz w:val="28"/>
          <w:szCs w:val="28"/>
          <w:lang w:val="ru-RU" w:eastAsia="uk-UA"/>
        </w:rPr>
        <w:t xml:space="preserve"> </w:t>
      </w:r>
      <w:proofErr w:type="spellStart"/>
      <w:r w:rsidRPr="00684205">
        <w:rPr>
          <w:rFonts w:ascii="Times" w:eastAsia="Times New Roman" w:hAnsi="Times" w:cs="Times"/>
          <w:color w:val="000000"/>
          <w:sz w:val="28"/>
          <w:szCs w:val="28"/>
          <w:lang w:val="ru-RU" w:eastAsia="uk-UA"/>
        </w:rPr>
        <w:t>архітектуру</w:t>
      </w:r>
      <w:proofErr w:type="spellEnd"/>
      <w:r w:rsidRPr="00684205">
        <w:rPr>
          <w:rFonts w:ascii="Times" w:eastAsia="Times New Roman" w:hAnsi="Times" w:cs="Times"/>
          <w:color w:val="000000"/>
          <w:sz w:val="28"/>
          <w:szCs w:val="28"/>
          <w:lang w:val="ru-RU" w:eastAsia="uk-UA"/>
        </w:rPr>
        <w:t xml:space="preserve"> GPT. Наша </w:t>
      </w:r>
      <w:proofErr w:type="spellStart"/>
      <w:r w:rsidRPr="00684205">
        <w:rPr>
          <w:rFonts w:ascii="Times" w:eastAsia="Times New Roman" w:hAnsi="Times" w:cs="Times"/>
          <w:color w:val="000000"/>
          <w:sz w:val="28"/>
          <w:szCs w:val="28"/>
          <w:lang w:val="ru-RU" w:eastAsia="uk-UA"/>
        </w:rPr>
        <w:t>основна</w:t>
      </w:r>
      <w:proofErr w:type="spellEnd"/>
      <w:r w:rsidRPr="00684205">
        <w:rPr>
          <w:rFonts w:ascii="Times" w:eastAsia="Times New Roman" w:hAnsi="Times" w:cs="Times"/>
          <w:color w:val="000000"/>
          <w:sz w:val="28"/>
          <w:szCs w:val="28"/>
          <w:lang w:val="ru-RU" w:eastAsia="uk-UA"/>
        </w:rPr>
        <w:t xml:space="preserve"> мета - </w:t>
      </w:r>
      <w:proofErr w:type="spellStart"/>
      <w:r w:rsidRPr="00684205">
        <w:rPr>
          <w:rFonts w:ascii="Times" w:eastAsia="Times New Roman" w:hAnsi="Times" w:cs="Times"/>
          <w:color w:val="000000"/>
          <w:sz w:val="28"/>
          <w:szCs w:val="28"/>
          <w:lang w:val="ru-RU" w:eastAsia="uk-UA"/>
        </w:rPr>
        <w:t>підготувати</w:t>
      </w:r>
      <w:proofErr w:type="spellEnd"/>
      <w:r w:rsidRPr="00684205">
        <w:rPr>
          <w:rFonts w:ascii="Times" w:eastAsia="Times New Roman" w:hAnsi="Times" w:cs="Times"/>
          <w:color w:val="000000"/>
          <w:sz w:val="28"/>
          <w:szCs w:val="28"/>
          <w:lang w:val="ru-RU" w:eastAsia="uk-UA"/>
        </w:rPr>
        <w:t xml:space="preserve"> модель, </w:t>
      </w:r>
      <w:proofErr w:type="spellStart"/>
      <w:r w:rsidRPr="00684205">
        <w:rPr>
          <w:rFonts w:ascii="Times" w:eastAsia="Times New Roman" w:hAnsi="Times" w:cs="Times"/>
          <w:color w:val="000000"/>
          <w:sz w:val="28"/>
          <w:szCs w:val="28"/>
          <w:lang w:val="ru-RU" w:eastAsia="uk-UA"/>
        </w:rPr>
        <w:t>еквівалентну</w:t>
      </w:r>
      <w:proofErr w:type="spellEnd"/>
      <w:r w:rsidRPr="00684205">
        <w:rPr>
          <w:rFonts w:ascii="Times" w:eastAsia="Times New Roman" w:hAnsi="Times" w:cs="Times"/>
          <w:color w:val="000000"/>
          <w:sz w:val="28"/>
          <w:szCs w:val="28"/>
          <w:lang w:val="ru-RU" w:eastAsia="uk-UA"/>
        </w:rPr>
        <w:t xml:space="preserve"> </w:t>
      </w:r>
      <w:proofErr w:type="spellStart"/>
      <w:r w:rsidRPr="00684205">
        <w:rPr>
          <w:rFonts w:ascii="Times" w:eastAsia="Times New Roman" w:hAnsi="Times" w:cs="Times"/>
          <w:color w:val="000000"/>
          <w:sz w:val="28"/>
          <w:szCs w:val="28"/>
          <w:lang w:val="ru-RU" w:eastAsia="uk-UA"/>
        </w:rPr>
        <w:t>повнорозмірною</w:t>
      </w:r>
      <w:proofErr w:type="spellEnd"/>
      <w:r w:rsidRPr="00684205">
        <w:rPr>
          <w:rFonts w:ascii="Times" w:eastAsia="Times New Roman" w:hAnsi="Times" w:cs="Times"/>
          <w:color w:val="000000"/>
          <w:sz w:val="28"/>
          <w:szCs w:val="28"/>
          <w:lang w:val="ru-RU" w:eastAsia="uk-UA"/>
        </w:rPr>
        <w:t xml:space="preserve"> GPT-3, і </w:t>
      </w:r>
      <w:proofErr w:type="spellStart"/>
      <w:r w:rsidRPr="00684205">
        <w:rPr>
          <w:rFonts w:ascii="Times" w:eastAsia="Times New Roman" w:hAnsi="Times" w:cs="Times"/>
          <w:color w:val="000000"/>
          <w:sz w:val="28"/>
          <w:szCs w:val="28"/>
          <w:lang w:val="ru-RU" w:eastAsia="uk-UA"/>
        </w:rPr>
        <w:t>зробити</w:t>
      </w:r>
      <w:proofErr w:type="spellEnd"/>
      <w:r w:rsidRPr="00684205">
        <w:rPr>
          <w:rFonts w:ascii="Times" w:eastAsia="Times New Roman" w:hAnsi="Times" w:cs="Times"/>
          <w:color w:val="000000"/>
          <w:sz w:val="28"/>
          <w:szCs w:val="28"/>
          <w:lang w:val="ru-RU" w:eastAsia="uk-UA"/>
        </w:rPr>
        <w:t xml:space="preserve"> </w:t>
      </w:r>
      <w:proofErr w:type="spellStart"/>
      <w:r w:rsidRPr="00684205">
        <w:rPr>
          <w:rFonts w:ascii="Times" w:eastAsia="Times New Roman" w:hAnsi="Times" w:cs="Times"/>
          <w:color w:val="000000"/>
          <w:sz w:val="28"/>
          <w:szCs w:val="28"/>
          <w:lang w:val="ru-RU" w:eastAsia="uk-UA"/>
        </w:rPr>
        <w:t>її</w:t>
      </w:r>
      <w:proofErr w:type="spellEnd"/>
      <w:r w:rsidRPr="00684205">
        <w:rPr>
          <w:rFonts w:ascii="Times" w:eastAsia="Times New Roman" w:hAnsi="Times" w:cs="Times"/>
          <w:color w:val="000000"/>
          <w:sz w:val="28"/>
          <w:szCs w:val="28"/>
          <w:lang w:val="ru-RU" w:eastAsia="uk-UA"/>
        </w:rPr>
        <w:t xml:space="preserve"> </w:t>
      </w:r>
      <w:proofErr w:type="spellStart"/>
      <w:r w:rsidRPr="00684205">
        <w:rPr>
          <w:rFonts w:ascii="Times" w:eastAsia="Times New Roman" w:hAnsi="Times" w:cs="Times"/>
          <w:color w:val="000000"/>
          <w:sz w:val="28"/>
          <w:szCs w:val="28"/>
          <w:lang w:val="ru-RU" w:eastAsia="uk-UA"/>
        </w:rPr>
        <w:t>загальнодоступною</w:t>
      </w:r>
      <w:proofErr w:type="spellEnd"/>
      <w:r w:rsidRPr="00684205">
        <w:rPr>
          <w:rFonts w:ascii="Times" w:eastAsia="Times New Roman" w:hAnsi="Times" w:cs="Times"/>
          <w:color w:val="000000"/>
          <w:sz w:val="28"/>
          <w:szCs w:val="28"/>
          <w:lang w:val="ru-RU" w:eastAsia="uk-UA"/>
        </w:rPr>
        <w:t xml:space="preserve"> </w:t>
      </w:r>
      <w:proofErr w:type="spellStart"/>
      <w:r w:rsidRPr="00684205">
        <w:rPr>
          <w:rFonts w:ascii="Times" w:eastAsia="Times New Roman" w:hAnsi="Times" w:cs="Times"/>
          <w:color w:val="000000"/>
          <w:sz w:val="28"/>
          <w:szCs w:val="28"/>
          <w:lang w:val="ru-RU" w:eastAsia="uk-UA"/>
        </w:rPr>
        <w:t>під</w:t>
      </w:r>
      <w:proofErr w:type="spellEnd"/>
      <w:r w:rsidRPr="00684205">
        <w:rPr>
          <w:rFonts w:ascii="Times" w:eastAsia="Times New Roman" w:hAnsi="Times" w:cs="Times"/>
          <w:color w:val="000000"/>
          <w:sz w:val="28"/>
          <w:szCs w:val="28"/>
          <w:lang w:val="ru-RU" w:eastAsia="uk-UA"/>
        </w:rPr>
        <w:t xml:space="preserve"> </w:t>
      </w:r>
      <w:proofErr w:type="spellStart"/>
      <w:r w:rsidRPr="00684205">
        <w:rPr>
          <w:rFonts w:ascii="Times" w:eastAsia="Times New Roman" w:hAnsi="Times" w:cs="Times"/>
          <w:color w:val="000000"/>
          <w:sz w:val="28"/>
          <w:szCs w:val="28"/>
          <w:lang w:val="ru-RU" w:eastAsia="uk-UA"/>
        </w:rPr>
        <w:t>відкритою</w:t>
      </w:r>
      <w:proofErr w:type="spellEnd"/>
      <w:r w:rsidRPr="00684205">
        <w:rPr>
          <w:rFonts w:ascii="Times" w:eastAsia="Times New Roman" w:hAnsi="Times" w:cs="Times"/>
          <w:color w:val="000000"/>
          <w:sz w:val="28"/>
          <w:szCs w:val="28"/>
          <w:lang w:val="ru-RU" w:eastAsia="uk-UA"/>
        </w:rPr>
        <w:t xml:space="preserve"> </w:t>
      </w:r>
      <w:proofErr w:type="spellStart"/>
      <w:r w:rsidRPr="00684205">
        <w:rPr>
          <w:rFonts w:ascii="Times" w:eastAsia="Times New Roman" w:hAnsi="Times" w:cs="Times"/>
          <w:color w:val="000000"/>
          <w:sz w:val="28"/>
          <w:szCs w:val="28"/>
          <w:lang w:val="ru-RU" w:eastAsia="uk-UA"/>
        </w:rPr>
        <w:t>ліцензією</w:t>
      </w:r>
      <w:proofErr w:type="spellEnd"/>
      <w:r w:rsidRPr="00684205">
        <w:rPr>
          <w:rFonts w:ascii="Times" w:eastAsia="Times New Roman" w:hAnsi="Times" w:cs="Times"/>
          <w:color w:val="000000"/>
          <w:sz w:val="28"/>
          <w:szCs w:val="28"/>
          <w:lang w:val="ru-RU" w:eastAsia="uk-UA"/>
        </w:rPr>
        <w:t>.</w:t>
      </w:r>
    </w:p>
    <w:p w14:paraId="344C613D" w14:textId="77777777" w:rsidR="005D6894" w:rsidRDefault="005D6894" w:rsidP="005D6894">
      <w:pPr>
        <w:spacing w:line="360" w:lineRule="auto"/>
        <w:ind w:firstLine="708"/>
        <w:jc w:val="both"/>
        <w:rPr>
          <w:rFonts w:ascii="Times" w:eastAsia="Times New Roman" w:hAnsi="Times" w:cs="Times"/>
          <w:color w:val="000000"/>
          <w:sz w:val="28"/>
          <w:szCs w:val="28"/>
          <w:lang w:val="ru-RU" w:eastAsia="uk-UA"/>
        </w:rPr>
      </w:pPr>
      <w:r w:rsidRPr="00684205">
        <w:rPr>
          <w:rFonts w:ascii="Times" w:eastAsia="Times New Roman" w:hAnsi="Times" w:cs="Times"/>
          <w:color w:val="000000"/>
          <w:sz w:val="28"/>
          <w:szCs w:val="28"/>
          <w:lang w:val="ru-RU" w:eastAsia="uk-UA"/>
        </w:rPr>
        <w:t xml:space="preserve">GPT-Neo - </w:t>
      </w:r>
      <w:proofErr w:type="spellStart"/>
      <w:r w:rsidRPr="00684205">
        <w:rPr>
          <w:rFonts w:ascii="Times" w:eastAsia="Times New Roman" w:hAnsi="Times" w:cs="Times"/>
          <w:color w:val="000000"/>
          <w:sz w:val="28"/>
          <w:szCs w:val="28"/>
          <w:lang w:val="ru-RU" w:eastAsia="uk-UA"/>
        </w:rPr>
        <w:t>це</w:t>
      </w:r>
      <w:proofErr w:type="spellEnd"/>
      <w:r w:rsidRPr="00684205">
        <w:rPr>
          <w:rFonts w:ascii="Times" w:eastAsia="Times New Roman" w:hAnsi="Times" w:cs="Times"/>
          <w:color w:val="000000"/>
          <w:sz w:val="28"/>
          <w:szCs w:val="28"/>
          <w:lang w:val="ru-RU" w:eastAsia="uk-UA"/>
        </w:rPr>
        <w:t xml:space="preserve"> </w:t>
      </w:r>
      <w:proofErr w:type="spellStart"/>
      <w:r w:rsidRPr="00684205">
        <w:rPr>
          <w:rFonts w:ascii="Times" w:eastAsia="Times New Roman" w:hAnsi="Times" w:cs="Times"/>
          <w:color w:val="000000"/>
          <w:sz w:val="28"/>
          <w:szCs w:val="28"/>
          <w:lang w:val="ru-RU" w:eastAsia="uk-UA"/>
        </w:rPr>
        <w:t>реалізація</w:t>
      </w:r>
      <w:proofErr w:type="spellEnd"/>
      <w:r w:rsidRPr="00684205">
        <w:rPr>
          <w:rFonts w:ascii="Times" w:eastAsia="Times New Roman" w:hAnsi="Times" w:cs="Times"/>
          <w:color w:val="000000"/>
          <w:sz w:val="28"/>
          <w:szCs w:val="28"/>
          <w:lang w:val="ru-RU" w:eastAsia="uk-UA"/>
        </w:rPr>
        <w:t xml:space="preserve"> </w:t>
      </w:r>
      <w:proofErr w:type="spellStart"/>
      <w:r w:rsidRPr="00684205">
        <w:rPr>
          <w:rFonts w:ascii="Times" w:eastAsia="Times New Roman" w:hAnsi="Times" w:cs="Times"/>
          <w:color w:val="000000"/>
          <w:sz w:val="28"/>
          <w:szCs w:val="28"/>
          <w:lang w:val="ru-RU" w:eastAsia="uk-UA"/>
        </w:rPr>
        <w:t>моделі</w:t>
      </w:r>
      <w:proofErr w:type="spellEnd"/>
      <w:r w:rsidRPr="00684205">
        <w:rPr>
          <w:rFonts w:ascii="Times" w:eastAsia="Times New Roman" w:hAnsi="Times" w:cs="Times"/>
          <w:color w:val="000000"/>
          <w:sz w:val="28"/>
          <w:szCs w:val="28"/>
          <w:lang w:val="ru-RU" w:eastAsia="uk-UA"/>
        </w:rPr>
        <w:t xml:space="preserve"> і </w:t>
      </w:r>
      <w:proofErr w:type="spellStart"/>
      <w:r w:rsidRPr="00684205">
        <w:rPr>
          <w:rFonts w:ascii="Times" w:eastAsia="Times New Roman" w:hAnsi="Times" w:cs="Times"/>
          <w:color w:val="000000"/>
          <w:sz w:val="28"/>
          <w:szCs w:val="28"/>
          <w:lang w:val="ru-RU" w:eastAsia="uk-UA"/>
        </w:rPr>
        <w:t>даних</w:t>
      </w:r>
      <w:proofErr w:type="spellEnd"/>
      <w:r w:rsidRPr="00684205">
        <w:rPr>
          <w:rFonts w:ascii="Times" w:eastAsia="Times New Roman" w:hAnsi="Times" w:cs="Times"/>
          <w:color w:val="000000"/>
          <w:sz w:val="28"/>
          <w:szCs w:val="28"/>
          <w:lang w:val="ru-RU" w:eastAsia="uk-UA"/>
        </w:rPr>
        <w:t xml:space="preserve"> </w:t>
      </w:r>
      <w:proofErr w:type="spellStart"/>
      <w:r w:rsidRPr="00684205">
        <w:rPr>
          <w:rFonts w:ascii="Times" w:eastAsia="Times New Roman" w:hAnsi="Times" w:cs="Times"/>
          <w:color w:val="000000"/>
          <w:sz w:val="28"/>
          <w:szCs w:val="28"/>
          <w:lang w:val="ru-RU" w:eastAsia="uk-UA"/>
        </w:rPr>
        <w:t>паралельних</w:t>
      </w:r>
      <w:proofErr w:type="spellEnd"/>
      <w:r w:rsidRPr="00684205">
        <w:rPr>
          <w:rFonts w:ascii="Times" w:eastAsia="Times New Roman" w:hAnsi="Times" w:cs="Times"/>
          <w:color w:val="000000"/>
          <w:sz w:val="28"/>
          <w:szCs w:val="28"/>
          <w:lang w:val="ru-RU" w:eastAsia="uk-UA"/>
        </w:rPr>
        <w:t xml:space="preserve"> GPT-2 і GPT-3-подібних моделей, </w:t>
      </w:r>
      <w:proofErr w:type="spellStart"/>
      <w:r w:rsidRPr="00684205">
        <w:rPr>
          <w:rFonts w:ascii="Times" w:eastAsia="Times New Roman" w:hAnsi="Times" w:cs="Times"/>
          <w:color w:val="000000"/>
          <w:sz w:val="28"/>
          <w:szCs w:val="28"/>
          <w:lang w:val="ru-RU" w:eastAsia="uk-UA"/>
        </w:rPr>
        <w:t>що</w:t>
      </w:r>
      <w:proofErr w:type="spellEnd"/>
      <w:r w:rsidRPr="00684205">
        <w:rPr>
          <w:rFonts w:ascii="Times" w:eastAsia="Times New Roman" w:hAnsi="Times" w:cs="Times"/>
          <w:color w:val="000000"/>
          <w:sz w:val="28"/>
          <w:szCs w:val="28"/>
          <w:lang w:val="ru-RU" w:eastAsia="uk-UA"/>
        </w:rPr>
        <w:t xml:space="preserve"> </w:t>
      </w:r>
      <w:proofErr w:type="spellStart"/>
      <w:r w:rsidRPr="00684205">
        <w:rPr>
          <w:rFonts w:ascii="Times" w:eastAsia="Times New Roman" w:hAnsi="Times" w:cs="Times"/>
          <w:color w:val="000000"/>
          <w:sz w:val="28"/>
          <w:szCs w:val="28"/>
          <w:lang w:val="ru-RU" w:eastAsia="uk-UA"/>
        </w:rPr>
        <w:t>використовують</w:t>
      </w:r>
      <w:proofErr w:type="spellEnd"/>
      <w:r w:rsidRPr="00684205">
        <w:rPr>
          <w:rFonts w:ascii="Times" w:eastAsia="Times New Roman" w:hAnsi="Times" w:cs="Times"/>
          <w:color w:val="000000"/>
          <w:sz w:val="28"/>
          <w:szCs w:val="28"/>
          <w:lang w:val="ru-RU" w:eastAsia="uk-UA"/>
        </w:rPr>
        <w:t xml:space="preserve"> </w:t>
      </w:r>
      <w:proofErr w:type="spellStart"/>
      <w:r w:rsidRPr="00684205">
        <w:rPr>
          <w:rFonts w:ascii="Times" w:eastAsia="Times New Roman" w:hAnsi="Times" w:cs="Times"/>
          <w:color w:val="000000"/>
          <w:sz w:val="28"/>
          <w:szCs w:val="28"/>
          <w:lang w:val="ru-RU" w:eastAsia="uk-UA"/>
        </w:rPr>
        <w:t>Mesh</w:t>
      </w:r>
      <w:proofErr w:type="spellEnd"/>
      <w:r w:rsidRPr="00684205">
        <w:rPr>
          <w:rFonts w:ascii="Times" w:eastAsia="Times New Roman" w:hAnsi="Times" w:cs="Times"/>
          <w:color w:val="000000"/>
          <w:sz w:val="28"/>
          <w:szCs w:val="28"/>
          <w:lang w:val="ru-RU" w:eastAsia="uk-UA"/>
        </w:rPr>
        <w:t xml:space="preserve"> </w:t>
      </w:r>
      <w:proofErr w:type="spellStart"/>
      <w:r w:rsidRPr="00684205">
        <w:rPr>
          <w:rFonts w:ascii="Times" w:eastAsia="Times New Roman" w:hAnsi="Times" w:cs="Times"/>
          <w:color w:val="000000"/>
          <w:sz w:val="28"/>
          <w:szCs w:val="28"/>
          <w:lang w:val="ru-RU" w:eastAsia="uk-UA"/>
        </w:rPr>
        <w:t>Tensorflow</w:t>
      </w:r>
      <w:proofErr w:type="spellEnd"/>
      <w:r w:rsidRPr="00684205">
        <w:rPr>
          <w:rFonts w:ascii="Times" w:eastAsia="Times New Roman" w:hAnsi="Times" w:cs="Times"/>
          <w:color w:val="000000"/>
          <w:sz w:val="28"/>
          <w:szCs w:val="28"/>
          <w:lang w:val="ru-RU" w:eastAsia="uk-UA"/>
        </w:rPr>
        <w:t xml:space="preserve"> для </w:t>
      </w:r>
      <w:proofErr w:type="spellStart"/>
      <w:r w:rsidRPr="00684205">
        <w:rPr>
          <w:rFonts w:ascii="Times" w:eastAsia="Times New Roman" w:hAnsi="Times" w:cs="Times"/>
          <w:color w:val="000000"/>
          <w:sz w:val="28"/>
          <w:szCs w:val="28"/>
          <w:lang w:val="ru-RU" w:eastAsia="uk-UA"/>
        </w:rPr>
        <w:t>розподіленої</w:t>
      </w:r>
      <w:proofErr w:type="spellEnd"/>
      <w:r w:rsidRPr="00684205">
        <w:rPr>
          <w:rFonts w:ascii="Times" w:eastAsia="Times New Roman" w:hAnsi="Times" w:cs="Times"/>
          <w:color w:val="000000"/>
          <w:sz w:val="28"/>
          <w:szCs w:val="28"/>
          <w:lang w:val="ru-RU" w:eastAsia="uk-UA"/>
        </w:rPr>
        <w:t xml:space="preserve"> </w:t>
      </w:r>
    </w:p>
    <w:p w14:paraId="713B4004" w14:textId="77777777" w:rsidR="005D6894" w:rsidRPr="00684205" w:rsidRDefault="005D6894" w:rsidP="005D6894">
      <w:pPr>
        <w:spacing w:line="360" w:lineRule="auto"/>
        <w:ind w:firstLine="708"/>
        <w:jc w:val="both"/>
        <w:rPr>
          <w:rFonts w:ascii="Times" w:eastAsia="Times New Roman" w:hAnsi="Times" w:cs="Times"/>
          <w:color w:val="000000"/>
          <w:sz w:val="28"/>
          <w:szCs w:val="28"/>
          <w:lang w:val="ru-RU" w:eastAsia="uk-UA"/>
        </w:rPr>
      </w:pPr>
      <w:proofErr w:type="spellStart"/>
      <w:r w:rsidRPr="00684205">
        <w:rPr>
          <w:rFonts w:ascii="Times" w:eastAsia="Times New Roman" w:hAnsi="Times" w:cs="Times"/>
          <w:color w:val="000000"/>
          <w:sz w:val="28"/>
          <w:szCs w:val="28"/>
          <w:lang w:val="ru-RU" w:eastAsia="uk-UA"/>
        </w:rPr>
        <w:t>підтримки</w:t>
      </w:r>
      <w:proofErr w:type="spellEnd"/>
      <w:r w:rsidRPr="00684205">
        <w:rPr>
          <w:rFonts w:ascii="Times" w:eastAsia="Times New Roman" w:hAnsi="Times" w:cs="Times"/>
          <w:color w:val="000000"/>
          <w:sz w:val="28"/>
          <w:szCs w:val="28"/>
          <w:lang w:val="ru-RU" w:eastAsia="uk-UA"/>
        </w:rPr>
        <w:t xml:space="preserve">. </w:t>
      </w:r>
      <w:proofErr w:type="spellStart"/>
      <w:r w:rsidRPr="00684205">
        <w:rPr>
          <w:rFonts w:ascii="Times" w:eastAsia="Times New Roman" w:hAnsi="Times" w:cs="Times"/>
          <w:color w:val="000000"/>
          <w:sz w:val="28"/>
          <w:szCs w:val="28"/>
          <w:lang w:val="ru-RU" w:eastAsia="uk-UA"/>
        </w:rPr>
        <w:t>Ця</w:t>
      </w:r>
      <w:proofErr w:type="spellEnd"/>
      <w:r w:rsidRPr="00684205">
        <w:rPr>
          <w:rFonts w:ascii="Times" w:eastAsia="Times New Roman" w:hAnsi="Times" w:cs="Times"/>
          <w:color w:val="000000"/>
          <w:sz w:val="28"/>
          <w:szCs w:val="28"/>
          <w:lang w:val="ru-RU" w:eastAsia="uk-UA"/>
        </w:rPr>
        <w:t xml:space="preserve"> </w:t>
      </w:r>
      <w:proofErr w:type="spellStart"/>
      <w:r w:rsidRPr="00684205">
        <w:rPr>
          <w:rFonts w:ascii="Times" w:eastAsia="Times New Roman" w:hAnsi="Times" w:cs="Times"/>
          <w:color w:val="000000"/>
          <w:sz w:val="28"/>
          <w:szCs w:val="28"/>
          <w:lang w:val="ru-RU" w:eastAsia="uk-UA"/>
        </w:rPr>
        <w:t>кодова</w:t>
      </w:r>
      <w:proofErr w:type="spellEnd"/>
      <w:r w:rsidRPr="00684205">
        <w:rPr>
          <w:rFonts w:ascii="Times" w:eastAsia="Times New Roman" w:hAnsi="Times" w:cs="Times"/>
          <w:color w:val="000000"/>
          <w:sz w:val="28"/>
          <w:szCs w:val="28"/>
          <w:lang w:val="ru-RU" w:eastAsia="uk-UA"/>
        </w:rPr>
        <w:t xml:space="preserve"> база </w:t>
      </w:r>
      <w:proofErr w:type="spellStart"/>
      <w:r w:rsidRPr="00684205">
        <w:rPr>
          <w:rFonts w:ascii="Times" w:eastAsia="Times New Roman" w:hAnsi="Times" w:cs="Times"/>
          <w:color w:val="000000"/>
          <w:sz w:val="28"/>
          <w:szCs w:val="28"/>
          <w:lang w:val="ru-RU" w:eastAsia="uk-UA"/>
        </w:rPr>
        <w:t>розроблена</w:t>
      </w:r>
      <w:proofErr w:type="spellEnd"/>
      <w:r w:rsidRPr="00684205">
        <w:rPr>
          <w:rFonts w:ascii="Times" w:eastAsia="Times New Roman" w:hAnsi="Times" w:cs="Times"/>
          <w:color w:val="000000"/>
          <w:sz w:val="28"/>
          <w:szCs w:val="28"/>
          <w:lang w:val="ru-RU" w:eastAsia="uk-UA"/>
        </w:rPr>
        <w:t xml:space="preserve"> для TPU. Вона </w:t>
      </w:r>
      <w:proofErr w:type="spellStart"/>
      <w:r w:rsidRPr="00684205">
        <w:rPr>
          <w:rFonts w:ascii="Times" w:eastAsia="Times New Roman" w:hAnsi="Times" w:cs="Times"/>
          <w:color w:val="000000"/>
          <w:sz w:val="28"/>
          <w:szCs w:val="28"/>
          <w:lang w:val="ru-RU" w:eastAsia="uk-UA"/>
        </w:rPr>
        <w:t>також</w:t>
      </w:r>
      <w:proofErr w:type="spellEnd"/>
      <w:r w:rsidRPr="00684205">
        <w:rPr>
          <w:rFonts w:ascii="Times" w:eastAsia="Times New Roman" w:hAnsi="Times" w:cs="Times"/>
          <w:color w:val="000000"/>
          <w:sz w:val="28"/>
          <w:szCs w:val="28"/>
          <w:lang w:val="ru-RU" w:eastAsia="uk-UA"/>
        </w:rPr>
        <w:t xml:space="preserve"> повинна </w:t>
      </w:r>
      <w:proofErr w:type="spellStart"/>
      <w:r w:rsidRPr="00684205">
        <w:rPr>
          <w:rFonts w:ascii="Times" w:eastAsia="Times New Roman" w:hAnsi="Times" w:cs="Times"/>
          <w:color w:val="000000"/>
          <w:sz w:val="28"/>
          <w:szCs w:val="28"/>
          <w:lang w:val="ru-RU" w:eastAsia="uk-UA"/>
        </w:rPr>
        <w:t>працювати</w:t>
      </w:r>
      <w:proofErr w:type="spellEnd"/>
      <w:r w:rsidRPr="00684205">
        <w:rPr>
          <w:rFonts w:ascii="Times" w:eastAsia="Times New Roman" w:hAnsi="Times" w:cs="Times"/>
          <w:color w:val="000000"/>
          <w:sz w:val="28"/>
          <w:szCs w:val="28"/>
          <w:lang w:val="ru-RU" w:eastAsia="uk-UA"/>
        </w:rPr>
        <w:t xml:space="preserve"> на </w:t>
      </w:r>
      <w:proofErr w:type="spellStart"/>
      <w:r w:rsidRPr="00684205">
        <w:rPr>
          <w:rFonts w:ascii="Times" w:eastAsia="Times New Roman" w:hAnsi="Times" w:cs="Times"/>
          <w:color w:val="000000"/>
          <w:sz w:val="28"/>
          <w:szCs w:val="28"/>
          <w:lang w:val="ru-RU" w:eastAsia="uk-UA"/>
        </w:rPr>
        <w:t>графічних</w:t>
      </w:r>
      <w:proofErr w:type="spellEnd"/>
      <w:r w:rsidRPr="00684205">
        <w:rPr>
          <w:rFonts w:ascii="Times" w:eastAsia="Times New Roman" w:hAnsi="Times" w:cs="Times"/>
          <w:color w:val="000000"/>
          <w:sz w:val="28"/>
          <w:szCs w:val="28"/>
          <w:lang w:val="ru-RU" w:eastAsia="uk-UA"/>
        </w:rPr>
        <w:t xml:space="preserve"> </w:t>
      </w:r>
      <w:proofErr w:type="spellStart"/>
      <w:r w:rsidRPr="00684205">
        <w:rPr>
          <w:rFonts w:ascii="Times" w:eastAsia="Times New Roman" w:hAnsi="Times" w:cs="Times"/>
          <w:color w:val="000000"/>
          <w:sz w:val="28"/>
          <w:szCs w:val="28"/>
          <w:lang w:val="ru-RU" w:eastAsia="uk-UA"/>
        </w:rPr>
        <w:t>процесорах</w:t>
      </w:r>
      <w:proofErr w:type="spellEnd"/>
      <w:r w:rsidRPr="00684205">
        <w:rPr>
          <w:rFonts w:ascii="Times" w:eastAsia="Times New Roman" w:hAnsi="Times" w:cs="Times"/>
          <w:color w:val="000000"/>
          <w:sz w:val="28"/>
          <w:szCs w:val="28"/>
          <w:lang w:val="ru-RU" w:eastAsia="uk-UA"/>
        </w:rPr>
        <w:t xml:space="preserve">, </w:t>
      </w:r>
      <w:proofErr w:type="spellStart"/>
      <w:r w:rsidRPr="00684205">
        <w:rPr>
          <w:rFonts w:ascii="Times" w:eastAsia="Times New Roman" w:hAnsi="Times" w:cs="Times"/>
          <w:color w:val="000000"/>
          <w:sz w:val="28"/>
          <w:szCs w:val="28"/>
          <w:lang w:val="ru-RU" w:eastAsia="uk-UA"/>
        </w:rPr>
        <w:t>хоча</w:t>
      </w:r>
      <w:proofErr w:type="spellEnd"/>
      <w:r w:rsidRPr="00684205">
        <w:rPr>
          <w:rFonts w:ascii="Times" w:eastAsia="Times New Roman" w:hAnsi="Times" w:cs="Times"/>
          <w:color w:val="000000"/>
          <w:sz w:val="28"/>
          <w:szCs w:val="28"/>
          <w:lang w:val="ru-RU" w:eastAsia="uk-UA"/>
        </w:rPr>
        <w:t xml:space="preserve"> ми не </w:t>
      </w:r>
      <w:proofErr w:type="spellStart"/>
      <w:r w:rsidRPr="00684205">
        <w:rPr>
          <w:rFonts w:ascii="Times" w:eastAsia="Times New Roman" w:hAnsi="Times" w:cs="Times"/>
          <w:color w:val="000000"/>
          <w:sz w:val="28"/>
          <w:szCs w:val="28"/>
          <w:lang w:val="ru-RU" w:eastAsia="uk-UA"/>
        </w:rPr>
        <w:t>рекомендуємо</w:t>
      </w:r>
      <w:proofErr w:type="spellEnd"/>
      <w:r w:rsidRPr="00684205">
        <w:rPr>
          <w:rFonts w:ascii="Times" w:eastAsia="Times New Roman" w:hAnsi="Times" w:cs="Times"/>
          <w:color w:val="000000"/>
          <w:sz w:val="28"/>
          <w:szCs w:val="28"/>
          <w:lang w:val="ru-RU" w:eastAsia="uk-UA"/>
        </w:rPr>
        <w:t xml:space="preserve"> </w:t>
      </w:r>
      <w:proofErr w:type="spellStart"/>
      <w:r w:rsidRPr="00684205">
        <w:rPr>
          <w:rFonts w:ascii="Times" w:eastAsia="Times New Roman" w:hAnsi="Times" w:cs="Times"/>
          <w:color w:val="000000"/>
          <w:sz w:val="28"/>
          <w:szCs w:val="28"/>
          <w:lang w:val="ru-RU" w:eastAsia="uk-UA"/>
        </w:rPr>
        <w:t>таку</w:t>
      </w:r>
      <w:proofErr w:type="spellEnd"/>
      <w:r w:rsidRPr="00684205">
        <w:rPr>
          <w:rFonts w:ascii="Times" w:eastAsia="Times New Roman" w:hAnsi="Times" w:cs="Times"/>
          <w:color w:val="000000"/>
          <w:sz w:val="28"/>
          <w:szCs w:val="28"/>
          <w:lang w:val="ru-RU" w:eastAsia="uk-UA"/>
        </w:rPr>
        <w:t xml:space="preserve"> </w:t>
      </w:r>
      <w:proofErr w:type="spellStart"/>
      <w:r w:rsidRPr="00684205">
        <w:rPr>
          <w:rFonts w:ascii="Times" w:eastAsia="Times New Roman" w:hAnsi="Times" w:cs="Times"/>
          <w:color w:val="000000"/>
          <w:sz w:val="28"/>
          <w:szCs w:val="28"/>
          <w:lang w:val="ru-RU" w:eastAsia="uk-UA"/>
        </w:rPr>
        <w:t>конфігурацію</w:t>
      </w:r>
      <w:proofErr w:type="spellEnd"/>
      <w:r w:rsidRPr="00684205">
        <w:rPr>
          <w:rFonts w:ascii="Times" w:eastAsia="Times New Roman" w:hAnsi="Times" w:cs="Times"/>
          <w:color w:val="000000"/>
          <w:sz w:val="28"/>
          <w:szCs w:val="28"/>
          <w:lang w:val="ru-RU" w:eastAsia="uk-UA"/>
        </w:rPr>
        <w:t xml:space="preserve"> </w:t>
      </w:r>
      <w:proofErr w:type="spellStart"/>
      <w:r w:rsidRPr="00684205">
        <w:rPr>
          <w:rFonts w:ascii="Times" w:eastAsia="Times New Roman" w:hAnsi="Times" w:cs="Times"/>
          <w:color w:val="000000"/>
          <w:sz w:val="28"/>
          <w:szCs w:val="28"/>
          <w:lang w:val="ru-RU" w:eastAsia="uk-UA"/>
        </w:rPr>
        <w:t>обладнання</w:t>
      </w:r>
      <w:proofErr w:type="spellEnd"/>
      <w:r w:rsidRPr="00684205">
        <w:rPr>
          <w:rFonts w:ascii="Times" w:eastAsia="Times New Roman" w:hAnsi="Times" w:cs="Times"/>
          <w:color w:val="000000"/>
          <w:sz w:val="28"/>
          <w:szCs w:val="28"/>
          <w:lang w:val="ru-RU" w:eastAsia="uk-UA"/>
        </w:rPr>
        <w:t>.</w:t>
      </w:r>
    </w:p>
    <w:p w14:paraId="0913D803" w14:textId="77777777" w:rsidR="005D6894" w:rsidRDefault="005D6894" w:rsidP="005D6894">
      <w:pPr>
        <w:spacing w:line="360" w:lineRule="auto"/>
        <w:ind w:firstLine="708"/>
        <w:jc w:val="both"/>
        <w:rPr>
          <w:rFonts w:ascii="Times" w:eastAsia="Times New Roman" w:hAnsi="Times" w:cs="Times"/>
          <w:b/>
          <w:bCs/>
          <w:color w:val="000000"/>
          <w:sz w:val="28"/>
          <w:szCs w:val="28"/>
          <w:lang w:val="ru-RU" w:eastAsia="uk-UA"/>
        </w:rPr>
      </w:pPr>
      <w:r w:rsidRPr="00684205">
        <w:rPr>
          <w:rFonts w:ascii="Times" w:eastAsia="Times New Roman" w:hAnsi="Times" w:cs="Times"/>
          <w:color w:val="000000"/>
          <w:sz w:val="28"/>
          <w:szCs w:val="28"/>
          <w:lang w:val="ru-RU" w:eastAsia="uk-UA"/>
        </w:rPr>
        <w:t xml:space="preserve">В даний час GPT-Neo </w:t>
      </w:r>
      <w:proofErr w:type="spellStart"/>
      <w:r w:rsidRPr="00684205">
        <w:rPr>
          <w:rFonts w:ascii="Times" w:eastAsia="Times New Roman" w:hAnsi="Times" w:cs="Times"/>
          <w:color w:val="000000"/>
          <w:sz w:val="28"/>
          <w:szCs w:val="28"/>
          <w:lang w:val="ru-RU" w:eastAsia="uk-UA"/>
        </w:rPr>
        <w:t>має</w:t>
      </w:r>
      <w:proofErr w:type="spellEnd"/>
      <w:r w:rsidRPr="00684205">
        <w:rPr>
          <w:rFonts w:ascii="Times" w:eastAsia="Times New Roman" w:hAnsi="Times" w:cs="Times"/>
          <w:color w:val="000000"/>
          <w:sz w:val="28"/>
          <w:szCs w:val="28"/>
          <w:lang w:val="ru-RU" w:eastAsia="uk-UA"/>
        </w:rPr>
        <w:t xml:space="preserve"> </w:t>
      </w:r>
      <w:proofErr w:type="spellStart"/>
      <w:r w:rsidRPr="00684205">
        <w:rPr>
          <w:rFonts w:ascii="Times" w:eastAsia="Times New Roman" w:hAnsi="Times" w:cs="Times"/>
          <w:color w:val="000000"/>
          <w:sz w:val="28"/>
          <w:szCs w:val="28"/>
          <w:lang w:val="ru-RU" w:eastAsia="uk-UA"/>
        </w:rPr>
        <w:t>дві</w:t>
      </w:r>
      <w:proofErr w:type="spellEnd"/>
      <w:r w:rsidRPr="00684205">
        <w:rPr>
          <w:rFonts w:ascii="Times" w:eastAsia="Times New Roman" w:hAnsi="Times" w:cs="Times"/>
          <w:color w:val="000000"/>
          <w:sz w:val="28"/>
          <w:szCs w:val="28"/>
          <w:lang w:val="ru-RU" w:eastAsia="uk-UA"/>
        </w:rPr>
        <w:t xml:space="preserve"> </w:t>
      </w:r>
      <w:proofErr w:type="spellStart"/>
      <w:r w:rsidRPr="00684205">
        <w:rPr>
          <w:rFonts w:ascii="Times" w:eastAsia="Times New Roman" w:hAnsi="Times" w:cs="Times"/>
          <w:color w:val="000000"/>
          <w:sz w:val="28"/>
          <w:szCs w:val="28"/>
          <w:lang w:val="ru-RU" w:eastAsia="uk-UA"/>
        </w:rPr>
        <w:t>версії</w:t>
      </w:r>
      <w:proofErr w:type="spellEnd"/>
      <w:r w:rsidRPr="00684205">
        <w:rPr>
          <w:rFonts w:ascii="Times" w:eastAsia="Times New Roman" w:hAnsi="Times" w:cs="Times"/>
          <w:color w:val="000000"/>
          <w:sz w:val="28"/>
          <w:szCs w:val="28"/>
          <w:lang w:val="ru-RU" w:eastAsia="uk-UA"/>
        </w:rPr>
        <w:t xml:space="preserve">, одна з 1,3 </w:t>
      </w:r>
      <w:proofErr w:type="spellStart"/>
      <w:r w:rsidRPr="00684205">
        <w:rPr>
          <w:rFonts w:ascii="Times" w:eastAsia="Times New Roman" w:hAnsi="Times" w:cs="Times"/>
          <w:color w:val="000000"/>
          <w:sz w:val="28"/>
          <w:szCs w:val="28"/>
          <w:lang w:val="ru-RU" w:eastAsia="uk-UA"/>
        </w:rPr>
        <w:t>мільярдами</w:t>
      </w:r>
      <w:proofErr w:type="spellEnd"/>
      <w:r w:rsidRPr="00684205">
        <w:rPr>
          <w:rFonts w:ascii="Times" w:eastAsia="Times New Roman" w:hAnsi="Times" w:cs="Times"/>
          <w:color w:val="000000"/>
          <w:sz w:val="28"/>
          <w:szCs w:val="28"/>
          <w:lang w:val="ru-RU" w:eastAsia="uk-UA"/>
        </w:rPr>
        <w:t xml:space="preserve"> </w:t>
      </w:r>
      <w:proofErr w:type="spellStart"/>
      <w:r w:rsidRPr="00684205">
        <w:rPr>
          <w:rFonts w:ascii="Times" w:eastAsia="Times New Roman" w:hAnsi="Times" w:cs="Times"/>
          <w:color w:val="000000"/>
          <w:sz w:val="28"/>
          <w:szCs w:val="28"/>
          <w:lang w:val="ru-RU" w:eastAsia="uk-UA"/>
        </w:rPr>
        <w:t>параметрів</w:t>
      </w:r>
      <w:proofErr w:type="spellEnd"/>
      <w:r w:rsidRPr="00684205">
        <w:rPr>
          <w:rFonts w:ascii="Times" w:eastAsia="Times New Roman" w:hAnsi="Times" w:cs="Times"/>
          <w:color w:val="000000"/>
          <w:sz w:val="28"/>
          <w:szCs w:val="28"/>
          <w:lang w:val="ru-RU" w:eastAsia="uk-UA"/>
        </w:rPr>
        <w:t xml:space="preserve">, </w:t>
      </w:r>
      <w:proofErr w:type="spellStart"/>
      <w:r w:rsidRPr="00684205">
        <w:rPr>
          <w:rFonts w:ascii="Times" w:eastAsia="Times New Roman" w:hAnsi="Times" w:cs="Times"/>
          <w:color w:val="000000"/>
          <w:sz w:val="28"/>
          <w:szCs w:val="28"/>
          <w:lang w:val="ru-RU" w:eastAsia="uk-UA"/>
        </w:rPr>
        <w:t>інша</w:t>
      </w:r>
      <w:proofErr w:type="spellEnd"/>
      <w:r w:rsidRPr="00684205">
        <w:rPr>
          <w:rFonts w:ascii="Times" w:eastAsia="Times New Roman" w:hAnsi="Times" w:cs="Times"/>
          <w:color w:val="000000"/>
          <w:sz w:val="28"/>
          <w:szCs w:val="28"/>
          <w:lang w:val="ru-RU" w:eastAsia="uk-UA"/>
        </w:rPr>
        <w:t xml:space="preserve"> з 2,7 </w:t>
      </w:r>
      <w:proofErr w:type="spellStart"/>
      <w:r w:rsidRPr="00684205">
        <w:rPr>
          <w:rFonts w:ascii="Times" w:eastAsia="Times New Roman" w:hAnsi="Times" w:cs="Times"/>
          <w:color w:val="000000"/>
          <w:sz w:val="28"/>
          <w:szCs w:val="28"/>
          <w:lang w:val="ru-RU" w:eastAsia="uk-UA"/>
        </w:rPr>
        <w:t>мільярдами</w:t>
      </w:r>
      <w:proofErr w:type="spellEnd"/>
      <w:r w:rsidRPr="00684205">
        <w:rPr>
          <w:rFonts w:ascii="Times" w:eastAsia="Times New Roman" w:hAnsi="Times" w:cs="Times"/>
          <w:color w:val="000000"/>
          <w:sz w:val="28"/>
          <w:szCs w:val="28"/>
          <w:lang w:val="ru-RU" w:eastAsia="uk-UA"/>
        </w:rPr>
        <w:t>.</w:t>
      </w:r>
    </w:p>
    <w:p w14:paraId="5952969F" w14:textId="77777777" w:rsidR="005D6894" w:rsidRPr="009F6C3C" w:rsidRDefault="005D6894" w:rsidP="005D6894">
      <w:pPr>
        <w:spacing w:line="360" w:lineRule="auto"/>
        <w:ind w:firstLine="708"/>
        <w:jc w:val="center"/>
        <w:rPr>
          <w:rFonts w:ascii="Times" w:eastAsia="Times New Roman" w:hAnsi="Times" w:cs="Times"/>
          <w:b/>
          <w:bCs/>
          <w:color w:val="000000"/>
          <w:sz w:val="28"/>
          <w:szCs w:val="28"/>
          <w:lang w:val="ru-RU" w:eastAsia="uk-UA"/>
        </w:rPr>
      </w:pPr>
      <w:r w:rsidRPr="009F6C3C">
        <w:rPr>
          <w:rFonts w:ascii="Times" w:eastAsia="Times New Roman" w:hAnsi="Times" w:cs="Times"/>
          <w:b/>
          <w:bCs/>
          <w:color w:val="000000"/>
          <w:sz w:val="28"/>
          <w:szCs w:val="28"/>
          <w:lang w:val="ru-RU" w:eastAsia="uk-UA"/>
        </w:rPr>
        <w:t>GPT-J</w:t>
      </w:r>
    </w:p>
    <w:p w14:paraId="5069400E" w14:textId="77777777" w:rsidR="005D6894" w:rsidRDefault="005D6894" w:rsidP="005D6894">
      <w:pPr>
        <w:spacing w:line="360" w:lineRule="auto"/>
        <w:ind w:firstLine="708"/>
        <w:jc w:val="both"/>
        <w:rPr>
          <w:rFonts w:ascii="Times" w:eastAsia="Times New Roman" w:hAnsi="Times" w:cs="Times"/>
          <w:color w:val="000000"/>
          <w:sz w:val="28"/>
          <w:szCs w:val="28"/>
          <w:lang w:eastAsia="uk-UA"/>
        </w:rPr>
      </w:pPr>
      <w:r w:rsidRPr="00684205">
        <w:rPr>
          <w:rFonts w:ascii="Times" w:eastAsia="Times New Roman" w:hAnsi="Times" w:cs="Times"/>
          <w:color w:val="000000"/>
          <w:sz w:val="28"/>
          <w:szCs w:val="28"/>
          <w:lang w:eastAsia="uk-UA"/>
        </w:rPr>
        <w:lastRenderedPageBreak/>
        <w:t>Паралельно була розроблена версія GPT, названа J-6B, яка працює як версія GPT-3 з 6 мільярдами параметрів. В результаті вийде модель з відкритим вихідним кодом, найбільш близька по продуктивності до GPT-3</w:t>
      </w:r>
      <w:r>
        <w:rPr>
          <w:rFonts w:ascii="Times" w:eastAsia="Times New Roman" w:hAnsi="Times" w:cs="Times"/>
          <w:color w:val="000000"/>
          <w:sz w:val="28"/>
          <w:szCs w:val="28"/>
          <w:lang w:eastAsia="uk-UA"/>
        </w:rPr>
        <w:t xml:space="preserve"> (Табл. </w:t>
      </w:r>
      <w:r>
        <w:rPr>
          <w:rFonts w:ascii="Times" w:eastAsia="Times New Roman" w:hAnsi="Times" w:cs="Times"/>
          <w:color w:val="000000"/>
          <w:sz w:val="28"/>
          <w:szCs w:val="28"/>
          <w:lang w:val="ru-RU" w:eastAsia="uk-UA"/>
        </w:rPr>
        <w:t>1</w:t>
      </w:r>
      <w:r w:rsidRPr="00485D1A">
        <w:rPr>
          <w:rFonts w:ascii="Times" w:eastAsia="Times New Roman" w:hAnsi="Times" w:cs="Times"/>
          <w:color w:val="000000"/>
          <w:sz w:val="28"/>
          <w:szCs w:val="28"/>
          <w:lang w:val="ru-RU" w:eastAsia="uk-UA"/>
        </w:rPr>
        <w:t>.</w:t>
      </w:r>
      <w:r>
        <w:rPr>
          <w:rFonts w:ascii="Times" w:eastAsia="Times New Roman" w:hAnsi="Times" w:cs="Times"/>
          <w:color w:val="000000"/>
          <w:sz w:val="28"/>
          <w:szCs w:val="28"/>
          <w:lang w:eastAsia="uk-UA"/>
        </w:rPr>
        <w:t>1)</w:t>
      </w:r>
      <w:r w:rsidRPr="00684205">
        <w:rPr>
          <w:rFonts w:ascii="Times" w:eastAsia="Times New Roman" w:hAnsi="Times" w:cs="Times"/>
          <w:color w:val="000000"/>
          <w:sz w:val="28"/>
          <w:szCs w:val="28"/>
          <w:lang w:eastAsia="uk-UA"/>
        </w:rPr>
        <w:t>.</w:t>
      </w:r>
    </w:p>
    <w:p w14:paraId="70CB414F" w14:textId="77777777" w:rsidR="005D6894" w:rsidRPr="00A425CB" w:rsidRDefault="005D6894" w:rsidP="005D6894">
      <w:pPr>
        <w:pStyle w:val="a4"/>
        <w:numPr>
          <w:ilvl w:val="0"/>
          <w:numId w:val="6"/>
        </w:numPr>
        <w:spacing w:line="360" w:lineRule="auto"/>
        <w:jc w:val="both"/>
        <w:rPr>
          <w:rFonts w:ascii="Times" w:eastAsia="Times New Roman" w:hAnsi="Times" w:cs="Times"/>
          <w:color w:val="000000"/>
          <w:sz w:val="28"/>
          <w:szCs w:val="28"/>
          <w:lang w:eastAsia="uk-UA"/>
        </w:rPr>
      </w:pPr>
      <w:r w:rsidRPr="00A425CB">
        <w:rPr>
          <w:rFonts w:ascii="Times" w:eastAsia="Times New Roman" w:hAnsi="Times" w:cs="Times"/>
          <w:color w:val="000000"/>
          <w:sz w:val="28"/>
          <w:szCs w:val="28"/>
          <w:lang w:eastAsia="uk-UA"/>
        </w:rPr>
        <w:t>Продуктивність нульового пострілу знаходиться приблизно на одному рівні з GPT-3 приблизно такого самого розміру, а розрив в продуктивності з GPT-3 приблизно такого самого розміру ближче, ніж у моделей GPT-</w:t>
      </w:r>
      <w:proofErr w:type="spellStart"/>
      <w:r w:rsidRPr="00A425CB">
        <w:rPr>
          <w:rFonts w:ascii="Times" w:eastAsia="Times New Roman" w:hAnsi="Times" w:cs="Times"/>
          <w:color w:val="000000"/>
          <w:sz w:val="28"/>
          <w:szCs w:val="28"/>
          <w:lang w:eastAsia="uk-UA"/>
        </w:rPr>
        <w:t>Neo</w:t>
      </w:r>
      <w:proofErr w:type="spellEnd"/>
      <w:r w:rsidRPr="00A425CB">
        <w:rPr>
          <w:rFonts w:ascii="Times" w:eastAsia="Times New Roman" w:hAnsi="Times" w:cs="Times"/>
          <w:color w:val="000000"/>
          <w:sz w:val="28"/>
          <w:szCs w:val="28"/>
          <w:lang w:eastAsia="uk-UA"/>
        </w:rPr>
        <w:t>.</w:t>
      </w:r>
    </w:p>
    <w:p w14:paraId="409566F0" w14:textId="77777777" w:rsidR="005D6894" w:rsidRPr="00A425CB" w:rsidRDefault="005D6894" w:rsidP="005D6894">
      <w:pPr>
        <w:pStyle w:val="a4"/>
        <w:numPr>
          <w:ilvl w:val="0"/>
          <w:numId w:val="6"/>
        </w:numPr>
        <w:spacing w:line="360" w:lineRule="auto"/>
        <w:jc w:val="both"/>
        <w:rPr>
          <w:rFonts w:ascii="Times" w:eastAsia="Times New Roman" w:hAnsi="Times" w:cs="Times"/>
          <w:color w:val="000000"/>
          <w:sz w:val="28"/>
          <w:szCs w:val="28"/>
          <w:lang w:eastAsia="uk-UA"/>
        </w:rPr>
      </w:pPr>
      <w:r w:rsidRPr="00A425CB">
        <w:rPr>
          <w:rFonts w:ascii="Times" w:eastAsia="Times New Roman" w:hAnsi="Times" w:cs="Times"/>
          <w:color w:val="000000"/>
          <w:sz w:val="28"/>
          <w:szCs w:val="28"/>
          <w:lang w:eastAsia="uk-UA"/>
        </w:rPr>
        <w:t xml:space="preserve">Пропускна здатність GPT-J з об'ємом 6Б для навчання (151 тис. </w:t>
      </w:r>
      <w:proofErr w:type="spellStart"/>
      <w:r w:rsidRPr="00A425CB">
        <w:rPr>
          <w:rFonts w:ascii="Times" w:eastAsia="Times New Roman" w:hAnsi="Times" w:cs="Times"/>
          <w:color w:val="000000"/>
          <w:sz w:val="28"/>
          <w:szCs w:val="28"/>
          <w:lang w:eastAsia="uk-UA"/>
        </w:rPr>
        <w:t>Токенов</w:t>
      </w:r>
      <w:proofErr w:type="spellEnd"/>
      <w:r w:rsidRPr="00A425CB">
        <w:rPr>
          <w:rFonts w:ascii="Times" w:eastAsia="Times New Roman" w:hAnsi="Times" w:cs="Times"/>
          <w:color w:val="000000"/>
          <w:sz w:val="28"/>
          <w:szCs w:val="28"/>
          <w:lang w:eastAsia="uk-UA"/>
        </w:rPr>
        <w:t xml:space="preserve"> / с) вище, ніж GPT-</w:t>
      </w:r>
      <w:proofErr w:type="spellStart"/>
      <w:r w:rsidRPr="00A425CB">
        <w:rPr>
          <w:rFonts w:ascii="Times" w:eastAsia="Times New Roman" w:hAnsi="Times" w:cs="Times"/>
          <w:color w:val="000000"/>
          <w:sz w:val="28"/>
          <w:szCs w:val="28"/>
          <w:lang w:eastAsia="uk-UA"/>
        </w:rPr>
        <w:t>Neo</w:t>
      </w:r>
      <w:proofErr w:type="spellEnd"/>
      <w:r w:rsidRPr="00A425CB">
        <w:rPr>
          <w:rFonts w:ascii="Times" w:eastAsia="Times New Roman" w:hAnsi="Times" w:cs="Times"/>
          <w:color w:val="000000"/>
          <w:sz w:val="28"/>
          <w:szCs w:val="28"/>
          <w:lang w:eastAsia="uk-UA"/>
        </w:rPr>
        <w:t xml:space="preserve"> з об'ємом 2,7Б (148 тис. </w:t>
      </w:r>
      <w:proofErr w:type="spellStart"/>
      <w:r w:rsidRPr="00A425CB">
        <w:rPr>
          <w:rFonts w:ascii="Times" w:eastAsia="Times New Roman" w:hAnsi="Times" w:cs="Times"/>
          <w:color w:val="000000"/>
          <w:sz w:val="28"/>
          <w:szCs w:val="28"/>
          <w:lang w:eastAsia="uk-UA"/>
        </w:rPr>
        <w:t>Токенов</w:t>
      </w:r>
      <w:proofErr w:type="spellEnd"/>
      <w:r w:rsidRPr="00A425CB">
        <w:rPr>
          <w:rFonts w:ascii="Times" w:eastAsia="Times New Roman" w:hAnsi="Times" w:cs="Times"/>
          <w:color w:val="000000"/>
          <w:sz w:val="28"/>
          <w:szCs w:val="28"/>
          <w:lang w:eastAsia="uk-UA"/>
        </w:rPr>
        <w:t xml:space="preserve"> / с) на тому ж обладнанні (TPU v3-256 </w:t>
      </w:r>
      <w:proofErr w:type="spellStart"/>
      <w:r w:rsidRPr="00A425CB">
        <w:rPr>
          <w:rFonts w:ascii="Times" w:eastAsia="Times New Roman" w:hAnsi="Times" w:cs="Times"/>
          <w:color w:val="000000"/>
          <w:sz w:val="28"/>
          <w:szCs w:val="28"/>
          <w:lang w:eastAsia="uk-UA"/>
        </w:rPr>
        <w:t>pod</w:t>
      </w:r>
      <w:proofErr w:type="spellEnd"/>
      <w:r w:rsidRPr="00A425CB">
        <w:rPr>
          <w:rFonts w:ascii="Times" w:eastAsia="Times New Roman" w:hAnsi="Times" w:cs="Times"/>
          <w:color w:val="000000"/>
          <w:sz w:val="28"/>
          <w:szCs w:val="28"/>
          <w:lang w:eastAsia="uk-UA"/>
        </w:rPr>
        <w:t>), що демонструє приблизно 125% -</w:t>
      </w:r>
      <w:proofErr w:type="spellStart"/>
      <w:r w:rsidRPr="00A425CB">
        <w:rPr>
          <w:rFonts w:ascii="Times" w:eastAsia="Times New Roman" w:hAnsi="Times" w:cs="Times"/>
          <w:color w:val="000000"/>
          <w:sz w:val="28"/>
          <w:szCs w:val="28"/>
          <w:lang w:eastAsia="uk-UA"/>
        </w:rPr>
        <w:t>ве</w:t>
      </w:r>
      <w:proofErr w:type="spellEnd"/>
      <w:r w:rsidRPr="00A425CB">
        <w:rPr>
          <w:rFonts w:ascii="Times" w:eastAsia="Times New Roman" w:hAnsi="Times" w:cs="Times"/>
          <w:color w:val="000000"/>
          <w:sz w:val="28"/>
          <w:szCs w:val="28"/>
          <w:lang w:eastAsia="uk-UA"/>
        </w:rPr>
        <w:t xml:space="preserve"> поліпшення ефективності.</w:t>
      </w:r>
    </w:p>
    <w:p w14:paraId="3E9AED1D" w14:textId="77777777" w:rsidR="005D6894" w:rsidRPr="00A425CB" w:rsidRDefault="005D6894" w:rsidP="005D6894">
      <w:pPr>
        <w:pStyle w:val="a4"/>
        <w:numPr>
          <w:ilvl w:val="0"/>
          <w:numId w:val="6"/>
        </w:numPr>
        <w:spacing w:line="360" w:lineRule="auto"/>
        <w:jc w:val="both"/>
        <w:rPr>
          <w:rFonts w:ascii="Times" w:eastAsia="Times New Roman" w:hAnsi="Times" w:cs="Times"/>
          <w:color w:val="000000"/>
          <w:sz w:val="28"/>
          <w:szCs w:val="28"/>
          <w:lang w:eastAsia="uk-UA"/>
        </w:rPr>
      </w:pPr>
      <w:r w:rsidRPr="00A425CB">
        <w:rPr>
          <w:rFonts w:ascii="Times" w:eastAsia="Times New Roman" w:hAnsi="Times" w:cs="Times"/>
          <w:color w:val="000000"/>
          <w:sz w:val="28"/>
          <w:szCs w:val="28"/>
          <w:lang w:eastAsia="uk-UA"/>
        </w:rPr>
        <w:t xml:space="preserve">При конфігурації 6B на TPU V3-256 </w:t>
      </w:r>
      <w:proofErr w:type="spellStart"/>
      <w:r w:rsidRPr="00A425CB">
        <w:rPr>
          <w:rFonts w:ascii="Times" w:eastAsia="Times New Roman" w:hAnsi="Times" w:cs="Times"/>
          <w:color w:val="000000"/>
          <w:sz w:val="28"/>
          <w:szCs w:val="28"/>
          <w:lang w:eastAsia="uk-UA"/>
        </w:rPr>
        <w:t>pod</w:t>
      </w:r>
      <w:proofErr w:type="spellEnd"/>
      <w:r w:rsidRPr="00A425CB">
        <w:rPr>
          <w:rFonts w:ascii="Times" w:eastAsia="Times New Roman" w:hAnsi="Times" w:cs="Times"/>
          <w:color w:val="000000"/>
          <w:sz w:val="28"/>
          <w:szCs w:val="28"/>
          <w:lang w:eastAsia="uk-UA"/>
        </w:rPr>
        <w:t xml:space="preserve">, GPT-J досягає високої абсолютної ефективності. Теоретичний максимум апаратного забезпечення становить 13,4 </w:t>
      </w:r>
      <w:proofErr w:type="spellStart"/>
      <w:r w:rsidRPr="00A425CB">
        <w:rPr>
          <w:rFonts w:ascii="Times" w:eastAsia="Times New Roman" w:hAnsi="Times" w:cs="Times"/>
          <w:color w:val="000000"/>
          <w:sz w:val="28"/>
          <w:szCs w:val="28"/>
          <w:lang w:eastAsia="uk-UA"/>
        </w:rPr>
        <w:t>PFLOPs</w:t>
      </w:r>
      <w:proofErr w:type="spellEnd"/>
      <w:r w:rsidRPr="00A425CB">
        <w:rPr>
          <w:rFonts w:ascii="Times" w:eastAsia="Times New Roman" w:hAnsi="Times" w:cs="Times"/>
          <w:color w:val="000000"/>
          <w:sz w:val="28"/>
          <w:szCs w:val="28"/>
          <w:lang w:eastAsia="uk-UA"/>
        </w:rPr>
        <w:t xml:space="preserve">, а GPT-J досягає 5,4 </w:t>
      </w:r>
      <w:proofErr w:type="spellStart"/>
      <w:r w:rsidRPr="00A425CB">
        <w:rPr>
          <w:rFonts w:ascii="Times" w:eastAsia="Times New Roman" w:hAnsi="Times" w:cs="Times"/>
          <w:color w:val="000000"/>
          <w:sz w:val="28"/>
          <w:szCs w:val="28"/>
          <w:lang w:eastAsia="uk-UA"/>
        </w:rPr>
        <w:t>PFLOPs</w:t>
      </w:r>
      <w:proofErr w:type="spellEnd"/>
      <w:r w:rsidRPr="00A425CB">
        <w:rPr>
          <w:rFonts w:ascii="Times" w:eastAsia="Times New Roman" w:hAnsi="Times" w:cs="Times"/>
          <w:color w:val="000000"/>
          <w:sz w:val="28"/>
          <w:szCs w:val="28"/>
          <w:lang w:eastAsia="uk-UA"/>
        </w:rPr>
        <w:t xml:space="preserve">, як показано в статті GPT3 (без урахування обчислень уваги, без урахування компромісів між обчисленнями і пам'яттю, таких як </w:t>
      </w:r>
      <w:proofErr w:type="spellStart"/>
      <w:r w:rsidRPr="00A425CB">
        <w:rPr>
          <w:rFonts w:ascii="Times" w:eastAsia="Times New Roman" w:hAnsi="Times" w:cs="Times"/>
          <w:color w:val="000000"/>
          <w:sz w:val="28"/>
          <w:szCs w:val="28"/>
          <w:lang w:eastAsia="uk-UA"/>
        </w:rPr>
        <w:t>градиентная</w:t>
      </w:r>
      <w:proofErr w:type="spellEnd"/>
      <w:r w:rsidRPr="00A425CB">
        <w:rPr>
          <w:rFonts w:ascii="Times" w:eastAsia="Times New Roman" w:hAnsi="Times" w:cs="Times"/>
          <w:color w:val="000000"/>
          <w:sz w:val="28"/>
          <w:szCs w:val="28"/>
          <w:lang w:eastAsia="uk-UA"/>
        </w:rPr>
        <w:t xml:space="preserve"> контрольна точка). При обліку цих додаткових факторів використовується 8,1 </w:t>
      </w:r>
      <w:proofErr w:type="spellStart"/>
      <w:r w:rsidRPr="00A425CB">
        <w:rPr>
          <w:rFonts w:ascii="Times" w:eastAsia="Times New Roman" w:hAnsi="Times" w:cs="Times"/>
          <w:color w:val="000000"/>
          <w:sz w:val="28"/>
          <w:szCs w:val="28"/>
          <w:lang w:eastAsia="uk-UA"/>
        </w:rPr>
        <w:t>PFLOPs</w:t>
      </w:r>
      <w:proofErr w:type="spellEnd"/>
      <w:r w:rsidRPr="00A425CB">
        <w:rPr>
          <w:rFonts w:ascii="Times" w:eastAsia="Times New Roman" w:hAnsi="Times" w:cs="Times"/>
          <w:color w:val="000000"/>
          <w:sz w:val="28"/>
          <w:szCs w:val="28"/>
          <w:lang w:eastAsia="uk-UA"/>
        </w:rPr>
        <w:t>, або близько 60% від теоретичного максимуму.</w:t>
      </w:r>
    </w:p>
    <w:p w14:paraId="588748E6" w14:textId="77777777" w:rsidR="005D6894" w:rsidRPr="00A425CB" w:rsidRDefault="005D6894" w:rsidP="005D6894">
      <w:pPr>
        <w:pStyle w:val="a4"/>
        <w:spacing w:line="360" w:lineRule="auto"/>
        <w:jc w:val="both"/>
        <w:rPr>
          <w:rFonts w:ascii="Times" w:eastAsia="Times New Roman" w:hAnsi="Times" w:cs="Times"/>
          <w:color w:val="000000"/>
          <w:sz w:val="28"/>
          <w:szCs w:val="28"/>
          <w:lang w:eastAsia="uk-UA"/>
        </w:rPr>
      </w:pPr>
    </w:p>
    <w:p w14:paraId="590497D0" w14:textId="77777777" w:rsidR="005D6894" w:rsidRPr="006F4CBD" w:rsidRDefault="005D6894" w:rsidP="005D6894">
      <w:pPr>
        <w:pStyle w:val="a4"/>
        <w:numPr>
          <w:ilvl w:val="0"/>
          <w:numId w:val="6"/>
        </w:numPr>
        <w:spacing w:line="360" w:lineRule="auto"/>
        <w:jc w:val="both"/>
        <w:rPr>
          <w:rFonts w:ascii="Times" w:eastAsia="Times New Roman" w:hAnsi="Times" w:cs="Times"/>
          <w:b/>
          <w:bCs/>
          <w:color w:val="000000"/>
          <w:sz w:val="28"/>
          <w:szCs w:val="28"/>
          <w:lang w:eastAsia="uk-UA"/>
        </w:rPr>
      </w:pPr>
      <w:r w:rsidRPr="006F4CBD">
        <w:rPr>
          <w:rFonts w:ascii="Times" w:eastAsia="Times New Roman" w:hAnsi="Times" w:cs="Times"/>
          <w:color w:val="000000"/>
          <w:sz w:val="28"/>
          <w:szCs w:val="28"/>
          <w:lang w:eastAsia="uk-UA"/>
        </w:rPr>
        <w:t>Навчання GPT-J зайняло близько п'яти тижнів на TPU v3-256.</w:t>
      </w:r>
    </w:p>
    <w:p w14:paraId="2040F4DC" w14:textId="77777777" w:rsidR="005D6894" w:rsidRPr="009555A3" w:rsidRDefault="005D6894" w:rsidP="005D6894">
      <w:pPr>
        <w:pStyle w:val="a4"/>
        <w:numPr>
          <w:ilvl w:val="1"/>
          <w:numId w:val="1"/>
        </w:numPr>
        <w:spacing w:after="0" w:line="360" w:lineRule="auto"/>
        <w:outlineLvl w:val="1"/>
        <w:rPr>
          <w:rFonts w:ascii="Arial" w:eastAsia="Times New Roman" w:hAnsi="Arial" w:cs="Arial"/>
          <w:b/>
          <w:bCs/>
          <w:color w:val="000000"/>
          <w:lang w:eastAsia="uk-UA"/>
        </w:rPr>
      </w:pPr>
      <w:bookmarkStart w:id="5" w:name="_Toc90009472"/>
      <w:r w:rsidRPr="001D7A6F">
        <w:rPr>
          <w:rFonts w:ascii="Times" w:eastAsia="Times New Roman" w:hAnsi="Times" w:cs="Times"/>
          <w:b/>
          <w:bCs/>
          <w:color w:val="000000"/>
          <w:sz w:val="28"/>
          <w:szCs w:val="28"/>
          <w:lang w:eastAsia="uk-UA"/>
        </w:rPr>
        <w:t xml:space="preserve">Архітектура та використання </w:t>
      </w:r>
      <w:proofErr w:type="spellStart"/>
      <w:r>
        <w:rPr>
          <w:rFonts w:ascii="Times" w:eastAsia="Times New Roman" w:hAnsi="Times" w:cs="Times"/>
          <w:b/>
          <w:bCs/>
          <w:color w:val="000000"/>
          <w:sz w:val="28"/>
          <w:szCs w:val="28"/>
          <w:lang w:eastAsia="uk-UA"/>
        </w:rPr>
        <w:t>шучного</w:t>
      </w:r>
      <w:proofErr w:type="spellEnd"/>
      <w:r>
        <w:rPr>
          <w:rFonts w:ascii="Times" w:eastAsia="Times New Roman" w:hAnsi="Times" w:cs="Times"/>
          <w:b/>
          <w:bCs/>
          <w:color w:val="000000"/>
          <w:sz w:val="28"/>
          <w:szCs w:val="28"/>
          <w:lang w:eastAsia="uk-UA"/>
        </w:rPr>
        <w:t xml:space="preserve"> інтелекту</w:t>
      </w:r>
      <w:r w:rsidRPr="006C481B">
        <w:rPr>
          <w:rFonts w:ascii="Times" w:eastAsia="Times New Roman" w:hAnsi="Times" w:cs="Times"/>
          <w:b/>
          <w:bCs/>
          <w:color w:val="000000"/>
          <w:sz w:val="28"/>
          <w:szCs w:val="28"/>
          <w:lang w:val="ru-RU" w:eastAsia="uk-UA"/>
        </w:rPr>
        <w:t xml:space="preserve"> (</w:t>
      </w:r>
      <w:r>
        <w:rPr>
          <w:rFonts w:ascii="Times" w:eastAsia="Times New Roman" w:hAnsi="Times" w:cs="Times"/>
          <w:b/>
          <w:bCs/>
          <w:color w:val="000000"/>
          <w:sz w:val="28"/>
          <w:szCs w:val="28"/>
          <w:lang w:val="en-US" w:eastAsia="uk-UA"/>
        </w:rPr>
        <w:t>GPT</w:t>
      </w:r>
      <w:r w:rsidRPr="006C481B">
        <w:rPr>
          <w:rFonts w:ascii="Times" w:eastAsia="Times New Roman" w:hAnsi="Times" w:cs="Times"/>
          <w:b/>
          <w:bCs/>
          <w:color w:val="000000"/>
          <w:sz w:val="28"/>
          <w:szCs w:val="28"/>
          <w:lang w:val="ru-RU" w:eastAsia="uk-UA"/>
        </w:rPr>
        <w:t>-</w:t>
      </w:r>
      <w:r>
        <w:rPr>
          <w:rFonts w:ascii="Times" w:eastAsia="Times New Roman" w:hAnsi="Times" w:cs="Times"/>
          <w:b/>
          <w:bCs/>
          <w:color w:val="000000"/>
          <w:sz w:val="28"/>
          <w:szCs w:val="28"/>
          <w:lang w:val="en-US" w:eastAsia="uk-UA"/>
        </w:rPr>
        <w:t>J</w:t>
      </w:r>
      <w:r w:rsidRPr="006C481B">
        <w:rPr>
          <w:rFonts w:ascii="Times" w:eastAsia="Times New Roman" w:hAnsi="Times" w:cs="Times"/>
          <w:b/>
          <w:bCs/>
          <w:color w:val="000000"/>
          <w:sz w:val="28"/>
          <w:szCs w:val="28"/>
          <w:lang w:val="ru-RU" w:eastAsia="uk-UA"/>
        </w:rPr>
        <w:t>)</w:t>
      </w:r>
      <w:r>
        <w:rPr>
          <w:rFonts w:ascii="Times" w:eastAsia="Times New Roman" w:hAnsi="Times" w:cs="Times"/>
          <w:b/>
          <w:bCs/>
          <w:color w:val="000000"/>
          <w:sz w:val="28"/>
          <w:szCs w:val="28"/>
          <w:lang w:eastAsia="uk-UA"/>
        </w:rPr>
        <w:t xml:space="preserve"> </w:t>
      </w:r>
      <w:proofErr w:type="spellStart"/>
      <w:r>
        <w:rPr>
          <w:rFonts w:ascii="Times" w:eastAsia="Times New Roman" w:hAnsi="Times" w:cs="Times"/>
          <w:b/>
          <w:bCs/>
          <w:color w:val="000000"/>
          <w:sz w:val="28"/>
          <w:szCs w:val="28"/>
          <w:lang w:val="ru-RU" w:eastAsia="uk-UA"/>
        </w:rPr>
        <w:t>інтерактивного</w:t>
      </w:r>
      <w:proofErr w:type="spellEnd"/>
      <w:r>
        <w:rPr>
          <w:rFonts w:ascii="Times" w:eastAsia="Times New Roman" w:hAnsi="Times" w:cs="Times"/>
          <w:b/>
          <w:bCs/>
          <w:color w:val="000000"/>
          <w:sz w:val="28"/>
          <w:szCs w:val="28"/>
          <w:lang w:val="ru-RU" w:eastAsia="uk-UA"/>
        </w:rPr>
        <w:t xml:space="preserve"> голосового </w:t>
      </w:r>
      <w:proofErr w:type="spellStart"/>
      <w:r>
        <w:rPr>
          <w:rFonts w:ascii="Times" w:eastAsia="Times New Roman" w:hAnsi="Times" w:cs="Times"/>
          <w:b/>
          <w:bCs/>
          <w:color w:val="000000"/>
          <w:sz w:val="28"/>
          <w:szCs w:val="28"/>
          <w:lang w:val="ru-RU" w:eastAsia="uk-UA"/>
        </w:rPr>
        <w:t>помічника</w:t>
      </w:r>
      <w:proofErr w:type="spellEnd"/>
      <w:r w:rsidRPr="006C481B">
        <w:rPr>
          <w:rFonts w:ascii="Times" w:eastAsia="Times New Roman" w:hAnsi="Times" w:cs="Times"/>
          <w:b/>
          <w:bCs/>
          <w:color w:val="000000"/>
          <w:sz w:val="28"/>
          <w:szCs w:val="28"/>
          <w:lang w:val="ru-RU" w:eastAsia="uk-UA"/>
        </w:rPr>
        <w:t xml:space="preserve"> </w:t>
      </w:r>
      <w:r>
        <w:rPr>
          <w:rFonts w:ascii="Times" w:eastAsia="Times New Roman" w:hAnsi="Times" w:cs="Times"/>
          <w:b/>
          <w:bCs/>
          <w:color w:val="000000"/>
          <w:sz w:val="28"/>
          <w:szCs w:val="28"/>
          <w:lang w:val="ru-RU" w:eastAsia="uk-UA"/>
        </w:rPr>
        <w:t xml:space="preserve">у </w:t>
      </w:r>
      <w:proofErr w:type="spellStart"/>
      <w:r>
        <w:rPr>
          <w:rFonts w:ascii="Times" w:eastAsia="Times New Roman" w:hAnsi="Times" w:cs="Times"/>
          <w:b/>
          <w:bCs/>
          <w:color w:val="000000"/>
          <w:sz w:val="28"/>
          <w:szCs w:val="28"/>
          <w:lang w:val="ru-RU" w:eastAsia="uk-UA"/>
        </w:rPr>
        <w:t>інтеграції</w:t>
      </w:r>
      <w:proofErr w:type="spellEnd"/>
      <w:r>
        <w:rPr>
          <w:rFonts w:ascii="Times" w:eastAsia="Times New Roman" w:hAnsi="Times" w:cs="Times"/>
          <w:b/>
          <w:bCs/>
          <w:color w:val="000000"/>
          <w:sz w:val="28"/>
          <w:szCs w:val="28"/>
          <w:lang w:val="ru-RU" w:eastAsia="uk-UA"/>
        </w:rPr>
        <w:t xml:space="preserve"> </w:t>
      </w:r>
      <w:r>
        <w:rPr>
          <w:rFonts w:ascii="Times" w:eastAsia="Times New Roman" w:hAnsi="Times" w:cs="Times"/>
          <w:b/>
          <w:bCs/>
          <w:color w:val="000000"/>
          <w:sz w:val="28"/>
          <w:szCs w:val="28"/>
          <w:lang w:eastAsia="uk-UA"/>
        </w:rPr>
        <w:t xml:space="preserve">з </w:t>
      </w:r>
      <w:r>
        <w:rPr>
          <w:rFonts w:ascii="Times" w:eastAsia="Times New Roman" w:hAnsi="Times" w:cs="Times"/>
          <w:b/>
          <w:bCs/>
          <w:color w:val="000000"/>
          <w:sz w:val="28"/>
          <w:szCs w:val="28"/>
          <w:lang w:val="en-US" w:eastAsia="uk-UA"/>
        </w:rPr>
        <w:t>Unity</w:t>
      </w:r>
      <w:bookmarkEnd w:id="5"/>
      <w:r w:rsidRPr="009555A3">
        <w:rPr>
          <w:rFonts w:ascii="Times" w:eastAsia="Times New Roman" w:hAnsi="Times" w:cs="Times"/>
          <w:b/>
          <w:bCs/>
          <w:color w:val="000000"/>
          <w:sz w:val="28"/>
          <w:szCs w:val="28"/>
          <w:lang w:eastAsia="uk-UA"/>
        </w:rPr>
        <w:t> </w:t>
      </w:r>
      <w:r w:rsidRPr="009555A3">
        <w:rPr>
          <w:rFonts w:ascii="Arial" w:eastAsia="Times New Roman" w:hAnsi="Arial" w:cs="Arial"/>
          <w:b/>
          <w:bCs/>
          <w:color w:val="000000"/>
          <w:lang w:eastAsia="uk-UA"/>
        </w:rPr>
        <w:t> </w:t>
      </w:r>
    </w:p>
    <w:p w14:paraId="76FE5DC8" w14:textId="77777777" w:rsidR="005D6894" w:rsidRDefault="005D6894" w:rsidP="005D6894">
      <w:pPr>
        <w:spacing w:line="360" w:lineRule="auto"/>
        <w:ind w:firstLine="708"/>
        <w:jc w:val="both"/>
        <w:rPr>
          <w:rFonts w:ascii="Times" w:eastAsia="Times New Roman" w:hAnsi="Times" w:cs="Times"/>
          <w:color w:val="000000"/>
          <w:sz w:val="28"/>
          <w:szCs w:val="28"/>
          <w:lang w:eastAsia="uk-UA"/>
        </w:rPr>
      </w:pPr>
      <w:r w:rsidRPr="001D7A6F">
        <w:rPr>
          <w:rFonts w:ascii="Times" w:eastAsia="Times New Roman" w:hAnsi="Times" w:cs="Times"/>
          <w:color w:val="000000"/>
          <w:sz w:val="28"/>
          <w:szCs w:val="28"/>
          <w:lang w:eastAsia="uk-UA"/>
        </w:rPr>
        <w:t xml:space="preserve">Більшість скриптів в цьому репозиторії призначені для запуску на TPU, які в рамках архітектури TPU-VM є віртуальні машини, здатні виконувати довільний код. Більшість сценаріїв розроблені для запуску TPU, підключення до нього по SSH для установки </w:t>
      </w:r>
      <w:proofErr w:type="spellStart"/>
      <w:r w:rsidRPr="001D7A6F">
        <w:rPr>
          <w:rFonts w:ascii="Times" w:eastAsia="Times New Roman" w:hAnsi="Times" w:cs="Times"/>
          <w:color w:val="000000"/>
          <w:sz w:val="28"/>
          <w:szCs w:val="28"/>
          <w:lang w:eastAsia="uk-UA"/>
        </w:rPr>
        <w:t>залежностей</w:t>
      </w:r>
      <w:proofErr w:type="spellEnd"/>
      <w:r w:rsidRPr="001D7A6F">
        <w:rPr>
          <w:rFonts w:ascii="Times" w:eastAsia="Times New Roman" w:hAnsi="Times" w:cs="Times"/>
          <w:color w:val="000000"/>
          <w:sz w:val="28"/>
          <w:szCs w:val="28"/>
          <w:lang w:eastAsia="uk-UA"/>
        </w:rPr>
        <w:t xml:space="preserve"> і копіювання коду з локальної директорії, а потім запуску робочого </w:t>
      </w:r>
      <w:proofErr w:type="spellStart"/>
      <w:r w:rsidRPr="001D7A6F">
        <w:rPr>
          <w:rFonts w:ascii="Times" w:eastAsia="Times New Roman" w:hAnsi="Times" w:cs="Times"/>
          <w:color w:val="000000"/>
          <w:sz w:val="28"/>
          <w:szCs w:val="28"/>
          <w:lang w:eastAsia="uk-UA"/>
        </w:rPr>
        <w:t>Ray</w:t>
      </w:r>
      <w:proofErr w:type="spellEnd"/>
      <w:r w:rsidRPr="001D7A6F">
        <w:rPr>
          <w:rFonts w:ascii="Times" w:eastAsia="Times New Roman" w:hAnsi="Times" w:cs="Times"/>
          <w:color w:val="000000"/>
          <w:sz w:val="28"/>
          <w:szCs w:val="28"/>
          <w:lang w:eastAsia="uk-UA"/>
        </w:rPr>
        <w:t>, який може приймати виклики RPC.</w:t>
      </w:r>
    </w:p>
    <w:p w14:paraId="1760B4E6" w14:textId="77777777" w:rsidR="005D6894" w:rsidRDefault="005D6894" w:rsidP="005D6894">
      <w:pPr>
        <w:spacing w:line="360" w:lineRule="auto"/>
        <w:ind w:firstLine="708"/>
        <w:jc w:val="both"/>
        <w:rPr>
          <w:rFonts w:ascii="Times" w:eastAsia="Times New Roman" w:hAnsi="Times" w:cs="Times"/>
          <w:color w:val="000000"/>
          <w:sz w:val="28"/>
          <w:szCs w:val="28"/>
          <w:lang w:eastAsia="uk-UA"/>
        </w:rPr>
      </w:pPr>
      <w:proofErr w:type="spellStart"/>
      <w:r w:rsidRPr="00FF66F1">
        <w:rPr>
          <w:rFonts w:ascii="Times" w:eastAsia="Times New Roman" w:hAnsi="Times" w:cs="Times"/>
          <w:color w:val="000000"/>
          <w:sz w:val="28"/>
          <w:szCs w:val="28"/>
          <w:lang w:eastAsia="uk-UA"/>
        </w:rPr>
        <w:t>TPUVMs</w:t>
      </w:r>
      <w:proofErr w:type="spellEnd"/>
      <w:r w:rsidRPr="00FF66F1">
        <w:rPr>
          <w:rFonts w:ascii="Times" w:eastAsia="Times New Roman" w:hAnsi="Times" w:cs="Times"/>
          <w:color w:val="000000"/>
          <w:sz w:val="28"/>
          <w:szCs w:val="28"/>
          <w:lang w:eastAsia="uk-UA"/>
        </w:rPr>
        <w:t xml:space="preserve"> виконує кроки навчання і оцінки моделі, збереження і завантаження контрольних точок, в той час як </w:t>
      </w:r>
      <w:proofErr w:type="spellStart"/>
      <w:r w:rsidRPr="00FF66F1">
        <w:rPr>
          <w:rFonts w:ascii="Times" w:eastAsia="Times New Roman" w:hAnsi="Times" w:cs="Times"/>
          <w:color w:val="000000"/>
          <w:sz w:val="28"/>
          <w:szCs w:val="28"/>
          <w:lang w:eastAsia="uk-UA"/>
        </w:rPr>
        <w:t>python</w:t>
      </w:r>
      <w:proofErr w:type="spellEnd"/>
      <w:r w:rsidRPr="00FF66F1">
        <w:rPr>
          <w:rFonts w:ascii="Times" w:eastAsia="Times New Roman" w:hAnsi="Times" w:cs="Times"/>
          <w:color w:val="000000"/>
          <w:sz w:val="28"/>
          <w:szCs w:val="28"/>
          <w:lang w:eastAsia="uk-UA"/>
        </w:rPr>
        <w:t xml:space="preserve">-програма драйвера виконує завантаження даних і загальну оркестровку (наприклад, коли зберігати контрольні точки і </w:t>
      </w:r>
      <w:proofErr w:type="spellStart"/>
      <w:r w:rsidRPr="00FF66F1">
        <w:rPr>
          <w:rFonts w:ascii="Times" w:eastAsia="Times New Roman" w:hAnsi="Times" w:cs="Times"/>
          <w:color w:val="000000"/>
          <w:sz w:val="28"/>
          <w:szCs w:val="28"/>
          <w:lang w:eastAsia="uk-UA"/>
        </w:rPr>
        <w:t>т.д</w:t>
      </w:r>
      <w:proofErr w:type="spellEnd"/>
      <w:r w:rsidRPr="00FF66F1">
        <w:rPr>
          <w:rFonts w:ascii="Times" w:eastAsia="Times New Roman" w:hAnsi="Times" w:cs="Times"/>
          <w:color w:val="000000"/>
          <w:sz w:val="28"/>
          <w:szCs w:val="28"/>
          <w:lang w:eastAsia="uk-UA"/>
        </w:rPr>
        <w:t>.).</w:t>
      </w:r>
    </w:p>
    <w:p w14:paraId="74089D1D" w14:textId="77777777" w:rsidR="005D6894" w:rsidRPr="001D7A6F" w:rsidRDefault="005D6894" w:rsidP="005D6894">
      <w:pPr>
        <w:spacing w:line="360" w:lineRule="auto"/>
        <w:ind w:firstLine="708"/>
        <w:jc w:val="both"/>
        <w:rPr>
          <w:rFonts w:ascii="Times" w:eastAsia="Times New Roman" w:hAnsi="Times" w:cs="Times"/>
          <w:color w:val="000000"/>
          <w:sz w:val="28"/>
          <w:szCs w:val="28"/>
          <w:lang w:eastAsia="uk-UA"/>
        </w:rPr>
      </w:pPr>
      <w:proofErr w:type="spellStart"/>
      <w:r w:rsidRPr="001D7A6F">
        <w:rPr>
          <w:rFonts w:ascii="Times" w:eastAsia="Times New Roman" w:hAnsi="Times" w:cs="Times"/>
          <w:color w:val="000000"/>
          <w:sz w:val="28"/>
          <w:szCs w:val="28"/>
          <w:lang w:eastAsia="uk-UA"/>
        </w:rPr>
        <w:lastRenderedPageBreak/>
        <w:t>TPUVMs</w:t>
      </w:r>
      <w:proofErr w:type="spellEnd"/>
      <w:r w:rsidRPr="001D7A6F">
        <w:rPr>
          <w:rFonts w:ascii="Times" w:eastAsia="Times New Roman" w:hAnsi="Times" w:cs="Times"/>
          <w:color w:val="000000"/>
          <w:sz w:val="28"/>
          <w:szCs w:val="28"/>
          <w:lang w:eastAsia="uk-UA"/>
        </w:rPr>
        <w:t xml:space="preserve"> виконує кроки навчання і оцінки моделі, збереження і завантаження контрольних точок, в той час як </w:t>
      </w:r>
      <w:proofErr w:type="spellStart"/>
      <w:r w:rsidRPr="001D7A6F">
        <w:rPr>
          <w:rFonts w:ascii="Times" w:eastAsia="Times New Roman" w:hAnsi="Times" w:cs="Times"/>
          <w:color w:val="000000"/>
          <w:sz w:val="28"/>
          <w:szCs w:val="28"/>
          <w:lang w:eastAsia="uk-UA"/>
        </w:rPr>
        <w:t>python</w:t>
      </w:r>
      <w:proofErr w:type="spellEnd"/>
      <w:r w:rsidRPr="001D7A6F">
        <w:rPr>
          <w:rFonts w:ascii="Times" w:eastAsia="Times New Roman" w:hAnsi="Times" w:cs="Times"/>
          <w:color w:val="000000"/>
          <w:sz w:val="28"/>
          <w:szCs w:val="28"/>
          <w:lang w:eastAsia="uk-UA"/>
        </w:rPr>
        <w:t xml:space="preserve">-програма драйвера виконує завантаження даних і загальну оркестровку (наприклад, коли зберігати контрольні точки і </w:t>
      </w:r>
      <w:proofErr w:type="spellStart"/>
      <w:r w:rsidRPr="001D7A6F">
        <w:rPr>
          <w:rFonts w:ascii="Times" w:eastAsia="Times New Roman" w:hAnsi="Times" w:cs="Times"/>
          <w:color w:val="000000"/>
          <w:sz w:val="28"/>
          <w:szCs w:val="28"/>
          <w:lang w:eastAsia="uk-UA"/>
        </w:rPr>
        <w:t>т.д</w:t>
      </w:r>
      <w:proofErr w:type="spellEnd"/>
      <w:r w:rsidRPr="001D7A6F">
        <w:rPr>
          <w:rFonts w:ascii="Times" w:eastAsia="Times New Roman" w:hAnsi="Times" w:cs="Times"/>
          <w:color w:val="000000"/>
          <w:sz w:val="28"/>
          <w:szCs w:val="28"/>
          <w:lang w:eastAsia="uk-UA"/>
        </w:rPr>
        <w:t>.).</w:t>
      </w:r>
    </w:p>
    <w:tbl>
      <w:tblPr>
        <w:tblStyle w:val="-45"/>
        <w:tblpPr w:leftFromText="180" w:rightFromText="180" w:vertAnchor="text" w:horzAnchor="margin" w:tblpY="3262"/>
        <w:tblW w:w="10411" w:type="dxa"/>
        <w:tblLook w:val="04A0" w:firstRow="1" w:lastRow="0" w:firstColumn="1" w:lastColumn="0" w:noHBand="0" w:noVBand="1"/>
      </w:tblPr>
      <w:tblGrid>
        <w:gridCol w:w="1161"/>
        <w:gridCol w:w="1361"/>
        <w:gridCol w:w="1181"/>
        <w:gridCol w:w="1181"/>
        <w:gridCol w:w="2066"/>
        <w:gridCol w:w="2101"/>
        <w:gridCol w:w="1360"/>
      </w:tblGrid>
      <w:tr w:rsidR="005D6894" w14:paraId="2F920AF6" w14:textId="77777777" w:rsidTr="00CE18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dxa"/>
            <w:tcBorders>
              <w:top w:val="double" w:sz="4" w:space="0" w:color="4472C4" w:themeColor="accent1"/>
              <w:left w:val="double" w:sz="4" w:space="0" w:color="4472C4" w:themeColor="accent1"/>
              <w:bottom w:val="double" w:sz="4" w:space="0" w:color="4472C4" w:themeColor="accent1"/>
              <w:right w:val="double" w:sz="4" w:space="0" w:color="4472C4" w:themeColor="accent1"/>
            </w:tcBorders>
          </w:tcPr>
          <w:p w14:paraId="09805F45" w14:textId="77777777" w:rsidR="005D6894" w:rsidRPr="00AB7646" w:rsidRDefault="005D6894" w:rsidP="00CE1814">
            <w:pPr>
              <w:spacing w:line="360" w:lineRule="auto"/>
              <w:jc w:val="both"/>
              <w:rPr>
                <w:rFonts w:ascii="Times" w:eastAsia="Times New Roman" w:hAnsi="Times" w:cs="Times"/>
                <w:b w:val="0"/>
                <w:bCs w:val="0"/>
                <w:color w:val="000000"/>
                <w:sz w:val="28"/>
                <w:szCs w:val="28"/>
                <w:lang w:eastAsia="uk-UA"/>
              </w:rPr>
            </w:pPr>
            <w:r w:rsidRPr="00AB7646">
              <w:rPr>
                <w:b w:val="0"/>
                <w:bCs w:val="0"/>
              </w:rPr>
              <w:t>Модель</w:t>
            </w:r>
          </w:p>
        </w:tc>
        <w:tc>
          <w:tcPr>
            <w:tcW w:w="1361" w:type="dxa"/>
            <w:tcBorders>
              <w:top w:val="double" w:sz="4" w:space="0" w:color="4472C4" w:themeColor="accent1"/>
              <w:left w:val="double" w:sz="4" w:space="0" w:color="4472C4" w:themeColor="accent1"/>
              <w:bottom w:val="double" w:sz="4" w:space="0" w:color="4472C4" w:themeColor="accent1"/>
              <w:right w:val="double" w:sz="4" w:space="0" w:color="4472C4" w:themeColor="accent1"/>
            </w:tcBorders>
          </w:tcPr>
          <w:p w14:paraId="1CD385C1" w14:textId="77777777" w:rsidR="005D6894" w:rsidRPr="00AB7646" w:rsidRDefault="005D6894" w:rsidP="00CE1814">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w:eastAsia="Times New Roman" w:hAnsi="Times" w:cs="Times"/>
                <w:b w:val="0"/>
                <w:bCs w:val="0"/>
                <w:color w:val="000000"/>
                <w:sz w:val="28"/>
                <w:szCs w:val="28"/>
                <w:lang w:eastAsia="uk-UA"/>
              </w:rPr>
            </w:pPr>
            <w:r w:rsidRPr="00AB7646">
              <w:rPr>
                <w:b w:val="0"/>
                <w:bCs w:val="0"/>
              </w:rPr>
              <w:t xml:space="preserve">Тренувальні </w:t>
            </w:r>
            <w:proofErr w:type="spellStart"/>
            <w:r w:rsidRPr="00AB7646">
              <w:rPr>
                <w:b w:val="0"/>
                <w:bCs w:val="0"/>
              </w:rPr>
              <w:t>FLOPs</w:t>
            </w:r>
            <w:proofErr w:type="spellEnd"/>
          </w:p>
        </w:tc>
        <w:tc>
          <w:tcPr>
            <w:tcW w:w="1181" w:type="dxa"/>
            <w:tcBorders>
              <w:top w:val="double" w:sz="4" w:space="0" w:color="4472C4" w:themeColor="accent1"/>
              <w:left w:val="double" w:sz="4" w:space="0" w:color="4472C4" w:themeColor="accent1"/>
              <w:bottom w:val="double" w:sz="4" w:space="0" w:color="4472C4" w:themeColor="accent1"/>
              <w:right w:val="double" w:sz="4" w:space="0" w:color="4472C4" w:themeColor="accent1"/>
            </w:tcBorders>
          </w:tcPr>
          <w:p w14:paraId="79BEEC9D" w14:textId="77777777" w:rsidR="005D6894" w:rsidRPr="00AB7646" w:rsidRDefault="005D6894" w:rsidP="00CE1814">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w:eastAsia="Times New Roman" w:hAnsi="Times" w:cs="Times"/>
                <w:b w:val="0"/>
                <w:bCs w:val="0"/>
                <w:color w:val="000000"/>
                <w:sz w:val="28"/>
                <w:szCs w:val="28"/>
                <w:lang w:eastAsia="uk-UA"/>
              </w:rPr>
            </w:pPr>
            <w:r w:rsidRPr="00AB7646">
              <w:rPr>
                <w:b w:val="0"/>
                <w:bCs w:val="0"/>
              </w:rPr>
              <w:t xml:space="preserve">ЛАМБАДА PPL </w:t>
            </w:r>
          </w:p>
        </w:tc>
        <w:tc>
          <w:tcPr>
            <w:tcW w:w="1181" w:type="dxa"/>
            <w:tcBorders>
              <w:top w:val="double" w:sz="4" w:space="0" w:color="4472C4" w:themeColor="accent1"/>
              <w:left w:val="double" w:sz="4" w:space="0" w:color="4472C4" w:themeColor="accent1"/>
              <w:bottom w:val="double" w:sz="4" w:space="0" w:color="4472C4" w:themeColor="accent1"/>
              <w:right w:val="double" w:sz="4" w:space="0" w:color="4472C4" w:themeColor="accent1"/>
            </w:tcBorders>
          </w:tcPr>
          <w:p w14:paraId="2C884962" w14:textId="77777777" w:rsidR="005D6894" w:rsidRPr="00AB7646" w:rsidRDefault="005D6894" w:rsidP="00CE1814">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w:eastAsia="Times New Roman" w:hAnsi="Times" w:cs="Times"/>
                <w:b w:val="0"/>
                <w:bCs w:val="0"/>
                <w:color w:val="000000"/>
                <w:sz w:val="28"/>
                <w:szCs w:val="28"/>
                <w:lang w:eastAsia="uk-UA"/>
              </w:rPr>
            </w:pPr>
            <w:r w:rsidRPr="00AB7646">
              <w:rPr>
                <w:b w:val="0"/>
                <w:bCs w:val="0"/>
              </w:rPr>
              <w:t xml:space="preserve">ЛАМБАДА  </w:t>
            </w:r>
            <w:proofErr w:type="spellStart"/>
            <w:r w:rsidRPr="00AB7646">
              <w:rPr>
                <w:b w:val="0"/>
                <w:bCs w:val="0"/>
              </w:rPr>
              <w:t>Acc</w:t>
            </w:r>
            <w:proofErr w:type="spellEnd"/>
            <w:r w:rsidRPr="00AB7646">
              <w:rPr>
                <w:b w:val="0"/>
                <w:bCs w:val="0"/>
              </w:rPr>
              <w:t xml:space="preserve"> </w:t>
            </w:r>
          </w:p>
        </w:tc>
        <w:tc>
          <w:tcPr>
            <w:tcW w:w="2066" w:type="dxa"/>
            <w:tcBorders>
              <w:top w:val="double" w:sz="4" w:space="0" w:color="4472C4" w:themeColor="accent1"/>
              <w:left w:val="double" w:sz="4" w:space="0" w:color="4472C4" w:themeColor="accent1"/>
              <w:bottom w:val="double" w:sz="4" w:space="0" w:color="4472C4" w:themeColor="accent1"/>
              <w:right w:val="double" w:sz="4" w:space="0" w:color="4472C4" w:themeColor="accent1"/>
            </w:tcBorders>
          </w:tcPr>
          <w:p w14:paraId="0374024E" w14:textId="77777777" w:rsidR="005D6894" w:rsidRPr="00AB7646" w:rsidRDefault="005D6894" w:rsidP="00CE1814">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w:eastAsia="Times New Roman" w:hAnsi="Times" w:cs="Times"/>
                <w:b w:val="0"/>
                <w:bCs w:val="0"/>
                <w:color w:val="000000"/>
                <w:sz w:val="28"/>
                <w:szCs w:val="28"/>
                <w:lang w:eastAsia="uk-UA"/>
              </w:rPr>
            </w:pPr>
            <w:r w:rsidRPr="00AB7646">
              <w:rPr>
                <w:b w:val="0"/>
                <w:bCs w:val="0"/>
                <w:lang w:val="ru-RU"/>
              </w:rPr>
              <w:t>В</w:t>
            </w:r>
            <w:proofErr w:type="spellStart"/>
            <w:r w:rsidRPr="00AB7646">
              <w:rPr>
                <w:b w:val="0"/>
                <w:bCs w:val="0"/>
              </w:rPr>
              <w:t>еликомасштабний</w:t>
            </w:r>
            <w:proofErr w:type="spellEnd"/>
            <w:r w:rsidRPr="00AB7646">
              <w:rPr>
                <w:b w:val="0"/>
                <w:bCs w:val="0"/>
              </w:rPr>
              <w:t xml:space="preserve"> набір даних із 44 тис. проблем </w:t>
            </w:r>
          </w:p>
        </w:tc>
        <w:tc>
          <w:tcPr>
            <w:tcW w:w="2101" w:type="dxa"/>
            <w:tcBorders>
              <w:top w:val="double" w:sz="4" w:space="0" w:color="4472C4" w:themeColor="accent1"/>
              <w:left w:val="double" w:sz="4" w:space="0" w:color="4472C4" w:themeColor="accent1"/>
              <w:bottom w:val="double" w:sz="4" w:space="0" w:color="4472C4" w:themeColor="accent1"/>
              <w:right w:val="double" w:sz="4" w:space="0" w:color="4472C4" w:themeColor="accent1"/>
            </w:tcBorders>
          </w:tcPr>
          <w:p w14:paraId="14892BAD" w14:textId="77777777" w:rsidR="005D6894" w:rsidRPr="00AB7646" w:rsidRDefault="005D6894" w:rsidP="00CE1814">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w:eastAsia="Times New Roman" w:hAnsi="Times" w:cs="Times"/>
                <w:b w:val="0"/>
                <w:bCs w:val="0"/>
                <w:color w:val="000000"/>
                <w:sz w:val="28"/>
                <w:szCs w:val="28"/>
                <w:lang w:eastAsia="uk-UA"/>
              </w:rPr>
            </w:pPr>
            <w:r w:rsidRPr="00AB7646">
              <w:rPr>
                <w:b w:val="0"/>
                <w:bCs w:val="0"/>
              </w:rPr>
              <w:t xml:space="preserve">Виклик набору даних для оцінки NLI здорового глузду  </w:t>
            </w:r>
          </w:p>
        </w:tc>
        <w:tc>
          <w:tcPr>
            <w:tcW w:w="1360" w:type="dxa"/>
            <w:tcBorders>
              <w:top w:val="double" w:sz="4" w:space="0" w:color="4472C4" w:themeColor="accent1"/>
              <w:left w:val="double" w:sz="4" w:space="0" w:color="4472C4" w:themeColor="accent1"/>
              <w:bottom w:val="double" w:sz="4" w:space="0" w:color="4472C4" w:themeColor="accent1"/>
              <w:right w:val="double" w:sz="4" w:space="0" w:color="4472C4" w:themeColor="accent1"/>
            </w:tcBorders>
          </w:tcPr>
          <w:p w14:paraId="6D5D4E4E" w14:textId="77777777" w:rsidR="005D6894" w:rsidRPr="00AB7646" w:rsidRDefault="005D6894" w:rsidP="00CE1814">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w:eastAsia="Times New Roman" w:hAnsi="Times" w:cs="Times"/>
                <w:b w:val="0"/>
                <w:bCs w:val="0"/>
                <w:color w:val="000000"/>
                <w:sz w:val="28"/>
                <w:szCs w:val="28"/>
                <w:lang w:eastAsia="uk-UA"/>
              </w:rPr>
            </w:pPr>
            <w:r w:rsidRPr="00AB7646">
              <w:rPr>
                <w:b w:val="0"/>
                <w:bCs w:val="0"/>
              </w:rPr>
              <w:t xml:space="preserve">Контрольна перевірка та гарантія якості  </w:t>
            </w:r>
          </w:p>
        </w:tc>
      </w:tr>
      <w:tr w:rsidR="005D6894" w14:paraId="44887880" w14:textId="77777777" w:rsidTr="00CE1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dxa"/>
            <w:tcBorders>
              <w:top w:val="double" w:sz="4" w:space="0" w:color="4472C4" w:themeColor="accent1"/>
              <w:left w:val="double" w:sz="4" w:space="0" w:color="4472C4" w:themeColor="accent1"/>
              <w:right w:val="double" w:sz="4" w:space="0" w:color="4472C4" w:themeColor="accent1"/>
            </w:tcBorders>
          </w:tcPr>
          <w:p w14:paraId="10BB4654" w14:textId="77777777" w:rsidR="005D6894" w:rsidRDefault="005D6894" w:rsidP="00CE1814">
            <w:pPr>
              <w:spacing w:line="360" w:lineRule="auto"/>
              <w:jc w:val="both"/>
              <w:rPr>
                <w:rFonts w:ascii="Times" w:eastAsia="Times New Roman" w:hAnsi="Times" w:cs="Times"/>
                <w:color w:val="000000"/>
                <w:sz w:val="28"/>
                <w:szCs w:val="28"/>
                <w:lang w:eastAsia="uk-UA"/>
              </w:rPr>
            </w:pPr>
            <w:r w:rsidRPr="00586C1E">
              <w:t>GPT-2-1.5B</w:t>
            </w:r>
          </w:p>
        </w:tc>
        <w:tc>
          <w:tcPr>
            <w:tcW w:w="1361" w:type="dxa"/>
            <w:tcBorders>
              <w:top w:val="double" w:sz="4" w:space="0" w:color="4472C4" w:themeColor="accent1"/>
              <w:left w:val="double" w:sz="4" w:space="0" w:color="4472C4" w:themeColor="accent1"/>
              <w:right w:val="double" w:sz="4" w:space="0" w:color="4472C4" w:themeColor="accent1"/>
            </w:tcBorders>
          </w:tcPr>
          <w:p w14:paraId="7B85B883"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86C1E">
              <w:t>-----</w:t>
            </w:r>
          </w:p>
        </w:tc>
        <w:tc>
          <w:tcPr>
            <w:tcW w:w="1181" w:type="dxa"/>
            <w:tcBorders>
              <w:top w:val="double" w:sz="4" w:space="0" w:color="4472C4" w:themeColor="accent1"/>
              <w:left w:val="double" w:sz="4" w:space="0" w:color="4472C4" w:themeColor="accent1"/>
              <w:right w:val="double" w:sz="4" w:space="0" w:color="4472C4" w:themeColor="accent1"/>
            </w:tcBorders>
          </w:tcPr>
          <w:p w14:paraId="54047C0A"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86C1E">
              <w:t>10.63</w:t>
            </w:r>
          </w:p>
        </w:tc>
        <w:tc>
          <w:tcPr>
            <w:tcW w:w="1181" w:type="dxa"/>
            <w:tcBorders>
              <w:top w:val="double" w:sz="4" w:space="0" w:color="4472C4" w:themeColor="accent1"/>
              <w:left w:val="double" w:sz="4" w:space="0" w:color="4472C4" w:themeColor="accent1"/>
              <w:right w:val="double" w:sz="4" w:space="0" w:color="4472C4" w:themeColor="accent1"/>
            </w:tcBorders>
          </w:tcPr>
          <w:p w14:paraId="4B176E9D"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86C1E">
              <w:t>51.21%</w:t>
            </w:r>
          </w:p>
        </w:tc>
        <w:tc>
          <w:tcPr>
            <w:tcW w:w="2066" w:type="dxa"/>
            <w:tcBorders>
              <w:top w:val="double" w:sz="4" w:space="0" w:color="4472C4" w:themeColor="accent1"/>
              <w:left w:val="double" w:sz="4" w:space="0" w:color="4472C4" w:themeColor="accent1"/>
              <w:right w:val="double" w:sz="4" w:space="0" w:color="4472C4" w:themeColor="accent1"/>
            </w:tcBorders>
          </w:tcPr>
          <w:p w14:paraId="5CFB54DA"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86C1E">
              <w:t>59.4%</w:t>
            </w:r>
          </w:p>
        </w:tc>
        <w:tc>
          <w:tcPr>
            <w:tcW w:w="2101" w:type="dxa"/>
            <w:tcBorders>
              <w:top w:val="double" w:sz="4" w:space="0" w:color="4472C4" w:themeColor="accent1"/>
              <w:left w:val="double" w:sz="4" w:space="0" w:color="4472C4" w:themeColor="accent1"/>
              <w:right w:val="double" w:sz="4" w:space="0" w:color="4472C4" w:themeColor="accent1"/>
            </w:tcBorders>
          </w:tcPr>
          <w:p w14:paraId="30F3048A"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86C1E">
              <w:t>50.9%</w:t>
            </w:r>
          </w:p>
        </w:tc>
        <w:tc>
          <w:tcPr>
            <w:tcW w:w="1360" w:type="dxa"/>
            <w:tcBorders>
              <w:top w:val="double" w:sz="4" w:space="0" w:color="4472C4" w:themeColor="accent1"/>
              <w:left w:val="double" w:sz="4" w:space="0" w:color="4472C4" w:themeColor="accent1"/>
              <w:right w:val="double" w:sz="4" w:space="0" w:color="4472C4" w:themeColor="accent1"/>
            </w:tcBorders>
          </w:tcPr>
          <w:p w14:paraId="7601F7B3"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86C1E">
              <w:t>70.8%</w:t>
            </w:r>
          </w:p>
        </w:tc>
      </w:tr>
      <w:tr w:rsidR="005D6894" w14:paraId="778AC4F8" w14:textId="77777777" w:rsidTr="00CE1814">
        <w:tc>
          <w:tcPr>
            <w:cnfStyle w:val="001000000000" w:firstRow="0" w:lastRow="0" w:firstColumn="1" w:lastColumn="0" w:oddVBand="0" w:evenVBand="0" w:oddHBand="0" w:evenHBand="0" w:firstRowFirstColumn="0" w:firstRowLastColumn="0" w:lastRowFirstColumn="0" w:lastRowLastColumn="0"/>
            <w:tcW w:w="1161" w:type="dxa"/>
            <w:tcBorders>
              <w:left w:val="double" w:sz="4" w:space="0" w:color="4472C4" w:themeColor="accent1"/>
              <w:right w:val="double" w:sz="4" w:space="0" w:color="4472C4" w:themeColor="accent1"/>
            </w:tcBorders>
          </w:tcPr>
          <w:p w14:paraId="4283A4AF" w14:textId="77777777" w:rsidR="005D6894" w:rsidRDefault="005D6894" w:rsidP="00CE1814">
            <w:pPr>
              <w:spacing w:line="360" w:lineRule="auto"/>
              <w:jc w:val="both"/>
              <w:rPr>
                <w:rFonts w:ascii="Times" w:eastAsia="Times New Roman" w:hAnsi="Times" w:cs="Times"/>
                <w:color w:val="000000"/>
                <w:sz w:val="28"/>
                <w:szCs w:val="28"/>
                <w:lang w:eastAsia="uk-UA"/>
              </w:rPr>
            </w:pPr>
            <w:r w:rsidRPr="00586C1E">
              <w:t>GPTNeo-2.7B</w:t>
            </w:r>
          </w:p>
        </w:tc>
        <w:tc>
          <w:tcPr>
            <w:tcW w:w="1361" w:type="dxa"/>
            <w:tcBorders>
              <w:left w:val="double" w:sz="4" w:space="0" w:color="4472C4" w:themeColor="accent1"/>
              <w:right w:val="double" w:sz="4" w:space="0" w:color="4472C4" w:themeColor="accent1"/>
            </w:tcBorders>
          </w:tcPr>
          <w:p w14:paraId="4F51B3C7"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86C1E">
              <w:t>6.8e21</w:t>
            </w:r>
          </w:p>
        </w:tc>
        <w:tc>
          <w:tcPr>
            <w:tcW w:w="1181" w:type="dxa"/>
            <w:tcBorders>
              <w:left w:val="double" w:sz="4" w:space="0" w:color="4472C4" w:themeColor="accent1"/>
              <w:right w:val="double" w:sz="4" w:space="0" w:color="4472C4" w:themeColor="accent1"/>
            </w:tcBorders>
          </w:tcPr>
          <w:p w14:paraId="0C6AA9D8"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86C1E">
              <w:t>5.63</w:t>
            </w:r>
          </w:p>
        </w:tc>
        <w:tc>
          <w:tcPr>
            <w:tcW w:w="1181" w:type="dxa"/>
            <w:tcBorders>
              <w:left w:val="double" w:sz="4" w:space="0" w:color="4472C4" w:themeColor="accent1"/>
              <w:right w:val="double" w:sz="4" w:space="0" w:color="4472C4" w:themeColor="accent1"/>
            </w:tcBorders>
          </w:tcPr>
          <w:p w14:paraId="7302810F"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86C1E">
              <w:t>62.2%</w:t>
            </w:r>
          </w:p>
        </w:tc>
        <w:tc>
          <w:tcPr>
            <w:tcW w:w="2066" w:type="dxa"/>
            <w:tcBorders>
              <w:left w:val="double" w:sz="4" w:space="0" w:color="4472C4" w:themeColor="accent1"/>
              <w:right w:val="double" w:sz="4" w:space="0" w:color="4472C4" w:themeColor="accent1"/>
            </w:tcBorders>
          </w:tcPr>
          <w:p w14:paraId="421E0221"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86C1E">
              <w:t>56.5%</w:t>
            </w:r>
          </w:p>
        </w:tc>
        <w:tc>
          <w:tcPr>
            <w:tcW w:w="2101" w:type="dxa"/>
            <w:tcBorders>
              <w:left w:val="double" w:sz="4" w:space="0" w:color="4472C4" w:themeColor="accent1"/>
              <w:right w:val="double" w:sz="4" w:space="0" w:color="4472C4" w:themeColor="accent1"/>
            </w:tcBorders>
          </w:tcPr>
          <w:p w14:paraId="14447233"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86C1E">
              <w:t>55.8%</w:t>
            </w:r>
          </w:p>
        </w:tc>
        <w:tc>
          <w:tcPr>
            <w:tcW w:w="1360" w:type="dxa"/>
            <w:tcBorders>
              <w:left w:val="double" w:sz="4" w:space="0" w:color="4472C4" w:themeColor="accent1"/>
              <w:right w:val="double" w:sz="4" w:space="0" w:color="4472C4" w:themeColor="accent1"/>
            </w:tcBorders>
          </w:tcPr>
          <w:p w14:paraId="20DDC993"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86C1E">
              <w:t>73.0%</w:t>
            </w:r>
          </w:p>
        </w:tc>
      </w:tr>
      <w:tr w:rsidR="005D6894" w14:paraId="1E84823B" w14:textId="77777777" w:rsidTr="00CE1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dxa"/>
            <w:tcBorders>
              <w:left w:val="double" w:sz="4" w:space="0" w:color="4472C4" w:themeColor="accent1"/>
              <w:right w:val="double" w:sz="4" w:space="0" w:color="4472C4" w:themeColor="accent1"/>
            </w:tcBorders>
          </w:tcPr>
          <w:p w14:paraId="21B3639E" w14:textId="77777777" w:rsidR="005D6894" w:rsidRDefault="005D6894" w:rsidP="00CE1814">
            <w:pPr>
              <w:spacing w:line="360" w:lineRule="auto"/>
              <w:jc w:val="both"/>
              <w:rPr>
                <w:rFonts w:ascii="Times" w:eastAsia="Times New Roman" w:hAnsi="Times" w:cs="Times"/>
                <w:color w:val="000000"/>
                <w:sz w:val="28"/>
                <w:szCs w:val="28"/>
                <w:lang w:eastAsia="uk-UA"/>
              </w:rPr>
            </w:pPr>
            <w:r w:rsidRPr="00586C1E">
              <w:t>GPT-3-1.3B</w:t>
            </w:r>
          </w:p>
        </w:tc>
        <w:tc>
          <w:tcPr>
            <w:tcW w:w="1361" w:type="dxa"/>
            <w:tcBorders>
              <w:left w:val="double" w:sz="4" w:space="0" w:color="4472C4" w:themeColor="accent1"/>
              <w:right w:val="double" w:sz="4" w:space="0" w:color="4472C4" w:themeColor="accent1"/>
            </w:tcBorders>
          </w:tcPr>
          <w:p w14:paraId="7A01723F"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86C1E">
              <w:t>2.4e21</w:t>
            </w:r>
          </w:p>
        </w:tc>
        <w:tc>
          <w:tcPr>
            <w:tcW w:w="1181" w:type="dxa"/>
            <w:tcBorders>
              <w:left w:val="double" w:sz="4" w:space="0" w:color="4472C4" w:themeColor="accent1"/>
              <w:right w:val="double" w:sz="4" w:space="0" w:color="4472C4" w:themeColor="accent1"/>
            </w:tcBorders>
          </w:tcPr>
          <w:p w14:paraId="2488D087"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86C1E">
              <w:t>5.44</w:t>
            </w:r>
          </w:p>
        </w:tc>
        <w:tc>
          <w:tcPr>
            <w:tcW w:w="1181" w:type="dxa"/>
            <w:tcBorders>
              <w:left w:val="double" w:sz="4" w:space="0" w:color="4472C4" w:themeColor="accent1"/>
              <w:right w:val="double" w:sz="4" w:space="0" w:color="4472C4" w:themeColor="accent1"/>
            </w:tcBorders>
          </w:tcPr>
          <w:p w14:paraId="2FB4856A"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86C1E">
              <w:t>63.6%</w:t>
            </w:r>
          </w:p>
        </w:tc>
        <w:tc>
          <w:tcPr>
            <w:tcW w:w="2066" w:type="dxa"/>
            <w:tcBorders>
              <w:left w:val="double" w:sz="4" w:space="0" w:color="4472C4" w:themeColor="accent1"/>
              <w:right w:val="double" w:sz="4" w:space="0" w:color="4472C4" w:themeColor="accent1"/>
            </w:tcBorders>
          </w:tcPr>
          <w:p w14:paraId="3B6EFA17"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86C1E">
              <w:t>58.7%</w:t>
            </w:r>
          </w:p>
        </w:tc>
        <w:tc>
          <w:tcPr>
            <w:tcW w:w="2101" w:type="dxa"/>
            <w:tcBorders>
              <w:left w:val="double" w:sz="4" w:space="0" w:color="4472C4" w:themeColor="accent1"/>
              <w:right w:val="double" w:sz="4" w:space="0" w:color="4472C4" w:themeColor="accent1"/>
            </w:tcBorders>
          </w:tcPr>
          <w:p w14:paraId="2B7D223E"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86C1E">
              <w:t>54.7%</w:t>
            </w:r>
          </w:p>
        </w:tc>
        <w:tc>
          <w:tcPr>
            <w:tcW w:w="1360" w:type="dxa"/>
            <w:tcBorders>
              <w:left w:val="double" w:sz="4" w:space="0" w:color="4472C4" w:themeColor="accent1"/>
              <w:right w:val="double" w:sz="4" w:space="0" w:color="4472C4" w:themeColor="accent1"/>
            </w:tcBorders>
          </w:tcPr>
          <w:p w14:paraId="7A976ED9"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86C1E">
              <w:t>75.1%</w:t>
            </w:r>
          </w:p>
        </w:tc>
      </w:tr>
      <w:tr w:rsidR="005D6894" w14:paraId="3C1FBE2C" w14:textId="77777777" w:rsidTr="00CE1814">
        <w:tc>
          <w:tcPr>
            <w:cnfStyle w:val="001000000000" w:firstRow="0" w:lastRow="0" w:firstColumn="1" w:lastColumn="0" w:oddVBand="0" w:evenVBand="0" w:oddHBand="0" w:evenHBand="0" w:firstRowFirstColumn="0" w:firstRowLastColumn="0" w:lastRowFirstColumn="0" w:lastRowLastColumn="0"/>
            <w:tcW w:w="1161" w:type="dxa"/>
            <w:tcBorders>
              <w:left w:val="double" w:sz="4" w:space="0" w:color="4472C4" w:themeColor="accent1"/>
              <w:right w:val="double" w:sz="4" w:space="0" w:color="4472C4" w:themeColor="accent1"/>
            </w:tcBorders>
          </w:tcPr>
          <w:p w14:paraId="5C84CD99" w14:textId="77777777" w:rsidR="005D6894" w:rsidRDefault="005D6894" w:rsidP="00CE1814">
            <w:pPr>
              <w:spacing w:line="360" w:lineRule="auto"/>
              <w:jc w:val="both"/>
              <w:rPr>
                <w:rFonts w:ascii="Times" w:eastAsia="Times New Roman" w:hAnsi="Times" w:cs="Times"/>
                <w:color w:val="000000"/>
                <w:sz w:val="28"/>
                <w:szCs w:val="28"/>
                <w:lang w:eastAsia="uk-UA"/>
              </w:rPr>
            </w:pPr>
            <w:r w:rsidRPr="00586C1E">
              <w:t xml:space="preserve">GPT-3- </w:t>
            </w:r>
            <w:proofErr w:type="spellStart"/>
            <w:r w:rsidRPr="00586C1E">
              <w:t>Babbage</w:t>
            </w:r>
            <w:proofErr w:type="spellEnd"/>
          </w:p>
        </w:tc>
        <w:tc>
          <w:tcPr>
            <w:tcW w:w="1361" w:type="dxa"/>
            <w:tcBorders>
              <w:left w:val="double" w:sz="4" w:space="0" w:color="4472C4" w:themeColor="accent1"/>
              <w:right w:val="double" w:sz="4" w:space="0" w:color="4472C4" w:themeColor="accent1"/>
            </w:tcBorders>
          </w:tcPr>
          <w:p w14:paraId="6DD06150"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86C1E">
              <w:t>-----</w:t>
            </w:r>
          </w:p>
        </w:tc>
        <w:tc>
          <w:tcPr>
            <w:tcW w:w="1181" w:type="dxa"/>
            <w:tcBorders>
              <w:left w:val="double" w:sz="4" w:space="0" w:color="4472C4" w:themeColor="accent1"/>
              <w:right w:val="double" w:sz="4" w:space="0" w:color="4472C4" w:themeColor="accent1"/>
            </w:tcBorders>
          </w:tcPr>
          <w:p w14:paraId="6E322821"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86C1E">
              <w:t>5.58</w:t>
            </w:r>
          </w:p>
        </w:tc>
        <w:tc>
          <w:tcPr>
            <w:tcW w:w="1181" w:type="dxa"/>
            <w:tcBorders>
              <w:left w:val="double" w:sz="4" w:space="0" w:color="4472C4" w:themeColor="accent1"/>
              <w:right w:val="double" w:sz="4" w:space="0" w:color="4472C4" w:themeColor="accent1"/>
            </w:tcBorders>
          </w:tcPr>
          <w:p w14:paraId="153A73C0"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86C1E">
              <w:t>62.4%</w:t>
            </w:r>
          </w:p>
        </w:tc>
        <w:tc>
          <w:tcPr>
            <w:tcW w:w="2066" w:type="dxa"/>
            <w:tcBorders>
              <w:left w:val="double" w:sz="4" w:space="0" w:color="4472C4" w:themeColor="accent1"/>
              <w:right w:val="double" w:sz="4" w:space="0" w:color="4472C4" w:themeColor="accent1"/>
            </w:tcBorders>
          </w:tcPr>
          <w:p w14:paraId="7E7746AB"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86C1E">
              <w:t>59.0%</w:t>
            </w:r>
          </w:p>
        </w:tc>
        <w:tc>
          <w:tcPr>
            <w:tcW w:w="2101" w:type="dxa"/>
            <w:tcBorders>
              <w:left w:val="double" w:sz="4" w:space="0" w:color="4472C4" w:themeColor="accent1"/>
              <w:right w:val="double" w:sz="4" w:space="0" w:color="4472C4" w:themeColor="accent1"/>
            </w:tcBorders>
          </w:tcPr>
          <w:p w14:paraId="40DEF79F"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86C1E">
              <w:t>54.5%</w:t>
            </w:r>
          </w:p>
        </w:tc>
        <w:tc>
          <w:tcPr>
            <w:tcW w:w="1360" w:type="dxa"/>
            <w:tcBorders>
              <w:left w:val="double" w:sz="4" w:space="0" w:color="4472C4" w:themeColor="accent1"/>
              <w:right w:val="double" w:sz="4" w:space="0" w:color="4472C4" w:themeColor="accent1"/>
            </w:tcBorders>
          </w:tcPr>
          <w:p w14:paraId="44CE5F03"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86C1E">
              <w:t>75.5%</w:t>
            </w:r>
          </w:p>
        </w:tc>
      </w:tr>
      <w:tr w:rsidR="005D6894" w14:paraId="233A9B05" w14:textId="77777777" w:rsidTr="00CE1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dxa"/>
            <w:tcBorders>
              <w:left w:val="double" w:sz="4" w:space="0" w:color="4472C4" w:themeColor="accent1"/>
              <w:right w:val="double" w:sz="4" w:space="0" w:color="4472C4" w:themeColor="accent1"/>
            </w:tcBorders>
          </w:tcPr>
          <w:p w14:paraId="28CF6DC9" w14:textId="77777777" w:rsidR="005D6894" w:rsidRDefault="005D6894" w:rsidP="00CE1814">
            <w:pPr>
              <w:spacing w:line="360" w:lineRule="auto"/>
              <w:jc w:val="both"/>
              <w:rPr>
                <w:rFonts w:ascii="Times" w:eastAsia="Times New Roman" w:hAnsi="Times" w:cs="Times"/>
                <w:color w:val="000000"/>
                <w:sz w:val="28"/>
                <w:szCs w:val="28"/>
                <w:lang w:eastAsia="uk-UA"/>
              </w:rPr>
            </w:pPr>
            <w:r w:rsidRPr="00586C1E">
              <w:t>GPT-3-2.7B</w:t>
            </w:r>
          </w:p>
        </w:tc>
        <w:tc>
          <w:tcPr>
            <w:tcW w:w="1361" w:type="dxa"/>
            <w:tcBorders>
              <w:left w:val="double" w:sz="4" w:space="0" w:color="4472C4" w:themeColor="accent1"/>
              <w:right w:val="double" w:sz="4" w:space="0" w:color="4472C4" w:themeColor="accent1"/>
            </w:tcBorders>
          </w:tcPr>
          <w:p w14:paraId="38B37CA8"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86C1E">
              <w:t>4.8e21</w:t>
            </w:r>
          </w:p>
        </w:tc>
        <w:tc>
          <w:tcPr>
            <w:tcW w:w="1181" w:type="dxa"/>
            <w:tcBorders>
              <w:left w:val="double" w:sz="4" w:space="0" w:color="4472C4" w:themeColor="accent1"/>
              <w:right w:val="double" w:sz="4" w:space="0" w:color="4472C4" w:themeColor="accent1"/>
            </w:tcBorders>
          </w:tcPr>
          <w:p w14:paraId="58C1FB31"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86C1E">
              <w:t>4.60</w:t>
            </w:r>
          </w:p>
        </w:tc>
        <w:tc>
          <w:tcPr>
            <w:tcW w:w="1181" w:type="dxa"/>
            <w:tcBorders>
              <w:left w:val="double" w:sz="4" w:space="0" w:color="4472C4" w:themeColor="accent1"/>
              <w:right w:val="double" w:sz="4" w:space="0" w:color="4472C4" w:themeColor="accent1"/>
            </w:tcBorders>
          </w:tcPr>
          <w:p w14:paraId="24CE6F8D"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86C1E">
              <w:t>67.1%</w:t>
            </w:r>
          </w:p>
        </w:tc>
        <w:tc>
          <w:tcPr>
            <w:tcW w:w="2066" w:type="dxa"/>
            <w:tcBorders>
              <w:left w:val="double" w:sz="4" w:space="0" w:color="4472C4" w:themeColor="accent1"/>
              <w:right w:val="double" w:sz="4" w:space="0" w:color="4472C4" w:themeColor="accent1"/>
            </w:tcBorders>
          </w:tcPr>
          <w:p w14:paraId="1E9A4B84"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86C1E">
              <w:t>62.3%</w:t>
            </w:r>
          </w:p>
        </w:tc>
        <w:tc>
          <w:tcPr>
            <w:tcW w:w="2101" w:type="dxa"/>
            <w:tcBorders>
              <w:left w:val="double" w:sz="4" w:space="0" w:color="4472C4" w:themeColor="accent1"/>
              <w:right w:val="double" w:sz="4" w:space="0" w:color="4472C4" w:themeColor="accent1"/>
            </w:tcBorders>
          </w:tcPr>
          <w:p w14:paraId="204FD1E2"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86C1E">
              <w:t>62.8%</w:t>
            </w:r>
          </w:p>
        </w:tc>
        <w:tc>
          <w:tcPr>
            <w:tcW w:w="1360" w:type="dxa"/>
            <w:tcBorders>
              <w:left w:val="double" w:sz="4" w:space="0" w:color="4472C4" w:themeColor="accent1"/>
              <w:right w:val="double" w:sz="4" w:space="0" w:color="4472C4" w:themeColor="accent1"/>
            </w:tcBorders>
          </w:tcPr>
          <w:p w14:paraId="31339728"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86C1E">
              <w:t>75.6%</w:t>
            </w:r>
          </w:p>
        </w:tc>
      </w:tr>
      <w:tr w:rsidR="005D6894" w14:paraId="12FD9F5C" w14:textId="77777777" w:rsidTr="00CE1814">
        <w:tc>
          <w:tcPr>
            <w:cnfStyle w:val="001000000000" w:firstRow="0" w:lastRow="0" w:firstColumn="1" w:lastColumn="0" w:oddVBand="0" w:evenVBand="0" w:oddHBand="0" w:evenHBand="0" w:firstRowFirstColumn="0" w:firstRowLastColumn="0" w:lastRowFirstColumn="0" w:lastRowLastColumn="0"/>
            <w:tcW w:w="1161" w:type="dxa"/>
            <w:tcBorders>
              <w:left w:val="double" w:sz="4" w:space="0" w:color="4472C4" w:themeColor="accent1"/>
              <w:right w:val="double" w:sz="4" w:space="0" w:color="4472C4" w:themeColor="accent1"/>
            </w:tcBorders>
          </w:tcPr>
          <w:p w14:paraId="1A59DF38" w14:textId="77777777" w:rsidR="005D6894" w:rsidRPr="00AB7646" w:rsidRDefault="005D6894" w:rsidP="00CE1814">
            <w:pPr>
              <w:spacing w:line="360" w:lineRule="auto"/>
              <w:jc w:val="both"/>
              <w:rPr>
                <w:rFonts w:ascii="Times" w:eastAsia="Times New Roman" w:hAnsi="Times" w:cs="Times"/>
                <w:b w:val="0"/>
                <w:bCs w:val="0"/>
                <w:color w:val="000000"/>
                <w:sz w:val="28"/>
                <w:szCs w:val="28"/>
                <w:lang w:eastAsia="uk-UA"/>
              </w:rPr>
            </w:pPr>
            <w:r w:rsidRPr="00AB7646">
              <w:rPr>
                <w:b w:val="0"/>
                <w:bCs w:val="0"/>
              </w:rPr>
              <w:t>GPT-J-6B</w:t>
            </w:r>
          </w:p>
        </w:tc>
        <w:tc>
          <w:tcPr>
            <w:tcW w:w="1361" w:type="dxa"/>
            <w:tcBorders>
              <w:left w:val="double" w:sz="4" w:space="0" w:color="4472C4" w:themeColor="accent1"/>
              <w:right w:val="double" w:sz="4" w:space="0" w:color="4472C4" w:themeColor="accent1"/>
            </w:tcBorders>
          </w:tcPr>
          <w:p w14:paraId="04D51701" w14:textId="77777777" w:rsidR="005D6894" w:rsidRPr="00AB7646"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b/>
                <w:bCs/>
                <w:color w:val="000000"/>
                <w:sz w:val="28"/>
                <w:szCs w:val="28"/>
                <w:lang w:eastAsia="uk-UA"/>
              </w:rPr>
            </w:pPr>
            <w:r w:rsidRPr="00AB7646">
              <w:rPr>
                <w:b/>
                <w:bCs/>
              </w:rPr>
              <w:t>1.5e22</w:t>
            </w:r>
          </w:p>
        </w:tc>
        <w:tc>
          <w:tcPr>
            <w:tcW w:w="1181" w:type="dxa"/>
            <w:tcBorders>
              <w:left w:val="double" w:sz="4" w:space="0" w:color="4472C4" w:themeColor="accent1"/>
              <w:right w:val="double" w:sz="4" w:space="0" w:color="4472C4" w:themeColor="accent1"/>
            </w:tcBorders>
          </w:tcPr>
          <w:p w14:paraId="7DE0228E" w14:textId="77777777" w:rsidR="005D6894" w:rsidRPr="00AB7646"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b/>
                <w:bCs/>
                <w:color w:val="000000"/>
                <w:sz w:val="28"/>
                <w:szCs w:val="28"/>
                <w:lang w:eastAsia="uk-UA"/>
              </w:rPr>
            </w:pPr>
            <w:r w:rsidRPr="00AB7646">
              <w:rPr>
                <w:b/>
                <w:bCs/>
              </w:rPr>
              <w:t>3.99</w:t>
            </w:r>
          </w:p>
        </w:tc>
        <w:tc>
          <w:tcPr>
            <w:tcW w:w="1181" w:type="dxa"/>
            <w:tcBorders>
              <w:left w:val="double" w:sz="4" w:space="0" w:color="4472C4" w:themeColor="accent1"/>
              <w:right w:val="double" w:sz="4" w:space="0" w:color="4472C4" w:themeColor="accent1"/>
            </w:tcBorders>
          </w:tcPr>
          <w:p w14:paraId="1A9A8D56" w14:textId="77777777" w:rsidR="005D6894" w:rsidRPr="00AB7646"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b/>
                <w:bCs/>
                <w:color w:val="000000"/>
                <w:sz w:val="28"/>
                <w:szCs w:val="28"/>
                <w:lang w:eastAsia="uk-UA"/>
              </w:rPr>
            </w:pPr>
            <w:r w:rsidRPr="00AB7646">
              <w:rPr>
                <w:b/>
                <w:bCs/>
              </w:rPr>
              <w:t>69.7%</w:t>
            </w:r>
          </w:p>
        </w:tc>
        <w:tc>
          <w:tcPr>
            <w:tcW w:w="2066" w:type="dxa"/>
            <w:tcBorders>
              <w:left w:val="double" w:sz="4" w:space="0" w:color="4472C4" w:themeColor="accent1"/>
              <w:right w:val="double" w:sz="4" w:space="0" w:color="4472C4" w:themeColor="accent1"/>
            </w:tcBorders>
          </w:tcPr>
          <w:p w14:paraId="362CD783" w14:textId="77777777" w:rsidR="005D6894" w:rsidRPr="00AB7646"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b/>
                <w:bCs/>
                <w:color w:val="000000"/>
                <w:sz w:val="28"/>
                <w:szCs w:val="28"/>
                <w:lang w:eastAsia="uk-UA"/>
              </w:rPr>
            </w:pPr>
            <w:r w:rsidRPr="00AB7646">
              <w:rPr>
                <w:b/>
                <w:bCs/>
              </w:rPr>
              <w:t>65.3%</w:t>
            </w:r>
          </w:p>
        </w:tc>
        <w:tc>
          <w:tcPr>
            <w:tcW w:w="2101" w:type="dxa"/>
            <w:tcBorders>
              <w:left w:val="double" w:sz="4" w:space="0" w:color="4472C4" w:themeColor="accent1"/>
              <w:right w:val="double" w:sz="4" w:space="0" w:color="4472C4" w:themeColor="accent1"/>
            </w:tcBorders>
          </w:tcPr>
          <w:p w14:paraId="71548A10" w14:textId="77777777" w:rsidR="005D6894" w:rsidRPr="00AB7646"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b/>
                <w:bCs/>
                <w:color w:val="000000"/>
                <w:sz w:val="28"/>
                <w:szCs w:val="28"/>
                <w:lang w:eastAsia="uk-UA"/>
              </w:rPr>
            </w:pPr>
            <w:r w:rsidRPr="00AB7646">
              <w:rPr>
                <w:b/>
                <w:bCs/>
              </w:rPr>
              <w:t>66.1%</w:t>
            </w:r>
          </w:p>
        </w:tc>
        <w:tc>
          <w:tcPr>
            <w:tcW w:w="1360" w:type="dxa"/>
            <w:tcBorders>
              <w:left w:val="double" w:sz="4" w:space="0" w:color="4472C4" w:themeColor="accent1"/>
              <w:right w:val="double" w:sz="4" w:space="0" w:color="4472C4" w:themeColor="accent1"/>
            </w:tcBorders>
          </w:tcPr>
          <w:p w14:paraId="534180F8" w14:textId="77777777" w:rsidR="005D6894" w:rsidRPr="00AB7646"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b/>
                <w:bCs/>
                <w:color w:val="000000"/>
                <w:sz w:val="28"/>
                <w:szCs w:val="28"/>
                <w:lang w:eastAsia="uk-UA"/>
              </w:rPr>
            </w:pPr>
            <w:r w:rsidRPr="00AB7646">
              <w:rPr>
                <w:b/>
                <w:bCs/>
              </w:rPr>
              <w:t>76.5%</w:t>
            </w:r>
          </w:p>
        </w:tc>
      </w:tr>
      <w:tr w:rsidR="005D6894" w14:paraId="5C4989C7" w14:textId="77777777" w:rsidTr="00CE1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dxa"/>
            <w:tcBorders>
              <w:left w:val="double" w:sz="4" w:space="0" w:color="4472C4" w:themeColor="accent1"/>
              <w:right w:val="double" w:sz="4" w:space="0" w:color="4472C4" w:themeColor="accent1"/>
            </w:tcBorders>
          </w:tcPr>
          <w:p w14:paraId="26D74A2A" w14:textId="77777777" w:rsidR="005D6894" w:rsidRDefault="005D6894" w:rsidP="00CE1814">
            <w:pPr>
              <w:spacing w:line="360" w:lineRule="auto"/>
              <w:jc w:val="both"/>
              <w:rPr>
                <w:rFonts w:ascii="Times" w:eastAsia="Times New Roman" w:hAnsi="Times" w:cs="Times"/>
                <w:color w:val="000000"/>
                <w:sz w:val="28"/>
                <w:szCs w:val="28"/>
                <w:lang w:eastAsia="uk-UA"/>
              </w:rPr>
            </w:pPr>
            <w:r w:rsidRPr="00586C1E">
              <w:t>GPT-3-6.7B</w:t>
            </w:r>
          </w:p>
        </w:tc>
        <w:tc>
          <w:tcPr>
            <w:tcW w:w="1361" w:type="dxa"/>
            <w:tcBorders>
              <w:left w:val="double" w:sz="4" w:space="0" w:color="4472C4" w:themeColor="accent1"/>
              <w:right w:val="double" w:sz="4" w:space="0" w:color="4472C4" w:themeColor="accent1"/>
            </w:tcBorders>
          </w:tcPr>
          <w:p w14:paraId="2C44FA83"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86C1E">
              <w:t>1.2e22</w:t>
            </w:r>
          </w:p>
        </w:tc>
        <w:tc>
          <w:tcPr>
            <w:tcW w:w="1181" w:type="dxa"/>
            <w:tcBorders>
              <w:left w:val="double" w:sz="4" w:space="0" w:color="4472C4" w:themeColor="accent1"/>
              <w:right w:val="double" w:sz="4" w:space="0" w:color="4472C4" w:themeColor="accent1"/>
            </w:tcBorders>
          </w:tcPr>
          <w:p w14:paraId="6D4B317A"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86C1E">
              <w:t>4.00</w:t>
            </w:r>
          </w:p>
        </w:tc>
        <w:tc>
          <w:tcPr>
            <w:tcW w:w="1181" w:type="dxa"/>
            <w:tcBorders>
              <w:left w:val="double" w:sz="4" w:space="0" w:color="4472C4" w:themeColor="accent1"/>
              <w:right w:val="double" w:sz="4" w:space="0" w:color="4472C4" w:themeColor="accent1"/>
            </w:tcBorders>
          </w:tcPr>
          <w:p w14:paraId="78B616DE"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86C1E">
              <w:t>70.3%</w:t>
            </w:r>
          </w:p>
        </w:tc>
        <w:tc>
          <w:tcPr>
            <w:tcW w:w="2066" w:type="dxa"/>
            <w:tcBorders>
              <w:left w:val="double" w:sz="4" w:space="0" w:color="4472C4" w:themeColor="accent1"/>
              <w:right w:val="double" w:sz="4" w:space="0" w:color="4472C4" w:themeColor="accent1"/>
            </w:tcBorders>
          </w:tcPr>
          <w:p w14:paraId="7C984518"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86C1E">
              <w:t>64.5%</w:t>
            </w:r>
          </w:p>
        </w:tc>
        <w:tc>
          <w:tcPr>
            <w:tcW w:w="2101" w:type="dxa"/>
            <w:tcBorders>
              <w:left w:val="double" w:sz="4" w:space="0" w:color="4472C4" w:themeColor="accent1"/>
              <w:right w:val="double" w:sz="4" w:space="0" w:color="4472C4" w:themeColor="accent1"/>
            </w:tcBorders>
          </w:tcPr>
          <w:p w14:paraId="789FB30F"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86C1E">
              <w:t>67.4%</w:t>
            </w:r>
          </w:p>
        </w:tc>
        <w:tc>
          <w:tcPr>
            <w:tcW w:w="1360" w:type="dxa"/>
            <w:tcBorders>
              <w:left w:val="double" w:sz="4" w:space="0" w:color="4472C4" w:themeColor="accent1"/>
              <w:right w:val="double" w:sz="4" w:space="0" w:color="4472C4" w:themeColor="accent1"/>
            </w:tcBorders>
          </w:tcPr>
          <w:p w14:paraId="21A544B5"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86C1E">
              <w:t>78.0%</w:t>
            </w:r>
          </w:p>
        </w:tc>
      </w:tr>
      <w:tr w:rsidR="005D6894" w14:paraId="673C1DA7" w14:textId="77777777" w:rsidTr="00CE1814">
        <w:tc>
          <w:tcPr>
            <w:cnfStyle w:val="001000000000" w:firstRow="0" w:lastRow="0" w:firstColumn="1" w:lastColumn="0" w:oddVBand="0" w:evenVBand="0" w:oddHBand="0" w:evenHBand="0" w:firstRowFirstColumn="0" w:firstRowLastColumn="0" w:lastRowFirstColumn="0" w:lastRowLastColumn="0"/>
            <w:tcW w:w="1161" w:type="dxa"/>
            <w:tcBorders>
              <w:left w:val="double" w:sz="4" w:space="0" w:color="4472C4" w:themeColor="accent1"/>
              <w:right w:val="double" w:sz="4" w:space="0" w:color="4472C4" w:themeColor="accent1"/>
            </w:tcBorders>
          </w:tcPr>
          <w:p w14:paraId="0C376FB6" w14:textId="77777777" w:rsidR="005D6894" w:rsidRDefault="005D6894" w:rsidP="00CE1814">
            <w:pPr>
              <w:spacing w:line="360" w:lineRule="auto"/>
              <w:jc w:val="both"/>
              <w:rPr>
                <w:rFonts w:ascii="Times" w:eastAsia="Times New Roman" w:hAnsi="Times" w:cs="Times"/>
                <w:color w:val="000000"/>
                <w:sz w:val="28"/>
                <w:szCs w:val="28"/>
                <w:lang w:eastAsia="uk-UA"/>
              </w:rPr>
            </w:pPr>
            <w:r w:rsidRPr="00586C1E">
              <w:t>GPT-3-Curie</w:t>
            </w:r>
          </w:p>
        </w:tc>
        <w:tc>
          <w:tcPr>
            <w:tcW w:w="1361" w:type="dxa"/>
            <w:tcBorders>
              <w:left w:val="double" w:sz="4" w:space="0" w:color="4472C4" w:themeColor="accent1"/>
              <w:right w:val="double" w:sz="4" w:space="0" w:color="4472C4" w:themeColor="accent1"/>
            </w:tcBorders>
          </w:tcPr>
          <w:p w14:paraId="45C5597B"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86C1E">
              <w:t>-----</w:t>
            </w:r>
          </w:p>
        </w:tc>
        <w:tc>
          <w:tcPr>
            <w:tcW w:w="1181" w:type="dxa"/>
            <w:tcBorders>
              <w:left w:val="double" w:sz="4" w:space="0" w:color="4472C4" w:themeColor="accent1"/>
              <w:right w:val="double" w:sz="4" w:space="0" w:color="4472C4" w:themeColor="accent1"/>
            </w:tcBorders>
          </w:tcPr>
          <w:p w14:paraId="3F069EA6"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86C1E">
              <w:t>4.00</w:t>
            </w:r>
          </w:p>
        </w:tc>
        <w:tc>
          <w:tcPr>
            <w:tcW w:w="1181" w:type="dxa"/>
            <w:tcBorders>
              <w:left w:val="double" w:sz="4" w:space="0" w:color="4472C4" w:themeColor="accent1"/>
              <w:right w:val="double" w:sz="4" w:space="0" w:color="4472C4" w:themeColor="accent1"/>
            </w:tcBorders>
          </w:tcPr>
          <w:p w14:paraId="7C010D69"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86C1E">
              <w:t>69.3%</w:t>
            </w:r>
          </w:p>
        </w:tc>
        <w:tc>
          <w:tcPr>
            <w:tcW w:w="2066" w:type="dxa"/>
            <w:tcBorders>
              <w:left w:val="double" w:sz="4" w:space="0" w:color="4472C4" w:themeColor="accent1"/>
              <w:right w:val="double" w:sz="4" w:space="0" w:color="4472C4" w:themeColor="accent1"/>
            </w:tcBorders>
          </w:tcPr>
          <w:p w14:paraId="4F6C5D72"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86C1E">
              <w:t>65.6%</w:t>
            </w:r>
          </w:p>
        </w:tc>
        <w:tc>
          <w:tcPr>
            <w:tcW w:w="2101" w:type="dxa"/>
            <w:tcBorders>
              <w:left w:val="double" w:sz="4" w:space="0" w:color="4472C4" w:themeColor="accent1"/>
              <w:right w:val="double" w:sz="4" w:space="0" w:color="4472C4" w:themeColor="accent1"/>
            </w:tcBorders>
          </w:tcPr>
          <w:p w14:paraId="0B49B243"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86C1E">
              <w:t>68.5%</w:t>
            </w:r>
          </w:p>
        </w:tc>
        <w:tc>
          <w:tcPr>
            <w:tcW w:w="1360" w:type="dxa"/>
            <w:tcBorders>
              <w:left w:val="double" w:sz="4" w:space="0" w:color="4472C4" w:themeColor="accent1"/>
              <w:right w:val="double" w:sz="4" w:space="0" w:color="4472C4" w:themeColor="accent1"/>
            </w:tcBorders>
          </w:tcPr>
          <w:p w14:paraId="254871A2"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86C1E">
              <w:t>77.9%</w:t>
            </w:r>
          </w:p>
        </w:tc>
      </w:tr>
      <w:tr w:rsidR="005D6894" w14:paraId="1551C002" w14:textId="77777777" w:rsidTr="00CE1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61" w:type="dxa"/>
            <w:tcBorders>
              <w:left w:val="double" w:sz="4" w:space="0" w:color="4472C4" w:themeColor="accent1"/>
              <w:right w:val="double" w:sz="4" w:space="0" w:color="4472C4" w:themeColor="accent1"/>
            </w:tcBorders>
          </w:tcPr>
          <w:p w14:paraId="084A8CA7" w14:textId="77777777" w:rsidR="005D6894" w:rsidRDefault="005D6894" w:rsidP="00CE1814">
            <w:pPr>
              <w:spacing w:line="360" w:lineRule="auto"/>
              <w:jc w:val="both"/>
              <w:rPr>
                <w:rFonts w:ascii="Times" w:eastAsia="Times New Roman" w:hAnsi="Times" w:cs="Times"/>
                <w:color w:val="000000"/>
                <w:sz w:val="28"/>
                <w:szCs w:val="28"/>
                <w:lang w:eastAsia="uk-UA"/>
              </w:rPr>
            </w:pPr>
            <w:r w:rsidRPr="00586C1E">
              <w:t>GPT-3-175B</w:t>
            </w:r>
          </w:p>
        </w:tc>
        <w:tc>
          <w:tcPr>
            <w:tcW w:w="1361" w:type="dxa"/>
            <w:tcBorders>
              <w:left w:val="double" w:sz="4" w:space="0" w:color="4472C4" w:themeColor="accent1"/>
              <w:right w:val="double" w:sz="4" w:space="0" w:color="4472C4" w:themeColor="accent1"/>
            </w:tcBorders>
          </w:tcPr>
          <w:p w14:paraId="2F02953F"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86C1E">
              <w:t>3.1e23</w:t>
            </w:r>
          </w:p>
        </w:tc>
        <w:tc>
          <w:tcPr>
            <w:tcW w:w="1181" w:type="dxa"/>
            <w:tcBorders>
              <w:left w:val="double" w:sz="4" w:space="0" w:color="4472C4" w:themeColor="accent1"/>
              <w:right w:val="double" w:sz="4" w:space="0" w:color="4472C4" w:themeColor="accent1"/>
            </w:tcBorders>
          </w:tcPr>
          <w:p w14:paraId="11245CAB"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86C1E">
              <w:t>3.00</w:t>
            </w:r>
          </w:p>
        </w:tc>
        <w:tc>
          <w:tcPr>
            <w:tcW w:w="1181" w:type="dxa"/>
            <w:tcBorders>
              <w:left w:val="double" w:sz="4" w:space="0" w:color="4472C4" w:themeColor="accent1"/>
              <w:right w:val="double" w:sz="4" w:space="0" w:color="4472C4" w:themeColor="accent1"/>
            </w:tcBorders>
          </w:tcPr>
          <w:p w14:paraId="3B03CA3D"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86C1E">
              <w:t>76.2%</w:t>
            </w:r>
          </w:p>
        </w:tc>
        <w:tc>
          <w:tcPr>
            <w:tcW w:w="2066" w:type="dxa"/>
            <w:tcBorders>
              <w:left w:val="double" w:sz="4" w:space="0" w:color="4472C4" w:themeColor="accent1"/>
              <w:right w:val="double" w:sz="4" w:space="0" w:color="4472C4" w:themeColor="accent1"/>
            </w:tcBorders>
          </w:tcPr>
          <w:p w14:paraId="1B724FE4"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86C1E">
              <w:t>70.2%</w:t>
            </w:r>
          </w:p>
        </w:tc>
        <w:tc>
          <w:tcPr>
            <w:tcW w:w="2101" w:type="dxa"/>
            <w:tcBorders>
              <w:left w:val="double" w:sz="4" w:space="0" w:color="4472C4" w:themeColor="accent1"/>
              <w:right w:val="double" w:sz="4" w:space="0" w:color="4472C4" w:themeColor="accent1"/>
            </w:tcBorders>
          </w:tcPr>
          <w:p w14:paraId="0B6FAD7B"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86C1E">
              <w:t>78.9%</w:t>
            </w:r>
          </w:p>
        </w:tc>
        <w:tc>
          <w:tcPr>
            <w:tcW w:w="1360" w:type="dxa"/>
            <w:tcBorders>
              <w:left w:val="double" w:sz="4" w:space="0" w:color="4472C4" w:themeColor="accent1"/>
              <w:right w:val="double" w:sz="4" w:space="0" w:color="4472C4" w:themeColor="accent1"/>
            </w:tcBorders>
          </w:tcPr>
          <w:p w14:paraId="565EFE61"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86C1E">
              <w:t>81.0%</w:t>
            </w:r>
          </w:p>
        </w:tc>
      </w:tr>
      <w:tr w:rsidR="005D6894" w14:paraId="5873EB0B" w14:textId="77777777" w:rsidTr="00CE1814">
        <w:tc>
          <w:tcPr>
            <w:cnfStyle w:val="001000000000" w:firstRow="0" w:lastRow="0" w:firstColumn="1" w:lastColumn="0" w:oddVBand="0" w:evenVBand="0" w:oddHBand="0" w:evenHBand="0" w:firstRowFirstColumn="0" w:firstRowLastColumn="0" w:lastRowFirstColumn="0" w:lastRowLastColumn="0"/>
            <w:tcW w:w="1161" w:type="dxa"/>
            <w:tcBorders>
              <w:left w:val="double" w:sz="4" w:space="0" w:color="4472C4" w:themeColor="accent1"/>
              <w:bottom w:val="double" w:sz="4" w:space="0" w:color="4472C4" w:themeColor="accent1"/>
              <w:right w:val="double" w:sz="4" w:space="0" w:color="4472C4" w:themeColor="accent1"/>
            </w:tcBorders>
          </w:tcPr>
          <w:p w14:paraId="7C3FCE5C" w14:textId="77777777" w:rsidR="005D6894" w:rsidRDefault="005D6894" w:rsidP="00CE1814">
            <w:pPr>
              <w:spacing w:line="360" w:lineRule="auto"/>
              <w:jc w:val="both"/>
              <w:rPr>
                <w:rFonts w:ascii="Times" w:eastAsia="Times New Roman" w:hAnsi="Times" w:cs="Times"/>
                <w:color w:val="000000"/>
                <w:sz w:val="28"/>
                <w:szCs w:val="28"/>
                <w:lang w:eastAsia="uk-UA"/>
              </w:rPr>
            </w:pPr>
            <w:r w:rsidRPr="00586C1E">
              <w:t>GPT-3-Davinci</w:t>
            </w:r>
          </w:p>
        </w:tc>
        <w:tc>
          <w:tcPr>
            <w:tcW w:w="1361" w:type="dxa"/>
            <w:tcBorders>
              <w:left w:val="double" w:sz="4" w:space="0" w:color="4472C4" w:themeColor="accent1"/>
              <w:bottom w:val="double" w:sz="4" w:space="0" w:color="4472C4" w:themeColor="accent1"/>
              <w:right w:val="double" w:sz="4" w:space="0" w:color="4472C4" w:themeColor="accent1"/>
            </w:tcBorders>
          </w:tcPr>
          <w:p w14:paraId="36DCA41F"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86C1E">
              <w:t>-----</w:t>
            </w:r>
          </w:p>
        </w:tc>
        <w:tc>
          <w:tcPr>
            <w:tcW w:w="1181" w:type="dxa"/>
            <w:tcBorders>
              <w:left w:val="double" w:sz="4" w:space="0" w:color="4472C4" w:themeColor="accent1"/>
              <w:bottom w:val="double" w:sz="4" w:space="0" w:color="4472C4" w:themeColor="accent1"/>
              <w:right w:val="double" w:sz="4" w:space="0" w:color="4472C4" w:themeColor="accent1"/>
            </w:tcBorders>
          </w:tcPr>
          <w:p w14:paraId="4991071D"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86C1E">
              <w:t>3.0</w:t>
            </w:r>
          </w:p>
        </w:tc>
        <w:tc>
          <w:tcPr>
            <w:tcW w:w="1181" w:type="dxa"/>
            <w:tcBorders>
              <w:left w:val="double" w:sz="4" w:space="0" w:color="4472C4" w:themeColor="accent1"/>
              <w:bottom w:val="double" w:sz="4" w:space="0" w:color="4472C4" w:themeColor="accent1"/>
              <w:right w:val="double" w:sz="4" w:space="0" w:color="4472C4" w:themeColor="accent1"/>
            </w:tcBorders>
          </w:tcPr>
          <w:p w14:paraId="5BCAB2CF"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86C1E">
              <w:t>75%</w:t>
            </w:r>
          </w:p>
        </w:tc>
        <w:tc>
          <w:tcPr>
            <w:tcW w:w="2066" w:type="dxa"/>
            <w:tcBorders>
              <w:left w:val="double" w:sz="4" w:space="0" w:color="4472C4" w:themeColor="accent1"/>
              <w:bottom w:val="double" w:sz="4" w:space="0" w:color="4472C4" w:themeColor="accent1"/>
              <w:right w:val="double" w:sz="4" w:space="0" w:color="4472C4" w:themeColor="accent1"/>
            </w:tcBorders>
          </w:tcPr>
          <w:p w14:paraId="0A3A8FC9"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86C1E">
              <w:t>72%</w:t>
            </w:r>
          </w:p>
        </w:tc>
        <w:tc>
          <w:tcPr>
            <w:tcW w:w="2101" w:type="dxa"/>
            <w:tcBorders>
              <w:left w:val="double" w:sz="4" w:space="0" w:color="4472C4" w:themeColor="accent1"/>
              <w:bottom w:val="double" w:sz="4" w:space="0" w:color="4472C4" w:themeColor="accent1"/>
              <w:right w:val="double" w:sz="4" w:space="0" w:color="4472C4" w:themeColor="accent1"/>
            </w:tcBorders>
          </w:tcPr>
          <w:p w14:paraId="03AACAAB"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86C1E">
              <w:t>78%</w:t>
            </w:r>
          </w:p>
        </w:tc>
        <w:tc>
          <w:tcPr>
            <w:tcW w:w="1360" w:type="dxa"/>
            <w:tcBorders>
              <w:left w:val="double" w:sz="4" w:space="0" w:color="4472C4" w:themeColor="accent1"/>
              <w:bottom w:val="double" w:sz="4" w:space="0" w:color="4472C4" w:themeColor="accent1"/>
              <w:right w:val="double" w:sz="4" w:space="0" w:color="4472C4" w:themeColor="accent1"/>
            </w:tcBorders>
          </w:tcPr>
          <w:p w14:paraId="4A2DC1E3"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86C1E">
              <w:t>80%</w:t>
            </w:r>
          </w:p>
        </w:tc>
      </w:tr>
    </w:tbl>
    <w:p w14:paraId="720CED12" w14:textId="77777777" w:rsidR="005D6894" w:rsidRPr="001D7A6F" w:rsidRDefault="005D6894" w:rsidP="005D6894">
      <w:pPr>
        <w:spacing w:line="360" w:lineRule="auto"/>
        <w:ind w:firstLine="708"/>
        <w:jc w:val="both"/>
        <w:rPr>
          <w:rFonts w:ascii="Times" w:eastAsia="Times New Roman" w:hAnsi="Times" w:cs="Times"/>
          <w:color w:val="000000"/>
          <w:sz w:val="28"/>
          <w:szCs w:val="28"/>
          <w:lang w:eastAsia="uk-UA"/>
        </w:rPr>
      </w:pPr>
      <w:r>
        <w:rPr>
          <w:rFonts w:ascii="Times" w:eastAsia="Times New Roman" w:hAnsi="Times" w:cs="Times"/>
          <w:noProof/>
          <w:color w:val="000000"/>
          <w:sz w:val="28"/>
          <w:szCs w:val="28"/>
          <w:lang w:eastAsia="uk-UA"/>
        </w:rPr>
        <mc:AlternateContent>
          <mc:Choice Requires="wps">
            <w:drawing>
              <wp:anchor distT="0" distB="0" distL="114300" distR="114300" simplePos="0" relativeHeight="251659264" behindDoc="0" locked="0" layoutInCell="1" allowOverlap="1" wp14:anchorId="075630E8" wp14:editId="109ED87A">
                <wp:simplePos x="0" y="0"/>
                <wp:positionH relativeFrom="margin">
                  <wp:align>left</wp:align>
                </wp:positionH>
                <wp:positionV relativeFrom="paragraph">
                  <wp:posOffset>1748930</wp:posOffset>
                </wp:positionV>
                <wp:extent cx="6624955" cy="266700"/>
                <wp:effectExtent l="0" t="0" r="4445" b="0"/>
                <wp:wrapTopAndBottom/>
                <wp:docPr id="3" name="Поле 3"/>
                <wp:cNvGraphicFramePr/>
                <a:graphic xmlns:a="http://schemas.openxmlformats.org/drawingml/2006/main">
                  <a:graphicData uri="http://schemas.microsoft.com/office/word/2010/wordprocessingShape">
                    <wps:wsp>
                      <wps:cNvSpPr txBox="1"/>
                      <wps:spPr>
                        <a:xfrm>
                          <a:off x="0" y="0"/>
                          <a:ext cx="6624955" cy="266700"/>
                        </a:xfrm>
                        <a:prstGeom prst="rect">
                          <a:avLst/>
                        </a:prstGeom>
                        <a:solidFill>
                          <a:prstClr val="white"/>
                        </a:solidFill>
                        <a:ln>
                          <a:noFill/>
                        </a:ln>
                      </wps:spPr>
                      <wps:txbx>
                        <w:txbxContent>
                          <w:p w14:paraId="5AAC63FA" w14:textId="77777777" w:rsidR="005D6894" w:rsidRPr="00184AFA" w:rsidRDefault="005D6894" w:rsidP="005D6894">
                            <w:pPr>
                              <w:pStyle w:val="a8"/>
                              <w:jc w:val="center"/>
                              <w:rPr>
                                <w:noProof/>
                              </w:rPr>
                            </w:pPr>
                            <w:r>
                              <w:t xml:space="preserve">Таблиця </w:t>
                            </w:r>
                            <w:r>
                              <w:rPr>
                                <w:lang w:val="en-US"/>
                              </w:rPr>
                              <w:t>1.</w:t>
                            </w:r>
                            <w:r>
                              <w:t>1</w:t>
                            </w:r>
                            <w:r>
                              <w:rPr>
                                <w:lang w:val="en-US"/>
                              </w:rPr>
                              <w:t xml:space="preserve"> </w:t>
                            </w:r>
                            <w:r>
                              <w:t>Потужність</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75630E8" id="Поле 3" o:spid="_x0000_s1032" type="#_x0000_t202" style="position:absolute;left:0;text-align:left;margin-left:0;margin-top:137.7pt;width:521.65pt;height:21pt;z-index:25165926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" stroked="f">
                <v:textbox style="mso-fit-shape-to-text:t" inset="0,0,0,0">
                  <w:txbxContent>
                    <w:p w14:paraId="5AAC63FA" w14:textId="77777777" w:rsidR="005D6894" w:rsidRPr="00184AFA" w:rsidRDefault="005D6894" w:rsidP="005D6894">
                      <w:pPr>
                        <w:pStyle w:val="a8"/>
                        <w:jc w:val="center"/>
                        <w:rPr>
                          <w:noProof/>
                        </w:rPr>
                      </w:pPr>
                      <w:r>
                        <w:t xml:space="preserve">Таблиця </w:t>
                      </w:r>
                      <w:r>
                        <w:rPr>
                          <w:lang w:val="en-US"/>
                        </w:rPr>
                        <w:t>1.</w:t>
                      </w:r>
                      <w:r>
                        <w:t>1</w:t>
                      </w:r>
                      <w:r>
                        <w:rPr>
                          <w:lang w:val="en-US"/>
                        </w:rPr>
                        <w:t xml:space="preserve"> </w:t>
                      </w:r>
                      <w:r>
                        <w:t>Потужність</w:t>
                      </w:r>
                    </w:p>
                  </w:txbxContent>
                </v:textbox>
                <w10:wrap type="topAndBottom" anchorx="margin"/>
              </v:shape>
            </w:pict>
          </mc:Fallback>
        </mc:AlternateContent>
      </w:r>
      <w:r w:rsidRPr="001D7A6F">
        <w:rPr>
          <w:rFonts w:ascii="Times" w:eastAsia="Times New Roman" w:hAnsi="Times" w:cs="Times"/>
          <w:color w:val="000000"/>
          <w:sz w:val="28"/>
          <w:szCs w:val="28"/>
          <w:lang w:eastAsia="uk-UA"/>
        </w:rPr>
        <w:t xml:space="preserve">Це означає, що більшість сценаріїв (train.py, eval_harness.py і </w:t>
      </w:r>
      <w:proofErr w:type="spellStart"/>
      <w:r w:rsidRPr="001D7A6F">
        <w:rPr>
          <w:rFonts w:ascii="Times" w:eastAsia="Times New Roman" w:hAnsi="Times" w:cs="Times"/>
          <w:color w:val="000000"/>
          <w:sz w:val="28"/>
          <w:szCs w:val="28"/>
          <w:lang w:eastAsia="uk-UA"/>
        </w:rPr>
        <w:t>т.д</w:t>
      </w:r>
      <w:proofErr w:type="spellEnd"/>
      <w:r w:rsidRPr="001D7A6F">
        <w:rPr>
          <w:rFonts w:ascii="Times" w:eastAsia="Times New Roman" w:hAnsi="Times" w:cs="Times"/>
          <w:color w:val="000000"/>
          <w:sz w:val="28"/>
          <w:szCs w:val="28"/>
          <w:lang w:eastAsia="uk-UA"/>
        </w:rPr>
        <w:t>.) повинні виконуватися на віртуальній машині GCE в тому ж регіоні, що і TPU, щоб мінімізувати затримки RPC і вартість передачі даних. Інші сценарії (зазвичай ті, які не приймають аргумент --</w:t>
      </w:r>
      <w:proofErr w:type="spellStart"/>
      <w:r w:rsidRPr="001D7A6F">
        <w:rPr>
          <w:rFonts w:ascii="Times" w:eastAsia="Times New Roman" w:hAnsi="Times" w:cs="Times"/>
          <w:color w:val="000000"/>
          <w:sz w:val="28"/>
          <w:szCs w:val="28"/>
          <w:lang w:eastAsia="uk-UA"/>
        </w:rPr>
        <w:t>tpu</w:t>
      </w:r>
      <w:proofErr w:type="spellEnd"/>
      <w:r w:rsidRPr="001D7A6F">
        <w:rPr>
          <w:rFonts w:ascii="Times" w:eastAsia="Times New Roman" w:hAnsi="Times" w:cs="Times"/>
          <w:color w:val="000000"/>
          <w:sz w:val="28"/>
          <w:szCs w:val="28"/>
          <w:lang w:eastAsia="uk-UA"/>
        </w:rPr>
        <w:t xml:space="preserve">, такі як device_sample.py, device_serve.py або device_train.py) очікують запуску безпосередньо на TPUVM. Скрипти </w:t>
      </w:r>
      <w:proofErr w:type="spellStart"/>
      <w:r w:rsidRPr="001D7A6F">
        <w:rPr>
          <w:rFonts w:ascii="Times" w:eastAsia="Times New Roman" w:hAnsi="Times" w:cs="Times"/>
          <w:color w:val="000000"/>
          <w:sz w:val="28"/>
          <w:szCs w:val="28"/>
          <w:lang w:eastAsia="uk-UA"/>
        </w:rPr>
        <w:t>device</w:t>
      </w:r>
      <w:proofErr w:type="spellEnd"/>
      <w:r w:rsidRPr="001D7A6F">
        <w:rPr>
          <w:rFonts w:ascii="Times" w:eastAsia="Times New Roman" w:hAnsi="Times" w:cs="Times"/>
          <w:color w:val="000000"/>
          <w:sz w:val="28"/>
          <w:szCs w:val="28"/>
          <w:lang w:eastAsia="uk-UA"/>
        </w:rPr>
        <w:t>_ * працюють тільки на v3-8, але не на більших стручках.</w:t>
      </w:r>
    </w:p>
    <w:p w14:paraId="74EFB0D7" w14:textId="77777777" w:rsidR="005D6894" w:rsidRDefault="005D6894" w:rsidP="005D6894">
      <w:pPr>
        <w:spacing w:line="360" w:lineRule="auto"/>
        <w:ind w:firstLine="708"/>
        <w:jc w:val="both"/>
        <w:rPr>
          <w:rFonts w:ascii="Times" w:eastAsia="Times New Roman" w:hAnsi="Times" w:cs="Times"/>
          <w:color w:val="000000"/>
          <w:sz w:val="28"/>
          <w:szCs w:val="28"/>
          <w:lang w:eastAsia="uk-UA"/>
        </w:rPr>
      </w:pPr>
      <w:r w:rsidRPr="001D7A6F">
        <w:rPr>
          <w:rFonts w:ascii="Times" w:eastAsia="Times New Roman" w:hAnsi="Times" w:cs="Times"/>
          <w:color w:val="000000"/>
          <w:sz w:val="28"/>
          <w:szCs w:val="28"/>
          <w:lang w:eastAsia="uk-UA"/>
        </w:rPr>
        <w:lastRenderedPageBreak/>
        <w:t xml:space="preserve">Крім того, є приклад (resharding_example.py) того, як перетворити надані контрольні точки (які мають 8 </w:t>
      </w:r>
      <w:proofErr w:type="spellStart"/>
      <w:r w:rsidRPr="001D7A6F">
        <w:rPr>
          <w:rFonts w:ascii="Times" w:eastAsia="Times New Roman" w:hAnsi="Times" w:cs="Times"/>
          <w:color w:val="000000"/>
          <w:sz w:val="28"/>
          <w:szCs w:val="28"/>
          <w:lang w:eastAsia="uk-UA"/>
        </w:rPr>
        <w:t>Шардена</w:t>
      </w:r>
      <w:proofErr w:type="spellEnd"/>
      <w:r w:rsidRPr="001D7A6F">
        <w:rPr>
          <w:rFonts w:ascii="Times" w:eastAsia="Times New Roman" w:hAnsi="Times" w:cs="Times"/>
          <w:color w:val="000000"/>
          <w:sz w:val="28"/>
          <w:szCs w:val="28"/>
          <w:lang w:eastAsia="uk-UA"/>
        </w:rPr>
        <w:t xml:space="preserve"> в разі GPT-J-6B) в менше число, наприклад, для роботи на GPU (s). </w:t>
      </w:r>
    </w:p>
    <w:p w14:paraId="2A601820" w14:textId="77777777" w:rsidR="005D6894" w:rsidRDefault="005D6894" w:rsidP="005D6894">
      <w:pPr>
        <w:spacing w:line="360" w:lineRule="auto"/>
        <w:ind w:firstLine="708"/>
        <w:jc w:val="center"/>
        <w:rPr>
          <w:rFonts w:ascii="Times" w:eastAsia="Times New Roman" w:hAnsi="Times" w:cs="Times"/>
          <w:color w:val="000000"/>
          <w:sz w:val="28"/>
          <w:szCs w:val="28"/>
          <w:lang w:eastAsia="uk-UA"/>
        </w:rPr>
      </w:pPr>
      <w:r w:rsidRPr="001D7A6F">
        <w:rPr>
          <w:rFonts w:ascii="Times" w:eastAsia="Times New Roman" w:hAnsi="Times" w:cs="Times"/>
          <w:color w:val="000000"/>
          <w:sz w:val="28"/>
          <w:szCs w:val="28"/>
          <w:lang w:eastAsia="uk-UA"/>
        </w:rPr>
        <w:t>Точна настройка</w:t>
      </w:r>
    </w:p>
    <w:p w14:paraId="438A4C61" w14:textId="77777777" w:rsidR="005D6894" w:rsidRPr="001D7A6F" w:rsidRDefault="005D6894" w:rsidP="005D6894">
      <w:pPr>
        <w:spacing w:line="360" w:lineRule="auto"/>
        <w:ind w:firstLine="708"/>
        <w:jc w:val="both"/>
        <w:rPr>
          <w:rFonts w:ascii="Times" w:eastAsia="Times New Roman" w:hAnsi="Times" w:cs="Times"/>
          <w:color w:val="000000"/>
          <w:sz w:val="28"/>
          <w:szCs w:val="28"/>
          <w:lang w:eastAsia="uk-UA"/>
        </w:rPr>
      </w:pPr>
      <w:r w:rsidRPr="001D7A6F">
        <w:rPr>
          <w:rFonts w:ascii="Times" w:eastAsia="Times New Roman" w:hAnsi="Times" w:cs="Times"/>
          <w:color w:val="000000"/>
          <w:sz w:val="28"/>
          <w:szCs w:val="28"/>
          <w:lang w:eastAsia="uk-UA"/>
        </w:rPr>
        <w:t xml:space="preserve">Для точної настройки моделі запустіть файл device_train.py на віртуальній машині TPU. Використовуючи TPU v3-8, ви можете виконувати тонке налаштування зі швидкістю ~ 5000 </w:t>
      </w:r>
      <w:proofErr w:type="spellStart"/>
      <w:r w:rsidRPr="001D7A6F">
        <w:rPr>
          <w:rFonts w:ascii="Times" w:eastAsia="Times New Roman" w:hAnsi="Times" w:cs="Times"/>
          <w:color w:val="000000"/>
          <w:sz w:val="28"/>
          <w:szCs w:val="28"/>
          <w:lang w:eastAsia="uk-UA"/>
        </w:rPr>
        <w:t>токенов</w:t>
      </w:r>
      <w:proofErr w:type="spellEnd"/>
      <w:r w:rsidRPr="001D7A6F">
        <w:rPr>
          <w:rFonts w:ascii="Times" w:eastAsia="Times New Roman" w:hAnsi="Times" w:cs="Times"/>
          <w:color w:val="000000"/>
          <w:sz w:val="28"/>
          <w:szCs w:val="28"/>
          <w:lang w:eastAsia="uk-UA"/>
        </w:rPr>
        <w:t xml:space="preserve"> в секунду, що має бути досить для невеликих і середніх наборів даних.</w:t>
      </w:r>
    </w:p>
    <w:p w14:paraId="2BA10D64" w14:textId="77777777" w:rsidR="005D6894" w:rsidRPr="001D7A6F" w:rsidRDefault="005D6894" w:rsidP="005D6894">
      <w:pPr>
        <w:spacing w:line="360" w:lineRule="auto"/>
        <w:ind w:firstLine="708"/>
        <w:jc w:val="center"/>
        <w:rPr>
          <w:rFonts w:ascii="Times" w:eastAsia="Times New Roman" w:hAnsi="Times" w:cs="Times"/>
          <w:color w:val="000000"/>
          <w:sz w:val="28"/>
          <w:szCs w:val="28"/>
          <w:lang w:eastAsia="uk-UA"/>
        </w:rPr>
      </w:pPr>
      <w:r w:rsidRPr="001D7A6F">
        <w:rPr>
          <w:rFonts w:ascii="Times" w:eastAsia="Times New Roman" w:hAnsi="Times" w:cs="Times"/>
          <w:color w:val="000000"/>
          <w:sz w:val="28"/>
          <w:szCs w:val="28"/>
          <w:lang w:eastAsia="uk-UA"/>
        </w:rPr>
        <w:t>Залежність від JAX</w:t>
      </w:r>
    </w:p>
    <w:p w14:paraId="5C8B7B3C" w14:textId="77777777" w:rsidR="005D6894" w:rsidRPr="001D7A6F" w:rsidRDefault="005D6894" w:rsidP="005D6894">
      <w:pPr>
        <w:spacing w:line="360" w:lineRule="auto"/>
        <w:ind w:firstLine="708"/>
        <w:jc w:val="both"/>
        <w:rPr>
          <w:rFonts w:ascii="Times" w:eastAsia="Times New Roman" w:hAnsi="Times" w:cs="Times"/>
          <w:color w:val="000000"/>
          <w:sz w:val="28"/>
          <w:szCs w:val="28"/>
          <w:lang w:eastAsia="uk-UA"/>
        </w:rPr>
      </w:pPr>
      <w:r w:rsidRPr="001D7A6F">
        <w:rPr>
          <w:rFonts w:ascii="Times" w:eastAsia="Times New Roman" w:hAnsi="Times" w:cs="Times"/>
          <w:color w:val="000000"/>
          <w:sz w:val="28"/>
          <w:szCs w:val="28"/>
          <w:lang w:eastAsia="uk-UA"/>
        </w:rPr>
        <w:t xml:space="preserve">Зверніть увагу, що ця бібліотека має деякі специфічні вимоги до версії JAX. Зокрема, для використання моделей v1 (включаючи GPT-J 6B) потрібно </w:t>
      </w:r>
      <w:proofErr w:type="spellStart"/>
      <w:r w:rsidRPr="001D7A6F">
        <w:rPr>
          <w:rFonts w:ascii="Times" w:eastAsia="Times New Roman" w:hAnsi="Times" w:cs="Times"/>
          <w:color w:val="000000"/>
          <w:sz w:val="28"/>
          <w:szCs w:val="28"/>
          <w:lang w:eastAsia="uk-UA"/>
        </w:rPr>
        <w:t>jax</w:t>
      </w:r>
      <w:proofErr w:type="spellEnd"/>
      <w:r w:rsidRPr="001D7A6F">
        <w:rPr>
          <w:rFonts w:ascii="Times" w:eastAsia="Times New Roman" w:hAnsi="Times" w:cs="Times"/>
          <w:color w:val="000000"/>
          <w:sz w:val="28"/>
          <w:szCs w:val="28"/>
          <w:lang w:eastAsia="uk-UA"/>
        </w:rPr>
        <w:t xml:space="preserve"> == 0.2.12. Це, в свою чергу, залежить від </w:t>
      </w:r>
      <w:proofErr w:type="spellStart"/>
      <w:r w:rsidRPr="001D7A6F">
        <w:rPr>
          <w:rFonts w:ascii="Times" w:eastAsia="Times New Roman" w:hAnsi="Times" w:cs="Times"/>
          <w:color w:val="000000"/>
          <w:sz w:val="28"/>
          <w:szCs w:val="28"/>
          <w:lang w:eastAsia="uk-UA"/>
        </w:rPr>
        <w:t>jaxlib</w:t>
      </w:r>
      <w:proofErr w:type="spellEnd"/>
      <w:r w:rsidRPr="001D7A6F">
        <w:rPr>
          <w:rFonts w:ascii="Times" w:eastAsia="Times New Roman" w:hAnsi="Times" w:cs="Times"/>
          <w:color w:val="000000"/>
          <w:sz w:val="28"/>
          <w:szCs w:val="28"/>
          <w:lang w:eastAsia="uk-UA"/>
        </w:rPr>
        <w:t xml:space="preserve"> == 0.1.68. Якщо цього не зробити, ви отримаєте загадкові помилки </w:t>
      </w:r>
      <w:proofErr w:type="spellStart"/>
      <w:r w:rsidRPr="001D7A6F">
        <w:rPr>
          <w:rFonts w:ascii="Times" w:eastAsia="Times New Roman" w:hAnsi="Times" w:cs="Times"/>
          <w:color w:val="000000"/>
          <w:sz w:val="28"/>
          <w:szCs w:val="28"/>
          <w:lang w:eastAsia="uk-UA"/>
        </w:rPr>
        <w:t>xmap</w:t>
      </w:r>
      <w:proofErr w:type="spellEnd"/>
      <w:r w:rsidRPr="001D7A6F">
        <w:rPr>
          <w:rFonts w:ascii="Times" w:eastAsia="Times New Roman" w:hAnsi="Times" w:cs="Times"/>
          <w:color w:val="000000"/>
          <w:sz w:val="28"/>
          <w:szCs w:val="28"/>
          <w:lang w:eastAsia="uk-UA"/>
        </w:rPr>
        <w:t>.</w:t>
      </w:r>
    </w:p>
    <w:p w14:paraId="6E0398B1" w14:textId="77777777" w:rsidR="005D6894" w:rsidRPr="00A1511E" w:rsidRDefault="005D6894" w:rsidP="005D6894">
      <w:pPr>
        <w:spacing w:line="360" w:lineRule="auto"/>
        <w:ind w:firstLine="708"/>
        <w:jc w:val="both"/>
        <w:rPr>
          <w:rFonts w:ascii="Times" w:eastAsia="Times New Roman" w:hAnsi="Times" w:cs="Times"/>
          <w:color w:val="000000"/>
          <w:sz w:val="28"/>
          <w:szCs w:val="28"/>
          <w:lang w:eastAsia="uk-UA"/>
        </w:rPr>
      </w:pPr>
      <w:r w:rsidRPr="001D7A6F">
        <w:rPr>
          <w:rFonts w:ascii="Times" w:eastAsia="Times New Roman" w:hAnsi="Times" w:cs="Times"/>
          <w:color w:val="000000"/>
          <w:sz w:val="28"/>
          <w:szCs w:val="28"/>
          <w:lang w:eastAsia="uk-UA"/>
        </w:rPr>
        <w:t>Однак, щоб використовувати код моделі v2 (немає публічно випущених ваг), можна використовувати найновішу версію JAX</w:t>
      </w:r>
      <w:r w:rsidRPr="00A1511E">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val="en-US" w:eastAsia="uk-UA"/>
        </w:rPr>
        <w:fldChar w:fldCharType="begin"/>
      </w:r>
      <w:r w:rsidRPr="00A1511E">
        <w:rPr>
          <w:rFonts w:ascii="Times" w:eastAsia="Times New Roman" w:hAnsi="Times" w:cs="Times"/>
          <w:color w:val="000000"/>
          <w:sz w:val="28"/>
          <w:szCs w:val="28"/>
          <w:lang w:eastAsia="uk-UA"/>
        </w:rPr>
        <w:instrText xml:space="preserve"> </w:instrText>
      </w:r>
      <w:r>
        <w:rPr>
          <w:rFonts w:ascii="Times" w:eastAsia="Times New Roman" w:hAnsi="Times" w:cs="Times"/>
          <w:color w:val="000000"/>
          <w:sz w:val="28"/>
          <w:szCs w:val="28"/>
          <w:lang w:val="en-US" w:eastAsia="uk-UA"/>
        </w:rPr>
        <w:instrText>REF</w:instrText>
      </w:r>
      <w:r w:rsidRPr="00A1511E">
        <w:rPr>
          <w:rFonts w:ascii="Times" w:eastAsia="Times New Roman" w:hAnsi="Times" w:cs="Times"/>
          <w:color w:val="000000"/>
          <w:sz w:val="28"/>
          <w:szCs w:val="28"/>
          <w:lang w:eastAsia="uk-UA"/>
        </w:rPr>
        <w:instrText xml:space="preserve"> _</w:instrText>
      </w:r>
      <w:r>
        <w:rPr>
          <w:rFonts w:ascii="Times" w:eastAsia="Times New Roman" w:hAnsi="Times" w:cs="Times"/>
          <w:color w:val="000000"/>
          <w:sz w:val="28"/>
          <w:szCs w:val="28"/>
          <w:lang w:val="en-US" w:eastAsia="uk-UA"/>
        </w:rPr>
        <w:instrText>Ref</w:instrText>
      </w:r>
      <w:r w:rsidRPr="00A1511E">
        <w:rPr>
          <w:rFonts w:ascii="Times" w:eastAsia="Times New Roman" w:hAnsi="Times" w:cs="Times"/>
          <w:color w:val="000000"/>
          <w:sz w:val="28"/>
          <w:szCs w:val="28"/>
          <w:lang w:eastAsia="uk-UA"/>
        </w:rPr>
        <w:instrText>83787682 \</w:instrText>
      </w:r>
      <w:r>
        <w:rPr>
          <w:rFonts w:ascii="Times" w:eastAsia="Times New Roman" w:hAnsi="Times" w:cs="Times"/>
          <w:color w:val="000000"/>
          <w:sz w:val="28"/>
          <w:szCs w:val="28"/>
          <w:lang w:val="en-US" w:eastAsia="uk-UA"/>
        </w:rPr>
        <w:instrText>r</w:instrText>
      </w:r>
      <w:r w:rsidRPr="00A1511E">
        <w:rPr>
          <w:rFonts w:ascii="Times" w:eastAsia="Times New Roman" w:hAnsi="Times" w:cs="Times"/>
          <w:color w:val="000000"/>
          <w:sz w:val="28"/>
          <w:szCs w:val="28"/>
          <w:lang w:eastAsia="uk-UA"/>
        </w:rPr>
        <w:instrText xml:space="preserve"> \</w:instrText>
      </w:r>
      <w:r>
        <w:rPr>
          <w:rFonts w:ascii="Times" w:eastAsia="Times New Roman" w:hAnsi="Times" w:cs="Times"/>
          <w:color w:val="000000"/>
          <w:sz w:val="28"/>
          <w:szCs w:val="28"/>
          <w:lang w:val="en-US" w:eastAsia="uk-UA"/>
        </w:rPr>
        <w:instrText>h</w:instrText>
      </w:r>
      <w:r w:rsidRPr="00A1511E">
        <w:rPr>
          <w:rFonts w:ascii="Times" w:eastAsia="Times New Roman" w:hAnsi="Times" w:cs="Times"/>
          <w:color w:val="000000"/>
          <w:sz w:val="28"/>
          <w:szCs w:val="28"/>
          <w:lang w:eastAsia="uk-UA"/>
        </w:rPr>
        <w:instrText xml:space="preserve"> </w:instrText>
      </w:r>
      <w:r>
        <w:rPr>
          <w:rFonts w:ascii="Times" w:eastAsia="Times New Roman" w:hAnsi="Times" w:cs="Times"/>
          <w:color w:val="000000"/>
          <w:sz w:val="28"/>
          <w:szCs w:val="28"/>
          <w:lang w:val="en-US" w:eastAsia="uk-UA"/>
        </w:rPr>
      </w:r>
      <w:r w:rsidRPr="00EC17A9">
        <w:rPr>
          <w:rFonts w:ascii="Times" w:eastAsia="Times New Roman" w:hAnsi="Times" w:cs="Times"/>
          <w:color w:val="000000"/>
          <w:sz w:val="28"/>
          <w:szCs w:val="28"/>
          <w:lang w:eastAsia="uk-UA"/>
        </w:rPr>
        <w:instrText xml:space="preserve"> \* </w:instrText>
      </w:r>
      <w:r>
        <w:rPr>
          <w:rFonts w:ascii="Times" w:eastAsia="Times New Roman" w:hAnsi="Times" w:cs="Times"/>
          <w:color w:val="000000"/>
          <w:sz w:val="28"/>
          <w:szCs w:val="28"/>
          <w:lang w:val="en-US" w:eastAsia="uk-UA"/>
        </w:rPr>
        <w:instrText>MERGEFORMAT</w:instrText>
      </w:r>
      <w:r w:rsidRPr="00EC17A9">
        <w:rPr>
          <w:rFonts w:ascii="Times" w:eastAsia="Times New Roman" w:hAnsi="Times" w:cs="Times"/>
          <w:color w:val="000000"/>
          <w:sz w:val="28"/>
          <w:szCs w:val="28"/>
          <w:lang w:eastAsia="uk-UA"/>
        </w:rPr>
        <w:instrText xml:space="preserve"> </w:instrText>
      </w:r>
      <w:r>
        <w:rPr>
          <w:rFonts w:ascii="Times" w:eastAsia="Times New Roman" w:hAnsi="Times" w:cs="Times"/>
          <w:color w:val="000000"/>
          <w:sz w:val="28"/>
          <w:szCs w:val="28"/>
          <w:lang w:val="en-US" w:eastAsia="uk-UA"/>
        </w:rPr>
        <w:fldChar w:fldCharType="separate"/>
      </w:r>
      <w:r w:rsidRPr="00A1511E">
        <w:rPr>
          <w:rFonts w:ascii="Times" w:eastAsia="Times New Roman" w:hAnsi="Times" w:cs="Times"/>
          <w:color w:val="000000"/>
          <w:sz w:val="28"/>
          <w:szCs w:val="28"/>
          <w:lang w:eastAsia="uk-UA"/>
        </w:rPr>
        <w:t>4</w:t>
      </w:r>
      <w:r>
        <w:rPr>
          <w:rFonts w:ascii="Times" w:eastAsia="Times New Roman" w:hAnsi="Times" w:cs="Times"/>
          <w:color w:val="000000"/>
          <w:sz w:val="28"/>
          <w:szCs w:val="28"/>
          <w:lang w:val="en-US" w:eastAsia="uk-UA"/>
        </w:rPr>
        <w:fldChar w:fldCharType="end"/>
      </w:r>
      <w:r w:rsidRPr="00A1511E">
        <w:rPr>
          <w:rFonts w:ascii="Times" w:eastAsia="Times New Roman" w:hAnsi="Times" w:cs="Times"/>
          <w:color w:val="000000"/>
          <w:sz w:val="28"/>
          <w:szCs w:val="28"/>
          <w:lang w:eastAsia="uk-UA"/>
        </w:rPr>
        <w:t>]</w:t>
      </w:r>
      <w:r w:rsidRPr="001D7A6F">
        <w:rPr>
          <w:rFonts w:ascii="Times" w:eastAsia="Times New Roman" w:hAnsi="Times" w:cs="Times"/>
          <w:color w:val="000000"/>
          <w:sz w:val="28"/>
          <w:szCs w:val="28"/>
          <w:lang w:eastAsia="uk-UA"/>
        </w:rPr>
        <w:t>.</w:t>
      </w:r>
    </w:p>
    <w:p w14:paraId="1B05ADB9" w14:textId="77777777" w:rsidR="005D6894" w:rsidRDefault="005D6894" w:rsidP="005D6894">
      <w:pPr>
        <w:spacing w:line="360" w:lineRule="auto"/>
        <w:ind w:firstLine="708"/>
        <w:jc w:val="center"/>
        <w:rPr>
          <w:rFonts w:ascii="Times" w:eastAsia="Times New Roman" w:hAnsi="Times" w:cs="Times"/>
          <w:color w:val="000000"/>
          <w:sz w:val="28"/>
          <w:szCs w:val="28"/>
          <w:lang w:eastAsia="uk-UA"/>
        </w:rPr>
      </w:pPr>
      <w:r w:rsidRPr="00D53E93">
        <w:rPr>
          <w:rFonts w:ascii="Times" w:eastAsia="Times New Roman" w:hAnsi="Times" w:cs="Times"/>
          <w:color w:val="000000"/>
          <w:sz w:val="28"/>
          <w:szCs w:val="28"/>
          <w:lang w:eastAsia="uk-UA"/>
        </w:rPr>
        <w:t>Трансформатор сітки JAX</w:t>
      </w:r>
    </w:p>
    <w:p w14:paraId="43E64994" w14:textId="77777777" w:rsidR="005D6894" w:rsidRPr="00D53E93" w:rsidRDefault="005D6894" w:rsidP="005D6894">
      <w:pPr>
        <w:spacing w:line="360" w:lineRule="auto"/>
        <w:ind w:firstLine="708"/>
        <w:jc w:val="both"/>
        <w:rPr>
          <w:rFonts w:ascii="Times" w:eastAsia="Times New Roman" w:hAnsi="Times" w:cs="Times"/>
          <w:color w:val="000000"/>
          <w:sz w:val="28"/>
          <w:szCs w:val="28"/>
          <w:lang w:eastAsia="uk-UA"/>
        </w:rPr>
      </w:pPr>
      <w:r w:rsidRPr="00D53E93">
        <w:rPr>
          <w:rFonts w:ascii="Times" w:eastAsia="Times New Roman" w:hAnsi="Times" w:cs="Times"/>
          <w:color w:val="000000"/>
          <w:sz w:val="28"/>
          <w:szCs w:val="28"/>
          <w:lang w:eastAsia="uk-UA"/>
        </w:rPr>
        <w:t xml:space="preserve">Бібліотека </w:t>
      </w:r>
      <w:proofErr w:type="spellStart"/>
      <w:r w:rsidRPr="00D53E93">
        <w:rPr>
          <w:rFonts w:ascii="Times" w:eastAsia="Times New Roman" w:hAnsi="Times" w:cs="Times"/>
          <w:color w:val="000000"/>
          <w:sz w:val="28"/>
          <w:szCs w:val="28"/>
          <w:lang w:eastAsia="uk-UA"/>
        </w:rPr>
        <w:t>haiku</w:t>
      </w:r>
      <w:proofErr w:type="spellEnd"/>
      <w:r w:rsidRPr="00D53E93">
        <w:rPr>
          <w:rFonts w:ascii="Times" w:eastAsia="Times New Roman" w:hAnsi="Times" w:cs="Times"/>
          <w:color w:val="000000"/>
          <w:sz w:val="28"/>
          <w:szCs w:val="28"/>
          <w:lang w:eastAsia="uk-UA"/>
        </w:rPr>
        <w:t xml:space="preserve">, що використовує оператори </w:t>
      </w:r>
      <w:proofErr w:type="spellStart"/>
      <w:r w:rsidRPr="00D53E93">
        <w:rPr>
          <w:rFonts w:ascii="Times" w:eastAsia="Times New Roman" w:hAnsi="Times" w:cs="Times"/>
          <w:color w:val="000000"/>
          <w:sz w:val="28"/>
          <w:szCs w:val="28"/>
          <w:lang w:eastAsia="uk-UA"/>
        </w:rPr>
        <w:t>xmap</w:t>
      </w:r>
      <w:proofErr w:type="spellEnd"/>
      <w:r w:rsidRPr="00D53E93">
        <w:rPr>
          <w:rFonts w:ascii="Times" w:eastAsia="Times New Roman" w:hAnsi="Times" w:cs="Times"/>
          <w:color w:val="000000"/>
          <w:sz w:val="28"/>
          <w:szCs w:val="28"/>
          <w:lang w:eastAsia="uk-UA"/>
        </w:rPr>
        <w:t xml:space="preserve"> / </w:t>
      </w:r>
      <w:proofErr w:type="spellStart"/>
      <w:r w:rsidRPr="00D53E93">
        <w:rPr>
          <w:rFonts w:ascii="Times" w:eastAsia="Times New Roman" w:hAnsi="Times" w:cs="Times"/>
          <w:color w:val="000000"/>
          <w:sz w:val="28"/>
          <w:szCs w:val="28"/>
          <w:lang w:eastAsia="uk-UA"/>
        </w:rPr>
        <w:t>pjit</w:t>
      </w:r>
      <w:proofErr w:type="spellEnd"/>
      <w:r w:rsidRPr="00D53E93">
        <w:rPr>
          <w:rFonts w:ascii="Times" w:eastAsia="Times New Roman" w:hAnsi="Times" w:cs="Times"/>
          <w:color w:val="000000"/>
          <w:sz w:val="28"/>
          <w:szCs w:val="28"/>
          <w:lang w:eastAsia="uk-UA"/>
        </w:rPr>
        <w:t xml:space="preserve"> в JAX для модельного паралелізму трансформаторів.</w:t>
      </w:r>
    </w:p>
    <w:p w14:paraId="74A19585" w14:textId="77777777" w:rsidR="005D6894" w:rsidRPr="00D53E93" w:rsidRDefault="005D6894" w:rsidP="005D6894">
      <w:pPr>
        <w:spacing w:line="360" w:lineRule="auto"/>
        <w:ind w:firstLine="708"/>
        <w:jc w:val="both"/>
        <w:rPr>
          <w:rFonts w:ascii="Times" w:eastAsia="Times New Roman" w:hAnsi="Times" w:cs="Times"/>
          <w:color w:val="000000"/>
          <w:sz w:val="28"/>
          <w:szCs w:val="28"/>
          <w:lang w:eastAsia="uk-UA"/>
        </w:rPr>
      </w:pPr>
      <w:r w:rsidRPr="00D53E93">
        <w:rPr>
          <w:rFonts w:ascii="Times" w:eastAsia="Times New Roman" w:hAnsi="Times" w:cs="Times"/>
          <w:color w:val="000000"/>
          <w:sz w:val="28"/>
          <w:szCs w:val="28"/>
          <w:lang w:eastAsia="uk-UA"/>
        </w:rPr>
        <w:t xml:space="preserve">Схема паралелізму аналогічна оригінальній </w:t>
      </w:r>
      <w:proofErr w:type="spellStart"/>
      <w:r w:rsidRPr="00D53E93">
        <w:rPr>
          <w:rFonts w:ascii="Times" w:eastAsia="Times New Roman" w:hAnsi="Times" w:cs="Times"/>
          <w:color w:val="000000"/>
          <w:sz w:val="28"/>
          <w:szCs w:val="28"/>
          <w:lang w:eastAsia="uk-UA"/>
        </w:rPr>
        <w:t>Megatron</w:t>
      </w:r>
      <w:proofErr w:type="spellEnd"/>
      <w:r w:rsidRPr="00D53E93">
        <w:rPr>
          <w:rFonts w:ascii="Times" w:eastAsia="Times New Roman" w:hAnsi="Times" w:cs="Times"/>
          <w:color w:val="000000"/>
          <w:sz w:val="28"/>
          <w:szCs w:val="28"/>
          <w:lang w:eastAsia="uk-UA"/>
        </w:rPr>
        <w:t xml:space="preserve">-LM, яка ефективна на TPU завдяки високошвидкісній 2d </w:t>
      </w:r>
      <w:proofErr w:type="spellStart"/>
      <w:r w:rsidRPr="00D53E93">
        <w:rPr>
          <w:rFonts w:ascii="Times" w:eastAsia="Times New Roman" w:hAnsi="Times" w:cs="Times"/>
          <w:color w:val="000000"/>
          <w:sz w:val="28"/>
          <w:szCs w:val="28"/>
          <w:lang w:eastAsia="uk-UA"/>
        </w:rPr>
        <w:t>mesh</w:t>
      </w:r>
      <w:proofErr w:type="spellEnd"/>
      <w:r w:rsidRPr="00D53E93">
        <w:rPr>
          <w:rFonts w:ascii="Times" w:eastAsia="Times New Roman" w:hAnsi="Times" w:cs="Times"/>
          <w:color w:val="000000"/>
          <w:sz w:val="28"/>
          <w:szCs w:val="28"/>
          <w:lang w:eastAsia="uk-UA"/>
        </w:rPr>
        <w:t>-мережі. Існує також</w:t>
      </w:r>
      <w:r>
        <w:rPr>
          <w:rFonts w:ascii="Times" w:eastAsia="Times New Roman" w:hAnsi="Times" w:cs="Times"/>
          <w:color w:val="000000"/>
          <w:sz w:val="28"/>
          <w:szCs w:val="28"/>
          <w:lang w:val="ru-RU" w:eastAsia="uk-UA"/>
        </w:rPr>
        <w:t xml:space="preserve"> </w:t>
      </w:r>
      <w:r w:rsidRPr="00D53E93">
        <w:rPr>
          <w:rFonts w:ascii="Times" w:eastAsia="Times New Roman" w:hAnsi="Times" w:cs="Times"/>
          <w:color w:val="000000"/>
          <w:sz w:val="28"/>
          <w:szCs w:val="28"/>
          <w:lang w:eastAsia="uk-UA"/>
        </w:rPr>
        <w:t xml:space="preserve">експериментальна версія моделі, яка реалізує </w:t>
      </w:r>
      <w:proofErr w:type="spellStart"/>
      <w:r w:rsidRPr="00D53E93">
        <w:rPr>
          <w:rFonts w:ascii="Times" w:eastAsia="Times New Roman" w:hAnsi="Times" w:cs="Times"/>
          <w:color w:val="000000"/>
          <w:sz w:val="28"/>
          <w:szCs w:val="28"/>
          <w:lang w:eastAsia="uk-UA"/>
        </w:rPr>
        <w:t>шардінг</w:t>
      </w:r>
      <w:proofErr w:type="spellEnd"/>
      <w:r w:rsidRPr="00D53E93">
        <w:rPr>
          <w:rFonts w:ascii="Times" w:eastAsia="Times New Roman" w:hAnsi="Times" w:cs="Times"/>
          <w:color w:val="000000"/>
          <w:sz w:val="28"/>
          <w:szCs w:val="28"/>
          <w:lang w:eastAsia="uk-UA"/>
        </w:rPr>
        <w:t xml:space="preserve"> в стилі </w:t>
      </w:r>
      <w:proofErr w:type="spellStart"/>
      <w:r w:rsidRPr="00D53E93">
        <w:rPr>
          <w:rFonts w:ascii="Times" w:eastAsia="Times New Roman" w:hAnsi="Times" w:cs="Times"/>
          <w:color w:val="000000"/>
          <w:sz w:val="28"/>
          <w:szCs w:val="28"/>
          <w:lang w:eastAsia="uk-UA"/>
        </w:rPr>
        <w:t>ZeRo</w:t>
      </w:r>
      <w:proofErr w:type="spellEnd"/>
      <w:r w:rsidRPr="00D53E93">
        <w:rPr>
          <w:rFonts w:ascii="Times" w:eastAsia="Times New Roman" w:hAnsi="Times" w:cs="Times"/>
          <w:color w:val="000000"/>
          <w:sz w:val="28"/>
          <w:szCs w:val="28"/>
          <w:lang w:eastAsia="uk-UA"/>
        </w:rPr>
        <w:t>.</w:t>
      </w:r>
    </w:p>
    <w:p w14:paraId="75F1F896" w14:textId="77777777" w:rsidR="005D6894" w:rsidRPr="00D53E93" w:rsidRDefault="005D6894" w:rsidP="005D6894">
      <w:pPr>
        <w:spacing w:line="360" w:lineRule="auto"/>
        <w:ind w:firstLine="708"/>
        <w:jc w:val="both"/>
        <w:rPr>
          <w:rFonts w:ascii="Times" w:eastAsia="Times New Roman" w:hAnsi="Times" w:cs="Times"/>
          <w:color w:val="000000"/>
          <w:sz w:val="28"/>
          <w:szCs w:val="28"/>
          <w:lang w:eastAsia="uk-UA"/>
        </w:rPr>
      </w:pPr>
      <w:r w:rsidRPr="00D53E93">
        <w:rPr>
          <w:rFonts w:ascii="Times" w:eastAsia="Times New Roman" w:hAnsi="Times" w:cs="Times"/>
          <w:color w:val="000000"/>
          <w:sz w:val="28"/>
          <w:szCs w:val="28"/>
          <w:lang w:eastAsia="uk-UA"/>
        </w:rPr>
        <w:t>Ця бібліотека розрахована на масштабованість приблизно до 40B параметрів на TPUv3s, після чого слід використовувати різні стратегії паралелізму. Див. Інші реалізації, такі як GPT-</w:t>
      </w:r>
      <w:proofErr w:type="spellStart"/>
      <w:r w:rsidRPr="00D53E93">
        <w:rPr>
          <w:rFonts w:ascii="Times" w:eastAsia="Times New Roman" w:hAnsi="Times" w:cs="Times"/>
          <w:color w:val="000000"/>
          <w:sz w:val="28"/>
          <w:szCs w:val="28"/>
          <w:lang w:eastAsia="uk-UA"/>
        </w:rPr>
        <w:t>NeoX</w:t>
      </w:r>
      <w:proofErr w:type="spellEnd"/>
      <w:r w:rsidRPr="00D53E93">
        <w:rPr>
          <w:rFonts w:ascii="Times" w:eastAsia="Times New Roman" w:hAnsi="Times" w:cs="Times"/>
          <w:color w:val="000000"/>
          <w:sz w:val="28"/>
          <w:szCs w:val="28"/>
          <w:lang w:eastAsia="uk-UA"/>
        </w:rPr>
        <w:t xml:space="preserve"> або </w:t>
      </w:r>
      <w:proofErr w:type="spellStart"/>
      <w:r w:rsidRPr="00D53E93">
        <w:rPr>
          <w:rFonts w:ascii="Times" w:eastAsia="Times New Roman" w:hAnsi="Times" w:cs="Times"/>
          <w:color w:val="000000"/>
          <w:sz w:val="28"/>
          <w:szCs w:val="28"/>
          <w:lang w:eastAsia="uk-UA"/>
        </w:rPr>
        <w:t>DeepSpeed</w:t>
      </w:r>
      <w:proofErr w:type="spellEnd"/>
      <w:r w:rsidRPr="00D53E93">
        <w:rPr>
          <w:rFonts w:ascii="Times" w:eastAsia="Times New Roman" w:hAnsi="Times" w:cs="Times"/>
          <w:color w:val="000000"/>
          <w:sz w:val="28"/>
          <w:szCs w:val="28"/>
          <w:lang w:eastAsia="uk-UA"/>
        </w:rPr>
        <w:t>.</w:t>
      </w:r>
    </w:p>
    <w:p w14:paraId="5EDA9AA3" w14:textId="77777777" w:rsidR="005D6894" w:rsidRDefault="005D6894" w:rsidP="005D6894">
      <w:pPr>
        <w:spacing w:line="360" w:lineRule="auto"/>
        <w:ind w:firstLine="708"/>
        <w:jc w:val="both"/>
        <w:rPr>
          <w:rFonts w:ascii="Times" w:eastAsia="Times New Roman" w:hAnsi="Times" w:cs="Times"/>
          <w:color w:val="000000"/>
          <w:sz w:val="28"/>
          <w:szCs w:val="28"/>
          <w:lang w:eastAsia="uk-UA"/>
        </w:rPr>
      </w:pPr>
      <w:r w:rsidRPr="00D53E93">
        <w:rPr>
          <w:rFonts w:ascii="Times" w:eastAsia="Times New Roman" w:hAnsi="Times" w:cs="Times"/>
          <w:color w:val="000000"/>
          <w:sz w:val="28"/>
          <w:szCs w:val="28"/>
          <w:lang w:eastAsia="uk-UA"/>
        </w:rPr>
        <w:t xml:space="preserve">Одним з майбутніх напрямків досліджень є інтеграція цієї кодової бази з </w:t>
      </w:r>
      <w:proofErr w:type="spellStart"/>
      <w:r w:rsidRPr="00D53E93">
        <w:rPr>
          <w:rFonts w:ascii="Times" w:eastAsia="Times New Roman" w:hAnsi="Times" w:cs="Times"/>
          <w:color w:val="000000"/>
          <w:sz w:val="28"/>
          <w:szCs w:val="28"/>
          <w:lang w:eastAsia="uk-UA"/>
        </w:rPr>
        <w:t>swarm-jax</w:t>
      </w:r>
      <w:proofErr w:type="spellEnd"/>
      <w:r w:rsidRPr="00D53E93">
        <w:rPr>
          <w:rFonts w:ascii="Times" w:eastAsia="Times New Roman" w:hAnsi="Times" w:cs="Times"/>
          <w:color w:val="000000"/>
          <w:sz w:val="28"/>
          <w:szCs w:val="28"/>
          <w:lang w:eastAsia="uk-UA"/>
        </w:rPr>
        <w:t xml:space="preserve"> для досягнення подальшої масштабованості за допомогою конвеєрного паралелізму. </w:t>
      </w:r>
    </w:p>
    <w:p w14:paraId="036B3AB5" w14:textId="77777777" w:rsidR="005D6894" w:rsidRPr="00D53E93" w:rsidRDefault="005D6894" w:rsidP="005D6894">
      <w:pPr>
        <w:spacing w:line="360" w:lineRule="auto"/>
        <w:ind w:firstLine="708"/>
        <w:jc w:val="center"/>
        <w:rPr>
          <w:rFonts w:ascii="Times" w:eastAsia="Times New Roman" w:hAnsi="Times" w:cs="Times"/>
          <w:color w:val="000000"/>
          <w:sz w:val="28"/>
          <w:szCs w:val="28"/>
          <w:lang w:eastAsia="uk-UA"/>
        </w:rPr>
      </w:pPr>
      <w:r w:rsidRPr="00D53E93">
        <w:rPr>
          <w:rFonts w:ascii="Times" w:eastAsia="Times New Roman" w:hAnsi="Times" w:cs="Times"/>
          <w:color w:val="000000"/>
          <w:sz w:val="28"/>
          <w:szCs w:val="28"/>
          <w:lang w:eastAsia="uk-UA"/>
        </w:rPr>
        <w:lastRenderedPageBreak/>
        <w:t>Попередньо навчені моделі</w:t>
      </w:r>
    </w:p>
    <w:p w14:paraId="43B7DCEA" w14:textId="77777777" w:rsidR="005D6894" w:rsidRPr="00D53E93" w:rsidRDefault="005D6894" w:rsidP="005D6894">
      <w:pPr>
        <w:spacing w:line="360" w:lineRule="auto"/>
        <w:ind w:firstLine="708"/>
        <w:jc w:val="both"/>
        <w:rPr>
          <w:rFonts w:ascii="Times" w:eastAsia="Times New Roman" w:hAnsi="Times" w:cs="Times"/>
          <w:b/>
          <w:bCs/>
          <w:color w:val="000000"/>
          <w:sz w:val="28"/>
          <w:szCs w:val="28"/>
          <w:lang w:eastAsia="uk-UA"/>
        </w:rPr>
      </w:pPr>
      <w:r w:rsidRPr="00D53E93">
        <w:rPr>
          <w:rFonts w:ascii="Times" w:eastAsia="Times New Roman" w:hAnsi="Times" w:cs="Times"/>
          <w:b/>
          <w:bCs/>
          <w:color w:val="000000"/>
          <w:sz w:val="28"/>
          <w:szCs w:val="28"/>
          <w:lang w:eastAsia="uk-UA"/>
        </w:rPr>
        <w:t>GPT-J-6B</w:t>
      </w:r>
    </w:p>
    <w:p w14:paraId="7FA2C875" w14:textId="77777777" w:rsidR="005D6894" w:rsidRDefault="005D6894" w:rsidP="005D6894">
      <w:pPr>
        <w:spacing w:line="360" w:lineRule="auto"/>
        <w:ind w:firstLine="708"/>
        <w:jc w:val="both"/>
        <w:rPr>
          <w:rFonts w:ascii="Times" w:eastAsia="Times New Roman" w:hAnsi="Times" w:cs="Times"/>
          <w:color w:val="000000"/>
          <w:sz w:val="28"/>
          <w:szCs w:val="28"/>
          <w:lang w:eastAsia="uk-UA"/>
        </w:rPr>
      </w:pPr>
      <w:r w:rsidRPr="00D53E93">
        <w:rPr>
          <w:rFonts w:ascii="Times" w:eastAsia="Times New Roman" w:hAnsi="Times" w:cs="Times"/>
          <w:color w:val="000000"/>
          <w:sz w:val="28"/>
          <w:szCs w:val="28"/>
          <w:lang w:eastAsia="uk-UA"/>
        </w:rPr>
        <w:t xml:space="preserve">Модель генерації тексту з </w:t>
      </w:r>
      <w:proofErr w:type="spellStart"/>
      <w:r w:rsidRPr="00D53E93">
        <w:rPr>
          <w:rFonts w:ascii="Times" w:eastAsia="Times New Roman" w:hAnsi="Times" w:cs="Times"/>
          <w:color w:val="000000"/>
          <w:sz w:val="28"/>
          <w:szCs w:val="28"/>
          <w:lang w:eastAsia="uk-UA"/>
        </w:rPr>
        <w:t>авторегресії</w:t>
      </w:r>
      <w:proofErr w:type="spellEnd"/>
      <w:r w:rsidRPr="00D53E93">
        <w:rPr>
          <w:rFonts w:ascii="Times" w:eastAsia="Times New Roman" w:hAnsi="Times" w:cs="Times"/>
          <w:color w:val="000000"/>
          <w:sz w:val="28"/>
          <w:szCs w:val="28"/>
          <w:lang w:eastAsia="uk-UA"/>
        </w:rPr>
        <w:t xml:space="preserve"> і 6 мільярдами параметрів, навчена на </w:t>
      </w:r>
      <w:proofErr w:type="spellStart"/>
      <w:r w:rsidRPr="00D53E93">
        <w:rPr>
          <w:rFonts w:ascii="Times" w:eastAsia="Times New Roman" w:hAnsi="Times" w:cs="Times"/>
          <w:color w:val="000000"/>
          <w:sz w:val="28"/>
          <w:szCs w:val="28"/>
          <w:lang w:eastAsia="uk-UA"/>
        </w:rPr>
        <w:t>The</w:t>
      </w:r>
      <w:proofErr w:type="spellEnd"/>
      <w:r w:rsidRPr="00D53E93">
        <w:rPr>
          <w:rFonts w:ascii="Times" w:eastAsia="Times New Roman" w:hAnsi="Times" w:cs="Times"/>
          <w:color w:val="000000"/>
          <w:sz w:val="28"/>
          <w:szCs w:val="28"/>
          <w:lang w:eastAsia="uk-UA"/>
        </w:rPr>
        <w:t xml:space="preserve"> </w:t>
      </w:r>
      <w:proofErr w:type="spellStart"/>
      <w:r w:rsidRPr="00D53E93">
        <w:rPr>
          <w:rFonts w:ascii="Times" w:eastAsia="Times New Roman" w:hAnsi="Times" w:cs="Times"/>
          <w:color w:val="000000"/>
          <w:sz w:val="28"/>
          <w:szCs w:val="28"/>
          <w:lang w:eastAsia="uk-UA"/>
        </w:rPr>
        <w:t>Pile</w:t>
      </w:r>
      <w:proofErr w:type="spellEnd"/>
      <w:r w:rsidRPr="00D53E93">
        <w:rPr>
          <w:rFonts w:ascii="Times" w:eastAsia="Times New Roman" w:hAnsi="Times" w:cs="Times"/>
          <w:color w:val="000000"/>
          <w:sz w:val="28"/>
          <w:szCs w:val="28"/>
          <w:lang w:eastAsia="uk-UA"/>
        </w:rPr>
        <w:t xml:space="preserve">. </w:t>
      </w:r>
    </w:p>
    <w:p w14:paraId="22F12D56" w14:textId="77777777" w:rsidR="005D6894" w:rsidRPr="0082505D" w:rsidRDefault="005D6894" w:rsidP="005D6894">
      <w:pPr>
        <w:spacing w:line="360" w:lineRule="auto"/>
        <w:ind w:firstLine="708"/>
        <w:jc w:val="both"/>
        <w:rPr>
          <w:rFonts w:ascii="Times" w:eastAsia="Times New Roman" w:hAnsi="Times" w:cs="Times"/>
          <w:color w:val="000000"/>
          <w:sz w:val="28"/>
          <w:szCs w:val="28"/>
          <w:lang w:eastAsia="uk-UA"/>
        </w:rPr>
      </w:pPr>
      <w:proofErr w:type="spellStart"/>
      <w:r w:rsidRPr="00D53E93">
        <w:rPr>
          <w:rFonts w:ascii="Times" w:eastAsia="Times New Roman" w:hAnsi="Times" w:cs="Times"/>
          <w:color w:val="000000"/>
          <w:sz w:val="28"/>
          <w:szCs w:val="28"/>
          <w:lang w:eastAsia="uk-UA"/>
        </w:rPr>
        <w:t>The</w:t>
      </w:r>
      <w:proofErr w:type="spellEnd"/>
      <w:r w:rsidRPr="00D53E93">
        <w:rPr>
          <w:rFonts w:ascii="Times" w:eastAsia="Times New Roman" w:hAnsi="Times" w:cs="Times"/>
          <w:color w:val="000000"/>
          <w:sz w:val="28"/>
          <w:szCs w:val="28"/>
          <w:lang w:eastAsia="uk-UA"/>
        </w:rPr>
        <w:t xml:space="preserve"> </w:t>
      </w:r>
      <w:proofErr w:type="spellStart"/>
      <w:r w:rsidRPr="00D53E93">
        <w:rPr>
          <w:rFonts w:ascii="Times" w:eastAsia="Times New Roman" w:hAnsi="Times" w:cs="Times"/>
          <w:color w:val="000000"/>
          <w:sz w:val="28"/>
          <w:szCs w:val="28"/>
          <w:lang w:eastAsia="uk-UA"/>
        </w:rPr>
        <w:t>Pile</w:t>
      </w:r>
      <w:proofErr w:type="spellEnd"/>
      <w:r w:rsidRPr="00D53E93">
        <w:rPr>
          <w:rFonts w:ascii="Times" w:eastAsia="Times New Roman" w:hAnsi="Times" w:cs="Times"/>
          <w:color w:val="000000"/>
          <w:sz w:val="28"/>
          <w:szCs w:val="28"/>
          <w:lang w:eastAsia="uk-UA"/>
        </w:rPr>
        <w:t xml:space="preserve"> - це різноманітний набір даних з моделювання мов з відкритим вихідним кодом об'ємом 825 Гігабайт, що складається з 22 невеликих високоякісних наборів даних, об'єднаних разом. </w:t>
      </w:r>
      <w:r w:rsidRPr="0082505D">
        <w:rPr>
          <w:rFonts w:ascii="Times" w:eastAsia="Times New Roman" w:hAnsi="Times" w:cs="Times"/>
          <w:color w:val="000000"/>
          <w:sz w:val="28"/>
          <w:szCs w:val="28"/>
          <w:lang w:eastAsia="uk-UA"/>
        </w:rPr>
        <w:t>[</w:t>
      </w:r>
      <w:r>
        <w:rPr>
          <w:rFonts w:ascii="Times" w:eastAsia="Times New Roman" w:hAnsi="Times" w:cs="Times"/>
          <w:color w:val="000000"/>
          <w:sz w:val="28"/>
          <w:szCs w:val="28"/>
          <w:lang w:val="en-US" w:eastAsia="uk-UA"/>
        </w:rPr>
        <w:fldChar w:fldCharType="begin"/>
      </w:r>
      <w:r w:rsidRPr="0082505D">
        <w:rPr>
          <w:rFonts w:ascii="Times" w:eastAsia="Times New Roman" w:hAnsi="Times" w:cs="Times"/>
          <w:color w:val="000000"/>
          <w:sz w:val="28"/>
          <w:szCs w:val="28"/>
          <w:lang w:eastAsia="uk-UA"/>
        </w:rPr>
        <w:instrText xml:space="preserve"> </w:instrText>
      </w:r>
      <w:r>
        <w:rPr>
          <w:rFonts w:ascii="Times" w:eastAsia="Times New Roman" w:hAnsi="Times" w:cs="Times"/>
          <w:color w:val="000000"/>
          <w:sz w:val="28"/>
          <w:szCs w:val="28"/>
          <w:lang w:val="en-US" w:eastAsia="uk-UA"/>
        </w:rPr>
        <w:instrText>REF</w:instrText>
      </w:r>
      <w:r w:rsidRPr="0082505D">
        <w:rPr>
          <w:rFonts w:ascii="Times" w:eastAsia="Times New Roman" w:hAnsi="Times" w:cs="Times"/>
          <w:color w:val="000000"/>
          <w:sz w:val="28"/>
          <w:szCs w:val="28"/>
          <w:lang w:eastAsia="uk-UA"/>
        </w:rPr>
        <w:instrText xml:space="preserve"> _</w:instrText>
      </w:r>
      <w:r>
        <w:rPr>
          <w:rFonts w:ascii="Times" w:eastAsia="Times New Roman" w:hAnsi="Times" w:cs="Times"/>
          <w:color w:val="000000"/>
          <w:sz w:val="28"/>
          <w:szCs w:val="28"/>
          <w:lang w:val="en-US" w:eastAsia="uk-UA"/>
        </w:rPr>
        <w:instrText>Ref</w:instrText>
      </w:r>
      <w:r w:rsidRPr="0082505D">
        <w:rPr>
          <w:rFonts w:ascii="Times" w:eastAsia="Times New Roman" w:hAnsi="Times" w:cs="Times"/>
          <w:color w:val="000000"/>
          <w:sz w:val="28"/>
          <w:szCs w:val="28"/>
          <w:lang w:eastAsia="uk-UA"/>
        </w:rPr>
        <w:instrText>83787064 \</w:instrText>
      </w:r>
      <w:r>
        <w:rPr>
          <w:rFonts w:ascii="Times" w:eastAsia="Times New Roman" w:hAnsi="Times" w:cs="Times"/>
          <w:color w:val="000000"/>
          <w:sz w:val="28"/>
          <w:szCs w:val="28"/>
          <w:lang w:val="en-US" w:eastAsia="uk-UA"/>
        </w:rPr>
        <w:instrText>r</w:instrText>
      </w:r>
      <w:r w:rsidRPr="0082505D">
        <w:rPr>
          <w:rFonts w:ascii="Times" w:eastAsia="Times New Roman" w:hAnsi="Times" w:cs="Times"/>
          <w:color w:val="000000"/>
          <w:sz w:val="28"/>
          <w:szCs w:val="28"/>
          <w:lang w:eastAsia="uk-UA"/>
        </w:rPr>
        <w:instrText xml:space="preserve"> \</w:instrText>
      </w:r>
      <w:r>
        <w:rPr>
          <w:rFonts w:ascii="Times" w:eastAsia="Times New Roman" w:hAnsi="Times" w:cs="Times"/>
          <w:color w:val="000000"/>
          <w:sz w:val="28"/>
          <w:szCs w:val="28"/>
          <w:lang w:val="en-US" w:eastAsia="uk-UA"/>
        </w:rPr>
        <w:instrText>h</w:instrText>
      </w:r>
      <w:r w:rsidRPr="0082505D">
        <w:rPr>
          <w:rFonts w:ascii="Times" w:eastAsia="Times New Roman" w:hAnsi="Times" w:cs="Times"/>
          <w:color w:val="000000"/>
          <w:sz w:val="28"/>
          <w:szCs w:val="28"/>
          <w:lang w:eastAsia="uk-UA"/>
        </w:rPr>
        <w:instrText xml:space="preserve"> </w:instrText>
      </w:r>
      <w:r>
        <w:rPr>
          <w:rFonts w:ascii="Times" w:eastAsia="Times New Roman" w:hAnsi="Times" w:cs="Times"/>
          <w:color w:val="000000"/>
          <w:sz w:val="28"/>
          <w:szCs w:val="28"/>
          <w:lang w:val="en-US" w:eastAsia="uk-UA"/>
        </w:rPr>
      </w:r>
      <w:r w:rsidRPr="00FF66F1">
        <w:rPr>
          <w:rFonts w:ascii="Times" w:eastAsia="Times New Roman" w:hAnsi="Times" w:cs="Times"/>
          <w:color w:val="000000"/>
          <w:sz w:val="28"/>
          <w:szCs w:val="28"/>
          <w:lang w:eastAsia="uk-UA"/>
        </w:rPr>
        <w:instrText xml:space="preserve"> \* </w:instrText>
      </w:r>
      <w:r>
        <w:rPr>
          <w:rFonts w:ascii="Times" w:eastAsia="Times New Roman" w:hAnsi="Times" w:cs="Times"/>
          <w:color w:val="000000"/>
          <w:sz w:val="28"/>
          <w:szCs w:val="28"/>
          <w:lang w:val="en-US" w:eastAsia="uk-UA"/>
        </w:rPr>
        <w:instrText>MERGEFORMAT</w:instrText>
      </w:r>
      <w:r w:rsidRPr="00FF66F1">
        <w:rPr>
          <w:rFonts w:ascii="Times" w:eastAsia="Times New Roman" w:hAnsi="Times" w:cs="Times"/>
          <w:color w:val="000000"/>
          <w:sz w:val="28"/>
          <w:szCs w:val="28"/>
          <w:lang w:eastAsia="uk-UA"/>
        </w:rPr>
        <w:instrText xml:space="preserve"> </w:instrText>
      </w:r>
      <w:r>
        <w:rPr>
          <w:rFonts w:ascii="Times" w:eastAsia="Times New Roman" w:hAnsi="Times" w:cs="Times"/>
          <w:color w:val="000000"/>
          <w:sz w:val="28"/>
          <w:szCs w:val="28"/>
          <w:lang w:val="en-US" w:eastAsia="uk-UA"/>
        </w:rPr>
        <w:fldChar w:fldCharType="separate"/>
      </w:r>
      <w:r w:rsidRPr="0082505D">
        <w:rPr>
          <w:rFonts w:ascii="Times" w:eastAsia="Times New Roman" w:hAnsi="Times" w:cs="Times"/>
          <w:color w:val="000000"/>
          <w:sz w:val="28"/>
          <w:szCs w:val="28"/>
          <w:lang w:eastAsia="uk-UA"/>
        </w:rPr>
        <w:t>8</w:t>
      </w:r>
      <w:r>
        <w:rPr>
          <w:rFonts w:ascii="Times" w:eastAsia="Times New Roman" w:hAnsi="Times" w:cs="Times"/>
          <w:color w:val="000000"/>
          <w:sz w:val="28"/>
          <w:szCs w:val="28"/>
          <w:lang w:val="en-US" w:eastAsia="uk-UA"/>
        </w:rPr>
        <w:fldChar w:fldCharType="end"/>
      </w:r>
      <w:r w:rsidRPr="0082505D">
        <w:rPr>
          <w:rFonts w:ascii="Times" w:eastAsia="Times New Roman" w:hAnsi="Times" w:cs="Times"/>
          <w:color w:val="000000"/>
          <w:sz w:val="28"/>
          <w:szCs w:val="28"/>
          <w:lang w:eastAsia="uk-UA"/>
        </w:rPr>
        <w:t>]</w:t>
      </w:r>
    </w:p>
    <w:p w14:paraId="19650766" w14:textId="77777777" w:rsidR="005D6894" w:rsidRDefault="005D6894" w:rsidP="005D6894">
      <w:pPr>
        <w:spacing w:line="360" w:lineRule="auto"/>
        <w:ind w:firstLine="708"/>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 xml:space="preserve">Для інтеграції з </w:t>
      </w:r>
      <w:r>
        <w:rPr>
          <w:rFonts w:ascii="Times" w:eastAsia="Times New Roman" w:hAnsi="Times" w:cs="Times"/>
          <w:color w:val="000000"/>
          <w:sz w:val="28"/>
          <w:szCs w:val="28"/>
          <w:lang w:val="en-US" w:eastAsia="uk-UA"/>
        </w:rPr>
        <w:t>Unity</w:t>
      </w:r>
      <w:r w:rsidRPr="0082505D">
        <w:rPr>
          <w:rFonts w:ascii="Times" w:eastAsia="Times New Roman" w:hAnsi="Times" w:cs="Times"/>
          <w:color w:val="000000"/>
          <w:sz w:val="28"/>
          <w:szCs w:val="28"/>
          <w:lang w:eastAsia="uk-UA"/>
        </w:rPr>
        <w:t xml:space="preserve"> налаштуємо середовища та тензорного потоку для </w:t>
      </w:r>
      <w:proofErr w:type="spellStart"/>
      <w:r w:rsidRPr="00DF4EEB">
        <w:rPr>
          <w:rFonts w:ascii="Times" w:eastAsia="Times New Roman" w:hAnsi="Times" w:cs="Times"/>
          <w:color w:val="000000"/>
          <w:sz w:val="28"/>
          <w:szCs w:val="28"/>
          <w:lang w:val="en-US" w:eastAsia="uk-UA"/>
        </w:rPr>
        <w:t>AgentML</w:t>
      </w:r>
      <w:proofErr w:type="spellEnd"/>
      <w:r w:rsidRPr="0082505D">
        <w:rPr>
          <w:rFonts w:ascii="Times" w:eastAsia="Times New Roman" w:hAnsi="Times" w:cs="Times"/>
          <w:color w:val="000000"/>
          <w:sz w:val="28"/>
          <w:szCs w:val="28"/>
          <w:lang w:eastAsia="uk-UA"/>
        </w:rPr>
        <w:t xml:space="preserve"> у </w:t>
      </w:r>
      <w:r w:rsidRPr="00DF4EEB">
        <w:rPr>
          <w:rFonts w:ascii="Times" w:eastAsia="Times New Roman" w:hAnsi="Times" w:cs="Times"/>
          <w:color w:val="000000"/>
          <w:sz w:val="28"/>
          <w:szCs w:val="28"/>
          <w:lang w:val="en-US" w:eastAsia="uk-UA"/>
        </w:rPr>
        <w:t>Windows</w:t>
      </w:r>
      <w:r w:rsidRPr="0082505D">
        <w:rPr>
          <w:rFonts w:ascii="Times" w:eastAsia="Times New Roman" w:hAnsi="Times" w:cs="Times"/>
          <w:color w:val="000000"/>
          <w:sz w:val="28"/>
          <w:szCs w:val="28"/>
          <w:lang w:eastAsia="uk-UA"/>
        </w:rPr>
        <w:t xml:space="preserve"> 10</w:t>
      </w:r>
      <w:r>
        <w:rPr>
          <w:rFonts w:ascii="Times" w:eastAsia="Times New Roman" w:hAnsi="Times" w:cs="Times"/>
          <w:color w:val="000000"/>
          <w:sz w:val="28"/>
          <w:szCs w:val="28"/>
          <w:lang w:eastAsia="uk-UA"/>
        </w:rPr>
        <w:t xml:space="preserve"> </w:t>
      </w:r>
      <w:r w:rsidRPr="0082505D">
        <w:rPr>
          <w:rFonts w:ascii="Times" w:eastAsia="Times New Roman" w:hAnsi="Times" w:cs="Times"/>
          <w:color w:val="000000"/>
          <w:sz w:val="28"/>
          <w:szCs w:val="28"/>
          <w:lang w:eastAsia="uk-UA"/>
        </w:rPr>
        <w:t>[</w:t>
      </w:r>
      <w:r>
        <w:rPr>
          <w:rFonts w:ascii="Times" w:eastAsia="Times New Roman" w:hAnsi="Times" w:cs="Times"/>
          <w:color w:val="000000"/>
          <w:sz w:val="28"/>
          <w:szCs w:val="28"/>
          <w:lang w:val="en-US" w:eastAsia="uk-UA"/>
        </w:rPr>
        <w:fldChar w:fldCharType="begin"/>
      </w:r>
      <w:r w:rsidRPr="0082505D">
        <w:rPr>
          <w:rFonts w:ascii="Times" w:eastAsia="Times New Roman" w:hAnsi="Times" w:cs="Times"/>
          <w:color w:val="000000"/>
          <w:sz w:val="28"/>
          <w:szCs w:val="28"/>
          <w:lang w:eastAsia="uk-UA"/>
        </w:rPr>
        <w:instrText xml:space="preserve"> </w:instrText>
      </w:r>
      <w:r>
        <w:rPr>
          <w:rFonts w:ascii="Times" w:eastAsia="Times New Roman" w:hAnsi="Times" w:cs="Times"/>
          <w:color w:val="000000"/>
          <w:sz w:val="28"/>
          <w:szCs w:val="28"/>
          <w:lang w:val="en-US" w:eastAsia="uk-UA"/>
        </w:rPr>
        <w:instrText>REF</w:instrText>
      </w:r>
      <w:r w:rsidRPr="0082505D">
        <w:rPr>
          <w:rFonts w:ascii="Times" w:eastAsia="Times New Roman" w:hAnsi="Times" w:cs="Times"/>
          <w:color w:val="000000"/>
          <w:sz w:val="28"/>
          <w:szCs w:val="28"/>
          <w:lang w:eastAsia="uk-UA"/>
        </w:rPr>
        <w:instrText xml:space="preserve"> _</w:instrText>
      </w:r>
      <w:r>
        <w:rPr>
          <w:rFonts w:ascii="Times" w:eastAsia="Times New Roman" w:hAnsi="Times" w:cs="Times"/>
          <w:color w:val="000000"/>
          <w:sz w:val="28"/>
          <w:szCs w:val="28"/>
          <w:lang w:val="en-US" w:eastAsia="uk-UA"/>
        </w:rPr>
        <w:instrText>Ref</w:instrText>
      </w:r>
      <w:r w:rsidRPr="0082505D">
        <w:rPr>
          <w:rFonts w:ascii="Times" w:eastAsia="Times New Roman" w:hAnsi="Times" w:cs="Times"/>
          <w:color w:val="000000"/>
          <w:sz w:val="28"/>
          <w:szCs w:val="28"/>
          <w:lang w:eastAsia="uk-UA"/>
        </w:rPr>
        <w:instrText>83788265 \</w:instrText>
      </w:r>
      <w:r>
        <w:rPr>
          <w:rFonts w:ascii="Times" w:eastAsia="Times New Roman" w:hAnsi="Times" w:cs="Times"/>
          <w:color w:val="000000"/>
          <w:sz w:val="28"/>
          <w:szCs w:val="28"/>
          <w:lang w:val="en-US" w:eastAsia="uk-UA"/>
        </w:rPr>
        <w:instrText>r</w:instrText>
      </w:r>
      <w:r w:rsidRPr="0082505D">
        <w:rPr>
          <w:rFonts w:ascii="Times" w:eastAsia="Times New Roman" w:hAnsi="Times" w:cs="Times"/>
          <w:color w:val="000000"/>
          <w:sz w:val="28"/>
          <w:szCs w:val="28"/>
          <w:lang w:eastAsia="uk-UA"/>
        </w:rPr>
        <w:instrText xml:space="preserve"> \</w:instrText>
      </w:r>
      <w:r>
        <w:rPr>
          <w:rFonts w:ascii="Times" w:eastAsia="Times New Roman" w:hAnsi="Times" w:cs="Times"/>
          <w:color w:val="000000"/>
          <w:sz w:val="28"/>
          <w:szCs w:val="28"/>
          <w:lang w:val="en-US" w:eastAsia="uk-UA"/>
        </w:rPr>
        <w:instrText>h</w:instrText>
      </w:r>
      <w:r w:rsidRPr="0082505D">
        <w:rPr>
          <w:rFonts w:ascii="Times" w:eastAsia="Times New Roman" w:hAnsi="Times" w:cs="Times"/>
          <w:color w:val="000000"/>
          <w:sz w:val="28"/>
          <w:szCs w:val="28"/>
          <w:lang w:eastAsia="uk-UA"/>
        </w:rPr>
        <w:instrText xml:space="preserve"> </w:instrText>
      </w:r>
      <w:r>
        <w:rPr>
          <w:rFonts w:ascii="Times" w:eastAsia="Times New Roman" w:hAnsi="Times" w:cs="Times"/>
          <w:color w:val="000000"/>
          <w:sz w:val="28"/>
          <w:szCs w:val="28"/>
          <w:lang w:val="en-US" w:eastAsia="uk-UA"/>
        </w:rPr>
      </w:r>
      <w:r w:rsidRPr="00FF66F1">
        <w:rPr>
          <w:rFonts w:ascii="Times" w:eastAsia="Times New Roman" w:hAnsi="Times" w:cs="Times"/>
          <w:color w:val="000000"/>
          <w:sz w:val="28"/>
          <w:szCs w:val="28"/>
          <w:lang w:eastAsia="uk-UA"/>
        </w:rPr>
        <w:instrText xml:space="preserve"> \* </w:instrText>
      </w:r>
      <w:r>
        <w:rPr>
          <w:rFonts w:ascii="Times" w:eastAsia="Times New Roman" w:hAnsi="Times" w:cs="Times"/>
          <w:color w:val="000000"/>
          <w:sz w:val="28"/>
          <w:szCs w:val="28"/>
          <w:lang w:val="en-US" w:eastAsia="uk-UA"/>
        </w:rPr>
        <w:instrText>MERGEFORMAT</w:instrText>
      </w:r>
      <w:r w:rsidRPr="00FF66F1">
        <w:rPr>
          <w:rFonts w:ascii="Times" w:eastAsia="Times New Roman" w:hAnsi="Times" w:cs="Times"/>
          <w:color w:val="000000"/>
          <w:sz w:val="28"/>
          <w:szCs w:val="28"/>
          <w:lang w:eastAsia="uk-UA"/>
        </w:rPr>
        <w:instrText xml:space="preserve"> </w:instrText>
      </w:r>
      <w:r>
        <w:rPr>
          <w:rFonts w:ascii="Times" w:eastAsia="Times New Roman" w:hAnsi="Times" w:cs="Times"/>
          <w:color w:val="000000"/>
          <w:sz w:val="28"/>
          <w:szCs w:val="28"/>
          <w:lang w:val="en-US" w:eastAsia="uk-UA"/>
        </w:rPr>
        <w:fldChar w:fldCharType="separate"/>
      </w:r>
      <w:r w:rsidRPr="0082505D">
        <w:rPr>
          <w:rFonts w:ascii="Times" w:eastAsia="Times New Roman" w:hAnsi="Times" w:cs="Times"/>
          <w:color w:val="000000"/>
          <w:sz w:val="28"/>
          <w:szCs w:val="28"/>
          <w:lang w:eastAsia="uk-UA"/>
        </w:rPr>
        <w:t>9</w:t>
      </w:r>
      <w:r>
        <w:rPr>
          <w:rFonts w:ascii="Times" w:eastAsia="Times New Roman" w:hAnsi="Times" w:cs="Times"/>
          <w:color w:val="000000"/>
          <w:sz w:val="28"/>
          <w:szCs w:val="28"/>
          <w:lang w:val="en-US" w:eastAsia="uk-UA"/>
        </w:rPr>
        <w:fldChar w:fldCharType="end"/>
      </w:r>
      <w:r w:rsidRPr="0082505D">
        <w:rPr>
          <w:rFonts w:ascii="Times" w:eastAsia="Times New Roman" w:hAnsi="Times" w:cs="Times"/>
          <w:color w:val="000000"/>
          <w:sz w:val="28"/>
          <w:szCs w:val="28"/>
          <w:lang w:eastAsia="uk-UA"/>
        </w:rPr>
        <w:t>]</w:t>
      </w:r>
      <w:r>
        <w:rPr>
          <w:rFonts w:ascii="Times" w:eastAsia="Times New Roman" w:hAnsi="Times" w:cs="Times"/>
          <w:color w:val="000000"/>
          <w:sz w:val="28"/>
          <w:szCs w:val="28"/>
          <w:lang w:eastAsia="uk-UA"/>
        </w:rPr>
        <w:t xml:space="preserve">, а також використаємо </w:t>
      </w:r>
      <w:proofErr w:type="spellStart"/>
      <w:r w:rsidRPr="001645EA">
        <w:rPr>
          <w:rFonts w:ascii="Times" w:eastAsia="Times New Roman" w:hAnsi="Times" w:cs="Times"/>
          <w:color w:val="000000"/>
          <w:sz w:val="28"/>
          <w:szCs w:val="28"/>
          <w:lang w:eastAsia="uk-UA"/>
        </w:rPr>
        <w:t>Jupyter</w:t>
      </w:r>
      <w:proofErr w:type="spellEnd"/>
      <w:r w:rsidRPr="001645EA">
        <w:rPr>
          <w:rFonts w:ascii="Times" w:eastAsia="Times New Roman" w:hAnsi="Times" w:cs="Times"/>
          <w:color w:val="000000"/>
          <w:sz w:val="28"/>
          <w:szCs w:val="28"/>
          <w:lang w:eastAsia="uk-UA"/>
        </w:rPr>
        <w:t xml:space="preserve"> </w:t>
      </w:r>
      <w:proofErr w:type="spellStart"/>
      <w:r w:rsidRPr="001645EA">
        <w:rPr>
          <w:rFonts w:ascii="Times" w:eastAsia="Times New Roman" w:hAnsi="Times" w:cs="Times"/>
          <w:color w:val="000000"/>
          <w:sz w:val="28"/>
          <w:szCs w:val="28"/>
          <w:lang w:eastAsia="uk-UA"/>
        </w:rPr>
        <w:t>Notebook</w:t>
      </w:r>
      <w:proofErr w:type="spellEnd"/>
      <w:r>
        <w:rPr>
          <w:rFonts w:ascii="Times" w:eastAsia="Times New Roman" w:hAnsi="Times" w:cs="Times"/>
          <w:color w:val="000000"/>
          <w:sz w:val="28"/>
          <w:szCs w:val="28"/>
          <w:lang w:eastAsia="uk-UA"/>
        </w:rPr>
        <w:t xml:space="preserve">. </w:t>
      </w:r>
    </w:p>
    <w:p w14:paraId="53D98EA6" w14:textId="77777777" w:rsidR="005D6894" w:rsidRDefault="005D6894" w:rsidP="005D6894">
      <w:pPr>
        <w:spacing w:line="360" w:lineRule="auto"/>
        <w:ind w:firstLine="708"/>
        <w:jc w:val="both"/>
        <w:rPr>
          <w:rFonts w:ascii="Times" w:eastAsia="Times New Roman" w:hAnsi="Times" w:cs="Times"/>
          <w:color w:val="000000"/>
          <w:sz w:val="28"/>
          <w:szCs w:val="28"/>
          <w:lang w:eastAsia="uk-UA"/>
        </w:rPr>
      </w:pPr>
      <w:r>
        <w:rPr>
          <w:rFonts w:ascii="Times" w:eastAsia="Times New Roman" w:hAnsi="Times" w:cs="Times"/>
          <w:noProof/>
          <w:color w:val="000000"/>
          <w:sz w:val="28"/>
          <w:szCs w:val="28"/>
          <w:lang w:eastAsia="uk-UA"/>
        </w:rPr>
        <mc:AlternateContent>
          <mc:Choice Requires="wpg">
            <w:drawing>
              <wp:anchor distT="0" distB="0" distL="114300" distR="114300" simplePos="0" relativeHeight="251661312" behindDoc="0" locked="0" layoutInCell="1" allowOverlap="1" wp14:anchorId="38E36988" wp14:editId="07545C81">
                <wp:simplePos x="0" y="0"/>
                <wp:positionH relativeFrom="column">
                  <wp:posOffset>1414780</wp:posOffset>
                </wp:positionH>
                <wp:positionV relativeFrom="paragraph">
                  <wp:posOffset>956310</wp:posOffset>
                </wp:positionV>
                <wp:extent cx="3286125" cy="2324100"/>
                <wp:effectExtent l="0" t="0" r="9525" b="0"/>
                <wp:wrapTopAndBottom/>
                <wp:docPr id="16" name="Групувати 16"/>
                <wp:cNvGraphicFramePr/>
                <a:graphic xmlns:a="http://schemas.openxmlformats.org/drawingml/2006/main">
                  <a:graphicData uri="http://schemas.microsoft.com/office/word/2010/wordprocessingGroup">
                    <wpg:wgp>
                      <wpg:cNvGrpSpPr/>
                      <wpg:grpSpPr>
                        <a:xfrm>
                          <a:off x="0" y="0"/>
                          <a:ext cx="3286125" cy="2324100"/>
                          <a:chOff x="0" y="0"/>
                          <a:chExt cx="3286125" cy="2324100"/>
                        </a:xfrm>
                      </wpg:grpSpPr>
                      <pic:pic xmlns:pic="http://schemas.openxmlformats.org/drawingml/2006/picture">
                        <pic:nvPicPr>
                          <pic:cNvPr id="13" name="Рисунок 13"/>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86125" cy="1998980"/>
                          </a:xfrm>
                          <a:prstGeom prst="rect">
                            <a:avLst/>
                          </a:prstGeom>
                          <a:noFill/>
                          <a:ln>
                            <a:noFill/>
                          </a:ln>
                        </pic:spPr>
                      </pic:pic>
                      <wps:wsp>
                        <wps:cNvPr id="15" name="Поле 15"/>
                        <wps:cNvSpPr txBox="1"/>
                        <wps:spPr>
                          <a:xfrm>
                            <a:off x="0" y="2057400"/>
                            <a:ext cx="3286125" cy="266700"/>
                          </a:xfrm>
                          <a:prstGeom prst="rect">
                            <a:avLst/>
                          </a:prstGeom>
                          <a:solidFill>
                            <a:prstClr val="white"/>
                          </a:solidFill>
                          <a:ln>
                            <a:noFill/>
                          </a:ln>
                        </wps:spPr>
                        <wps:txbx>
                          <w:txbxContent>
                            <w:p w14:paraId="49088132" w14:textId="77777777" w:rsidR="005D6894" w:rsidRPr="00E76A79" w:rsidRDefault="005D6894" w:rsidP="005D6894">
                              <w:pPr>
                                <w:pStyle w:val="a8"/>
                                <w:jc w:val="center"/>
                                <w:rPr>
                                  <w:noProof/>
                                </w:rPr>
                              </w:pPr>
                              <w:r>
                                <w:t xml:space="preserve">Рис. </w:t>
                              </w:r>
                              <w:r>
                                <w:rPr>
                                  <w:lang w:val="en-US"/>
                                </w:rPr>
                                <w:t>1</w:t>
                              </w:r>
                              <w:r>
                                <w:rPr>
                                  <w:lang w:val="ru-RU"/>
                                </w:rPr>
                                <w:t>.2</w:t>
                              </w:r>
                              <w:r>
                                <w:rPr>
                                  <w:lang w:val="en-US"/>
                                </w:rPr>
                                <w:t xml:space="preserve"> </w:t>
                              </w:r>
                              <w:r w:rsidRPr="004538F3">
                                <w:t>Jupyter Notebook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8E36988" id="Групувати 16" o:spid="_x0000_s1033" style="position:absolute;left:0;text-align:left;margin-left:111.4pt;margin-top:75.3pt;width:258.75pt;height:183pt;z-index:251661312" coordsize="32861,23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">
                <v:shape id="Рисунок 13" o:spid="_x0000_s1034" type="#_x0000_t75" style="position:absolute;width:32861;height:19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">
                  <v:imagedata r:id="rId12" o:title=""/>
                </v:shape>
                <v:shape id="Поле 15" o:spid="_x0000_s1035" type="#_x0000_t202" style="position:absolute;top:20574;width:3286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" stroked="f">
                  <v:textbox style="mso-fit-shape-to-text:t" inset="0,0,0,0">
                    <w:txbxContent>
                      <w:p w14:paraId="49088132" w14:textId="77777777" w:rsidR="005D6894" w:rsidRPr="00E76A79" w:rsidRDefault="005D6894" w:rsidP="005D6894">
                        <w:pPr>
                          <w:pStyle w:val="a8"/>
                          <w:jc w:val="center"/>
                          <w:rPr>
                            <w:noProof/>
                          </w:rPr>
                        </w:pPr>
                        <w:r>
                          <w:t xml:space="preserve">Рис. </w:t>
                        </w:r>
                        <w:r>
                          <w:rPr>
                            <w:lang w:val="en-US"/>
                          </w:rPr>
                          <w:t>1</w:t>
                        </w:r>
                        <w:r>
                          <w:rPr>
                            <w:lang w:val="ru-RU"/>
                          </w:rPr>
                          <w:t>.2</w:t>
                        </w:r>
                        <w:r>
                          <w:rPr>
                            <w:lang w:val="en-US"/>
                          </w:rPr>
                          <w:t xml:space="preserve"> </w:t>
                        </w:r>
                        <w:r w:rsidRPr="004538F3">
                          <w:t>Jupyter Notebook</w:t>
                        </w:r>
                      </w:p>
                    </w:txbxContent>
                  </v:textbox>
                </v:shape>
                <w10:wrap type="topAndBottom"/>
              </v:group>
            </w:pict>
          </mc:Fallback>
        </mc:AlternateContent>
      </w:r>
      <w:proofErr w:type="spellStart"/>
      <w:r w:rsidRPr="001645EA">
        <w:rPr>
          <w:rFonts w:ascii="Times" w:eastAsia="Times New Roman" w:hAnsi="Times" w:cs="Times"/>
          <w:color w:val="000000"/>
          <w:sz w:val="28"/>
          <w:szCs w:val="28"/>
          <w:lang w:eastAsia="uk-UA"/>
        </w:rPr>
        <w:t>Jupyter</w:t>
      </w:r>
      <w:proofErr w:type="spellEnd"/>
      <w:r w:rsidRPr="001645EA">
        <w:rPr>
          <w:rFonts w:ascii="Times" w:eastAsia="Times New Roman" w:hAnsi="Times" w:cs="Times"/>
          <w:color w:val="000000"/>
          <w:sz w:val="28"/>
          <w:szCs w:val="28"/>
          <w:lang w:eastAsia="uk-UA"/>
        </w:rPr>
        <w:t xml:space="preserve"> </w:t>
      </w:r>
      <w:proofErr w:type="spellStart"/>
      <w:r w:rsidRPr="001645EA">
        <w:rPr>
          <w:rFonts w:ascii="Times" w:eastAsia="Times New Roman" w:hAnsi="Times" w:cs="Times"/>
          <w:color w:val="000000"/>
          <w:sz w:val="28"/>
          <w:szCs w:val="28"/>
          <w:lang w:eastAsia="uk-UA"/>
        </w:rPr>
        <w:t>Notebook</w:t>
      </w:r>
      <w:proofErr w:type="spellEnd"/>
      <w:r w:rsidRPr="001645EA">
        <w:rPr>
          <w:rFonts w:ascii="Times" w:eastAsia="Times New Roman" w:hAnsi="Times" w:cs="Times"/>
          <w:color w:val="000000"/>
          <w:sz w:val="28"/>
          <w:szCs w:val="28"/>
          <w:lang w:eastAsia="uk-UA"/>
        </w:rPr>
        <w:t xml:space="preserve"> - популярний інструмент у спільноті МЛ для навчання моделей</w:t>
      </w:r>
      <w:r>
        <w:rPr>
          <w:rFonts w:ascii="Times" w:eastAsia="Times New Roman" w:hAnsi="Times" w:cs="Times"/>
          <w:color w:val="000000"/>
          <w:sz w:val="28"/>
          <w:szCs w:val="28"/>
          <w:lang w:eastAsia="uk-UA"/>
        </w:rPr>
        <w:t xml:space="preserve"> (Рис. </w:t>
      </w:r>
      <w:r w:rsidRPr="00485D1A">
        <w:rPr>
          <w:rFonts w:ascii="Times" w:eastAsia="Times New Roman" w:hAnsi="Times" w:cs="Times"/>
          <w:color w:val="000000"/>
          <w:sz w:val="28"/>
          <w:szCs w:val="28"/>
          <w:lang w:val="ru-RU" w:eastAsia="uk-UA"/>
        </w:rPr>
        <w:t>1.</w:t>
      </w:r>
      <w:r>
        <w:rPr>
          <w:rFonts w:ascii="Times" w:eastAsia="Times New Roman" w:hAnsi="Times" w:cs="Times"/>
          <w:color w:val="000000"/>
          <w:sz w:val="28"/>
          <w:szCs w:val="28"/>
          <w:lang w:val="ru-RU" w:eastAsia="uk-UA"/>
        </w:rPr>
        <w:t>2</w:t>
      </w:r>
      <w:r>
        <w:rPr>
          <w:rFonts w:ascii="Times" w:eastAsia="Times New Roman" w:hAnsi="Times" w:cs="Times"/>
          <w:color w:val="000000"/>
          <w:sz w:val="28"/>
          <w:szCs w:val="28"/>
          <w:lang w:eastAsia="uk-UA"/>
        </w:rPr>
        <w:t>)</w:t>
      </w:r>
      <w:r w:rsidRPr="001645EA">
        <w:rPr>
          <w:rFonts w:ascii="Times" w:eastAsia="Times New Roman" w:hAnsi="Times" w:cs="Times"/>
          <w:color w:val="000000"/>
          <w:sz w:val="28"/>
          <w:szCs w:val="28"/>
          <w:lang w:eastAsia="uk-UA"/>
        </w:rPr>
        <w:t>.</w:t>
      </w:r>
      <w:r>
        <w:rPr>
          <w:rFonts w:ascii="Times" w:eastAsia="Times New Roman" w:hAnsi="Times" w:cs="Times"/>
          <w:color w:val="000000"/>
          <w:sz w:val="28"/>
          <w:szCs w:val="28"/>
          <w:lang w:eastAsia="uk-UA"/>
        </w:rPr>
        <w:t xml:space="preserve"> </w:t>
      </w:r>
      <w:r w:rsidRPr="001645EA">
        <w:rPr>
          <w:rFonts w:ascii="Times" w:eastAsia="Times New Roman" w:hAnsi="Times" w:cs="Times"/>
          <w:color w:val="000000"/>
          <w:sz w:val="28"/>
          <w:szCs w:val="28"/>
          <w:lang w:eastAsia="uk-UA"/>
        </w:rPr>
        <w:t xml:space="preserve">Насправді це досить приголомшливий інструмент. Це щось на зразок REPL, змішаного з </w:t>
      </w:r>
      <w:proofErr w:type="spellStart"/>
      <w:r w:rsidRPr="001645EA">
        <w:rPr>
          <w:rFonts w:ascii="Times" w:eastAsia="Times New Roman" w:hAnsi="Times" w:cs="Times"/>
          <w:color w:val="000000"/>
          <w:sz w:val="28"/>
          <w:szCs w:val="28"/>
          <w:lang w:eastAsia="uk-UA"/>
        </w:rPr>
        <w:t>word</w:t>
      </w:r>
      <w:proofErr w:type="spellEnd"/>
      <w:r w:rsidRPr="001645EA">
        <w:rPr>
          <w:rFonts w:ascii="Times" w:eastAsia="Times New Roman" w:hAnsi="Times" w:cs="Times"/>
          <w:color w:val="000000"/>
          <w:sz w:val="28"/>
          <w:szCs w:val="28"/>
          <w:lang w:eastAsia="uk-UA"/>
        </w:rPr>
        <w:t xml:space="preserve"> документом.</w:t>
      </w:r>
      <w:r>
        <w:rPr>
          <w:rFonts w:ascii="Times" w:eastAsia="Times New Roman" w:hAnsi="Times" w:cs="Times"/>
          <w:color w:val="000000"/>
          <w:sz w:val="28"/>
          <w:szCs w:val="28"/>
          <w:lang w:eastAsia="uk-UA"/>
        </w:rPr>
        <w:t xml:space="preserve"> Є можливість</w:t>
      </w:r>
      <w:r w:rsidRPr="001645EA">
        <w:rPr>
          <w:rFonts w:ascii="Times" w:eastAsia="Times New Roman" w:hAnsi="Times" w:cs="Times"/>
          <w:color w:val="000000"/>
          <w:sz w:val="28"/>
          <w:szCs w:val="28"/>
          <w:lang w:eastAsia="uk-UA"/>
        </w:rPr>
        <w:t xml:space="preserve"> написати код прямо в документі без запуску та IDE, а потім виконати його та побачити результати</w:t>
      </w:r>
      <w:r>
        <w:rPr>
          <w:rFonts w:ascii="Times" w:eastAsia="Times New Roman" w:hAnsi="Times" w:cs="Times"/>
          <w:color w:val="000000"/>
          <w:sz w:val="28"/>
          <w:szCs w:val="28"/>
          <w:lang w:eastAsia="uk-UA"/>
        </w:rPr>
        <w:t xml:space="preserve"> </w:t>
      </w:r>
      <w:r w:rsidRPr="001645EA">
        <w:rPr>
          <w:rFonts w:ascii="Times" w:eastAsia="Times New Roman" w:hAnsi="Times" w:cs="Times"/>
          <w:color w:val="000000"/>
          <w:sz w:val="28"/>
          <w:szCs w:val="28"/>
          <w:lang w:val="ru-RU" w:eastAsia="uk-UA"/>
        </w:rPr>
        <w:t>[</w:t>
      </w:r>
      <w:r>
        <w:rPr>
          <w:rFonts w:ascii="Times" w:eastAsia="Times New Roman" w:hAnsi="Times" w:cs="Times"/>
          <w:color w:val="000000"/>
          <w:sz w:val="28"/>
          <w:szCs w:val="28"/>
          <w:lang w:val="ru-RU" w:eastAsia="uk-UA"/>
        </w:rPr>
        <w:fldChar w:fldCharType="begin"/>
      </w:r>
      <w:r>
        <w:rPr>
          <w:rFonts w:ascii="Times" w:eastAsia="Times New Roman" w:hAnsi="Times" w:cs="Times"/>
          <w:color w:val="000000"/>
          <w:sz w:val="28"/>
          <w:szCs w:val="28"/>
          <w:lang w:val="ru-RU" w:eastAsia="uk-UA"/>
        </w:rPr>
        <w:instrText xml:space="preserve"> REF _Ref83788457 \r \h </w:instrText>
      </w:r>
      <w:r>
        <w:rPr>
          <w:rFonts w:ascii="Times" w:eastAsia="Times New Roman" w:hAnsi="Times" w:cs="Times"/>
          <w:color w:val="000000"/>
          <w:sz w:val="28"/>
          <w:szCs w:val="28"/>
          <w:lang w:val="ru-RU" w:eastAsia="uk-UA"/>
        </w:rPr>
      </w:r>
      <w:r>
        <w:rPr>
          <w:rFonts w:ascii="Times" w:eastAsia="Times New Roman" w:hAnsi="Times" w:cs="Times"/>
          <w:color w:val="000000"/>
          <w:sz w:val="28"/>
          <w:szCs w:val="28"/>
          <w:lang w:val="ru-RU" w:eastAsia="uk-UA"/>
        </w:rPr>
        <w:instrText xml:space="preserve"> \* MERGEFORMAT </w:instrText>
      </w:r>
      <w:r>
        <w:rPr>
          <w:rFonts w:ascii="Times" w:eastAsia="Times New Roman" w:hAnsi="Times" w:cs="Times"/>
          <w:color w:val="000000"/>
          <w:sz w:val="28"/>
          <w:szCs w:val="28"/>
          <w:lang w:val="ru-RU" w:eastAsia="uk-UA"/>
        </w:rPr>
        <w:fldChar w:fldCharType="separate"/>
      </w:r>
      <w:r>
        <w:rPr>
          <w:rFonts w:ascii="Times" w:eastAsia="Times New Roman" w:hAnsi="Times" w:cs="Times"/>
          <w:color w:val="000000"/>
          <w:sz w:val="28"/>
          <w:szCs w:val="28"/>
          <w:lang w:val="ru-RU" w:eastAsia="uk-UA"/>
        </w:rPr>
        <w:t>10</w:t>
      </w:r>
      <w:r>
        <w:rPr>
          <w:rFonts w:ascii="Times" w:eastAsia="Times New Roman" w:hAnsi="Times" w:cs="Times"/>
          <w:color w:val="000000"/>
          <w:sz w:val="28"/>
          <w:szCs w:val="28"/>
          <w:lang w:val="ru-RU" w:eastAsia="uk-UA"/>
        </w:rPr>
        <w:fldChar w:fldCharType="end"/>
      </w:r>
      <w:r w:rsidRPr="001645EA">
        <w:rPr>
          <w:rFonts w:ascii="Times" w:eastAsia="Times New Roman" w:hAnsi="Times" w:cs="Times"/>
          <w:color w:val="000000"/>
          <w:sz w:val="28"/>
          <w:szCs w:val="28"/>
          <w:lang w:val="ru-RU" w:eastAsia="uk-UA"/>
        </w:rPr>
        <w:t>]</w:t>
      </w:r>
      <w:r w:rsidRPr="001645EA">
        <w:rPr>
          <w:rFonts w:ascii="Times" w:eastAsia="Times New Roman" w:hAnsi="Times" w:cs="Times"/>
          <w:color w:val="000000"/>
          <w:sz w:val="28"/>
          <w:szCs w:val="28"/>
          <w:lang w:eastAsia="uk-UA"/>
        </w:rPr>
        <w:t>.</w:t>
      </w:r>
    </w:p>
    <w:p w14:paraId="5C4251CA" w14:textId="77777777" w:rsidR="005D6894" w:rsidRDefault="005D6894" w:rsidP="005D6894">
      <w:pPr>
        <w:spacing w:line="360" w:lineRule="auto"/>
        <w:ind w:firstLine="708"/>
        <w:jc w:val="both"/>
        <w:rPr>
          <w:rFonts w:ascii="Times" w:eastAsia="Times New Roman" w:hAnsi="Times" w:cs="Times"/>
          <w:color w:val="000000"/>
          <w:sz w:val="28"/>
          <w:szCs w:val="28"/>
          <w:lang w:eastAsia="uk-UA"/>
        </w:rPr>
      </w:pPr>
      <w:proofErr w:type="spellStart"/>
      <w:r w:rsidRPr="007A6ACF">
        <w:rPr>
          <w:rFonts w:ascii="Times" w:eastAsia="Times New Roman" w:hAnsi="Times" w:cs="Times"/>
          <w:color w:val="000000"/>
          <w:sz w:val="28"/>
          <w:szCs w:val="28"/>
          <w:lang w:eastAsia="uk-UA"/>
        </w:rPr>
        <w:t>Python</w:t>
      </w:r>
      <w:proofErr w:type="spellEnd"/>
      <w:r w:rsidRPr="007A6ACF">
        <w:rPr>
          <w:rFonts w:ascii="Times" w:eastAsia="Times New Roman" w:hAnsi="Times" w:cs="Times"/>
          <w:color w:val="000000"/>
          <w:sz w:val="28"/>
          <w:szCs w:val="28"/>
          <w:lang w:eastAsia="uk-UA"/>
        </w:rPr>
        <w:t xml:space="preserve"> в блокноті спілкується з "мозком" в середовищі. Це свого роду рідної міст між API машинного навчання в </w:t>
      </w:r>
      <w:proofErr w:type="spellStart"/>
      <w:r w:rsidRPr="007A6ACF">
        <w:rPr>
          <w:rFonts w:ascii="Times" w:eastAsia="Times New Roman" w:hAnsi="Times" w:cs="Times"/>
          <w:color w:val="000000"/>
          <w:sz w:val="28"/>
          <w:szCs w:val="28"/>
          <w:lang w:eastAsia="uk-UA"/>
        </w:rPr>
        <w:t>Python</w:t>
      </w:r>
      <w:proofErr w:type="spellEnd"/>
      <w:r w:rsidRPr="007A6ACF">
        <w:rPr>
          <w:rFonts w:ascii="Times" w:eastAsia="Times New Roman" w:hAnsi="Times" w:cs="Times"/>
          <w:color w:val="000000"/>
          <w:sz w:val="28"/>
          <w:szCs w:val="28"/>
          <w:lang w:eastAsia="uk-UA"/>
        </w:rPr>
        <w:t xml:space="preserve"> і "грою" / "середовищем".</w:t>
      </w:r>
      <w:r w:rsidRPr="00EB631A">
        <w:rPr>
          <w:rFonts w:ascii="Times" w:eastAsia="Times New Roman" w:hAnsi="Times" w:cs="Times"/>
          <w:color w:val="000000"/>
          <w:sz w:val="28"/>
          <w:szCs w:val="28"/>
          <w:lang w:val="ru-RU" w:eastAsia="uk-UA"/>
        </w:rPr>
        <w:t xml:space="preserve"> </w:t>
      </w:r>
      <w:r w:rsidRPr="0090061E">
        <w:rPr>
          <w:rFonts w:ascii="Times" w:eastAsia="Times New Roman" w:hAnsi="Times" w:cs="Times"/>
          <w:color w:val="000000"/>
          <w:sz w:val="28"/>
          <w:szCs w:val="28"/>
          <w:lang w:eastAsia="uk-UA"/>
        </w:rPr>
        <w:t xml:space="preserve">Коли навчальна сесія запускається з </w:t>
      </w:r>
      <w:proofErr w:type="spellStart"/>
      <w:r w:rsidRPr="0090061E">
        <w:rPr>
          <w:rFonts w:ascii="Times" w:eastAsia="Times New Roman" w:hAnsi="Times" w:cs="Times"/>
          <w:color w:val="000000"/>
          <w:sz w:val="28"/>
          <w:szCs w:val="28"/>
          <w:lang w:eastAsia="uk-UA"/>
        </w:rPr>
        <w:t>python</w:t>
      </w:r>
      <w:proofErr w:type="spellEnd"/>
      <w:r w:rsidRPr="0090061E">
        <w:rPr>
          <w:rFonts w:ascii="Times" w:eastAsia="Times New Roman" w:hAnsi="Times" w:cs="Times"/>
          <w:color w:val="000000"/>
          <w:sz w:val="28"/>
          <w:szCs w:val="28"/>
          <w:lang w:eastAsia="uk-UA"/>
        </w:rPr>
        <w:t xml:space="preserve">, запускається середу </w:t>
      </w:r>
      <w:proofErr w:type="spellStart"/>
      <w:r w:rsidRPr="0090061E">
        <w:rPr>
          <w:rFonts w:ascii="Times" w:eastAsia="Times New Roman" w:hAnsi="Times" w:cs="Times"/>
          <w:color w:val="000000"/>
          <w:sz w:val="28"/>
          <w:szCs w:val="28"/>
          <w:lang w:eastAsia="uk-UA"/>
        </w:rPr>
        <w:t>exe</w:t>
      </w:r>
      <w:proofErr w:type="spellEnd"/>
      <w:r w:rsidRPr="0090061E">
        <w:rPr>
          <w:rFonts w:ascii="Times" w:eastAsia="Times New Roman" w:hAnsi="Times" w:cs="Times"/>
          <w:color w:val="000000"/>
          <w:sz w:val="28"/>
          <w:szCs w:val="28"/>
          <w:lang w:eastAsia="uk-UA"/>
        </w:rPr>
        <w:t xml:space="preserve">, яка відкривається як окреме вікно на комп'ютері. Відкривається вікно середовища крихітне, імовірно для того, щоб GFX-карта не витрачала цикли на </w:t>
      </w:r>
      <w:proofErr w:type="spellStart"/>
      <w:r w:rsidRPr="0090061E">
        <w:rPr>
          <w:rFonts w:ascii="Times" w:eastAsia="Times New Roman" w:hAnsi="Times" w:cs="Times"/>
          <w:color w:val="000000"/>
          <w:sz w:val="28"/>
          <w:szCs w:val="28"/>
          <w:lang w:eastAsia="uk-UA"/>
        </w:rPr>
        <w:t>рендеринг</w:t>
      </w:r>
      <w:proofErr w:type="spellEnd"/>
      <w:r w:rsidRPr="0090061E">
        <w:rPr>
          <w:rFonts w:ascii="Times" w:eastAsia="Times New Roman" w:hAnsi="Times" w:cs="Times"/>
          <w:color w:val="000000"/>
          <w:sz w:val="28"/>
          <w:szCs w:val="28"/>
          <w:lang w:eastAsia="uk-UA"/>
        </w:rPr>
        <w:t xml:space="preserve"> і могла замість цього зосередитися на ML.</w:t>
      </w:r>
    </w:p>
    <w:p w14:paraId="7748AA44" w14:textId="77777777" w:rsidR="005D6894" w:rsidRPr="006C481B" w:rsidRDefault="005D6894" w:rsidP="005D6894">
      <w:pPr>
        <w:pStyle w:val="a4"/>
        <w:numPr>
          <w:ilvl w:val="1"/>
          <w:numId w:val="1"/>
        </w:numPr>
        <w:spacing w:after="0" w:line="360" w:lineRule="auto"/>
        <w:outlineLvl w:val="1"/>
        <w:rPr>
          <w:rFonts w:ascii="Arial" w:eastAsia="Times New Roman" w:hAnsi="Arial" w:cs="Arial"/>
          <w:b/>
          <w:bCs/>
          <w:color w:val="000000"/>
          <w:lang w:eastAsia="uk-UA"/>
        </w:rPr>
      </w:pPr>
      <w:bookmarkStart w:id="6" w:name="_Toc90009473"/>
      <w:r w:rsidRPr="009555A3">
        <w:rPr>
          <w:rFonts w:ascii="Times" w:eastAsia="Times New Roman" w:hAnsi="Times" w:cs="Times"/>
          <w:b/>
          <w:bCs/>
          <w:color w:val="000000"/>
          <w:sz w:val="28"/>
          <w:szCs w:val="28"/>
          <w:lang w:eastAsia="uk-UA"/>
        </w:rPr>
        <w:t xml:space="preserve">Основні зміни в </w:t>
      </w:r>
      <w:r>
        <w:rPr>
          <w:rFonts w:ascii="Times" w:eastAsia="Times New Roman" w:hAnsi="Times" w:cs="Times"/>
          <w:b/>
          <w:bCs/>
          <w:color w:val="000000"/>
          <w:sz w:val="28"/>
          <w:szCs w:val="28"/>
          <w:lang w:eastAsia="uk-UA"/>
        </w:rPr>
        <w:t xml:space="preserve">новій версії </w:t>
      </w:r>
      <w:r>
        <w:rPr>
          <w:rFonts w:ascii="Times" w:eastAsia="Times New Roman" w:hAnsi="Times" w:cs="Times"/>
          <w:b/>
          <w:bCs/>
          <w:color w:val="000000"/>
          <w:sz w:val="28"/>
          <w:szCs w:val="28"/>
          <w:lang w:val="en-US" w:eastAsia="uk-UA"/>
        </w:rPr>
        <w:t>GPT</w:t>
      </w:r>
      <w:r w:rsidRPr="006C481B">
        <w:rPr>
          <w:rFonts w:ascii="Times" w:eastAsia="Times New Roman" w:hAnsi="Times" w:cs="Times"/>
          <w:b/>
          <w:bCs/>
          <w:color w:val="000000"/>
          <w:sz w:val="28"/>
          <w:szCs w:val="28"/>
          <w:lang w:val="ru-RU" w:eastAsia="uk-UA"/>
        </w:rPr>
        <w:t>-</w:t>
      </w:r>
      <w:r>
        <w:rPr>
          <w:rFonts w:ascii="Times" w:eastAsia="Times New Roman" w:hAnsi="Times" w:cs="Times"/>
          <w:b/>
          <w:bCs/>
          <w:color w:val="000000"/>
          <w:sz w:val="28"/>
          <w:szCs w:val="28"/>
          <w:lang w:val="en-US" w:eastAsia="uk-UA"/>
        </w:rPr>
        <w:t>J</w:t>
      </w:r>
      <w:bookmarkEnd w:id="6"/>
    </w:p>
    <w:p w14:paraId="39B8E485" w14:textId="77777777" w:rsidR="005D6894" w:rsidRDefault="005D6894" w:rsidP="005D6894">
      <w:pPr>
        <w:spacing w:line="360" w:lineRule="auto"/>
        <w:ind w:firstLine="708"/>
        <w:jc w:val="both"/>
        <w:rPr>
          <w:rFonts w:ascii="Times" w:eastAsia="Times New Roman" w:hAnsi="Times" w:cs="Times"/>
          <w:color w:val="000000"/>
          <w:sz w:val="28"/>
          <w:szCs w:val="28"/>
          <w:lang w:eastAsia="uk-UA"/>
        </w:rPr>
      </w:pPr>
      <w:r w:rsidRPr="00684205">
        <w:rPr>
          <w:rFonts w:ascii="Times" w:eastAsia="Times New Roman" w:hAnsi="Times" w:cs="Times"/>
          <w:color w:val="000000"/>
          <w:sz w:val="28"/>
          <w:szCs w:val="28"/>
          <w:lang w:eastAsia="uk-UA"/>
        </w:rPr>
        <w:lastRenderedPageBreak/>
        <w:t xml:space="preserve">Поява </w:t>
      </w:r>
      <w:proofErr w:type="spellStart"/>
      <w:r w:rsidRPr="00684205">
        <w:rPr>
          <w:rFonts w:ascii="Times" w:eastAsia="Times New Roman" w:hAnsi="Times" w:cs="Times"/>
          <w:color w:val="000000"/>
          <w:sz w:val="28"/>
          <w:szCs w:val="28"/>
          <w:lang w:eastAsia="uk-UA"/>
        </w:rPr>
        <w:t>трансформерів</w:t>
      </w:r>
      <w:proofErr w:type="spellEnd"/>
      <w:r w:rsidRPr="00684205">
        <w:rPr>
          <w:rFonts w:ascii="Times" w:eastAsia="Times New Roman" w:hAnsi="Times" w:cs="Times"/>
          <w:color w:val="000000"/>
          <w:sz w:val="28"/>
          <w:szCs w:val="28"/>
          <w:lang w:eastAsia="uk-UA"/>
        </w:rPr>
        <w:t xml:space="preserve"> в 2017 році повністю змінило світ нейронних мереж. З тих пір основна концепція </w:t>
      </w:r>
      <w:proofErr w:type="spellStart"/>
      <w:r w:rsidRPr="00684205">
        <w:rPr>
          <w:rFonts w:ascii="Times" w:eastAsia="Times New Roman" w:hAnsi="Times" w:cs="Times"/>
          <w:color w:val="000000"/>
          <w:sz w:val="28"/>
          <w:szCs w:val="28"/>
          <w:lang w:eastAsia="uk-UA"/>
        </w:rPr>
        <w:t>Transformers</w:t>
      </w:r>
      <w:proofErr w:type="spellEnd"/>
      <w:r w:rsidRPr="00684205">
        <w:rPr>
          <w:rFonts w:ascii="Times" w:eastAsia="Times New Roman" w:hAnsi="Times" w:cs="Times"/>
          <w:color w:val="000000"/>
          <w:sz w:val="28"/>
          <w:szCs w:val="28"/>
          <w:lang w:eastAsia="uk-UA"/>
        </w:rPr>
        <w:t xml:space="preserve"> була перероблена, переупакованої і перекомпонувати в декількох моделях. Результати перевершили рівень техніки в декількох </w:t>
      </w:r>
      <w:proofErr w:type="spellStart"/>
      <w:r w:rsidRPr="00684205">
        <w:rPr>
          <w:rFonts w:ascii="Times" w:eastAsia="Times New Roman" w:hAnsi="Times" w:cs="Times"/>
          <w:color w:val="000000"/>
          <w:sz w:val="28"/>
          <w:szCs w:val="28"/>
          <w:lang w:eastAsia="uk-UA"/>
        </w:rPr>
        <w:t>бенчмарках</w:t>
      </w:r>
      <w:proofErr w:type="spellEnd"/>
      <w:r w:rsidRPr="00684205">
        <w:rPr>
          <w:rFonts w:ascii="Times" w:eastAsia="Times New Roman" w:hAnsi="Times" w:cs="Times"/>
          <w:color w:val="000000"/>
          <w:sz w:val="28"/>
          <w:szCs w:val="28"/>
          <w:lang w:eastAsia="uk-UA"/>
        </w:rPr>
        <w:t xml:space="preserve"> машинного навчання. Фактично, в даний час у всіх кращих еталонних тестах в області обробки природної мови домінують моделі на базі </w:t>
      </w:r>
      <w:proofErr w:type="spellStart"/>
      <w:r w:rsidRPr="00684205">
        <w:rPr>
          <w:rFonts w:ascii="Times" w:eastAsia="Times New Roman" w:hAnsi="Times" w:cs="Times"/>
          <w:color w:val="000000"/>
          <w:sz w:val="28"/>
          <w:szCs w:val="28"/>
          <w:lang w:eastAsia="uk-UA"/>
        </w:rPr>
        <w:t>Transformer</w:t>
      </w:r>
      <w:proofErr w:type="spellEnd"/>
      <w:r w:rsidRPr="00684205">
        <w:rPr>
          <w:rFonts w:ascii="Times" w:eastAsia="Times New Roman" w:hAnsi="Times" w:cs="Times"/>
          <w:color w:val="000000"/>
          <w:sz w:val="28"/>
          <w:szCs w:val="28"/>
          <w:lang w:eastAsia="uk-UA"/>
        </w:rPr>
        <w:t xml:space="preserve">. Деякі моделі сімейства </w:t>
      </w:r>
      <w:proofErr w:type="spellStart"/>
      <w:r w:rsidRPr="00684205">
        <w:rPr>
          <w:rFonts w:ascii="Times" w:eastAsia="Times New Roman" w:hAnsi="Times" w:cs="Times"/>
          <w:color w:val="000000"/>
          <w:sz w:val="28"/>
          <w:szCs w:val="28"/>
          <w:lang w:eastAsia="uk-UA"/>
        </w:rPr>
        <w:t>Transformer</w:t>
      </w:r>
      <w:proofErr w:type="spellEnd"/>
      <w:r w:rsidRPr="00684205">
        <w:rPr>
          <w:rFonts w:ascii="Times" w:eastAsia="Times New Roman" w:hAnsi="Times" w:cs="Times"/>
          <w:color w:val="000000"/>
          <w:sz w:val="28"/>
          <w:szCs w:val="28"/>
          <w:lang w:eastAsia="uk-UA"/>
        </w:rPr>
        <w:t xml:space="preserve"> - це BERT, ALBERT і серія моделей GPT.</w:t>
      </w:r>
    </w:p>
    <w:p w14:paraId="052398DD" w14:textId="77777777" w:rsidR="005D6894" w:rsidRPr="00E237C8" w:rsidRDefault="005D6894" w:rsidP="005D6894">
      <w:pPr>
        <w:spacing w:line="360" w:lineRule="auto"/>
        <w:ind w:firstLine="708"/>
        <w:jc w:val="both"/>
        <w:rPr>
          <w:rFonts w:ascii="Times" w:eastAsia="Times New Roman" w:hAnsi="Times" w:cs="Times"/>
          <w:color w:val="000000"/>
          <w:sz w:val="28"/>
          <w:szCs w:val="28"/>
          <w:lang w:eastAsia="uk-UA"/>
        </w:rPr>
      </w:pPr>
      <w:r w:rsidRPr="00E237C8">
        <w:rPr>
          <w:rFonts w:ascii="Times" w:eastAsia="Times New Roman" w:hAnsi="Times" w:cs="Times"/>
          <w:color w:val="000000"/>
          <w:sz w:val="28"/>
          <w:szCs w:val="28"/>
          <w:lang w:eastAsia="uk-UA"/>
        </w:rPr>
        <w:t>У будь-якої моделі машинного навчання найбільш важливими компонентами процесу навчання є:</w:t>
      </w:r>
    </w:p>
    <w:p w14:paraId="41AC01E5" w14:textId="77777777" w:rsidR="005D6894" w:rsidRPr="00E237C8" w:rsidRDefault="005D6894" w:rsidP="005D6894">
      <w:pPr>
        <w:pStyle w:val="a4"/>
        <w:numPr>
          <w:ilvl w:val="0"/>
          <w:numId w:val="5"/>
        </w:numPr>
        <w:spacing w:line="360" w:lineRule="auto"/>
        <w:jc w:val="both"/>
        <w:rPr>
          <w:rFonts w:ascii="Times" w:eastAsia="Times New Roman" w:hAnsi="Times" w:cs="Times"/>
          <w:color w:val="000000"/>
          <w:sz w:val="28"/>
          <w:szCs w:val="28"/>
          <w:lang w:eastAsia="uk-UA"/>
        </w:rPr>
      </w:pPr>
      <w:r w:rsidRPr="00E237C8">
        <w:rPr>
          <w:rFonts w:ascii="Times" w:eastAsia="Times New Roman" w:hAnsi="Times" w:cs="Times"/>
          <w:color w:val="000000"/>
          <w:sz w:val="28"/>
          <w:szCs w:val="28"/>
          <w:lang w:eastAsia="uk-UA"/>
        </w:rPr>
        <w:t>Код моделі - компоненти моделі і її конфігурація</w:t>
      </w:r>
    </w:p>
    <w:p w14:paraId="7ED17D16" w14:textId="77777777" w:rsidR="005D6894" w:rsidRPr="00E237C8" w:rsidRDefault="005D6894" w:rsidP="005D6894">
      <w:pPr>
        <w:pStyle w:val="a4"/>
        <w:numPr>
          <w:ilvl w:val="0"/>
          <w:numId w:val="5"/>
        </w:numPr>
        <w:spacing w:line="360" w:lineRule="auto"/>
        <w:jc w:val="both"/>
        <w:rPr>
          <w:rFonts w:ascii="Times" w:eastAsia="Times New Roman" w:hAnsi="Times" w:cs="Times"/>
          <w:color w:val="000000"/>
          <w:sz w:val="28"/>
          <w:szCs w:val="28"/>
          <w:lang w:eastAsia="uk-UA"/>
        </w:rPr>
      </w:pPr>
      <w:r w:rsidRPr="00E237C8">
        <w:rPr>
          <w:rFonts w:ascii="Times" w:eastAsia="Times New Roman" w:hAnsi="Times" w:cs="Times"/>
          <w:color w:val="000000"/>
          <w:sz w:val="28"/>
          <w:szCs w:val="28"/>
          <w:lang w:eastAsia="uk-UA"/>
        </w:rPr>
        <w:t>дані, які будуть використовуватися для навчання</w:t>
      </w:r>
    </w:p>
    <w:p w14:paraId="45B8BF76" w14:textId="77777777" w:rsidR="005D6894" w:rsidRDefault="005D6894" w:rsidP="005D6894">
      <w:pPr>
        <w:pStyle w:val="a4"/>
        <w:numPr>
          <w:ilvl w:val="0"/>
          <w:numId w:val="5"/>
        </w:numPr>
        <w:spacing w:line="360" w:lineRule="auto"/>
        <w:jc w:val="both"/>
        <w:rPr>
          <w:rFonts w:ascii="Times" w:eastAsia="Times New Roman" w:hAnsi="Times" w:cs="Times"/>
          <w:color w:val="000000"/>
          <w:sz w:val="28"/>
          <w:szCs w:val="28"/>
          <w:lang w:eastAsia="uk-UA"/>
        </w:rPr>
      </w:pPr>
      <w:r w:rsidRPr="00E237C8">
        <w:rPr>
          <w:rFonts w:ascii="Times" w:eastAsia="Times New Roman" w:hAnsi="Times" w:cs="Times"/>
          <w:color w:val="000000"/>
          <w:sz w:val="28"/>
          <w:szCs w:val="28"/>
          <w:lang w:eastAsia="uk-UA"/>
        </w:rPr>
        <w:t>доступна обчислювальна потужність</w:t>
      </w:r>
    </w:p>
    <w:p w14:paraId="5B95DF1E" w14:textId="77777777" w:rsidR="005D6894" w:rsidRPr="00812B86" w:rsidRDefault="005D6894" w:rsidP="005D6894">
      <w:pPr>
        <w:spacing w:line="360" w:lineRule="auto"/>
        <w:ind w:firstLine="708"/>
        <w:jc w:val="both"/>
        <w:rPr>
          <w:rFonts w:ascii="Times" w:eastAsia="Times New Roman" w:hAnsi="Times" w:cs="Times"/>
          <w:color w:val="000000"/>
          <w:sz w:val="28"/>
          <w:szCs w:val="28"/>
          <w:lang w:eastAsia="uk-UA"/>
        </w:rPr>
      </w:pPr>
      <w:r w:rsidRPr="00812B86">
        <w:rPr>
          <w:rFonts w:ascii="Times" w:eastAsia="Times New Roman" w:hAnsi="Times" w:cs="Times"/>
          <w:color w:val="000000"/>
          <w:sz w:val="28"/>
          <w:szCs w:val="28"/>
          <w:lang w:eastAsia="uk-UA"/>
        </w:rPr>
        <w:t xml:space="preserve">У сімействі моделей </w:t>
      </w:r>
      <w:proofErr w:type="spellStart"/>
      <w:r w:rsidRPr="00812B86">
        <w:rPr>
          <w:rFonts w:ascii="Times" w:eastAsia="Times New Roman" w:hAnsi="Times" w:cs="Times"/>
          <w:color w:val="000000"/>
          <w:sz w:val="28"/>
          <w:szCs w:val="28"/>
          <w:lang w:eastAsia="uk-UA"/>
        </w:rPr>
        <w:t>Transformer</w:t>
      </w:r>
      <w:proofErr w:type="spellEnd"/>
      <w:r w:rsidRPr="00812B86">
        <w:rPr>
          <w:rFonts w:ascii="Times" w:eastAsia="Times New Roman" w:hAnsi="Times" w:cs="Times"/>
          <w:color w:val="000000"/>
          <w:sz w:val="28"/>
          <w:szCs w:val="28"/>
          <w:lang w:eastAsia="uk-UA"/>
        </w:rPr>
        <w:t xml:space="preserve"> дослідники нарешті знайшли спосіб нескінченно збільшувати продуктивність моделі: Ви просто збільшуєте кількість навчальних даних і обчислювальну потужність.</w:t>
      </w:r>
    </w:p>
    <w:p w14:paraId="1F9D6628" w14:textId="77777777" w:rsidR="005D6894" w:rsidRDefault="005D6894" w:rsidP="005D6894">
      <w:pPr>
        <w:spacing w:line="360" w:lineRule="auto"/>
        <w:ind w:firstLine="708"/>
        <w:jc w:val="both"/>
        <w:rPr>
          <w:rFonts w:ascii="Times" w:eastAsia="Times New Roman" w:hAnsi="Times" w:cs="Times"/>
          <w:color w:val="000000"/>
          <w:sz w:val="28"/>
          <w:szCs w:val="28"/>
          <w:lang w:eastAsia="uk-UA"/>
        </w:rPr>
      </w:pPr>
      <w:r w:rsidRPr="00812B86">
        <w:rPr>
          <w:rFonts w:ascii="Times" w:eastAsia="Times New Roman" w:hAnsi="Times" w:cs="Times"/>
          <w:color w:val="000000"/>
          <w:sz w:val="28"/>
          <w:szCs w:val="28"/>
          <w:lang w:eastAsia="uk-UA"/>
        </w:rPr>
        <w:t xml:space="preserve">Саме це і зробила компанія </w:t>
      </w:r>
      <w:proofErr w:type="spellStart"/>
      <w:r w:rsidRPr="00812B86">
        <w:rPr>
          <w:rFonts w:ascii="Times" w:eastAsia="Times New Roman" w:hAnsi="Times" w:cs="Times"/>
          <w:color w:val="000000"/>
          <w:sz w:val="28"/>
          <w:szCs w:val="28"/>
          <w:lang w:eastAsia="uk-UA"/>
        </w:rPr>
        <w:t>OpenAI</w:t>
      </w:r>
      <w:proofErr w:type="spellEnd"/>
      <w:r w:rsidRPr="00812B86">
        <w:rPr>
          <w:rFonts w:ascii="Times" w:eastAsia="Times New Roman" w:hAnsi="Times" w:cs="Times"/>
          <w:color w:val="000000"/>
          <w:sz w:val="28"/>
          <w:szCs w:val="28"/>
          <w:lang w:eastAsia="uk-UA"/>
        </w:rPr>
        <w:t>, спочатку з GPT-2, а потім з GPT-3. Будучи добре фінансованої компанією (більше 1 мільярда доларів), вона могла дозволити собі навчати одні з найбільших моделей в світі. Для навчання моделі використовувався приватний корпус з 500 мільярдів токенів, а на обчислювальні витрати було витрачено близько 50 мільйонів доларів.</w:t>
      </w:r>
    </w:p>
    <w:p w14:paraId="7464C15A" w14:textId="77777777" w:rsidR="005D6894" w:rsidRDefault="005D6894" w:rsidP="005D6894">
      <w:pPr>
        <w:spacing w:line="360" w:lineRule="auto"/>
        <w:ind w:firstLine="708"/>
        <w:jc w:val="both"/>
        <w:rPr>
          <w:rFonts w:ascii="Times" w:eastAsia="Times New Roman" w:hAnsi="Times" w:cs="Times"/>
          <w:color w:val="000000"/>
          <w:sz w:val="28"/>
          <w:szCs w:val="28"/>
          <w:lang w:eastAsia="uk-UA"/>
        </w:rPr>
      </w:pPr>
      <w:r w:rsidRPr="00DA0D8C">
        <w:rPr>
          <w:rFonts w:ascii="Times" w:eastAsia="Times New Roman" w:hAnsi="Times" w:cs="Times"/>
          <w:color w:val="000000"/>
          <w:sz w:val="28"/>
          <w:szCs w:val="28"/>
          <w:lang w:eastAsia="uk-UA"/>
        </w:rPr>
        <w:t xml:space="preserve">Хоча код більшості моделей мови GPT є відкритим, модель неможливо відтворити без величезної кількості даних і обчислювальних </w:t>
      </w:r>
      <w:proofErr w:type="spellStart"/>
      <w:r w:rsidRPr="00DA0D8C">
        <w:rPr>
          <w:rFonts w:ascii="Times" w:eastAsia="Times New Roman" w:hAnsi="Times" w:cs="Times"/>
          <w:color w:val="000000"/>
          <w:sz w:val="28"/>
          <w:szCs w:val="28"/>
          <w:lang w:eastAsia="uk-UA"/>
        </w:rPr>
        <w:t>потужностей</w:t>
      </w:r>
      <w:proofErr w:type="spellEnd"/>
      <w:r w:rsidRPr="00DA0D8C">
        <w:rPr>
          <w:rFonts w:ascii="Times" w:eastAsia="Times New Roman" w:hAnsi="Times" w:cs="Times"/>
          <w:color w:val="000000"/>
          <w:sz w:val="28"/>
          <w:szCs w:val="28"/>
          <w:lang w:eastAsia="uk-UA"/>
        </w:rPr>
        <w:t xml:space="preserve">. А </w:t>
      </w:r>
      <w:proofErr w:type="spellStart"/>
      <w:r w:rsidRPr="00DA0D8C">
        <w:rPr>
          <w:rFonts w:ascii="Times" w:eastAsia="Times New Roman" w:hAnsi="Times" w:cs="Times"/>
          <w:color w:val="000000"/>
          <w:sz w:val="28"/>
          <w:szCs w:val="28"/>
          <w:lang w:eastAsia="uk-UA"/>
        </w:rPr>
        <w:t>OpenAI</w:t>
      </w:r>
      <w:proofErr w:type="spellEnd"/>
      <w:r w:rsidRPr="00DA0D8C">
        <w:rPr>
          <w:rFonts w:ascii="Times" w:eastAsia="Times New Roman" w:hAnsi="Times" w:cs="Times"/>
          <w:color w:val="000000"/>
          <w:sz w:val="28"/>
          <w:szCs w:val="28"/>
          <w:lang w:eastAsia="uk-UA"/>
        </w:rPr>
        <w:t xml:space="preserve"> вирішив закрити публічний доступ до своїх навченим моделям, надавши їх через API лише кільком обраним компаніям і приватним особам. Крім того, політика доступу не документована, довільна і непрозора.</w:t>
      </w:r>
    </w:p>
    <w:p w14:paraId="585A9C12" w14:textId="77777777" w:rsidR="005D6894" w:rsidRDefault="005D6894" w:rsidP="005D6894">
      <w:pPr>
        <w:spacing w:line="360" w:lineRule="auto"/>
        <w:ind w:firstLine="708"/>
        <w:jc w:val="center"/>
        <w:rPr>
          <w:rFonts w:ascii="Times" w:eastAsia="Times New Roman" w:hAnsi="Times" w:cs="Times"/>
          <w:color w:val="000000"/>
          <w:sz w:val="28"/>
          <w:szCs w:val="28"/>
          <w:lang w:eastAsia="uk-UA"/>
        </w:rPr>
      </w:pPr>
      <w:r w:rsidRPr="00DA0D8C">
        <w:rPr>
          <w:rFonts w:ascii="Times" w:eastAsia="Times New Roman" w:hAnsi="Times" w:cs="Times"/>
          <w:color w:val="000000"/>
          <w:sz w:val="28"/>
          <w:szCs w:val="28"/>
          <w:lang w:eastAsia="uk-UA"/>
        </w:rPr>
        <w:t>Буття GPT-</w:t>
      </w:r>
      <w:proofErr w:type="spellStart"/>
      <w:r w:rsidRPr="00DA0D8C">
        <w:rPr>
          <w:rFonts w:ascii="Times" w:eastAsia="Times New Roman" w:hAnsi="Times" w:cs="Times"/>
          <w:color w:val="000000"/>
          <w:sz w:val="28"/>
          <w:szCs w:val="28"/>
          <w:lang w:eastAsia="uk-UA"/>
        </w:rPr>
        <w:t>Neo</w:t>
      </w:r>
      <w:proofErr w:type="spellEnd"/>
    </w:p>
    <w:p w14:paraId="27223A7A" w14:textId="77777777" w:rsidR="005D6894" w:rsidRDefault="005D6894" w:rsidP="005D6894">
      <w:pPr>
        <w:spacing w:line="360" w:lineRule="auto"/>
        <w:ind w:firstLine="708"/>
        <w:jc w:val="both"/>
        <w:rPr>
          <w:rFonts w:ascii="Times" w:eastAsia="Times New Roman" w:hAnsi="Times" w:cs="Times"/>
          <w:color w:val="000000"/>
          <w:sz w:val="28"/>
          <w:szCs w:val="28"/>
          <w:lang w:eastAsia="uk-UA"/>
        </w:rPr>
      </w:pPr>
      <w:proofErr w:type="spellStart"/>
      <w:r w:rsidRPr="00DA0D8C">
        <w:rPr>
          <w:rFonts w:ascii="Times" w:eastAsia="Times New Roman" w:hAnsi="Times" w:cs="Times"/>
          <w:color w:val="000000"/>
          <w:sz w:val="28"/>
          <w:szCs w:val="28"/>
          <w:lang w:eastAsia="uk-UA"/>
        </w:rPr>
        <w:t>Коннор</w:t>
      </w:r>
      <w:proofErr w:type="spellEnd"/>
      <w:r w:rsidRPr="00DA0D8C">
        <w:rPr>
          <w:rFonts w:ascii="Times" w:eastAsia="Times New Roman" w:hAnsi="Times" w:cs="Times"/>
          <w:color w:val="000000"/>
          <w:sz w:val="28"/>
          <w:szCs w:val="28"/>
          <w:lang w:eastAsia="uk-UA"/>
        </w:rPr>
        <w:t xml:space="preserve"> </w:t>
      </w:r>
      <w:proofErr w:type="spellStart"/>
      <w:r w:rsidRPr="00DA0D8C">
        <w:rPr>
          <w:rFonts w:ascii="Times" w:eastAsia="Times New Roman" w:hAnsi="Times" w:cs="Times"/>
          <w:color w:val="000000"/>
          <w:sz w:val="28"/>
          <w:szCs w:val="28"/>
          <w:lang w:eastAsia="uk-UA"/>
        </w:rPr>
        <w:t>Ліхі</w:t>
      </w:r>
      <w:proofErr w:type="spellEnd"/>
      <w:r w:rsidRPr="00DA0D8C">
        <w:rPr>
          <w:rFonts w:ascii="Times" w:eastAsia="Times New Roman" w:hAnsi="Times" w:cs="Times"/>
          <w:color w:val="000000"/>
          <w:sz w:val="28"/>
          <w:szCs w:val="28"/>
          <w:lang w:eastAsia="uk-UA"/>
        </w:rPr>
        <w:t xml:space="preserve">, Стелла </w:t>
      </w:r>
      <w:proofErr w:type="spellStart"/>
      <w:r w:rsidRPr="00DA0D8C">
        <w:rPr>
          <w:rFonts w:ascii="Times" w:eastAsia="Times New Roman" w:hAnsi="Times" w:cs="Times"/>
          <w:color w:val="000000"/>
          <w:sz w:val="28"/>
          <w:szCs w:val="28"/>
          <w:lang w:eastAsia="uk-UA"/>
        </w:rPr>
        <w:t>Бідерман</w:t>
      </w:r>
      <w:proofErr w:type="spellEnd"/>
      <w:r w:rsidRPr="00DA0D8C">
        <w:rPr>
          <w:rFonts w:ascii="Times" w:eastAsia="Times New Roman" w:hAnsi="Times" w:cs="Times"/>
          <w:color w:val="000000"/>
          <w:sz w:val="28"/>
          <w:szCs w:val="28"/>
          <w:lang w:eastAsia="uk-UA"/>
        </w:rPr>
        <w:t xml:space="preserve">, </w:t>
      </w:r>
      <w:proofErr w:type="spellStart"/>
      <w:r w:rsidRPr="00DA0D8C">
        <w:rPr>
          <w:rFonts w:ascii="Times" w:eastAsia="Times New Roman" w:hAnsi="Times" w:cs="Times"/>
          <w:color w:val="000000"/>
          <w:sz w:val="28"/>
          <w:szCs w:val="28"/>
          <w:lang w:eastAsia="uk-UA"/>
        </w:rPr>
        <w:t>Лео</w:t>
      </w:r>
      <w:proofErr w:type="spellEnd"/>
      <w:r w:rsidRPr="00DA0D8C">
        <w:rPr>
          <w:rFonts w:ascii="Times" w:eastAsia="Times New Roman" w:hAnsi="Times" w:cs="Times"/>
          <w:color w:val="000000"/>
          <w:sz w:val="28"/>
          <w:szCs w:val="28"/>
          <w:lang w:eastAsia="uk-UA"/>
        </w:rPr>
        <w:t xml:space="preserve"> </w:t>
      </w:r>
      <w:proofErr w:type="spellStart"/>
      <w:r w:rsidRPr="00DA0D8C">
        <w:rPr>
          <w:rFonts w:ascii="Times" w:eastAsia="Times New Roman" w:hAnsi="Times" w:cs="Times"/>
          <w:color w:val="000000"/>
          <w:sz w:val="28"/>
          <w:szCs w:val="28"/>
          <w:lang w:eastAsia="uk-UA"/>
        </w:rPr>
        <w:t>Гао</w:t>
      </w:r>
      <w:proofErr w:type="spellEnd"/>
      <w:r w:rsidRPr="00DA0D8C">
        <w:rPr>
          <w:rFonts w:ascii="Times" w:eastAsia="Times New Roman" w:hAnsi="Times" w:cs="Times"/>
          <w:color w:val="000000"/>
          <w:sz w:val="28"/>
          <w:szCs w:val="28"/>
          <w:lang w:eastAsia="uk-UA"/>
        </w:rPr>
        <w:t xml:space="preserve">, </w:t>
      </w:r>
      <w:proofErr w:type="spellStart"/>
      <w:r w:rsidRPr="00DA0D8C">
        <w:rPr>
          <w:rFonts w:ascii="Times" w:eastAsia="Times New Roman" w:hAnsi="Times" w:cs="Times"/>
          <w:color w:val="000000"/>
          <w:sz w:val="28"/>
          <w:szCs w:val="28"/>
          <w:lang w:eastAsia="uk-UA"/>
        </w:rPr>
        <w:t>Сід</w:t>
      </w:r>
      <w:proofErr w:type="spellEnd"/>
      <w:r w:rsidRPr="00DA0D8C">
        <w:rPr>
          <w:rFonts w:ascii="Times" w:eastAsia="Times New Roman" w:hAnsi="Times" w:cs="Times"/>
          <w:color w:val="000000"/>
          <w:sz w:val="28"/>
          <w:szCs w:val="28"/>
          <w:lang w:eastAsia="uk-UA"/>
        </w:rPr>
        <w:t xml:space="preserve"> Блек, </w:t>
      </w:r>
      <w:proofErr w:type="spellStart"/>
      <w:r w:rsidRPr="00DA0D8C">
        <w:rPr>
          <w:rFonts w:ascii="Times" w:eastAsia="Times New Roman" w:hAnsi="Times" w:cs="Times"/>
          <w:color w:val="000000"/>
          <w:sz w:val="28"/>
          <w:szCs w:val="28"/>
          <w:lang w:eastAsia="uk-UA"/>
        </w:rPr>
        <w:t>Філ</w:t>
      </w:r>
      <w:proofErr w:type="spellEnd"/>
      <w:r w:rsidRPr="00DA0D8C">
        <w:rPr>
          <w:rFonts w:ascii="Times" w:eastAsia="Times New Roman" w:hAnsi="Times" w:cs="Times"/>
          <w:color w:val="000000"/>
          <w:sz w:val="28"/>
          <w:szCs w:val="28"/>
          <w:lang w:eastAsia="uk-UA"/>
        </w:rPr>
        <w:t xml:space="preserve"> </w:t>
      </w:r>
      <w:proofErr w:type="spellStart"/>
      <w:r w:rsidRPr="00DA0D8C">
        <w:rPr>
          <w:rFonts w:ascii="Times" w:eastAsia="Times New Roman" w:hAnsi="Times" w:cs="Times"/>
          <w:color w:val="000000"/>
          <w:sz w:val="28"/>
          <w:szCs w:val="28"/>
          <w:lang w:eastAsia="uk-UA"/>
        </w:rPr>
        <w:t>Ванг</w:t>
      </w:r>
      <w:proofErr w:type="spellEnd"/>
      <w:r w:rsidRPr="00DA0D8C">
        <w:rPr>
          <w:rFonts w:ascii="Times" w:eastAsia="Times New Roman" w:hAnsi="Times" w:cs="Times"/>
          <w:color w:val="000000"/>
          <w:sz w:val="28"/>
          <w:szCs w:val="28"/>
          <w:lang w:eastAsia="uk-UA"/>
        </w:rPr>
        <w:t xml:space="preserve"> та інші створили компанію </w:t>
      </w:r>
      <w:proofErr w:type="spellStart"/>
      <w:r w:rsidRPr="00DA0D8C">
        <w:rPr>
          <w:rFonts w:ascii="Times" w:eastAsia="Times New Roman" w:hAnsi="Times" w:cs="Times"/>
          <w:color w:val="000000"/>
          <w:sz w:val="28"/>
          <w:szCs w:val="28"/>
          <w:lang w:eastAsia="uk-UA"/>
        </w:rPr>
        <w:t>EleutherAI</w:t>
      </w:r>
      <w:proofErr w:type="spellEnd"/>
      <w:r w:rsidRPr="00DA0D8C">
        <w:rPr>
          <w:rFonts w:ascii="Times" w:eastAsia="Times New Roman" w:hAnsi="Times" w:cs="Times"/>
          <w:color w:val="000000"/>
          <w:sz w:val="28"/>
          <w:szCs w:val="28"/>
          <w:lang w:eastAsia="uk-UA"/>
        </w:rPr>
        <w:t xml:space="preserve"> з ідеєю створення технології </w:t>
      </w:r>
      <w:r>
        <w:rPr>
          <w:rFonts w:ascii="Times" w:eastAsia="Times New Roman" w:hAnsi="Times" w:cs="Times"/>
          <w:color w:val="000000"/>
          <w:sz w:val="28"/>
          <w:szCs w:val="28"/>
          <w:lang w:eastAsia="uk-UA"/>
        </w:rPr>
        <w:t>Ш</w:t>
      </w:r>
      <w:r w:rsidRPr="00DA0D8C">
        <w:rPr>
          <w:rFonts w:ascii="Times" w:eastAsia="Times New Roman" w:hAnsi="Times" w:cs="Times"/>
          <w:color w:val="000000"/>
          <w:sz w:val="28"/>
          <w:szCs w:val="28"/>
          <w:lang w:eastAsia="uk-UA"/>
        </w:rPr>
        <w:t xml:space="preserve">І з відкритим вихідним кодом </w:t>
      </w:r>
      <w:r w:rsidRPr="00DA0D8C">
        <w:rPr>
          <w:rFonts w:ascii="Times" w:eastAsia="Times New Roman" w:hAnsi="Times" w:cs="Times"/>
          <w:color w:val="000000"/>
          <w:sz w:val="28"/>
          <w:szCs w:val="28"/>
          <w:lang w:eastAsia="uk-UA"/>
        </w:rPr>
        <w:lastRenderedPageBreak/>
        <w:t xml:space="preserve">для всього світу. Однією з перших проблем, яку вирішила вирішити команда, було створення GPT-подібної </w:t>
      </w:r>
      <w:proofErr w:type="spellStart"/>
      <w:r w:rsidRPr="00DA0D8C">
        <w:rPr>
          <w:rFonts w:ascii="Times" w:eastAsia="Times New Roman" w:hAnsi="Times" w:cs="Times"/>
          <w:color w:val="000000"/>
          <w:sz w:val="28"/>
          <w:szCs w:val="28"/>
          <w:lang w:eastAsia="uk-UA"/>
        </w:rPr>
        <w:t>мовної</w:t>
      </w:r>
      <w:proofErr w:type="spellEnd"/>
      <w:r w:rsidRPr="00DA0D8C">
        <w:rPr>
          <w:rFonts w:ascii="Times" w:eastAsia="Times New Roman" w:hAnsi="Times" w:cs="Times"/>
          <w:color w:val="000000"/>
          <w:sz w:val="28"/>
          <w:szCs w:val="28"/>
          <w:lang w:eastAsia="uk-UA"/>
        </w:rPr>
        <w:t xml:space="preserve"> моделі, яка була б доступна для всіх.</w:t>
      </w:r>
    </w:p>
    <w:p w14:paraId="672A2F49" w14:textId="77777777" w:rsidR="005D6894" w:rsidRDefault="005D6894" w:rsidP="005D6894">
      <w:pPr>
        <w:spacing w:line="360" w:lineRule="auto"/>
        <w:ind w:firstLine="708"/>
        <w:jc w:val="both"/>
        <w:rPr>
          <w:rFonts w:ascii="Times" w:eastAsia="Times New Roman" w:hAnsi="Times" w:cs="Times"/>
          <w:color w:val="000000"/>
          <w:sz w:val="28"/>
          <w:szCs w:val="28"/>
          <w:lang w:eastAsia="uk-UA"/>
        </w:rPr>
      </w:pPr>
      <w:r>
        <w:rPr>
          <w:rFonts w:ascii="Times" w:eastAsia="Times New Roman" w:hAnsi="Times" w:cs="Times"/>
          <w:noProof/>
          <w:color w:val="000000"/>
          <w:sz w:val="28"/>
          <w:szCs w:val="28"/>
          <w:lang w:eastAsia="uk-UA"/>
        </w:rPr>
        <mc:AlternateContent>
          <mc:Choice Requires="wpg">
            <w:drawing>
              <wp:anchor distT="0" distB="0" distL="114300" distR="114300" simplePos="0" relativeHeight="251662336" behindDoc="0" locked="0" layoutInCell="1" allowOverlap="1" wp14:anchorId="4A6D6906" wp14:editId="6262F2CE">
                <wp:simplePos x="0" y="0"/>
                <wp:positionH relativeFrom="margin">
                  <wp:align>center</wp:align>
                </wp:positionH>
                <wp:positionV relativeFrom="paragraph">
                  <wp:posOffset>2965450</wp:posOffset>
                </wp:positionV>
                <wp:extent cx="4362450" cy="2628014"/>
                <wp:effectExtent l="0" t="0" r="0" b="1270"/>
                <wp:wrapTopAndBottom/>
                <wp:docPr id="18" name="Групувати 18"/>
                <wp:cNvGraphicFramePr/>
                <a:graphic xmlns:a="http://schemas.openxmlformats.org/drawingml/2006/main">
                  <a:graphicData uri="http://schemas.microsoft.com/office/word/2010/wordprocessingGroup">
                    <wpg:wgp>
                      <wpg:cNvGrpSpPr/>
                      <wpg:grpSpPr>
                        <a:xfrm>
                          <a:off x="0" y="0"/>
                          <a:ext cx="4362450" cy="2628014"/>
                          <a:chOff x="0" y="362836"/>
                          <a:chExt cx="4362450" cy="2628014"/>
                        </a:xfrm>
                      </wpg:grpSpPr>
                      <pic:pic xmlns:pic="http://schemas.openxmlformats.org/drawingml/2006/picture">
                        <pic:nvPicPr>
                          <pic:cNvPr id="1" name="Рисунок 1"/>
                          <pic:cNvPicPr>
                            <a:picLocks noChangeAspect="1"/>
                          </pic:cNvPicPr>
                        </pic:nvPicPr>
                        <pic:blipFill rotWithShape="1">
                          <a:blip r:embed="rId13">
                            <a:extLst>
                              <a:ext uri="{28A0092B-C50C-407E-A947-70E740481C1C}">
                                <a14:useLocalDpi xmlns:a14="http://schemas.microsoft.com/office/drawing/2010/main" val="0"/>
                              </a:ext>
                            </a:extLst>
                          </a:blip>
                          <a:srcRect t="13585" b="13"/>
                          <a:stretch/>
                        </pic:blipFill>
                        <pic:spPr>
                          <a:xfrm>
                            <a:off x="0" y="362836"/>
                            <a:ext cx="4362450" cy="2307634"/>
                          </a:xfrm>
                          <a:prstGeom prst="rect">
                            <a:avLst/>
                          </a:prstGeom>
                        </pic:spPr>
                      </pic:pic>
                      <wps:wsp>
                        <wps:cNvPr id="17" name="Поле 17"/>
                        <wps:cNvSpPr txBox="1"/>
                        <wps:spPr>
                          <a:xfrm>
                            <a:off x="0" y="2724150"/>
                            <a:ext cx="4362450" cy="266700"/>
                          </a:xfrm>
                          <a:prstGeom prst="rect">
                            <a:avLst/>
                          </a:prstGeom>
                          <a:solidFill>
                            <a:prstClr val="white"/>
                          </a:solidFill>
                          <a:ln>
                            <a:noFill/>
                          </a:ln>
                        </wps:spPr>
                        <wps:txbx>
                          <w:txbxContent>
                            <w:p w14:paraId="5251B138" w14:textId="77777777" w:rsidR="005D6894" w:rsidRPr="004538F3" w:rsidRDefault="005D6894" w:rsidP="005D6894">
                              <w:pPr>
                                <w:pStyle w:val="a8"/>
                                <w:jc w:val="center"/>
                                <w:rPr>
                                  <w:rFonts w:ascii="Times" w:eastAsia="Times New Roman" w:hAnsi="Times" w:cs="Times"/>
                                  <w:color w:val="000000"/>
                                  <w:sz w:val="28"/>
                                  <w:szCs w:val="28"/>
                                  <w:lang w:val="en-US"/>
                                </w:rPr>
                              </w:pPr>
                              <w:r>
                                <w:t xml:space="preserve">Рис. </w:t>
                              </w:r>
                              <w:r>
                                <w:rPr>
                                  <w:lang w:val="en-US"/>
                                </w:rPr>
                                <w:t>1.</w:t>
                              </w:r>
                              <w:r>
                                <w:rPr>
                                  <w:lang w:val="ru-RU"/>
                                </w:rPr>
                                <w:t>3</w:t>
                              </w:r>
                              <w:r>
                                <w:rPr>
                                  <w:lang w:val="en-US"/>
                                </w:rPr>
                                <w:t xml:space="preserve"> </w:t>
                              </w:r>
                              <w:r w:rsidRPr="004538F3">
                                <w:rPr>
                                  <w:lang w:val="en-US"/>
                                </w:rPr>
                                <w:t>Композиція Pile за категоріями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4A6D6906" id="Групувати 18" o:spid="_x0000_s1036" style="position:absolute;left:0;text-align:left;margin-left:0;margin-top:233.5pt;width:343.5pt;height:206.95pt;z-index:251662336;mso-position-horizontal:center;mso-position-horizontal-relative:margin;mso-height-relative:margin" coordorigin=",3628" coordsize="43624,262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">
                <v:shape id="Рисунок 1" o:spid="_x0000_s1037" type="#_x0000_t75" style="position:absolute;top:3628;width:43624;height:23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">
                  <v:imagedata r:id="rId14" o:title="" croptop="8903f" cropbottom="9f"/>
                </v:shape>
                <v:shape id="Поле 17" o:spid="_x0000_s1038" type="#_x0000_t202" style="position:absolute;top:27241;width:4362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" stroked="f">
                  <v:textbox style="mso-fit-shape-to-text:t" inset="0,0,0,0">
                    <w:txbxContent>
                      <w:p w14:paraId="5251B138" w14:textId="77777777" w:rsidR="005D6894" w:rsidRPr="004538F3" w:rsidRDefault="005D6894" w:rsidP="005D6894">
                        <w:pPr>
                          <w:pStyle w:val="a8"/>
                          <w:jc w:val="center"/>
                          <w:rPr>
                            <w:rFonts w:ascii="Times" w:eastAsia="Times New Roman" w:hAnsi="Times" w:cs="Times"/>
                            <w:color w:val="000000"/>
                            <w:sz w:val="28"/>
                            <w:szCs w:val="28"/>
                            <w:lang w:val="en-US"/>
                          </w:rPr>
                        </w:pPr>
                        <w:r>
                          <w:t xml:space="preserve">Рис. </w:t>
                        </w:r>
                        <w:r>
                          <w:rPr>
                            <w:lang w:val="en-US"/>
                          </w:rPr>
                          <w:t>1.</w:t>
                        </w:r>
                        <w:r>
                          <w:rPr>
                            <w:lang w:val="ru-RU"/>
                          </w:rPr>
                          <w:t>3</w:t>
                        </w:r>
                        <w:r>
                          <w:rPr>
                            <w:lang w:val="en-US"/>
                          </w:rPr>
                          <w:t xml:space="preserve"> </w:t>
                        </w:r>
                        <w:r w:rsidRPr="004538F3">
                          <w:rPr>
                            <w:lang w:val="en-US"/>
                          </w:rPr>
                          <w:t>Композиція Pile за категоріями</w:t>
                        </w:r>
                      </w:p>
                    </w:txbxContent>
                  </v:textbox>
                </v:shape>
                <w10:wrap type="topAndBottom" anchorx="margin"/>
              </v:group>
            </w:pict>
          </mc:Fallback>
        </mc:AlternateContent>
      </w:r>
      <w:r w:rsidRPr="00DA0D8C">
        <w:rPr>
          <w:rFonts w:ascii="Times" w:eastAsia="Times New Roman" w:hAnsi="Times" w:cs="Times"/>
          <w:color w:val="000000"/>
          <w:sz w:val="28"/>
          <w:szCs w:val="28"/>
          <w:lang w:eastAsia="uk-UA"/>
        </w:rPr>
        <w:t xml:space="preserve">Як уже згадувалося, велика частина коду для такої моделі вже була доступна, тому основні проблеми полягали в пошуку даних і обчислювальних </w:t>
      </w:r>
      <w:proofErr w:type="spellStart"/>
      <w:r w:rsidRPr="00DA0D8C">
        <w:rPr>
          <w:rFonts w:ascii="Times" w:eastAsia="Times New Roman" w:hAnsi="Times" w:cs="Times"/>
          <w:color w:val="000000"/>
          <w:sz w:val="28"/>
          <w:szCs w:val="28"/>
          <w:lang w:eastAsia="uk-UA"/>
        </w:rPr>
        <w:t>потужностей</w:t>
      </w:r>
      <w:proofErr w:type="spellEnd"/>
      <w:r w:rsidRPr="00DA0D8C">
        <w:rPr>
          <w:rFonts w:ascii="Times" w:eastAsia="Times New Roman" w:hAnsi="Times" w:cs="Times"/>
          <w:color w:val="000000"/>
          <w:sz w:val="28"/>
          <w:szCs w:val="28"/>
          <w:lang w:eastAsia="uk-UA"/>
        </w:rPr>
        <w:t xml:space="preserve">. Команда </w:t>
      </w:r>
      <w:proofErr w:type="spellStart"/>
      <w:r w:rsidRPr="00DA0D8C">
        <w:rPr>
          <w:rFonts w:ascii="Times" w:eastAsia="Times New Roman" w:hAnsi="Times" w:cs="Times"/>
          <w:color w:val="000000"/>
          <w:sz w:val="28"/>
          <w:szCs w:val="28"/>
          <w:lang w:eastAsia="uk-UA"/>
        </w:rPr>
        <w:t>Eleuther</w:t>
      </w:r>
      <w:proofErr w:type="spellEnd"/>
      <w:r w:rsidRPr="00DA0D8C">
        <w:rPr>
          <w:rFonts w:ascii="Times" w:eastAsia="Times New Roman" w:hAnsi="Times" w:cs="Times"/>
          <w:color w:val="000000"/>
          <w:sz w:val="28"/>
          <w:szCs w:val="28"/>
          <w:lang w:eastAsia="uk-UA"/>
        </w:rPr>
        <w:t xml:space="preserve"> поставила перед собою завдання створити набір даних з відкритим вихідним кодом, який можна порівняти за масштабом з тим, що </w:t>
      </w:r>
      <w:proofErr w:type="spellStart"/>
      <w:r w:rsidRPr="00DA0D8C">
        <w:rPr>
          <w:rFonts w:ascii="Times" w:eastAsia="Times New Roman" w:hAnsi="Times" w:cs="Times"/>
          <w:color w:val="000000"/>
          <w:sz w:val="28"/>
          <w:szCs w:val="28"/>
          <w:lang w:eastAsia="uk-UA"/>
        </w:rPr>
        <w:t>OpenAI</w:t>
      </w:r>
      <w:proofErr w:type="spellEnd"/>
      <w:r w:rsidRPr="00DA0D8C">
        <w:rPr>
          <w:rFonts w:ascii="Times" w:eastAsia="Times New Roman" w:hAnsi="Times" w:cs="Times"/>
          <w:color w:val="000000"/>
          <w:sz w:val="28"/>
          <w:szCs w:val="28"/>
          <w:lang w:eastAsia="uk-UA"/>
        </w:rPr>
        <w:t xml:space="preserve"> використовував для своїх </w:t>
      </w:r>
      <w:proofErr w:type="spellStart"/>
      <w:r w:rsidRPr="00DA0D8C">
        <w:rPr>
          <w:rFonts w:ascii="Times" w:eastAsia="Times New Roman" w:hAnsi="Times" w:cs="Times"/>
          <w:color w:val="000000"/>
          <w:sz w:val="28"/>
          <w:szCs w:val="28"/>
          <w:lang w:eastAsia="uk-UA"/>
        </w:rPr>
        <w:t>мовних</w:t>
      </w:r>
      <w:proofErr w:type="spellEnd"/>
      <w:r w:rsidRPr="00DA0D8C">
        <w:rPr>
          <w:rFonts w:ascii="Times" w:eastAsia="Times New Roman" w:hAnsi="Times" w:cs="Times"/>
          <w:color w:val="000000"/>
          <w:sz w:val="28"/>
          <w:szCs w:val="28"/>
          <w:lang w:eastAsia="uk-UA"/>
        </w:rPr>
        <w:t xml:space="preserve"> моделей GPT. Це призвело до створення </w:t>
      </w:r>
      <w:proofErr w:type="spellStart"/>
      <w:r w:rsidRPr="00DA0D8C">
        <w:rPr>
          <w:rFonts w:ascii="Times" w:eastAsia="Times New Roman" w:hAnsi="Times" w:cs="Times"/>
          <w:color w:val="000000"/>
          <w:sz w:val="28"/>
          <w:szCs w:val="28"/>
          <w:lang w:eastAsia="uk-UA"/>
        </w:rPr>
        <w:t>The</w:t>
      </w:r>
      <w:proofErr w:type="spellEnd"/>
      <w:r w:rsidRPr="00DA0D8C">
        <w:rPr>
          <w:rFonts w:ascii="Times" w:eastAsia="Times New Roman" w:hAnsi="Times" w:cs="Times"/>
          <w:color w:val="000000"/>
          <w:sz w:val="28"/>
          <w:szCs w:val="28"/>
          <w:lang w:eastAsia="uk-UA"/>
        </w:rPr>
        <w:t xml:space="preserve"> </w:t>
      </w:r>
      <w:proofErr w:type="spellStart"/>
      <w:r w:rsidRPr="00DA0D8C">
        <w:rPr>
          <w:rFonts w:ascii="Times" w:eastAsia="Times New Roman" w:hAnsi="Times" w:cs="Times"/>
          <w:color w:val="000000"/>
          <w:sz w:val="28"/>
          <w:szCs w:val="28"/>
          <w:lang w:eastAsia="uk-UA"/>
        </w:rPr>
        <w:t>Pile</w:t>
      </w:r>
      <w:proofErr w:type="spellEnd"/>
      <w:r w:rsidRPr="00DA0D8C">
        <w:rPr>
          <w:rFonts w:ascii="Times" w:eastAsia="Times New Roman" w:hAnsi="Times" w:cs="Times"/>
          <w:color w:val="000000"/>
          <w:sz w:val="28"/>
          <w:szCs w:val="28"/>
          <w:lang w:eastAsia="uk-UA"/>
        </w:rPr>
        <w:t xml:space="preserve">. </w:t>
      </w:r>
      <w:proofErr w:type="spellStart"/>
      <w:r w:rsidRPr="00DA0D8C">
        <w:rPr>
          <w:rFonts w:ascii="Times" w:eastAsia="Times New Roman" w:hAnsi="Times" w:cs="Times"/>
          <w:color w:val="000000"/>
          <w:sz w:val="28"/>
          <w:szCs w:val="28"/>
          <w:lang w:eastAsia="uk-UA"/>
        </w:rPr>
        <w:t>The</w:t>
      </w:r>
      <w:proofErr w:type="spellEnd"/>
      <w:r w:rsidRPr="00DA0D8C">
        <w:rPr>
          <w:rFonts w:ascii="Times" w:eastAsia="Times New Roman" w:hAnsi="Times" w:cs="Times"/>
          <w:color w:val="000000"/>
          <w:sz w:val="28"/>
          <w:szCs w:val="28"/>
          <w:lang w:eastAsia="uk-UA"/>
        </w:rPr>
        <w:t xml:space="preserve"> </w:t>
      </w:r>
      <w:proofErr w:type="spellStart"/>
      <w:r w:rsidRPr="00DA0D8C">
        <w:rPr>
          <w:rFonts w:ascii="Times" w:eastAsia="Times New Roman" w:hAnsi="Times" w:cs="Times"/>
          <w:color w:val="000000"/>
          <w:sz w:val="28"/>
          <w:szCs w:val="28"/>
          <w:lang w:eastAsia="uk-UA"/>
        </w:rPr>
        <w:t>Pile</w:t>
      </w:r>
      <w:proofErr w:type="spellEnd"/>
      <w:r w:rsidRPr="00DA0D8C">
        <w:rPr>
          <w:rFonts w:ascii="Times" w:eastAsia="Times New Roman" w:hAnsi="Times" w:cs="Times"/>
          <w:color w:val="000000"/>
          <w:sz w:val="28"/>
          <w:szCs w:val="28"/>
          <w:lang w:eastAsia="uk-UA"/>
        </w:rPr>
        <w:t xml:space="preserve">, випущений в січні 2021 року являє собою набір </w:t>
      </w:r>
      <w:r w:rsidRPr="006F4CBD">
        <w:rPr>
          <w:rFonts w:ascii="Times" w:eastAsia="Times New Roman" w:hAnsi="Times" w:cs="Times"/>
          <w:color w:val="000000"/>
          <w:sz w:val="28"/>
          <w:szCs w:val="28"/>
          <w:lang w:val="ru-RU" w:eastAsia="uk-UA"/>
        </w:rPr>
        <w:t xml:space="preserve"> </w:t>
      </w:r>
      <w:r w:rsidRPr="00DA0D8C">
        <w:rPr>
          <w:rFonts w:ascii="Times" w:eastAsia="Times New Roman" w:hAnsi="Times" w:cs="Times"/>
          <w:color w:val="000000"/>
          <w:sz w:val="28"/>
          <w:szCs w:val="28"/>
          <w:lang w:eastAsia="uk-UA"/>
        </w:rPr>
        <w:t xml:space="preserve">даних обсягом 825 ГБ, спеціально розроблений для навчання </w:t>
      </w:r>
      <w:proofErr w:type="spellStart"/>
      <w:r w:rsidRPr="00DA0D8C">
        <w:rPr>
          <w:rFonts w:ascii="Times" w:eastAsia="Times New Roman" w:hAnsi="Times" w:cs="Times"/>
          <w:color w:val="000000"/>
          <w:sz w:val="28"/>
          <w:szCs w:val="28"/>
          <w:lang w:eastAsia="uk-UA"/>
        </w:rPr>
        <w:t>мовних</w:t>
      </w:r>
      <w:proofErr w:type="spellEnd"/>
      <w:r w:rsidRPr="00DA0D8C">
        <w:rPr>
          <w:rFonts w:ascii="Times" w:eastAsia="Times New Roman" w:hAnsi="Times" w:cs="Times"/>
          <w:color w:val="000000"/>
          <w:sz w:val="28"/>
          <w:szCs w:val="28"/>
          <w:lang w:eastAsia="uk-UA"/>
        </w:rPr>
        <w:t xml:space="preserve"> моделей. Він містить дані з 22 різних джерел, включаючи академічні джерела (</w:t>
      </w:r>
      <w:proofErr w:type="spellStart"/>
      <w:r w:rsidRPr="00DA0D8C">
        <w:rPr>
          <w:rFonts w:ascii="Times" w:eastAsia="Times New Roman" w:hAnsi="Times" w:cs="Times"/>
          <w:color w:val="000000"/>
          <w:sz w:val="28"/>
          <w:szCs w:val="28"/>
          <w:lang w:eastAsia="uk-UA"/>
        </w:rPr>
        <w:t>Arxiv</w:t>
      </w:r>
      <w:proofErr w:type="spellEnd"/>
      <w:r w:rsidRPr="00DA0D8C">
        <w:rPr>
          <w:rFonts w:ascii="Times" w:eastAsia="Times New Roman" w:hAnsi="Times" w:cs="Times"/>
          <w:color w:val="000000"/>
          <w:sz w:val="28"/>
          <w:szCs w:val="28"/>
          <w:lang w:eastAsia="uk-UA"/>
        </w:rPr>
        <w:t xml:space="preserve">, </w:t>
      </w:r>
      <w:proofErr w:type="spellStart"/>
      <w:r w:rsidRPr="00DA0D8C">
        <w:rPr>
          <w:rFonts w:ascii="Times" w:eastAsia="Times New Roman" w:hAnsi="Times" w:cs="Times"/>
          <w:color w:val="000000"/>
          <w:sz w:val="28"/>
          <w:szCs w:val="28"/>
          <w:lang w:eastAsia="uk-UA"/>
        </w:rPr>
        <w:t>PubMed</w:t>
      </w:r>
      <w:proofErr w:type="spellEnd"/>
      <w:r w:rsidRPr="00DA0D8C">
        <w:rPr>
          <w:rFonts w:ascii="Times" w:eastAsia="Times New Roman" w:hAnsi="Times" w:cs="Times"/>
          <w:color w:val="000000"/>
          <w:sz w:val="28"/>
          <w:szCs w:val="28"/>
          <w:lang w:eastAsia="uk-UA"/>
        </w:rPr>
        <w:t xml:space="preserve">, </w:t>
      </w:r>
      <w:proofErr w:type="spellStart"/>
      <w:r w:rsidRPr="00DA0D8C">
        <w:rPr>
          <w:rFonts w:ascii="Times" w:eastAsia="Times New Roman" w:hAnsi="Times" w:cs="Times"/>
          <w:color w:val="000000"/>
          <w:sz w:val="28"/>
          <w:szCs w:val="28"/>
          <w:lang w:eastAsia="uk-UA"/>
        </w:rPr>
        <w:t>FreeLaw</w:t>
      </w:r>
      <w:proofErr w:type="spellEnd"/>
      <w:r w:rsidRPr="00DA0D8C">
        <w:rPr>
          <w:rFonts w:ascii="Times" w:eastAsia="Times New Roman" w:hAnsi="Times" w:cs="Times"/>
          <w:color w:val="000000"/>
          <w:sz w:val="28"/>
          <w:szCs w:val="28"/>
          <w:lang w:eastAsia="uk-UA"/>
        </w:rPr>
        <w:t xml:space="preserve"> і ін.), Інтернет-сторінки (</w:t>
      </w:r>
      <w:proofErr w:type="spellStart"/>
      <w:r w:rsidRPr="00DA0D8C">
        <w:rPr>
          <w:rFonts w:ascii="Times" w:eastAsia="Times New Roman" w:hAnsi="Times" w:cs="Times"/>
          <w:color w:val="000000"/>
          <w:sz w:val="28"/>
          <w:szCs w:val="28"/>
          <w:lang w:eastAsia="uk-UA"/>
        </w:rPr>
        <w:t>StackExchange</w:t>
      </w:r>
      <w:proofErr w:type="spellEnd"/>
      <w:r w:rsidRPr="00DA0D8C">
        <w:rPr>
          <w:rFonts w:ascii="Times" w:eastAsia="Times New Roman" w:hAnsi="Times" w:cs="Times"/>
          <w:color w:val="000000"/>
          <w:sz w:val="28"/>
          <w:szCs w:val="28"/>
          <w:lang w:eastAsia="uk-UA"/>
        </w:rPr>
        <w:t xml:space="preserve">, </w:t>
      </w:r>
      <w:proofErr w:type="spellStart"/>
      <w:r w:rsidRPr="00DA0D8C">
        <w:rPr>
          <w:rFonts w:ascii="Times" w:eastAsia="Times New Roman" w:hAnsi="Times" w:cs="Times"/>
          <w:color w:val="000000"/>
          <w:sz w:val="28"/>
          <w:szCs w:val="28"/>
          <w:lang w:eastAsia="uk-UA"/>
        </w:rPr>
        <w:t>Wikipedia</w:t>
      </w:r>
      <w:proofErr w:type="spellEnd"/>
      <w:r w:rsidRPr="00DA0D8C">
        <w:rPr>
          <w:rFonts w:ascii="Times" w:eastAsia="Times New Roman" w:hAnsi="Times" w:cs="Times"/>
          <w:color w:val="000000"/>
          <w:sz w:val="28"/>
          <w:szCs w:val="28"/>
          <w:lang w:eastAsia="uk-UA"/>
        </w:rPr>
        <w:t xml:space="preserve"> і ін.), Діалоги з субтитрів, </w:t>
      </w:r>
      <w:proofErr w:type="spellStart"/>
      <w:r w:rsidRPr="00DA0D8C">
        <w:rPr>
          <w:rFonts w:ascii="Times" w:eastAsia="Times New Roman" w:hAnsi="Times" w:cs="Times"/>
          <w:color w:val="000000"/>
          <w:sz w:val="28"/>
          <w:szCs w:val="28"/>
          <w:lang w:eastAsia="uk-UA"/>
        </w:rPr>
        <w:t>Github</w:t>
      </w:r>
      <w:proofErr w:type="spellEnd"/>
      <w:r w:rsidRPr="00DA0D8C">
        <w:rPr>
          <w:rFonts w:ascii="Times" w:eastAsia="Times New Roman" w:hAnsi="Times" w:cs="Times"/>
          <w:color w:val="000000"/>
          <w:sz w:val="28"/>
          <w:szCs w:val="28"/>
          <w:lang w:eastAsia="uk-UA"/>
        </w:rPr>
        <w:t xml:space="preserve"> і ін</w:t>
      </w:r>
      <w:r w:rsidRPr="004538F3">
        <w:rPr>
          <w:rFonts w:ascii="Times" w:eastAsia="Times New Roman" w:hAnsi="Times" w:cs="Times"/>
          <w:color w:val="000000"/>
          <w:sz w:val="28"/>
          <w:szCs w:val="28"/>
          <w:lang w:eastAsia="uk-UA"/>
        </w:rPr>
        <w:t>. (</w:t>
      </w:r>
      <w:r>
        <w:rPr>
          <w:rFonts w:ascii="Times" w:eastAsia="Times New Roman" w:hAnsi="Times" w:cs="Times"/>
          <w:color w:val="000000"/>
          <w:sz w:val="28"/>
          <w:szCs w:val="28"/>
          <w:lang w:eastAsia="uk-UA"/>
        </w:rPr>
        <w:t xml:space="preserve">Рис. </w:t>
      </w:r>
      <w:r w:rsidRPr="00485D1A">
        <w:rPr>
          <w:rFonts w:ascii="Times" w:eastAsia="Times New Roman" w:hAnsi="Times" w:cs="Times"/>
          <w:color w:val="000000"/>
          <w:sz w:val="28"/>
          <w:szCs w:val="28"/>
          <w:lang w:eastAsia="uk-UA"/>
        </w:rPr>
        <w:t>1.</w:t>
      </w:r>
      <w:r>
        <w:rPr>
          <w:rFonts w:ascii="Times" w:eastAsia="Times New Roman" w:hAnsi="Times" w:cs="Times"/>
          <w:color w:val="000000"/>
          <w:sz w:val="28"/>
          <w:szCs w:val="28"/>
          <w:lang w:val="ru-RU" w:eastAsia="uk-UA"/>
        </w:rPr>
        <w:t>3</w:t>
      </w:r>
      <w:r w:rsidRPr="004538F3">
        <w:rPr>
          <w:rFonts w:ascii="Times" w:eastAsia="Times New Roman" w:hAnsi="Times" w:cs="Times"/>
          <w:color w:val="000000"/>
          <w:sz w:val="28"/>
          <w:szCs w:val="28"/>
          <w:lang w:eastAsia="uk-UA"/>
        </w:rPr>
        <w:t>)</w:t>
      </w:r>
      <w:r w:rsidRPr="00DA0D8C">
        <w:rPr>
          <w:rFonts w:ascii="Times" w:eastAsia="Times New Roman" w:hAnsi="Times" w:cs="Times"/>
          <w:color w:val="000000"/>
          <w:sz w:val="28"/>
          <w:szCs w:val="28"/>
          <w:lang w:eastAsia="uk-UA"/>
        </w:rPr>
        <w:t xml:space="preserve"> </w:t>
      </w:r>
      <w:r w:rsidRPr="00161280">
        <w:rPr>
          <w:rFonts w:ascii="Times" w:eastAsia="Times New Roman" w:hAnsi="Times" w:cs="Times"/>
          <w:color w:val="000000"/>
          <w:sz w:val="28"/>
          <w:szCs w:val="28"/>
          <w:lang w:eastAsia="uk-UA"/>
        </w:rPr>
        <w:t>[</w:t>
      </w:r>
      <w:r>
        <w:rPr>
          <w:rFonts w:ascii="Times" w:eastAsia="Times New Roman" w:hAnsi="Times" w:cs="Times"/>
          <w:color w:val="000000"/>
          <w:sz w:val="28"/>
          <w:szCs w:val="28"/>
          <w:lang w:val="en-US" w:eastAsia="uk-UA"/>
        </w:rPr>
        <w:fldChar w:fldCharType="begin"/>
      </w:r>
      <w:r w:rsidRPr="00161280">
        <w:rPr>
          <w:rFonts w:ascii="Times" w:eastAsia="Times New Roman" w:hAnsi="Times" w:cs="Times"/>
          <w:color w:val="000000"/>
          <w:sz w:val="28"/>
          <w:szCs w:val="28"/>
          <w:lang w:eastAsia="uk-UA"/>
        </w:rPr>
        <w:instrText xml:space="preserve"> </w:instrText>
      </w:r>
      <w:r>
        <w:rPr>
          <w:rFonts w:ascii="Times" w:eastAsia="Times New Roman" w:hAnsi="Times" w:cs="Times"/>
          <w:color w:val="000000"/>
          <w:sz w:val="28"/>
          <w:szCs w:val="28"/>
          <w:lang w:val="en-US" w:eastAsia="uk-UA"/>
        </w:rPr>
        <w:instrText>REF</w:instrText>
      </w:r>
      <w:r w:rsidRPr="00161280">
        <w:rPr>
          <w:rFonts w:ascii="Times" w:eastAsia="Times New Roman" w:hAnsi="Times" w:cs="Times"/>
          <w:color w:val="000000"/>
          <w:sz w:val="28"/>
          <w:szCs w:val="28"/>
          <w:lang w:eastAsia="uk-UA"/>
        </w:rPr>
        <w:instrText xml:space="preserve"> _</w:instrText>
      </w:r>
      <w:r>
        <w:rPr>
          <w:rFonts w:ascii="Times" w:eastAsia="Times New Roman" w:hAnsi="Times" w:cs="Times"/>
          <w:color w:val="000000"/>
          <w:sz w:val="28"/>
          <w:szCs w:val="28"/>
          <w:lang w:val="en-US" w:eastAsia="uk-UA"/>
        </w:rPr>
        <w:instrText>Ref</w:instrText>
      </w:r>
      <w:r w:rsidRPr="00161280">
        <w:rPr>
          <w:rFonts w:ascii="Times" w:eastAsia="Times New Roman" w:hAnsi="Times" w:cs="Times"/>
          <w:color w:val="000000"/>
          <w:sz w:val="28"/>
          <w:szCs w:val="28"/>
          <w:lang w:eastAsia="uk-UA"/>
        </w:rPr>
        <w:instrText>83785709 \</w:instrText>
      </w:r>
      <w:r>
        <w:rPr>
          <w:rFonts w:ascii="Times" w:eastAsia="Times New Roman" w:hAnsi="Times" w:cs="Times"/>
          <w:color w:val="000000"/>
          <w:sz w:val="28"/>
          <w:szCs w:val="28"/>
          <w:lang w:val="en-US" w:eastAsia="uk-UA"/>
        </w:rPr>
        <w:instrText>r</w:instrText>
      </w:r>
      <w:r w:rsidRPr="00161280">
        <w:rPr>
          <w:rFonts w:ascii="Times" w:eastAsia="Times New Roman" w:hAnsi="Times" w:cs="Times"/>
          <w:color w:val="000000"/>
          <w:sz w:val="28"/>
          <w:szCs w:val="28"/>
          <w:lang w:eastAsia="uk-UA"/>
        </w:rPr>
        <w:instrText xml:space="preserve"> \</w:instrText>
      </w:r>
      <w:r>
        <w:rPr>
          <w:rFonts w:ascii="Times" w:eastAsia="Times New Roman" w:hAnsi="Times" w:cs="Times"/>
          <w:color w:val="000000"/>
          <w:sz w:val="28"/>
          <w:szCs w:val="28"/>
          <w:lang w:val="en-US" w:eastAsia="uk-UA"/>
        </w:rPr>
        <w:instrText>h</w:instrText>
      </w:r>
      <w:r w:rsidRPr="00161280">
        <w:rPr>
          <w:rFonts w:ascii="Times" w:eastAsia="Times New Roman" w:hAnsi="Times" w:cs="Times"/>
          <w:color w:val="000000"/>
          <w:sz w:val="28"/>
          <w:szCs w:val="28"/>
          <w:lang w:eastAsia="uk-UA"/>
        </w:rPr>
        <w:instrText xml:space="preserve"> </w:instrText>
      </w:r>
      <w:r>
        <w:rPr>
          <w:rFonts w:ascii="Times" w:eastAsia="Times New Roman" w:hAnsi="Times" w:cs="Times"/>
          <w:color w:val="000000"/>
          <w:sz w:val="28"/>
          <w:szCs w:val="28"/>
          <w:lang w:val="en-US" w:eastAsia="uk-UA"/>
        </w:rPr>
      </w:r>
      <w:r w:rsidRPr="00EC17A9">
        <w:rPr>
          <w:rFonts w:ascii="Times" w:eastAsia="Times New Roman" w:hAnsi="Times" w:cs="Times"/>
          <w:color w:val="000000"/>
          <w:sz w:val="28"/>
          <w:szCs w:val="28"/>
          <w:lang w:val="ru-RU" w:eastAsia="uk-UA"/>
        </w:rPr>
        <w:instrText xml:space="preserve"> \* </w:instrText>
      </w:r>
      <w:r>
        <w:rPr>
          <w:rFonts w:ascii="Times" w:eastAsia="Times New Roman" w:hAnsi="Times" w:cs="Times"/>
          <w:color w:val="000000"/>
          <w:sz w:val="28"/>
          <w:szCs w:val="28"/>
          <w:lang w:val="en-US" w:eastAsia="uk-UA"/>
        </w:rPr>
        <w:instrText>MERGEFORMAT</w:instrText>
      </w:r>
      <w:r w:rsidRPr="00EC17A9">
        <w:rPr>
          <w:rFonts w:ascii="Times" w:eastAsia="Times New Roman" w:hAnsi="Times" w:cs="Times"/>
          <w:color w:val="000000"/>
          <w:sz w:val="28"/>
          <w:szCs w:val="28"/>
          <w:lang w:val="ru-RU" w:eastAsia="uk-UA"/>
        </w:rPr>
        <w:instrText xml:space="preserve"> </w:instrText>
      </w:r>
      <w:r>
        <w:rPr>
          <w:rFonts w:ascii="Times" w:eastAsia="Times New Roman" w:hAnsi="Times" w:cs="Times"/>
          <w:color w:val="000000"/>
          <w:sz w:val="28"/>
          <w:szCs w:val="28"/>
          <w:lang w:val="en-US" w:eastAsia="uk-UA"/>
        </w:rPr>
        <w:fldChar w:fldCharType="separate"/>
      </w:r>
      <w:r w:rsidRPr="00161280">
        <w:rPr>
          <w:rFonts w:ascii="Times" w:eastAsia="Times New Roman" w:hAnsi="Times" w:cs="Times"/>
          <w:color w:val="000000"/>
          <w:sz w:val="28"/>
          <w:szCs w:val="28"/>
          <w:lang w:eastAsia="uk-UA"/>
        </w:rPr>
        <w:t>7</w:t>
      </w:r>
      <w:r>
        <w:rPr>
          <w:rFonts w:ascii="Times" w:eastAsia="Times New Roman" w:hAnsi="Times" w:cs="Times"/>
          <w:color w:val="000000"/>
          <w:sz w:val="28"/>
          <w:szCs w:val="28"/>
          <w:lang w:val="en-US" w:eastAsia="uk-UA"/>
        </w:rPr>
        <w:fldChar w:fldCharType="end"/>
      </w:r>
      <w:r w:rsidRPr="00161280">
        <w:rPr>
          <w:rFonts w:ascii="Times" w:eastAsia="Times New Roman" w:hAnsi="Times" w:cs="Times"/>
          <w:color w:val="000000"/>
          <w:sz w:val="28"/>
          <w:szCs w:val="28"/>
          <w:lang w:eastAsia="uk-UA"/>
        </w:rPr>
        <w:t>]</w:t>
      </w:r>
      <w:r>
        <w:rPr>
          <w:rFonts w:ascii="Times" w:eastAsia="Times New Roman" w:hAnsi="Times" w:cs="Times"/>
          <w:color w:val="000000"/>
          <w:sz w:val="28"/>
          <w:szCs w:val="28"/>
          <w:lang w:eastAsia="uk-UA"/>
        </w:rPr>
        <w:t>.</w:t>
      </w:r>
      <w:r w:rsidRPr="00410A4C">
        <w:rPr>
          <w:rFonts w:ascii="Times" w:eastAsia="Times New Roman" w:hAnsi="Times" w:cs="Times"/>
          <w:color w:val="000000"/>
          <w:sz w:val="28"/>
          <w:szCs w:val="28"/>
          <w:lang w:eastAsia="uk-UA"/>
        </w:rPr>
        <w:t xml:space="preserve"> </w:t>
      </w:r>
    </w:p>
    <w:p w14:paraId="586502F9" w14:textId="77777777" w:rsidR="005D6894" w:rsidRPr="00410A4C" w:rsidRDefault="005D6894" w:rsidP="005D6894">
      <w:pPr>
        <w:spacing w:line="360" w:lineRule="auto"/>
        <w:ind w:firstLine="708"/>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На Рис 1.</w:t>
      </w:r>
      <w:r>
        <w:rPr>
          <w:rFonts w:ascii="Times" w:eastAsia="Times New Roman" w:hAnsi="Times" w:cs="Times"/>
          <w:color w:val="000000"/>
          <w:sz w:val="28"/>
          <w:szCs w:val="28"/>
          <w:lang w:val="ru-RU" w:eastAsia="uk-UA"/>
        </w:rPr>
        <w:t>3</w:t>
      </w:r>
      <w:r>
        <w:rPr>
          <w:rFonts w:ascii="Times" w:eastAsia="Times New Roman" w:hAnsi="Times" w:cs="Times"/>
          <w:color w:val="000000"/>
          <w:sz w:val="28"/>
          <w:szCs w:val="28"/>
          <w:lang w:eastAsia="uk-UA"/>
        </w:rPr>
        <w:t xml:space="preserve"> Синій колір – це академічна література, зелений – література з інтернету, помаранчевий – проза, жовтий – діалоги й сіре </w:t>
      </w:r>
      <w:r>
        <w:rPr>
          <w:rFonts w:ascii="Times" w:eastAsia="Times New Roman" w:hAnsi="Times" w:cs="Times"/>
          <w:color w:val="000000"/>
          <w:sz w:val="28"/>
          <w:szCs w:val="28"/>
          <w:lang w:val="ru-RU" w:eastAsia="uk-UA"/>
        </w:rPr>
        <w:t>–</w:t>
      </w:r>
      <w:r w:rsidRPr="00410A4C">
        <w:rPr>
          <w:rFonts w:ascii="Times" w:eastAsia="Times New Roman" w:hAnsi="Times" w:cs="Times"/>
          <w:color w:val="000000"/>
          <w:sz w:val="28"/>
          <w:szCs w:val="28"/>
          <w:lang w:val="ru-RU" w:eastAsia="uk-UA"/>
        </w:rPr>
        <w:t xml:space="preserve"> </w:t>
      </w:r>
      <w:proofErr w:type="spellStart"/>
      <w:r w:rsidRPr="00410A4C">
        <w:rPr>
          <w:rFonts w:ascii="Times" w:eastAsia="Times New Roman" w:hAnsi="Times" w:cs="Times"/>
          <w:color w:val="000000"/>
          <w:sz w:val="28"/>
          <w:szCs w:val="28"/>
          <w:lang w:val="ru-RU" w:eastAsia="uk-UA"/>
        </w:rPr>
        <w:t>інше</w:t>
      </w:r>
      <w:proofErr w:type="spellEnd"/>
      <w:r w:rsidRPr="00410A4C">
        <w:rPr>
          <w:rFonts w:ascii="Times" w:eastAsia="Times New Roman" w:hAnsi="Times" w:cs="Times"/>
          <w:color w:val="000000"/>
          <w:sz w:val="28"/>
          <w:szCs w:val="28"/>
          <w:lang w:val="ru-RU" w:eastAsia="uk-UA"/>
        </w:rPr>
        <w:t>.</w:t>
      </w:r>
      <w:r>
        <w:rPr>
          <w:rFonts w:ascii="Times" w:eastAsia="Times New Roman" w:hAnsi="Times" w:cs="Times"/>
          <w:color w:val="000000"/>
          <w:sz w:val="28"/>
          <w:szCs w:val="28"/>
          <w:lang w:eastAsia="uk-UA"/>
        </w:rPr>
        <w:t xml:space="preserve"> </w:t>
      </w:r>
    </w:p>
    <w:p w14:paraId="362FE32C" w14:textId="77777777" w:rsidR="005D6894" w:rsidRPr="00161280" w:rsidRDefault="005D6894" w:rsidP="005D6894">
      <w:pPr>
        <w:spacing w:line="360" w:lineRule="auto"/>
        <w:ind w:firstLine="708"/>
        <w:jc w:val="both"/>
        <w:rPr>
          <w:rFonts w:ascii="Times" w:eastAsia="Times New Roman" w:hAnsi="Times" w:cs="Times"/>
          <w:color w:val="000000"/>
          <w:sz w:val="28"/>
          <w:szCs w:val="28"/>
          <w:lang w:eastAsia="uk-UA"/>
        </w:rPr>
      </w:pPr>
      <w:r w:rsidRPr="00161280">
        <w:rPr>
          <w:rFonts w:ascii="Times" w:eastAsia="Times New Roman" w:hAnsi="Times" w:cs="Times"/>
          <w:color w:val="000000"/>
          <w:sz w:val="28"/>
          <w:szCs w:val="28"/>
          <w:lang w:eastAsia="uk-UA"/>
        </w:rPr>
        <w:t xml:space="preserve">Для обчислень </w:t>
      </w:r>
      <w:proofErr w:type="spellStart"/>
      <w:r w:rsidRPr="00161280">
        <w:rPr>
          <w:rFonts w:ascii="Times" w:eastAsia="Times New Roman" w:hAnsi="Times" w:cs="Times"/>
          <w:color w:val="000000"/>
          <w:sz w:val="28"/>
          <w:szCs w:val="28"/>
          <w:lang w:val="en-US" w:eastAsia="uk-UA"/>
        </w:rPr>
        <w:t>EleutherAI</w:t>
      </w:r>
      <w:proofErr w:type="spellEnd"/>
      <w:r w:rsidRPr="00161280">
        <w:rPr>
          <w:rFonts w:ascii="Times" w:eastAsia="Times New Roman" w:hAnsi="Times" w:cs="Times"/>
          <w:color w:val="000000"/>
          <w:sz w:val="28"/>
          <w:szCs w:val="28"/>
          <w:lang w:eastAsia="uk-UA"/>
        </w:rPr>
        <w:t xml:space="preserve"> зміг використовувати незадіяні обчислення з </w:t>
      </w:r>
      <w:bookmarkStart w:id="7" w:name="_Hlk89979475"/>
      <w:r w:rsidRPr="00161280">
        <w:rPr>
          <w:rFonts w:ascii="Times" w:eastAsia="Times New Roman" w:hAnsi="Times" w:cs="Times"/>
          <w:color w:val="000000"/>
          <w:sz w:val="28"/>
          <w:szCs w:val="28"/>
          <w:lang w:val="en-US" w:eastAsia="uk-UA"/>
        </w:rPr>
        <w:t>TPU</w:t>
      </w:r>
      <w:r w:rsidRPr="00161280">
        <w:rPr>
          <w:rFonts w:ascii="Times" w:eastAsia="Times New Roman" w:hAnsi="Times" w:cs="Times"/>
          <w:color w:val="000000"/>
          <w:sz w:val="28"/>
          <w:szCs w:val="28"/>
          <w:lang w:eastAsia="uk-UA"/>
        </w:rPr>
        <w:t xml:space="preserve"> </w:t>
      </w:r>
      <w:r w:rsidRPr="00161280">
        <w:rPr>
          <w:rFonts w:ascii="Times" w:eastAsia="Times New Roman" w:hAnsi="Times" w:cs="Times"/>
          <w:color w:val="000000"/>
          <w:sz w:val="28"/>
          <w:szCs w:val="28"/>
          <w:lang w:val="en-US" w:eastAsia="uk-UA"/>
        </w:rPr>
        <w:t>Research</w:t>
      </w:r>
      <w:r w:rsidRPr="00161280">
        <w:rPr>
          <w:rFonts w:ascii="Times" w:eastAsia="Times New Roman" w:hAnsi="Times" w:cs="Times"/>
          <w:color w:val="000000"/>
          <w:sz w:val="28"/>
          <w:szCs w:val="28"/>
          <w:lang w:eastAsia="uk-UA"/>
        </w:rPr>
        <w:t xml:space="preserve"> </w:t>
      </w:r>
      <w:r w:rsidRPr="00161280">
        <w:rPr>
          <w:rFonts w:ascii="Times" w:eastAsia="Times New Roman" w:hAnsi="Times" w:cs="Times"/>
          <w:color w:val="000000"/>
          <w:sz w:val="28"/>
          <w:szCs w:val="28"/>
          <w:lang w:val="en-US" w:eastAsia="uk-UA"/>
        </w:rPr>
        <w:t>Cloud</w:t>
      </w:r>
      <w:r w:rsidRPr="00161280">
        <w:rPr>
          <w:rFonts w:ascii="Times" w:eastAsia="Times New Roman" w:hAnsi="Times" w:cs="Times"/>
          <w:color w:val="000000"/>
          <w:sz w:val="28"/>
          <w:szCs w:val="28"/>
          <w:lang w:eastAsia="uk-UA"/>
        </w:rPr>
        <w:t xml:space="preserve"> </w:t>
      </w:r>
      <w:bookmarkEnd w:id="7"/>
      <w:r w:rsidRPr="00161280">
        <w:rPr>
          <w:rFonts w:ascii="Times" w:eastAsia="Times New Roman" w:hAnsi="Times" w:cs="Times"/>
          <w:color w:val="000000"/>
          <w:sz w:val="28"/>
          <w:szCs w:val="28"/>
          <w:lang w:eastAsia="uk-UA"/>
        </w:rPr>
        <w:t>(</w:t>
      </w:r>
      <w:bookmarkStart w:id="8" w:name="_Hlk89979467"/>
      <w:r w:rsidRPr="00161280">
        <w:rPr>
          <w:rFonts w:ascii="Times" w:eastAsia="Times New Roman" w:hAnsi="Times" w:cs="Times"/>
          <w:color w:val="000000"/>
          <w:sz w:val="28"/>
          <w:szCs w:val="28"/>
          <w:lang w:val="en-US" w:eastAsia="uk-UA"/>
        </w:rPr>
        <w:t>TRC</w:t>
      </w:r>
      <w:bookmarkEnd w:id="8"/>
      <w:r w:rsidRPr="00161280">
        <w:rPr>
          <w:rFonts w:ascii="Times" w:eastAsia="Times New Roman" w:hAnsi="Times" w:cs="Times"/>
          <w:color w:val="000000"/>
          <w:sz w:val="28"/>
          <w:szCs w:val="28"/>
          <w:lang w:eastAsia="uk-UA"/>
        </w:rPr>
        <w:t xml:space="preserve">). </w:t>
      </w:r>
      <w:r w:rsidRPr="00161280">
        <w:rPr>
          <w:rFonts w:ascii="Times" w:eastAsia="Times New Roman" w:hAnsi="Times" w:cs="Times"/>
          <w:color w:val="000000"/>
          <w:sz w:val="28"/>
          <w:szCs w:val="28"/>
          <w:lang w:val="en-US" w:eastAsia="uk-UA"/>
        </w:rPr>
        <w:t>TRC</w:t>
      </w:r>
      <w:r w:rsidRPr="00161280">
        <w:rPr>
          <w:rFonts w:ascii="Times" w:eastAsia="Times New Roman" w:hAnsi="Times" w:cs="Times"/>
          <w:color w:val="000000"/>
          <w:sz w:val="28"/>
          <w:szCs w:val="28"/>
          <w:lang w:eastAsia="uk-UA"/>
        </w:rPr>
        <w:t xml:space="preserve"> - це ініціатива </w:t>
      </w:r>
      <w:r w:rsidRPr="00161280">
        <w:rPr>
          <w:rFonts w:ascii="Times" w:eastAsia="Times New Roman" w:hAnsi="Times" w:cs="Times"/>
          <w:color w:val="000000"/>
          <w:sz w:val="28"/>
          <w:szCs w:val="28"/>
          <w:lang w:val="en-US" w:eastAsia="uk-UA"/>
        </w:rPr>
        <w:t>Google</w:t>
      </w:r>
      <w:r w:rsidRPr="00161280">
        <w:rPr>
          <w:rFonts w:ascii="Times" w:eastAsia="Times New Roman" w:hAnsi="Times" w:cs="Times"/>
          <w:color w:val="000000"/>
          <w:sz w:val="28"/>
          <w:szCs w:val="28"/>
          <w:lang w:eastAsia="uk-UA"/>
        </w:rPr>
        <w:t xml:space="preserve"> </w:t>
      </w:r>
      <w:r w:rsidRPr="00161280">
        <w:rPr>
          <w:rFonts w:ascii="Times" w:eastAsia="Times New Roman" w:hAnsi="Times" w:cs="Times"/>
          <w:color w:val="000000"/>
          <w:sz w:val="28"/>
          <w:szCs w:val="28"/>
          <w:lang w:val="en-US" w:eastAsia="uk-UA"/>
        </w:rPr>
        <w:t>Cloud</w:t>
      </w:r>
      <w:r w:rsidRPr="00161280">
        <w:rPr>
          <w:rFonts w:ascii="Times" w:eastAsia="Times New Roman" w:hAnsi="Times" w:cs="Times"/>
          <w:color w:val="000000"/>
          <w:sz w:val="28"/>
          <w:szCs w:val="28"/>
          <w:lang w:eastAsia="uk-UA"/>
        </w:rPr>
        <w:t xml:space="preserve">, що підтримує дослідницькі проекти з розрахунком на те, що результати досліджень будуть передані світу через відкритий вихідний код, моделі і т. </w:t>
      </w:r>
      <w:r>
        <w:rPr>
          <w:rFonts w:ascii="Times" w:eastAsia="Times New Roman" w:hAnsi="Times" w:cs="Times"/>
          <w:color w:val="000000"/>
          <w:sz w:val="28"/>
          <w:szCs w:val="28"/>
          <w:lang w:eastAsia="uk-UA"/>
        </w:rPr>
        <w:t>д</w:t>
      </w:r>
      <w:r w:rsidRPr="00161280">
        <w:rPr>
          <w:rFonts w:ascii="Times" w:eastAsia="Times New Roman" w:hAnsi="Times" w:cs="Times"/>
          <w:color w:val="000000"/>
          <w:sz w:val="28"/>
          <w:szCs w:val="28"/>
          <w:lang w:eastAsia="uk-UA"/>
        </w:rPr>
        <w:t>.</w:t>
      </w:r>
    </w:p>
    <w:p w14:paraId="662AEB38" w14:textId="77777777" w:rsidR="005D6894" w:rsidRDefault="005D6894" w:rsidP="005D6894">
      <w:pPr>
        <w:spacing w:line="360" w:lineRule="auto"/>
        <w:ind w:firstLine="708"/>
        <w:jc w:val="both"/>
        <w:rPr>
          <w:rFonts w:ascii="Times" w:eastAsia="Times New Roman" w:hAnsi="Times" w:cs="Times"/>
          <w:color w:val="000000"/>
          <w:sz w:val="28"/>
          <w:szCs w:val="28"/>
          <w:lang w:eastAsia="uk-UA"/>
        </w:rPr>
      </w:pPr>
      <w:r w:rsidRPr="00161280">
        <w:rPr>
          <w:rFonts w:ascii="Times" w:eastAsia="Times New Roman" w:hAnsi="Times" w:cs="Times"/>
          <w:color w:val="000000"/>
          <w:sz w:val="28"/>
          <w:szCs w:val="28"/>
          <w:lang w:eastAsia="uk-UA"/>
        </w:rPr>
        <w:t xml:space="preserve">22 березня 2021 року, після декількох місяців копітких досліджень і навчання, команда </w:t>
      </w:r>
      <w:proofErr w:type="spellStart"/>
      <w:r w:rsidRPr="00161280">
        <w:rPr>
          <w:rFonts w:ascii="Times" w:eastAsia="Times New Roman" w:hAnsi="Times" w:cs="Times"/>
          <w:color w:val="000000"/>
          <w:sz w:val="28"/>
          <w:szCs w:val="28"/>
          <w:lang w:val="en-US" w:eastAsia="uk-UA"/>
        </w:rPr>
        <w:t>EleutherAI</w:t>
      </w:r>
      <w:proofErr w:type="spellEnd"/>
      <w:r w:rsidRPr="00161280">
        <w:rPr>
          <w:rFonts w:ascii="Times" w:eastAsia="Times New Roman" w:hAnsi="Times" w:cs="Times"/>
          <w:color w:val="000000"/>
          <w:sz w:val="28"/>
          <w:szCs w:val="28"/>
          <w:lang w:eastAsia="uk-UA"/>
        </w:rPr>
        <w:t xml:space="preserve"> випустила дві навчені </w:t>
      </w:r>
      <w:proofErr w:type="spellStart"/>
      <w:r w:rsidRPr="00161280">
        <w:rPr>
          <w:rFonts w:ascii="Times" w:eastAsia="Times New Roman" w:hAnsi="Times" w:cs="Times"/>
          <w:color w:val="000000"/>
          <w:sz w:val="28"/>
          <w:szCs w:val="28"/>
          <w:lang w:eastAsia="uk-UA"/>
        </w:rPr>
        <w:t>мовні</w:t>
      </w:r>
      <w:proofErr w:type="spellEnd"/>
      <w:r w:rsidRPr="00161280">
        <w:rPr>
          <w:rFonts w:ascii="Times" w:eastAsia="Times New Roman" w:hAnsi="Times" w:cs="Times"/>
          <w:color w:val="000000"/>
          <w:sz w:val="28"/>
          <w:szCs w:val="28"/>
          <w:lang w:eastAsia="uk-UA"/>
        </w:rPr>
        <w:t xml:space="preserve"> моделі в стилі </w:t>
      </w:r>
      <w:r w:rsidRPr="00161280">
        <w:rPr>
          <w:rFonts w:ascii="Times" w:eastAsia="Times New Roman" w:hAnsi="Times" w:cs="Times"/>
          <w:color w:val="000000"/>
          <w:sz w:val="28"/>
          <w:szCs w:val="28"/>
          <w:lang w:val="en-US" w:eastAsia="uk-UA"/>
        </w:rPr>
        <w:t>GPT</w:t>
      </w:r>
      <w:r w:rsidRPr="00161280">
        <w:rPr>
          <w:rFonts w:ascii="Times" w:eastAsia="Times New Roman" w:hAnsi="Times" w:cs="Times"/>
          <w:color w:val="000000"/>
          <w:sz w:val="28"/>
          <w:szCs w:val="28"/>
          <w:lang w:eastAsia="uk-UA"/>
        </w:rPr>
        <w:t xml:space="preserve">, </w:t>
      </w:r>
      <w:r w:rsidRPr="00161280">
        <w:rPr>
          <w:rFonts w:ascii="Times" w:eastAsia="Times New Roman" w:hAnsi="Times" w:cs="Times"/>
          <w:color w:val="000000"/>
          <w:sz w:val="28"/>
          <w:szCs w:val="28"/>
          <w:lang w:val="en-US" w:eastAsia="uk-UA"/>
        </w:rPr>
        <w:t>GPT</w:t>
      </w:r>
      <w:r w:rsidRPr="00161280">
        <w:rPr>
          <w:rFonts w:ascii="Times" w:eastAsia="Times New Roman" w:hAnsi="Times" w:cs="Times"/>
          <w:color w:val="000000"/>
          <w:sz w:val="28"/>
          <w:szCs w:val="28"/>
          <w:lang w:eastAsia="uk-UA"/>
        </w:rPr>
        <w:t>-</w:t>
      </w:r>
      <w:r w:rsidRPr="00161280">
        <w:rPr>
          <w:rFonts w:ascii="Times" w:eastAsia="Times New Roman" w:hAnsi="Times" w:cs="Times"/>
          <w:color w:val="000000"/>
          <w:sz w:val="28"/>
          <w:szCs w:val="28"/>
          <w:lang w:val="en-US" w:eastAsia="uk-UA"/>
        </w:rPr>
        <w:t>Neo</w:t>
      </w:r>
      <w:r w:rsidRPr="00161280">
        <w:rPr>
          <w:rFonts w:ascii="Times" w:eastAsia="Times New Roman" w:hAnsi="Times" w:cs="Times"/>
          <w:color w:val="000000"/>
          <w:sz w:val="28"/>
          <w:szCs w:val="28"/>
          <w:lang w:eastAsia="uk-UA"/>
        </w:rPr>
        <w:t xml:space="preserve"> 1.3</w:t>
      </w:r>
      <w:r w:rsidRPr="00161280">
        <w:rPr>
          <w:rFonts w:ascii="Times" w:eastAsia="Times New Roman" w:hAnsi="Times" w:cs="Times"/>
          <w:color w:val="000000"/>
          <w:sz w:val="28"/>
          <w:szCs w:val="28"/>
          <w:lang w:val="en-US" w:eastAsia="uk-UA"/>
        </w:rPr>
        <w:t>B</w:t>
      </w:r>
      <w:r w:rsidRPr="00161280">
        <w:rPr>
          <w:rFonts w:ascii="Times" w:eastAsia="Times New Roman" w:hAnsi="Times" w:cs="Times"/>
          <w:color w:val="000000"/>
          <w:sz w:val="28"/>
          <w:szCs w:val="28"/>
          <w:lang w:eastAsia="uk-UA"/>
        </w:rPr>
        <w:t xml:space="preserve"> і </w:t>
      </w:r>
      <w:r w:rsidRPr="00161280">
        <w:rPr>
          <w:rFonts w:ascii="Times" w:eastAsia="Times New Roman" w:hAnsi="Times" w:cs="Times"/>
          <w:color w:val="000000"/>
          <w:sz w:val="28"/>
          <w:szCs w:val="28"/>
          <w:lang w:val="en-US" w:eastAsia="uk-UA"/>
        </w:rPr>
        <w:t>GPT</w:t>
      </w:r>
      <w:r w:rsidRPr="00161280">
        <w:rPr>
          <w:rFonts w:ascii="Times" w:eastAsia="Times New Roman" w:hAnsi="Times" w:cs="Times"/>
          <w:color w:val="000000"/>
          <w:sz w:val="28"/>
          <w:szCs w:val="28"/>
          <w:lang w:eastAsia="uk-UA"/>
        </w:rPr>
        <w:t>-</w:t>
      </w:r>
      <w:r w:rsidRPr="00161280">
        <w:rPr>
          <w:rFonts w:ascii="Times" w:eastAsia="Times New Roman" w:hAnsi="Times" w:cs="Times"/>
          <w:color w:val="000000"/>
          <w:sz w:val="28"/>
          <w:szCs w:val="28"/>
          <w:lang w:val="en-US" w:eastAsia="uk-UA"/>
        </w:rPr>
        <w:t>Neo</w:t>
      </w:r>
      <w:r w:rsidRPr="00161280">
        <w:rPr>
          <w:rFonts w:ascii="Times" w:eastAsia="Times New Roman" w:hAnsi="Times" w:cs="Times"/>
          <w:color w:val="000000"/>
          <w:sz w:val="28"/>
          <w:szCs w:val="28"/>
          <w:lang w:eastAsia="uk-UA"/>
        </w:rPr>
        <w:t xml:space="preserve"> 2.7</w:t>
      </w:r>
      <w:r w:rsidRPr="00161280">
        <w:rPr>
          <w:rFonts w:ascii="Times" w:eastAsia="Times New Roman" w:hAnsi="Times" w:cs="Times"/>
          <w:color w:val="000000"/>
          <w:sz w:val="28"/>
          <w:szCs w:val="28"/>
          <w:lang w:val="en-US" w:eastAsia="uk-UA"/>
        </w:rPr>
        <w:t>B</w:t>
      </w:r>
      <w:r w:rsidRPr="00161280">
        <w:rPr>
          <w:rFonts w:ascii="Times" w:eastAsia="Times New Roman" w:hAnsi="Times" w:cs="Times"/>
          <w:color w:val="000000"/>
          <w:sz w:val="28"/>
          <w:szCs w:val="28"/>
          <w:lang w:eastAsia="uk-UA"/>
        </w:rPr>
        <w:t xml:space="preserve">. Код і навчені моделі знаходяться у відкритому доступі під ліцензією </w:t>
      </w:r>
      <w:r w:rsidRPr="00161280">
        <w:rPr>
          <w:rFonts w:ascii="Times" w:eastAsia="Times New Roman" w:hAnsi="Times" w:cs="Times"/>
          <w:color w:val="000000"/>
          <w:sz w:val="28"/>
          <w:szCs w:val="28"/>
          <w:lang w:val="en-US" w:eastAsia="uk-UA"/>
        </w:rPr>
        <w:lastRenderedPageBreak/>
        <w:t>MIT</w:t>
      </w:r>
      <w:r w:rsidRPr="00161280">
        <w:rPr>
          <w:rFonts w:ascii="Times" w:eastAsia="Times New Roman" w:hAnsi="Times" w:cs="Times"/>
          <w:color w:val="000000"/>
          <w:sz w:val="28"/>
          <w:szCs w:val="28"/>
          <w:lang w:eastAsia="uk-UA"/>
        </w:rPr>
        <w:t xml:space="preserve">. Моделі можна використовувати безкоштовно за допомогою платформи </w:t>
      </w:r>
      <w:r w:rsidRPr="00161280">
        <w:rPr>
          <w:rFonts w:ascii="Times" w:eastAsia="Times New Roman" w:hAnsi="Times" w:cs="Times"/>
          <w:color w:val="000000"/>
          <w:sz w:val="28"/>
          <w:szCs w:val="28"/>
          <w:lang w:val="en-US" w:eastAsia="uk-UA"/>
        </w:rPr>
        <w:t>Transformers</w:t>
      </w:r>
      <w:r w:rsidRPr="00161280">
        <w:rPr>
          <w:rFonts w:ascii="Times" w:eastAsia="Times New Roman" w:hAnsi="Times" w:cs="Times"/>
          <w:color w:val="000000"/>
          <w:sz w:val="28"/>
          <w:szCs w:val="28"/>
          <w:lang w:eastAsia="uk-UA"/>
        </w:rPr>
        <w:t xml:space="preserve"> від </w:t>
      </w:r>
      <w:proofErr w:type="spellStart"/>
      <w:r w:rsidRPr="00161280">
        <w:rPr>
          <w:rFonts w:ascii="Times" w:eastAsia="Times New Roman" w:hAnsi="Times" w:cs="Times"/>
          <w:color w:val="000000"/>
          <w:sz w:val="28"/>
          <w:szCs w:val="28"/>
          <w:lang w:val="en-US" w:eastAsia="uk-UA"/>
        </w:rPr>
        <w:t>HuggingFace</w:t>
      </w:r>
      <w:proofErr w:type="spellEnd"/>
      <w:r w:rsidRPr="00161280">
        <w:rPr>
          <w:rFonts w:ascii="Times" w:eastAsia="Times New Roman" w:hAnsi="Times" w:cs="Times"/>
          <w:color w:val="000000"/>
          <w:sz w:val="28"/>
          <w:szCs w:val="28"/>
          <w:lang w:eastAsia="uk-UA"/>
        </w:rPr>
        <w:t>.</w:t>
      </w:r>
    </w:p>
    <w:p w14:paraId="178EB430" w14:textId="77777777" w:rsidR="005D6894" w:rsidRPr="0082505D" w:rsidRDefault="005D6894" w:rsidP="005D6894">
      <w:pPr>
        <w:spacing w:line="360" w:lineRule="auto"/>
        <w:ind w:firstLine="708"/>
        <w:jc w:val="center"/>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 xml:space="preserve">Що нового в </w:t>
      </w:r>
      <w:r>
        <w:rPr>
          <w:rFonts w:ascii="Times" w:eastAsia="Times New Roman" w:hAnsi="Times" w:cs="Times"/>
          <w:color w:val="000000"/>
          <w:sz w:val="28"/>
          <w:szCs w:val="28"/>
          <w:lang w:val="en-US" w:eastAsia="uk-UA"/>
        </w:rPr>
        <w:t>GPT</w:t>
      </w:r>
      <w:r w:rsidRPr="0082505D">
        <w:rPr>
          <w:rFonts w:ascii="Times" w:eastAsia="Times New Roman" w:hAnsi="Times" w:cs="Times"/>
          <w:color w:val="000000"/>
          <w:sz w:val="28"/>
          <w:szCs w:val="28"/>
          <w:lang w:eastAsia="uk-UA"/>
        </w:rPr>
        <w:t>-</w:t>
      </w:r>
      <w:r>
        <w:rPr>
          <w:rFonts w:ascii="Times" w:eastAsia="Times New Roman" w:hAnsi="Times" w:cs="Times"/>
          <w:color w:val="000000"/>
          <w:sz w:val="28"/>
          <w:szCs w:val="28"/>
          <w:lang w:val="en-US" w:eastAsia="uk-UA"/>
        </w:rPr>
        <w:t>J</w:t>
      </w:r>
    </w:p>
    <w:p w14:paraId="58A35E0B" w14:textId="77777777" w:rsidR="005D6894" w:rsidRPr="0082505D" w:rsidRDefault="005D6894" w:rsidP="005D6894">
      <w:pPr>
        <w:spacing w:line="360" w:lineRule="auto"/>
        <w:ind w:firstLine="708"/>
        <w:jc w:val="both"/>
        <w:rPr>
          <w:rFonts w:ascii="Times" w:eastAsia="Times New Roman" w:hAnsi="Times" w:cs="Times"/>
          <w:color w:val="000000"/>
          <w:sz w:val="28"/>
          <w:szCs w:val="28"/>
          <w:lang w:eastAsia="uk-UA"/>
        </w:rPr>
      </w:pPr>
      <w:r w:rsidRPr="00D748EF">
        <w:rPr>
          <w:rFonts w:ascii="Times" w:eastAsia="Times New Roman" w:hAnsi="Times" w:cs="Times"/>
          <w:color w:val="000000"/>
          <w:sz w:val="28"/>
          <w:szCs w:val="28"/>
          <w:lang w:val="en-US" w:eastAsia="uk-UA"/>
        </w:rPr>
        <w:t>GPT</w:t>
      </w:r>
      <w:r w:rsidRPr="0082505D">
        <w:rPr>
          <w:rFonts w:ascii="Times" w:eastAsia="Times New Roman" w:hAnsi="Times" w:cs="Times"/>
          <w:color w:val="000000"/>
          <w:sz w:val="28"/>
          <w:szCs w:val="28"/>
          <w:lang w:eastAsia="uk-UA"/>
        </w:rPr>
        <w:t>-</w:t>
      </w:r>
      <w:r w:rsidRPr="00D748EF">
        <w:rPr>
          <w:rFonts w:ascii="Times" w:eastAsia="Times New Roman" w:hAnsi="Times" w:cs="Times"/>
          <w:color w:val="000000"/>
          <w:sz w:val="28"/>
          <w:szCs w:val="28"/>
          <w:lang w:val="en-US" w:eastAsia="uk-UA"/>
        </w:rPr>
        <w:t>J</w:t>
      </w:r>
      <w:r w:rsidRPr="0082505D">
        <w:rPr>
          <w:rFonts w:ascii="Times" w:eastAsia="Times New Roman" w:hAnsi="Times" w:cs="Times"/>
          <w:color w:val="000000"/>
          <w:sz w:val="28"/>
          <w:szCs w:val="28"/>
          <w:lang w:eastAsia="uk-UA"/>
        </w:rPr>
        <w:t>-6</w:t>
      </w:r>
      <w:r w:rsidRPr="00D748EF">
        <w:rPr>
          <w:rFonts w:ascii="Times" w:eastAsia="Times New Roman" w:hAnsi="Times" w:cs="Times"/>
          <w:color w:val="000000"/>
          <w:sz w:val="28"/>
          <w:szCs w:val="28"/>
          <w:lang w:val="en-US" w:eastAsia="uk-UA"/>
        </w:rPr>
        <w:t>B</w:t>
      </w:r>
      <w:r w:rsidRPr="0082505D">
        <w:rPr>
          <w:rFonts w:ascii="Times" w:eastAsia="Times New Roman" w:hAnsi="Times" w:cs="Times"/>
          <w:color w:val="000000"/>
          <w:sz w:val="28"/>
          <w:szCs w:val="28"/>
          <w:lang w:eastAsia="uk-UA"/>
        </w:rPr>
        <w:t xml:space="preserve"> працює майже нарівні з 6,7</w:t>
      </w:r>
      <w:r w:rsidRPr="00D748EF">
        <w:rPr>
          <w:rFonts w:ascii="Times" w:eastAsia="Times New Roman" w:hAnsi="Times" w:cs="Times"/>
          <w:color w:val="000000"/>
          <w:sz w:val="28"/>
          <w:szCs w:val="28"/>
          <w:lang w:val="en-US" w:eastAsia="uk-UA"/>
        </w:rPr>
        <w:t>B</w:t>
      </w:r>
      <w:r w:rsidRPr="0082505D">
        <w:rPr>
          <w:rFonts w:ascii="Times" w:eastAsia="Times New Roman" w:hAnsi="Times" w:cs="Times"/>
          <w:color w:val="000000"/>
          <w:sz w:val="28"/>
          <w:szCs w:val="28"/>
          <w:lang w:eastAsia="uk-UA"/>
        </w:rPr>
        <w:t xml:space="preserve"> </w:t>
      </w:r>
      <w:r w:rsidRPr="00D748EF">
        <w:rPr>
          <w:rFonts w:ascii="Times" w:eastAsia="Times New Roman" w:hAnsi="Times" w:cs="Times"/>
          <w:color w:val="000000"/>
          <w:sz w:val="28"/>
          <w:szCs w:val="28"/>
          <w:lang w:val="en-US" w:eastAsia="uk-UA"/>
        </w:rPr>
        <w:t>GPT</w:t>
      </w:r>
      <w:r w:rsidRPr="0082505D">
        <w:rPr>
          <w:rFonts w:ascii="Times" w:eastAsia="Times New Roman" w:hAnsi="Times" w:cs="Times"/>
          <w:color w:val="000000"/>
          <w:sz w:val="28"/>
          <w:szCs w:val="28"/>
          <w:lang w:eastAsia="uk-UA"/>
        </w:rPr>
        <w:t xml:space="preserve">-3 (або </w:t>
      </w:r>
      <w:r w:rsidRPr="00D748EF">
        <w:rPr>
          <w:rFonts w:ascii="Times" w:eastAsia="Times New Roman" w:hAnsi="Times" w:cs="Times"/>
          <w:color w:val="000000"/>
          <w:sz w:val="28"/>
          <w:szCs w:val="28"/>
          <w:lang w:val="en-US" w:eastAsia="uk-UA"/>
        </w:rPr>
        <w:t>Curie</w:t>
      </w:r>
      <w:r w:rsidRPr="0082505D">
        <w:rPr>
          <w:rFonts w:ascii="Times" w:eastAsia="Times New Roman" w:hAnsi="Times" w:cs="Times"/>
          <w:color w:val="000000"/>
          <w:sz w:val="28"/>
          <w:szCs w:val="28"/>
          <w:lang w:eastAsia="uk-UA"/>
        </w:rPr>
        <w:t>) в різних завданнях з нульовим потоком.</w:t>
      </w:r>
    </w:p>
    <w:p w14:paraId="0E5BA637" w14:textId="77777777" w:rsidR="005D6894" w:rsidRPr="00D748EF" w:rsidRDefault="005D6894" w:rsidP="005D6894">
      <w:pPr>
        <w:spacing w:line="360" w:lineRule="auto"/>
        <w:ind w:firstLine="708"/>
        <w:jc w:val="both"/>
        <w:rPr>
          <w:rFonts w:ascii="Times" w:eastAsia="Times New Roman" w:hAnsi="Times" w:cs="Times"/>
          <w:color w:val="000000"/>
          <w:sz w:val="28"/>
          <w:szCs w:val="28"/>
          <w:lang w:val="ru-RU" w:eastAsia="uk-UA"/>
        </w:rPr>
      </w:pPr>
      <w:r w:rsidRPr="00D748EF">
        <w:rPr>
          <w:rFonts w:ascii="Times" w:eastAsia="Times New Roman" w:hAnsi="Times" w:cs="Times"/>
          <w:color w:val="000000"/>
          <w:sz w:val="28"/>
          <w:szCs w:val="28"/>
          <w:lang w:val="en-US" w:eastAsia="uk-UA"/>
        </w:rPr>
        <w:t>GPT</w:t>
      </w:r>
      <w:r w:rsidRPr="00D748EF">
        <w:rPr>
          <w:rFonts w:ascii="Times" w:eastAsia="Times New Roman" w:hAnsi="Times" w:cs="Times"/>
          <w:color w:val="000000"/>
          <w:sz w:val="28"/>
          <w:szCs w:val="28"/>
          <w:lang w:val="ru-RU" w:eastAsia="uk-UA"/>
        </w:rPr>
        <w:t>-</w:t>
      </w:r>
      <w:r w:rsidRPr="00D748EF">
        <w:rPr>
          <w:rFonts w:ascii="Times" w:eastAsia="Times New Roman" w:hAnsi="Times" w:cs="Times"/>
          <w:color w:val="000000"/>
          <w:sz w:val="28"/>
          <w:szCs w:val="28"/>
          <w:lang w:val="en-US" w:eastAsia="uk-UA"/>
        </w:rPr>
        <w:t>J</w:t>
      </w:r>
      <w:r w:rsidRPr="00D748EF">
        <w:rPr>
          <w:rFonts w:ascii="Times" w:eastAsia="Times New Roman" w:hAnsi="Times" w:cs="Times"/>
          <w:color w:val="000000"/>
          <w:sz w:val="28"/>
          <w:szCs w:val="28"/>
          <w:lang w:val="ru-RU" w:eastAsia="uk-UA"/>
        </w:rPr>
        <w:t xml:space="preserve"> - </w:t>
      </w:r>
      <w:proofErr w:type="spellStart"/>
      <w:r w:rsidRPr="00D748EF">
        <w:rPr>
          <w:rFonts w:ascii="Times" w:eastAsia="Times New Roman" w:hAnsi="Times" w:cs="Times"/>
          <w:color w:val="000000"/>
          <w:sz w:val="28"/>
          <w:szCs w:val="28"/>
          <w:lang w:val="ru-RU" w:eastAsia="uk-UA"/>
        </w:rPr>
        <w:t>кращий</w:t>
      </w:r>
      <w:proofErr w:type="spellEnd"/>
      <w:r w:rsidRPr="00D748EF">
        <w:rPr>
          <w:rFonts w:ascii="Times" w:eastAsia="Times New Roman" w:hAnsi="Times" w:cs="Times"/>
          <w:color w:val="000000"/>
          <w:sz w:val="28"/>
          <w:szCs w:val="28"/>
          <w:lang w:val="ru-RU" w:eastAsia="uk-UA"/>
        </w:rPr>
        <w:t xml:space="preserve"> </w:t>
      </w:r>
      <w:proofErr w:type="spellStart"/>
      <w:r w:rsidRPr="00D748EF">
        <w:rPr>
          <w:rFonts w:ascii="Times" w:eastAsia="Times New Roman" w:hAnsi="Times" w:cs="Times"/>
          <w:color w:val="000000"/>
          <w:sz w:val="28"/>
          <w:szCs w:val="28"/>
          <w:lang w:val="ru-RU" w:eastAsia="uk-UA"/>
        </w:rPr>
        <w:t>із</w:t>
      </w:r>
      <w:proofErr w:type="spellEnd"/>
      <w:r w:rsidRPr="00D748EF">
        <w:rPr>
          <w:rFonts w:ascii="Times" w:eastAsia="Times New Roman" w:hAnsi="Times" w:cs="Times"/>
          <w:color w:val="000000"/>
          <w:sz w:val="28"/>
          <w:szCs w:val="28"/>
          <w:lang w:val="ru-RU" w:eastAsia="uk-UA"/>
        </w:rPr>
        <w:t xml:space="preserve"> </w:t>
      </w:r>
      <w:proofErr w:type="spellStart"/>
      <w:r w:rsidRPr="00D748EF">
        <w:rPr>
          <w:rFonts w:ascii="Times" w:eastAsia="Times New Roman" w:hAnsi="Times" w:cs="Times"/>
          <w:color w:val="000000"/>
          <w:sz w:val="28"/>
          <w:szCs w:val="28"/>
          <w:lang w:val="ru-RU" w:eastAsia="uk-UA"/>
        </w:rPr>
        <w:t>загальнодоступних</w:t>
      </w:r>
      <w:proofErr w:type="spellEnd"/>
      <w:r w:rsidRPr="00D748EF">
        <w:rPr>
          <w:rFonts w:ascii="Times" w:eastAsia="Times New Roman" w:hAnsi="Times" w:cs="Times"/>
          <w:color w:val="000000"/>
          <w:sz w:val="28"/>
          <w:szCs w:val="28"/>
          <w:lang w:val="ru-RU" w:eastAsia="uk-UA"/>
        </w:rPr>
        <w:t xml:space="preserve"> </w:t>
      </w:r>
      <w:proofErr w:type="spellStart"/>
      <w:r w:rsidRPr="00D748EF">
        <w:rPr>
          <w:rFonts w:ascii="Times" w:eastAsia="Times New Roman" w:hAnsi="Times" w:cs="Times"/>
          <w:color w:val="000000"/>
          <w:sz w:val="28"/>
          <w:szCs w:val="28"/>
          <w:lang w:val="ru-RU" w:eastAsia="uk-UA"/>
        </w:rPr>
        <w:t>трансформаторів</w:t>
      </w:r>
      <w:proofErr w:type="spellEnd"/>
      <w:r w:rsidRPr="00D748EF">
        <w:rPr>
          <w:rFonts w:ascii="Times" w:eastAsia="Times New Roman" w:hAnsi="Times" w:cs="Times"/>
          <w:color w:val="000000"/>
          <w:sz w:val="28"/>
          <w:szCs w:val="28"/>
          <w:lang w:val="ru-RU" w:eastAsia="uk-UA"/>
        </w:rPr>
        <w:t xml:space="preserve"> </w:t>
      </w:r>
      <w:r w:rsidRPr="00D748EF">
        <w:rPr>
          <w:rFonts w:ascii="Times" w:eastAsia="Times New Roman" w:hAnsi="Times" w:cs="Times"/>
          <w:color w:val="000000"/>
          <w:sz w:val="28"/>
          <w:szCs w:val="28"/>
          <w:lang w:val="en-US" w:eastAsia="uk-UA"/>
        </w:rPr>
        <w:t>LM</w:t>
      </w:r>
      <w:r w:rsidRPr="00D748EF">
        <w:rPr>
          <w:rFonts w:ascii="Times" w:eastAsia="Times New Roman" w:hAnsi="Times" w:cs="Times"/>
          <w:color w:val="000000"/>
          <w:sz w:val="28"/>
          <w:szCs w:val="28"/>
          <w:lang w:val="ru-RU" w:eastAsia="uk-UA"/>
        </w:rPr>
        <w:t xml:space="preserve"> з точки </w:t>
      </w:r>
      <w:proofErr w:type="spellStart"/>
      <w:r w:rsidRPr="00D748EF">
        <w:rPr>
          <w:rFonts w:ascii="Times" w:eastAsia="Times New Roman" w:hAnsi="Times" w:cs="Times"/>
          <w:color w:val="000000"/>
          <w:sz w:val="28"/>
          <w:szCs w:val="28"/>
          <w:lang w:val="ru-RU" w:eastAsia="uk-UA"/>
        </w:rPr>
        <w:t>зору</w:t>
      </w:r>
      <w:proofErr w:type="spellEnd"/>
      <w:r w:rsidRPr="00D748EF">
        <w:rPr>
          <w:rFonts w:ascii="Times" w:eastAsia="Times New Roman" w:hAnsi="Times" w:cs="Times"/>
          <w:color w:val="000000"/>
          <w:sz w:val="28"/>
          <w:szCs w:val="28"/>
          <w:lang w:val="ru-RU" w:eastAsia="uk-UA"/>
        </w:rPr>
        <w:t xml:space="preserve"> </w:t>
      </w:r>
      <w:proofErr w:type="spellStart"/>
      <w:r w:rsidRPr="00D748EF">
        <w:rPr>
          <w:rFonts w:ascii="Times" w:eastAsia="Times New Roman" w:hAnsi="Times" w:cs="Times"/>
          <w:color w:val="000000"/>
          <w:sz w:val="28"/>
          <w:szCs w:val="28"/>
          <w:lang w:val="ru-RU" w:eastAsia="uk-UA"/>
        </w:rPr>
        <w:t>нульовий</w:t>
      </w:r>
      <w:proofErr w:type="spellEnd"/>
      <w:r w:rsidRPr="00D748EF">
        <w:rPr>
          <w:rFonts w:ascii="Times" w:eastAsia="Times New Roman" w:hAnsi="Times" w:cs="Times"/>
          <w:color w:val="000000"/>
          <w:sz w:val="28"/>
          <w:szCs w:val="28"/>
          <w:lang w:val="ru-RU" w:eastAsia="uk-UA"/>
        </w:rPr>
        <w:t xml:space="preserve"> </w:t>
      </w:r>
      <w:proofErr w:type="spellStart"/>
      <w:r w:rsidRPr="00D748EF">
        <w:rPr>
          <w:rFonts w:ascii="Times" w:eastAsia="Times New Roman" w:hAnsi="Times" w:cs="Times"/>
          <w:color w:val="000000"/>
          <w:sz w:val="28"/>
          <w:szCs w:val="28"/>
          <w:lang w:val="ru-RU" w:eastAsia="uk-UA"/>
        </w:rPr>
        <w:t>продуктивності</w:t>
      </w:r>
      <w:proofErr w:type="spellEnd"/>
      <w:r w:rsidRPr="00D748EF">
        <w:rPr>
          <w:rFonts w:ascii="Times" w:eastAsia="Times New Roman" w:hAnsi="Times" w:cs="Times"/>
          <w:color w:val="000000"/>
          <w:sz w:val="28"/>
          <w:szCs w:val="28"/>
          <w:lang w:val="ru-RU" w:eastAsia="uk-UA"/>
        </w:rPr>
        <w:t xml:space="preserve"> на </w:t>
      </w:r>
      <w:proofErr w:type="spellStart"/>
      <w:r w:rsidRPr="00D748EF">
        <w:rPr>
          <w:rFonts w:ascii="Times" w:eastAsia="Times New Roman" w:hAnsi="Times" w:cs="Times"/>
          <w:color w:val="000000"/>
          <w:sz w:val="28"/>
          <w:szCs w:val="28"/>
          <w:lang w:val="ru-RU" w:eastAsia="uk-UA"/>
        </w:rPr>
        <w:t>різних</w:t>
      </w:r>
      <w:proofErr w:type="spellEnd"/>
      <w:r w:rsidRPr="00D748EF">
        <w:rPr>
          <w:rFonts w:ascii="Times" w:eastAsia="Times New Roman" w:hAnsi="Times" w:cs="Times"/>
          <w:color w:val="000000"/>
          <w:sz w:val="28"/>
          <w:szCs w:val="28"/>
          <w:lang w:val="ru-RU" w:eastAsia="uk-UA"/>
        </w:rPr>
        <w:t xml:space="preserve"> </w:t>
      </w:r>
      <w:proofErr w:type="spellStart"/>
      <w:r w:rsidRPr="00D748EF">
        <w:rPr>
          <w:rFonts w:ascii="Times" w:eastAsia="Times New Roman" w:hAnsi="Times" w:cs="Times"/>
          <w:color w:val="000000"/>
          <w:sz w:val="28"/>
          <w:szCs w:val="28"/>
          <w:lang w:val="ru-RU" w:eastAsia="uk-UA"/>
        </w:rPr>
        <w:t>завданнях</w:t>
      </w:r>
      <w:proofErr w:type="spellEnd"/>
      <w:r w:rsidRPr="00D748EF">
        <w:rPr>
          <w:rFonts w:ascii="Times" w:eastAsia="Times New Roman" w:hAnsi="Times" w:cs="Times"/>
          <w:color w:val="000000"/>
          <w:sz w:val="28"/>
          <w:szCs w:val="28"/>
          <w:lang w:val="ru-RU" w:eastAsia="uk-UA"/>
        </w:rPr>
        <w:t xml:space="preserve"> </w:t>
      </w:r>
      <w:proofErr w:type="spellStart"/>
      <w:r w:rsidRPr="00D748EF">
        <w:rPr>
          <w:rFonts w:ascii="Times" w:eastAsia="Times New Roman" w:hAnsi="Times" w:cs="Times"/>
          <w:color w:val="000000"/>
          <w:sz w:val="28"/>
          <w:szCs w:val="28"/>
          <w:lang w:val="ru-RU" w:eastAsia="uk-UA"/>
        </w:rPr>
        <w:t>низхідного</w:t>
      </w:r>
      <w:proofErr w:type="spellEnd"/>
      <w:r w:rsidRPr="00D748EF">
        <w:rPr>
          <w:rFonts w:ascii="Times" w:eastAsia="Times New Roman" w:hAnsi="Times" w:cs="Times"/>
          <w:color w:val="000000"/>
          <w:sz w:val="28"/>
          <w:szCs w:val="28"/>
          <w:lang w:val="ru-RU" w:eastAsia="uk-UA"/>
        </w:rPr>
        <w:t xml:space="preserve"> потоку.</w:t>
      </w:r>
    </w:p>
    <w:p w14:paraId="6D0433C4" w14:textId="77777777" w:rsidR="005D6894" w:rsidRDefault="005D6894" w:rsidP="005D6894">
      <w:pPr>
        <w:spacing w:line="360" w:lineRule="auto"/>
        <w:ind w:firstLine="708"/>
        <w:jc w:val="both"/>
        <w:rPr>
          <w:rFonts w:ascii="Times" w:eastAsia="Times New Roman" w:hAnsi="Times" w:cs="Times"/>
          <w:color w:val="000000"/>
          <w:sz w:val="28"/>
          <w:szCs w:val="28"/>
          <w:lang w:val="ru-RU" w:eastAsia="uk-UA"/>
        </w:rPr>
      </w:pPr>
      <w:r w:rsidRPr="00D748EF">
        <w:rPr>
          <w:rFonts w:ascii="Times" w:eastAsia="Times New Roman" w:hAnsi="Times" w:cs="Times"/>
          <w:color w:val="000000"/>
          <w:sz w:val="28"/>
          <w:szCs w:val="28"/>
          <w:lang w:val="en-US" w:eastAsia="uk-UA"/>
        </w:rPr>
        <w:t>GPT</w:t>
      </w:r>
      <w:r w:rsidRPr="00D748EF">
        <w:rPr>
          <w:rFonts w:ascii="Times" w:eastAsia="Times New Roman" w:hAnsi="Times" w:cs="Times"/>
          <w:color w:val="000000"/>
          <w:sz w:val="28"/>
          <w:szCs w:val="28"/>
          <w:lang w:val="ru-RU" w:eastAsia="uk-UA"/>
        </w:rPr>
        <w:t>-</w:t>
      </w:r>
      <w:r w:rsidRPr="00D748EF">
        <w:rPr>
          <w:rFonts w:ascii="Times" w:eastAsia="Times New Roman" w:hAnsi="Times" w:cs="Times"/>
          <w:color w:val="000000"/>
          <w:sz w:val="28"/>
          <w:szCs w:val="28"/>
          <w:lang w:val="en-US" w:eastAsia="uk-UA"/>
        </w:rPr>
        <w:t>J</w:t>
      </w:r>
      <w:r w:rsidRPr="00D748EF">
        <w:rPr>
          <w:rFonts w:ascii="Times" w:eastAsia="Times New Roman" w:hAnsi="Times" w:cs="Times"/>
          <w:color w:val="000000"/>
          <w:sz w:val="28"/>
          <w:szCs w:val="28"/>
          <w:lang w:val="ru-RU" w:eastAsia="uk-UA"/>
        </w:rPr>
        <w:t xml:space="preserve"> </w:t>
      </w:r>
      <w:proofErr w:type="spellStart"/>
      <w:r w:rsidRPr="00D748EF">
        <w:rPr>
          <w:rFonts w:ascii="Times" w:eastAsia="Times New Roman" w:hAnsi="Times" w:cs="Times"/>
          <w:color w:val="000000"/>
          <w:sz w:val="28"/>
          <w:szCs w:val="28"/>
          <w:lang w:val="ru-RU" w:eastAsia="uk-UA"/>
        </w:rPr>
        <w:t>забезпечує</w:t>
      </w:r>
      <w:proofErr w:type="spellEnd"/>
      <w:r w:rsidRPr="00D748EF">
        <w:rPr>
          <w:rFonts w:ascii="Times" w:eastAsia="Times New Roman" w:hAnsi="Times" w:cs="Times"/>
          <w:color w:val="000000"/>
          <w:sz w:val="28"/>
          <w:szCs w:val="28"/>
          <w:lang w:val="ru-RU" w:eastAsia="uk-UA"/>
        </w:rPr>
        <w:t xml:space="preserve"> </w:t>
      </w:r>
      <w:proofErr w:type="spellStart"/>
      <w:r w:rsidRPr="00D748EF">
        <w:rPr>
          <w:rFonts w:ascii="Times" w:eastAsia="Times New Roman" w:hAnsi="Times" w:cs="Times"/>
          <w:color w:val="000000"/>
          <w:sz w:val="28"/>
          <w:szCs w:val="28"/>
          <w:lang w:val="ru-RU" w:eastAsia="uk-UA"/>
        </w:rPr>
        <w:t>більш</w:t>
      </w:r>
      <w:proofErr w:type="spellEnd"/>
      <w:r w:rsidRPr="00D748EF">
        <w:rPr>
          <w:rFonts w:ascii="Times" w:eastAsia="Times New Roman" w:hAnsi="Times" w:cs="Times"/>
          <w:color w:val="000000"/>
          <w:sz w:val="28"/>
          <w:szCs w:val="28"/>
          <w:lang w:val="ru-RU" w:eastAsia="uk-UA"/>
        </w:rPr>
        <w:t xml:space="preserve"> </w:t>
      </w:r>
      <w:proofErr w:type="spellStart"/>
      <w:r w:rsidRPr="00D748EF">
        <w:rPr>
          <w:rFonts w:ascii="Times" w:eastAsia="Times New Roman" w:hAnsi="Times" w:cs="Times"/>
          <w:color w:val="000000"/>
          <w:sz w:val="28"/>
          <w:szCs w:val="28"/>
          <w:lang w:val="ru-RU" w:eastAsia="uk-UA"/>
        </w:rPr>
        <w:t>гнучкий</w:t>
      </w:r>
      <w:proofErr w:type="spellEnd"/>
      <w:r w:rsidRPr="00D748EF">
        <w:rPr>
          <w:rFonts w:ascii="Times" w:eastAsia="Times New Roman" w:hAnsi="Times" w:cs="Times"/>
          <w:color w:val="000000"/>
          <w:sz w:val="28"/>
          <w:szCs w:val="28"/>
          <w:lang w:val="ru-RU" w:eastAsia="uk-UA"/>
        </w:rPr>
        <w:t xml:space="preserve"> і </w:t>
      </w:r>
      <w:proofErr w:type="spellStart"/>
      <w:r w:rsidRPr="00D748EF">
        <w:rPr>
          <w:rFonts w:ascii="Times" w:eastAsia="Times New Roman" w:hAnsi="Times" w:cs="Times"/>
          <w:color w:val="000000"/>
          <w:sz w:val="28"/>
          <w:szCs w:val="28"/>
          <w:lang w:val="ru-RU" w:eastAsia="uk-UA"/>
        </w:rPr>
        <w:t>швидкий</w:t>
      </w:r>
      <w:proofErr w:type="spellEnd"/>
      <w:r w:rsidRPr="00D748EF">
        <w:rPr>
          <w:rFonts w:ascii="Times" w:eastAsia="Times New Roman" w:hAnsi="Times" w:cs="Times"/>
          <w:color w:val="000000"/>
          <w:sz w:val="28"/>
          <w:szCs w:val="28"/>
          <w:lang w:val="ru-RU" w:eastAsia="uk-UA"/>
        </w:rPr>
        <w:t xml:space="preserve"> </w:t>
      </w:r>
      <w:proofErr w:type="spellStart"/>
      <w:r w:rsidRPr="00D748EF">
        <w:rPr>
          <w:rFonts w:ascii="Times" w:eastAsia="Times New Roman" w:hAnsi="Times" w:cs="Times"/>
          <w:color w:val="000000"/>
          <w:sz w:val="28"/>
          <w:szCs w:val="28"/>
          <w:lang w:val="ru-RU" w:eastAsia="uk-UA"/>
        </w:rPr>
        <w:t>висновок</w:t>
      </w:r>
      <w:proofErr w:type="spellEnd"/>
      <w:r w:rsidRPr="00D748EF">
        <w:rPr>
          <w:rFonts w:ascii="Times" w:eastAsia="Times New Roman" w:hAnsi="Times" w:cs="Times"/>
          <w:color w:val="000000"/>
          <w:sz w:val="28"/>
          <w:szCs w:val="28"/>
          <w:lang w:val="ru-RU" w:eastAsia="uk-UA"/>
        </w:rPr>
        <w:t xml:space="preserve">, </w:t>
      </w:r>
      <w:proofErr w:type="spellStart"/>
      <w:r w:rsidRPr="00D748EF">
        <w:rPr>
          <w:rFonts w:ascii="Times" w:eastAsia="Times New Roman" w:hAnsi="Times" w:cs="Times"/>
          <w:color w:val="000000"/>
          <w:sz w:val="28"/>
          <w:szCs w:val="28"/>
          <w:lang w:val="ru-RU" w:eastAsia="uk-UA"/>
        </w:rPr>
        <w:t>ніж</w:t>
      </w:r>
      <w:proofErr w:type="spellEnd"/>
      <w:r w:rsidRPr="00D748EF">
        <w:rPr>
          <w:rFonts w:ascii="Times" w:eastAsia="Times New Roman" w:hAnsi="Times" w:cs="Times"/>
          <w:color w:val="000000"/>
          <w:sz w:val="28"/>
          <w:szCs w:val="28"/>
          <w:lang w:val="ru-RU" w:eastAsia="uk-UA"/>
        </w:rPr>
        <w:t xml:space="preserve"> аналоги на </w:t>
      </w:r>
      <w:proofErr w:type="spellStart"/>
      <w:r w:rsidRPr="00D748EF">
        <w:rPr>
          <w:rFonts w:ascii="Times" w:eastAsia="Times New Roman" w:hAnsi="Times" w:cs="Times"/>
          <w:color w:val="000000"/>
          <w:sz w:val="28"/>
          <w:szCs w:val="28"/>
          <w:lang w:val="en-US" w:eastAsia="uk-UA"/>
        </w:rPr>
        <w:t>Tensorflow</w:t>
      </w:r>
      <w:proofErr w:type="spellEnd"/>
      <w:r w:rsidRPr="00D748EF">
        <w:rPr>
          <w:rFonts w:ascii="Times" w:eastAsia="Times New Roman" w:hAnsi="Times" w:cs="Times"/>
          <w:color w:val="000000"/>
          <w:sz w:val="28"/>
          <w:szCs w:val="28"/>
          <w:lang w:val="ru-RU" w:eastAsia="uk-UA"/>
        </w:rPr>
        <w:t xml:space="preserve"> + </w:t>
      </w:r>
      <w:r w:rsidRPr="00D748EF">
        <w:rPr>
          <w:rFonts w:ascii="Times" w:eastAsia="Times New Roman" w:hAnsi="Times" w:cs="Times"/>
          <w:color w:val="000000"/>
          <w:sz w:val="28"/>
          <w:szCs w:val="28"/>
          <w:lang w:val="en-US" w:eastAsia="uk-UA"/>
        </w:rPr>
        <w:t>TPU</w:t>
      </w:r>
      <w:r w:rsidRPr="00D748EF">
        <w:rPr>
          <w:rFonts w:ascii="Times" w:eastAsia="Times New Roman" w:hAnsi="Times" w:cs="Times"/>
          <w:color w:val="000000"/>
          <w:sz w:val="28"/>
          <w:szCs w:val="28"/>
          <w:lang w:val="ru-RU" w:eastAsia="uk-UA"/>
        </w:rPr>
        <w:t>.</w:t>
      </w:r>
    </w:p>
    <w:p w14:paraId="5542D15A" w14:textId="77777777" w:rsidR="005D6894" w:rsidRDefault="005D6894" w:rsidP="005D6894">
      <w:pPr>
        <w:pStyle w:val="a8"/>
        <w:keepNext/>
        <w:spacing w:line="360" w:lineRule="auto"/>
        <w:jc w:val="center"/>
      </w:pPr>
      <w:r>
        <w:t>Таблиця 1.2 Деталі моделі</w:t>
      </w:r>
    </w:p>
    <w:tbl>
      <w:tblPr>
        <w:tblStyle w:val="-450"/>
        <w:tblW w:w="0" w:type="auto"/>
        <w:tblInd w:w="2026" w:type="dxa"/>
        <w:tblLook w:val="04A0" w:firstRow="1" w:lastRow="0" w:firstColumn="1" w:lastColumn="0" w:noHBand="0" w:noVBand="1"/>
      </w:tblPr>
      <w:tblGrid>
        <w:gridCol w:w="2263"/>
        <w:gridCol w:w="3262"/>
      </w:tblGrid>
      <w:tr w:rsidR="005D6894" w14:paraId="49FDC696" w14:textId="77777777" w:rsidTr="00CE1814">
        <w:trPr>
          <w:cnfStyle w:val="100000000000" w:firstRow="1" w:lastRow="0" w:firstColumn="0" w:lastColumn="0" w:oddVBand="0" w:evenVBand="0" w:oddHBand="0" w:evenHBand="0" w:firstRowFirstColumn="0" w:firstRowLastColumn="0" w:lastRowFirstColumn="0" w:lastRowLastColumn="0"/>
          <w:trHeight w:val="389"/>
        </w:trPr>
        <w:tc>
          <w:tcPr>
            <w:cnfStyle w:val="001000000000" w:firstRow="0" w:lastRow="0" w:firstColumn="1" w:lastColumn="0" w:oddVBand="0" w:evenVBand="0" w:oddHBand="0" w:evenHBand="0" w:firstRowFirstColumn="0" w:firstRowLastColumn="0" w:lastRowFirstColumn="0" w:lastRowLastColumn="0"/>
            <w:tcW w:w="2263" w:type="dxa"/>
            <w:tcBorders>
              <w:top w:val="double" w:sz="4" w:space="0" w:color="4472C4" w:themeColor="accent1"/>
              <w:left w:val="double" w:sz="4" w:space="0" w:color="4472C4" w:themeColor="accent1"/>
              <w:bottom w:val="double" w:sz="4" w:space="0" w:color="4472C4" w:themeColor="accent1"/>
              <w:right w:val="double" w:sz="4" w:space="0" w:color="4472C4" w:themeColor="accent1"/>
            </w:tcBorders>
          </w:tcPr>
          <w:p w14:paraId="7F6639F1" w14:textId="77777777" w:rsidR="005D6894" w:rsidRPr="00A958B7" w:rsidRDefault="005D6894" w:rsidP="00CE1814">
            <w:pPr>
              <w:spacing w:line="360" w:lineRule="auto"/>
              <w:jc w:val="center"/>
              <w:rPr>
                <w:b w:val="0"/>
                <w:bCs w:val="0"/>
              </w:rPr>
            </w:pPr>
            <w:proofErr w:type="spellStart"/>
            <w:r w:rsidRPr="00A958B7">
              <w:rPr>
                <w:b w:val="0"/>
                <w:bCs w:val="0"/>
              </w:rPr>
              <w:t>Гіперпараметр</w:t>
            </w:r>
            <w:proofErr w:type="spellEnd"/>
          </w:p>
        </w:tc>
        <w:tc>
          <w:tcPr>
            <w:tcW w:w="3262" w:type="dxa"/>
            <w:tcBorders>
              <w:top w:val="double" w:sz="4" w:space="0" w:color="4472C4" w:themeColor="accent1"/>
              <w:left w:val="double" w:sz="4" w:space="0" w:color="4472C4" w:themeColor="accent1"/>
              <w:bottom w:val="double" w:sz="4" w:space="0" w:color="4472C4" w:themeColor="accent1"/>
              <w:right w:val="double" w:sz="4" w:space="0" w:color="4472C4" w:themeColor="accent1"/>
            </w:tcBorders>
          </w:tcPr>
          <w:p w14:paraId="0FC9C100" w14:textId="77777777" w:rsidR="005D6894" w:rsidRPr="00A958B7" w:rsidRDefault="005D6894" w:rsidP="00CE1814">
            <w:pPr>
              <w:spacing w:line="360" w:lineRule="auto"/>
              <w:jc w:val="center"/>
              <w:cnfStyle w:val="100000000000" w:firstRow="1" w:lastRow="0" w:firstColumn="0" w:lastColumn="0" w:oddVBand="0" w:evenVBand="0" w:oddHBand="0" w:evenHBand="0" w:firstRowFirstColumn="0" w:firstRowLastColumn="0" w:lastRowFirstColumn="0" w:lastRowLastColumn="0"/>
              <w:rPr>
                <w:b w:val="0"/>
                <w:bCs w:val="0"/>
              </w:rPr>
            </w:pPr>
            <w:r w:rsidRPr="00A958B7">
              <w:rPr>
                <w:b w:val="0"/>
                <w:bCs w:val="0"/>
              </w:rPr>
              <w:t>Значення</w:t>
            </w:r>
          </w:p>
        </w:tc>
      </w:tr>
      <w:tr w:rsidR="005D6894" w14:paraId="6C364337" w14:textId="77777777" w:rsidTr="00CE181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263" w:type="dxa"/>
            <w:tcBorders>
              <w:top w:val="double" w:sz="4" w:space="0" w:color="4472C4" w:themeColor="accent1"/>
              <w:left w:val="double" w:sz="4" w:space="0" w:color="4472C4" w:themeColor="accent1"/>
              <w:right w:val="double" w:sz="4" w:space="0" w:color="4472C4" w:themeColor="accent1"/>
            </w:tcBorders>
          </w:tcPr>
          <w:p w14:paraId="27B83B11" w14:textId="77777777" w:rsidR="005D6894" w:rsidRPr="00A958B7" w:rsidRDefault="005D6894" w:rsidP="00CE1814">
            <w:pPr>
              <w:spacing w:line="360" w:lineRule="auto"/>
            </w:pPr>
            <w:proofErr w:type="spellStart"/>
            <w:r w:rsidRPr="00A958B7">
              <w:t>н_параметри</w:t>
            </w:r>
            <w:proofErr w:type="spellEnd"/>
          </w:p>
        </w:tc>
        <w:tc>
          <w:tcPr>
            <w:tcW w:w="3262" w:type="dxa"/>
            <w:tcBorders>
              <w:top w:val="double" w:sz="4" w:space="0" w:color="4472C4" w:themeColor="accent1"/>
              <w:left w:val="double" w:sz="4" w:space="0" w:color="4472C4" w:themeColor="accent1"/>
              <w:right w:val="double" w:sz="4" w:space="0" w:color="4472C4" w:themeColor="accent1"/>
            </w:tcBorders>
          </w:tcPr>
          <w:p w14:paraId="61BEB518" w14:textId="77777777" w:rsidR="005D6894" w:rsidRPr="00A958B7" w:rsidRDefault="005D6894" w:rsidP="00CE1814">
            <w:pPr>
              <w:spacing w:line="360" w:lineRule="auto"/>
              <w:jc w:val="both"/>
              <w:cnfStyle w:val="000000100000" w:firstRow="0" w:lastRow="0" w:firstColumn="0" w:lastColumn="0" w:oddVBand="0" w:evenVBand="0" w:oddHBand="1" w:evenHBand="0" w:firstRowFirstColumn="0" w:firstRowLastColumn="0" w:lastRowFirstColumn="0" w:lastRowLastColumn="0"/>
            </w:pPr>
            <w:r w:rsidRPr="00A958B7">
              <w:t>6,053,381,344</w:t>
            </w:r>
          </w:p>
        </w:tc>
      </w:tr>
      <w:tr w:rsidR="005D6894" w14:paraId="2FB14FB8" w14:textId="77777777" w:rsidTr="00CE1814">
        <w:trPr>
          <w:trHeight w:val="299"/>
        </w:trPr>
        <w:tc>
          <w:tcPr>
            <w:cnfStyle w:val="001000000000" w:firstRow="0" w:lastRow="0" w:firstColumn="1" w:lastColumn="0" w:oddVBand="0" w:evenVBand="0" w:oddHBand="0" w:evenHBand="0" w:firstRowFirstColumn="0" w:firstRowLastColumn="0" w:lastRowFirstColumn="0" w:lastRowLastColumn="0"/>
            <w:tcW w:w="2263" w:type="dxa"/>
            <w:tcBorders>
              <w:left w:val="double" w:sz="4" w:space="0" w:color="4472C4" w:themeColor="accent1"/>
              <w:right w:val="double" w:sz="4" w:space="0" w:color="4472C4" w:themeColor="accent1"/>
            </w:tcBorders>
          </w:tcPr>
          <w:p w14:paraId="78BD8B97" w14:textId="77777777" w:rsidR="005D6894" w:rsidRPr="00A958B7" w:rsidRDefault="005D6894" w:rsidP="00CE1814">
            <w:pPr>
              <w:spacing w:line="360" w:lineRule="auto"/>
            </w:pPr>
            <w:proofErr w:type="spellStart"/>
            <w:r w:rsidRPr="00A958B7">
              <w:t>н_шари</w:t>
            </w:r>
            <w:proofErr w:type="spellEnd"/>
          </w:p>
        </w:tc>
        <w:tc>
          <w:tcPr>
            <w:tcW w:w="3262" w:type="dxa"/>
            <w:tcBorders>
              <w:left w:val="double" w:sz="4" w:space="0" w:color="4472C4" w:themeColor="accent1"/>
              <w:right w:val="double" w:sz="4" w:space="0" w:color="4472C4" w:themeColor="accent1"/>
            </w:tcBorders>
          </w:tcPr>
          <w:p w14:paraId="1AA10E61" w14:textId="77777777" w:rsidR="005D6894" w:rsidRPr="00A958B7" w:rsidRDefault="005D6894" w:rsidP="00CE1814">
            <w:pPr>
              <w:spacing w:line="360" w:lineRule="auto"/>
              <w:jc w:val="both"/>
              <w:cnfStyle w:val="000000000000" w:firstRow="0" w:lastRow="0" w:firstColumn="0" w:lastColumn="0" w:oddVBand="0" w:evenVBand="0" w:oddHBand="0" w:evenHBand="0" w:firstRowFirstColumn="0" w:firstRowLastColumn="0" w:lastRowFirstColumn="0" w:lastRowLastColumn="0"/>
            </w:pPr>
            <w:r w:rsidRPr="00A958B7">
              <w:t>28*</w:t>
            </w:r>
          </w:p>
        </w:tc>
      </w:tr>
      <w:tr w:rsidR="005D6894" w14:paraId="0A2B4911" w14:textId="77777777" w:rsidTr="00CE181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263" w:type="dxa"/>
            <w:tcBorders>
              <w:left w:val="double" w:sz="4" w:space="0" w:color="4472C4" w:themeColor="accent1"/>
              <w:right w:val="double" w:sz="4" w:space="0" w:color="4472C4" w:themeColor="accent1"/>
            </w:tcBorders>
          </w:tcPr>
          <w:p w14:paraId="404C0D53" w14:textId="77777777" w:rsidR="005D6894" w:rsidRPr="00A958B7" w:rsidRDefault="005D6894" w:rsidP="00CE1814">
            <w:pPr>
              <w:spacing w:line="360" w:lineRule="auto"/>
            </w:pPr>
            <w:proofErr w:type="spellStart"/>
            <w:r w:rsidRPr="00A958B7">
              <w:t>д_моделі</w:t>
            </w:r>
            <w:proofErr w:type="spellEnd"/>
          </w:p>
        </w:tc>
        <w:tc>
          <w:tcPr>
            <w:tcW w:w="3262" w:type="dxa"/>
            <w:tcBorders>
              <w:left w:val="double" w:sz="4" w:space="0" w:color="4472C4" w:themeColor="accent1"/>
              <w:right w:val="double" w:sz="4" w:space="0" w:color="4472C4" w:themeColor="accent1"/>
            </w:tcBorders>
          </w:tcPr>
          <w:p w14:paraId="40A80DEE" w14:textId="77777777" w:rsidR="005D6894" w:rsidRPr="00A958B7" w:rsidRDefault="005D6894" w:rsidP="00CE1814">
            <w:pPr>
              <w:spacing w:line="360" w:lineRule="auto"/>
              <w:jc w:val="both"/>
              <w:cnfStyle w:val="000000100000" w:firstRow="0" w:lastRow="0" w:firstColumn="0" w:lastColumn="0" w:oddVBand="0" w:evenVBand="0" w:oddHBand="1" w:evenHBand="0" w:firstRowFirstColumn="0" w:firstRowLastColumn="0" w:lastRowFirstColumn="0" w:lastRowLastColumn="0"/>
            </w:pPr>
            <w:r w:rsidRPr="00A958B7">
              <w:t>4,096</w:t>
            </w:r>
          </w:p>
        </w:tc>
      </w:tr>
      <w:tr w:rsidR="005D6894" w14:paraId="792DC5EF" w14:textId="77777777" w:rsidTr="00CE1814">
        <w:trPr>
          <w:trHeight w:val="299"/>
        </w:trPr>
        <w:tc>
          <w:tcPr>
            <w:cnfStyle w:val="001000000000" w:firstRow="0" w:lastRow="0" w:firstColumn="1" w:lastColumn="0" w:oddVBand="0" w:evenVBand="0" w:oddHBand="0" w:evenHBand="0" w:firstRowFirstColumn="0" w:firstRowLastColumn="0" w:lastRowFirstColumn="0" w:lastRowLastColumn="0"/>
            <w:tcW w:w="2263" w:type="dxa"/>
            <w:tcBorders>
              <w:left w:val="double" w:sz="4" w:space="0" w:color="4472C4" w:themeColor="accent1"/>
              <w:right w:val="double" w:sz="4" w:space="0" w:color="4472C4" w:themeColor="accent1"/>
            </w:tcBorders>
          </w:tcPr>
          <w:p w14:paraId="399ED057" w14:textId="77777777" w:rsidR="005D6894" w:rsidRPr="00A958B7" w:rsidRDefault="005D6894" w:rsidP="00CE1814">
            <w:pPr>
              <w:spacing w:line="360" w:lineRule="auto"/>
            </w:pPr>
            <w:proofErr w:type="spellStart"/>
            <w:r w:rsidRPr="00A958B7">
              <w:t>д_фф</w:t>
            </w:r>
            <w:proofErr w:type="spellEnd"/>
          </w:p>
        </w:tc>
        <w:tc>
          <w:tcPr>
            <w:tcW w:w="3262" w:type="dxa"/>
            <w:tcBorders>
              <w:left w:val="double" w:sz="4" w:space="0" w:color="4472C4" w:themeColor="accent1"/>
              <w:right w:val="double" w:sz="4" w:space="0" w:color="4472C4" w:themeColor="accent1"/>
            </w:tcBorders>
          </w:tcPr>
          <w:p w14:paraId="1CAB782B" w14:textId="77777777" w:rsidR="005D6894" w:rsidRPr="00A958B7" w:rsidRDefault="005D6894" w:rsidP="00CE1814">
            <w:pPr>
              <w:spacing w:line="360" w:lineRule="auto"/>
              <w:jc w:val="both"/>
              <w:cnfStyle w:val="000000000000" w:firstRow="0" w:lastRow="0" w:firstColumn="0" w:lastColumn="0" w:oddVBand="0" w:evenVBand="0" w:oddHBand="0" w:evenHBand="0" w:firstRowFirstColumn="0" w:firstRowLastColumn="0" w:lastRowFirstColumn="0" w:lastRowLastColumn="0"/>
            </w:pPr>
            <w:r w:rsidRPr="00A958B7">
              <w:t>16,384</w:t>
            </w:r>
          </w:p>
        </w:tc>
      </w:tr>
      <w:tr w:rsidR="005D6894" w14:paraId="7C956D16" w14:textId="77777777" w:rsidTr="00CE181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263" w:type="dxa"/>
            <w:tcBorders>
              <w:left w:val="double" w:sz="4" w:space="0" w:color="4472C4" w:themeColor="accent1"/>
              <w:right w:val="double" w:sz="4" w:space="0" w:color="4472C4" w:themeColor="accent1"/>
            </w:tcBorders>
          </w:tcPr>
          <w:p w14:paraId="6C0F6A7E" w14:textId="77777777" w:rsidR="005D6894" w:rsidRPr="00A958B7" w:rsidRDefault="005D6894" w:rsidP="00CE1814">
            <w:pPr>
              <w:spacing w:line="360" w:lineRule="auto"/>
            </w:pPr>
            <w:proofErr w:type="spellStart"/>
            <w:r w:rsidRPr="00A958B7">
              <w:t>н_заголовки</w:t>
            </w:r>
            <w:proofErr w:type="spellEnd"/>
          </w:p>
        </w:tc>
        <w:tc>
          <w:tcPr>
            <w:tcW w:w="3262" w:type="dxa"/>
            <w:tcBorders>
              <w:left w:val="double" w:sz="4" w:space="0" w:color="4472C4" w:themeColor="accent1"/>
              <w:right w:val="double" w:sz="4" w:space="0" w:color="4472C4" w:themeColor="accent1"/>
            </w:tcBorders>
          </w:tcPr>
          <w:p w14:paraId="2675499A" w14:textId="77777777" w:rsidR="005D6894" w:rsidRPr="00A958B7" w:rsidRDefault="005D6894" w:rsidP="00CE1814">
            <w:pPr>
              <w:spacing w:line="360" w:lineRule="auto"/>
              <w:jc w:val="both"/>
              <w:cnfStyle w:val="000000100000" w:firstRow="0" w:lastRow="0" w:firstColumn="0" w:lastColumn="0" w:oddVBand="0" w:evenVBand="0" w:oddHBand="1" w:evenHBand="0" w:firstRowFirstColumn="0" w:firstRowLastColumn="0" w:lastRowFirstColumn="0" w:lastRowLastColumn="0"/>
            </w:pPr>
            <w:r w:rsidRPr="00A958B7">
              <w:t>16</w:t>
            </w:r>
          </w:p>
        </w:tc>
      </w:tr>
      <w:tr w:rsidR="005D6894" w14:paraId="13CE71DC" w14:textId="77777777" w:rsidTr="00CE1814">
        <w:trPr>
          <w:trHeight w:val="299"/>
        </w:trPr>
        <w:tc>
          <w:tcPr>
            <w:cnfStyle w:val="001000000000" w:firstRow="0" w:lastRow="0" w:firstColumn="1" w:lastColumn="0" w:oddVBand="0" w:evenVBand="0" w:oddHBand="0" w:evenHBand="0" w:firstRowFirstColumn="0" w:firstRowLastColumn="0" w:lastRowFirstColumn="0" w:lastRowLastColumn="0"/>
            <w:tcW w:w="2263" w:type="dxa"/>
            <w:tcBorders>
              <w:left w:val="double" w:sz="4" w:space="0" w:color="4472C4" w:themeColor="accent1"/>
              <w:right w:val="double" w:sz="4" w:space="0" w:color="4472C4" w:themeColor="accent1"/>
            </w:tcBorders>
          </w:tcPr>
          <w:p w14:paraId="0B86E486" w14:textId="77777777" w:rsidR="005D6894" w:rsidRPr="00A958B7" w:rsidRDefault="005D6894" w:rsidP="00CE1814">
            <w:pPr>
              <w:spacing w:line="360" w:lineRule="auto"/>
            </w:pPr>
            <w:proofErr w:type="spellStart"/>
            <w:r w:rsidRPr="00A958B7">
              <w:t>д_заголовок</w:t>
            </w:r>
            <w:proofErr w:type="spellEnd"/>
          </w:p>
        </w:tc>
        <w:tc>
          <w:tcPr>
            <w:tcW w:w="3262" w:type="dxa"/>
            <w:tcBorders>
              <w:left w:val="double" w:sz="4" w:space="0" w:color="4472C4" w:themeColor="accent1"/>
              <w:right w:val="double" w:sz="4" w:space="0" w:color="4472C4" w:themeColor="accent1"/>
            </w:tcBorders>
          </w:tcPr>
          <w:p w14:paraId="50F9A226" w14:textId="77777777" w:rsidR="005D6894" w:rsidRPr="00A958B7" w:rsidRDefault="005D6894" w:rsidP="00CE1814">
            <w:pPr>
              <w:spacing w:line="360" w:lineRule="auto"/>
              <w:jc w:val="both"/>
              <w:cnfStyle w:val="000000000000" w:firstRow="0" w:lastRow="0" w:firstColumn="0" w:lastColumn="0" w:oddVBand="0" w:evenVBand="0" w:oddHBand="0" w:evenHBand="0" w:firstRowFirstColumn="0" w:firstRowLastColumn="0" w:lastRowFirstColumn="0" w:lastRowLastColumn="0"/>
            </w:pPr>
            <w:r w:rsidRPr="00A958B7">
              <w:t>256</w:t>
            </w:r>
          </w:p>
        </w:tc>
      </w:tr>
      <w:tr w:rsidR="005D6894" w14:paraId="153430E0" w14:textId="77777777" w:rsidTr="00CE181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263" w:type="dxa"/>
            <w:tcBorders>
              <w:left w:val="double" w:sz="4" w:space="0" w:color="4472C4" w:themeColor="accent1"/>
              <w:right w:val="double" w:sz="4" w:space="0" w:color="4472C4" w:themeColor="accent1"/>
            </w:tcBorders>
          </w:tcPr>
          <w:p w14:paraId="71F2C788" w14:textId="77777777" w:rsidR="005D6894" w:rsidRPr="00A958B7" w:rsidRDefault="005D6894" w:rsidP="00CE1814">
            <w:pPr>
              <w:spacing w:line="360" w:lineRule="auto"/>
            </w:pPr>
            <w:proofErr w:type="spellStart"/>
            <w:r w:rsidRPr="00A958B7">
              <w:t>н_ctx</w:t>
            </w:r>
            <w:proofErr w:type="spellEnd"/>
          </w:p>
        </w:tc>
        <w:tc>
          <w:tcPr>
            <w:tcW w:w="3262" w:type="dxa"/>
            <w:tcBorders>
              <w:left w:val="double" w:sz="4" w:space="0" w:color="4472C4" w:themeColor="accent1"/>
              <w:right w:val="double" w:sz="4" w:space="0" w:color="4472C4" w:themeColor="accent1"/>
            </w:tcBorders>
          </w:tcPr>
          <w:p w14:paraId="09DD989B" w14:textId="77777777" w:rsidR="005D6894" w:rsidRPr="00A958B7" w:rsidRDefault="005D6894" w:rsidP="00CE1814">
            <w:pPr>
              <w:spacing w:line="360" w:lineRule="auto"/>
              <w:jc w:val="both"/>
              <w:cnfStyle w:val="000000100000" w:firstRow="0" w:lastRow="0" w:firstColumn="0" w:lastColumn="0" w:oddVBand="0" w:evenVBand="0" w:oddHBand="1" w:evenHBand="0" w:firstRowFirstColumn="0" w:firstRowLastColumn="0" w:lastRowFirstColumn="0" w:lastRowLastColumn="0"/>
            </w:pPr>
            <w:r w:rsidRPr="00A958B7">
              <w:t>2,048</w:t>
            </w:r>
          </w:p>
        </w:tc>
      </w:tr>
      <w:tr w:rsidR="005D6894" w14:paraId="76805E88" w14:textId="77777777" w:rsidTr="00CE1814">
        <w:trPr>
          <w:trHeight w:val="299"/>
        </w:trPr>
        <w:tc>
          <w:tcPr>
            <w:cnfStyle w:val="001000000000" w:firstRow="0" w:lastRow="0" w:firstColumn="1" w:lastColumn="0" w:oddVBand="0" w:evenVBand="0" w:oddHBand="0" w:evenHBand="0" w:firstRowFirstColumn="0" w:firstRowLastColumn="0" w:lastRowFirstColumn="0" w:lastRowLastColumn="0"/>
            <w:tcW w:w="2263" w:type="dxa"/>
            <w:tcBorders>
              <w:left w:val="double" w:sz="4" w:space="0" w:color="4472C4" w:themeColor="accent1"/>
              <w:right w:val="double" w:sz="4" w:space="0" w:color="4472C4" w:themeColor="accent1"/>
            </w:tcBorders>
          </w:tcPr>
          <w:p w14:paraId="0E43CE8E" w14:textId="77777777" w:rsidR="005D6894" w:rsidRPr="00A958B7" w:rsidRDefault="005D6894" w:rsidP="00CE1814">
            <w:pPr>
              <w:spacing w:line="360" w:lineRule="auto"/>
            </w:pPr>
            <w:proofErr w:type="spellStart"/>
            <w:r w:rsidRPr="00A958B7">
              <w:t>н_словн</w:t>
            </w:r>
            <w:proofErr w:type="spellEnd"/>
          </w:p>
        </w:tc>
        <w:tc>
          <w:tcPr>
            <w:tcW w:w="3262" w:type="dxa"/>
            <w:tcBorders>
              <w:left w:val="double" w:sz="4" w:space="0" w:color="4472C4" w:themeColor="accent1"/>
              <w:right w:val="double" w:sz="4" w:space="0" w:color="4472C4" w:themeColor="accent1"/>
            </w:tcBorders>
          </w:tcPr>
          <w:p w14:paraId="5A57D482" w14:textId="77777777" w:rsidR="005D6894" w:rsidRPr="00A958B7" w:rsidRDefault="005D6894" w:rsidP="00CE1814">
            <w:pPr>
              <w:spacing w:line="360" w:lineRule="auto"/>
              <w:jc w:val="both"/>
              <w:cnfStyle w:val="000000000000" w:firstRow="0" w:lastRow="0" w:firstColumn="0" w:lastColumn="0" w:oddVBand="0" w:evenVBand="0" w:oddHBand="0" w:evenHBand="0" w:firstRowFirstColumn="0" w:firstRowLastColumn="0" w:lastRowFirstColumn="0" w:lastRowLastColumn="0"/>
            </w:pPr>
            <w:r w:rsidRPr="00A958B7">
              <w:t xml:space="preserve">50,257 (той же </w:t>
            </w:r>
            <w:proofErr w:type="spellStart"/>
            <w:r w:rsidRPr="00A958B7">
              <w:t>токенізатор</w:t>
            </w:r>
            <w:proofErr w:type="spellEnd"/>
            <w:r w:rsidRPr="00A958B7">
              <w:t>, що і GPT-2/3)</w:t>
            </w:r>
          </w:p>
        </w:tc>
      </w:tr>
      <w:tr w:rsidR="005D6894" w14:paraId="120CFF9C" w14:textId="77777777" w:rsidTr="00CE1814">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2263" w:type="dxa"/>
            <w:tcBorders>
              <w:left w:val="double" w:sz="4" w:space="0" w:color="4472C4" w:themeColor="accent1"/>
              <w:right w:val="double" w:sz="4" w:space="0" w:color="4472C4" w:themeColor="accent1"/>
            </w:tcBorders>
          </w:tcPr>
          <w:p w14:paraId="35B78968" w14:textId="77777777" w:rsidR="005D6894" w:rsidRPr="00A958B7" w:rsidRDefault="005D6894" w:rsidP="00CE1814">
            <w:pPr>
              <w:spacing w:line="360" w:lineRule="auto"/>
            </w:pPr>
            <w:proofErr w:type="spellStart"/>
            <w:r w:rsidRPr="00A958B7">
              <w:t>Кодування_позиції</w:t>
            </w:r>
            <w:proofErr w:type="spellEnd"/>
          </w:p>
        </w:tc>
        <w:tc>
          <w:tcPr>
            <w:tcW w:w="3262" w:type="dxa"/>
            <w:tcBorders>
              <w:left w:val="double" w:sz="4" w:space="0" w:color="4472C4" w:themeColor="accent1"/>
              <w:right w:val="double" w:sz="4" w:space="0" w:color="4472C4" w:themeColor="accent1"/>
            </w:tcBorders>
          </w:tcPr>
          <w:p w14:paraId="5D1F3A50" w14:textId="77777777" w:rsidR="005D6894" w:rsidRPr="00A958B7" w:rsidRDefault="005D6894" w:rsidP="00CE1814">
            <w:pPr>
              <w:spacing w:line="360" w:lineRule="auto"/>
              <w:jc w:val="both"/>
              <w:cnfStyle w:val="000000100000" w:firstRow="0" w:lastRow="0" w:firstColumn="0" w:lastColumn="0" w:oddVBand="0" w:evenVBand="0" w:oddHBand="1" w:evenHBand="0" w:firstRowFirstColumn="0" w:firstRowLastColumn="0" w:lastRowFirstColumn="0" w:lastRowLastColumn="0"/>
            </w:pPr>
            <w:r w:rsidRPr="00A958B7">
              <w:t>Поворотні кодування положення (</w:t>
            </w:r>
            <w:proofErr w:type="spellStart"/>
            <w:r w:rsidRPr="00A958B7">
              <w:t>RoPE</w:t>
            </w:r>
            <w:proofErr w:type="spellEnd"/>
            <w:r w:rsidRPr="00A958B7">
              <w:t>)</w:t>
            </w:r>
          </w:p>
        </w:tc>
      </w:tr>
      <w:tr w:rsidR="005D6894" w14:paraId="781A2D8C" w14:textId="77777777" w:rsidTr="00CE1814">
        <w:trPr>
          <w:trHeight w:val="284"/>
        </w:trPr>
        <w:tc>
          <w:tcPr>
            <w:cnfStyle w:val="001000000000" w:firstRow="0" w:lastRow="0" w:firstColumn="1" w:lastColumn="0" w:oddVBand="0" w:evenVBand="0" w:oddHBand="0" w:evenHBand="0" w:firstRowFirstColumn="0" w:firstRowLastColumn="0" w:lastRowFirstColumn="0" w:lastRowLastColumn="0"/>
            <w:tcW w:w="2263" w:type="dxa"/>
            <w:tcBorders>
              <w:left w:val="double" w:sz="4" w:space="0" w:color="4472C4" w:themeColor="accent1"/>
              <w:bottom w:val="double" w:sz="4" w:space="0" w:color="4472C4" w:themeColor="accent1"/>
              <w:right w:val="double" w:sz="4" w:space="0" w:color="4472C4" w:themeColor="accent1"/>
            </w:tcBorders>
          </w:tcPr>
          <w:p w14:paraId="17B6B068" w14:textId="77777777" w:rsidR="005D6894" w:rsidRPr="00A958B7" w:rsidRDefault="005D6894" w:rsidP="00CE1814">
            <w:pPr>
              <w:spacing w:line="360" w:lineRule="auto"/>
            </w:pPr>
            <w:r w:rsidRPr="00A958B7">
              <w:t xml:space="preserve">Розміри </w:t>
            </w:r>
            <w:proofErr w:type="spellStart"/>
            <w:r w:rsidRPr="00A958B7">
              <w:t>RoPE</w:t>
            </w:r>
            <w:proofErr w:type="spellEnd"/>
          </w:p>
        </w:tc>
        <w:tc>
          <w:tcPr>
            <w:tcW w:w="3262" w:type="dxa"/>
            <w:tcBorders>
              <w:left w:val="double" w:sz="4" w:space="0" w:color="4472C4" w:themeColor="accent1"/>
              <w:bottom w:val="double" w:sz="4" w:space="0" w:color="4472C4" w:themeColor="accent1"/>
              <w:right w:val="double" w:sz="4" w:space="0" w:color="4472C4" w:themeColor="accent1"/>
            </w:tcBorders>
          </w:tcPr>
          <w:p w14:paraId="569A4A1D" w14:textId="77777777" w:rsidR="005D6894" w:rsidRPr="00A958B7" w:rsidRDefault="005D6894" w:rsidP="00CE1814">
            <w:pPr>
              <w:spacing w:line="360" w:lineRule="auto"/>
              <w:jc w:val="both"/>
              <w:cnfStyle w:val="000000000000" w:firstRow="0" w:lastRow="0" w:firstColumn="0" w:lastColumn="0" w:oddVBand="0" w:evenVBand="0" w:oddHBand="0" w:evenHBand="0" w:firstRowFirstColumn="0" w:firstRowLastColumn="0" w:lastRowFirstColumn="0" w:lastRowLastColumn="0"/>
            </w:pPr>
            <w:r w:rsidRPr="00A958B7">
              <w:t>64</w:t>
            </w:r>
          </w:p>
        </w:tc>
      </w:tr>
    </w:tbl>
    <w:p w14:paraId="1F524D18" w14:textId="77777777" w:rsidR="005D6894" w:rsidRDefault="005D6894" w:rsidP="005D6894">
      <w:pPr>
        <w:spacing w:line="360" w:lineRule="auto"/>
        <w:ind w:firstLine="708"/>
        <w:jc w:val="both"/>
        <w:rPr>
          <w:rFonts w:ascii="Times" w:eastAsia="Times New Roman" w:hAnsi="Times" w:cs="Times"/>
          <w:color w:val="000000"/>
          <w:sz w:val="28"/>
          <w:szCs w:val="28"/>
          <w:lang w:val="ru-RU" w:eastAsia="uk-UA"/>
        </w:rPr>
      </w:pPr>
      <w:r w:rsidRPr="00D748EF">
        <w:rPr>
          <w:rFonts w:ascii="Times" w:eastAsia="Times New Roman" w:hAnsi="Times" w:cs="Times"/>
          <w:color w:val="000000"/>
          <w:sz w:val="28"/>
          <w:szCs w:val="28"/>
          <w:lang w:val="ru-RU" w:eastAsia="uk-UA"/>
        </w:rPr>
        <w:t xml:space="preserve">Даний проект </w:t>
      </w:r>
      <w:proofErr w:type="spellStart"/>
      <w:r w:rsidRPr="00D748EF">
        <w:rPr>
          <w:rFonts w:ascii="Times" w:eastAsia="Times New Roman" w:hAnsi="Times" w:cs="Times"/>
          <w:color w:val="000000"/>
          <w:sz w:val="28"/>
          <w:szCs w:val="28"/>
          <w:lang w:val="ru-RU" w:eastAsia="uk-UA"/>
        </w:rPr>
        <w:t>зажадав</w:t>
      </w:r>
      <w:proofErr w:type="spellEnd"/>
      <w:r w:rsidRPr="00D748EF">
        <w:rPr>
          <w:rFonts w:ascii="Times" w:eastAsia="Times New Roman" w:hAnsi="Times" w:cs="Times"/>
          <w:color w:val="000000"/>
          <w:sz w:val="28"/>
          <w:szCs w:val="28"/>
          <w:lang w:val="ru-RU" w:eastAsia="uk-UA"/>
        </w:rPr>
        <w:t xml:space="preserve"> </w:t>
      </w:r>
      <w:proofErr w:type="spellStart"/>
      <w:r w:rsidRPr="00D748EF">
        <w:rPr>
          <w:rFonts w:ascii="Times" w:eastAsia="Times New Roman" w:hAnsi="Times" w:cs="Times"/>
          <w:color w:val="000000"/>
          <w:sz w:val="28"/>
          <w:szCs w:val="28"/>
          <w:lang w:val="ru-RU" w:eastAsia="uk-UA"/>
        </w:rPr>
        <w:t>значно</w:t>
      </w:r>
      <w:proofErr w:type="spellEnd"/>
      <w:r w:rsidRPr="00D748EF">
        <w:rPr>
          <w:rFonts w:ascii="Times" w:eastAsia="Times New Roman" w:hAnsi="Times" w:cs="Times"/>
          <w:color w:val="000000"/>
          <w:sz w:val="28"/>
          <w:szCs w:val="28"/>
          <w:lang w:val="ru-RU" w:eastAsia="uk-UA"/>
        </w:rPr>
        <w:t xml:space="preserve"> </w:t>
      </w:r>
      <w:proofErr w:type="spellStart"/>
      <w:r w:rsidRPr="00D748EF">
        <w:rPr>
          <w:rFonts w:ascii="Times" w:eastAsia="Times New Roman" w:hAnsi="Times" w:cs="Times"/>
          <w:color w:val="000000"/>
          <w:sz w:val="28"/>
          <w:szCs w:val="28"/>
          <w:lang w:val="ru-RU" w:eastAsia="uk-UA"/>
        </w:rPr>
        <w:t>менше</w:t>
      </w:r>
      <w:proofErr w:type="spellEnd"/>
      <w:r w:rsidRPr="00D748EF">
        <w:rPr>
          <w:rFonts w:ascii="Times" w:eastAsia="Times New Roman" w:hAnsi="Times" w:cs="Times"/>
          <w:color w:val="000000"/>
          <w:sz w:val="28"/>
          <w:szCs w:val="28"/>
          <w:lang w:val="ru-RU" w:eastAsia="uk-UA"/>
        </w:rPr>
        <w:t xml:space="preserve"> </w:t>
      </w:r>
      <w:proofErr w:type="spellStart"/>
      <w:r w:rsidRPr="00D748EF">
        <w:rPr>
          <w:rFonts w:ascii="Times" w:eastAsia="Times New Roman" w:hAnsi="Times" w:cs="Times"/>
          <w:color w:val="000000"/>
          <w:sz w:val="28"/>
          <w:szCs w:val="28"/>
          <w:lang w:val="ru-RU" w:eastAsia="uk-UA"/>
        </w:rPr>
        <w:t>людино</w:t>
      </w:r>
      <w:proofErr w:type="spellEnd"/>
      <w:r w:rsidRPr="00D748EF">
        <w:rPr>
          <w:rFonts w:ascii="Times" w:eastAsia="Times New Roman" w:hAnsi="Times" w:cs="Times"/>
          <w:color w:val="000000"/>
          <w:sz w:val="28"/>
          <w:szCs w:val="28"/>
          <w:lang w:val="ru-RU" w:eastAsia="uk-UA"/>
        </w:rPr>
        <w:t xml:space="preserve">-годин, </w:t>
      </w:r>
      <w:proofErr w:type="spellStart"/>
      <w:r w:rsidRPr="00D748EF">
        <w:rPr>
          <w:rFonts w:ascii="Times" w:eastAsia="Times New Roman" w:hAnsi="Times" w:cs="Times"/>
          <w:color w:val="000000"/>
          <w:sz w:val="28"/>
          <w:szCs w:val="28"/>
          <w:lang w:val="ru-RU" w:eastAsia="uk-UA"/>
        </w:rPr>
        <w:t>ніж</w:t>
      </w:r>
      <w:proofErr w:type="spellEnd"/>
      <w:r w:rsidRPr="00D748EF">
        <w:rPr>
          <w:rFonts w:ascii="Times" w:eastAsia="Times New Roman" w:hAnsi="Times" w:cs="Times"/>
          <w:color w:val="000000"/>
          <w:sz w:val="28"/>
          <w:szCs w:val="28"/>
          <w:lang w:val="ru-RU" w:eastAsia="uk-UA"/>
        </w:rPr>
        <w:t xml:space="preserve"> </w:t>
      </w:r>
      <w:proofErr w:type="spellStart"/>
      <w:r w:rsidRPr="00D748EF">
        <w:rPr>
          <w:rFonts w:ascii="Times" w:eastAsia="Times New Roman" w:hAnsi="Times" w:cs="Times"/>
          <w:color w:val="000000"/>
          <w:sz w:val="28"/>
          <w:szCs w:val="28"/>
          <w:lang w:val="ru-RU" w:eastAsia="uk-UA"/>
        </w:rPr>
        <w:t>інші</w:t>
      </w:r>
      <w:proofErr w:type="spellEnd"/>
      <w:r w:rsidRPr="00D748EF">
        <w:rPr>
          <w:rFonts w:ascii="Times" w:eastAsia="Times New Roman" w:hAnsi="Times" w:cs="Times"/>
          <w:color w:val="000000"/>
          <w:sz w:val="28"/>
          <w:szCs w:val="28"/>
          <w:lang w:val="ru-RU" w:eastAsia="uk-UA"/>
        </w:rPr>
        <w:t xml:space="preserve"> </w:t>
      </w:r>
      <w:proofErr w:type="spellStart"/>
      <w:r w:rsidRPr="00D748EF">
        <w:rPr>
          <w:rFonts w:ascii="Times" w:eastAsia="Times New Roman" w:hAnsi="Times" w:cs="Times"/>
          <w:color w:val="000000"/>
          <w:sz w:val="28"/>
          <w:szCs w:val="28"/>
          <w:lang w:val="ru-RU" w:eastAsia="uk-UA"/>
        </w:rPr>
        <w:t>розробки</w:t>
      </w:r>
      <w:proofErr w:type="spellEnd"/>
      <w:r w:rsidRPr="00D748EF">
        <w:rPr>
          <w:rFonts w:ascii="Times" w:eastAsia="Times New Roman" w:hAnsi="Times" w:cs="Times"/>
          <w:color w:val="000000"/>
          <w:sz w:val="28"/>
          <w:szCs w:val="28"/>
          <w:lang w:val="ru-RU" w:eastAsia="uk-UA"/>
        </w:rPr>
        <w:t xml:space="preserve"> </w:t>
      </w:r>
      <w:proofErr w:type="spellStart"/>
      <w:r w:rsidRPr="00D748EF">
        <w:rPr>
          <w:rFonts w:ascii="Times" w:eastAsia="Times New Roman" w:hAnsi="Times" w:cs="Times"/>
          <w:color w:val="000000"/>
          <w:sz w:val="28"/>
          <w:szCs w:val="28"/>
          <w:lang w:val="ru-RU" w:eastAsia="uk-UA"/>
        </w:rPr>
        <w:t>великомасштабних</w:t>
      </w:r>
      <w:proofErr w:type="spellEnd"/>
      <w:r w:rsidRPr="00D748EF">
        <w:rPr>
          <w:rFonts w:ascii="Times" w:eastAsia="Times New Roman" w:hAnsi="Times" w:cs="Times"/>
          <w:color w:val="000000"/>
          <w:sz w:val="28"/>
          <w:szCs w:val="28"/>
          <w:lang w:val="ru-RU" w:eastAsia="uk-UA"/>
        </w:rPr>
        <w:t xml:space="preserve"> моделей, </w:t>
      </w:r>
      <w:proofErr w:type="spellStart"/>
      <w:r w:rsidRPr="00D748EF">
        <w:rPr>
          <w:rFonts w:ascii="Times" w:eastAsia="Times New Roman" w:hAnsi="Times" w:cs="Times"/>
          <w:color w:val="000000"/>
          <w:sz w:val="28"/>
          <w:szCs w:val="28"/>
          <w:lang w:val="ru-RU" w:eastAsia="uk-UA"/>
        </w:rPr>
        <w:t>що</w:t>
      </w:r>
      <w:proofErr w:type="spellEnd"/>
      <w:r w:rsidRPr="00D748EF">
        <w:rPr>
          <w:rFonts w:ascii="Times" w:eastAsia="Times New Roman" w:hAnsi="Times" w:cs="Times"/>
          <w:color w:val="000000"/>
          <w:sz w:val="28"/>
          <w:szCs w:val="28"/>
          <w:lang w:val="ru-RU" w:eastAsia="uk-UA"/>
        </w:rPr>
        <w:t xml:space="preserve"> </w:t>
      </w:r>
      <w:proofErr w:type="spellStart"/>
      <w:r w:rsidRPr="00D748EF">
        <w:rPr>
          <w:rFonts w:ascii="Times" w:eastAsia="Times New Roman" w:hAnsi="Times" w:cs="Times"/>
          <w:color w:val="000000"/>
          <w:sz w:val="28"/>
          <w:szCs w:val="28"/>
          <w:lang w:val="ru-RU" w:eastAsia="uk-UA"/>
        </w:rPr>
        <w:t>свідчить</w:t>
      </w:r>
      <w:proofErr w:type="spellEnd"/>
      <w:r w:rsidRPr="00D748EF">
        <w:rPr>
          <w:rFonts w:ascii="Times" w:eastAsia="Times New Roman" w:hAnsi="Times" w:cs="Times"/>
          <w:color w:val="000000"/>
          <w:sz w:val="28"/>
          <w:szCs w:val="28"/>
          <w:lang w:val="ru-RU" w:eastAsia="uk-UA"/>
        </w:rPr>
        <w:t xml:space="preserve"> про те, </w:t>
      </w:r>
      <w:proofErr w:type="spellStart"/>
      <w:r w:rsidRPr="00D748EF">
        <w:rPr>
          <w:rFonts w:ascii="Times" w:eastAsia="Times New Roman" w:hAnsi="Times" w:cs="Times"/>
          <w:color w:val="000000"/>
          <w:sz w:val="28"/>
          <w:szCs w:val="28"/>
          <w:lang w:val="ru-RU" w:eastAsia="uk-UA"/>
        </w:rPr>
        <w:t>що</w:t>
      </w:r>
      <w:proofErr w:type="spellEnd"/>
      <w:r w:rsidRPr="00D748EF">
        <w:rPr>
          <w:rFonts w:ascii="Times" w:eastAsia="Times New Roman" w:hAnsi="Times" w:cs="Times"/>
          <w:color w:val="000000"/>
          <w:sz w:val="28"/>
          <w:szCs w:val="28"/>
          <w:lang w:val="ru-RU" w:eastAsia="uk-UA"/>
        </w:rPr>
        <w:t xml:space="preserve"> </w:t>
      </w:r>
      <w:r w:rsidRPr="00D748EF">
        <w:rPr>
          <w:rFonts w:ascii="Times" w:eastAsia="Times New Roman" w:hAnsi="Times" w:cs="Times"/>
          <w:color w:val="000000"/>
          <w:sz w:val="28"/>
          <w:szCs w:val="28"/>
          <w:lang w:val="en-US" w:eastAsia="uk-UA"/>
        </w:rPr>
        <w:t>JAX</w:t>
      </w:r>
      <w:r w:rsidRPr="00D748EF">
        <w:rPr>
          <w:rFonts w:ascii="Times" w:eastAsia="Times New Roman" w:hAnsi="Times" w:cs="Times"/>
          <w:color w:val="000000"/>
          <w:sz w:val="28"/>
          <w:szCs w:val="28"/>
          <w:lang w:val="ru-RU" w:eastAsia="uk-UA"/>
        </w:rPr>
        <w:t xml:space="preserve"> + </w:t>
      </w:r>
      <w:proofErr w:type="spellStart"/>
      <w:r w:rsidRPr="00D748EF">
        <w:rPr>
          <w:rFonts w:ascii="Times" w:eastAsia="Times New Roman" w:hAnsi="Times" w:cs="Times"/>
          <w:color w:val="000000"/>
          <w:sz w:val="28"/>
          <w:szCs w:val="28"/>
          <w:lang w:val="en-US" w:eastAsia="uk-UA"/>
        </w:rPr>
        <w:t>xmap</w:t>
      </w:r>
      <w:proofErr w:type="spellEnd"/>
      <w:r w:rsidRPr="00D748EF">
        <w:rPr>
          <w:rFonts w:ascii="Times" w:eastAsia="Times New Roman" w:hAnsi="Times" w:cs="Times"/>
          <w:color w:val="000000"/>
          <w:sz w:val="28"/>
          <w:szCs w:val="28"/>
          <w:lang w:val="ru-RU" w:eastAsia="uk-UA"/>
        </w:rPr>
        <w:t xml:space="preserve"> + </w:t>
      </w:r>
      <w:r w:rsidRPr="00D748EF">
        <w:rPr>
          <w:rFonts w:ascii="Times" w:eastAsia="Times New Roman" w:hAnsi="Times" w:cs="Times"/>
          <w:color w:val="000000"/>
          <w:sz w:val="28"/>
          <w:szCs w:val="28"/>
          <w:lang w:val="en-US" w:eastAsia="uk-UA"/>
        </w:rPr>
        <w:t>TPU</w:t>
      </w:r>
      <w:r w:rsidRPr="00D748EF">
        <w:rPr>
          <w:rFonts w:ascii="Times" w:eastAsia="Times New Roman" w:hAnsi="Times" w:cs="Times"/>
          <w:color w:val="000000"/>
          <w:sz w:val="28"/>
          <w:szCs w:val="28"/>
          <w:lang w:val="ru-RU" w:eastAsia="uk-UA"/>
        </w:rPr>
        <w:t xml:space="preserve"> - </w:t>
      </w:r>
      <w:proofErr w:type="spellStart"/>
      <w:r w:rsidRPr="00D748EF">
        <w:rPr>
          <w:rFonts w:ascii="Times" w:eastAsia="Times New Roman" w:hAnsi="Times" w:cs="Times"/>
          <w:color w:val="000000"/>
          <w:sz w:val="28"/>
          <w:szCs w:val="28"/>
          <w:lang w:val="ru-RU" w:eastAsia="uk-UA"/>
        </w:rPr>
        <w:t>відповідний</w:t>
      </w:r>
      <w:proofErr w:type="spellEnd"/>
      <w:r w:rsidRPr="00D748EF">
        <w:rPr>
          <w:rFonts w:ascii="Times" w:eastAsia="Times New Roman" w:hAnsi="Times" w:cs="Times"/>
          <w:color w:val="000000"/>
          <w:sz w:val="28"/>
          <w:szCs w:val="28"/>
          <w:lang w:val="ru-RU" w:eastAsia="uk-UA"/>
        </w:rPr>
        <w:t xml:space="preserve"> </w:t>
      </w:r>
      <w:proofErr w:type="spellStart"/>
      <w:r w:rsidRPr="00D748EF">
        <w:rPr>
          <w:rFonts w:ascii="Times" w:eastAsia="Times New Roman" w:hAnsi="Times" w:cs="Times"/>
          <w:color w:val="000000"/>
          <w:sz w:val="28"/>
          <w:szCs w:val="28"/>
          <w:lang w:val="ru-RU" w:eastAsia="uk-UA"/>
        </w:rPr>
        <w:t>набір</w:t>
      </w:r>
      <w:proofErr w:type="spellEnd"/>
      <w:r w:rsidRPr="00D748EF">
        <w:rPr>
          <w:rFonts w:ascii="Times" w:eastAsia="Times New Roman" w:hAnsi="Times" w:cs="Times"/>
          <w:color w:val="000000"/>
          <w:sz w:val="28"/>
          <w:szCs w:val="28"/>
          <w:lang w:val="ru-RU" w:eastAsia="uk-UA"/>
        </w:rPr>
        <w:t xml:space="preserve"> </w:t>
      </w:r>
      <w:proofErr w:type="spellStart"/>
      <w:r w:rsidRPr="00D748EF">
        <w:rPr>
          <w:rFonts w:ascii="Times" w:eastAsia="Times New Roman" w:hAnsi="Times" w:cs="Times"/>
          <w:color w:val="000000"/>
          <w:sz w:val="28"/>
          <w:szCs w:val="28"/>
          <w:lang w:val="ru-RU" w:eastAsia="uk-UA"/>
        </w:rPr>
        <w:t>інструментів</w:t>
      </w:r>
      <w:proofErr w:type="spellEnd"/>
      <w:r w:rsidRPr="00D748EF">
        <w:rPr>
          <w:rFonts w:ascii="Times" w:eastAsia="Times New Roman" w:hAnsi="Times" w:cs="Times"/>
          <w:color w:val="000000"/>
          <w:sz w:val="28"/>
          <w:szCs w:val="28"/>
          <w:lang w:val="ru-RU" w:eastAsia="uk-UA"/>
        </w:rPr>
        <w:t xml:space="preserve"> для </w:t>
      </w:r>
      <w:proofErr w:type="spellStart"/>
      <w:r w:rsidRPr="00D748EF">
        <w:rPr>
          <w:rFonts w:ascii="Times" w:eastAsia="Times New Roman" w:hAnsi="Times" w:cs="Times"/>
          <w:color w:val="000000"/>
          <w:sz w:val="28"/>
          <w:szCs w:val="28"/>
          <w:lang w:val="ru-RU" w:eastAsia="uk-UA"/>
        </w:rPr>
        <w:t>швидкої</w:t>
      </w:r>
      <w:proofErr w:type="spellEnd"/>
      <w:r w:rsidRPr="00D748EF">
        <w:rPr>
          <w:rFonts w:ascii="Times" w:eastAsia="Times New Roman" w:hAnsi="Times" w:cs="Times"/>
          <w:color w:val="000000"/>
          <w:sz w:val="28"/>
          <w:szCs w:val="28"/>
          <w:lang w:val="ru-RU" w:eastAsia="uk-UA"/>
        </w:rPr>
        <w:t xml:space="preserve"> </w:t>
      </w:r>
      <w:proofErr w:type="spellStart"/>
      <w:r w:rsidRPr="00D748EF">
        <w:rPr>
          <w:rFonts w:ascii="Times" w:eastAsia="Times New Roman" w:hAnsi="Times" w:cs="Times"/>
          <w:color w:val="000000"/>
          <w:sz w:val="28"/>
          <w:szCs w:val="28"/>
          <w:lang w:val="ru-RU" w:eastAsia="uk-UA"/>
        </w:rPr>
        <w:t>розробки</w:t>
      </w:r>
      <w:proofErr w:type="spellEnd"/>
      <w:r w:rsidRPr="00D748EF">
        <w:rPr>
          <w:rFonts w:ascii="Times" w:eastAsia="Times New Roman" w:hAnsi="Times" w:cs="Times"/>
          <w:color w:val="000000"/>
          <w:sz w:val="28"/>
          <w:szCs w:val="28"/>
          <w:lang w:val="ru-RU" w:eastAsia="uk-UA"/>
        </w:rPr>
        <w:t xml:space="preserve"> </w:t>
      </w:r>
      <w:proofErr w:type="spellStart"/>
      <w:r w:rsidRPr="00D748EF">
        <w:rPr>
          <w:rFonts w:ascii="Times" w:eastAsia="Times New Roman" w:hAnsi="Times" w:cs="Times"/>
          <w:color w:val="000000"/>
          <w:sz w:val="28"/>
          <w:szCs w:val="28"/>
          <w:lang w:val="ru-RU" w:eastAsia="uk-UA"/>
        </w:rPr>
        <w:t>великомасштабних</w:t>
      </w:r>
      <w:proofErr w:type="spellEnd"/>
      <w:r w:rsidRPr="00D748EF">
        <w:rPr>
          <w:rFonts w:ascii="Times" w:eastAsia="Times New Roman" w:hAnsi="Times" w:cs="Times"/>
          <w:color w:val="000000"/>
          <w:sz w:val="28"/>
          <w:szCs w:val="28"/>
          <w:lang w:val="ru-RU" w:eastAsia="uk-UA"/>
        </w:rPr>
        <w:t xml:space="preserve"> моделей.</w:t>
      </w:r>
    </w:p>
    <w:p w14:paraId="336467AA" w14:textId="77777777" w:rsidR="005D6894" w:rsidRPr="00461486" w:rsidRDefault="005D6894" w:rsidP="005D6894">
      <w:pPr>
        <w:spacing w:line="360" w:lineRule="auto"/>
        <w:ind w:firstLine="708"/>
        <w:jc w:val="center"/>
        <w:rPr>
          <w:rFonts w:ascii="Times" w:eastAsia="Times New Roman" w:hAnsi="Times" w:cs="Times"/>
          <w:color w:val="000000"/>
          <w:sz w:val="28"/>
          <w:szCs w:val="28"/>
          <w:lang w:val="ru-RU" w:eastAsia="uk-UA"/>
        </w:rPr>
      </w:pPr>
      <w:r w:rsidRPr="00461486">
        <w:rPr>
          <w:rFonts w:ascii="Times" w:eastAsia="Times New Roman" w:hAnsi="Times" w:cs="Times"/>
          <w:color w:val="000000"/>
          <w:sz w:val="28"/>
          <w:szCs w:val="28"/>
          <w:lang w:val="ru-RU" w:eastAsia="uk-UA"/>
        </w:rPr>
        <w:t xml:space="preserve">Дизайн </w:t>
      </w:r>
      <w:proofErr w:type="spellStart"/>
      <w:r w:rsidRPr="00461486">
        <w:rPr>
          <w:rFonts w:ascii="Times" w:eastAsia="Times New Roman" w:hAnsi="Times" w:cs="Times"/>
          <w:color w:val="000000"/>
          <w:sz w:val="28"/>
          <w:szCs w:val="28"/>
          <w:lang w:val="ru-RU" w:eastAsia="uk-UA"/>
        </w:rPr>
        <w:t>моделі</w:t>
      </w:r>
      <w:proofErr w:type="spellEnd"/>
      <w:r w:rsidRPr="00461486">
        <w:rPr>
          <w:rFonts w:ascii="Times" w:eastAsia="Times New Roman" w:hAnsi="Times" w:cs="Times"/>
          <w:color w:val="000000"/>
          <w:sz w:val="28"/>
          <w:szCs w:val="28"/>
          <w:lang w:val="ru-RU" w:eastAsia="uk-UA"/>
        </w:rPr>
        <w:t>:</w:t>
      </w:r>
    </w:p>
    <w:p w14:paraId="2DE9A559" w14:textId="77777777" w:rsidR="005D6894" w:rsidRDefault="005D6894" w:rsidP="005D6894">
      <w:pPr>
        <w:spacing w:line="360" w:lineRule="auto"/>
        <w:ind w:firstLine="708"/>
        <w:jc w:val="both"/>
        <w:rPr>
          <w:rFonts w:ascii="Times" w:eastAsia="Times New Roman" w:hAnsi="Times" w:cs="Times"/>
          <w:color w:val="000000"/>
          <w:sz w:val="28"/>
          <w:szCs w:val="28"/>
          <w:lang w:val="ru-RU" w:eastAsia="uk-UA"/>
        </w:rPr>
      </w:pPr>
      <w:r w:rsidRPr="00461486">
        <w:rPr>
          <w:rFonts w:ascii="Times" w:eastAsia="Times New Roman" w:hAnsi="Times" w:cs="Times"/>
          <w:color w:val="000000"/>
          <w:sz w:val="28"/>
          <w:szCs w:val="28"/>
          <w:lang w:val="ru-RU" w:eastAsia="uk-UA"/>
        </w:rPr>
        <w:t xml:space="preserve">Дизайн </w:t>
      </w:r>
      <w:proofErr w:type="spellStart"/>
      <w:r w:rsidRPr="00461486">
        <w:rPr>
          <w:rFonts w:ascii="Times" w:eastAsia="Times New Roman" w:hAnsi="Times" w:cs="Times"/>
          <w:color w:val="000000"/>
          <w:sz w:val="28"/>
          <w:szCs w:val="28"/>
          <w:lang w:val="ru-RU" w:eastAsia="uk-UA"/>
        </w:rPr>
        <w:t>моделі</w:t>
      </w:r>
      <w:proofErr w:type="spellEnd"/>
      <w:r w:rsidRPr="00461486">
        <w:rPr>
          <w:rFonts w:ascii="Times" w:eastAsia="Times New Roman" w:hAnsi="Times" w:cs="Times"/>
          <w:color w:val="000000"/>
          <w:sz w:val="28"/>
          <w:szCs w:val="28"/>
          <w:lang w:val="ru-RU" w:eastAsia="uk-UA"/>
        </w:rPr>
        <w:t xml:space="preserve"> і </w:t>
      </w:r>
      <w:proofErr w:type="spellStart"/>
      <w:r w:rsidRPr="00461486">
        <w:rPr>
          <w:rFonts w:ascii="Times" w:eastAsia="Times New Roman" w:hAnsi="Times" w:cs="Times"/>
          <w:color w:val="000000"/>
          <w:sz w:val="28"/>
          <w:szCs w:val="28"/>
          <w:lang w:val="ru-RU" w:eastAsia="uk-UA"/>
        </w:rPr>
        <w:t>вибір</w:t>
      </w:r>
      <w:proofErr w:type="spellEnd"/>
      <w:r w:rsidRPr="00461486">
        <w:rPr>
          <w:rFonts w:ascii="Times" w:eastAsia="Times New Roman" w:hAnsi="Times" w:cs="Times"/>
          <w:color w:val="000000"/>
          <w:sz w:val="28"/>
          <w:szCs w:val="28"/>
          <w:lang w:val="ru-RU" w:eastAsia="uk-UA"/>
        </w:rPr>
        <w:t xml:space="preserve"> </w:t>
      </w:r>
      <w:proofErr w:type="spellStart"/>
      <w:r w:rsidRPr="00461486">
        <w:rPr>
          <w:rFonts w:ascii="Times" w:eastAsia="Times New Roman" w:hAnsi="Times" w:cs="Times"/>
          <w:color w:val="000000"/>
          <w:sz w:val="28"/>
          <w:szCs w:val="28"/>
          <w:lang w:val="ru-RU" w:eastAsia="uk-UA"/>
        </w:rPr>
        <w:t>гіперпараметров</w:t>
      </w:r>
      <w:proofErr w:type="spellEnd"/>
      <w:r w:rsidRPr="00461486">
        <w:rPr>
          <w:rFonts w:ascii="Times" w:eastAsia="Times New Roman" w:hAnsi="Times" w:cs="Times"/>
          <w:color w:val="000000"/>
          <w:sz w:val="28"/>
          <w:szCs w:val="28"/>
          <w:lang w:val="ru-RU" w:eastAsia="uk-UA"/>
        </w:rPr>
        <w:t xml:space="preserve"> в </w:t>
      </w:r>
      <w:proofErr w:type="spellStart"/>
      <w:r w:rsidRPr="00461486">
        <w:rPr>
          <w:rFonts w:ascii="Times" w:eastAsia="Times New Roman" w:hAnsi="Times" w:cs="Times"/>
          <w:color w:val="000000"/>
          <w:sz w:val="28"/>
          <w:szCs w:val="28"/>
          <w:lang w:val="ru-RU" w:eastAsia="uk-UA"/>
        </w:rPr>
        <w:t>точності</w:t>
      </w:r>
      <w:proofErr w:type="spellEnd"/>
      <w:r w:rsidRPr="00461486">
        <w:rPr>
          <w:rFonts w:ascii="Times" w:eastAsia="Times New Roman" w:hAnsi="Times" w:cs="Times"/>
          <w:color w:val="000000"/>
          <w:sz w:val="28"/>
          <w:szCs w:val="28"/>
          <w:lang w:val="ru-RU" w:eastAsia="uk-UA"/>
        </w:rPr>
        <w:t xml:space="preserve"> </w:t>
      </w:r>
      <w:proofErr w:type="spellStart"/>
      <w:r w:rsidRPr="00461486">
        <w:rPr>
          <w:rFonts w:ascii="Times" w:eastAsia="Times New Roman" w:hAnsi="Times" w:cs="Times"/>
          <w:color w:val="000000"/>
          <w:sz w:val="28"/>
          <w:szCs w:val="28"/>
          <w:lang w:val="ru-RU" w:eastAsia="uk-UA"/>
        </w:rPr>
        <w:t>повторюють</w:t>
      </w:r>
      <w:proofErr w:type="spellEnd"/>
      <w:r w:rsidRPr="00461486">
        <w:rPr>
          <w:rFonts w:ascii="Times" w:eastAsia="Times New Roman" w:hAnsi="Times" w:cs="Times"/>
          <w:color w:val="000000"/>
          <w:sz w:val="28"/>
          <w:szCs w:val="28"/>
          <w:lang w:val="ru-RU" w:eastAsia="uk-UA"/>
        </w:rPr>
        <w:t xml:space="preserve"> дизайн </w:t>
      </w:r>
      <w:proofErr w:type="spellStart"/>
      <w:r w:rsidRPr="00461486">
        <w:rPr>
          <w:rFonts w:ascii="Times" w:eastAsia="Times New Roman" w:hAnsi="Times" w:cs="Times"/>
          <w:color w:val="000000"/>
          <w:sz w:val="28"/>
          <w:szCs w:val="28"/>
          <w:lang w:val="ru-RU" w:eastAsia="uk-UA"/>
        </w:rPr>
        <w:t>моделі</w:t>
      </w:r>
      <w:proofErr w:type="spellEnd"/>
      <w:r w:rsidRPr="00461486">
        <w:rPr>
          <w:rFonts w:ascii="Times" w:eastAsia="Times New Roman" w:hAnsi="Times" w:cs="Times"/>
          <w:color w:val="000000"/>
          <w:sz w:val="28"/>
          <w:szCs w:val="28"/>
          <w:lang w:val="ru-RU" w:eastAsia="uk-UA"/>
        </w:rPr>
        <w:t xml:space="preserve"> 6.7B GPT-3 з </w:t>
      </w:r>
      <w:proofErr w:type="spellStart"/>
      <w:r w:rsidRPr="00461486">
        <w:rPr>
          <w:rFonts w:ascii="Times" w:eastAsia="Times New Roman" w:hAnsi="Times" w:cs="Times"/>
          <w:color w:val="000000"/>
          <w:sz w:val="28"/>
          <w:szCs w:val="28"/>
          <w:lang w:val="ru-RU" w:eastAsia="uk-UA"/>
        </w:rPr>
        <w:t>деякими</w:t>
      </w:r>
      <w:proofErr w:type="spellEnd"/>
      <w:r w:rsidRPr="00461486">
        <w:rPr>
          <w:rFonts w:ascii="Times" w:eastAsia="Times New Roman" w:hAnsi="Times" w:cs="Times"/>
          <w:color w:val="000000"/>
          <w:sz w:val="28"/>
          <w:szCs w:val="28"/>
          <w:lang w:val="ru-RU" w:eastAsia="uk-UA"/>
        </w:rPr>
        <w:t xml:space="preserve"> </w:t>
      </w:r>
      <w:proofErr w:type="spellStart"/>
      <w:r w:rsidRPr="00461486">
        <w:rPr>
          <w:rFonts w:ascii="Times" w:eastAsia="Times New Roman" w:hAnsi="Times" w:cs="Times"/>
          <w:color w:val="000000"/>
          <w:sz w:val="28"/>
          <w:szCs w:val="28"/>
          <w:lang w:val="ru-RU" w:eastAsia="uk-UA"/>
        </w:rPr>
        <w:t>відмінностями</w:t>
      </w:r>
      <w:proofErr w:type="spellEnd"/>
      <w:r w:rsidRPr="00461486">
        <w:rPr>
          <w:rFonts w:ascii="Times" w:eastAsia="Times New Roman" w:hAnsi="Times" w:cs="Times"/>
          <w:color w:val="000000"/>
          <w:sz w:val="28"/>
          <w:szCs w:val="28"/>
          <w:lang w:val="ru-RU" w:eastAsia="uk-UA"/>
        </w:rPr>
        <w:t xml:space="preserve">. </w:t>
      </w:r>
      <w:proofErr w:type="spellStart"/>
      <w:r w:rsidRPr="00461486">
        <w:rPr>
          <w:rFonts w:ascii="Times" w:eastAsia="Times New Roman" w:hAnsi="Times" w:cs="Times"/>
          <w:color w:val="000000"/>
          <w:sz w:val="28"/>
          <w:szCs w:val="28"/>
          <w:lang w:val="ru-RU" w:eastAsia="uk-UA"/>
        </w:rPr>
        <w:t>Зокрема</w:t>
      </w:r>
      <w:proofErr w:type="spellEnd"/>
      <w:r w:rsidRPr="004538F3">
        <w:rPr>
          <w:rFonts w:ascii="Times" w:eastAsia="Times New Roman" w:hAnsi="Times" w:cs="Times"/>
          <w:color w:val="000000"/>
          <w:sz w:val="28"/>
          <w:szCs w:val="28"/>
          <w:lang w:val="ru-RU" w:eastAsia="uk-UA"/>
        </w:rPr>
        <w:t>:</w:t>
      </w:r>
      <w:r>
        <w:rPr>
          <w:rFonts w:ascii="Times" w:eastAsia="Times New Roman" w:hAnsi="Times" w:cs="Times"/>
          <w:color w:val="000000"/>
          <w:sz w:val="28"/>
          <w:szCs w:val="28"/>
          <w:lang w:val="ru-RU" w:eastAsia="uk-UA"/>
        </w:rPr>
        <w:t xml:space="preserve"> </w:t>
      </w:r>
    </w:p>
    <w:p w14:paraId="777910D5" w14:textId="77777777" w:rsidR="005D6894" w:rsidRPr="00461486" w:rsidRDefault="005D6894" w:rsidP="005D6894">
      <w:pPr>
        <w:pStyle w:val="a4"/>
        <w:numPr>
          <w:ilvl w:val="0"/>
          <w:numId w:val="8"/>
        </w:numPr>
        <w:spacing w:line="360" w:lineRule="auto"/>
        <w:jc w:val="both"/>
        <w:rPr>
          <w:rFonts w:ascii="Times" w:eastAsia="Times New Roman" w:hAnsi="Times" w:cs="Times"/>
          <w:color w:val="000000"/>
          <w:sz w:val="28"/>
          <w:szCs w:val="28"/>
          <w:lang w:val="ru-RU" w:eastAsia="uk-UA"/>
        </w:rPr>
      </w:pPr>
      <w:r w:rsidRPr="00461486">
        <w:rPr>
          <w:rFonts w:ascii="Times" w:eastAsia="Times New Roman" w:hAnsi="Times" w:cs="Times"/>
          <w:color w:val="000000"/>
          <w:sz w:val="28"/>
          <w:szCs w:val="28"/>
          <w:lang w:eastAsia="uk-UA"/>
        </w:rPr>
        <w:lastRenderedPageBreak/>
        <w:t>М</w:t>
      </w:r>
      <w:proofErr w:type="spellStart"/>
      <w:r w:rsidRPr="00461486">
        <w:rPr>
          <w:rFonts w:ascii="Times" w:eastAsia="Times New Roman" w:hAnsi="Times" w:cs="Times"/>
          <w:color w:val="000000"/>
          <w:sz w:val="28"/>
          <w:szCs w:val="28"/>
          <w:lang w:val="ru-RU" w:eastAsia="uk-UA"/>
        </w:rPr>
        <w:t>одель</w:t>
      </w:r>
      <w:proofErr w:type="spellEnd"/>
      <w:r w:rsidRPr="00461486">
        <w:rPr>
          <w:rFonts w:ascii="Times" w:eastAsia="Times New Roman" w:hAnsi="Times" w:cs="Times"/>
          <w:color w:val="000000"/>
          <w:sz w:val="28"/>
          <w:szCs w:val="28"/>
          <w:lang w:val="ru-RU" w:eastAsia="uk-UA"/>
        </w:rPr>
        <w:t xml:space="preserve"> </w:t>
      </w:r>
      <w:proofErr w:type="spellStart"/>
      <w:r w:rsidRPr="00461486">
        <w:rPr>
          <w:rFonts w:ascii="Times" w:eastAsia="Times New Roman" w:hAnsi="Times" w:cs="Times"/>
          <w:color w:val="000000"/>
          <w:sz w:val="28"/>
          <w:szCs w:val="28"/>
          <w:lang w:val="ru-RU" w:eastAsia="uk-UA"/>
        </w:rPr>
        <w:t>була</w:t>
      </w:r>
      <w:proofErr w:type="spellEnd"/>
      <w:r w:rsidRPr="00461486">
        <w:rPr>
          <w:rFonts w:ascii="Times" w:eastAsia="Times New Roman" w:hAnsi="Times" w:cs="Times"/>
          <w:color w:val="000000"/>
          <w:sz w:val="28"/>
          <w:szCs w:val="28"/>
          <w:lang w:val="ru-RU" w:eastAsia="uk-UA"/>
        </w:rPr>
        <w:t xml:space="preserve"> </w:t>
      </w:r>
      <w:proofErr w:type="spellStart"/>
      <w:r w:rsidRPr="00461486">
        <w:rPr>
          <w:rFonts w:ascii="Times" w:eastAsia="Times New Roman" w:hAnsi="Times" w:cs="Times"/>
          <w:color w:val="000000"/>
          <w:sz w:val="28"/>
          <w:szCs w:val="28"/>
          <w:lang w:val="ru-RU" w:eastAsia="uk-UA"/>
        </w:rPr>
        <w:t>навчена</w:t>
      </w:r>
      <w:proofErr w:type="spellEnd"/>
      <w:r w:rsidRPr="00461486">
        <w:rPr>
          <w:rFonts w:ascii="Times" w:eastAsia="Times New Roman" w:hAnsi="Times" w:cs="Times"/>
          <w:color w:val="000000"/>
          <w:sz w:val="28"/>
          <w:szCs w:val="28"/>
          <w:lang w:val="ru-RU" w:eastAsia="uk-UA"/>
        </w:rPr>
        <w:t xml:space="preserve"> на 400B лексем з набору </w:t>
      </w:r>
      <w:proofErr w:type="spellStart"/>
      <w:r w:rsidRPr="00461486">
        <w:rPr>
          <w:rFonts w:ascii="Times" w:eastAsia="Times New Roman" w:hAnsi="Times" w:cs="Times"/>
          <w:color w:val="000000"/>
          <w:sz w:val="28"/>
          <w:szCs w:val="28"/>
          <w:lang w:val="ru-RU" w:eastAsia="uk-UA"/>
        </w:rPr>
        <w:t>даних</w:t>
      </w:r>
      <w:proofErr w:type="spellEnd"/>
      <w:r w:rsidRPr="00461486">
        <w:rPr>
          <w:rFonts w:ascii="Times" w:eastAsia="Times New Roman" w:hAnsi="Times" w:cs="Times"/>
          <w:color w:val="000000"/>
          <w:sz w:val="28"/>
          <w:szCs w:val="28"/>
          <w:lang w:val="ru-RU" w:eastAsia="uk-UA"/>
        </w:rPr>
        <w:t xml:space="preserve"> The </w:t>
      </w:r>
      <w:proofErr w:type="spellStart"/>
      <w:r w:rsidRPr="00461486">
        <w:rPr>
          <w:rFonts w:ascii="Times" w:eastAsia="Times New Roman" w:hAnsi="Times" w:cs="Times"/>
          <w:color w:val="000000"/>
          <w:sz w:val="28"/>
          <w:szCs w:val="28"/>
          <w:lang w:val="ru-RU" w:eastAsia="uk-UA"/>
        </w:rPr>
        <w:t>Pile</w:t>
      </w:r>
      <w:proofErr w:type="spellEnd"/>
      <w:r w:rsidRPr="00461486">
        <w:rPr>
          <w:rFonts w:ascii="Times" w:eastAsia="Times New Roman" w:hAnsi="Times" w:cs="Times"/>
          <w:color w:val="000000"/>
          <w:sz w:val="28"/>
          <w:szCs w:val="28"/>
          <w:lang w:val="ru-RU" w:eastAsia="uk-UA"/>
        </w:rPr>
        <w:t xml:space="preserve"> з 800GB тексту.</w:t>
      </w:r>
    </w:p>
    <w:p w14:paraId="7A87C2D9" w14:textId="77777777" w:rsidR="005D6894" w:rsidRPr="00461486" w:rsidRDefault="005D6894" w:rsidP="005D6894">
      <w:pPr>
        <w:pStyle w:val="a4"/>
        <w:numPr>
          <w:ilvl w:val="0"/>
          <w:numId w:val="7"/>
        </w:numPr>
        <w:spacing w:line="360" w:lineRule="auto"/>
        <w:jc w:val="both"/>
        <w:rPr>
          <w:rFonts w:ascii="Times" w:eastAsia="Times New Roman" w:hAnsi="Times" w:cs="Times"/>
          <w:color w:val="000000"/>
          <w:sz w:val="28"/>
          <w:szCs w:val="28"/>
          <w:lang w:val="ru-RU" w:eastAsia="uk-UA"/>
        </w:rPr>
      </w:pPr>
      <w:proofErr w:type="spellStart"/>
      <w:r w:rsidRPr="00461486">
        <w:rPr>
          <w:rFonts w:ascii="Times" w:eastAsia="Times New Roman" w:hAnsi="Times" w:cs="Times"/>
          <w:color w:val="000000"/>
          <w:sz w:val="28"/>
          <w:szCs w:val="28"/>
          <w:lang w:val="ru-RU" w:eastAsia="uk-UA"/>
        </w:rPr>
        <w:t>Ефективне</w:t>
      </w:r>
      <w:proofErr w:type="spellEnd"/>
      <w:r w:rsidRPr="00461486">
        <w:rPr>
          <w:rFonts w:ascii="Times" w:eastAsia="Times New Roman" w:hAnsi="Times" w:cs="Times"/>
          <w:color w:val="000000"/>
          <w:sz w:val="28"/>
          <w:szCs w:val="28"/>
          <w:lang w:val="ru-RU" w:eastAsia="uk-UA"/>
        </w:rPr>
        <w:t xml:space="preserve"> </w:t>
      </w:r>
      <w:proofErr w:type="spellStart"/>
      <w:r w:rsidRPr="00461486">
        <w:rPr>
          <w:rFonts w:ascii="Times" w:eastAsia="Times New Roman" w:hAnsi="Times" w:cs="Times"/>
          <w:color w:val="000000"/>
          <w:sz w:val="28"/>
          <w:szCs w:val="28"/>
          <w:lang w:val="ru-RU" w:eastAsia="uk-UA"/>
        </w:rPr>
        <w:t>увагу</w:t>
      </w:r>
      <w:proofErr w:type="spellEnd"/>
      <w:r w:rsidRPr="00461486">
        <w:rPr>
          <w:rFonts w:ascii="Times" w:eastAsia="Times New Roman" w:hAnsi="Times" w:cs="Times"/>
          <w:color w:val="000000"/>
          <w:sz w:val="28"/>
          <w:szCs w:val="28"/>
          <w:lang w:val="ru-RU" w:eastAsia="uk-UA"/>
        </w:rPr>
        <w:t xml:space="preserve"> (</w:t>
      </w:r>
      <w:proofErr w:type="spellStart"/>
      <w:r w:rsidRPr="00461486">
        <w:rPr>
          <w:rFonts w:ascii="Times" w:eastAsia="Times New Roman" w:hAnsi="Times" w:cs="Times"/>
          <w:color w:val="000000"/>
          <w:sz w:val="28"/>
          <w:szCs w:val="28"/>
          <w:lang w:val="ru-RU" w:eastAsia="uk-UA"/>
        </w:rPr>
        <w:t>лінійне</w:t>
      </w:r>
      <w:proofErr w:type="spellEnd"/>
      <w:r w:rsidRPr="00461486">
        <w:rPr>
          <w:rFonts w:ascii="Times" w:eastAsia="Times New Roman" w:hAnsi="Times" w:cs="Times"/>
          <w:color w:val="000000"/>
          <w:sz w:val="28"/>
          <w:szCs w:val="28"/>
          <w:lang w:val="ru-RU" w:eastAsia="uk-UA"/>
        </w:rPr>
        <w:t xml:space="preserve">, </w:t>
      </w:r>
      <w:proofErr w:type="spellStart"/>
      <w:r w:rsidRPr="00461486">
        <w:rPr>
          <w:rFonts w:ascii="Times" w:eastAsia="Times New Roman" w:hAnsi="Times" w:cs="Times"/>
          <w:color w:val="000000"/>
          <w:sz w:val="28"/>
          <w:szCs w:val="28"/>
          <w:lang w:val="ru-RU" w:eastAsia="uk-UA"/>
        </w:rPr>
        <w:t>локальне</w:t>
      </w:r>
      <w:proofErr w:type="spellEnd"/>
      <w:r w:rsidRPr="00461486">
        <w:rPr>
          <w:rFonts w:ascii="Times" w:eastAsia="Times New Roman" w:hAnsi="Times" w:cs="Times"/>
          <w:color w:val="000000"/>
          <w:sz w:val="28"/>
          <w:szCs w:val="28"/>
          <w:lang w:val="ru-RU" w:eastAsia="uk-UA"/>
        </w:rPr>
        <w:t xml:space="preserve"> / </w:t>
      </w:r>
      <w:proofErr w:type="spellStart"/>
      <w:r w:rsidRPr="00461486">
        <w:rPr>
          <w:rFonts w:ascii="Times" w:eastAsia="Times New Roman" w:hAnsi="Times" w:cs="Times"/>
          <w:color w:val="000000"/>
          <w:sz w:val="28"/>
          <w:szCs w:val="28"/>
          <w:lang w:val="ru-RU" w:eastAsia="uk-UA"/>
        </w:rPr>
        <w:t>ковзне</w:t>
      </w:r>
      <w:proofErr w:type="spellEnd"/>
      <w:r w:rsidRPr="00461486">
        <w:rPr>
          <w:rFonts w:ascii="Times" w:eastAsia="Times New Roman" w:hAnsi="Times" w:cs="Times"/>
          <w:color w:val="000000"/>
          <w:sz w:val="28"/>
          <w:szCs w:val="28"/>
          <w:lang w:val="ru-RU" w:eastAsia="uk-UA"/>
        </w:rPr>
        <w:t xml:space="preserve"> </w:t>
      </w:r>
      <w:proofErr w:type="spellStart"/>
      <w:r w:rsidRPr="00461486">
        <w:rPr>
          <w:rFonts w:ascii="Times" w:eastAsia="Times New Roman" w:hAnsi="Times" w:cs="Times"/>
          <w:color w:val="000000"/>
          <w:sz w:val="28"/>
          <w:szCs w:val="28"/>
          <w:lang w:val="ru-RU" w:eastAsia="uk-UA"/>
        </w:rPr>
        <w:t>вікно</w:t>
      </w:r>
      <w:proofErr w:type="spellEnd"/>
      <w:r w:rsidRPr="00461486">
        <w:rPr>
          <w:rFonts w:ascii="Times" w:eastAsia="Times New Roman" w:hAnsi="Times" w:cs="Times"/>
          <w:color w:val="000000"/>
          <w:sz w:val="28"/>
          <w:szCs w:val="28"/>
          <w:lang w:val="ru-RU" w:eastAsia="uk-UA"/>
        </w:rPr>
        <w:t xml:space="preserve"> і </w:t>
      </w:r>
      <w:proofErr w:type="gramStart"/>
      <w:r w:rsidRPr="00461486">
        <w:rPr>
          <w:rFonts w:ascii="Times" w:eastAsia="Times New Roman" w:hAnsi="Times" w:cs="Times"/>
          <w:color w:val="000000"/>
          <w:sz w:val="28"/>
          <w:szCs w:val="28"/>
          <w:lang w:val="ru-RU" w:eastAsia="uk-UA"/>
        </w:rPr>
        <w:t>т.д.</w:t>
      </w:r>
      <w:proofErr w:type="gramEnd"/>
      <w:r w:rsidRPr="00461486">
        <w:rPr>
          <w:rFonts w:ascii="Times" w:eastAsia="Times New Roman" w:hAnsi="Times" w:cs="Times"/>
          <w:color w:val="000000"/>
          <w:sz w:val="28"/>
          <w:szCs w:val="28"/>
          <w:lang w:val="ru-RU" w:eastAsia="uk-UA"/>
        </w:rPr>
        <w:t xml:space="preserve">) не </w:t>
      </w:r>
      <w:proofErr w:type="spellStart"/>
      <w:r w:rsidRPr="00461486">
        <w:rPr>
          <w:rFonts w:ascii="Times" w:eastAsia="Times New Roman" w:hAnsi="Times" w:cs="Times"/>
          <w:color w:val="000000"/>
          <w:sz w:val="28"/>
          <w:szCs w:val="28"/>
          <w:lang w:val="ru-RU" w:eastAsia="uk-UA"/>
        </w:rPr>
        <w:t>використовувалося</w:t>
      </w:r>
      <w:proofErr w:type="spellEnd"/>
      <w:r w:rsidRPr="00461486">
        <w:rPr>
          <w:rFonts w:ascii="Times" w:eastAsia="Times New Roman" w:hAnsi="Times" w:cs="Times"/>
          <w:color w:val="000000"/>
          <w:sz w:val="28"/>
          <w:szCs w:val="28"/>
          <w:lang w:val="ru-RU" w:eastAsia="uk-UA"/>
        </w:rPr>
        <w:t xml:space="preserve"> для </w:t>
      </w:r>
      <w:proofErr w:type="spellStart"/>
      <w:r w:rsidRPr="00461486">
        <w:rPr>
          <w:rFonts w:ascii="Times" w:eastAsia="Times New Roman" w:hAnsi="Times" w:cs="Times"/>
          <w:color w:val="000000"/>
          <w:sz w:val="28"/>
          <w:szCs w:val="28"/>
          <w:lang w:val="ru-RU" w:eastAsia="uk-UA"/>
        </w:rPr>
        <w:t>простоти</w:t>
      </w:r>
      <w:proofErr w:type="spellEnd"/>
      <w:r w:rsidRPr="00461486">
        <w:rPr>
          <w:rFonts w:ascii="Times" w:eastAsia="Times New Roman" w:hAnsi="Times" w:cs="Times"/>
          <w:color w:val="000000"/>
          <w:sz w:val="28"/>
          <w:szCs w:val="28"/>
          <w:lang w:val="ru-RU" w:eastAsia="uk-UA"/>
        </w:rPr>
        <w:t xml:space="preserve">, так як </w:t>
      </w:r>
      <w:proofErr w:type="spellStart"/>
      <w:r w:rsidRPr="00461486">
        <w:rPr>
          <w:rFonts w:ascii="Times" w:eastAsia="Times New Roman" w:hAnsi="Times" w:cs="Times"/>
          <w:color w:val="000000"/>
          <w:sz w:val="28"/>
          <w:szCs w:val="28"/>
          <w:lang w:val="ru-RU" w:eastAsia="uk-UA"/>
        </w:rPr>
        <w:t>воно</w:t>
      </w:r>
      <w:proofErr w:type="spellEnd"/>
      <w:r w:rsidRPr="00461486">
        <w:rPr>
          <w:rFonts w:ascii="Times" w:eastAsia="Times New Roman" w:hAnsi="Times" w:cs="Times"/>
          <w:color w:val="000000"/>
          <w:sz w:val="28"/>
          <w:szCs w:val="28"/>
          <w:lang w:val="ru-RU" w:eastAsia="uk-UA"/>
        </w:rPr>
        <w:t xml:space="preserve"> не </w:t>
      </w:r>
      <w:proofErr w:type="spellStart"/>
      <w:r w:rsidRPr="00461486">
        <w:rPr>
          <w:rFonts w:ascii="Times" w:eastAsia="Times New Roman" w:hAnsi="Times" w:cs="Times"/>
          <w:color w:val="000000"/>
          <w:sz w:val="28"/>
          <w:szCs w:val="28"/>
          <w:lang w:val="ru-RU" w:eastAsia="uk-UA"/>
        </w:rPr>
        <w:t>покращило</w:t>
      </w:r>
      <w:proofErr w:type="spellEnd"/>
      <w:r w:rsidRPr="00461486">
        <w:rPr>
          <w:rFonts w:ascii="Times" w:eastAsia="Times New Roman" w:hAnsi="Times" w:cs="Times"/>
          <w:color w:val="000000"/>
          <w:sz w:val="28"/>
          <w:szCs w:val="28"/>
          <w:lang w:val="ru-RU" w:eastAsia="uk-UA"/>
        </w:rPr>
        <w:t xml:space="preserve"> б </w:t>
      </w:r>
      <w:proofErr w:type="spellStart"/>
      <w:r w:rsidRPr="00461486">
        <w:rPr>
          <w:rFonts w:ascii="Times" w:eastAsia="Times New Roman" w:hAnsi="Times" w:cs="Times"/>
          <w:color w:val="000000"/>
          <w:sz w:val="28"/>
          <w:szCs w:val="28"/>
          <w:lang w:val="ru-RU" w:eastAsia="uk-UA"/>
        </w:rPr>
        <w:t>значно</w:t>
      </w:r>
      <w:proofErr w:type="spellEnd"/>
      <w:r w:rsidRPr="00461486">
        <w:rPr>
          <w:rFonts w:ascii="Times" w:eastAsia="Times New Roman" w:hAnsi="Times" w:cs="Times"/>
          <w:color w:val="000000"/>
          <w:sz w:val="28"/>
          <w:szCs w:val="28"/>
          <w:lang w:val="ru-RU" w:eastAsia="uk-UA"/>
        </w:rPr>
        <w:t xml:space="preserve"> </w:t>
      </w:r>
      <w:proofErr w:type="spellStart"/>
      <w:r w:rsidRPr="00461486">
        <w:rPr>
          <w:rFonts w:ascii="Times" w:eastAsia="Times New Roman" w:hAnsi="Times" w:cs="Times"/>
          <w:color w:val="000000"/>
          <w:sz w:val="28"/>
          <w:szCs w:val="28"/>
          <w:lang w:val="ru-RU" w:eastAsia="uk-UA"/>
        </w:rPr>
        <w:t>пропускну</w:t>
      </w:r>
      <w:proofErr w:type="spellEnd"/>
      <w:r w:rsidRPr="00461486">
        <w:rPr>
          <w:rFonts w:ascii="Times" w:eastAsia="Times New Roman" w:hAnsi="Times" w:cs="Times"/>
          <w:color w:val="000000"/>
          <w:sz w:val="28"/>
          <w:szCs w:val="28"/>
          <w:lang w:val="ru-RU" w:eastAsia="uk-UA"/>
        </w:rPr>
        <w:t xml:space="preserve"> </w:t>
      </w:r>
      <w:proofErr w:type="spellStart"/>
      <w:r w:rsidRPr="00461486">
        <w:rPr>
          <w:rFonts w:ascii="Times" w:eastAsia="Times New Roman" w:hAnsi="Times" w:cs="Times"/>
          <w:color w:val="000000"/>
          <w:sz w:val="28"/>
          <w:szCs w:val="28"/>
          <w:lang w:val="ru-RU" w:eastAsia="uk-UA"/>
        </w:rPr>
        <w:t>здатність</w:t>
      </w:r>
      <w:proofErr w:type="spellEnd"/>
      <w:r w:rsidRPr="00461486">
        <w:rPr>
          <w:rFonts w:ascii="Times" w:eastAsia="Times New Roman" w:hAnsi="Times" w:cs="Times"/>
          <w:color w:val="000000"/>
          <w:sz w:val="28"/>
          <w:szCs w:val="28"/>
          <w:lang w:val="ru-RU" w:eastAsia="uk-UA"/>
        </w:rPr>
        <w:t xml:space="preserve"> при такому </w:t>
      </w:r>
      <w:proofErr w:type="spellStart"/>
      <w:r w:rsidRPr="00461486">
        <w:rPr>
          <w:rFonts w:ascii="Times" w:eastAsia="Times New Roman" w:hAnsi="Times" w:cs="Times"/>
          <w:color w:val="000000"/>
          <w:sz w:val="28"/>
          <w:szCs w:val="28"/>
          <w:lang w:val="ru-RU" w:eastAsia="uk-UA"/>
        </w:rPr>
        <w:t>масштабі</w:t>
      </w:r>
      <w:proofErr w:type="spellEnd"/>
      <w:r w:rsidRPr="00461486">
        <w:rPr>
          <w:rFonts w:ascii="Times" w:eastAsia="Times New Roman" w:hAnsi="Times" w:cs="Times"/>
          <w:color w:val="000000"/>
          <w:sz w:val="28"/>
          <w:szCs w:val="28"/>
          <w:lang w:val="ru-RU" w:eastAsia="uk-UA"/>
        </w:rPr>
        <w:t>.</w:t>
      </w:r>
    </w:p>
    <w:p w14:paraId="454AE842" w14:textId="77777777" w:rsidR="005D6894" w:rsidRPr="00461486" w:rsidRDefault="005D6894" w:rsidP="005D6894">
      <w:pPr>
        <w:pStyle w:val="a4"/>
        <w:numPr>
          <w:ilvl w:val="0"/>
          <w:numId w:val="7"/>
        </w:numPr>
        <w:spacing w:line="360" w:lineRule="auto"/>
        <w:jc w:val="both"/>
        <w:rPr>
          <w:rFonts w:ascii="Times" w:eastAsia="Times New Roman" w:hAnsi="Times" w:cs="Times"/>
          <w:color w:val="000000"/>
          <w:sz w:val="28"/>
          <w:szCs w:val="28"/>
          <w:lang w:val="ru-RU" w:eastAsia="uk-UA"/>
        </w:rPr>
      </w:pPr>
      <w:proofErr w:type="spellStart"/>
      <w:r w:rsidRPr="00461486">
        <w:rPr>
          <w:rFonts w:ascii="Times" w:eastAsia="Times New Roman" w:hAnsi="Times" w:cs="Times"/>
          <w:color w:val="000000"/>
          <w:sz w:val="28"/>
          <w:szCs w:val="28"/>
          <w:lang w:val="ru-RU" w:eastAsia="uk-UA"/>
        </w:rPr>
        <w:t>Розмірність</w:t>
      </w:r>
      <w:proofErr w:type="spellEnd"/>
      <w:r w:rsidRPr="00461486">
        <w:rPr>
          <w:rFonts w:ascii="Times" w:eastAsia="Times New Roman" w:hAnsi="Times" w:cs="Times"/>
          <w:color w:val="000000"/>
          <w:sz w:val="28"/>
          <w:szCs w:val="28"/>
          <w:lang w:val="ru-RU" w:eastAsia="uk-UA"/>
        </w:rPr>
        <w:t xml:space="preserve"> </w:t>
      </w:r>
      <w:proofErr w:type="spellStart"/>
      <w:r w:rsidRPr="00461486">
        <w:rPr>
          <w:rFonts w:ascii="Times" w:eastAsia="Times New Roman" w:hAnsi="Times" w:cs="Times"/>
          <w:color w:val="000000"/>
          <w:sz w:val="28"/>
          <w:szCs w:val="28"/>
          <w:lang w:val="ru-RU" w:eastAsia="uk-UA"/>
        </w:rPr>
        <w:t>кожної</w:t>
      </w:r>
      <w:proofErr w:type="spellEnd"/>
      <w:r w:rsidRPr="00461486">
        <w:rPr>
          <w:rFonts w:ascii="Times" w:eastAsia="Times New Roman" w:hAnsi="Times" w:cs="Times"/>
          <w:color w:val="000000"/>
          <w:sz w:val="28"/>
          <w:szCs w:val="28"/>
          <w:lang w:val="ru-RU" w:eastAsia="uk-UA"/>
        </w:rPr>
        <w:t xml:space="preserve"> головки </w:t>
      </w:r>
      <w:proofErr w:type="spellStart"/>
      <w:r w:rsidRPr="00461486">
        <w:rPr>
          <w:rFonts w:ascii="Times" w:eastAsia="Times New Roman" w:hAnsi="Times" w:cs="Times"/>
          <w:color w:val="000000"/>
          <w:sz w:val="28"/>
          <w:szCs w:val="28"/>
          <w:lang w:val="ru-RU" w:eastAsia="uk-UA"/>
        </w:rPr>
        <w:t>уваги</w:t>
      </w:r>
      <w:proofErr w:type="spellEnd"/>
      <w:r w:rsidRPr="00461486">
        <w:rPr>
          <w:rFonts w:ascii="Times" w:eastAsia="Times New Roman" w:hAnsi="Times" w:cs="Times"/>
          <w:color w:val="000000"/>
          <w:sz w:val="28"/>
          <w:szCs w:val="28"/>
          <w:lang w:val="ru-RU" w:eastAsia="uk-UA"/>
        </w:rPr>
        <w:t xml:space="preserve"> </w:t>
      </w:r>
      <w:proofErr w:type="spellStart"/>
      <w:r w:rsidRPr="00461486">
        <w:rPr>
          <w:rFonts w:ascii="Times" w:eastAsia="Times New Roman" w:hAnsi="Times" w:cs="Times"/>
          <w:color w:val="000000"/>
          <w:sz w:val="28"/>
          <w:szCs w:val="28"/>
          <w:lang w:val="ru-RU" w:eastAsia="uk-UA"/>
        </w:rPr>
        <w:t>встановлена</w:t>
      </w:r>
      <w:proofErr w:type="spellEnd"/>
      <w:r w:rsidRPr="00461486">
        <w:rPr>
          <w:rFonts w:ascii="Times" w:eastAsia="Times New Roman" w:hAnsi="Times" w:cs="Times"/>
          <w:color w:val="000000"/>
          <w:sz w:val="28"/>
          <w:szCs w:val="28"/>
          <w:lang w:val="ru-RU" w:eastAsia="uk-UA"/>
        </w:rPr>
        <w:t xml:space="preserve"> ​​на 256, </w:t>
      </w:r>
      <w:proofErr w:type="spellStart"/>
      <w:r w:rsidRPr="00461486">
        <w:rPr>
          <w:rFonts w:ascii="Times" w:eastAsia="Times New Roman" w:hAnsi="Times" w:cs="Times"/>
          <w:color w:val="000000"/>
          <w:sz w:val="28"/>
          <w:szCs w:val="28"/>
          <w:lang w:val="ru-RU" w:eastAsia="uk-UA"/>
        </w:rPr>
        <w:t>що</w:t>
      </w:r>
      <w:proofErr w:type="spellEnd"/>
      <w:r w:rsidRPr="00461486">
        <w:rPr>
          <w:rFonts w:ascii="Times" w:eastAsia="Times New Roman" w:hAnsi="Times" w:cs="Times"/>
          <w:color w:val="000000"/>
          <w:sz w:val="28"/>
          <w:szCs w:val="28"/>
          <w:lang w:val="ru-RU" w:eastAsia="uk-UA"/>
        </w:rPr>
        <w:t xml:space="preserve"> в два рази </w:t>
      </w:r>
      <w:proofErr w:type="spellStart"/>
      <w:r w:rsidRPr="00461486">
        <w:rPr>
          <w:rFonts w:ascii="Times" w:eastAsia="Times New Roman" w:hAnsi="Times" w:cs="Times"/>
          <w:color w:val="000000"/>
          <w:sz w:val="28"/>
          <w:szCs w:val="28"/>
          <w:lang w:val="ru-RU" w:eastAsia="uk-UA"/>
        </w:rPr>
        <w:t>більше</w:t>
      </w:r>
      <w:proofErr w:type="spellEnd"/>
      <w:r w:rsidRPr="00461486">
        <w:rPr>
          <w:rFonts w:ascii="Times" w:eastAsia="Times New Roman" w:hAnsi="Times" w:cs="Times"/>
          <w:color w:val="000000"/>
          <w:sz w:val="28"/>
          <w:szCs w:val="28"/>
          <w:lang w:val="ru-RU" w:eastAsia="uk-UA"/>
        </w:rPr>
        <w:t xml:space="preserve">, </w:t>
      </w:r>
      <w:proofErr w:type="spellStart"/>
      <w:r w:rsidRPr="00461486">
        <w:rPr>
          <w:rFonts w:ascii="Times" w:eastAsia="Times New Roman" w:hAnsi="Times" w:cs="Times"/>
          <w:color w:val="000000"/>
          <w:sz w:val="28"/>
          <w:szCs w:val="28"/>
          <w:lang w:val="ru-RU" w:eastAsia="uk-UA"/>
        </w:rPr>
        <w:t>ніж</w:t>
      </w:r>
      <w:proofErr w:type="spellEnd"/>
      <w:r w:rsidRPr="00461486">
        <w:rPr>
          <w:rFonts w:ascii="Times" w:eastAsia="Times New Roman" w:hAnsi="Times" w:cs="Times"/>
          <w:color w:val="000000"/>
          <w:sz w:val="28"/>
          <w:szCs w:val="28"/>
          <w:lang w:val="ru-RU" w:eastAsia="uk-UA"/>
        </w:rPr>
        <w:t xml:space="preserve"> у GPT-3 </w:t>
      </w:r>
      <w:proofErr w:type="spellStart"/>
      <w:r w:rsidRPr="00461486">
        <w:rPr>
          <w:rFonts w:ascii="Times" w:eastAsia="Times New Roman" w:hAnsi="Times" w:cs="Times"/>
          <w:color w:val="000000"/>
          <w:sz w:val="28"/>
          <w:szCs w:val="28"/>
          <w:lang w:val="ru-RU" w:eastAsia="uk-UA"/>
        </w:rPr>
        <w:t>приблизно</w:t>
      </w:r>
      <w:proofErr w:type="spellEnd"/>
      <w:r w:rsidRPr="00461486">
        <w:rPr>
          <w:rFonts w:ascii="Times" w:eastAsia="Times New Roman" w:hAnsi="Times" w:cs="Times"/>
          <w:color w:val="000000"/>
          <w:sz w:val="28"/>
          <w:szCs w:val="28"/>
          <w:lang w:val="ru-RU" w:eastAsia="uk-UA"/>
        </w:rPr>
        <w:t xml:space="preserve"> такого самого </w:t>
      </w:r>
      <w:proofErr w:type="spellStart"/>
      <w:r w:rsidRPr="00461486">
        <w:rPr>
          <w:rFonts w:ascii="Times" w:eastAsia="Times New Roman" w:hAnsi="Times" w:cs="Times"/>
          <w:color w:val="000000"/>
          <w:sz w:val="28"/>
          <w:szCs w:val="28"/>
          <w:lang w:val="ru-RU" w:eastAsia="uk-UA"/>
        </w:rPr>
        <w:t>розміру</w:t>
      </w:r>
      <w:proofErr w:type="spellEnd"/>
      <w:r w:rsidRPr="00461486">
        <w:rPr>
          <w:rFonts w:ascii="Times" w:eastAsia="Times New Roman" w:hAnsi="Times" w:cs="Times"/>
          <w:color w:val="000000"/>
          <w:sz w:val="28"/>
          <w:szCs w:val="28"/>
          <w:lang w:val="ru-RU" w:eastAsia="uk-UA"/>
        </w:rPr>
        <w:t xml:space="preserve">. </w:t>
      </w:r>
      <w:proofErr w:type="spellStart"/>
      <w:r w:rsidRPr="00461486">
        <w:rPr>
          <w:rFonts w:ascii="Times" w:eastAsia="Times New Roman" w:hAnsi="Times" w:cs="Times"/>
          <w:color w:val="000000"/>
          <w:sz w:val="28"/>
          <w:szCs w:val="28"/>
          <w:lang w:val="ru-RU" w:eastAsia="uk-UA"/>
        </w:rPr>
        <w:t>Це</w:t>
      </w:r>
      <w:proofErr w:type="spellEnd"/>
      <w:r w:rsidRPr="00461486">
        <w:rPr>
          <w:rFonts w:ascii="Times" w:eastAsia="Times New Roman" w:hAnsi="Times" w:cs="Times"/>
          <w:color w:val="000000"/>
          <w:sz w:val="28"/>
          <w:szCs w:val="28"/>
          <w:lang w:val="ru-RU" w:eastAsia="uk-UA"/>
        </w:rPr>
        <w:t xml:space="preserve"> </w:t>
      </w:r>
      <w:proofErr w:type="spellStart"/>
      <w:r w:rsidRPr="00461486">
        <w:rPr>
          <w:rFonts w:ascii="Times" w:eastAsia="Times New Roman" w:hAnsi="Times" w:cs="Times"/>
          <w:color w:val="000000"/>
          <w:sz w:val="28"/>
          <w:szCs w:val="28"/>
          <w:lang w:val="ru-RU" w:eastAsia="uk-UA"/>
        </w:rPr>
        <w:t>помітно</w:t>
      </w:r>
      <w:proofErr w:type="spellEnd"/>
      <w:r w:rsidRPr="00461486">
        <w:rPr>
          <w:rFonts w:ascii="Times" w:eastAsia="Times New Roman" w:hAnsi="Times" w:cs="Times"/>
          <w:color w:val="000000"/>
          <w:sz w:val="28"/>
          <w:szCs w:val="28"/>
          <w:lang w:val="ru-RU" w:eastAsia="uk-UA"/>
        </w:rPr>
        <w:t xml:space="preserve"> </w:t>
      </w:r>
      <w:proofErr w:type="spellStart"/>
      <w:r w:rsidRPr="00461486">
        <w:rPr>
          <w:rFonts w:ascii="Times" w:eastAsia="Times New Roman" w:hAnsi="Times" w:cs="Times"/>
          <w:color w:val="000000"/>
          <w:sz w:val="28"/>
          <w:szCs w:val="28"/>
          <w:lang w:val="ru-RU" w:eastAsia="uk-UA"/>
        </w:rPr>
        <w:t>поліпшило</w:t>
      </w:r>
      <w:proofErr w:type="spellEnd"/>
      <w:r w:rsidRPr="00461486">
        <w:rPr>
          <w:rFonts w:ascii="Times" w:eastAsia="Times New Roman" w:hAnsi="Times" w:cs="Times"/>
          <w:color w:val="000000"/>
          <w:sz w:val="28"/>
          <w:szCs w:val="28"/>
          <w:lang w:val="ru-RU" w:eastAsia="uk-UA"/>
        </w:rPr>
        <w:t xml:space="preserve"> </w:t>
      </w:r>
      <w:proofErr w:type="spellStart"/>
      <w:r w:rsidRPr="00461486">
        <w:rPr>
          <w:rFonts w:ascii="Times" w:eastAsia="Times New Roman" w:hAnsi="Times" w:cs="Times"/>
          <w:color w:val="000000"/>
          <w:sz w:val="28"/>
          <w:szCs w:val="28"/>
          <w:lang w:val="ru-RU" w:eastAsia="uk-UA"/>
        </w:rPr>
        <w:t>пропускну</w:t>
      </w:r>
      <w:proofErr w:type="spellEnd"/>
      <w:r w:rsidRPr="00461486">
        <w:rPr>
          <w:rFonts w:ascii="Times" w:eastAsia="Times New Roman" w:hAnsi="Times" w:cs="Times"/>
          <w:color w:val="000000"/>
          <w:sz w:val="28"/>
          <w:szCs w:val="28"/>
          <w:lang w:val="ru-RU" w:eastAsia="uk-UA"/>
        </w:rPr>
        <w:t xml:space="preserve"> </w:t>
      </w:r>
      <w:proofErr w:type="spellStart"/>
      <w:r w:rsidRPr="00461486">
        <w:rPr>
          <w:rFonts w:ascii="Times" w:eastAsia="Times New Roman" w:hAnsi="Times" w:cs="Times"/>
          <w:color w:val="000000"/>
          <w:sz w:val="28"/>
          <w:szCs w:val="28"/>
          <w:lang w:val="ru-RU" w:eastAsia="uk-UA"/>
        </w:rPr>
        <w:t>здатність</w:t>
      </w:r>
      <w:proofErr w:type="spellEnd"/>
      <w:r w:rsidRPr="00461486">
        <w:rPr>
          <w:rFonts w:ascii="Times" w:eastAsia="Times New Roman" w:hAnsi="Times" w:cs="Times"/>
          <w:color w:val="000000"/>
          <w:sz w:val="28"/>
          <w:szCs w:val="28"/>
          <w:lang w:val="ru-RU" w:eastAsia="uk-UA"/>
        </w:rPr>
        <w:t xml:space="preserve"> при </w:t>
      </w:r>
      <w:proofErr w:type="spellStart"/>
      <w:r w:rsidRPr="00461486">
        <w:rPr>
          <w:rFonts w:ascii="Times" w:eastAsia="Times New Roman" w:hAnsi="Times" w:cs="Times"/>
          <w:color w:val="000000"/>
          <w:sz w:val="28"/>
          <w:szCs w:val="28"/>
          <w:lang w:val="ru-RU" w:eastAsia="uk-UA"/>
        </w:rPr>
        <w:t>мінімальному</w:t>
      </w:r>
      <w:proofErr w:type="spellEnd"/>
      <w:r w:rsidRPr="00461486">
        <w:rPr>
          <w:rFonts w:ascii="Times" w:eastAsia="Times New Roman" w:hAnsi="Times" w:cs="Times"/>
          <w:color w:val="000000"/>
          <w:sz w:val="28"/>
          <w:szCs w:val="28"/>
          <w:lang w:val="ru-RU" w:eastAsia="uk-UA"/>
        </w:rPr>
        <w:t xml:space="preserve"> </w:t>
      </w:r>
      <w:proofErr w:type="spellStart"/>
      <w:r w:rsidRPr="00461486">
        <w:rPr>
          <w:rFonts w:ascii="Times" w:eastAsia="Times New Roman" w:hAnsi="Times" w:cs="Times"/>
          <w:color w:val="000000"/>
          <w:sz w:val="28"/>
          <w:szCs w:val="28"/>
          <w:lang w:val="ru-RU" w:eastAsia="uk-UA"/>
        </w:rPr>
        <w:t>зниженні</w:t>
      </w:r>
      <w:proofErr w:type="spellEnd"/>
      <w:r w:rsidRPr="00461486">
        <w:rPr>
          <w:rFonts w:ascii="Times" w:eastAsia="Times New Roman" w:hAnsi="Times" w:cs="Times"/>
          <w:color w:val="000000"/>
          <w:sz w:val="28"/>
          <w:szCs w:val="28"/>
          <w:lang w:val="ru-RU" w:eastAsia="uk-UA"/>
        </w:rPr>
        <w:t xml:space="preserve"> </w:t>
      </w:r>
      <w:proofErr w:type="spellStart"/>
      <w:r w:rsidRPr="00461486">
        <w:rPr>
          <w:rFonts w:ascii="Times" w:eastAsia="Times New Roman" w:hAnsi="Times" w:cs="Times"/>
          <w:color w:val="000000"/>
          <w:sz w:val="28"/>
          <w:szCs w:val="28"/>
          <w:lang w:val="ru-RU" w:eastAsia="uk-UA"/>
        </w:rPr>
        <w:t>продуктивності</w:t>
      </w:r>
      <w:proofErr w:type="spellEnd"/>
      <w:r w:rsidRPr="00461486">
        <w:rPr>
          <w:rFonts w:ascii="Times" w:eastAsia="Times New Roman" w:hAnsi="Times" w:cs="Times"/>
          <w:color w:val="000000"/>
          <w:sz w:val="28"/>
          <w:szCs w:val="28"/>
          <w:lang w:val="ru-RU" w:eastAsia="uk-UA"/>
        </w:rPr>
        <w:t>.</w:t>
      </w:r>
    </w:p>
    <w:p w14:paraId="65BCF554" w14:textId="77777777" w:rsidR="005D6894" w:rsidRPr="00461486" w:rsidRDefault="005D6894" w:rsidP="005D6894">
      <w:pPr>
        <w:spacing w:line="360" w:lineRule="auto"/>
        <w:ind w:firstLine="708"/>
        <w:jc w:val="both"/>
        <w:rPr>
          <w:rFonts w:ascii="Times" w:eastAsia="Times New Roman" w:hAnsi="Times" w:cs="Times"/>
          <w:color w:val="000000"/>
          <w:sz w:val="28"/>
          <w:szCs w:val="28"/>
          <w:lang w:val="ru-RU" w:eastAsia="uk-UA"/>
        </w:rPr>
      </w:pPr>
      <w:r w:rsidRPr="00461486">
        <w:rPr>
          <w:rFonts w:ascii="Times" w:eastAsia="Times New Roman" w:hAnsi="Times" w:cs="Times"/>
          <w:color w:val="000000"/>
          <w:sz w:val="28"/>
          <w:szCs w:val="28"/>
          <w:lang w:val="ru-RU" w:eastAsia="uk-UA"/>
        </w:rPr>
        <w:t xml:space="preserve">Ми внесли два </w:t>
      </w:r>
      <w:proofErr w:type="spellStart"/>
      <w:r w:rsidRPr="00461486">
        <w:rPr>
          <w:rFonts w:ascii="Times" w:eastAsia="Times New Roman" w:hAnsi="Times" w:cs="Times"/>
          <w:color w:val="000000"/>
          <w:sz w:val="28"/>
          <w:szCs w:val="28"/>
          <w:lang w:val="ru-RU" w:eastAsia="uk-UA"/>
        </w:rPr>
        <w:t>незначних</w:t>
      </w:r>
      <w:proofErr w:type="spellEnd"/>
      <w:r w:rsidRPr="00461486">
        <w:rPr>
          <w:rFonts w:ascii="Times" w:eastAsia="Times New Roman" w:hAnsi="Times" w:cs="Times"/>
          <w:color w:val="000000"/>
          <w:sz w:val="28"/>
          <w:szCs w:val="28"/>
          <w:lang w:val="ru-RU" w:eastAsia="uk-UA"/>
        </w:rPr>
        <w:t xml:space="preserve"> </w:t>
      </w:r>
      <w:proofErr w:type="spellStart"/>
      <w:r w:rsidRPr="00461486">
        <w:rPr>
          <w:rFonts w:ascii="Times" w:eastAsia="Times New Roman" w:hAnsi="Times" w:cs="Times"/>
          <w:color w:val="000000"/>
          <w:sz w:val="28"/>
          <w:szCs w:val="28"/>
          <w:lang w:val="ru-RU" w:eastAsia="uk-UA"/>
        </w:rPr>
        <w:t>архітектурних</w:t>
      </w:r>
      <w:proofErr w:type="spellEnd"/>
      <w:r w:rsidRPr="00461486">
        <w:rPr>
          <w:rFonts w:ascii="Times" w:eastAsia="Times New Roman" w:hAnsi="Times" w:cs="Times"/>
          <w:color w:val="000000"/>
          <w:sz w:val="28"/>
          <w:szCs w:val="28"/>
          <w:lang w:val="ru-RU" w:eastAsia="uk-UA"/>
        </w:rPr>
        <w:t xml:space="preserve"> </w:t>
      </w:r>
      <w:proofErr w:type="spellStart"/>
      <w:r w:rsidRPr="00461486">
        <w:rPr>
          <w:rFonts w:ascii="Times" w:eastAsia="Times New Roman" w:hAnsi="Times" w:cs="Times"/>
          <w:color w:val="000000"/>
          <w:sz w:val="28"/>
          <w:szCs w:val="28"/>
          <w:lang w:val="ru-RU" w:eastAsia="uk-UA"/>
        </w:rPr>
        <w:t>поліпшення</w:t>
      </w:r>
      <w:proofErr w:type="spellEnd"/>
      <w:r w:rsidRPr="00461486">
        <w:rPr>
          <w:rFonts w:ascii="Times" w:eastAsia="Times New Roman" w:hAnsi="Times" w:cs="Times"/>
          <w:color w:val="000000"/>
          <w:sz w:val="28"/>
          <w:szCs w:val="28"/>
          <w:lang w:val="ru-RU" w:eastAsia="uk-UA"/>
        </w:rPr>
        <w:t>:</w:t>
      </w:r>
    </w:p>
    <w:p w14:paraId="1D1C910D" w14:textId="77777777" w:rsidR="005D6894" w:rsidRDefault="005D6894" w:rsidP="005D6894">
      <w:pPr>
        <w:pStyle w:val="a4"/>
        <w:numPr>
          <w:ilvl w:val="0"/>
          <w:numId w:val="9"/>
        </w:numPr>
        <w:spacing w:line="360" w:lineRule="auto"/>
        <w:jc w:val="both"/>
        <w:rPr>
          <w:rFonts w:ascii="Times" w:eastAsia="Times New Roman" w:hAnsi="Times" w:cs="Times"/>
          <w:color w:val="000000"/>
          <w:sz w:val="28"/>
          <w:szCs w:val="28"/>
          <w:lang w:val="ru-RU" w:eastAsia="uk-UA"/>
        </w:rPr>
      </w:pPr>
      <w:proofErr w:type="spellStart"/>
      <w:r w:rsidRPr="00461486">
        <w:rPr>
          <w:rFonts w:ascii="Times" w:eastAsia="Times New Roman" w:hAnsi="Times" w:cs="Times"/>
          <w:color w:val="000000"/>
          <w:sz w:val="28"/>
          <w:szCs w:val="28"/>
          <w:lang w:val="ru-RU" w:eastAsia="uk-UA"/>
        </w:rPr>
        <w:t>Поворотне</w:t>
      </w:r>
      <w:proofErr w:type="spellEnd"/>
      <w:r w:rsidRPr="00461486">
        <w:rPr>
          <w:rFonts w:ascii="Times" w:eastAsia="Times New Roman" w:hAnsi="Times" w:cs="Times"/>
          <w:color w:val="000000"/>
          <w:sz w:val="28"/>
          <w:szCs w:val="28"/>
          <w:lang w:val="ru-RU" w:eastAsia="uk-UA"/>
        </w:rPr>
        <w:t xml:space="preserve"> </w:t>
      </w:r>
      <w:proofErr w:type="spellStart"/>
      <w:r w:rsidRPr="00461486">
        <w:rPr>
          <w:rFonts w:ascii="Times" w:eastAsia="Times New Roman" w:hAnsi="Times" w:cs="Times"/>
          <w:color w:val="000000"/>
          <w:sz w:val="28"/>
          <w:szCs w:val="28"/>
          <w:lang w:val="ru-RU" w:eastAsia="uk-UA"/>
        </w:rPr>
        <w:t>вбудовування</w:t>
      </w:r>
      <w:proofErr w:type="spellEnd"/>
      <w:r w:rsidRPr="00461486">
        <w:rPr>
          <w:rFonts w:ascii="Times" w:eastAsia="Times New Roman" w:hAnsi="Times" w:cs="Times"/>
          <w:color w:val="000000"/>
          <w:sz w:val="28"/>
          <w:szCs w:val="28"/>
          <w:lang w:val="ru-RU" w:eastAsia="uk-UA"/>
        </w:rPr>
        <w:t xml:space="preserve"> для </w:t>
      </w:r>
      <w:proofErr w:type="spellStart"/>
      <w:r w:rsidRPr="00461486">
        <w:rPr>
          <w:rFonts w:ascii="Times" w:eastAsia="Times New Roman" w:hAnsi="Times" w:cs="Times"/>
          <w:color w:val="000000"/>
          <w:sz w:val="28"/>
          <w:szCs w:val="28"/>
          <w:lang w:val="ru-RU" w:eastAsia="uk-UA"/>
        </w:rPr>
        <w:t>кращої</w:t>
      </w:r>
      <w:proofErr w:type="spellEnd"/>
      <w:r w:rsidRPr="00461486">
        <w:rPr>
          <w:rFonts w:ascii="Times" w:eastAsia="Times New Roman" w:hAnsi="Times" w:cs="Times"/>
          <w:color w:val="000000"/>
          <w:sz w:val="28"/>
          <w:szCs w:val="28"/>
          <w:lang w:val="ru-RU" w:eastAsia="uk-UA"/>
        </w:rPr>
        <w:t xml:space="preserve"> </w:t>
      </w:r>
      <w:proofErr w:type="spellStart"/>
      <w:r w:rsidRPr="00461486">
        <w:rPr>
          <w:rFonts w:ascii="Times" w:eastAsia="Times New Roman" w:hAnsi="Times" w:cs="Times"/>
          <w:color w:val="000000"/>
          <w:sz w:val="28"/>
          <w:szCs w:val="28"/>
          <w:lang w:val="ru-RU" w:eastAsia="uk-UA"/>
        </w:rPr>
        <w:t>продуктивності</w:t>
      </w:r>
      <w:proofErr w:type="spellEnd"/>
      <w:r w:rsidRPr="00461486">
        <w:rPr>
          <w:rFonts w:ascii="Times" w:eastAsia="Times New Roman" w:hAnsi="Times" w:cs="Times"/>
          <w:color w:val="000000"/>
          <w:sz w:val="28"/>
          <w:szCs w:val="28"/>
          <w:lang w:val="ru-RU" w:eastAsia="uk-UA"/>
        </w:rPr>
        <w:t xml:space="preserve">. </w:t>
      </w:r>
    </w:p>
    <w:p w14:paraId="6BF56B06" w14:textId="77777777" w:rsidR="005D6894" w:rsidRPr="00E07277" w:rsidRDefault="005D6894" w:rsidP="005D6894">
      <w:pPr>
        <w:pStyle w:val="a4"/>
        <w:numPr>
          <w:ilvl w:val="0"/>
          <w:numId w:val="9"/>
        </w:numPr>
        <w:spacing w:line="360" w:lineRule="auto"/>
        <w:jc w:val="both"/>
        <w:rPr>
          <w:rFonts w:ascii="Times" w:eastAsia="Times New Roman" w:hAnsi="Times" w:cs="Times"/>
          <w:color w:val="000000"/>
          <w:sz w:val="28"/>
          <w:szCs w:val="28"/>
          <w:lang w:val="ru-RU" w:eastAsia="uk-UA"/>
        </w:rPr>
      </w:pPr>
      <w:proofErr w:type="spellStart"/>
      <w:r w:rsidRPr="00461486">
        <w:rPr>
          <w:rFonts w:ascii="Times" w:eastAsia="Times New Roman" w:hAnsi="Times" w:cs="Times"/>
          <w:color w:val="000000"/>
          <w:sz w:val="28"/>
          <w:szCs w:val="28"/>
          <w:lang w:val="ru-RU" w:eastAsia="uk-UA"/>
        </w:rPr>
        <w:t>Паралельне</w:t>
      </w:r>
      <w:proofErr w:type="spellEnd"/>
      <w:r w:rsidRPr="00461486">
        <w:rPr>
          <w:rFonts w:ascii="Times" w:eastAsia="Times New Roman" w:hAnsi="Times" w:cs="Times"/>
          <w:color w:val="000000"/>
          <w:sz w:val="28"/>
          <w:szCs w:val="28"/>
          <w:lang w:val="ru-RU" w:eastAsia="uk-UA"/>
        </w:rPr>
        <w:t xml:space="preserve"> </w:t>
      </w:r>
      <w:proofErr w:type="spellStart"/>
      <w:r w:rsidRPr="00461486">
        <w:rPr>
          <w:rFonts w:ascii="Times" w:eastAsia="Times New Roman" w:hAnsi="Times" w:cs="Times"/>
          <w:color w:val="000000"/>
          <w:sz w:val="28"/>
          <w:szCs w:val="28"/>
          <w:lang w:val="ru-RU" w:eastAsia="uk-UA"/>
        </w:rPr>
        <w:t>розміщення</w:t>
      </w:r>
      <w:proofErr w:type="spellEnd"/>
      <w:r w:rsidRPr="00461486">
        <w:rPr>
          <w:rFonts w:ascii="Times" w:eastAsia="Times New Roman" w:hAnsi="Times" w:cs="Times"/>
          <w:color w:val="000000"/>
          <w:sz w:val="28"/>
          <w:szCs w:val="28"/>
          <w:lang w:val="ru-RU" w:eastAsia="uk-UA"/>
        </w:rPr>
        <w:t xml:space="preserve"> шару </w:t>
      </w:r>
      <w:proofErr w:type="spellStart"/>
      <w:r w:rsidRPr="00461486">
        <w:rPr>
          <w:rFonts w:ascii="Times" w:eastAsia="Times New Roman" w:hAnsi="Times" w:cs="Times"/>
          <w:color w:val="000000"/>
          <w:sz w:val="28"/>
          <w:szCs w:val="28"/>
          <w:lang w:val="ru-RU" w:eastAsia="uk-UA"/>
        </w:rPr>
        <w:t>уваги</w:t>
      </w:r>
      <w:proofErr w:type="spellEnd"/>
      <w:r w:rsidRPr="00461486">
        <w:rPr>
          <w:rFonts w:ascii="Times" w:eastAsia="Times New Roman" w:hAnsi="Times" w:cs="Times"/>
          <w:color w:val="000000"/>
          <w:sz w:val="28"/>
          <w:szCs w:val="28"/>
          <w:lang w:val="ru-RU" w:eastAsia="uk-UA"/>
        </w:rPr>
        <w:t xml:space="preserve"> і </w:t>
      </w:r>
      <w:proofErr w:type="spellStart"/>
      <w:r w:rsidRPr="00461486">
        <w:rPr>
          <w:rFonts w:ascii="Times" w:eastAsia="Times New Roman" w:hAnsi="Times" w:cs="Times"/>
          <w:color w:val="000000"/>
          <w:sz w:val="28"/>
          <w:szCs w:val="28"/>
          <w:lang w:val="ru-RU" w:eastAsia="uk-UA"/>
        </w:rPr>
        <w:t>фідфорвардного</w:t>
      </w:r>
      <w:proofErr w:type="spellEnd"/>
      <w:r w:rsidRPr="00461486">
        <w:rPr>
          <w:rFonts w:ascii="Times" w:eastAsia="Times New Roman" w:hAnsi="Times" w:cs="Times"/>
          <w:color w:val="000000"/>
          <w:sz w:val="28"/>
          <w:szCs w:val="28"/>
          <w:lang w:val="ru-RU" w:eastAsia="uk-UA"/>
        </w:rPr>
        <w:t xml:space="preserve"> шару для </w:t>
      </w:r>
      <w:proofErr w:type="spellStart"/>
      <w:r w:rsidRPr="00461486">
        <w:rPr>
          <w:rFonts w:ascii="Times" w:eastAsia="Times New Roman" w:hAnsi="Times" w:cs="Times"/>
          <w:color w:val="000000"/>
          <w:sz w:val="28"/>
          <w:szCs w:val="28"/>
          <w:lang w:val="ru-RU" w:eastAsia="uk-UA"/>
        </w:rPr>
        <w:t>зменшення</w:t>
      </w:r>
      <w:proofErr w:type="spellEnd"/>
      <w:r w:rsidRPr="00461486">
        <w:rPr>
          <w:rFonts w:ascii="Times" w:eastAsia="Times New Roman" w:hAnsi="Times" w:cs="Times"/>
          <w:color w:val="000000"/>
          <w:sz w:val="28"/>
          <w:szCs w:val="28"/>
          <w:lang w:val="ru-RU" w:eastAsia="uk-UA"/>
        </w:rPr>
        <w:t xml:space="preserve"> </w:t>
      </w:r>
      <w:proofErr w:type="spellStart"/>
      <w:r w:rsidRPr="00461486">
        <w:rPr>
          <w:rFonts w:ascii="Times" w:eastAsia="Times New Roman" w:hAnsi="Times" w:cs="Times"/>
          <w:color w:val="000000"/>
          <w:sz w:val="28"/>
          <w:szCs w:val="28"/>
          <w:lang w:val="ru-RU" w:eastAsia="uk-UA"/>
        </w:rPr>
        <w:t>кількості</w:t>
      </w:r>
      <w:proofErr w:type="spellEnd"/>
      <w:r w:rsidRPr="00461486">
        <w:rPr>
          <w:rFonts w:ascii="Times" w:eastAsia="Times New Roman" w:hAnsi="Times" w:cs="Times"/>
          <w:color w:val="000000"/>
          <w:sz w:val="28"/>
          <w:szCs w:val="28"/>
          <w:lang w:val="ru-RU" w:eastAsia="uk-UA"/>
        </w:rPr>
        <w:t xml:space="preserve"> </w:t>
      </w:r>
      <w:proofErr w:type="spellStart"/>
      <w:r w:rsidRPr="00461486">
        <w:rPr>
          <w:rFonts w:ascii="Times" w:eastAsia="Times New Roman" w:hAnsi="Times" w:cs="Times"/>
          <w:color w:val="000000"/>
          <w:sz w:val="28"/>
          <w:szCs w:val="28"/>
          <w:lang w:val="ru-RU" w:eastAsia="uk-UA"/>
        </w:rPr>
        <w:t>комунікацій</w:t>
      </w:r>
      <w:proofErr w:type="spellEnd"/>
      <w:r w:rsidRPr="00461486">
        <w:rPr>
          <w:rFonts w:ascii="Times" w:eastAsia="Times New Roman" w:hAnsi="Times" w:cs="Times"/>
          <w:color w:val="000000"/>
          <w:sz w:val="28"/>
          <w:szCs w:val="28"/>
          <w:lang w:val="ru-RU" w:eastAsia="uk-UA"/>
        </w:rPr>
        <w:t>.</w:t>
      </w:r>
    </w:p>
    <w:p w14:paraId="4117B413" w14:textId="77777777" w:rsidR="005D6894" w:rsidRDefault="005D6894" w:rsidP="005D6894">
      <w:pPr>
        <w:spacing w:line="360" w:lineRule="auto"/>
        <w:jc w:val="both"/>
        <w:rPr>
          <w:rFonts w:ascii="Times" w:eastAsia="Times New Roman" w:hAnsi="Times" w:cs="Times"/>
          <w:color w:val="000000"/>
          <w:sz w:val="28"/>
          <w:szCs w:val="28"/>
          <w:lang w:val="ru-RU" w:eastAsia="uk-UA"/>
        </w:rPr>
      </w:pPr>
      <w:r w:rsidRPr="00893264">
        <w:rPr>
          <w:rFonts w:ascii="Times" w:eastAsia="Times New Roman" w:hAnsi="Times" w:cs="Times"/>
          <w:color w:val="000000"/>
          <w:sz w:val="28"/>
          <w:szCs w:val="28"/>
          <w:lang w:val="ru-RU" w:eastAsia="uk-UA"/>
        </w:rPr>
        <w:t xml:space="preserve">* </w:t>
      </w:r>
      <w:proofErr w:type="spellStart"/>
      <w:r w:rsidRPr="00893264">
        <w:rPr>
          <w:rFonts w:ascii="Times" w:eastAsia="Times New Roman" w:hAnsi="Times" w:cs="Times"/>
          <w:color w:val="000000"/>
          <w:sz w:val="28"/>
          <w:szCs w:val="28"/>
          <w:lang w:val="ru-RU" w:eastAsia="uk-UA"/>
        </w:rPr>
        <w:t>кожен</w:t>
      </w:r>
      <w:proofErr w:type="spellEnd"/>
      <w:r w:rsidRPr="00893264">
        <w:rPr>
          <w:rFonts w:ascii="Times" w:eastAsia="Times New Roman" w:hAnsi="Times" w:cs="Times"/>
          <w:color w:val="000000"/>
          <w:sz w:val="28"/>
          <w:szCs w:val="28"/>
          <w:lang w:val="ru-RU" w:eastAsia="uk-UA"/>
        </w:rPr>
        <w:t xml:space="preserve"> шар </w:t>
      </w:r>
      <w:proofErr w:type="spellStart"/>
      <w:r w:rsidRPr="00893264">
        <w:rPr>
          <w:rFonts w:ascii="Times" w:eastAsia="Times New Roman" w:hAnsi="Times" w:cs="Times"/>
          <w:color w:val="000000"/>
          <w:sz w:val="28"/>
          <w:szCs w:val="28"/>
          <w:lang w:val="ru-RU" w:eastAsia="uk-UA"/>
        </w:rPr>
        <w:t>складається</w:t>
      </w:r>
      <w:proofErr w:type="spellEnd"/>
      <w:r w:rsidRPr="00893264">
        <w:rPr>
          <w:rFonts w:ascii="Times" w:eastAsia="Times New Roman" w:hAnsi="Times" w:cs="Times"/>
          <w:color w:val="000000"/>
          <w:sz w:val="28"/>
          <w:szCs w:val="28"/>
          <w:lang w:val="ru-RU" w:eastAsia="uk-UA"/>
        </w:rPr>
        <w:t xml:space="preserve"> з одного блоку </w:t>
      </w:r>
      <w:proofErr w:type="spellStart"/>
      <w:r w:rsidRPr="00893264">
        <w:rPr>
          <w:rFonts w:ascii="Times" w:eastAsia="Times New Roman" w:hAnsi="Times" w:cs="Times"/>
          <w:color w:val="000000"/>
          <w:sz w:val="28"/>
          <w:szCs w:val="28"/>
          <w:lang w:val="ru-RU" w:eastAsia="uk-UA"/>
        </w:rPr>
        <w:t>подачі</w:t>
      </w:r>
      <w:proofErr w:type="spellEnd"/>
      <w:r w:rsidRPr="00893264">
        <w:rPr>
          <w:rFonts w:ascii="Times" w:eastAsia="Times New Roman" w:hAnsi="Times" w:cs="Times"/>
          <w:color w:val="000000"/>
          <w:sz w:val="28"/>
          <w:szCs w:val="28"/>
          <w:lang w:val="ru-RU" w:eastAsia="uk-UA"/>
        </w:rPr>
        <w:t xml:space="preserve"> вперед і одного блоку </w:t>
      </w:r>
      <w:proofErr w:type="spellStart"/>
      <w:r w:rsidRPr="00893264">
        <w:rPr>
          <w:rFonts w:ascii="Times" w:eastAsia="Times New Roman" w:hAnsi="Times" w:cs="Times"/>
          <w:color w:val="000000"/>
          <w:sz w:val="28"/>
          <w:szCs w:val="28"/>
          <w:lang w:val="ru-RU" w:eastAsia="uk-UA"/>
        </w:rPr>
        <w:t>самоуваги</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Таблиця</w:t>
      </w:r>
      <w:proofErr w:type="spellEnd"/>
      <w:r>
        <w:rPr>
          <w:rFonts w:ascii="Times" w:eastAsia="Times New Roman" w:hAnsi="Times" w:cs="Times"/>
          <w:color w:val="000000"/>
          <w:sz w:val="28"/>
          <w:szCs w:val="28"/>
          <w:lang w:val="ru-RU" w:eastAsia="uk-UA"/>
        </w:rPr>
        <w:t xml:space="preserve"> 1.2) </w:t>
      </w:r>
    </w:p>
    <w:p w14:paraId="45641026" w14:textId="77777777" w:rsidR="005D6894" w:rsidRDefault="005D6894" w:rsidP="005D6894">
      <w:pPr>
        <w:spacing w:line="360" w:lineRule="auto"/>
        <w:ind w:firstLine="708"/>
        <w:jc w:val="both"/>
        <w:rPr>
          <w:rFonts w:ascii="Times" w:eastAsia="Times New Roman" w:hAnsi="Times" w:cs="Times"/>
          <w:color w:val="000000"/>
          <w:sz w:val="28"/>
          <w:szCs w:val="28"/>
          <w:lang w:val="ru-RU" w:eastAsia="uk-UA"/>
        </w:rPr>
      </w:pPr>
      <w:r w:rsidRPr="001D7A6F">
        <w:rPr>
          <w:rFonts w:ascii="Times" w:eastAsia="Times New Roman" w:hAnsi="Times" w:cs="Times"/>
          <w:color w:val="000000"/>
          <w:sz w:val="28"/>
          <w:szCs w:val="28"/>
          <w:lang w:val="ru-RU" w:eastAsia="uk-UA"/>
        </w:rPr>
        <w:t xml:space="preserve">Модель </w:t>
      </w:r>
      <w:proofErr w:type="spellStart"/>
      <w:r w:rsidRPr="001D7A6F">
        <w:rPr>
          <w:rFonts w:ascii="Times" w:eastAsia="Times New Roman" w:hAnsi="Times" w:cs="Times"/>
          <w:color w:val="000000"/>
          <w:sz w:val="28"/>
          <w:szCs w:val="28"/>
          <w:lang w:val="ru-RU" w:eastAsia="uk-UA"/>
        </w:rPr>
        <w:t>складається</w:t>
      </w:r>
      <w:proofErr w:type="spellEnd"/>
      <w:r w:rsidRPr="001D7A6F">
        <w:rPr>
          <w:rFonts w:ascii="Times" w:eastAsia="Times New Roman" w:hAnsi="Times" w:cs="Times"/>
          <w:color w:val="000000"/>
          <w:sz w:val="28"/>
          <w:szCs w:val="28"/>
          <w:lang w:val="ru-RU" w:eastAsia="uk-UA"/>
        </w:rPr>
        <w:t xml:space="preserve"> з 28 </w:t>
      </w:r>
      <w:proofErr w:type="spellStart"/>
      <w:r w:rsidRPr="001D7A6F">
        <w:rPr>
          <w:rFonts w:ascii="Times" w:eastAsia="Times New Roman" w:hAnsi="Times" w:cs="Times"/>
          <w:color w:val="000000"/>
          <w:sz w:val="28"/>
          <w:szCs w:val="28"/>
          <w:lang w:val="ru-RU" w:eastAsia="uk-UA"/>
        </w:rPr>
        <w:t>шарів</w:t>
      </w:r>
      <w:proofErr w:type="spellEnd"/>
      <w:r w:rsidRPr="001D7A6F">
        <w:rPr>
          <w:rFonts w:ascii="Times" w:eastAsia="Times New Roman" w:hAnsi="Times" w:cs="Times"/>
          <w:color w:val="000000"/>
          <w:sz w:val="28"/>
          <w:szCs w:val="28"/>
          <w:lang w:val="ru-RU" w:eastAsia="uk-UA"/>
        </w:rPr>
        <w:t xml:space="preserve"> з </w:t>
      </w:r>
      <w:proofErr w:type="spellStart"/>
      <w:r w:rsidRPr="001D7A6F">
        <w:rPr>
          <w:rFonts w:ascii="Times" w:eastAsia="Times New Roman" w:hAnsi="Times" w:cs="Times"/>
          <w:color w:val="000000"/>
          <w:sz w:val="28"/>
          <w:szCs w:val="28"/>
          <w:lang w:val="ru-RU" w:eastAsia="uk-UA"/>
        </w:rPr>
        <w:t>модельним</w:t>
      </w:r>
      <w:proofErr w:type="spellEnd"/>
      <w:r w:rsidRPr="001D7A6F">
        <w:rPr>
          <w:rFonts w:ascii="Times" w:eastAsia="Times New Roman" w:hAnsi="Times" w:cs="Times"/>
          <w:color w:val="000000"/>
          <w:sz w:val="28"/>
          <w:szCs w:val="28"/>
          <w:lang w:val="ru-RU" w:eastAsia="uk-UA"/>
        </w:rPr>
        <w:t xml:space="preserve"> </w:t>
      </w:r>
      <w:proofErr w:type="spellStart"/>
      <w:r w:rsidRPr="001D7A6F">
        <w:rPr>
          <w:rFonts w:ascii="Times" w:eastAsia="Times New Roman" w:hAnsi="Times" w:cs="Times"/>
          <w:color w:val="000000"/>
          <w:sz w:val="28"/>
          <w:szCs w:val="28"/>
          <w:lang w:val="ru-RU" w:eastAsia="uk-UA"/>
        </w:rPr>
        <w:t>розміром</w:t>
      </w:r>
      <w:proofErr w:type="spellEnd"/>
      <w:r w:rsidRPr="001D7A6F">
        <w:rPr>
          <w:rFonts w:ascii="Times" w:eastAsia="Times New Roman" w:hAnsi="Times" w:cs="Times"/>
          <w:color w:val="000000"/>
          <w:sz w:val="28"/>
          <w:szCs w:val="28"/>
          <w:lang w:val="ru-RU" w:eastAsia="uk-UA"/>
        </w:rPr>
        <w:t xml:space="preserve"> 4096 і </w:t>
      </w:r>
      <w:proofErr w:type="spellStart"/>
      <w:r w:rsidRPr="001D7A6F">
        <w:rPr>
          <w:rFonts w:ascii="Times" w:eastAsia="Times New Roman" w:hAnsi="Times" w:cs="Times"/>
          <w:color w:val="000000"/>
          <w:sz w:val="28"/>
          <w:szCs w:val="28"/>
          <w:lang w:val="ru-RU" w:eastAsia="uk-UA"/>
        </w:rPr>
        <w:t>розміром</w:t>
      </w:r>
      <w:proofErr w:type="spellEnd"/>
      <w:r w:rsidRPr="001D7A6F">
        <w:rPr>
          <w:rFonts w:ascii="Times" w:eastAsia="Times New Roman" w:hAnsi="Times" w:cs="Times"/>
          <w:color w:val="000000"/>
          <w:sz w:val="28"/>
          <w:szCs w:val="28"/>
          <w:lang w:val="ru-RU" w:eastAsia="uk-UA"/>
        </w:rPr>
        <w:t xml:space="preserve"> прямого переходу вперед 16384</w:t>
      </w:r>
      <w:r>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eastAsia="uk-UA"/>
        </w:rPr>
        <w:t>Таблиця</w:t>
      </w:r>
      <w:r>
        <w:rPr>
          <w:rFonts w:ascii="Times" w:eastAsia="Times New Roman" w:hAnsi="Times" w:cs="Times"/>
          <w:color w:val="000000"/>
          <w:sz w:val="28"/>
          <w:szCs w:val="28"/>
          <w:lang w:val="ru-RU" w:eastAsia="uk-UA"/>
        </w:rPr>
        <w:t xml:space="preserve"> 1.3)</w:t>
      </w:r>
      <w:r w:rsidRPr="001D7A6F">
        <w:rPr>
          <w:rFonts w:ascii="Times" w:eastAsia="Times New Roman" w:hAnsi="Times" w:cs="Times"/>
          <w:color w:val="000000"/>
          <w:sz w:val="28"/>
          <w:szCs w:val="28"/>
          <w:lang w:val="ru-RU" w:eastAsia="uk-UA"/>
        </w:rPr>
        <w:t xml:space="preserve">. </w:t>
      </w:r>
      <w:proofErr w:type="spellStart"/>
      <w:r w:rsidRPr="001D7A6F">
        <w:rPr>
          <w:rFonts w:ascii="Times" w:eastAsia="Times New Roman" w:hAnsi="Times" w:cs="Times"/>
          <w:color w:val="000000"/>
          <w:sz w:val="28"/>
          <w:szCs w:val="28"/>
          <w:lang w:val="ru-RU" w:eastAsia="uk-UA"/>
        </w:rPr>
        <w:t>Розмір</w:t>
      </w:r>
      <w:proofErr w:type="spellEnd"/>
      <w:r w:rsidRPr="001D7A6F">
        <w:rPr>
          <w:rFonts w:ascii="Times" w:eastAsia="Times New Roman" w:hAnsi="Times" w:cs="Times"/>
          <w:color w:val="000000"/>
          <w:sz w:val="28"/>
          <w:szCs w:val="28"/>
          <w:lang w:val="ru-RU" w:eastAsia="uk-UA"/>
        </w:rPr>
        <w:t xml:space="preserve"> </w:t>
      </w:r>
      <w:proofErr w:type="spellStart"/>
      <w:r w:rsidRPr="001D7A6F">
        <w:rPr>
          <w:rFonts w:ascii="Times" w:eastAsia="Times New Roman" w:hAnsi="Times" w:cs="Times"/>
          <w:color w:val="000000"/>
          <w:sz w:val="28"/>
          <w:szCs w:val="28"/>
          <w:lang w:val="ru-RU" w:eastAsia="uk-UA"/>
        </w:rPr>
        <w:t>моделі</w:t>
      </w:r>
      <w:proofErr w:type="spellEnd"/>
      <w:r w:rsidRPr="001D7A6F">
        <w:rPr>
          <w:rFonts w:ascii="Times" w:eastAsia="Times New Roman" w:hAnsi="Times" w:cs="Times"/>
          <w:color w:val="000000"/>
          <w:sz w:val="28"/>
          <w:szCs w:val="28"/>
          <w:lang w:val="ru-RU" w:eastAsia="uk-UA"/>
        </w:rPr>
        <w:t xml:space="preserve"> </w:t>
      </w:r>
      <w:proofErr w:type="spellStart"/>
      <w:r w:rsidRPr="001D7A6F">
        <w:rPr>
          <w:rFonts w:ascii="Times" w:eastAsia="Times New Roman" w:hAnsi="Times" w:cs="Times"/>
          <w:color w:val="000000"/>
          <w:sz w:val="28"/>
          <w:szCs w:val="28"/>
          <w:lang w:val="ru-RU" w:eastAsia="uk-UA"/>
        </w:rPr>
        <w:t>поділено</w:t>
      </w:r>
      <w:proofErr w:type="spellEnd"/>
      <w:r w:rsidRPr="001D7A6F">
        <w:rPr>
          <w:rFonts w:ascii="Times" w:eastAsia="Times New Roman" w:hAnsi="Times" w:cs="Times"/>
          <w:color w:val="000000"/>
          <w:sz w:val="28"/>
          <w:szCs w:val="28"/>
          <w:lang w:val="ru-RU" w:eastAsia="uk-UA"/>
        </w:rPr>
        <w:t xml:space="preserve"> на 16 </w:t>
      </w:r>
      <w:proofErr w:type="spellStart"/>
      <w:r w:rsidRPr="001D7A6F">
        <w:rPr>
          <w:rFonts w:ascii="Times" w:eastAsia="Times New Roman" w:hAnsi="Times" w:cs="Times"/>
          <w:color w:val="000000"/>
          <w:sz w:val="28"/>
          <w:szCs w:val="28"/>
          <w:lang w:val="ru-RU" w:eastAsia="uk-UA"/>
        </w:rPr>
        <w:t>голів</w:t>
      </w:r>
      <w:proofErr w:type="spellEnd"/>
      <w:r w:rsidRPr="001D7A6F">
        <w:rPr>
          <w:rFonts w:ascii="Times" w:eastAsia="Times New Roman" w:hAnsi="Times" w:cs="Times"/>
          <w:color w:val="000000"/>
          <w:sz w:val="28"/>
          <w:szCs w:val="28"/>
          <w:lang w:val="ru-RU" w:eastAsia="uk-UA"/>
        </w:rPr>
        <w:t xml:space="preserve">, </w:t>
      </w:r>
      <w:proofErr w:type="spellStart"/>
      <w:r w:rsidRPr="001D7A6F">
        <w:rPr>
          <w:rFonts w:ascii="Times" w:eastAsia="Times New Roman" w:hAnsi="Times" w:cs="Times"/>
          <w:color w:val="000000"/>
          <w:sz w:val="28"/>
          <w:szCs w:val="28"/>
          <w:lang w:val="ru-RU" w:eastAsia="uk-UA"/>
        </w:rPr>
        <w:t>кожна</w:t>
      </w:r>
      <w:proofErr w:type="spellEnd"/>
      <w:r w:rsidRPr="001D7A6F">
        <w:rPr>
          <w:rFonts w:ascii="Times" w:eastAsia="Times New Roman" w:hAnsi="Times" w:cs="Times"/>
          <w:color w:val="000000"/>
          <w:sz w:val="28"/>
          <w:szCs w:val="28"/>
          <w:lang w:val="ru-RU" w:eastAsia="uk-UA"/>
        </w:rPr>
        <w:t xml:space="preserve"> з </w:t>
      </w:r>
      <w:proofErr w:type="spellStart"/>
      <w:r w:rsidRPr="001D7A6F">
        <w:rPr>
          <w:rFonts w:ascii="Times" w:eastAsia="Times New Roman" w:hAnsi="Times" w:cs="Times"/>
          <w:color w:val="000000"/>
          <w:sz w:val="28"/>
          <w:szCs w:val="28"/>
          <w:lang w:val="ru-RU" w:eastAsia="uk-UA"/>
        </w:rPr>
        <w:t>яких</w:t>
      </w:r>
      <w:proofErr w:type="spellEnd"/>
      <w:r w:rsidRPr="001D7A6F">
        <w:rPr>
          <w:rFonts w:ascii="Times" w:eastAsia="Times New Roman" w:hAnsi="Times" w:cs="Times"/>
          <w:color w:val="000000"/>
          <w:sz w:val="28"/>
          <w:szCs w:val="28"/>
          <w:lang w:val="ru-RU" w:eastAsia="uk-UA"/>
        </w:rPr>
        <w:t xml:space="preserve"> </w:t>
      </w:r>
      <w:proofErr w:type="spellStart"/>
      <w:r w:rsidRPr="001D7A6F">
        <w:rPr>
          <w:rFonts w:ascii="Times" w:eastAsia="Times New Roman" w:hAnsi="Times" w:cs="Times"/>
          <w:color w:val="000000"/>
          <w:sz w:val="28"/>
          <w:szCs w:val="28"/>
          <w:lang w:val="ru-RU" w:eastAsia="uk-UA"/>
        </w:rPr>
        <w:t>має</w:t>
      </w:r>
      <w:proofErr w:type="spellEnd"/>
      <w:r w:rsidRPr="001D7A6F">
        <w:rPr>
          <w:rFonts w:ascii="Times" w:eastAsia="Times New Roman" w:hAnsi="Times" w:cs="Times"/>
          <w:color w:val="000000"/>
          <w:sz w:val="28"/>
          <w:szCs w:val="28"/>
          <w:lang w:val="ru-RU" w:eastAsia="uk-UA"/>
        </w:rPr>
        <w:t xml:space="preserve"> </w:t>
      </w:r>
      <w:proofErr w:type="spellStart"/>
      <w:r w:rsidRPr="001D7A6F">
        <w:rPr>
          <w:rFonts w:ascii="Times" w:eastAsia="Times New Roman" w:hAnsi="Times" w:cs="Times"/>
          <w:color w:val="000000"/>
          <w:sz w:val="28"/>
          <w:szCs w:val="28"/>
          <w:lang w:val="ru-RU" w:eastAsia="uk-UA"/>
        </w:rPr>
        <w:t>розмір</w:t>
      </w:r>
      <w:proofErr w:type="spellEnd"/>
      <w:r w:rsidRPr="001D7A6F">
        <w:rPr>
          <w:rFonts w:ascii="Times" w:eastAsia="Times New Roman" w:hAnsi="Times" w:cs="Times"/>
          <w:color w:val="000000"/>
          <w:sz w:val="28"/>
          <w:szCs w:val="28"/>
          <w:lang w:val="ru-RU" w:eastAsia="uk-UA"/>
        </w:rPr>
        <w:t xml:space="preserve"> 256. </w:t>
      </w:r>
      <w:bookmarkStart w:id="9" w:name="_Hlk89979524"/>
      <w:proofErr w:type="spellStart"/>
      <w:r w:rsidRPr="001D7A6F">
        <w:rPr>
          <w:rFonts w:ascii="Times" w:eastAsia="Times New Roman" w:hAnsi="Times" w:cs="Times"/>
          <w:color w:val="000000"/>
          <w:sz w:val="28"/>
          <w:szCs w:val="28"/>
          <w:lang w:val="ru-RU" w:eastAsia="uk-UA"/>
        </w:rPr>
        <w:t>Кодування</w:t>
      </w:r>
      <w:proofErr w:type="spellEnd"/>
      <w:r w:rsidRPr="001D7A6F">
        <w:rPr>
          <w:rFonts w:ascii="Times" w:eastAsia="Times New Roman" w:hAnsi="Times" w:cs="Times"/>
          <w:color w:val="000000"/>
          <w:sz w:val="28"/>
          <w:szCs w:val="28"/>
          <w:lang w:val="ru-RU" w:eastAsia="uk-UA"/>
        </w:rPr>
        <w:t xml:space="preserve"> з поворотом </w:t>
      </w:r>
      <w:bookmarkEnd w:id="9"/>
      <w:r w:rsidRPr="001D7A6F">
        <w:rPr>
          <w:rFonts w:ascii="Times" w:eastAsia="Times New Roman" w:hAnsi="Times" w:cs="Times"/>
          <w:color w:val="000000"/>
          <w:sz w:val="28"/>
          <w:szCs w:val="28"/>
          <w:lang w:val="ru-RU" w:eastAsia="uk-UA"/>
        </w:rPr>
        <w:t>(</w:t>
      </w:r>
      <w:bookmarkStart w:id="10" w:name="_Hlk89979517"/>
      <w:proofErr w:type="spellStart"/>
      <w:r w:rsidRPr="001D7A6F">
        <w:rPr>
          <w:rFonts w:ascii="Times" w:eastAsia="Times New Roman" w:hAnsi="Times" w:cs="Times"/>
          <w:color w:val="000000"/>
          <w:sz w:val="28"/>
          <w:szCs w:val="28"/>
          <w:lang w:val="ru-RU" w:eastAsia="uk-UA"/>
        </w:rPr>
        <w:t>RoPE</w:t>
      </w:r>
      <w:bookmarkEnd w:id="10"/>
      <w:proofErr w:type="spellEnd"/>
      <w:r w:rsidRPr="001D7A6F">
        <w:rPr>
          <w:rFonts w:ascii="Times" w:eastAsia="Times New Roman" w:hAnsi="Times" w:cs="Times"/>
          <w:color w:val="000000"/>
          <w:sz w:val="28"/>
          <w:szCs w:val="28"/>
          <w:lang w:val="ru-RU" w:eastAsia="uk-UA"/>
        </w:rPr>
        <w:t xml:space="preserve">) </w:t>
      </w:r>
      <w:proofErr w:type="spellStart"/>
      <w:r w:rsidRPr="001D7A6F">
        <w:rPr>
          <w:rFonts w:ascii="Times" w:eastAsia="Times New Roman" w:hAnsi="Times" w:cs="Times"/>
          <w:color w:val="000000"/>
          <w:sz w:val="28"/>
          <w:szCs w:val="28"/>
          <w:lang w:val="ru-RU" w:eastAsia="uk-UA"/>
        </w:rPr>
        <w:t>було</w:t>
      </w:r>
      <w:proofErr w:type="spellEnd"/>
      <w:r w:rsidRPr="001D7A6F">
        <w:rPr>
          <w:rFonts w:ascii="Times" w:eastAsia="Times New Roman" w:hAnsi="Times" w:cs="Times"/>
          <w:color w:val="000000"/>
          <w:sz w:val="28"/>
          <w:szCs w:val="28"/>
          <w:lang w:val="ru-RU" w:eastAsia="uk-UA"/>
        </w:rPr>
        <w:t xml:space="preserve"> </w:t>
      </w:r>
      <w:proofErr w:type="spellStart"/>
      <w:r w:rsidRPr="001D7A6F">
        <w:rPr>
          <w:rFonts w:ascii="Times" w:eastAsia="Times New Roman" w:hAnsi="Times" w:cs="Times"/>
          <w:color w:val="000000"/>
          <w:sz w:val="28"/>
          <w:szCs w:val="28"/>
          <w:lang w:val="ru-RU" w:eastAsia="uk-UA"/>
        </w:rPr>
        <w:t>застосовано</w:t>
      </w:r>
      <w:proofErr w:type="spellEnd"/>
      <w:r w:rsidRPr="001D7A6F">
        <w:rPr>
          <w:rFonts w:ascii="Times" w:eastAsia="Times New Roman" w:hAnsi="Times" w:cs="Times"/>
          <w:color w:val="000000"/>
          <w:sz w:val="28"/>
          <w:szCs w:val="28"/>
          <w:lang w:val="ru-RU" w:eastAsia="uk-UA"/>
        </w:rPr>
        <w:t xml:space="preserve"> до 64 </w:t>
      </w:r>
      <w:proofErr w:type="spellStart"/>
      <w:r w:rsidRPr="001D7A6F">
        <w:rPr>
          <w:rFonts w:ascii="Times" w:eastAsia="Times New Roman" w:hAnsi="Times" w:cs="Times"/>
          <w:color w:val="000000"/>
          <w:sz w:val="28"/>
          <w:szCs w:val="28"/>
          <w:lang w:val="ru-RU" w:eastAsia="uk-UA"/>
        </w:rPr>
        <w:t>розмірів</w:t>
      </w:r>
      <w:proofErr w:type="spellEnd"/>
      <w:r w:rsidRPr="001D7A6F">
        <w:rPr>
          <w:rFonts w:ascii="Times" w:eastAsia="Times New Roman" w:hAnsi="Times" w:cs="Times"/>
          <w:color w:val="000000"/>
          <w:sz w:val="28"/>
          <w:szCs w:val="28"/>
          <w:lang w:val="ru-RU" w:eastAsia="uk-UA"/>
        </w:rPr>
        <w:t xml:space="preserve"> </w:t>
      </w:r>
      <w:proofErr w:type="spellStart"/>
      <w:r w:rsidRPr="001D7A6F">
        <w:rPr>
          <w:rFonts w:ascii="Times" w:eastAsia="Times New Roman" w:hAnsi="Times" w:cs="Times"/>
          <w:color w:val="000000"/>
          <w:sz w:val="28"/>
          <w:szCs w:val="28"/>
          <w:lang w:val="ru-RU" w:eastAsia="uk-UA"/>
        </w:rPr>
        <w:t>кожної</w:t>
      </w:r>
      <w:proofErr w:type="spellEnd"/>
      <w:r w:rsidRPr="001D7A6F">
        <w:rPr>
          <w:rFonts w:ascii="Times" w:eastAsia="Times New Roman" w:hAnsi="Times" w:cs="Times"/>
          <w:color w:val="000000"/>
          <w:sz w:val="28"/>
          <w:szCs w:val="28"/>
          <w:lang w:val="ru-RU" w:eastAsia="uk-UA"/>
        </w:rPr>
        <w:t xml:space="preserve"> </w:t>
      </w:r>
      <w:proofErr w:type="spellStart"/>
      <w:r w:rsidRPr="001D7A6F">
        <w:rPr>
          <w:rFonts w:ascii="Times" w:eastAsia="Times New Roman" w:hAnsi="Times" w:cs="Times"/>
          <w:color w:val="000000"/>
          <w:sz w:val="28"/>
          <w:szCs w:val="28"/>
          <w:lang w:val="ru-RU" w:eastAsia="uk-UA"/>
        </w:rPr>
        <w:t>голівки</w:t>
      </w:r>
      <w:proofErr w:type="spellEnd"/>
      <w:r w:rsidRPr="001D7A6F">
        <w:rPr>
          <w:rFonts w:ascii="Times" w:eastAsia="Times New Roman" w:hAnsi="Times" w:cs="Times"/>
          <w:color w:val="000000"/>
          <w:sz w:val="28"/>
          <w:szCs w:val="28"/>
          <w:lang w:val="ru-RU" w:eastAsia="uk-UA"/>
        </w:rPr>
        <w:t xml:space="preserve">. Модель </w:t>
      </w:r>
      <w:proofErr w:type="spellStart"/>
      <w:r w:rsidRPr="001D7A6F">
        <w:rPr>
          <w:rFonts w:ascii="Times" w:eastAsia="Times New Roman" w:hAnsi="Times" w:cs="Times"/>
          <w:color w:val="000000"/>
          <w:sz w:val="28"/>
          <w:szCs w:val="28"/>
          <w:lang w:val="ru-RU" w:eastAsia="uk-UA"/>
        </w:rPr>
        <w:t>навчається</w:t>
      </w:r>
      <w:proofErr w:type="spellEnd"/>
      <w:r w:rsidRPr="001D7A6F">
        <w:rPr>
          <w:rFonts w:ascii="Times" w:eastAsia="Times New Roman" w:hAnsi="Times" w:cs="Times"/>
          <w:color w:val="000000"/>
          <w:sz w:val="28"/>
          <w:szCs w:val="28"/>
          <w:lang w:val="ru-RU" w:eastAsia="uk-UA"/>
        </w:rPr>
        <w:t xml:space="preserve"> </w:t>
      </w:r>
      <w:proofErr w:type="spellStart"/>
      <w:r w:rsidRPr="001D7A6F">
        <w:rPr>
          <w:rFonts w:ascii="Times" w:eastAsia="Times New Roman" w:hAnsi="Times" w:cs="Times"/>
          <w:color w:val="000000"/>
          <w:sz w:val="28"/>
          <w:szCs w:val="28"/>
          <w:lang w:val="ru-RU" w:eastAsia="uk-UA"/>
        </w:rPr>
        <w:t>зі</w:t>
      </w:r>
      <w:proofErr w:type="spellEnd"/>
      <w:r w:rsidRPr="001D7A6F">
        <w:rPr>
          <w:rFonts w:ascii="Times" w:eastAsia="Times New Roman" w:hAnsi="Times" w:cs="Times"/>
          <w:color w:val="000000"/>
          <w:sz w:val="28"/>
          <w:szCs w:val="28"/>
          <w:lang w:val="ru-RU" w:eastAsia="uk-UA"/>
        </w:rPr>
        <w:t xml:space="preserve"> словником </w:t>
      </w:r>
      <w:proofErr w:type="spellStart"/>
      <w:r w:rsidRPr="001D7A6F">
        <w:rPr>
          <w:rFonts w:ascii="Times" w:eastAsia="Times New Roman" w:hAnsi="Times" w:cs="Times"/>
          <w:color w:val="000000"/>
          <w:sz w:val="28"/>
          <w:szCs w:val="28"/>
          <w:lang w:val="ru-RU" w:eastAsia="uk-UA"/>
        </w:rPr>
        <w:t>токенізації</w:t>
      </w:r>
      <w:proofErr w:type="spellEnd"/>
      <w:r w:rsidRPr="001D7A6F">
        <w:rPr>
          <w:rFonts w:ascii="Times" w:eastAsia="Times New Roman" w:hAnsi="Times" w:cs="Times"/>
          <w:color w:val="000000"/>
          <w:sz w:val="28"/>
          <w:szCs w:val="28"/>
          <w:lang w:val="ru-RU" w:eastAsia="uk-UA"/>
        </w:rPr>
        <w:t xml:space="preserve"> 50257, </w:t>
      </w:r>
      <w:proofErr w:type="spellStart"/>
      <w:r w:rsidRPr="001D7A6F">
        <w:rPr>
          <w:rFonts w:ascii="Times" w:eastAsia="Times New Roman" w:hAnsi="Times" w:cs="Times"/>
          <w:color w:val="000000"/>
          <w:sz w:val="28"/>
          <w:szCs w:val="28"/>
          <w:lang w:val="ru-RU" w:eastAsia="uk-UA"/>
        </w:rPr>
        <w:t>використовуючи</w:t>
      </w:r>
      <w:proofErr w:type="spellEnd"/>
      <w:r w:rsidRPr="001D7A6F">
        <w:rPr>
          <w:rFonts w:ascii="Times" w:eastAsia="Times New Roman" w:hAnsi="Times" w:cs="Times"/>
          <w:color w:val="000000"/>
          <w:sz w:val="28"/>
          <w:szCs w:val="28"/>
          <w:lang w:val="ru-RU" w:eastAsia="uk-UA"/>
        </w:rPr>
        <w:t xml:space="preserve"> той </w:t>
      </w:r>
      <w:proofErr w:type="spellStart"/>
      <w:r w:rsidRPr="001D7A6F">
        <w:rPr>
          <w:rFonts w:ascii="Times" w:eastAsia="Times New Roman" w:hAnsi="Times" w:cs="Times"/>
          <w:color w:val="000000"/>
          <w:sz w:val="28"/>
          <w:szCs w:val="28"/>
          <w:lang w:val="ru-RU" w:eastAsia="uk-UA"/>
        </w:rPr>
        <w:t>самий</w:t>
      </w:r>
      <w:proofErr w:type="spellEnd"/>
      <w:r w:rsidRPr="001D7A6F">
        <w:rPr>
          <w:rFonts w:ascii="Times" w:eastAsia="Times New Roman" w:hAnsi="Times" w:cs="Times"/>
          <w:color w:val="000000"/>
          <w:sz w:val="28"/>
          <w:szCs w:val="28"/>
          <w:lang w:val="ru-RU" w:eastAsia="uk-UA"/>
        </w:rPr>
        <w:t xml:space="preserve"> </w:t>
      </w:r>
      <w:proofErr w:type="spellStart"/>
      <w:r w:rsidRPr="001D7A6F">
        <w:rPr>
          <w:rFonts w:ascii="Times" w:eastAsia="Times New Roman" w:hAnsi="Times" w:cs="Times"/>
          <w:color w:val="000000"/>
          <w:sz w:val="28"/>
          <w:szCs w:val="28"/>
          <w:lang w:val="ru-RU" w:eastAsia="uk-UA"/>
        </w:rPr>
        <w:t>набір</w:t>
      </w:r>
      <w:proofErr w:type="spellEnd"/>
      <w:r w:rsidRPr="001D7A6F">
        <w:rPr>
          <w:rFonts w:ascii="Times" w:eastAsia="Times New Roman" w:hAnsi="Times" w:cs="Times"/>
          <w:color w:val="000000"/>
          <w:sz w:val="28"/>
          <w:szCs w:val="28"/>
          <w:lang w:val="ru-RU" w:eastAsia="uk-UA"/>
        </w:rPr>
        <w:t xml:space="preserve"> </w:t>
      </w:r>
      <w:bookmarkStart w:id="11" w:name="_Hlk89979492"/>
      <w:r w:rsidRPr="001D7A6F">
        <w:rPr>
          <w:rFonts w:ascii="Times" w:eastAsia="Times New Roman" w:hAnsi="Times" w:cs="Times"/>
          <w:color w:val="000000"/>
          <w:sz w:val="28"/>
          <w:szCs w:val="28"/>
          <w:lang w:val="ru-RU" w:eastAsia="uk-UA"/>
        </w:rPr>
        <w:t>BPE</w:t>
      </w:r>
      <w:bookmarkEnd w:id="11"/>
      <w:r w:rsidRPr="001D7A6F">
        <w:rPr>
          <w:rFonts w:ascii="Times" w:eastAsia="Times New Roman" w:hAnsi="Times" w:cs="Times"/>
          <w:color w:val="000000"/>
          <w:sz w:val="28"/>
          <w:szCs w:val="28"/>
          <w:lang w:val="ru-RU" w:eastAsia="uk-UA"/>
        </w:rPr>
        <w:t xml:space="preserve">, </w:t>
      </w:r>
      <w:proofErr w:type="spellStart"/>
      <w:r w:rsidRPr="001D7A6F">
        <w:rPr>
          <w:rFonts w:ascii="Times" w:eastAsia="Times New Roman" w:hAnsi="Times" w:cs="Times"/>
          <w:color w:val="000000"/>
          <w:sz w:val="28"/>
          <w:szCs w:val="28"/>
          <w:lang w:val="ru-RU" w:eastAsia="uk-UA"/>
        </w:rPr>
        <w:t>що</w:t>
      </w:r>
      <w:proofErr w:type="spellEnd"/>
      <w:r w:rsidRPr="001D7A6F">
        <w:rPr>
          <w:rFonts w:ascii="Times" w:eastAsia="Times New Roman" w:hAnsi="Times" w:cs="Times"/>
          <w:color w:val="000000"/>
          <w:sz w:val="28"/>
          <w:szCs w:val="28"/>
          <w:lang w:val="ru-RU" w:eastAsia="uk-UA"/>
        </w:rPr>
        <w:t xml:space="preserve"> і GPT-2/GPT-3.</w:t>
      </w:r>
    </w:p>
    <w:p w14:paraId="2ACC5414" w14:textId="77777777" w:rsidR="005D6894" w:rsidRPr="001D7A6F" w:rsidRDefault="005D6894" w:rsidP="005D6894">
      <w:pPr>
        <w:spacing w:line="360" w:lineRule="auto"/>
        <w:ind w:firstLine="708"/>
        <w:jc w:val="center"/>
        <w:rPr>
          <w:rFonts w:ascii="Times" w:eastAsia="Times New Roman" w:hAnsi="Times" w:cs="Times"/>
          <w:color w:val="000000"/>
          <w:sz w:val="28"/>
          <w:szCs w:val="28"/>
          <w:lang w:val="ru-RU" w:eastAsia="uk-UA"/>
        </w:rPr>
      </w:pPr>
      <w:proofErr w:type="spellStart"/>
      <w:r w:rsidRPr="001D7A6F">
        <w:rPr>
          <w:rFonts w:ascii="Times" w:eastAsia="Times New Roman" w:hAnsi="Times" w:cs="Times"/>
          <w:color w:val="000000"/>
          <w:sz w:val="28"/>
          <w:szCs w:val="28"/>
          <w:lang w:val="ru-RU" w:eastAsia="uk-UA"/>
        </w:rPr>
        <w:t>Оцінки</w:t>
      </w:r>
      <w:proofErr w:type="spellEnd"/>
      <w:r w:rsidRPr="001D7A6F">
        <w:rPr>
          <w:rFonts w:ascii="Times" w:eastAsia="Times New Roman" w:hAnsi="Times" w:cs="Times"/>
          <w:color w:val="000000"/>
          <w:sz w:val="28"/>
          <w:szCs w:val="28"/>
          <w:lang w:val="ru-RU" w:eastAsia="uk-UA"/>
        </w:rPr>
        <w:t xml:space="preserve"> </w:t>
      </w:r>
      <w:proofErr w:type="spellStart"/>
      <w:r w:rsidRPr="001D7A6F">
        <w:rPr>
          <w:rFonts w:ascii="Times" w:eastAsia="Times New Roman" w:hAnsi="Times" w:cs="Times"/>
          <w:color w:val="000000"/>
          <w:sz w:val="28"/>
          <w:szCs w:val="28"/>
          <w:lang w:val="ru-RU" w:eastAsia="uk-UA"/>
        </w:rPr>
        <w:t>нульового</w:t>
      </w:r>
      <w:proofErr w:type="spellEnd"/>
      <w:r w:rsidRPr="001D7A6F">
        <w:rPr>
          <w:rFonts w:ascii="Times" w:eastAsia="Times New Roman" w:hAnsi="Times" w:cs="Times"/>
          <w:color w:val="000000"/>
          <w:sz w:val="28"/>
          <w:szCs w:val="28"/>
          <w:lang w:val="ru-RU" w:eastAsia="uk-UA"/>
        </w:rPr>
        <w:t xml:space="preserve"> </w:t>
      </w:r>
      <w:proofErr w:type="spellStart"/>
      <w:r w:rsidRPr="001D7A6F">
        <w:rPr>
          <w:rFonts w:ascii="Times" w:eastAsia="Times New Roman" w:hAnsi="Times" w:cs="Times"/>
          <w:color w:val="000000"/>
          <w:sz w:val="28"/>
          <w:szCs w:val="28"/>
          <w:lang w:val="ru-RU" w:eastAsia="uk-UA"/>
        </w:rPr>
        <w:t>пострілу</w:t>
      </w:r>
      <w:proofErr w:type="spellEnd"/>
      <w:r w:rsidRPr="001D7A6F">
        <w:rPr>
          <w:rFonts w:ascii="Times" w:eastAsia="Times New Roman" w:hAnsi="Times" w:cs="Times"/>
          <w:color w:val="000000"/>
          <w:sz w:val="28"/>
          <w:szCs w:val="28"/>
          <w:lang w:val="ru-RU" w:eastAsia="uk-UA"/>
        </w:rPr>
        <w:t xml:space="preserve"> (</w:t>
      </w:r>
      <w:r w:rsidRPr="001D7A6F">
        <w:rPr>
          <w:rFonts w:ascii="Times" w:eastAsia="Times New Roman" w:hAnsi="Times" w:cs="Times"/>
          <w:color w:val="000000"/>
          <w:sz w:val="28"/>
          <w:szCs w:val="28"/>
          <w:lang w:val="en-US" w:eastAsia="uk-UA"/>
        </w:rPr>
        <w:t>Zero</w:t>
      </w:r>
      <w:r w:rsidRPr="001D7A6F">
        <w:rPr>
          <w:rFonts w:ascii="Times" w:eastAsia="Times New Roman" w:hAnsi="Times" w:cs="Times"/>
          <w:color w:val="000000"/>
          <w:sz w:val="28"/>
          <w:szCs w:val="28"/>
          <w:lang w:val="ru-RU" w:eastAsia="uk-UA"/>
        </w:rPr>
        <w:t>-</w:t>
      </w:r>
      <w:r w:rsidRPr="001D7A6F">
        <w:rPr>
          <w:rFonts w:ascii="Times" w:eastAsia="Times New Roman" w:hAnsi="Times" w:cs="Times"/>
          <w:color w:val="000000"/>
          <w:sz w:val="28"/>
          <w:szCs w:val="28"/>
          <w:lang w:val="en-US" w:eastAsia="uk-UA"/>
        </w:rPr>
        <w:t>Shot</w:t>
      </w:r>
      <w:r w:rsidRPr="001D7A6F">
        <w:rPr>
          <w:rFonts w:ascii="Times" w:eastAsia="Times New Roman" w:hAnsi="Times" w:cs="Times"/>
          <w:color w:val="000000"/>
          <w:sz w:val="28"/>
          <w:szCs w:val="28"/>
          <w:lang w:val="ru-RU" w:eastAsia="uk-UA"/>
        </w:rPr>
        <w:t xml:space="preserve"> </w:t>
      </w:r>
      <w:r w:rsidRPr="001D7A6F">
        <w:rPr>
          <w:rFonts w:ascii="Times" w:eastAsia="Times New Roman" w:hAnsi="Times" w:cs="Times"/>
          <w:color w:val="000000"/>
          <w:sz w:val="28"/>
          <w:szCs w:val="28"/>
          <w:lang w:val="en-US" w:eastAsia="uk-UA"/>
        </w:rPr>
        <w:t>Evaluations</w:t>
      </w:r>
      <w:r w:rsidRPr="001D7A6F">
        <w:rPr>
          <w:rFonts w:ascii="Times" w:eastAsia="Times New Roman" w:hAnsi="Times" w:cs="Times"/>
          <w:color w:val="000000"/>
          <w:sz w:val="28"/>
          <w:szCs w:val="28"/>
          <w:lang w:val="ru-RU" w:eastAsia="uk-UA"/>
        </w:rPr>
        <w:t>)</w:t>
      </w:r>
    </w:p>
    <w:p w14:paraId="7BC247AC" w14:textId="77777777" w:rsidR="005D6894" w:rsidRDefault="005D6894" w:rsidP="005D6894">
      <w:pPr>
        <w:spacing w:line="360" w:lineRule="auto"/>
        <w:ind w:firstLine="708"/>
        <w:jc w:val="both"/>
        <w:rPr>
          <w:rFonts w:ascii="Times" w:eastAsia="Times New Roman" w:hAnsi="Times" w:cs="Times"/>
          <w:color w:val="000000"/>
          <w:sz w:val="28"/>
          <w:szCs w:val="28"/>
          <w:lang w:val="ru-RU" w:eastAsia="uk-UA"/>
        </w:rPr>
      </w:pPr>
      <w:proofErr w:type="spellStart"/>
      <w:r w:rsidRPr="001D7A6F">
        <w:rPr>
          <w:rFonts w:ascii="Times" w:eastAsia="Times New Roman" w:hAnsi="Times" w:cs="Times"/>
          <w:color w:val="000000"/>
          <w:sz w:val="28"/>
          <w:szCs w:val="28"/>
          <w:lang w:val="ru-RU" w:eastAsia="uk-UA"/>
        </w:rPr>
        <w:t>Моделі</w:t>
      </w:r>
      <w:proofErr w:type="spellEnd"/>
      <w:r w:rsidRPr="001D7A6F">
        <w:rPr>
          <w:rFonts w:ascii="Times" w:eastAsia="Times New Roman" w:hAnsi="Times" w:cs="Times"/>
          <w:color w:val="000000"/>
          <w:sz w:val="28"/>
          <w:szCs w:val="28"/>
          <w:lang w:val="ru-RU" w:eastAsia="uk-UA"/>
        </w:rPr>
        <w:t xml:space="preserve">, грубо </w:t>
      </w:r>
      <w:proofErr w:type="spellStart"/>
      <w:r w:rsidRPr="001D7A6F">
        <w:rPr>
          <w:rFonts w:ascii="Times" w:eastAsia="Times New Roman" w:hAnsi="Times" w:cs="Times"/>
          <w:color w:val="000000"/>
          <w:sz w:val="28"/>
          <w:szCs w:val="28"/>
          <w:lang w:val="ru-RU" w:eastAsia="uk-UA"/>
        </w:rPr>
        <w:t>відсортовані</w:t>
      </w:r>
      <w:proofErr w:type="spellEnd"/>
      <w:r w:rsidRPr="001D7A6F">
        <w:rPr>
          <w:rFonts w:ascii="Times" w:eastAsia="Times New Roman" w:hAnsi="Times" w:cs="Times"/>
          <w:color w:val="000000"/>
          <w:sz w:val="28"/>
          <w:szCs w:val="28"/>
          <w:lang w:val="ru-RU" w:eastAsia="uk-UA"/>
        </w:rPr>
        <w:t xml:space="preserve"> за </w:t>
      </w:r>
      <w:proofErr w:type="spellStart"/>
      <w:r w:rsidRPr="001D7A6F">
        <w:rPr>
          <w:rFonts w:ascii="Times" w:eastAsia="Times New Roman" w:hAnsi="Times" w:cs="Times"/>
          <w:color w:val="000000"/>
          <w:sz w:val="28"/>
          <w:szCs w:val="28"/>
          <w:lang w:val="ru-RU" w:eastAsia="uk-UA"/>
        </w:rPr>
        <w:t>продуктивністю</w:t>
      </w:r>
      <w:proofErr w:type="spellEnd"/>
      <w:r w:rsidRPr="001D7A6F">
        <w:rPr>
          <w:rFonts w:ascii="Times" w:eastAsia="Times New Roman" w:hAnsi="Times" w:cs="Times"/>
          <w:color w:val="000000"/>
          <w:sz w:val="28"/>
          <w:szCs w:val="28"/>
          <w:lang w:val="ru-RU" w:eastAsia="uk-UA"/>
        </w:rPr>
        <w:t xml:space="preserve">, </w:t>
      </w:r>
      <w:proofErr w:type="spellStart"/>
      <w:r w:rsidRPr="001D7A6F">
        <w:rPr>
          <w:rFonts w:ascii="Times" w:eastAsia="Times New Roman" w:hAnsi="Times" w:cs="Times"/>
          <w:color w:val="000000"/>
          <w:sz w:val="28"/>
          <w:szCs w:val="28"/>
          <w:lang w:val="ru-RU" w:eastAsia="uk-UA"/>
        </w:rPr>
        <w:t>або</w:t>
      </w:r>
      <w:proofErr w:type="spellEnd"/>
      <w:r w:rsidRPr="001D7A6F">
        <w:rPr>
          <w:rFonts w:ascii="Times" w:eastAsia="Times New Roman" w:hAnsi="Times" w:cs="Times"/>
          <w:color w:val="000000"/>
          <w:sz w:val="28"/>
          <w:szCs w:val="28"/>
          <w:lang w:val="ru-RU" w:eastAsia="uk-UA"/>
        </w:rPr>
        <w:t xml:space="preserve"> за FLOP, </w:t>
      </w:r>
      <w:proofErr w:type="spellStart"/>
      <w:r w:rsidRPr="001D7A6F">
        <w:rPr>
          <w:rFonts w:ascii="Times" w:eastAsia="Times New Roman" w:hAnsi="Times" w:cs="Times"/>
          <w:color w:val="000000"/>
          <w:sz w:val="28"/>
          <w:szCs w:val="28"/>
          <w:lang w:val="ru-RU" w:eastAsia="uk-UA"/>
        </w:rPr>
        <w:t>якщо</w:t>
      </w:r>
      <w:proofErr w:type="spellEnd"/>
      <w:r w:rsidRPr="001D7A6F">
        <w:rPr>
          <w:rFonts w:ascii="Times" w:eastAsia="Times New Roman" w:hAnsi="Times" w:cs="Times"/>
          <w:color w:val="000000"/>
          <w:sz w:val="28"/>
          <w:szCs w:val="28"/>
          <w:lang w:val="ru-RU" w:eastAsia="uk-UA"/>
        </w:rPr>
        <w:t xml:space="preserve"> вони </w:t>
      </w:r>
      <w:proofErr w:type="spellStart"/>
      <w:r w:rsidRPr="001D7A6F">
        <w:rPr>
          <w:rFonts w:ascii="Times" w:eastAsia="Times New Roman" w:hAnsi="Times" w:cs="Times"/>
          <w:color w:val="000000"/>
          <w:sz w:val="28"/>
          <w:szCs w:val="28"/>
          <w:lang w:val="ru-RU" w:eastAsia="uk-UA"/>
        </w:rPr>
        <w:t>відсутні</w:t>
      </w:r>
      <w:proofErr w:type="spellEnd"/>
      <w:r w:rsidRPr="001D7A6F">
        <w:rPr>
          <w:rFonts w:ascii="Times" w:eastAsia="Times New Roman" w:hAnsi="Times" w:cs="Times"/>
          <w:color w:val="000000"/>
          <w:sz w:val="28"/>
          <w:szCs w:val="28"/>
          <w:lang w:val="ru-RU" w:eastAsia="uk-UA"/>
        </w:rPr>
        <w:t>.</w:t>
      </w:r>
      <w:r w:rsidRPr="001D7A6F">
        <w:rPr>
          <w:noProof/>
        </w:rPr>
        <w:t xml:space="preserve"> </w:t>
      </w:r>
    </w:p>
    <w:p w14:paraId="67448B77" w14:textId="77777777" w:rsidR="005D6894" w:rsidRPr="001D7A6F" w:rsidRDefault="005D6894" w:rsidP="005D6894">
      <w:pPr>
        <w:spacing w:line="360" w:lineRule="auto"/>
        <w:ind w:firstLine="708"/>
        <w:jc w:val="both"/>
        <w:rPr>
          <w:rFonts w:ascii="Times" w:eastAsia="Times New Roman" w:hAnsi="Times" w:cs="Times"/>
          <w:color w:val="000000"/>
          <w:sz w:val="28"/>
          <w:szCs w:val="28"/>
          <w:lang w:val="ru-RU" w:eastAsia="uk-UA"/>
        </w:rPr>
      </w:pPr>
      <w:r w:rsidRPr="001D7A6F">
        <w:rPr>
          <w:rFonts w:ascii="Times" w:eastAsia="Times New Roman" w:hAnsi="Times" w:cs="Times"/>
          <w:color w:val="000000"/>
          <w:sz w:val="28"/>
          <w:szCs w:val="28"/>
          <w:lang w:eastAsia="uk-UA"/>
        </w:rPr>
        <w:t xml:space="preserve">* Представляє цифри оцінки, повідомлені відповідними авторами, всі інші цифри отримані при запуску </w:t>
      </w:r>
      <w:proofErr w:type="spellStart"/>
      <w:r w:rsidRPr="001D7A6F">
        <w:rPr>
          <w:rFonts w:ascii="Times" w:eastAsia="Times New Roman" w:hAnsi="Times" w:cs="Times"/>
          <w:color w:val="000000"/>
          <w:sz w:val="28"/>
          <w:szCs w:val="28"/>
          <w:lang w:val="ru-RU" w:eastAsia="uk-UA"/>
        </w:rPr>
        <w:t>lm</w:t>
      </w:r>
      <w:proofErr w:type="spellEnd"/>
      <w:r w:rsidRPr="001D7A6F">
        <w:rPr>
          <w:rFonts w:ascii="Times" w:eastAsia="Times New Roman" w:hAnsi="Times" w:cs="Times"/>
          <w:color w:val="000000"/>
          <w:sz w:val="28"/>
          <w:szCs w:val="28"/>
          <w:lang w:eastAsia="uk-UA"/>
        </w:rPr>
        <w:t>-</w:t>
      </w:r>
      <w:proofErr w:type="spellStart"/>
      <w:r w:rsidRPr="001D7A6F">
        <w:rPr>
          <w:rFonts w:ascii="Times" w:eastAsia="Times New Roman" w:hAnsi="Times" w:cs="Times"/>
          <w:color w:val="000000"/>
          <w:sz w:val="28"/>
          <w:szCs w:val="28"/>
          <w:lang w:val="ru-RU" w:eastAsia="uk-UA"/>
        </w:rPr>
        <w:t>evaluation</w:t>
      </w:r>
      <w:proofErr w:type="spellEnd"/>
      <w:r w:rsidRPr="001D7A6F">
        <w:rPr>
          <w:rFonts w:ascii="Times" w:eastAsia="Times New Roman" w:hAnsi="Times" w:cs="Times"/>
          <w:color w:val="000000"/>
          <w:sz w:val="28"/>
          <w:szCs w:val="28"/>
          <w:lang w:eastAsia="uk-UA"/>
        </w:rPr>
        <w:t>-</w:t>
      </w:r>
      <w:proofErr w:type="spellStart"/>
      <w:r w:rsidRPr="001D7A6F">
        <w:rPr>
          <w:rFonts w:ascii="Times" w:eastAsia="Times New Roman" w:hAnsi="Times" w:cs="Times"/>
          <w:color w:val="000000"/>
          <w:sz w:val="28"/>
          <w:szCs w:val="28"/>
          <w:lang w:val="ru-RU" w:eastAsia="uk-UA"/>
        </w:rPr>
        <w:t>harness</w:t>
      </w:r>
      <w:proofErr w:type="spellEnd"/>
      <w:r w:rsidRPr="001D7A6F">
        <w:rPr>
          <w:rFonts w:ascii="Times" w:eastAsia="Times New Roman" w:hAnsi="Times" w:cs="Times"/>
          <w:color w:val="000000"/>
          <w:sz w:val="28"/>
          <w:szCs w:val="28"/>
          <w:lang w:eastAsia="uk-UA"/>
        </w:rPr>
        <w:t xml:space="preserve"> або з випущеними вагами, або з доступом до </w:t>
      </w:r>
      <w:r w:rsidRPr="001D7A6F">
        <w:rPr>
          <w:rFonts w:ascii="Times" w:eastAsia="Times New Roman" w:hAnsi="Times" w:cs="Times"/>
          <w:color w:val="000000"/>
          <w:sz w:val="28"/>
          <w:szCs w:val="28"/>
          <w:lang w:val="ru-RU" w:eastAsia="uk-UA"/>
        </w:rPr>
        <w:t>API</w:t>
      </w:r>
      <w:r w:rsidRPr="001D7A6F">
        <w:rPr>
          <w:rFonts w:ascii="Times" w:eastAsia="Times New Roman" w:hAnsi="Times" w:cs="Times"/>
          <w:color w:val="000000"/>
          <w:sz w:val="28"/>
          <w:szCs w:val="28"/>
          <w:lang w:eastAsia="uk-UA"/>
        </w:rPr>
        <w:t xml:space="preserve">. </w:t>
      </w:r>
      <w:r w:rsidRPr="001D7A6F">
        <w:rPr>
          <w:rFonts w:ascii="Times" w:eastAsia="Times New Roman" w:hAnsi="Times" w:cs="Times"/>
          <w:color w:val="000000"/>
          <w:sz w:val="28"/>
          <w:szCs w:val="28"/>
          <w:lang w:val="ru-RU" w:eastAsia="uk-UA"/>
        </w:rPr>
        <w:t xml:space="preserve">Через тонких </w:t>
      </w:r>
      <w:proofErr w:type="spellStart"/>
      <w:r w:rsidRPr="001D7A6F">
        <w:rPr>
          <w:rFonts w:ascii="Times" w:eastAsia="Times New Roman" w:hAnsi="Times" w:cs="Times"/>
          <w:color w:val="000000"/>
          <w:sz w:val="28"/>
          <w:szCs w:val="28"/>
          <w:lang w:val="ru-RU" w:eastAsia="uk-UA"/>
        </w:rPr>
        <w:t>відмінностей</w:t>
      </w:r>
      <w:proofErr w:type="spellEnd"/>
      <w:r w:rsidRPr="001D7A6F">
        <w:rPr>
          <w:rFonts w:ascii="Times" w:eastAsia="Times New Roman" w:hAnsi="Times" w:cs="Times"/>
          <w:color w:val="000000"/>
          <w:sz w:val="28"/>
          <w:szCs w:val="28"/>
          <w:lang w:val="ru-RU" w:eastAsia="uk-UA"/>
        </w:rPr>
        <w:t xml:space="preserve"> в </w:t>
      </w:r>
      <w:proofErr w:type="spellStart"/>
      <w:r w:rsidRPr="001D7A6F">
        <w:rPr>
          <w:rFonts w:ascii="Times" w:eastAsia="Times New Roman" w:hAnsi="Times" w:cs="Times"/>
          <w:color w:val="000000"/>
          <w:sz w:val="28"/>
          <w:szCs w:val="28"/>
          <w:lang w:val="ru-RU" w:eastAsia="uk-UA"/>
        </w:rPr>
        <w:t>реалізації</w:t>
      </w:r>
      <w:proofErr w:type="spellEnd"/>
      <w:r w:rsidRPr="001D7A6F">
        <w:rPr>
          <w:rFonts w:ascii="Times" w:eastAsia="Times New Roman" w:hAnsi="Times" w:cs="Times"/>
          <w:color w:val="000000"/>
          <w:sz w:val="28"/>
          <w:szCs w:val="28"/>
          <w:lang w:val="ru-RU" w:eastAsia="uk-UA"/>
        </w:rPr>
        <w:t xml:space="preserve">, а </w:t>
      </w:r>
      <w:proofErr w:type="spellStart"/>
      <w:r w:rsidRPr="001D7A6F">
        <w:rPr>
          <w:rFonts w:ascii="Times" w:eastAsia="Times New Roman" w:hAnsi="Times" w:cs="Times"/>
          <w:color w:val="000000"/>
          <w:sz w:val="28"/>
          <w:szCs w:val="28"/>
          <w:lang w:val="ru-RU" w:eastAsia="uk-UA"/>
        </w:rPr>
        <w:t>також</w:t>
      </w:r>
      <w:proofErr w:type="spellEnd"/>
      <w:r w:rsidRPr="001D7A6F">
        <w:rPr>
          <w:rFonts w:ascii="Times" w:eastAsia="Times New Roman" w:hAnsi="Times" w:cs="Times"/>
          <w:color w:val="000000"/>
          <w:sz w:val="28"/>
          <w:szCs w:val="28"/>
          <w:lang w:val="ru-RU" w:eastAsia="uk-UA"/>
        </w:rPr>
        <w:t xml:space="preserve"> </w:t>
      </w:r>
      <w:proofErr w:type="spellStart"/>
      <w:r w:rsidRPr="001D7A6F">
        <w:rPr>
          <w:rFonts w:ascii="Times" w:eastAsia="Times New Roman" w:hAnsi="Times" w:cs="Times"/>
          <w:color w:val="000000"/>
          <w:sz w:val="28"/>
          <w:szCs w:val="28"/>
          <w:lang w:val="ru-RU" w:eastAsia="uk-UA"/>
        </w:rPr>
        <w:t>різної</w:t>
      </w:r>
      <w:proofErr w:type="spellEnd"/>
      <w:r w:rsidRPr="001D7A6F">
        <w:rPr>
          <w:rFonts w:ascii="Times" w:eastAsia="Times New Roman" w:hAnsi="Times" w:cs="Times"/>
          <w:color w:val="000000"/>
          <w:sz w:val="28"/>
          <w:szCs w:val="28"/>
          <w:lang w:val="ru-RU" w:eastAsia="uk-UA"/>
        </w:rPr>
        <w:t xml:space="preserve"> постановки </w:t>
      </w:r>
      <w:proofErr w:type="spellStart"/>
      <w:r w:rsidRPr="001D7A6F">
        <w:rPr>
          <w:rFonts w:ascii="Times" w:eastAsia="Times New Roman" w:hAnsi="Times" w:cs="Times"/>
          <w:color w:val="000000"/>
          <w:sz w:val="28"/>
          <w:szCs w:val="28"/>
          <w:lang w:val="ru-RU" w:eastAsia="uk-UA"/>
        </w:rPr>
        <w:t>задачі</w:t>
      </w:r>
      <w:proofErr w:type="spellEnd"/>
      <w:r w:rsidRPr="001D7A6F">
        <w:rPr>
          <w:rFonts w:ascii="Times" w:eastAsia="Times New Roman" w:hAnsi="Times" w:cs="Times"/>
          <w:color w:val="000000"/>
          <w:sz w:val="28"/>
          <w:szCs w:val="28"/>
          <w:lang w:val="ru-RU" w:eastAsia="uk-UA"/>
        </w:rPr>
        <w:t xml:space="preserve"> </w:t>
      </w:r>
      <w:proofErr w:type="spellStart"/>
      <w:r w:rsidRPr="001D7A6F">
        <w:rPr>
          <w:rFonts w:ascii="Times" w:eastAsia="Times New Roman" w:hAnsi="Times" w:cs="Times"/>
          <w:color w:val="000000"/>
          <w:sz w:val="28"/>
          <w:szCs w:val="28"/>
          <w:lang w:val="ru-RU" w:eastAsia="uk-UA"/>
        </w:rPr>
        <w:t>нульового</w:t>
      </w:r>
      <w:proofErr w:type="spellEnd"/>
      <w:r w:rsidRPr="001D7A6F">
        <w:rPr>
          <w:rFonts w:ascii="Times" w:eastAsia="Times New Roman" w:hAnsi="Times" w:cs="Times"/>
          <w:color w:val="000000"/>
          <w:sz w:val="28"/>
          <w:szCs w:val="28"/>
          <w:lang w:val="ru-RU" w:eastAsia="uk-UA"/>
        </w:rPr>
        <w:t xml:space="preserve"> </w:t>
      </w:r>
      <w:proofErr w:type="spellStart"/>
      <w:r w:rsidRPr="001D7A6F">
        <w:rPr>
          <w:rFonts w:ascii="Times" w:eastAsia="Times New Roman" w:hAnsi="Times" w:cs="Times"/>
          <w:color w:val="000000"/>
          <w:sz w:val="28"/>
          <w:szCs w:val="28"/>
          <w:lang w:val="ru-RU" w:eastAsia="uk-UA"/>
        </w:rPr>
        <w:t>пострілу</w:t>
      </w:r>
      <w:proofErr w:type="spellEnd"/>
      <w:r w:rsidRPr="001D7A6F">
        <w:rPr>
          <w:rFonts w:ascii="Times" w:eastAsia="Times New Roman" w:hAnsi="Times" w:cs="Times"/>
          <w:color w:val="000000"/>
          <w:sz w:val="28"/>
          <w:szCs w:val="28"/>
          <w:lang w:val="ru-RU" w:eastAsia="uk-UA"/>
        </w:rPr>
        <w:t xml:space="preserve">, </w:t>
      </w:r>
      <w:proofErr w:type="spellStart"/>
      <w:r w:rsidRPr="001D7A6F">
        <w:rPr>
          <w:rFonts w:ascii="Times" w:eastAsia="Times New Roman" w:hAnsi="Times" w:cs="Times"/>
          <w:color w:val="000000"/>
          <w:sz w:val="28"/>
          <w:szCs w:val="28"/>
          <w:lang w:val="ru-RU" w:eastAsia="uk-UA"/>
        </w:rPr>
        <w:t>ці</w:t>
      </w:r>
      <w:proofErr w:type="spellEnd"/>
      <w:r w:rsidRPr="001D7A6F">
        <w:rPr>
          <w:rFonts w:ascii="Times" w:eastAsia="Times New Roman" w:hAnsi="Times" w:cs="Times"/>
          <w:color w:val="000000"/>
          <w:sz w:val="28"/>
          <w:szCs w:val="28"/>
          <w:lang w:val="ru-RU" w:eastAsia="uk-UA"/>
        </w:rPr>
        <w:t xml:space="preserve"> </w:t>
      </w:r>
      <w:proofErr w:type="spellStart"/>
      <w:r w:rsidRPr="001D7A6F">
        <w:rPr>
          <w:rFonts w:ascii="Times" w:eastAsia="Times New Roman" w:hAnsi="Times" w:cs="Times"/>
          <w:color w:val="000000"/>
          <w:sz w:val="28"/>
          <w:szCs w:val="28"/>
          <w:lang w:val="ru-RU" w:eastAsia="uk-UA"/>
        </w:rPr>
        <w:t>показники</w:t>
      </w:r>
      <w:proofErr w:type="spellEnd"/>
      <w:r w:rsidRPr="001D7A6F">
        <w:rPr>
          <w:rFonts w:ascii="Times" w:eastAsia="Times New Roman" w:hAnsi="Times" w:cs="Times"/>
          <w:color w:val="000000"/>
          <w:sz w:val="28"/>
          <w:szCs w:val="28"/>
          <w:lang w:val="ru-RU" w:eastAsia="uk-UA"/>
        </w:rPr>
        <w:t xml:space="preserve"> </w:t>
      </w:r>
      <w:proofErr w:type="spellStart"/>
      <w:r w:rsidRPr="001D7A6F">
        <w:rPr>
          <w:rFonts w:ascii="Times" w:eastAsia="Times New Roman" w:hAnsi="Times" w:cs="Times"/>
          <w:color w:val="000000"/>
          <w:sz w:val="28"/>
          <w:szCs w:val="28"/>
          <w:lang w:val="ru-RU" w:eastAsia="uk-UA"/>
        </w:rPr>
        <w:t>можуть</w:t>
      </w:r>
      <w:proofErr w:type="spellEnd"/>
      <w:r w:rsidRPr="001D7A6F">
        <w:rPr>
          <w:rFonts w:ascii="Times" w:eastAsia="Times New Roman" w:hAnsi="Times" w:cs="Times"/>
          <w:color w:val="000000"/>
          <w:sz w:val="28"/>
          <w:szCs w:val="28"/>
          <w:lang w:val="ru-RU" w:eastAsia="uk-UA"/>
        </w:rPr>
        <w:t xml:space="preserve"> бути </w:t>
      </w:r>
      <w:proofErr w:type="spellStart"/>
      <w:r w:rsidRPr="001D7A6F">
        <w:rPr>
          <w:rFonts w:ascii="Times" w:eastAsia="Times New Roman" w:hAnsi="Times" w:cs="Times"/>
          <w:color w:val="000000"/>
          <w:sz w:val="28"/>
          <w:szCs w:val="28"/>
          <w:lang w:val="ru-RU" w:eastAsia="uk-UA"/>
        </w:rPr>
        <w:t>непорівнянні</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Таблиця</w:t>
      </w:r>
      <w:proofErr w:type="spellEnd"/>
      <w:r>
        <w:rPr>
          <w:rFonts w:ascii="Times" w:eastAsia="Times New Roman" w:hAnsi="Times" w:cs="Times"/>
          <w:color w:val="000000"/>
          <w:sz w:val="28"/>
          <w:szCs w:val="28"/>
          <w:lang w:val="ru-RU" w:eastAsia="uk-UA"/>
        </w:rPr>
        <w:t xml:space="preserve"> 1.3)</w:t>
      </w:r>
      <w:r w:rsidRPr="001D7A6F">
        <w:rPr>
          <w:rFonts w:ascii="Times" w:eastAsia="Times New Roman" w:hAnsi="Times" w:cs="Times"/>
          <w:color w:val="000000"/>
          <w:sz w:val="28"/>
          <w:szCs w:val="28"/>
          <w:lang w:val="ru-RU" w:eastAsia="uk-UA"/>
        </w:rPr>
        <w:t xml:space="preserve">. </w:t>
      </w:r>
    </w:p>
    <w:p w14:paraId="4BA74958" w14:textId="77777777" w:rsidR="005D6894" w:rsidRPr="002010A2" w:rsidRDefault="005D6894" w:rsidP="005D6894">
      <w:pPr>
        <w:pStyle w:val="a4"/>
        <w:numPr>
          <w:ilvl w:val="0"/>
          <w:numId w:val="10"/>
        </w:numPr>
        <w:spacing w:line="360" w:lineRule="auto"/>
        <w:jc w:val="both"/>
        <w:rPr>
          <w:rFonts w:ascii="Times" w:eastAsia="Times New Roman" w:hAnsi="Times" w:cs="Times"/>
          <w:color w:val="000000"/>
          <w:sz w:val="28"/>
          <w:szCs w:val="28"/>
          <w:lang w:val="ru-RU" w:eastAsia="uk-UA"/>
        </w:rPr>
      </w:pPr>
      <w:r w:rsidRPr="002010A2">
        <w:rPr>
          <w:rFonts w:ascii="Times" w:eastAsia="Times New Roman" w:hAnsi="Times" w:cs="Times"/>
          <w:color w:val="000000"/>
          <w:sz w:val="28"/>
          <w:szCs w:val="28"/>
          <w:lang w:val="ru-RU" w:eastAsia="uk-UA"/>
        </w:rPr>
        <w:lastRenderedPageBreak/>
        <w:t xml:space="preserve">Модель Megatron-11B не </w:t>
      </w:r>
      <w:proofErr w:type="spellStart"/>
      <w:r w:rsidRPr="002010A2">
        <w:rPr>
          <w:rFonts w:ascii="Times" w:eastAsia="Times New Roman" w:hAnsi="Times" w:cs="Times"/>
          <w:color w:val="000000"/>
          <w:sz w:val="28"/>
          <w:szCs w:val="28"/>
          <w:lang w:val="ru-RU" w:eastAsia="uk-UA"/>
        </w:rPr>
        <w:t>дає</w:t>
      </w:r>
      <w:proofErr w:type="spellEnd"/>
      <w:r w:rsidRPr="002010A2">
        <w:rPr>
          <w:rFonts w:ascii="Times" w:eastAsia="Times New Roman" w:hAnsi="Times" w:cs="Times"/>
          <w:color w:val="000000"/>
          <w:sz w:val="28"/>
          <w:szCs w:val="28"/>
          <w:lang w:val="ru-RU" w:eastAsia="uk-UA"/>
        </w:rPr>
        <w:t xml:space="preserve"> </w:t>
      </w:r>
      <w:proofErr w:type="spellStart"/>
      <w:r w:rsidRPr="002010A2">
        <w:rPr>
          <w:rFonts w:ascii="Times" w:eastAsia="Times New Roman" w:hAnsi="Times" w:cs="Times"/>
          <w:color w:val="000000"/>
          <w:sz w:val="28"/>
          <w:szCs w:val="28"/>
          <w:lang w:val="ru-RU" w:eastAsia="uk-UA"/>
        </w:rPr>
        <w:t>порівнянних</w:t>
      </w:r>
      <w:proofErr w:type="spellEnd"/>
      <w:r w:rsidRPr="002010A2">
        <w:rPr>
          <w:rFonts w:ascii="Times" w:eastAsia="Times New Roman" w:hAnsi="Times" w:cs="Times"/>
          <w:color w:val="000000"/>
          <w:sz w:val="28"/>
          <w:szCs w:val="28"/>
          <w:lang w:val="ru-RU" w:eastAsia="uk-UA"/>
        </w:rPr>
        <w:t xml:space="preserve"> метрик, а </w:t>
      </w:r>
      <w:proofErr w:type="spellStart"/>
      <w:r w:rsidRPr="002010A2">
        <w:rPr>
          <w:rFonts w:ascii="Times" w:eastAsia="Times New Roman" w:hAnsi="Times" w:cs="Times"/>
          <w:color w:val="000000"/>
          <w:sz w:val="28"/>
          <w:szCs w:val="28"/>
          <w:lang w:val="ru-RU" w:eastAsia="uk-UA"/>
        </w:rPr>
        <w:t>кілька</w:t>
      </w:r>
      <w:proofErr w:type="spellEnd"/>
      <w:r w:rsidRPr="002010A2">
        <w:rPr>
          <w:rFonts w:ascii="Times" w:eastAsia="Times New Roman" w:hAnsi="Times" w:cs="Times"/>
          <w:color w:val="000000"/>
          <w:sz w:val="28"/>
          <w:szCs w:val="28"/>
          <w:lang w:val="ru-RU" w:eastAsia="uk-UA"/>
        </w:rPr>
        <w:t xml:space="preserve"> </w:t>
      </w:r>
      <w:proofErr w:type="spellStart"/>
      <w:r w:rsidRPr="002010A2">
        <w:rPr>
          <w:rFonts w:ascii="Times" w:eastAsia="Times New Roman" w:hAnsi="Times" w:cs="Times"/>
          <w:color w:val="000000"/>
          <w:sz w:val="28"/>
          <w:szCs w:val="28"/>
          <w:lang w:val="ru-RU" w:eastAsia="uk-UA"/>
        </w:rPr>
        <w:t>реалізацій</w:t>
      </w:r>
      <w:proofErr w:type="spellEnd"/>
      <w:r w:rsidRPr="002010A2">
        <w:rPr>
          <w:rFonts w:ascii="Times" w:eastAsia="Times New Roman" w:hAnsi="Times" w:cs="Times"/>
          <w:color w:val="000000"/>
          <w:sz w:val="28"/>
          <w:szCs w:val="28"/>
          <w:lang w:val="ru-RU" w:eastAsia="uk-UA"/>
        </w:rPr>
        <w:t xml:space="preserve">, </w:t>
      </w:r>
      <w:proofErr w:type="spellStart"/>
      <w:r w:rsidRPr="002010A2">
        <w:rPr>
          <w:rFonts w:ascii="Times" w:eastAsia="Times New Roman" w:hAnsi="Times" w:cs="Times"/>
          <w:color w:val="000000"/>
          <w:sz w:val="28"/>
          <w:szCs w:val="28"/>
          <w:lang w:val="ru-RU" w:eastAsia="uk-UA"/>
        </w:rPr>
        <w:t>що</w:t>
      </w:r>
      <w:proofErr w:type="spellEnd"/>
      <w:r w:rsidRPr="002010A2">
        <w:rPr>
          <w:rFonts w:ascii="Times" w:eastAsia="Times New Roman" w:hAnsi="Times" w:cs="Times"/>
          <w:color w:val="000000"/>
          <w:sz w:val="28"/>
          <w:szCs w:val="28"/>
          <w:lang w:val="ru-RU" w:eastAsia="uk-UA"/>
        </w:rPr>
        <w:t xml:space="preserve"> </w:t>
      </w:r>
      <w:proofErr w:type="spellStart"/>
      <w:r w:rsidRPr="002010A2">
        <w:rPr>
          <w:rFonts w:ascii="Times" w:eastAsia="Times New Roman" w:hAnsi="Times" w:cs="Times"/>
          <w:color w:val="000000"/>
          <w:sz w:val="28"/>
          <w:szCs w:val="28"/>
          <w:lang w:val="ru-RU" w:eastAsia="uk-UA"/>
        </w:rPr>
        <w:t>використовують</w:t>
      </w:r>
      <w:proofErr w:type="spellEnd"/>
      <w:r w:rsidRPr="002010A2">
        <w:rPr>
          <w:rFonts w:ascii="Times" w:eastAsia="Times New Roman" w:hAnsi="Times" w:cs="Times"/>
          <w:color w:val="000000"/>
          <w:sz w:val="28"/>
          <w:szCs w:val="28"/>
          <w:lang w:val="ru-RU" w:eastAsia="uk-UA"/>
        </w:rPr>
        <w:t xml:space="preserve"> </w:t>
      </w:r>
      <w:proofErr w:type="spellStart"/>
      <w:r w:rsidRPr="002010A2">
        <w:rPr>
          <w:rFonts w:ascii="Times" w:eastAsia="Times New Roman" w:hAnsi="Times" w:cs="Times"/>
          <w:color w:val="000000"/>
          <w:sz w:val="28"/>
          <w:szCs w:val="28"/>
          <w:lang w:val="ru-RU" w:eastAsia="uk-UA"/>
        </w:rPr>
        <w:t>випущені</w:t>
      </w:r>
      <w:proofErr w:type="spellEnd"/>
      <w:r w:rsidRPr="002010A2">
        <w:rPr>
          <w:rFonts w:ascii="Times" w:eastAsia="Times New Roman" w:hAnsi="Times" w:cs="Times"/>
          <w:color w:val="000000"/>
          <w:sz w:val="28"/>
          <w:szCs w:val="28"/>
          <w:lang w:val="ru-RU" w:eastAsia="uk-UA"/>
        </w:rPr>
        <w:t xml:space="preserve"> </w:t>
      </w:r>
      <w:proofErr w:type="spellStart"/>
      <w:r w:rsidRPr="002010A2">
        <w:rPr>
          <w:rFonts w:ascii="Times" w:eastAsia="Times New Roman" w:hAnsi="Times" w:cs="Times"/>
          <w:color w:val="000000"/>
          <w:sz w:val="28"/>
          <w:szCs w:val="28"/>
          <w:lang w:val="ru-RU" w:eastAsia="uk-UA"/>
        </w:rPr>
        <w:t>гирі</w:t>
      </w:r>
      <w:proofErr w:type="spellEnd"/>
      <w:r w:rsidRPr="002010A2">
        <w:rPr>
          <w:rFonts w:ascii="Times" w:eastAsia="Times New Roman" w:hAnsi="Times" w:cs="Times"/>
          <w:color w:val="000000"/>
          <w:sz w:val="28"/>
          <w:szCs w:val="28"/>
          <w:lang w:val="ru-RU" w:eastAsia="uk-UA"/>
        </w:rPr>
        <w:t xml:space="preserve">, </w:t>
      </w:r>
      <w:proofErr w:type="spellStart"/>
      <w:r w:rsidRPr="002010A2">
        <w:rPr>
          <w:rFonts w:ascii="Times" w:eastAsia="Times New Roman" w:hAnsi="Times" w:cs="Times"/>
          <w:color w:val="000000"/>
          <w:sz w:val="28"/>
          <w:szCs w:val="28"/>
          <w:lang w:val="ru-RU" w:eastAsia="uk-UA"/>
        </w:rPr>
        <w:t>які</w:t>
      </w:r>
      <w:proofErr w:type="spellEnd"/>
      <w:r w:rsidRPr="002010A2">
        <w:rPr>
          <w:rFonts w:ascii="Times" w:eastAsia="Times New Roman" w:hAnsi="Times" w:cs="Times"/>
          <w:color w:val="000000"/>
          <w:sz w:val="28"/>
          <w:szCs w:val="28"/>
          <w:lang w:val="ru-RU" w:eastAsia="uk-UA"/>
        </w:rPr>
        <w:t xml:space="preserve"> не </w:t>
      </w:r>
      <w:proofErr w:type="spellStart"/>
      <w:r w:rsidRPr="002010A2">
        <w:rPr>
          <w:rFonts w:ascii="Times" w:eastAsia="Times New Roman" w:hAnsi="Times" w:cs="Times"/>
          <w:color w:val="000000"/>
          <w:sz w:val="28"/>
          <w:szCs w:val="28"/>
          <w:lang w:val="ru-RU" w:eastAsia="uk-UA"/>
        </w:rPr>
        <w:t>відтворюють</w:t>
      </w:r>
      <w:proofErr w:type="spellEnd"/>
      <w:r w:rsidRPr="002010A2">
        <w:rPr>
          <w:rFonts w:ascii="Times" w:eastAsia="Times New Roman" w:hAnsi="Times" w:cs="Times"/>
          <w:color w:val="000000"/>
          <w:sz w:val="28"/>
          <w:szCs w:val="28"/>
          <w:lang w:val="ru-RU" w:eastAsia="uk-UA"/>
        </w:rPr>
        <w:t xml:space="preserve"> </w:t>
      </w:r>
      <w:proofErr w:type="spellStart"/>
      <w:r w:rsidRPr="002010A2">
        <w:rPr>
          <w:rFonts w:ascii="Times" w:eastAsia="Times New Roman" w:hAnsi="Times" w:cs="Times"/>
          <w:color w:val="000000"/>
          <w:sz w:val="28"/>
          <w:szCs w:val="28"/>
          <w:lang w:val="ru-RU" w:eastAsia="uk-UA"/>
        </w:rPr>
        <w:t>якість</w:t>
      </w:r>
      <w:proofErr w:type="spellEnd"/>
      <w:r w:rsidRPr="002010A2">
        <w:rPr>
          <w:rFonts w:ascii="Times" w:eastAsia="Times New Roman" w:hAnsi="Times" w:cs="Times"/>
          <w:color w:val="000000"/>
          <w:sz w:val="28"/>
          <w:szCs w:val="28"/>
          <w:lang w:val="ru-RU" w:eastAsia="uk-UA"/>
        </w:rPr>
        <w:t xml:space="preserve"> </w:t>
      </w:r>
      <w:proofErr w:type="spellStart"/>
      <w:r w:rsidRPr="002010A2">
        <w:rPr>
          <w:rFonts w:ascii="Times" w:eastAsia="Times New Roman" w:hAnsi="Times" w:cs="Times"/>
          <w:color w:val="000000"/>
          <w:sz w:val="28"/>
          <w:szCs w:val="28"/>
          <w:lang w:val="ru-RU" w:eastAsia="uk-UA"/>
        </w:rPr>
        <w:t>генерації</w:t>
      </w:r>
      <w:proofErr w:type="spellEnd"/>
      <w:r w:rsidRPr="002010A2">
        <w:rPr>
          <w:rFonts w:ascii="Times" w:eastAsia="Times New Roman" w:hAnsi="Times" w:cs="Times"/>
          <w:color w:val="000000"/>
          <w:sz w:val="28"/>
          <w:szCs w:val="28"/>
          <w:lang w:val="ru-RU" w:eastAsia="uk-UA"/>
        </w:rPr>
        <w:t xml:space="preserve"> та </w:t>
      </w:r>
      <w:proofErr w:type="spellStart"/>
      <w:r w:rsidRPr="002010A2">
        <w:rPr>
          <w:rFonts w:ascii="Times" w:eastAsia="Times New Roman" w:hAnsi="Times" w:cs="Times"/>
          <w:color w:val="000000"/>
          <w:sz w:val="28"/>
          <w:szCs w:val="28"/>
          <w:lang w:val="ru-RU" w:eastAsia="uk-UA"/>
        </w:rPr>
        <w:t>оцінки</w:t>
      </w:r>
      <w:proofErr w:type="spellEnd"/>
      <w:r w:rsidRPr="002010A2">
        <w:rPr>
          <w:rFonts w:ascii="Times" w:eastAsia="Times New Roman" w:hAnsi="Times" w:cs="Times"/>
          <w:color w:val="000000"/>
          <w:sz w:val="28"/>
          <w:szCs w:val="28"/>
          <w:lang w:val="ru-RU" w:eastAsia="uk-UA"/>
        </w:rPr>
        <w:t>. (</w:t>
      </w:r>
      <w:r>
        <w:rPr>
          <w:rFonts w:ascii="Times" w:eastAsia="Times New Roman" w:hAnsi="Times" w:cs="Times"/>
          <w:color w:val="000000"/>
          <w:sz w:val="28"/>
          <w:szCs w:val="28"/>
          <w:lang w:val="ru-RU" w:eastAsia="uk-UA"/>
        </w:rPr>
        <w:t>Табл</w:t>
      </w:r>
      <w:r w:rsidRPr="002010A2">
        <w:rPr>
          <w:rFonts w:ascii="Times" w:eastAsia="Times New Roman" w:hAnsi="Times" w:cs="Times"/>
          <w:color w:val="000000"/>
          <w:sz w:val="28"/>
          <w:szCs w:val="28"/>
          <w:lang w:val="ru-RU" w:eastAsia="uk-UA"/>
        </w:rPr>
        <w:t>. 1</w:t>
      </w:r>
      <w:r>
        <w:rPr>
          <w:rFonts w:ascii="Times" w:eastAsia="Times New Roman" w:hAnsi="Times" w:cs="Times"/>
          <w:color w:val="000000"/>
          <w:sz w:val="28"/>
          <w:szCs w:val="28"/>
          <w:lang w:val="ru-RU" w:eastAsia="uk-UA"/>
        </w:rPr>
        <w:t>.</w:t>
      </w:r>
      <w:r w:rsidRPr="002010A2">
        <w:rPr>
          <w:rFonts w:ascii="Times" w:eastAsia="Times New Roman" w:hAnsi="Times" w:cs="Times"/>
          <w:color w:val="000000"/>
          <w:sz w:val="28"/>
          <w:szCs w:val="28"/>
          <w:lang w:val="ru-RU" w:eastAsia="uk-UA"/>
        </w:rPr>
        <w:t xml:space="preserve">3) Таким чином, </w:t>
      </w:r>
      <w:proofErr w:type="spellStart"/>
      <w:r w:rsidRPr="002010A2">
        <w:rPr>
          <w:rFonts w:ascii="Times" w:eastAsia="Times New Roman" w:hAnsi="Times" w:cs="Times"/>
          <w:color w:val="000000"/>
          <w:sz w:val="28"/>
          <w:szCs w:val="28"/>
          <w:lang w:val="ru-RU" w:eastAsia="uk-UA"/>
        </w:rPr>
        <w:t>оцінка</w:t>
      </w:r>
      <w:proofErr w:type="spellEnd"/>
      <w:r w:rsidRPr="002010A2">
        <w:rPr>
          <w:rFonts w:ascii="Times" w:eastAsia="Times New Roman" w:hAnsi="Times" w:cs="Times"/>
          <w:color w:val="000000"/>
          <w:sz w:val="28"/>
          <w:szCs w:val="28"/>
          <w:lang w:val="ru-RU" w:eastAsia="uk-UA"/>
        </w:rPr>
        <w:t xml:space="preserve"> не проводилась.</w:t>
      </w:r>
    </w:p>
    <w:p w14:paraId="6BB58B22" w14:textId="77777777" w:rsidR="005D6894" w:rsidRPr="00583EE3" w:rsidRDefault="005D6894" w:rsidP="005D6894">
      <w:pPr>
        <w:pStyle w:val="a4"/>
        <w:numPr>
          <w:ilvl w:val="0"/>
          <w:numId w:val="10"/>
        </w:numPr>
        <w:spacing w:line="360" w:lineRule="auto"/>
        <w:jc w:val="both"/>
        <w:rPr>
          <w:rFonts w:ascii="Times" w:eastAsia="Times New Roman" w:hAnsi="Times" w:cs="Times"/>
          <w:color w:val="000000"/>
          <w:sz w:val="28"/>
          <w:szCs w:val="28"/>
          <w:lang w:eastAsia="uk-UA"/>
        </w:rPr>
      </w:pPr>
      <w:r>
        <w:rPr>
          <w:rFonts w:ascii="Times New Roman" w:eastAsia="Times New Roman" w:hAnsi="Times New Roman" w:cs="Times New Roman"/>
          <w:b/>
          <w:noProof/>
          <w:color w:val="000000" w:themeColor="text1"/>
          <w:sz w:val="28"/>
          <w:szCs w:val="28"/>
        </w:rPr>
        <mc:AlternateContent>
          <mc:Choice Requires="wps">
            <w:drawing>
              <wp:anchor distT="0" distB="0" distL="114300" distR="114300" simplePos="0" relativeHeight="251663360" behindDoc="0" locked="0" layoutInCell="1" allowOverlap="1" wp14:anchorId="0909AAB2" wp14:editId="52E62AAE">
                <wp:simplePos x="0" y="0"/>
                <wp:positionH relativeFrom="margin">
                  <wp:align>left</wp:align>
                </wp:positionH>
                <wp:positionV relativeFrom="paragraph">
                  <wp:posOffset>1204595</wp:posOffset>
                </wp:positionV>
                <wp:extent cx="6442710" cy="266700"/>
                <wp:effectExtent l="0" t="0" r="0" b="0"/>
                <wp:wrapTopAndBottom/>
                <wp:docPr id="21" name="Поле 21"/>
                <wp:cNvGraphicFramePr/>
                <a:graphic xmlns:a="http://schemas.openxmlformats.org/drawingml/2006/main">
                  <a:graphicData uri="http://schemas.microsoft.com/office/word/2010/wordprocessingShape">
                    <wps:wsp>
                      <wps:cNvSpPr txBox="1"/>
                      <wps:spPr>
                        <a:xfrm>
                          <a:off x="0" y="0"/>
                          <a:ext cx="6442710" cy="266700"/>
                        </a:xfrm>
                        <a:prstGeom prst="rect">
                          <a:avLst/>
                        </a:prstGeom>
                        <a:solidFill>
                          <a:prstClr val="white"/>
                        </a:solidFill>
                        <a:ln>
                          <a:noFill/>
                        </a:ln>
                      </wps:spPr>
                      <wps:txbx>
                        <w:txbxContent>
                          <w:p w14:paraId="1A4076B4" w14:textId="77777777" w:rsidR="005D6894" w:rsidRPr="002010A2" w:rsidRDefault="005D6894" w:rsidP="005D6894">
                            <w:pPr>
                              <w:pStyle w:val="a8"/>
                              <w:jc w:val="center"/>
                              <w:rPr>
                                <w:noProof/>
                                <w:lang w:val="ru-RU"/>
                              </w:rPr>
                            </w:pPr>
                            <w:r>
                              <w:t xml:space="preserve">Таблиця 1.3 </w:t>
                            </w:r>
                            <w:r w:rsidRPr="002010A2">
                              <w:rPr>
                                <w:lang w:val="ru-RU"/>
                              </w:rPr>
                              <w:t>Оцінки нульового пострілу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909AAB2" id="Поле 21" o:spid="_x0000_s1039" type="#_x0000_t202" style="position:absolute;left:0;text-align:left;margin-left:0;margin-top:94.85pt;width:507.3pt;height:21pt;z-index:25166336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" stroked="f">
                <v:textbox style="mso-fit-shape-to-text:t" inset="0,0,0,0">
                  <w:txbxContent>
                    <w:p w14:paraId="1A4076B4" w14:textId="77777777" w:rsidR="005D6894" w:rsidRPr="002010A2" w:rsidRDefault="005D6894" w:rsidP="005D6894">
                      <w:pPr>
                        <w:pStyle w:val="a8"/>
                        <w:jc w:val="center"/>
                        <w:rPr>
                          <w:noProof/>
                          <w:lang w:val="ru-RU"/>
                        </w:rPr>
                      </w:pPr>
                      <w:r>
                        <w:t xml:space="preserve">Таблиця 1.3 </w:t>
                      </w:r>
                      <w:r w:rsidRPr="002010A2">
                        <w:rPr>
                          <w:lang w:val="ru-RU"/>
                        </w:rPr>
                        <w:t>Оцінки нульового пострілу</w:t>
                      </w:r>
                    </w:p>
                  </w:txbxContent>
                </v:textbox>
                <w10:wrap type="topAndBottom" anchorx="margin"/>
              </v:shape>
            </w:pict>
          </mc:Fallback>
        </mc:AlternateContent>
      </w:r>
      <w:proofErr w:type="spellStart"/>
      <w:r w:rsidRPr="002010A2">
        <w:rPr>
          <w:rFonts w:ascii="Times" w:eastAsia="Times New Roman" w:hAnsi="Times" w:cs="Times"/>
          <w:color w:val="000000"/>
          <w:sz w:val="28"/>
          <w:szCs w:val="28"/>
          <w:lang w:val="ru-RU" w:eastAsia="uk-UA"/>
        </w:rPr>
        <w:t>Ці</w:t>
      </w:r>
      <w:proofErr w:type="spellEnd"/>
      <w:r w:rsidRPr="002010A2">
        <w:rPr>
          <w:rFonts w:ascii="Times" w:eastAsia="Times New Roman" w:hAnsi="Times" w:cs="Times"/>
          <w:color w:val="000000"/>
          <w:sz w:val="28"/>
          <w:szCs w:val="28"/>
          <w:lang w:val="ru-RU" w:eastAsia="uk-UA"/>
        </w:rPr>
        <w:t xml:space="preserve"> </w:t>
      </w:r>
      <w:proofErr w:type="spellStart"/>
      <w:r w:rsidRPr="002010A2">
        <w:rPr>
          <w:rFonts w:ascii="Times" w:eastAsia="Times New Roman" w:hAnsi="Times" w:cs="Times"/>
          <w:color w:val="000000"/>
          <w:sz w:val="28"/>
          <w:szCs w:val="28"/>
          <w:lang w:val="ru-RU" w:eastAsia="uk-UA"/>
        </w:rPr>
        <w:t>моделі</w:t>
      </w:r>
      <w:proofErr w:type="spellEnd"/>
      <w:r w:rsidRPr="002010A2">
        <w:rPr>
          <w:rFonts w:ascii="Times" w:eastAsia="Times New Roman" w:hAnsi="Times" w:cs="Times"/>
          <w:color w:val="000000"/>
          <w:sz w:val="28"/>
          <w:szCs w:val="28"/>
          <w:lang w:val="ru-RU" w:eastAsia="uk-UA"/>
        </w:rPr>
        <w:t xml:space="preserve"> </w:t>
      </w:r>
      <w:proofErr w:type="spellStart"/>
      <w:r w:rsidRPr="002010A2">
        <w:rPr>
          <w:rFonts w:ascii="Times" w:eastAsia="Times New Roman" w:hAnsi="Times" w:cs="Times"/>
          <w:color w:val="000000"/>
          <w:sz w:val="28"/>
          <w:szCs w:val="28"/>
          <w:lang w:val="ru-RU" w:eastAsia="uk-UA"/>
        </w:rPr>
        <w:t>були</w:t>
      </w:r>
      <w:proofErr w:type="spellEnd"/>
      <w:r w:rsidRPr="002010A2">
        <w:rPr>
          <w:rFonts w:ascii="Times" w:eastAsia="Times New Roman" w:hAnsi="Times" w:cs="Times"/>
          <w:color w:val="000000"/>
          <w:sz w:val="28"/>
          <w:szCs w:val="28"/>
          <w:lang w:val="ru-RU" w:eastAsia="uk-UA"/>
        </w:rPr>
        <w:t xml:space="preserve"> </w:t>
      </w:r>
      <w:proofErr w:type="spellStart"/>
      <w:r w:rsidRPr="002010A2">
        <w:rPr>
          <w:rFonts w:ascii="Times" w:eastAsia="Times New Roman" w:hAnsi="Times" w:cs="Times"/>
          <w:color w:val="000000"/>
          <w:sz w:val="28"/>
          <w:szCs w:val="28"/>
          <w:lang w:val="ru-RU" w:eastAsia="uk-UA"/>
        </w:rPr>
        <w:t>навчені</w:t>
      </w:r>
      <w:proofErr w:type="spellEnd"/>
      <w:r w:rsidRPr="002010A2">
        <w:rPr>
          <w:rFonts w:ascii="Times" w:eastAsia="Times New Roman" w:hAnsi="Times" w:cs="Times"/>
          <w:color w:val="000000"/>
          <w:sz w:val="28"/>
          <w:szCs w:val="28"/>
          <w:lang w:val="ru-RU" w:eastAsia="uk-UA"/>
        </w:rPr>
        <w:t xml:space="preserve"> на </w:t>
      </w:r>
      <w:proofErr w:type="spellStart"/>
      <w:r w:rsidRPr="002010A2">
        <w:rPr>
          <w:rFonts w:ascii="Times" w:eastAsia="Times New Roman" w:hAnsi="Times" w:cs="Times"/>
          <w:color w:val="000000"/>
          <w:sz w:val="28"/>
          <w:szCs w:val="28"/>
          <w:lang w:val="ru-RU" w:eastAsia="uk-UA"/>
        </w:rPr>
        <w:t>даних</w:t>
      </w:r>
      <w:proofErr w:type="spellEnd"/>
      <w:r w:rsidRPr="002010A2">
        <w:rPr>
          <w:rFonts w:ascii="Times" w:eastAsia="Times New Roman" w:hAnsi="Times" w:cs="Times"/>
          <w:color w:val="000000"/>
          <w:sz w:val="28"/>
          <w:szCs w:val="28"/>
          <w:lang w:val="ru-RU" w:eastAsia="uk-UA"/>
        </w:rPr>
        <w:t xml:space="preserve">, </w:t>
      </w:r>
      <w:proofErr w:type="spellStart"/>
      <w:r w:rsidRPr="002010A2">
        <w:rPr>
          <w:rFonts w:ascii="Times" w:eastAsia="Times New Roman" w:hAnsi="Times" w:cs="Times"/>
          <w:color w:val="000000"/>
          <w:sz w:val="28"/>
          <w:szCs w:val="28"/>
          <w:lang w:val="ru-RU" w:eastAsia="uk-UA"/>
        </w:rPr>
        <w:t>які</w:t>
      </w:r>
      <w:proofErr w:type="spellEnd"/>
      <w:r w:rsidRPr="002010A2">
        <w:rPr>
          <w:rFonts w:ascii="Times" w:eastAsia="Times New Roman" w:hAnsi="Times" w:cs="Times"/>
          <w:color w:val="000000"/>
          <w:sz w:val="28"/>
          <w:szCs w:val="28"/>
          <w:lang w:val="ru-RU" w:eastAsia="uk-UA"/>
        </w:rPr>
        <w:t xml:space="preserve"> </w:t>
      </w:r>
      <w:proofErr w:type="spellStart"/>
      <w:r w:rsidRPr="002010A2">
        <w:rPr>
          <w:rFonts w:ascii="Times" w:eastAsia="Times New Roman" w:hAnsi="Times" w:cs="Times"/>
          <w:color w:val="000000"/>
          <w:sz w:val="28"/>
          <w:szCs w:val="28"/>
          <w:lang w:val="ru-RU" w:eastAsia="uk-UA"/>
        </w:rPr>
        <w:t>містять</w:t>
      </w:r>
      <w:proofErr w:type="spellEnd"/>
      <w:r w:rsidRPr="002010A2">
        <w:rPr>
          <w:rFonts w:ascii="Times" w:eastAsia="Times New Roman" w:hAnsi="Times" w:cs="Times"/>
          <w:color w:val="000000"/>
          <w:sz w:val="28"/>
          <w:szCs w:val="28"/>
          <w:lang w:val="ru-RU" w:eastAsia="uk-UA"/>
        </w:rPr>
        <w:t xml:space="preserve"> </w:t>
      </w:r>
      <w:proofErr w:type="spellStart"/>
      <w:r w:rsidRPr="002010A2">
        <w:rPr>
          <w:rFonts w:ascii="Times" w:eastAsia="Times New Roman" w:hAnsi="Times" w:cs="Times"/>
          <w:color w:val="000000"/>
          <w:sz w:val="28"/>
          <w:szCs w:val="28"/>
          <w:lang w:val="ru-RU" w:eastAsia="uk-UA"/>
        </w:rPr>
        <w:t>можливе</w:t>
      </w:r>
      <w:proofErr w:type="spellEnd"/>
      <w:r w:rsidRPr="002010A2">
        <w:rPr>
          <w:rFonts w:ascii="Times" w:eastAsia="Times New Roman" w:hAnsi="Times" w:cs="Times"/>
          <w:color w:val="000000"/>
          <w:sz w:val="28"/>
          <w:szCs w:val="28"/>
          <w:lang w:val="ru-RU" w:eastAsia="uk-UA"/>
        </w:rPr>
        <w:t xml:space="preserve"> </w:t>
      </w:r>
      <w:proofErr w:type="spellStart"/>
      <w:r w:rsidRPr="002010A2">
        <w:rPr>
          <w:rFonts w:ascii="Times" w:eastAsia="Times New Roman" w:hAnsi="Times" w:cs="Times"/>
          <w:color w:val="000000"/>
          <w:sz w:val="28"/>
          <w:szCs w:val="28"/>
          <w:lang w:val="ru-RU" w:eastAsia="uk-UA"/>
        </w:rPr>
        <w:t>забруднення</w:t>
      </w:r>
      <w:proofErr w:type="spellEnd"/>
      <w:r w:rsidRPr="002010A2">
        <w:rPr>
          <w:rFonts w:ascii="Times" w:eastAsia="Times New Roman" w:hAnsi="Times" w:cs="Times"/>
          <w:color w:val="000000"/>
          <w:sz w:val="28"/>
          <w:szCs w:val="28"/>
          <w:lang w:val="ru-RU" w:eastAsia="uk-UA"/>
        </w:rPr>
        <w:t xml:space="preserve"> тестового набору. </w:t>
      </w:r>
      <w:proofErr w:type="spellStart"/>
      <w:r w:rsidRPr="002010A2">
        <w:rPr>
          <w:rFonts w:ascii="Times" w:eastAsia="Times New Roman" w:hAnsi="Times" w:cs="Times"/>
          <w:color w:val="000000"/>
          <w:sz w:val="28"/>
          <w:szCs w:val="28"/>
          <w:lang w:val="ru-RU" w:eastAsia="uk-UA"/>
        </w:rPr>
        <w:t>Моделі</w:t>
      </w:r>
      <w:proofErr w:type="spellEnd"/>
      <w:r w:rsidRPr="002010A2">
        <w:rPr>
          <w:rFonts w:ascii="Times" w:eastAsia="Times New Roman" w:hAnsi="Times" w:cs="Times"/>
          <w:color w:val="000000"/>
          <w:sz w:val="28"/>
          <w:szCs w:val="28"/>
          <w:lang w:val="ru-RU" w:eastAsia="uk-UA"/>
        </w:rPr>
        <w:t xml:space="preserve"> </w:t>
      </w:r>
      <w:proofErr w:type="spellStart"/>
      <w:r w:rsidRPr="002010A2">
        <w:rPr>
          <w:rFonts w:ascii="Times" w:eastAsia="Times New Roman" w:hAnsi="Times" w:cs="Times"/>
          <w:color w:val="000000"/>
          <w:sz w:val="28"/>
          <w:szCs w:val="28"/>
          <w:lang w:val="ru-RU" w:eastAsia="uk-UA"/>
        </w:rPr>
        <w:t>OpenAI</w:t>
      </w:r>
      <w:proofErr w:type="spellEnd"/>
      <w:r w:rsidRPr="002010A2">
        <w:rPr>
          <w:rFonts w:ascii="Times" w:eastAsia="Times New Roman" w:hAnsi="Times" w:cs="Times"/>
          <w:color w:val="000000"/>
          <w:sz w:val="28"/>
          <w:szCs w:val="28"/>
          <w:lang w:val="ru-RU" w:eastAsia="uk-UA"/>
        </w:rPr>
        <w:t xml:space="preserve"> GPT-3 не </w:t>
      </w:r>
      <w:proofErr w:type="spellStart"/>
      <w:r w:rsidRPr="002010A2">
        <w:rPr>
          <w:rFonts w:ascii="Times" w:eastAsia="Times New Roman" w:hAnsi="Times" w:cs="Times"/>
          <w:color w:val="000000"/>
          <w:sz w:val="28"/>
          <w:szCs w:val="28"/>
          <w:lang w:val="ru-RU" w:eastAsia="uk-UA"/>
        </w:rPr>
        <w:t>вдалося</w:t>
      </w:r>
      <w:proofErr w:type="spellEnd"/>
      <w:r w:rsidRPr="002010A2">
        <w:rPr>
          <w:rFonts w:ascii="Times" w:eastAsia="Times New Roman" w:hAnsi="Times" w:cs="Times"/>
          <w:color w:val="000000"/>
          <w:sz w:val="28"/>
          <w:szCs w:val="28"/>
          <w:lang w:val="ru-RU" w:eastAsia="uk-UA"/>
        </w:rPr>
        <w:t xml:space="preserve"> </w:t>
      </w:r>
      <w:proofErr w:type="spellStart"/>
      <w:r w:rsidRPr="002010A2">
        <w:rPr>
          <w:rFonts w:ascii="Times" w:eastAsia="Times New Roman" w:hAnsi="Times" w:cs="Times"/>
          <w:color w:val="000000"/>
          <w:sz w:val="28"/>
          <w:szCs w:val="28"/>
          <w:lang w:val="ru-RU" w:eastAsia="uk-UA"/>
        </w:rPr>
        <w:t>дедупліціровать</w:t>
      </w:r>
      <w:proofErr w:type="spellEnd"/>
      <w:r w:rsidRPr="002010A2">
        <w:rPr>
          <w:rFonts w:ascii="Times" w:eastAsia="Times New Roman" w:hAnsi="Times" w:cs="Times"/>
          <w:color w:val="000000"/>
          <w:sz w:val="28"/>
          <w:szCs w:val="28"/>
          <w:lang w:val="ru-RU" w:eastAsia="uk-UA"/>
        </w:rPr>
        <w:t xml:space="preserve"> </w:t>
      </w:r>
      <w:proofErr w:type="spellStart"/>
      <w:r w:rsidRPr="002010A2">
        <w:rPr>
          <w:rFonts w:ascii="Times" w:eastAsia="Times New Roman" w:hAnsi="Times" w:cs="Times"/>
          <w:color w:val="000000"/>
          <w:sz w:val="28"/>
          <w:szCs w:val="28"/>
          <w:lang w:val="ru-RU" w:eastAsia="uk-UA"/>
        </w:rPr>
        <w:t>навчальні</w:t>
      </w:r>
      <w:proofErr w:type="spellEnd"/>
      <w:r w:rsidRPr="002010A2">
        <w:rPr>
          <w:rFonts w:ascii="Times" w:eastAsia="Times New Roman" w:hAnsi="Times" w:cs="Times"/>
          <w:color w:val="000000"/>
          <w:sz w:val="28"/>
          <w:szCs w:val="28"/>
          <w:lang w:val="ru-RU" w:eastAsia="uk-UA"/>
        </w:rPr>
        <w:t xml:space="preserve"> </w:t>
      </w:r>
      <w:proofErr w:type="spellStart"/>
      <w:r w:rsidRPr="002010A2">
        <w:rPr>
          <w:rFonts w:ascii="Times" w:eastAsia="Times New Roman" w:hAnsi="Times" w:cs="Times"/>
          <w:color w:val="000000"/>
          <w:sz w:val="28"/>
          <w:szCs w:val="28"/>
          <w:lang w:val="ru-RU" w:eastAsia="uk-UA"/>
        </w:rPr>
        <w:t>дані</w:t>
      </w:r>
      <w:proofErr w:type="spellEnd"/>
      <w:r w:rsidRPr="002010A2">
        <w:rPr>
          <w:rFonts w:ascii="Times" w:eastAsia="Times New Roman" w:hAnsi="Times" w:cs="Times"/>
          <w:color w:val="000000"/>
          <w:sz w:val="28"/>
          <w:szCs w:val="28"/>
          <w:lang w:val="ru-RU" w:eastAsia="uk-UA"/>
        </w:rPr>
        <w:t xml:space="preserve"> для </w:t>
      </w:r>
      <w:proofErr w:type="spellStart"/>
      <w:r w:rsidRPr="002010A2">
        <w:rPr>
          <w:rFonts w:ascii="Times" w:eastAsia="Times New Roman" w:hAnsi="Times" w:cs="Times"/>
          <w:color w:val="000000"/>
          <w:sz w:val="28"/>
          <w:szCs w:val="28"/>
          <w:lang w:val="ru-RU" w:eastAsia="uk-UA"/>
        </w:rPr>
        <w:t>деяких</w:t>
      </w:r>
      <w:proofErr w:type="spellEnd"/>
      <w:r w:rsidRPr="002010A2">
        <w:rPr>
          <w:rFonts w:ascii="Times" w:eastAsia="Times New Roman" w:hAnsi="Times" w:cs="Times"/>
          <w:color w:val="000000"/>
          <w:sz w:val="28"/>
          <w:szCs w:val="28"/>
          <w:lang w:val="ru-RU" w:eastAsia="uk-UA"/>
        </w:rPr>
        <w:t xml:space="preserve"> </w:t>
      </w:r>
      <w:proofErr w:type="spellStart"/>
      <w:r w:rsidRPr="002010A2">
        <w:rPr>
          <w:rFonts w:ascii="Times" w:eastAsia="Times New Roman" w:hAnsi="Times" w:cs="Times"/>
          <w:color w:val="000000"/>
          <w:sz w:val="28"/>
          <w:szCs w:val="28"/>
          <w:lang w:val="ru-RU" w:eastAsia="uk-UA"/>
        </w:rPr>
        <w:t>тестових</w:t>
      </w:r>
      <w:proofErr w:type="spellEnd"/>
      <w:r w:rsidRPr="002010A2">
        <w:rPr>
          <w:rFonts w:ascii="Times" w:eastAsia="Times New Roman" w:hAnsi="Times" w:cs="Times"/>
          <w:color w:val="000000"/>
          <w:sz w:val="28"/>
          <w:szCs w:val="28"/>
          <w:lang w:val="ru-RU" w:eastAsia="uk-UA"/>
        </w:rPr>
        <w:t xml:space="preserve"> </w:t>
      </w:r>
      <w:proofErr w:type="spellStart"/>
      <w:r w:rsidRPr="002010A2">
        <w:rPr>
          <w:rFonts w:ascii="Times" w:eastAsia="Times New Roman" w:hAnsi="Times" w:cs="Times"/>
          <w:color w:val="000000"/>
          <w:sz w:val="28"/>
          <w:szCs w:val="28"/>
          <w:lang w:val="ru-RU" w:eastAsia="uk-UA"/>
        </w:rPr>
        <w:t>наборів</w:t>
      </w:r>
      <w:proofErr w:type="spellEnd"/>
      <w:r w:rsidRPr="002010A2">
        <w:rPr>
          <w:rFonts w:ascii="Times" w:eastAsia="Times New Roman" w:hAnsi="Times" w:cs="Times"/>
          <w:color w:val="000000"/>
          <w:sz w:val="28"/>
          <w:szCs w:val="28"/>
          <w:lang w:val="ru-RU" w:eastAsia="uk-UA"/>
        </w:rPr>
        <w:t xml:space="preserve">, а </w:t>
      </w:r>
      <w:proofErr w:type="spellStart"/>
      <w:r w:rsidRPr="002010A2">
        <w:rPr>
          <w:rFonts w:ascii="Times" w:eastAsia="Times New Roman" w:hAnsi="Times" w:cs="Times"/>
          <w:color w:val="000000"/>
          <w:sz w:val="28"/>
          <w:szCs w:val="28"/>
          <w:lang w:val="ru-RU" w:eastAsia="uk-UA"/>
        </w:rPr>
        <w:t>моделі</w:t>
      </w:r>
      <w:proofErr w:type="spellEnd"/>
      <w:r w:rsidRPr="002010A2">
        <w:rPr>
          <w:rFonts w:ascii="Times" w:eastAsia="Times New Roman" w:hAnsi="Times" w:cs="Times"/>
          <w:color w:val="000000"/>
          <w:sz w:val="28"/>
          <w:szCs w:val="28"/>
          <w:lang w:val="ru-RU" w:eastAsia="uk-UA"/>
        </w:rPr>
        <w:t xml:space="preserve"> GPT-Neo, як і </w:t>
      </w:r>
      <w:proofErr w:type="spellStart"/>
      <w:r w:rsidRPr="002010A2">
        <w:rPr>
          <w:rFonts w:ascii="Times" w:eastAsia="Times New Roman" w:hAnsi="Times" w:cs="Times"/>
          <w:color w:val="000000"/>
          <w:sz w:val="28"/>
          <w:szCs w:val="28"/>
          <w:lang w:val="ru-RU" w:eastAsia="uk-UA"/>
        </w:rPr>
        <w:t>ця</w:t>
      </w:r>
      <w:proofErr w:type="spellEnd"/>
      <w:r w:rsidRPr="002010A2">
        <w:rPr>
          <w:rFonts w:ascii="Times" w:eastAsia="Times New Roman" w:hAnsi="Times" w:cs="Times"/>
          <w:color w:val="000000"/>
          <w:sz w:val="28"/>
          <w:szCs w:val="28"/>
          <w:lang w:val="ru-RU" w:eastAsia="uk-UA"/>
        </w:rPr>
        <w:t xml:space="preserve">, </w:t>
      </w:r>
      <w:proofErr w:type="spellStart"/>
      <w:r w:rsidRPr="002010A2">
        <w:rPr>
          <w:rFonts w:ascii="Times" w:eastAsia="Times New Roman" w:hAnsi="Times" w:cs="Times"/>
          <w:color w:val="000000"/>
          <w:sz w:val="28"/>
          <w:szCs w:val="28"/>
          <w:lang w:val="ru-RU" w:eastAsia="uk-UA"/>
        </w:rPr>
        <w:t>навчені</w:t>
      </w:r>
      <w:proofErr w:type="spellEnd"/>
      <w:r w:rsidRPr="002010A2">
        <w:rPr>
          <w:rFonts w:ascii="Times" w:eastAsia="Times New Roman" w:hAnsi="Times" w:cs="Times"/>
          <w:color w:val="000000"/>
          <w:sz w:val="28"/>
          <w:szCs w:val="28"/>
          <w:lang w:val="ru-RU" w:eastAsia="uk-UA"/>
        </w:rPr>
        <w:t xml:space="preserve"> на The </w:t>
      </w:r>
      <w:proofErr w:type="spellStart"/>
      <w:r w:rsidRPr="002010A2">
        <w:rPr>
          <w:rFonts w:ascii="Times" w:eastAsia="Times New Roman" w:hAnsi="Times" w:cs="Times"/>
          <w:color w:val="000000"/>
          <w:sz w:val="28"/>
          <w:szCs w:val="28"/>
          <w:lang w:val="ru-RU" w:eastAsia="uk-UA"/>
        </w:rPr>
        <w:t>Pile</w:t>
      </w:r>
      <w:proofErr w:type="spellEnd"/>
      <w:r w:rsidRPr="002010A2">
        <w:rPr>
          <w:rFonts w:ascii="Times" w:eastAsia="Times New Roman" w:hAnsi="Times" w:cs="Times"/>
          <w:color w:val="000000"/>
          <w:sz w:val="28"/>
          <w:szCs w:val="28"/>
          <w:lang w:val="ru-RU" w:eastAsia="uk-UA"/>
        </w:rPr>
        <w:t xml:space="preserve">, яка не </w:t>
      </w:r>
      <w:proofErr w:type="spellStart"/>
      <w:r w:rsidRPr="002010A2">
        <w:rPr>
          <w:rFonts w:ascii="Times" w:eastAsia="Times New Roman" w:hAnsi="Times" w:cs="Times"/>
          <w:color w:val="000000"/>
          <w:sz w:val="28"/>
          <w:szCs w:val="28"/>
          <w:lang w:val="ru-RU" w:eastAsia="uk-UA"/>
        </w:rPr>
        <w:t>була</w:t>
      </w:r>
      <w:proofErr w:type="spellEnd"/>
      <w:r w:rsidRPr="002010A2">
        <w:rPr>
          <w:rFonts w:ascii="Times" w:eastAsia="Times New Roman" w:hAnsi="Times" w:cs="Times"/>
          <w:color w:val="000000"/>
          <w:sz w:val="28"/>
          <w:szCs w:val="28"/>
          <w:lang w:val="ru-RU" w:eastAsia="uk-UA"/>
        </w:rPr>
        <w:t xml:space="preserve"> </w:t>
      </w:r>
      <w:proofErr w:type="spellStart"/>
      <w:r w:rsidRPr="002010A2">
        <w:rPr>
          <w:rFonts w:ascii="Times" w:eastAsia="Times New Roman" w:hAnsi="Times" w:cs="Times"/>
          <w:color w:val="000000"/>
          <w:sz w:val="28"/>
          <w:szCs w:val="28"/>
          <w:lang w:val="ru-RU" w:eastAsia="uk-UA"/>
        </w:rPr>
        <w:t>дедупліцірована</w:t>
      </w:r>
      <w:proofErr w:type="spellEnd"/>
      <w:r w:rsidRPr="002010A2">
        <w:rPr>
          <w:rFonts w:ascii="Times" w:eastAsia="Times New Roman" w:hAnsi="Times" w:cs="Times"/>
          <w:color w:val="000000"/>
          <w:sz w:val="28"/>
          <w:szCs w:val="28"/>
          <w:lang w:val="ru-RU" w:eastAsia="uk-UA"/>
        </w:rPr>
        <w:t xml:space="preserve"> </w:t>
      </w:r>
      <w:proofErr w:type="spellStart"/>
      <w:r w:rsidRPr="002010A2">
        <w:rPr>
          <w:rFonts w:ascii="Times" w:eastAsia="Times New Roman" w:hAnsi="Times" w:cs="Times"/>
          <w:color w:val="000000"/>
          <w:sz w:val="28"/>
          <w:szCs w:val="28"/>
          <w:lang w:val="ru-RU" w:eastAsia="uk-UA"/>
        </w:rPr>
        <w:t>ні</w:t>
      </w:r>
      <w:proofErr w:type="spellEnd"/>
      <w:r w:rsidRPr="002010A2">
        <w:rPr>
          <w:rFonts w:ascii="Times" w:eastAsia="Times New Roman" w:hAnsi="Times" w:cs="Times"/>
          <w:color w:val="000000"/>
          <w:sz w:val="28"/>
          <w:szCs w:val="28"/>
          <w:lang w:val="ru-RU" w:eastAsia="uk-UA"/>
        </w:rPr>
        <w:t xml:space="preserve"> на одному тестовому </w:t>
      </w:r>
      <w:proofErr w:type="spellStart"/>
      <w:r w:rsidRPr="002010A2">
        <w:rPr>
          <w:rFonts w:ascii="Times" w:eastAsia="Times New Roman" w:hAnsi="Times" w:cs="Times"/>
          <w:color w:val="000000"/>
          <w:sz w:val="28"/>
          <w:szCs w:val="28"/>
          <w:lang w:val="ru-RU" w:eastAsia="uk-UA"/>
        </w:rPr>
        <w:t>наборі</w:t>
      </w:r>
      <w:proofErr w:type="spellEnd"/>
      <w:r w:rsidRPr="002010A2">
        <w:rPr>
          <w:rFonts w:ascii="Times" w:eastAsia="Times New Roman" w:hAnsi="Times" w:cs="Times"/>
          <w:color w:val="000000"/>
          <w:sz w:val="28"/>
          <w:szCs w:val="28"/>
          <w:lang w:val="ru-RU" w:eastAsia="uk-UA"/>
        </w:rPr>
        <w:t>.</w:t>
      </w:r>
    </w:p>
    <w:tbl>
      <w:tblPr>
        <w:tblStyle w:val="-450"/>
        <w:tblW w:w="10195" w:type="dxa"/>
        <w:tblLayout w:type="fixed"/>
        <w:tblLook w:val="04A0" w:firstRow="1" w:lastRow="0" w:firstColumn="1" w:lastColumn="0" w:noHBand="0" w:noVBand="1"/>
      </w:tblPr>
      <w:tblGrid>
        <w:gridCol w:w="1079"/>
        <w:gridCol w:w="749"/>
        <w:gridCol w:w="1109"/>
        <w:gridCol w:w="1301"/>
        <w:gridCol w:w="1144"/>
        <w:gridCol w:w="1134"/>
        <w:gridCol w:w="1276"/>
        <w:gridCol w:w="1417"/>
        <w:gridCol w:w="986"/>
      </w:tblGrid>
      <w:tr w:rsidR="005D6894" w14:paraId="495BE5F9" w14:textId="77777777" w:rsidTr="00CE18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9" w:type="dxa"/>
            <w:tcBorders>
              <w:top w:val="double" w:sz="4" w:space="0" w:color="4472C4" w:themeColor="accent1"/>
              <w:left w:val="double" w:sz="4" w:space="0" w:color="4472C4" w:themeColor="accent1"/>
              <w:right w:val="double" w:sz="4" w:space="0" w:color="4472C4" w:themeColor="accent1"/>
            </w:tcBorders>
          </w:tcPr>
          <w:p w14:paraId="2EA79336" w14:textId="77777777" w:rsidR="005D6894" w:rsidRPr="00606AD5" w:rsidRDefault="005D6894" w:rsidP="00CE1814">
            <w:pPr>
              <w:spacing w:line="360" w:lineRule="auto"/>
              <w:jc w:val="both"/>
              <w:rPr>
                <w:rFonts w:ascii="Times" w:eastAsia="Times New Roman" w:hAnsi="Times" w:cs="Times"/>
                <w:color w:val="000000"/>
                <w:sz w:val="28"/>
                <w:szCs w:val="28"/>
                <w:lang w:eastAsia="uk-UA"/>
              </w:rPr>
            </w:pPr>
            <w:r>
              <w:t>Модель</w:t>
            </w:r>
          </w:p>
        </w:tc>
        <w:tc>
          <w:tcPr>
            <w:tcW w:w="749" w:type="dxa"/>
            <w:tcBorders>
              <w:top w:val="double" w:sz="4" w:space="0" w:color="4472C4" w:themeColor="accent1"/>
              <w:left w:val="double" w:sz="4" w:space="0" w:color="4472C4" w:themeColor="accent1"/>
              <w:right w:val="double" w:sz="4" w:space="0" w:color="4472C4" w:themeColor="accent1"/>
            </w:tcBorders>
          </w:tcPr>
          <w:p w14:paraId="6DC73BD5" w14:textId="77777777" w:rsidR="005D6894" w:rsidRDefault="005D6894" w:rsidP="00CE1814">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t>Ваги</w:t>
            </w:r>
          </w:p>
        </w:tc>
        <w:tc>
          <w:tcPr>
            <w:tcW w:w="1109" w:type="dxa"/>
            <w:tcBorders>
              <w:top w:val="double" w:sz="4" w:space="0" w:color="4472C4" w:themeColor="accent1"/>
              <w:left w:val="double" w:sz="4" w:space="0" w:color="4472C4" w:themeColor="accent1"/>
              <w:right w:val="double" w:sz="4" w:space="0" w:color="4472C4" w:themeColor="accent1"/>
            </w:tcBorders>
          </w:tcPr>
          <w:p w14:paraId="0F4F4395" w14:textId="77777777" w:rsidR="005D6894" w:rsidRDefault="005D6894" w:rsidP="00CE1814">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t>Тренувальні</w:t>
            </w:r>
            <w:r w:rsidRPr="005715C7">
              <w:t xml:space="preserve"> </w:t>
            </w:r>
            <w:proofErr w:type="spellStart"/>
            <w:r w:rsidRPr="005715C7">
              <w:t>FLOPs</w:t>
            </w:r>
            <w:proofErr w:type="spellEnd"/>
          </w:p>
        </w:tc>
        <w:tc>
          <w:tcPr>
            <w:tcW w:w="1301" w:type="dxa"/>
            <w:tcBorders>
              <w:top w:val="double" w:sz="4" w:space="0" w:color="4472C4" w:themeColor="accent1"/>
              <w:left w:val="double" w:sz="4" w:space="0" w:color="4472C4" w:themeColor="accent1"/>
              <w:right w:val="double" w:sz="4" w:space="0" w:color="4472C4" w:themeColor="accent1"/>
            </w:tcBorders>
          </w:tcPr>
          <w:p w14:paraId="6EE05F80" w14:textId="77777777" w:rsidR="005D6894" w:rsidRDefault="005D6894" w:rsidP="00CE1814">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t>ЛАМБАДА</w:t>
            </w:r>
            <w:r w:rsidRPr="005715C7">
              <w:t xml:space="preserve"> PPL</w:t>
            </w:r>
          </w:p>
        </w:tc>
        <w:tc>
          <w:tcPr>
            <w:tcW w:w="1144" w:type="dxa"/>
            <w:tcBorders>
              <w:top w:val="double" w:sz="4" w:space="0" w:color="4472C4" w:themeColor="accent1"/>
              <w:left w:val="double" w:sz="4" w:space="0" w:color="4472C4" w:themeColor="accent1"/>
              <w:right w:val="double" w:sz="4" w:space="0" w:color="4472C4" w:themeColor="accent1"/>
            </w:tcBorders>
          </w:tcPr>
          <w:p w14:paraId="30BCB06E" w14:textId="77777777" w:rsidR="005D6894" w:rsidRDefault="005D6894" w:rsidP="00CE1814">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t>ЛАМБАДА</w:t>
            </w:r>
            <w:r w:rsidRPr="005715C7">
              <w:t xml:space="preserve"> </w:t>
            </w:r>
            <w:proofErr w:type="spellStart"/>
            <w:r w:rsidRPr="005715C7">
              <w:t>Acc</w:t>
            </w:r>
            <w:proofErr w:type="spellEnd"/>
          </w:p>
        </w:tc>
        <w:tc>
          <w:tcPr>
            <w:tcW w:w="1134" w:type="dxa"/>
            <w:tcBorders>
              <w:top w:val="double" w:sz="4" w:space="0" w:color="4472C4" w:themeColor="accent1"/>
              <w:left w:val="double" w:sz="4" w:space="0" w:color="4472C4" w:themeColor="accent1"/>
              <w:right w:val="double" w:sz="4" w:space="0" w:color="4472C4" w:themeColor="accent1"/>
            </w:tcBorders>
          </w:tcPr>
          <w:p w14:paraId="51C93A69" w14:textId="77777777" w:rsidR="005D6894" w:rsidRPr="002216E6" w:rsidRDefault="005D6894" w:rsidP="00CE1814">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2216E6">
              <w:rPr>
                <w:lang w:val="ru-RU"/>
              </w:rPr>
              <w:t>В</w:t>
            </w:r>
            <w:proofErr w:type="spellStart"/>
            <w:r w:rsidRPr="002216E6">
              <w:t>еликомасштабний</w:t>
            </w:r>
            <w:proofErr w:type="spellEnd"/>
            <w:r w:rsidRPr="002216E6">
              <w:t xml:space="preserve"> набір даних із 44 тис. проблем </w:t>
            </w:r>
          </w:p>
        </w:tc>
        <w:tc>
          <w:tcPr>
            <w:tcW w:w="1276" w:type="dxa"/>
            <w:tcBorders>
              <w:top w:val="double" w:sz="4" w:space="0" w:color="4472C4" w:themeColor="accent1"/>
              <w:left w:val="double" w:sz="4" w:space="0" w:color="4472C4" w:themeColor="accent1"/>
              <w:right w:val="double" w:sz="4" w:space="0" w:color="4472C4" w:themeColor="accent1"/>
            </w:tcBorders>
          </w:tcPr>
          <w:p w14:paraId="2FD2AECE" w14:textId="77777777" w:rsidR="005D6894" w:rsidRPr="002216E6" w:rsidRDefault="005D6894" w:rsidP="00CE1814">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2216E6">
              <w:t xml:space="preserve">Виклик набору даних для оцінки NLI здорового глузду  </w:t>
            </w:r>
          </w:p>
        </w:tc>
        <w:tc>
          <w:tcPr>
            <w:tcW w:w="1417" w:type="dxa"/>
            <w:tcBorders>
              <w:top w:val="double" w:sz="4" w:space="0" w:color="4472C4" w:themeColor="accent1"/>
              <w:left w:val="double" w:sz="4" w:space="0" w:color="4472C4" w:themeColor="accent1"/>
              <w:right w:val="double" w:sz="4" w:space="0" w:color="4472C4" w:themeColor="accent1"/>
            </w:tcBorders>
          </w:tcPr>
          <w:p w14:paraId="4088D473" w14:textId="77777777" w:rsidR="005D6894" w:rsidRPr="002216E6" w:rsidRDefault="005D6894" w:rsidP="00CE1814">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2216E6">
              <w:t xml:space="preserve">Контрольна перевірка та гарантія якості  </w:t>
            </w:r>
          </w:p>
        </w:tc>
        <w:tc>
          <w:tcPr>
            <w:tcW w:w="986" w:type="dxa"/>
            <w:tcBorders>
              <w:top w:val="double" w:sz="4" w:space="0" w:color="4472C4" w:themeColor="accent1"/>
              <w:left w:val="double" w:sz="4" w:space="0" w:color="4472C4" w:themeColor="accent1"/>
              <w:right w:val="double" w:sz="4" w:space="0" w:color="4472C4" w:themeColor="accent1"/>
            </w:tcBorders>
          </w:tcPr>
          <w:p w14:paraId="5C4B21C8" w14:textId="77777777" w:rsidR="005D6894" w:rsidRDefault="005D6894" w:rsidP="00CE1814">
            <w:pPr>
              <w:spacing w:line="360" w:lineRule="auto"/>
              <w:jc w:val="both"/>
              <w:cnfStyle w:val="100000000000" w:firstRow="1"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2216E6">
              <w:t xml:space="preserve">Розмір набору даних </w:t>
            </w:r>
            <w:r w:rsidRPr="005715C7">
              <w:t>(GB)</w:t>
            </w:r>
          </w:p>
        </w:tc>
      </w:tr>
      <w:tr w:rsidR="005D6894" w14:paraId="05D540C6" w14:textId="77777777" w:rsidTr="00CE1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9" w:type="dxa"/>
            <w:tcBorders>
              <w:left w:val="double" w:sz="4" w:space="0" w:color="4472C4" w:themeColor="accent1"/>
              <w:right w:val="double" w:sz="4" w:space="0" w:color="4472C4" w:themeColor="accent1"/>
            </w:tcBorders>
          </w:tcPr>
          <w:p w14:paraId="65926602" w14:textId="77777777" w:rsidR="005D6894" w:rsidRDefault="005D6894" w:rsidP="00CE1814">
            <w:pPr>
              <w:spacing w:line="360" w:lineRule="auto"/>
              <w:jc w:val="both"/>
              <w:rPr>
                <w:rFonts w:ascii="Times" w:eastAsia="Times New Roman" w:hAnsi="Times" w:cs="Times"/>
                <w:color w:val="000000"/>
                <w:sz w:val="28"/>
                <w:szCs w:val="28"/>
                <w:lang w:eastAsia="uk-UA"/>
              </w:rPr>
            </w:pPr>
            <w:proofErr w:type="spellStart"/>
            <w:r w:rsidRPr="005715C7">
              <w:t>Chance</w:t>
            </w:r>
            <w:proofErr w:type="spellEnd"/>
          </w:p>
        </w:tc>
        <w:tc>
          <w:tcPr>
            <w:tcW w:w="749" w:type="dxa"/>
            <w:tcBorders>
              <w:left w:val="double" w:sz="4" w:space="0" w:color="4472C4" w:themeColor="accent1"/>
              <w:right w:val="double" w:sz="4" w:space="0" w:color="4472C4" w:themeColor="accent1"/>
            </w:tcBorders>
          </w:tcPr>
          <w:p w14:paraId="3C6051CA"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96625D">
              <w:rPr>
                <w:rFonts w:ascii="Segoe UI Symbol" w:eastAsia="Times New Roman" w:hAnsi="Segoe UI Symbol" w:cs="Segoe UI Symbol"/>
                <w:color w:val="000000"/>
                <w:sz w:val="28"/>
                <w:szCs w:val="28"/>
                <w:lang w:eastAsia="uk-UA"/>
              </w:rPr>
              <w:t>✓</w:t>
            </w:r>
          </w:p>
        </w:tc>
        <w:tc>
          <w:tcPr>
            <w:tcW w:w="1109" w:type="dxa"/>
            <w:tcBorders>
              <w:left w:val="double" w:sz="4" w:space="0" w:color="4472C4" w:themeColor="accent1"/>
              <w:right w:val="double" w:sz="4" w:space="0" w:color="4472C4" w:themeColor="accent1"/>
            </w:tcBorders>
          </w:tcPr>
          <w:p w14:paraId="562E7DE9"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0</w:t>
            </w:r>
          </w:p>
        </w:tc>
        <w:tc>
          <w:tcPr>
            <w:tcW w:w="1301" w:type="dxa"/>
            <w:tcBorders>
              <w:left w:val="double" w:sz="4" w:space="0" w:color="4472C4" w:themeColor="accent1"/>
              <w:right w:val="double" w:sz="4" w:space="0" w:color="4472C4" w:themeColor="accent1"/>
            </w:tcBorders>
          </w:tcPr>
          <w:p w14:paraId="50A13114"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proofErr w:type="spellStart"/>
            <w:r w:rsidRPr="005715C7">
              <w:t>lot</w:t>
            </w:r>
            <w:proofErr w:type="spellEnd"/>
          </w:p>
        </w:tc>
        <w:tc>
          <w:tcPr>
            <w:tcW w:w="1144" w:type="dxa"/>
            <w:tcBorders>
              <w:left w:val="double" w:sz="4" w:space="0" w:color="4472C4" w:themeColor="accent1"/>
              <w:right w:val="double" w:sz="4" w:space="0" w:color="4472C4" w:themeColor="accent1"/>
            </w:tcBorders>
          </w:tcPr>
          <w:p w14:paraId="52E4B983"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-0%</w:t>
            </w:r>
          </w:p>
        </w:tc>
        <w:tc>
          <w:tcPr>
            <w:tcW w:w="1134" w:type="dxa"/>
            <w:tcBorders>
              <w:left w:val="double" w:sz="4" w:space="0" w:color="4472C4" w:themeColor="accent1"/>
              <w:right w:val="double" w:sz="4" w:space="0" w:color="4472C4" w:themeColor="accent1"/>
            </w:tcBorders>
          </w:tcPr>
          <w:p w14:paraId="2BADA9FD"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50%</w:t>
            </w:r>
          </w:p>
        </w:tc>
        <w:tc>
          <w:tcPr>
            <w:tcW w:w="1276" w:type="dxa"/>
            <w:tcBorders>
              <w:left w:val="double" w:sz="4" w:space="0" w:color="4472C4" w:themeColor="accent1"/>
              <w:right w:val="double" w:sz="4" w:space="0" w:color="4472C4" w:themeColor="accent1"/>
            </w:tcBorders>
          </w:tcPr>
          <w:p w14:paraId="405F08C1"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25%</w:t>
            </w:r>
          </w:p>
        </w:tc>
        <w:tc>
          <w:tcPr>
            <w:tcW w:w="1417" w:type="dxa"/>
            <w:tcBorders>
              <w:left w:val="double" w:sz="4" w:space="0" w:color="4472C4" w:themeColor="accent1"/>
              <w:right w:val="double" w:sz="4" w:space="0" w:color="4472C4" w:themeColor="accent1"/>
            </w:tcBorders>
          </w:tcPr>
          <w:p w14:paraId="18DFB6A6"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25%</w:t>
            </w:r>
          </w:p>
        </w:tc>
        <w:tc>
          <w:tcPr>
            <w:tcW w:w="986" w:type="dxa"/>
            <w:tcBorders>
              <w:left w:val="double" w:sz="4" w:space="0" w:color="4472C4" w:themeColor="accent1"/>
              <w:right w:val="double" w:sz="4" w:space="0" w:color="4472C4" w:themeColor="accent1"/>
            </w:tcBorders>
          </w:tcPr>
          <w:p w14:paraId="596EAC4F"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0</w:t>
            </w:r>
          </w:p>
        </w:tc>
      </w:tr>
      <w:tr w:rsidR="005D6894" w14:paraId="0DBDBD4D" w14:textId="77777777" w:rsidTr="00CE1814">
        <w:tc>
          <w:tcPr>
            <w:cnfStyle w:val="001000000000" w:firstRow="0" w:lastRow="0" w:firstColumn="1" w:lastColumn="0" w:oddVBand="0" w:evenVBand="0" w:oddHBand="0" w:evenHBand="0" w:firstRowFirstColumn="0" w:firstRowLastColumn="0" w:lastRowFirstColumn="0" w:lastRowLastColumn="0"/>
            <w:tcW w:w="1079" w:type="dxa"/>
            <w:tcBorders>
              <w:left w:val="double" w:sz="4" w:space="0" w:color="4472C4" w:themeColor="accent1"/>
              <w:right w:val="double" w:sz="4" w:space="0" w:color="4472C4" w:themeColor="accent1"/>
            </w:tcBorders>
          </w:tcPr>
          <w:p w14:paraId="612298E3" w14:textId="77777777" w:rsidR="005D6894" w:rsidRDefault="005D6894" w:rsidP="00CE1814">
            <w:pPr>
              <w:spacing w:line="360" w:lineRule="auto"/>
              <w:jc w:val="both"/>
              <w:rPr>
                <w:rFonts w:ascii="Times" w:eastAsia="Times New Roman" w:hAnsi="Times" w:cs="Times"/>
                <w:color w:val="000000"/>
                <w:sz w:val="28"/>
                <w:szCs w:val="28"/>
                <w:lang w:eastAsia="uk-UA"/>
              </w:rPr>
            </w:pPr>
            <w:r w:rsidRPr="005715C7">
              <w:t xml:space="preserve">GPT-3- </w:t>
            </w:r>
            <w:proofErr w:type="spellStart"/>
            <w:r w:rsidRPr="005715C7">
              <w:t>Adal</w:t>
            </w:r>
            <w:proofErr w:type="spellEnd"/>
          </w:p>
        </w:tc>
        <w:tc>
          <w:tcPr>
            <w:tcW w:w="749" w:type="dxa"/>
            <w:tcBorders>
              <w:left w:val="double" w:sz="4" w:space="0" w:color="4472C4" w:themeColor="accent1"/>
              <w:right w:val="double" w:sz="4" w:space="0" w:color="4472C4" w:themeColor="accent1"/>
            </w:tcBorders>
          </w:tcPr>
          <w:p w14:paraId="075015B5"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96625D">
              <w:rPr>
                <w:rFonts w:ascii="Segoe UI Symbol" w:eastAsia="Times New Roman" w:hAnsi="Segoe UI Symbol" w:cs="Segoe UI Symbol"/>
                <w:color w:val="000000"/>
                <w:sz w:val="28"/>
                <w:szCs w:val="28"/>
                <w:lang w:eastAsia="uk-UA"/>
              </w:rPr>
              <w:t>✓</w:t>
            </w:r>
          </w:p>
        </w:tc>
        <w:tc>
          <w:tcPr>
            <w:tcW w:w="1109" w:type="dxa"/>
            <w:tcBorders>
              <w:left w:val="double" w:sz="4" w:space="0" w:color="4472C4" w:themeColor="accent1"/>
              <w:right w:val="double" w:sz="4" w:space="0" w:color="4472C4" w:themeColor="accent1"/>
            </w:tcBorders>
          </w:tcPr>
          <w:p w14:paraId="265D810B"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w:t>
            </w:r>
          </w:p>
        </w:tc>
        <w:tc>
          <w:tcPr>
            <w:tcW w:w="1301" w:type="dxa"/>
            <w:tcBorders>
              <w:left w:val="double" w:sz="4" w:space="0" w:color="4472C4" w:themeColor="accent1"/>
              <w:right w:val="double" w:sz="4" w:space="0" w:color="4472C4" w:themeColor="accent1"/>
            </w:tcBorders>
          </w:tcPr>
          <w:p w14:paraId="6C2C56FD"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9.95</w:t>
            </w:r>
          </w:p>
        </w:tc>
        <w:tc>
          <w:tcPr>
            <w:tcW w:w="1144" w:type="dxa"/>
            <w:tcBorders>
              <w:left w:val="double" w:sz="4" w:space="0" w:color="4472C4" w:themeColor="accent1"/>
              <w:right w:val="double" w:sz="4" w:space="0" w:color="4472C4" w:themeColor="accent1"/>
            </w:tcBorders>
          </w:tcPr>
          <w:p w14:paraId="7C121980"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51.6%</w:t>
            </w:r>
          </w:p>
        </w:tc>
        <w:tc>
          <w:tcPr>
            <w:tcW w:w="1134" w:type="dxa"/>
            <w:tcBorders>
              <w:left w:val="double" w:sz="4" w:space="0" w:color="4472C4" w:themeColor="accent1"/>
              <w:right w:val="double" w:sz="4" w:space="0" w:color="4472C4" w:themeColor="accent1"/>
            </w:tcBorders>
          </w:tcPr>
          <w:p w14:paraId="5D692B6D"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52.9%</w:t>
            </w:r>
          </w:p>
        </w:tc>
        <w:tc>
          <w:tcPr>
            <w:tcW w:w="1276" w:type="dxa"/>
            <w:tcBorders>
              <w:left w:val="double" w:sz="4" w:space="0" w:color="4472C4" w:themeColor="accent1"/>
              <w:right w:val="double" w:sz="4" w:space="0" w:color="4472C4" w:themeColor="accent1"/>
            </w:tcBorders>
          </w:tcPr>
          <w:p w14:paraId="26B3CC0A"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43.4%</w:t>
            </w:r>
          </w:p>
        </w:tc>
        <w:tc>
          <w:tcPr>
            <w:tcW w:w="1417" w:type="dxa"/>
            <w:tcBorders>
              <w:left w:val="double" w:sz="4" w:space="0" w:color="4472C4" w:themeColor="accent1"/>
              <w:right w:val="double" w:sz="4" w:space="0" w:color="4472C4" w:themeColor="accent1"/>
            </w:tcBorders>
          </w:tcPr>
          <w:p w14:paraId="5AA7747F"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70.5%</w:t>
            </w:r>
          </w:p>
        </w:tc>
        <w:tc>
          <w:tcPr>
            <w:tcW w:w="986" w:type="dxa"/>
            <w:tcBorders>
              <w:left w:val="double" w:sz="4" w:space="0" w:color="4472C4" w:themeColor="accent1"/>
              <w:right w:val="double" w:sz="4" w:space="0" w:color="4472C4" w:themeColor="accent1"/>
            </w:tcBorders>
          </w:tcPr>
          <w:p w14:paraId="652D164F"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w:t>
            </w:r>
          </w:p>
        </w:tc>
      </w:tr>
      <w:tr w:rsidR="005D6894" w14:paraId="5631F195" w14:textId="77777777" w:rsidTr="00CE1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9" w:type="dxa"/>
            <w:tcBorders>
              <w:left w:val="double" w:sz="4" w:space="0" w:color="4472C4" w:themeColor="accent1"/>
              <w:right w:val="double" w:sz="4" w:space="0" w:color="4472C4" w:themeColor="accent1"/>
            </w:tcBorders>
          </w:tcPr>
          <w:p w14:paraId="4313FC54" w14:textId="77777777" w:rsidR="005D6894" w:rsidRDefault="005D6894" w:rsidP="00CE1814">
            <w:pPr>
              <w:spacing w:line="360" w:lineRule="auto"/>
              <w:jc w:val="both"/>
              <w:rPr>
                <w:rFonts w:ascii="Times" w:eastAsia="Times New Roman" w:hAnsi="Times" w:cs="Times"/>
                <w:color w:val="000000"/>
                <w:sz w:val="28"/>
                <w:szCs w:val="28"/>
                <w:lang w:eastAsia="uk-UA"/>
              </w:rPr>
            </w:pPr>
            <w:r w:rsidRPr="005715C7">
              <w:t>GPT-2- 1.58</w:t>
            </w:r>
          </w:p>
        </w:tc>
        <w:tc>
          <w:tcPr>
            <w:tcW w:w="749" w:type="dxa"/>
            <w:tcBorders>
              <w:left w:val="double" w:sz="4" w:space="0" w:color="4472C4" w:themeColor="accent1"/>
              <w:right w:val="double" w:sz="4" w:space="0" w:color="4472C4" w:themeColor="accent1"/>
            </w:tcBorders>
          </w:tcPr>
          <w:p w14:paraId="70C3F5AF"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96625D">
              <w:rPr>
                <w:rFonts w:ascii="Segoe UI Symbol" w:eastAsia="Times New Roman" w:hAnsi="Segoe UI Symbol" w:cs="Segoe UI Symbol"/>
                <w:color w:val="000000"/>
                <w:sz w:val="28"/>
                <w:szCs w:val="28"/>
                <w:lang w:eastAsia="uk-UA"/>
              </w:rPr>
              <w:t>✓</w:t>
            </w:r>
          </w:p>
        </w:tc>
        <w:tc>
          <w:tcPr>
            <w:tcW w:w="1109" w:type="dxa"/>
            <w:tcBorders>
              <w:left w:val="double" w:sz="4" w:space="0" w:color="4472C4" w:themeColor="accent1"/>
              <w:right w:val="double" w:sz="4" w:space="0" w:color="4472C4" w:themeColor="accent1"/>
            </w:tcBorders>
          </w:tcPr>
          <w:p w14:paraId="28B52C3E"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w:t>
            </w:r>
          </w:p>
        </w:tc>
        <w:tc>
          <w:tcPr>
            <w:tcW w:w="1301" w:type="dxa"/>
            <w:tcBorders>
              <w:left w:val="double" w:sz="4" w:space="0" w:color="4472C4" w:themeColor="accent1"/>
              <w:right w:val="double" w:sz="4" w:space="0" w:color="4472C4" w:themeColor="accent1"/>
            </w:tcBorders>
          </w:tcPr>
          <w:p w14:paraId="496F0F21"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10.63</w:t>
            </w:r>
          </w:p>
        </w:tc>
        <w:tc>
          <w:tcPr>
            <w:tcW w:w="1144" w:type="dxa"/>
            <w:tcBorders>
              <w:left w:val="double" w:sz="4" w:space="0" w:color="4472C4" w:themeColor="accent1"/>
              <w:right w:val="double" w:sz="4" w:space="0" w:color="4472C4" w:themeColor="accent1"/>
            </w:tcBorders>
          </w:tcPr>
          <w:p w14:paraId="44A43F34"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51.21%</w:t>
            </w:r>
          </w:p>
        </w:tc>
        <w:tc>
          <w:tcPr>
            <w:tcW w:w="1134" w:type="dxa"/>
            <w:tcBorders>
              <w:left w:val="double" w:sz="4" w:space="0" w:color="4472C4" w:themeColor="accent1"/>
              <w:right w:val="double" w:sz="4" w:space="0" w:color="4472C4" w:themeColor="accent1"/>
            </w:tcBorders>
          </w:tcPr>
          <w:p w14:paraId="6C197C0A"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59.4%</w:t>
            </w:r>
          </w:p>
        </w:tc>
        <w:tc>
          <w:tcPr>
            <w:tcW w:w="1276" w:type="dxa"/>
            <w:tcBorders>
              <w:left w:val="double" w:sz="4" w:space="0" w:color="4472C4" w:themeColor="accent1"/>
              <w:right w:val="double" w:sz="4" w:space="0" w:color="4472C4" w:themeColor="accent1"/>
            </w:tcBorders>
          </w:tcPr>
          <w:p w14:paraId="28B876C8"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50.9%</w:t>
            </w:r>
          </w:p>
        </w:tc>
        <w:tc>
          <w:tcPr>
            <w:tcW w:w="1417" w:type="dxa"/>
            <w:tcBorders>
              <w:left w:val="double" w:sz="4" w:space="0" w:color="4472C4" w:themeColor="accent1"/>
              <w:right w:val="double" w:sz="4" w:space="0" w:color="4472C4" w:themeColor="accent1"/>
            </w:tcBorders>
          </w:tcPr>
          <w:p w14:paraId="47B1A6E8"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70.8%</w:t>
            </w:r>
          </w:p>
        </w:tc>
        <w:tc>
          <w:tcPr>
            <w:tcW w:w="986" w:type="dxa"/>
            <w:tcBorders>
              <w:left w:val="double" w:sz="4" w:space="0" w:color="4472C4" w:themeColor="accent1"/>
              <w:right w:val="double" w:sz="4" w:space="0" w:color="4472C4" w:themeColor="accent1"/>
            </w:tcBorders>
          </w:tcPr>
          <w:p w14:paraId="055CDA5E"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40</w:t>
            </w:r>
          </w:p>
        </w:tc>
      </w:tr>
      <w:tr w:rsidR="005D6894" w14:paraId="6D468FAD" w14:textId="77777777" w:rsidTr="00CE1814">
        <w:tc>
          <w:tcPr>
            <w:cnfStyle w:val="001000000000" w:firstRow="0" w:lastRow="0" w:firstColumn="1" w:lastColumn="0" w:oddVBand="0" w:evenVBand="0" w:oddHBand="0" w:evenHBand="0" w:firstRowFirstColumn="0" w:firstRowLastColumn="0" w:lastRowFirstColumn="0" w:lastRowLastColumn="0"/>
            <w:tcW w:w="1079" w:type="dxa"/>
            <w:tcBorders>
              <w:left w:val="double" w:sz="4" w:space="0" w:color="4472C4" w:themeColor="accent1"/>
              <w:right w:val="double" w:sz="4" w:space="0" w:color="4472C4" w:themeColor="accent1"/>
            </w:tcBorders>
          </w:tcPr>
          <w:p w14:paraId="550DCC20" w14:textId="77777777" w:rsidR="005D6894" w:rsidRDefault="005D6894" w:rsidP="00CE1814">
            <w:pPr>
              <w:spacing w:line="360" w:lineRule="auto"/>
              <w:jc w:val="both"/>
              <w:rPr>
                <w:rFonts w:ascii="Times" w:eastAsia="Times New Roman" w:hAnsi="Times" w:cs="Times"/>
                <w:color w:val="000000"/>
                <w:sz w:val="28"/>
                <w:szCs w:val="28"/>
                <w:lang w:eastAsia="uk-UA"/>
              </w:rPr>
            </w:pPr>
            <w:proofErr w:type="spellStart"/>
            <w:r w:rsidRPr="005715C7">
              <w:t>GPTNeo</w:t>
            </w:r>
            <w:proofErr w:type="spellEnd"/>
            <w:r w:rsidRPr="005715C7">
              <w:t>- 1.38#</w:t>
            </w:r>
          </w:p>
        </w:tc>
        <w:tc>
          <w:tcPr>
            <w:tcW w:w="749" w:type="dxa"/>
            <w:tcBorders>
              <w:left w:val="double" w:sz="4" w:space="0" w:color="4472C4" w:themeColor="accent1"/>
              <w:right w:val="double" w:sz="4" w:space="0" w:color="4472C4" w:themeColor="accent1"/>
            </w:tcBorders>
          </w:tcPr>
          <w:p w14:paraId="0D5CD027"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96625D">
              <w:rPr>
                <w:rFonts w:ascii="Segoe UI Symbol" w:eastAsia="Times New Roman" w:hAnsi="Segoe UI Symbol" w:cs="Segoe UI Symbol"/>
                <w:color w:val="000000"/>
                <w:sz w:val="28"/>
                <w:szCs w:val="28"/>
                <w:lang w:eastAsia="uk-UA"/>
              </w:rPr>
              <w:t>✓</w:t>
            </w:r>
          </w:p>
        </w:tc>
        <w:tc>
          <w:tcPr>
            <w:tcW w:w="1109" w:type="dxa"/>
            <w:tcBorders>
              <w:left w:val="double" w:sz="4" w:space="0" w:color="4472C4" w:themeColor="accent1"/>
              <w:right w:val="double" w:sz="4" w:space="0" w:color="4472C4" w:themeColor="accent1"/>
            </w:tcBorders>
          </w:tcPr>
          <w:p w14:paraId="3CAA2A8E"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3.0e21</w:t>
            </w:r>
          </w:p>
        </w:tc>
        <w:tc>
          <w:tcPr>
            <w:tcW w:w="1301" w:type="dxa"/>
            <w:tcBorders>
              <w:left w:val="double" w:sz="4" w:space="0" w:color="4472C4" w:themeColor="accent1"/>
              <w:right w:val="double" w:sz="4" w:space="0" w:color="4472C4" w:themeColor="accent1"/>
            </w:tcBorders>
          </w:tcPr>
          <w:p w14:paraId="672F60E0"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7.50</w:t>
            </w:r>
          </w:p>
        </w:tc>
        <w:tc>
          <w:tcPr>
            <w:tcW w:w="1144" w:type="dxa"/>
            <w:tcBorders>
              <w:left w:val="double" w:sz="4" w:space="0" w:color="4472C4" w:themeColor="accent1"/>
              <w:right w:val="double" w:sz="4" w:space="0" w:color="4472C4" w:themeColor="accent1"/>
            </w:tcBorders>
          </w:tcPr>
          <w:p w14:paraId="1FA462AB"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57.2%</w:t>
            </w:r>
          </w:p>
        </w:tc>
        <w:tc>
          <w:tcPr>
            <w:tcW w:w="1134" w:type="dxa"/>
            <w:tcBorders>
              <w:left w:val="double" w:sz="4" w:space="0" w:color="4472C4" w:themeColor="accent1"/>
              <w:right w:val="double" w:sz="4" w:space="0" w:color="4472C4" w:themeColor="accent1"/>
            </w:tcBorders>
          </w:tcPr>
          <w:p w14:paraId="006A062D"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55.0%</w:t>
            </w:r>
          </w:p>
        </w:tc>
        <w:tc>
          <w:tcPr>
            <w:tcW w:w="1276" w:type="dxa"/>
            <w:tcBorders>
              <w:left w:val="double" w:sz="4" w:space="0" w:color="4472C4" w:themeColor="accent1"/>
              <w:right w:val="double" w:sz="4" w:space="0" w:color="4472C4" w:themeColor="accent1"/>
            </w:tcBorders>
          </w:tcPr>
          <w:p w14:paraId="7E7BADD5"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48.9%</w:t>
            </w:r>
          </w:p>
        </w:tc>
        <w:tc>
          <w:tcPr>
            <w:tcW w:w="1417" w:type="dxa"/>
            <w:tcBorders>
              <w:left w:val="double" w:sz="4" w:space="0" w:color="4472C4" w:themeColor="accent1"/>
              <w:right w:val="double" w:sz="4" w:space="0" w:color="4472C4" w:themeColor="accent1"/>
            </w:tcBorders>
          </w:tcPr>
          <w:p w14:paraId="69C8BB24"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71.1%</w:t>
            </w:r>
          </w:p>
        </w:tc>
        <w:tc>
          <w:tcPr>
            <w:tcW w:w="986" w:type="dxa"/>
            <w:tcBorders>
              <w:left w:val="double" w:sz="4" w:space="0" w:color="4472C4" w:themeColor="accent1"/>
              <w:right w:val="double" w:sz="4" w:space="0" w:color="4472C4" w:themeColor="accent1"/>
            </w:tcBorders>
          </w:tcPr>
          <w:p w14:paraId="54C0388E"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825</w:t>
            </w:r>
          </w:p>
        </w:tc>
      </w:tr>
      <w:tr w:rsidR="005D6894" w14:paraId="2DC1085F" w14:textId="77777777" w:rsidTr="00CE1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9" w:type="dxa"/>
            <w:tcBorders>
              <w:left w:val="double" w:sz="4" w:space="0" w:color="4472C4" w:themeColor="accent1"/>
              <w:right w:val="double" w:sz="4" w:space="0" w:color="4472C4" w:themeColor="accent1"/>
            </w:tcBorders>
          </w:tcPr>
          <w:p w14:paraId="4702D5DC" w14:textId="77777777" w:rsidR="005D6894" w:rsidRDefault="005D6894" w:rsidP="00CE1814">
            <w:pPr>
              <w:spacing w:line="360" w:lineRule="auto"/>
              <w:jc w:val="both"/>
              <w:rPr>
                <w:rFonts w:ascii="Times" w:eastAsia="Times New Roman" w:hAnsi="Times" w:cs="Times"/>
                <w:color w:val="000000"/>
                <w:sz w:val="28"/>
                <w:szCs w:val="28"/>
                <w:lang w:eastAsia="uk-UA"/>
              </w:rPr>
            </w:pPr>
            <w:proofErr w:type="spellStart"/>
            <w:r w:rsidRPr="005715C7">
              <w:t>Megatron</w:t>
            </w:r>
            <w:proofErr w:type="spellEnd"/>
            <w:r w:rsidRPr="005715C7">
              <w:t>- 2.58*</w:t>
            </w:r>
          </w:p>
        </w:tc>
        <w:tc>
          <w:tcPr>
            <w:tcW w:w="749" w:type="dxa"/>
            <w:tcBorders>
              <w:left w:val="double" w:sz="4" w:space="0" w:color="4472C4" w:themeColor="accent1"/>
              <w:right w:val="double" w:sz="4" w:space="0" w:color="4472C4" w:themeColor="accent1"/>
            </w:tcBorders>
          </w:tcPr>
          <w:p w14:paraId="52D3360F"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x</w:t>
            </w:r>
          </w:p>
        </w:tc>
        <w:tc>
          <w:tcPr>
            <w:tcW w:w="1109" w:type="dxa"/>
            <w:tcBorders>
              <w:left w:val="double" w:sz="4" w:space="0" w:color="4472C4" w:themeColor="accent1"/>
              <w:right w:val="double" w:sz="4" w:space="0" w:color="4472C4" w:themeColor="accent1"/>
            </w:tcBorders>
          </w:tcPr>
          <w:p w14:paraId="0BCDAED3"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2.4e21</w:t>
            </w:r>
          </w:p>
        </w:tc>
        <w:tc>
          <w:tcPr>
            <w:tcW w:w="1301" w:type="dxa"/>
            <w:tcBorders>
              <w:left w:val="double" w:sz="4" w:space="0" w:color="4472C4" w:themeColor="accent1"/>
              <w:right w:val="double" w:sz="4" w:space="0" w:color="4472C4" w:themeColor="accent1"/>
            </w:tcBorders>
          </w:tcPr>
          <w:p w14:paraId="6CB8922B"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w:t>
            </w:r>
          </w:p>
        </w:tc>
        <w:tc>
          <w:tcPr>
            <w:tcW w:w="1144" w:type="dxa"/>
            <w:tcBorders>
              <w:left w:val="double" w:sz="4" w:space="0" w:color="4472C4" w:themeColor="accent1"/>
              <w:right w:val="double" w:sz="4" w:space="0" w:color="4472C4" w:themeColor="accent1"/>
            </w:tcBorders>
          </w:tcPr>
          <w:p w14:paraId="7FCC5A54"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61.7%</w:t>
            </w:r>
          </w:p>
        </w:tc>
        <w:tc>
          <w:tcPr>
            <w:tcW w:w="1134" w:type="dxa"/>
            <w:tcBorders>
              <w:left w:val="double" w:sz="4" w:space="0" w:color="4472C4" w:themeColor="accent1"/>
              <w:right w:val="double" w:sz="4" w:space="0" w:color="4472C4" w:themeColor="accent1"/>
            </w:tcBorders>
          </w:tcPr>
          <w:p w14:paraId="5DB23922"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46350">
              <w:t>-----</w:t>
            </w:r>
          </w:p>
        </w:tc>
        <w:tc>
          <w:tcPr>
            <w:tcW w:w="1276" w:type="dxa"/>
            <w:tcBorders>
              <w:left w:val="double" w:sz="4" w:space="0" w:color="4472C4" w:themeColor="accent1"/>
              <w:right w:val="double" w:sz="4" w:space="0" w:color="4472C4" w:themeColor="accent1"/>
            </w:tcBorders>
          </w:tcPr>
          <w:p w14:paraId="1946A77E"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46350">
              <w:t>-----</w:t>
            </w:r>
          </w:p>
        </w:tc>
        <w:tc>
          <w:tcPr>
            <w:tcW w:w="1417" w:type="dxa"/>
            <w:tcBorders>
              <w:left w:val="double" w:sz="4" w:space="0" w:color="4472C4" w:themeColor="accent1"/>
              <w:right w:val="double" w:sz="4" w:space="0" w:color="4472C4" w:themeColor="accent1"/>
            </w:tcBorders>
          </w:tcPr>
          <w:p w14:paraId="469453F5"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46350">
              <w:t>-----</w:t>
            </w:r>
          </w:p>
        </w:tc>
        <w:tc>
          <w:tcPr>
            <w:tcW w:w="986" w:type="dxa"/>
            <w:tcBorders>
              <w:left w:val="double" w:sz="4" w:space="0" w:color="4472C4" w:themeColor="accent1"/>
              <w:right w:val="double" w:sz="4" w:space="0" w:color="4472C4" w:themeColor="accent1"/>
            </w:tcBorders>
          </w:tcPr>
          <w:p w14:paraId="4365A6E9"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174</w:t>
            </w:r>
          </w:p>
        </w:tc>
      </w:tr>
      <w:tr w:rsidR="005D6894" w14:paraId="56EBA3DE" w14:textId="77777777" w:rsidTr="00CE1814">
        <w:tc>
          <w:tcPr>
            <w:cnfStyle w:val="001000000000" w:firstRow="0" w:lastRow="0" w:firstColumn="1" w:lastColumn="0" w:oddVBand="0" w:evenVBand="0" w:oddHBand="0" w:evenHBand="0" w:firstRowFirstColumn="0" w:firstRowLastColumn="0" w:lastRowFirstColumn="0" w:lastRowLastColumn="0"/>
            <w:tcW w:w="1079" w:type="dxa"/>
            <w:tcBorders>
              <w:left w:val="double" w:sz="4" w:space="0" w:color="4472C4" w:themeColor="accent1"/>
              <w:right w:val="double" w:sz="4" w:space="0" w:color="4472C4" w:themeColor="accent1"/>
            </w:tcBorders>
          </w:tcPr>
          <w:p w14:paraId="616AE22D" w14:textId="77777777" w:rsidR="005D6894" w:rsidRDefault="005D6894" w:rsidP="00CE1814">
            <w:pPr>
              <w:spacing w:line="360" w:lineRule="auto"/>
              <w:jc w:val="both"/>
              <w:rPr>
                <w:rFonts w:ascii="Times" w:eastAsia="Times New Roman" w:hAnsi="Times" w:cs="Times"/>
                <w:color w:val="000000"/>
                <w:sz w:val="28"/>
                <w:szCs w:val="28"/>
                <w:lang w:eastAsia="uk-UA"/>
              </w:rPr>
            </w:pPr>
            <w:proofErr w:type="spellStart"/>
            <w:r w:rsidRPr="005715C7">
              <w:t>GPTNeo</w:t>
            </w:r>
            <w:proofErr w:type="spellEnd"/>
            <w:r w:rsidRPr="005715C7">
              <w:t>- 2.78#</w:t>
            </w:r>
          </w:p>
        </w:tc>
        <w:tc>
          <w:tcPr>
            <w:tcW w:w="749" w:type="dxa"/>
            <w:tcBorders>
              <w:left w:val="double" w:sz="4" w:space="0" w:color="4472C4" w:themeColor="accent1"/>
              <w:right w:val="double" w:sz="4" w:space="0" w:color="4472C4" w:themeColor="accent1"/>
            </w:tcBorders>
          </w:tcPr>
          <w:p w14:paraId="5C73C4FE"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96625D">
              <w:rPr>
                <w:rFonts w:ascii="Segoe UI Symbol" w:eastAsia="Times New Roman" w:hAnsi="Segoe UI Symbol" w:cs="Segoe UI Symbol"/>
                <w:color w:val="000000"/>
                <w:sz w:val="28"/>
                <w:szCs w:val="28"/>
                <w:lang w:eastAsia="uk-UA"/>
              </w:rPr>
              <w:t>✓</w:t>
            </w:r>
          </w:p>
        </w:tc>
        <w:tc>
          <w:tcPr>
            <w:tcW w:w="1109" w:type="dxa"/>
            <w:tcBorders>
              <w:left w:val="double" w:sz="4" w:space="0" w:color="4472C4" w:themeColor="accent1"/>
              <w:right w:val="double" w:sz="4" w:space="0" w:color="4472C4" w:themeColor="accent1"/>
            </w:tcBorders>
          </w:tcPr>
          <w:p w14:paraId="60592CA6"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6.8e21</w:t>
            </w:r>
          </w:p>
        </w:tc>
        <w:tc>
          <w:tcPr>
            <w:tcW w:w="1301" w:type="dxa"/>
            <w:tcBorders>
              <w:left w:val="double" w:sz="4" w:space="0" w:color="4472C4" w:themeColor="accent1"/>
              <w:right w:val="double" w:sz="4" w:space="0" w:color="4472C4" w:themeColor="accent1"/>
            </w:tcBorders>
          </w:tcPr>
          <w:p w14:paraId="5812B71E"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5.63</w:t>
            </w:r>
          </w:p>
        </w:tc>
        <w:tc>
          <w:tcPr>
            <w:tcW w:w="1144" w:type="dxa"/>
            <w:tcBorders>
              <w:left w:val="double" w:sz="4" w:space="0" w:color="4472C4" w:themeColor="accent1"/>
              <w:right w:val="double" w:sz="4" w:space="0" w:color="4472C4" w:themeColor="accent1"/>
            </w:tcBorders>
          </w:tcPr>
          <w:p w14:paraId="6107D96E"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62.2%</w:t>
            </w:r>
          </w:p>
        </w:tc>
        <w:tc>
          <w:tcPr>
            <w:tcW w:w="1134" w:type="dxa"/>
            <w:tcBorders>
              <w:left w:val="double" w:sz="4" w:space="0" w:color="4472C4" w:themeColor="accent1"/>
              <w:right w:val="double" w:sz="4" w:space="0" w:color="4472C4" w:themeColor="accent1"/>
            </w:tcBorders>
          </w:tcPr>
          <w:p w14:paraId="052D4182"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56.5%</w:t>
            </w:r>
          </w:p>
        </w:tc>
        <w:tc>
          <w:tcPr>
            <w:tcW w:w="1276" w:type="dxa"/>
            <w:tcBorders>
              <w:left w:val="double" w:sz="4" w:space="0" w:color="4472C4" w:themeColor="accent1"/>
              <w:right w:val="double" w:sz="4" w:space="0" w:color="4472C4" w:themeColor="accent1"/>
            </w:tcBorders>
          </w:tcPr>
          <w:p w14:paraId="3436C4F6"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55.8%</w:t>
            </w:r>
          </w:p>
        </w:tc>
        <w:tc>
          <w:tcPr>
            <w:tcW w:w="1417" w:type="dxa"/>
            <w:tcBorders>
              <w:left w:val="double" w:sz="4" w:space="0" w:color="4472C4" w:themeColor="accent1"/>
              <w:right w:val="double" w:sz="4" w:space="0" w:color="4472C4" w:themeColor="accent1"/>
            </w:tcBorders>
          </w:tcPr>
          <w:p w14:paraId="342ED5B4"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73.0%</w:t>
            </w:r>
          </w:p>
        </w:tc>
        <w:tc>
          <w:tcPr>
            <w:tcW w:w="986" w:type="dxa"/>
            <w:tcBorders>
              <w:left w:val="double" w:sz="4" w:space="0" w:color="4472C4" w:themeColor="accent1"/>
              <w:right w:val="double" w:sz="4" w:space="0" w:color="4472C4" w:themeColor="accent1"/>
            </w:tcBorders>
          </w:tcPr>
          <w:p w14:paraId="03C9270C"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825</w:t>
            </w:r>
          </w:p>
        </w:tc>
      </w:tr>
      <w:tr w:rsidR="005D6894" w14:paraId="61DE2909" w14:textId="77777777" w:rsidTr="00CE1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9" w:type="dxa"/>
            <w:tcBorders>
              <w:left w:val="double" w:sz="4" w:space="0" w:color="4472C4" w:themeColor="accent1"/>
              <w:right w:val="double" w:sz="4" w:space="0" w:color="4472C4" w:themeColor="accent1"/>
            </w:tcBorders>
          </w:tcPr>
          <w:p w14:paraId="28FA5171" w14:textId="77777777" w:rsidR="005D6894" w:rsidRDefault="005D6894" w:rsidP="00CE1814">
            <w:pPr>
              <w:spacing w:line="360" w:lineRule="auto"/>
              <w:jc w:val="both"/>
              <w:rPr>
                <w:rFonts w:ascii="Times" w:eastAsia="Times New Roman" w:hAnsi="Times" w:cs="Times"/>
                <w:color w:val="000000"/>
                <w:sz w:val="28"/>
                <w:szCs w:val="28"/>
                <w:lang w:eastAsia="uk-UA"/>
              </w:rPr>
            </w:pPr>
            <w:r w:rsidRPr="005715C7">
              <w:t>GPT-3- 1.38**</w:t>
            </w:r>
          </w:p>
        </w:tc>
        <w:tc>
          <w:tcPr>
            <w:tcW w:w="749" w:type="dxa"/>
            <w:tcBorders>
              <w:left w:val="double" w:sz="4" w:space="0" w:color="4472C4" w:themeColor="accent1"/>
              <w:right w:val="double" w:sz="4" w:space="0" w:color="4472C4" w:themeColor="accent1"/>
            </w:tcBorders>
          </w:tcPr>
          <w:p w14:paraId="26133511"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96625D">
              <w:rPr>
                <w:rFonts w:ascii="Segoe UI Symbol" w:eastAsia="Times New Roman" w:hAnsi="Segoe UI Symbol" w:cs="Segoe UI Symbol"/>
                <w:color w:val="000000"/>
                <w:sz w:val="28"/>
                <w:szCs w:val="28"/>
                <w:lang w:eastAsia="uk-UA"/>
              </w:rPr>
              <w:t>✓</w:t>
            </w:r>
          </w:p>
        </w:tc>
        <w:tc>
          <w:tcPr>
            <w:tcW w:w="1109" w:type="dxa"/>
            <w:tcBorders>
              <w:left w:val="double" w:sz="4" w:space="0" w:color="4472C4" w:themeColor="accent1"/>
              <w:right w:val="double" w:sz="4" w:space="0" w:color="4472C4" w:themeColor="accent1"/>
            </w:tcBorders>
          </w:tcPr>
          <w:p w14:paraId="49E79EEC"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2.4e21</w:t>
            </w:r>
          </w:p>
        </w:tc>
        <w:tc>
          <w:tcPr>
            <w:tcW w:w="1301" w:type="dxa"/>
            <w:tcBorders>
              <w:left w:val="double" w:sz="4" w:space="0" w:color="4472C4" w:themeColor="accent1"/>
              <w:right w:val="double" w:sz="4" w:space="0" w:color="4472C4" w:themeColor="accent1"/>
            </w:tcBorders>
          </w:tcPr>
          <w:p w14:paraId="55C8A417"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5.44</w:t>
            </w:r>
          </w:p>
        </w:tc>
        <w:tc>
          <w:tcPr>
            <w:tcW w:w="1144" w:type="dxa"/>
            <w:tcBorders>
              <w:left w:val="double" w:sz="4" w:space="0" w:color="4472C4" w:themeColor="accent1"/>
              <w:right w:val="double" w:sz="4" w:space="0" w:color="4472C4" w:themeColor="accent1"/>
            </w:tcBorders>
          </w:tcPr>
          <w:p w14:paraId="0D4BF6D4"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63.6%</w:t>
            </w:r>
          </w:p>
        </w:tc>
        <w:tc>
          <w:tcPr>
            <w:tcW w:w="1134" w:type="dxa"/>
            <w:tcBorders>
              <w:left w:val="double" w:sz="4" w:space="0" w:color="4472C4" w:themeColor="accent1"/>
              <w:right w:val="double" w:sz="4" w:space="0" w:color="4472C4" w:themeColor="accent1"/>
            </w:tcBorders>
          </w:tcPr>
          <w:p w14:paraId="3648C8C8"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58.7%</w:t>
            </w:r>
          </w:p>
        </w:tc>
        <w:tc>
          <w:tcPr>
            <w:tcW w:w="1276" w:type="dxa"/>
            <w:tcBorders>
              <w:left w:val="double" w:sz="4" w:space="0" w:color="4472C4" w:themeColor="accent1"/>
              <w:right w:val="double" w:sz="4" w:space="0" w:color="4472C4" w:themeColor="accent1"/>
            </w:tcBorders>
          </w:tcPr>
          <w:p w14:paraId="214B691D"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54.7%</w:t>
            </w:r>
          </w:p>
        </w:tc>
        <w:tc>
          <w:tcPr>
            <w:tcW w:w="1417" w:type="dxa"/>
            <w:tcBorders>
              <w:left w:val="double" w:sz="4" w:space="0" w:color="4472C4" w:themeColor="accent1"/>
              <w:right w:val="double" w:sz="4" w:space="0" w:color="4472C4" w:themeColor="accent1"/>
            </w:tcBorders>
          </w:tcPr>
          <w:p w14:paraId="650C49CF"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75.1%</w:t>
            </w:r>
          </w:p>
        </w:tc>
        <w:tc>
          <w:tcPr>
            <w:tcW w:w="986" w:type="dxa"/>
            <w:tcBorders>
              <w:left w:val="double" w:sz="4" w:space="0" w:color="4472C4" w:themeColor="accent1"/>
              <w:right w:val="double" w:sz="4" w:space="0" w:color="4472C4" w:themeColor="accent1"/>
            </w:tcBorders>
          </w:tcPr>
          <w:p w14:paraId="237886F5"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-800</w:t>
            </w:r>
          </w:p>
        </w:tc>
      </w:tr>
      <w:tr w:rsidR="005D6894" w14:paraId="36FB0EBC" w14:textId="77777777" w:rsidTr="00CE1814">
        <w:tc>
          <w:tcPr>
            <w:cnfStyle w:val="001000000000" w:firstRow="0" w:lastRow="0" w:firstColumn="1" w:lastColumn="0" w:oddVBand="0" w:evenVBand="0" w:oddHBand="0" w:evenHBand="0" w:firstRowFirstColumn="0" w:firstRowLastColumn="0" w:lastRowFirstColumn="0" w:lastRowLastColumn="0"/>
            <w:tcW w:w="1079" w:type="dxa"/>
            <w:tcBorders>
              <w:left w:val="double" w:sz="4" w:space="0" w:color="4472C4" w:themeColor="accent1"/>
              <w:right w:val="double" w:sz="4" w:space="0" w:color="4472C4" w:themeColor="accent1"/>
            </w:tcBorders>
          </w:tcPr>
          <w:p w14:paraId="22D93BC7" w14:textId="77777777" w:rsidR="005D6894" w:rsidRDefault="005D6894" w:rsidP="00CE1814">
            <w:pPr>
              <w:spacing w:line="360" w:lineRule="auto"/>
              <w:jc w:val="both"/>
              <w:rPr>
                <w:rFonts w:ascii="Times" w:eastAsia="Times New Roman" w:hAnsi="Times" w:cs="Times"/>
                <w:color w:val="000000"/>
                <w:sz w:val="28"/>
                <w:szCs w:val="28"/>
                <w:lang w:eastAsia="uk-UA"/>
              </w:rPr>
            </w:pPr>
            <w:r w:rsidRPr="005715C7">
              <w:t xml:space="preserve">GPT-3- </w:t>
            </w:r>
            <w:proofErr w:type="spellStart"/>
            <w:r w:rsidRPr="005715C7">
              <w:t>Babbage</w:t>
            </w:r>
            <w:proofErr w:type="spellEnd"/>
          </w:p>
        </w:tc>
        <w:tc>
          <w:tcPr>
            <w:tcW w:w="749" w:type="dxa"/>
            <w:tcBorders>
              <w:left w:val="double" w:sz="4" w:space="0" w:color="4472C4" w:themeColor="accent1"/>
              <w:right w:val="double" w:sz="4" w:space="0" w:color="4472C4" w:themeColor="accent1"/>
            </w:tcBorders>
          </w:tcPr>
          <w:p w14:paraId="02D6FE4A"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x</w:t>
            </w:r>
          </w:p>
        </w:tc>
        <w:tc>
          <w:tcPr>
            <w:tcW w:w="1109" w:type="dxa"/>
            <w:tcBorders>
              <w:left w:val="double" w:sz="4" w:space="0" w:color="4472C4" w:themeColor="accent1"/>
              <w:right w:val="double" w:sz="4" w:space="0" w:color="4472C4" w:themeColor="accent1"/>
            </w:tcBorders>
          </w:tcPr>
          <w:p w14:paraId="0CE60AD1"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w:t>
            </w:r>
          </w:p>
        </w:tc>
        <w:tc>
          <w:tcPr>
            <w:tcW w:w="1301" w:type="dxa"/>
            <w:tcBorders>
              <w:left w:val="double" w:sz="4" w:space="0" w:color="4472C4" w:themeColor="accent1"/>
              <w:right w:val="double" w:sz="4" w:space="0" w:color="4472C4" w:themeColor="accent1"/>
            </w:tcBorders>
          </w:tcPr>
          <w:p w14:paraId="7039B4AA"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5.58</w:t>
            </w:r>
          </w:p>
        </w:tc>
        <w:tc>
          <w:tcPr>
            <w:tcW w:w="1144" w:type="dxa"/>
            <w:tcBorders>
              <w:left w:val="double" w:sz="4" w:space="0" w:color="4472C4" w:themeColor="accent1"/>
              <w:right w:val="double" w:sz="4" w:space="0" w:color="4472C4" w:themeColor="accent1"/>
            </w:tcBorders>
          </w:tcPr>
          <w:p w14:paraId="70D4CC31"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62.4%</w:t>
            </w:r>
          </w:p>
        </w:tc>
        <w:tc>
          <w:tcPr>
            <w:tcW w:w="1134" w:type="dxa"/>
            <w:tcBorders>
              <w:left w:val="double" w:sz="4" w:space="0" w:color="4472C4" w:themeColor="accent1"/>
              <w:right w:val="double" w:sz="4" w:space="0" w:color="4472C4" w:themeColor="accent1"/>
            </w:tcBorders>
          </w:tcPr>
          <w:p w14:paraId="2EAA5AD4"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59.0%</w:t>
            </w:r>
          </w:p>
        </w:tc>
        <w:tc>
          <w:tcPr>
            <w:tcW w:w="1276" w:type="dxa"/>
            <w:tcBorders>
              <w:left w:val="double" w:sz="4" w:space="0" w:color="4472C4" w:themeColor="accent1"/>
              <w:right w:val="double" w:sz="4" w:space="0" w:color="4472C4" w:themeColor="accent1"/>
            </w:tcBorders>
          </w:tcPr>
          <w:p w14:paraId="586B4790"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54.5%</w:t>
            </w:r>
          </w:p>
        </w:tc>
        <w:tc>
          <w:tcPr>
            <w:tcW w:w="1417" w:type="dxa"/>
            <w:tcBorders>
              <w:left w:val="double" w:sz="4" w:space="0" w:color="4472C4" w:themeColor="accent1"/>
              <w:right w:val="double" w:sz="4" w:space="0" w:color="4472C4" w:themeColor="accent1"/>
            </w:tcBorders>
          </w:tcPr>
          <w:p w14:paraId="26A54345"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75.5%</w:t>
            </w:r>
          </w:p>
        </w:tc>
        <w:tc>
          <w:tcPr>
            <w:tcW w:w="986" w:type="dxa"/>
            <w:tcBorders>
              <w:left w:val="double" w:sz="4" w:space="0" w:color="4472C4" w:themeColor="accent1"/>
              <w:right w:val="double" w:sz="4" w:space="0" w:color="4472C4" w:themeColor="accent1"/>
            </w:tcBorders>
          </w:tcPr>
          <w:p w14:paraId="2D126D62"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w:t>
            </w:r>
          </w:p>
        </w:tc>
      </w:tr>
      <w:tr w:rsidR="005D6894" w14:paraId="3FAD3D92" w14:textId="77777777" w:rsidTr="00CE1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9" w:type="dxa"/>
            <w:tcBorders>
              <w:left w:val="double" w:sz="4" w:space="0" w:color="4472C4" w:themeColor="accent1"/>
              <w:right w:val="double" w:sz="4" w:space="0" w:color="4472C4" w:themeColor="accent1"/>
            </w:tcBorders>
          </w:tcPr>
          <w:p w14:paraId="58711CBC" w14:textId="77777777" w:rsidR="005D6894" w:rsidRDefault="005D6894" w:rsidP="00CE1814">
            <w:pPr>
              <w:spacing w:line="360" w:lineRule="auto"/>
              <w:jc w:val="both"/>
              <w:rPr>
                <w:rFonts w:ascii="Times" w:eastAsia="Times New Roman" w:hAnsi="Times" w:cs="Times"/>
                <w:color w:val="000000"/>
                <w:sz w:val="28"/>
                <w:szCs w:val="28"/>
                <w:lang w:eastAsia="uk-UA"/>
              </w:rPr>
            </w:pPr>
            <w:proofErr w:type="spellStart"/>
            <w:r w:rsidRPr="005715C7">
              <w:t>Megatron</w:t>
            </w:r>
            <w:proofErr w:type="spellEnd"/>
            <w:r w:rsidRPr="005715C7">
              <w:t>- 8.38*</w:t>
            </w:r>
          </w:p>
        </w:tc>
        <w:tc>
          <w:tcPr>
            <w:tcW w:w="749" w:type="dxa"/>
            <w:tcBorders>
              <w:left w:val="double" w:sz="4" w:space="0" w:color="4472C4" w:themeColor="accent1"/>
              <w:right w:val="double" w:sz="4" w:space="0" w:color="4472C4" w:themeColor="accent1"/>
            </w:tcBorders>
          </w:tcPr>
          <w:p w14:paraId="06683B5B"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x</w:t>
            </w:r>
          </w:p>
        </w:tc>
        <w:tc>
          <w:tcPr>
            <w:tcW w:w="1109" w:type="dxa"/>
            <w:tcBorders>
              <w:left w:val="double" w:sz="4" w:space="0" w:color="4472C4" w:themeColor="accent1"/>
              <w:right w:val="double" w:sz="4" w:space="0" w:color="4472C4" w:themeColor="accent1"/>
            </w:tcBorders>
          </w:tcPr>
          <w:p w14:paraId="67B9CA7A"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7.8e21</w:t>
            </w:r>
          </w:p>
        </w:tc>
        <w:tc>
          <w:tcPr>
            <w:tcW w:w="1301" w:type="dxa"/>
            <w:tcBorders>
              <w:left w:val="double" w:sz="4" w:space="0" w:color="4472C4" w:themeColor="accent1"/>
              <w:right w:val="double" w:sz="4" w:space="0" w:color="4472C4" w:themeColor="accent1"/>
            </w:tcBorders>
          </w:tcPr>
          <w:p w14:paraId="5D99A1E8"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w:t>
            </w:r>
          </w:p>
        </w:tc>
        <w:tc>
          <w:tcPr>
            <w:tcW w:w="1144" w:type="dxa"/>
            <w:tcBorders>
              <w:left w:val="double" w:sz="4" w:space="0" w:color="4472C4" w:themeColor="accent1"/>
              <w:right w:val="double" w:sz="4" w:space="0" w:color="4472C4" w:themeColor="accent1"/>
            </w:tcBorders>
          </w:tcPr>
          <w:p w14:paraId="69E51739"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66.5%</w:t>
            </w:r>
          </w:p>
        </w:tc>
        <w:tc>
          <w:tcPr>
            <w:tcW w:w="1134" w:type="dxa"/>
            <w:tcBorders>
              <w:left w:val="double" w:sz="4" w:space="0" w:color="4472C4" w:themeColor="accent1"/>
              <w:right w:val="double" w:sz="4" w:space="0" w:color="4472C4" w:themeColor="accent1"/>
            </w:tcBorders>
          </w:tcPr>
          <w:p w14:paraId="14B8CCA9"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D41FE6">
              <w:t>-----</w:t>
            </w:r>
          </w:p>
        </w:tc>
        <w:tc>
          <w:tcPr>
            <w:tcW w:w="1276" w:type="dxa"/>
            <w:tcBorders>
              <w:left w:val="double" w:sz="4" w:space="0" w:color="4472C4" w:themeColor="accent1"/>
              <w:right w:val="double" w:sz="4" w:space="0" w:color="4472C4" w:themeColor="accent1"/>
            </w:tcBorders>
          </w:tcPr>
          <w:p w14:paraId="109038E7"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D41FE6">
              <w:t>-----</w:t>
            </w:r>
          </w:p>
        </w:tc>
        <w:tc>
          <w:tcPr>
            <w:tcW w:w="1417" w:type="dxa"/>
            <w:tcBorders>
              <w:left w:val="double" w:sz="4" w:space="0" w:color="4472C4" w:themeColor="accent1"/>
              <w:right w:val="double" w:sz="4" w:space="0" w:color="4472C4" w:themeColor="accent1"/>
            </w:tcBorders>
          </w:tcPr>
          <w:p w14:paraId="07E3B0AA"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D41FE6">
              <w:t>-----</w:t>
            </w:r>
          </w:p>
        </w:tc>
        <w:tc>
          <w:tcPr>
            <w:tcW w:w="986" w:type="dxa"/>
            <w:tcBorders>
              <w:left w:val="double" w:sz="4" w:space="0" w:color="4472C4" w:themeColor="accent1"/>
              <w:right w:val="double" w:sz="4" w:space="0" w:color="4472C4" w:themeColor="accent1"/>
            </w:tcBorders>
          </w:tcPr>
          <w:p w14:paraId="44FD2CD2"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174</w:t>
            </w:r>
          </w:p>
        </w:tc>
      </w:tr>
      <w:tr w:rsidR="005D6894" w14:paraId="1F25D304" w14:textId="77777777" w:rsidTr="00CE1814">
        <w:tc>
          <w:tcPr>
            <w:cnfStyle w:val="001000000000" w:firstRow="0" w:lastRow="0" w:firstColumn="1" w:lastColumn="0" w:oddVBand="0" w:evenVBand="0" w:oddHBand="0" w:evenHBand="0" w:firstRowFirstColumn="0" w:firstRowLastColumn="0" w:lastRowFirstColumn="0" w:lastRowLastColumn="0"/>
            <w:tcW w:w="1079" w:type="dxa"/>
            <w:tcBorders>
              <w:left w:val="double" w:sz="4" w:space="0" w:color="4472C4" w:themeColor="accent1"/>
              <w:right w:val="double" w:sz="4" w:space="0" w:color="4472C4" w:themeColor="accent1"/>
            </w:tcBorders>
          </w:tcPr>
          <w:p w14:paraId="741FD63D" w14:textId="77777777" w:rsidR="005D6894" w:rsidRDefault="005D6894" w:rsidP="00CE1814">
            <w:pPr>
              <w:spacing w:line="360" w:lineRule="auto"/>
              <w:jc w:val="both"/>
              <w:rPr>
                <w:rFonts w:ascii="Times" w:eastAsia="Times New Roman" w:hAnsi="Times" w:cs="Times"/>
                <w:color w:val="000000"/>
                <w:sz w:val="28"/>
                <w:szCs w:val="28"/>
                <w:lang w:eastAsia="uk-UA"/>
              </w:rPr>
            </w:pPr>
            <w:r w:rsidRPr="005715C7">
              <w:t>GPT-3- 2.78**</w:t>
            </w:r>
          </w:p>
        </w:tc>
        <w:tc>
          <w:tcPr>
            <w:tcW w:w="749" w:type="dxa"/>
            <w:tcBorders>
              <w:left w:val="double" w:sz="4" w:space="0" w:color="4472C4" w:themeColor="accent1"/>
              <w:right w:val="double" w:sz="4" w:space="0" w:color="4472C4" w:themeColor="accent1"/>
            </w:tcBorders>
          </w:tcPr>
          <w:p w14:paraId="046AD7F4"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x</w:t>
            </w:r>
          </w:p>
        </w:tc>
        <w:tc>
          <w:tcPr>
            <w:tcW w:w="1109" w:type="dxa"/>
            <w:tcBorders>
              <w:left w:val="double" w:sz="4" w:space="0" w:color="4472C4" w:themeColor="accent1"/>
              <w:right w:val="double" w:sz="4" w:space="0" w:color="4472C4" w:themeColor="accent1"/>
            </w:tcBorders>
          </w:tcPr>
          <w:p w14:paraId="11EB4D70"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4.8e21</w:t>
            </w:r>
          </w:p>
        </w:tc>
        <w:tc>
          <w:tcPr>
            <w:tcW w:w="1301" w:type="dxa"/>
            <w:tcBorders>
              <w:left w:val="double" w:sz="4" w:space="0" w:color="4472C4" w:themeColor="accent1"/>
              <w:right w:val="double" w:sz="4" w:space="0" w:color="4472C4" w:themeColor="accent1"/>
            </w:tcBorders>
          </w:tcPr>
          <w:p w14:paraId="0B067218"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4.60</w:t>
            </w:r>
          </w:p>
        </w:tc>
        <w:tc>
          <w:tcPr>
            <w:tcW w:w="1144" w:type="dxa"/>
            <w:tcBorders>
              <w:left w:val="double" w:sz="4" w:space="0" w:color="4472C4" w:themeColor="accent1"/>
              <w:right w:val="double" w:sz="4" w:space="0" w:color="4472C4" w:themeColor="accent1"/>
            </w:tcBorders>
          </w:tcPr>
          <w:p w14:paraId="1153C33C"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67.1%</w:t>
            </w:r>
          </w:p>
        </w:tc>
        <w:tc>
          <w:tcPr>
            <w:tcW w:w="1134" w:type="dxa"/>
            <w:tcBorders>
              <w:left w:val="double" w:sz="4" w:space="0" w:color="4472C4" w:themeColor="accent1"/>
              <w:right w:val="double" w:sz="4" w:space="0" w:color="4472C4" w:themeColor="accent1"/>
            </w:tcBorders>
          </w:tcPr>
          <w:p w14:paraId="55759755"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62.3%</w:t>
            </w:r>
          </w:p>
        </w:tc>
        <w:tc>
          <w:tcPr>
            <w:tcW w:w="1276" w:type="dxa"/>
            <w:tcBorders>
              <w:left w:val="double" w:sz="4" w:space="0" w:color="4472C4" w:themeColor="accent1"/>
              <w:right w:val="double" w:sz="4" w:space="0" w:color="4472C4" w:themeColor="accent1"/>
            </w:tcBorders>
          </w:tcPr>
          <w:p w14:paraId="1B3B7D1C"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62.8%</w:t>
            </w:r>
          </w:p>
        </w:tc>
        <w:tc>
          <w:tcPr>
            <w:tcW w:w="1417" w:type="dxa"/>
            <w:tcBorders>
              <w:left w:val="double" w:sz="4" w:space="0" w:color="4472C4" w:themeColor="accent1"/>
              <w:right w:val="double" w:sz="4" w:space="0" w:color="4472C4" w:themeColor="accent1"/>
            </w:tcBorders>
          </w:tcPr>
          <w:p w14:paraId="543B5DDB"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75.6%</w:t>
            </w:r>
          </w:p>
        </w:tc>
        <w:tc>
          <w:tcPr>
            <w:tcW w:w="986" w:type="dxa"/>
            <w:tcBorders>
              <w:left w:val="double" w:sz="4" w:space="0" w:color="4472C4" w:themeColor="accent1"/>
              <w:right w:val="double" w:sz="4" w:space="0" w:color="4472C4" w:themeColor="accent1"/>
            </w:tcBorders>
          </w:tcPr>
          <w:p w14:paraId="048C8DBA"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~800</w:t>
            </w:r>
          </w:p>
        </w:tc>
      </w:tr>
      <w:tr w:rsidR="005D6894" w14:paraId="033355BD" w14:textId="77777777" w:rsidTr="00CE1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9" w:type="dxa"/>
            <w:tcBorders>
              <w:left w:val="double" w:sz="4" w:space="0" w:color="4472C4" w:themeColor="accent1"/>
              <w:right w:val="double" w:sz="4" w:space="0" w:color="4472C4" w:themeColor="accent1"/>
            </w:tcBorders>
          </w:tcPr>
          <w:p w14:paraId="091D0E02" w14:textId="77777777" w:rsidR="005D6894" w:rsidRDefault="005D6894" w:rsidP="00CE1814">
            <w:pPr>
              <w:spacing w:line="360" w:lineRule="auto"/>
              <w:jc w:val="both"/>
              <w:rPr>
                <w:rFonts w:ascii="Times" w:eastAsia="Times New Roman" w:hAnsi="Times" w:cs="Times"/>
                <w:color w:val="000000"/>
                <w:sz w:val="28"/>
                <w:szCs w:val="28"/>
                <w:lang w:eastAsia="uk-UA"/>
              </w:rPr>
            </w:pPr>
            <w:proofErr w:type="spellStart"/>
            <w:r w:rsidRPr="005715C7">
              <w:lastRenderedPageBreak/>
              <w:t>Megatron</w:t>
            </w:r>
            <w:proofErr w:type="spellEnd"/>
            <w:r w:rsidRPr="005715C7">
              <w:t>- 118+</w:t>
            </w:r>
          </w:p>
        </w:tc>
        <w:tc>
          <w:tcPr>
            <w:tcW w:w="749" w:type="dxa"/>
            <w:tcBorders>
              <w:left w:val="double" w:sz="4" w:space="0" w:color="4472C4" w:themeColor="accent1"/>
              <w:right w:val="double" w:sz="4" w:space="0" w:color="4472C4" w:themeColor="accent1"/>
            </w:tcBorders>
          </w:tcPr>
          <w:p w14:paraId="3AAF1621"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96625D">
              <w:rPr>
                <w:rFonts w:ascii="Segoe UI Symbol" w:eastAsia="Times New Roman" w:hAnsi="Segoe UI Symbol" w:cs="Segoe UI Symbol"/>
                <w:color w:val="000000"/>
                <w:sz w:val="28"/>
                <w:szCs w:val="28"/>
                <w:lang w:eastAsia="uk-UA"/>
              </w:rPr>
              <w:t>✓</w:t>
            </w:r>
          </w:p>
        </w:tc>
        <w:tc>
          <w:tcPr>
            <w:tcW w:w="1109" w:type="dxa"/>
            <w:tcBorders>
              <w:left w:val="double" w:sz="4" w:space="0" w:color="4472C4" w:themeColor="accent1"/>
              <w:right w:val="double" w:sz="4" w:space="0" w:color="4472C4" w:themeColor="accent1"/>
            </w:tcBorders>
          </w:tcPr>
          <w:p w14:paraId="69F0BAB1"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1.0e22</w:t>
            </w:r>
          </w:p>
        </w:tc>
        <w:tc>
          <w:tcPr>
            <w:tcW w:w="1301" w:type="dxa"/>
            <w:tcBorders>
              <w:left w:val="double" w:sz="4" w:space="0" w:color="4472C4" w:themeColor="accent1"/>
              <w:right w:val="double" w:sz="4" w:space="0" w:color="4472C4" w:themeColor="accent1"/>
            </w:tcBorders>
          </w:tcPr>
          <w:p w14:paraId="5336F5CF"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93DF1">
              <w:t>-----</w:t>
            </w:r>
          </w:p>
        </w:tc>
        <w:tc>
          <w:tcPr>
            <w:tcW w:w="1144" w:type="dxa"/>
            <w:tcBorders>
              <w:left w:val="double" w:sz="4" w:space="0" w:color="4472C4" w:themeColor="accent1"/>
              <w:right w:val="double" w:sz="4" w:space="0" w:color="4472C4" w:themeColor="accent1"/>
            </w:tcBorders>
          </w:tcPr>
          <w:p w14:paraId="7E80FA69"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93DF1">
              <w:t>-----</w:t>
            </w:r>
          </w:p>
        </w:tc>
        <w:tc>
          <w:tcPr>
            <w:tcW w:w="1134" w:type="dxa"/>
            <w:tcBorders>
              <w:left w:val="double" w:sz="4" w:space="0" w:color="4472C4" w:themeColor="accent1"/>
              <w:right w:val="double" w:sz="4" w:space="0" w:color="4472C4" w:themeColor="accent1"/>
            </w:tcBorders>
          </w:tcPr>
          <w:p w14:paraId="351383C8"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93DF1">
              <w:t>-----</w:t>
            </w:r>
          </w:p>
        </w:tc>
        <w:tc>
          <w:tcPr>
            <w:tcW w:w="1276" w:type="dxa"/>
            <w:tcBorders>
              <w:left w:val="double" w:sz="4" w:space="0" w:color="4472C4" w:themeColor="accent1"/>
              <w:right w:val="double" w:sz="4" w:space="0" w:color="4472C4" w:themeColor="accent1"/>
            </w:tcBorders>
          </w:tcPr>
          <w:p w14:paraId="48B37063"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93DF1">
              <w:t>-----</w:t>
            </w:r>
          </w:p>
        </w:tc>
        <w:tc>
          <w:tcPr>
            <w:tcW w:w="1417" w:type="dxa"/>
            <w:tcBorders>
              <w:left w:val="double" w:sz="4" w:space="0" w:color="4472C4" w:themeColor="accent1"/>
              <w:right w:val="double" w:sz="4" w:space="0" w:color="4472C4" w:themeColor="accent1"/>
            </w:tcBorders>
          </w:tcPr>
          <w:p w14:paraId="26EB72EA"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93DF1">
              <w:t>-----</w:t>
            </w:r>
          </w:p>
        </w:tc>
        <w:tc>
          <w:tcPr>
            <w:tcW w:w="986" w:type="dxa"/>
            <w:tcBorders>
              <w:left w:val="double" w:sz="4" w:space="0" w:color="4472C4" w:themeColor="accent1"/>
              <w:right w:val="double" w:sz="4" w:space="0" w:color="4472C4" w:themeColor="accent1"/>
            </w:tcBorders>
          </w:tcPr>
          <w:p w14:paraId="31A43288"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161</w:t>
            </w:r>
          </w:p>
        </w:tc>
      </w:tr>
      <w:tr w:rsidR="005D6894" w14:paraId="6D84E5AA" w14:textId="77777777" w:rsidTr="00CE1814">
        <w:tc>
          <w:tcPr>
            <w:cnfStyle w:val="001000000000" w:firstRow="0" w:lastRow="0" w:firstColumn="1" w:lastColumn="0" w:oddVBand="0" w:evenVBand="0" w:oddHBand="0" w:evenHBand="0" w:firstRowFirstColumn="0" w:firstRowLastColumn="0" w:lastRowFirstColumn="0" w:lastRowLastColumn="0"/>
            <w:tcW w:w="1079" w:type="dxa"/>
            <w:tcBorders>
              <w:left w:val="double" w:sz="4" w:space="0" w:color="4472C4" w:themeColor="accent1"/>
              <w:right w:val="double" w:sz="4" w:space="0" w:color="4472C4" w:themeColor="accent1"/>
            </w:tcBorders>
          </w:tcPr>
          <w:p w14:paraId="636CEE54" w14:textId="77777777" w:rsidR="005D6894" w:rsidRDefault="005D6894" w:rsidP="00CE1814">
            <w:pPr>
              <w:spacing w:line="360" w:lineRule="auto"/>
              <w:jc w:val="both"/>
              <w:rPr>
                <w:rFonts w:ascii="Times" w:eastAsia="Times New Roman" w:hAnsi="Times" w:cs="Times"/>
                <w:color w:val="000000"/>
                <w:sz w:val="28"/>
                <w:szCs w:val="28"/>
                <w:lang w:eastAsia="uk-UA"/>
              </w:rPr>
            </w:pPr>
            <w:r w:rsidRPr="005715C7">
              <w:t>GPT-J-6B#</w:t>
            </w:r>
          </w:p>
        </w:tc>
        <w:tc>
          <w:tcPr>
            <w:tcW w:w="749" w:type="dxa"/>
            <w:tcBorders>
              <w:left w:val="double" w:sz="4" w:space="0" w:color="4472C4" w:themeColor="accent1"/>
              <w:right w:val="double" w:sz="4" w:space="0" w:color="4472C4" w:themeColor="accent1"/>
            </w:tcBorders>
          </w:tcPr>
          <w:p w14:paraId="64FFEEF9"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96625D">
              <w:rPr>
                <w:rFonts w:ascii="Segoe UI Symbol" w:eastAsia="Times New Roman" w:hAnsi="Segoe UI Symbol" w:cs="Segoe UI Symbol"/>
                <w:color w:val="000000"/>
                <w:sz w:val="28"/>
                <w:szCs w:val="28"/>
                <w:lang w:eastAsia="uk-UA"/>
              </w:rPr>
              <w:t>✓</w:t>
            </w:r>
          </w:p>
        </w:tc>
        <w:tc>
          <w:tcPr>
            <w:tcW w:w="1109" w:type="dxa"/>
            <w:tcBorders>
              <w:left w:val="double" w:sz="4" w:space="0" w:color="4472C4" w:themeColor="accent1"/>
              <w:right w:val="double" w:sz="4" w:space="0" w:color="4472C4" w:themeColor="accent1"/>
            </w:tcBorders>
          </w:tcPr>
          <w:p w14:paraId="497FAADC"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1.5e22</w:t>
            </w:r>
          </w:p>
        </w:tc>
        <w:tc>
          <w:tcPr>
            <w:tcW w:w="1301" w:type="dxa"/>
            <w:tcBorders>
              <w:left w:val="double" w:sz="4" w:space="0" w:color="4472C4" w:themeColor="accent1"/>
              <w:right w:val="double" w:sz="4" w:space="0" w:color="4472C4" w:themeColor="accent1"/>
            </w:tcBorders>
          </w:tcPr>
          <w:p w14:paraId="41CAA30C"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3.99</w:t>
            </w:r>
          </w:p>
        </w:tc>
        <w:tc>
          <w:tcPr>
            <w:tcW w:w="1144" w:type="dxa"/>
            <w:tcBorders>
              <w:left w:val="double" w:sz="4" w:space="0" w:color="4472C4" w:themeColor="accent1"/>
              <w:right w:val="double" w:sz="4" w:space="0" w:color="4472C4" w:themeColor="accent1"/>
            </w:tcBorders>
          </w:tcPr>
          <w:p w14:paraId="15DDD722"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69.7%</w:t>
            </w:r>
          </w:p>
        </w:tc>
        <w:tc>
          <w:tcPr>
            <w:tcW w:w="1134" w:type="dxa"/>
            <w:tcBorders>
              <w:left w:val="double" w:sz="4" w:space="0" w:color="4472C4" w:themeColor="accent1"/>
              <w:right w:val="double" w:sz="4" w:space="0" w:color="4472C4" w:themeColor="accent1"/>
            </w:tcBorders>
          </w:tcPr>
          <w:p w14:paraId="7A92E9AC"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65.3%</w:t>
            </w:r>
          </w:p>
        </w:tc>
        <w:tc>
          <w:tcPr>
            <w:tcW w:w="1276" w:type="dxa"/>
            <w:tcBorders>
              <w:left w:val="double" w:sz="4" w:space="0" w:color="4472C4" w:themeColor="accent1"/>
              <w:right w:val="double" w:sz="4" w:space="0" w:color="4472C4" w:themeColor="accent1"/>
            </w:tcBorders>
          </w:tcPr>
          <w:p w14:paraId="711B5FC5"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66.1%</w:t>
            </w:r>
          </w:p>
        </w:tc>
        <w:tc>
          <w:tcPr>
            <w:tcW w:w="1417" w:type="dxa"/>
            <w:tcBorders>
              <w:left w:val="double" w:sz="4" w:space="0" w:color="4472C4" w:themeColor="accent1"/>
              <w:right w:val="double" w:sz="4" w:space="0" w:color="4472C4" w:themeColor="accent1"/>
            </w:tcBorders>
          </w:tcPr>
          <w:p w14:paraId="4236052C"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76.5%</w:t>
            </w:r>
          </w:p>
        </w:tc>
        <w:tc>
          <w:tcPr>
            <w:tcW w:w="986" w:type="dxa"/>
            <w:tcBorders>
              <w:left w:val="double" w:sz="4" w:space="0" w:color="4472C4" w:themeColor="accent1"/>
              <w:right w:val="double" w:sz="4" w:space="0" w:color="4472C4" w:themeColor="accent1"/>
            </w:tcBorders>
          </w:tcPr>
          <w:p w14:paraId="2D714586"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825</w:t>
            </w:r>
          </w:p>
        </w:tc>
      </w:tr>
      <w:tr w:rsidR="005D6894" w14:paraId="14DD4A12" w14:textId="77777777" w:rsidTr="00CE1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9" w:type="dxa"/>
            <w:tcBorders>
              <w:left w:val="double" w:sz="4" w:space="0" w:color="4472C4" w:themeColor="accent1"/>
              <w:right w:val="double" w:sz="4" w:space="0" w:color="4472C4" w:themeColor="accent1"/>
            </w:tcBorders>
          </w:tcPr>
          <w:p w14:paraId="1E6BAF9C" w14:textId="77777777" w:rsidR="005D6894" w:rsidRDefault="005D6894" w:rsidP="00CE1814">
            <w:pPr>
              <w:spacing w:line="360" w:lineRule="auto"/>
              <w:jc w:val="both"/>
              <w:rPr>
                <w:rFonts w:ascii="Times" w:eastAsia="Times New Roman" w:hAnsi="Times" w:cs="Times"/>
                <w:color w:val="000000"/>
                <w:sz w:val="28"/>
                <w:szCs w:val="28"/>
                <w:lang w:eastAsia="uk-UA"/>
              </w:rPr>
            </w:pPr>
            <w:r w:rsidRPr="005715C7">
              <w:t>GPT-3- 6.78**</w:t>
            </w:r>
          </w:p>
        </w:tc>
        <w:tc>
          <w:tcPr>
            <w:tcW w:w="749" w:type="dxa"/>
            <w:tcBorders>
              <w:left w:val="double" w:sz="4" w:space="0" w:color="4472C4" w:themeColor="accent1"/>
              <w:right w:val="double" w:sz="4" w:space="0" w:color="4472C4" w:themeColor="accent1"/>
            </w:tcBorders>
          </w:tcPr>
          <w:p w14:paraId="243CA919"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96625D">
              <w:rPr>
                <w:rFonts w:ascii="Segoe UI Symbol" w:eastAsia="Times New Roman" w:hAnsi="Segoe UI Symbol" w:cs="Segoe UI Symbol"/>
                <w:color w:val="000000"/>
                <w:sz w:val="28"/>
                <w:szCs w:val="28"/>
                <w:lang w:eastAsia="uk-UA"/>
              </w:rPr>
              <w:t>✓</w:t>
            </w:r>
          </w:p>
        </w:tc>
        <w:tc>
          <w:tcPr>
            <w:tcW w:w="1109" w:type="dxa"/>
            <w:tcBorders>
              <w:left w:val="double" w:sz="4" w:space="0" w:color="4472C4" w:themeColor="accent1"/>
              <w:right w:val="double" w:sz="4" w:space="0" w:color="4472C4" w:themeColor="accent1"/>
            </w:tcBorders>
          </w:tcPr>
          <w:p w14:paraId="462FEB1D"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1.2e22</w:t>
            </w:r>
          </w:p>
        </w:tc>
        <w:tc>
          <w:tcPr>
            <w:tcW w:w="1301" w:type="dxa"/>
            <w:tcBorders>
              <w:left w:val="double" w:sz="4" w:space="0" w:color="4472C4" w:themeColor="accent1"/>
              <w:right w:val="double" w:sz="4" w:space="0" w:color="4472C4" w:themeColor="accent1"/>
            </w:tcBorders>
          </w:tcPr>
          <w:p w14:paraId="375B98DE"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4.00</w:t>
            </w:r>
          </w:p>
        </w:tc>
        <w:tc>
          <w:tcPr>
            <w:tcW w:w="1144" w:type="dxa"/>
            <w:tcBorders>
              <w:left w:val="double" w:sz="4" w:space="0" w:color="4472C4" w:themeColor="accent1"/>
              <w:right w:val="double" w:sz="4" w:space="0" w:color="4472C4" w:themeColor="accent1"/>
            </w:tcBorders>
          </w:tcPr>
          <w:p w14:paraId="5004549D"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70.3%</w:t>
            </w:r>
          </w:p>
        </w:tc>
        <w:tc>
          <w:tcPr>
            <w:tcW w:w="1134" w:type="dxa"/>
            <w:tcBorders>
              <w:left w:val="double" w:sz="4" w:space="0" w:color="4472C4" w:themeColor="accent1"/>
              <w:right w:val="double" w:sz="4" w:space="0" w:color="4472C4" w:themeColor="accent1"/>
            </w:tcBorders>
          </w:tcPr>
          <w:p w14:paraId="512EEE50"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64.5%</w:t>
            </w:r>
          </w:p>
        </w:tc>
        <w:tc>
          <w:tcPr>
            <w:tcW w:w="1276" w:type="dxa"/>
            <w:tcBorders>
              <w:left w:val="double" w:sz="4" w:space="0" w:color="4472C4" w:themeColor="accent1"/>
              <w:right w:val="double" w:sz="4" w:space="0" w:color="4472C4" w:themeColor="accent1"/>
            </w:tcBorders>
          </w:tcPr>
          <w:p w14:paraId="107966C1"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67.4%</w:t>
            </w:r>
          </w:p>
        </w:tc>
        <w:tc>
          <w:tcPr>
            <w:tcW w:w="1417" w:type="dxa"/>
            <w:tcBorders>
              <w:left w:val="double" w:sz="4" w:space="0" w:color="4472C4" w:themeColor="accent1"/>
              <w:right w:val="double" w:sz="4" w:space="0" w:color="4472C4" w:themeColor="accent1"/>
            </w:tcBorders>
          </w:tcPr>
          <w:p w14:paraId="1C67BEFA"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78.0%</w:t>
            </w:r>
          </w:p>
        </w:tc>
        <w:tc>
          <w:tcPr>
            <w:tcW w:w="986" w:type="dxa"/>
            <w:tcBorders>
              <w:left w:val="double" w:sz="4" w:space="0" w:color="4472C4" w:themeColor="accent1"/>
              <w:right w:val="double" w:sz="4" w:space="0" w:color="4472C4" w:themeColor="accent1"/>
            </w:tcBorders>
          </w:tcPr>
          <w:p w14:paraId="53162D86"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-800</w:t>
            </w:r>
          </w:p>
        </w:tc>
      </w:tr>
      <w:tr w:rsidR="005D6894" w14:paraId="119F8588" w14:textId="77777777" w:rsidTr="00CE1814">
        <w:tc>
          <w:tcPr>
            <w:cnfStyle w:val="001000000000" w:firstRow="0" w:lastRow="0" w:firstColumn="1" w:lastColumn="0" w:oddVBand="0" w:evenVBand="0" w:oddHBand="0" w:evenHBand="0" w:firstRowFirstColumn="0" w:firstRowLastColumn="0" w:lastRowFirstColumn="0" w:lastRowLastColumn="0"/>
            <w:tcW w:w="1079" w:type="dxa"/>
            <w:tcBorders>
              <w:left w:val="double" w:sz="4" w:space="0" w:color="4472C4" w:themeColor="accent1"/>
              <w:right w:val="double" w:sz="4" w:space="0" w:color="4472C4" w:themeColor="accent1"/>
            </w:tcBorders>
          </w:tcPr>
          <w:p w14:paraId="086F4698" w14:textId="77777777" w:rsidR="005D6894" w:rsidRDefault="005D6894" w:rsidP="00CE1814">
            <w:pPr>
              <w:spacing w:line="360" w:lineRule="auto"/>
              <w:jc w:val="both"/>
              <w:rPr>
                <w:rFonts w:ascii="Times" w:eastAsia="Times New Roman" w:hAnsi="Times" w:cs="Times"/>
                <w:color w:val="000000"/>
                <w:sz w:val="28"/>
                <w:szCs w:val="28"/>
                <w:lang w:eastAsia="uk-UA"/>
              </w:rPr>
            </w:pPr>
            <w:r w:rsidRPr="005715C7">
              <w:t xml:space="preserve">GPT-3- </w:t>
            </w:r>
            <w:proofErr w:type="spellStart"/>
            <w:r w:rsidRPr="005715C7">
              <w:t>Curie</w:t>
            </w:r>
            <w:proofErr w:type="spellEnd"/>
            <w:r w:rsidRPr="005715C7">
              <w:t>#</w:t>
            </w:r>
          </w:p>
        </w:tc>
        <w:tc>
          <w:tcPr>
            <w:tcW w:w="749" w:type="dxa"/>
            <w:tcBorders>
              <w:left w:val="double" w:sz="4" w:space="0" w:color="4472C4" w:themeColor="accent1"/>
              <w:right w:val="double" w:sz="4" w:space="0" w:color="4472C4" w:themeColor="accent1"/>
            </w:tcBorders>
          </w:tcPr>
          <w:p w14:paraId="2FF3F595"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x</w:t>
            </w:r>
          </w:p>
        </w:tc>
        <w:tc>
          <w:tcPr>
            <w:tcW w:w="1109" w:type="dxa"/>
            <w:tcBorders>
              <w:left w:val="double" w:sz="4" w:space="0" w:color="4472C4" w:themeColor="accent1"/>
              <w:right w:val="double" w:sz="4" w:space="0" w:color="4472C4" w:themeColor="accent1"/>
            </w:tcBorders>
          </w:tcPr>
          <w:p w14:paraId="3D213018"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w:t>
            </w:r>
          </w:p>
        </w:tc>
        <w:tc>
          <w:tcPr>
            <w:tcW w:w="1301" w:type="dxa"/>
            <w:tcBorders>
              <w:left w:val="double" w:sz="4" w:space="0" w:color="4472C4" w:themeColor="accent1"/>
              <w:right w:val="double" w:sz="4" w:space="0" w:color="4472C4" w:themeColor="accent1"/>
            </w:tcBorders>
          </w:tcPr>
          <w:p w14:paraId="3D3ECFD4"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4.00</w:t>
            </w:r>
          </w:p>
        </w:tc>
        <w:tc>
          <w:tcPr>
            <w:tcW w:w="1144" w:type="dxa"/>
            <w:tcBorders>
              <w:left w:val="double" w:sz="4" w:space="0" w:color="4472C4" w:themeColor="accent1"/>
              <w:right w:val="double" w:sz="4" w:space="0" w:color="4472C4" w:themeColor="accent1"/>
            </w:tcBorders>
          </w:tcPr>
          <w:p w14:paraId="2DB7B9F4"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69.3%</w:t>
            </w:r>
          </w:p>
        </w:tc>
        <w:tc>
          <w:tcPr>
            <w:tcW w:w="1134" w:type="dxa"/>
            <w:tcBorders>
              <w:left w:val="double" w:sz="4" w:space="0" w:color="4472C4" w:themeColor="accent1"/>
              <w:right w:val="double" w:sz="4" w:space="0" w:color="4472C4" w:themeColor="accent1"/>
            </w:tcBorders>
          </w:tcPr>
          <w:p w14:paraId="7C65997B"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65.6%</w:t>
            </w:r>
          </w:p>
        </w:tc>
        <w:tc>
          <w:tcPr>
            <w:tcW w:w="1276" w:type="dxa"/>
            <w:tcBorders>
              <w:left w:val="double" w:sz="4" w:space="0" w:color="4472C4" w:themeColor="accent1"/>
              <w:right w:val="double" w:sz="4" w:space="0" w:color="4472C4" w:themeColor="accent1"/>
            </w:tcBorders>
          </w:tcPr>
          <w:p w14:paraId="60BE0DB3"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68.5%</w:t>
            </w:r>
          </w:p>
        </w:tc>
        <w:tc>
          <w:tcPr>
            <w:tcW w:w="1417" w:type="dxa"/>
            <w:tcBorders>
              <w:left w:val="double" w:sz="4" w:space="0" w:color="4472C4" w:themeColor="accent1"/>
              <w:right w:val="double" w:sz="4" w:space="0" w:color="4472C4" w:themeColor="accent1"/>
            </w:tcBorders>
          </w:tcPr>
          <w:p w14:paraId="76207C58"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77.9%</w:t>
            </w:r>
          </w:p>
        </w:tc>
        <w:tc>
          <w:tcPr>
            <w:tcW w:w="986" w:type="dxa"/>
            <w:tcBorders>
              <w:left w:val="double" w:sz="4" w:space="0" w:color="4472C4" w:themeColor="accent1"/>
              <w:right w:val="double" w:sz="4" w:space="0" w:color="4472C4" w:themeColor="accent1"/>
            </w:tcBorders>
          </w:tcPr>
          <w:p w14:paraId="574F2085"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p>
        </w:tc>
      </w:tr>
      <w:tr w:rsidR="005D6894" w14:paraId="25A9888F" w14:textId="77777777" w:rsidTr="00CE1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9" w:type="dxa"/>
            <w:tcBorders>
              <w:left w:val="double" w:sz="4" w:space="0" w:color="4472C4" w:themeColor="accent1"/>
              <w:right w:val="double" w:sz="4" w:space="0" w:color="4472C4" w:themeColor="accent1"/>
            </w:tcBorders>
          </w:tcPr>
          <w:p w14:paraId="2FD26582" w14:textId="77777777" w:rsidR="005D6894" w:rsidRDefault="005D6894" w:rsidP="00CE1814">
            <w:pPr>
              <w:spacing w:line="360" w:lineRule="auto"/>
              <w:jc w:val="both"/>
              <w:rPr>
                <w:rFonts w:ascii="Times" w:eastAsia="Times New Roman" w:hAnsi="Times" w:cs="Times"/>
                <w:color w:val="000000"/>
                <w:sz w:val="28"/>
                <w:szCs w:val="28"/>
                <w:lang w:eastAsia="uk-UA"/>
              </w:rPr>
            </w:pPr>
            <w:r w:rsidRPr="005715C7">
              <w:t>GPT-3- 138**</w:t>
            </w:r>
          </w:p>
        </w:tc>
        <w:tc>
          <w:tcPr>
            <w:tcW w:w="749" w:type="dxa"/>
            <w:tcBorders>
              <w:left w:val="double" w:sz="4" w:space="0" w:color="4472C4" w:themeColor="accent1"/>
              <w:right w:val="double" w:sz="4" w:space="0" w:color="4472C4" w:themeColor="accent1"/>
            </w:tcBorders>
          </w:tcPr>
          <w:p w14:paraId="358D016C"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x</w:t>
            </w:r>
          </w:p>
        </w:tc>
        <w:tc>
          <w:tcPr>
            <w:tcW w:w="1109" w:type="dxa"/>
            <w:tcBorders>
              <w:left w:val="double" w:sz="4" w:space="0" w:color="4472C4" w:themeColor="accent1"/>
              <w:right w:val="double" w:sz="4" w:space="0" w:color="4472C4" w:themeColor="accent1"/>
            </w:tcBorders>
          </w:tcPr>
          <w:p w14:paraId="7D7C53DD"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2.3e22</w:t>
            </w:r>
          </w:p>
        </w:tc>
        <w:tc>
          <w:tcPr>
            <w:tcW w:w="1301" w:type="dxa"/>
            <w:tcBorders>
              <w:left w:val="double" w:sz="4" w:space="0" w:color="4472C4" w:themeColor="accent1"/>
              <w:right w:val="double" w:sz="4" w:space="0" w:color="4472C4" w:themeColor="accent1"/>
            </w:tcBorders>
          </w:tcPr>
          <w:p w14:paraId="25AA3801"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3.56</w:t>
            </w:r>
          </w:p>
        </w:tc>
        <w:tc>
          <w:tcPr>
            <w:tcW w:w="1144" w:type="dxa"/>
            <w:tcBorders>
              <w:left w:val="double" w:sz="4" w:space="0" w:color="4472C4" w:themeColor="accent1"/>
              <w:right w:val="double" w:sz="4" w:space="0" w:color="4472C4" w:themeColor="accent1"/>
            </w:tcBorders>
          </w:tcPr>
          <w:p w14:paraId="0E333570"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72.5%</w:t>
            </w:r>
          </w:p>
        </w:tc>
        <w:tc>
          <w:tcPr>
            <w:tcW w:w="1134" w:type="dxa"/>
            <w:tcBorders>
              <w:left w:val="double" w:sz="4" w:space="0" w:color="4472C4" w:themeColor="accent1"/>
              <w:right w:val="double" w:sz="4" w:space="0" w:color="4472C4" w:themeColor="accent1"/>
            </w:tcBorders>
          </w:tcPr>
          <w:p w14:paraId="5D95D091"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67.9%</w:t>
            </w:r>
          </w:p>
        </w:tc>
        <w:tc>
          <w:tcPr>
            <w:tcW w:w="1276" w:type="dxa"/>
            <w:tcBorders>
              <w:left w:val="double" w:sz="4" w:space="0" w:color="4472C4" w:themeColor="accent1"/>
              <w:right w:val="double" w:sz="4" w:space="0" w:color="4472C4" w:themeColor="accent1"/>
            </w:tcBorders>
          </w:tcPr>
          <w:p w14:paraId="576F446F"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70.9%</w:t>
            </w:r>
          </w:p>
        </w:tc>
        <w:tc>
          <w:tcPr>
            <w:tcW w:w="1417" w:type="dxa"/>
            <w:tcBorders>
              <w:left w:val="double" w:sz="4" w:space="0" w:color="4472C4" w:themeColor="accent1"/>
              <w:right w:val="double" w:sz="4" w:space="0" w:color="4472C4" w:themeColor="accent1"/>
            </w:tcBorders>
          </w:tcPr>
          <w:p w14:paraId="62A13688"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78.5%</w:t>
            </w:r>
          </w:p>
        </w:tc>
        <w:tc>
          <w:tcPr>
            <w:tcW w:w="986" w:type="dxa"/>
            <w:tcBorders>
              <w:left w:val="double" w:sz="4" w:space="0" w:color="4472C4" w:themeColor="accent1"/>
              <w:right w:val="double" w:sz="4" w:space="0" w:color="4472C4" w:themeColor="accent1"/>
            </w:tcBorders>
          </w:tcPr>
          <w:p w14:paraId="5DB5E1EF"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-800</w:t>
            </w:r>
          </w:p>
        </w:tc>
      </w:tr>
      <w:tr w:rsidR="005D6894" w14:paraId="794F5525" w14:textId="77777777" w:rsidTr="00CE1814">
        <w:tc>
          <w:tcPr>
            <w:cnfStyle w:val="001000000000" w:firstRow="0" w:lastRow="0" w:firstColumn="1" w:lastColumn="0" w:oddVBand="0" w:evenVBand="0" w:oddHBand="0" w:evenHBand="0" w:firstRowFirstColumn="0" w:firstRowLastColumn="0" w:lastRowFirstColumn="0" w:lastRowLastColumn="0"/>
            <w:tcW w:w="1079" w:type="dxa"/>
            <w:tcBorders>
              <w:left w:val="double" w:sz="4" w:space="0" w:color="4472C4" w:themeColor="accent1"/>
              <w:right w:val="double" w:sz="4" w:space="0" w:color="4472C4" w:themeColor="accent1"/>
            </w:tcBorders>
          </w:tcPr>
          <w:p w14:paraId="73E89DA7" w14:textId="77777777" w:rsidR="005D6894" w:rsidRDefault="005D6894" w:rsidP="00CE1814">
            <w:pPr>
              <w:spacing w:line="360" w:lineRule="auto"/>
              <w:jc w:val="both"/>
              <w:rPr>
                <w:rFonts w:ascii="Times" w:eastAsia="Times New Roman" w:hAnsi="Times" w:cs="Times"/>
                <w:color w:val="000000"/>
                <w:sz w:val="28"/>
                <w:szCs w:val="28"/>
                <w:lang w:eastAsia="uk-UA"/>
              </w:rPr>
            </w:pPr>
            <w:r w:rsidRPr="005715C7">
              <w:t>GPT-3- 1758**</w:t>
            </w:r>
          </w:p>
        </w:tc>
        <w:tc>
          <w:tcPr>
            <w:tcW w:w="749" w:type="dxa"/>
            <w:tcBorders>
              <w:left w:val="double" w:sz="4" w:space="0" w:color="4472C4" w:themeColor="accent1"/>
              <w:right w:val="double" w:sz="4" w:space="0" w:color="4472C4" w:themeColor="accent1"/>
            </w:tcBorders>
          </w:tcPr>
          <w:p w14:paraId="3DF5095A"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x</w:t>
            </w:r>
          </w:p>
        </w:tc>
        <w:tc>
          <w:tcPr>
            <w:tcW w:w="1109" w:type="dxa"/>
            <w:tcBorders>
              <w:left w:val="double" w:sz="4" w:space="0" w:color="4472C4" w:themeColor="accent1"/>
              <w:right w:val="double" w:sz="4" w:space="0" w:color="4472C4" w:themeColor="accent1"/>
            </w:tcBorders>
          </w:tcPr>
          <w:p w14:paraId="7C749AEE"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3.1e23</w:t>
            </w:r>
          </w:p>
        </w:tc>
        <w:tc>
          <w:tcPr>
            <w:tcW w:w="1301" w:type="dxa"/>
            <w:tcBorders>
              <w:left w:val="double" w:sz="4" w:space="0" w:color="4472C4" w:themeColor="accent1"/>
              <w:right w:val="double" w:sz="4" w:space="0" w:color="4472C4" w:themeColor="accent1"/>
            </w:tcBorders>
          </w:tcPr>
          <w:p w14:paraId="2068A97A"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3.00</w:t>
            </w:r>
          </w:p>
        </w:tc>
        <w:tc>
          <w:tcPr>
            <w:tcW w:w="1144" w:type="dxa"/>
            <w:tcBorders>
              <w:left w:val="double" w:sz="4" w:space="0" w:color="4472C4" w:themeColor="accent1"/>
              <w:right w:val="double" w:sz="4" w:space="0" w:color="4472C4" w:themeColor="accent1"/>
            </w:tcBorders>
          </w:tcPr>
          <w:p w14:paraId="6A3A8176"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76.2%</w:t>
            </w:r>
          </w:p>
        </w:tc>
        <w:tc>
          <w:tcPr>
            <w:tcW w:w="1134" w:type="dxa"/>
            <w:tcBorders>
              <w:left w:val="double" w:sz="4" w:space="0" w:color="4472C4" w:themeColor="accent1"/>
              <w:right w:val="double" w:sz="4" w:space="0" w:color="4472C4" w:themeColor="accent1"/>
            </w:tcBorders>
          </w:tcPr>
          <w:p w14:paraId="61858B65"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70.2%</w:t>
            </w:r>
          </w:p>
        </w:tc>
        <w:tc>
          <w:tcPr>
            <w:tcW w:w="1276" w:type="dxa"/>
            <w:tcBorders>
              <w:left w:val="double" w:sz="4" w:space="0" w:color="4472C4" w:themeColor="accent1"/>
              <w:right w:val="double" w:sz="4" w:space="0" w:color="4472C4" w:themeColor="accent1"/>
            </w:tcBorders>
          </w:tcPr>
          <w:p w14:paraId="5B418160"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78.9%</w:t>
            </w:r>
          </w:p>
        </w:tc>
        <w:tc>
          <w:tcPr>
            <w:tcW w:w="1417" w:type="dxa"/>
            <w:tcBorders>
              <w:left w:val="double" w:sz="4" w:space="0" w:color="4472C4" w:themeColor="accent1"/>
              <w:right w:val="double" w:sz="4" w:space="0" w:color="4472C4" w:themeColor="accent1"/>
            </w:tcBorders>
          </w:tcPr>
          <w:p w14:paraId="7B0D17FD"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81.0%</w:t>
            </w:r>
          </w:p>
        </w:tc>
        <w:tc>
          <w:tcPr>
            <w:tcW w:w="986" w:type="dxa"/>
            <w:tcBorders>
              <w:left w:val="double" w:sz="4" w:space="0" w:color="4472C4" w:themeColor="accent1"/>
              <w:right w:val="double" w:sz="4" w:space="0" w:color="4472C4" w:themeColor="accent1"/>
            </w:tcBorders>
          </w:tcPr>
          <w:p w14:paraId="405E3621" w14:textId="77777777" w:rsidR="005D6894" w:rsidRDefault="005D6894" w:rsidP="00CE1814">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5715C7">
              <w:t>-800</w:t>
            </w:r>
          </w:p>
        </w:tc>
      </w:tr>
      <w:tr w:rsidR="005D6894" w14:paraId="150C31C5" w14:textId="77777777" w:rsidTr="00CE1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9" w:type="dxa"/>
            <w:tcBorders>
              <w:left w:val="double" w:sz="4" w:space="0" w:color="4472C4" w:themeColor="accent1"/>
              <w:bottom w:val="double" w:sz="4" w:space="0" w:color="4472C4" w:themeColor="accent1"/>
              <w:right w:val="double" w:sz="4" w:space="0" w:color="4472C4" w:themeColor="accent1"/>
            </w:tcBorders>
          </w:tcPr>
          <w:p w14:paraId="73825F61" w14:textId="77777777" w:rsidR="005D6894" w:rsidRDefault="005D6894" w:rsidP="00CE1814">
            <w:pPr>
              <w:spacing w:line="360" w:lineRule="auto"/>
              <w:jc w:val="both"/>
              <w:rPr>
                <w:rFonts w:ascii="Times" w:eastAsia="Times New Roman" w:hAnsi="Times" w:cs="Times"/>
                <w:color w:val="000000"/>
                <w:sz w:val="28"/>
                <w:szCs w:val="28"/>
                <w:lang w:eastAsia="uk-UA"/>
              </w:rPr>
            </w:pPr>
            <w:r w:rsidRPr="005715C7">
              <w:t xml:space="preserve">GPT-3- </w:t>
            </w:r>
            <w:proofErr w:type="spellStart"/>
            <w:r w:rsidRPr="005715C7">
              <w:t>Davinci</w:t>
            </w:r>
            <w:proofErr w:type="spellEnd"/>
            <w:r w:rsidRPr="005715C7">
              <w:t>#</w:t>
            </w:r>
          </w:p>
        </w:tc>
        <w:tc>
          <w:tcPr>
            <w:tcW w:w="749" w:type="dxa"/>
            <w:tcBorders>
              <w:left w:val="double" w:sz="4" w:space="0" w:color="4472C4" w:themeColor="accent1"/>
              <w:bottom w:val="double" w:sz="4" w:space="0" w:color="4472C4" w:themeColor="accent1"/>
              <w:right w:val="double" w:sz="4" w:space="0" w:color="4472C4" w:themeColor="accent1"/>
            </w:tcBorders>
          </w:tcPr>
          <w:p w14:paraId="6B91FEA7"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x</w:t>
            </w:r>
          </w:p>
        </w:tc>
        <w:tc>
          <w:tcPr>
            <w:tcW w:w="1109" w:type="dxa"/>
            <w:tcBorders>
              <w:left w:val="double" w:sz="4" w:space="0" w:color="4472C4" w:themeColor="accent1"/>
              <w:bottom w:val="double" w:sz="4" w:space="0" w:color="4472C4" w:themeColor="accent1"/>
              <w:right w:val="double" w:sz="4" w:space="0" w:color="4472C4" w:themeColor="accent1"/>
            </w:tcBorders>
          </w:tcPr>
          <w:p w14:paraId="5AE33498"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w:t>
            </w:r>
          </w:p>
        </w:tc>
        <w:tc>
          <w:tcPr>
            <w:tcW w:w="1301" w:type="dxa"/>
            <w:tcBorders>
              <w:left w:val="double" w:sz="4" w:space="0" w:color="4472C4" w:themeColor="accent1"/>
              <w:bottom w:val="double" w:sz="4" w:space="0" w:color="4472C4" w:themeColor="accent1"/>
              <w:right w:val="double" w:sz="4" w:space="0" w:color="4472C4" w:themeColor="accent1"/>
            </w:tcBorders>
          </w:tcPr>
          <w:p w14:paraId="596582A9"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3.0</w:t>
            </w:r>
          </w:p>
        </w:tc>
        <w:tc>
          <w:tcPr>
            <w:tcW w:w="1144" w:type="dxa"/>
            <w:tcBorders>
              <w:left w:val="double" w:sz="4" w:space="0" w:color="4472C4" w:themeColor="accent1"/>
              <w:bottom w:val="double" w:sz="4" w:space="0" w:color="4472C4" w:themeColor="accent1"/>
              <w:right w:val="double" w:sz="4" w:space="0" w:color="4472C4" w:themeColor="accent1"/>
            </w:tcBorders>
          </w:tcPr>
          <w:p w14:paraId="26526643"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75%</w:t>
            </w:r>
          </w:p>
        </w:tc>
        <w:tc>
          <w:tcPr>
            <w:tcW w:w="1134" w:type="dxa"/>
            <w:tcBorders>
              <w:left w:val="double" w:sz="4" w:space="0" w:color="4472C4" w:themeColor="accent1"/>
              <w:bottom w:val="double" w:sz="4" w:space="0" w:color="4472C4" w:themeColor="accent1"/>
              <w:right w:val="double" w:sz="4" w:space="0" w:color="4472C4" w:themeColor="accent1"/>
            </w:tcBorders>
          </w:tcPr>
          <w:p w14:paraId="4229DC26"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72%</w:t>
            </w:r>
          </w:p>
        </w:tc>
        <w:tc>
          <w:tcPr>
            <w:tcW w:w="1276" w:type="dxa"/>
            <w:tcBorders>
              <w:left w:val="double" w:sz="4" w:space="0" w:color="4472C4" w:themeColor="accent1"/>
              <w:bottom w:val="double" w:sz="4" w:space="0" w:color="4472C4" w:themeColor="accent1"/>
              <w:right w:val="double" w:sz="4" w:space="0" w:color="4472C4" w:themeColor="accent1"/>
            </w:tcBorders>
          </w:tcPr>
          <w:p w14:paraId="5AEF8667"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78%</w:t>
            </w:r>
          </w:p>
        </w:tc>
        <w:tc>
          <w:tcPr>
            <w:tcW w:w="1417" w:type="dxa"/>
            <w:tcBorders>
              <w:left w:val="double" w:sz="4" w:space="0" w:color="4472C4" w:themeColor="accent1"/>
              <w:bottom w:val="double" w:sz="4" w:space="0" w:color="4472C4" w:themeColor="accent1"/>
              <w:right w:val="double" w:sz="4" w:space="0" w:color="4472C4" w:themeColor="accent1"/>
            </w:tcBorders>
          </w:tcPr>
          <w:p w14:paraId="32040D23"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80%</w:t>
            </w:r>
          </w:p>
        </w:tc>
        <w:tc>
          <w:tcPr>
            <w:tcW w:w="986" w:type="dxa"/>
            <w:tcBorders>
              <w:left w:val="double" w:sz="4" w:space="0" w:color="4472C4" w:themeColor="accent1"/>
              <w:bottom w:val="double" w:sz="4" w:space="0" w:color="4472C4" w:themeColor="accent1"/>
              <w:right w:val="double" w:sz="4" w:space="0" w:color="4472C4" w:themeColor="accent1"/>
            </w:tcBorders>
          </w:tcPr>
          <w:p w14:paraId="6078CAE2" w14:textId="77777777" w:rsidR="005D6894" w:rsidRDefault="005D6894" w:rsidP="00CE1814">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5715C7">
              <w:t>-----</w:t>
            </w:r>
          </w:p>
        </w:tc>
      </w:tr>
    </w:tbl>
    <w:p w14:paraId="0FDE1B1A" w14:textId="77777777" w:rsidR="005D6894" w:rsidRPr="008C76BD" w:rsidRDefault="005D6894" w:rsidP="005D6894">
      <w:pPr>
        <w:rPr>
          <w:rFonts w:ascii="Times New Roman" w:eastAsia="Times New Roman" w:hAnsi="Times New Roman" w:cs="Times New Roman"/>
          <w:bCs/>
          <w:color w:val="000000" w:themeColor="text1"/>
          <w:sz w:val="28"/>
          <w:szCs w:val="28"/>
        </w:rPr>
      </w:pPr>
    </w:p>
    <w:p w14:paraId="56C26154" w14:textId="77777777" w:rsidR="005D6894" w:rsidRPr="008C76BD" w:rsidRDefault="005D6894" w:rsidP="005D6894">
      <w:pPr>
        <w:rPr>
          <w:rFonts w:ascii="Times New Roman" w:eastAsia="Times New Roman" w:hAnsi="Times New Roman" w:cs="Times New Roman"/>
          <w:bCs/>
          <w:color w:val="000000" w:themeColor="text1"/>
          <w:sz w:val="28"/>
          <w:szCs w:val="28"/>
        </w:rPr>
      </w:pPr>
      <w:r w:rsidRPr="008C76BD">
        <w:rPr>
          <w:rFonts w:ascii="Times New Roman" w:eastAsia="Times New Roman" w:hAnsi="Times New Roman" w:cs="Times New Roman"/>
          <w:bCs/>
          <w:color w:val="000000" w:themeColor="text1"/>
          <w:sz w:val="28"/>
          <w:szCs w:val="28"/>
        </w:rPr>
        <w:br w:type="page"/>
      </w:r>
    </w:p>
    <w:p w14:paraId="7A1CA5C9" w14:textId="77777777" w:rsidR="005D6894" w:rsidRPr="003472DB" w:rsidRDefault="005D6894" w:rsidP="005D6894">
      <w:pPr>
        <w:pStyle w:val="2"/>
        <w:spacing w:line="360" w:lineRule="auto"/>
        <w:jc w:val="center"/>
        <w:rPr>
          <w:rFonts w:ascii="Times New Roman" w:eastAsia="Times New Roman" w:hAnsi="Times New Roman" w:cs="Times New Roman"/>
          <w:b/>
          <w:color w:val="auto"/>
          <w:sz w:val="28"/>
          <w:szCs w:val="28"/>
        </w:rPr>
      </w:pPr>
      <w:bookmarkStart w:id="12" w:name="_Toc90009474"/>
      <w:r w:rsidRPr="00FC5554">
        <w:rPr>
          <w:rFonts w:ascii="Times New Roman" w:eastAsia="Times New Roman" w:hAnsi="Times New Roman" w:cs="Times New Roman"/>
          <w:b/>
          <w:color w:val="000000" w:themeColor="text1"/>
          <w:sz w:val="28"/>
          <w:szCs w:val="28"/>
        </w:rPr>
        <w:lastRenderedPageBreak/>
        <w:t>ВИСНОВКИ ДО РОЗДІЛУ 1</w:t>
      </w:r>
      <w:bookmarkEnd w:id="12"/>
    </w:p>
    <w:p w14:paraId="3810FACB" w14:textId="77777777" w:rsidR="005D6894" w:rsidRDefault="005D6894" w:rsidP="005D6894">
      <w:pPr>
        <w:spacing w:before="160" w:after="0" w:line="360" w:lineRule="auto"/>
        <w:ind w:left="8" w:right="-8" w:firstLine="707"/>
        <w:jc w:val="both"/>
        <w:rPr>
          <w:rFonts w:ascii="Times" w:eastAsia="Times New Roman" w:hAnsi="Times" w:cs="Times"/>
          <w:color w:val="000000"/>
          <w:sz w:val="28"/>
          <w:szCs w:val="28"/>
          <w:lang w:eastAsia="uk-UA"/>
        </w:rPr>
      </w:pPr>
      <w:r w:rsidRPr="00D260E2">
        <w:rPr>
          <w:rFonts w:ascii="Times" w:eastAsia="Times New Roman" w:hAnsi="Times" w:cs="Times"/>
          <w:color w:val="000000"/>
          <w:sz w:val="28"/>
          <w:szCs w:val="28"/>
          <w:lang w:eastAsia="uk-UA"/>
        </w:rPr>
        <w:t xml:space="preserve">Під час </w:t>
      </w:r>
      <w:r w:rsidRPr="00EC7CB9">
        <w:rPr>
          <w:rFonts w:ascii="Times" w:eastAsia="Times New Roman" w:hAnsi="Times" w:cs="Times"/>
          <w:color w:val="000000"/>
          <w:sz w:val="28"/>
          <w:szCs w:val="28"/>
          <w:lang w:eastAsia="uk-UA"/>
        </w:rPr>
        <w:t>розробки дипломно</w:t>
      </w:r>
      <w:r>
        <w:rPr>
          <w:rFonts w:ascii="Times" w:eastAsia="Times New Roman" w:hAnsi="Times" w:cs="Times"/>
          <w:color w:val="000000"/>
          <w:sz w:val="28"/>
          <w:szCs w:val="28"/>
          <w:lang w:eastAsia="uk-UA"/>
        </w:rPr>
        <w:t>ї роботи</w:t>
      </w:r>
      <w:r w:rsidRPr="00D260E2">
        <w:rPr>
          <w:rFonts w:ascii="Times" w:eastAsia="Times New Roman" w:hAnsi="Times" w:cs="Times"/>
          <w:color w:val="000000"/>
          <w:sz w:val="28"/>
          <w:szCs w:val="28"/>
          <w:lang w:eastAsia="uk-UA"/>
        </w:rPr>
        <w:t xml:space="preserve"> було детально розглянуто принципи </w:t>
      </w:r>
      <w:r>
        <w:rPr>
          <w:rFonts w:ascii="Times" w:eastAsia="Times New Roman" w:hAnsi="Times" w:cs="Times"/>
          <w:color w:val="000000"/>
          <w:sz w:val="28"/>
          <w:szCs w:val="28"/>
          <w:lang w:eastAsia="uk-UA"/>
        </w:rPr>
        <w:t>роботи моделей глибокого навчання, голосових помічників й штучного інтелекту. Було проведено порівняння характеристик найбільш популярних моделей й голосових помічників. Були набуті знання що до а</w:t>
      </w:r>
      <w:r w:rsidRPr="00C564AF">
        <w:rPr>
          <w:rFonts w:ascii="Times" w:eastAsia="Times New Roman" w:hAnsi="Times" w:cs="Times"/>
          <w:color w:val="000000"/>
          <w:sz w:val="28"/>
          <w:szCs w:val="28"/>
          <w:lang w:eastAsia="uk-UA"/>
        </w:rPr>
        <w:t>рхітектур</w:t>
      </w:r>
      <w:r>
        <w:rPr>
          <w:rFonts w:ascii="Times" w:eastAsia="Times New Roman" w:hAnsi="Times" w:cs="Times"/>
          <w:color w:val="000000"/>
          <w:sz w:val="28"/>
          <w:szCs w:val="28"/>
          <w:lang w:eastAsia="uk-UA"/>
        </w:rPr>
        <w:t>и</w:t>
      </w:r>
      <w:r w:rsidRPr="00C564AF">
        <w:rPr>
          <w:rFonts w:ascii="Times" w:eastAsia="Times New Roman" w:hAnsi="Times" w:cs="Times"/>
          <w:color w:val="000000"/>
          <w:sz w:val="28"/>
          <w:szCs w:val="28"/>
          <w:lang w:eastAsia="uk-UA"/>
        </w:rPr>
        <w:t xml:space="preserve"> та використання штучного інтелекту (GPT-J) інтерактивного голосового помічника у інтеграції з </w:t>
      </w:r>
      <w:proofErr w:type="spellStart"/>
      <w:r w:rsidRPr="00C564AF">
        <w:rPr>
          <w:rFonts w:ascii="Times" w:eastAsia="Times New Roman" w:hAnsi="Times" w:cs="Times"/>
          <w:color w:val="000000"/>
          <w:sz w:val="28"/>
          <w:szCs w:val="28"/>
          <w:lang w:eastAsia="uk-UA"/>
        </w:rPr>
        <w:t>Unity</w:t>
      </w:r>
      <w:proofErr w:type="spellEnd"/>
      <w:r>
        <w:rPr>
          <w:rFonts w:ascii="Times" w:eastAsia="Times New Roman" w:hAnsi="Times" w:cs="Times"/>
          <w:color w:val="000000"/>
          <w:sz w:val="28"/>
          <w:szCs w:val="28"/>
          <w:lang w:eastAsia="uk-UA"/>
        </w:rPr>
        <w:t>, знайдено можливості інтеграцій та найбільш ефективні технології для їх реалізації.</w:t>
      </w:r>
    </w:p>
    <w:p w14:paraId="7E721170" w14:textId="77777777" w:rsidR="005D6894" w:rsidRPr="00E9081D" w:rsidRDefault="005D6894" w:rsidP="005D6894">
      <w:pPr>
        <w:spacing w:before="36" w:after="0" w:line="360" w:lineRule="auto"/>
        <w:ind w:left="12" w:right="-1" w:firstLine="704"/>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 xml:space="preserve">Переглянувши </w:t>
      </w:r>
      <w:r w:rsidRPr="00E9081D">
        <w:rPr>
          <w:rFonts w:ascii="Times" w:eastAsia="Times New Roman" w:hAnsi="Times" w:cs="Times"/>
          <w:color w:val="000000"/>
          <w:sz w:val="28"/>
          <w:szCs w:val="28"/>
          <w:lang w:eastAsia="uk-UA"/>
        </w:rPr>
        <w:t xml:space="preserve">приклади коду, доступні в Інтернеті, які показують, як використовувати GPT-J в реальних ситуаціях. </w:t>
      </w:r>
      <w:r>
        <w:rPr>
          <w:rFonts w:ascii="Times" w:eastAsia="Times New Roman" w:hAnsi="Times" w:cs="Times"/>
          <w:color w:val="000000"/>
          <w:sz w:val="28"/>
          <w:szCs w:val="28"/>
          <w:lang w:eastAsia="uk-UA"/>
        </w:rPr>
        <w:t>Дійшли висновку, що о</w:t>
      </w:r>
      <w:r w:rsidRPr="00E9081D">
        <w:rPr>
          <w:rFonts w:ascii="Times" w:eastAsia="Times New Roman" w:hAnsi="Times" w:cs="Times"/>
          <w:color w:val="000000"/>
          <w:sz w:val="28"/>
          <w:szCs w:val="28"/>
          <w:lang w:eastAsia="uk-UA"/>
        </w:rPr>
        <w:t>бсяг контролю обмежений, наприклад, мож</w:t>
      </w:r>
      <w:r>
        <w:rPr>
          <w:rFonts w:ascii="Times" w:eastAsia="Times New Roman" w:hAnsi="Times" w:cs="Times"/>
          <w:color w:val="000000"/>
          <w:sz w:val="28"/>
          <w:szCs w:val="28"/>
          <w:lang w:eastAsia="uk-UA"/>
        </w:rPr>
        <w:t>на</w:t>
      </w:r>
      <w:r w:rsidRPr="00E9081D">
        <w:rPr>
          <w:rFonts w:ascii="Times" w:eastAsia="Times New Roman" w:hAnsi="Times" w:cs="Times"/>
          <w:color w:val="000000"/>
          <w:sz w:val="28"/>
          <w:szCs w:val="28"/>
          <w:lang w:eastAsia="uk-UA"/>
        </w:rPr>
        <w:t xml:space="preserve"> вирішити, яким має бути параметр під назвою "температура" і якої довжини буде відповідь. У багатьох випадках відповіді звужуються до одного пропозиції / рядки, щоб модель НЛП не йшла від теми. З іншого боку, однорядкові пропозиції можуть бути цілком прийнятні, коли хоче</w:t>
      </w:r>
      <w:r>
        <w:rPr>
          <w:rFonts w:ascii="Times" w:eastAsia="Times New Roman" w:hAnsi="Times" w:cs="Times"/>
          <w:color w:val="000000"/>
          <w:sz w:val="28"/>
          <w:szCs w:val="28"/>
          <w:lang w:eastAsia="uk-UA"/>
        </w:rPr>
        <w:t>ться</w:t>
      </w:r>
      <w:r w:rsidRPr="00E9081D">
        <w:rPr>
          <w:rFonts w:ascii="Times" w:eastAsia="Times New Roman" w:hAnsi="Times" w:cs="Times"/>
          <w:color w:val="000000"/>
          <w:sz w:val="28"/>
          <w:szCs w:val="28"/>
          <w:lang w:eastAsia="uk-UA"/>
        </w:rPr>
        <w:t xml:space="preserve"> створити більш прості рішення "питання-відповідь", не надто дбаючи про контекст. Це робить GPT-J набагато розумнішою версією веб-пошуку, який, до речі, також управляється NLP-двигунами, так що нічого дивного в цьому немає. Знову ж таки, цього може бути достатньо або недостатньо у вашій конкретній ситуації.</w:t>
      </w:r>
    </w:p>
    <w:p w14:paraId="7913F1C4" w14:textId="77777777" w:rsidR="005D6894" w:rsidRPr="00E9081D" w:rsidRDefault="005D6894" w:rsidP="005D6894">
      <w:pPr>
        <w:spacing w:before="36" w:after="0" w:line="360" w:lineRule="auto"/>
        <w:ind w:left="12" w:right="-1" w:firstLine="704"/>
        <w:jc w:val="both"/>
        <w:rPr>
          <w:rFonts w:ascii="Times" w:eastAsia="Times New Roman" w:hAnsi="Times" w:cs="Times"/>
          <w:color w:val="000000"/>
          <w:sz w:val="28"/>
          <w:szCs w:val="28"/>
          <w:lang w:val="ru-RU" w:eastAsia="uk-UA"/>
        </w:rPr>
      </w:pPr>
      <w:r w:rsidRPr="00E9081D">
        <w:rPr>
          <w:rFonts w:ascii="Times" w:eastAsia="Times New Roman" w:hAnsi="Times" w:cs="Times"/>
          <w:color w:val="000000"/>
          <w:sz w:val="28"/>
          <w:szCs w:val="28"/>
          <w:lang w:eastAsia="uk-UA"/>
        </w:rPr>
        <w:t xml:space="preserve">Основна форма або спосіб управління GPT-J - це введення правильного тексту в якості вхідних даних. І для того, щоб "відчути", як поведе себе </w:t>
      </w:r>
      <w:r>
        <w:rPr>
          <w:rFonts w:ascii="Times" w:eastAsia="Times New Roman" w:hAnsi="Times" w:cs="Times"/>
          <w:color w:val="000000"/>
          <w:sz w:val="28"/>
          <w:szCs w:val="28"/>
          <w:lang w:eastAsia="uk-UA"/>
        </w:rPr>
        <w:t>рушій</w:t>
      </w:r>
      <w:r w:rsidRPr="00E9081D">
        <w:rPr>
          <w:rFonts w:ascii="Times" w:eastAsia="Times New Roman" w:hAnsi="Times" w:cs="Times"/>
          <w:color w:val="000000"/>
          <w:sz w:val="28"/>
          <w:szCs w:val="28"/>
          <w:lang w:eastAsia="uk-UA"/>
        </w:rPr>
        <w:t>, буде потрібно кілька проб і помилок, щоб написати текст таким чином, щоб отримати бажаний результат.</w:t>
      </w:r>
      <w:r>
        <w:rPr>
          <w:rFonts w:ascii="Times" w:eastAsia="Times New Roman" w:hAnsi="Times" w:cs="Times"/>
          <w:color w:val="000000"/>
          <w:sz w:val="28"/>
          <w:szCs w:val="28"/>
          <w:lang w:eastAsia="uk-UA"/>
        </w:rPr>
        <w:t xml:space="preserve"> </w:t>
      </w:r>
      <w:proofErr w:type="spellStart"/>
      <w:r>
        <w:rPr>
          <w:rFonts w:ascii="Times" w:eastAsia="Times New Roman" w:hAnsi="Times" w:cs="Times"/>
          <w:color w:val="000000"/>
          <w:sz w:val="28"/>
          <w:szCs w:val="28"/>
          <w:lang w:val="ru-RU" w:eastAsia="uk-UA"/>
        </w:rPr>
        <w:t>Зважаючи</w:t>
      </w:r>
      <w:proofErr w:type="spellEnd"/>
      <w:r>
        <w:rPr>
          <w:rFonts w:ascii="Times" w:eastAsia="Times New Roman" w:hAnsi="Times" w:cs="Times"/>
          <w:color w:val="000000"/>
          <w:sz w:val="28"/>
          <w:szCs w:val="28"/>
          <w:lang w:val="ru-RU" w:eastAsia="uk-UA"/>
        </w:rPr>
        <w:t xml:space="preserve"> на </w:t>
      </w:r>
      <w:proofErr w:type="spellStart"/>
      <w:r>
        <w:rPr>
          <w:rFonts w:ascii="Times" w:eastAsia="Times New Roman" w:hAnsi="Times" w:cs="Times"/>
          <w:color w:val="000000"/>
          <w:sz w:val="28"/>
          <w:szCs w:val="28"/>
          <w:lang w:val="ru-RU" w:eastAsia="uk-UA"/>
        </w:rPr>
        <w:t>це</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можна</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сказати</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що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м</w:t>
      </w:r>
      <w:r w:rsidRPr="00E9081D">
        <w:rPr>
          <w:rFonts w:ascii="Times" w:eastAsia="Times New Roman" w:hAnsi="Times" w:cs="Times"/>
          <w:color w:val="000000"/>
          <w:sz w:val="28"/>
          <w:szCs w:val="28"/>
          <w:lang w:val="ru-RU" w:eastAsia="uk-UA"/>
        </w:rPr>
        <w:t>айбутнє</w:t>
      </w:r>
      <w:proofErr w:type="spellEnd"/>
      <w:r w:rsidRPr="00E9081D">
        <w:rPr>
          <w:rFonts w:ascii="Times" w:eastAsia="Times New Roman" w:hAnsi="Times" w:cs="Times"/>
          <w:color w:val="000000"/>
          <w:sz w:val="28"/>
          <w:szCs w:val="28"/>
          <w:lang w:val="ru-RU" w:eastAsia="uk-UA"/>
        </w:rPr>
        <w:t xml:space="preserve"> </w:t>
      </w:r>
      <w:r w:rsidRPr="00E9081D">
        <w:rPr>
          <w:rFonts w:ascii="Times" w:eastAsia="Times New Roman" w:hAnsi="Times" w:cs="Times"/>
          <w:color w:val="000000"/>
          <w:sz w:val="28"/>
          <w:szCs w:val="28"/>
          <w:lang w:val="en-US" w:eastAsia="uk-UA"/>
        </w:rPr>
        <w:t>NLP</w:t>
      </w:r>
      <w:r w:rsidRPr="00E9081D">
        <w:rPr>
          <w:rFonts w:ascii="Times" w:eastAsia="Times New Roman" w:hAnsi="Times" w:cs="Times"/>
          <w:color w:val="000000"/>
          <w:sz w:val="28"/>
          <w:szCs w:val="28"/>
          <w:lang w:val="ru-RU" w:eastAsia="uk-UA"/>
        </w:rPr>
        <w:t>-</w:t>
      </w:r>
      <w:proofErr w:type="spellStart"/>
      <w:r w:rsidRPr="00E9081D">
        <w:rPr>
          <w:rFonts w:ascii="Times" w:eastAsia="Times New Roman" w:hAnsi="Times" w:cs="Times"/>
          <w:color w:val="000000"/>
          <w:sz w:val="28"/>
          <w:szCs w:val="28"/>
          <w:lang w:val="ru-RU" w:eastAsia="uk-UA"/>
        </w:rPr>
        <w:t>двигунів</w:t>
      </w:r>
      <w:proofErr w:type="spellEnd"/>
      <w:r w:rsidRPr="00E9081D">
        <w:rPr>
          <w:rFonts w:ascii="Times" w:eastAsia="Times New Roman" w:hAnsi="Times" w:cs="Times"/>
          <w:color w:val="000000"/>
          <w:sz w:val="28"/>
          <w:szCs w:val="28"/>
          <w:lang w:val="ru-RU" w:eastAsia="uk-UA"/>
        </w:rPr>
        <w:t xml:space="preserve"> легко </w:t>
      </w:r>
      <w:proofErr w:type="spellStart"/>
      <w:r w:rsidRPr="00E9081D">
        <w:rPr>
          <w:rFonts w:ascii="Times" w:eastAsia="Times New Roman" w:hAnsi="Times" w:cs="Times"/>
          <w:color w:val="000000"/>
          <w:sz w:val="28"/>
          <w:szCs w:val="28"/>
          <w:lang w:val="ru-RU" w:eastAsia="uk-UA"/>
        </w:rPr>
        <w:t>передбачити</w:t>
      </w:r>
      <w:proofErr w:type="spellEnd"/>
      <w:r w:rsidRPr="00E9081D">
        <w:rPr>
          <w:rFonts w:ascii="Times" w:eastAsia="Times New Roman" w:hAnsi="Times" w:cs="Times"/>
          <w:color w:val="000000"/>
          <w:sz w:val="28"/>
          <w:szCs w:val="28"/>
          <w:lang w:val="ru-RU" w:eastAsia="uk-UA"/>
        </w:rPr>
        <w:t xml:space="preserve">, і гонка </w:t>
      </w:r>
      <w:proofErr w:type="spellStart"/>
      <w:r w:rsidRPr="00E9081D">
        <w:rPr>
          <w:rFonts w:ascii="Times" w:eastAsia="Times New Roman" w:hAnsi="Times" w:cs="Times"/>
          <w:color w:val="000000"/>
          <w:sz w:val="28"/>
          <w:szCs w:val="28"/>
          <w:lang w:val="ru-RU" w:eastAsia="uk-UA"/>
        </w:rPr>
        <w:t>озброєнь</w:t>
      </w:r>
      <w:proofErr w:type="spellEnd"/>
      <w:r w:rsidRPr="00E9081D">
        <w:rPr>
          <w:rFonts w:ascii="Times" w:eastAsia="Times New Roman" w:hAnsi="Times" w:cs="Times"/>
          <w:color w:val="000000"/>
          <w:sz w:val="28"/>
          <w:szCs w:val="28"/>
          <w:lang w:val="ru-RU" w:eastAsia="uk-UA"/>
        </w:rPr>
        <w:t xml:space="preserve"> буде </w:t>
      </w:r>
      <w:proofErr w:type="spellStart"/>
      <w:r w:rsidRPr="00E9081D">
        <w:rPr>
          <w:rFonts w:ascii="Times" w:eastAsia="Times New Roman" w:hAnsi="Times" w:cs="Times"/>
          <w:color w:val="000000"/>
          <w:sz w:val="28"/>
          <w:szCs w:val="28"/>
          <w:lang w:val="ru-RU" w:eastAsia="uk-UA"/>
        </w:rPr>
        <w:t>тривати</w:t>
      </w:r>
      <w:proofErr w:type="spellEnd"/>
      <w:r w:rsidRPr="00E9081D">
        <w:rPr>
          <w:rFonts w:ascii="Times" w:eastAsia="Times New Roman" w:hAnsi="Times" w:cs="Times"/>
          <w:color w:val="000000"/>
          <w:sz w:val="28"/>
          <w:szCs w:val="28"/>
          <w:lang w:val="ru-RU" w:eastAsia="uk-UA"/>
        </w:rPr>
        <w:t xml:space="preserve"> і </w:t>
      </w:r>
      <w:proofErr w:type="spellStart"/>
      <w:r w:rsidRPr="00E9081D">
        <w:rPr>
          <w:rFonts w:ascii="Times" w:eastAsia="Times New Roman" w:hAnsi="Times" w:cs="Times"/>
          <w:color w:val="000000"/>
          <w:sz w:val="28"/>
          <w:szCs w:val="28"/>
          <w:lang w:val="ru-RU" w:eastAsia="uk-UA"/>
        </w:rPr>
        <w:t>тривати</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Якщо</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виконавчі</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комп'ютери</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будуть</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визнані</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економічно</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або</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екологічно</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недоцільними</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квантові</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комп'ютери</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можуть</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врятувати</w:t>
      </w:r>
      <w:proofErr w:type="spellEnd"/>
      <w:r w:rsidRPr="00E9081D">
        <w:rPr>
          <w:rFonts w:ascii="Times" w:eastAsia="Times New Roman" w:hAnsi="Times" w:cs="Times"/>
          <w:color w:val="000000"/>
          <w:sz w:val="28"/>
          <w:szCs w:val="28"/>
          <w:lang w:val="ru-RU" w:eastAsia="uk-UA"/>
        </w:rPr>
        <w:t xml:space="preserve"> становище.</w:t>
      </w:r>
    </w:p>
    <w:p w14:paraId="0D2EE49E" w14:textId="77777777" w:rsidR="005D6894" w:rsidRDefault="005D6894" w:rsidP="005D6894">
      <w:pPr>
        <w:spacing w:before="36" w:after="0" w:line="360" w:lineRule="auto"/>
        <w:ind w:left="12" w:right="-1" w:firstLine="704"/>
        <w:jc w:val="both"/>
        <w:rPr>
          <w:rFonts w:ascii="Times" w:eastAsia="Times New Roman" w:hAnsi="Times" w:cs="Times"/>
          <w:b/>
          <w:bCs/>
          <w:color w:val="000000"/>
          <w:sz w:val="28"/>
          <w:szCs w:val="28"/>
          <w:lang w:eastAsia="uk-UA"/>
        </w:rPr>
      </w:pPr>
      <w:r w:rsidRPr="00E9081D">
        <w:rPr>
          <w:rFonts w:ascii="Times" w:eastAsia="Times New Roman" w:hAnsi="Times" w:cs="Times"/>
          <w:color w:val="000000"/>
          <w:sz w:val="28"/>
          <w:szCs w:val="28"/>
          <w:lang w:val="en-US" w:eastAsia="uk-UA"/>
        </w:rPr>
        <w:t>GPT</w:t>
      </w:r>
      <w:r w:rsidRPr="00E9081D">
        <w:rPr>
          <w:rFonts w:ascii="Times" w:eastAsia="Times New Roman" w:hAnsi="Times" w:cs="Times"/>
          <w:color w:val="000000"/>
          <w:sz w:val="28"/>
          <w:szCs w:val="28"/>
          <w:lang w:val="ru-RU" w:eastAsia="uk-UA"/>
        </w:rPr>
        <w:t>-</w:t>
      </w:r>
      <w:r w:rsidRPr="00E9081D">
        <w:rPr>
          <w:rFonts w:ascii="Times" w:eastAsia="Times New Roman" w:hAnsi="Times" w:cs="Times"/>
          <w:color w:val="000000"/>
          <w:sz w:val="28"/>
          <w:szCs w:val="28"/>
          <w:lang w:val="en-US" w:eastAsia="uk-UA"/>
        </w:rPr>
        <w:t>J</w:t>
      </w:r>
      <w:r w:rsidRPr="00E9081D">
        <w:rPr>
          <w:rFonts w:ascii="Times" w:eastAsia="Times New Roman" w:hAnsi="Times" w:cs="Times"/>
          <w:color w:val="000000"/>
          <w:sz w:val="28"/>
          <w:szCs w:val="28"/>
          <w:lang w:val="ru-RU" w:eastAsia="uk-UA"/>
        </w:rPr>
        <w:t xml:space="preserve"> - </w:t>
      </w:r>
      <w:proofErr w:type="spellStart"/>
      <w:r w:rsidRPr="00E9081D">
        <w:rPr>
          <w:rFonts w:ascii="Times" w:eastAsia="Times New Roman" w:hAnsi="Times" w:cs="Times"/>
          <w:color w:val="000000"/>
          <w:sz w:val="28"/>
          <w:szCs w:val="28"/>
          <w:lang w:val="ru-RU" w:eastAsia="uk-UA"/>
        </w:rPr>
        <w:t>прекрасний</w:t>
      </w:r>
      <w:proofErr w:type="spellEnd"/>
      <w:r w:rsidRPr="00E9081D">
        <w:rPr>
          <w:rFonts w:ascii="Times" w:eastAsia="Times New Roman" w:hAnsi="Times" w:cs="Times"/>
          <w:color w:val="000000"/>
          <w:sz w:val="28"/>
          <w:szCs w:val="28"/>
          <w:lang w:val="ru-RU" w:eastAsia="uk-UA"/>
        </w:rPr>
        <w:t xml:space="preserve"> приклад </w:t>
      </w:r>
      <w:proofErr w:type="spellStart"/>
      <w:r w:rsidRPr="00E9081D">
        <w:rPr>
          <w:rFonts w:ascii="Times" w:eastAsia="Times New Roman" w:hAnsi="Times" w:cs="Times"/>
          <w:color w:val="000000"/>
          <w:sz w:val="28"/>
          <w:szCs w:val="28"/>
          <w:lang w:val="ru-RU" w:eastAsia="uk-UA"/>
        </w:rPr>
        <w:t>адаптації</w:t>
      </w:r>
      <w:proofErr w:type="spellEnd"/>
      <w:r w:rsidRPr="00E9081D">
        <w:rPr>
          <w:rFonts w:ascii="Times" w:eastAsia="Times New Roman" w:hAnsi="Times" w:cs="Times"/>
          <w:color w:val="000000"/>
          <w:sz w:val="28"/>
          <w:szCs w:val="28"/>
          <w:lang w:val="ru-RU" w:eastAsia="uk-UA"/>
        </w:rPr>
        <w:t xml:space="preserve"> та </w:t>
      </w:r>
      <w:proofErr w:type="spellStart"/>
      <w:r w:rsidRPr="00E9081D">
        <w:rPr>
          <w:rFonts w:ascii="Times" w:eastAsia="Times New Roman" w:hAnsi="Times" w:cs="Times"/>
          <w:color w:val="000000"/>
          <w:sz w:val="28"/>
          <w:szCs w:val="28"/>
          <w:lang w:val="ru-RU" w:eastAsia="uk-UA"/>
        </w:rPr>
        <w:t>удосконалення</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дуже</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просунутої</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моделі</w:t>
      </w:r>
      <w:proofErr w:type="spellEnd"/>
      <w:r w:rsidRPr="00E9081D">
        <w:rPr>
          <w:rFonts w:ascii="Times" w:eastAsia="Times New Roman" w:hAnsi="Times" w:cs="Times"/>
          <w:color w:val="000000"/>
          <w:sz w:val="28"/>
          <w:szCs w:val="28"/>
          <w:lang w:val="ru-RU" w:eastAsia="uk-UA"/>
        </w:rPr>
        <w:t xml:space="preserve"> (</w:t>
      </w:r>
      <w:r w:rsidRPr="00E9081D">
        <w:rPr>
          <w:rFonts w:ascii="Times" w:eastAsia="Times New Roman" w:hAnsi="Times" w:cs="Times"/>
          <w:color w:val="000000"/>
          <w:sz w:val="28"/>
          <w:szCs w:val="28"/>
          <w:lang w:val="en-US" w:eastAsia="uk-UA"/>
        </w:rPr>
        <w:t>GPT</w:t>
      </w:r>
      <w:r w:rsidRPr="00E9081D">
        <w:rPr>
          <w:rFonts w:ascii="Times" w:eastAsia="Times New Roman" w:hAnsi="Times" w:cs="Times"/>
          <w:color w:val="000000"/>
          <w:sz w:val="28"/>
          <w:szCs w:val="28"/>
          <w:lang w:val="ru-RU" w:eastAsia="uk-UA"/>
        </w:rPr>
        <w:t xml:space="preserve">-3) в </w:t>
      </w:r>
      <w:proofErr w:type="spellStart"/>
      <w:r w:rsidRPr="00E9081D">
        <w:rPr>
          <w:rFonts w:ascii="Times" w:eastAsia="Times New Roman" w:hAnsi="Times" w:cs="Times"/>
          <w:color w:val="000000"/>
          <w:sz w:val="28"/>
          <w:szCs w:val="28"/>
          <w:lang w:val="ru-RU" w:eastAsia="uk-UA"/>
        </w:rPr>
        <w:t>менший</w:t>
      </w:r>
      <w:proofErr w:type="spellEnd"/>
      <w:r w:rsidRPr="00E9081D">
        <w:rPr>
          <w:rFonts w:ascii="Times" w:eastAsia="Times New Roman" w:hAnsi="Times" w:cs="Times"/>
          <w:color w:val="000000"/>
          <w:sz w:val="28"/>
          <w:szCs w:val="28"/>
          <w:lang w:val="ru-RU" w:eastAsia="uk-UA"/>
        </w:rPr>
        <w:t xml:space="preserve">, але </w:t>
      </w:r>
      <w:proofErr w:type="spellStart"/>
      <w:r w:rsidRPr="00E9081D">
        <w:rPr>
          <w:rFonts w:ascii="Times" w:eastAsia="Times New Roman" w:hAnsi="Times" w:cs="Times"/>
          <w:color w:val="000000"/>
          <w:sz w:val="28"/>
          <w:szCs w:val="28"/>
          <w:lang w:val="ru-RU" w:eastAsia="uk-UA"/>
        </w:rPr>
        <w:t>менш</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злий</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набір</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даних</w:t>
      </w:r>
      <w:proofErr w:type="spellEnd"/>
      <w:r w:rsidRPr="00E9081D">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ru-RU" w:eastAsia="uk-UA"/>
        </w:rPr>
        <w:t>для</w:t>
      </w:r>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обміну</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цим</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зі</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світом</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відкритого</w:t>
      </w:r>
      <w:proofErr w:type="spellEnd"/>
      <w:r w:rsidRPr="00E9081D">
        <w:rPr>
          <w:rFonts w:ascii="Times" w:eastAsia="Times New Roman" w:hAnsi="Times" w:cs="Times"/>
          <w:color w:val="000000"/>
          <w:sz w:val="28"/>
          <w:szCs w:val="28"/>
          <w:lang w:val="ru-RU" w:eastAsia="uk-UA"/>
        </w:rPr>
        <w:t xml:space="preserve"> коду.</w:t>
      </w:r>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Тож</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в</w:t>
      </w:r>
      <w:r w:rsidRPr="00E9081D">
        <w:rPr>
          <w:rFonts w:ascii="Times" w:eastAsia="Times New Roman" w:hAnsi="Times" w:cs="Times"/>
          <w:color w:val="000000"/>
          <w:sz w:val="28"/>
          <w:szCs w:val="28"/>
          <w:lang w:val="ru-RU" w:eastAsia="uk-UA"/>
        </w:rPr>
        <w:t>сі</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ці</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амбітні</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першопрохідці</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зможуть</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просунути</w:t>
      </w:r>
      <w:proofErr w:type="spellEnd"/>
      <w:r w:rsidRPr="00E9081D">
        <w:rPr>
          <w:rFonts w:ascii="Times" w:eastAsia="Times New Roman" w:hAnsi="Times" w:cs="Times"/>
          <w:color w:val="000000"/>
          <w:sz w:val="28"/>
          <w:szCs w:val="28"/>
          <w:lang w:val="ru-RU" w:eastAsia="uk-UA"/>
        </w:rPr>
        <w:t xml:space="preserve"> кордону </w:t>
      </w:r>
      <w:proofErr w:type="spellStart"/>
      <w:r w:rsidRPr="00E9081D">
        <w:rPr>
          <w:rFonts w:ascii="Times" w:eastAsia="Times New Roman" w:hAnsi="Times" w:cs="Times"/>
          <w:color w:val="000000"/>
          <w:sz w:val="28"/>
          <w:szCs w:val="28"/>
          <w:lang w:val="ru-RU" w:eastAsia="uk-UA"/>
        </w:rPr>
        <w:t>ще</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далі</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беручи</w:t>
      </w:r>
      <w:proofErr w:type="spellEnd"/>
      <w:r w:rsidRPr="00E9081D">
        <w:rPr>
          <w:rFonts w:ascii="Times" w:eastAsia="Times New Roman" w:hAnsi="Times" w:cs="Times"/>
          <w:color w:val="000000"/>
          <w:sz w:val="28"/>
          <w:szCs w:val="28"/>
          <w:lang w:val="ru-RU" w:eastAsia="uk-UA"/>
        </w:rPr>
        <w:t xml:space="preserve"> до </w:t>
      </w:r>
      <w:proofErr w:type="spellStart"/>
      <w:r w:rsidRPr="00E9081D">
        <w:rPr>
          <w:rFonts w:ascii="Times" w:eastAsia="Times New Roman" w:hAnsi="Times" w:cs="Times"/>
          <w:color w:val="000000"/>
          <w:sz w:val="28"/>
          <w:szCs w:val="28"/>
          <w:lang w:val="ru-RU" w:eastAsia="uk-UA"/>
        </w:rPr>
        <w:t>уваги</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наші</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екологічні</w:t>
      </w:r>
      <w:proofErr w:type="spellEnd"/>
      <w:r w:rsidRPr="00E9081D">
        <w:rPr>
          <w:rFonts w:ascii="Times" w:eastAsia="Times New Roman" w:hAnsi="Times" w:cs="Times"/>
          <w:color w:val="000000"/>
          <w:sz w:val="28"/>
          <w:szCs w:val="28"/>
          <w:lang w:val="ru-RU" w:eastAsia="uk-UA"/>
        </w:rPr>
        <w:t xml:space="preserve"> </w:t>
      </w:r>
      <w:proofErr w:type="spellStart"/>
      <w:r w:rsidRPr="00E9081D">
        <w:rPr>
          <w:rFonts w:ascii="Times" w:eastAsia="Times New Roman" w:hAnsi="Times" w:cs="Times"/>
          <w:color w:val="000000"/>
          <w:sz w:val="28"/>
          <w:szCs w:val="28"/>
          <w:lang w:val="ru-RU" w:eastAsia="uk-UA"/>
        </w:rPr>
        <w:t>проблеми</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аже</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це</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також</w:t>
      </w:r>
      <w:proofErr w:type="spellEnd"/>
      <w:r>
        <w:rPr>
          <w:rFonts w:ascii="Times" w:eastAsia="Times New Roman" w:hAnsi="Times" w:cs="Times"/>
          <w:color w:val="000000"/>
          <w:sz w:val="28"/>
          <w:szCs w:val="28"/>
          <w:lang w:val="ru-RU" w:eastAsia="uk-UA"/>
        </w:rPr>
        <w:t xml:space="preserve"> один з </w:t>
      </w:r>
      <w:proofErr w:type="spellStart"/>
      <w:r>
        <w:rPr>
          <w:rFonts w:ascii="Times" w:eastAsia="Times New Roman" w:hAnsi="Times" w:cs="Times"/>
          <w:color w:val="000000"/>
          <w:sz w:val="28"/>
          <w:szCs w:val="28"/>
          <w:lang w:val="ru-RU" w:eastAsia="uk-UA"/>
        </w:rPr>
        <w:t>важливих</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параметрів</w:t>
      </w:r>
      <w:proofErr w:type="spellEnd"/>
      <w:r>
        <w:rPr>
          <w:rFonts w:ascii="Times" w:eastAsia="Times New Roman" w:hAnsi="Times" w:cs="Times"/>
          <w:color w:val="000000"/>
          <w:sz w:val="28"/>
          <w:szCs w:val="28"/>
          <w:lang w:val="ru-RU" w:eastAsia="uk-UA"/>
        </w:rPr>
        <w:t xml:space="preserve"> в </w:t>
      </w:r>
      <w:proofErr w:type="spellStart"/>
      <w:r>
        <w:rPr>
          <w:rFonts w:ascii="Times" w:eastAsia="Times New Roman" w:hAnsi="Times" w:cs="Times"/>
          <w:color w:val="000000"/>
          <w:sz w:val="28"/>
          <w:szCs w:val="28"/>
          <w:lang w:val="ru-RU" w:eastAsia="uk-UA"/>
        </w:rPr>
        <w:t>епоху</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прогресу</w:t>
      </w:r>
      <w:proofErr w:type="spellEnd"/>
      <w:r w:rsidRPr="00E9081D">
        <w:rPr>
          <w:rFonts w:ascii="Times" w:eastAsia="Times New Roman" w:hAnsi="Times" w:cs="Times"/>
          <w:color w:val="000000"/>
          <w:sz w:val="28"/>
          <w:szCs w:val="28"/>
          <w:lang w:val="ru-RU" w:eastAsia="uk-UA"/>
        </w:rPr>
        <w:t>.</w:t>
      </w:r>
      <w:r>
        <w:rPr>
          <w:rFonts w:ascii="Times" w:eastAsia="Times New Roman" w:hAnsi="Times" w:cs="Times"/>
          <w:b/>
          <w:bCs/>
          <w:color w:val="000000"/>
          <w:sz w:val="28"/>
          <w:szCs w:val="28"/>
          <w:lang w:eastAsia="uk-UA"/>
        </w:rPr>
        <w:br w:type="page"/>
      </w:r>
    </w:p>
    <w:p w14:paraId="5B0530FA" w14:textId="77777777" w:rsidR="005D6894" w:rsidRPr="00D260E2" w:rsidRDefault="005D6894" w:rsidP="005D6894">
      <w:pPr>
        <w:pStyle w:val="1"/>
        <w:spacing w:line="360" w:lineRule="auto"/>
        <w:jc w:val="center"/>
        <w:rPr>
          <w:rFonts w:ascii="Times New Roman" w:eastAsia="Times New Roman" w:hAnsi="Times New Roman" w:cs="Times New Roman"/>
          <w:sz w:val="24"/>
          <w:szCs w:val="24"/>
          <w:lang w:eastAsia="uk-UA"/>
        </w:rPr>
      </w:pPr>
      <w:bookmarkStart w:id="13" w:name="_Hlk87809247"/>
      <w:bookmarkStart w:id="14" w:name="_Toc90009475"/>
      <w:r w:rsidRPr="00D260E2">
        <w:rPr>
          <w:rFonts w:ascii="Times" w:eastAsia="Times New Roman" w:hAnsi="Times" w:cs="Times"/>
          <w:b/>
          <w:bCs/>
          <w:color w:val="000000"/>
          <w:sz w:val="28"/>
          <w:szCs w:val="28"/>
          <w:lang w:eastAsia="uk-UA"/>
        </w:rPr>
        <w:lastRenderedPageBreak/>
        <w:t xml:space="preserve">РОЗДІЛ </w:t>
      </w:r>
      <w:r w:rsidRPr="00A1511E">
        <w:rPr>
          <w:rFonts w:ascii="Times" w:eastAsia="Times New Roman" w:hAnsi="Times" w:cs="Times"/>
          <w:b/>
          <w:bCs/>
          <w:color w:val="000000"/>
          <w:sz w:val="28"/>
          <w:szCs w:val="28"/>
          <w:lang w:eastAsia="uk-UA"/>
        </w:rPr>
        <w:t xml:space="preserve">2 </w:t>
      </w:r>
      <w:r w:rsidRPr="00A1511E">
        <w:rPr>
          <w:rFonts w:ascii="Times" w:eastAsia="Times New Roman" w:hAnsi="Times" w:cs="Times"/>
          <w:b/>
          <w:bCs/>
          <w:color w:val="000000"/>
          <w:sz w:val="28"/>
          <w:szCs w:val="28"/>
          <w:lang w:eastAsia="uk-UA"/>
        </w:rPr>
        <w:tab/>
        <w:t xml:space="preserve">ОГЛЯД ОБРАНИХ МЕТОДІВ </w:t>
      </w:r>
      <w:r>
        <w:rPr>
          <w:rFonts w:ascii="Times" w:eastAsia="Times New Roman" w:hAnsi="Times" w:cs="Times"/>
          <w:b/>
          <w:bCs/>
          <w:color w:val="000000"/>
          <w:sz w:val="28"/>
          <w:szCs w:val="28"/>
          <w:lang w:eastAsia="uk-UA"/>
        </w:rPr>
        <w:t>ІНТЕГРА</w:t>
      </w:r>
      <w:r w:rsidRPr="00A1511E">
        <w:rPr>
          <w:rFonts w:ascii="Times" w:eastAsia="Times New Roman" w:hAnsi="Times" w:cs="Times"/>
          <w:b/>
          <w:bCs/>
          <w:color w:val="000000"/>
          <w:sz w:val="28"/>
          <w:szCs w:val="28"/>
          <w:lang w:eastAsia="uk-UA"/>
        </w:rPr>
        <w:t xml:space="preserve">ЦІЇ </w:t>
      </w:r>
      <w:r>
        <w:rPr>
          <w:rFonts w:ascii="Times" w:eastAsia="Times New Roman" w:hAnsi="Times" w:cs="Times"/>
          <w:b/>
          <w:bCs/>
          <w:color w:val="000000"/>
          <w:sz w:val="28"/>
          <w:szCs w:val="28"/>
          <w:lang w:val="en-US" w:eastAsia="uk-UA"/>
        </w:rPr>
        <w:t>UNITY</w:t>
      </w:r>
      <w:r w:rsidRPr="00A1511E">
        <w:rPr>
          <w:rFonts w:ascii="Times" w:eastAsia="Times New Roman" w:hAnsi="Times" w:cs="Times"/>
          <w:b/>
          <w:bCs/>
          <w:color w:val="000000"/>
          <w:sz w:val="28"/>
          <w:szCs w:val="28"/>
          <w:lang w:eastAsia="uk-UA"/>
        </w:rPr>
        <w:t>3</w:t>
      </w:r>
      <w:r>
        <w:rPr>
          <w:rFonts w:ascii="Times" w:eastAsia="Times New Roman" w:hAnsi="Times" w:cs="Times"/>
          <w:b/>
          <w:bCs/>
          <w:color w:val="000000"/>
          <w:sz w:val="28"/>
          <w:szCs w:val="28"/>
          <w:lang w:val="en-US" w:eastAsia="uk-UA"/>
        </w:rPr>
        <w:t>D</w:t>
      </w:r>
      <w:r w:rsidRPr="00A1511E">
        <w:rPr>
          <w:rFonts w:ascii="Times" w:eastAsia="Times New Roman" w:hAnsi="Times" w:cs="Times"/>
          <w:b/>
          <w:bCs/>
          <w:color w:val="000000"/>
          <w:sz w:val="28"/>
          <w:szCs w:val="28"/>
          <w:lang w:eastAsia="uk-UA"/>
        </w:rPr>
        <w:t xml:space="preserve"> </w:t>
      </w:r>
      <w:r>
        <w:rPr>
          <w:rFonts w:ascii="Times" w:eastAsia="Times New Roman" w:hAnsi="Times" w:cs="Times"/>
          <w:b/>
          <w:bCs/>
          <w:color w:val="000000"/>
          <w:sz w:val="28"/>
          <w:szCs w:val="28"/>
          <w:lang w:eastAsia="uk-UA"/>
        </w:rPr>
        <w:t>І СИСТЕМИ ШТУЧН</w:t>
      </w:r>
      <w:r w:rsidRPr="00A1511E">
        <w:rPr>
          <w:rFonts w:ascii="Times" w:eastAsia="Times New Roman" w:hAnsi="Times" w:cs="Times"/>
          <w:b/>
          <w:bCs/>
          <w:color w:val="000000"/>
          <w:sz w:val="28"/>
          <w:szCs w:val="28"/>
          <w:lang w:eastAsia="uk-UA"/>
        </w:rPr>
        <w:t>ОГО</w:t>
      </w:r>
      <w:r>
        <w:rPr>
          <w:rFonts w:ascii="Times" w:eastAsia="Times New Roman" w:hAnsi="Times" w:cs="Times"/>
          <w:b/>
          <w:bCs/>
          <w:color w:val="000000"/>
          <w:sz w:val="28"/>
          <w:szCs w:val="28"/>
          <w:lang w:eastAsia="uk-UA"/>
        </w:rPr>
        <w:t xml:space="preserve"> ІНТЕЛЕКТУ ІНТЕРАКТИВНОГО ПОМІЧНИКА</w:t>
      </w:r>
      <w:bookmarkEnd w:id="14"/>
    </w:p>
    <w:p w14:paraId="7134CDC5" w14:textId="77777777" w:rsidR="005D6894" w:rsidRDefault="005D6894" w:rsidP="005D6894">
      <w:pPr>
        <w:pStyle w:val="2"/>
        <w:spacing w:line="360" w:lineRule="auto"/>
        <w:jc w:val="both"/>
        <w:rPr>
          <w:rFonts w:ascii="Times New Roman" w:eastAsia="Times New Roman" w:hAnsi="Times New Roman" w:cs="Times New Roman"/>
          <w:b/>
          <w:bCs/>
          <w:color w:val="000000" w:themeColor="text1"/>
          <w:sz w:val="28"/>
          <w:szCs w:val="28"/>
        </w:rPr>
      </w:pPr>
      <w:bookmarkStart w:id="15" w:name="_Toc90009476"/>
      <w:bookmarkEnd w:id="13"/>
      <w:r w:rsidRPr="003F3AF8">
        <w:rPr>
          <w:rFonts w:ascii="Times New Roman" w:eastAsia="Times New Roman" w:hAnsi="Times New Roman" w:cs="Times New Roman"/>
          <w:b/>
          <w:bCs/>
          <w:color w:val="000000" w:themeColor="text1"/>
          <w:sz w:val="28"/>
          <w:szCs w:val="28"/>
        </w:rPr>
        <w:t xml:space="preserve">2.1 </w:t>
      </w:r>
      <w:r w:rsidRPr="00996025">
        <w:rPr>
          <w:rFonts w:ascii="Times New Roman" w:eastAsia="Times New Roman" w:hAnsi="Times New Roman" w:cs="Times New Roman"/>
          <w:b/>
          <w:bCs/>
          <w:color w:val="000000" w:themeColor="text1"/>
          <w:sz w:val="28"/>
          <w:szCs w:val="28"/>
        </w:rPr>
        <w:t>Аналіз</w:t>
      </w:r>
      <w:r w:rsidRPr="00ED064F">
        <w:rPr>
          <w:rFonts w:ascii="Times New Roman" w:eastAsia="Times New Roman" w:hAnsi="Times New Roman" w:cs="Times New Roman"/>
          <w:b/>
          <w:bCs/>
          <w:color w:val="000000" w:themeColor="text1"/>
          <w:sz w:val="28"/>
          <w:szCs w:val="28"/>
          <w:lang w:val="ru-RU"/>
        </w:rPr>
        <w:t xml:space="preserve"> </w:t>
      </w:r>
      <w:r>
        <w:rPr>
          <w:rFonts w:ascii="Times New Roman" w:eastAsia="Times New Roman" w:hAnsi="Times New Roman" w:cs="Times New Roman"/>
          <w:b/>
          <w:bCs/>
          <w:color w:val="000000" w:themeColor="text1"/>
          <w:sz w:val="28"/>
          <w:szCs w:val="28"/>
          <w:lang w:val="ru-RU"/>
        </w:rPr>
        <w:t>лог</w:t>
      </w:r>
      <w:proofErr w:type="spellStart"/>
      <w:r>
        <w:rPr>
          <w:rFonts w:ascii="Times New Roman" w:eastAsia="Times New Roman" w:hAnsi="Times New Roman" w:cs="Times New Roman"/>
          <w:b/>
          <w:bCs/>
          <w:color w:val="000000" w:themeColor="text1"/>
          <w:sz w:val="28"/>
          <w:szCs w:val="28"/>
        </w:rPr>
        <w:t>іки</w:t>
      </w:r>
      <w:proofErr w:type="spellEnd"/>
      <w:r>
        <w:rPr>
          <w:rFonts w:ascii="Times New Roman" w:eastAsia="Times New Roman" w:hAnsi="Times New Roman" w:cs="Times New Roman"/>
          <w:b/>
          <w:bCs/>
          <w:color w:val="000000" w:themeColor="text1"/>
          <w:sz w:val="28"/>
          <w:szCs w:val="28"/>
        </w:rPr>
        <w:t xml:space="preserve"> ШІ, специфіки використання й реалізації програм з використанням штучного інтелекту</w:t>
      </w:r>
      <w:bookmarkEnd w:id="15"/>
    </w:p>
    <w:p w14:paraId="11C6EE70" w14:textId="77777777" w:rsidR="005D6894" w:rsidRPr="00ED064F"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ED064F">
        <w:rPr>
          <w:rFonts w:ascii="Times" w:eastAsia="Times New Roman" w:hAnsi="Times" w:cs="Times"/>
          <w:color w:val="000000"/>
          <w:sz w:val="28"/>
          <w:szCs w:val="28"/>
          <w:lang w:eastAsia="uk-UA"/>
        </w:rPr>
        <w:t>Загалом, мета використання AI — змусити комп’ютери думати так, як люди. Це може здатися чимось новим, але ця галузь зародилася в 1950-х роках.</w:t>
      </w:r>
    </w:p>
    <w:p w14:paraId="17B5F982" w14:textId="77777777" w:rsidR="005D6894" w:rsidRPr="00ED064F"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ED064F">
        <w:rPr>
          <w:rFonts w:ascii="Times" w:eastAsia="Times New Roman" w:hAnsi="Times" w:cs="Times"/>
          <w:color w:val="000000"/>
          <w:sz w:val="28"/>
          <w:szCs w:val="28"/>
          <w:lang w:eastAsia="uk-UA"/>
        </w:rPr>
        <w:t xml:space="preserve">Уявіть, що потрібно написати програму на </w:t>
      </w:r>
      <w:proofErr w:type="spellStart"/>
      <w:r w:rsidRPr="00ED064F">
        <w:rPr>
          <w:rFonts w:ascii="Times" w:eastAsia="Times New Roman" w:hAnsi="Times" w:cs="Times"/>
          <w:color w:val="000000"/>
          <w:sz w:val="28"/>
          <w:szCs w:val="28"/>
          <w:lang w:eastAsia="uk-UA"/>
        </w:rPr>
        <w:t>Python</w:t>
      </w:r>
      <w:proofErr w:type="spellEnd"/>
      <w:r w:rsidRPr="00ED064F">
        <w:rPr>
          <w:rFonts w:ascii="Times" w:eastAsia="Times New Roman" w:hAnsi="Times" w:cs="Times"/>
          <w:color w:val="000000"/>
          <w:sz w:val="28"/>
          <w:szCs w:val="28"/>
          <w:lang w:eastAsia="uk-UA"/>
        </w:rPr>
        <w:t xml:space="preserve">, яка використовує AI для вирішення проблеми </w:t>
      </w:r>
      <w:proofErr w:type="spellStart"/>
      <w:r w:rsidRPr="00ED064F">
        <w:rPr>
          <w:rFonts w:ascii="Times" w:eastAsia="Times New Roman" w:hAnsi="Times" w:cs="Times"/>
          <w:color w:val="000000"/>
          <w:sz w:val="28"/>
          <w:szCs w:val="28"/>
          <w:lang w:eastAsia="uk-UA"/>
        </w:rPr>
        <w:t>судоку</w:t>
      </w:r>
      <w:proofErr w:type="spellEnd"/>
      <w:r w:rsidRPr="00ED064F">
        <w:rPr>
          <w:rFonts w:ascii="Times" w:eastAsia="Times New Roman" w:hAnsi="Times" w:cs="Times"/>
          <w:color w:val="000000"/>
          <w:sz w:val="28"/>
          <w:szCs w:val="28"/>
          <w:lang w:eastAsia="uk-UA"/>
        </w:rPr>
        <w:t xml:space="preserve">. Спосіб досягнення цього полягає в написанні умовних операторів і перевірці обмежень, щоб побачити, чи можна розмістити число в кожній позиції. Ну, цей скрипт </w:t>
      </w:r>
      <w:proofErr w:type="spellStart"/>
      <w:r w:rsidRPr="00ED064F">
        <w:rPr>
          <w:rFonts w:ascii="Times" w:eastAsia="Times New Roman" w:hAnsi="Times" w:cs="Times"/>
          <w:color w:val="000000"/>
          <w:sz w:val="28"/>
          <w:szCs w:val="28"/>
          <w:lang w:eastAsia="uk-UA"/>
        </w:rPr>
        <w:t>Python</w:t>
      </w:r>
      <w:proofErr w:type="spellEnd"/>
      <w:r w:rsidRPr="00ED064F">
        <w:rPr>
          <w:rFonts w:ascii="Times" w:eastAsia="Times New Roman" w:hAnsi="Times" w:cs="Times"/>
          <w:color w:val="000000"/>
          <w:sz w:val="28"/>
          <w:szCs w:val="28"/>
          <w:lang w:eastAsia="uk-UA"/>
        </w:rPr>
        <w:t xml:space="preserve"> вже є додатком AI, тому що комп’ютер запрограмува</w:t>
      </w:r>
      <w:r>
        <w:rPr>
          <w:rFonts w:ascii="Times" w:eastAsia="Times New Roman" w:hAnsi="Times" w:cs="Times"/>
          <w:color w:val="000000"/>
          <w:sz w:val="28"/>
          <w:szCs w:val="28"/>
          <w:lang w:eastAsia="uk-UA"/>
        </w:rPr>
        <w:t>но</w:t>
      </w:r>
      <w:r w:rsidRPr="00ED064F">
        <w:rPr>
          <w:rFonts w:ascii="Times" w:eastAsia="Times New Roman" w:hAnsi="Times" w:cs="Times"/>
          <w:color w:val="000000"/>
          <w:sz w:val="28"/>
          <w:szCs w:val="28"/>
          <w:lang w:eastAsia="uk-UA"/>
        </w:rPr>
        <w:t xml:space="preserve"> для вирішення проблеми</w:t>
      </w:r>
      <w:r>
        <w:rPr>
          <w:rFonts w:ascii="Times" w:eastAsia="Times New Roman" w:hAnsi="Times" w:cs="Times"/>
          <w:color w:val="000000"/>
          <w:sz w:val="28"/>
          <w:szCs w:val="28"/>
          <w:lang w:eastAsia="uk-UA"/>
        </w:rPr>
        <w:t>.</w:t>
      </w:r>
    </w:p>
    <w:p w14:paraId="3B31BA42" w14:textId="77777777" w:rsidR="005D6894" w:rsidRPr="00ED064F"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ED064F">
        <w:rPr>
          <w:rFonts w:ascii="Times" w:eastAsia="Times New Roman" w:hAnsi="Times" w:cs="Times"/>
          <w:color w:val="000000"/>
          <w:sz w:val="28"/>
          <w:szCs w:val="28"/>
          <w:lang w:eastAsia="uk-UA"/>
        </w:rPr>
        <w:t xml:space="preserve">Машинне навчання (ML) і </w:t>
      </w:r>
      <w:bookmarkStart w:id="16" w:name="_Hlk89979556"/>
      <w:r w:rsidRPr="00ED064F">
        <w:rPr>
          <w:rFonts w:ascii="Times" w:eastAsia="Times New Roman" w:hAnsi="Times" w:cs="Times"/>
          <w:color w:val="000000"/>
          <w:sz w:val="28"/>
          <w:szCs w:val="28"/>
          <w:lang w:eastAsia="uk-UA"/>
        </w:rPr>
        <w:t>глибоке навчання (DL</w:t>
      </w:r>
      <w:bookmarkEnd w:id="16"/>
      <w:r w:rsidRPr="00ED064F">
        <w:rPr>
          <w:rFonts w:ascii="Times" w:eastAsia="Times New Roman" w:hAnsi="Times" w:cs="Times"/>
          <w:color w:val="000000"/>
          <w:sz w:val="28"/>
          <w:szCs w:val="28"/>
          <w:lang w:eastAsia="uk-UA"/>
        </w:rPr>
        <w:t xml:space="preserve">) також є підходами до вирішення проблем. Різниця між цими методами та сценарієм </w:t>
      </w:r>
      <w:proofErr w:type="spellStart"/>
      <w:r w:rsidRPr="00ED064F">
        <w:rPr>
          <w:rFonts w:ascii="Times" w:eastAsia="Times New Roman" w:hAnsi="Times" w:cs="Times"/>
          <w:color w:val="000000"/>
          <w:sz w:val="28"/>
          <w:szCs w:val="28"/>
          <w:lang w:eastAsia="uk-UA"/>
        </w:rPr>
        <w:t>Python</w:t>
      </w:r>
      <w:proofErr w:type="spellEnd"/>
      <w:r w:rsidRPr="00ED064F">
        <w:rPr>
          <w:rFonts w:ascii="Times" w:eastAsia="Times New Roman" w:hAnsi="Times" w:cs="Times"/>
          <w:color w:val="000000"/>
          <w:sz w:val="28"/>
          <w:szCs w:val="28"/>
          <w:lang w:eastAsia="uk-UA"/>
        </w:rPr>
        <w:t xml:space="preserve"> полягає в тому, що ML і DL використовують навчальні дані замість жорстко закодованих правил, але всі вони можуть бути використані для вирішення проблем за допомогою ШІ. У наступних розділах дізнає</w:t>
      </w:r>
      <w:r>
        <w:rPr>
          <w:rFonts w:ascii="Times" w:eastAsia="Times New Roman" w:hAnsi="Times" w:cs="Times"/>
          <w:color w:val="000000"/>
          <w:sz w:val="28"/>
          <w:szCs w:val="28"/>
          <w:lang w:eastAsia="uk-UA"/>
        </w:rPr>
        <w:t>мося</w:t>
      </w:r>
      <w:r w:rsidRPr="00ED064F">
        <w:rPr>
          <w:rFonts w:ascii="Times" w:eastAsia="Times New Roman" w:hAnsi="Times" w:cs="Times"/>
          <w:color w:val="000000"/>
          <w:sz w:val="28"/>
          <w:szCs w:val="28"/>
          <w:lang w:eastAsia="uk-UA"/>
        </w:rPr>
        <w:t xml:space="preserve"> більше про те, чим відрізняються ці дві методики.</w:t>
      </w:r>
    </w:p>
    <w:p w14:paraId="7DC33B22" w14:textId="77777777" w:rsidR="005D6894" w:rsidRDefault="005D6894" w:rsidP="005D6894">
      <w:pPr>
        <w:pStyle w:val="3"/>
        <w:spacing w:line="360" w:lineRule="auto"/>
        <w:jc w:val="both"/>
        <w:rPr>
          <w:rFonts w:ascii="Times New Roman" w:eastAsia="Times New Roman" w:hAnsi="Times New Roman" w:cs="Times New Roman"/>
          <w:b/>
          <w:bCs/>
          <w:color w:val="000000" w:themeColor="text1"/>
          <w:sz w:val="28"/>
          <w:szCs w:val="28"/>
        </w:rPr>
      </w:pPr>
      <w:bookmarkStart w:id="17" w:name="_Toc90009477"/>
      <w:r w:rsidRPr="00ED064F">
        <w:rPr>
          <w:rFonts w:ascii="Times New Roman" w:eastAsia="Times New Roman" w:hAnsi="Times New Roman" w:cs="Times New Roman"/>
          <w:b/>
          <w:bCs/>
          <w:color w:val="000000" w:themeColor="text1"/>
          <w:sz w:val="28"/>
          <w:szCs w:val="28"/>
        </w:rPr>
        <w:t>2.1.1 Як машинне навчання і глибоке навчання відіграють роль у ШІ</w:t>
      </w:r>
      <w:bookmarkEnd w:id="17"/>
      <w:r w:rsidRPr="00ED064F">
        <w:rPr>
          <w:rFonts w:ascii="Times New Roman" w:eastAsia="Times New Roman" w:hAnsi="Times New Roman" w:cs="Times New Roman"/>
          <w:b/>
          <w:bCs/>
          <w:color w:val="000000" w:themeColor="text1"/>
          <w:sz w:val="28"/>
          <w:szCs w:val="28"/>
        </w:rPr>
        <w:tab/>
      </w:r>
    </w:p>
    <w:p w14:paraId="45C07A4B" w14:textId="77777777" w:rsidR="005D6894" w:rsidRPr="00AB26E5" w:rsidRDefault="005D6894" w:rsidP="005D6894">
      <w:pPr>
        <w:spacing w:line="360" w:lineRule="auto"/>
        <w:rPr>
          <w:rFonts w:ascii="Times" w:eastAsia="Times New Roman" w:hAnsi="Times" w:cs="Times"/>
          <w:b/>
          <w:bCs/>
          <w:color w:val="000000"/>
          <w:sz w:val="28"/>
          <w:szCs w:val="28"/>
          <w:lang w:eastAsia="uk-UA"/>
        </w:rPr>
      </w:pPr>
      <w:r w:rsidRPr="008B22F3">
        <w:rPr>
          <w:rFonts w:ascii="Times" w:eastAsia="Times New Roman" w:hAnsi="Times" w:cs="Times"/>
          <w:b/>
          <w:bCs/>
          <w:color w:val="000000"/>
          <w:sz w:val="28"/>
          <w:szCs w:val="28"/>
          <w:lang w:val="ru-RU" w:eastAsia="uk-UA"/>
        </w:rPr>
        <w:t xml:space="preserve">2.1.1.1 </w:t>
      </w:r>
      <w:r w:rsidRPr="00AB26E5">
        <w:rPr>
          <w:rFonts w:ascii="Times" w:eastAsia="Times New Roman" w:hAnsi="Times" w:cs="Times"/>
          <w:b/>
          <w:bCs/>
          <w:color w:val="000000"/>
          <w:sz w:val="28"/>
          <w:szCs w:val="28"/>
          <w:lang w:eastAsia="uk-UA"/>
        </w:rPr>
        <w:t>Машинне навчання</w:t>
      </w:r>
    </w:p>
    <w:p w14:paraId="04205B4D" w14:textId="77777777" w:rsidR="005D6894" w:rsidRPr="00406D7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noProof/>
          <w:color w:val="000000"/>
          <w:sz w:val="28"/>
          <w:szCs w:val="28"/>
          <w:lang w:eastAsia="uk-UA"/>
        </w:rPr>
        <mc:AlternateContent>
          <mc:Choice Requires="wpg">
            <w:drawing>
              <wp:anchor distT="0" distB="0" distL="114300" distR="114300" simplePos="0" relativeHeight="251673600" behindDoc="0" locked="0" layoutInCell="1" allowOverlap="1" wp14:anchorId="63004201" wp14:editId="1BF116AD">
                <wp:simplePos x="0" y="0"/>
                <wp:positionH relativeFrom="margin">
                  <wp:align>center</wp:align>
                </wp:positionH>
                <wp:positionV relativeFrom="paragraph">
                  <wp:posOffset>1297940</wp:posOffset>
                </wp:positionV>
                <wp:extent cx="3467820" cy="2191391"/>
                <wp:effectExtent l="0" t="0" r="18415" b="0"/>
                <wp:wrapTopAndBottom/>
                <wp:docPr id="96" name="Групувати 96"/>
                <wp:cNvGraphicFramePr/>
                <a:graphic xmlns:a="http://schemas.openxmlformats.org/drawingml/2006/main">
                  <a:graphicData uri="http://schemas.microsoft.com/office/word/2010/wordprocessingGroup">
                    <wpg:wgp>
                      <wpg:cNvGrpSpPr/>
                      <wpg:grpSpPr>
                        <a:xfrm>
                          <a:off x="0" y="0"/>
                          <a:ext cx="3467820" cy="2191391"/>
                          <a:chOff x="0" y="0"/>
                          <a:chExt cx="3467820" cy="2191391"/>
                        </a:xfrm>
                      </wpg:grpSpPr>
                      <wpg:grpSp>
                        <wpg:cNvPr id="91" name="Групувати 91"/>
                        <wpg:cNvGrpSpPr/>
                        <wpg:grpSpPr>
                          <a:xfrm>
                            <a:off x="0" y="0"/>
                            <a:ext cx="3467820" cy="1666895"/>
                            <a:chOff x="-146648" y="0"/>
                            <a:chExt cx="3467820" cy="1666895"/>
                          </a:xfrm>
                        </wpg:grpSpPr>
                        <wps:wsp>
                          <wps:cNvPr id="36" name="Прямокутник: округлені кути 36"/>
                          <wps:cNvSpPr/>
                          <wps:spPr>
                            <a:xfrm>
                              <a:off x="1138687" y="0"/>
                              <a:ext cx="876300" cy="39052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1E71E36E" w14:textId="77777777" w:rsidR="005D6894" w:rsidRPr="001C4D4A" w:rsidRDefault="005D6894" w:rsidP="005D6894">
                                <w:pPr>
                                  <w:jc w:val="center"/>
                                  <w:rPr>
                                    <w:rFonts w:ascii="Times New Roman" w:hAnsi="Times New Roman" w:cs="Times New Roman"/>
                                    <w:sz w:val="18"/>
                                    <w:szCs w:val="18"/>
                                  </w:rPr>
                                </w:pPr>
                                <w:r w:rsidRPr="001C4D4A">
                                  <w:rPr>
                                    <w:rFonts w:ascii="Times New Roman" w:hAnsi="Times New Roman" w:cs="Times New Roman"/>
                                    <w:sz w:val="18"/>
                                    <w:szCs w:val="18"/>
                                  </w:rPr>
                                  <w:t>Дані для навчання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Прямокутник: округлені кути 37"/>
                          <wps:cNvSpPr/>
                          <wps:spPr>
                            <a:xfrm>
                              <a:off x="1138687" y="603849"/>
                              <a:ext cx="876300" cy="39052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230184DF" w14:textId="77777777" w:rsidR="005D6894" w:rsidRPr="001C4D4A" w:rsidRDefault="005D6894" w:rsidP="005D6894">
                                <w:pPr>
                                  <w:jc w:val="center"/>
                                  <w:rPr>
                                    <w:rFonts w:ascii="Times New Roman" w:hAnsi="Times New Roman" w:cs="Times New Roman"/>
                                    <w:sz w:val="18"/>
                                    <w:szCs w:val="18"/>
                                  </w:rPr>
                                </w:pPr>
                                <w:r w:rsidRPr="001C4D4A">
                                  <w:rPr>
                                    <w:rFonts w:ascii="Times New Roman" w:hAnsi="Times New Roman" w:cs="Times New Roman"/>
                                    <w:sz w:val="18"/>
                                    <w:szCs w:val="18"/>
                                  </w:rPr>
                                  <w:t>МН алгоритми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Прямокутник: округлені кути 38"/>
                          <wps:cNvSpPr/>
                          <wps:spPr>
                            <a:xfrm>
                              <a:off x="1138687" y="1268083"/>
                              <a:ext cx="876300" cy="39052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6A7A7143" w14:textId="77777777" w:rsidR="005D6894" w:rsidRPr="001C4D4A" w:rsidRDefault="005D6894" w:rsidP="005D6894">
                                <w:pPr>
                                  <w:jc w:val="center"/>
                                  <w:rPr>
                                    <w:rFonts w:ascii="Times New Roman" w:hAnsi="Times New Roman" w:cs="Times New Roman"/>
                                    <w:sz w:val="18"/>
                                    <w:szCs w:val="18"/>
                                  </w:rPr>
                                </w:pPr>
                                <w:r w:rsidRPr="001C4D4A">
                                  <w:rPr>
                                    <w:rFonts w:ascii="Times New Roman" w:hAnsi="Times New Roman" w:cs="Times New Roman"/>
                                    <w:sz w:val="18"/>
                                    <w:szCs w:val="18"/>
                                  </w:rPr>
                                  <w:t>Модель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Прямокутник: округлені кути 39"/>
                          <wps:cNvSpPr/>
                          <wps:spPr>
                            <a:xfrm>
                              <a:off x="-146648" y="1267537"/>
                              <a:ext cx="1022664" cy="39052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27AF592B" w14:textId="77777777" w:rsidR="005D6894" w:rsidRPr="001C4D4A" w:rsidRDefault="005D6894" w:rsidP="005D6894">
                                <w:pPr>
                                  <w:jc w:val="center"/>
                                  <w:rPr>
                                    <w:rFonts w:ascii="Times New Roman" w:hAnsi="Times New Roman" w:cs="Times New Roman"/>
                                    <w:sz w:val="18"/>
                                    <w:szCs w:val="18"/>
                                  </w:rPr>
                                </w:pPr>
                                <w:r>
                                  <w:rPr>
                                    <w:rFonts w:ascii="Times New Roman" w:hAnsi="Times New Roman" w:cs="Times New Roman"/>
                                    <w:sz w:val="18"/>
                                    <w:szCs w:val="18"/>
                                  </w:rPr>
                                  <w:t>Н</w:t>
                                </w:r>
                                <w:r w:rsidRPr="001C4D4A">
                                  <w:rPr>
                                    <w:rFonts w:ascii="Times New Roman" w:hAnsi="Times New Roman" w:cs="Times New Roman"/>
                                    <w:sz w:val="18"/>
                                    <w:szCs w:val="18"/>
                                  </w:rPr>
                                  <w:t>ові дані для прогнозування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Прямокутник: округлені кути 40"/>
                          <wps:cNvSpPr/>
                          <wps:spPr>
                            <a:xfrm>
                              <a:off x="2268290" y="1276370"/>
                              <a:ext cx="1052882" cy="39052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4FCA8163" w14:textId="77777777" w:rsidR="005D6894" w:rsidRPr="001C4D4A" w:rsidRDefault="005D6894" w:rsidP="005D6894">
                                <w:pPr>
                                  <w:jc w:val="center"/>
                                  <w:rPr>
                                    <w:rFonts w:ascii="Times New Roman" w:hAnsi="Times New Roman" w:cs="Times New Roman"/>
                                    <w:sz w:val="18"/>
                                    <w:szCs w:val="18"/>
                                  </w:rPr>
                                </w:pPr>
                                <w:r>
                                  <w:rPr>
                                    <w:rFonts w:ascii="Times New Roman" w:hAnsi="Times New Roman" w:cs="Times New Roman"/>
                                    <w:sz w:val="18"/>
                                    <w:szCs w:val="18"/>
                                  </w:rPr>
                                  <w:t>Р</w:t>
                                </w:r>
                                <w:r w:rsidRPr="001C4D4A">
                                  <w:rPr>
                                    <w:rFonts w:ascii="Times New Roman" w:hAnsi="Times New Roman" w:cs="Times New Roman"/>
                                    <w:sz w:val="18"/>
                                    <w:szCs w:val="18"/>
                                  </w:rPr>
                                  <w:t>езультати прогнозування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Пряма зі стрілкою 62"/>
                          <wps:cNvCnPr/>
                          <wps:spPr>
                            <a:xfrm>
                              <a:off x="1577197" y="388188"/>
                              <a:ext cx="0" cy="21332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8" name="Пряма зі стрілкою 88"/>
                          <wps:cNvCnPr/>
                          <wps:spPr>
                            <a:xfrm>
                              <a:off x="1551317" y="992037"/>
                              <a:ext cx="0" cy="29096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9" name="Пряма зі стрілкою 89"/>
                          <wps:cNvCnPr/>
                          <wps:spPr>
                            <a:xfrm>
                              <a:off x="879895" y="1473679"/>
                              <a:ext cx="262387"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90" name="Пряма зі стрілкою 90"/>
                          <wps:cNvCnPr/>
                          <wps:spPr>
                            <a:xfrm>
                              <a:off x="2018582" y="1482305"/>
                              <a:ext cx="27964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s:wsp>
                        <wps:cNvPr id="95" name="Поле 95"/>
                        <wps:cNvSpPr txBox="1"/>
                        <wps:spPr>
                          <a:xfrm>
                            <a:off x="396805" y="1785626"/>
                            <a:ext cx="2665095" cy="405765"/>
                          </a:xfrm>
                          <a:prstGeom prst="rect">
                            <a:avLst/>
                          </a:prstGeom>
                          <a:solidFill>
                            <a:prstClr val="white"/>
                          </a:solidFill>
                          <a:ln>
                            <a:noFill/>
                          </a:ln>
                        </wps:spPr>
                        <wps:txbx>
                          <w:txbxContent>
                            <w:p w14:paraId="7802FA66" w14:textId="77777777" w:rsidR="005D6894" w:rsidRPr="00E07277" w:rsidRDefault="005D6894" w:rsidP="005D6894">
                              <w:pPr>
                                <w:pStyle w:val="a8"/>
                                <w:jc w:val="center"/>
                                <w:rPr>
                                  <w:noProof/>
                                </w:rPr>
                              </w:pPr>
                              <w:r>
                                <w:t>Рис. 2.1</w:t>
                              </w:r>
                              <w:r w:rsidRPr="00E70EF0">
                                <w:rPr>
                                  <w:lang w:val="ru-RU"/>
                                </w:rPr>
                                <w:t xml:space="preserve"> </w:t>
                              </w:r>
                              <w:r w:rsidRPr="00E70EF0">
                                <w:t>Робочий процес для навчання моделі машинного навчання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3004201" id="Групувати 96" o:spid="_x0000_s1040" style="position:absolute;left:0;text-align:left;margin-left:0;margin-top:102.2pt;width:273.05pt;height:172.55pt;z-index:251673600;mso-position-horizontal:center;mso-position-horizontal-relative:margin" coordsize="34678,21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">
                <v:group id="Групувати 91" o:spid="_x0000_s1041" style="position:absolute;width:34678;height:16668" coordorigin="-1466" coordsize="34678,16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roundrect id="Прямокутник: округлені кути 36" o:spid="_x0000_s1042" style="position:absolute;left:11386;width:8763;height:39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" fillcolor="#82a0d7 [2164]" strokecolor="#4472c4 [3204]" strokeweight=".5pt">
                    <v:fill color2="#678ccf [2612]" rotate="t" colors="0 #a8b7df;.5 #9aabd9;1 #879ed7" focus="100%" type="gradient">
                      <o:fill v:ext="view" type="gradientUnscaled"/>
                    </v:fill>
                    <v:stroke joinstyle="miter"/>
                    <v:textbox>
                      <w:txbxContent>
                        <w:p w14:paraId="1E71E36E" w14:textId="77777777" w:rsidR="005D6894" w:rsidRPr="001C4D4A" w:rsidRDefault="005D6894" w:rsidP="005D6894">
                          <w:pPr>
                            <w:jc w:val="center"/>
                            <w:rPr>
                              <w:rFonts w:ascii="Times New Roman" w:hAnsi="Times New Roman" w:cs="Times New Roman"/>
                              <w:sz w:val="18"/>
                              <w:szCs w:val="18"/>
                            </w:rPr>
                          </w:pPr>
                          <w:r w:rsidRPr="001C4D4A">
                            <w:rPr>
                              <w:rFonts w:ascii="Times New Roman" w:hAnsi="Times New Roman" w:cs="Times New Roman"/>
                              <w:sz w:val="18"/>
                              <w:szCs w:val="18"/>
                            </w:rPr>
                            <w:t>Дані для навчання</w:t>
                          </w:r>
                        </w:p>
                      </w:txbxContent>
                    </v:textbox>
                  </v:roundrect>
                  <v:roundrect id="Прямокутник: округлені кути 37" o:spid="_x0000_s1043" style="position:absolute;left:11386;top:6038;width:8763;height:39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" fillcolor="#82a0d7 [2164]" strokecolor="#4472c4 [3204]" strokeweight=".5pt">
                    <v:fill color2="#678ccf [2612]" rotate="t" colors="0 #a8b7df;.5 #9aabd9;1 #879ed7" focus="100%" type="gradient">
                      <o:fill v:ext="view" type="gradientUnscaled"/>
                    </v:fill>
                    <v:stroke joinstyle="miter"/>
                    <v:textbox>
                      <w:txbxContent>
                        <w:p w14:paraId="230184DF" w14:textId="77777777" w:rsidR="005D6894" w:rsidRPr="001C4D4A" w:rsidRDefault="005D6894" w:rsidP="005D6894">
                          <w:pPr>
                            <w:jc w:val="center"/>
                            <w:rPr>
                              <w:rFonts w:ascii="Times New Roman" w:hAnsi="Times New Roman" w:cs="Times New Roman"/>
                              <w:sz w:val="18"/>
                              <w:szCs w:val="18"/>
                            </w:rPr>
                          </w:pPr>
                          <w:r w:rsidRPr="001C4D4A">
                            <w:rPr>
                              <w:rFonts w:ascii="Times New Roman" w:hAnsi="Times New Roman" w:cs="Times New Roman"/>
                              <w:sz w:val="18"/>
                              <w:szCs w:val="18"/>
                            </w:rPr>
                            <w:t>МН алгоритми</w:t>
                          </w:r>
                        </w:p>
                      </w:txbxContent>
                    </v:textbox>
                  </v:roundrect>
                  <v:roundrect id="Прямокутник: округлені кути 38" o:spid="_x0000_s1044" style="position:absolute;left:11386;top:12680;width:8763;height:39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" fillcolor="#82a0d7 [2164]" strokecolor="#4472c4 [3204]" strokeweight=".5pt">
                    <v:fill color2="#678ccf [2612]" rotate="t" colors="0 #a8b7df;.5 #9aabd9;1 #879ed7" focus="100%" type="gradient">
                      <o:fill v:ext="view" type="gradientUnscaled"/>
                    </v:fill>
                    <v:stroke joinstyle="miter"/>
                    <v:textbox>
                      <w:txbxContent>
                        <w:p w14:paraId="6A7A7143" w14:textId="77777777" w:rsidR="005D6894" w:rsidRPr="001C4D4A" w:rsidRDefault="005D6894" w:rsidP="005D6894">
                          <w:pPr>
                            <w:jc w:val="center"/>
                            <w:rPr>
                              <w:rFonts w:ascii="Times New Roman" w:hAnsi="Times New Roman" w:cs="Times New Roman"/>
                              <w:sz w:val="18"/>
                              <w:szCs w:val="18"/>
                            </w:rPr>
                          </w:pPr>
                          <w:r w:rsidRPr="001C4D4A">
                            <w:rPr>
                              <w:rFonts w:ascii="Times New Roman" w:hAnsi="Times New Roman" w:cs="Times New Roman"/>
                              <w:sz w:val="18"/>
                              <w:szCs w:val="18"/>
                            </w:rPr>
                            <w:t>Модель</w:t>
                          </w:r>
                        </w:p>
                      </w:txbxContent>
                    </v:textbox>
                  </v:roundrect>
                  <v:roundrect id="Прямокутник: округлені кути 39" o:spid="_x0000_s1045" style="position:absolute;left:-1466;top:12675;width:10226;height:39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" fillcolor="#82a0d7 [2164]" strokecolor="#4472c4 [3204]" strokeweight=".5pt">
                    <v:fill color2="#678ccf [2612]" rotate="t" colors="0 #a8b7df;.5 #9aabd9;1 #879ed7" focus="100%" type="gradient">
                      <o:fill v:ext="view" type="gradientUnscaled"/>
                    </v:fill>
                    <v:stroke joinstyle="miter"/>
                    <v:textbox>
                      <w:txbxContent>
                        <w:p w14:paraId="27AF592B" w14:textId="77777777" w:rsidR="005D6894" w:rsidRPr="001C4D4A" w:rsidRDefault="005D6894" w:rsidP="005D6894">
                          <w:pPr>
                            <w:jc w:val="center"/>
                            <w:rPr>
                              <w:rFonts w:ascii="Times New Roman" w:hAnsi="Times New Roman" w:cs="Times New Roman"/>
                              <w:sz w:val="18"/>
                              <w:szCs w:val="18"/>
                            </w:rPr>
                          </w:pPr>
                          <w:r>
                            <w:rPr>
                              <w:rFonts w:ascii="Times New Roman" w:hAnsi="Times New Roman" w:cs="Times New Roman"/>
                              <w:sz w:val="18"/>
                              <w:szCs w:val="18"/>
                            </w:rPr>
                            <w:t>Н</w:t>
                          </w:r>
                          <w:r w:rsidRPr="001C4D4A">
                            <w:rPr>
                              <w:rFonts w:ascii="Times New Roman" w:hAnsi="Times New Roman" w:cs="Times New Roman"/>
                              <w:sz w:val="18"/>
                              <w:szCs w:val="18"/>
                            </w:rPr>
                            <w:t>ові дані для прогнозування</w:t>
                          </w:r>
                        </w:p>
                      </w:txbxContent>
                    </v:textbox>
                  </v:roundrect>
                  <v:roundrect id="Прямокутник: округлені кути 40" o:spid="_x0000_s1046" style="position:absolute;left:22682;top:12763;width:10529;height:390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" fillcolor="#82a0d7 [2164]" strokecolor="#4472c4 [3204]" strokeweight=".5pt">
                    <v:fill color2="#678ccf [2612]" rotate="t" colors="0 #a8b7df;.5 #9aabd9;1 #879ed7" focus="100%" type="gradient">
                      <o:fill v:ext="view" type="gradientUnscaled"/>
                    </v:fill>
                    <v:stroke joinstyle="miter"/>
                    <v:textbox>
                      <w:txbxContent>
                        <w:p w14:paraId="4FCA8163" w14:textId="77777777" w:rsidR="005D6894" w:rsidRPr="001C4D4A" w:rsidRDefault="005D6894" w:rsidP="005D6894">
                          <w:pPr>
                            <w:jc w:val="center"/>
                            <w:rPr>
                              <w:rFonts w:ascii="Times New Roman" w:hAnsi="Times New Roman" w:cs="Times New Roman"/>
                              <w:sz w:val="18"/>
                              <w:szCs w:val="18"/>
                            </w:rPr>
                          </w:pPr>
                          <w:r>
                            <w:rPr>
                              <w:rFonts w:ascii="Times New Roman" w:hAnsi="Times New Roman" w:cs="Times New Roman"/>
                              <w:sz w:val="18"/>
                              <w:szCs w:val="18"/>
                            </w:rPr>
                            <w:t>Р</w:t>
                          </w:r>
                          <w:r w:rsidRPr="001C4D4A">
                            <w:rPr>
                              <w:rFonts w:ascii="Times New Roman" w:hAnsi="Times New Roman" w:cs="Times New Roman"/>
                              <w:sz w:val="18"/>
                              <w:szCs w:val="18"/>
                            </w:rPr>
                            <w:t>езультати прогнозування</w:t>
                          </w:r>
                        </w:p>
                      </w:txbxContent>
                    </v:textbox>
                  </v:roundrect>
                  <v:shapetype id="_x0000_t32" coordsize="21600,21600" o:spt="32" o:oned="t" path="m,l21600,21600e" filled="f">
                    <v:path arrowok="t" fillok="f" o:connecttype="none"/>
                    <o:lock v:ext="edit" shapetype="t"/>
                  </v:shapetype>
                  <v:shape id="Пряма зі стрілкою 62" o:spid="_x0000_s1047" type="#_x0000_t32" style="position:absolute;left:15771;top:3881;width:0;height:21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" strokecolor="#4472c4 [3204]" strokeweight=".5pt">
                    <v:stroke endarrow="block" joinstyle="miter"/>
                  </v:shape>
                  <v:shape id="Пряма зі стрілкою 88" o:spid="_x0000_s1048" type="#_x0000_t32" style="position:absolute;left:15513;top:9920;width:0;height:29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" strokecolor="#4472c4 [3204]" strokeweight=".5pt">
                    <v:stroke endarrow="block" joinstyle="miter"/>
                  </v:shape>
                  <v:shape id="Пряма зі стрілкою 89" o:spid="_x0000_s1049" type="#_x0000_t32" style="position:absolute;left:8798;top:14736;width:26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" strokecolor="#4472c4 [3204]" strokeweight=".5pt">
                    <v:stroke endarrow="block" joinstyle="miter"/>
                  </v:shape>
                  <v:shape id="Пряма зі стрілкою 90" o:spid="_x0000_s1050" type="#_x0000_t32" style="position:absolute;left:20185;top:14823;width:279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" strokecolor="#4472c4 [3204]" strokeweight=".5pt">
                    <v:stroke endarrow="block" joinstyle="miter"/>
                  </v:shape>
                </v:group>
                <v:shape id="Поле 95" o:spid="_x0000_s1051" type="#_x0000_t202" style="position:absolute;left:3968;top:17856;width:26651;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" stroked="f">
                  <v:textbox style="mso-fit-shape-to-text:t" inset="0,0,0,0">
                    <w:txbxContent>
                      <w:p w14:paraId="7802FA66" w14:textId="77777777" w:rsidR="005D6894" w:rsidRPr="00E07277" w:rsidRDefault="005D6894" w:rsidP="005D6894">
                        <w:pPr>
                          <w:pStyle w:val="a8"/>
                          <w:jc w:val="center"/>
                          <w:rPr>
                            <w:noProof/>
                          </w:rPr>
                        </w:pPr>
                        <w:r>
                          <w:t>Рис. 2.1</w:t>
                        </w:r>
                        <w:r w:rsidRPr="00E70EF0">
                          <w:rPr>
                            <w:lang w:val="ru-RU"/>
                          </w:rPr>
                          <w:t xml:space="preserve"> </w:t>
                        </w:r>
                        <w:r w:rsidRPr="00E70EF0">
                          <w:t>Робочий процес для навчання моделі машинного навчання</w:t>
                        </w:r>
                      </w:p>
                    </w:txbxContent>
                  </v:textbox>
                </v:shape>
                <w10:wrap type="topAndBottom" anchorx="margin"/>
              </v:group>
            </w:pict>
          </mc:Fallback>
        </mc:AlternateContent>
      </w:r>
      <w:r>
        <w:rPr>
          <w:rFonts w:ascii="Times" w:eastAsia="Times New Roman" w:hAnsi="Times" w:cs="Times"/>
          <w:color w:val="000000"/>
          <w:sz w:val="28"/>
          <w:szCs w:val="28"/>
          <w:lang w:eastAsia="uk-UA"/>
        </w:rPr>
        <w:tab/>
      </w:r>
      <w:r w:rsidRPr="00406D74">
        <w:rPr>
          <w:rFonts w:ascii="Times" w:eastAsia="Times New Roman" w:hAnsi="Times" w:cs="Times"/>
          <w:color w:val="000000"/>
          <w:sz w:val="28"/>
          <w:szCs w:val="28"/>
          <w:lang w:eastAsia="uk-UA"/>
        </w:rPr>
        <w:t xml:space="preserve">Машинне навчання – це техніка, за допомогою якої ви навчаєте систему вирішувати проблему замість явного програмування правил. Повертаючись до прикладу </w:t>
      </w:r>
      <w:proofErr w:type="spellStart"/>
      <w:r w:rsidRPr="00406D74">
        <w:rPr>
          <w:rFonts w:ascii="Times" w:eastAsia="Times New Roman" w:hAnsi="Times" w:cs="Times"/>
          <w:color w:val="000000"/>
          <w:sz w:val="28"/>
          <w:szCs w:val="28"/>
          <w:lang w:eastAsia="uk-UA"/>
        </w:rPr>
        <w:t>судоку</w:t>
      </w:r>
      <w:proofErr w:type="spellEnd"/>
      <w:r w:rsidRPr="00406D74">
        <w:rPr>
          <w:rFonts w:ascii="Times" w:eastAsia="Times New Roman" w:hAnsi="Times" w:cs="Times"/>
          <w:color w:val="000000"/>
          <w:sz w:val="28"/>
          <w:szCs w:val="28"/>
          <w:lang w:eastAsia="uk-UA"/>
        </w:rPr>
        <w:t xml:space="preserve"> в попередньому розділі, щоб вирішити проблему за допомогою </w:t>
      </w:r>
      <w:r w:rsidRPr="00406D74">
        <w:rPr>
          <w:rFonts w:ascii="Times" w:eastAsia="Times New Roman" w:hAnsi="Times" w:cs="Times"/>
          <w:color w:val="000000"/>
          <w:sz w:val="28"/>
          <w:szCs w:val="28"/>
          <w:lang w:eastAsia="uk-UA"/>
        </w:rPr>
        <w:lastRenderedPageBreak/>
        <w:t>машинного навчання, по</w:t>
      </w:r>
      <w:r>
        <w:rPr>
          <w:rFonts w:ascii="Times" w:eastAsia="Times New Roman" w:hAnsi="Times" w:cs="Times"/>
          <w:color w:val="000000"/>
          <w:sz w:val="28"/>
          <w:szCs w:val="28"/>
          <w:lang w:eastAsia="uk-UA"/>
        </w:rPr>
        <w:t>трібно</w:t>
      </w:r>
      <w:r w:rsidRPr="00406D74">
        <w:rPr>
          <w:rFonts w:ascii="Times" w:eastAsia="Times New Roman" w:hAnsi="Times" w:cs="Times"/>
          <w:color w:val="000000"/>
          <w:sz w:val="28"/>
          <w:szCs w:val="28"/>
          <w:lang w:eastAsia="uk-UA"/>
        </w:rPr>
        <w:t xml:space="preserve"> зібрати дані з розв’язаних ігор </w:t>
      </w:r>
      <w:proofErr w:type="spellStart"/>
      <w:r w:rsidRPr="00406D74">
        <w:rPr>
          <w:rFonts w:ascii="Times" w:eastAsia="Times New Roman" w:hAnsi="Times" w:cs="Times"/>
          <w:color w:val="000000"/>
          <w:sz w:val="28"/>
          <w:szCs w:val="28"/>
          <w:lang w:eastAsia="uk-UA"/>
        </w:rPr>
        <w:t>судоку</w:t>
      </w:r>
      <w:proofErr w:type="spellEnd"/>
      <w:r w:rsidRPr="00406D74">
        <w:rPr>
          <w:rFonts w:ascii="Times" w:eastAsia="Times New Roman" w:hAnsi="Times" w:cs="Times"/>
          <w:color w:val="000000"/>
          <w:sz w:val="28"/>
          <w:szCs w:val="28"/>
          <w:lang w:eastAsia="uk-UA"/>
        </w:rPr>
        <w:t xml:space="preserve"> та навчити статистичну модель. Статистичні моделі — це математично формалізовані способи наближення поведінки явища.</w:t>
      </w:r>
    </w:p>
    <w:p w14:paraId="685B5A75"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406D74">
        <w:rPr>
          <w:rFonts w:ascii="Times" w:eastAsia="Times New Roman" w:hAnsi="Times" w:cs="Times"/>
          <w:color w:val="000000"/>
          <w:sz w:val="28"/>
          <w:szCs w:val="28"/>
          <w:lang w:eastAsia="uk-UA"/>
        </w:rPr>
        <w:t>Поширеним завданням машинного навчання є навчання з наглядом, у якому у вас є набір даних із вхідними та відомими виходами. Завдання полягає в тому, щоб використовувати цей набір даних для навчання моделі, яка прогнозує правильні вихідні дані на основі вхідних даних. На зображенні нижче представлено робочий процес навчання моделі за допомогою навчання з наглядом:</w:t>
      </w:r>
    </w:p>
    <w:p w14:paraId="13AA3145"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E70EF0">
        <w:rPr>
          <w:rFonts w:ascii="Times" w:eastAsia="Times New Roman" w:hAnsi="Times" w:cs="Times"/>
          <w:color w:val="000000"/>
          <w:sz w:val="28"/>
          <w:szCs w:val="28"/>
          <w:lang w:eastAsia="uk-UA"/>
        </w:rPr>
        <w:t>Поєднання навчальних даних з алгоритмом машинного навчання створює модель. Потім за допомогою цієї моделі можна робити прогнози для нових даних.</w:t>
      </w:r>
    </w:p>
    <w:p w14:paraId="0330D3BA"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AB26E5">
        <w:rPr>
          <w:rFonts w:ascii="Times" w:eastAsia="Times New Roman" w:hAnsi="Times" w:cs="Times"/>
          <w:i/>
          <w:iCs/>
          <w:color w:val="000000"/>
          <w:sz w:val="28"/>
          <w:szCs w:val="28"/>
          <w:lang w:eastAsia="uk-UA"/>
        </w:rPr>
        <w:t xml:space="preserve">Примітка: </w:t>
      </w:r>
      <w:proofErr w:type="spellStart"/>
      <w:r w:rsidRPr="00AB26E5">
        <w:rPr>
          <w:rFonts w:ascii="Times" w:eastAsia="Times New Roman" w:hAnsi="Times" w:cs="Times"/>
          <w:i/>
          <w:iCs/>
          <w:color w:val="000000"/>
          <w:sz w:val="28"/>
          <w:szCs w:val="28"/>
          <w:lang w:eastAsia="uk-UA"/>
        </w:rPr>
        <w:t>scikit-learn</w:t>
      </w:r>
      <w:proofErr w:type="spellEnd"/>
      <w:r w:rsidRPr="00AB26E5">
        <w:rPr>
          <w:rFonts w:ascii="Times" w:eastAsia="Times New Roman" w:hAnsi="Times" w:cs="Times"/>
          <w:i/>
          <w:iCs/>
          <w:color w:val="000000"/>
          <w:sz w:val="28"/>
          <w:szCs w:val="28"/>
          <w:lang w:eastAsia="uk-UA"/>
        </w:rPr>
        <w:t xml:space="preserve"> — це популярна бібліотека машинного навчання </w:t>
      </w:r>
      <w:proofErr w:type="spellStart"/>
      <w:r w:rsidRPr="00AB26E5">
        <w:rPr>
          <w:rFonts w:ascii="Times" w:eastAsia="Times New Roman" w:hAnsi="Times" w:cs="Times"/>
          <w:i/>
          <w:iCs/>
          <w:color w:val="000000"/>
          <w:sz w:val="28"/>
          <w:szCs w:val="28"/>
          <w:lang w:eastAsia="uk-UA"/>
        </w:rPr>
        <w:t>Python</w:t>
      </w:r>
      <w:proofErr w:type="spellEnd"/>
      <w:r w:rsidRPr="00AB26E5">
        <w:rPr>
          <w:rFonts w:ascii="Times" w:eastAsia="Times New Roman" w:hAnsi="Times" w:cs="Times"/>
          <w:i/>
          <w:iCs/>
          <w:color w:val="000000"/>
          <w:sz w:val="28"/>
          <w:szCs w:val="28"/>
          <w:lang w:eastAsia="uk-UA"/>
        </w:rPr>
        <w:t>, яка надає багато алгоритмів навчання під наглядом і без нагляду.</w:t>
      </w:r>
    </w:p>
    <w:p w14:paraId="033727C5" w14:textId="77777777" w:rsidR="005D6894" w:rsidRPr="00E70EF0"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AB26E5">
        <w:rPr>
          <w:rFonts w:ascii="Times" w:eastAsia="Times New Roman" w:hAnsi="Times" w:cs="Times"/>
          <w:color w:val="000000"/>
          <w:sz w:val="28"/>
          <w:szCs w:val="28"/>
          <w:lang w:eastAsia="uk-UA"/>
        </w:rPr>
        <w:t xml:space="preserve">Метою навчальних завдань під керівництвом є прогнозування нових, </w:t>
      </w:r>
      <w:r w:rsidRPr="00AB26E5">
        <w:rPr>
          <w:rFonts w:ascii="Times" w:eastAsia="Times New Roman" w:hAnsi="Times" w:cs="Times"/>
          <w:color w:val="000000"/>
          <w:sz w:val="28"/>
          <w:szCs w:val="28"/>
          <w:lang w:val="ru-RU" w:eastAsia="uk-UA"/>
        </w:rPr>
        <w:t>“</w:t>
      </w:r>
      <w:r w:rsidRPr="00AB26E5">
        <w:rPr>
          <w:rFonts w:ascii="Times" w:eastAsia="Times New Roman" w:hAnsi="Times" w:cs="Times"/>
          <w:color w:val="000000"/>
          <w:sz w:val="28"/>
          <w:szCs w:val="28"/>
          <w:lang w:eastAsia="uk-UA"/>
        </w:rPr>
        <w:t>невидимих даних</w:t>
      </w:r>
      <w:r w:rsidRPr="00AB26E5">
        <w:rPr>
          <w:rFonts w:ascii="Times" w:eastAsia="Times New Roman" w:hAnsi="Times" w:cs="Times"/>
          <w:color w:val="000000"/>
          <w:sz w:val="28"/>
          <w:szCs w:val="28"/>
          <w:lang w:val="ru-RU" w:eastAsia="uk-UA"/>
        </w:rPr>
        <w:t>”</w:t>
      </w:r>
      <w:r w:rsidRPr="00AB26E5">
        <w:rPr>
          <w:rFonts w:ascii="Times" w:eastAsia="Times New Roman" w:hAnsi="Times" w:cs="Times"/>
          <w:color w:val="000000"/>
          <w:sz w:val="28"/>
          <w:szCs w:val="28"/>
          <w:lang w:eastAsia="uk-UA"/>
        </w:rPr>
        <w:t>. Для цього припускаєт</w:t>
      </w:r>
      <w:r>
        <w:rPr>
          <w:rFonts w:ascii="Times" w:eastAsia="Times New Roman" w:hAnsi="Times" w:cs="Times"/>
          <w:color w:val="000000"/>
          <w:sz w:val="28"/>
          <w:szCs w:val="28"/>
          <w:lang w:eastAsia="uk-UA"/>
        </w:rPr>
        <w:t>ься</w:t>
      </w:r>
      <w:r w:rsidRPr="00AB26E5">
        <w:rPr>
          <w:rFonts w:ascii="Times" w:eastAsia="Times New Roman" w:hAnsi="Times" w:cs="Times"/>
          <w:color w:val="000000"/>
          <w:sz w:val="28"/>
          <w:szCs w:val="28"/>
          <w:lang w:eastAsia="uk-UA"/>
        </w:rPr>
        <w:t>, що ці невидимі дані відповідають розподілу ймовірностей, подібному до розподілу навчального набору даних. Якщо в майбутньому цей розподіл зміниться, вам потрібно знову навчити свою модель, використовуючи новий набір навчальних даних.</w:t>
      </w:r>
    </w:p>
    <w:p w14:paraId="75FD4F96" w14:textId="77777777" w:rsidR="005D6894" w:rsidRDefault="005D6894" w:rsidP="005D6894">
      <w:pPr>
        <w:spacing w:line="360" w:lineRule="auto"/>
        <w:jc w:val="both"/>
        <w:rPr>
          <w:rFonts w:ascii="Times" w:eastAsia="Times New Roman" w:hAnsi="Times" w:cs="Times"/>
          <w:b/>
          <w:bCs/>
          <w:color w:val="000000"/>
          <w:sz w:val="28"/>
          <w:szCs w:val="28"/>
          <w:lang w:eastAsia="uk-UA"/>
        </w:rPr>
      </w:pPr>
      <w:r w:rsidRPr="008B22F3">
        <w:rPr>
          <w:rFonts w:ascii="Times" w:eastAsia="Times New Roman" w:hAnsi="Times" w:cs="Times"/>
          <w:b/>
          <w:bCs/>
          <w:color w:val="000000"/>
          <w:sz w:val="28"/>
          <w:szCs w:val="28"/>
          <w:lang w:eastAsia="uk-UA"/>
        </w:rPr>
        <w:t xml:space="preserve">2.1.1.2 </w:t>
      </w:r>
      <w:r w:rsidRPr="00AB26E5">
        <w:rPr>
          <w:rFonts w:ascii="Times" w:eastAsia="Times New Roman" w:hAnsi="Times" w:cs="Times"/>
          <w:b/>
          <w:bCs/>
          <w:color w:val="000000"/>
          <w:sz w:val="28"/>
          <w:szCs w:val="28"/>
          <w:lang w:eastAsia="uk-UA"/>
        </w:rPr>
        <w:t>Функціональна інженерія</w:t>
      </w:r>
    </w:p>
    <w:p w14:paraId="11E325FA" w14:textId="77777777" w:rsidR="005D6894" w:rsidRPr="00AB20B7"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AB20B7">
        <w:rPr>
          <w:rFonts w:ascii="Times" w:eastAsia="Times New Roman" w:hAnsi="Times" w:cs="Times"/>
          <w:color w:val="000000"/>
          <w:sz w:val="28"/>
          <w:szCs w:val="28"/>
          <w:lang w:eastAsia="uk-UA"/>
        </w:rPr>
        <w:t xml:space="preserve">Проблеми з прогнозуванням стають складнішими, якщо ви використовуєте різні типи даних як вхідні дані. Проблема </w:t>
      </w:r>
      <w:proofErr w:type="spellStart"/>
      <w:r w:rsidRPr="00AB20B7">
        <w:rPr>
          <w:rFonts w:ascii="Times" w:eastAsia="Times New Roman" w:hAnsi="Times" w:cs="Times"/>
          <w:color w:val="000000"/>
          <w:sz w:val="28"/>
          <w:szCs w:val="28"/>
          <w:lang w:eastAsia="uk-UA"/>
        </w:rPr>
        <w:t>судоку</w:t>
      </w:r>
      <w:proofErr w:type="spellEnd"/>
      <w:r w:rsidRPr="00AB20B7">
        <w:rPr>
          <w:rFonts w:ascii="Times" w:eastAsia="Times New Roman" w:hAnsi="Times" w:cs="Times"/>
          <w:color w:val="000000"/>
          <w:sz w:val="28"/>
          <w:szCs w:val="28"/>
          <w:lang w:eastAsia="uk-UA"/>
        </w:rPr>
        <w:t xml:space="preserve"> відносно проста, оскільки має</w:t>
      </w:r>
      <w:r>
        <w:rPr>
          <w:rFonts w:ascii="Times" w:eastAsia="Times New Roman" w:hAnsi="Times" w:cs="Times"/>
          <w:color w:val="000000"/>
          <w:sz w:val="28"/>
          <w:szCs w:val="28"/>
          <w:lang w:eastAsia="uk-UA"/>
        </w:rPr>
        <w:t>мо</w:t>
      </w:r>
      <w:r w:rsidRPr="00AB20B7">
        <w:rPr>
          <w:rFonts w:ascii="Times" w:eastAsia="Times New Roman" w:hAnsi="Times" w:cs="Times"/>
          <w:color w:val="000000"/>
          <w:sz w:val="28"/>
          <w:szCs w:val="28"/>
          <w:lang w:eastAsia="uk-UA"/>
        </w:rPr>
        <w:t xml:space="preserve"> справу безпосередньо з числами. Що робити, якщо </w:t>
      </w:r>
      <w:r>
        <w:rPr>
          <w:rFonts w:ascii="Times" w:eastAsia="Times New Roman" w:hAnsi="Times" w:cs="Times"/>
          <w:color w:val="000000"/>
          <w:sz w:val="28"/>
          <w:szCs w:val="28"/>
          <w:lang w:eastAsia="uk-UA"/>
        </w:rPr>
        <w:t>потрібно</w:t>
      </w:r>
      <w:r w:rsidRPr="00AB20B7">
        <w:rPr>
          <w:rFonts w:ascii="Times" w:eastAsia="Times New Roman" w:hAnsi="Times" w:cs="Times"/>
          <w:color w:val="000000"/>
          <w:sz w:val="28"/>
          <w:szCs w:val="28"/>
          <w:lang w:eastAsia="uk-UA"/>
        </w:rPr>
        <w:t xml:space="preserve"> навчити модель передбачати настрої в реченні</w:t>
      </w:r>
      <w:r>
        <w:rPr>
          <w:rFonts w:ascii="Times" w:eastAsia="Times New Roman" w:hAnsi="Times" w:cs="Times"/>
          <w:color w:val="000000"/>
          <w:sz w:val="28"/>
          <w:szCs w:val="28"/>
          <w:lang w:eastAsia="uk-UA"/>
        </w:rPr>
        <w:t>,</w:t>
      </w:r>
      <w:r w:rsidRPr="00AB20B7">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а</w:t>
      </w:r>
      <w:r w:rsidRPr="00AB20B7">
        <w:rPr>
          <w:rFonts w:ascii="Times" w:eastAsia="Times New Roman" w:hAnsi="Times" w:cs="Times"/>
          <w:color w:val="000000"/>
          <w:sz w:val="28"/>
          <w:szCs w:val="28"/>
          <w:lang w:eastAsia="uk-UA"/>
        </w:rPr>
        <w:t xml:space="preserve">бо що, якщо у є зображення, і </w:t>
      </w:r>
      <w:r>
        <w:rPr>
          <w:rFonts w:ascii="Times" w:eastAsia="Times New Roman" w:hAnsi="Times" w:cs="Times"/>
          <w:color w:val="000000"/>
          <w:sz w:val="28"/>
          <w:szCs w:val="28"/>
          <w:lang w:eastAsia="uk-UA"/>
        </w:rPr>
        <w:t>потрібно</w:t>
      </w:r>
      <w:r w:rsidRPr="00AB20B7">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дізнатися</w:t>
      </w:r>
      <w:r w:rsidRPr="00AB20B7">
        <w:rPr>
          <w:rFonts w:ascii="Times" w:eastAsia="Times New Roman" w:hAnsi="Times" w:cs="Times"/>
          <w:color w:val="000000"/>
          <w:sz w:val="28"/>
          <w:szCs w:val="28"/>
          <w:lang w:eastAsia="uk-UA"/>
        </w:rPr>
        <w:t>, чи зображена на ньому кішка?</w:t>
      </w:r>
      <w:r>
        <w:rPr>
          <w:rFonts w:ascii="Times" w:eastAsia="Times New Roman" w:hAnsi="Times" w:cs="Times"/>
          <w:color w:val="000000"/>
          <w:sz w:val="28"/>
          <w:szCs w:val="28"/>
          <w:lang w:eastAsia="uk-UA"/>
        </w:rPr>
        <w:t xml:space="preserve"> Про це зараз і дізнаємося.</w:t>
      </w:r>
    </w:p>
    <w:p w14:paraId="523496CD" w14:textId="77777777" w:rsidR="005D6894" w:rsidRPr="00AB20B7"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AB20B7">
        <w:rPr>
          <w:rFonts w:ascii="Times" w:eastAsia="Times New Roman" w:hAnsi="Times" w:cs="Times"/>
          <w:color w:val="000000"/>
          <w:sz w:val="28"/>
          <w:szCs w:val="28"/>
          <w:lang w:eastAsia="uk-UA"/>
        </w:rPr>
        <w:t>Інша назва вхідних даних — функція, а розробка функцій — це процес вилучення ознак із необроблених даних. Маючи справу з різними видами даних, потрібно знайти способи представлення цих даних, щоб витягти з них значущу інформацію.</w:t>
      </w:r>
    </w:p>
    <w:p w14:paraId="468A0C0A"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lastRenderedPageBreak/>
        <w:tab/>
      </w:r>
      <w:r w:rsidRPr="00AB20B7">
        <w:rPr>
          <w:rFonts w:ascii="Times" w:eastAsia="Times New Roman" w:hAnsi="Times" w:cs="Times"/>
          <w:color w:val="000000"/>
          <w:sz w:val="28"/>
          <w:szCs w:val="28"/>
          <w:lang w:eastAsia="uk-UA"/>
        </w:rPr>
        <w:t>Приклад</w:t>
      </w:r>
      <w:r>
        <w:rPr>
          <w:rFonts w:ascii="Times" w:eastAsia="Times New Roman" w:hAnsi="Times" w:cs="Times"/>
          <w:color w:val="000000"/>
          <w:sz w:val="28"/>
          <w:szCs w:val="28"/>
          <w:lang w:eastAsia="uk-UA"/>
        </w:rPr>
        <w:t>ом</w:t>
      </w:r>
      <w:r w:rsidRPr="00AB20B7">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 xml:space="preserve">одного з функціональних </w:t>
      </w:r>
      <w:r w:rsidRPr="00AB20B7">
        <w:rPr>
          <w:rFonts w:ascii="Times" w:eastAsia="Times New Roman" w:hAnsi="Times" w:cs="Times"/>
          <w:color w:val="000000"/>
          <w:sz w:val="28"/>
          <w:szCs w:val="28"/>
          <w:lang w:eastAsia="uk-UA"/>
        </w:rPr>
        <w:t xml:space="preserve">технік інженерії є </w:t>
      </w:r>
      <w:proofErr w:type="spellStart"/>
      <w:r w:rsidRPr="00AB20B7">
        <w:rPr>
          <w:rFonts w:ascii="Times" w:eastAsia="Times New Roman" w:hAnsi="Times" w:cs="Times"/>
          <w:color w:val="000000"/>
          <w:sz w:val="28"/>
          <w:szCs w:val="28"/>
          <w:lang w:eastAsia="uk-UA"/>
        </w:rPr>
        <w:t>лемматизація</w:t>
      </w:r>
      <w:proofErr w:type="spellEnd"/>
      <w:r w:rsidRPr="00AB20B7">
        <w:rPr>
          <w:rFonts w:ascii="Times" w:eastAsia="Times New Roman" w:hAnsi="Times" w:cs="Times"/>
          <w:color w:val="000000"/>
          <w:sz w:val="28"/>
          <w:szCs w:val="28"/>
          <w:lang w:eastAsia="uk-UA"/>
        </w:rPr>
        <w:t>, під час якої видаляєт</w:t>
      </w:r>
      <w:r>
        <w:rPr>
          <w:rFonts w:ascii="Times" w:eastAsia="Times New Roman" w:hAnsi="Times" w:cs="Times"/>
          <w:color w:val="000000"/>
          <w:sz w:val="28"/>
          <w:szCs w:val="28"/>
          <w:lang w:eastAsia="uk-UA"/>
        </w:rPr>
        <w:t>ься</w:t>
      </w:r>
      <w:r w:rsidRPr="00AB20B7">
        <w:rPr>
          <w:rFonts w:ascii="Times" w:eastAsia="Times New Roman" w:hAnsi="Times" w:cs="Times"/>
          <w:color w:val="000000"/>
          <w:sz w:val="28"/>
          <w:szCs w:val="28"/>
          <w:lang w:eastAsia="uk-UA"/>
        </w:rPr>
        <w:t xml:space="preserve"> флексі</w:t>
      </w:r>
      <w:r>
        <w:rPr>
          <w:rFonts w:ascii="Times" w:eastAsia="Times New Roman" w:hAnsi="Times" w:cs="Times"/>
          <w:color w:val="000000"/>
          <w:sz w:val="28"/>
          <w:szCs w:val="28"/>
          <w:lang w:eastAsia="uk-UA"/>
        </w:rPr>
        <w:t>я</w:t>
      </w:r>
      <w:r w:rsidRPr="00AB20B7">
        <w:rPr>
          <w:rFonts w:ascii="Times" w:eastAsia="Times New Roman" w:hAnsi="Times" w:cs="Times"/>
          <w:color w:val="000000"/>
          <w:sz w:val="28"/>
          <w:szCs w:val="28"/>
          <w:lang w:eastAsia="uk-UA"/>
        </w:rPr>
        <w:t xml:space="preserve"> зі слів у реченні. Наприклад, флективні форми дієслова «</w:t>
      </w:r>
      <w:proofErr w:type="spellStart"/>
      <w:r w:rsidRPr="00AB20B7">
        <w:rPr>
          <w:rFonts w:ascii="Times" w:eastAsia="Times New Roman" w:hAnsi="Times" w:cs="Times"/>
          <w:color w:val="000000"/>
          <w:sz w:val="28"/>
          <w:szCs w:val="28"/>
          <w:lang w:eastAsia="uk-UA"/>
        </w:rPr>
        <w:t>watch</w:t>
      </w:r>
      <w:proofErr w:type="spellEnd"/>
      <w:r w:rsidRPr="00AB20B7">
        <w:rPr>
          <w:rFonts w:ascii="Times" w:eastAsia="Times New Roman" w:hAnsi="Times" w:cs="Times"/>
          <w:color w:val="000000"/>
          <w:sz w:val="28"/>
          <w:szCs w:val="28"/>
          <w:lang w:eastAsia="uk-UA"/>
        </w:rPr>
        <w:t>», як-от «</w:t>
      </w:r>
      <w:proofErr w:type="spellStart"/>
      <w:r w:rsidRPr="00AB20B7">
        <w:rPr>
          <w:rFonts w:ascii="Times" w:eastAsia="Times New Roman" w:hAnsi="Times" w:cs="Times"/>
          <w:color w:val="000000"/>
          <w:sz w:val="28"/>
          <w:szCs w:val="28"/>
          <w:lang w:eastAsia="uk-UA"/>
        </w:rPr>
        <w:t>watch</w:t>
      </w:r>
      <w:proofErr w:type="spellEnd"/>
      <w:r w:rsidRPr="00AB20B7">
        <w:rPr>
          <w:rFonts w:ascii="Times" w:eastAsia="Times New Roman" w:hAnsi="Times" w:cs="Times"/>
          <w:color w:val="000000"/>
          <w:sz w:val="28"/>
          <w:szCs w:val="28"/>
          <w:lang w:eastAsia="uk-UA"/>
        </w:rPr>
        <w:t>», «</w:t>
      </w:r>
      <w:proofErr w:type="spellStart"/>
      <w:r w:rsidRPr="00AB20B7">
        <w:rPr>
          <w:rFonts w:ascii="Times" w:eastAsia="Times New Roman" w:hAnsi="Times" w:cs="Times"/>
          <w:color w:val="000000"/>
          <w:sz w:val="28"/>
          <w:szCs w:val="28"/>
          <w:lang w:eastAsia="uk-UA"/>
        </w:rPr>
        <w:t>watching</w:t>
      </w:r>
      <w:proofErr w:type="spellEnd"/>
      <w:r w:rsidRPr="00AB20B7">
        <w:rPr>
          <w:rFonts w:ascii="Times" w:eastAsia="Times New Roman" w:hAnsi="Times" w:cs="Times"/>
          <w:color w:val="000000"/>
          <w:sz w:val="28"/>
          <w:szCs w:val="28"/>
          <w:lang w:eastAsia="uk-UA"/>
        </w:rPr>
        <w:t>» і «</w:t>
      </w:r>
      <w:proofErr w:type="spellStart"/>
      <w:r w:rsidRPr="00AB20B7">
        <w:rPr>
          <w:rFonts w:ascii="Times" w:eastAsia="Times New Roman" w:hAnsi="Times" w:cs="Times"/>
          <w:color w:val="000000"/>
          <w:sz w:val="28"/>
          <w:szCs w:val="28"/>
          <w:lang w:eastAsia="uk-UA"/>
        </w:rPr>
        <w:t>watched</w:t>
      </w:r>
      <w:proofErr w:type="spellEnd"/>
      <w:r w:rsidRPr="00AB20B7">
        <w:rPr>
          <w:rFonts w:ascii="Times" w:eastAsia="Times New Roman" w:hAnsi="Times" w:cs="Times"/>
          <w:color w:val="000000"/>
          <w:sz w:val="28"/>
          <w:szCs w:val="28"/>
          <w:lang w:eastAsia="uk-UA"/>
        </w:rPr>
        <w:t>», будуть зведені до їхньої леми або базової форми: «</w:t>
      </w:r>
      <w:proofErr w:type="spellStart"/>
      <w:r w:rsidRPr="00AB20B7">
        <w:rPr>
          <w:rFonts w:ascii="Times" w:eastAsia="Times New Roman" w:hAnsi="Times" w:cs="Times"/>
          <w:color w:val="000000"/>
          <w:sz w:val="28"/>
          <w:szCs w:val="28"/>
          <w:lang w:eastAsia="uk-UA"/>
        </w:rPr>
        <w:t>watch</w:t>
      </w:r>
      <w:proofErr w:type="spellEnd"/>
      <w:r w:rsidRPr="00AB20B7">
        <w:rPr>
          <w:rFonts w:ascii="Times" w:eastAsia="Times New Roman" w:hAnsi="Times" w:cs="Times"/>
          <w:color w:val="000000"/>
          <w:sz w:val="28"/>
          <w:szCs w:val="28"/>
          <w:lang w:eastAsia="uk-UA"/>
        </w:rPr>
        <w:t>».</w:t>
      </w:r>
    </w:p>
    <w:p w14:paraId="38FCC61B" w14:textId="77777777" w:rsidR="005D6894" w:rsidRPr="008B22F3" w:rsidRDefault="005D6894" w:rsidP="005D6894">
      <w:pPr>
        <w:spacing w:line="360" w:lineRule="auto"/>
        <w:jc w:val="both"/>
        <w:rPr>
          <w:rFonts w:ascii="Times" w:eastAsia="Times New Roman" w:hAnsi="Times" w:cs="Times"/>
          <w:color w:val="000000"/>
          <w:sz w:val="28"/>
          <w:szCs w:val="28"/>
          <w:lang w:val="ru-RU" w:eastAsia="uk-UA"/>
        </w:rPr>
      </w:pPr>
      <w:r>
        <w:rPr>
          <w:rFonts w:ascii="Times" w:eastAsia="Times New Roman" w:hAnsi="Times" w:cs="Times"/>
          <w:noProof/>
          <w:color w:val="000000"/>
          <w:sz w:val="28"/>
          <w:szCs w:val="28"/>
          <w:lang w:eastAsia="uk-UA"/>
        </w:rPr>
        <mc:AlternateContent>
          <mc:Choice Requires="wpg">
            <w:drawing>
              <wp:anchor distT="0" distB="0" distL="114300" distR="114300" simplePos="0" relativeHeight="251674624" behindDoc="0" locked="0" layoutInCell="1" allowOverlap="1" wp14:anchorId="0AFFBD6C" wp14:editId="10129228">
                <wp:simplePos x="0" y="0"/>
                <wp:positionH relativeFrom="column">
                  <wp:posOffset>470535</wp:posOffset>
                </wp:positionH>
                <wp:positionV relativeFrom="paragraph">
                  <wp:posOffset>1565910</wp:posOffset>
                </wp:positionV>
                <wp:extent cx="5507824" cy="2361565"/>
                <wp:effectExtent l="0" t="0" r="17145" b="635"/>
                <wp:wrapNone/>
                <wp:docPr id="109" name="Групувати 109"/>
                <wp:cNvGraphicFramePr/>
                <a:graphic xmlns:a="http://schemas.openxmlformats.org/drawingml/2006/main">
                  <a:graphicData uri="http://schemas.microsoft.com/office/word/2010/wordprocessingGroup">
                    <wpg:wgp>
                      <wpg:cNvGrpSpPr/>
                      <wpg:grpSpPr>
                        <a:xfrm>
                          <a:off x="0" y="0"/>
                          <a:ext cx="5507824" cy="2361565"/>
                          <a:chOff x="0" y="0"/>
                          <a:chExt cx="5507824" cy="2361565"/>
                        </a:xfrm>
                      </wpg:grpSpPr>
                      <wpg:grpSp>
                        <wpg:cNvPr id="108" name="Групувати 108"/>
                        <wpg:cNvGrpSpPr/>
                        <wpg:grpSpPr>
                          <a:xfrm>
                            <a:off x="0" y="0"/>
                            <a:ext cx="5507824" cy="2361565"/>
                            <a:chOff x="0" y="0"/>
                            <a:chExt cx="5507824" cy="2361565"/>
                          </a:xfrm>
                        </wpg:grpSpPr>
                        <wps:wsp>
                          <wps:cNvPr id="103" name="Прямокутник 103"/>
                          <wps:cNvSpPr/>
                          <wps:spPr>
                            <a:xfrm>
                              <a:off x="3748035" y="0"/>
                              <a:ext cx="1759789" cy="2294626"/>
                            </a:xfrm>
                            <a:prstGeom prst="rect">
                              <a:avLst/>
                            </a:prstGeom>
                            <a:solidFill>
                              <a:schemeClr val="accent1">
                                <a:lumMod val="40000"/>
                                <a:lumOff val="60000"/>
                              </a:schemeClr>
                            </a:solidFill>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4" name="Прямокутник 104"/>
                          <wps:cNvSpPr/>
                          <wps:spPr>
                            <a:xfrm>
                              <a:off x="1803679" y="0"/>
                              <a:ext cx="1880558" cy="2294626"/>
                            </a:xfrm>
                            <a:prstGeom prst="rect">
                              <a:avLst/>
                            </a:prstGeom>
                            <a:solidFill>
                              <a:schemeClr val="accent1">
                                <a:lumMod val="40000"/>
                                <a:lumOff val="60000"/>
                              </a:schemeClr>
                            </a:solidFill>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Прямокутник 102"/>
                          <wps:cNvSpPr/>
                          <wps:spPr>
                            <a:xfrm>
                              <a:off x="0" y="5024"/>
                              <a:ext cx="1759789" cy="2294626"/>
                            </a:xfrm>
                            <a:prstGeom prst="rect">
                              <a:avLst/>
                            </a:prstGeom>
                            <a:solidFill>
                              <a:schemeClr val="accent1">
                                <a:lumMod val="40000"/>
                                <a:lumOff val="60000"/>
                              </a:schemeClr>
                            </a:solidFill>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8" name="Прямокутник: округлені кути 98"/>
                          <wps:cNvSpPr/>
                          <wps:spPr>
                            <a:xfrm>
                              <a:off x="1828800" y="361741"/>
                              <a:ext cx="1793875" cy="149237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19D0C817" w14:textId="77777777" w:rsidR="005D6894" w:rsidRPr="0079591B" w:rsidRDefault="005D6894" w:rsidP="005D6894">
                                <w:pPr>
                                  <w:spacing w:after="0"/>
                                  <w:jc w:val="center"/>
                                  <w:rPr>
                                    <w:sz w:val="18"/>
                                    <w:szCs w:val="18"/>
                                    <w:lang w:val="ru-RU"/>
                                  </w:rPr>
                                </w:pPr>
                                <w:r w:rsidRPr="0079591B">
                                  <w:rPr>
                                    <w:sz w:val="18"/>
                                    <w:szCs w:val="18"/>
                                  </w:rPr>
                                  <w:t xml:space="preserve">Дейв </w:t>
                                </w:r>
                                <w:r w:rsidRPr="0079591B">
                                  <w:rPr>
                                    <w:sz w:val="18"/>
                                    <w:szCs w:val="18"/>
                                    <w:lang w:val="ru-RU"/>
                                  </w:rPr>
                                  <w:t>- 1</w:t>
                                </w:r>
                              </w:p>
                              <w:p w14:paraId="7998CC68" w14:textId="77777777" w:rsidR="005D6894" w:rsidRPr="0079591B" w:rsidRDefault="005D6894" w:rsidP="005D6894">
                                <w:pPr>
                                  <w:spacing w:after="0"/>
                                  <w:jc w:val="center"/>
                                  <w:rPr>
                                    <w:sz w:val="18"/>
                                    <w:szCs w:val="18"/>
                                  </w:rPr>
                                </w:pPr>
                                <w:r>
                                  <w:rPr>
                                    <w:sz w:val="18"/>
                                    <w:szCs w:val="18"/>
                                  </w:rPr>
                                  <w:t>знімав</w:t>
                                </w:r>
                                <w:r w:rsidRPr="0079591B">
                                  <w:rPr>
                                    <w:sz w:val="18"/>
                                    <w:szCs w:val="18"/>
                                    <w:lang w:val="ru-RU"/>
                                  </w:rPr>
                                  <w:t xml:space="preserve"> - 1</w:t>
                                </w:r>
                                <w:r w:rsidRPr="0079591B">
                                  <w:rPr>
                                    <w:sz w:val="18"/>
                                    <w:szCs w:val="18"/>
                                  </w:rPr>
                                  <w:t xml:space="preserve"> </w:t>
                                </w:r>
                              </w:p>
                              <w:p w14:paraId="75E69881" w14:textId="77777777" w:rsidR="005D6894" w:rsidRPr="0079591B" w:rsidRDefault="005D6894" w:rsidP="005D6894">
                                <w:pPr>
                                  <w:spacing w:after="0"/>
                                  <w:jc w:val="center"/>
                                  <w:rPr>
                                    <w:sz w:val="18"/>
                                    <w:szCs w:val="18"/>
                                    <w:lang w:val="ru-RU"/>
                                  </w:rPr>
                                </w:pPr>
                                <w:r w:rsidRPr="0079591B">
                                  <w:rPr>
                                    <w:sz w:val="18"/>
                                    <w:szCs w:val="18"/>
                                  </w:rPr>
                                  <w:t xml:space="preserve">як </w:t>
                                </w:r>
                                <w:r w:rsidRPr="0079591B">
                                  <w:rPr>
                                    <w:sz w:val="18"/>
                                    <w:szCs w:val="18"/>
                                    <w:lang w:val="ru-RU"/>
                                  </w:rPr>
                                  <w:t>- 1</w:t>
                                </w:r>
                              </w:p>
                              <w:p w14:paraId="2A758E44" w14:textId="77777777" w:rsidR="005D6894" w:rsidRPr="0079591B" w:rsidRDefault="005D6894" w:rsidP="005D6894">
                                <w:pPr>
                                  <w:spacing w:after="0"/>
                                  <w:jc w:val="center"/>
                                  <w:rPr>
                                    <w:sz w:val="18"/>
                                    <w:szCs w:val="18"/>
                                    <w:lang w:val="ru-RU"/>
                                  </w:rPr>
                                </w:pPr>
                                <w:r w:rsidRPr="0079591B">
                                  <w:rPr>
                                    <w:sz w:val="18"/>
                                    <w:szCs w:val="18"/>
                                  </w:rPr>
                                  <w:t xml:space="preserve">горить </w:t>
                                </w:r>
                                <w:r w:rsidRPr="0079591B">
                                  <w:rPr>
                                    <w:sz w:val="18"/>
                                    <w:szCs w:val="18"/>
                                    <w:lang w:val="ru-RU"/>
                                  </w:rPr>
                                  <w:t>- 1</w:t>
                                </w:r>
                              </w:p>
                              <w:p w14:paraId="7ADF94DA" w14:textId="77777777" w:rsidR="005D6894" w:rsidRPr="008B22F3" w:rsidRDefault="005D6894" w:rsidP="005D6894">
                                <w:pPr>
                                  <w:spacing w:after="0"/>
                                  <w:jc w:val="center"/>
                                  <w:rPr>
                                    <w:sz w:val="18"/>
                                    <w:szCs w:val="18"/>
                                    <w:lang w:val="ru-RU"/>
                                  </w:rPr>
                                </w:pPr>
                                <w:r w:rsidRPr="0079591B">
                                  <w:rPr>
                                    <w:sz w:val="18"/>
                                    <w:szCs w:val="18"/>
                                  </w:rPr>
                                  <w:t xml:space="preserve">ліс </w:t>
                                </w:r>
                                <w:r w:rsidRPr="0079591B">
                                  <w:rPr>
                                    <w:sz w:val="18"/>
                                    <w:szCs w:val="18"/>
                                    <w:lang w:val="ru-RU"/>
                                  </w:rPr>
                                  <w:t>-</w:t>
                                </w:r>
                                <w:r w:rsidRPr="008B22F3">
                                  <w:rPr>
                                    <w:sz w:val="18"/>
                                    <w:szCs w:val="18"/>
                                    <w:lang w:val="ru-RU"/>
                                  </w:rPr>
                                  <w:t xml:space="preserve"> 1 </w:t>
                                </w:r>
                              </w:p>
                              <w:p w14:paraId="6E5E5A57" w14:textId="77777777" w:rsidR="005D6894" w:rsidRPr="000B5CED" w:rsidRDefault="005D6894" w:rsidP="005D6894">
                                <w:pPr>
                                  <w:spacing w:after="0"/>
                                  <w:jc w:val="center"/>
                                  <w:rPr>
                                    <w:sz w:val="18"/>
                                    <w:szCs w:val="18"/>
                                  </w:rPr>
                                </w:pPr>
                                <w:r w:rsidRPr="0079591B">
                                  <w:rPr>
                                    <w:sz w:val="18"/>
                                    <w:szCs w:val="18"/>
                                  </w:rPr>
                                  <w:t xml:space="preserve">на </w:t>
                                </w:r>
                                <w:r>
                                  <w:rPr>
                                    <w:sz w:val="18"/>
                                    <w:szCs w:val="18"/>
                                    <w:lang w:val="en-US"/>
                                  </w:rPr>
                                  <w:t xml:space="preserve">- </w:t>
                                </w:r>
                                <w:r>
                                  <w:rPr>
                                    <w:sz w:val="18"/>
                                    <w:szCs w:val="18"/>
                                  </w:rPr>
                                  <w:t>2</w:t>
                                </w:r>
                              </w:p>
                              <w:p w14:paraId="34BCB238" w14:textId="77777777" w:rsidR="005D6894" w:rsidRDefault="005D6894" w:rsidP="005D6894">
                                <w:pPr>
                                  <w:spacing w:after="0"/>
                                  <w:jc w:val="center"/>
                                  <w:rPr>
                                    <w:sz w:val="18"/>
                                    <w:szCs w:val="18"/>
                                    <w:lang w:val="en-US"/>
                                  </w:rPr>
                                </w:pPr>
                                <w:r w:rsidRPr="0079591B">
                                  <w:rPr>
                                    <w:sz w:val="18"/>
                                    <w:szCs w:val="18"/>
                                  </w:rPr>
                                  <w:t>пагорбі</w:t>
                                </w:r>
                                <w:r>
                                  <w:rPr>
                                    <w:sz w:val="18"/>
                                    <w:szCs w:val="18"/>
                                    <w:lang w:val="en-US"/>
                                  </w:rPr>
                                  <w:t xml:space="preserve"> – 1</w:t>
                                </w:r>
                              </w:p>
                              <w:p w14:paraId="460DD680" w14:textId="77777777" w:rsidR="005D6894" w:rsidRPr="000B5CED" w:rsidRDefault="005D6894" w:rsidP="005D6894">
                                <w:pPr>
                                  <w:spacing w:after="0"/>
                                  <w:jc w:val="center"/>
                                </w:pPr>
                                <w:r>
                                  <w:rPr>
                                    <w:sz w:val="18"/>
                                    <w:szCs w:val="18"/>
                                  </w:rPr>
                                  <w:t>телефон - 1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Прямокутник: округлені кути 100"/>
                          <wps:cNvSpPr/>
                          <wps:spPr>
                            <a:xfrm>
                              <a:off x="3833446" y="763675"/>
                              <a:ext cx="1500337" cy="698739"/>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1851EE95" w14:textId="77777777" w:rsidR="005D6894" w:rsidRPr="000B5CED" w:rsidRDefault="005D6894" w:rsidP="005D6894">
                                <w:pPr>
                                  <w:spacing w:after="0"/>
                                  <w:jc w:val="center"/>
                                  <w:rPr>
                                    <w:sz w:val="18"/>
                                    <w:szCs w:val="18"/>
                                    <w:lang w:val="en-US"/>
                                  </w:rPr>
                                </w:pPr>
                                <w:r>
                                  <w:rPr>
                                    <w:sz w:val="18"/>
                                    <w:szCs w:val="18"/>
                                    <w:lang w:val="en-US"/>
                                  </w:rPr>
                                  <w:t>[1,1,1,1,1,2,1,1]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5" name="Пряма зі стрілкою 105"/>
                          <wps:cNvCnPr/>
                          <wps:spPr>
                            <a:xfrm>
                              <a:off x="1622809" y="1121229"/>
                              <a:ext cx="22541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6" name="Пряма зі стрілкою 106"/>
                          <wps:cNvCnPr/>
                          <wps:spPr>
                            <a:xfrm>
                              <a:off x="3622431" y="1116205"/>
                              <a:ext cx="233333"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7" name="Поле 107"/>
                          <wps:cNvSpPr txBox="1"/>
                          <wps:spPr>
                            <a:xfrm>
                              <a:off x="10049" y="2094865"/>
                              <a:ext cx="5494783" cy="266700"/>
                            </a:xfrm>
                            <a:prstGeom prst="rect">
                              <a:avLst/>
                            </a:prstGeom>
                            <a:solidFill>
                              <a:prstClr val="white"/>
                            </a:solidFill>
                            <a:ln>
                              <a:noFill/>
                            </a:ln>
                          </wps:spPr>
                          <wps:txbx>
                            <w:txbxContent>
                              <w:p w14:paraId="53333AFC" w14:textId="77777777" w:rsidR="005D6894" w:rsidRPr="00E07277" w:rsidRDefault="005D6894" w:rsidP="005D6894">
                                <w:pPr>
                                  <w:pStyle w:val="a8"/>
                                  <w:jc w:val="center"/>
                                  <w:rPr>
                                    <w:noProof/>
                                  </w:rPr>
                                </w:pPr>
                                <w:r>
                                  <w:t>Рис. 2.2</w:t>
                                </w:r>
                                <w:r w:rsidRPr="00E70EF0">
                                  <w:rPr>
                                    <w:lang w:val="ru-RU"/>
                                  </w:rPr>
                                  <w:t xml:space="preserve"> </w:t>
                                </w:r>
                                <w:r w:rsidRPr="00EC1C78">
                                  <w:t>Створення функцій за допомогою моделі «мішок слів».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97" name="Прямокутник: округлені кути 97"/>
                        <wps:cNvSpPr/>
                        <wps:spPr>
                          <a:xfrm>
                            <a:off x="120581" y="763675"/>
                            <a:ext cx="1500337" cy="698739"/>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6D1EC062" w14:textId="77777777" w:rsidR="005D6894" w:rsidRPr="0079591B" w:rsidRDefault="005D6894" w:rsidP="005D6894">
                              <w:pPr>
                                <w:spacing w:after="0"/>
                                <w:jc w:val="center"/>
                                <w:rPr>
                                  <w:sz w:val="18"/>
                                  <w:szCs w:val="18"/>
                                </w:rPr>
                              </w:pPr>
                              <w:r w:rsidRPr="0079591B">
                                <w:rPr>
                                  <w:sz w:val="18"/>
                                  <w:szCs w:val="18"/>
                                </w:rPr>
                                <w:t xml:space="preserve">Дейв </w:t>
                              </w:r>
                              <w:r>
                                <w:rPr>
                                  <w:sz w:val="18"/>
                                  <w:szCs w:val="18"/>
                                </w:rPr>
                                <w:t>знімав</w:t>
                              </w:r>
                              <w:r w:rsidRPr="0079591B">
                                <w:rPr>
                                  <w:sz w:val="18"/>
                                  <w:szCs w:val="18"/>
                                </w:rPr>
                                <w:t>, як горить ліс на пагорбі</w:t>
                              </w:r>
                              <w:r>
                                <w:rPr>
                                  <w:sz w:val="18"/>
                                  <w:szCs w:val="18"/>
                                </w:rPr>
                                <w:t xml:space="preserve"> на телефон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0AFFBD6C" id="Групувати 109" o:spid="_x0000_s1052" style="position:absolute;left:0;text-align:left;margin-left:37.05pt;margin-top:123.3pt;width:433.7pt;height:185.95pt;z-index:251674624;mso-width-relative:margin" coordsize="55078,23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">
                <v:group id="Групувати 108" o:spid="_x0000_s1053" style="position:absolute;width:55078;height:23615" coordsize="55078,23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rect id="Прямокутник 103" o:spid="_x0000_s1054" style="position:absolute;left:37480;width:17598;height:2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" fillcolor="#b4c6e7 [1300]" strokecolor="white [3201]" strokeweight="1.5pt"/>
                  <v:rect id="Прямокутник 104" o:spid="_x0000_s1055" style="position:absolute;left:18036;width:18806;height:2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" fillcolor="#b4c6e7 [1300]" strokecolor="white [3201]" strokeweight="1.5pt"/>
                  <v:rect id="Прямокутник 102" o:spid="_x0000_s1056" style="position:absolute;top:50;width:17597;height:22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" fillcolor="#b4c6e7 [1300]" strokecolor="white [3201]" strokeweight="1.5pt"/>
                  <v:roundrect id="Прямокутник: округлені кути 98" o:spid="_x0000_s1057" style="position:absolute;left:18288;top:3617;width:17938;height:149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" fillcolor="#82a0d7 [2164]" strokecolor="#4472c4 [3204]" strokeweight=".5pt">
                    <v:fill color2="#678ccf [2612]" rotate="t" colors="0 #a8b7df;.5 #9aabd9;1 #879ed7" focus="100%" type="gradient">
                      <o:fill v:ext="view" type="gradientUnscaled"/>
                    </v:fill>
                    <v:stroke joinstyle="miter"/>
                    <v:textbox>
                      <w:txbxContent>
                        <w:p w14:paraId="19D0C817" w14:textId="77777777" w:rsidR="005D6894" w:rsidRPr="0079591B" w:rsidRDefault="005D6894" w:rsidP="005D6894">
                          <w:pPr>
                            <w:spacing w:after="0"/>
                            <w:jc w:val="center"/>
                            <w:rPr>
                              <w:sz w:val="18"/>
                              <w:szCs w:val="18"/>
                              <w:lang w:val="ru-RU"/>
                            </w:rPr>
                          </w:pPr>
                          <w:r w:rsidRPr="0079591B">
                            <w:rPr>
                              <w:sz w:val="18"/>
                              <w:szCs w:val="18"/>
                            </w:rPr>
                            <w:t xml:space="preserve">Дейв </w:t>
                          </w:r>
                          <w:r w:rsidRPr="0079591B">
                            <w:rPr>
                              <w:sz w:val="18"/>
                              <w:szCs w:val="18"/>
                              <w:lang w:val="ru-RU"/>
                            </w:rPr>
                            <w:t>- 1</w:t>
                          </w:r>
                        </w:p>
                        <w:p w14:paraId="7998CC68" w14:textId="77777777" w:rsidR="005D6894" w:rsidRPr="0079591B" w:rsidRDefault="005D6894" w:rsidP="005D6894">
                          <w:pPr>
                            <w:spacing w:after="0"/>
                            <w:jc w:val="center"/>
                            <w:rPr>
                              <w:sz w:val="18"/>
                              <w:szCs w:val="18"/>
                            </w:rPr>
                          </w:pPr>
                          <w:r>
                            <w:rPr>
                              <w:sz w:val="18"/>
                              <w:szCs w:val="18"/>
                            </w:rPr>
                            <w:t>знімав</w:t>
                          </w:r>
                          <w:r w:rsidRPr="0079591B">
                            <w:rPr>
                              <w:sz w:val="18"/>
                              <w:szCs w:val="18"/>
                              <w:lang w:val="ru-RU"/>
                            </w:rPr>
                            <w:t xml:space="preserve"> - 1</w:t>
                          </w:r>
                          <w:r w:rsidRPr="0079591B">
                            <w:rPr>
                              <w:sz w:val="18"/>
                              <w:szCs w:val="18"/>
                            </w:rPr>
                            <w:t xml:space="preserve"> </w:t>
                          </w:r>
                        </w:p>
                        <w:p w14:paraId="75E69881" w14:textId="77777777" w:rsidR="005D6894" w:rsidRPr="0079591B" w:rsidRDefault="005D6894" w:rsidP="005D6894">
                          <w:pPr>
                            <w:spacing w:after="0"/>
                            <w:jc w:val="center"/>
                            <w:rPr>
                              <w:sz w:val="18"/>
                              <w:szCs w:val="18"/>
                              <w:lang w:val="ru-RU"/>
                            </w:rPr>
                          </w:pPr>
                          <w:r w:rsidRPr="0079591B">
                            <w:rPr>
                              <w:sz w:val="18"/>
                              <w:szCs w:val="18"/>
                            </w:rPr>
                            <w:t xml:space="preserve">як </w:t>
                          </w:r>
                          <w:r w:rsidRPr="0079591B">
                            <w:rPr>
                              <w:sz w:val="18"/>
                              <w:szCs w:val="18"/>
                              <w:lang w:val="ru-RU"/>
                            </w:rPr>
                            <w:t>- 1</w:t>
                          </w:r>
                        </w:p>
                        <w:p w14:paraId="2A758E44" w14:textId="77777777" w:rsidR="005D6894" w:rsidRPr="0079591B" w:rsidRDefault="005D6894" w:rsidP="005D6894">
                          <w:pPr>
                            <w:spacing w:after="0"/>
                            <w:jc w:val="center"/>
                            <w:rPr>
                              <w:sz w:val="18"/>
                              <w:szCs w:val="18"/>
                              <w:lang w:val="ru-RU"/>
                            </w:rPr>
                          </w:pPr>
                          <w:r w:rsidRPr="0079591B">
                            <w:rPr>
                              <w:sz w:val="18"/>
                              <w:szCs w:val="18"/>
                            </w:rPr>
                            <w:t xml:space="preserve">горить </w:t>
                          </w:r>
                          <w:r w:rsidRPr="0079591B">
                            <w:rPr>
                              <w:sz w:val="18"/>
                              <w:szCs w:val="18"/>
                              <w:lang w:val="ru-RU"/>
                            </w:rPr>
                            <w:t>- 1</w:t>
                          </w:r>
                        </w:p>
                        <w:p w14:paraId="7ADF94DA" w14:textId="77777777" w:rsidR="005D6894" w:rsidRPr="008B22F3" w:rsidRDefault="005D6894" w:rsidP="005D6894">
                          <w:pPr>
                            <w:spacing w:after="0"/>
                            <w:jc w:val="center"/>
                            <w:rPr>
                              <w:sz w:val="18"/>
                              <w:szCs w:val="18"/>
                              <w:lang w:val="ru-RU"/>
                            </w:rPr>
                          </w:pPr>
                          <w:r w:rsidRPr="0079591B">
                            <w:rPr>
                              <w:sz w:val="18"/>
                              <w:szCs w:val="18"/>
                            </w:rPr>
                            <w:t xml:space="preserve">ліс </w:t>
                          </w:r>
                          <w:r w:rsidRPr="0079591B">
                            <w:rPr>
                              <w:sz w:val="18"/>
                              <w:szCs w:val="18"/>
                              <w:lang w:val="ru-RU"/>
                            </w:rPr>
                            <w:t>-</w:t>
                          </w:r>
                          <w:r w:rsidRPr="008B22F3">
                            <w:rPr>
                              <w:sz w:val="18"/>
                              <w:szCs w:val="18"/>
                              <w:lang w:val="ru-RU"/>
                            </w:rPr>
                            <w:t xml:space="preserve"> 1 </w:t>
                          </w:r>
                        </w:p>
                        <w:p w14:paraId="6E5E5A57" w14:textId="77777777" w:rsidR="005D6894" w:rsidRPr="000B5CED" w:rsidRDefault="005D6894" w:rsidP="005D6894">
                          <w:pPr>
                            <w:spacing w:after="0"/>
                            <w:jc w:val="center"/>
                            <w:rPr>
                              <w:sz w:val="18"/>
                              <w:szCs w:val="18"/>
                            </w:rPr>
                          </w:pPr>
                          <w:r w:rsidRPr="0079591B">
                            <w:rPr>
                              <w:sz w:val="18"/>
                              <w:szCs w:val="18"/>
                            </w:rPr>
                            <w:t xml:space="preserve">на </w:t>
                          </w:r>
                          <w:r>
                            <w:rPr>
                              <w:sz w:val="18"/>
                              <w:szCs w:val="18"/>
                              <w:lang w:val="en-US"/>
                            </w:rPr>
                            <w:t xml:space="preserve">- </w:t>
                          </w:r>
                          <w:r>
                            <w:rPr>
                              <w:sz w:val="18"/>
                              <w:szCs w:val="18"/>
                            </w:rPr>
                            <w:t>2</w:t>
                          </w:r>
                        </w:p>
                        <w:p w14:paraId="34BCB238" w14:textId="77777777" w:rsidR="005D6894" w:rsidRDefault="005D6894" w:rsidP="005D6894">
                          <w:pPr>
                            <w:spacing w:after="0"/>
                            <w:jc w:val="center"/>
                            <w:rPr>
                              <w:sz w:val="18"/>
                              <w:szCs w:val="18"/>
                              <w:lang w:val="en-US"/>
                            </w:rPr>
                          </w:pPr>
                          <w:r w:rsidRPr="0079591B">
                            <w:rPr>
                              <w:sz w:val="18"/>
                              <w:szCs w:val="18"/>
                            </w:rPr>
                            <w:t>пагорбі</w:t>
                          </w:r>
                          <w:r>
                            <w:rPr>
                              <w:sz w:val="18"/>
                              <w:szCs w:val="18"/>
                              <w:lang w:val="en-US"/>
                            </w:rPr>
                            <w:t xml:space="preserve"> – 1</w:t>
                          </w:r>
                        </w:p>
                        <w:p w14:paraId="460DD680" w14:textId="77777777" w:rsidR="005D6894" w:rsidRPr="000B5CED" w:rsidRDefault="005D6894" w:rsidP="005D6894">
                          <w:pPr>
                            <w:spacing w:after="0"/>
                            <w:jc w:val="center"/>
                          </w:pPr>
                          <w:r>
                            <w:rPr>
                              <w:sz w:val="18"/>
                              <w:szCs w:val="18"/>
                            </w:rPr>
                            <w:t>телефон - 1</w:t>
                          </w:r>
                        </w:p>
                      </w:txbxContent>
                    </v:textbox>
                  </v:roundrect>
                  <v:roundrect id="Прямокутник: округлені кути 100" o:spid="_x0000_s1058" style="position:absolute;left:38334;top:7636;width:15003;height:69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" fillcolor="#82a0d7 [2164]" strokecolor="#4472c4 [3204]" strokeweight=".5pt">
                    <v:fill color2="#678ccf [2612]" rotate="t" colors="0 #a8b7df;.5 #9aabd9;1 #879ed7" focus="100%" type="gradient">
                      <o:fill v:ext="view" type="gradientUnscaled"/>
                    </v:fill>
                    <v:stroke joinstyle="miter"/>
                    <v:textbox>
                      <w:txbxContent>
                        <w:p w14:paraId="1851EE95" w14:textId="77777777" w:rsidR="005D6894" w:rsidRPr="000B5CED" w:rsidRDefault="005D6894" w:rsidP="005D6894">
                          <w:pPr>
                            <w:spacing w:after="0"/>
                            <w:jc w:val="center"/>
                            <w:rPr>
                              <w:sz w:val="18"/>
                              <w:szCs w:val="18"/>
                              <w:lang w:val="en-US"/>
                            </w:rPr>
                          </w:pPr>
                          <w:r>
                            <w:rPr>
                              <w:sz w:val="18"/>
                              <w:szCs w:val="18"/>
                              <w:lang w:val="en-US"/>
                            </w:rPr>
                            <w:t>[1,1,1,1,1,2,1,1]</w:t>
                          </w:r>
                        </w:p>
                      </w:txbxContent>
                    </v:textbox>
                  </v:roundrect>
                  <v:shape id="Пряма зі стрілкою 105" o:spid="_x0000_s1059" type="#_x0000_t32" style="position:absolute;left:16228;top:11212;width:225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" strokecolor="#4472c4 [3204]" strokeweight=".5pt">
                    <v:stroke endarrow="block" joinstyle="miter"/>
                  </v:shape>
                  <v:shape id="Пряма зі стрілкою 106" o:spid="_x0000_s1060" type="#_x0000_t32" style="position:absolute;left:36224;top:11162;width:233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" strokecolor="#4472c4 [3204]" strokeweight=".5pt">
                    <v:stroke endarrow="block" joinstyle="miter"/>
                  </v:shape>
                  <v:shape id="Поле 107" o:spid="_x0000_s1061" type="#_x0000_t202" style="position:absolute;left:100;top:20948;width:5494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" stroked="f">
                    <v:textbox style="mso-fit-shape-to-text:t" inset="0,0,0,0">
                      <w:txbxContent>
                        <w:p w14:paraId="53333AFC" w14:textId="77777777" w:rsidR="005D6894" w:rsidRPr="00E07277" w:rsidRDefault="005D6894" w:rsidP="005D6894">
                          <w:pPr>
                            <w:pStyle w:val="a8"/>
                            <w:jc w:val="center"/>
                            <w:rPr>
                              <w:noProof/>
                            </w:rPr>
                          </w:pPr>
                          <w:r>
                            <w:t>Рис. 2.2</w:t>
                          </w:r>
                          <w:r w:rsidRPr="00E70EF0">
                            <w:rPr>
                              <w:lang w:val="ru-RU"/>
                            </w:rPr>
                            <w:t xml:space="preserve"> </w:t>
                          </w:r>
                          <w:r w:rsidRPr="00EC1C78">
                            <w:t>Створення функцій за допомогою моделі «мішок слів».</w:t>
                          </w:r>
                        </w:p>
                      </w:txbxContent>
                    </v:textbox>
                  </v:shape>
                </v:group>
                <v:roundrect id="Прямокутник: округлені кути 97" o:spid="_x0000_s1062" style="position:absolute;left:1205;top:7636;width:15004;height:69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" fillcolor="#82a0d7 [2164]" strokecolor="#4472c4 [3204]" strokeweight=".5pt">
                  <v:fill color2="#678ccf [2612]" rotate="t" colors="0 #a8b7df;.5 #9aabd9;1 #879ed7" focus="100%" type="gradient">
                    <o:fill v:ext="view" type="gradientUnscaled"/>
                  </v:fill>
                  <v:stroke joinstyle="miter"/>
                  <v:textbox>
                    <w:txbxContent>
                      <w:p w14:paraId="6D1EC062" w14:textId="77777777" w:rsidR="005D6894" w:rsidRPr="0079591B" w:rsidRDefault="005D6894" w:rsidP="005D6894">
                        <w:pPr>
                          <w:spacing w:after="0"/>
                          <w:jc w:val="center"/>
                          <w:rPr>
                            <w:sz w:val="18"/>
                            <w:szCs w:val="18"/>
                          </w:rPr>
                        </w:pPr>
                        <w:r w:rsidRPr="0079591B">
                          <w:rPr>
                            <w:sz w:val="18"/>
                            <w:szCs w:val="18"/>
                          </w:rPr>
                          <w:t xml:space="preserve">Дейв </w:t>
                        </w:r>
                        <w:r>
                          <w:rPr>
                            <w:sz w:val="18"/>
                            <w:szCs w:val="18"/>
                          </w:rPr>
                          <w:t>знімав</w:t>
                        </w:r>
                        <w:r w:rsidRPr="0079591B">
                          <w:rPr>
                            <w:sz w:val="18"/>
                            <w:szCs w:val="18"/>
                          </w:rPr>
                          <w:t>, як горить ліс на пагорбі</w:t>
                        </w:r>
                        <w:r>
                          <w:rPr>
                            <w:sz w:val="18"/>
                            <w:szCs w:val="18"/>
                          </w:rPr>
                          <w:t xml:space="preserve"> на телефон</w:t>
                        </w:r>
                      </w:p>
                    </w:txbxContent>
                  </v:textbox>
                </v:roundrect>
              </v:group>
            </w:pict>
          </mc:Fallback>
        </mc:AlternateContent>
      </w:r>
      <w:r>
        <w:rPr>
          <w:rFonts w:ascii="Times" w:eastAsia="Times New Roman" w:hAnsi="Times" w:cs="Times"/>
          <w:color w:val="000000"/>
          <w:sz w:val="28"/>
          <w:szCs w:val="28"/>
          <w:lang w:eastAsia="uk-UA"/>
        </w:rPr>
        <w:tab/>
      </w:r>
      <w:r w:rsidRPr="00AB20B7">
        <w:rPr>
          <w:rFonts w:ascii="Times" w:eastAsia="Times New Roman" w:hAnsi="Times" w:cs="Times"/>
          <w:color w:val="000000"/>
          <w:sz w:val="28"/>
          <w:szCs w:val="28"/>
          <w:lang w:eastAsia="uk-UA"/>
        </w:rPr>
        <w:t>Якщо використовуєт</w:t>
      </w:r>
      <w:r>
        <w:rPr>
          <w:rFonts w:ascii="Times" w:eastAsia="Times New Roman" w:hAnsi="Times" w:cs="Times"/>
          <w:color w:val="000000"/>
          <w:sz w:val="28"/>
          <w:szCs w:val="28"/>
          <w:lang w:eastAsia="uk-UA"/>
        </w:rPr>
        <w:t>ься</w:t>
      </w:r>
      <w:r w:rsidRPr="00AB20B7">
        <w:rPr>
          <w:rFonts w:ascii="Times" w:eastAsia="Times New Roman" w:hAnsi="Times" w:cs="Times"/>
          <w:color w:val="000000"/>
          <w:sz w:val="28"/>
          <w:szCs w:val="28"/>
          <w:lang w:eastAsia="uk-UA"/>
        </w:rPr>
        <w:t xml:space="preserve"> масиви для зберігання кожного слова корпусу, то, застосовуючи </w:t>
      </w:r>
      <w:proofErr w:type="spellStart"/>
      <w:r w:rsidRPr="00AB20B7">
        <w:rPr>
          <w:rFonts w:ascii="Times" w:eastAsia="Times New Roman" w:hAnsi="Times" w:cs="Times"/>
          <w:color w:val="000000"/>
          <w:sz w:val="28"/>
          <w:szCs w:val="28"/>
          <w:lang w:eastAsia="uk-UA"/>
        </w:rPr>
        <w:t>лемматизацію</w:t>
      </w:r>
      <w:proofErr w:type="spellEnd"/>
      <w:r w:rsidRPr="00AB20B7">
        <w:rPr>
          <w:rFonts w:ascii="Times" w:eastAsia="Times New Roman" w:hAnsi="Times" w:cs="Times"/>
          <w:color w:val="000000"/>
          <w:sz w:val="28"/>
          <w:szCs w:val="28"/>
          <w:lang w:eastAsia="uk-UA"/>
        </w:rPr>
        <w:t>, отримає</w:t>
      </w:r>
      <w:r>
        <w:rPr>
          <w:rFonts w:ascii="Times" w:eastAsia="Times New Roman" w:hAnsi="Times" w:cs="Times"/>
          <w:color w:val="000000"/>
          <w:sz w:val="28"/>
          <w:szCs w:val="28"/>
          <w:lang w:eastAsia="uk-UA"/>
        </w:rPr>
        <w:t>мо</w:t>
      </w:r>
      <w:r w:rsidRPr="00AB20B7">
        <w:rPr>
          <w:rFonts w:ascii="Times" w:eastAsia="Times New Roman" w:hAnsi="Times" w:cs="Times"/>
          <w:color w:val="000000"/>
          <w:sz w:val="28"/>
          <w:szCs w:val="28"/>
          <w:lang w:eastAsia="uk-UA"/>
        </w:rPr>
        <w:t xml:space="preserve"> менш розріджену матрицю. Це може підвищити продуктивність деяких алгоритмів машинного навчання. На наступному зображенні представлено процес </w:t>
      </w:r>
      <w:proofErr w:type="spellStart"/>
      <w:r w:rsidRPr="00AB20B7">
        <w:rPr>
          <w:rFonts w:ascii="Times" w:eastAsia="Times New Roman" w:hAnsi="Times" w:cs="Times"/>
          <w:color w:val="000000"/>
          <w:sz w:val="28"/>
          <w:szCs w:val="28"/>
          <w:lang w:eastAsia="uk-UA"/>
        </w:rPr>
        <w:t>лемматизації</w:t>
      </w:r>
      <w:proofErr w:type="spellEnd"/>
      <w:r w:rsidRPr="00AB20B7">
        <w:rPr>
          <w:rFonts w:ascii="Times" w:eastAsia="Times New Roman" w:hAnsi="Times" w:cs="Times"/>
          <w:color w:val="000000"/>
          <w:sz w:val="28"/>
          <w:szCs w:val="28"/>
          <w:lang w:eastAsia="uk-UA"/>
        </w:rPr>
        <w:t xml:space="preserve"> та представлення за допомогою моделі мішка слів:</w:t>
      </w:r>
    </w:p>
    <w:p w14:paraId="5448D7EB" w14:textId="77777777" w:rsidR="005D6894" w:rsidRDefault="005D6894" w:rsidP="005D6894">
      <w:pPr>
        <w:spacing w:line="360" w:lineRule="auto"/>
        <w:jc w:val="both"/>
        <w:rPr>
          <w:rFonts w:ascii="Times" w:eastAsia="Times New Roman" w:hAnsi="Times" w:cs="Times"/>
          <w:color w:val="000000"/>
          <w:sz w:val="28"/>
          <w:szCs w:val="28"/>
          <w:lang w:eastAsia="uk-UA"/>
        </w:rPr>
      </w:pPr>
    </w:p>
    <w:p w14:paraId="0990319C" w14:textId="77777777" w:rsidR="005D6894" w:rsidRDefault="005D6894" w:rsidP="005D6894">
      <w:pPr>
        <w:spacing w:line="360" w:lineRule="auto"/>
        <w:jc w:val="both"/>
        <w:rPr>
          <w:rFonts w:ascii="Times" w:eastAsia="Times New Roman" w:hAnsi="Times" w:cs="Times"/>
          <w:color w:val="000000"/>
          <w:sz w:val="28"/>
          <w:szCs w:val="28"/>
          <w:lang w:eastAsia="uk-UA"/>
        </w:rPr>
      </w:pPr>
    </w:p>
    <w:p w14:paraId="7BCBDBF9" w14:textId="77777777" w:rsidR="005D6894" w:rsidRDefault="005D6894" w:rsidP="005D6894">
      <w:pPr>
        <w:spacing w:line="360" w:lineRule="auto"/>
        <w:jc w:val="both"/>
        <w:rPr>
          <w:rFonts w:ascii="Times" w:eastAsia="Times New Roman" w:hAnsi="Times" w:cs="Times"/>
          <w:color w:val="000000"/>
          <w:sz w:val="28"/>
          <w:szCs w:val="28"/>
          <w:lang w:eastAsia="uk-UA"/>
        </w:rPr>
      </w:pPr>
    </w:p>
    <w:p w14:paraId="56C2E966" w14:textId="77777777" w:rsidR="005D6894" w:rsidRDefault="005D6894" w:rsidP="005D6894">
      <w:pPr>
        <w:spacing w:line="360" w:lineRule="auto"/>
        <w:jc w:val="both"/>
        <w:rPr>
          <w:rFonts w:ascii="Times" w:eastAsia="Times New Roman" w:hAnsi="Times" w:cs="Times"/>
          <w:color w:val="000000"/>
          <w:sz w:val="28"/>
          <w:szCs w:val="28"/>
          <w:lang w:eastAsia="uk-UA"/>
        </w:rPr>
      </w:pPr>
    </w:p>
    <w:p w14:paraId="0E80D755" w14:textId="77777777" w:rsidR="005D6894" w:rsidRDefault="005D6894" w:rsidP="005D6894">
      <w:pPr>
        <w:spacing w:line="360" w:lineRule="auto"/>
        <w:jc w:val="both"/>
        <w:rPr>
          <w:rFonts w:ascii="Times" w:eastAsia="Times New Roman" w:hAnsi="Times" w:cs="Times"/>
          <w:color w:val="000000"/>
          <w:sz w:val="28"/>
          <w:szCs w:val="28"/>
          <w:lang w:eastAsia="uk-UA"/>
        </w:rPr>
      </w:pPr>
    </w:p>
    <w:p w14:paraId="7FD19338" w14:textId="77777777" w:rsidR="005D6894" w:rsidRDefault="005D6894" w:rsidP="005D6894">
      <w:pPr>
        <w:spacing w:line="360" w:lineRule="auto"/>
        <w:jc w:val="both"/>
        <w:rPr>
          <w:rFonts w:ascii="Times" w:eastAsia="Times New Roman" w:hAnsi="Times" w:cs="Times"/>
          <w:color w:val="000000"/>
          <w:sz w:val="28"/>
          <w:szCs w:val="28"/>
          <w:lang w:eastAsia="uk-UA"/>
        </w:rPr>
      </w:pPr>
    </w:p>
    <w:p w14:paraId="2609C627" w14:textId="77777777" w:rsidR="005D6894" w:rsidRPr="00AB20B7"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3037AC">
        <w:rPr>
          <w:rFonts w:ascii="Times" w:eastAsia="Times New Roman" w:hAnsi="Times" w:cs="Times"/>
          <w:color w:val="000000"/>
          <w:sz w:val="28"/>
          <w:szCs w:val="28"/>
          <w:lang w:eastAsia="uk-UA"/>
        </w:rPr>
        <w:t>По-перше, флективна форма кожного слова зводиться до його леми. Потім обчислюється кількість зустрічей цього слова. Результатом є масив, що містить кількість зустрічей кожного слова в тексті.</w:t>
      </w:r>
    </w:p>
    <w:p w14:paraId="600394EA" w14:textId="77777777" w:rsidR="005D6894" w:rsidRDefault="005D6894" w:rsidP="005D6894">
      <w:pPr>
        <w:spacing w:line="360" w:lineRule="auto"/>
        <w:jc w:val="both"/>
        <w:rPr>
          <w:rFonts w:ascii="Times" w:eastAsia="Times New Roman" w:hAnsi="Times" w:cs="Times"/>
          <w:b/>
          <w:bCs/>
          <w:color w:val="000000"/>
          <w:sz w:val="28"/>
          <w:szCs w:val="28"/>
          <w:lang w:eastAsia="uk-UA"/>
        </w:rPr>
      </w:pPr>
      <w:r w:rsidRPr="00EC1C78">
        <w:rPr>
          <w:rFonts w:ascii="Times" w:eastAsia="Times New Roman" w:hAnsi="Times" w:cs="Times"/>
          <w:b/>
          <w:bCs/>
          <w:color w:val="000000"/>
          <w:sz w:val="28"/>
          <w:szCs w:val="28"/>
          <w:lang w:eastAsia="uk-UA"/>
        </w:rPr>
        <w:t xml:space="preserve">2.1.1.3 </w:t>
      </w:r>
      <w:r w:rsidRPr="00AB20B7">
        <w:rPr>
          <w:rFonts w:ascii="Times" w:eastAsia="Times New Roman" w:hAnsi="Times" w:cs="Times"/>
          <w:b/>
          <w:bCs/>
          <w:color w:val="000000"/>
          <w:sz w:val="28"/>
          <w:szCs w:val="28"/>
          <w:lang w:eastAsia="uk-UA"/>
        </w:rPr>
        <w:t>Глибоке навчання</w:t>
      </w:r>
    </w:p>
    <w:p w14:paraId="0474D18B" w14:textId="77777777" w:rsidR="005D6894" w:rsidRPr="00EC1C78"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EC1C78">
        <w:rPr>
          <w:rFonts w:ascii="Times" w:eastAsia="Times New Roman" w:hAnsi="Times" w:cs="Times"/>
          <w:color w:val="000000"/>
          <w:sz w:val="28"/>
          <w:szCs w:val="28"/>
          <w:lang w:eastAsia="uk-UA"/>
        </w:rPr>
        <w:t>Глибоке навчання – це техніка, за допомогою якої дозволяєт</w:t>
      </w:r>
      <w:r>
        <w:rPr>
          <w:rFonts w:ascii="Times" w:eastAsia="Times New Roman" w:hAnsi="Times" w:cs="Times"/>
          <w:color w:val="000000"/>
          <w:sz w:val="28"/>
          <w:szCs w:val="28"/>
          <w:lang w:eastAsia="uk-UA"/>
        </w:rPr>
        <w:t>ься</w:t>
      </w:r>
      <w:r w:rsidRPr="00EC1C78">
        <w:rPr>
          <w:rFonts w:ascii="Times" w:eastAsia="Times New Roman" w:hAnsi="Times" w:cs="Times"/>
          <w:color w:val="000000"/>
          <w:sz w:val="28"/>
          <w:szCs w:val="28"/>
          <w:lang w:eastAsia="uk-UA"/>
        </w:rPr>
        <w:t xml:space="preserve"> нейронній мережі самостійно з’ясовувати, які функції є важливими, замість того, щоб застосовувати методи розробки ознак. Це означає, що завдяки глибокому навчанню мож</w:t>
      </w:r>
      <w:r>
        <w:rPr>
          <w:rFonts w:ascii="Times" w:eastAsia="Times New Roman" w:hAnsi="Times" w:cs="Times"/>
          <w:color w:val="000000"/>
          <w:sz w:val="28"/>
          <w:szCs w:val="28"/>
          <w:lang w:eastAsia="uk-UA"/>
        </w:rPr>
        <w:t>на</w:t>
      </w:r>
      <w:r w:rsidRPr="00EC1C78">
        <w:rPr>
          <w:rFonts w:ascii="Times" w:eastAsia="Times New Roman" w:hAnsi="Times" w:cs="Times"/>
          <w:color w:val="000000"/>
          <w:sz w:val="28"/>
          <w:szCs w:val="28"/>
          <w:lang w:eastAsia="uk-UA"/>
        </w:rPr>
        <w:t xml:space="preserve"> обійти процес розробки функцій.</w:t>
      </w:r>
    </w:p>
    <w:p w14:paraId="109770A1" w14:textId="77777777" w:rsidR="005D6894" w:rsidRPr="00AB20B7"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EC1C78">
        <w:rPr>
          <w:rFonts w:ascii="Times" w:eastAsia="Times New Roman" w:hAnsi="Times" w:cs="Times"/>
          <w:color w:val="000000"/>
          <w:sz w:val="28"/>
          <w:szCs w:val="28"/>
          <w:lang w:eastAsia="uk-UA"/>
        </w:rPr>
        <w:t>Не мати справу з розробкою функцій — це добре, оскільки процес стає складнішим, оскільки набори даних стають складнішими. Наприклад, як би  витягли</w:t>
      </w:r>
      <w:r>
        <w:rPr>
          <w:rFonts w:ascii="Times" w:eastAsia="Times New Roman" w:hAnsi="Times" w:cs="Times"/>
          <w:color w:val="000000"/>
          <w:sz w:val="28"/>
          <w:szCs w:val="28"/>
          <w:lang w:eastAsia="uk-UA"/>
        </w:rPr>
        <w:t>ся</w:t>
      </w:r>
      <w:r w:rsidRPr="00EC1C78">
        <w:rPr>
          <w:rFonts w:ascii="Times" w:eastAsia="Times New Roman" w:hAnsi="Times" w:cs="Times"/>
          <w:color w:val="000000"/>
          <w:sz w:val="28"/>
          <w:szCs w:val="28"/>
          <w:lang w:eastAsia="uk-UA"/>
        </w:rPr>
        <w:t xml:space="preserve"> дані, щоб передбачити настрій людини, на якій зображено її обличчя? З </w:t>
      </w:r>
      <w:r w:rsidRPr="00EC1C78">
        <w:rPr>
          <w:rFonts w:ascii="Times" w:eastAsia="Times New Roman" w:hAnsi="Times" w:cs="Times"/>
          <w:color w:val="000000"/>
          <w:sz w:val="28"/>
          <w:szCs w:val="28"/>
          <w:lang w:eastAsia="uk-UA"/>
        </w:rPr>
        <w:lastRenderedPageBreak/>
        <w:t xml:space="preserve">нейронними мережами вам не потрібно турбуватися про це, оскільки мережі можуть самостійно вивчати функції. У наступних розділах </w:t>
      </w:r>
      <w:r>
        <w:rPr>
          <w:rFonts w:ascii="Times" w:eastAsia="Times New Roman" w:hAnsi="Times" w:cs="Times"/>
          <w:color w:val="000000"/>
          <w:sz w:val="28"/>
          <w:szCs w:val="28"/>
          <w:lang w:eastAsia="uk-UA"/>
        </w:rPr>
        <w:t xml:space="preserve">більш </w:t>
      </w:r>
      <w:r w:rsidRPr="00EC1C78">
        <w:rPr>
          <w:rFonts w:ascii="Times" w:eastAsia="Times New Roman" w:hAnsi="Times" w:cs="Times"/>
          <w:color w:val="000000"/>
          <w:sz w:val="28"/>
          <w:szCs w:val="28"/>
          <w:lang w:eastAsia="uk-UA"/>
        </w:rPr>
        <w:t>глибоко занури</w:t>
      </w:r>
      <w:r>
        <w:rPr>
          <w:rFonts w:ascii="Times" w:eastAsia="Times New Roman" w:hAnsi="Times" w:cs="Times"/>
          <w:color w:val="000000"/>
          <w:sz w:val="28"/>
          <w:szCs w:val="28"/>
          <w:lang w:eastAsia="uk-UA"/>
        </w:rPr>
        <w:t>мося</w:t>
      </w:r>
      <w:r w:rsidRPr="00EC1C78">
        <w:rPr>
          <w:rFonts w:ascii="Times" w:eastAsia="Times New Roman" w:hAnsi="Times" w:cs="Times"/>
          <w:color w:val="000000"/>
          <w:sz w:val="28"/>
          <w:szCs w:val="28"/>
          <w:lang w:eastAsia="uk-UA"/>
        </w:rPr>
        <w:t xml:space="preserve"> в нейронні мережі, щоб краще зрозуміти, як вони працюють.</w:t>
      </w:r>
    </w:p>
    <w:p w14:paraId="1CC88DA2" w14:textId="77777777" w:rsidR="005D6894" w:rsidRDefault="005D6894" w:rsidP="005D6894">
      <w:pPr>
        <w:pStyle w:val="3"/>
        <w:spacing w:line="360" w:lineRule="auto"/>
        <w:jc w:val="both"/>
        <w:rPr>
          <w:rFonts w:ascii="Times New Roman" w:eastAsia="Times New Roman" w:hAnsi="Times New Roman" w:cs="Times New Roman"/>
          <w:b/>
          <w:bCs/>
          <w:color w:val="000000" w:themeColor="text1"/>
          <w:sz w:val="28"/>
          <w:szCs w:val="28"/>
        </w:rPr>
      </w:pPr>
      <w:bookmarkStart w:id="18" w:name="_Toc90009478"/>
      <w:r w:rsidRPr="00ED064F">
        <w:rPr>
          <w:rFonts w:ascii="Times New Roman" w:eastAsia="Times New Roman" w:hAnsi="Times New Roman" w:cs="Times New Roman"/>
          <w:b/>
          <w:bCs/>
          <w:color w:val="000000" w:themeColor="text1"/>
          <w:sz w:val="28"/>
          <w:szCs w:val="28"/>
        </w:rPr>
        <w:t>2.1.2 Як нейронна мережа функціонує всередині</w:t>
      </w:r>
      <w:bookmarkEnd w:id="18"/>
    </w:p>
    <w:p w14:paraId="54EE3BB8" w14:textId="77777777" w:rsidR="005D6894" w:rsidRPr="00976D8D" w:rsidRDefault="005D6894" w:rsidP="005D6894">
      <w:pPr>
        <w:spacing w:line="360" w:lineRule="auto"/>
        <w:jc w:val="both"/>
        <w:rPr>
          <w:rFonts w:ascii="Times" w:eastAsia="Times New Roman" w:hAnsi="Times" w:cs="Times"/>
          <w:b/>
          <w:bCs/>
          <w:color w:val="000000"/>
          <w:sz w:val="28"/>
          <w:szCs w:val="28"/>
          <w:lang w:eastAsia="uk-UA"/>
        </w:rPr>
      </w:pPr>
      <w:r>
        <w:rPr>
          <w:rFonts w:ascii="Times" w:eastAsia="Times New Roman" w:hAnsi="Times" w:cs="Times"/>
          <w:color w:val="000000"/>
          <w:sz w:val="28"/>
          <w:szCs w:val="28"/>
          <w:lang w:eastAsia="uk-UA"/>
        </w:rPr>
        <w:tab/>
      </w:r>
      <w:r w:rsidRPr="008B22F3">
        <w:rPr>
          <w:rFonts w:ascii="Times" w:eastAsia="Times New Roman" w:hAnsi="Times" w:cs="Times"/>
          <w:b/>
          <w:bCs/>
          <w:color w:val="000000"/>
          <w:sz w:val="28"/>
          <w:szCs w:val="28"/>
          <w:lang w:val="ru-RU" w:eastAsia="uk-UA"/>
        </w:rPr>
        <w:t xml:space="preserve">2.1.2.1 </w:t>
      </w:r>
      <w:r w:rsidRPr="00976D8D">
        <w:rPr>
          <w:rFonts w:ascii="Times" w:eastAsia="Times New Roman" w:hAnsi="Times" w:cs="Times"/>
          <w:b/>
          <w:bCs/>
          <w:color w:val="000000"/>
          <w:sz w:val="28"/>
          <w:szCs w:val="28"/>
          <w:lang w:eastAsia="uk-UA"/>
        </w:rPr>
        <w:t>Нейронні мережі: основні поняття</w:t>
      </w:r>
    </w:p>
    <w:p w14:paraId="5275E0B4" w14:textId="77777777" w:rsidR="005D6894" w:rsidRPr="00B45713"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B45713">
        <w:rPr>
          <w:rFonts w:ascii="Times" w:eastAsia="Times New Roman" w:hAnsi="Times" w:cs="Times"/>
          <w:color w:val="000000"/>
          <w:sz w:val="28"/>
          <w:szCs w:val="28"/>
          <w:lang w:eastAsia="uk-UA"/>
        </w:rPr>
        <w:t>Нейронна мережа – це система, яка вчиться робити прогнози, виконуючи такі кроки:</w:t>
      </w:r>
    </w:p>
    <w:p w14:paraId="0F3A3196" w14:textId="77777777" w:rsidR="005D6894" w:rsidRPr="00B45713" w:rsidRDefault="005D6894" w:rsidP="005D6894">
      <w:pPr>
        <w:pStyle w:val="a4"/>
        <w:numPr>
          <w:ilvl w:val="0"/>
          <w:numId w:val="18"/>
        </w:numPr>
        <w:spacing w:line="360" w:lineRule="auto"/>
        <w:jc w:val="both"/>
        <w:rPr>
          <w:rFonts w:ascii="Times" w:eastAsia="Times New Roman" w:hAnsi="Times" w:cs="Times"/>
          <w:color w:val="000000"/>
          <w:sz w:val="28"/>
          <w:szCs w:val="28"/>
          <w:lang w:eastAsia="uk-UA"/>
        </w:rPr>
      </w:pPr>
      <w:r w:rsidRPr="00B45713">
        <w:rPr>
          <w:rFonts w:ascii="Times" w:eastAsia="Times New Roman" w:hAnsi="Times" w:cs="Times"/>
          <w:color w:val="000000"/>
          <w:sz w:val="28"/>
          <w:szCs w:val="28"/>
          <w:lang w:eastAsia="uk-UA"/>
        </w:rPr>
        <w:t>Взяття вхідних даних</w:t>
      </w:r>
    </w:p>
    <w:p w14:paraId="468CF2F3" w14:textId="77777777" w:rsidR="005D6894" w:rsidRPr="00B45713" w:rsidRDefault="005D6894" w:rsidP="005D6894">
      <w:pPr>
        <w:pStyle w:val="a4"/>
        <w:numPr>
          <w:ilvl w:val="0"/>
          <w:numId w:val="18"/>
        </w:numPr>
        <w:spacing w:line="360" w:lineRule="auto"/>
        <w:jc w:val="both"/>
        <w:rPr>
          <w:rFonts w:ascii="Times" w:eastAsia="Times New Roman" w:hAnsi="Times" w:cs="Times"/>
          <w:color w:val="000000"/>
          <w:sz w:val="28"/>
          <w:szCs w:val="28"/>
          <w:lang w:eastAsia="uk-UA"/>
        </w:rPr>
      </w:pPr>
      <w:r w:rsidRPr="00B45713">
        <w:rPr>
          <w:rFonts w:ascii="Times" w:eastAsia="Times New Roman" w:hAnsi="Times" w:cs="Times"/>
          <w:color w:val="000000"/>
          <w:sz w:val="28"/>
          <w:szCs w:val="28"/>
          <w:lang w:eastAsia="uk-UA"/>
        </w:rPr>
        <w:t>Складання прогнозу</w:t>
      </w:r>
    </w:p>
    <w:p w14:paraId="28513B9B" w14:textId="77777777" w:rsidR="005D6894" w:rsidRPr="00B45713" w:rsidRDefault="005D6894" w:rsidP="005D6894">
      <w:pPr>
        <w:pStyle w:val="a4"/>
        <w:numPr>
          <w:ilvl w:val="0"/>
          <w:numId w:val="18"/>
        </w:numPr>
        <w:spacing w:line="360" w:lineRule="auto"/>
        <w:jc w:val="both"/>
        <w:rPr>
          <w:rFonts w:ascii="Times" w:eastAsia="Times New Roman" w:hAnsi="Times" w:cs="Times"/>
          <w:color w:val="000000"/>
          <w:sz w:val="28"/>
          <w:szCs w:val="28"/>
          <w:lang w:eastAsia="uk-UA"/>
        </w:rPr>
      </w:pPr>
      <w:r w:rsidRPr="00B45713">
        <w:rPr>
          <w:rFonts w:ascii="Times" w:eastAsia="Times New Roman" w:hAnsi="Times" w:cs="Times"/>
          <w:color w:val="000000"/>
          <w:sz w:val="28"/>
          <w:szCs w:val="28"/>
          <w:lang w:eastAsia="uk-UA"/>
        </w:rPr>
        <w:t>Порівняння прогнозу з бажаним результатом</w:t>
      </w:r>
    </w:p>
    <w:p w14:paraId="4F686F4A" w14:textId="77777777" w:rsidR="005D6894" w:rsidRDefault="005D6894" w:rsidP="005D6894">
      <w:pPr>
        <w:pStyle w:val="a4"/>
        <w:numPr>
          <w:ilvl w:val="0"/>
          <w:numId w:val="18"/>
        </w:numPr>
        <w:spacing w:line="360" w:lineRule="auto"/>
        <w:jc w:val="both"/>
        <w:rPr>
          <w:rFonts w:ascii="Times" w:eastAsia="Times New Roman" w:hAnsi="Times" w:cs="Times"/>
          <w:color w:val="000000"/>
          <w:sz w:val="28"/>
          <w:szCs w:val="28"/>
          <w:lang w:eastAsia="uk-UA"/>
        </w:rPr>
      </w:pPr>
      <w:r w:rsidRPr="00B45713">
        <w:rPr>
          <w:rFonts w:ascii="Times" w:eastAsia="Times New Roman" w:hAnsi="Times" w:cs="Times"/>
          <w:color w:val="000000"/>
          <w:sz w:val="28"/>
          <w:szCs w:val="28"/>
          <w:lang w:eastAsia="uk-UA"/>
        </w:rPr>
        <w:t>Налаштування внутрішнього стану для правильного прогнозування наступного разу</w:t>
      </w:r>
    </w:p>
    <w:p w14:paraId="74825CBF" w14:textId="77777777" w:rsidR="005D6894" w:rsidRPr="00275370"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B45713">
        <w:rPr>
          <w:rFonts w:ascii="Times" w:eastAsia="Times New Roman" w:hAnsi="Times" w:cs="Times"/>
          <w:color w:val="000000"/>
          <w:sz w:val="28"/>
          <w:szCs w:val="28"/>
          <w:lang w:eastAsia="uk-UA"/>
        </w:rPr>
        <w:t xml:space="preserve">Вектори, шари та лінійна регресія є одними з будівельних блоків нейронних мереж. Дані зберігаються у вигляді векторів, а за допомогою </w:t>
      </w:r>
      <w:proofErr w:type="spellStart"/>
      <w:r w:rsidRPr="00B45713">
        <w:rPr>
          <w:rFonts w:ascii="Times" w:eastAsia="Times New Roman" w:hAnsi="Times" w:cs="Times"/>
          <w:color w:val="000000"/>
          <w:sz w:val="28"/>
          <w:szCs w:val="28"/>
          <w:lang w:eastAsia="uk-UA"/>
        </w:rPr>
        <w:t>Python</w:t>
      </w:r>
      <w:proofErr w:type="spellEnd"/>
      <w:r w:rsidRPr="00B45713">
        <w:rPr>
          <w:rFonts w:ascii="Times" w:eastAsia="Times New Roman" w:hAnsi="Times" w:cs="Times"/>
          <w:color w:val="000000"/>
          <w:sz w:val="28"/>
          <w:szCs w:val="28"/>
          <w:lang w:eastAsia="uk-UA"/>
        </w:rPr>
        <w:t xml:space="preserve"> ви зберігаєте ці вектори в масивах. Кожен шар перетворює дані, які надходять з попереднього шару. Ви можете розглядати кожен шар як крок розробки функцій, оскільки кожен шар витягує деяке представлення даних, які були отримані раніше.</w:t>
      </w:r>
      <w:r w:rsidRPr="00275370">
        <w:t xml:space="preserve"> </w:t>
      </w:r>
    </w:p>
    <w:p w14:paraId="482CF6AF"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B45713">
        <w:rPr>
          <w:rFonts w:ascii="Times" w:eastAsia="Times New Roman" w:hAnsi="Times" w:cs="Times"/>
          <w:color w:val="000000"/>
          <w:sz w:val="28"/>
          <w:szCs w:val="28"/>
          <w:lang w:eastAsia="uk-UA"/>
        </w:rPr>
        <w:t>Одна цікава особливість шарів нейронної мережі полягає в тому, що ті самі обчислення можуть витягувати інформацію з будь-яких даних. Це означає, що не має значення, чи використовуєте ви графічні дані чи текстові дані. Процес отримання значущої інформації та навчання моделі глибокого навчання однаковий для обох сценаріїв.</w:t>
      </w:r>
    </w:p>
    <w:p w14:paraId="0000759D"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B45713">
        <w:rPr>
          <w:rFonts w:ascii="Times" w:eastAsia="Times New Roman" w:hAnsi="Times" w:cs="Times"/>
          <w:color w:val="000000"/>
          <w:sz w:val="28"/>
          <w:szCs w:val="28"/>
          <w:lang w:eastAsia="uk-UA"/>
        </w:rPr>
        <w:t>На зображенні нижче ви можете побачити приклад архітектури мережі з двома шарами:</w:t>
      </w:r>
    </w:p>
    <w:p w14:paraId="2CACB9F0"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976D8D">
        <w:rPr>
          <w:rFonts w:ascii="Times" w:eastAsia="Times New Roman" w:hAnsi="Times" w:cs="Times"/>
          <w:color w:val="000000"/>
          <w:sz w:val="28"/>
          <w:szCs w:val="28"/>
          <w:lang w:eastAsia="uk-UA"/>
        </w:rPr>
        <w:t>Кожен шар перетворює дані, які надійшли з попереднього шару, застосовуючи деякі математичні операції.</w:t>
      </w:r>
    </w:p>
    <w:p w14:paraId="796604FA" w14:textId="77777777" w:rsidR="005D6894" w:rsidRDefault="005D6894" w:rsidP="005D6894">
      <w:pPr>
        <w:spacing w:line="360" w:lineRule="auto"/>
        <w:jc w:val="both"/>
        <w:rPr>
          <w:rFonts w:ascii="Times" w:eastAsia="Times New Roman" w:hAnsi="Times" w:cs="Times"/>
          <w:color w:val="000000"/>
          <w:sz w:val="28"/>
          <w:szCs w:val="28"/>
          <w:lang w:eastAsia="uk-UA"/>
        </w:rPr>
      </w:pPr>
      <w:r w:rsidRPr="00976D8D">
        <w:rPr>
          <w:rFonts w:ascii="Times" w:eastAsia="Times New Roman" w:hAnsi="Times" w:cs="Times"/>
          <w:b/>
          <w:bCs/>
          <w:color w:val="000000"/>
          <w:sz w:val="28"/>
          <w:szCs w:val="28"/>
          <w:lang w:val="ru-RU" w:eastAsia="uk-UA"/>
        </w:rPr>
        <w:lastRenderedPageBreak/>
        <w:t xml:space="preserve">2.1.2.2 </w:t>
      </w:r>
      <w:r w:rsidRPr="00976D8D">
        <w:rPr>
          <w:rFonts w:ascii="Times" w:eastAsia="Times New Roman" w:hAnsi="Times" w:cs="Times"/>
          <w:b/>
          <w:bCs/>
          <w:color w:val="000000"/>
          <w:sz w:val="28"/>
          <w:szCs w:val="28"/>
          <w:lang w:eastAsia="uk-UA"/>
        </w:rPr>
        <w:t>Процес навчання нейронної мережі</w:t>
      </w:r>
      <w:r>
        <w:rPr>
          <w:rFonts w:ascii="Times" w:eastAsia="Times New Roman" w:hAnsi="Times" w:cs="Times"/>
          <w:noProof/>
          <w:color w:val="000000"/>
          <w:sz w:val="28"/>
          <w:szCs w:val="28"/>
          <w:lang w:eastAsia="uk-UA"/>
        </w:rPr>
        <mc:AlternateContent>
          <mc:Choice Requires="wpg">
            <w:drawing>
              <wp:anchor distT="0" distB="0" distL="114300" distR="114300" simplePos="0" relativeHeight="251675648" behindDoc="0" locked="0" layoutInCell="1" allowOverlap="1" wp14:anchorId="337DCBAB" wp14:editId="7BFB2F5E">
                <wp:simplePos x="0" y="0"/>
                <wp:positionH relativeFrom="page">
                  <wp:align>center</wp:align>
                </wp:positionH>
                <wp:positionV relativeFrom="paragraph">
                  <wp:posOffset>1204</wp:posOffset>
                </wp:positionV>
                <wp:extent cx="3010277" cy="1801495"/>
                <wp:effectExtent l="0" t="0" r="0" b="8255"/>
                <wp:wrapTopAndBottom/>
                <wp:docPr id="125" name="Групувати 125"/>
                <wp:cNvGraphicFramePr/>
                <a:graphic xmlns:a="http://schemas.openxmlformats.org/drawingml/2006/main">
                  <a:graphicData uri="http://schemas.microsoft.com/office/word/2010/wordprocessingGroup">
                    <wpg:wgp>
                      <wpg:cNvGrpSpPr/>
                      <wpg:grpSpPr>
                        <a:xfrm>
                          <a:off x="0" y="0"/>
                          <a:ext cx="3010277" cy="1801495"/>
                          <a:chOff x="0" y="0"/>
                          <a:chExt cx="3010277" cy="1801495"/>
                        </a:xfrm>
                      </wpg:grpSpPr>
                      <wpg:grpSp>
                        <wpg:cNvPr id="123" name="Групувати 123"/>
                        <wpg:cNvGrpSpPr/>
                        <wpg:grpSpPr>
                          <a:xfrm>
                            <a:off x="0" y="0"/>
                            <a:ext cx="3010277" cy="1479949"/>
                            <a:chOff x="0" y="0"/>
                            <a:chExt cx="3010277" cy="1479949"/>
                          </a:xfrm>
                        </wpg:grpSpPr>
                        <wpg:grpSp>
                          <wpg:cNvPr id="117" name="Групувати 117"/>
                          <wpg:cNvGrpSpPr/>
                          <wpg:grpSpPr>
                            <a:xfrm>
                              <a:off x="45267" y="235390"/>
                              <a:ext cx="2884344" cy="1244559"/>
                              <a:chOff x="0" y="0"/>
                              <a:chExt cx="2884344" cy="1244559"/>
                            </a:xfrm>
                          </wpg:grpSpPr>
                          <wpg:grpSp>
                            <wpg:cNvPr id="114" name="Групувати 114"/>
                            <wpg:cNvGrpSpPr/>
                            <wpg:grpSpPr>
                              <a:xfrm>
                                <a:off x="0" y="0"/>
                                <a:ext cx="2884344" cy="1244559"/>
                                <a:chOff x="0" y="0"/>
                                <a:chExt cx="2884344" cy="1244559"/>
                              </a:xfrm>
                            </wpg:grpSpPr>
                            <wps:wsp>
                              <wps:cNvPr id="110" name="Прямокутник: округлені кути 110"/>
                              <wps:cNvSpPr/>
                              <wps:spPr>
                                <a:xfrm>
                                  <a:off x="0" y="371475"/>
                                  <a:ext cx="665019" cy="510639"/>
                                </a:xfrm>
                                <a:prstGeom prst="round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1" name="Прямокутник: округлені кути 111"/>
                              <wps:cNvSpPr/>
                              <wps:spPr>
                                <a:xfrm>
                                  <a:off x="2219325" y="361950"/>
                                  <a:ext cx="665019" cy="510639"/>
                                </a:xfrm>
                                <a:prstGeom prst="round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Прямокутник 112"/>
                              <wps:cNvSpPr/>
                              <wps:spPr>
                                <a:xfrm>
                                  <a:off x="981075" y="9525"/>
                                  <a:ext cx="261257" cy="1235034"/>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Прямокутник 113"/>
                              <wps:cNvSpPr/>
                              <wps:spPr>
                                <a:xfrm>
                                  <a:off x="1619250" y="0"/>
                                  <a:ext cx="261257" cy="1235034"/>
                                </a:xfrm>
                                <a:prstGeom prst="rect">
                                  <a:avLst/>
                                </a:prstGeom>
                              </wps:spPr>
                              <wps:style>
                                <a:lnRef idx="1">
                                  <a:schemeClr val="accent1"/>
                                </a:lnRef>
                                <a:fillRef idx="2">
                                  <a:schemeClr val="accent1"/>
                                </a:fillRef>
                                <a:effectRef idx="1">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16" name="Рисунок 116" descr="Transparent Just Dance Clipart - Just Dance Fancy Png, Png Download -  kindpng"/>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214686" y="413468"/>
                                <a:ext cx="230505" cy="436245"/>
                              </a:xfrm>
                              <a:prstGeom prst="rect">
                                <a:avLst/>
                              </a:prstGeom>
                              <a:noFill/>
                              <a:ln>
                                <a:noFill/>
                              </a:ln>
                            </pic:spPr>
                          </pic:pic>
                        </wpg:grpSp>
                        <wpg:grpSp>
                          <wpg:cNvPr id="122" name="Групувати 122"/>
                          <wpg:cNvGrpSpPr/>
                          <wpg:grpSpPr>
                            <a:xfrm>
                              <a:off x="0" y="0"/>
                              <a:ext cx="3010277" cy="959667"/>
                              <a:chOff x="0" y="0"/>
                              <a:chExt cx="3010277" cy="959667"/>
                            </a:xfrm>
                          </wpg:grpSpPr>
                          <wps:wsp>
                            <wps:cNvPr id="118" name="Поле 118"/>
                            <wps:cNvSpPr txBox="1"/>
                            <wps:spPr>
                              <a:xfrm>
                                <a:off x="0" y="362139"/>
                                <a:ext cx="796705" cy="235390"/>
                              </a:xfrm>
                              <a:prstGeom prst="rect">
                                <a:avLst/>
                              </a:prstGeom>
                              <a:noFill/>
                              <a:ln>
                                <a:noFill/>
                              </a:ln>
                            </wps:spPr>
                            <wps:txbx>
                              <w:txbxContent>
                                <w:p w14:paraId="2C6779A4" w14:textId="77777777" w:rsidR="005D6894" w:rsidRPr="007116CF" w:rsidRDefault="005D6894" w:rsidP="005D6894">
                                  <w:pPr>
                                    <w:jc w:val="center"/>
                                    <w:rPr>
                                      <w:rFonts w:ascii="Times" w:eastAsia="Times New Roman" w:hAnsi="Times" w:cs="Times"/>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116CF">
                                    <w:rPr>
                                      <w:rFonts w:ascii="Times" w:eastAsia="Times New Roman" w:hAnsi="Times" w:cs="Times"/>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Вхідні дані</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 name="Поле 119"/>
                            <wps:cNvSpPr txBox="1"/>
                            <wps:spPr>
                              <a:xfrm>
                                <a:off x="746911" y="9054"/>
                                <a:ext cx="796705" cy="235390"/>
                              </a:xfrm>
                              <a:prstGeom prst="rect">
                                <a:avLst/>
                              </a:prstGeom>
                              <a:noFill/>
                              <a:ln>
                                <a:noFill/>
                              </a:ln>
                            </wps:spPr>
                            <wps:txbx>
                              <w:txbxContent>
                                <w:p w14:paraId="0EE0CFC3" w14:textId="77777777" w:rsidR="005D6894" w:rsidRPr="007116CF" w:rsidRDefault="005D6894" w:rsidP="005D6894">
                                  <w:pPr>
                                    <w:jc w:val="center"/>
                                    <w:rPr>
                                      <w:rFonts w:ascii="Times" w:eastAsia="Times New Roman" w:hAnsi="Times" w:cs="Times"/>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w:eastAsia="Times New Roman" w:hAnsi="Times" w:cs="Times"/>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Шар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 name="Поле 120"/>
                            <wps:cNvSpPr txBox="1"/>
                            <wps:spPr>
                              <a:xfrm>
                                <a:off x="1416867" y="0"/>
                                <a:ext cx="796705" cy="235390"/>
                              </a:xfrm>
                              <a:prstGeom prst="rect">
                                <a:avLst/>
                              </a:prstGeom>
                              <a:noFill/>
                              <a:ln>
                                <a:noFill/>
                              </a:ln>
                            </wps:spPr>
                            <wps:txbx>
                              <w:txbxContent>
                                <w:p w14:paraId="4AC55731" w14:textId="77777777" w:rsidR="005D6894" w:rsidRPr="007116CF" w:rsidRDefault="005D6894" w:rsidP="005D6894">
                                  <w:pPr>
                                    <w:jc w:val="center"/>
                                    <w:rPr>
                                      <w:rFonts w:ascii="Times" w:eastAsia="Times New Roman" w:hAnsi="Times" w:cs="Times"/>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w:eastAsia="Times New Roman" w:hAnsi="Times" w:cs="Times"/>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Шар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1" name="Поле 121"/>
                            <wps:cNvSpPr txBox="1"/>
                            <wps:spPr>
                              <a:xfrm>
                                <a:off x="2213572" y="724277"/>
                                <a:ext cx="796705" cy="235390"/>
                              </a:xfrm>
                              <a:prstGeom prst="rect">
                                <a:avLst/>
                              </a:prstGeom>
                              <a:noFill/>
                              <a:ln>
                                <a:noFill/>
                              </a:ln>
                            </wps:spPr>
                            <wps:txbx>
                              <w:txbxContent>
                                <w:p w14:paraId="4149519A" w14:textId="77777777" w:rsidR="005D6894" w:rsidRPr="007116CF" w:rsidRDefault="005D6894" w:rsidP="005D6894">
                                  <w:pPr>
                                    <w:jc w:val="center"/>
                                    <w:rPr>
                                      <w:rFonts w:ascii="Times" w:eastAsia="Times New Roman" w:hAnsi="Times" w:cs="Times"/>
                                      <w:noProof/>
                                      <w:color w:val="000000" w:themeColor="text1"/>
                                      <w:sz w:val="18"/>
                                      <w:szCs w:val="1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w:eastAsia="Times New Roman" w:hAnsi="Times" w:cs="Times"/>
                                      <w:noProof/>
                                      <w:color w:val="000000" w:themeColor="text1"/>
                                      <w:sz w:val="18"/>
                                      <w:szCs w:val="1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w:eastAsia="Times New Roman" w:hAnsi="Times" w:cs="Times"/>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Танці</w:t>
                                  </w:r>
                                  <w:r>
                                    <w:rPr>
                                      <w:rFonts w:ascii="Times" w:eastAsia="Times New Roman" w:hAnsi="Times" w:cs="Times"/>
                                      <w:noProof/>
                                      <w:color w:val="000000" w:themeColor="text1"/>
                                      <w:sz w:val="18"/>
                                      <w:szCs w:val="1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24" name="Поле 124"/>
                        <wps:cNvSpPr txBox="1"/>
                        <wps:spPr>
                          <a:xfrm>
                            <a:off x="0" y="1534795"/>
                            <a:ext cx="3009265" cy="266700"/>
                          </a:xfrm>
                          <a:prstGeom prst="rect">
                            <a:avLst/>
                          </a:prstGeom>
                          <a:solidFill>
                            <a:prstClr val="white"/>
                          </a:solidFill>
                          <a:ln>
                            <a:noFill/>
                          </a:ln>
                        </wps:spPr>
                        <wps:txbx>
                          <w:txbxContent>
                            <w:p w14:paraId="1EB54357" w14:textId="77777777" w:rsidR="005D6894" w:rsidRPr="00976D8D" w:rsidRDefault="005D6894" w:rsidP="005D6894">
                              <w:pPr>
                                <w:pStyle w:val="a8"/>
                                <w:jc w:val="center"/>
                                <w:rPr>
                                  <w:rFonts w:ascii="Times" w:eastAsia="Times New Roman" w:hAnsi="Times" w:cs="Times"/>
                                  <w:noProof/>
                                  <w:color w:val="000000"/>
                                  <w:sz w:val="28"/>
                                  <w:szCs w:val="28"/>
                                  <w:lang w:val="ru-RU"/>
                                </w:rPr>
                              </w:pPr>
                              <w:r>
                                <w:t>Рис. 2.3</w:t>
                              </w:r>
                              <w:r w:rsidRPr="00976D8D">
                                <w:rPr>
                                  <w:lang w:val="ru-RU"/>
                                </w:rPr>
                                <w:t xml:space="preserve"> Нейронна мережа з двома шарами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37DCBAB" id="Групувати 125" o:spid="_x0000_s1063" style="position:absolute;left:0;text-align:left;margin-left:0;margin-top:.1pt;width:237.05pt;height:141.85pt;z-index:251675648;mso-position-horizontal:center;mso-position-horizontal-relative:page" coordsize="30102,180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">
                <v:group id="Групувати 123" o:spid="_x0000_s1064" style="position:absolute;width:30102;height:14799" coordsize="30102,147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group id="Групувати 117" o:spid="_x0000_s1065" style="position:absolute;left:452;top:2353;width:28844;height:12446" coordsize="28843,12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group id="Групувати 114" o:spid="_x0000_s1066" style="position:absolute;width:28843;height:12445" coordsize="28843,12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roundrect id="Прямокутник: округлені кути 110" o:spid="_x0000_s1067" style="position:absolute;top:3714;width:6650;height:51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" fillcolor="#82a0d7 [2164]" strokecolor="#4472c4 [3204]" strokeweight=".5pt">
                        <v:fill color2="#678ccf [2612]" rotate="t" colors="0 #a8b7df;.5 #9aabd9;1 #879ed7" focus="100%" type="gradient">
                          <o:fill v:ext="view" type="gradientUnscaled"/>
                        </v:fill>
                        <v:stroke joinstyle="miter"/>
                      </v:roundrect>
                      <v:roundrect id="Прямокутник: округлені кути 111" o:spid="_x0000_s1068" style="position:absolute;left:22193;top:3619;width:6650;height:51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" fillcolor="#82a0d7 [2164]" strokecolor="#4472c4 [3204]" strokeweight=".5pt">
                        <v:fill color2="#678ccf [2612]" rotate="t" colors="0 #a8b7df;.5 #9aabd9;1 #879ed7" focus="100%" type="gradient">
                          <o:fill v:ext="view" type="gradientUnscaled"/>
                        </v:fill>
                        <v:stroke joinstyle="miter"/>
                      </v:roundrect>
                      <v:rect id="Прямокутник 112" o:spid="_x0000_s1069" style="position:absolute;left:9810;top:95;width:2613;height:12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" fillcolor="#82a0d7 [2164]" strokecolor="#4472c4 [3204]" strokeweight=".5pt">
                        <v:fill color2="#678ccf [2612]" rotate="t" colors="0 #a8b7df;.5 #9aabd9;1 #879ed7" focus="100%" type="gradient">
                          <o:fill v:ext="view" type="gradientUnscaled"/>
                        </v:fill>
                      </v:rect>
                      <v:rect id="Прямокутник 113" o:spid="_x0000_s1070" style="position:absolute;left:16192;width:2613;height:123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" fillcolor="#82a0d7 [2164]" strokecolor="#4472c4 [3204]" strokeweight=".5pt">
                        <v:fill color2="#678ccf [2612]" rotate="t" colors="0 #a8b7df;.5 #9aabd9;1 #879ed7" focus="100%" type="gradient">
                          <o:fill v:ext="view" type="gradientUnscaled"/>
                        </v:fill>
                      </v:rect>
                    </v:group>
                    <v:shape id="Рисунок 116" o:spid="_x0000_s1071" type="#_x0000_t75" alt="Transparent Just Dance Clipart - Just Dance Fancy Png, Png Download -  kindpng" style="position:absolute;left:2146;top:4134;width:2305;height:43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">
                      <v:imagedata r:id="rId16" o:title="Transparent Just Dance Clipart - Just Dance Fancy Png, Png Download -  kindpng"/>
                    </v:shape>
                  </v:group>
                  <v:group id="Групувати 122" o:spid="_x0000_s1072" style="position:absolute;width:30102;height:9596" coordsize="30102,9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">
                    <v:shape id="Поле 118" o:spid="_x0000_s1073" type="#_x0000_t202" style="position:absolute;top:3621;width:7967;height:2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" filled="f" stroked="f">
                      <v:textbox>
                        <w:txbxContent>
                          <w:p w14:paraId="2C6779A4" w14:textId="77777777" w:rsidR="005D6894" w:rsidRPr="007116CF" w:rsidRDefault="005D6894" w:rsidP="005D6894">
                            <w:pPr>
                              <w:jc w:val="center"/>
                              <w:rPr>
                                <w:rFonts w:ascii="Times" w:eastAsia="Times New Roman" w:hAnsi="Times" w:cs="Times"/>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116CF">
                              <w:rPr>
                                <w:rFonts w:ascii="Times" w:eastAsia="Times New Roman" w:hAnsi="Times" w:cs="Times"/>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Вхідні дані</w:t>
                            </w:r>
                          </w:p>
                        </w:txbxContent>
                      </v:textbox>
                    </v:shape>
                    <v:shape id="Поле 119" o:spid="_x0000_s1074" type="#_x0000_t202" style="position:absolute;left:7469;top:90;width:7967;height:2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" filled="f" stroked="f">
                      <v:textbox>
                        <w:txbxContent>
                          <w:p w14:paraId="0EE0CFC3" w14:textId="77777777" w:rsidR="005D6894" w:rsidRPr="007116CF" w:rsidRDefault="005D6894" w:rsidP="005D6894">
                            <w:pPr>
                              <w:jc w:val="center"/>
                              <w:rPr>
                                <w:rFonts w:ascii="Times" w:eastAsia="Times New Roman" w:hAnsi="Times" w:cs="Times"/>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w:eastAsia="Times New Roman" w:hAnsi="Times" w:cs="Times"/>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Шар №1</w:t>
                            </w:r>
                          </w:p>
                        </w:txbxContent>
                      </v:textbox>
                    </v:shape>
                    <v:shape id="Поле 120" o:spid="_x0000_s1075" type="#_x0000_t202" style="position:absolute;left:14168;width:7967;height:2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" filled="f" stroked="f">
                      <v:textbox>
                        <w:txbxContent>
                          <w:p w14:paraId="4AC55731" w14:textId="77777777" w:rsidR="005D6894" w:rsidRPr="007116CF" w:rsidRDefault="005D6894" w:rsidP="005D6894">
                            <w:pPr>
                              <w:jc w:val="center"/>
                              <w:rPr>
                                <w:rFonts w:ascii="Times" w:eastAsia="Times New Roman" w:hAnsi="Times" w:cs="Times"/>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w:eastAsia="Times New Roman" w:hAnsi="Times" w:cs="Times"/>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Шар №2</w:t>
                            </w:r>
                          </w:p>
                        </w:txbxContent>
                      </v:textbox>
                    </v:shape>
                    <v:shape id="Поле 121" o:spid="_x0000_s1076" type="#_x0000_t202" style="position:absolute;left:22135;top:7242;width:7967;height:2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" filled="f" stroked="f">
                      <v:textbox>
                        <w:txbxContent>
                          <w:p w14:paraId="4149519A" w14:textId="77777777" w:rsidR="005D6894" w:rsidRPr="007116CF" w:rsidRDefault="005D6894" w:rsidP="005D6894">
                            <w:pPr>
                              <w:jc w:val="center"/>
                              <w:rPr>
                                <w:rFonts w:ascii="Times" w:eastAsia="Times New Roman" w:hAnsi="Times" w:cs="Times"/>
                                <w:noProof/>
                                <w:color w:val="000000" w:themeColor="text1"/>
                                <w:sz w:val="18"/>
                                <w:szCs w:val="1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w:eastAsia="Times New Roman" w:hAnsi="Times" w:cs="Times"/>
                                <w:noProof/>
                                <w:color w:val="000000" w:themeColor="text1"/>
                                <w:sz w:val="18"/>
                                <w:szCs w:val="1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ascii="Times" w:eastAsia="Times New Roman" w:hAnsi="Times" w:cs="Times"/>
                                <w:noProof/>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Танці</w:t>
                            </w:r>
                            <w:r>
                              <w:rPr>
                                <w:rFonts w:ascii="Times" w:eastAsia="Times New Roman" w:hAnsi="Times" w:cs="Times"/>
                                <w:noProof/>
                                <w:color w:val="000000" w:themeColor="text1"/>
                                <w:sz w:val="18"/>
                                <w:szCs w:val="1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v:group>
                </v:group>
                <v:shape id="Поле 124" o:spid="_x0000_s1077" type="#_x0000_t202" style="position:absolute;top:15347;width:3009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" stroked="f">
                  <v:textbox style="mso-fit-shape-to-text:t" inset="0,0,0,0">
                    <w:txbxContent>
                      <w:p w14:paraId="1EB54357" w14:textId="77777777" w:rsidR="005D6894" w:rsidRPr="00976D8D" w:rsidRDefault="005D6894" w:rsidP="005D6894">
                        <w:pPr>
                          <w:pStyle w:val="a8"/>
                          <w:jc w:val="center"/>
                          <w:rPr>
                            <w:rFonts w:ascii="Times" w:eastAsia="Times New Roman" w:hAnsi="Times" w:cs="Times"/>
                            <w:noProof/>
                            <w:color w:val="000000"/>
                            <w:sz w:val="28"/>
                            <w:szCs w:val="28"/>
                            <w:lang w:val="ru-RU"/>
                          </w:rPr>
                        </w:pPr>
                        <w:r>
                          <w:t>Рис. 2.3</w:t>
                        </w:r>
                        <w:r w:rsidRPr="00976D8D">
                          <w:rPr>
                            <w:lang w:val="ru-RU"/>
                          </w:rPr>
                          <w:t xml:space="preserve"> Нейронна мережа з двома шарами</w:t>
                        </w:r>
                      </w:p>
                    </w:txbxContent>
                  </v:textbox>
                </v:shape>
                <w10:wrap type="topAndBottom" anchorx="page"/>
              </v:group>
            </w:pict>
          </mc:Fallback>
        </mc:AlternateContent>
      </w:r>
    </w:p>
    <w:p w14:paraId="59D9DBD0" w14:textId="77777777" w:rsidR="005D6894" w:rsidRPr="00976D8D"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976D8D">
        <w:rPr>
          <w:rFonts w:ascii="Times" w:eastAsia="Times New Roman" w:hAnsi="Times" w:cs="Times"/>
          <w:color w:val="000000"/>
          <w:sz w:val="28"/>
          <w:szCs w:val="28"/>
          <w:lang w:eastAsia="uk-UA"/>
        </w:rPr>
        <w:t xml:space="preserve">Навчання нейронної мережі схоже на процес проб і помилок. Уявіть, що ви вперше граєте в </w:t>
      </w:r>
      <w:proofErr w:type="spellStart"/>
      <w:r w:rsidRPr="00976D8D">
        <w:rPr>
          <w:rFonts w:ascii="Times" w:eastAsia="Times New Roman" w:hAnsi="Times" w:cs="Times"/>
          <w:color w:val="000000"/>
          <w:sz w:val="28"/>
          <w:szCs w:val="28"/>
          <w:lang w:eastAsia="uk-UA"/>
        </w:rPr>
        <w:t>дартс</w:t>
      </w:r>
      <w:proofErr w:type="spellEnd"/>
      <w:r w:rsidRPr="00976D8D">
        <w:rPr>
          <w:rFonts w:ascii="Times" w:eastAsia="Times New Roman" w:hAnsi="Times" w:cs="Times"/>
          <w:color w:val="000000"/>
          <w:sz w:val="28"/>
          <w:szCs w:val="28"/>
          <w:lang w:eastAsia="uk-UA"/>
        </w:rPr>
        <w:t xml:space="preserve">. У своєму першому кидку ви намагаєтеся влучити в центральну точку </w:t>
      </w:r>
      <w:proofErr w:type="spellStart"/>
      <w:r w:rsidRPr="00976D8D">
        <w:rPr>
          <w:rFonts w:ascii="Times" w:eastAsia="Times New Roman" w:hAnsi="Times" w:cs="Times"/>
          <w:color w:val="000000"/>
          <w:sz w:val="28"/>
          <w:szCs w:val="28"/>
          <w:lang w:eastAsia="uk-UA"/>
        </w:rPr>
        <w:t>дартсборду</w:t>
      </w:r>
      <w:proofErr w:type="spellEnd"/>
      <w:r w:rsidRPr="00976D8D">
        <w:rPr>
          <w:rFonts w:ascii="Times" w:eastAsia="Times New Roman" w:hAnsi="Times" w:cs="Times"/>
          <w:color w:val="000000"/>
          <w:sz w:val="28"/>
          <w:szCs w:val="28"/>
          <w:lang w:eastAsia="uk-UA"/>
        </w:rPr>
        <w:t xml:space="preserve">. Зазвичай перший постріл — це просто для того, щоб зрозуміти, як висота і швидкість вашої руки впливають на результат. Якщо бачите, що дротик вище центральної точки, то </w:t>
      </w:r>
      <w:r>
        <w:rPr>
          <w:rFonts w:ascii="Times" w:eastAsia="Times New Roman" w:hAnsi="Times" w:cs="Times"/>
          <w:color w:val="000000"/>
          <w:sz w:val="28"/>
          <w:szCs w:val="28"/>
          <w:lang w:eastAsia="uk-UA"/>
        </w:rPr>
        <w:t xml:space="preserve">можна </w:t>
      </w:r>
      <w:r w:rsidRPr="00976D8D">
        <w:rPr>
          <w:rFonts w:ascii="Times" w:eastAsia="Times New Roman" w:hAnsi="Times" w:cs="Times"/>
          <w:color w:val="000000"/>
          <w:sz w:val="28"/>
          <w:szCs w:val="28"/>
          <w:lang w:eastAsia="uk-UA"/>
        </w:rPr>
        <w:t>налаштов</w:t>
      </w:r>
      <w:r>
        <w:rPr>
          <w:rFonts w:ascii="Times" w:eastAsia="Times New Roman" w:hAnsi="Times" w:cs="Times"/>
          <w:color w:val="000000"/>
          <w:sz w:val="28"/>
          <w:szCs w:val="28"/>
          <w:lang w:eastAsia="uk-UA"/>
        </w:rPr>
        <w:t>ати</w:t>
      </w:r>
      <w:r w:rsidRPr="00976D8D">
        <w:rPr>
          <w:rFonts w:ascii="Times" w:eastAsia="Times New Roman" w:hAnsi="Times" w:cs="Times"/>
          <w:color w:val="000000"/>
          <w:sz w:val="28"/>
          <w:szCs w:val="28"/>
          <w:lang w:eastAsia="uk-UA"/>
        </w:rPr>
        <w:t xml:space="preserve"> руку, щоб кинути його трохи нижче, і так далі.</w:t>
      </w:r>
    </w:p>
    <w:p w14:paraId="15D2911C"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noProof/>
          <w:color w:val="000000"/>
          <w:sz w:val="28"/>
          <w:szCs w:val="28"/>
          <w:lang w:eastAsia="uk-UA"/>
        </w:rPr>
        <mc:AlternateContent>
          <mc:Choice Requires="wpg">
            <w:drawing>
              <wp:anchor distT="0" distB="0" distL="114300" distR="114300" simplePos="0" relativeHeight="251677696" behindDoc="0" locked="0" layoutInCell="1" allowOverlap="1" wp14:anchorId="6E551797" wp14:editId="5176F22B">
                <wp:simplePos x="0" y="0"/>
                <wp:positionH relativeFrom="column">
                  <wp:posOffset>1333042</wp:posOffset>
                </wp:positionH>
                <wp:positionV relativeFrom="paragraph">
                  <wp:posOffset>304224</wp:posOffset>
                </wp:positionV>
                <wp:extent cx="4646428" cy="3051810"/>
                <wp:effectExtent l="0" t="0" r="1905" b="0"/>
                <wp:wrapTopAndBottom/>
                <wp:docPr id="138" name="Групувати 138"/>
                <wp:cNvGraphicFramePr/>
                <a:graphic xmlns:a="http://schemas.openxmlformats.org/drawingml/2006/main">
                  <a:graphicData uri="http://schemas.microsoft.com/office/word/2010/wordprocessingGroup">
                    <wpg:wgp>
                      <wpg:cNvGrpSpPr/>
                      <wpg:grpSpPr>
                        <a:xfrm>
                          <a:off x="0" y="0"/>
                          <a:ext cx="4646428" cy="3051810"/>
                          <a:chOff x="0" y="0"/>
                          <a:chExt cx="4646428" cy="3051810"/>
                        </a:xfrm>
                      </wpg:grpSpPr>
                      <wpg:grpSp>
                        <wpg:cNvPr id="131" name="Групувати 131"/>
                        <wpg:cNvGrpSpPr/>
                        <wpg:grpSpPr>
                          <a:xfrm>
                            <a:off x="0" y="0"/>
                            <a:ext cx="3061970" cy="3051810"/>
                            <a:chOff x="0" y="0"/>
                            <a:chExt cx="3062177" cy="3052223"/>
                          </a:xfrm>
                        </wpg:grpSpPr>
                        <wpg:grpSp>
                          <wpg:cNvPr id="129" name="Групувати 129"/>
                          <wpg:cNvGrpSpPr/>
                          <wpg:grpSpPr>
                            <a:xfrm>
                              <a:off x="0" y="0"/>
                              <a:ext cx="3062177" cy="2690037"/>
                              <a:chOff x="0" y="0"/>
                              <a:chExt cx="3062177" cy="2690037"/>
                            </a:xfrm>
                          </wpg:grpSpPr>
                          <wps:wsp>
                            <wps:cNvPr id="126" name="Прямокутник: округлені кути 126"/>
                            <wps:cNvSpPr/>
                            <wps:spPr>
                              <a:xfrm>
                                <a:off x="0" y="0"/>
                                <a:ext cx="3040912" cy="669852"/>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34457883" w14:textId="77777777" w:rsidR="005D6894" w:rsidRPr="00FE6C1C" w:rsidRDefault="005D6894" w:rsidP="005D6894">
                                  <w:pPr>
                                    <w:rPr>
                                      <w:rFonts w:ascii="Times New Roman" w:hAnsi="Times New Roman" w:cs="Times New Roman"/>
                                      <w:b/>
                                      <w:bCs/>
                                    </w:rPr>
                                  </w:pPr>
                                  <w:r w:rsidRPr="00FE6C1C">
                                    <w:rPr>
                                      <w:rFonts w:ascii="Times New Roman" w:hAnsi="Times New Roman" w:cs="Times New Roman"/>
                                      <w:b/>
                                      <w:bCs/>
                                    </w:rPr>
                                    <w:t>Крок 1</w:t>
                                  </w:r>
                                </w:p>
                                <w:p w14:paraId="682D16F3" w14:textId="77777777" w:rsidR="005D6894" w:rsidRPr="00FE6C1C" w:rsidRDefault="005D6894" w:rsidP="005D6894">
                                  <w:pPr>
                                    <w:jc w:val="both"/>
                                    <w:rPr>
                                      <w:rFonts w:ascii="Times New Roman" w:hAnsi="Times New Roman" w:cs="Times New Roman"/>
                                      <w:lang w:val="en-US"/>
                                    </w:rPr>
                                  </w:pPr>
                                  <w:r w:rsidRPr="00FE6C1C">
                                    <w:rPr>
                                      <w:rFonts w:ascii="Times New Roman" w:hAnsi="Times New Roman" w:cs="Times New Roman"/>
                                      <w:b/>
                                      <w:bCs/>
                                      <w:lang w:val="en-US"/>
                                    </w:rPr>
                                    <w:t>Киньте</w:t>
                                  </w:r>
                                  <w:r w:rsidRPr="00FE6C1C">
                                    <w:rPr>
                                      <w:rFonts w:ascii="Times New Roman" w:hAnsi="Times New Roman" w:cs="Times New Roman"/>
                                      <w:lang w:val="en-US"/>
                                    </w:rPr>
                                    <w:t xml:space="preserve"> дротик у дартс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7" name="Прямокутник: округлені кути 127"/>
                            <wps:cNvSpPr/>
                            <wps:spPr>
                              <a:xfrm>
                                <a:off x="21265" y="956931"/>
                                <a:ext cx="3040912" cy="669852"/>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4C90751A" w14:textId="77777777" w:rsidR="005D6894" w:rsidRPr="00FE6C1C" w:rsidRDefault="005D6894" w:rsidP="005D6894">
                                  <w:pPr>
                                    <w:rPr>
                                      <w:rFonts w:ascii="Times New Roman" w:hAnsi="Times New Roman" w:cs="Times New Roman"/>
                                      <w:b/>
                                      <w:bCs/>
                                    </w:rPr>
                                  </w:pPr>
                                  <w:r w:rsidRPr="00FE6C1C">
                                    <w:rPr>
                                      <w:rFonts w:ascii="Times New Roman" w:hAnsi="Times New Roman" w:cs="Times New Roman"/>
                                      <w:b/>
                                      <w:bCs/>
                                    </w:rPr>
                                    <w:t>Крок 2</w:t>
                                  </w:r>
                                </w:p>
                                <w:p w14:paraId="5CE94647" w14:textId="77777777" w:rsidR="005D6894" w:rsidRPr="00FE6C1C" w:rsidRDefault="005D6894" w:rsidP="005D6894">
                                  <w:pPr>
                                    <w:jc w:val="both"/>
                                    <w:rPr>
                                      <w:rFonts w:ascii="Times New Roman" w:hAnsi="Times New Roman" w:cs="Times New Roman"/>
                                    </w:rPr>
                                  </w:pPr>
                                  <w:r w:rsidRPr="00FE6C1C">
                                    <w:rPr>
                                      <w:rFonts w:ascii="Times New Roman" w:hAnsi="Times New Roman" w:cs="Times New Roman"/>
                                      <w:b/>
                                      <w:bCs/>
                                    </w:rPr>
                                    <w:t>Подивіться,</w:t>
                                  </w:r>
                                  <w:r w:rsidRPr="00FE6C1C">
                                    <w:rPr>
                                      <w:rFonts w:ascii="Times New Roman" w:hAnsi="Times New Roman" w:cs="Times New Roman"/>
                                    </w:rPr>
                                    <w:t xml:space="preserve"> куди попав дротик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 name="Прямокутник: округлені кути 128"/>
                            <wps:cNvSpPr/>
                            <wps:spPr>
                              <a:xfrm>
                                <a:off x="21264" y="1881963"/>
                                <a:ext cx="3040912" cy="808074"/>
                              </a:xfrm>
                              <a:prstGeom prst="roundRect">
                                <a:avLst/>
                              </a:prstGeom>
                            </wps:spPr>
                            <wps:style>
                              <a:lnRef idx="1">
                                <a:schemeClr val="accent1"/>
                              </a:lnRef>
                              <a:fillRef idx="2">
                                <a:schemeClr val="accent1"/>
                              </a:fillRef>
                              <a:effectRef idx="1">
                                <a:schemeClr val="accent1"/>
                              </a:effectRef>
                              <a:fontRef idx="minor">
                                <a:schemeClr val="dk1"/>
                              </a:fontRef>
                            </wps:style>
                            <wps:txbx>
                              <w:txbxContent>
                                <w:p w14:paraId="56E60271" w14:textId="77777777" w:rsidR="005D6894" w:rsidRPr="00FE6C1C" w:rsidRDefault="005D6894" w:rsidP="005D6894">
                                  <w:pPr>
                                    <w:rPr>
                                      <w:rFonts w:ascii="Times New Roman" w:hAnsi="Times New Roman" w:cs="Times New Roman"/>
                                      <w:b/>
                                      <w:bCs/>
                                    </w:rPr>
                                  </w:pPr>
                                  <w:r w:rsidRPr="00FE6C1C">
                                    <w:rPr>
                                      <w:rFonts w:ascii="Times New Roman" w:hAnsi="Times New Roman" w:cs="Times New Roman"/>
                                      <w:b/>
                                      <w:bCs/>
                                    </w:rPr>
                                    <w:t xml:space="preserve">Крок 3 </w:t>
                                  </w:r>
                                </w:p>
                                <w:p w14:paraId="50F89552" w14:textId="77777777" w:rsidR="005D6894" w:rsidRPr="00FE6C1C" w:rsidRDefault="005D6894" w:rsidP="005D6894">
                                  <w:pPr>
                                    <w:jc w:val="both"/>
                                    <w:rPr>
                                      <w:rFonts w:ascii="Times New Roman" w:hAnsi="Times New Roman" w:cs="Times New Roman"/>
                                    </w:rPr>
                                  </w:pPr>
                                  <w:r w:rsidRPr="00FE6C1C">
                                    <w:rPr>
                                      <w:rFonts w:ascii="Times New Roman" w:hAnsi="Times New Roman" w:cs="Times New Roman"/>
                                      <w:b/>
                                      <w:bCs/>
                                    </w:rPr>
                                    <w:t xml:space="preserve">Зкорегуйте </w:t>
                                  </w:r>
                                  <w:r w:rsidRPr="00FE6C1C">
                                    <w:rPr>
                                      <w:rFonts w:ascii="Times New Roman" w:hAnsi="Times New Roman" w:cs="Times New Roman"/>
                                    </w:rPr>
                                    <w:t>положення руки так, щоб наступного разу попасти ближче до центру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30" name="Поле 130"/>
                          <wps:cNvSpPr txBox="1"/>
                          <wps:spPr>
                            <a:xfrm>
                              <a:off x="207" y="2785523"/>
                              <a:ext cx="3061970" cy="266700"/>
                            </a:xfrm>
                            <a:prstGeom prst="rect">
                              <a:avLst/>
                            </a:prstGeom>
                            <a:solidFill>
                              <a:prstClr val="white"/>
                            </a:solidFill>
                            <a:ln>
                              <a:noFill/>
                            </a:ln>
                          </wps:spPr>
                          <wps:txbx>
                            <w:txbxContent>
                              <w:p w14:paraId="755B66FD" w14:textId="77777777" w:rsidR="005D6894" w:rsidRPr="00FE6C1C" w:rsidRDefault="005D6894" w:rsidP="005D6894">
                                <w:pPr>
                                  <w:pStyle w:val="a8"/>
                                  <w:jc w:val="center"/>
                                  <w:rPr>
                                    <w:rFonts w:ascii="Times" w:eastAsia="Times New Roman" w:hAnsi="Times" w:cs="Times"/>
                                    <w:noProof/>
                                    <w:color w:val="000000"/>
                                    <w:sz w:val="28"/>
                                    <w:szCs w:val="28"/>
                                    <w:lang w:val="ru-RU"/>
                                  </w:rPr>
                                </w:pPr>
                                <w:r>
                                  <w:t xml:space="preserve">Рис. 2.4 </w:t>
                                </w:r>
                                <w:r w:rsidRPr="00FE6C1C">
                                  <w:rPr>
                                    <w:lang w:val="ru-RU"/>
                                  </w:rPr>
                                  <w:t>Кроки, щоб потрапити в центр дартс</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33" name="Пряма зі стрілкою 133"/>
                        <wps:cNvCnPr/>
                        <wps:spPr>
                          <a:xfrm>
                            <a:off x="1384005" y="1637414"/>
                            <a:ext cx="0" cy="25518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g:cNvPr id="137" name="Групувати 137"/>
                        <wpg:cNvGrpSpPr/>
                        <wpg:grpSpPr>
                          <a:xfrm>
                            <a:off x="3072810" y="331381"/>
                            <a:ext cx="1573618" cy="2001859"/>
                            <a:chOff x="0" y="0"/>
                            <a:chExt cx="1573618" cy="2001859"/>
                          </a:xfrm>
                        </wpg:grpSpPr>
                        <wps:wsp>
                          <wps:cNvPr id="135" name="Сполучна лінія: уступом 135"/>
                          <wps:cNvCnPr/>
                          <wps:spPr>
                            <a:xfrm flipV="1">
                              <a:off x="0" y="0"/>
                              <a:ext cx="74427" cy="2001859"/>
                            </a:xfrm>
                            <a:prstGeom prst="bentConnector3">
                              <a:avLst>
                                <a:gd name="adj1" fmla="val 57653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36" name="Поле 136"/>
                          <wps:cNvSpPr txBox="1"/>
                          <wps:spPr>
                            <a:xfrm>
                              <a:off x="446567" y="317205"/>
                              <a:ext cx="1127051" cy="1371600"/>
                            </a:xfrm>
                            <a:prstGeom prst="rect">
                              <a:avLst/>
                            </a:prstGeom>
                            <a:noFill/>
                            <a:ln>
                              <a:noFill/>
                            </a:ln>
                          </wps:spPr>
                          <wps:txbx>
                            <w:txbxContent>
                              <w:p w14:paraId="44F2BB8F" w14:textId="77777777" w:rsidR="005D6894" w:rsidRPr="005D006A" w:rsidRDefault="005D6894" w:rsidP="005D6894">
                                <w:pPr>
                                  <w:jc w:val="center"/>
                                  <w:rPr>
                                    <w:rFonts w:ascii="Times New Roman" w:eastAsia="Times New Roman" w:hAnsi="Times New Roman" w:cs="Times New Roman"/>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006A">
                                  <w:rPr>
                                    <w:rFonts w:ascii="Times New Roman" w:eastAsia="Times New Roman" w:hAnsi="Times New Roman" w:cs="Times New Roman"/>
                                    <w:b/>
                                    <w:bCs/>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Повторіть</w:t>
                                </w:r>
                                <w:r>
                                  <w:rPr>
                                    <w:rFonts w:ascii="Times New Roman" w:eastAsia="Times New Roman" w:hAnsi="Times New Roman" w:cs="Times New Roman"/>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кроки з 1го по 3й, допоки не навчитеся  гарно прицілюатися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6E551797" id="Групувати 138" o:spid="_x0000_s1078" style="position:absolute;left:0;text-align:left;margin-left:104.95pt;margin-top:23.95pt;width:365.85pt;height:240.3pt;z-index:251677696" coordsize="46464,30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">
                <v:group id="Групувати 131" o:spid="_x0000_s1079" style="position:absolute;width:30619;height:30518" coordsize="30621,30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group id="Групувати 129" o:spid="_x0000_s1080" style="position:absolute;width:30621;height:26900" coordsize="30621,26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roundrect id="Прямокутник: округлені кути 126" o:spid="_x0000_s1081" style="position:absolute;width:30409;height:66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" fillcolor="#82a0d7 [2164]" strokecolor="#4472c4 [3204]" strokeweight=".5pt">
                      <v:fill color2="#678ccf [2612]" rotate="t" colors="0 #a8b7df;.5 #9aabd9;1 #879ed7" focus="100%" type="gradient">
                        <o:fill v:ext="view" type="gradientUnscaled"/>
                      </v:fill>
                      <v:stroke joinstyle="miter"/>
                      <v:textbox>
                        <w:txbxContent>
                          <w:p w14:paraId="34457883" w14:textId="77777777" w:rsidR="005D6894" w:rsidRPr="00FE6C1C" w:rsidRDefault="005D6894" w:rsidP="005D6894">
                            <w:pPr>
                              <w:rPr>
                                <w:rFonts w:ascii="Times New Roman" w:hAnsi="Times New Roman" w:cs="Times New Roman"/>
                                <w:b/>
                                <w:bCs/>
                              </w:rPr>
                            </w:pPr>
                            <w:r w:rsidRPr="00FE6C1C">
                              <w:rPr>
                                <w:rFonts w:ascii="Times New Roman" w:hAnsi="Times New Roman" w:cs="Times New Roman"/>
                                <w:b/>
                                <w:bCs/>
                              </w:rPr>
                              <w:t>Крок 1</w:t>
                            </w:r>
                          </w:p>
                          <w:p w14:paraId="682D16F3" w14:textId="77777777" w:rsidR="005D6894" w:rsidRPr="00FE6C1C" w:rsidRDefault="005D6894" w:rsidP="005D6894">
                            <w:pPr>
                              <w:jc w:val="both"/>
                              <w:rPr>
                                <w:rFonts w:ascii="Times New Roman" w:hAnsi="Times New Roman" w:cs="Times New Roman"/>
                                <w:lang w:val="en-US"/>
                              </w:rPr>
                            </w:pPr>
                            <w:r w:rsidRPr="00FE6C1C">
                              <w:rPr>
                                <w:rFonts w:ascii="Times New Roman" w:hAnsi="Times New Roman" w:cs="Times New Roman"/>
                                <w:b/>
                                <w:bCs/>
                                <w:lang w:val="en-US"/>
                              </w:rPr>
                              <w:t>Киньте</w:t>
                            </w:r>
                            <w:r w:rsidRPr="00FE6C1C">
                              <w:rPr>
                                <w:rFonts w:ascii="Times New Roman" w:hAnsi="Times New Roman" w:cs="Times New Roman"/>
                                <w:lang w:val="en-US"/>
                              </w:rPr>
                              <w:t xml:space="preserve"> дротик у дартс</w:t>
                            </w:r>
                          </w:p>
                        </w:txbxContent>
                      </v:textbox>
                    </v:roundrect>
                    <v:roundrect id="Прямокутник: округлені кути 127" o:spid="_x0000_s1082" style="position:absolute;left:212;top:9569;width:30409;height:669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" fillcolor="#82a0d7 [2164]" strokecolor="#4472c4 [3204]" strokeweight=".5pt">
                      <v:fill color2="#678ccf [2612]" rotate="t" colors="0 #a8b7df;.5 #9aabd9;1 #879ed7" focus="100%" type="gradient">
                        <o:fill v:ext="view" type="gradientUnscaled"/>
                      </v:fill>
                      <v:stroke joinstyle="miter"/>
                      <v:textbox>
                        <w:txbxContent>
                          <w:p w14:paraId="4C90751A" w14:textId="77777777" w:rsidR="005D6894" w:rsidRPr="00FE6C1C" w:rsidRDefault="005D6894" w:rsidP="005D6894">
                            <w:pPr>
                              <w:rPr>
                                <w:rFonts w:ascii="Times New Roman" w:hAnsi="Times New Roman" w:cs="Times New Roman"/>
                                <w:b/>
                                <w:bCs/>
                              </w:rPr>
                            </w:pPr>
                            <w:r w:rsidRPr="00FE6C1C">
                              <w:rPr>
                                <w:rFonts w:ascii="Times New Roman" w:hAnsi="Times New Roman" w:cs="Times New Roman"/>
                                <w:b/>
                                <w:bCs/>
                              </w:rPr>
                              <w:t>Крок 2</w:t>
                            </w:r>
                          </w:p>
                          <w:p w14:paraId="5CE94647" w14:textId="77777777" w:rsidR="005D6894" w:rsidRPr="00FE6C1C" w:rsidRDefault="005D6894" w:rsidP="005D6894">
                            <w:pPr>
                              <w:jc w:val="both"/>
                              <w:rPr>
                                <w:rFonts w:ascii="Times New Roman" w:hAnsi="Times New Roman" w:cs="Times New Roman"/>
                              </w:rPr>
                            </w:pPr>
                            <w:r w:rsidRPr="00FE6C1C">
                              <w:rPr>
                                <w:rFonts w:ascii="Times New Roman" w:hAnsi="Times New Roman" w:cs="Times New Roman"/>
                                <w:b/>
                                <w:bCs/>
                              </w:rPr>
                              <w:t>Подивіться,</w:t>
                            </w:r>
                            <w:r w:rsidRPr="00FE6C1C">
                              <w:rPr>
                                <w:rFonts w:ascii="Times New Roman" w:hAnsi="Times New Roman" w:cs="Times New Roman"/>
                              </w:rPr>
                              <w:t xml:space="preserve"> куди попав дротик</w:t>
                            </w:r>
                          </w:p>
                        </w:txbxContent>
                      </v:textbox>
                    </v:roundrect>
                    <v:roundrect id="Прямокутник: округлені кути 128" o:spid="_x0000_s1083" style="position:absolute;left:212;top:18819;width:30409;height:80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" fillcolor="#82a0d7 [2164]" strokecolor="#4472c4 [3204]" strokeweight=".5pt">
                      <v:fill color2="#678ccf [2612]" rotate="t" colors="0 #a8b7df;.5 #9aabd9;1 #879ed7" focus="100%" type="gradient">
                        <o:fill v:ext="view" type="gradientUnscaled"/>
                      </v:fill>
                      <v:stroke joinstyle="miter"/>
                      <v:textbox>
                        <w:txbxContent>
                          <w:p w14:paraId="56E60271" w14:textId="77777777" w:rsidR="005D6894" w:rsidRPr="00FE6C1C" w:rsidRDefault="005D6894" w:rsidP="005D6894">
                            <w:pPr>
                              <w:rPr>
                                <w:rFonts w:ascii="Times New Roman" w:hAnsi="Times New Roman" w:cs="Times New Roman"/>
                                <w:b/>
                                <w:bCs/>
                              </w:rPr>
                            </w:pPr>
                            <w:r w:rsidRPr="00FE6C1C">
                              <w:rPr>
                                <w:rFonts w:ascii="Times New Roman" w:hAnsi="Times New Roman" w:cs="Times New Roman"/>
                                <w:b/>
                                <w:bCs/>
                              </w:rPr>
                              <w:t xml:space="preserve">Крок 3 </w:t>
                            </w:r>
                          </w:p>
                          <w:p w14:paraId="50F89552" w14:textId="77777777" w:rsidR="005D6894" w:rsidRPr="00FE6C1C" w:rsidRDefault="005D6894" w:rsidP="005D6894">
                            <w:pPr>
                              <w:jc w:val="both"/>
                              <w:rPr>
                                <w:rFonts w:ascii="Times New Roman" w:hAnsi="Times New Roman" w:cs="Times New Roman"/>
                              </w:rPr>
                            </w:pPr>
                            <w:r w:rsidRPr="00FE6C1C">
                              <w:rPr>
                                <w:rFonts w:ascii="Times New Roman" w:hAnsi="Times New Roman" w:cs="Times New Roman"/>
                                <w:b/>
                                <w:bCs/>
                              </w:rPr>
                              <w:t xml:space="preserve">Зкорегуйте </w:t>
                            </w:r>
                            <w:r w:rsidRPr="00FE6C1C">
                              <w:rPr>
                                <w:rFonts w:ascii="Times New Roman" w:hAnsi="Times New Roman" w:cs="Times New Roman"/>
                              </w:rPr>
                              <w:t>положення руки так, щоб наступного разу попасти ближче до центру</w:t>
                            </w:r>
                          </w:p>
                        </w:txbxContent>
                      </v:textbox>
                    </v:roundrect>
                  </v:group>
                  <v:shape id="Поле 130" o:spid="_x0000_s1084" type="#_x0000_t202" style="position:absolute;left:2;top:27855;width:3061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" stroked="f">
                    <v:textbox style="mso-fit-shape-to-text:t" inset="0,0,0,0">
                      <w:txbxContent>
                        <w:p w14:paraId="755B66FD" w14:textId="77777777" w:rsidR="005D6894" w:rsidRPr="00FE6C1C" w:rsidRDefault="005D6894" w:rsidP="005D6894">
                          <w:pPr>
                            <w:pStyle w:val="a8"/>
                            <w:jc w:val="center"/>
                            <w:rPr>
                              <w:rFonts w:ascii="Times" w:eastAsia="Times New Roman" w:hAnsi="Times" w:cs="Times"/>
                              <w:noProof/>
                              <w:color w:val="000000"/>
                              <w:sz w:val="28"/>
                              <w:szCs w:val="28"/>
                              <w:lang w:val="ru-RU"/>
                            </w:rPr>
                          </w:pPr>
                          <w:r>
                            <w:t xml:space="preserve">Рис. 2.4 </w:t>
                          </w:r>
                          <w:r w:rsidRPr="00FE6C1C">
                            <w:rPr>
                              <w:lang w:val="ru-RU"/>
                            </w:rPr>
                            <w:t>Кроки, щоб потрапити в центр дартс</w:t>
                          </w:r>
                        </w:p>
                      </w:txbxContent>
                    </v:textbox>
                  </v:shape>
                </v:group>
                <v:shape id="Пряма зі стрілкою 133" o:spid="_x0000_s1085" type="#_x0000_t32" style="position:absolute;left:13840;top:16374;width:0;height:255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" strokecolor="#4472c4 [3204]" strokeweight=".5pt">
                  <v:stroke endarrow="block" joinstyle="miter"/>
                </v:shape>
                <v:group id="Групувати 137" o:spid="_x0000_s1086" style="position:absolute;left:30728;top:3313;width:15736;height:20019" coordsize="15736,200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получна лінія: уступом 135" o:spid="_x0000_s1087" type="#_x0000_t34" style="position:absolute;width:744;height:20018;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" adj="124531" strokecolor="#4472c4 [3204]" strokeweight=".5pt">
                    <v:stroke endarrow="block"/>
                  </v:shape>
                  <v:shape id="Поле 136" o:spid="_x0000_s1088" type="#_x0000_t202" style="position:absolute;left:4465;top:3172;width:11271;height:13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" filled="f" stroked="f">
                    <v:textbox>
                      <w:txbxContent>
                        <w:p w14:paraId="44F2BB8F" w14:textId="77777777" w:rsidR="005D6894" w:rsidRPr="005D006A" w:rsidRDefault="005D6894" w:rsidP="005D6894">
                          <w:pPr>
                            <w:jc w:val="center"/>
                            <w:rPr>
                              <w:rFonts w:ascii="Times New Roman" w:eastAsia="Times New Roman" w:hAnsi="Times New Roman" w:cs="Times New Roman"/>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006A">
                            <w:rPr>
                              <w:rFonts w:ascii="Times New Roman" w:eastAsia="Times New Roman" w:hAnsi="Times New Roman" w:cs="Times New Roman"/>
                              <w:b/>
                              <w:bCs/>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Повторіть</w:t>
                          </w:r>
                          <w:r>
                            <w:rPr>
                              <w:rFonts w:ascii="Times New Roman" w:eastAsia="Times New Roman" w:hAnsi="Times New Roman" w:cs="Times New Roman"/>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кроки з 1го по 3й, допоки не навчитеся  гарно прицілюатися </w:t>
                          </w:r>
                        </w:p>
                      </w:txbxContent>
                    </v:textbox>
                  </v:shape>
                </v:group>
                <w10:wrap type="topAndBottom"/>
              </v:group>
            </w:pict>
          </mc:Fallback>
        </mc:AlternateContent>
      </w:r>
      <w:r>
        <w:rPr>
          <w:rFonts w:ascii="Times" w:eastAsia="Times New Roman" w:hAnsi="Times" w:cs="Times"/>
          <w:noProof/>
          <w:color w:val="000000"/>
          <w:sz w:val="28"/>
          <w:szCs w:val="28"/>
          <w:lang w:eastAsia="uk-UA"/>
        </w:rPr>
        <mc:AlternateContent>
          <mc:Choice Requires="wps">
            <w:drawing>
              <wp:anchor distT="0" distB="0" distL="114300" distR="114300" simplePos="0" relativeHeight="251676672" behindDoc="0" locked="0" layoutInCell="1" allowOverlap="1" wp14:anchorId="5B352E44" wp14:editId="223CCDF5">
                <wp:simplePos x="0" y="0"/>
                <wp:positionH relativeFrom="column">
                  <wp:posOffset>2715275</wp:posOffset>
                </wp:positionH>
                <wp:positionV relativeFrom="paragraph">
                  <wp:posOffset>984708</wp:posOffset>
                </wp:positionV>
                <wp:extent cx="0" cy="287079"/>
                <wp:effectExtent l="76200" t="0" r="57150" b="55880"/>
                <wp:wrapNone/>
                <wp:docPr id="132" name="Пряма зі стрілкою 132"/>
                <wp:cNvGraphicFramePr/>
                <a:graphic xmlns:a="http://schemas.openxmlformats.org/drawingml/2006/main">
                  <a:graphicData uri="http://schemas.microsoft.com/office/word/2010/wordprocessingShape">
                    <wps:wsp>
                      <wps:cNvCnPr/>
                      <wps:spPr>
                        <a:xfrm>
                          <a:off x="0" y="0"/>
                          <a:ext cx="0" cy="28707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E5AD7F7" id="Пряма зі стрілкою 132" o:spid="_x0000_s1026" type="#_x0000_t32" style="position:absolute;margin-left:213.8pt;margin-top:77.55pt;width:0;height:22.6pt;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" strokecolor="#4472c4 [3204]" strokeweight=".5pt">
                <v:stroke endarrow="block" joinstyle="miter"/>
              </v:shape>
            </w:pict>
          </mc:Fallback>
        </mc:AlternateContent>
      </w:r>
      <w:r>
        <w:rPr>
          <w:rFonts w:ascii="Times" w:eastAsia="Times New Roman" w:hAnsi="Times" w:cs="Times"/>
          <w:color w:val="000000"/>
          <w:sz w:val="28"/>
          <w:szCs w:val="28"/>
          <w:lang w:eastAsia="uk-UA"/>
        </w:rPr>
        <w:tab/>
      </w:r>
      <w:r w:rsidRPr="00976D8D">
        <w:rPr>
          <w:rFonts w:ascii="Times" w:eastAsia="Times New Roman" w:hAnsi="Times" w:cs="Times"/>
          <w:color w:val="000000"/>
          <w:sz w:val="28"/>
          <w:szCs w:val="28"/>
          <w:lang w:eastAsia="uk-UA"/>
        </w:rPr>
        <w:t xml:space="preserve">Нижче наведено кроки для спроби потрапити в центр дошки для </w:t>
      </w:r>
      <w:proofErr w:type="spellStart"/>
      <w:r w:rsidRPr="00976D8D">
        <w:rPr>
          <w:rFonts w:ascii="Times" w:eastAsia="Times New Roman" w:hAnsi="Times" w:cs="Times"/>
          <w:color w:val="000000"/>
          <w:sz w:val="28"/>
          <w:szCs w:val="28"/>
          <w:lang w:eastAsia="uk-UA"/>
        </w:rPr>
        <w:t>дартсу</w:t>
      </w:r>
      <w:proofErr w:type="spellEnd"/>
      <w:r w:rsidRPr="00976D8D">
        <w:rPr>
          <w:rFonts w:ascii="Times" w:eastAsia="Times New Roman" w:hAnsi="Times" w:cs="Times"/>
          <w:color w:val="000000"/>
          <w:sz w:val="28"/>
          <w:szCs w:val="28"/>
          <w:lang w:eastAsia="uk-UA"/>
        </w:rPr>
        <w:t>:</w:t>
      </w:r>
    </w:p>
    <w:p w14:paraId="4A158AC8"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712FF2">
        <w:rPr>
          <w:rFonts w:ascii="Times" w:eastAsia="Times New Roman" w:hAnsi="Times" w:cs="Times"/>
          <w:color w:val="000000"/>
          <w:sz w:val="28"/>
          <w:szCs w:val="28"/>
          <w:lang w:eastAsia="uk-UA"/>
        </w:rPr>
        <w:t>Зверніть увагу, що продовжуєт</w:t>
      </w:r>
      <w:r>
        <w:rPr>
          <w:rFonts w:ascii="Times" w:eastAsia="Times New Roman" w:hAnsi="Times" w:cs="Times"/>
          <w:color w:val="000000"/>
          <w:sz w:val="28"/>
          <w:szCs w:val="28"/>
          <w:lang w:eastAsia="uk-UA"/>
        </w:rPr>
        <w:t>ься</w:t>
      </w:r>
      <w:r w:rsidRPr="00712FF2">
        <w:rPr>
          <w:rFonts w:ascii="Times" w:eastAsia="Times New Roman" w:hAnsi="Times" w:cs="Times"/>
          <w:color w:val="000000"/>
          <w:sz w:val="28"/>
          <w:szCs w:val="28"/>
          <w:lang w:eastAsia="uk-UA"/>
        </w:rPr>
        <w:t xml:space="preserve"> оцінюва</w:t>
      </w:r>
      <w:r>
        <w:rPr>
          <w:rFonts w:ascii="Times" w:eastAsia="Times New Roman" w:hAnsi="Times" w:cs="Times"/>
          <w:color w:val="000000"/>
          <w:sz w:val="28"/>
          <w:szCs w:val="28"/>
          <w:lang w:eastAsia="uk-UA"/>
        </w:rPr>
        <w:t>ння</w:t>
      </w:r>
      <w:r w:rsidRPr="00712FF2">
        <w:rPr>
          <w:rFonts w:ascii="Times" w:eastAsia="Times New Roman" w:hAnsi="Times" w:cs="Times"/>
          <w:color w:val="000000"/>
          <w:sz w:val="28"/>
          <w:szCs w:val="28"/>
          <w:lang w:eastAsia="uk-UA"/>
        </w:rPr>
        <w:t xml:space="preserve"> помилк</w:t>
      </w:r>
      <w:r>
        <w:rPr>
          <w:rFonts w:ascii="Times" w:eastAsia="Times New Roman" w:hAnsi="Times" w:cs="Times"/>
          <w:color w:val="000000"/>
          <w:sz w:val="28"/>
          <w:szCs w:val="28"/>
          <w:lang w:eastAsia="uk-UA"/>
        </w:rPr>
        <w:t>и</w:t>
      </w:r>
      <w:r w:rsidRPr="00712FF2">
        <w:rPr>
          <w:rFonts w:ascii="Times" w:eastAsia="Times New Roman" w:hAnsi="Times" w:cs="Times"/>
          <w:color w:val="000000"/>
          <w:sz w:val="28"/>
          <w:szCs w:val="28"/>
          <w:lang w:eastAsia="uk-UA"/>
        </w:rPr>
        <w:t xml:space="preserve">, спостерігаючи, де впав дротик (крок 2). </w:t>
      </w:r>
      <w:r>
        <w:rPr>
          <w:rFonts w:ascii="Times" w:eastAsia="Times New Roman" w:hAnsi="Times" w:cs="Times"/>
          <w:color w:val="000000"/>
          <w:sz w:val="28"/>
          <w:szCs w:val="28"/>
          <w:lang w:eastAsia="uk-UA"/>
        </w:rPr>
        <w:t>Кроки продовжують йти</w:t>
      </w:r>
      <w:r w:rsidRPr="00712FF2">
        <w:rPr>
          <w:rFonts w:ascii="Times" w:eastAsia="Times New Roman" w:hAnsi="Times" w:cs="Times"/>
          <w:color w:val="000000"/>
          <w:sz w:val="28"/>
          <w:szCs w:val="28"/>
          <w:lang w:eastAsia="uk-UA"/>
        </w:rPr>
        <w:t xml:space="preserve"> далі, поки нарешті не потрапи</w:t>
      </w:r>
      <w:r>
        <w:rPr>
          <w:rFonts w:ascii="Times" w:eastAsia="Times New Roman" w:hAnsi="Times" w:cs="Times"/>
          <w:color w:val="000000"/>
          <w:sz w:val="28"/>
          <w:szCs w:val="28"/>
          <w:lang w:eastAsia="uk-UA"/>
        </w:rPr>
        <w:t xml:space="preserve">мо дротиком </w:t>
      </w:r>
      <w:r w:rsidRPr="00712FF2">
        <w:rPr>
          <w:rFonts w:ascii="Times" w:eastAsia="Times New Roman" w:hAnsi="Times" w:cs="Times"/>
          <w:color w:val="000000"/>
          <w:sz w:val="28"/>
          <w:szCs w:val="28"/>
          <w:lang w:eastAsia="uk-UA"/>
        </w:rPr>
        <w:t xml:space="preserve">в центр </w:t>
      </w:r>
      <w:proofErr w:type="spellStart"/>
      <w:r w:rsidRPr="00712FF2">
        <w:rPr>
          <w:rFonts w:ascii="Times" w:eastAsia="Times New Roman" w:hAnsi="Times" w:cs="Times"/>
          <w:color w:val="000000"/>
          <w:sz w:val="28"/>
          <w:szCs w:val="28"/>
          <w:lang w:eastAsia="uk-UA"/>
        </w:rPr>
        <w:t>дартс</w:t>
      </w:r>
      <w:proofErr w:type="spellEnd"/>
      <w:r>
        <w:rPr>
          <w:rFonts w:ascii="Times" w:eastAsia="Times New Roman" w:hAnsi="Times" w:cs="Times"/>
          <w:color w:val="000000"/>
          <w:sz w:val="28"/>
          <w:szCs w:val="28"/>
          <w:lang w:eastAsia="uk-UA"/>
        </w:rPr>
        <w:t xml:space="preserve"> дошки</w:t>
      </w:r>
      <w:r w:rsidRPr="00712FF2">
        <w:rPr>
          <w:rFonts w:ascii="Times" w:eastAsia="Times New Roman" w:hAnsi="Times" w:cs="Times"/>
          <w:color w:val="000000"/>
          <w:sz w:val="28"/>
          <w:szCs w:val="28"/>
          <w:lang w:eastAsia="uk-UA"/>
        </w:rPr>
        <w:t>.</w:t>
      </w:r>
    </w:p>
    <w:p w14:paraId="3779E98E" w14:textId="77777777" w:rsidR="005D6894" w:rsidRPr="00712FF2"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712FF2">
        <w:rPr>
          <w:rFonts w:ascii="Times" w:eastAsia="Times New Roman" w:hAnsi="Times" w:cs="Times"/>
          <w:color w:val="000000"/>
          <w:sz w:val="28"/>
          <w:szCs w:val="28"/>
          <w:lang w:eastAsia="uk-UA"/>
        </w:rPr>
        <w:t xml:space="preserve">З нейронними мережами процес дуже схожий: </w:t>
      </w:r>
      <w:r>
        <w:rPr>
          <w:rFonts w:ascii="Times" w:eastAsia="Times New Roman" w:hAnsi="Times" w:cs="Times"/>
          <w:color w:val="000000"/>
          <w:sz w:val="28"/>
          <w:szCs w:val="28"/>
          <w:lang w:eastAsia="uk-UA"/>
        </w:rPr>
        <w:t xml:space="preserve">все </w:t>
      </w:r>
      <w:r w:rsidRPr="00712FF2">
        <w:rPr>
          <w:rFonts w:ascii="Times" w:eastAsia="Times New Roman" w:hAnsi="Times" w:cs="Times"/>
          <w:color w:val="000000"/>
          <w:sz w:val="28"/>
          <w:szCs w:val="28"/>
          <w:lang w:eastAsia="uk-UA"/>
        </w:rPr>
        <w:t>починаєт</w:t>
      </w:r>
      <w:r>
        <w:rPr>
          <w:rFonts w:ascii="Times" w:eastAsia="Times New Roman" w:hAnsi="Times" w:cs="Times"/>
          <w:color w:val="000000"/>
          <w:sz w:val="28"/>
          <w:szCs w:val="28"/>
          <w:lang w:eastAsia="uk-UA"/>
        </w:rPr>
        <w:t>ься</w:t>
      </w:r>
      <w:r w:rsidRPr="00712FF2">
        <w:rPr>
          <w:rFonts w:ascii="Times" w:eastAsia="Times New Roman" w:hAnsi="Times" w:cs="Times"/>
          <w:color w:val="000000"/>
          <w:sz w:val="28"/>
          <w:szCs w:val="28"/>
          <w:lang w:eastAsia="uk-UA"/>
        </w:rPr>
        <w:t xml:space="preserve"> з деяких випадкових ваг і векторів зміщення, робит</w:t>
      </w:r>
      <w:r>
        <w:rPr>
          <w:rFonts w:ascii="Times" w:eastAsia="Times New Roman" w:hAnsi="Times" w:cs="Times"/>
          <w:color w:val="000000"/>
          <w:sz w:val="28"/>
          <w:szCs w:val="28"/>
          <w:lang w:eastAsia="uk-UA"/>
        </w:rPr>
        <w:t>ься</w:t>
      </w:r>
      <w:r w:rsidRPr="00712FF2">
        <w:rPr>
          <w:rFonts w:ascii="Times" w:eastAsia="Times New Roman" w:hAnsi="Times" w:cs="Times"/>
          <w:color w:val="000000"/>
          <w:sz w:val="28"/>
          <w:szCs w:val="28"/>
          <w:lang w:eastAsia="uk-UA"/>
        </w:rPr>
        <w:t xml:space="preserve"> прогноз, </w:t>
      </w:r>
      <w:r>
        <w:rPr>
          <w:rFonts w:ascii="Times" w:eastAsia="Times New Roman" w:hAnsi="Times" w:cs="Times"/>
          <w:color w:val="000000"/>
          <w:sz w:val="28"/>
          <w:szCs w:val="28"/>
          <w:lang w:eastAsia="uk-UA"/>
        </w:rPr>
        <w:t xml:space="preserve">який </w:t>
      </w:r>
      <w:r w:rsidRPr="00712FF2">
        <w:rPr>
          <w:rFonts w:ascii="Times" w:eastAsia="Times New Roman" w:hAnsi="Times" w:cs="Times"/>
          <w:color w:val="000000"/>
          <w:sz w:val="28"/>
          <w:szCs w:val="28"/>
          <w:lang w:eastAsia="uk-UA"/>
        </w:rPr>
        <w:t>порівнюєт</w:t>
      </w:r>
      <w:r>
        <w:rPr>
          <w:rFonts w:ascii="Times" w:eastAsia="Times New Roman" w:hAnsi="Times" w:cs="Times"/>
          <w:color w:val="000000"/>
          <w:sz w:val="28"/>
          <w:szCs w:val="28"/>
          <w:lang w:eastAsia="uk-UA"/>
        </w:rPr>
        <w:t>ься</w:t>
      </w:r>
      <w:r w:rsidRPr="00712FF2">
        <w:rPr>
          <w:rFonts w:ascii="Times" w:eastAsia="Times New Roman" w:hAnsi="Times" w:cs="Times"/>
          <w:color w:val="000000"/>
          <w:sz w:val="28"/>
          <w:szCs w:val="28"/>
          <w:lang w:eastAsia="uk-UA"/>
        </w:rPr>
        <w:t xml:space="preserve"> з </w:t>
      </w:r>
      <w:r w:rsidRPr="00712FF2">
        <w:rPr>
          <w:rFonts w:ascii="Times" w:eastAsia="Times New Roman" w:hAnsi="Times" w:cs="Times"/>
          <w:color w:val="000000"/>
          <w:sz w:val="28"/>
          <w:szCs w:val="28"/>
          <w:lang w:eastAsia="uk-UA"/>
        </w:rPr>
        <w:lastRenderedPageBreak/>
        <w:t>потрібним результатом</w:t>
      </w:r>
      <w:r>
        <w:rPr>
          <w:rFonts w:ascii="Times" w:eastAsia="Times New Roman" w:hAnsi="Times" w:cs="Times"/>
          <w:color w:val="000000"/>
          <w:sz w:val="28"/>
          <w:szCs w:val="28"/>
          <w:lang w:eastAsia="uk-UA"/>
        </w:rPr>
        <w:t>. Після цього</w:t>
      </w:r>
      <w:r w:rsidRPr="00712FF2">
        <w:rPr>
          <w:rFonts w:ascii="Times" w:eastAsia="Times New Roman" w:hAnsi="Times" w:cs="Times"/>
          <w:color w:val="000000"/>
          <w:sz w:val="28"/>
          <w:szCs w:val="28"/>
          <w:lang w:eastAsia="uk-UA"/>
        </w:rPr>
        <w:t xml:space="preserve"> коригу</w:t>
      </w:r>
      <w:r>
        <w:rPr>
          <w:rFonts w:ascii="Times" w:eastAsia="Times New Roman" w:hAnsi="Times" w:cs="Times"/>
          <w:color w:val="000000"/>
          <w:sz w:val="28"/>
          <w:szCs w:val="28"/>
          <w:lang w:eastAsia="uk-UA"/>
        </w:rPr>
        <w:t>ються</w:t>
      </w:r>
      <w:r w:rsidRPr="00712FF2">
        <w:rPr>
          <w:rFonts w:ascii="Times" w:eastAsia="Times New Roman" w:hAnsi="Times" w:cs="Times"/>
          <w:color w:val="000000"/>
          <w:sz w:val="28"/>
          <w:szCs w:val="28"/>
          <w:lang w:eastAsia="uk-UA"/>
        </w:rPr>
        <w:t xml:space="preserve"> вектори для більш точного прогнозування наступного разу. Процес триває до тих пір, поки різниця між прогнозом і правильними цілями не стане мінімальною.</w:t>
      </w:r>
    </w:p>
    <w:p w14:paraId="5B01D0B0"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712FF2">
        <w:rPr>
          <w:rFonts w:ascii="Times" w:eastAsia="Times New Roman" w:hAnsi="Times" w:cs="Times"/>
          <w:color w:val="000000"/>
          <w:sz w:val="28"/>
          <w:szCs w:val="28"/>
          <w:lang w:eastAsia="uk-UA"/>
        </w:rPr>
        <w:t>Знання того, коли зупинити навчання і яку точність встановити, є важливим аспектом навчання нейронних мереж, головним чином через сценарії переобладнання та недостатності.</w:t>
      </w:r>
    </w:p>
    <w:p w14:paraId="6FAFE38D"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b/>
          <w:bCs/>
          <w:color w:val="000000"/>
          <w:sz w:val="28"/>
          <w:szCs w:val="28"/>
          <w:lang w:val="ru-RU" w:eastAsia="uk-UA"/>
        </w:rPr>
        <w:tab/>
      </w:r>
      <w:r w:rsidRPr="00976D8D">
        <w:rPr>
          <w:rFonts w:ascii="Times" w:eastAsia="Times New Roman" w:hAnsi="Times" w:cs="Times"/>
          <w:b/>
          <w:bCs/>
          <w:color w:val="000000"/>
          <w:sz w:val="28"/>
          <w:szCs w:val="28"/>
          <w:lang w:val="ru-RU" w:eastAsia="uk-UA"/>
        </w:rPr>
        <w:t>2.1.2.</w:t>
      </w:r>
      <w:r>
        <w:rPr>
          <w:rFonts w:ascii="Times" w:eastAsia="Times New Roman" w:hAnsi="Times" w:cs="Times"/>
          <w:b/>
          <w:bCs/>
          <w:color w:val="000000"/>
          <w:sz w:val="28"/>
          <w:szCs w:val="28"/>
          <w:lang w:val="ru-RU" w:eastAsia="uk-UA"/>
        </w:rPr>
        <w:t>3</w:t>
      </w:r>
      <w:r w:rsidRPr="00976D8D">
        <w:rPr>
          <w:rFonts w:ascii="Times" w:eastAsia="Times New Roman" w:hAnsi="Times" w:cs="Times"/>
          <w:b/>
          <w:bCs/>
          <w:color w:val="000000"/>
          <w:sz w:val="28"/>
          <w:szCs w:val="28"/>
          <w:lang w:val="ru-RU" w:eastAsia="uk-UA"/>
        </w:rPr>
        <w:t xml:space="preserve"> </w:t>
      </w:r>
      <w:r w:rsidRPr="00712FF2">
        <w:rPr>
          <w:rFonts w:ascii="Times" w:eastAsia="Times New Roman" w:hAnsi="Times" w:cs="Times"/>
          <w:b/>
          <w:bCs/>
          <w:color w:val="000000"/>
          <w:sz w:val="28"/>
          <w:szCs w:val="28"/>
          <w:lang w:eastAsia="uk-UA"/>
        </w:rPr>
        <w:t>Вектори та ваги</w:t>
      </w:r>
    </w:p>
    <w:p w14:paraId="49B97C7A" w14:textId="77777777" w:rsidR="005D6894" w:rsidRPr="00712FF2"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712FF2">
        <w:rPr>
          <w:rFonts w:ascii="Times" w:eastAsia="Times New Roman" w:hAnsi="Times" w:cs="Times"/>
          <w:color w:val="000000"/>
          <w:sz w:val="28"/>
          <w:szCs w:val="28"/>
          <w:lang w:eastAsia="uk-UA"/>
        </w:rPr>
        <w:t xml:space="preserve">Робота з нейронними мережами полягає у виконанні операцій з векторами. </w:t>
      </w:r>
      <w:r>
        <w:rPr>
          <w:rFonts w:ascii="Times" w:eastAsia="Times New Roman" w:hAnsi="Times" w:cs="Times"/>
          <w:color w:val="000000"/>
          <w:sz w:val="28"/>
          <w:szCs w:val="28"/>
          <w:lang w:eastAsia="uk-UA"/>
        </w:rPr>
        <w:t xml:space="preserve">Спершу вектори </w:t>
      </w:r>
      <w:r w:rsidRPr="00712FF2">
        <w:rPr>
          <w:rFonts w:ascii="Times" w:eastAsia="Times New Roman" w:hAnsi="Times" w:cs="Times"/>
          <w:color w:val="000000"/>
          <w:sz w:val="28"/>
          <w:szCs w:val="28"/>
          <w:lang w:eastAsia="uk-UA"/>
        </w:rPr>
        <w:t>представляю</w:t>
      </w:r>
      <w:r>
        <w:rPr>
          <w:rFonts w:ascii="Times" w:eastAsia="Times New Roman" w:hAnsi="Times" w:cs="Times"/>
          <w:color w:val="000000"/>
          <w:sz w:val="28"/>
          <w:szCs w:val="28"/>
          <w:lang w:eastAsia="uk-UA"/>
        </w:rPr>
        <w:t>ться</w:t>
      </w:r>
      <w:r w:rsidRPr="00712FF2">
        <w:rPr>
          <w:rFonts w:ascii="Times" w:eastAsia="Times New Roman" w:hAnsi="Times" w:cs="Times"/>
          <w:color w:val="000000"/>
          <w:sz w:val="28"/>
          <w:szCs w:val="28"/>
          <w:lang w:eastAsia="uk-UA"/>
        </w:rPr>
        <w:t xml:space="preserve"> у вигляді багатовимірних масивів. Вектори корисні в глибокому навчанні в основному через одну конкретну операцію: точковий добуток. Добуток двох векторів показує, наскільки вони подібні за напрямком, і масштабується за величиною двох векторів.</w:t>
      </w:r>
    </w:p>
    <w:p w14:paraId="6BE92FA8"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712FF2">
        <w:rPr>
          <w:rFonts w:ascii="Times" w:eastAsia="Times New Roman" w:hAnsi="Times" w:cs="Times"/>
          <w:color w:val="000000"/>
          <w:sz w:val="28"/>
          <w:szCs w:val="28"/>
          <w:lang w:eastAsia="uk-UA"/>
        </w:rPr>
        <w:t xml:space="preserve">Основними векторами всередині нейронної мережі є ваги та вектори зміщення. Простіше кажучи, </w:t>
      </w:r>
      <w:r>
        <w:rPr>
          <w:rFonts w:ascii="Times" w:eastAsia="Times New Roman" w:hAnsi="Times" w:cs="Times"/>
          <w:color w:val="000000"/>
          <w:sz w:val="28"/>
          <w:szCs w:val="28"/>
          <w:lang w:eastAsia="uk-UA"/>
        </w:rPr>
        <w:t>якщо потрібно</w:t>
      </w:r>
      <w:r w:rsidRPr="00712FF2">
        <w:rPr>
          <w:rFonts w:ascii="Times" w:eastAsia="Times New Roman" w:hAnsi="Times" w:cs="Times"/>
          <w:color w:val="000000"/>
          <w:sz w:val="28"/>
          <w:szCs w:val="28"/>
          <w:lang w:eastAsia="uk-UA"/>
        </w:rPr>
        <w:t>, щоб нейронна мережа перевіряла, чи вхід подібний до інших входів, які він уже бачив. Якщо новий вхід подібний до попередніх входів, то і вихідні дані також будуть подібними. Так ви отримаєте результат прогнозу.</w:t>
      </w:r>
    </w:p>
    <w:p w14:paraId="6BD629FA" w14:textId="77777777" w:rsidR="005D6894" w:rsidRDefault="005D6894" w:rsidP="005D6894">
      <w:pPr>
        <w:spacing w:line="360" w:lineRule="auto"/>
        <w:jc w:val="both"/>
        <w:rPr>
          <w:rFonts w:ascii="Times" w:eastAsia="Times New Roman" w:hAnsi="Times" w:cs="Times"/>
          <w:b/>
          <w:bCs/>
          <w:color w:val="000000"/>
          <w:sz w:val="28"/>
          <w:szCs w:val="28"/>
          <w:lang w:eastAsia="uk-UA"/>
        </w:rPr>
      </w:pPr>
      <w:r w:rsidRPr="008B22F3">
        <w:rPr>
          <w:rFonts w:ascii="Times" w:eastAsia="Times New Roman" w:hAnsi="Times" w:cs="Times"/>
          <w:b/>
          <w:bCs/>
          <w:color w:val="000000"/>
          <w:sz w:val="28"/>
          <w:szCs w:val="28"/>
          <w:lang w:eastAsia="uk-UA"/>
        </w:rPr>
        <w:tab/>
        <w:t xml:space="preserve">2.1.2.4 </w:t>
      </w:r>
      <w:r w:rsidRPr="00712FF2">
        <w:rPr>
          <w:rFonts w:ascii="Times" w:eastAsia="Times New Roman" w:hAnsi="Times" w:cs="Times"/>
          <w:b/>
          <w:bCs/>
          <w:color w:val="000000"/>
          <w:sz w:val="28"/>
          <w:szCs w:val="28"/>
          <w:lang w:eastAsia="uk-UA"/>
        </w:rPr>
        <w:t>Модель лінійної регресії</w:t>
      </w:r>
    </w:p>
    <w:p w14:paraId="12155608"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712FF2">
        <w:rPr>
          <w:rFonts w:ascii="Times" w:eastAsia="Times New Roman" w:hAnsi="Times" w:cs="Times"/>
          <w:color w:val="000000"/>
          <w:sz w:val="28"/>
          <w:szCs w:val="28"/>
          <w:lang w:eastAsia="uk-UA"/>
        </w:rPr>
        <w:t xml:space="preserve">Регресія використовується, коли потрібно оцінити зв’язок між залежною змінною та двома чи більше незалежними змінними. Лінійна регресія – це метод, який застосовується, коли </w:t>
      </w:r>
      <w:r>
        <w:rPr>
          <w:rFonts w:ascii="Times" w:eastAsia="Times New Roman" w:hAnsi="Times" w:cs="Times"/>
          <w:color w:val="000000"/>
          <w:sz w:val="28"/>
          <w:szCs w:val="28"/>
          <w:lang w:eastAsia="uk-UA"/>
        </w:rPr>
        <w:t xml:space="preserve">потрібно </w:t>
      </w:r>
      <w:r w:rsidRPr="00712FF2">
        <w:rPr>
          <w:rFonts w:ascii="Times" w:eastAsia="Times New Roman" w:hAnsi="Times" w:cs="Times"/>
          <w:color w:val="000000"/>
          <w:sz w:val="28"/>
          <w:szCs w:val="28"/>
          <w:lang w:eastAsia="uk-UA"/>
        </w:rPr>
        <w:t>набли</w:t>
      </w:r>
      <w:r>
        <w:rPr>
          <w:rFonts w:ascii="Times" w:eastAsia="Times New Roman" w:hAnsi="Times" w:cs="Times"/>
          <w:color w:val="000000"/>
          <w:sz w:val="28"/>
          <w:szCs w:val="28"/>
          <w:lang w:eastAsia="uk-UA"/>
        </w:rPr>
        <w:t>зити</w:t>
      </w:r>
      <w:r w:rsidRPr="00712FF2">
        <w:rPr>
          <w:rFonts w:ascii="Times" w:eastAsia="Times New Roman" w:hAnsi="Times" w:cs="Times"/>
          <w:color w:val="000000"/>
          <w:sz w:val="28"/>
          <w:szCs w:val="28"/>
          <w:lang w:eastAsia="uk-UA"/>
        </w:rPr>
        <w:t xml:space="preserve"> зв’язок між змінними як лінійний. Цей метод бере свій початок з дев’ятнадцятого століття і є найпопулярнішим методом регресії.</w:t>
      </w:r>
    </w:p>
    <w:p w14:paraId="57922E45" w14:textId="77777777" w:rsidR="005D6894" w:rsidRPr="00712FF2" w:rsidRDefault="005D6894" w:rsidP="005D6894">
      <w:pPr>
        <w:spacing w:line="360" w:lineRule="auto"/>
        <w:jc w:val="both"/>
        <w:rPr>
          <w:rFonts w:ascii="Times" w:eastAsia="Times New Roman" w:hAnsi="Times" w:cs="Times"/>
          <w:i/>
          <w:iCs/>
          <w:color w:val="000000"/>
          <w:sz w:val="28"/>
          <w:szCs w:val="28"/>
          <w:lang w:eastAsia="uk-UA"/>
        </w:rPr>
      </w:pPr>
      <w:r>
        <w:rPr>
          <w:rFonts w:ascii="Times" w:eastAsia="Times New Roman" w:hAnsi="Times" w:cs="Times"/>
          <w:color w:val="000000"/>
          <w:sz w:val="28"/>
          <w:szCs w:val="28"/>
          <w:lang w:eastAsia="uk-UA"/>
        </w:rPr>
        <w:tab/>
      </w:r>
      <w:r w:rsidRPr="00712FF2">
        <w:rPr>
          <w:rFonts w:ascii="Times" w:eastAsia="Times New Roman" w:hAnsi="Times" w:cs="Times"/>
          <w:i/>
          <w:iCs/>
          <w:color w:val="000000"/>
          <w:sz w:val="28"/>
          <w:szCs w:val="28"/>
          <w:lang w:eastAsia="uk-UA"/>
        </w:rPr>
        <w:t>Примітка. Лінійна залежність – це зв’язок, у як</w:t>
      </w:r>
      <w:r>
        <w:rPr>
          <w:rFonts w:ascii="Times" w:eastAsia="Times New Roman" w:hAnsi="Times" w:cs="Times"/>
          <w:i/>
          <w:iCs/>
          <w:color w:val="000000"/>
          <w:sz w:val="28"/>
          <w:szCs w:val="28"/>
          <w:lang w:eastAsia="uk-UA"/>
        </w:rPr>
        <w:t>ому</w:t>
      </w:r>
      <w:r w:rsidRPr="00712FF2">
        <w:rPr>
          <w:rFonts w:ascii="Times" w:eastAsia="Times New Roman" w:hAnsi="Times" w:cs="Times"/>
          <w:i/>
          <w:iCs/>
          <w:color w:val="000000"/>
          <w:sz w:val="28"/>
          <w:szCs w:val="28"/>
          <w:lang w:eastAsia="uk-UA"/>
        </w:rPr>
        <w:t xml:space="preserve"> існує прямий зв’язок між незалежною та залежною змінною.</w:t>
      </w:r>
    </w:p>
    <w:p w14:paraId="1E060434"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712FF2">
        <w:rPr>
          <w:rFonts w:ascii="Times" w:eastAsia="Times New Roman" w:hAnsi="Times" w:cs="Times"/>
          <w:color w:val="000000"/>
          <w:sz w:val="28"/>
          <w:szCs w:val="28"/>
          <w:lang w:eastAsia="uk-UA"/>
        </w:rPr>
        <w:t>Моделюючи зв’язок між змінними як лінійний, мож</w:t>
      </w:r>
      <w:r>
        <w:rPr>
          <w:rFonts w:ascii="Times" w:eastAsia="Times New Roman" w:hAnsi="Times" w:cs="Times"/>
          <w:color w:val="000000"/>
          <w:sz w:val="28"/>
          <w:szCs w:val="28"/>
          <w:lang w:eastAsia="uk-UA"/>
        </w:rPr>
        <w:t>на</w:t>
      </w:r>
      <w:r w:rsidRPr="00712FF2">
        <w:rPr>
          <w:rFonts w:ascii="Times" w:eastAsia="Times New Roman" w:hAnsi="Times" w:cs="Times"/>
          <w:color w:val="000000"/>
          <w:sz w:val="28"/>
          <w:szCs w:val="28"/>
          <w:lang w:eastAsia="uk-UA"/>
        </w:rPr>
        <w:t xml:space="preserve"> виразити залежну змінну як зважену суму незалежних змінних. Отже, кожна незалежна змінна буде помножена на вектор, який називається вагою. Окрім ваг і незалежних змінних, також додаєт</w:t>
      </w:r>
      <w:r>
        <w:rPr>
          <w:rFonts w:ascii="Times" w:eastAsia="Times New Roman" w:hAnsi="Times" w:cs="Times"/>
          <w:color w:val="000000"/>
          <w:sz w:val="28"/>
          <w:szCs w:val="28"/>
          <w:lang w:eastAsia="uk-UA"/>
        </w:rPr>
        <w:t>ься</w:t>
      </w:r>
      <w:r w:rsidRPr="00712FF2">
        <w:rPr>
          <w:rFonts w:ascii="Times" w:eastAsia="Times New Roman" w:hAnsi="Times" w:cs="Times"/>
          <w:color w:val="000000"/>
          <w:sz w:val="28"/>
          <w:szCs w:val="28"/>
          <w:lang w:eastAsia="uk-UA"/>
        </w:rPr>
        <w:t xml:space="preserve"> </w:t>
      </w:r>
      <w:r w:rsidRPr="00712FF2">
        <w:rPr>
          <w:rFonts w:ascii="Times" w:eastAsia="Times New Roman" w:hAnsi="Times" w:cs="Times"/>
          <w:color w:val="000000"/>
          <w:sz w:val="28"/>
          <w:szCs w:val="28"/>
          <w:lang w:eastAsia="uk-UA"/>
        </w:rPr>
        <w:lastRenderedPageBreak/>
        <w:t>ще один вектор: зміщення. Він</w:t>
      </w:r>
      <w:r>
        <w:rPr>
          <w:rFonts w:ascii="Times" w:eastAsia="Times New Roman" w:hAnsi="Times" w:cs="Times"/>
          <w:color w:val="000000"/>
          <w:sz w:val="28"/>
          <w:szCs w:val="28"/>
          <w:lang w:eastAsia="uk-UA"/>
        </w:rPr>
        <w:t xml:space="preserve"> </w:t>
      </w:r>
      <w:r w:rsidRPr="00712FF2">
        <w:rPr>
          <w:rFonts w:ascii="Times" w:eastAsia="Times New Roman" w:hAnsi="Times" w:cs="Times"/>
          <w:color w:val="000000"/>
          <w:sz w:val="28"/>
          <w:szCs w:val="28"/>
          <w:lang w:eastAsia="uk-UA"/>
        </w:rPr>
        <w:t>встановлює результат, коли всі інші незалежні змінні дорівнюють нулю.</w:t>
      </w:r>
    </w:p>
    <w:p w14:paraId="67DC1162"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712FF2">
        <w:rPr>
          <w:rFonts w:ascii="Times" w:eastAsia="Times New Roman" w:hAnsi="Times" w:cs="Times"/>
          <w:color w:val="000000"/>
          <w:sz w:val="28"/>
          <w:szCs w:val="28"/>
          <w:lang w:eastAsia="uk-UA"/>
        </w:rPr>
        <w:t xml:space="preserve">Як реальний приклад того, як побудувати модель лінійної регресії, уявіть, що </w:t>
      </w:r>
      <w:r>
        <w:rPr>
          <w:rFonts w:ascii="Times" w:eastAsia="Times New Roman" w:hAnsi="Times" w:cs="Times"/>
          <w:color w:val="000000"/>
          <w:sz w:val="28"/>
          <w:szCs w:val="28"/>
          <w:lang w:eastAsia="uk-UA"/>
        </w:rPr>
        <w:t>потрібно</w:t>
      </w:r>
      <w:r w:rsidRPr="00712FF2">
        <w:rPr>
          <w:rFonts w:ascii="Times" w:eastAsia="Times New Roman" w:hAnsi="Times" w:cs="Times"/>
          <w:color w:val="000000"/>
          <w:sz w:val="28"/>
          <w:szCs w:val="28"/>
          <w:lang w:eastAsia="uk-UA"/>
        </w:rPr>
        <w:t xml:space="preserve"> навчити модель передбачати ціну будинків на основі площі та віку будинку. </w:t>
      </w:r>
      <w:r>
        <w:rPr>
          <w:rFonts w:ascii="Times" w:eastAsia="Times New Roman" w:hAnsi="Times" w:cs="Times"/>
          <w:color w:val="000000"/>
          <w:sz w:val="28"/>
          <w:szCs w:val="28"/>
          <w:lang w:eastAsia="uk-UA"/>
        </w:rPr>
        <w:t xml:space="preserve">Тому </w:t>
      </w:r>
      <w:r w:rsidRPr="00712FF2">
        <w:rPr>
          <w:rFonts w:ascii="Times" w:eastAsia="Times New Roman" w:hAnsi="Times" w:cs="Times"/>
          <w:color w:val="000000"/>
          <w:sz w:val="28"/>
          <w:szCs w:val="28"/>
          <w:lang w:eastAsia="uk-UA"/>
        </w:rPr>
        <w:t>виріш</w:t>
      </w:r>
      <w:r>
        <w:rPr>
          <w:rFonts w:ascii="Times" w:eastAsia="Times New Roman" w:hAnsi="Times" w:cs="Times"/>
          <w:color w:val="000000"/>
          <w:sz w:val="28"/>
          <w:szCs w:val="28"/>
          <w:lang w:eastAsia="uk-UA"/>
        </w:rPr>
        <w:t>ено</w:t>
      </w:r>
      <w:r w:rsidRPr="00712FF2">
        <w:rPr>
          <w:rFonts w:ascii="Times" w:eastAsia="Times New Roman" w:hAnsi="Times" w:cs="Times"/>
          <w:color w:val="000000"/>
          <w:sz w:val="28"/>
          <w:szCs w:val="28"/>
          <w:lang w:eastAsia="uk-UA"/>
        </w:rPr>
        <w:t xml:space="preserve"> змоделювати цей зв’язок за допомогою лінійної регресії. Наступний блок коду показує, як ви можете написати модель лінійної регресії для зазначеної проблеми в псевдокоді:</w:t>
      </w:r>
    </w:p>
    <w:p w14:paraId="0093DC49" w14:textId="77777777" w:rsidR="005D6894" w:rsidRPr="00393277" w:rsidRDefault="005D6894" w:rsidP="005D6894">
      <w:pPr>
        <w:shd w:val="clear" w:color="auto" w:fill="F6F6F6"/>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eastAsia="Times New Roman" w:hAnsi="Times New Roman" w:cs="Times New Roman"/>
          <w:color w:val="212529"/>
          <w:lang w:eastAsia="uk-UA"/>
        </w:rPr>
      </w:pPr>
      <w:r>
        <w:rPr>
          <w:rFonts w:ascii="Consolas" w:eastAsia="Times New Roman" w:hAnsi="Consolas" w:cs="Courier New"/>
          <w:color w:val="212529"/>
          <w:sz w:val="20"/>
          <w:szCs w:val="20"/>
          <w:lang w:eastAsia="uk-UA"/>
        </w:rPr>
        <w:tab/>
      </w:r>
      <w:proofErr w:type="spellStart"/>
      <w:r w:rsidRPr="00393277">
        <w:rPr>
          <w:rFonts w:ascii="Times New Roman" w:eastAsia="Times New Roman" w:hAnsi="Times New Roman" w:cs="Times New Roman"/>
          <w:color w:val="212529"/>
          <w:sz w:val="28"/>
          <w:szCs w:val="28"/>
          <w:lang w:eastAsia="uk-UA"/>
        </w:rPr>
        <w:t>price</w:t>
      </w:r>
      <w:proofErr w:type="spellEnd"/>
      <w:r w:rsidRPr="00393277">
        <w:rPr>
          <w:rFonts w:ascii="Times New Roman" w:eastAsia="Times New Roman" w:hAnsi="Times New Roman" w:cs="Times New Roman"/>
          <w:color w:val="212529"/>
          <w:sz w:val="28"/>
          <w:szCs w:val="28"/>
          <w:lang w:eastAsia="uk-UA"/>
        </w:rPr>
        <w:t xml:space="preserve"> = (</w:t>
      </w:r>
      <w:proofErr w:type="spellStart"/>
      <w:r w:rsidRPr="00393277">
        <w:rPr>
          <w:rFonts w:ascii="Times New Roman" w:eastAsia="Times New Roman" w:hAnsi="Times New Roman" w:cs="Times New Roman"/>
          <w:color w:val="212529"/>
          <w:sz w:val="28"/>
          <w:szCs w:val="28"/>
          <w:lang w:eastAsia="uk-UA"/>
        </w:rPr>
        <w:t>weights_area</w:t>
      </w:r>
      <w:proofErr w:type="spellEnd"/>
      <w:r w:rsidRPr="00393277">
        <w:rPr>
          <w:rFonts w:ascii="Times New Roman" w:eastAsia="Times New Roman" w:hAnsi="Times New Roman" w:cs="Times New Roman"/>
          <w:color w:val="212529"/>
          <w:sz w:val="28"/>
          <w:szCs w:val="28"/>
          <w:lang w:eastAsia="uk-UA"/>
        </w:rPr>
        <w:t xml:space="preserve"> * </w:t>
      </w:r>
      <w:proofErr w:type="spellStart"/>
      <w:r w:rsidRPr="00393277">
        <w:rPr>
          <w:rFonts w:ascii="Times New Roman" w:eastAsia="Times New Roman" w:hAnsi="Times New Roman" w:cs="Times New Roman"/>
          <w:color w:val="212529"/>
          <w:sz w:val="28"/>
          <w:szCs w:val="28"/>
          <w:lang w:eastAsia="uk-UA"/>
        </w:rPr>
        <w:t>area</w:t>
      </w:r>
      <w:proofErr w:type="spellEnd"/>
      <w:r w:rsidRPr="00393277">
        <w:rPr>
          <w:rFonts w:ascii="Times New Roman" w:eastAsia="Times New Roman" w:hAnsi="Times New Roman" w:cs="Times New Roman"/>
          <w:color w:val="212529"/>
          <w:sz w:val="28"/>
          <w:szCs w:val="28"/>
          <w:lang w:eastAsia="uk-UA"/>
        </w:rPr>
        <w:t>) + (</w:t>
      </w:r>
      <w:proofErr w:type="spellStart"/>
      <w:r w:rsidRPr="00393277">
        <w:rPr>
          <w:rFonts w:ascii="Times New Roman" w:eastAsia="Times New Roman" w:hAnsi="Times New Roman" w:cs="Times New Roman"/>
          <w:color w:val="212529"/>
          <w:sz w:val="28"/>
          <w:szCs w:val="28"/>
          <w:lang w:eastAsia="uk-UA"/>
        </w:rPr>
        <w:t>weights_age</w:t>
      </w:r>
      <w:proofErr w:type="spellEnd"/>
      <w:r w:rsidRPr="00393277">
        <w:rPr>
          <w:rFonts w:ascii="Times New Roman" w:eastAsia="Times New Roman" w:hAnsi="Times New Roman" w:cs="Times New Roman"/>
          <w:color w:val="212529"/>
          <w:sz w:val="28"/>
          <w:szCs w:val="28"/>
          <w:lang w:eastAsia="uk-UA"/>
        </w:rPr>
        <w:t xml:space="preserve"> * </w:t>
      </w:r>
      <w:proofErr w:type="spellStart"/>
      <w:r w:rsidRPr="00393277">
        <w:rPr>
          <w:rFonts w:ascii="Times New Roman" w:eastAsia="Times New Roman" w:hAnsi="Times New Roman" w:cs="Times New Roman"/>
          <w:color w:val="212529"/>
          <w:sz w:val="28"/>
          <w:szCs w:val="28"/>
          <w:lang w:eastAsia="uk-UA"/>
        </w:rPr>
        <w:t>age</w:t>
      </w:r>
      <w:proofErr w:type="spellEnd"/>
      <w:r w:rsidRPr="00393277">
        <w:rPr>
          <w:rFonts w:ascii="Times New Roman" w:eastAsia="Times New Roman" w:hAnsi="Times New Roman" w:cs="Times New Roman"/>
          <w:color w:val="212529"/>
          <w:sz w:val="28"/>
          <w:szCs w:val="28"/>
          <w:lang w:eastAsia="uk-UA"/>
        </w:rPr>
        <w:t xml:space="preserve">) + </w:t>
      </w:r>
      <w:proofErr w:type="spellStart"/>
      <w:r w:rsidRPr="00393277">
        <w:rPr>
          <w:rFonts w:ascii="Times New Roman" w:eastAsia="Times New Roman" w:hAnsi="Times New Roman" w:cs="Times New Roman"/>
          <w:color w:val="212529"/>
          <w:sz w:val="28"/>
          <w:szCs w:val="28"/>
          <w:lang w:eastAsia="uk-UA"/>
        </w:rPr>
        <w:t>bias</w:t>
      </w:r>
      <w:proofErr w:type="spellEnd"/>
    </w:p>
    <w:p w14:paraId="43767D6A" w14:textId="77777777" w:rsidR="005D6894" w:rsidRPr="00393277"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393277">
        <w:rPr>
          <w:rFonts w:ascii="Times" w:eastAsia="Times New Roman" w:hAnsi="Times" w:cs="Times"/>
          <w:color w:val="000000"/>
          <w:sz w:val="28"/>
          <w:szCs w:val="28"/>
          <w:lang w:eastAsia="uk-UA"/>
        </w:rPr>
        <w:t xml:space="preserve">У наведеному вище прикладі є дві ваги: </w:t>
      </w:r>
      <w:proofErr w:type="spellStart"/>
      <w:r w:rsidRPr="00393277">
        <w:rPr>
          <w:rFonts w:ascii="Times" w:eastAsia="Times New Roman" w:hAnsi="Times" w:cs="Times"/>
          <w:color w:val="000000"/>
          <w:sz w:val="28"/>
          <w:szCs w:val="28"/>
          <w:lang w:eastAsia="uk-UA"/>
        </w:rPr>
        <w:t>вага_площа</w:t>
      </w:r>
      <w:proofErr w:type="spellEnd"/>
      <w:r w:rsidRPr="00393277">
        <w:rPr>
          <w:rFonts w:ascii="Times" w:eastAsia="Times New Roman" w:hAnsi="Times" w:cs="Times"/>
          <w:color w:val="000000"/>
          <w:sz w:val="28"/>
          <w:szCs w:val="28"/>
          <w:lang w:eastAsia="uk-UA"/>
        </w:rPr>
        <w:t xml:space="preserve"> та </w:t>
      </w:r>
      <w:proofErr w:type="spellStart"/>
      <w:r w:rsidRPr="00393277">
        <w:rPr>
          <w:rFonts w:ascii="Times" w:eastAsia="Times New Roman" w:hAnsi="Times" w:cs="Times"/>
          <w:color w:val="000000"/>
          <w:sz w:val="28"/>
          <w:szCs w:val="28"/>
          <w:lang w:eastAsia="uk-UA"/>
        </w:rPr>
        <w:t>вага_вік</w:t>
      </w:r>
      <w:proofErr w:type="spellEnd"/>
      <w:r w:rsidRPr="00393277">
        <w:rPr>
          <w:rFonts w:ascii="Times" w:eastAsia="Times New Roman" w:hAnsi="Times" w:cs="Times"/>
          <w:color w:val="000000"/>
          <w:sz w:val="28"/>
          <w:szCs w:val="28"/>
          <w:lang w:eastAsia="uk-UA"/>
        </w:rPr>
        <w:t>. Навчальний процес складається з коригування ваг і зміщення, щоб модель могла передбачити правильне значення ціни. Щоб досягти цього, потрібно буде обчислити помилку передбачення та відповідно оновити ваги.</w:t>
      </w:r>
    </w:p>
    <w:p w14:paraId="33B61B62" w14:textId="77777777" w:rsidR="005D6894" w:rsidRPr="00712FF2"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393277">
        <w:rPr>
          <w:rFonts w:ascii="Times" w:eastAsia="Times New Roman" w:hAnsi="Times" w:cs="Times"/>
          <w:color w:val="000000"/>
          <w:sz w:val="28"/>
          <w:szCs w:val="28"/>
          <w:lang w:eastAsia="uk-UA"/>
        </w:rPr>
        <w:t xml:space="preserve">Це основи того, як працює механізм нейронної мережі. Тепер настав час побачити, як застосувати ці концепції за допомогою </w:t>
      </w:r>
      <w:proofErr w:type="spellStart"/>
      <w:r w:rsidRPr="00393277">
        <w:rPr>
          <w:rFonts w:ascii="Times" w:eastAsia="Times New Roman" w:hAnsi="Times" w:cs="Times"/>
          <w:color w:val="000000"/>
          <w:sz w:val="28"/>
          <w:szCs w:val="28"/>
          <w:lang w:eastAsia="uk-UA"/>
        </w:rPr>
        <w:t>Python</w:t>
      </w:r>
      <w:proofErr w:type="spellEnd"/>
      <w:r w:rsidRPr="00393277">
        <w:rPr>
          <w:rFonts w:ascii="Times" w:eastAsia="Times New Roman" w:hAnsi="Times" w:cs="Times"/>
          <w:color w:val="000000"/>
          <w:sz w:val="28"/>
          <w:szCs w:val="28"/>
          <w:lang w:eastAsia="uk-UA"/>
        </w:rPr>
        <w:t>.</w:t>
      </w:r>
    </w:p>
    <w:p w14:paraId="6C4555AA" w14:textId="77777777" w:rsidR="005D6894" w:rsidRPr="00ED064F" w:rsidRDefault="005D6894" w:rsidP="005D6894">
      <w:pPr>
        <w:pStyle w:val="3"/>
        <w:spacing w:line="360" w:lineRule="auto"/>
        <w:jc w:val="both"/>
        <w:rPr>
          <w:rFonts w:ascii="Times New Roman" w:eastAsia="Times New Roman" w:hAnsi="Times New Roman" w:cs="Times New Roman"/>
          <w:b/>
          <w:bCs/>
          <w:color w:val="000000" w:themeColor="text1"/>
          <w:sz w:val="28"/>
          <w:szCs w:val="28"/>
        </w:rPr>
      </w:pPr>
      <w:bookmarkStart w:id="19" w:name="_Toc90009479"/>
      <w:r w:rsidRPr="00ED064F">
        <w:rPr>
          <w:rFonts w:ascii="Times New Roman" w:eastAsia="Times New Roman" w:hAnsi="Times New Roman" w:cs="Times New Roman"/>
          <w:b/>
          <w:bCs/>
          <w:color w:val="000000" w:themeColor="text1"/>
          <w:sz w:val="28"/>
          <w:szCs w:val="28"/>
        </w:rPr>
        <w:t xml:space="preserve">2.1.3 </w:t>
      </w:r>
      <w:r>
        <w:rPr>
          <w:rFonts w:ascii="Times New Roman" w:eastAsia="Times New Roman" w:hAnsi="Times New Roman" w:cs="Times New Roman"/>
          <w:b/>
          <w:bCs/>
          <w:color w:val="000000" w:themeColor="text1"/>
          <w:sz w:val="28"/>
          <w:szCs w:val="28"/>
        </w:rPr>
        <w:t xml:space="preserve">Чому саме </w:t>
      </w:r>
      <w:proofErr w:type="spellStart"/>
      <w:r w:rsidRPr="00ED064F">
        <w:rPr>
          <w:rFonts w:ascii="Times New Roman" w:eastAsia="Times New Roman" w:hAnsi="Times New Roman" w:cs="Times New Roman"/>
          <w:b/>
          <w:bCs/>
          <w:color w:val="000000" w:themeColor="text1"/>
          <w:sz w:val="28"/>
          <w:szCs w:val="28"/>
        </w:rPr>
        <w:t>Python</w:t>
      </w:r>
      <w:proofErr w:type="spellEnd"/>
      <w:r>
        <w:rPr>
          <w:rFonts w:ascii="Times New Roman" w:eastAsia="Times New Roman" w:hAnsi="Times New Roman" w:cs="Times New Roman"/>
          <w:b/>
          <w:bCs/>
          <w:color w:val="000000" w:themeColor="text1"/>
          <w:sz w:val="28"/>
          <w:szCs w:val="28"/>
        </w:rPr>
        <w:t xml:space="preserve"> використовується для роботи з ШІ</w:t>
      </w:r>
      <w:bookmarkEnd w:id="19"/>
    </w:p>
    <w:p w14:paraId="3AF45D82" w14:textId="77777777" w:rsidR="005D6894" w:rsidRPr="007374A5"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7374A5">
        <w:rPr>
          <w:rFonts w:ascii="Times" w:eastAsia="Times New Roman" w:hAnsi="Times" w:cs="Times"/>
          <w:color w:val="000000"/>
          <w:sz w:val="28"/>
          <w:szCs w:val="28"/>
          <w:lang w:eastAsia="uk-UA"/>
        </w:rPr>
        <w:t xml:space="preserve">Протягом останніх років </w:t>
      </w:r>
      <w:proofErr w:type="spellStart"/>
      <w:r w:rsidRPr="007374A5">
        <w:rPr>
          <w:rFonts w:ascii="Times" w:eastAsia="Times New Roman" w:hAnsi="Times" w:cs="Times"/>
          <w:color w:val="000000"/>
          <w:sz w:val="28"/>
          <w:szCs w:val="28"/>
          <w:lang w:eastAsia="uk-UA"/>
        </w:rPr>
        <w:t>Python</w:t>
      </w:r>
      <w:proofErr w:type="spellEnd"/>
      <w:r w:rsidRPr="007374A5">
        <w:rPr>
          <w:rFonts w:ascii="Times" w:eastAsia="Times New Roman" w:hAnsi="Times" w:cs="Times"/>
          <w:color w:val="000000"/>
          <w:sz w:val="28"/>
          <w:szCs w:val="28"/>
          <w:lang w:eastAsia="uk-UA"/>
        </w:rPr>
        <w:t xml:space="preserve"> цінується за його невпинне зростання.</w:t>
      </w:r>
    </w:p>
    <w:p w14:paraId="4BB41CB7"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proofErr w:type="spellStart"/>
      <w:r w:rsidRPr="007374A5">
        <w:rPr>
          <w:rFonts w:ascii="Times" w:eastAsia="Times New Roman" w:hAnsi="Times" w:cs="Times"/>
          <w:color w:val="000000"/>
          <w:sz w:val="28"/>
          <w:szCs w:val="28"/>
          <w:lang w:eastAsia="uk-UA"/>
        </w:rPr>
        <w:t>Python</w:t>
      </w:r>
      <w:proofErr w:type="spellEnd"/>
      <w:r w:rsidRPr="007374A5">
        <w:rPr>
          <w:rFonts w:ascii="Times" w:eastAsia="Times New Roman" w:hAnsi="Times" w:cs="Times"/>
          <w:color w:val="000000"/>
          <w:sz w:val="28"/>
          <w:szCs w:val="28"/>
          <w:lang w:eastAsia="uk-UA"/>
        </w:rPr>
        <w:t>, який підтримується для додатків, починаючи від розробки веб-сайтів і закінчуючи написанням сценаріїв і механізацією процедур, швидко перетворюється на найкраще рішення серед інженерів у сфері штучного інтелекту, машинного навчання та глибокого навчання.</w:t>
      </w:r>
    </w:p>
    <w:p w14:paraId="57BE862D" w14:textId="77777777" w:rsidR="005D6894" w:rsidRDefault="005D6894" w:rsidP="005D6894">
      <w:pPr>
        <w:spacing w:line="360" w:lineRule="auto"/>
        <w:jc w:val="both"/>
      </w:pPr>
      <w:r>
        <w:rPr>
          <w:rFonts w:ascii="Times" w:eastAsia="Times New Roman" w:hAnsi="Times" w:cs="Times"/>
          <w:color w:val="000000"/>
          <w:sz w:val="28"/>
          <w:szCs w:val="28"/>
          <w:lang w:eastAsia="uk-UA"/>
        </w:rPr>
        <w:tab/>
      </w:r>
      <w:r w:rsidRPr="007374A5">
        <w:rPr>
          <w:rFonts w:ascii="Times" w:eastAsia="Times New Roman" w:hAnsi="Times" w:cs="Times"/>
          <w:color w:val="000000"/>
          <w:sz w:val="28"/>
          <w:szCs w:val="28"/>
          <w:lang w:eastAsia="uk-UA"/>
        </w:rPr>
        <w:t xml:space="preserve">Комп’ютерний інтелект або штучний інтелект створив всесвіт шансів для інженерів-додатків. Комп’ютерна інформація дозволяє </w:t>
      </w:r>
      <w:proofErr w:type="spellStart"/>
      <w:r w:rsidRPr="007374A5">
        <w:rPr>
          <w:rFonts w:ascii="Times" w:eastAsia="Times New Roman" w:hAnsi="Times" w:cs="Times"/>
          <w:color w:val="000000"/>
          <w:sz w:val="28"/>
          <w:szCs w:val="28"/>
          <w:lang w:eastAsia="uk-UA"/>
        </w:rPr>
        <w:t>Spotify</w:t>
      </w:r>
      <w:proofErr w:type="spellEnd"/>
      <w:r w:rsidRPr="007374A5">
        <w:rPr>
          <w:rFonts w:ascii="Times" w:eastAsia="Times New Roman" w:hAnsi="Times" w:cs="Times"/>
          <w:color w:val="000000"/>
          <w:sz w:val="28"/>
          <w:szCs w:val="28"/>
          <w:lang w:eastAsia="uk-UA"/>
        </w:rPr>
        <w:t xml:space="preserve"> пропонувати ремі</w:t>
      </w:r>
      <w:r>
        <w:rPr>
          <w:rFonts w:ascii="Times" w:eastAsia="Times New Roman" w:hAnsi="Times" w:cs="Times"/>
          <w:color w:val="000000"/>
          <w:sz w:val="28"/>
          <w:szCs w:val="28"/>
          <w:lang w:eastAsia="uk-UA"/>
        </w:rPr>
        <w:t>кси</w:t>
      </w:r>
      <w:r w:rsidRPr="007374A5">
        <w:rPr>
          <w:rFonts w:ascii="Times" w:eastAsia="Times New Roman" w:hAnsi="Times" w:cs="Times"/>
          <w:color w:val="000000"/>
          <w:sz w:val="28"/>
          <w:szCs w:val="28"/>
          <w:lang w:eastAsia="uk-UA"/>
        </w:rPr>
        <w:t xml:space="preserve"> і мелодії клієнтам, а </w:t>
      </w:r>
      <w:proofErr w:type="spellStart"/>
      <w:r w:rsidRPr="007374A5">
        <w:rPr>
          <w:rFonts w:ascii="Times" w:eastAsia="Times New Roman" w:hAnsi="Times" w:cs="Times"/>
          <w:color w:val="000000"/>
          <w:sz w:val="28"/>
          <w:szCs w:val="28"/>
          <w:lang w:eastAsia="uk-UA"/>
        </w:rPr>
        <w:t>Netflix</w:t>
      </w:r>
      <w:proofErr w:type="spellEnd"/>
      <w:r w:rsidRPr="007374A5">
        <w:rPr>
          <w:rFonts w:ascii="Times" w:eastAsia="Times New Roman" w:hAnsi="Times" w:cs="Times"/>
          <w:color w:val="000000"/>
          <w:sz w:val="28"/>
          <w:szCs w:val="28"/>
          <w:lang w:eastAsia="uk-UA"/>
        </w:rPr>
        <w:t xml:space="preserve"> — зрозуміти, які шоу </w:t>
      </w:r>
      <w:r>
        <w:rPr>
          <w:rFonts w:ascii="Times" w:eastAsia="Times New Roman" w:hAnsi="Times" w:cs="Times"/>
          <w:color w:val="000000"/>
          <w:sz w:val="28"/>
          <w:szCs w:val="28"/>
          <w:lang w:eastAsia="uk-UA"/>
        </w:rPr>
        <w:t>подобаються й що пропонувати для перегляду</w:t>
      </w:r>
      <w:r w:rsidRPr="007374A5">
        <w:rPr>
          <w:rFonts w:ascii="Times" w:eastAsia="Times New Roman" w:hAnsi="Times" w:cs="Times"/>
          <w:color w:val="000000"/>
          <w:sz w:val="28"/>
          <w:szCs w:val="28"/>
          <w:lang w:eastAsia="uk-UA"/>
        </w:rPr>
        <w:t>. Крім того, він широко використовується організаціями для допомоги клієнтам, щоб стимулювати само адміністрування та покращувати робочі процеси та ефективність працівників.</w:t>
      </w:r>
      <w:r w:rsidRPr="00693517">
        <w:t xml:space="preserve"> </w:t>
      </w:r>
    </w:p>
    <w:p w14:paraId="432E4331" w14:textId="77777777" w:rsidR="005D6894" w:rsidRDefault="005D6894" w:rsidP="005D6894">
      <w:pPr>
        <w:spacing w:line="360" w:lineRule="auto"/>
        <w:jc w:val="both"/>
      </w:pPr>
      <w:r>
        <w:lastRenderedPageBreak/>
        <w:tab/>
      </w:r>
      <w:r w:rsidRPr="00693517">
        <w:rPr>
          <w:rFonts w:ascii="Times" w:eastAsia="Times New Roman" w:hAnsi="Times" w:cs="Times"/>
          <w:color w:val="000000"/>
          <w:sz w:val="28"/>
          <w:szCs w:val="28"/>
          <w:lang w:eastAsia="uk-UA"/>
        </w:rPr>
        <w:t xml:space="preserve">Щоб втілити в життя AI, </w:t>
      </w:r>
      <w:r>
        <w:rPr>
          <w:rFonts w:ascii="Times" w:eastAsia="Times New Roman" w:hAnsi="Times" w:cs="Times"/>
          <w:color w:val="000000"/>
          <w:sz w:val="28"/>
          <w:szCs w:val="28"/>
          <w:lang w:eastAsia="uk-UA"/>
        </w:rPr>
        <w:t>потрібно</w:t>
      </w:r>
      <w:r w:rsidRPr="00693517">
        <w:rPr>
          <w:rFonts w:ascii="Times" w:eastAsia="Times New Roman" w:hAnsi="Times" w:cs="Times"/>
          <w:color w:val="000000"/>
          <w:sz w:val="28"/>
          <w:szCs w:val="28"/>
          <w:lang w:eastAsia="uk-UA"/>
        </w:rPr>
        <w:t xml:space="preserve"> використовувати мову програмування, яка є стійкою, адаптивною та має доступні інструменти. </w:t>
      </w:r>
      <w:proofErr w:type="spellStart"/>
      <w:r w:rsidRPr="00693517">
        <w:rPr>
          <w:rFonts w:ascii="Times" w:eastAsia="Times New Roman" w:hAnsi="Times" w:cs="Times"/>
          <w:color w:val="000000"/>
          <w:sz w:val="28"/>
          <w:szCs w:val="28"/>
          <w:lang w:eastAsia="uk-UA"/>
        </w:rPr>
        <w:t>Python</w:t>
      </w:r>
      <w:proofErr w:type="spellEnd"/>
      <w:r w:rsidRPr="00693517">
        <w:rPr>
          <w:rFonts w:ascii="Times" w:eastAsia="Times New Roman" w:hAnsi="Times" w:cs="Times"/>
          <w:color w:val="000000"/>
          <w:sz w:val="28"/>
          <w:szCs w:val="28"/>
          <w:lang w:eastAsia="uk-UA"/>
        </w:rPr>
        <w:t xml:space="preserve"> пропонує все це, тому сьогодні групи </w:t>
      </w:r>
      <w:proofErr w:type="spellStart"/>
      <w:r w:rsidRPr="00693517">
        <w:rPr>
          <w:rFonts w:ascii="Times" w:eastAsia="Times New Roman" w:hAnsi="Times" w:cs="Times"/>
          <w:color w:val="000000"/>
          <w:sz w:val="28"/>
          <w:szCs w:val="28"/>
          <w:lang w:eastAsia="uk-UA"/>
        </w:rPr>
        <w:t>Python</w:t>
      </w:r>
      <w:proofErr w:type="spellEnd"/>
      <w:r w:rsidRPr="00693517">
        <w:rPr>
          <w:rFonts w:ascii="Times" w:eastAsia="Times New Roman" w:hAnsi="Times" w:cs="Times"/>
          <w:color w:val="000000"/>
          <w:sz w:val="28"/>
          <w:szCs w:val="28"/>
          <w:lang w:eastAsia="uk-UA"/>
        </w:rPr>
        <w:t xml:space="preserve"> AI розширюються.</w:t>
      </w:r>
      <w:r w:rsidRPr="00693517">
        <w:t xml:space="preserve"> </w:t>
      </w:r>
    </w:p>
    <w:p w14:paraId="60D47648" w14:textId="77777777" w:rsidR="005D6894" w:rsidRPr="00693517"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693517">
        <w:rPr>
          <w:rFonts w:ascii="Times" w:eastAsia="Times New Roman" w:hAnsi="Times" w:cs="Times"/>
          <w:color w:val="000000"/>
          <w:sz w:val="28"/>
          <w:szCs w:val="28"/>
          <w:lang w:eastAsia="uk-UA"/>
        </w:rPr>
        <w:t xml:space="preserve">Від просування до влаштування та обслуговування </w:t>
      </w:r>
      <w:proofErr w:type="spellStart"/>
      <w:r w:rsidRPr="00693517">
        <w:rPr>
          <w:rFonts w:ascii="Times" w:eastAsia="Times New Roman" w:hAnsi="Times" w:cs="Times"/>
          <w:color w:val="000000"/>
          <w:sz w:val="28"/>
          <w:szCs w:val="28"/>
          <w:lang w:eastAsia="uk-UA"/>
        </w:rPr>
        <w:t>Python</w:t>
      </w:r>
      <w:proofErr w:type="spellEnd"/>
      <w:r w:rsidRPr="00693517">
        <w:rPr>
          <w:rFonts w:ascii="Times" w:eastAsia="Times New Roman" w:hAnsi="Times" w:cs="Times"/>
          <w:color w:val="000000"/>
          <w:sz w:val="28"/>
          <w:szCs w:val="28"/>
          <w:lang w:eastAsia="uk-UA"/>
        </w:rPr>
        <w:t xml:space="preserve"> допомагає інженерам отримувати прибуток і бути впевненим у продукті, який створю</w:t>
      </w:r>
      <w:r>
        <w:rPr>
          <w:rFonts w:ascii="Times" w:eastAsia="Times New Roman" w:hAnsi="Times" w:cs="Times"/>
          <w:color w:val="000000"/>
          <w:sz w:val="28"/>
          <w:szCs w:val="28"/>
          <w:lang w:eastAsia="uk-UA"/>
        </w:rPr>
        <w:t>ється</w:t>
      </w:r>
      <w:r w:rsidRPr="00693517">
        <w:rPr>
          <w:rFonts w:ascii="Times" w:eastAsia="Times New Roman" w:hAnsi="Times" w:cs="Times"/>
          <w:color w:val="000000"/>
          <w:sz w:val="28"/>
          <w:szCs w:val="28"/>
          <w:lang w:eastAsia="uk-UA"/>
        </w:rPr>
        <w:t>.</w:t>
      </w:r>
    </w:p>
    <w:p w14:paraId="51CA8CEF"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693517">
        <w:rPr>
          <w:rFonts w:ascii="Times" w:eastAsia="Times New Roman" w:hAnsi="Times" w:cs="Times"/>
          <w:color w:val="000000"/>
          <w:sz w:val="28"/>
          <w:szCs w:val="28"/>
          <w:lang w:eastAsia="uk-UA"/>
        </w:rPr>
        <w:t xml:space="preserve">Переваги, завдяки яким </w:t>
      </w:r>
      <w:proofErr w:type="spellStart"/>
      <w:r w:rsidRPr="00693517">
        <w:rPr>
          <w:rFonts w:ascii="Times" w:eastAsia="Times New Roman" w:hAnsi="Times" w:cs="Times"/>
          <w:color w:val="000000"/>
          <w:sz w:val="28"/>
          <w:szCs w:val="28"/>
          <w:lang w:eastAsia="uk-UA"/>
        </w:rPr>
        <w:t>Python</w:t>
      </w:r>
      <w:proofErr w:type="spellEnd"/>
      <w:r w:rsidRPr="00693517">
        <w:rPr>
          <w:rFonts w:ascii="Times" w:eastAsia="Times New Roman" w:hAnsi="Times" w:cs="Times"/>
          <w:color w:val="000000"/>
          <w:sz w:val="28"/>
          <w:szCs w:val="28"/>
          <w:lang w:eastAsia="uk-UA"/>
        </w:rPr>
        <w:t xml:space="preserve"> найкраще підходить для AI та AI, включають</w:t>
      </w:r>
      <w:r w:rsidRPr="001515BB">
        <w:rPr>
          <w:rFonts w:ascii="Times" w:eastAsia="Times New Roman" w:hAnsi="Times" w:cs="Times"/>
          <w:color w:val="000000"/>
          <w:sz w:val="28"/>
          <w:szCs w:val="28"/>
          <w:lang w:val="ru-RU" w:eastAsia="uk-UA"/>
        </w:rPr>
        <w:t>:</w:t>
      </w:r>
      <w:r w:rsidRPr="00693517">
        <w:rPr>
          <w:rFonts w:ascii="Times" w:eastAsia="Times New Roman" w:hAnsi="Times" w:cs="Times"/>
          <w:color w:val="000000"/>
          <w:sz w:val="28"/>
          <w:szCs w:val="28"/>
          <w:lang w:eastAsia="uk-UA"/>
        </w:rPr>
        <w:t xml:space="preserve"> </w:t>
      </w:r>
    </w:p>
    <w:p w14:paraId="628D926D" w14:textId="77777777" w:rsidR="005D6894" w:rsidRPr="001515BB" w:rsidRDefault="005D6894" w:rsidP="005D6894">
      <w:pPr>
        <w:pStyle w:val="a4"/>
        <w:numPr>
          <w:ilvl w:val="0"/>
          <w:numId w:val="19"/>
        </w:numPr>
        <w:spacing w:line="360" w:lineRule="auto"/>
        <w:jc w:val="both"/>
        <w:rPr>
          <w:rFonts w:ascii="Times" w:eastAsia="Times New Roman" w:hAnsi="Times" w:cs="Times"/>
          <w:color w:val="000000"/>
          <w:sz w:val="28"/>
          <w:szCs w:val="28"/>
          <w:lang w:eastAsia="uk-UA"/>
        </w:rPr>
      </w:pPr>
      <w:r w:rsidRPr="001515BB">
        <w:rPr>
          <w:rFonts w:ascii="Times" w:eastAsia="Times New Roman" w:hAnsi="Times" w:cs="Times"/>
          <w:color w:val="000000"/>
          <w:sz w:val="28"/>
          <w:szCs w:val="28"/>
          <w:lang w:eastAsia="uk-UA"/>
        </w:rPr>
        <w:t>легкість і послідовність</w:t>
      </w:r>
    </w:p>
    <w:p w14:paraId="6C374520" w14:textId="77777777" w:rsidR="005D6894" w:rsidRPr="001515BB" w:rsidRDefault="005D6894" w:rsidP="005D6894">
      <w:pPr>
        <w:pStyle w:val="a4"/>
        <w:numPr>
          <w:ilvl w:val="0"/>
          <w:numId w:val="19"/>
        </w:numPr>
        <w:spacing w:line="360" w:lineRule="auto"/>
        <w:jc w:val="both"/>
        <w:rPr>
          <w:rFonts w:ascii="Times" w:eastAsia="Times New Roman" w:hAnsi="Times" w:cs="Times"/>
          <w:color w:val="000000"/>
          <w:sz w:val="28"/>
          <w:szCs w:val="28"/>
          <w:lang w:eastAsia="uk-UA"/>
        </w:rPr>
      </w:pPr>
      <w:r w:rsidRPr="001515BB">
        <w:rPr>
          <w:rFonts w:ascii="Times" w:eastAsia="Times New Roman" w:hAnsi="Times" w:cs="Times"/>
          <w:color w:val="000000"/>
          <w:sz w:val="28"/>
          <w:szCs w:val="28"/>
          <w:lang w:eastAsia="uk-UA"/>
        </w:rPr>
        <w:t>Доступ до екстраординарних бібліотек і структур для AI та AI (ML)</w:t>
      </w:r>
    </w:p>
    <w:p w14:paraId="1F63BB30" w14:textId="77777777" w:rsidR="005D6894" w:rsidRPr="001515BB" w:rsidRDefault="005D6894" w:rsidP="005D6894">
      <w:pPr>
        <w:pStyle w:val="a4"/>
        <w:numPr>
          <w:ilvl w:val="0"/>
          <w:numId w:val="19"/>
        </w:numPr>
        <w:spacing w:line="360" w:lineRule="auto"/>
        <w:jc w:val="both"/>
        <w:rPr>
          <w:rFonts w:ascii="Times" w:eastAsia="Times New Roman" w:hAnsi="Times" w:cs="Times"/>
          <w:color w:val="000000"/>
          <w:sz w:val="28"/>
          <w:szCs w:val="28"/>
          <w:lang w:eastAsia="uk-UA"/>
        </w:rPr>
      </w:pPr>
      <w:r w:rsidRPr="001515BB">
        <w:rPr>
          <w:rFonts w:ascii="Times" w:eastAsia="Times New Roman" w:hAnsi="Times" w:cs="Times"/>
          <w:color w:val="000000"/>
          <w:sz w:val="28"/>
          <w:szCs w:val="28"/>
          <w:lang w:eastAsia="uk-UA"/>
        </w:rPr>
        <w:t>Адаптивність</w:t>
      </w:r>
    </w:p>
    <w:p w14:paraId="5010DCE7" w14:textId="77777777" w:rsidR="005D6894" w:rsidRPr="001515BB" w:rsidRDefault="005D6894" w:rsidP="005D6894">
      <w:pPr>
        <w:pStyle w:val="a4"/>
        <w:numPr>
          <w:ilvl w:val="0"/>
          <w:numId w:val="19"/>
        </w:numPr>
        <w:spacing w:line="360" w:lineRule="auto"/>
        <w:jc w:val="both"/>
        <w:rPr>
          <w:rFonts w:ascii="Times" w:eastAsia="Times New Roman" w:hAnsi="Times" w:cs="Times"/>
          <w:color w:val="000000"/>
          <w:sz w:val="28"/>
          <w:szCs w:val="28"/>
          <w:lang w:eastAsia="uk-UA"/>
        </w:rPr>
      </w:pPr>
      <w:r w:rsidRPr="001515BB">
        <w:rPr>
          <w:rFonts w:ascii="Times" w:eastAsia="Times New Roman" w:hAnsi="Times" w:cs="Times"/>
          <w:color w:val="000000"/>
          <w:sz w:val="28"/>
          <w:szCs w:val="28"/>
          <w:lang w:eastAsia="uk-UA"/>
        </w:rPr>
        <w:t>Свобода сцени</w:t>
      </w:r>
    </w:p>
    <w:p w14:paraId="31F77A29" w14:textId="77777777" w:rsidR="005D6894" w:rsidRPr="001515BB" w:rsidRDefault="005D6894" w:rsidP="005D6894">
      <w:pPr>
        <w:pStyle w:val="a4"/>
        <w:numPr>
          <w:ilvl w:val="0"/>
          <w:numId w:val="19"/>
        </w:numPr>
        <w:spacing w:line="360" w:lineRule="auto"/>
        <w:jc w:val="both"/>
        <w:rPr>
          <w:rFonts w:ascii="Times" w:eastAsia="Times New Roman" w:hAnsi="Times" w:cs="Times"/>
          <w:color w:val="000000"/>
          <w:sz w:val="28"/>
          <w:szCs w:val="28"/>
          <w:lang w:eastAsia="uk-UA"/>
        </w:rPr>
      </w:pPr>
      <w:r w:rsidRPr="001515BB">
        <w:rPr>
          <w:rFonts w:ascii="Times" w:eastAsia="Times New Roman" w:hAnsi="Times" w:cs="Times"/>
          <w:color w:val="000000"/>
          <w:sz w:val="28"/>
          <w:szCs w:val="28"/>
          <w:lang w:eastAsia="uk-UA"/>
        </w:rPr>
        <w:t>розгалужена мережа, що додає загальній славі мови.</w:t>
      </w:r>
    </w:p>
    <w:p w14:paraId="7E16547A" w14:textId="77777777" w:rsidR="005D6894" w:rsidRPr="0049061E" w:rsidRDefault="005D6894" w:rsidP="005D6894">
      <w:pPr>
        <w:spacing w:line="360" w:lineRule="auto"/>
        <w:jc w:val="center"/>
        <w:rPr>
          <w:rFonts w:ascii="Times New Roman" w:hAnsi="Times New Roman" w:cs="Times New Roman"/>
          <w:b/>
          <w:bCs/>
          <w:sz w:val="28"/>
          <w:szCs w:val="28"/>
        </w:rPr>
      </w:pPr>
      <w:r w:rsidRPr="008B22F3">
        <w:rPr>
          <w:rFonts w:ascii="Times New Roman" w:hAnsi="Times New Roman" w:cs="Times New Roman"/>
          <w:b/>
          <w:bCs/>
          <w:sz w:val="28"/>
          <w:szCs w:val="28"/>
        </w:rPr>
        <w:t>2.1.3.1 Велика к</w:t>
      </w:r>
      <w:r w:rsidRPr="0049061E">
        <w:rPr>
          <w:rFonts w:ascii="Times New Roman" w:hAnsi="Times New Roman" w:cs="Times New Roman"/>
          <w:b/>
          <w:bCs/>
          <w:sz w:val="28"/>
          <w:szCs w:val="28"/>
        </w:rPr>
        <w:t>ількість підтримуваних бібліотек</w:t>
      </w:r>
    </w:p>
    <w:p w14:paraId="39B3C781" w14:textId="77777777" w:rsidR="005D6894" w:rsidRPr="003B0E4D" w:rsidRDefault="005D6894" w:rsidP="005D6894">
      <w:pPr>
        <w:spacing w:line="360" w:lineRule="auto"/>
        <w:jc w:val="both"/>
        <w:rPr>
          <w:rFonts w:ascii="Times" w:eastAsia="Times New Roman" w:hAnsi="Times" w:cs="Times"/>
          <w:color w:val="000000"/>
          <w:sz w:val="28"/>
          <w:szCs w:val="28"/>
          <w:lang w:eastAsia="uk-UA"/>
        </w:rPr>
      </w:pPr>
      <w:r>
        <w:rPr>
          <w:rFonts w:ascii="Times New Roman" w:hAnsi="Times New Roman" w:cs="Times New Roman"/>
          <w:sz w:val="28"/>
          <w:szCs w:val="28"/>
        </w:rPr>
        <w:tab/>
      </w:r>
      <w:r w:rsidRPr="003B0E4D">
        <w:rPr>
          <w:rFonts w:ascii="Times" w:eastAsia="Times New Roman" w:hAnsi="Times" w:cs="Times"/>
          <w:color w:val="000000"/>
          <w:sz w:val="28"/>
          <w:szCs w:val="28"/>
          <w:lang w:eastAsia="uk-UA"/>
        </w:rPr>
        <w:t xml:space="preserve">Надзвичайно великий вибір бібліотек є однією з основних причин, чому </w:t>
      </w:r>
      <w:proofErr w:type="spellStart"/>
      <w:r w:rsidRPr="003B0E4D">
        <w:rPr>
          <w:rFonts w:ascii="Times" w:eastAsia="Times New Roman" w:hAnsi="Times" w:cs="Times"/>
          <w:color w:val="000000"/>
          <w:sz w:val="28"/>
          <w:szCs w:val="28"/>
          <w:lang w:eastAsia="uk-UA"/>
        </w:rPr>
        <w:t>Python</w:t>
      </w:r>
      <w:proofErr w:type="spellEnd"/>
      <w:r w:rsidRPr="003B0E4D">
        <w:rPr>
          <w:rFonts w:ascii="Times" w:eastAsia="Times New Roman" w:hAnsi="Times" w:cs="Times"/>
          <w:color w:val="000000"/>
          <w:sz w:val="28"/>
          <w:szCs w:val="28"/>
          <w:lang w:eastAsia="uk-UA"/>
        </w:rPr>
        <w:t xml:space="preserve"> є найпопулярнішою мовою програмування, яка використовується для ШІ. Бібліотека — це модуль або сукупність модулів, що розповсюджуються різними джерелами, такими як </w:t>
      </w:r>
      <w:proofErr w:type="spellStart"/>
      <w:r w:rsidRPr="003B0E4D">
        <w:rPr>
          <w:rFonts w:ascii="Times" w:eastAsia="Times New Roman" w:hAnsi="Times" w:cs="Times"/>
          <w:color w:val="000000"/>
          <w:sz w:val="28"/>
          <w:szCs w:val="28"/>
          <w:lang w:eastAsia="uk-UA"/>
        </w:rPr>
        <w:t>PyPi</w:t>
      </w:r>
      <w:proofErr w:type="spellEnd"/>
      <w:r w:rsidRPr="003B0E4D">
        <w:rPr>
          <w:rFonts w:ascii="Times" w:eastAsia="Times New Roman" w:hAnsi="Times" w:cs="Times"/>
          <w:color w:val="000000"/>
          <w:sz w:val="28"/>
          <w:szCs w:val="28"/>
          <w:lang w:eastAsia="uk-UA"/>
        </w:rPr>
        <w:t xml:space="preserve">, які включають попередньо складений біт коду, який дозволяє клієнтам отримати певну корисність або виконувати різні дії. Бібліотеки </w:t>
      </w:r>
      <w:proofErr w:type="spellStart"/>
      <w:r w:rsidRPr="003B0E4D">
        <w:rPr>
          <w:rFonts w:ascii="Times" w:eastAsia="Times New Roman" w:hAnsi="Times" w:cs="Times"/>
          <w:color w:val="000000"/>
          <w:sz w:val="28"/>
          <w:szCs w:val="28"/>
          <w:lang w:eastAsia="uk-UA"/>
        </w:rPr>
        <w:t>Python</w:t>
      </w:r>
      <w:proofErr w:type="spellEnd"/>
      <w:r w:rsidRPr="003B0E4D">
        <w:rPr>
          <w:rFonts w:ascii="Times" w:eastAsia="Times New Roman" w:hAnsi="Times" w:cs="Times"/>
          <w:color w:val="000000"/>
          <w:sz w:val="28"/>
          <w:szCs w:val="28"/>
          <w:lang w:eastAsia="uk-UA"/>
        </w:rPr>
        <w:t xml:space="preserve"> виконують функціонал базового рівня, тому дизайнерам не потрібно кодувати їх із самого початку.</w:t>
      </w:r>
    </w:p>
    <w:p w14:paraId="40F96B04" w14:textId="77777777" w:rsidR="005D6894" w:rsidRPr="003B0E4D" w:rsidRDefault="005D6894" w:rsidP="005D6894">
      <w:pPr>
        <w:spacing w:line="360" w:lineRule="auto"/>
        <w:jc w:val="both"/>
        <w:rPr>
          <w:rFonts w:ascii="Times" w:eastAsia="Times New Roman" w:hAnsi="Times" w:cs="Times"/>
          <w:color w:val="000000"/>
          <w:sz w:val="28"/>
          <w:szCs w:val="28"/>
          <w:lang w:eastAsia="uk-UA"/>
        </w:rPr>
      </w:pPr>
      <w:r w:rsidRPr="003B0E4D">
        <w:rPr>
          <w:rFonts w:ascii="Times" w:eastAsia="Times New Roman" w:hAnsi="Times" w:cs="Times"/>
          <w:color w:val="000000"/>
          <w:sz w:val="28"/>
          <w:szCs w:val="28"/>
          <w:lang w:eastAsia="uk-UA"/>
        </w:rPr>
        <w:tab/>
        <w:t xml:space="preserve">ML вимагає безперервної підготовки інформації, а бібліотеки </w:t>
      </w:r>
      <w:proofErr w:type="spellStart"/>
      <w:r w:rsidRPr="003B0E4D">
        <w:rPr>
          <w:rFonts w:ascii="Times" w:eastAsia="Times New Roman" w:hAnsi="Times" w:cs="Times"/>
          <w:color w:val="000000"/>
          <w:sz w:val="28"/>
          <w:szCs w:val="28"/>
          <w:lang w:eastAsia="uk-UA"/>
        </w:rPr>
        <w:t>Python</w:t>
      </w:r>
      <w:proofErr w:type="spellEnd"/>
      <w:r w:rsidRPr="003B0E4D">
        <w:rPr>
          <w:rFonts w:ascii="Times" w:eastAsia="Times New Roman" w:hAnsi="Times" w:cs="Times"/>
          <w:color w:val="000000"/>
          <w:sz w:val="28"/>
          <w:szCs w:val="28"/>
          <w:lang w:eastAsia="uk-UA"/>
        </w:rPr>
        <w:t xml:space="preserve"> дають доступ обробляти та змінювати інформацію. Це найбільші бібліотеки, які можна використовувати для машинного навчання та штучного інтелекту:</w:t>
      </w:r>
    </w:p>
    <w:p w14:paraId="3B8B5969" w14:textId="77777777" w:rsidR="005D6894" w:rsidRPr="001515BB" w:rsidRDefault="005D6894" w:rsidP="005D6894">
      <w:pPr>
        <w:pStyle w:val="a4"/>
        <w:numPr>
          <w:ilvl w:val="0"/>
          <w:numId w:val="20"/>
        </w:numPr>
        <w:spacing w:line="360" w:lineRule="auto"/>
        <w:jc w:val="both"/>
        <w:rPr>
          <w:rFonts w:ascii="Times New Roman" w:hAnsi="Times New Roman" w:cs="Times New Roman"/>
          <w:sz w:val="28"/>
          <w:szCs w:val="28"/>
        </w:rPr>
      </w:pPr>
      <w:proofErr w:type="spellStart"/>
      <w:r w:rsidRPr="001515BB">
        <w:rPr>
          <w:rFonts w:ascii="Times New Roman" w:hAnsi="Times New Roman" w:cs="Times New Roman"/>
          <w:sz w:val="28"/>
          <w:szCs w:val="28"/>
        </w:rPr>
        <w:t>Pandas</w:t>
      </w:r>
      <w:proofErr w:type="spellEnd"/>
      <w:r w:rsidRPr="001515BB">
        <w:rPr>
          <w:rFonts w:ascii="Times New Roman" w:hAnsi="Times New Roman" w:cs="Times New Roman"/>
          <w:sz w:val="28"/>
          <w:szCs w:val="28"/>
        </w:rPr>
        <w:t xml:space="preserve"> для інформаційних структур підвищеного рівня та розслідування. Він дозволяє об’єднувати та відсівати інформацію так само, як соціальна справа з інших зовнішніх джерел, таких як Excel, наприклад.</w:t>
      </w:r>
    </w:p>
    <w:p w14:paraId="6BF1ECA1" w14:textId="77777777" w:rsidR="005D6894" w:rsidRPr="001515BB" w:rsidRDefault="005D6894" w:rsidP="005D6894">
      <w:pPr>
        <w:pStyle w:val="a4"/>
        <w:numPr>
          <w:ilvl w:val="0"/>
          <w:numId w:val="20"/>
        </w:numPr>
        <w:spacing w:line="360" w:lineRule="auto"/>
        <w:jc w:val="both"/>
        <w:rPr>
          <w:rFonts w:ascii="Times New Roman" w:hAnsi="Times New Roman" w:cs="Times New Roman"/>
          <w:sz w:val="28"/>
          <w:szCs w:val="28"/>
        </w:rPr>
      </w:pPr>
      <w:proofErr w:type="spellStart"/>
      <w:r w:rsidRPr="001515BB">
        <w:rPr>
          <w:rFonts w:ascii="Times New Roman" w:hAnsi="Times New Roman" w:cs="Times New Roman"/>
          <w:sz w:val="28"/>
          <w:szCs w:val="28"/>
        </w:rPr>
        <w:lastRenderedPageBreak/>
        <w:t>Keras</w:t>
      </w:r>
      <w:proofErr w:type="spellEnd"/>
      <w:r w:rsidRPr="001515BB">
        <w:rPr>
          <w:rFonts w:ascii="Times New Roman" w:hAnsi="Times New Roman" w:cs="Times New Roman"/>
          <w:sz w:val="28"/>
          <w:szCs w:val="28"/>
        </w:rPr>
        <w:t xml:space="preserve"> для глибокого навчання. Він дозволяє швидкий підрахунок і створення прототипів, оскільки він використовує графічний процесор, незважаючи на центральний процесор ПК.</w:t>
      </w:r>
    </w:p>
    <w:p w14:paraId="3B0FD460" w14:textId="77777777" w:rsidR="005D6894" w:rsidRPr="001515BB" w:rsidRDefault="005D6894" w:rsidP="005D6894">
      <w:pPr>
        <w:pStyle w:val="a4"/>
        <w:numPr>
          <w:ilvl w:val="0"/>
          <w:numId w:val="20"/>
        </w:numPr>
        <w:spacing w:line="360" w:lineRule="auto"/>
        <w:jc w:val="both"/>
        <w:rPr>
          <w:rFonts w:ascii="Times New Roman" w:hAnsi="Times New Roman" w:cs="Times New Roman"/>
          <w:sz w:val="28"/>
          <w:szCs w:val="28"/>
        </w:rPr>
      </w:pPr>
      <w:proofErr w:type="spellStart"/>
      <w:r w:rsidRPr="001515BB">
        <w:rPr>
          <w:rFonts w:ascii="Times New Roman" w:hAnsi="Times New Roman" w:cs="Times New Roman"/>
          <w:sz w:val="28"/>
          <w:szCs w:val="28"/>
        </w:rPr>
        <w:t>TensorFlow</w:t>
      </w:r>
      <w:proofErr w:type="spellEnd"/>
      <w:r w:rsidRPr="001515BB">
        <w:rPr>
          <w:rFonts w:ascii="Times New Roman" w:hAnsi="Times New Roman" w:cs="Times New Roman"/>
          <w:sz w:val="28"/>
          <w:szCs w:val="28"/>
        </w:rPr>
        <w:t xml:space="preserve"> для роботи з глибоким навчанням шляхом налаштування, підготовки та використання штучних нейронних систем з великими наборами даних.</w:t>
      </w:r>
    </w:p>
    <w:p w14:paraId="69533253" w14:textId="77777777" w:rsidR="005D6894" w:rsidRPr="001515BB" w:rsidRDefault="005D6894" w:rsidP="005D6894">
      <w:pPr>
        <w:pStyle w:val="a4"/>
        <w:numPr>
          <w:ilvl w:val="0"/>
          <w:numId w:val="20"/>
        </w:numPr>
        <w:spacing w:line="360" w:lineRule="auto"/>
        <w:jc w:val="both"/>
        <w:rPr>
          <w:rFonts w:ascii="Times New Roman" w:hAnsi="Times New Roman" w:cs="Times New Roman"/>
          <w:sz w:val="28"/>
          <w:szCs w:val="28"/>
        </w:rPr>
      </w:pPr>
      <w:proofErr w:type="spellStart"/>
      <w:r w:rsidRPr="001515BB">
        <w:rPr>
          <w:rFonts w:ascii="Times New Roman" w:hAnsi="Times New Roman" w:cs="Times New Roman"/>
          <w:sz w:val="28"/>
          <w:szCs w:val="28"/>
        </w:rPr>
        <w:t>Matplotlib</w:t>
      </w:r>
      <w:proofErr w:type="spellEnd"/>
      <w:r w:rsidRPr="001515BB">
        <w:rPr>
          <w:rFonts w:ascii="Times New Roman" w:hAnsi="Times New Roman" w:cs="Times New Roman"/>
          <w:sz w:val="28"/>
          <w:szCs w:val="28"/>
        </w:rPr>
        <w:t xml:space="preserve"> для створення двовимірних графіків, гістограм, графіків та різних типів представлення.</w:t>
      </w:r>
    </w:p>
    <w:p w14:paraId="37BE96FC" w14:textId="77777777" w:rsidR="005D6894" w:rsidRPr="001515BB" w:rsidRDefault="005D6894" w:rsidP="005D6894">
      <w:pPr>
        <w:pStyle w:val="a4"/>
        <w:numPr>
          <w:ilvl w:val="0"/>
          <w:numId w:val="20"/>
        </w:numPr>
        <w:spacing w:line="360" w:lineRule="auto"/>
        <w:jc w:val="both"/>
        <w:rPr>
          <w:rFonts w:ascii="Times New Roman" w:hAnsi="Times New Roman" w:cs="Times New Roman"/>
          <w:sz w:val="28"/>
          <w:szCs w:val="28"/>
        </w:rPr>
      </w:pPr>
      <w:r w:rsidRPr="001515BB">
        <w:rPr>
          <w:rFonts w:ascii="Times New Roman" w:hAnsi="Times New Roman" w:cs="Times New Roman"/>
          <w:sz w:val="28"/>
          <w:szCs w:val="28"/>
        </w:rPr>
        <w:t xml:space="preserve">NLTK для роботи з обчислювальною етимологією, універсальним </w:t>
      </w:r>
      <w:proofErr w:type="spellStart"/>
      <w:r w:rsidRPr="001515BB">
        <w:rPr>
          <w:rFonts w:ascii="Times New Roman" w:hAnsi="Times New Roman" w:cs="Times New Roman"/>
          <w:sz w:val="28"/>
          <w:szCs w:val="28"/>
        </w:rPr>
        <w:t>мовним</w:t>
      </w:r>
      <w:proofErr w:type="spellEnd"/>
      <w:r w:rsidRPr="001515BB">
        <w:rPr>
          <w:rFonts w:ascii="Times New Roman" w:hAnsi="Times New Roman" w:cs="Times New Roman"/>
          <w:sz w:val="28"/>
          <w:szCs w:val="28"/>
        </w:rPr>
        <w:t xml:space="preserve"> визнанням та обробкою.</w:t>
      </w:r>
    </w:p>
    <w:p w14:paraId="25B30C8D" w14:textId="77777777" w:rsidR="005D6894" w:rsidRPr="001515BB" w:rsidRDefault="005D6894" w:rsidP="005D6894">
      <w:pPr>
        <w:pStyle w:val="a4"/>
        <w:numPr>
          <w:ilvl w:val="0"/>
          <w:numId w:val="20"/>
        </w:numPr>
        <w:spacing w:line="360" w:lineRule="auto"/>
        <w:jc w:val="both"/>
        <w:rPr>
          <w:rFonts w:ascii="Times New Roman" w:hAnsi="Times New Roman" w:cs="Times New Roman"/>
          <w:sz w:val="28"/>
          <w:szCs w:val="28"/>
        </w:rPr>
      </w:pPr>
      <w:proofErr w:type="spellStart"/>
      <w:r w:rsidRPr="001515BB">
        <w:rPr>
          <w:rFonts w:ascii="Times New Roman" w:hAnsi="Times New Roman" w:cs="Times New Roman"/>
          <w:sz w:val="28"/>
          <w:szCs w:val="28"/>
        </w:rPr>
        <w:t>Scikit</w:t>
      </w:r>
      <w:proofErr w:type="spellEnd"/>
      <w:r w:rsidRPr="001515BB">
        <w:rPr>
          <w:rFonts w:ascii="Times New Roman" w:hAnsi="Times New Roman" w:cs="Times New Roman"/>
          <w:sz w:val="28"/>
          <w:szCs w:val="28"/>
        </w:rPr>
        <w:t>-картинка для обробки зображень.</w:t>
      </w:r>
    </w:p>
    <w:p w14:paraId="60F5503E" w14:textId="77777777" w:rsidR="005D6894" w:rsidRPr="001515BB" w:rsidRDefault="005D6894" w:rsidP="005D6894">
      <w:pPr>
        <w:pStyle w:val="a4"/>
        <w:numPr>
          <w:ilvl w:val="0"/>
          <w:numId w:val="20"/>
        </w:numPr>
        <w:spacing w:line="360" w:lineRule="auto"/>
        <w:jc w:val="both"/>
        <w:rPr>
          <w:rFonts w:ascii="Times New Roman" w:hAnsi="Times New Roman" w:cs="Times New Roman"/>
          <w:sz w:val="28"/>
          <w:szCs w:val="28"/>
        </w:rPr>
      </w:pPr>
      <w:proofErr w:type="spellStart"/>
      <w:r w:rsidRPr="001515BB">
        <w:rPr>
          <w:rFonts w:ascii="Times New Roman" w:hAnsi="Times New Roman" w:cs="Times New Roman"/>
          <w:sz w:val="28"/>
          <w:szCs w:val="28"/>
        </w:rPr>
        <w:t>PyBrain</w:t>
      </w:r>
      <w:proofErr w:type="spellEnd"/>
      <w:r w:rsidRPr="001515BB">
        <w:rPr>
          <w:rFonts w:ascii="Times New Roman" w:hAnsi="Times New Roman" w:cs="Times New Roman"/>
          <w:sz w:val="28"/>
          <w:szCs w:val="28"/>
        </w:rPr>
        <w:t xml:space="preserve"> для нейронних систем, самостійного та допоміжного навчання.</w:t>
      </w:r>
    </w:p>
    <w:p w14:paraId="3E143E41" w14:textId="77777777" w:rsidR="005D6894" w:rsidRPr="001515BB" w:rsidRDefault="005D6894" w:rsidP="005D6894">
      <w:pPr>
        <w:pStyle w:val="a4"/>
        <w:numPr>
          <w:ilvl w:val="0"/>
          <w:numId w:val="20"/>
        </w:numPr>
        <w:spacing w:line="360" w:lineRule="auto"/>
        <w:jc w:val="both"/>
        <w:rPr>
          <w:rFonts w:ascii="Times New Roman" w:hAnsi="Times New Roman" w:cs="Times New Roman"/>
          <w:sz w:val="28"/>
          <w:szCs w:val="28"/>
        </w:rPr>
      </w:pPr>
      <w:proofErr w:type="spellStart"/>
      <w:r w:rsidRPr="001515BB">
        <w:rPr>
          <w:rFonts w:ascii="Times New Roman" w:hAnsi="Times New Roman" w:cs="Times New Roman"/>
          <w:sz w:val="28"/>
          <w:szCs w:val="28"/>
        </w:rPr>
        <w:t>Caffe</w:t>
      </w:r>
      <w:proofErr w:type="spellEnd"/>
      <w:r w:rsidRPr="001515BB">
        <w:rPr>
          <w:rFonts w:ascii="Times New Roman" w:hAnsi="Times New Roman" w:cs="Times New Roman"/>
          <w:sz w:val="28"/>
          <w:szCs w:val="28"/>
        </w:rPr>
        <w:t xml:space="preserve"> для глибокого відкриття, що дозволяє обмінюватися між центральним і графічним процесором і обробляти понад 60 мільйонів зображень на день за допомогою окремого графічного процесора NVIDIA K40.</w:t>
      </w:r>
    </w:p>
    <w:p w14:paraId="29A51463" w14:textId="77777777" w:rsidR="005D6894" w:rsidRPr="001515BB" w:rsidRDefault="005D6894" w:rsidP="005D6894">
      <w:pPr>
        <w:pStyle w:val="a4"/>
        <w:numPr>
          <w:ilvl w:val="0"/>
          <w:numId w:val="20"/>
        </w:numPr>
        <w:spacing w:line="360" w:lineRule="auto"/>
        <w:jc w:val="both"/>
        <w:rPr>
          <w:rFonts w:ascii="Times New Roman" w:hAnsi="Times New Roman" w:cs="Times New Roman"/>
          <w:sz w:val="28"/>
          <w:szCs w:val="28"/>
        </w:rPr>
      </w:pPr>
      <w:r w:rsidRPr="001515BB">
        <w:rPr>
          <w:rFonts w:ascii="Times New Roman" w:hAnsi="Times New Roman" w:cs="Times New Roman"/>
          <w:sz w:val="28"/>
          <w:szCs w:val="28"/>
        </w:rPr>
        <w:t>Статистичні моделі для вимірюваних розрахунків та дослідження інформації.</w:t>
      </w:r>
    </w:p>
    <w:p w14:paraId="3D0BEC76" w14:textId="77777777" w:rsidR="005D6894" w:rsidRDefault="005D6894" w:rsidP="005D6894">
      <w:pPr>
        <w:pStyle w:val="a4"/>
        <w:numPr>
          <w:ilvl w:val="0"/>
          <w:numId w:val="20"/>
        </w:numPr>
        <w:spacing w:line="360" w:lineRule="auto"/>
        <w:jc w:val="both"/>
        <w:rPr>
          <w:rFonts w:ascii="Times New Roman" w:hAnsi="Times New Roman" w:cs="Times New Roman"/>
          <w:sz w:val="28"/>
          <w:szCs w:val="28"/>
        </w:rPr>
      </w:pPr>
      <w:r w:rsidRPr="001515BB">
        <w:rPr>
          <w:rFonts w:ascii="Times New Roman" w:hAnsi="Times New Roman" w:cs="Times New Roman"/>
          <w:sz w:val="28"/>
          <w:szCs w:val="28"/>
        </w:rPr>
        <w:t xml:space="preserve">У сховищі </w:t>
      </w:r>
      <w:proofErr w:type="spellStart"/>
      <w:r w:rsidRPr="001515BB">
        <w:rPr>
          <w:rFonts w:ascii="Times New Roman" w:hAnsi="Times New Roman" w:cs="Times New Roman"/>
          <w:sz w:val="28"/>
          <w:szCs w:val="28"/>
        </w:rPr>
        <w:t>PyPI</w:t>
      </w:r>
      <w:proofErr w:type="spellEnd"/>
      <w:r w:rsidRPr="001515BB">
        <w:rPr>
          <w:rFonts w:ascii="Times New Roman" w:hAnsi="Times New Roman" w:cs="Times New Roman"/>
          <w:sz w:val="28"/>
          <w:szCs w:val="28"/>
        </w:rPr>
        <w:t xml:space="preserve"> мож</w:t>
      </w:r>
      <w:r>
        <w:rPr>
          <w:rFonts w:ascii="Times New Roman" w:hAnsi="Times New Roman" w:cs="Times New Roman"/>
          <w:sz w:val="28"/>
          <w:szCs w:val="28"/>
        </w:rPr>
        <w:t>на</w:t>
      </w:r>
      <w:r w:rsidRPr="001515BB">
        <w:rPr>
          <w:rFonts w:ascii="Times New Roman" w:hAnsi="Times New Roman" w:cs="Times New Roman"/>
          <w:sz w:val="28"/>
          <w:szCs w:val="28"/>
        </w:rPr>
        <w:t xml:space="preserve"> знайти та переглянути інші бібліотеки </w:t>
      </w:r>
      <w:proofErr w:type="spellStart"/>
      <w:r w:rsidRPr="001515BB">
        <w:rPr>
          <w:rFonts w:ascii="Times New Roman" w:hAnsi="Times New Roman" w:cs="Times New Roman"/>
          <w:sz w:val="28"/>
          <w:szCs w:val="28"/>
        </w:rPr>
        <w:t>Python</w:t>
      </w:r>
      <w:proofErr w:type="spellEnd"/>
      <w:r w:rsidRPr="001515BB">
        <w:rPr>
          <w:rFonts w:ascii="Times New Roman" w:hAnsi="Times New Roman" w:cs="Times New Roman"/>
          <w:sz w:val="28"/>
          <w:szCs w:val="28"/>
        </w:rPr>
        <w:t>.</w:t>
      </w:r>
    </w:p>
    <w:p w14:paraId="0D7B442F" w14:textId="77777777" w:rsidR="005D6894" w:rsidRDefault="005D6894" w:rsidP="005D6894">
      <w:pPr>
        <w:pStyle w:val="a4"/>
        <w:spacing w:line="360" w:lineRule="auto"/>
        <w:jc w:val="center"/>
        <w:rPr>
          <w:rFonts w:ascii="Times New Roman" w:hAnsi="Times New Roman" w:cs="Times New Roman"/>
          <w:sz w:val="28"/>
          <w:szCs w:val="28"/>
        </w:rPr>
      </w:pPr>
      <w:r w:rsidRPr="0049061E">
        <w:rPr>
          <w:rFonts w:ascii="Times New Roman" w:hAnsi="Times New Roman" w:cs="Times New Roman"/>
          <w:b/>
          <w:bCs/>
          <w:sz w:val="28"/>
          <w:szCs w:val="28"/>
          <w:lang w:val="ru-RU"/>
        </w:rPr>
        <w:t>2.1.3.</w:t>
      </w:r>
      <w:r>
        <w:rPr>
          <w:rFonts w:ascii="Times New Roman" w:hAnsi="Times New Roman" w:cs="Times New Roman"/>
          <w:b/>
          <w:bCs/>
          <w:sz w:val="28"/>
          <w:szCs w:val="28"/>
          <w:lang w:val="ru-RU"/>
        </w:rPr>
        <w:t>2</w:t>
      </w:r>
      <w:r w:rsidRPr="0049061E">
        <w:rPr>
          <w:rFonts w:ascii="Times New Roman" w:hAnsi="Times New Roman" w:cs="Times New Roman"/>
          <w:b/>
          <w:bCs/>
          <w:sz w:val="28"/>
          <w:szCs w:val="28"/>
          <w:lang w:val="ru-RU"/>
        </w:rPr>
        <w:t xml:space="preserve"> </w:t>
      </w:r>
      <w:r w:rsidRPr="0049061E">
        <w:rPr>
          <w:rFonts w:ascii="Times New Roman" w:hAnsi="Times New Roman" w:cs="Times New Roman"/>
          <w:b/>
          <w:bCs/>
          <w:sz w:val="28"/>
          <w:szCs w:val="28"/>
        </w:rPr>
        <w:t>Простий і передбачуваний</w:t>
      </w:r>
    </w:p>
    <w:p w14:paraId="4CF38655"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proofErr w:type="spellStart"/>
      <w:r w:rsidRPr="0049061E">
        <w:rPr>
          <w:rFonts w:ascii="Times" w:eastAsia="Times New Roman" w:hAnsi="Times" w:cs="Times"/>
          <w:color w:val="000000"/>
          <w:sz w:val="28"/>
          <w:szCs w:val="28"/>
          <w:lang w:eastAsia="uk-UA"/>
        </w:rPr>
        <w:t>Python</w:t>
      </w:r>
      <w:proofErr w:type="spellEnd"/>
      <w:r w:rsidRPr="0049061E">
        <w:rPr>
          <w:rFonts w:ascii="Times" w:eastAsia="Times New Roman" w:hAnsi="Times" w:cs="Times"/>
          <w:color w:val="000000"/>
          <w:sz w:val="28"/>
          <w:szCs w:val="28"/>
          <w:lang w:eastAsia="uk-UA"/>
        </w:rPr>
        <w:t xml:space="preserve"> пропонує короткий і </w:t>
      </w:r>
      <w:r>
        <w:rPr>
          <w:rFonts w:ascii="Times" w:eastAsia="Times New Roman" w:hAnsi="Times" w:cs="Times"/>
          <w:color w:val="000000"/>
          <w:sz w:val="28"/>
          <w:szCs w:val="28"/>
          <w:lang w:eastAsia="uk-UA"/>
        </w:rPr>
        <w:t>зрозумілий</w:t>
      </w:r>
      <w:r w:rsidRPr="0049061E">
        <w:rPr>
          <w:rFonts w:ascii="Times" w:eastAsia="Times New Roman" w:hAnsi="Times" w:cs="Times"/>
          <w:color w:val="000000"/>
          <w:sz w:val="28"/>
          <w:szCs w:val="28"/>
          <w:lang w:eastAsia="uk-UA"/>
        </w:rPr>
        <w:t xml:space="preserve"> код. Хоча складні обчислення та гнучкі робочі процеси залишаються позаду AI, </w:t>
      </w:r>
      <w:proofErr w:type="spellStart"/>
      <w:r w:rsidRPr="0049061E">
        <w:rPr>
          <w:rFonts w:ascii="Times" w:eastAsia="Times New Roman" w:hAnsi="Times" w:cs="Times"/>
          <w:color w:val="000000"/>
          <w:sz w:val="28"/>
          <w:szCs w:val="28"/>
          <w:lang w:eastAsia="uk-UA"/>
        </w:rPr>
        <w:t>Python</w:t>
      </w:r>
      <w:proofErr w:type="spellEnd"/>
      <w:r w:rsidRPr="0049061E">
        <w:rPr>
          <w:rFonts w:ascii="Times" w:eastAsia="Times New Roman" w:hAnsi="Times" w:cs="Times"/>
          <w:color w:val="000000"/>
          <w:sz w:val="28"/>
          <w:szCs w:val="28"/>
          <w:lang w:eastAsia="uk-UA"/>
        </w:rPr>
        <w:t xml:space="preserve"> без зусиль дозволяє інженерам створювати надійні фреймворки. Дизайнери знаходять працездатний темп у своїх зусиллях у вирішенні проблеми ML, а не зосереджуються на спеціалізованих тонкощах мови.</w:t>
      </w:r>
    </w:p>
    <w:p w14:paraId="35753AC1"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49061E">
        <w:rPr>
          <w:rFonts w:ascii="Times" w:eastAsia="Times New Roman" w:hAnsi="Times" w:cs="Times"/>
          <w:color w:val="000000"/>
          <w:sz w:val="28"/>
          <w:szCs w:val="28"/>
          <w:lang w:eastAsia="uk-UA"/>
        </w:rPr>
        <w:t xml:space="preserve">Крім того, </w:t>
      </w:r>
      <w:proofErr w:type="spellStart"/>
      <w:r w:rsidRPr="0049061E">
        <w:rPr>
          <w:rFonts w:ascii="Times" w:eastAsia="Times New Roman" w:hAnsi="Times" w:cs="Times"/>
          <w:color w:val="000000"/>
          <w:sz w:val="28"/>
          <w:szCs w:val="28"/>
          <w:lang w:eastAsia="uk-UA"/>
        </w:rPr>
        <w:t>Python</w:t>
      </w:r>
      <w:proofErr w:type="spellEnd"/>
      <w:r w:rsidRPr="0049061E">
        <w:rPr>
          <w:rFonts w:ascii="Times" w:eastAsia="Times New Roman" w:hAnsi="Times" w:cs="Times"/>
          <w:color w:val="000000"/>
          <w:sz w:val="28"/>
          <w:szCs w:val="28"/>
          <w:lang w:eastAsia="uk-UA"/>
        </w:rPr>
        <w:t xml:space="preserve"> залучає численних дизайнерів, оскільки навчитися цьому просто. Код </w:t>
      </w:r>
      <w:proofErr w:type="spellStart"/>
      <w:r w:rsidRPr="0049061E">
        <w:rPr>
          <w:rFonts w:ascii="Times" w:eastAsia="Times New Roman" w:hAnsi="Times" w:cs="Times"/>
          <w:color w:val="000000"/>
          <w:sz w:val="28"/>
          <w:szCs w:val="28"/>
          <w:lang w:eastAsia="uk-UA"/>
        </w:rPr>
        <w:t>Python</w:t>
      </w:r>
      <w:proofErr w:type="spellEnd"/>
      <w:r w:rsidRPr="0049061E">
        <w:rPr>
          <w:rFonts w:ascii="Times" w:eastAsia="Times New Roman" w:hAnsi="Times" w:cs="Times"/>
          <w:color w:val="000000"/>
          <w:sz w:val="28"/>
          <w:szCs w:val="28"/>
          <w:lang w:eastAsia="uk-UA"/>
        </w:rPr>
        <w:t xml:space="preserve"> є розумним для людей, що спрощує створення моделей для ШІ.</w:t>
      </w:r>
    </w:p>
    <w:p w14:paraId="6D5BC9B7"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49061E">
        <w:rPr>
          <w:rFonts w:ascii="Times" w:eastAsia="Times New Roman" w:hAnsi="Times" w:cs="Times"/>
          <w:color w:val="000000"/>
          <w:sz w:val="28"/>
          <w:szCs w:val="28"/>
          <w:lang w:eastAsia="uk-UA"/>
        </w:rPr>
        <w:t xml:space="preserve">Численні інженери програмного забезпечення стверджують, що </w:t>
      </w:r>
      <w:proofErr w:type="spellStart"/>
      <w:r w:rsidRPr="0049061E">
        <w:rPr>
          <w:rFonts w:ascii="Times" w:eastAsia="Times New Roman" w:hAnsi="Times" w:cs="Times"/>
          <w:color w:val="000000"/>
          <w:sz w:val="28"/>
          <w:szCs w:val="28"/>
          <w:lang w:eastAsia="uk-UA"/>
        </w:rPr>
        <w:t>Python</w:t>
      </w:r>
      <w:proofErr w:type="spellEnd"/>
      <w:r w:rsidRPr="0049061E">
        <w:rPr>
          <w:rFonts w:ascii="Times" w:eastAsia="Times New Roman" w:hAnsi="Times" w:cs="Times"/>
          <w:color w:val="000000"/>
          <w:sz w:val="28"/>
          <w:szCs w:val="28"/>
          <w:lang w:eastAsia="uk-UA"/>
        </w:rPr>
        <w:t xml:space="preserve"> є більш інтуїтивним, ніж інші діалекти програмування. Інші відкривають кілька систем, бібліотек і доповнень, які покращують виконання різних функцій. Загальновідомо, що </w:t>
      </w:r>
      <w:proofErr w:type="spellStart"/>
      <w:r w:rsidRPr="0049061E">
        <w:rPr>
          <w:rFonts w:ascii="Times" w:eastAsia="Times New Roman" w:hAnsi="Times" w:cs="Times"/>
          <w:color w:val="000000"/>
          <w:sz w:val="28"/>
          <w:szCs w:val="28"/>
          <w:lang w:eastAsia="uk-UA"/>
        </w:rPr>
        <w:t>Python</w:t>
      </w:r>
      <w:proofErr w:type="spellEnd"/>
      <w:r w:rsidRPr="0049061E">
        <w:rPr>
          <w:rFonts w:ascii="Times" w:eastAsia="Times New Roman" w:hAnsi="Times" w:cs="Times"/>
          <w:color w:val="000000"/>
          <w:sz w:val="28"/>
          <w:szCs w:val="28"/>
          <w:lang w:eastAsia="uk-UA"/>
        </w:rPr>
        <w:t xml:space="preserve"> підходить для спільної продуктивності, якщо в ній працюють численні </w:t>
      </w:r>
      <w:r w:rsidRPr="0049061E">
        <w:rPr>
          <w:rFonts w:ascii="Times" w:eastAsia="Times New Roman" w:hAnsi="Times" w:cs="Times"/>
          <w:color w:val="000000"/>
          <w:sz w:val="28"/>
          <w:szCs w:val="28"/>
          <w:lang w:eastAsia="uk-UA"/>
        </w:rPr>
        <w:lastRenderedPageBreak/>
        <w:t xml:space="preserve">інженери. Оскільки </w:t>
      </w:r>
      <w:proofErr w:type="spellStart"/>
      <w:r w:rsidRPr="0049061E">
        <w:rPr>
          <w:rFonts w:ascii="Times" w:eastAsia="Times New Roman" w:hAnsi="Times" w:cs="Times"/>
          <w:color w:val="000000"/>
          <w:sz w:val="28"/>
          <w:szCs w:val="28"/>
          <w:lang w:eastAsia="uk-UA"/>
        </w:rPr>
        <w:t>Python</w:t>
      </w:r>
      <w:proofErr w:type="spellEnd"/>
      <w:r w:rsidRPr="0049061E">
        <w:rPr>
          <w:rFonts w:ascii="Times" w:eastAsia="Times New Roman" w:hAnsi="Times" w:cs="Times"/>
          <w:color w:val="000000"/>
          <w:sz w:val="28"/>
          <w:szCs w:val="28"/>
          <w:lang w:eastAsia="uk-UA"/>
        </w:rPr>
        <w:t xml:space="preserve"> є широко корисною мовою, він може виконувати багато складних завдань AI та дає змогу швидко створювати моделі, які дозволять тестувати елемент для цілей AI.</w:t>
      </w:r>
    </w:p>
    <w:p w14:paraId="755655E2" w14:textId="77777777" w:rsidR="005D6894" w:rsidRPr="003B0E4D" w:rsidRDefault="005D6894" w:rsidP="005D6894">
      <w:pPr>
        <w:spacing w:line="360" w:lineRule="auto"/>
        <w:ind w:left="359"/>
        <w:jc w:val="center"/>
        <w:rPr>
          <w:rFonts w:ascii="Times" w:eastAsia="Times New Roman" w:hAnsi="Times" w:cs="Times"/>
          <w:color w:val="000000"/>
          <w:sz w:val="28"/>
          <w:szCs w:val="28"/>
          <w:lang w:eastAsia="uk-UA"/>
        </w:rPr>
      </w:pPr>
      <w:r w:rsidRPr="008B22F3">
        <w:rPr>
          <w:rFonts w:ascii="Times New Roman" w:hAnsi="Times New Roman" w:cs="Times New Roman"/>
          <w:b/>
          <w:bCs/>
          <w:sz w:val="28"/>
          <w:szCs w:val="28"/>
        </w:rPr>
        <w:t xml:space="preserve">2.1.3.3 </w:t>
      </w:r>
      <w:r w:rsidRPr="003B0E4D">
        <w:rPr>
          <w:rFonts w:ascii="Times" w:eastAsia="Times New Roman" w:hAnsi="Times" w:cs="Times"/>
          <w:b/>
          <w:bCs/>
          <w:color w:val="000000"/>
          <w:sz w:val="28"/>
          <w:szCs w:val="28"/>
          <w:lang w:eastAsia="uk-UA"/>
        </w:rPr>
        <w:t>Низька межа ділянки</w:t>
      </w:r>
    </w:p>
    <w:p w14:paraId="0C29A83B" w14:textId="77777777" w:rsidR="005D6894" w:rsidRPr="003B0E4D"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3B0E4D">
        <w:rPr>
          <w:rFonts w:ascii="Times" w:eastAsia="Times New Roman" w:hAnsi="Times" w:cs="Times"/>
          <w:color w:val="000000"/>
          <w:sz w:val="28"/>
          <w:szCs w:val="28"/>
          <w:lang w:eastAsia="uk-UA"/>
        </w:rPr>
        <w:t xml:space="preserve">Робота в індустрії машинного навчання та штучного інтелекту передбачає управління великою кількістю інформації, яку потрібно обробляти найбільш вигідно та переконливо. Низька перешкода розділу дозволяє більшій кількості дослідників інформації швидко отримати </w:t>
      </w:r>
      <w:proofErr w:type="spellStart"/>
      <w:r w:rsidRPr="003B0E4D">
        <w:rPr>
          <w:rFonts w:ascii="Times" w:eastAsia="Times New Roman" w:hAnsi="Times" w:cs="Times"/>
          <w:color w:val="000000"/>
          <w:sz w:val="28"/>
          <w:szCs w:val="28"/>
          <w:lang w:eastAsia="uk-UA"/>
        </w:rPr>
        <w:t>Python</w:t>
      </w:r>
      <w:proofErr w:type="spellEnd"/>
      <w:r w:rsidRPr="003B0E4D">
        <w:rPr>
          <w:rFonts w:ascii="Times" w:eastAsia="Times New Roman" w:hAnsi="Times" w:cs="Times"/>
          <w:color w:val="000000"/>
          <w:sz w:val="28"/>
          <w:szCs w:val="28"/>
          <w:lang w:eastAsia="uk-UA"/>
        </w:rPr>
        <w:t xml:space="preserve"> і почати використовувати його для розвитку ШІ, не витрачаючи зайвих зусиль на вивчення мови.</w:t>
      </w:r>
    </w:p>
    <w:p w14:paraId="35278CEB"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3B0E4D">
        <w:rPr>
          <w:rFonts w:ascii="Times" w:eastAsia="Times New Roman" w:hAnsi="Times" w:cs="Times"/>
          <w:color w:val="000000"/>
          <w:sz w:val="28"/>
          <w:szCs w:val="28"/>
          <w:lang w:eastAsia="uk-UA"/>
        </w:rPr>
        <w:t xml:space="preserve">Мова програмування </w:t>
      </w:r>
      <w:proofErr w:type="spellStart"/>
      <w:r w:rsidRPr="003B0E4D">
        <w:rPr>
          <w:rFonts w:ascii="Times" w:eastAsia="Times New Roman" w:hAnsi="Times" w:cs="Times"/>
          <w:color w:val="000000"/>
          <w:sz w:val="28"/>
          <w:szCs w:val="28"/>
          <w:lang w:eastAsia="uk-UA"/>
        </w:rPr>
        <w:t>Python</w:t>
      </w:r>
      <w:proofErr w:type="spellEnd"/>
      <w:r w:rsidRPr="003B0E4D">
        <w:rPr>
          <w:rFonts w:ascii="Times" w:eastAsia="Times New Roman" w:hAnsi="Times" w:cs="Times"/>
          <w:color w:val="000000"/>
          <w:sz w:val="28"/>
          <w:szCs w:val="28"/>
          <w:lang w:eastAsia="uk-UA"/>
        </w:rPr>
        <w:t xml:space="preserve"> поступається звичайній англійській мові, і це робить шлях до вивчення легшим. Його проста пунктуація дозволяє швидко працювати зі складними фреймворками, гарантуючи чіткі відносини між компонентами </w:t>
      </w:r>
      <w:proofErr w:type="spellStart"/>
      <w:r w:rsidRPr="003B0E4D">
        <w:rPr>
          <w:rFonts w:ascii="Times" w:eastAsia="Times New Roman" w:hAnsi="Times" w:cs="Times"/>
          <w:color w:val="000000"/>
          <w:sz w:val="28"/>
          <w:szCs w:val="28"/>
          <w:lang w:eastAsia="uk-UA"/>
        </w:rPr>
        <w:t>фреймворка</w:t>
      </w:r>
      <w:proofErr w:type="spellEnd"/>
      <w:r w:rsidRPr="003B0E4D">
        <w:rPr>
          <w:rFonts w:ascii="Times" w:eastAsia="Times New Roman" w:hAnsi="Times" w:cs="Times"/>
          <w:color w:val="000000"/>
          <w:sz w:val="28"/>
          <w:szCs w:val="28"/>
          <w:lang w:eastAsia="uk-UA"/>
        </w:rPr>
        <w:t>.</w:t>
      </w:r>
    </w:p>
    <w:p w14:paraId="4955D0AA" w14:textId="77777777" w:rsidR="005D6894" w:rsidRPr="003B0E4D" w:rsidRDefault="005D6894" w:rsidP="005D6894">
      <w:pPr>
        <w:spacing w:line="360" w:lineRule="auto"/>
        <w:ind w:left="359"/>
        <w:jc w:val="center"/>
        <w:rPr>
          <w:rFonts w:ascii="Times" w:eastAsia="Times New Roman" w:hAnsi="Times" w:cs="Times"/>
          <w:color w:val="000000"/>
          <w:sz w:val="28"/>
          <w:szCs w:val="28"/>
          <w:lang w:eastAsia="uk-UA"/>
        </w:rPr>
      </w:pPr>
      <w:r w:rsidRPr="008B22F3">
        <w:rPr>
          <w:rFonts w:ascii="Times New Roman" w:hAnsi="Times New Roman" w:cs="Times New Roman"/>
          <w:b/>
          <w:bCs/>
          <w:sz w:val="28"/>
          <w:szCs w:val="28"/>
        </w:rPr>
        <w:t xml:space="preserve">2.1.3.4 </w:t>
      </w:r>
      <w:r w:rsidRPr="003B0E4D">
        <w:rPr>
          <w:rFonts w:ascii="Times" w:eastAsia="Times New Roman" w:hAnsi="Times" w:cs="Times"/>
          <w:b/>
          <w:bCs/>
          <w:color w:val="000000"/>
          <w:sz w:val="28"/>
          <w:szCs w:val="28"/>
          <w:lang w:eastAsia="uk-UA"/>
        </w:rPr>
        <w:t>Широкий вибір бібліотек і систем</w:t>
      </w:r>
    </w:p>
    <w:p w14:paraId="7C32D38F" w14:textId="77777777" w:rsidR="005D6894" w:rsidRPr="003B0E4D"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3B0E4D">
        <w:rPr>
          <w:rFonts w:ascii="Times" w:eastAsia="Times New Roman" w:hAnsi="Times" w:cs="Times"/>
          <w:color w:val="000000"/>
          <w:sz w:val="28"/>
          <w:szCs w:val="28"/>
          <w:lang w:eastAsia="uk-UA"/>
        </w:rPr>
        <w:t>Актуалізація обчислень AI та ML може бути сумнівною і вимагає багато часу. Дуже важливо мати добре організовані та добре випробувані умови, щоб дати можливість дизайнерам продумати найкращі механізми кодування.</w:t>
      </w:r>
    </w:p>
    <w:p w14:paraId="44EB11EE" w14:textId="77777777" w:rsidR="005D6894" w:rsidRPr="003B0E4D"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3B0E4D">
        <w:rPr>
          <w:rFonts w:ascii="Times" w:eastAsia="Times New Roman" w:hAnsi="Times" w:cs="Times"/>
          <w:color w:val="000000"/>
          <w:sz w:val="28"/>
          <w:szCs w:val="28"/>
          <w:lang w:eastAsia="uk-UA"/>
        </w:rPr>
        <w:t xml:space="preserve">Щоб скоротити час покращення, інженери програмного забезпечення звертаються до різних структур і бібліотек </w:t>
      </w:r>
      <w:proofErr w:type="spellStart"/>
      <w:r w:rsidRPr="003B0E4D">
        <w:rPr>
          <w:rFonts w:ascii="Times" w:eastAsia="Times New Roman" w:hAnsi="Times" w:cs="Times"/>
          <w:color w:val="000000"/>
          <w:sz w:val="28"/>
          <w:szCs w:val="28"/>
          <w:lang w:eastAsia="uk-UA"/>
        </w:rPr>
        <w:t>Python</w:t>
      </w:r>
      <w:proofErr w:type="spellEnd"/>
      <w:r w:rsidRPr="003B0E4D">
        <w:rPr>
          <w:rFonts w:ascii="Times" w:eastAsia="Times New Roman" w:hAnsi="Times" w:cs="Times"/>
          <w:color w:val="000000"/>
          <w:sz w:val="28"/>
          <w:szCs w:val="28"/>
          <w:lang w:eastAsia="uk-UA"/>
        </w:rPr>
        <w:t xml:space="preserve">. Бібліотека продуктів — це попередньо складений код, який дизайнери використовують для розуміння звичайних програмних завдань. </w:t>
      </w:r>
      <w:proofErr w:type="spellStart"/>
      <w:r w:rsidRPr="003B0E4D">
        <w:rPr>
          <w:rFonts w:ascii="Times" w:eastAsia="Times New Roman" w:hAnsi="Times" w:cs="Times"/>
          <w:color w:val="000000"/>
          <w:sz w:val="28"/>
          <w:szCs w:val="28"/>
          <w:lang w:eastAsia="uk-UA"/>
        </w:rPr>
        <w:t>Python</w:t>
      </w:r>
      <w:proofErr w:type="spellEnd"/>
      <w:r w:rsidRPr="003B0E4D">
        <w:rPr>
          <w:rFonts w:ascii="Times" w:eastAsia="Times New Roman" w:hAnsi="Times" w:cs="Times"/>
          <w:color w:val="000000"/>
          <w:sz w:val="28"/>
          <w:szCs w:val="28"/>
          <w:lang w:eastAsia="uk-UA"/>
        </w:rPr>
        <w:t xml:space="preserve">, з його багатим </w:t>
      </w:r>
      <w:proofErr w:type="spellStart"/>
      <w:r w:rsidRPr="003B0E4D">
        <w:rPr>
          <w:rFonts w:ascii="Times" w:eastAsia="Times New Roman" w:hAnsi="Times" w:cs="Times"/>
          <w:color w:val="000000"/>
          <w:sz w:val="28"/>
          <w:szCs w:val="28"/>
          <w:lang w:eastAsia="uk-UA"/>
        </w:rPr>
        <w:t>стеком</w:t>
      </w:r>
      <w:proofErr w:type="spellEnd"/>
      <w:r w:rsidRPr="003B0E4D">
        <w:rPr>
          <w:rFonts w:ascii="Times" w:eastAsia="Times New Roman" w:hAnsi="Times" w:cs="Times"/>
          <w:color w:val="000000"/>
          <w:sz w:val="28"/>
          <w:szCs w:val="28"/>
          <w:lang w:eastAsia="uk-UA"/>
        </w:rPr>
        <w:t xml:space="preserve"> інновацій, має широкий набір бібліотек для комп’ютеризованих міркувань і ШІ. Ось деякі з них:</w:t>
      </w:r>
    </w:p>
    <w:p w14:paraId="091BB068" w14:textId="77777777" w:rsidR="005D6894" w:rsidRPr="003B0E4D" w:rsidRDefault="005D6894" w:rsidP="005D6894">
      <w:pPr>
        <w:pStyle w:val="a4"/>
        <w:numPr>
          <w:ilvl w:val="0"/>
          <w:numId w:val="21"/>
        </w:numPr>
        <w:spacing w:line="360" w:lineRule="auto"/>
        <w:jc w:val="both"/>
        <w:rPr>
          <w:rFonts w:ascii="Times" w:eastAsia="Times New Roman" w:hAnsi="Times" w:cs="Times"/>
          <w:color w:val="000000"/>
          <w:sz w:val="28"/>
          <w:szCs w:val="28"/>
          <w:lang w:eastAsia="uk-UA"/>
        </w:rPr>
      </w:pPr>
      <w:proofErr w:type="spellStart"/>
      <w:r w:rsidRPr="003B0E4D">
        <w:rPr>
          <w:rFonts w:ascii="Times" w:eastAsia="Times New Roman" w:hAnsi="Times" w:cs="Times"/>
          <w:color w:val="000000"/>
          <w:sz w:val="28"/>
          <w:szCs w:val="28"/>
          <w:lang w:eastAsia="uk-UA"/>
        </w:rPr>
        <w:t>Keras</w:t>
      </w:r>
      <w:proofErr w:type="spellEnd"/>
      <w:r w:rsidRPr="003B0E4D">
        <w:rPr>
          <w:rFonts w:ascii="Times" w:eastAsia="Times New Roman" w:hAnsi="Times" w:cs="Times"/>
          <w:color w:val="000000"/>
          <w:sz w:val="28"/>
          <w:szCs w:val="28"/>
          <w:lang w:eastAsia="uk-UA"/>
        </w:rPr>
        <w:t xml:space="preserve">, </w:t>
      </w:r>
      <w:proofErr w:type="spellStart"/>
      <w:r w:rsidRPr="003B0E4D">
        <w:rPr>
          <w:rFonts w:ascii="Times" w:eastAsia="Times New Roman" w:hAnsi="Times" w:cs="Times"/>
          <w:color w:val="000000"/>
          <w:sz w:val="28"/>
          <w:szCs w:val="28"/>
          <w:lang w:eastAsia="uk-UA"/>
        </w:rPr>
        <w:t>TensorFlow</w:t>
      </w:r>
      <w:proofErr w:type="spellEnd"/>
      <w:r w:rsidRPr="003B0E4D">
        <w:rPr>
          <w:rFonts w:ascii="Times" w:eastAsia="Times New Roman" w:hAnsi="Times" w:cs="Times"/>
          <w:color w:val="000000"/>
          <w:sz w:val="28"/>
          <w:szCs w:val="28"/>
          <w:lang w:eastAsia="uk-UA"/>
        </w:rPr>
        <w:t xml:space="preserve"> і </w:t>
      </w:r>
      <w:proofErr w:type="spellStart"/>
      <w:r w:rsidRPr="003B0E4D">
        <w:rPr>
          <w:rFonts w:ascii="Times" w:eastAsia="Times New Roman" w:hAnsi="Times" w:cs="Times"/>
          <w:color w:val="000000"/>
          <w:sz w:val="28"/>
          <w:szCs w:val="28"/>
          <w:lang w:eastAsia="uk-UA"/>
        </w:rPr>
        <w:t>Scikit-learn</w:t>
      </w:r>
      <w:proofErr w:type="spellEnd"/>
      <w:r w:rsidRPr="003B0E4D">
        <w:rPr>
          <w:rFonts w:ascii="Times" w:eastAsia="Times New Roman" w:hAnsi="Times" w:cs="Times"/>
          <w:color w:val="000000"/>
          <w:sz w:val="28"/>
          <w:szCs w:val="28"/>
          <w:lang w:eastAsia="uk-UA"/>
        </w:rPr>
        <w:t xml:space="preserve"> для AI</w:t>
      </w:r>
    </w:p>
    <w:p w14:paraId="064B2A33" w14:textId="77777777" w:rsidR="005D6894" w:rsidRPr="003B0E4D" w:rsidRDefault="005D6894" w:rsidP="005D6894">
      <w:pPr>
        <w:pStyle w:val="a4"/>
        <w:numPr>
          <w:ilvl w:val="0"/>
          <w:numId w:val="21"/>
        </w:numPr>
        <w:spacing w:line="360" w:lineRule="auto"/>
        <w:jc w:val="both"/>
        <w:rPr>
          <w:rFonts w:ascii="Times" w:eastAsia="Times New Roman" w:hAnsi="Times" w:cs="Times"/>
          <w:color w:val="000000"/>
          <w:sz w:val="28"/>
          <w:szCs w:val="28"/>
          <w:lang w:eastAsia="uk-UA"/>
        </w:rPr>
      </w:pPr>
      <w:proofErr w:type="spellStart"/>
      <w:r w:rsidRPr="003B0E4D">
        <w:rPr>
          <w:rFonts w:ascii="Times" w:eastAsia="Times New Roman" w:hAnsi="Times" w:cs="Times"/>
          <w:color w:val="000000"/>
          <w:sz w:val="28"/>
          <w:szCs w:val="28"/>
          <w:lang w:eastAsia="uk-UA"/>
        </w:rPr>
        <w:t>NumPy</w:t>
      </w:r>
      <w:proofErr w:type="spellEnd"/>
      <w:r w:rsidRPr="003B0E4D">
        <w:rPr>
          <w:rFonts w:ascii="Times" w:eastAsia="Times New Roman" w:hAnsi="Times" w:cs="Times"/>
          <w:color w:val="000000"/>
          <w:sz w:val="28"/>
          <w:szCs w:val="28"/>
          <w:lang w:eastAsia="uk-UA"/>
        </w:rPr>
        <w:t xml:space="preserve"> для чудової логічної реєстрації та перевірки інформації</w:t>
      </w:r>
    </w:p>
    <w:p w14:paraId="0C9EA4A5" w14:textId="77777777" w:rsidR="005D6894" w:rsidRPr="003B0E4D" w:rsidRDefault="005D6894" w:rsidP="005D6894">
      <w:pPr>
        <w:pStyle w:val="a4"/>
        <w:numPr>
          <w:ilvl w:val="0"/>
          <w:numId w:val="21"/>
        </w:numPr>
        <w:spacing w:line="360" w:lineRule="auto"/>
        <w:jc w:val="both"/>
        <w:rPr>
          <w:rFonts w:ascii="Times" w:eastAsia="Times New Roman" w:hAnsi="Times" w:cs="Times"/>
          <w:color w:val="000000"/>
          <w:sz w:val="28"/>
          <w:szCs w:val="28"/>
          <w:lang w:eastAsia="uk-UA"/>
        </w:rPr>
      </w:pPr>
      <w:proofErr w:type="spellStart"/>
      <w:r w:rsidRPr="003B0E4D">
        <w:rPr>
          <w:rFonts w:ascii="Times" w:eastAsia="Times New Roman" w:hAnsi="Times" w:cs="Times"/>
          <w:color w:val="000000"/>
          <w:sz w:val="28"/>
          <w:szCs w:val="28"/>
          <w:lang w:eastAsia="uk-UA"/>
        </w:rPr>
        <w:t>SciPy</w:t>
      </w:r>
      <w:proofErr w:type="spellEnd"/>
      <w:r w:rsidRPr="003B0E4D">
        <w:rPr>
          <w:rFonts w:ascii="Times" w:eastAsia="Times New Roman" w:hAnsi="Times" w:cs="Times"/>
          <w:color w:val="000000"/>
          <w:sz w:val="28"/>
          <w:szCs w:val="28"/>
          <w:lang w:eastAsia="uk-UA"/>
        </w:rPr>
        <w:t xml:space="preserve"> для передового малювання</w:t>
      </w:r>
    </w:p>
    <w:p w14:paraId="3D1F17AC" w14:textId="77777777" w:rsidR="005D6894" w:rsidRPr="003B0E4D" w:rsidRDefault="005D6894" w:rsidP="005D6894">
      <w:pPr>
        <w:pStyle w:val="a4"/>
        <w:numPr>
          <w:ilvl w:val="0"/>
          <w:numId w:val="21"/>
        </w:numPr>
        <w:spacing w:line="360" w:lineRule="auto"/>
        <w:jc w:val="both"/>
        <w:rPr>
          <w:rFonts w:ascii="Times" w:eastAsia="Times New Roman" w:hAnsi="Times" w:cs="Times"/>
          <w:color w:val="000000"/>
          <w:sz w:val="28"/>
          <w:szCs w:val="28"/>
          <w:lang w:eastAsia="uk-UA"/>
        </w:rPr>
      </w:pPr>
      <w:proofErr w:type="spellStart"/>
      <w:r w:rsidRPr="003B0E4D">
        <w:rPr>
          <w:rFonts w:ascii="Times" w:eastAsia="Times New Roman" w:hAnsi="Times" w:cs="Times"/>
          <w:color w:val="000000"/>
          <w:sz w:val="28"/>
          <w:szCs w:val="28"/>
          <w:lang w:eastAsia="uk-UA"/>
        </w:rPr>
        <w:t>Pandas</w:t>
      </w:r>
      <w:proofErr w:type="spellEnd"/>
      <w:r w:rsidRPr="003B0E4D">
        <w:rPr>
          <w:rFonts w:ascii="Times" w:eastAsia="Times New Roman" w:hAnsi="Times" w:cs="Times"/>
          <w:color w:val="000000"/>
          <w:sz w:val="28"/>
          <w:szCs w:val="28"/>
          <w:lang w:eastAsia="uk-UA"/>
        </w:rPr>
        <w:t xml:space="preserve"> для огляду широко корисної інформації</w:t>
      </w:r>
    </w:p>
    <w:p w14:paraId="6CDBF121" w14:textId="77777777" w:rsidR="005D6894" w:rsidRPr="003B0E4D" w:rsidRDefault="005D6894" w:rsidP="005D6894">
      <w:pPr>
        <w:pStyle w:val="a4"/>
        <w:numPr>
          <w:ilvl w:val="0"/>
          <w:numId w:val="21"/>
        </w:numPr>
        <w:spacing w:line="360" w:lineRule="auto"/>
        <w:jc w:val="both"/>
        <w:rPr>
          <w:rFonts w:ascii="Times" w:eastAsia="Times New Roman" w:hAnsi="Times" w:cs="Times"/>
          <w:color w:val="000000"/>
          <w:sz w:val="28"/>
          <w:szCs w:val="28"/>
          <w:lang w:eastAsia="uk-UA"/>
        </w:rPr>
      </w:pPr>
      <w:proofErr w:type="spellStart"/>
      <w:r w:rsidRPr="003B0E4D">
        <w:rPr>
          <w:rFonts w:ascii="Times" w:eastAsia="Times New Roman" w:hAnsi="Times" w:cs="Times"/>
          <w:color w:val="000000"/>
          <w:sz w:val="28"/>
          <w:szCs w:val="28"/>
          <w:lang w:eastAsia="uk-UA"/>
        </w:rPr>
        <w:t>Seaborn</w:t>
      </w:r>
      <w:proofErr w:type="spellEnd"/>
      <w:r w:rsidRPr="003B0E4D">
        <w:rPr>
          <w:rFonts w:ascii="Times" w:eastAsia="Times New Roman" w:hAnsi="Times" w:cs="Times"/>
          <w:color w:val="000000"/>
          <w:sz w:val="28"/>
          <w:szCs w:val="28"/>
          <w:lang w:eastAsia="uk-UA"/>
        </w:rPr>
        <w:t xml:space="preserve"> для сприйняття інформації</w:t>
      </w:r>
    </w:p>
    <w:p w14:paraId="4CBE8269" w14:textId="77777777" w:rsidR="005D6894" w:rsidRPr="0049061E"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lastRenderedPageBreak/>
        <w:tab/>
      </w:r>
      <w:r w:rsidRPr="003B0E4D">
        <w:rPr>
          <w:rFonts w:ascii="Times" w:eastAsia="Times New Roman" w:hAnsi="Times" w:cs="Times"/>
          <w:color w:val="000000"/>
          <w:sz w:val="28"/>
          <w:szCs w:val="28"/>
          <w:lang w:eastAsia="uk-UA"/>
        </w:rPr>
        <w:t>Завдяки таким упорядкуванням мож</w:t>
      </w:r>
      <w:r>
        <w:rPr>
          <w:rFonts w:ascii="Times" w:eastAsia="Times New Roman" w:hAnsi="Times" w:cs="Times"/>
          <w:color w:val="000000"/>
          <w:sz w:val="28"/>
          <w:szCs w:val="28"/>
          <w:lang w:eastAsia="uk-UA"/>
        </w:rPr>
        <w:t>на в рази пришвидшити створення</w:t>
      </w:r>
      <w:r w:rsidRPr="003B0E4D">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val="en-US" w:eastAsia="uk-UA"/>
        </w:rPr>
        <w:t>AI</w:t>
      </w:r>
      <w:r w:rsidRPr="003B0E4D">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Г</w:t>
      </w:r>
      <w:r w:rsidRPr="003B0E4D">
        <w:rPr>
          <w:rFonts w:ascii="Times" w:eastAsia="Times New Roman" w:hAnsi="Times" w:cs="Times"/>
          <w:color w:val="000000"/>
          <w:sz w:val="28"/>
          <w:szCs w:val="28"/>
          <w:lang w:eastAsia="uk-UA"/>
        </w:rPr>
        <w:t xml:space="preserve">рупі вдосконалення не потрібно </w:t>
      </w:r>
      <w:r>
        <w:rPr>
          <w:rFonts w:ascii="Times" w:eastAsia="Times New Roman" w:hAnsi="Times" w:cs="Times"/>
          <w:color w:val="000000"/>
          <w:sz w:val="28"/>
          <w:szCs w:val="28"/>
          <w:lang w:eastAsia="uk-UA"/>
        </w:rPr>
        <w:t>більше</w:t>
      </w:r>
      <w:r w:rsidRPr="003B0E4D">
        <w:rPr>
          <w:rFonts w:ascii="Times" w:eastAsia="Times New Roman" w:hAnsi="Times" w:cs="Times"/>
          <w:color w:val="000000"/>
          <w:sz w:val="28"/>
          <w:szCs w:val="28"/>
          <w:lang w:eastAsia="uk-UA"/>
        </w:rPr>
        <w:t xml:space="preserve"> витрачати час </w:t>
      </w:r>
      <w:r>
        <w:rPr>
          <w:rFonts w:ascii="Times" w:eastAsia="Times New Roman" w:hAnsi="Times" w:cs="Times"/>
          <w:color w:val="000000"/>
          <w:sz w:val="28"/>
          <w:szCs w:val="28"/>
          <w:lang w:eastAsia="uk-UA"/>
        </w:rPr>
        <w:t xml:space="preserve">на створення кастомного коду, адже </w:t>
      </w:r>
      <w:r w:rsidRPr="003B0E4D">
        <w:rPr>
          <w:rFonts w:ascii="Times" w:eastAsia="Times New Roman" w:hAnsi="Times" w:cs="Times"/>
          <w:color w:val="000000"/>
          <w:sz w:val="28"/>
          <w:szCs w:val="28"/>
          <w:lang w:eastAsia="uk-UA"/>
        </w:rPr>
        <w:t xml:space="preserve">може </w:t>
      </w:r>
      <w:r>
        <w:rPr>
          <w:rFonts w:ascii="Times" w:eastAsia="Times New Roman" w:hAnsi="Times" w:cs="Times"/>
          <w:color w:val="000000"/>
          <w:sz w:val="28"/>
          <w:szCs w:val="28"/>
          <w:lang w:eastAsia="uk-UA"/>
        </w:rPr>
        <w:t xml:space="preserve">просто </w:t>
      </w:r>
      <w:r w:rsidRPr="003B0E4D">
        <w:rPr>
          <w:rFonts w:ascii="Times" w:eastAsia="Times New Roman" w:hAnsi="Times" w:cs="Times"/>
          <w:color w:val="000000"/>
          <w:sz w:val="28"/>
          <w:szCs w:val="28"/>
          <w:lang w:eastAsia="uk-UA"/>
        </w:rPr>
        <w:t>використ</w:t>
      </w:r>
      <w:r>
        <w:rPr>
          <w:rFonts w:ascii="Times" w:eastAsia="Times New Roman" w:hAnsi="Times" w:cs="Times"/>
          <w:color w:val="000000"/>
          <w:sz w:val="28"/>
          <w:szCs w:val="28"/>
          <w:lang w:eastAsia="uk-UA"/>
        </w:rPr>
        <w:t>ати</w:t>
      </w:r>
      <w:r w:rsidRPr="003B0E4D">
        <w:rPr>
          <w:rFonts w:ascii="Times" w:eastAsia="Times New Roman" w:hAnsi="Times" w:cs="Times"/>
          <w:color w:val="000000"/>
          <w:sz w:val="28"/>
          <w:szCs w:val="28"/>
          <w:lang w:eastAsia="uk-UA"/>
        </w:rPr>
        <w:t xml:space="preserve"> поточну бібліотеку для виконання основних завдань.</w:t>
      </w:r>
    </w:p>
    <w:p w14:paraId="439DE710" w14:textId="77777777" w:rsidR="005D6894" w:rsidRPr="00ED064F" w:rsidRDefault="005D6894" w:rsidP="005D6894">
      <w:pPr>
        <w:pStyle w:val="3"/>
        <w:spacing w:line="360" w:lineRule="auto"/>
        <w:jc w:val="both"/>
        <w:rPr>
          <w:rFonts w:ascii="Times New Roman" w:eastAsia="Times New Roman" w:hAnsi="Times New Roman" w:cs="Times New Roman"/>
          <w:b/>
          <w:bCs/>
          <w:color w:val="000000" w:themeColor="text1"/>
          <w:sz w:val="28"/>
          <w:szCs w:val="28"/>
        </w:rPr>
      </w:pPr>
      <w:bookmarkStart w:id="20" w:name="_Toc90009480"/>
      <w:r w:rsidRPr="00ED064F">
        <w:rPr>
          <w:rFonts w:ascii="Times New Roman" w:eastAsia="Times New Roman" w:hAnsi="Times New Roman" w:cs="Times New Roman"/>
          <w:b/>
          <w:bCs/>
          <w:color w:val="000000" w:themeColor="text1"/>
          <w:sz w:val="28"/>
          <w:szCs w:val="28"/>
        </w:rPr>
        <w:t>2.1.</w:t>
      </w:r>
      <w:r w:rsidRPr="008B22F3">
        <w:rPr>
          <w:rFonts w:ascii="Times New Roman" w:eastAsia="Times New Roman" w:hAnsi="Times New Roman" w:cs="Times New Roman"/>
          <w:b/>
          <w:bCs/>
          <w:color w:val="000000" w:themeColor="text1"/>
          <w:sz w:val="28"/>
          <w:szCs w:val="28"/>
        </w:rPr>
        <w:t>4</w:t>
      </w:r>
      <w:r w:rsidRPr="00ED064F">
        <w:rPr>
          <w:rFonts w:ascii="Times New Roman" w:eastAsia="Times New Roman" w:hAnsi="Times New Roman" w:cs="Times New Roman"/>
          <w:b/>
          <w:bCs/>
          <w:color w:val="000000" w:themeColor="text1"/>
          <w:sz w:val="28"/>
          <w:szCs w:val="28"/>
        </w:rPr>
        <w:t xml:space="preserve"> </w:t>
      </w:r>
      <w:r w:rsidRPr="00996025">
        <w:rPr>
          <w:rFonts w:ascii="Times New Roman" w:eastAsia="Times New Roman" w:hAnsi="Times New Roman" w:cs="Times New Roman"/>
          <w:b/>
          <w:bCs/>
          <w:color w:val="000000" w:themeColor="text1"/>
          <w:sz w:val="28"/>
          <w:szCs w:val="28"/>
        </w:rPr>
        <w:t xml:space="preserve">Мова програмування </w:t>
      </w:r>
      <w:r>
        <w:rPr>
          <w:rFonts w:ascii="Times New Roman" w:eastAsia="Times New Roman" w:hAnsi="Times New Roman" w:cs="Times New Roman"/>
          <w:b/>
          <w:bCs/>
          <w:color w:val="000000" w:themeColor="text1"/>
          <w:sz w:val="28"/>
          <w:szCs w:val="28"/>
          <w:lang w:val="en-US"/>
        </w:rPr>
        <w:t>Python</w:t>
      </w:r>
      <w:bookmarkEnd w:id="20"/>
    </w:p>
    <w:p w14:paraId="1BB62064" w14:textId="77777777" w:rsidR="005D6894" w:rsidRPr="00605C52"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proofErr w:type="spellStart"/>
      <w:r w:rsidRPr="00605C52">
        <w:rPr>
          <w:rFonts w:ascii="Times" w:eastAsia="Times New Roman" w:hAnsi="Times" w:cs="Times"/>
          <w:color w:val="000000"/>
          <w:sz w:val="28"/>
          <w:szCs w:val="28"/>
          <w:lang w:eastAsia="uk-UA"/>
        </w:rPr>
        <w:t>Python</w:t>
      </w:r>
      <w:proofErr w:type="spellEnd"/>
      <w:r w:rsidRPr="00605C52">
        <w:rPr>
          <w:rFonts w:ascii="Times" w:eastAsia="Times New Roman" w:hAnsi="Times" w:cs="Times"/>
          <w:color w:val="000000"/>
          <w:sz w:val="28"/>
          <w:szCs w:val="28"/>
          <w:lang w:eastAsia="uk-UA"/>
        </w:rPr>
        <w:t xml:space="preserve"> — це інтерпретована, об’єктно-орієнтована мова програмування високого рівня з динамічною семантикою. Його високо рівневі вбудовані структури даних у поєднанні з динамічним типізацією та динамічним зв’язуванням роблять його дуже привабливим для швидкої розробки додатків, а також для використання в якості мови сценаріїв або склеювання для з’єднання існуючих компонентів. Простий, легкий у засвоєнні синтаксис </w:t>
      </w:r>
      <w:proofErr w:type="spellStart"/>
      <w:r w:rsidRPr="00605C52">
        <w:rPr>
          <w:rFonts w:ascii="Times" w:eastAsia="Times New Roman" w:hAnsi="Times" w:cs="Times"/>
          <w:color w:val="000000"/>
          <w:sz w:val="28"/>
          <w:szCs w:val="28"/>
          <w:lang w:eastAsia="uk-UA"/>
        </w:rPr>
        <w:t>Python</w:t>
      </w:r>
      <w:proofErr w:type="spellEnd"/>
      <w:r w:rsidRPr="00605C52">
        <w:rPr>
          <w:rFonts w:ascii="Times" w:eastAsia="Times New Roman" w:hAnsi="Times" w:cs="Times"/>
          <w:color w:val="000000"/>
          <w:sz w:val="28"/>
          <w:szCs w:val="28"/>
          <w:lang w:eastAsia="uk-UA"/>
        </w:rPr>
        <w:t xml:space="preserve"> підкреслює читабельність і, отже, знижує витрати на обслуговування програми. </w:t>
      </w:r>
      <w:proofErr w:type="spellStart"/>
      <w:r w:rsidRPr="00605C52">
        <w:rPr>
          <w:rFonts w:ascii="Times" w:eastAsia="Times New Roman" w:hAnsi="Times" w:cs="Times"/>
          <w:color w:val="000000"/>
          <w:sz w:val="28"/>
          <w:szCs w:val="28"/>
          <w:lang w:eastAsia="uk-UA"/>
        </w:rPr>
        <w:t>Python</w:t>
      </w:r>
      <w:proofErr w:type="spellEnd"/>
      <w:r w:rsidRPr="00605C52">
        <w:rPr>
          <w:rFonts w:ascii="Times" w:eastAsia="Times New Roman" w:hAnsi="Times" w:cs="Times"/>
          <w:color w:val="000000"/>
          <w:sz w:val="28"/>
          <w:szCs w:val="28"/>
          <w:lang w:eastAsia="uk-UA"/>
        </w:rPr>
        <w:t xml:space="preserve"> підтримує модулі та пакунки, що сприяє модульності програм і повторному використанню коду. Інтерпретатор </w:t>
      </w:r>
      <w:proofErr w:type="spellStart"/>
      <w:r w:rsidRPr="00605C52">
        <w:rPr>
          <w:rFonts w:ascii="Times" w:eastAsia="Times New Roman" w:hAnsi="Times" w:cs="Times"/>
          <w:color w:val="000000"/>
          <w:sz w:val="28"/>
          <w:szCs w:val="28"/>
          <w:lang w:eastAsia="uk-UA"/>
        </w:rPr>
        <w:t>Python</w:t>
      </w:r>
      <w:proofErr w:type="spellEnd"/>
      <w:r w:rsidRPr="00605C52">
        <w:rPr>
          <w:rFonts w:ascii="Times" w:eastAsia="Times New Roman" w:hAnsi="Times" w:cs="Times"/>
          <w:color w:val="000000"/>
          <w:sz w:val="28"/>
          <w:szCs w:val="28"/>
          <w:lang w:eastAsia="uk-UA"/>
        </w:rPr>
        <w:t xml:space="preserve"> і велика стандартна бібліотека доступні у вихідній або двійковій формі безкоштовно для всіх основних платформ і можуть вільно поширюватися.</w:t>
      </w:r>
    </w:p>
    <w:p w14:paraId="35054C0F" w14:textId="77777777" w:rsidR="005D6894" w:rsidRPr="005310AB" w:rsidRDefault="005D6894" w:rsidP="005D6894">
      <w:pPr>
        <w:spacing w:line="360" w:lineRule="auto"/>
        <w:jc w:val="both"/>
      </w:pPr>
      <w:r>
        <w:rPr>
          <w:rFonts w:ascii="Times" w:eastAsia="Times New Roman" w:hAnsi="Times" w:cs="Times"/>
          <w:color w:val="000000"/>
          <w:sz w:val="28"/>
          <w:szCs w:val="28"/>
          <w:lang w:eastAsia="uk-UA"/>
        </w:rPr>
        <w:tab/>
      </w:r>
      <w:bookmarkStart w:id="21" w:name="_Hlk88698224"/>
      <w:r w:rsidRPr="00605C52">
        <w:rPr>
          <w:rFonts w:ascii="Times" w:eastAsia="Times New Roman" w:hAnsi="Times" w:cs="Times"/>
          <w:color w:val="000000"/>
          <w:sz w:val="28"/>
          <w:szCs w:val="28"/>
          <w:lang w:eastAsia="uk-UA"/>
        </w:rPr>
        <w:t>Т</w:t>
      </w:r>
      <w:r>
        <w:rPr>
          <w:rFonts w:ascii="Times" w:eastAsia="Times New Roman" w:hAnsi="Times" w:cs="Times"/>
          <w:color w:val="000000"/>
          <w:sz w:val="28"/>
          <w:szCs w:val="28"/>
          <w:lang w:eastAsia="uk-UA"/>
        </w:rPr>
        <w:t>а</w:t>
      </w:r>
      <w:r w:rsidRPr="00605C52">
        <w:rPr>
          <w:rFonts w:ascii="Times" w:eastAsia="Times New Roman" w:hAnsi="Times" w:cs="Times"/>
          <w:color w:val="000000"/>
          <w:sz w:val="28"/>
          <w:szCs w:val="28"/>
          <w:lang w:eastAsia="uk-UA"/>
        </w:rPr>
        <w:t xml:space="preserve">кож </w:t>
      </w:r>
      <w:r>
        <w:rPr>
          <w:rFonts w:ascii="Times" w:eastAsia="Times New Roman" w:hAnsi="Times" w:cs="Times"/>
          <w:color w:val="000000"/>
          <w:sz w:val="28"/>
          <w:szCs w:val="28"/>
          <w:lang w:val="en-US" w:eastAsia="uk-UA"/>
        </w:rPr>
        <w:t>Python</w:t>
      </w:r>
      <w:r w:rsidRPr="00605C52">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цікавий</w:t>
      </w:r>
      <w:r w:rsidRPr="00605C52">
        <w:rPr>
          <w:rFonts w:ascii="Times" w:eastAsia="Times New Roman" w:hAnsi="Times" w:cs="Times"/>
          <w:color w:val="000000"/>
          <w:sz w:val="28"/>
          <w:szCs w:val="28"/>
          <w:lang w:eastAsia="uk-UA"/>
        </w:rPr>
        <w:t xml:space="preserve"> через підвищену продуктивність, яку він забезпечує. Оскільки немає етапу компіляції, цикл редагування-тестування-налагодження неймовірно швидкий. Налагоджувати програми </w:t>
      </w:r>
      <w:proofErr w:type="spellStart"/>
      <w:r w:rsidRPr="00605C52">
        <w:rPr>
          <w:rFonts w:ascii="Times" w:eastAsia="Times New Roman" w:hAnsi="Times" w:cs="Times"/>
          <w:color w:val="000000"/>
          <w:sz w:val="28"/>
          <w:szCs w:val="28"/>
          <w:lang w:eastAsia="uk-UA"/>
        </w:rPr>
        <w:t>Python</w:t>
      </w:r>
      <w:proofErr w:type="spellEnd"/>
      <w:r w:rsidRPr="00605C52">
        <w:rPr>
          <w:rFonts w:ascii="Times" w:eastAsia="Times New Roman" w:hAnsi="Times" w:cs="Times"/>
          <w:color w:val="000000"/>
          <w:sz w:val="28"/>
          <w:szCs w:val="28"/>
          <w:lang w:eastAsia="uk-UA"/>
        </w:rPr>
        <w:t xml:space="preserve"> легко: помилка або неправильне введення ніколи не призведе до помилки сегментації. Натомість, коли інтерпретатор виявляє помилку, він створює виняток. Якщо програма не вловлює виняток, інтерпретатор друкує трасування стека. </w:t>
      </w:r>
      <w:proofErr w:type="spellStart"/>
      <w:r w:rsidRPr="00605C52">
        <w:rPr>
          <w:rFonts w:ascii="Times" w:eastAsia="Times New Roman" w:hAnsi="Times" w:cs="Times"/>
          <w:color w:val="000000"/>
          <w:sz w:val="28"/>
          <w:szCs w:val="28"/>
          <w:lang w:eastAsia="uk-UA"/>
        </w:rPr>
        <w:t>Налагоджувач</w:t>
      </w:r>
      <w:proofErr w:type="spellEnd"/>
      <w:r w:rsidRPr="00605C52">
        <w:rPr>
          <w:rFonts w:ascii="Times" w:eastAsia="Times New Roman" w:hAnsi="Times" w:cs="Times"/>
          <w:color w:val="000000"/>
          <w:sz w:val="28"/>
          <w:szCs w:val="28"/>
          <w:lang w:eastAsia="uk-UA"/>
        </w:rPr>
        <w:t xml:space="preserve"> рівня вихідного коду дозволяє перевіряти локальні та глобальні змінні, оцінювати довільні вирази, встановлювати точки зупину, перебирати код по рядку тощо. </w:t>
      </w:r>
      <w:bookmarkEnd w:id="21"/>
      <w:r>
        <w:rPr>
          <w:rFonts w:ascii="Times" w:eastAsia="Times New Roman" w:hAnsi="Times" w:cs="Times"/>
          <w:color w:val="000000"/>
          <w:sz w:val="28"/>
          <w:szCs w:val="28"/>
          <w:lang w:eastAsia="uk-UA"/>
        </w:rPr>
        <w:tab/>
      </w:r>
      <w:proofErr w:type="spellStart"/>
      <w:r w:rsidRPr="00605C52">
        <w:rPr>
          <w:rFonts w:ascii="Times" w:eastAsia="Times New Roman" w:hAnsi="Times" w:cs="Times"/>
          <w:color w:val="000000"/>
          <w:sz w:val="28"/>
          <w:szCs w:val="28"/>
          <w:lang w:eastAsia="uk-UA"/>
        </w:rPr>
        <w:t>Налагоджувач</w:t>
      </w:r>
      <w:proofErr w:type="spellEnd"/>
      <w:r w:rsidRPr="00605C52">
        <w:rPr>
          <w:rFonts w:ascii="Times" w:eastAsia="Times New Roman" w:hAnsi="Times" w:cs="Times"/>
          <w:color w:val="000000"/>
          <w:sz w:val="28"/>
          <w:szCs w:val="28"/>
          <w:lang w:eastAsia="uk-UA"/>
        </w:rPr>
        <w:t xml:space="preserve"> написаний на самому </w:t>
      </w:r>
      <w:proofErr w:type="spellStart"/>
      <w:r w:rsidRPr="00605C52">
        <w:rPr>
          <w:rFonts w:ascii="Times" w:eastAsia="Times New Roman" w:hAnsi="Times" w:cs="Times"/>
          <w:color w:val="000000"/>
          <w:sz w:val="28"/>
          <w:szCs w:val="28"/>
          <w:lang w:eastAsia="uk-UA"/>
        </w:rPr>
        <w:t>Python</w:t>
      </w:r>
      <w:proofErr w:type="spellEnd"/>
      <w:r w:rsidRPr="00605C52">
        <w:rPr>
          <w:rFonts w:ascii="Times" w:eastAsia="Times New Roman" w:hAnsi="Times" w:cs="Times"/>
          <w:color w:val="000000"/>
          <w:sz w:val="28"/>
          <w:szCs w:val="28"/>
          <w:lang w:eastAsia="uk-UA"/>
        </w:rPr>
        <w:t xml:space="preserve">, що свідчить про інтроспективну силу </w:t>
      </w:r>
      <w:proofErr w:type="spellStart"/>
      <w:r w:rsidRPr="00605C52">
        <w:rPr>
          <w:rFonts w:ascii="Times" w:eastAsia="Times New Roman" w:hAnsi="Times" w:cs="Times"/>
          <w:color w:val="000000"/>
          <w:sz w:val="28"/>
          <w:szCs w:val="28"/>
          <w:lang w:eastAsia="uk-UA"/>
        </w:rPr>
        <w:t>Python</w:t>
      </w:r>
      <w:proofErr w:type="spellEnd"/>
      <w:r w:rsidRPr="00605C52">
        <w:rPr>
          <w:rFonts w:ascii="Times" w:eastAsia="Times New Roman" w:hAnsi="Times" w:cs="Times"/>
          <w:color w:val="000000"/>
          <w:sz w:val="28"/>
          <w:szCs w:val="28"/>
          <w:lang w:eastAsia="uk-UA"/>
        </w:rPr>
        <w:t xml:space="preserve">. З іншого боку, часто найшвидший спосіб налагодити програму — це додати кілька операторів </w:t>
      </w:r>
      <w:proofErr w:type="spellStart"/>
      <w:r w:rsidRPr="00605C52">
        <w:rPr>
          <w:rFonts w:ascii="Times" w:eastAsia="Times New Roman" w:hAnsi="Times" w:cs="Times"/>
          <w:color w:val="000000"/>
          <w:sz w:val="28"/>
          <w:szCs w:val="28"/>
          <w:lang w:eastAsia="uk-UA"/>
        </w:rPr>
        <w:t>print</w:t>
      </w:r>
      <w:proofErr w:type="spellEnd"/>
      <w:r w:rsidRPr="00605C52">
        <w:rPr>
          <w:rFonts w:ascii="Times" w:eastAsia="Times New Roman" w:hAnsi="Times" w:cs="Times"/>
          <w:color w:val="000000"/>
          <w:sz w:val="28"/>
          <w:szCs w:val="28"/>
          <w:lang w:eastAsia="uk-UA"/>
        </w:rPr>
        <w:t xml:space="preserve"> до джерела: швидкий цикл редагування-тестування-налагодження робить цей простий підхід дуже ефективним.</w:t>
      </w:r>
    </w:p>
    <w:p w14:paraId="2743A9FA" w14:textId="77777777" w:rsidR="005D6894" w:rsidRPr="003F3AF8" w:rsidRDefault="005D6894" w:rsidP="005D6894">
      <w:pPr>
        <w:pStyle w:val="2"/>
        <w:spacing w:line="360" w:lineRule="auto"/>
        <w:rPr>
          <w:rFonts w:ascii="Times" w:eastAsia="Times New Roman" w:hAnsi="Times" w:cs="Times"/>
          <w:b/>
          <w:bCs/>
          <w:color w:val="000000"/>
          <w:sz w:val="28"/>
          <w:szCs w:val="28"/>
          <w:lang w:eastAsia="uk-UA"/>
        </w:rPr>
      </w:pPr>
      <w:bookmarkStart w:id="22" w:name="_Toc90009481"/>
      <w:r>
        <w:rPr>
          <w:rFonts w:ascii="Times New Roman" w:eastAsia="Times New Roman" w:hAnsi="Times New Roman" w:cs="Times New Roman"/>
          <w:b/>
          <w:bCs/>
          <w:color w:val="000000" w:themeColor="text1"/>
          <w:sz w:val="28"/>
          <w:szCs w:val="28"/>
        </w:rPr>
        <w:lastRenderedPageBreak/>
        <w:t xml:space="preserve">2.2 </w:t>
      </w:r>
      <w:r w:rsidRPr="005310AB">
        <w:rPr>
          <w:rFonts w:ascii="Times" w:eastAsia="Times New Roman" w:hAnsi="Times" w:cs="Times"/>
          <w:b/>
          <w:bCs/>
          <w:color w:val="000000"/>
          <w:sz w:val="28"/>
          <w:szCs w:val="28"/>
          <w:lang w:eastAsia="uk-UA"/>
        </w:rPr>
        <w:t>.</w:t>
      </w:r>
      <w:r w:rsidRPr="005310AB">
        <w:rPr>
          <w:rFonts w:ascii="Times" w:eastAsia="Times New Roman" w:hAnsi="Times" w:cs="Times"/>
          <w:b/>
          <w:bCs/>
          <w:color w:val="000000"/>
          <w:sz w:val="28"/>
          <w:szCs w:val="28"/>
          <w:lang w:val="en-US" w:eastAsia="uk-UA"/>
        </w:rPr>
        <w:t>NET</w:t>
      </w:r>
      <w:r w:rsidRPr="005310AB">
        <w:rPr>
          <w:rFonts w:ascii="Times" w:eastAsia="Times New Roman" w:hAnsi="Times" w:cs="Times"/>
          <w:b/>
          <w:bCs/>
          <w:color w:val="000000"/>
          <w:sz w:val="28"/>
          <w:szCs w:val="28"/>
          <w:lang w:eastAsia="uk-UA"/>
        </w:rPr>
        <w:t xml:space="preserve"> архітектура</w:t>
      </w:r>
      <w:bookmarkEnd w:id="22"/>
    </w:p>
    <w:p w14:paraId="69DC9D15" w14:textId="77777777" w:rsidR="005D6894" w:rsidRPr="005310AB"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5310AB">
        <w:rPr>
          <w:rFonts w:ascii="Times" w:eastAsia="Times New Roman" w:hAnsi="Times" w:cs="Times"/>
          <w:color w:val="000000"/>
          <w:sz w:val="28"/>
          <w:szCs w:val="28"/>
          <w:lang w:eastAsia="uk-UA"/>
        </w:rPr>
        <w:t xml:space="preserve">Програми на C# працюють на </w:t>
      </w:r>
      <w:bookmarkStart w:id="23" w:name="_Hlk89979657"/>
      <w:r w:rsidRPr="005310AB">
        <w:rPr>
          <w:rFonts w:ascii="Times" w:eastAsia="Times New Roman" w:hAnsi="Times" w:cs="Times"/>
          <w:color w:val="000000"/>
          <w:sz w:val="28"/>
          <w:szCs w:val="28"/>
          <w:lang w:eastAsia="uk-UA"/>
        </w:rPr>
        <w:t>.NET</w:t>
      </w:r>
      <w:bookmarkEnd w:id="23"/>
      <w:r w:rsidRPr="005310AB">
        <w:rPr>
          <w:rFonts w:ascii="Times" w:eastAsia="Times New Roman" w:hAnsi="Times" w:cs="Times"/>
          <w:color w:val="000000"/>
          <w:sz w:val="28"/>
          <w:szCs w:val="28"/>
          <w:lang w:eastAsia="uk-UA"/>
        </w:rPr>
        <w:t xml:space="preserve">, віртуальній системі виконання, яка називається загальномовним середовищем виконання (CLR) і наборі бібліотек класів. </w:t>
      </w:r>
      <w:bookmarkStart w:id="24" w:name="_Hlk89979662"/>
      <w:r w:rsidRPr="005310AB">
        <w:rPr>
          <w:rFonts w:ascii="Times" w:eastAsia="Times New Roman" w:hAnsi="Times" w:cs="Times"/>
          <w:color w:val="000000"/>
          <w:sz w:val="28"/>
          <w:szCs w:val="28"/>
          <w:lang w:eastAsia="uk-UA"/>
        </w:rPr>
        <w:t>CLR</w:t>
      </w:r>
      <w:bookmarkEnd w:id="24"/>
      <w:r w:rsidRPr="005310AB">
        <w:rPr>
          <w:rFonts w:ascii="Times" w:eastAsia="Times New Roman" w:hAnsi="Times" w:cs="Times"/>
          <w:color w:val="000000"/>
          <w:sz w:val="28"/>
          <w:szCs w:val="28"/>
          <w:lang w:eastAsia="uk-UA"/>
        </w:rPr>
        <w:t xml:space="preserve"> — це впровадження Microsoft спільної </w:t>
      </w:r>
      <w:proofErr w:type="spellStart"/>
      <w:r w:rsidRPr="005310AB">
        <w:rPr>
          <w:rFonts w:ascii="Times" w:eastAsia="Times New Roman" w:hAnsi="Times" w:cs="Times"/>
          <w:color w:val="000000"/>
          <w:sz w:val="28"/>
          <w:szCs w:val="28"/>
          <w:lang w:eastAsia="uk-UA"/>
        </w:rPr>
        <w:t>мовної</w:t>
      </w:r>
      <w:proofErr w:type="spellEnd"/>
      <w:r w:rsidRPr="005310AB">
        <w:rPr>
          <w:rFonts w:ascii="Times" w:eastAsia="Times New Roman" w:hAnsi="Times" w:cs="Times"/>
          <w:color w:val="000000"/>
          <w:sz w:val="28"/>
          <w:szCs w:val="28"/>
          <w:lang w:eastAsia="uk-UA"/>
        </w:rPr>
        <w:t xml:space="preserve"> інфраструктури (CLI), міжнародного стандарту. </w:t>
      </w:r>
      <w:bookmarkStart w:id="25" w:name="_Hlk89979667"/>
      <w:r w:rsidRPr="005310AB">
        <w:rPr>
          <w:rFonts w:ascii="Times" w:eastAsia="Times New Roman" w:hAnsi="Times" w:cs="Times"/>
          <w:color w:val="000000"/>
          <w:sz w:val="28"/>
          <w:szCs w:val="28"/>
          <w:lang w:eastAsia="uk-UA"/>
        </w:rPr>
        <w:t>CLI</w:t>
      </w:r>
      <w:bookmarkEnd w:id="25"/>
      <w:r w:rsidRPr="005310AB">
        <w:rPr>
          <w:rFonts w:ascii="Times" w:eastAsia="Times New Roman" w:hAnsi="Times" w:cs="Times"/>
          <w:color w:val="000000"/>
          <w:sz w:val="28"/>
          <w:szCs w:val="28"/>
          <w:lang w:eastAsia="uk-UA"/>
        </w:rPr>
        <w:t xml:space="preserve"> є основою для створення середовищ виконання та розробки, в яких мови та бібліотеки безперебійно працюють разом.</w:t>
      </w:r>
    </w:p>
    <w:p w14:paraId="4F83107C" w14:textId="77777777" w:rsidR="005D6894" w:rsidRPr="005310AB"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5310AB">
        <w:rPr>
          <w:rFonts w:ascii="Times" w:eastAsia="Times New Roman" w:hAnsi="Times" w:cs="Times"/>
          <w:color w:val="000000"/>
          <w:sz w:val="28"/>
          <w:szCs w:val="28"/>
          <w:lang w:eastAsia="uk-UA"/>
        </w:rPr>
        <w:t>Вихідний код, написаний на C#, компілюється на проміжну мову (</w:t>
      </w:r>
      <w:bookmarkStart w:id="26" w:name="_Hlk89979674"/>
      <w:r w:rsidRPr="005310AB">
        <w:rPr>
          <w:rFonts w:ascii="Times" w:eastAsia="Times New Roman" w:hAnsi="Times" w:cs="Times"/>
          <w:color w:val="000000"/>
          <w:sz w:val="28"/>
          <w:szCs w:val="28"/>
          <w:lang w:eastAsia="uk-UA"/>
        </w:rPr>
        <w:t>IL</w:t>
      </w:r>
      <w:bookmarkEnd w:id="26"/>
      <w:r w:rsidRPr="005310AB">
        <w:rPr>
          <w:rFonts w:ascii="Times" w:eastAsia="Times New Roman" w:hAnsi="Times" w:cs="Times"/>
          <w:color w:val="000000"/>
          <w:sz w:val="28"/>
          <w:szCs w:val="28"/>
          <w:lang w:eastAsia="uk-UA"/>
        </w:rPr>
        <w:t>), яка відповідає специфікації CLI. Код IL та ресурси, такі як растрові зображення та рядки, зберігаються в збірці, як правило, з розширенням .</w:t>
      </w:r>
      <w:proofErr w:type="spellStart"/>
      <w:r w:rsidRPr="005310AB">
        <w:rPr>
          <w:rFonts w:ascii="Times" w:eastAsia="Times New Roman" w:hAnsi="Times" w:cs="Times"/>
          <w:color w:val="000000"/>
          <w:sz w:val="28"/>
          <w:szCs w:val="28"/>
          <w:lang w:eastAsia="uk-UA"/>
        </w:rPr>
        <w:t>dll</w:t>
      </w:r>
      <w:proofErr w:type="spellEnd"/>
      <w:r w:rsidRPr="005310AB">
        <w:rPr>
          <w:rFonts w:ascii="Times" w:eastAsia="Times New Roman" w:hAnsi="Times" w:cs="Times"/>
          <w:color w:val="000000"/>
          <w:sz w:val="28"/>
          <w:szCs w:val="28"/>
          <w:lang w:eastAsia="uk-UA"/>
        </w:rPr>
        <w:t>. Збірка містить маніфест, який надає інформацію про типи, версію та культуру збірки.</w:t>
      </w:r>
    </w:p>
    <w:p w14:paraId="721C476D" w14:textId="77777777" w:rsidR="005D6894" w:rsidRPr="005310AB"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5310AB">
        <w:rPr>
          <w:rFonts w:ascii="Times" w:eastAsia="Times New Roman" w:hAnsi="Times" w:cs="Times"/>
          <w:color w:val="000000"/>
          <w:sz w:val="28"/>
          <w:szCs w:val="28"/>
          <w:lang w:eastAsia="uk-UA"/>
        </w:rPr>
        <w:t xml:space="preserve">Коли програма C# виконується, збірка завантажується в CLR. CLR виконує компіляцію </w:t>
      </w:r>
      <w:proofErr w:type="spellStart"/>
      <w:r w:rsidRPr="005310AB">
        <w:rPr>
          <w:rFonts w:ascii="Times" w:eastAsia="Times New Roman" w:hAnsi="Times" w:cs="Times"/>
          <w:color w:val="000000"/>
          <w:sz w:val="28"/>
          <w:szCs w:val="28"/>
          <w:lang w:eastAsia="uk-UA"/>
        </w:rPr>
        <w:t>Just-In-Time</w:t>
      </w:r>
      <w:proofErr w:type="spellEnd"/>
      <w:r w:rsidRPr="005310AB">
        <w:rPr>
          <w:rFonts w:ascii="Times" w:eastAsia="Times New Roman" w:hAnsi="Times" w:cs="Times"/>
          <w:color w:val="000000"/>
          <w:sz w:val="28"/>
          <w:szCs w:val="28"/>
          <w:lang w:eastAsia="uk-UA"/>
        </w:rPr>
        <w:t xml:space="preserve"> (JIT) для перетворення коду IL у власні машинні інструкції. CLR надає інші послуги, пов’язані з автоматичним збиранням сміття, обробкою винятків і керуванням ресурсами. Код, який виконується CLR, іноді називають «керованим кодом». «Некерований код» </w:t>
      </w:r>
      <w:proofErr w:type="spellStart"/>
      <w:r w:rsidRPr="005310AB">
        <w:rPr>
          <w:rFonts w:ascii="Times" w:eastAsia="Times New Roman" w:hAnsi="Times" w:cs="Times"/>
          <w:color w:val="000000"/>
          <w:sz w:val="28"/>
          <w:szCs w:val="28"/>
          <w:lang w:eastAsia="uk-UA"/>
        </w:rPr>
        <w:t>скомпільовано</w:t>
      </w:r>
      <w:proofErr w:type="spellEnd"/>
      <w:r w:rsidRPr="005310AB">
        <w:rPr>
          <w:rFonts w:ascii="Times" w:eastAsia="Times New Roman" w:hAnsi="Times" w:cs="Times"/>
          <w:color w:val="000000"/>
          <w:sz w:val="28"/>
          <w:szCs w:val="28"/>
          <w:lang w:eastAsia="uk-UA"/>
        </w:rPr>
        <w:t xml:space="preserve"> на рідну машинну мову, яка націлена на певну платформу.</w:t>
      </w:r>
    </w:p>
    <w:p w14:paraId="41ED0D65" w14:textId="77777777" w:rsidR="005D6894" w:rsidRPr="005310AB"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5310AB">
        <w:rPr>
          <w:rFonts w:ascii="Times" w:eastAsia="Times New Roman" w:hAnsi="Times" w:cs="Times"/>
          <w:color w:val="000000"/>
          <w:sz w:val="28"/>
          <w:szCs w:val="28"/>
          <w:lang w:eastAsia="uk-UA"/>
        </w:rPr>
        <w:t xml:space="preserve">Сумісність мов є ключовою особливістю .NET. Код IL, створений компілятором C#, відповідає </w:t>
      </w:r>
      <w:bookmarkStart w:id="27" w:name="_Hlk89979692"/>
      <w:r w:rsidRPr="005310AB">
        <w:rPr>
          <w:rFonts w:ascii="Times" w:eastAsia="Times New Roman" w:hAnsi="Times" w:cs="Times"/>
          <w:color w:val="000000"/>
          <w:sz w:val="28"/>
          <w:szCs w:val="28"/>
          <w:lang w:eastAsia="uk-UA"/>
        </w:rPr>
        <w:t xml:space="preserve">загальній специфікації типу </w:t>
      </w:r>
      <w:bookmarkEnd w:id="27"/>
      <w:r w:rsidRPr="005310AB">
        <w:rPr>
          <w:rFonts w:ascii="Times" w:eastAsia="Times New Roman" w:hAnsi="Times" w:cs="Times"/>
          <w:color w:val="000000"/>
          <w:sz w:val="28"/>
          <w:szCs w:val="28"/>
          <w:lang w:eastAsia="uk-UA"/>
        </w:rPr>
        <w:t xml:space="preserve">(CTS). Код IL, згенерований на C#, може взаємодіяти з кодом, згенерованим із версій .NET F#, </w:t>
      </w:r>
      <w:proofErr w:type="spellStart"/>
      <w:r w:rsidRPr="005310AB">
        <w:rPr>
          <w:rFonts w:ascii="Times" w:eastAsia="Times New Roman" w:hAnsi="Times" w:cs="Times"/>
          <w:color w:val="000000"/>
          <w:sz w:val="28"/>
          <w:szCs w:val="28"/>
          <w:lang w:eastAsia="uk-UA"/>
        </w:rPr>
        <w:t>Visual</w:t>
      </w:r>
      <w:proofErr w:type="spellEnd"/>
      <w:r w:rsidRPr="005310AB">
        <w:rPr>
          <w:rFonts w:ascii="Times" w:eastAsia="Times New Roman" w:hAnsi="Times" w:cs="Times"/>
          <w:color w:val="000000"/>
          <w:sz w:val="28"/>
          <w:szCs w:val="28"/>
          <w:lang w:eastAsia="uk-UA"/>
        </w:rPr>
        <w:t xml:space="preserve"> </w:t>
      </w:r>
      <w:proofErr w:type="spellStart"/>
      <w:r w:rsidRPr="005310AB">
        <w:rPr>
          <w:rFonts w:ascii="Times" w:eastAsia="Times New Roman" w:hAnsi="Times" w:cs="Times"/>
          <w:color w:val="000000"/>
          <w:sz w:val="28"/>
          <w:szCs w:val="28"/>
          <w:lang w:eastAsia="uk-UA"/>
        </w:rPr>
        <w:t>Basic</w:t>
      </w:r>
      <w:proofErr w:type="spellEnd"/>
      <w:r w:rsidRPr="005310AB">
        <w:rPr>
          <w:rFonts w:ascii="Times" w:eastAsia="Times New Roman" w:hAnsi="Times" w:cs="Times"/>
          <w:color w:val="000000"/>
          <w:sz w:val="28"/>
          <w:szCs w:val="28"/>
          <w:lang w:eastAsia="uk-UA"/>
        </w:rPr>
        <w:t xml:space="preserve">, C++. Існує понад 20 інших мов, сумісних із </w:t>
      </w:r>
      <w:bookmarkStart w:id="28" w:name="_Hlk89979685"/>
      <w:r w:rsidRPr="005310AB">
        <w:rPr>
          <w:rFonts w:ascii="Times" w:eastAsia="Times New Roman" w:hAnsi="Times" w:cs="Times"/>
          <w:color w:val="000000"/>
          <w:sz w:val="28"/>
          <w:szCs w:val="28"/>
          <w:lang w:eastAsia="uk-UA"/>
        </w:rPr>
        <w:t>CTS</w:t>
      </w:r>
      <w:bookmarkEnd w:id="28"/>
      <w:r w:rsidRPr="005310AB">
        <w:rPr>
          <w:rFonts w:ascii="Times" w:eastAsia="Times New Roman" w:hAnsi="Times" w:cs="Times"/>
          <w:color w:val="000000"/>
          <w:sz w:val="28"/>
          <w:szCs w:val="28"/>
          <w:lang w:eastAsia="uk-UA"/>
        </w:rPr>
        <w:t>. Одна збірка може містити кілька модулів, написаних різними мовами .NET. Типи можуть посилатися один на одного, як ніби вони написані однією мовою.</w:t>
      </w:r>
    </w:p>
    <w:p w14:paraId="3E27ABA4" w14:textId="77777777" w:rsidR="005D6894" w:rsidRPr="00996025" w:rsidRDefault="005D6894" w:rsidP="005D6894">
      <w:pPr>
        <w:spacing w:line="360" w:lineRule="auto"/>
        <w:jc w:val="both"/>
        <w:rPr>
          <w:rFonts w:ascii="Times New Roman" w:eastAsia="Times New Roman" w:hAnsi="Times New Roman" w:cs="Times New Roman"/>
          <w:color w:val="000000" w:themeColor="text1"/>
          <w:sz w:val="28"/>
          <w:szCs w:val="28"/>
          <w:lang w:val="ru-RU"/>
        </w:rPr>
      </w:pPr>
      <w:r>
        <w:rPr>
          <w:rFonts w:ascii="Times" w:eastAsia="Times New Roman" w:hAnsi="Times" w:cs="Times"/>
          <w:color w:val="000000"/>
          <w:sz w:val="28"/>
          <w:szCs w:val="28"/>
          <w:lang w:eastAsia="uk-UA"/>
        </w:rPr>
        <w:tab/>
      </w:r>
      <w:r w:rsidRPr="005310AB">
        <w:rPr>
          <w:rFonts w:ascii="Times" w:eastAsia="Times New Roman" w:hAnsi="Times" w:cs="Times"/>
          <w:color w:val="000000"/>
          <w:sz w:val="28"/>
          <w:szCs w:val="28"/>
          <w:lang w:eastAsia="uk-UA"/>
        </w:rPr>
        <w:t xml:space="preserve">На додаток до служб часу виконання, .NET також включає великі бібліотеки. Ці бібліотеки підтримують багато різних робочих навантажень. Вони організовані в простори імен, які забезпечують широкий спектр корисних функцій. Бібліотеки включають все: від введення та виведення файлів до маніпуляції з рядками до аналізу XML, до фреймворків веб-додатків до елементів керування Windows </w:t>
      </w:r>
      <w:proofErr w:type="spellStart"/>
      <w:r w:rsidRPr="005310AB">
        <w:rPr>
          <w:rFonts w:ascii="Times" w:eastAsia="Times New Roman" w:hAnsi="Times" w:cs="Times"/>
          <w:color w:val="000000"/>
          <w:sz w:val="28"/>
          <w:szCs w:val="28"/>
          <w:lang w:eastAsia="uk-UA"/>
        </w:rPr>
        <w:t>Forms</w:t>
      </w:r>
      <w:proofErr w:type="spellEnd"/>
      <w:r w:rsidRPr="005310AB">
        <w:rPr>
          <w:rFonts w:ascii="Times" w:eastAsia="Times New Roman" w:hAnsi="Times" w:cs="Times"/>
          <w:color w:val="000000"/>
          <w:sz w:val="28"/>
          <w:szCs w:val="28"/>
          <w:lang w:eastAsia="uk-UA"/>
        </w:rPr>
        <w:t>. Типова програма C# широко використовує бібліотеку класів .NET для виконання звичайних «сантехнічних» справ</w:t>
      </w:r>
      <w:r w:rsidRPr="00FC5554">
        <w:rPr>
          <w:rFonts w:ascii="Times" w:eastAsia="Times New Roman" w:hAnsi="Times" w:cs="Times"/>
          <w:color w:val="000000"/>
          <w:sz w:val="28"/>
          <w:szCs w:val="28"/>
          <w:lang w:val="ru-RU" w:eastAsia="uk-UA"/>
        </w:rPr>
        <w:t xml:space="preserve"> </w:t>
      </w:r>
      <w:hyperlink w:anchor="_ВИСНОВКИ" w:history="1">
        <w:r w:rsidRPr="00FC5554">
          <w:rPr>
            <w:rStyle w:val="a5"/>
            <w:rFonts w:ascii="Times" w:eastAsia="Times New Roman" w:hAnsi="Times" w:cs="Times"/>
            <w:sz w:val="28"/>
            <w:szCs w:val="28"/>
            <w:lang w:val="ru-RU" w:eastAsia="uk-UA"/>
          </w:rPr>
          <w:t>[11]</w:t>
        </w:r>
        <w:r w:rsidRPr="00FC5554">
          <w:rPr>
            <w:color w:val="000000"/>
            <w:lang w:eastAsia="uk-UA"/>
          </w:rPr>
          <w:t>.</w:t>
        </w:r>
      </w:hyperlink>
    </w:p>
    <w:p w14:paraId="12F08527" w14:textId="77777777" w:rsidR="005D6894" w:rsidRPr="00996025" w:rsidRDefault="005D6894" w:rsidP="005D6894">
      <w:pPr>
        <w:pStyle w:val="3"/>
        <w:spacing w:line="360" w:lineRule="auto"/>
        <w:rPr>
          <w:rFonts w:ascii="Times New Roman" w:eastAsia="Times New Roman" w:hAnsi="Times New Roman" w:cs="Times New Roman"/>
          <w:b/>
          <w:bCs/>
          <w:color w:val="000000" w:themeColor="text1"/>
          <w:sz w:val="28"/>
          <w:szCs w:val="28"/>
          <w:lang w:val="ru-RU"/>
        </w:rPr>
      </w:pPr>
      <w:bookmarkStart w:id="29" w:name="_Toc90009482"/>
      <w:r w:rsidRPr="00996025">
        <w:rPr>
          <w:rFonts w:ascii="Times New Roman" w:eastAsia="Times New Roman" w:hAnsi="Times New Roman" w:cs="Times New Roman"/>
          <w:b/>
          <w:bCs/>
          <w:color w:val="000000" w:themeColor="text1"/>
          <w:sz w:val="28"/>
          <w:szCs w:val="28"/>
          <w:lang w:val="ru-RU"/>
        </w:rPr>
        <w:lastRenderedPageBreak/>
        <w:t>2.</w:t>
      </w:r>
      <w:r w:rsidRPr="008B22F3">
        <w:rPr>
          <w:rFonts w:ascii="Times New Roman" w:eastAsia="Times New Roman" w:hAnsi="Times New Roman" w:cs="Times New Roman"/>
          <w:b/>
          <w:bCs/>
          <w:color w:val="000000" w:themeColor="text1"/>
          <w:sz w:val="28"/>
          <w:szCs w:val="28"/>
          <w:lang w:val="ru-RU"/>
        </w:rPr>
        <w:t>2.1</w:t>
      </w:r>
      <w:r w:rsidRPr="00996025">
        <w:rPr>
          <w:rFonts w:ascii="Times New Roman" w:eastAsia="Times New Roman" w:hAnsi="Times New Roman" w:cs="Times New Roman"/>
          <w:b/>
          <w:bCs/>
          <w:color w:val="000000" w:themeColor="text1"/>
          <w:sz w:val="28"/>
          <w:szCs w:val="28"/>
          <w:lang w:val="ru-RU"/>
        </w:rPr>
        <w:t xml:space="preserve"> </w:t>
      </w:r>
      <w:r w:rsidRPr="00996025">
        <w:rPr>
          <w:rFonts w:ascii="Times New Roman" w:eastAsia="Times New Roman" w:hAnsi="Times New Roman" w:cs="Times New Roman"/>
          <w:b/>
          <w:bCs/>
          <w:color w:val="000000" w:themeColor="text1"/>
          <w:sz w:val="28"/>
          <w:szCs w:val="28"/>
        </w:rPr>
        <w:t>Мова програмування С</w:t>
      </w:r>
      <w:r w:rsidRPr="00996025">
        <w:rPr>
          <w:rFonts w:ascii="Times New Roman" w:eastAsia="Times New Roman" w:hAnsi="Times New Roman" w:cs="Times New Roman"/>
          <w:b/>
          <w:bCs/>
          <w:color w:val="000000" w:themeColor="text1"/>
          <w:sz w:val="28"/>
          <w:szCs w:val="28"/>
          <w:lang w:val="ru-RU"/>
        </w:rPr>
        <w:t>#</w:t>
      </w:r>
      <w:bookmarkEnd w:id="29"/>
    </w:p>
    <w:p w14:paraId="3030E317" w14:textId="77777777" w:rsidR="005D6894" w:rsidRPr="005310AB"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5310AB">
        <w:rPr>
          <w:rFonts w:ascii="Times" w:eastAsia="Times New Roman" w:hAnsi="Times" w:cs="Times"/>
          <w:color w:val="000000"/>
          <w:sz w:val="28"/>
          <w:szCs w:val="28"/>
          <w:lang w:eastAsia="uk-UA"/>
        </w:rPr>
        <w:t>C# (вимовляється як «</w:t>
      </w:r>
      <w:proofErr w:type="spellStart"/>
      <w:r w:rsidRPr="005310AB">
        <w:rPr>
          <w:rFonts w:ascii="Times" w:eastAsia="Times New Roman" w:hAnsi="Times" w:cs="Times"/>
          <w:color w:val="000000"/>
          <w:sz w:val="28"/>
          <w:szCs w:val="28"/>
          <w:lang w:eastAsia="uk-UA"/>
        </w:rPr>
        <w:t>See</w:t>
      </w:r>
      <w:proofErr w:type="spellEnd"/>
      <w:r w:rsidRPr="005310AB">
        <w:rPr>
          <w:rFonts w:ascii="Times" w:eastAsia="Times New Roman" w:hAnsi="Times" w:cs="Times"/>
          <w:color w:val="000000"/>
          <w:sz w:val="28"/>
          <w:szCs w:val="28"/>
          <w:lang w:eastAsia="uk-UA"/>
        </w:rPr>
        <w:t xml:space="preserve"> </w:t>
      </w:r>
      <w:proofErr w:type="spellStart"/>
      <w:r w:rsidRPr="005310AB">
        <w:rPr>
          <w:rFonts w:ascii="Times" w:eastAsia="Times New Roman" w:hAnsi="Times" w:cs="Times"/>
          <w:color w:val="000000"/>
          <w:sz w:val="28"/>
          <w:szCs w:val="28"/>
          <w:lang w:eastAsia="uk-UA"/>
        </w:rPr>
        <w:t>Sharp</w:t>
      </w:r>
      <w:proofErr w:type="spellEnd"/>
      <w:r w:rsidRPr="005310AB">
        <w:rPr>
          <w:rFonts w:ascii="Times" w:eastAsia="Times New Roman" w:hAnsi="Times" w:cs="Times"/>
          <w:color w:val="000000"/>
          <w:sz w:val="28"/>
          <w:szCs w:val="28"/>
          <w:lang w:eastAsia="uk-UA"/>
        </w:rPr>
        <w:t xml:space="preserve">») — сучасна, об’єктно-орієнтована та безпечна для типів мова програмування. C# дозволяє розробникам створювати </w:t>
      </w:r>
      <w:bookmarkStart w:id="30" w:name="_Hlk88675644"/>
      <w:r w:rsidRPr="005310AB">
        <w:rPr>
          <w:rFonts w:ascii="Times" w:eastAsia="Times New Roman" w:hAnsi="Times" w:cs="Times"/>
          <w:color w:val="000000"/>
          <w:sz w:val="28"/>
          <w:szCs w:val="28"/>
          <w:lang w:eastAsia="uk-UA"/>
        </w:rPr>
        <w:t xml:space="preserve">багато типів безпечних і надійних програм, які працюють у .NET. C# має свої коріння в сімействі мов C і буде відразу знайомий програмістам C, C++, </w:t>
      </w:r>
      <w:proofErr w:type="spellStart"/>
      <w:r w:rsidRPr="005310AB">
        <w:rPr>
          <w:rFonts w:ascii="Times" w:eastAsia="Times New Roman" w:hAnsi="Times" w:cs="Times"/>
          <w:color w:val="000000"/>
          <w:sz w:val="28"/>
          <w:szCs w:val="28"/>
          <w:lang w:eastAsia="uk-UA"/>
        </w:rPr>
        <w:t>Java</w:t>
      </w:r>
      <w:proofErr w:type="spellEnd"/>
      <w:r w:rsidRPr="005310AB">
        <w:rPr>
          <w:rFonts w:ascii="Times" w:eastAsia="Times New Roman" w:hAnsi="Times" w:cs="Times"/>
          <w:color w:val="000000"/>
          <w:sz w:val="28"/>
          <w:szCs w:val="28"/>
          <w:lang w:eastAsia="uk-UA"/>
        </w:rPr>
        <w:t xml:space="preserve"> та </w:t>
      </w:r>
      <w:proofErr w:type="spellStart"/>
      <w:r w:rsidRPr="005310AB">
        <w:rPr>
          <w:rFonts w:ascii="Times" w:eastAsia="Times New Roman" w:hAnsi="Times" w:cs="Times"/>
          <w:color w:val="000000"/>
          <w:sz w:val="28"/>
          <w:szCs w:val="28"/>
          <w:lang w:eastAsia="uk-UA"/>
        </w:rPr>
        <w:t>JavaScript</w:t>
      </w:r>
      <w:proofErr w:type="spellEnd"/>
      <w:r w:rsidRPr="005310AB">
        <w:rPr>
          <w:rFonts w:ascii="Times" w:eastAsia="Times New Roman" w:hAnsi="Times" w:cs="Times"/>
          <w:color w:val="000000"/>
          <w:sz w:val="28"/>
          <w:szCs w:val="28"/>
          <w:lang w:eastAsia="uk-UA"/>
        </w:rPr>
        <w:t>. Цей огляд містить огляд основних компонентів мови в C# 8 і раніше. Якщо ви хочете вивчити мову на інтерактивних прикладах, спробуйте ознайомитися з підручниками C#.</w:t>
      </w:r>
      <w:bookmarkEnd w:id="30"/>
    </w:p>
    <w:p w14:paraId="5E84AC7D" w14:textId="77777777" w:rsidR="005D6894" w:rsidRPr="005310AB"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5310AB">
        <w:rPr>
          <w:rFonts w:ascii="Times" w:eastAsia="Times New Roman" w:hAnsi="Times" w:cs="Times"/>
          <w:color w:val="000000"/>
          <w:sz w:val="28"/>
          <w:szCs w:val="28"/>
          <w:lang w:eastAsia="uk-UA"/>
        </w:rPr>
        <w:t xml:space="preserve">C# — це об'єктно-орієнтована, </w:t>
      </w:r>
      <w:proofErr w:type="spellStart"/>
      <w:r w:rsidRPr="005310AB">
        <w:rPr>
          <w:rFonts w:ascii="Times" w:eastAsia="Times New Roman" w:hAnsi="Times" w:cs="Times"/>
          <w:color w:val="000000"/>
          <w:sz w:val="28"/>
          <w:szCs w:val="28"/>
          <w:lang w:eastAsia="uk-UA"/>
        </w:rPr>
        <w:t>компонентно</w:t>
      </w:r>
      <w:proofErr w:type="spellEnd"/>
      <w:r w:rsidRPr="005310AB">
        <w:rPr>
          <w:rFonts w:ascii="Times" w:eastAsia="Times New Roman" w:hAnsi="Times" w:cs="Times"/>
          <w:color w:val="000000"/>
          <w:sz w:val="28"/>
          <w:szCs w:val="28"/>
          <w:lang w:eastAsia="uk-UA"/>
        </w:rPr>
        <w:t xml:space="preserve">-орієнтована мова програмування. C# надає </w:t>
      </w:r>
      <w:proofErr w:type="spellStart"/>
      <w:r w:rsidRPr="005310AB">
        <w:rPr>
          <w:rFonts w:ascii="Times" w:eastAsia="Times New Roman" w:hAnsi="Times" w:cs="Times"/>
          <w:color w:val="000000"/>
          <w:sz w:val="28"/>
          <w:szCs w:val="28"/>
          <w:lang w:eastAsia="uk-UA"/>
        </w:rPr>
        <w:t>мовні</w:t>
      </w:r>
      <w:proofErr w:type="spellEnd"/>
      <w:r w:rsidRPr="005310AB">
        <w:rPr>
          <w:rFonts w:ascii="Times" w:eastAsia="Times New Roman" w:hAnsi="Times" w:cs="Times"/>
          <w:color w:val="000000"/>
          <w:sz w:val="28"/>
          <w:szCs w:val="28"/>
          <w:lang w:eastAsia="uk-UA"/>
        </w:rPr>
        <w:t xml:space="preserve"> конструкції для безпосередньої підтримки цих концепцій, роблячи C# природною мовою для створення та використання програмних компонентів. З моменту свого зародження C# додав функції для підтримки нових робочих навантажень і нових методів проектування програмного забезпечення. За своєю суттю C# є об'єктно-орієнтованою мовою. Ви визначаєте типи та їх поведінку.</w:t>
      </w:r>
    </w:p>
    <w:p w14:paraId="22DA2E06" w14:textId="77777777" w:rsidR="005D6894" w:rsidRPr="005310AB"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5310AB">
        <w:rPr>
          <w:rFonts w:ascii="Times" w:eastAsia="Times New Roman" w:hAnsi="Times" w:cs="Times"/>
          <w:color w:val="000000"/>
          <w:sz w:val="28"/>
          <w:szCs w:val="28"/>
          <w:lang w:eastAsia="uk-UA"/>
        </w:rPr>
        <w:t xml:space="preserve">Кілька функцій C# допомагають створювати надійні та довговічні програми. Збір сміття автоматично відновлює пам’ять, зайняту недоступними невикористаними об’єктами. Типи, які допускають значення NULL, захищають від змінних, які не посилаються на виділені об’єкти. Обробка винятків забезпечує структурований і розширений підхід до виявлення та відновлення помилок. Лямбда-вирази підтримують методи функціонального програмування. Синтаксис </w:t>
      </w:r>
      <w:proofErr w:type="spellStart"/>
      <w:r w:rsidRPr="005310AB">
        <w:rPr>
          <w:rFonts w:ascii="Times" w:eastAsia="Times New Roman" w:hAnsi="Times" w:cs="Times"/>
          <w:color w:val="000000"/>
          <w:sz w:val="28"/>
          <w:szCs w:val="28"/>
          <w:lang w:eastAsia="uk-UA"/>
        </w:rPr>
        <w:t>мовного</w:t>
      </w:r>
      <w:proofErr w:type="spellEnd"/>
      <w:r w:rsidRPr="005310AB">
        <w:rPr>
          <w:rFonts w:ascii="Times" w:eastAsia="Times New Roman" w:hAnsi="Times" w:cs="Times"/>
          <w:color w:val="000000"/>
          <w:sz w:val="28"/>
          <w:szCs w:val="28"/>
          <w:lang w:eastAsia="uk-UA"/>
        </w:rPr>
        <w:t xml:space="preserve"> інтегрованого запиту (</w:t>
      </w:r>
      <w:bookmarkStart w:id="31" w:name="_Hlk89979711"/>
      <w:r w:rsidRPr="005310AB">
        <w:rPr>
          <w:rFonts w:ascii="Times" w:eastAsia="Times New Roman" w:hAnsi="Times" w:cs="Times"/>
          <w:color w:val="000000"/>
          <w:sz w:val="28"/>
          <w:szCs w:val="28"/>
          <w:lang w:eastAsia="uk-UA"/>
        </w:rPr>
        <w:t>LINQ</w:t>
      </w:r>
      <w:bookmarkEnd w:id="31"/>
      <w:r w:rsidRPr="005310AB">
        <w:rPr>
          <w:rFonts w:ascii="Times" w:eastAsia="Times New Roman" w:hAnsi="Times" w:cs="Times"/>
          <w:color w:val="000000"/>
          <w:sz w:val="28"/>
          <w:szCs w:val="28"/>
          <w:lang w:eastAsia="uk-UA"/>
        </w:rPr>
        <w:t xml:space="preserve">) створює загальний шаблон для роботи з даними з будь-якого джерела. Підтримка мови для асинхронних операцій забезпечує синтаксис для побудови розподілених систем. C# має уніфіковану систему типів. Усі типи C#, включаючи примітивні типи, такі як </w:t>
      </w:r>
      <w:proofErr w:type="spellStart"/>
      <w:r w:rsidRPr="005310AB">
        <w:rPr>
          <w:rFonts w:ascii="Times" w:eastAsia="Times New Roman" w:hAnsi="Times" w:cs="Times"/>
          <w:color w:val="000000"/>
          <w:sz w:val="28"/>
          <w:szCs w:val="28"/>
          <w:lang w:eastAsia="uk-UA"/>
        </w:rPr>
        <w:t>int</w:t>
      </w:r>
      <w:proofErr w:type="spellEnd"/>
      <w:r w:rsidRPr="005310AB">
        <w:rPr>
          <w:rFonts w:ascii="Times" w:eastAsia="Times New Roman" w:hAnsi="Times" w:cs="Times"/>
          <w:color w:val="000000"/>
          <w:sz w:val="28"/>
          <w:szCs w:val="28"/>
          <w:lang w:eastAsia="uk-UA"/>
        </w:rPr>
        <w:t xml:space="preserve"> і </w:t>
      </w:r>
      <w:proofErr w:type="spellStart"/>
      <w:r w:rsidRPr="005310AB">
        <w:rPr>
          <w:rFonts w:ascii="Times" w:eastAsia="Times New Roman" w:hAnsi="Times" w:cs="Times"/>
          <w:color w:val="000000"/>
          <w:sz w:val="28"/>
          <w:szCs w:val="28"/>
          <w:lang w:eastAsia="uk-UA"/>
        </w:rPr>
        <w:t>double</w:t>
      </w:r>
      <w:proofErr w:type="spellEnd"/>
      <w:r w:rsidRPr="005310AB">
        <w:rPr>
          <w:rFonts w:ascii="Times" w:eastAsia="Times New Roman" w:hAnsi="Times" w:cs="Times"/>
          <w:color w:val="000000"/>
          <w:sz w:val="28"/>
          <w:szCs w:val="28"/>
          <w:lang w:eastAsia="uk-UA"/>
        </w:rPr>
        <w:t xml:space="preserve">, успадковуються від одного кореневого типу об’єкта. Усі типи мають набір загальних операцій. Цінності будь-якого типу можна зберігати, транспортувати та використовувати узгоджено. Крім того, C# підтримує як визначені користувачем типи посилань, так і типи значень. C# дозволяє </w:t>
      </w:r>
      <w:proofErr w:type="spellStart"/>
      <w:r w:rsidRPr="005310AB">
        <w:rPr>
          <w:rFonts w:ascii="Times" w:eastAsia="Times New Roman" w:hAnsi="Times" w:cs="Times"/>
          <w:color w:val="000000"/>
          <w:sz w:val="28"/>
          <w:szCs w:val="28"/>
          <w:lang w:eastAsia="uk-UA"/>
        </w:rPr>
        <w:t>динамічно</w:t>
      </w:r>
      <w:proofErr w:type="spellEnd"/>
      <w:r w:rsidRPr="005310AB">
        <w:rPr>
          <w:rFonts w:ascii="Times" w:eastAsia="Times New Roman" w:hAnsi="Times" w:cs="Times"/>
          <w:color w:val="000000"/>
          <w:sz w:val="28"/>
          <w:szCs w:val="28"/>
          <w:lang w:eastAsia="uk-UA"/>
        </w:rPr>
        <w:t xml:space="preserve"> розподіляти об'єкти та вбудовано зберігати полегшені структури. C# підтримує загальні методи та типи, які забезпечують підвищену безпеку та </w:t>
      </w:r>
      <w:r w:rsidRPr="005310AB">
        <w:rPr>
          <w:rFonts w:ascii="Times" w:eastAsia="Times New Roman" w:hAnsi="Times" w:cs="Times"/>
          <w:color w:val="000000"/>
          <w:sz w:val="28"/>
          <w:szCs w:val="28"/>
          <w:lang w:eastAsia="uk-UA"/>
        </w:rPr>
        <w:lastRenderedPageBreak/>
        <w:t xml:space="preserve">продуктивність типів. C# надає </w:t>
      </w:r>
      <w:proofErr w:type="spellStart"/>
      <w:r w:rsidRPr="005310AB">
        <w:rPr>
          <w:rFonts w:ascii="Times" w:eastAsia="Times New Roman" w:hAnsi="Times" w:cs="Times"/>
          <w:color w:val="000000"/>
          <w:sz w:val="28"/>
          <w:szCs w:val="28"/>
          <w:lang w:eastAsia="uk-UA"/>
        </w:rPr>
        <w:t>ітератори</w:t>
      </w:r>
      <w:proofErr w:type="spellEnd"/>
      <w:r w:rsidRPr="005310AB">
        <w:rPr>
          <w:rFonts w:ascii="Times" w:eastAsia="Times New Roman" w:hAnsi="Times" w:cs="Times"/>
          <w:color w:val="000000"/>
          <w:sz w:val="28"/>
          <w:szCs w:val="28"/>
          <w:lang w:eastAsia="uk-UA"/>
        </w:rPr>
        <w:t>, які дозволяють реалізаторам класів колекції визначати користувацькі способи поведінки для клієнтського коду.</w:t>
      </w:r>
    </w:p>
    <w:p w14:paraId="27246443" w14:textId="77777777" w:rsidR="005D6894" w:rsidRPr="005310AB" w:rsidRDefault="005D6894" w:rsidP="005D6894">
      <w:pPr>
        <w:spacing w:line="360" w:lineRule="auto"/>
        <w:jc w:val="both"/>
        <w:rPr>
          <w:color w:val="000000" w:themeColor="text1"/>
        </w:rPr>
      </w:pPr>
      <w:r>
        <w:rPr>
          <w:rFonts w:ascii="Times" w:eastAsia="Times New Roman" w:hAnsi="Times" w:cs="Times"/>
          <w:color w:val="000000"/>
          <w:sz w:val="28"/>
          <w:szCs w:val="28"/>
          <w:lang w:eastAsia="uk-UA"/>
        </w:rPr>
        <w:tab/>
      </w:r>
      <w:r w:rsidRPr="005310AB">
        <w:rPr>
          <w:rFonts w:ascii="Times" w:eastAsia="Times New Roman" w:hAnsi="Times" w:cs="Times"/>
          <w:color w:val="000000"/>
          <w:sz w:val="28"/>
          <w:szCs w:val="28"/>
          <w:lang w:eastAsia="uk-UA"/>
        </w:rPr>
        <w:t xml:space="preserve">C# робить акцент на </w:t>
      </w:r>
      <w:proofErr w:type="spellStart"/>
      <w:r w:rsidRPr="005310AB">
        <w:rPr>
          <w:rFonts w:ascii="Times" w:eastAsia="Times New Roman" w:hAnsi="Times" w:cs="Times"/>
          <w:color w:val="000000"/>
          <w:sz w:val="28"/>
          <w:szCs w:val="28"/>
          <w:lang w:eastAsia="uk-UA"/>
        </w:rPr>
        <w:t>версійності</w:t>
      </w:r>
      <w:proofErr w:type="spellEnd"/>
      <w:r w:rsidRPr="005310AB">
        <w:rPr>
          <w:rFonts w:ascii="Times" w:eastAsia="Times New Roman" w:hAnsi="Times" w:cs="Times"/>
          <w:color w:val="000000"/>
          <w:sz w:val="28"/>
          <w:szCs w:val="28"/>
          <w:lang w:eastAsia="uk-UA"/>
        </w:rPr>
        <w:t xml:space="preserve">, щоб програми та бібліотеки могли розвиватися з часом сумісним чином. Аспекти дизайну C#, на які безпосередньо вплинули міркування щодо версій, включають окремі віртуальні модифікатори та модифікатори </w:t>
      </w:r>
      <w:proofErr w:type="spellStart"/>
      <w:r w:rsidRPr="005310AB">
        <w:rPr>
          <w:rFonts w:ascii="Times" w:eastAsia="Times New Roman" w:hAnsi="Times" w:cs="Times"/>
          <w:color w:val="000000"/>
          <w:sz w:val="28"/>
          <w:szCs w:val="28"/>
          <w:lang w:eastAsia="uk-UA"/>
        </w:rPr>
        <w:t>перевизначення</w:t>
      </w:r>
      <w:proofErr w:type="spellEnd"/>
      <w:r w:rsidRPr="005310AB">
        <w:rPr>
          <w:rFonts w:ascii="Times" w:eastAsia="Times New Roman" w:hAnsi="Times" w:cs="Times"/>
          <w:color w:val="000000"/>
          <w:sz w:val="28"/>
          <w:szCs w:val="28"/>
          <w:lang w:eastAsia="uk-UA"/>
        </w:rPr>
        <w:t>, правила вирішення перевантаження методів і підтримку явного оголошення членів інтерфейсу.</w:t>
      </w:r>
    </w:p>
    <w:p w14:paraId="3A272E24" w14:textId="77777777" w:rsidR="005D6894" w:rsidRPr="00996025" w:rsidRDefault="005D6894" w:rsidP="005D6894">
      <w:pPr>
        <w:pStyle w:val="2"/>
        <w:spacing w:line="360" w:lineRule="auto"/>
        <w:rPr>
          <w:rFonts w:ascii="Times New Roman" w:eastAsia="Times New Roman" w:hAnsi="Times New Roman" w:cs="Times New Roman"/>
          <w:b/>
          <w:bCs/>
          <w:color w:val="000000" w:themeColor="text1"/>
          <w:sz w:val="28"/>
          <w:szCs w:val="28"/>
        </w:rPr>
      </w:pPr>
      <w:bookmarkStart w:id="32" w:name="_Toc90009483"/>
      <w:r w:rsidRPr="005310AB">
        <w:rPr>
          <w:rFonts w:ascii="Times New Roman" w:eastAsia="Times New Roman" w:hAnsi="Times New Roman" w:cs="Times New Roman"/>
          <w:b/>
          <w:bCs/>
          <w:color w:val="000000" w:themeColor="text1"/>
          <w:sz w:val="28"/>
          <w:szCs w:val="28"/>
        </w:rPr>
        <w:t>2.</w:t>
      </w:r>
      <w:r w:rsidRPr="008B22F3">
        <w:rPr>
          <w:rFonts w:ascii="Times New Roman" w:eastAsia="Times New Roman" w:hAnsi="Times New Roman" w:cs="Times New Roman"/>
          <w:b/>
          <w:bCs/>
          <w:color w:val="000000" w:themeColor="text1"/>
          <w:sz w:val="28"/>
          <w:szCs w:val="28"/>
        </w:rPr>
        <w:t>3</w:t>
      </w:r>
      <w:r w:rsidRPr="005310AB">
        <w:rPr>
          <w:rFonts w:ascii="Times New Roman" w:eastAsia="Times New Roman" w:hAnsi="Times New Roman" w:cs="Times New Roman"/>
          <w:b/>
          <w:bCs/>
          <w:color w:val="000000" w:themeColor="text1"/>
          <w:sz w:val="28"/>
          <w:szCs w:val="28"/>
        </w:rPr>
        <w:t xml:space="preserve"> База даних </w:t>
      </w:r>
      <w:proofErr w:type="spellStart"/>
      <w:r w:rsidRPr="00996025">
        <w:rPr>
          <w:rFonts w:ascii="Times New Roman" w:eastAsia="Times New Roman" w:hAnsi="Times New Roman" w:cs="Times New Roman"/>
          <w:b/>
          <w:bCs/>
          <w:color w:val="000000" w:themeColor="text1"/>
          <w:sz w:val="28"/>
          <w:szCs w:val="28"/>
        </w:rPr>
        <w:t>The</w:t>
      </w:r>
      <w:proofErr w:type="spellEnd"/>
      <w:r w:rsidRPr="00996025">
        <w:rPr>
          <w:rFonts w:ascii="Times New Roman" w:eastAsia="Times New Roman" w:hAnsi="Times New Roman" w:cs="Times New Roman"/>
          <w:b/>
          <w:bCs/>
          <w:color w:val="000000" w:themeColor="text1"/>
          <w:sz w:val="28"/>
          <w:szCs w:val="28"/>
        </w:rPr>
        <w:t xml:space="preserve"> </w:t>
      </w:r>
      <w:proofErr w:type="spellStart"/>
      <w:r w:rsidRPr="00996025">
        <w:rPr>
          <w:rFonts w:ascii="Times New Roman" w:eastAsia="Times New Roman" w:hAnsi="Times New Roman" w:cs="Times New Roman"/>
          <w:b/>
          <w:bCs/>
          <w:color w:val="000000" w:themeColor="text1"/>
          <w:sz w:val="28"/>
          <w:szCs w:val="28"/>
        </w:rPr>
        <w:t>Pile</w:t>
      </w:r>
      <w:bookmarkEnd w:id="32"/>
      <w:proofErr w:type="spellEnd"/>
      <w:r w:rsidRPr="00996025">
        <w:rPr>
          <w:rFonts w:ascii="Times New Roman" w:eastAsia="Times New Roman" w:hAnsi="Times New Roman" w:cs="Times New Roman"/>
          <w:b/>
          <w:bCs/>
          <w:color w:val="000000" w:themeColor="text1"/>
          <w:sz w:val="28"/>
          <w:szCs w:val="28"/>
        </w:rPr>
        <w:t xml:space="preserve"> </w:t>
      </w:r>
    </w:p>
    <w:p w14:paraId="0C21DFB7" w14:textId="77777777" w:rsidR="005D6894" w:rsidRDefault="005D6894" w:rsidP="005D6894">
      <w:pPr>
        <w:spacing w:before="160" w:after="0" w:line="360" w:lineRule="auto"/>
        <w:ind w:left="8" w:right="-8" w:firstLine="707"/>
        <w:jc w:val="both"/>
        <w:rPr>
          <w:rFonts w:ascii="Times" w:eastAsia="Times New Roman" w:hAnsi="Times" w:cs="Times"/>
          <w:color w:val="000000"/>
          <w:sz w:val="28"/>
          <w:szCs w:val="28"/>
          <w:lang w:eastAsia="uk-UA"/>
        </w:rPr>
      </w:pPr>
      <w:r w:rsidRPr="0022299F">
        <w:rPr>
          <w:rFonts w:ascii="Times" w:eastAsia="Times New Roman" w:hAnsi="Times" w:cs="Times"/>
          <w:color w:val="000000"/>
          <w:sz w:val="28"/>
          <w:szCs w:val="28"/>
          <w:lang w:eastAsia="uk-UA"/>
        </w:rPr>
        <w:t>Нещодавні роботи показали, що збільшення</w:t>
      </w:r>
      <w:r w:rsidRPr="003F3AF8">
        <w:rPr>
          <w:rFonts w:ascii="Times" w:eastAsia="Times New Roman" w:hAnsi="Times" w:cs="Times"/>
          <w:color w:val="000000"/>
          <w:sz w:val="28"/>
          <w:szCs w:val="28"/>
          <w:lang w:eastAsia="uk-UA"/>
        </w:rPr>
        <w:t xml:space="preserve"> </w:t>
      </w:r>
      <w:r w:rsidRPr="0022299F">
        <w:rPr>
          <w:rFonts w:ascii="Times" w:eastAsia="Times New Roman" w:hAnsi="Times" w:cs="Times"/>
          <w:color w:val="000000"/>
          <w:sz w:val="28"/>
          <w:szCs w:val="28"/>
          <w:lang w:eastAsia="uk-UA"/>
        </w:rPr>
        <w:t>різноманітність навчальних наборів даних покращує загальні</w:t>
      </w:r>
      <w:r w:rsidRPr="003F3AF8">
        <w:rPr>
          <w:rFonts w:ascii="Times" w:eastAsia="Times New Roman" w:hAnsi="Times" w:cs="Times"/>
          <w:color w:val="000000"/>
          <w:sz w:val="28"/>
          <w:szCs w:val="28"/>
          <w:lang w:eastAsia="uk-UA"/>
        </w:rPr>
        <w:t xml:space="preserve"> </w:t>
      </w:r>
      <w:proofErr w:type="spellStart"/>
      <w:r w:rsidRPr="0022299F">
        <w:rPr>
          <w:rFonts w:ascii="Times" w:eastAsia="Times New Roman" w:hAnsi="Times" w:cs="Times"/>
          <w:color w:val="000000"/>
          <w:sz w:val="28"/>
          <w:szCs w:val="28"/>
          <w:lang w:eastAsia="uk-UA"/>
        </w:rPr>
        <w:t>міждоменні</w:t>
      </w:r>
      <w:proofErr w:type="spellEnd"/>
      <w:r w:rsidRPr="0022299F">
        <w:rPr>
          <w:rFonts w:ascii="Times" w:eastAsia="Times New Roman" w:hAnsi="Times" w:cs="Times"/>
          <w:color w:val="000000"/>
          <w:sz w:val="28"/>
          <w:szCs w:val="28"/>
          <w:lang w:eastAsia="uk-UA"/>
        </w:rPr>
        <w:t xml:space="preserve"> знання та здатність до узагальнення для великомасштабних </w:t>
      </w:r>
      <w:proofErr w:type="spellStart"/>
      <w:r w:rsidRPr="0022299F">
        <w:rPr>
          <w:rFonts w:ascii="Times" w:eastAsia="Times New Roman" w:hAnsi="Times" w:cs="Times"/>
          <w:color w:val="000000"/>
          <w:sz w:val="28"/>
          <w:szCs w:val="28"/>
          <w:lang w:eastAsia="uk-UA"/>
        </w:rPr>
        <w:t>мовних</w:t>
      </w:r>
      <w:proofErr w:type="spellEnd"/>
      <w:r w:rsidRPr="003F3AF8">
        <w:rPr>
          <w:rFonts w:ascii="Times" w:eastAsia="Times New Roman" w:hAnsi="Times" w:cs="Times"/>
          <w:color w:val="000000"/>
          <w:sz w:val="28"/>
          <w:szCs w:val="28"/>
          <w:lang w:eastAsia="uk-UA"/>
        </w:rPr>
        <w:t xml:space="preserve"> </w:t>
      </w:r>
      <w:r w:rsidRPr="0022299F">
        <w:rPr>
          <w:rFonts w:ascii="Times" w:eastAsia="Times New Roman" w:hAnsi="Times" w:cs="Times"/>
          <w:color w:val="000000"/>
          <w:sz w:val="28"/>
          <w:szCs w:val="28"/>
          <w:lang w:eastAsia="uk-UA"/>
        </w:rPr>
        <w:t>моделей.</w:t>
      </w:r>
      <w:r w:rsidRPr="003F3AF8">
        <w:rPr>
          <w:rFonts w:ascii="Times" w:eastAsia="Times New Roman" w:hAnsi="Times" w:cs="Times"/>
          <w:color w:val="000000"/>
          <w:sz w:val="28"/>
          <w:szCs w:val="28"/>
          <w:lang w:eastAsia="uk-UA"/>
        </w:rPr>
        <w:t xml:space="preserve"> </w:t>
      </w:r>
      <w:proofErr w:type="spellStart"/>
      <w:r w:rsidRPr="00225E8B">
        <w:rPr>
          <w:rFonts w:ascii="Times" w:eastAsia="Times New Roman" w:hAnsi="Times" w:cs="Times"/>
          <w:color w:val="000000"/>
          <w:sz w:val="28"/>
          <w:szCs w:val="28"/>
          <w:lang w:eastAsia="uk-UA"/>
        </w:rPr>
        <w:t>Pile</w:t>
      </w:r>
      <w:proofErr w:type="spellEnd"/>
      <w:r w:rsidRPr="00225E8B">
        <w:rPr>
          <w:rFonts w:ascii="Times" w:eastAsia="Times New Roman" w:hAnsi="Times" w:cs="Times"/>
          <w:color w:val="000000"/>
          <w:sz w:val="28"/>
          <w:szCs w:val="28"/>
          <w:lang w:eastAsia="uk-UA"/>
        </w:rPr>
        <w:t xml:space="preserve"> – це 825 гігабайт англійських текстів, призначений для навчання великомасштабних </w:t>
      </w:r>
      <w:proofErr w:type="spellStart"/>
      <w:r w:rsidRPr="00225E8B">
        <w:rPr>
          <w:rFonts w:ascii="Times" w:eastAsia="Times New Roman" w:hAnsi="Times" w:cs="Times"/>
          <w:color w:val="000000"/>
          <w:sz w:val="28"/>
          <w:szCs w:val="28"/>
          <w:lang w:eastAsia="uk-UA"/>
        </w:rPr>
        <w:t>мовних</w:t>
      </w:r>
      <w:proofErr w:type="spellEnd"/>
      <w:r w:rsidRPr="00225E8B">
        <w:rPr>
          <w:rFonts w:ascii="Times" w:eastAsia="Times New Roman" w:hAnsi="Times" w:cs="Times"/>
          <w:color w:val="000000"/>
          <w:sz w:val="28"/>
          <w:szCs w:val="28"/>
          <w:lang w:eastAsia="uk-UA"/>
        </w:rPr>
        <w:t xml:space="preserve"> моделей. </w:t>
      </w:r>
      <w:proofErr w:type="spellStart"/>
      <w:r w:rsidRPr="00225E8B">
        <w:rPr>
          <w:rFonts w:ascii="Times" w:eastAsia="Times New Roman" w:hAnsi="Times" w:cs="Times"/>
          <w:color w:val="000000"/>
          <w:sz w:val="28"/>
          <w:szCs w:val="28"/>
          <w:lang w:eastAsia="uk-UA"/>
        </w:rPr>
        <w:t>Pile</w:t>
      </w:r>
      <w:proofErr w:type="spellEnd"/>
      <w:r w:rsidRPr="00225E8B">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створена</w:t>
      </w:r>
      <w:r w:rsidRPr="00225E8B">
        <w:rPr>
          <w:rFonts w:ascii="Times" w:eastAsia="Times New Roman" w:hAnsi="Times" w:cs="Times"/>
          <w:color w:val="000000"/>
          <w:sz w:val="28"/>
          <w:szCs w:val="28"/>
          <w:lang w:eastAsia="uk-UA"/>
        </w:rPr>
        <w:t xml:space="preserve"> з 22 різноманітних високоякісних підмножин - як існуючих, так і новостворених - багато з яких отримані з академічних чи професійних джерел.</w:t>
      </w:r>
    </w:p>
    <w:p w14:paraId="0A9031A5" w14:textId="77777777" w:rsidR="005D6894" w:rsidRDefault="005D6894" w:rsidP="005D6894">
      <w:pPr>
        <w:spacing w:before="160" w:after="0" w:line="360" w:lineRule="auto"/>
        <w:ind w:left="8" w:right="-8" w:firstLine="707"/>
        <w:jc w:val="both"/>
        <w:rPr>
          <w:rFonts w:ascii="Times" w:eastAsia="Times New Roman" w:hAnsi="Times" w:cs="Times"/>
          <w:color w:val="000000"/>
          <w:sz w:val="28"/>
          <w:szCs w:val="28"/>
          <w:lang w:val="ru-RU" w:eastAsia="uk-UA"/>
        </w:rPr>
      </w:pPr>
      <w:r w:rsidRPr="000F3E2F">
        <w:rPr>
          <w:rFonts w:ascii="Times" w:eastAsia="Times New Roman" w:hAnsi="Times" w:cs="Times"/>
          <w:color w:val="000000"/>
          <w:sz w:val="28"/>
          <w:szCs w:val="28"/>
          <w:lang w:eastAsia="uk-UA"/>
        </w:rPr>
        <w:t xml:space="preserve">Оцінка ненастроєної продуктивності </w:t>
      </w:r>
      <w:r w:rsidRPr="000F3E2F">
        <w:rPr>
          <w:rFonts w:ascii="Times" w:eastAsia="Times New Roman" w:hAnsi="Times" w:cs="Times"/>
          <w:color w:val="000000"/>
          <w:sz w:val="28"/>
          <w:szCs w:val="28"/>
          <w:lang w:val="en-US" w:eastAsia="uk-UA"/>
        </w:rPr>
        <w:t>GPT</w:t>
      </w:r>
      <w:r w:rsidRPr="000F3E2F">
        <w:rPr>
          <w:rFonts w:ascii="Times" w:eastAsia="Times New Roman" w:hAnsi="Times" w:cs="Times"/>
          <w:color w:val="000000"/>
          <w:sz w:val="28"/>
          <w:szCs w:val="28"/>
          <w:lang w:eastAsia="uk-UA"/>
        </w:rPr>
        <w:t xml:space="preserve">-2 та </w:t>
      </w:r>
      <w:r w:rsidRPr="000F3E2F">
        <w:rPr>
          <w:rFonts w:ascii="Times" w:eastAsia="Times New Roman" w:hAnsi="Times" w:cs="Times"/>
          <w:color w:val="000000"/>
          <w:sz w:val="28"/>
          <w:szCs w:val="28"/>
          <w:lang w:val="en-US" w:eastAsia="uk-UA"/>
        </w:rPr>
        <w:t>GPT</w:t>
      </w:r>
      <w:r w:rsidRPr="000F3E2F">
        <w:rPr>
          <w:rFonts w:ascii="Times" w:eastAsia="Times New Roman" w:hAnsi="Times" w:cs="Times"/>
          <w:color w:val="000000"/>
          <w:sz w:val="28"/>
          <w:szCs w:val="28"/>
          <w:lang w:eastAsia="uk-UA"/>
        </w:rPr>
        <w:t xml:space="preserve">-3 на </w:t>
      </w:r>
      <w:r>
        <w:rPr>
          <w:rFonts w:ascii="Times" w:eastAsia="Times New Roman" w:hAnsi="Times" w:cs="Times"/>
          <w:color w:val="000000"/>
          <w:sz w:val="28"/>
          <w:szCs w:val="28"/>
          <w:lang w:val="en-US" w:eastAsia="uk-UA"/>
        </w:rPr>
        <w:t>Pile</w:t>
      </w:r>
      <w:r w:rsidRPr="000F3E2F">
        <w:rPr>
          <w:rFonts w:ascii="Times" w:eastAsia="Times New Roman" w:hAnsi="Times" w:cs="Times"/>
          <w:color w:val="000000"/>
          <w:sz w:val="28"/>
          <w:szCs w:val="28"/>
          <w:lang w:eastAsia="uk-UA"/>
        </w:rPr>
        <w:t xml:space="preserve"> показує, що ц</w:t>
      </w:r>
      <w:r>
        <w:rPr>
          <w:rFonts w:ascii="Times" w:eastAsia="Times New Roman" w:hAnsi="Times" w:cs="Times"/>
          <w:color w:val="000000"/>
          <w:sz w:val="28"/>
          <w:szCs w:val="28"/>
          <w:lang w:eastAsia="uk-UA"/>
        </w:rPr>
        <w:t>им</w:t>
      </w:r>
      <w:r w:rsidRPr="000F3E2F">
        <w:rPr>
          <w:rFonts w:ascii="Times" w:eastAsia="Times New Roman" w:hAnsi="Times" w:cs="Times"/>
          <w:color w:val="000000"/>
          <w:sz w:val="28"/>
          <w:szCs w:val="28"/>
          <w:lang w:eastAsia="uk-UA"/>
        </w:rPr>
        <w:t xml:space="preserve"> модел</w:t>
      </w:r>
      <w:r>
        <w:rPr>
          <w:rFonts w:ascii="Times" w:eastAsia="Times New Roman" w:hAnsi="Times" w:cs="Times"/>
          <w:color w:val="000000"/>
          <w:sz w:val="28"/>
          <w:szCs w:val="28"/>
          <w:lang w:eastAsia="uk-UA"/>
        </w:rPr>
        <w:t>ям</w:t>
      </w:r>
      <w:r w:rsidRPr="000F3E2F">
        <w:rPr>
          <w:rFonts w:ascii="Times" w:eastAsia="Times New Roman" w:hAnsi="Times" w:cs="Times"/>
          <w:color w:val="000000"/>
          <w:sz w:val="28"/>
          <w:szCs w:val="28"/>
          <w:lang w:eastAsia="uk-UA"/>
        </w:rPr>
        <w:t xml:space="preserve"> важко справляют</w:t>
      </w:r>
      <w:r>
        <w:rPr>
          <w:rFonts w:ascii="Times" w:eastAsia="Times New Roman" w:hAnsi="Times" w:cs="Times"/>
          <w:color w:val="000000"/>
          <w:sz w:val="28"/>
          <w:szCs w:val="28"/>
          <w:lang w:eastAsia="uk-UA"/>
        </w:rPr>
        <w:t>ь</w:t>
      </w:r>
      <w:r w:rsidRPr="000F3E2F">
        <w:rPr>
          <w:rFonts w:ascii="Times" w:eastAsia="Times New Roman" w:hAnsi="Times" w:cs="Times"/>
          <w:color w:val="000000"/>
          <w:sz w:val="28"/>
          <w:szCs w:val="28"/>
          <w:lang w:eastAsia="uk-UA"/>
        </w:rPr>
        <w:t>ся з багатьма компонент</w:t>
      </w:r>
      <w:r>
        <w:rPr>
          <w:rFonts w:ascii="Times" w:eastAsia="Times New Roman" w:hAnsi="Times" w:cs="Times"/>
          <w:color w:val="000000"/>
          <w:sz w:val="28"/>
          <w:szCs w:val="28"/>
          <w:lang w:eastAsia="uk-UA"/>
        </w:rPr>
        <w:t>ами</w:t>
      </w:r>
      <w:r w:rsidRPr="000F3E2F">
        <w:rPr>
          <w:rFonts w:ascii="Times" w:eastAsia="Times New Roman" w:hAnsi="Times" w:cs="Times"/>
          <w:color w:val="000000"/>
          <w:sz w:val="28"/>
          <w:szCs w:val="28"/>
          <w:lang w:eastAsia="uk-UA"/>
        </w:rPr>
        <w:t xml:space="preserve">, наприклад, з академічним листом. </w:t>
      </w:r>
      <w:proofErr w:type="spellStart"/>
      <w:r w:rsidRPr="000F3E2F">
        <w:rPr>
          <w:rFonts w:ascii="Times" w:eastAsia="Times New Roman" w:hAnsi="Times" w:cs="Times"/>
          <w:color w:val="000000"/>
          <w:sz w:val="28"/>
          <w:szCs w:val="28"/>
          <w:lang w:val="ru-RU" w:eastAsia="uk-UA"/>
        </w:rPr>
        <w:t>Навпаки</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моделі</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навчені</w:t>
      </w:r>
      <w:proofErr w:type="spellEnd"/>
      <w:r w:rsidRPr="000F3E2F">
        <w:rPr>
          <w:rFonts w:ascii="Times" w:eastAsia="Times New Roman" w:hAnsi="Times" w:cs="Times"/>
          <w:color w:val="000000"/>
          <w:sz w:val="28"/>
          <w:szCs w:val="28"/>
          <w:lang w:val="ru-RU" w:eastAsia="uk-UA"/>
        </w:rPr>
        <w:t xml:space="preserve"> на </w:t>
      </w:r>
      <w:r>
        <w:rPr>
          <w:rFonts w:ascii="Times" w:eastAsia="Times New Roman" w:hAnsi="Times" w:cs="Times"/>
          <w:color w:val="000000"/>
          <w:sz w:val="28"/>
          <w:szCs w:val="28"/>
          <w:lang w:val="en-US" w:eastAsia="uk-UA"/>
        </w:rPr>
        <w:t>Pile</w:t>
      </w:r>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значно</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перевершують</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моделі</w:t>
      </w:r>
      <w:proofErr w:type="spellEnd"/>
      <w:r w:rsidRPr="000F3E2F">
        <w:rPr>
          <w:rFonts w:ascii="Times" w:eastAsia="Times New Roman" w:hAnsi="Times" w:cs="Times"/>
          <w:color w:val="000000"/>
          <w:sz w:val="28"/>
          <w:szCs w:val="28"/>
          <w:lang w:val="ru-RU" w:eastAsia="uk-UA"/>
        </w:rPr>
        <w:t xml:space="preserve"> </w:t>
      </w:r>
      <w:r w:rsidRPr="000F3E2F">
        <w:rPr>
          <w:rFonts w:ascii="Times" w:eastAsia="Times New Roman" w:hAnsi="Times" w:cs="Times"/>
          <w:color w:val="000000"/>
          <w:sz w:val="28"/>
          <w:szCs w:val="28"/>
          <w:lang w:val="en-US" w:eastAsia="uk-UA"/>
        </w:rPr>
        <w:t>Raw</w:t>
      </w:r>
      <w:r w:rsidRPr="000F3E2F">
        <w:rPr>
          <w:rFonts w:ascii="Times" w:eastAsia="Times New Roman" w:hAnsi="Times" w:cs="Times"/>
          <w:color w:val="000000"/>
          <w:sz w:val="28"/>
          <w:szCs w:val="28"/>
          <w:lang w:val="ru-RU" w:eastAsia="uk-UA"/>
        </w:rPr>
        <w:t xml:space="preserve"> </w:t>
      </w:r>
      <w:r w:rsidRPr="000F3E2F">
        <w:rPr>
          <w:rFonts w:ascii="Times" w:eastAsia="Times New Roman" w:hAnsi="Times" w:cs="Times"/>
          <w:color w:val="000000"/>
          <w:sz w:val="28"/>
          <w:szCs w:val="28"/>
          <w:lang w:val="en-US" w:eastAsia="uk-UA"/>
        </w:rPr>
        <w:t>CC</w:t>
      </w:r>
      <w:r w:rsidRPr="000F3E2F">
        <w:rPr>
          <w:rFonts w:ascii="Times" w:eastAsia="Times New Roman" w:hAnsi="Times" w:cs="Times"/>
          <w:color w:val="000000"/>
          <w:sz w:val="28"/>
          <w:szCs w:val="28"/>
          <w:lang w:val="ru-RU" w:eastAsia="uk-UA"/>
        </w:rPr>
        <w:t xml:space="preserve"> і </w:t>
      </w:r>
      <w:r w:rsidRPr="000F3E2F">
        <w:rPr>
          <w:rFonts w:ascii="Times" w:eastAsia="Times New Roman" w:hAnsi="Times" w:cs="Times"/>
          <w:color w:val="000000"/>
          <w:sz w:val="28"/>
          <w:szCs w:val="28"/>
          <w:lang w:val="en-US" w:eastAsia="uk-UA"/>
        </w:rPr>
        <w:t>CC</w:t>
      </w:r>
      <w:r w:rsidRPr="000F3E2F">
        <w:rPr>
          <w:rFonts w:ascii="Times" w:eastAsia="Times New Roman" w:hAnsi="Times" w:cs="Times"/>
          <w:color w:val="000000"/>
          <w:sz w:val="28"/>
          <w:szCs w:val="28"/>
          <w:lang w:val="ru-RU" w:eastAsia="uk-UA"/>
        </w:rPr>
        <w:t xml:space="preserve">-100 за </w:t>
      </w:r>
      <w:proofErr w:type="spellStart"/>
      <w:r w:rsidRPr="000F3E2F">
        <w:rPr>
          <w:rFonts w:ascii="Times" w:eastAsia="Times New Roman" w:hAnsi="Times" w:cs="Times"/>
          <w:color w:val="000000"/>
          <w:sz w:val="28"/>
          <w:szCs w:val="28"/>
          <w:lang w:val="ru-RU" w:eastAsia="uk-UA"/>
        </w:rPr>
        <w:t>всіма</w:t>
      </w:r>
      <w:proofErr w:type="spellEnd"/>
      <w:r w:rsidRPr="000F3E2F">
        <w:rPr>
          <w:rFonts w:ascii="Times" w:eastAsia="Times New Roman" w:hAnsi="Times" w:cs="Times"/>
          <w:color w:val="000000"/>
          <w:sz w:val="28"/>
          <w:szCs w:val="28"/>
          <w:lang w:val="ru-RU" w:eastAsia="uk-UA"/>
        </w:rPr>
        <w:t xml:space="preserve"> компонентами </w:t>
      </w:r>
      <w:r>
        <w:rPr>
          <w:rFonts w:ascii="Times" w:eastAsia="Times New Roman" w:hAnsi="Times" w:cs="Times"/>
          <w:color w:val="000000"/>
          <w:sz w:val="28"/>
          <w:szCs w:val="28"/>
          <w:lang w:val="en-US" w:eastAsia="uk-UA"/>
        </w:rPr>
        <w:t>Pile</w:t>
      </w:r>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покращуючи</w:t>
      </w:r>
      <w:proofErr w:type="spellEnd"/>
      <w:r w:rsidRPr="000F3E2F">
        <w:rPr>
          <w:rFonts w:ascii="Times" w:eastAsia="Times New Roman" w:hAnsi="Times" w:cs="Times"/>
          <w:color w:val="000000"/>
          <w:sz w:val="28"/>
          <w:szCs w:val="28"/>
          <w:lang w:val="ru-RU" w:eastAsia="uk-UA"/>
        </w:rPr>
        <w:t xml:space="preserve"> при </w:t>
      </w:r>
      <w:proofErr w:type="spellStart"/>
      <w:r w:rsidRPr="000F3E2F">
        <w:rPr>
          <w:rFonts w:ascii="Times" w:eastAsia="Times New Roman" w:hAnsi="Times" w:cs="Times"/>
          <w:color w:val="000000"/>
          <w:sz w:val="28"/>
          <w:szCs w:val="28"/>
          <w:lang w:val="ru-RU" w:eastAsia="uk-UA"/>
        </w:rPr>
        <w:t>цьому</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результати</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подальших</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оцінок</w:t>
      </w:r>
      <w:proofErr w:type="spellEnd"/>
      <w:r w:rsidRPr="000F3E2F">
        <w:rPr>
          <w:rFonts w:ascii="Times" w:eastAsia="Times New Roman" w:hAnsi="Times" w:cs="Times"/>
          <w:color w:val="000000"/>
          <w:sz w:val="28"/>
          <w:szCs w:val="28"/>
          <w:lang w:val="ru-RU" w:eastAsia="uk-UA"/>
        </w:rPr>
        <w:t xml:space="preserve">. </w:t>
      </w:r>
    </w:p>
    <w:p w14:paraId="58CD4954" w14:textId="77777777" w:rsidR="005D6894" w:rsidRPr="000F3E2F" w:rsidRDefault="005D6894" w:rsidP="005D6894">
      <w:pPr>
        <w:spacing w:before="160" w:after="0" w:line="360" w:lineRule="auto"/>
        <w:ind w:left="8" w:right="-8" w:firstLine="707"/>
        <w:jc w:val="both"/>
        <w:rPr>
          <w:rFonts w:ascii="Times" w:eastAsia="Times New Roman" w:hAnsi="Times" w:cs="Times"/>
          <w:color w:val="000000"/>
          <w:sz w:val="28"/>
          <w:szCs w:val="28"/>
          <w:lang w:val="ru-RU" w:eastAsia="uk-UA"/>
        </w:rPr>
      </w:pPr>
      <w:proofErr w:type="spellStart"/>
      <w:r w:rsidRPr="000F3E2F">
        <w:rPr>
          <w:rFonts w:ascii="Times" w:eastAsia="Times New Roman" w:hAnsi="Times" w:cs="Times"/>
          <w:color w:val="000000"/>
          <w:sz w:val="28"/>
          <w:szCs w:val="28"/>
          <w:lang w:val="ru-RU" w:eastAsia="uk-UA"/>
        </w:rPr>
        <w:t>Основні</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внески</w:t>
      </w:r>
      <w:proofErr w:type="spellEnd"/>
      <w:r w:rsidRPr="000F3E2F">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цього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розділу</w:t>
      </w:r>
      <w:proofErr w:type="spellEnd"/>
      <w:r>
        <w:rPr>
          <w:rFonts w:ascii="Times" w:eastAsia="Times New Roman" w:hAnsi="Times" w:cs="Times"/>
          <w:color w:val="000000"/>
          <w:sz w:val="28"/>
          <w:szCs w:val="28"/>
          <w:lang w:val="ru-RU" w:eastAsia="uk-UA"/>
        </w:rPr>
        <w:t xml:space="preserve"> є</w:t>
      </w:r>
      <w:r w:rsidRPr="000F3E2F">
        <w:rPr>
          <w:rFonts w:ascii="Times" w:eastAsia="Times New Roman" w:hAnsi="Times" w:cs="Times"/>
          <w:color w:val="000000"/>
          <w:sz w:val="28"/>
          <w:szCs w:val="28"/>
          <w:lang w:val="ru-RU" w:eastAsia="uk-UA"/>
        </w:rPr>
        <w:t>:</w:t>
      </w:r>
    </w:p>
    <w:p w14:paraId="5682F2CE" w14:textId="77777777" w:rsidR="005D6894" w:rsidRPr="000F3E2F" w:rsidRDefault="005D6894" w:rsidP="005D6894">
      <w:pPr>
        <w:spacing w:before="160" w:after="0" w:line="360" w:lineRule="auto"/>
        <w:ind w:left="8" w:right="-8" w:firstLine="707"/>
        <w:jc w:val="both"/>
        <w:rPr>
          <w:rFonts w:ascii="Times" w:eastAsia="Times New Roman" w:hAnsi="Times" w:cs="Times"/>
          <w:color w:val="000000"/>
          <w:sz w:val="28"/>
          <w:szCs w:val="28"/>
          <w:lang w:val="ru-RU" w:eastAsia="uk-UA"/>
        </w:rPr>
      </w:pPr>
      <w:r w:rsidRPr="000F3E2F">
        <w:rPr>
          <w:rFonts w:ascii="Times" w:eastAsia="Times New Roman" w:hAnsi="Times" w:cs="Times"/>
          <w:color w:val="000000"/>
          <w:sz w:val="28"/>
          <w:szCs w:val="28"/>
          <w:lang w:val="ru-RU" w:eastAsia="uk-UA"/>
        </w:rPr>
        <w:t xml:space="preserve">1. </w:t>
      </w:r>
      <w:proofErr w:type="spellStart"/>
      <w:r>
        <w:rPr>
          <w:rFonts w:ascii="Times" w:eastAsia="Times New Roman" w:hAnsi="Times" w:cs="Times"/>
          <w:color w:val="000000"/>
          <w:sz w:val="28"/>
          <w:szCs w:val="28"/>
          <w:lang w:val="ru-RU" w:eastAsia="uk-UA"/>
        </w:rPr>
        <w:t>Представлення</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англомовного</w:t>
      </w:r>
      <w:proofErr w:type="spellEnd"/>
      <w:r w:rsidRPr="000F3E2F">
        <w:rPr>
          <w:rFonts w:ascii="Times" w:eastAsia="Times New Roman" w:hAnsi="Times" w:cs="Times"/>
          <w:color w:val="000000"/>
          <w:sz w:val="28"/>
          <w:szCs w:val="28"/>
          <w:lang w:val="ru-RU" w:eastAsia="uk-UA"/>
        </w:rPr>
        <w:t xml:space="preserve"> набору </w:t>
      </w:r>
      <w:proofErr w:type="spellStart"/>
      <w:r w:rsidRPr="000F3E2F">
        <w:rPr>
          <w:rFonts w:ascii="Times" w:eastAsia="Times New Roman" w:hAnsi="Times" w:cs="Times"/>
          <w:color w:val="000000"/>
          <w:sz w:val="28"/>
          <w:szCs w:val="28"/>
          <w:lang w:val="ru-RU" w:eastAsia="uk-UA"/>
        </w:rPr>
        <w:t>даних</w:t>
      </w:r>
      <w:proofErr w:type="spellEnd"/>
      <w:r w:rsidRPr="000F3E2F">
        <w:rPr>
          <w:rFonts w:ascii="Times" w:eastAsia="Times New Roman" w:hAnsi="Times" w:cs="Times"/>
          <w:color w:val="000000"/>
          <w:sz w:val="28"/>
          <w:szCs w:val="28"/>
          <w:lang w:val="ru-RU" w:eastAsia="uk-UA"/>
        </w:rPr>
        <w:t xml:space="preserve"> 825.18 </w:t>
      </w:r>
      <w:proofErr w:type="spellStart"/>
      <w:r w:rsidRPr="000F3E2F">
        <w:rPr>
          <w:rFonts w:ascii="Times" w:eastAsia="Times New Roman" w:hAnsi="Times" w:cs="Times"/>
          <w:color w:val="000000"/>
          <w:sz w:val="28"/>
          <w:szCs w:val="28"/>
          <w:lang w:val="ru-RU" w:eastAsia="uk-UA"/>
        </w:rPr>
        <w:t>GiB</w:t>
      </w:r>
      <w:proofErr w:type="spellEnd"/>
      <w:r w:rsidRPr="000F3E2F">
        <w:rPr>
          <w:rFonts w:ascii="Times" w:eastAsia="Times New Roman" w:hAnsi="Times" w:cs="Times"/>
          <w:color w:val="000000"/>
          <w:sz w:val="28"/>
          <w:szCs w:val="28"/>
          <w:lang w:val="ru-RU" w:eastAsia="uk-UA"/>
        </w:rPr>
        <w:t xml:space="preserve"> для </w:t>
      </w:r>
      <w:proofErr w:type="spellStart"/>
      <w:r w:rsidRPr="000F3E2F">
        <w:rPr>
          <w:rFonts w:ascii="Times" w:eastAsia="Times New Roman" w:hAnsi="Times" w:cs="Times"/>
          <w:color w:val="000000"/>
          <w:sz w:val="28"/>
          <w:szCs w:val="28"/>
          <w:lang w:val="ru-RU" w:eastAsia="uk-UA"/>
        </w:rPr>
        <w:t>мовного</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моделювання</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що</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поєднує</w:t>
      </w:r>
      <w:proofErr w:type="spellEnd"/>
      <w:r w:rsidRPr="000F3E2F">
        <w:rPr>
          <w:rFonts w:ascii="Times" w:eastAsia="Times New Roman" w:hAnsi="Times" w:cs="Times"/>
          <w:color w:val="000000"/>
          <w:sz w:val="28"/>
          <w:szCs w:val="28"/>
          <w:lang w:val="ru-RU" w:eastAsia="uk-UA"/>
        </w:rPr>
        <w:t xml:space="preserve"> 22 </w:t>
      </w:r>
      <w:proofErr w:type="spellStart"/>
      <w:r w:rsidRPr="000F3E2F">
        <w:rPr>
          <w:rFonts w:ascii="Times" w:eastAsia="Times New Roman" w:hAnsi="Times" w:cs="Times"/>
          <w:color w:val="000000"/>
          <w:sz w:val="28"/>
          <w:szCs w:val="28"/>
          <w:lang w:val="ru-RU" w:eastAsia="uk-UA"/>
        </w:rPr>
        <w:t>різноманітні</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джерела</w:t>
      </w:r>
      <w:proofErr w:type="spellEnd"/>
      <w:r w:rsidRPr="000F3E2F">
        <w:rPr>
          <w:rFonts w:ascii="Times" w:eastAsia="Times New Roman" w:hAnsi="Times" w:cs="Times"/>
          <w:color w:val="000000"/>
          <w:sz w:val="28"/>
          <w:szCs w:val="28"/>
          <w:lang w:val="ru-RU" w:eastAsia="uk-UA"/>
        </w:rPr>
        <w:t>.</w:t>
      </w:r>
    </w:p>
    <w:p w14:paraId="78A9BA20" w14:textId="77777777" w:rsidR="005D6894" w:rsidRPr="000F3E2F" w:rsidRDefault="005D6894" w:rsidP="005D6894">
      <w:pPr>
        <w:spacing w:before="160" w:after="0" w:line="360" w:lineRule="auto"/>
        <w:ind w:left="8" w:right="-8" w:firstLine="707"/>
        <w:jc w:val="both"/>
        <w:rPr>
          <w:rFonts w:ascii="Times" w:eastAsia="Times New Roman" w:hAnsi="Times" w:cs="Times"/>
          <w:color w:val="000000"/>
          <w:sz w:val="28"/>
          <w:szCs w:val="28"/>
          <w:lang w:val="ru-RU" w:eastAsia="uk-UA"/>
        </w:rPr>
      </w:pPr>
      <w:r w:rsidRPr="000F3E2F">
        <w:rPr>
          <w:rFonts w:ascii="Times" w:eastAsia="Times New Roman" w:hAnsi="Times" w:cs="Times"/>
          <w:color w:val="000000"/>
          <w:sz w:val="28"/>
          <w:szCs w:val="28"/>
          <w:lang w:val="ru-RU" w:eastAsia="uk-UA"/>
        </w:rPr>
        <w:t xml:space="preserve">2. </w:t>
      </w:r>
      <w:proofErr w:type="spellStart"/>
      <w:r>
        <w:rPr>
          <w:rFonts w:ascii="Times" w:eastAsia="Times New Roman" w:hAnsi="Times" w:cs="Times"/>
          <w:color w:val="000000"/>
          <w:sz w:val="28"/>
          <w:szCs w:val="28"/>
          <w:lang w:val="ru-RU" w:eastAsia="uk-UA"/>
        </w:rPr>
        <w:t>Представлення</w:t>
      </w:r>
      <w:proofErr w:type="spellEnd"/>
      <w:r w:rsidRPr="000F3E2F">
        <w:rPr>
          <w:rFonts w:ascii="Times" w:eastAsia="Times New Roman" w:hAnsi="Times" w:cs="Times"/>
          <w:color w:val="000000"/>
          <w:sz w:val="28"/>
          <w:szCs w:val="28"/>
          <w:lang w:val="ru-RU" w:eastAsia="uk-UA"/>
        </w:rPr>
        <w:t xml:space="preserve"> 14 </w:t>
      </w:r>
      <w:proofErr w:type="spellStart"/>
      <w:r w:rsidRPr="000F3E2F">
        <w:rPr>
          <w:rFonts w:ascii="Times" w:eastAsia="Times New Roman" w:hAnsi="Times" w:cs="Times"/>
          <w:color w:val="000000"/>
          <w:sz w:val="28"/>
          <w:szCs w:val="28"/>
          <w:lang w:val="ru-RU" w:eastAsia="uk-UA"/>
        </w:rPr>
        <w:t>нових</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наборів</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даних</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моделювання</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мови</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які</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становлять</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незалежний</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інтерес</w:t>
      </w:r>
      <w:proofErr w:type="spellEnd"/>
      <w:r w:rsidRPr="000F3E2F">
        <w:rPr>
          <w:rFonts w:ascii="Times" w:eastAsia="Times New Roman" w:hAnsi="Times" w:cs="Times"/>
          <w:color w:val="000000"/>
          <w:sz w:val="28"/>
          <w:szCs w:val="28"/>
          <w:lang w:val="ru-RU" w:eastAsia="uk-UA"/>
        </w:rPr>
        <w:t xml:space="preserve"> для </w:t>
      </w:r>
      <w:proofErr w:type="spellStart"/>
      <w:r w:rsidRPr="000F3E2F">
        <w:rPr>
          <w:rFonts w:ascii="Times" w:eastAsia="Times New Roman" w:hAnsi="Times" w:cs="Times"/>
          <w:color w:val="000000"/>
          <w:sz w:val="28"/>
          <w:szCs w:val="28"/>
          <w:lang w:val="ru-RU" w:eastAsia="uk-UA"/>
        </w:rPr>
        <w:t>дослідників</w:t>
      </w:r>
      <w:proofErr w:type="spellEnd"/>
      <w:r w:rsidRPr="000F3E2F">
        <w:rPr>
          <w:rFonts w:ascii="Times" w:eastAsia="Times New Roman" w:hAnsi="Times" w:cs="Times"/>
          <w:color w:val="000000"/>
          <w:sz w:val="28"/>
          <w:szCs w:val="28"/>
          <w:lang w:val="ru-RU" w:eastAsia="uk-UA"/>
        </w:rPr>
        <w:t>.</w:t>
      </w:r>
    </w:p>
    <w:p w14:paraId="2256500B" w14:textId="77777777" w:rsidR="005D6894" w:rsidRPr="000F3E2F" w:rsidRDefault="005D6894" w:rsidP="005D6894">
      <w:pPr>
        <w:spacing w:before="160" w:after="0" w:line="360" w:lineRule="auto"/>
        <w:ind w:left="8" w:right="-8" w:firstLine="707"/>
        <w:jc w:val="both"/>
        <w:rPr>
          <w:rFonts w:ascii="Times" w:eastAsia="Times New Roman" w:hAnsi="Times" w:cs="Times"/>
          <w:color w:val="000000"/>
          <w:sz w:val="28"/>
          <w:szCs w:val="28"/>
          <w:lang w:val="ru-RU" w:eastAsia="uk-UA"/>
        </w:rPr>
      </w:pPr>
      <w:r w:rsidRPr="000F3E2F">
        <w:rPr>
          <w:rFonts w:ascii="Times" w:eastAsia="Times New Roman" w:hAnsi="Times" w:cs="Times"/>
          <w:color w:val="000000"/>
          <w:sz w:val="28"/>
          <w:szCs w:val="28"/>
          <w:lang w:val="ru-RU" w:eastAsia="uk-UA"/>
        </w:rPr>
        <w:t xml:space="preserve">3. </w:t>
      </w:r>
      <w:proofErr w:type="spellStart"/>
      <w:r w:rsidRPr="000F3E2F">
        <w:rPr>
          <w:rFonts w:ascii="Times" w:eastAsia="Times New Roman" w:hAnsi="Times" w:cs="Times"/>
          <w:color w:val="000000"/>
          <w:sz w:val="28"/>
          <w:szCs w:val="28"/>
          <w:lang w:val="ru-RU" w:eastAsia="uk-UA"/>
        </w:rPr>
        <w:t>Оцінки</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що</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демонструють</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значні</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покращення</w:t>
      </w:r>
      <w:proofErr w:type="spellEnd"/>
      <w:r w:rsidRPr="000F3E2F">
        <w:rPr>
          <w:rFonts w:ascii="Times" w:eastAsia="Times New Roman" w:hAnsi="Times" w:cs="Times"/>
          <w:color w:val="000000"/>
          <w:sz w:val="28"/>
          <w:szCs w:val="28"/>
          <w:lang w:val="ru-RU" w:eastAsia="uk-UA"/>
        </w:rPr>
        <w:t xml:space="preserve"> в </w:t>
      </w:r>
      <w:proofErr w:type="spellStart"/>
      <w:r w:rsidRPr="000F3E2F">
        <w:rPr>
          <w:rFonts w:ascii="Times" w:eastAsia="Times New Roman" w:hAnsi="Times" w:cs="Times"/>
          <w:color w:val="000000"/>
          <w:sz w:val="28"/>
          <w:szCs w:val="28"/>
          <w:lang w:val="ru-RU" w:eastAsia="uk-UA"/>
        </w:rPr>
        <w:t>багатьох</w:t>
      </w:r>
      <w:proofErr w:type="spellEnd"/>
      <w:r w:rsidRPr="000F3E2F">
        <w:rPr>
          <w:rFonts w:ascii="Times" w:eastAsia="Times New Roman" w:hAnsi="Times" w:cs="Times"/>
          <w:color w:val="000000"/>
          <w:sz w:val="28"/>
          <w:szCs w:val="28"/>
          <w:lang w:val="ru-RU" w:eastAsia="uk-UA"/>
        </w:rPr>
        <w:t xml:space="preserve"> областях за </w:t>
      </w:r>
      <w:proofErr w:type="spellStart"/>
      <w:r w:rsidRPr="000F3E2F">
        <w:rPr>
          <w:rFonts w:ascii="Times" w:eastAsia="Times New Roman" w:hAnsi="Times" w:cs="Times"/>
          <w:color w:val="000000"/>
          <w:sz w:val="28"/>
          <w:szCs w:val="28"/>
          <w:lang w:val="ru-RU" w:eastAsia="uk-UA"/>
        </w:rPr>
        <w:t>допомогою</w:t>
      </w:r>
      <w:proofErr w:type="spellEnd"/>
      <w:r w:rsidRPr="000F3E2F">
        <w:rPr>
          <w:rFonts w:ascii="Times" w:eastAsia="Times New Roman" w:hAnsi="Times" w:cs="Times"/>
          <w:color w:val="000000"/>
          <w:sz w:val="28"/>
          <w:szCs w:val="28"/>
          <w:lang w:val="ru-RU" w:eastAsia="uk-UA"/>
        </w:rPr>
        <w:t xml:space="preserve"> GPT-2-</w:t>
      </w:r>
      <w:r>
        <w:rPr>
          <w:rFonts w:ascii="Times" w:eastAsia="Times New Roman" w:hAnsi="Times" w:cs="Times"/>
          <w:color w:val="000000"/>
          <w:sz w:val="28"/>
          <w:szCs w:val="28"/>
          <w:lang w:val="ru-RU" w:eastAsia="uk-UA"/>
        </w:rPr>
        <w:t xml:space="preserve">розмірної </w:t>
      </w:r>
      <w:proofErr w:type="spellStart"/>
      <w:r w:rsidRPr="000F3E2F">
        <w:rPr>
          <w:rFonts w:ascii="Times" w:eastAsia="Times New Roman" w:hAnsi="Times" w:cs="Times"/>
          <w:color w:val="000000"/>
          <w:sz w:val="28"/>
          <w:szCs w:val="28"/>
          <w:lang w:val="ru-RU" w:eastAsia="uk-UA"/>
        </w:rPr>
        <w:t>моделі</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навчені</w:t>
      </w:r>
      <w:proofErr w:type="spellEnd"/>
      <w:r w:rsidRPr="000F3E2F">
        <w:rPr>
          <w:rFonts w:ascii="Times" w:eastAsia="Times New Roman" w:hAnsi="Times" w:cs="Times"/>
          <w:color w:val="000000"/>
          <w:sz w:val="28"/>
          <w:szCs w:val="28"/>
          <w:lang w:val="ru-RU" w:eastAsia="uk-UA"/>
        </w:rPr>
        <w:t xml:space="preserve"> на </w:t>
      </w:r>
      <w:proofErr w:type="spellStart"/>
      <w:r w:rsidRPr="000F3E2F">
        <w:rPr>
          <w:rFonts w:ascii="Times" w:eastAsia="Times New Roman" w:hAnsi="Times" w:cs="Times"/>
          <w:color w:val="000000"/>
          <w:sz w:val="28"/>
          <w:szCs w:val="28"/>
          <w:lang w:val="ru-RU" w:eastAsia="uk-UA"/>
        </w:rPr>
        <w:t>цьому</w:t>
      </w:r>
      <w:proofErr w:type="spellEnd"/>
      <w:r w:rsidRPr="000F3E2F">
        <w:rPr>
          <w:rFonts w:ascii="Times" w:eastAsia="Times New Roman" w:hAnsi="Times" w:cs="Times"/>
          <w:color w:val="000000"/>
          <w:sz w:val="28"/>
          <w:szCs w:val="28"/>
          <w:lang w:val="ru-RU" w:eastAsia="uk-UA"/>
        </w:rPr>
        <w:t xml:space="preserve"> новому </w:t>
      </w:r>
      <w:proofErr w:type="spellStart"/>
      <w:r w:rsidRPr="000F3E2F">
        <w:rPr>
          <w:rFonts w:ascii="Times" w:eastAsia="Times New Roman" w:hAnsi="Times" w:cs="Times"/>
          <w:color w:val="000000"/>
          <w:sz w:val="28"/>
          <w:szCs w:val="28"/>
          <w:lang w:val="ru-RU" w:eastAsia="uk-UA"/>
        </w:rPr>
        <w:t>наборі</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даних</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порівняно</w:t>
      </w:r>
      <w:proofErr w:type="spellEnd"/>
      <w:r w:rsidRPr="000F3E2F">
        <w:rPr>
          <w:rFonts w:ascii="Times" w:eastAsia="Times New Roman" w:hAnsi="Times" w:cs="Times"/>
          <w:color w:val="000000"/>
          <w:sz w:val="28"/>
          <w:szCs w:val="28"/>
          <w:lang w:val="ru-RU" w:eastAsia="uk-UA"/>
        </w:rPr>
        <w:t xml:space="preserve"> з </w:t>
      </w:r>
      <w:proofErr w:type="spellStart"/>
      <w:r w:rsidRPr="000F3E2F">
        <w:rPr>
          <w:rFonts w:ascii="Times" w:eastAsia="Times New Roman" w:hAnsi="Times" w:cs="Times"/>
          <w:color w:val="000000"/>
          <w:sz w:val="28"/>
          <w:szCs w:val="28"/>
          <w:lang w:val="ru-RU" w:eastAsia="uk-UA"/>
        </w:rPr>
        <w:t>навчанням</w:t>
      </w:r>
      <w:proofErr w:type="spellEnd"/>
      <w:r w:rsidRPr="000F3E2F">
        <w:rPr>
          <w:rFonts w:ascii="Times" w:eastAsia="Times New Roman" w:hAnsi="Times" w:cs="Times"/>
          <w:color w:val="000000"/>
          <w:sz w:val="28"/>
          <w:szCs w:val="28"/>
          <w:lang w:val="ru-RU" w:eastAsia="uk-UA"/>
        </w:rPr>
        <w:t xml:space="preserve"> на CC-100 і </w:t>
      </w:r>
      <w:proofErr w:type="spellStart"/>
      <w:r w:rsidRPr="000F3E2F">
        <w:rPr>
          <w:rFonts w:ascii="Times" w:eastAsia="Times New Roman" w:hAnsi="Times" w:cs="Times"/>
          <w:color w:val="000000"/>
          <w:sz w:val="28"/>
          <w:szCs w:val="28"/>
          <w:lang w:val="ru-RU" w:eastAsia="uk-UA"/>
        </w:rPr>
        <w:t>необробленому</w:t>
      </w:r>
      <w:proofErr w:type="spellEnd"/>
      <w:r w:rsidRPr="000F3E2F">
        <w:rPr>
          <w:rFonts w:ascii="Times" w:eastAsia="Times New Roman" w:hAnsi="Times" w:cs="Times"/>
          <w:color w:val="000000"/>
          <w:sz w:val="28"/>
          <w:szCs w:val="28"/>
          <w:lang w:val="ru-RU" w:eastAsia="uk-UA"/>
        </w:rPr>
        <w:t xml:space="preserve"> Common</w:t>
      </w:r>
      <w:r>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Crawl</w:t>
      </w:r>
      <w:proofErr w:type="spellEnd"/>
      <w:r w:rsidRPr="000F3E2F">
        <w:rPr>
          <w:rFonts w:ascii="Times" w:eastAsia="Times New Roman" w:hAnsi="Times" w:cs="Times"/>
          <w:color w:val="000000"/>
          <w:sz w:val="28"/>
          <w:szCs w:val="28"/>
          <w:lang w:val="ru-RU" w:eastAsia="uk-UA"/>
        </w:rPr>
        <w:t>.</w:t>
      </w:r>
    </w:p>
    <w:p w14:paraId="6449778E" w14:textId="77777777" w:rsidR="005D6894" w:rsidRDefault="005D6894" w:rsidP="005D6894">
      <w:pPr>
        <w:spacing w:before="160" w:after="0" w:line="360" w:lineRule="auto"/>
        <w:ind w:left="8" w:right="-8" w:firstLine="707"/>
        <w:jc w:val="both"/>
        <w:rPr>
          <w:rFonts w:ascii="Times" w:eastAsia="Times New Roman" w:hAnsi="Times" w:cs="Times"/>
          <w:color w:val="000000"/>
          <w:sz w:val="28"/>
          <w:szCs w:val="28"/>
          <w:lang w:val="ru-RU" w:eastAsia="uk-UA"/>
        </w:rPr>
      </w:pPr>
      <w:r w:rsidRPr="000F3E2F">
        <w:rPr>
          <w:rFonts w:ascii="Times" w:eastAsia="Times New Roman" w:hAnsi="Times" w:cs="Times"/>
          <w:color w:val="000000"/>
          <w:sz w:val="28"/>
          <w:szCs w:val="28"/>
          <w:lang w:val="ru-RU" w:eastAsia="uk-UA"/>
        </w:rPr>
        <w:lastRenderedPageBreak/>
        <w:t xml:space="preserve">4. </w:t>
      </w:r>
      <w:proofErr w:type="spellStart"/>
      <w:r w:rsidRPr="000F3E2F">
        <w:rPr>
          <w:rFonts w:ascii="Times" w:eastAsia="Times New Roman" w:hAnsi="Times" w:cs="Times"/>
          <w:color w:val="000000"/>
          <w:sz w:val="28"/>
          <w:szCs w:val="28"/>
          <w:lang w:val="ru-RU" w:eastAsia="uk-UA"/>
        </w:rPr>
        <w:t>Розслідування</w:t>
      </w:r>
      <w:proofErr w:type="spellEnd"/>
      <w:r w:rsidRPr="000F3E2F">
        <w:rPr>
          <w:rFonts w:ascii="Times" w:eastAsia="Times New Roman" w:hAnsi="Times" w:cs="Times"/>
          <w:color w:val="000000"/>
          <w:sz w:val="28"/>
          <w:szCs w:val="28"/>
          <w:lang w:val="ru-RU" w:eastAsia="uk-UA"/>
        </w:rPr>
        <w:t xml:space="preserve"> та </w:t>
      </w:r>
      <w:proofErr w:type="spellStart"/>
      <w:r w:rsidRPr="000F3E2F">
        <w:rPr>
          <w:rFonts w:ascii="Times" w:eastAsia="Times New Roman" w:hAnsi="Times" w:cs="Times"/>
          <w:color w:val="000000"/>
          <w:sz w:val="28"/>
          <w:szCs w:val="28"/>
          <w:lang w:val="ru-RU" w:eastAsia="uk-UA"/>
        </w:rPr>
        <w:t>документування</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цього</w:t>
      </w:r>
      <w:proofErr w:type="spellEnd"/>
      <w:r>
        <w:rPr>
          <w:rFonts w:ascii="Times" w:eastAsia="Times New Roman" w:hAnsi="Times" w:cs="Times"/>
          <w:color w:val="000000"/>
          <w:sz w:val="28"/>
          <w:szCs w:val="28"/>
          <w:lang w:val="ru-RU" w:eastAsia="uk-UA"/>
        </w:rPr>
        <w:t xml:space="preserve"> </w:t>
      </w:r>
      <w:r w:rsidRPr="000F3E2F">
        <w:rPr>
          <w:rFonts w:ascii="Times" w:eastAsia="Times New Roman" w:hAnsi="Times" w:cs="Times"/>
          <w:color w:val="000000"/>
          <w:sz w:val="28"/>
          <w:szCs w:val="28"/>
          <w:lang w:val="ru-RU" w:eastAsia="uk-UA"/>
        </w:rPr>
        <w:t>наб</w:t>
      </w:r>
      <w:r>
        <w:rPr>
          <w:rFonts w:ascii="Times" w:eastAsia="Times New Roman" w:hAnsi="Times" w:cs="Times"/>
          <w:color w:val="000000"/>
          <w:sz w:val="28"/>
          <w:szCs w:val="28"/>
          <w:lang w:val="ru-RU" w:eastAsia="uk-UA"/>
        </w:rPr>
        <w:t>о</w:t>
      </w:r>
      <w:r w:rsidRPr="000F3E2F">
        <w:rPr>
          <w:rFonts w:ascii="Times" w:eastAsia="Times New Roman" w:hAnsi="Times" w:cs="Times"/>
          <w:color w:val="000000"/>
          <w:sz w:val="28"/>
          <w:szCs w:val="28"/>
          <w:lang w:val="ru-RU" w:eastAsia="uk-UA"/>
        </w:rPr>
        <w:t>р</w:t>
      </w:r>
      <w:r>
        <w:rPr>
          <w:rFonts w:ascii="Times" w:eastAsia="Times New Roman" w:hAnsi="Times" w:cs="Times"/>
          <w:color w:val="000000"/>
          <w:sz w:val="28"/>
          <w:szCs w:val="28"/>
          <w:lang w:val="ru-RU" w:eastAsia="uk-UA"/>
        </w:rPr>
        <w:t>у</w:t>
      </w:r>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даних</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який</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краще</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інформує</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дослідників</w:t>
      </w:r>
      <w:proofErr w:type="spellEnd"/>
      <w:r w:rsidRPr="000F3E2F">
        <w:rPr>
          <w:rFonts w:ascii="Times" w:eastAsia="Times New Roman" w:hAnsi="Times" w:cs="Times"/>
          <w:color w:val="000000"/>
          <w:sz w:val="28"/>
          <w:szCs w:val="28"/>
          <w:lang w:val="ru-RU" w:eastAsia="uk-UA"/>
        </w:rPr>
        <w:t xml:space="preserve"> про те, як </w:t>
      </w:r>
      <w:proofErr w:type="spellStart"/>
      <w:r w:rsidRPr="000F3E2F">
        <w:rPr>
          <w:rFonts w:ascii="Times" w:eastAsia="Times New Roman" w:hAnsi="Times" w:cs="Times"/>
          <w:color w:val="000000"/>
          <w:sz w:val="28"/>
          <w:szCs w:val="28"/>
          <w:lang w:val="ru-RU" w:eastAsia="uk-UA"/>
        </w:rPr>
        <w:t>його</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використовувати</w:t>
      </w:r>
      <w:proofErr w:type="spellEnd"/>
      <w:r w:rsidRPr="000F3E2F">
        <w:rPr>
          <w:rFonts w:ascii="Times" w:eastAsia="Times New Roman" w:hAnsi="Times" w:cs="Times"/>
          <w:color w:val="000000"/>
          <w:sz w:val="28"/>
          <w:szCs w:val="28"/>
          <w:lang w:val="ru-RU" w:eastAsia="uk-UA"/>
        </w:rPr>
        <w:t xml:space="preserve">, а </w:t>
      </w:r>
      <w:proofErr w:type="spellStart"/>
      <w:r w:rsidRPr="000F3E2F">
        <w:rPr>
          <w:rFonts w:ascii="Times" w:eastAsia="Times New Roman" w:hAnsi="Times" w:cs="Times"/>
          <w:color w:val="000000"/>
          <w:sz w:val="28"/>
          <w:szCs w:val="28"/>
          <w:lang w:val="ru-RU" w:eastAsia="uk-UA"/>
        </w:rPr>
        <w:t>також</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мотивуватиме</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проводити</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подібні</w:t>
      </w:r>
      <w:proofErr w:type="spellEnd"/>
      <w:r w:rsidRPr="000F3E2F">
        <w:rPr>
          <w:rFonts w:ascii="Times" w:eastAsia="Times New Roman" w:hAnsi="Times" w:cs="Times"/>
          <w:color w:val="000000"/>
          <w:sz w:val="28"/>
          <w:szCs w:val="28"/>
          <w:lang w:val="ru-RU" w:eastAsia="uk-UA"/>
        </w:rPr>
        <w:t xml:space="preserve"> </w:t>
      </w:r>
      <w:proofErr w:type="spellStart"/>
      <w:r w:rsidRPr="000F3E2F">
        <w:rPr>
          <w:rFonts w:ascii="Times" w:eastAsia="Times New Roman" w:hAnsi="Times" w:cs="Times"/>
          <w:color w:val="000000"/>
          <w:sz w:val="28"/>
          <w:szCs w:val="28"/>
          <w:lang w:val="ru-RU" w:eastAsia="uk-UA"/>
        </w:rPr>
        <w:t>дослідження</w:t>
      </w:r>
      <w:proofErr w:type="spellEnd"/>
      <w:r>
        <w:rPr>
          <w:rFonts w:ascii="Times" w:eastAsia="Times New Roman" w:hAnsi="Times" w:cs="Times"/>
          <w:color w:val="000000"/>
          <w:sz w:val="28"/>
          <w:szCs w:val="28"/>
          <w:lang w:val="ru-RU" w:eastAsia="uk-UA"/>
        </w:rPr>
        <w:t>.</w:t>
      </w:r>
    </w:p>
    <w:p w14:paraId="717C8050" w14:textId="77777777" w:rsidR="005D6894" w:rsidRPr="005B50E7" w:rsidRDefault="005D6894" w:rsidP="005D6894">
      <w:pPr>
        <w:pStyle w:val="a4"/>
        <w:numPr>
          <w:ilvl w:val="2"/>
          <w:numId w:val="11"/>
        </w:numPr>
        <w:spacing w:before="160" w:after="0" w:line="360" w:lineRule="auto"/>
        <w:ind w:right="-8"/>
        <w:jc w:val="both"/>
        <w:outlineLvl w:val="2"/>
        <w:rPr>
          <w:rFonts w:ascii="Times" w:eastAsia="Times New Roman" w:hAnsi="Times" w:cs="Times"/>
          <w:b/>
          <w:bCs/>
          <w:color w:val="000000"/>
          <w:sz w:val="28"/>
          <w:szCs w:val="28"/>
          <w:lang w:val="en-US" w:eastAsia="uk-UA"/>
        </w:rPr>
      </w:pPr>
      <w:bookmarkStart w:id="33" w:name="_Toc90009484"/>
      <w:proofErr w:type="spellStart"/>
      <w:r>
        <w:rPr>
          <w:rFonts w:ascii="Times" w:eastAsia="Times New Roman" w:hAnsi="Times" w:cs="Times"/>
          <w:b/>
          <w:bCs/>
          <w:color w:val="000000"/>
          <w:sz w:val="28"/>
          <w:szCs w:val="28"/>
          <w:lang w:val="ru-RU" w:eastAsia="uk-UA"/>
        </w:rPr>
        <w:t>Включенні</w:t>
      </w:r>
      <w:proofErr w:type="spellEnd"/>
      <w:r>
        <w:rPr>
          <w:rFonts w:ascii="Times" w:eastAsia="Times New Roman" w:hAnsi="Times" w:cs="Times"/>
          <w:b/>
          <w:bCs/>
          <w:color w:val="000000"/>
          <w:sz w:val="28"/>
          <w:szCs w:val="28"/>
          <w:lang w:val="ru-RU" w:eastAsia="uk-UA"/>
        </w:rPr>
        <w:t xml:space="preserve"> </w:t>
      </w:r>
      <w:proofErr w:type="spellStart"/>
      <w:r>
        <w:rPr>
          <w:rFonts w:ascii="Times" w:eastAsia="Times New Roman" w:hAnsi="Times" w:cs="Times"/>
          <w:b/>
          <w:bCs/>
          <w:color w:val="000000"/>
          <w:sz w:val="28"/>
          <w:szCs w:val="28"/>
          <w:lang w:val="ru-RU" w:eastAsia="uk-UA"/>
        </w:rPr>
        <w:t>бази</w:t>
      </w:r>
      <w:proofErr w:type="spellEnd"/>
      <w:r w:rsidRPr="005B50E7">
        <w:rPr>
          <w:rFonts w:ascii="Times" w:eastAsia="Times New Roman" w:hAnsi="Times" w:cs="Times"/>
          <w:b/>
          <w:bCs/>
          <w:color w:val="000000"/>
          <w:sz w:val="28"/>
          <w:szCs w:val="28"/>
          <w:lang w:val="en-US" w:eastAsia="uk-UA"/>
        </w:rPr>
        <w:t xml:space="preserve"> </w:t>
      </w:r>
      <w:proofErr w:type="spellStart"/>
      <w:r>
        <w:rPr>
          <w:rFonts w:ascii="Times" w:eastAsia="Times New Roman" w:hAnsi="Times" w:cs="Times"/>
          <w:b/>
          <w:bCs/>
          <w:color w:val="000000"/>
          <w:sz w:val="28"/>
          <w:szCs w:val="28"/>
          <w:lang w:val="ru-RU" w:eastAsia="uk-UA"/>
        </w:rPr>
        <w:t>даних</w:t>
      </w:r>
      <w:bookmarkEnd w:id="33"/>
      <w:proofErr w:type="spellEnd"/>
    </w:p>
    <w:p w14:paraId="50537552" w14:textId="77777777" w:rsidR="005D6894" w:rsidRDefault="005D6894" w:rsidP="005D6894">
      <w:pPr>
        <w:spacing w:before="160" w:after="0" w:line="360" w:lineRule="auto"/>
        <w:ind w:left="8" w:right="-8" w:firstLine="707"/>
        <w:jc w:val="both"/>
        <w:rPr>
          <w:rFonts w:ascii="Times" w:eastAsia="Times New Roman" w:hAnsi="Times" w:cs="Times"/>
          <w:color w:val="000000"/>
          <w:sz w:val="28"/>
          <w:szCs w:val="28"/>
          <w:lang w:val="ru-RU" w:eastAsia="uk-UA"/>
        </w:rPr>
      </w:pPr>
      <w:r>
        <w:rPr>
          <w:rFonts w:ascii="Times" w:eastAsia="Times New Roman" w:hAnsi="Times" w:cs="Times"/>
          <w:color w:val="000000"/>
          <w:sz w:val="28"/>
          <w:szCs w:val="28"/>
          <w:lang w:val="en-US" w:eastAsia="uk-UA"/>
        </w:rPr>
        <w:t>Pile</w:t>
      </w:r>
      <w:r w:rsidRPr="005900F4">
        <w:rPr>
          <w:rFonts w:ascii="Times" w:eastAsia="Times New Roman" w:hAnsi="Times" w:cs="Times"/>
          <w:color w:val="000000"/>
          <w:sz w:val="28"/>
          <w:szCs w:val="28"/>
          <w:lang w:val="ru-RU" w:eastAsia="uk-UA"/>
        </w:rPr>
        <w:t xml:space="preserve"> </w:t>
      </w:r>
      <w:proofErr w:type="spellStart"/>
      <w:r w:rsidRPr="005900F4">
        <w:rPr>
          <w:rFonts w:ascii="Times" w:eastAsia="Times New Roman" w:hAnsi="Times" w:cs="Times"/>
          <w:color w:val="000000"/>
          <w:sz w:val="28"/>
          <w:szCs w:val="28"/>
          <w:lang w:val="ru-RU" w:eastAsia="uk-UA"/>
        </w:rPr>
        <w:t>складається</w:t>
      </w:r>
      <w:proofErr w:type="spellEnd"/>
      <w:r w:rsidRPr="005900F4">
        <w:rPr>
          <w:rFonts w:ascii="Times" w:eastAsia="Times New Roman" w:hAnsi="Times" w:cs="Times"/>
          <w:color w:val="000000"/>
          <w:sz w:val="28"/>
          <w:szCs w:val="28"/>
          <w:lang w:val="ru-RU" w:eastAsia="uk-UA"/>
        </w:rPr>
        <w:t xml:space="preserve"> з 22 </w:t>
      </w:r>
      <w:proofErr w:type="spellStart"/>
      <w:r w:rsidRPr="005900F4">
        <w:rPr>
          <w:rFonts w:ascii="Times" w:eastAsia="Times New Roman" w:hAnsi="Times" w:cs="Times"/>
          <w:color w:val="000000"/>
          <w:sz w:val="28"/>
          <w:szCs w:val="28"/>
          <w:lang w:val="ru-RU" w:eastAsia="uk-UA"/>
        </w:rPr>
        <w:t>складових</w:t>
      </w:r>
      <w:proofErr w:type="spellEnd"/>
      <w:r w:rsidRPr="005900F4">
        <w:rPr>
          <w:rFonts w:ascii="Times" w:eastAsia="Times New Roman" w:hAnsi="Times" w:cs="Times"/>
          <w:color w:val="000000"/>
          <w:sz w:val="28"/>
          <w:szCs w:val="28"/>
          <w:lang w:val="ru-RU" w:eastAsia="uk-UA"/>
        </w:rPr>
        <w:t xml:space="preserve"> </w:t>
      </w:r>
      <w:proofErr w:type="spellStart"/>
      <w:r w:rsidRPr="005900F4">
        <w:rPr>
          <w:rFonts w:ascii="Times" w:eastAsia="Times New Roman" w:hAnsi="Times" w:cs="Times"/>
          <w:color w:val="000000"/>
          <w:sz w:val="28"/>
          <w:szCs w:val="28"/>
          <w:lang w:val="ru-RU" w:eastAsia="uk-UA"/>
        </w:rPr>
        <w:t>піднаборів</w:t>
      </w:r>
      <w:proofErr w:type="spellEnd"/>
      <w:r w:rsidRPr="005900F4">
        <w:rPr>
          <w:rFonts w:ascii="Times" w:eastAsia="Times New Roman" w:hAnsi="Times" w:cs="Times"/>
          <w:color w:val="000000"/>
          <w:sz w:val="28"/>
          <w:szCs w:val="28"/>
          <w:lang w:val="ru-RU" w:eastAsia="uk-UA"/>
        </w:rPr>
        <w:t xml:space="preserve"> </w:t>
      </w:r>
      <w:proofErr w:type="spellStart"/>
      <w:r w:rsidRPr="005900F4">
        <w:rPr>
          <w:rFonts w:ascii="Times" w:eastAsia="Times New Roman" w:hAnsi="Times" w:cs="Times"/>
          <w:color w:val="000000"/>
          <w:sz w:val="28"/>
          <w:szCs w:val="28"/>
          <w:lang w:val="ru-RU" w:eastAsia="uk-UA"/>
        </w:rPr>
        <w:t>даних</w:t>
      </w:r>
      <w:proofErr w:type="spellEnd"/>
      <w:r w:rsidRPr="005900F4">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ru-RU" w:eastAsia="uk-UA"/>
        </w:rPr>
        <w:t>БД</w:t>
      </w:r>
      <w:r w:rsidRPr="005900F4">
        <w:rPr>
          <w:rFonts w:ascii="Times" w:eastAsia="Times New Roman" w:hAnsi="Times" w:cs="Times"/>
          <w:color w:val="000000"/>
          <w:sz w:val="28"/>
          <w:szCs w:val="28"/>
          <w:lang w:val="ru-RU" w:eastAsia="uk-UA"/>
        </w:rPr>
        <w:t xml:space="preserve">), як показано в </w:t>
      </w:r>
      <w:proofErr w:type="spellStart"/>
      <w:r>
        <w:rPr>
          <w:rFonts w:ascii="Times" w:eastAsia="Times New Roman" w:hAnsi="Times" w:cs="Times"/>
          <w:color w:val="000000"/>
          <w:sz w:val="28"/>
          <w:szCs w:val="28"/>
          <w:lang w:val="ru-RU" w:eastAsia="uk-UA"/>
        </w:rPr>
        <w:t>Т</w:t>
      </w:r>
      <w:r w:rsidRPr="005900F4">
        <w:rPr>
          <w:rFonts w:ascii="Times" w:eastAsia="Times New Roman" w:hAnsi="Times" w:cs="Times"/>
          <w:color w:val="000000"/>
          <w:sz w:val="28"/>
          <w:szCs w:val="28"/>
          <w:lang w:val="ru-RU" w:eastAsia="uk-UA"/>
        </w:rPr>
        <w:t>аблиці</w:t>
      </w:r>
      <w:proofErr w:type="spellEnd"/>
      <w:r w:rsidRPr="005900F4">
        <w:rPr>
          <w:rFonts w:ascii="Times" w:eastAsia="Times New Roman" w:hAnsi="Times" w:cs="Times"/>
          <w:color w:val="000000"/>
          <w:sz w:val="28"/>
          <w:szCs w:val="28"/>
          <w:lang w:val="ru-RU" w:eastAsia="uk-UA"/>
        </w:rPr>
        <w:t xml:space="preserve"> 1</w:t>
      </w:r>
      <w:r>
        <w:rPr>
          <w:rFonts w:ascii="Times" w:eastAsia="Times New Roman" w:hAnsi="Times" w:cs="Times"/>
          <w:color w:val="000000"/>
          <w:sz w:val="28"/>
          <w:szCs w:val="28"/>
          <w:lang w:val="ru-RU" w:eastAsia="uk-UA"/>
        </w:rPr>
        <w:t>.</w:t>
      </w:r>
    </w:p>
    <w:p w14:paraId="2CC8B929" w14:textId="77777777" w:rsidR="005D6894" w:rsidRDefault="005D6894" w:rsidP="005D6894">
      <w:pPr>
        <w:spacing w:before="160" w:after="0" w:line="360" w:lineRule="auto"/>
        <w:ind w:left="8" w:right="-8" w:firstLine="707"/>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Таблиця 1 – це о</w:t>
      </w:r>
      <w:r w:rsidRPr="005900F4">
        <w:rPr>
          <w:rFonts w:ascii="Times" w:eastAsia="Times New Roman" w:hAnsi="Times" w:cs="Times"/>
          <w:color w:val="000000"/>
          <w:sz w:val="28"/>
          <w:szCs w:val="28"/>
          <w:lang w:eastAsia="uk-UA"/>
        </w:rPr>
        <w:t xml:space="preserve">гляд наборів даних у </w:t>
      </w:r>
      <w:r>
        <w:rPr>
          <w:rFonts w:ascii="Times" w:eastAsia="Times New Roman" w:hAnsi="Times" w:cs="Times"/>
          <w:color w:val="000000"/>
          <w:sz w:val="28"/>
          <w:szCs w:val="28"/>
          <w:lang w:val="en-US" w:eastAsia="uk-UA"/>
        </w:rPr>
        <w:t>Pile</w:t>
      </w:r>
      <w:r w:rsidRPr="005900F4">
        <w:rPr>
          <w:rFonts w:ascii="Times" w:eastAsia="Times New Roman" w:hAnsi="Times" w:cs="Times"/>
          <w:color w:val="000000"/>
          <w:sz w:val="28"/>
          <w:szCs w:val="28"/>
          <w:lang w:eastAsia="uk-UA"/>
        </w:rPr>
        <w:t xml:space="preserve"> перед створенням витягнутих наборів. </w:t>
      </w:r>
    </w:p>
    <w:p w14:paraId="2B7422BA" w14:textId="77777777" w:rsidR="005D6894" w:rsidRPr="005900F4" w:rsidRDefault="005D6894" w:rsidP="005D6894">
      <w:pPr>
        <w:spacing w:before="160" w:after="0" w:line="360" w:lineRule="auto"/>
        <w:ind w:left="8" w:right="-8" w:firstLine="707"/>
        <w:jc w:val="center"/>
        <w:rPr>
          <w:rFonts w:ascii="Times" w:eastAsia="Times New Roman" w:hAnsi="Times" w:cs="Times"/>
          <w:color w:val="000000"/>
          <w:sz w:val="28"/>
          <w:szCs w:val="28"/>
          <w:lang w:val="ru-RU" w:eastAsia="uk-UA"/>
        </w:rPr>
      </w:pPr>
      <w:r>
        <w:rPr>
          <w:rFonts w:ascii="Times" w:eastAsia="Times New Roman" w:hAnsi="Times" w:cs="Times"/>
          <w:color w:val="000000"/>
          <w:sz w:val="28"/>
          <w:szCs w:val="28"/>
          <w:lang w:eastAsia="uk-UA"/>
        </w:rPr>
        <w:t>Значення кожного з стовбців таблиці</w:t>
      </w:r>
      <w:r w:rsidRPr="005900F4">
        <w:rPr>
          <w:rFonts w:ascii="Times" w:eastAsia="Times New Roman" w:hAnsi="Times" w:cs="Times"/>
          <w:color w:val="000000"/>
          <w:sz w:val="28"/>
          <w:szCs w:val="28"/>
          <w:lang w:val="ru-RU" w:eastAsia="uk-UA"/>
        </w:rPr>
        <w:t>:</w:t>
      </w:r>
    </w:p>
    <w:p w14:paraId="21650254" w14:textId="77777777" w:rsidR="005D6894" w:rsidRPr="005900F4" w:rsidRDefault="005D6894" w:rsidP="005D6894">
      <w:pPr>
        <w:pStyle w:val="a4"/>
        <w:numPr>
          <w:ilvl w:val="0"/>
          <w:numId w:val="12"/>
        </w:numPr>
        <w:spacing w:before="160" w:after="0" w:line="360" w:lineRule="auto"/>
        <w:ind w:right="-8"/>
        <w:jc w:val="both"/>
        <w:rPr>
          <w:rFonts w:ascii="Times" w:eastAsia="Times New Roman" w:hAnsi="Times" w:cs="Times"/>
          <w:color w:val="000000"/>
          <w:sz w:val="28"/>
          <w:szCs w:val="28"/>
          <w:lang w:eastAsia="uk-UA"/>
        </w:rPr>
      </w:pPr>
      <w:r w:rsidRPr="005900F4">
        <w:rPr>
          <w:rFonts w:ascii="Times" w:eastAsia="Times New Roman" w:hAnsi="Times" w:cs="Times"/>
          <w:i/>
          <w:iCs/>
          <w:color w:val="000000"/>
          <w:sz w:val="28"/>
          <w:szCs w:val="28"/>
          <w:lang w:eastAsia="uk-UA"/>
        </w:rPr>
        <w:t>Необроблений розмір</w:t>
      </w:r>
      <w:r w:rsidRPr="005900F4">
        <w:rPr>
          <w:rFonts w:ascii="Times" w:eastAsia="Times New Roman" w:hAnsi="Times" w:cs="Times"/>
          <w:color w:val="000000"/>
          <w:sz w:val="28"/>
          <w:szCs w:val="28"/>
          <w:lang w:eastAsia="uk-UA"/>
        </w:rPr>
        <w:t xml:space="preserve"> </w:t>
      </w:r>
      <w:r w:rsidRPr="005900F4">
        <w:rPr>
          <w:rFonts w:ascii="Times" w:eastAsia="Times New Roman" w:hAnsi="Times" w:cs="Times"/>
          <w:i/>
          <w:iCs/>
          <w:color w:val="000000"/>
          <w:sz w:val="28"/>
          <w:szCs w:val="28"/>
          <w:lang w:val="ru-RU" w:eastAsia="uk-UA"/>
        </w:rPr>
        <w:t>(</w:t>
      </w:r>
      <w:proofErr w:type="spellStart"/>
      <w:r w:rsidRPr="005900F4">
        <w:rPr>
          <w:rFonts w:ascii="Times" w:eastAsia="Times New Roman" w:hAnsi="Times" w:cs="Times"/>
          <w:i/>
          <w:iCs/>
          <w:color w:val="000000"/>
          <w:sz w:val="28"/>
          <w:szCs w:val="28"/>
          <w:lang w:val="ru-RU" w:eastAsia="uk-UA"/>
        </w:rPr>
        <w:t>Raw</w:t>
      </w:r>
      <w:proofErr w:type="spellEnd"/>
      <w:r w:rsidRPr="005900F4">
        <w:rPr>
          <w:rFonts w:ascii="Times" w:eastAsia="Times New Roman" w:hAnsi="Times" w:cs="Times"/>
          <w:i/>
          <w:iCs/>
          <w:color w:val="000000"/>
          <w:sz w:val="28"/>
          <w:szCs w:val="28"/>
          <w:lang w:val="ru-RU" w:eastAsia="uk-UA"/>
        </w:rPr>
        <w:t xml:space="preserve"> </w:t>
      </w:r>
      <w:proofErr w:type="spellStart"/>
      <w:r w:rsidRPr="005900F4">
        <w:rPr>
          <w:rFonts w:ascii="Times" w:eastAsia="Times New Roman" w:hAnsi="Times" w:cs="Times"/>
          <w:i/>
          <w:iCs/>
          <w:color w:val="000000"/>
          <w:sz w:val="28"/>
          <w:szCs w:val="28"/>
          <w:lang w:val="ru-RU" w:eastAsia="uk-UA"/>
        </w:rPr>
        <w:t>Size</w:t>
      </w:r>
      <w:proofErr w:type="spellEnd"/>
      <w:r w:rsidRPr="005900F4">
        <w:rPr>
          <w:rFonts w:ascii="Times" w:eastAsia="Times New Roman" w:hAnsi="Times" w:cs="Times"/>
          <w:i/>
          <w:iCs/>
          <w:color w:val="000000"/>
          <w:sz w:val="28"/>
          <w:szCs w:val="28"/>
          <w:lang w:val="ru-RU" w:eastAsia="uk-UA"/>
        </w:rPr>
        <w:t>)</w:t>
      </w:r>
      <w:r w:rsidRPr="005900F4">
        <w:rPr>
          <w:rFonts w:ascii="Times" w:eastAsia="Times New Roman" w:hAnsi="Times" w:cs="Times"/>
          <w:color w:val="000000"/>
          <w:sz w:val="28"/>
          <w:szCs w:val="28"/>
          <w:lang w:val="ru-RU" w:eastAsia="uk-UA"/>
        </w:rPr>
        <w:t xml:space="preserve"> </w:t>
      </w:r>
      <w:r w:rsidRPr="005900F4">
        <w:rPr>
          <w:rFonts w:ascii="Times" w:eastAsia="Times New Roman" w:hAnsi="Times" w:cs="Times"/>
          <w:color w:val="000000"/>
          <w:sz w:val="28"/>
          <w:szCs w:val="28"/>
          <w:lang w:eastAsia="uk-UA"/>
        </w:rPr>
        <w:t xml:space="preserve">– це розмір перед будь-яким збільшенням або зменшенням вибірки. </w:t>
      </w:r>
    </w:p>
    <w:p w14:paraId="3B17124E" w14:textId="77777777" w:rsidR="005D6894" w:rsidRPr="005900F4" w:rsidRDefault="005D6894" w:rsidP="005D6894">
      <w:pPr>
        <w:pStyle w:val="a4"/>
        <w:numPr>
          <w:ilvl w:val="0"/>
          <w:numId w:val="12"/>
        </w:numPr>
        <w:spacing w:before="160" w:after="0" w:line="360" w:lineRule="auto"/>
        <w:ind w:right="-8"/>
        <w:jc w:val="both"/>
        <w:rPr>
          <w:rFonts w:ascii="Times" w:eastAsia="Times New Roman" w:hAnsi="Times" w:cs="Times"/>
          <w:color w:val="000000"/>
          <w:sz w:val="28"/>
          <w:szCs w:val="28"/>
          <w:lang w:eastAsia="uk-UA"/>
        </w:rPr>
      </w:pPr>
      <w:r w:rsidRPr="005900F4">
        <w:rPr>
          <w:rFonts w:ascii="Times" w:eastAsia="Times New Roman" w:hAnsi="Times" w:cs="Times"/>
          <w:i/>
          <w:iCs/>
          <w:color w:val="000000"/>
          <w:sz w:val="28"/>
          <w:szCs w:val="28"/>
          <w:lang w:eastAsia="uk-UA"/>
        </w:rPr>
        <w:t>Вага</w:t>
      </w:r>
      <w:r w:rsidRPr="005900F4">
        <w:rPr>
          <w:rFonts w:ascii="Times" w:eastAsia="Times New Roman" w:hAnsi="Times" w:cs="Times"/>
          <w:color w:val="000000"/>
          <w:sz w:val="28"/>
          <w:szCs w:val="28"/>
          <w:lang w:eastAsia="uk-UA"/>
        </w:rPr>
        <w:t xml:space="preserve"> </w:t>
      </w:r>
      <w:r w:rsidRPr="005900F4">
        <w:rPr>
          <w:rFonts w:ascii="Times" w:eastAsia="Times New Roman" w:hAnsi="Times" w:cs="Times"/>
          <w:i/>
          <w:iCs/>
          <w:color w:val="000000"/>
          <w:sz w:val="28"/>
          <w:szCs w:val="28"/>
          <w:lang w:val="ru-RU" w:eastAsia="uk-UA"/>
        </w:rPr>
        <w:t>(</w:t>
      </w:r>
      <w:proofErr w:type="spellStart"/>
      <w:r w:rsidRPr="005900F4">
        <w:rPr>
          <w:rFonts w:ascii="Times" w:eastAsia="Times New Roman" w:hAnsi="Times" w:cs="Times"/>
          <w:i/>
          <w:iCs/>
          <w:color w:val="000000"/>
          <w:sz w:val="28"/>
          <w:szCs w:val="28"/>
          <w:lang w:eastAsia="uk-UA"/>
        </w:rPr>
        <w:t>Weight</w:t>
      </w:r>
      <w:proofErr w:type="spellEnd"/>
      <w:r w:rsidRPr="005900F4">
        <w:rPr>
          <w:rFonts w:ascii="Times" w:eastAsia="Times New Roman" w:hAnsi="Times" w:cs="Times"/>
          <w:i/>
          <w:iCs/>
          <w:color w:val="000000"/>
          <w:sz w:val="28"/>
          <w:szCs w:val="28"/>
          <w:lang w:val="ru-RU" w:eastAsia="uk-UA"/>
        </w:rPr>
        <w:t>)</w:t>
      </w:r>
      <w:r w:rsidRPr="005900F4">
        <w:rPr>
          <w:rFonts w:ascii="Times" w:eastAsia="Times New Roman" w:hAnsi="Times" w:cs="Times"/>
          <w:color w:val="000000"/>
          <w:sz w:val="28"/>
          <w:szCs w:val="28"/>
          <w:lang w:eastAsia="uk-UA"/>
        </w:rPr>
        <w:t xml:space="preserve"> — це відсоток байтів у кінцевому наборі даних, зайнятих кожним набором даних. </w:t>
      </w:r>
    </w:p>
    <w:p w14:paraId="7F26003E" w14:textId="77777777" w:rsidR="005D6894" w:rsidRPr="005900F4" w:rsidRDefault="005D6894" w:rsidP="005D6894">
      <w:pPr>
        <w:pStyle w:val="a4"/>
        <w:numPr>
          <w:ilvl w:val="0"/>
          <w:numId w:val="12"/>
        </w:numPr>
        <w:spacing w:before="160" w:after="0" w:line="360" w:lineRule="auto"/>
        <w:ind w:right="-8"/>
        <w:jc w:val="both"/>
        <w:rPr>
          <w:rFonts w:ascii="Times" w:eastAsia="Times New Roman" w:hAnsi="Times" w:cs="Times"/>
          <w:color w:val="000000"/>
          <w:sz w:val="28"/>
          <w:szCs w:val="28"/>
          <w:lang w:eastAsia="uk-UA"/>
        </w:rPr>
      </w:pPr>
      <w:r w:rsidRPr="005900F4">
        <w:rPr>
          <w:rFonts w:ascii="Times" w:eastAsia="Times New Roman" w:hAnsi="Times" w:cs="Times"/>
          <w:i/>
          <w:iCs/>
          <w:color w:val="000000"/>
          <w:sz w:val="28"/>
          <w:szCs w:val="28"/>
          <w:lang w:eastAsia="uk-UA"/>
        </w:rPr>
        <w:t>Епохи</w:t>
      </w:r>
      <w:r w:rsidRPr="005900F4">
        <w:rPr>
          <w:rFonts w:ascii="Times" w:eastAsia="Times New Roman" w:hAnsi="Times" w:cs="Times"/>
          <w:i/>
          <w:iCs/>
          <w:color w:val="000000"/>
          <w:sz w:val="28"/>
          <w:szCs w:val="28"/>
          <w:lang w:val="ru-RU" w:eastAsia="uk-UA"/>
        </w:rPr>
        <w:t xml:space="preserve"> (</w:t>
      </w:r>
      <w:r>
        <w:rPr>
          <w:rFonts w:ascii="Times" w:eastAsia="Times New Roman" w:hAnsi="Times" w:cs="Times"/>
          <w:i/>
          <w:iCs/>
          <w:color w:val="000000"/>
          <w:sz w:val="28"/>
          <w:szCs w:val="28"/>
          <w:lang w:val="en-US" w:eastAsia="uk-UA"/>
        </w:rPr>
        <w:t>Epochs</w:t>
      </w:r>
      <w:r w:rsidRPr="005900F4">
        <w:rPr>
          <w:rFonts w:ascii="Times" w:eastAsia="Times New Roman" w:hAnsi="Times" w:cs="Times"/>
          <w:i/>
          <w:iCs/>
          <w:color w:val="000000"/>
          <w:sz w:val="28"/>
          <w:szCs w:val="28"/>
          <w:lang w:val="ru-RU" w:eastAsia="uk-UA"/>
        </w:rPr>
        <w:t>)</w:t>
      </w:r>
      <w:r w:rsidRPr="005900F4">
        <w:rPr>
          <w:rFonts w:ascii="Times" w:eastAsia="Times New Roman" w:hAnsi="Times" w:cs="Times"/>
          <w:color w:val="000000"/>
          <w:sz w:val="28"/>
          <w:szCs w:val="28"/>
          <w:lang w:eastAsia="uk-UA"/>
        </w:rPr>
        <w:t xml:space="preserve"> – це кількість проходів над кожним складовим набором даних протягом повної епохи над купою. </w:t>
      </w:r>
    </w:p>
    <w:p w14:paraId="6FE4366B" w14:textId="77777777" w:rsidR="005D6894" w:rsidRPr="005900F4" w:rsidRDefault="005D6894" w:rsidP="005D6894">
      <w:pPr>
        <w:pStyle w:val="a4"/>
        <w:numPr>
          <w:ilvl w:val="0"/>
          <w:numId w:val="12"/>
        </w:numPr>
        <w:spacing w:before="160" w:after="0" w:line="360" w:lineRule="auto"/>
        <w:ind w:right="-8"/>
        <w:jc w:val="both"/>
        <w:rPr>
          <w:rFonts w:ascii="Times" w:eastAsia="Times New Roman" w:hAnsi="Times" w:cs="Times"/>
          <w:color w:val="000000"/>
          <w:sz w:val="28"/>
          <w:szCs w:val="28"/>
          <w:lang w:eastAsia="uk-UA"/>
        </w:rPr>
      </w:pPr>
      <w:r w:rsidRPr="005900F4">
        <w:rPr>
          <w:rFonts w:ascii="Times" w:eastAsia="Times New Roman" w:hAnsi="Times" w:cs="Times"/>
          <w:i/>
          <w:iCs/>
          <w:color w:val="000000"/>
          <w:sz w:val="28"/>
          <w:szCs w:val="28"/>
          <w:lang w:eastAsia="uk-UA"/>
        </w:rPr>
        <w:t>Ефективний розмір (</w:t>
      </w:r>
      <w:r>
        <w:rPr>
          <w:rFonts w:ascii="Times" w:eastAsia="Times New Roman" w:hAnsi="Times" w:cs="Times"/>
          <w:i/>
          <w:iCs/>
          <w:color w:val="000000"/>
          <w:sz w:val="28"/>
          <w:szCs w:val="28"/>
          <w:lang w:val="en-US" w:eastAsia="uk-UA"/>
        </w:rPr>
        <w:t>Effective</w:t>
      </w:r>
      <w:r w:rsidRPr="005900F4">
        <w:rPr>
          <w:rFonts w:ascii="Times" w:eastAsia="Times New Roman" w:hAnsi="Times" w:cs="Times"/>
          <w:i/>
          <w:iCs/>
          <w:color w:val="000000"/>
          <w:sz w:val="28"/>
          <w:szCs w:val="28"/>
          <w:lang w:eastAsia="uk-UA"/>
        </w:rPr>
        <w:t xml:space="preserve"> </w:t>
      </w:r>
      <w:r>
        <w:rPr>
          <w:rFonts w:ascii="Times" w:eastAsia="Times New Roman" w:hAnsi="Times" w:cs="Times"/>
          <w:i/>
          <w:iCs/>
          <w:color w:val="000000"/>
          <w:sz w:val="28"/>
          <w:szCs w:val="28"/>
          <w:lang w:val="en-US" w:eastAsia="uk-UA"/>
        </w:rPr>
        <w:t>size</w:t>
      </w:r>
      <w:r w:rsidRPr="005900F4">
        <w:rPr>
          <w:rFonts w:ascii="Times" w:eastAsia="Times New Roman" w:hAnsi="Times" w:cs="Times"/>
          <w:i/>
          <w:iCs/>
          <w:color w:val="000000"/>
          <w:sz w:val="28"/>
          <w:szCs w:val="28"/>
          <w:lang w:eastAsia="uk-UA"/>
        </w:rPr>
        <w:t>)</w:t>
      </w:r>
      <w:r w:rsidRPr="005900F4">
        <w:rPr>
          <w:rFonts w:ascii="Times" w:eastAsia="Times New Roman" w:hAnsi="Times" w:cs="Times"/>
          <w:color w:val="000000"/>
          <w:sz w:val="28"/>
          <w:szCs w:val="28"/>
          <w:lang w:eastAsia="uk-UA"/>
        </w:rPr>
        <w:t xml:space="preserve"> — це приблизна кількість байтів у купі, яку займає кожен набір даних. Набори даних, позначені †, використовуються з мінімальною попередньою обробкою з попередньої роботи.</w:t>
      </w:r>
    </w:p>
    <w:p w14:paraId="2108964B" w14:textId="77777777" w:rsidR="005D6894" w:rsidRPr="00BF2DC1" w:rsidRDefault="005D6894" w:rsidP="005D6894">
      <w:pPr>
        <w:spacing w:before="160" w:after="0" w:line="360" w:lineRule="auto"/>
        <w:ind w:left="8" w:right="-8" w:firstLine="707"/>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Як можна побачити з</w:t>
      </w:r>
      <w:r w:rsidRPr="00BF2DC1">
        <w:rPr>
          <w:rFonts w:ascii="Times" w:eastAsia="Times New Roman" w:hAnsi="Times" w:cs="Times"/>
          <w:color w:val="000000"/>
          <w:sz w:val="28"/>
          <w:szCs w:val="28"/>
          <w:lang w:eastAsia="uk-UA"/>
        </w:rPr>
        <w:t>більш</w:t>
      </w:r>
      <w:r>
        <w:rPr>
          <w:rFonts w:ascii="Times" w:eastAsia="Times New Roman" w:hAnsi="Times" w:cs="Times"/>
          <w:color w:val="000000"/>
          <w:sz w:val="28"/>
          <w:szCs w:val="28"/>
          <w:lang w:eastAsia="uk-UA"/>
        </w:rPr>
        <w:t>ено</w:t>
      </w:r>
      <w:r w:rsidRPr="00BF2DC1">
        <w:rPr>
          <w:rFonts w:ascii="Times" w:eastAsia="Times New Roman" w:hAnsi="Times" w:cs="Times"/>
          <w:color w:val="000000"/>
          <w:sz w:val="28"/>
          <w:szCs w:val="28"/>
          <w:lang w:eastAsia="uk-UA"/>
        </w:rPr>
        <w:t xml:space="preserve"> вагу компонентів вищої якості, при цьому певні набори високоякісних даних, такі як Вікіпедія, відображаються до 3 разів («епохи») для кожної повної епохи над Купою</w:t>
      </w:r>
      <w:r>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val="en-US" w:eastAsia="uk-UA"/>
        </w:rPr>
        <w:t>Pile</w:t>
      </w:r>
      <w:r>
        <w:rPr>
          <w:rFonts w:ascii="Times" w:eastAsia="Times New Roman" w:hAnsi="Times" w:cs="Times"/>
          <w:color w:val="000000"/>
          <w:sz w:val="28"/>
          <w:szCs w:val="28"/>
          <w:lang w:eastAsia="uk-UA"/>
        </w:rPr>
        <w:t>)</w:t>
      </w:r>
      <w:r w:rsidRPr="00BF2DC1">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Це дозволяє зробити навчання більш змістовним і ефективним.</w:t>
      </w:r>
    </w:p>
    <w:p w14:paraId="617A729E" w14:textId="77777777" w:rsidR="005D6894" w:rsidRPr="00124A9B" w:rsidRDefault="005D6894" w:rsidP="005D6894">
      <w:pPr>
        <w:pStyle w:val="a8"/>
        <w:keepNext/>
        <w:jc w:val="center"/>
      </w:pPr>
      <w:r>
        <w:t xml:space="preserve">Таблиця </w:t>
      </w:r>
      <w:r w:rsidRPr="00124A9B">
        <w:t xml:space="preserve">2.1 Бази </w:t>
      </w:r>
      <w:proofErr w:type="spellStart"/>
      <w:r w:rsidRPr="00124A9B">
        <w:t>данних</w:t>
      </w:r>
      <w:proofErr w:type="spellEnd"/>
      <w:r w:rsidRPr="00124A9B">
        <w:t xml:space="preserve">, що входять до </w:t>
      </w:r>
      <w:proofErr w:type="spellStart"/>
      <w:r w:rsidRPr="00630667">
        <w:rPr>
          <w:lang w:val="ru-RU"/>
        </w:rPr>
        <w:t>Pile</w:t>
      </w:r>
      <w:proofErr w:type="spellEnd"/>
    </w:p>
    <w:tbl>
      <w:tblPr>
        <w:tblStyle w:val="-450"/>
        <w:tblW w:w="0" w:type="auto"/>
        <w:tblLook w:val="04A0" w:firstRow="1" w:lastRow="0" w:firstColumn="1" w:lastColumn="0" w:noHBand="0" w:noVBand="1"/>
      </w:tblPr>
      <w:tblGrid>
        <w:gridCol w:w="1789"/>
        <w:gridCol w:w="1749"/>
        <w:gridCol w:w="1606"/>
        <w:gridCol w:w="1666"/>
        <w:gridCol w:w="1534"/>
        <w:gridCol w:w="1831"/>
      </w:tblGrid>
      <w:tr w:rsidR="005D6894" w14:paraId="4C1BE3A0" w14:textId="77777777" w:rsidTr="00CE18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9" w:type="dxa"/>
            <w:tcBorders>
              <w:top w:val="double" w:sz="4" w:space="0" w:color="4472C4" w:themeColor="accent1"/>
              <w:left w:val="double" w:sz="4" w:space="0" w:color="4472C4" w:themeColor="accent1"/>
              <w:bottom w:val="double" w:sz="4" w:space="0" w:color="4472C4" w:themeColor="accent1"/>
              <w:right w:val="double" w:sz="4" w:space="0" w:color="4472C4" w:themeColor="accent1"/>
            </w:tcBorders>
          </w:tcPr>
          <w:p w14:paraId="318BFA28" w14:textId="77777777" w:rsidR="005D6894" w:rsidRDefault="005D6894" w:rsidP="00CE1814">
            <w:pPr>
              <w:spacing w:before="160" w:line="360" w:lineRule="auto"/>
              <w:ind w:right="-8"/>
              <w:jc w:val="center"/>
              <w:rPr>
                <w:rFonts w:ascii="Times" w:eastAsia="Times New Roman" w:hAnsi="Times" w:cs="Times"/>
                <w:color w:val="000000"/>
                <w:sz w:val="28"/>
                <w:szCs w:val="28"/>
                <w:lang w:eastAsia="uk-UA"/>
              </w:rPr>
            </w:pPr>
            <w:r w:rsidRPr="006A4C6A">
              <w:t>Компонент</w:t>
            </w:r>
          </w:p>
        </w:tc>
        <w:tc>
          <w:tcPr>
            <w:tcW w:w="1749" w:type="dxa"/>
            <w:tcBorders>
              <w:top w:val="double" w:sz="4" w:space="0" w:color="4472C4" w:themeColor="accent1"/>
              <w:left w:val="double" w:sz="4" w:space="0" w:color="4472C4" w:themeColor="accent1"/>
              <w:bottom w:val="double" w:sz="4" w:space="0" w:color="4472C4" w:themeColor="accent1"/>
              <w:right w:val="double" w:sz="4" w:space="0" w:color="4472C4" w:themeColor="accent1"/>
            </w:tcBorders>
          </w:tcPr>
          <w:p w14:paraId="62089371" w14:textId="77777777" w:rsidR="005D6894" w:rsidRDefault="005D6894" w:rsidP="00CE1814">
            <w:pPr>
              <w:spacing w:before="160" w:line="360" w:lineRule="auto"/>
              <w:ind w:right="-8"/>
              <w:jc w:val="center"/>
              <w:cnfStyle w:val="100000000000" w:firstRow="1"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6A4C6A">
              <w:t>Необроблений Розмір</w:t>
            </w:r>
          </w:p>
        </w:tc>
        <w:tc>
          <w:tcPr>
            <w:tcW w:w="1606" w:type="dxa"/>
            <w:tcBorders>
              <w:top w:val="double" w:sz="4" w:space="0" w:color="4472C4" w:themeColor="accent1"/>
              <w:left w:val="double" w:sz="4" w:space="0" w:color="4472C4" w:themeColor="accent1"/>
              <w:bottom w:val="double" w:sz="4" w:space="0" w:color="4472C4" w:themeColor="accent1"/>
              <w:right w:val="double" w:sz="4" w:space="0" w:color="4472C4" w:themeColor="accent1"/>
            </w:tcBorders>
          </w:tcPr>
          <w:p w14:paraId="7E0D37C1" w14:textId="77777777" w:rsidR="005D6894" w:rsidRPr="006A4C6A" w:rsidRDefault="005D6894" w:rsidP="00CE1814">
            <w:pPr>
              <w:spacing w:before="160" w:line="360" w:lineRule="auto"/>
              <w:ind w:right="-8"/>
              <w:jc w:val="center"/>
              <w:cnfStyle w:val="100000000000" w:firstRow="1"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val="ru-RU" w:eastAsia="uk-UA"/>
              </w:rPr>
            </w:pPr>
            <w:r>
              <w:rPr>
                <w:lang w:val="ru-RU"/>
              </w:rPr>
              <w:t>Ваги</w:t>
            </w:r>
          </w:p>
        </w:tc>
        <w:tc>
          <w:tcPr>
            <w:tcW w:w="1666" w:type="dxa"/>
            <w:tcBorders>
              <w:top w:val="double" w:sz="4" w:space="0" w:color="4472C4" w:themeColor="accent1"/>
              <w:left w:val="double" w:sz="4" w:space="0" w:color="4472C4" w:themeColor="accent1"/>
              <w:bottom w:val="double" w:sz="4" w:space="0" w:color="4472C4" w:themeColor="accent1"/>
              <w:right w:val="double" w:sz="4" w:space="0" w:color="4472C4" w:themeColor="accent1"/>
            </w:tcBorders>
          </w:tcPr>
          <w:p w14:paraId="5C20E1EB" w14:textId="77777777" w:rsidR="005D6894" w:rsidRDefault="005D6894" w:rsidP="00CE1814">
            <w:pPr>
              <w:spacing w:before="160" w:line="360" w:lineRule="auto"/>
              <w:ind w:right="-8"/>
              <w:jc w:val="center"/>
              <w:cnfStyle w:val="100000000000" w:firstRow="1"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Pr>
                <w:lang w:val="ru-RU"/>
              </w:rPr>
              <w:t>Е</w:t>
            </w:r>
            <w:proofErr w:type="spellStart"/>
            <w:r w:rsidRPr="006A4C6A">
              <w:t>похи</w:t>
            </w:r>
            <w:proofErr w:type="spellEnd"/>
          </w:p>
        </w:tc>
        <w:tc>
          <w:tcPr>
            <w:tcW w:w="1534" w:type="dxa"/>
            <w:tcBorders>
              <w:top w:val="double" w:sz="4" w:space="0" w:color="4472C4" w:themeColor="accent1"/>
              <w:left w:val="double" w:sz="4" w:space="0" w:color="4472C4" w:themeColor="accent1"/>
              <w:bottom w:val="double" w:sz="4" w:space="0" w:color="4472C4" w:themeColor="accent1"/>
              <w:right w:val="double" w:sz="4" w:space="0" w:color="4472C4" w:themeColor="accent1"/>
            </w:tcBorders>
          </w:tcPr>
          <w:p w14:paraId="7487E97B" w14:textId="77777777" w:rsidR="005D6894" w:rsidRDefault="005D6894" w:rsidP="00CE1814">
            <w:pPr>
              <w:spacing w:before="160" w:line="360" w:lineRule="auto"/>
              <w:ind w:right="-8"/>
              <w:jc w:val="center"/>
              <w:cnfStyle w:val="100000000000" w:firstRow="1"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6A4C6A">
              <w:t>Ефективний розмір</w:t>
            </w:r>
          </w:p>
        </w:tc>
        <w:tc>
          <w:tcPr>
            <w:tcW w:w="1831" w:type="dxa"/>
            <w:tcBorders>
              <w:top w:val="double" w:sz="4" w:space="0" w:color="4472C4" w:themeColor="accent1"/>
              <w:left w:val="double" w:sz="4" w:space="0" w:color="4472C4" w:themeColor="accent1"/>
              <w:bottom w:val="double" w:sz="4" w:space="0" w:color="4472C4" w:themeColor="accent1"/>
              <w:right w:val="double" w:sz="4" w:space="0" w:color="4472C4" w:themeColor="accent1"/>
            </w:tcBorders>
          </w:tcPr>
          <w:p w14:paraId="1D151038" w14:textId="77777777" w:rsidR="005D6894" w:rsidRDefault="005D6894" w:rsidP="00CE1814">
            <w:pPr>
              <w:spacing w:before="160" w:line="360" w:lineRule="auto"/>
              <w:ind w:right="-8"/>
              <w:jc w:val="center"/>
              <w:cnfStyle w:val="100000000000" w:firstRow="1"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6A4C6A">
              <w:t>Середній розмір документа</w:t>
            </w:r>
          </w:p>
        </w:tc>
      </w:tr>
      <w:tr w:rsidR="005D6894" w14:paraId="54562BF0" w14:textId="77777777" w:rsidTr="00CE1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9" w:type="dxa"/>
            <w:tcBorders>
              <w:top w:val="double" w:sz="4" w:space="0" w:color="4472C4" w:themeColor="accent1"/>
              <w:left w:val="double" w:sz="4" w:space="0" w:color="4472C4" w:themeColor="accent1"/>
              <w:right w:val="double" w:sz="4" w:space="0" w:color="4472C4" w:themeColor="accent1"/>
            </w:tcBorders>
          </w:tcPr>
          <w:p w14:paraId="64F83C34" w14:textId="77777777" w:rsidR="005D6894" w:rsidRDefault="005D6894" w:rsidP="00CE1814">
            <w:pPr>
              <w:spacing w:before="160" w:line="360" w:lineRule="auto"/>
              <w:ind w:right="-8"/>
              <w:jc w:val="both"/>
              <w:rPr>
                <w:rFonts w:ascii="Times" w:eastAsia="Times New Roman" w:hAnsi="Times" w:cs="Times"/>
                <w:color w:val="000000"/>
                <w:sz w:val="28"/>
                <w:szCs w:val="28"/>
                <w:lang w:eastAsia="uk-UA"/>
              </w:rPr>
            </w:pPr>
            <w:proofErr w:type="spellStart"/>
            <w:r w:rsidRPr="00A611F0">
              <w:t>Pile</w:t>
            </w:r>
            <w:proofErr w:type="spellEnd"/>
            <w:r w:rsidRPr="00A611F0">
              <w:t>-CC</w:t>
            </w:r>
          </w:p>
        </w:tc>
        <w:tc>
          <w:tcPr>
            <w:tcW w:w="1749" w:type="dxa"/>
            <w:tcBorders>
              <w:top w:val="double" w:sz="4" w:space="0" w:color="4472C4" w:themeColor="accent1"/>
              <w:left w:val="double" w:sz="4" w:space="0" w:color="4472C4" w:themeColor="accent1"/>
              <w:right w:val="double" w:sz="4" w:space="0" w:color="4472C4" w:themeColor="accent1"/>
            </w:tcBorders>
          </w:tcPr>
          <w:p w14:paraId="222A70E2" w14:textId="77777777" w:rsidR="005D6894" w:rsidRPr="00E53C57"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val="ru-RU" w:eastAsia="uk-UA"/>
              </w:rPr>
            </w:pPr>
            <w:r w:rsidRPr="00A611F0">
              <w:t xml:space="preserve">227.12 </w:t>
            </w:r>
            <w:r>
              <w:rPr>
                <w:lang w:val="ru-RU"/>
              </w:rPr>
              <w:t>ГБ</w:t>
            </w:r>
          </w:p>
        </w:tc>
        <w:tc>
          <w:tcPr>
            <w:tcW w:w="1606" w:type="dxa"/>
            <w:tcBorders>
              <w:top w:val="double" w:sz="4" w:space="0" w:color="4472C4" w:themeColor="accent1"/>
              <w:left w:val="double" w:sz="4" w:space="0" w:color="4472C4" w:themeColor="accent1"/>
              <w:right w:val="double" w:sz="4" w:space="0" w:color="4472C4" w:themeColor="accent1"/>
            </w:tcBorders>
          </w:tcPr>
          <w:p w14:paraId="51394759"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18.11%</w:t>
            </w:r>
          </w:p>
        </w:tc>
        <w:tc>
          <w:tcPr>
            <w:tcW w:w="1666" w:type="dxa"/>
            <w:tcBorders>
              <w:top w:val="double" w:sz="4" w:space="0" w:color="4472C4" w:themeColor="accent1"/>
              <w:left w:val="double" w:sz="4" w:space="0" w:color="4472C4" w:themeColor="accent1"/>
              <w:right w:val="double" w:sz="4" w:space="0" w:color="4472C4" w:themeColor="accent1"/>
            </w:tcBorders>
          </w:tcPr>
          <w:p w14:paraId="1D72F27B"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1.0</w:t>
            </w:r>
          </w:p>
        </w:tc>
        <w:tc>
          <w:tcPr>
            <w:tcW w:w="1534" w:type="dxa"/>
            <w:tcBorders>
              <w:top w:val="double" w:sz="4" w:space="0" w:color="4472C4" w:themeColor="accent1"/>
              <w:left w:val="double" w:sz="4" w:space="0" w:color="4472C4" w:themeColor="accent1"/>
              <w:right w:val="double" w:sz="4" w:space="0" w:color="4472C4" w:themeColor="accent1"/>
            </w:tcBorders>
          </w:tcPr>
          <w:p w14:paraId="5DCD27A8"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 xml:space="preserve">227.12 </w:t>
            </w:r>
            <w:r>
              <w:rPr>
                <w:lang w:val="ru-RU"/>
              </w:rPr>
              <w:t>ГБ</w:t>
            </w:r>
          </w:p>
        </w:tc>
        <w:tc>
          <w:tcPr>
            <w:tcW w:w="1831" w:type="dxa"/>
            <w:tcBorders>
              <w:top w:val="double" w:sz="4" w:space="0" w:color="4472C4" w:themeColor="accent1"/>
              <w:left w:val="double" w:sz="4" w:space="0" w:color="4472C4" w:themeColor="accent1"/>
              <w:right w:val="double" w:sz="4" w:space="0" w:color="4472C4" w:themeColor="accent1"/>
            </w:tcBorders>
          </w:tcPr>
          <w:p w14:paraId="2277431B" w14:textId="77777777" w:rsidR="005D6894" w:rsidRPr="006A4C6A"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val="ru-RU" w:eastAsia="uk-UA"/>
              </w:rPr>
            </w:pPr>
            <w:r w:rsidRPr="00A611F0">
              <w:t xml:space="preserve">4.33 </w:t>
            </w:r>
            <w:proofErr w:type="spellStart"/>
            <w:r>
              <w:rPr>
                <w:lang w:val="ru-RU"/>
              </w:rPr>
              <w:t>кБ</w:t>
            </w:r>
            <w:proofErr w:type="spellEnd"/>
          </w:p>
        </w:tc>
      </w:tr>
      <w:tr w:rsidR="005D6894" w14:paraId="6812BF2B" w14:textId="77777777" w:rsidTr="00CE1814">
        <w:tc>
          <w:tcPr>
            <w:cnfStyle w:val="001000000000" w:firstRow="0" w:lastRow="0" w:firstColumn="1" w:lastColumn="0" w:oddVBand="0" w:evenVBand="0" w:oddHBand="0" w:evenHBand="0" w:firstRowFirstColumn="0" w:firstRowLastColumn="0" w:lastRowFirstColumn="0" w:lastRowLastColumn="0"/>
            <w:tcW w:w="1789" w:type="dxa"/>
            <w:tcBorders>
              <w:left w:val="double" w:sz="4" w:space="0" w:color="4472C4" w:themeColor="accent1"/>
              <w:right w:val="double" w:sz="4" w:space="0" w:color="4472C4" w:themeColor="accent1"/>
            </w:tcBorders>
          </w:tcPr>
          <w:p w14:paraId="08E07AD2" w14:textId="77777777" w:rsidR="005D6894" w:rsidRDefault="005D6894" w:rsidP="00CE1814">
            <w:pPr>
              <w:spacing w:before="160" w:line="360" w:lineRule="auto"/>
              <w:ind w:right="-8"/>
              <w:jc w:val="both"/>
              <w:rPr>
                <w:rFonts w:ascii="Times" w:eastAsia="Times New Roman" w:hAnsi="Times" w:cs="Times"/>
                <w:color w:val="000000"/>
                <w:sz w:val="28"/>
                <w:szCs w:val="28"/>
                <w:lang w:eastAsia="uk-UA"/>
              </w:rPr>
            </w:pPr>
            <w:proofErr w:type="spellStart"/>
            <w:r w:rsidRPr="00A611F0">
              <w:t>PubMed</w:t>
            </w:r>
            <w:proofErr w:type="spellEnd"/>
            <w:r w:rsidRPr="00A611F0">
              <w:t xml:space="preserve"> </w:t>
            </w:r>
            <w:proofErr w:type="spellStart"/>
            <w:r w:rsidRPr="00A611F0">
              <w:t>Central</w:t>
            </w:r>
            <w:proofErr w:type="spellEnd"/>
          </w:p>
        </w:tc>
        <w:tc>
          <w:tcPr>
            <w:tcW w:w="1749" w:type="dxa"/>
            <w:tcBorders>
              <w:left w:val="double" w:sz="4" w:space="0" w:color="4472C4" w:themeColor="accent1"/>
              <w:right w:val="double" w:sz="4" w:space="0" w:color="4472C4" w:themeColor="accent1"/>
            </w:tcBorders>
          </w:tcPr>
          <w:p w14:paraId="26D47B98" w14:textId="77777777" w:rsidR="005D6894" w:rsidRPr="00E53C57"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val="ru-RU" w:eastAsia="uk-UA"/>
              </w:rPr>
            </w:pPr>
            <w:r w:rsidRPr="00A611F0">
              <w:t xml:space="preserve">90.27 </w:t>
            </w:r>
            <w:r>
              <w:rPr>
                <w:lang w:val="ru-RU"/>
              </w:rPr>
              <w:t>ГБ</w:t>
            </w:r>
          </w:p>
        </w:tc>
        <w:tc>
          <w:tcPr>
            <w:tcW w:w="1606" w:type="dxa"/>
            <w:tcBorders>
              <w:left w:val="double" w:sz="4" w:space="0" w:color="4472C4" w:themeColor="accent1"/>
              <w:right w:val="double" w:sz="4" w:space="0" w:color="4472C4" w:themeColor="accent1"/>
            </w:tcBorders>
          </w:tcPr>
          <w:p w14:paraId="40963DA0"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14.40%</w:t>
            </w:r>
          </w:p>
        </w:tc>
        <w:tc>
          <w:tcPr>
            <w:tcW w:w="1666" w:type="dxa"/>
            <w:tcBorders>
              <w:left w:val="double" w:sz="4" w:space="0" w:color="4472C4" w:themeColor="accent1"/>
              <w:right w:val="double" w:sz="4" w:space="0" w:color="4472C4" w:themeColor="accent1"/>
            </w:tcBorders>
          </w:tcPr>
          <w:p w14:paraId="5EC700EF"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2.0</w:t>
            </w:r>
          </w:p>
        </w:tc>
        <w:tc>
          <w:tcPr>
            <w:tcW w:w="1534" w:type="dxa"/>
            <w:tcBorders>
              <w:left w:val="double" w:sz="4" w:space="0" w:color="4472C4" w:themeColor="accent1"/>
              <w:right w:val="double" w:sz="4" w:space="0" w:color="4472C4" w:themeColor="accent1"/>
            </w:tcBorders>
          </w:tcPr>
          <w:p w14:paraId="137BBA8D"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 xml:space="preserve">180.55 </w:t>
            </w:r>
            <w:r>
              <w:rPr>
                <w:lang w:val="ru-RU"/>
              </w:rPr>
              <w:t>ГБ</w:t>
            </w:r>
          </w:p>
        </w:tc>
        <w:tc>
          <w:tcPr>
            <w:tcW w:w="1831" w:type="dxa"/>
            <w:tcBorders>
              <w:left w:val="double" w:sz="4" w:space="0" w:color="4472C4" w:themeColor="accent1"/>
              <w:right w:val="double" w:sz="4" w:space="0" w:color="4472C4" w:themeColor="accent1"/>
            </w:tcBorders>
          </w:tcPr>
          <w:p w14:paraId="0CB07204"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 xml:space="preserve">30.55 </w:t>
            </w:r>
            <w:proofErr w:type="spellStart"/>
            <w:r>
              <w:rPr>
                <w:lang w:val="ru-RU"/>
              </w:rPr>
              <w:t>кБ</w:t>
            </w:r>
            <w:proofErr w:type="spellEnd"/>
          </w:p>
        </w:tc>
      </w:tr>
      <w:tr w:rsidR="005D6894" w14:paraId="7FA8EE78" w14:textId="77777777" w:rsidTr="00CE1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9" w:type="dxa"/>
            <w:tcBorders>
              <w:left w:val="double" w:sz="4" w:space="0" w:color="4472C4" w:themeColor="accent1"/>
              <w:right w:val="double" w:sz="4" w:space="0" w:color="4472C4" w:themeColor="accent1"/>
            </w:tcBorders>
          </w:tcPr>
          <w:p w14:paraId="323CCBE8" w14:textId="77777777" w:rsidR="005D6894" w:rsidRDefault="005D6894" w:rsidP="00CE1814">
            <w:pPr>
              <w:spacing w:before="160" w:line="360" w:lineRule="auto"/>
              <w:ind w:right="-8"/>
              <w:jc w:val="both"/>
              <w:rPr>
                <w:rFonts w:ascii="Times" w:eastAsia="Times New Roman" w:hAnsi="Times" w:cs="Times"/>
                <w:color w:val="000000"/>
                <w:sz w:val="28"/>
                <w:szCs w:val="28"/>
                <w:lang w:eastAsia="uk-UA"/>
              </w:rPr>
            </w:pPr>
            <w:r w:rsidRPr="00A611F0">
              <w:t>Books3'</w:t>
            </w:r>
          </w:p>
        </w:tc>
        <w:tc>
          <w:tcPr>
            <w:tcW w:w="1749" w:type="dxa"/>
            <w:tcBorders>
              <w:left w:val="double" w:sz="4" w:space="0" w:color="4472C4" w:themeColor="accent1"/>
              <w:right w:val="double" w:sz="4" w:space="0" w:color="4472C4" w:themeColor="accent1"/>
            </w:tcBorders>
          </w:tcPr>
          <w:p w14:paraId="616763B6"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 xml:space="preserve">100.96 </w:t>
            </w:r>
            <w:r>
              <w:rPr>
                <w:lang w:val="ru-RU"/>
              </w:rPr>
              <w:t>ГБ</w:t>
            </w:r>
          </w:p>
        </w:tc>
        <w:tc>
          <w:tcPr>
            <w:tcW w:w="1606" w:type="dxa"/>
            <w:tcBorders>
              <w:left w:val="double" w:sz="4" w:space="0" w:color="4472C4" w:themeColor="accent1"/>
              <w:right w:val="double" w:sz="4" w:space="0" w:color="4472C4" w:themeColor="accent1"/>
            </w:tcBorders>
          </w:tcPr>
          <w:p w14:paraId="5669348D"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12.07%</w:t>
            </w:r>
          </w:p>
        </w:tc>
        <w:tc>
          <w:tcPr>
            <w:tcW w:w="1666" w:type="dxa"/>
            <w:tcBorders>
              <w:left w:val="double" w:sz="4" w:space="0" w:color="4472C4" w:themeColor="accent1"/>
              <w:right w:val="double" w:sz="4" w:space="0" w:color="4472C4" w:themeColor="accent1"/>
            </w:tcBorders>
          </w:tcPr>
          <w:p w14:paraId="1D11F398"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1.5</w:t>
            </w:r>
          </w:p>
        </w:tc>
        <w:tc>
          <w:tcPr>
            <w:tcW w:w="1534" w:type="dxa"/>
            <w:tcBorders>
              <w:left w:val="double" w:sz="4" w:space="0" w:color="4472C4" w:themeColor="accent1"/>
              <w:right w:val="double" w:sz="4" w:space="0" w:color="4472C4" w:themeColor="accent1"/>
            </w:tcBorders>
          </w:tcPr>
          <w:p w14:paraId="54BAD70C"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 xml:space="preserve">151.44 </w:t>
            </w:r>
            <w:r>
              <w:rPr>
                <w:lang w:val="ru-RU"/>
              </w:rPr>
              <w:t>ГБ</w:t>
            </w:r>
          </w:p>
        </w:tc>
        <w:tc>
          <w:tcPr>
            <w:tcW w:w="1831" w:type="dxa"/>
            <w:tcBorders>
              <w:left w:val="double" w:sz="4" w:space="0" w:color="4472C4" w:themeColor="accent1"/>
              <w:right w:val="double" w:sz="4" w:space="0" w:color="4472C4" w:themeColor="accent1"/>
            </w:tcBorders>
          </w:tcPr>
          <w:p w14:paraId="1ED8D67B"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 xml:space="preserve">538.36 </w:t>
            </w:r>
            <w:proofErr w:type="spellStart"/>
            <w:r>
              <w:rPr>
                <w:lang w:val="ru-RU"/>
              </w:rPr>
              <w:t>кБ</w:t>
            </w:r>
            <w:proofErr w:type="spellEnd"/>
          </w:p>
        </w:tc>
      </w:tr>
      <w:tr w:rsidR="005D6894" w14:paraId="5E8F7EFD" w14:textId="77777777" w:rsidTr="00CE1814">
        <w:tc>
          <w:tcPr>
            <w:cnfStyle w:val="001000000000" w:firstRow="0" w:lastRow="0" w:firstColumn="1" w:lastColumn="0" w:oddVBand="0" w:evenVBand="0" w:oddHBand="0" w:evenHBand="0" w:firstRowFirstColumn="0" w:firstRowLastColumn="0" w:lastRowFirstColumn="0" w:lastRowLastColumn="0"/>
            <w:tcW w:w="1789" w:type="dxa"/>
            <w:tcBorders>
              <w:left w:val="double" w:sz="4" w:space="0" w:color="4472C4" w:themeColor="accent1"/>
              <w:right w:val="double" w:sz="4" w:space="0" w:color="4472C4" w:themeColor="accent1"/>
            </w:tcBorders>
          </w:tcPr>
          <w:p w14:paraId="0ED15DDE" w14:textId="77777777" w:rsidR="005D6894" w:rsidRDefault="005D6894" w:rsidP="00CE1814">
            <w:pPr>
              <w:spacing w:before="160" w:line="360" w:lineRule="auto"/>
              <w:ind w:right="-8"/>
              <w:jc w:val="both"/>
              <w:rPr>
                <w:rFonts w:ascii="Times" w:eastAsia="Times New Roman" w:hAnsi="Times" w:cs="Times"/>
                <w:color w:val="000000"/>
                <w:sz w:val="28"/>
                <w:szCs w:val="28"/>
                <w:lang w:eastAsia="uk-UA"/>
              </w:rPr>
            </w:pPr>
            <w:r w:rsidRPr="00A611F0">
              <w:lastRenderedPageBreak/>
              <w:t>OpenWebText2</w:t>
            </w:r>
          </w:p>
        </w:tc>
        <w:tc>
          <w:tcPr>
            <w:tcW w:w="1749" w:type="dxa"/>
            <w:tcBorders>
              <w:left w:val="double" w:sz="4" w:space="0" w:color="4472C4" w:themeColor="accent1"/>
              <w:right w:val="double" w:sz="4" w:space="0" w:color="4472C4" w:themeColor="accent1"/>
            </w:tcBorders>
          </w:tcPr>
          <w:p w14:paraId="110AD343"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 xml:space="preserve">62.77 </w:t>
            </w:r>
            <w:r>
              <w:rPr>
                <w:lang w:val="ru-RU"/>
              </w:rPr>
              <w:t>ГБ</w:t>
            </w:r>
          </w:p>
        </w:tc>
        <w:tc>
          <w:tcPr>
            <w:tcW w:w="1606" w:type="dxa"/>
            <w:tcBorders>
              <w:left w:val="double" w:sz="4" w:space="0" w:color="4472C4" w:themeColor="accent1"/>
              <w:right w:val="double" w:sz="4" w:space="0" w:color="4472C4" w:themeColor="accent1"/>
            </w:tcBorders>
          </w:tcPr>
          <w:p w14:paraId="67575AFF"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10.01%</w:t>
            </w:r>
          </w:p>
        </w:tc>
        <w:tc>
          <w:tcPr>
            <w:tcW w:w="1666" w:type="dxa"/>
            <w:tcBorders>
              <w:left w:val="double" w:sz="4" w:space="0" w:color="4472C4" w:themeColor="accent1"/>
              <w:right w:val="double" w:sz="4" w:space="0" w:color="4472C4" w:themeColor="accent1"/>
            </w:tcBorders>
          </w:tcPr>
          <w:p w14:paraId="1D4AE88B"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2.0</w:t>
            </w:r>
          </w:p>
        </w:tc>
        <w:tc>
          <w:tcPr>
            <w:tcW w:w="1534" w:type="dxa"/>
            <w:tcBorders>
              <w:left w:val="double" w:sz="4" w:space="0" w:color="4472C4" w:themeColor="accent1"/>
              <w:right w:val="double" w:sz="4" w:space="0" w:color="4472C4" w:themeColor="accent1"/>
            </w:tcBorders>
          </w:tcPr>
          <w:p w14:paraId="5DC7D24B"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 xml:space="preserve">125.54 </w:t>
            </w:r>
            <w:r>
              <w:rPr>
                <w:lang w:val="ru-RU"/>
              </w:rPr>
              <w:t>ГБ</w:t>
            </w:r>
          </w:p>
        </w:tc>
        <w:tc>
          <w:tcPr>
            <w:tcW w:w="1831" w:type="dxa"/>
            <w:tcBorders>
              <w:left w:val="double" w:sz="4" w:space="0" w:color="4472C4" w:themeColor="accent1"/>
              <w:right w:val="double" w:sz="4" w:space="0" w:color="4472C4" w:themeColor="accent1"/>
            </w:tcBorders>
          </w:tcPr>
          <w:p w14:paraId="55DB711E"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 xml:space="preserve">3.85 </w:t>
            </w:r>
            <w:proofErr w:type="spellStart"/>
            <w:r>
              <w:rPr>
                <w:lang w:val="ru-RU"/>
              </w:rPr>
              <w:t>кБ</w:t>
            </w:r>
            <w:proofErr w:type="spellEnd"/>
          </w:p>
        </w:tc>
      </w:tr>
      <w:tr w:rsidR="005D6894" w14:paraId="4F3B7BFF" w14:textId="77777777" w:rsidTr="00CE1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9" w:type="dxa"/>
            <w:tcBorders>
              <w:left w:val="double" w:sz="4" w:space="0" w:color="4472C4" w:themeColor="accent1"/>
              <w:right w:val="double" w:sz="4" w:space="0" w:color="4472C4" w:themeColor="accent1"/>
            </w:tcBorders>
          </w:tcPr>
          <w:p w14:paraId="420789C0" w14:textId="77777777" w:rsidR="005D6894" w:rsidRDefault="005D6894" w:rsidP="00CE1814">
            <w:pPr>
              <w:spacing w:before="160" w:line="360" w:lineRule="auto"/>
              <w:ind w:right="-8"/>
              <w:jc w:val="both"/>
              <w:rPr>
                <w:rFonts w:ascii="Times" w:eastAsia="Times New Roman" w:hAnsi="Times" w:cs="Times"/>
                <w:color w:val="000000"/>
                <w:sz w:val="28"/>
                <w:szCs w:val="28"/>
                <w:lang w:eastAsia="uk-UA"/>
              </w:rPr>
            </w:pPr>
            <w:proofErr w:type="spellStart"/>
            <w:r w:rsidRPr="00A611F0">
              <w:t>ArXiv</w:t>
            </w:r>
            <w:proofErr w:type="spellEnd"/>
          </w:p>
        </w:tc>
        <w:tc>
          <w:tcPr>
            <w:tcW w:w="1749" w:type="dxa"/>
            <w:tcBorders>
              <w:left w:val="double" w:sz="4" w:space="0" w:color="4472C4" w:themeColor="accent1"/>
              <w:right w:val="double" w:sz="4" w:space="0" w:color="4472C4" w:themeColor="accent1"/>
            </w:tcBorders>
          </w:tcPr>
          <w:p w14:paraId="363C5C6C"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 xml:space="preserve">56.21 </w:t>
            </w:r>
            <w:r>
              <w:rPr>
                <w:lang w:val="ru-RU"/>
              </w:rPr>
              <w:t>ГБ</w:t>
            </w:r>
          </w:p>
        </w:tc>
        <w:tc>
          <w:tcPr>
            <w:tcW w:w="1606" w:type="dxa"/>
            <w:tcBorders>
              <w:left w:val="double" w:sz="4" w:space="0" w:color="4472C4" w:themeColor="accent1"/>
              <w:right w:val="double" w:sz="4" w:space="0" w:color="4472C4" w:themeColor="accent1"/>
            </w:tcBorders>
          </w:tcPr>
          <w:p w14:paraId="44B274A0"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8.96%</w:t>
            </w:r>
          </w:p>
        </w:tc>
        <w:tc>
          <w:tcPr>
            <w:tcW w:w="1666" w:type="dxa"/>
            <w:tcBorders>
              <w:left w:val="double" w:sz="4" w:space="0" w:color="4472C4" w:themeColor="accent1"/>
              <w:right w:val="double" w:sz="4" w:space="0" w:color="4472C4" w:themeColor="accent1"/>
            </w:tcBorders>
          </w:tcPr>
          <w:p w14:paraId="0D30EC5B"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2.0</w:t>
            </w:r>
          </w:p>
        </w:tc>
        <w:tc>
          <w:tcPr>
            <w:tcW w:w="1534" w:type="dxa"/>
            <w:tcBorders>
              <w:left w:val="double" w:sz="4" w:space="0" w:color="4472C4" w:themeColor="accent1"/>
              <w:right w:val="double" w:sz="4" w:space="0" w:color="4472C4" w:themeColor="accent1"/>
            </w:tcBorders>
          </w:tcPr>
          <w:p w14:paraId="28E80473"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 xml:space="preserve">112.42 </w:t>
            </w:r>
            <w:r>
              <w:rPr>
                <w:lang w:val="ru-RU"/>
              </w:rPr>
              <w:t>ГБ</w:t>
            </w:r>
          </w:p>
        </w:tc>
        <w:tc>
          <w:tcPr>
            <w:tcW w:w="1831" w:type="dxa"/>
            <w:tcBorders>
              <w:left w:val="double" w:sz="4" w:space="0" w:color="4472C4" w:themeColor="accent1"/>
              <w:right w:val="double" w:sz="4" w:space="0" w:color="4472C4" w:themeColor="accent1"/>
            </w:tcBorders>
          </w:tcPr>
          <w:p w14:paraId="67FF7BC1"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 xml:space="preserve">46.61 </w:t>
            </w:r>
            <w:proofErr w:type="spellStart"/>
            <w:r>
              <w:rPr>
                <w:lang w:val="ru-RU"/>
              </w:rPr>
              <w:t>кБ</w:t>
            </w:r>
            <w:proofErr w:type="spellEnd"/>
          </w:p>
        </w:tc>
      </w:tr>
      <w:tr w:rsidR="005D6894" w14:paraId="57423099" w14:textId="77777777" w:rsidTr="00CE1814">
        <w:tc>
          <w:tcPr>
            <w:cnfStyle w:val="001000000000" w:firstRow="0" w:lastRow="0" w:firstColumn="1" w:lastColumn="0" w:oddVBand="0" w:evenVBand="0" w:oddHBand="0" w:evenHBand="0" w:firstRowFirstColumn="0" w:firstRowLastColumn="0" w:lastRowFirstColumn="0" w:lastRowLastColumn="0"/>
            <w:tcW w:w="1789" w:type="dxa"/>
            <w:tcBorders>
              <w:left w:val="double" w:sz="4" w:space="0" w:color="4472C4" w:themeColor="accent1"/>
              <w:right w:val="double" w:sz="4" w:space="0" w:color="4472C4" w:themeColor="accent1"/>
            </w:tcBorders>
          </w:tcPr>
          <w:p w14:paraId="3810BA28" w14:textId="77777777" w:rsidR="005D6894" w:rsidRDefault="005D6894" w:rsidP="00CE1814">
            <w:pPr>
              <w:spacing w:before="160" w:line="360" w:lineRule="auto"/>
              <w:ind w:right="-8"/>
              <w:jc w:val="both"/>
              <w:rPr>
                <w:rFonts w:ascii="Times" w:eastAsia="Times New Roman" w:hAnsi="Times" w:cs="Times"/>
                <w:color w:val="000000"/>
                <w:sz w:val="28"/>
                <w:szCs w:val="28"/>
                <w:lang w:eastAsia="uk-UA"/>
              </w:rPr>
            </w:pPr>
            <w:proofErr w:type="spellStart"/>
            <w:r w:rsidRPr="00A611F0">
              <w:t>Github</w:t>
            </w:r>
            <w:proofErr w:type="spellEnd"/>
          </w:p>
        </w:tc>
        <w:tc>
          <w:tcPr>
            <w:tcW w:w="1749" w:type="dxa"/>
            <w:tcBorders>
              <w:left w:val="double" w:sz="4" w:space="0" w:color="4472C4" w:themeColor="accent1"/>
              <w:right w:val="double" w:sz="4" w:space="0" w:color="4472C4" w:themeColor="accent1"/>
            </w:tcBorders>
          </w:tcPr>
          <w:p w14:paraId="74C2662C"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 xml:space="preserve">95.16 </w:t>
            </w:r>
            <w:r>
              <w:rPr>
                <w:lang w:val="ru-RU"/>
              </w:rPr>
              <w:t>ГБ</w:t>
            </w:r>
          </w:p>
        </w:tc>
        <w:tc>
          <w:tcPr>
            <w:tcW w:w="1606" w:type="dxa"/>
            <w:tcBorders>
              <w:left w:val="double" w:sz="4" w:space="0" w:color="4472C4" w:themeColor="accent1"/>
              <w:right w:val="double" w:sz="4" w:space="0" w:color="4472C4" w:themeColor="accent1"/>
            </w:tcBorders>
          </w:tcPr>
          <w:p w14:paraId="60D6976D"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7.59%</w:t>
            </w:r>
          </w:p>
        </w:tc>
        <w:tc>
          <w:tcPr>
            <w:tcW w:w="1666" w:type="dxa"/>
            <w:tcBorders>
              <w:left w:val="double" w:sz="4" w:space="0" w:color="4472C4" w:themeColor="accent1"/>
              <w:right w:val="double" w:sz="4" w:space="0" w:color="4472C4" w:themeColor="accent1"/>
            </w:tcBorders>
          </w:tcPr>
          <w:p w14:paraId="237C0ABD"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1.0</w:t>
            </w:r>
          </w:p>
        </w:tc>
        <w:tc>
          <w:tcPr>
            <w:tcW w:w="1534" w:type="dxa"/>
            <w:tcBorders>
              <w:left w:val="double" w:sz="4" w:space="0" w:color="4472C4" w:themeColor="accent1"/>
              <w:right w:val="double" w:sz="4" w:space="0" w:color="4472C4" w:themeColor="accent1"/>
            </w:tcBorders>
          </w:tcPr>
          <w:p w14:paraId="68B4BBD7"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 xml:space="preserve">95.16 </w:t>
            </w:r>
            <w:r>
              <w:rPr>
                <w:lang w:val="ru-RU"/>
              </w:rPr>
              <w:t>ГБ</w:t>
            </w:r>
          </w:p>
        </w:tc>
        <w:tc>
          <w:tcPr>
            <w:tcW w:w="1831" w:type="dxa"/>
            <w:tcBorders>
              <w:left w:val="double" w:sz="4" w:space="0" w:color="4472C4" w:themeColor="accent1"/>
              <w:right w:val="double" w:sz="4" w:space="0" w:color="4472C4" w:themeColor="accent1"/>
            </w:tcBorders>
          </w:tcPr>
          <w:p w14:paraId="7897165F"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 xml:space="preserve">5.25 </w:t>
            </w:r>
            <w:proofErr w:type="spellStart"/>
            <w:r>
              <w:rPr>
                <w:lang w:val="ru-RU"/>
              </w:rPr>
              <w:t>кБ</w:t>
            </w:r>
            <w:proofErr w:type="spellEnd"/>
          </w:p>
        </w:tc>
      </w:tr>
      <w:tr w:rsidR="005D6894" w14:paraId="0B059714" w14:textId="77777777" w:rsidTr="00CE1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9" w:type="dxa"/>
            <w:tcBorders>
              <w:left w:val="double" w:sz="4" w:space="0" w:color="4472C4" w:themeColor="accent1"/>
              <w:right w:val="double" w:sz="4" w:space="0" w:color="4472C4" w:themeColor="accent1"/>
            </w:tcBorders>
          </w:tcPr>
          <w:p w14:paraId="214F419D" w14:textId="77777777" w:rsidR="005D6894" w:rsidRDefault="005D6894" w:rsidP="00CE1814">
            <w:pPr>
              <w:spacing w:before="160" w:line="360" w:lineRule="auto"/>
              <w:ind w:right="-8"/>
              <w:jc w:val="both"/>
              <w:rPr>
                <w:rFonts w:ascii="Times" w:eastAsia="Times New Roman" w:hAnsi="Times" w:cs="Times"/>
                <w:color w:val="000000"/>
                <w:sz w:val="28"/>
                <w:szCs w:val="28"/>
                <w:lang w:eastAsia="uk-UA"/>
              </w:rPr>
            </w:pPr>
            <w:proofErr w:type="spellStart"/>
            <w:r w:rsidRPr="00A611F0">
              <w:t>FreeLaw</w:t>
            </w:r>
            <w:proofErr w:type="spellEnd"/>
          </w:p>
        </w:tc>
        <w:tc>
          <w:tcPr>
            <w:tcW w:w="1749" w:type="dxa"/>
            <w:tcBorders>
              <w:left w:val="double" w:sz="4" w:space="0" w:color="4472C4" w:themeColor="accent1"/>
              <w:right w:val="double" w:sz="4" w:space="0" w:color="4472C4" w:themeColor="accent1"/>
            </w:tcBorders>
          </w:tcPr>
          <w:p w14:paraId="7894EA51"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 xml:space="preserve">51.15 </w:t>
            </w:r>
            <w:r>
              <w:rPr>
                <w:lang w:val="ru-RU"/>
              </w:rPr>
              <w:t>ГБ</w:t>
            </w:r>
          </w:p>
        </w:tc>
        <w:tc>
          <w:tcPr>
            <w:tcW w:w="1606" w:type="dxa"/>
            <w:tcBorders>
              <w:left w:val="double" w:sz="4" w:space="0" w:color="4472C4" w:themeColor="accent1"/>
              <w:right w:val="double" w:sz="4" w:space="0" w:color="4472C4" w:themeColor="accent1"/>
            </w:tcBorders>
          </w:tcPr>
          <w:p w14:paraId="03EE0DCE"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6.12%</w:t>
            </w:r>
          </w:p>
        </w:tc>
        <w:tc>
          <w:tcPr>
            <w:tcW w:w="1666" w:type="dxa"/>
            <w:tcBorders>
              <w:left w:val="double" w:sz="4" w:space="0" w:color="4472C4" w:themeColor="accent1"/>
              <w:right w:val="double" w:sz="4" w:space="0" w:color="4472C4" w:themeColor="accent1"/>
            </w:tcBorders>
          </w:tcPr>
          <w:p w14:paraId="5E944C5C"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1.5</w:t>
            </w:r>
          </w:p>
        </w:tc>
        <w:tc>
          <w:tcPr>
            <w:tcW w:w="1534" w:type="dxa"/>
            <w:tcBorders>
              <w:left w:val="double" w:sz="4" w:space="0" w:color="4472C4" w:themeColor="accent1"/>
              <w:right w:val="double" w:sz="4" w:space="0" w:color="4472C4" w:themeColor="accent1"/>
            </w:tcBorders>
          </w:tcPr>
          <w:p w14:paraId="7A424BEC"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 xml:space="preserve">76.73 </w:t>
            </w:r>
            <w:r>
              <w:rPr>
                <w:lang w:val="ru-RU"/>
              </w:rPr>
              <w:t>ГБ</w:t>
            </w:r>
          </w:p>
        </w:tc>
        <w:tc>
          <w:tcPr>
            <w:tcW w:w="1831" w:type="dxa"/>
            <w:tcBorders>
              <w:left w:val="double" w:sz="4" w:space="0" w:color="4472C4" w:themeColor="accent1"/>
              <w:right w:val="double" w:sz="4" w:space="0" w:color="4472C4" w:themeColor="accent1"/>
            </w:tcBorders>
          </w:tcPr>
          <w:p w14:paraId="5C678927"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 xml:space="preserve">15.06 </w:t>
            </w:r>
            <w:proofErr w:type="spellStart"/>
            <w:r>
              <w:rPr>
                <w:lang w:val="ru-RU"/>
              </w:rPr>
              <w:t>кБ</w:t>
            </w:r>
            <w:proofErr w:type="spellEnd"/>
          </w:p>
        </w:tc>
      </w:tr>
      <w:tr w:rsidR="005D6894" w14:paraId="48F560F9" w14:textId="77777777" w:rsidTr="00CE1814">
        <w:tc>
          <w:tcPr>
            <w:cnfStyle w:val="001000000000" w:firstRow="0" w:lastRow="0" w:firstColumn="1" w:lastColumn="0" w:oddVBand="0" w:evenVBand="0" w:oddHBand="0" w:evenHBand="0" w:firstRowFirstColumn="0" w:firstRowLastColumn="0" w:lastRowFirstColumn="0" w:lastRowLastColumn="0"/>
            <w:tcW w:w="1789" w:type="dxa"/>
            <w:tcBorders>
              <w:left w:val="double" w:sz="4" w:space="0" w:color="4472C4" w:themeColor="accent1"/>
              <w:right w:val="double" w:sz="4" w:space="0" w:color="4472C4" w:themeColor="accent1"/>
            </w:tcBorders>
          </w:tcPr>
          <w:p w14:paraId="7081A20B" w14:textId="77777777" w:rsidR="005D6894" w:rsidRDefault="005D6894" w:rsidP="00CE1814">
            <w:pPr>
              <w:spacing w:before="160" w:line="360" w:lineRule="auto"/>
              <w:ind w:right="-8"/>
              <w:jc w:val="both"/>
              <w:rPr>
                <w:rFonts w:ascii="Times" w:eastAsia="Times New Roman" w:hAnsi="Times" w:cs="Times"/>
                <w:color w:val="000000"/>
                <w:sz w:val="28"/>
                <w:szCs w:val="28"/>
                <w:lang w:eastAsia="uk-UA"/>
              </w:rPr>
            </w:pPr>
            <w:proofErr w:type="spellStart"/>
            <w:r w:rsidRPr="00A611F0">
              <w:t>Stack</w:t>
            </w:r>
            <w:proofErr w:type="spellEnd"/>
            <w:r w:rsidRPr="00A611F0">
              <w:t xml:space="preserve"> Exchange</w:t>
            </w:r>
          </w:p>
        </w:tc>
        <w:tc>
          <w:tcPr>
            <w:tcW w:w="1749" w:type="dxa"/>
            <w:tcBorders>
              <w:left w:val="double" w:sz="4" w:space="0" w:color="4472C4" w:themeColor="accent1"/>
              <w:right w:val="double" w:sz="4" w:space="0" w:color="4472C4" w:themeColor="accent1"/>
            </w:tcBorders>
          </w:tcPr>
          <w:p w14:paraId="383280A6"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 xml:space="preserve">32.20 </w:t>
            </w:r>
            <w:r>
              <w:rPr>
                <w:lang w:val="ru-RU"/>
              </w:rPr>
              <w:t>ГБ</w:t>
            </w:r>
          </w:p>
        </w:tc>
        <w:tc>
          <w:tcPr>
            <w:tcW w:w="1606" w:type="dxa"/>
            <w:tcBorders>
              <w:left w:val="double" w:sz="4" w:space="0" w:color="4472C4" w:themeColor="accent1"/>
              <w:right w:val="double" w:sz="4" w:space="0" w:color="4472C4" w:themeColor="accent1"/>
            </w:tcBorders>
          </w:tcPr>
          <w:p w14:paraId="047E3581"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5.13%</w:t>
            </w:r>
          </w:p>
        </w:tc>
        <w:tc>
          <w:tcPr>
            <w:tcW w:w="1666" w:type="dxa"/>
            <w:tcBorders>
              <w:left w:val="double" w:sz="4" w:space="0" w:color="4472C4" w:themeColor="accent1"/>
              <w:right w:val="double" w:sz="4" w:space="0" w:color="4472C4" w:themeColor="accent1"/>
            </w:tcBorders>
          </w:tcPr>
          <w:p w14:paraId="78D73721"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2.0</w:t>
            </w:r>
          </w:p>
        </w:tc>
        <w:tc>
          <w:tcPr>
            <w:tcW w:w="1534" w:type="dxa"/>
            <w:tcBorders>
              <w:left w:val="double" w:sz="4" w:space="0" w:color="4472C4" w:themeColor="accent1"/>
              <w:right w:val="double" w:sz="4" w:space="0" w:color="4472C4" w:themeColor="accent1"/>
            </w:tcBorders>
          </w:tcPr>
          <w:p w14:paraId="736ADFB3"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 xml:space="preserve">64.39 </w:t>
            </w:r>
            <w:r>
              <w:rPr>
                <w:lang w:val="ru-RU"/>
              </w:rPr>
              <w:t>ГБ</w:t>
            </w:r>
          </w:p>
        </w:tc>
        <w:tc>
          <w:tcPr>
            <w:tcW w:w="1831" w:type="dxa"/>
            <w:tcBorders>
              <w:left w:val="double" w:sz="4" w:space="0" w:color="4472C4" w:themeColor="accent1"/>
              <w:right w:val="double" w:sz="4" w:space="0" w:color="4472C4" w:themeColor="accent1"/>
            </w:tcBorders>
          </w:tcPr>
          <w:p w14:paraId="6614D9D3"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 xml:space="preserve">2.16 </w:t>
            </w:r>
            <w:proofErr w:type="spellStart"/>
            <w:r>
              <w:rPr>
                <w:lang w:val="ru-RU"/>
              </w:rPr>
              <w:t>кБ</w:t>
            </w:r>
            <w:proofErr w:type="spellEnd"/>
          </w:p>
        </w:tc>
      </w:tr>
      <w:tr w:rsidR="005D6894" w14:paraId="31E50AC0" w14:textId="77777777" w:rsidTr="00CE1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9" w:type="dxa"/>
            <w:tcBorders>
              <w:left w:val="double" w:sz="4" w:space="0" w:color="4472C4" w:themeColor="accent1"/>
              <w:right w:val="double" w:sz="4" w:space="0" w:color="4472C4" w:themeColor="accent1"/>
            </w:tcBorders>
          </w:tcPr>
          <w:p w14:paraId="08960AD3" w14:textId="77777777" w:rsidR="005D6894" w:rsidRDefault="005D6894" w:rsidP="00CE1814">
            <w:pPr>
              <w:spacing w:before="160" w:line="360" w:lineRule="auto"/>
              <w:ind w:right="-8"/>
              <w:jc w:val="both"/>
              <w:rPr>
                <w:rFonts w:ascii="Times" w:eastAsia="Times New Roman" w:hAnsi="Times" w:cs="Times"/>
                <w:color w:val="000000"/>
                <w:sz w:val="28"/>
                <w:szCs w:val="28"/>
                <w:lang w:eastAsia="uk-UA"/>
              </w:rPr>
            </w:pPr>
            <w:r w:rsidRPr="00A611F0">
              <w:t xml:space="preserve">USPTO </w:t>
            </w:r>
            <w:proofErr w:type="spellStart"/>
            <w:r w:rsidRPr="00A611F0">
              <w:t>Backgrounds</w:t>
            </w:r>
            <w:proofErr w:type="spellEnd"/>
          </w:p>
        </w:tc>
        <w:tc>
          <w:tcPr>
            <w:tcW w:w="1749" w:type="dxa"/>
            <w:tcBorders>
              <w:left w:val="double" w:sz="4" w:space="0" w:color="4472C4" w:themeColor="accent1"/>
              <w:right w:val="double" w:sz="4" w:space="0" w:color="4472C4" w:themeColor="accent1"/>
            </w:tcBorders>
          </w:tcPr>
          <w:p w14:paraId="7F29F65F"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 xml:space="preserve">22.90 </w:t>
            </w:r>
            <w:r>
              <w:rPr>
                <w:lang w:val="ru-RU"/>
              </w:rPr>
              <w:t>ГБ</w:t>
            </w:r>
          </w:p>
        </w:tc>
        <w:tc>
          <w:tcPr>
            <w:tcW w:w="1606" w:type="dxa"/>
            <w:tcBorders>
              <w:left w:val="double" w:sz="4" w:space="0" w:color="4472C4" w:themeColor="accent1"/>
              <w:right w:val="double" w:sz="4" w:space="0" w:color="4472C4" w:themeColor="accent1"/>
            </w:tcBorders>
          </w:tcPr>
          <w:p w14:paraId="07DDA3C9"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3.65%</w:t>
            </w:r>
          </w:p>
        </w:tc>
        <w:tc>
          <w:tcPr>
            <w:tcW w:w="1666" w:type="dxa"/>
            <w:tcBorders>
              <w:left w:val="double" w:sz="4" w:space="0" w:color="4472C4" w:themeColor="accent1"/>
              <w:right w:val="double" w:sz="4" w:space="0" w:color="4472C4" w:themeColor="accent1"/>
            </w:tcBorders>
          </w:tcPr>
          <w:p w14:paraId="5CE10081"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2.0</w:t>
            </w:r>
          </w:p>
        </w:tc>
        <w:tc>
          <w:tcPr>
            <w:tcW w:w="1534" w:type="dxa"/>
            <w:tcBorders>
              <w:left w:val="double" w:sz="4" w:space="0" w:color="4472C4" w:themeColor="accent1"/>
              <w:right w:val="double" w:sz="4" w:space="0" w:color="4472C4" w:themeColor="accent1"/>
            </w:tcBorders>
          </w:tcPr>
          <w:p w14:paraId="3EDD2E54"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 xml:space="preserve">45.81 </w:t>
            </w:r>
            <w:r>
              <w:rPr>
                <w:lang w:val="ru-RU"/>
              </w:rPr>
              <w:t>ГБ</w:t>
            </w:r>
          </w:p>
        </w:tc>
        <w:tc>
          <w:tcPr>
            <w:tcW w:w="1831" w:type="dxa"/>
            <w:tcBorders>
              <w:left w:val="double" w:sz="4" w:space="0" w:color="4472C4" w:themeColor="accent1"/>
              <w:right w:val="double" w:sz="4" w:space="0" w:color="4472C4" w:themeColor="accent1"/>
            </w:tcBorders>
          </w:tcPr>
          <w:p w14:paraId="464721B6"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 xml:space="preserve">4.08 </w:t>
            </w:r>
            <w:proofErr w:type="spellStart"/>
            <w:r>
              <w:rPr>
                <w:lang w:val="ru-RU"/>
              </w:rPr>
              <w:t>кБ</w:t>
            </w:r>
            <w:proofErr w:type="spellEnd"/>
          </w:p>
        </w:tc>
      </w:tr>
      <w:tr w:rsidR="005D6894" w14:paraId="1D4A0457" w14:textId="77777777" w:rsidTr="00CE1814">
        <w:tc>
          <w:tcPr>
            <w:cnfStyle w:val="001000000000" w:firstRow="0" w:lastRow="0" w:firstColumn="1" w:lastColumn="0" w:oddVBand="0" w:evenVBand="0" w:oddHBand="0" w:evenHBand="0" w:firstRowFirstColumn="0" w:firstRowLastColumn="0" w:lastRowFirstColumn="0" w:lastRowLastColumn="0"/>
            <w:tcW w:w="1789" w:type="dxa"/>
            <w:tcBorders>
              <w:left w:val="double" w:sz="4" w:space="0" w:color="4472C4" w:themeColor="accent1"/>
              <w:right w:val="double" w:sz="4" w:space="0" w:color="4472C4" w:themeColor="accent1"/>
            </w:tcBorders>
          </w:tcPr>
          <w:p w14:paraId="3ADA341A" w14:textId="77777777" w:rsidR="005D6894" w:rsidRDefault="005D6894" w:rsidP="00CE1814">
            <w:pPr>
              <w:spacing w:before="160" w:line="360" w:lineRule="auto"/>
              <w:ind w:right="-8"/>
              <w:jc w:val="both"/>
              <w:rPr>
                <w:rFonts w:ascii="Times" w:eastAsia="Times New Roman" w:hAnsi="Times" w:cs="Times"/>
                <w:color w:val="000000"/>
                <w:sz w:val="28"/>
                <w:szCs w:val="28"/>
                <w:lang w:eastAsia="uk-UA"/>
              </w:rPr>
            </w:pPr>
            <w:proofErr w:type="spellStart"/>
            <w:r w:rsidRPr="00A611F0">
              <w:t>PubMed</w:t>
            </w:r>
            <w:proofErr w:type="spellEnd"/>
            <w:r w:rsidRPr="00A611F0">
              <w:t xml:space="preserve"> </w:t>
            </w:r>
            <w:proofErr w:type="spellStart"/>
            <w:r w:rsidRPr="00A611F0">
              <w:t>Abstracts</w:t>
            </w:r>
            <w:proofErr w:type="spellEnd"/>
          </w:p>
        </w:tc>
        <w:tc>
          <w:tcPr>
            <w:tcW w:w="1749" w:type="dxa"/>
            <w:tcBorders>
              <w:left w:val="double" w:sz="4" w:space="0" w:color="4472C4" w:themeColor="accent1"/>
              <w:right w:val="double" w:sz="4" w:space="0" w:color="4472C4" w:themeColor="accent1"/>
            </w:tcBorders>
          </w:tcPr>
          <w:p w14:paraId="600DA6CE"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 xml:space="preserve">19.26 </w:t>
            </w:r>
            <w:r>
              <w:rPr>
                <w:lang w:val="ru-RU"/>
              </w:rPr>
              <w:t>ГБ</w:t>
            </w:r>
          </w:p>
        </w:tc>
        <w:tc>
          <w:tcPr>
            <w:tcW w:w="1606" w:type="dxa"/>
            <w:tcBorders>
              <w:left w:val="double" w:sz="4" w:space="0" w:color="4472C4" w:themeColor="accent1"/>
              <w:right w:val="double" w:sz="4" w:space="0" w:color="4472C4" w:themeColor="accent1"/>
            </w:tcBorders>
          </w:tcPr>
          <w:p w14:paraId="06C5131E"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3.07%</w:t>
            </w:r>
          </w:p>
        </w:tc>
        <w:tc>
          <w:tcPr>
            <w:tcW w:w="1666" w:type="dxa"/>
            <w:tcBorders>
              <w:left w:val="double" w:sz="4" w:space="0" w:color="4472C4" w:themeColor="accent1"/>
              <w:right w:val="double" w:sz="4" w:space="0" w:color="4472C4" w:themeColor="accent1"/>
            </w:tcBorders>
          </w:tcPr>
          <w:p w14:paraId="517B170D"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2.0</w:t>
            </w:r>
          </w:p>
        </w:tc>
        <w:tc>
          <w:tcPr>
            <w:tcW w:w="1534" w:type="dxa"/>
            <w:tcBorders>
              <w:left w:val="double" w:sz="4" w:space="0" w:color="4472C4" w:themeColor="accent1"/>
              <w:right w:val="double" w:sz="4" w:space="0" w:color="4472C4" w:themeColor="accent1"/>
            </w:tcBorders>
          </w:tcPr>
          <w:p w14:paraId="7A302D8D"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 xml:space="preserve">38.53 </w:t>
            </w:r>
            <w:r>
              <w:rPr>
                <w:lang w:val="ru-RU"/>
              </w:rPr>
              <w:t>ГБ</w:t>
            </w:r>
          </w:p>
        </w:tc>
        <w:tc>
          <w:tcPr>
            <w:tcW w:w="1831" w:type="dxa"/>
            <w:tcBorders>
              <w:left w:val="double" w:sz="4" w:space="0" w:color="4472C4" w:themeColor="accent1"/>
              <w:right w:val="double" w:sz="4" w:space="0" w:color="4472C4" w:themeColor="accent1"/>
            </w:tcBorders>
          </w:tcPr>
          <w:p w14:paraId="255086A4"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1.30</w:t>
            </w:r>
            <w:r>
              <w:rPr>
                <w:lang w:val="ru-RU"/>
              </w:rPr>
              <w:t xml:space="preserve"> </w:t>
            </w:r>
            <w:proofErr w:type="spellStart"/>
            <w:r>
              <w:rPr>
                <w:lang w:val="ru-RU"/>
              </w:rPr>
              <w:t>кБ</w:t>
            </w:r>
            <w:proofErr w:type="spellEnd"/>
          </w:p>
        </w:tc>
      </w:tr>
      <w:tr w:rsidR="005D6894" w14:paraId="1764CFC3" w14:textId="77777777" w:rsidTr="00CE1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9" w:type="dxa"/>
            <w:tcBorders>
              <w:left w:val="double" w:sz="4" w:space="0" w:color="4472C4" w:themeColor="accent1"/>
              <w:right w:val="double" w:sz="4" w:space="0" w:color="4472C4" w:themeColor="accent1"/>
            </w:tcBorders>
          </w:tcPr>
          <w:p w14:paraId="3B955160" w14:textId="77777777" w:rsidR="005D6894" w:rsidRDefault="005D6894" w:rsidP="00CE1814">
            <w:pPr>
              <w:spacing w:before="160" w:line="360" w:lineRule="auto"/>
              <w:ind w:right="-8"/>
              <w:jc w:val="both"/>
              <w:rPr>
                <w:rFonts w:ascii="Times" w:eastAsia="Times New Roman" w:hAnsi="Times" w:cs="Times"/>
                <w:color w:val="000000"/>
                <w:sz w:val="28"/>
                <w:szCs w:val="28"/>
                <w:lang w:eastAsia="uk-UA"/>
              </w:rPr>
            </w:pPr>
            <w:proofErr w:type="spellStart"/>
            <w:r w:rsidRPr="00A611F0">
              <w:t>Gutenberg</w:t>
            </w:r>
            <w:proofErr w:type="spellEnd"/>
            <w:r w:rsidRPr="00A611F0">
              <w:t xml:space="preserve"> (PG-19)</w:t>
            </w:r>
          </w:p>
        </w:tc>
        <w:tc>
          <w:tcPr>
            <w:tcW w:w="1749" w:type="dxa"/>
            <w:tcBorders>
              <w:left w:val="double" w:sz="4" w:space="0" w:color="4472C4" w:themeColor="accent1"/>
              <w:right w:val="double" w:sz="4" w:space="0" w:color="4472C4" w:themeColor="accent1"/>
            </w:tcBorders>
          </w:tcPr>
          <w:p w14:paraId="6A5FAC8F"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 xml:space="preserve">10.88 </w:t>
            </w:r>
            <w:r>
              <w:rPr>
                <w:lang w:val="ru-RU"/>
              </w:rPr>
              <w:t>ГБ</w:t>
            </w:r>
          </w:p>
        </w:tc>
        <w:tc>
          <w:tcPr>
            <w:tcW w:w="1606" w:type="dxa"/>
            <w:tcBorders>
              <w:left w:val="double" w:sz="4" w:space="0" w:color="4472C4" w:themeColor="accent1"/>
              <w:right w:val="double" w:sz="4" w:space="0" w:color="4472C4" w:themeColor="accent1"/>
            </w:tcBorders>
          </w:tcPr>
          <w:p w14:paraId="736BDE3C"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2.17%</w:t>
            </w:r>
          </w:p>
        </w:tc>
        <w:tc>
          <w:tcPr>
            <w:tcW w:w="1666" w:type="dxa"/>
            <w:tcBorders>
              <w:left w:val="double" w:sz="4" w:space="0" w:color="4472C4" w:themeColor="accent1"/>
              <w:right w:val="double" w:sz="4" w:space="0" w:color="4472C4" w:themeColor="accent1"/>
            </w:tcBorders>
          </w:tcPr>
          <w:p w14:paraId="0C39A068"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2.5</w:t>
            </w:r>
          </w:p>
        </w:tc>
        <w:tc>
          <w:tcPr>
            <w:tcW w:w="1534" w:type="dxa"/>
            <w:tcBorders>
              <w:left w:val="double" w:sz="4" w:space="0" w:color="4472C4" w:themeColor="accent1"/>
              <w:right w:val="double" w:sz="4" w:space="0" w:color="4472C4" w:themeColor="accent1"/>
            </w:tcBorders>
          </w:tcPr>
          <w:p w14:paraId="19CB6BF5"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 xml:space="preserve">27.19 </w:t>
            </w:r>
            <w:r>
              <w:rPr>
                <w:lang w:val="ru-RU"/>
              </w:rPr>
              <w:t>ГБ</w:t>
            </w:r>
          </w:p>
        </w:tc>
        <w:tc>
          <w:tcPr>
            <w:tcW w:w="1831" w:type="dxa"/>
            <w:tcBorders>
              <w:left w:val="double" w:sz="4" w:space="0" w:color="4472C4" w:themeColor="accent1"/>
              <w:right w:val="double" w:sz="4" w:space="0" w:color="4472C4" w:themeColor="accent1"/>
            </w:tcBorders>
          </w:tcPr>
          <w:p w14:paraId="2BF955FF"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 xml:space="preserve">398.73 </w:t>
            </w:r>
            <w:proofErr w:type="spellStart"/>
            <w:r>
              <w:rPr>
                <w:lang w:val="ru-RU"/>
              </w:rPr>
              <w:t>кБ</w:t>
            </w:r>
            <w:proofErr w:type="spellEnd"/>
          </w:p>
        </w:tc>
      </w:tr>
      <w:tr w:rsidR="005D6894" w14:paraId="47C74B7F" w14:textId="77777777" w:rsidTr="00CE1814">
        <w:tc>
          <w:tcPr>
            <w:cnfStyle w:val="001000000000" w:firstRow="0" w:lastRow="0" w:firstColumn="1" w:lastColumn="0" w:oddVBand="0" w:evenVBand="0" w:oddHBand="0" w:evenHBand="0" w:firstRowFirstColumn="0" w:firstRowLastColumn="0" w:lastRowFirstColumn="0" w:lastRowLastColumn="0"/>
            <w:tcW w:w="1789" w:type="dxa"/>
            <w:tcBorders>
              <w:left w:val="double" w:sz="4" w:space="0" w:color="4472C4" w:themeColor="accent1"/>
              <w:right w:val="double" w:sz="4" w:space="0" w:color="4472C4" w:themeColor="accent1"/>
            </w:tcBorders>
          </w:tcPr>
          <w:p w14:paraId="11832131" w14:textId="77777777" w:rsidR="005D6894" w:rsidRDefault="005D6894" w:rsidP="00CE1814">
            <w:pPr>
              <w:spacing w:before="160" w:line="360" w:lineRule="auto"/>
              <w:ind w:right="-8"/>
              <w:jc w:val="both"/>
              <w:rPr>
                <w:rFonts w:ascii="Times" w:eastAsia="Times New Roman" w:hAnsi="Times" w:cs="Times"/>
                <w:color w:val="000000"/>
                <w:sz w:val="28"/>
                <w:szCs w:val="28"/>
                <w:lang w:eastAsia="uk-UA"/>
              </w:rPr>
            </w:pPr>
            <w:proofErr w:type="spellStart"/>
            <w:r w:rsidRPr="00A611F0">
              <w:t>OpenSubtitles</w:t>
            </w:r>
            <w:proofErr w:type="spellEnd"/>
          </w:p>
        </w:tc>
        <w:tc>
          <w:tcPr>
            <w:tcW w:w="1749" w:type="dxa"/>
            <w:tcBorders>
              <w:left w:val="double" w:sz="4" w:space="0" w:color="4472C4" w:themeColor="accent1"/>
              <w:right w:val="double" w:sz="4" w:space="0" w:color="4472C4" w:themeColor="accent1"/>
            </w:tcBorders>
          </w:tcPr>
          <w:p w14:paraId="6E9D14DD"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 xml:space="preserve">12.98 </w:t>
            </w:r>
            <w:r>
              <w:rPr>
                <w:lang w:val="ru-RU"/>
              </w:rPr>
              <w:t>ГБ</w:t>
            </w:r>
          </w:p>
        </w:tc>
        <w:tc>
          <w:tcPr>
            <w:tcW w:w="1606" w:type="dxa"/>
            <w:tcBorders>
              <w:left w:val="double" w:sz="4" w:space="0" w:color="4472C4" w:themeColor="accent1"/>
              <w:right w:val="double" w:sz="4" w:space="0" w:color="4472C4" w:themeColor="accent1"/>
            </w:tcBorders>
          </w:tcPr>
          <w:p w14:paraId="1B3647BE"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1.55%</w:t>
            </w:r>
          </w:p>
        </w:tc>
        <w:tc>
          <w:tcPr>
            <w:tcW w:w="1666" w:type="dxa"/>
            <w:tcBorders>
              <w:left w:val="double" w:sz="4" w:space="0" w:color="4472C4" w:themeColor="accent1"/>
              <w:right w:val="double" w:sz="4" w:space="0" w:color="4472C4" w:themeColor="accent1"/>
            </w:tcBorders>
          </w:tcPr>
          <w:p w14:paraId="0C6AF568"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1.5</w:t>
            </w:r>
          </w:p>
        </w:tc>
        <w:tc>
          <w:tcPr>
            <w:tcW w:w="1534" w:type="dxa"/>
            <w:tcBorders>
              <w:left w:val="double" w:sz="4" w:space="0" w:color="4472C4" w:themeColor="accent1"/>
              <w:right w:val="double" w:sz="4" w:space="0" w:color="4472C4" w:themeColor="accent1"/>
            </w:tcBorders>
          </w:tcPr>
          <w:p w14:paraId="7E553ECA"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 xml:space="preserve">19.47 </w:t>
            </w:r>
            <w:r>
              <w:rPr>
                <w:lang w:val="ru-RU"/>
              </w:rPr>
              <w:t>ГБ</w:t>
            </w:r>
          </w:p>
        </w:tc>
        <w:tc>
          <w:tcPr>
            <w:tcW w:w="1831" w:type="dxa"/>
            <w:tcBorders>
              <w:left w:val="double" w:sz="4" w:space="0" w:color="4472C4" w:themeColor="accent1"/>
              <w:right w:val="double" w:sz="4" w:space="0" w:color="4472C4" w:themeColor="accent1"/>
            </w:tcBorders>
          </w:tcPr>
          <w:p w14:paraId="2756CB70"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 xml:space="preserve">30.48 </w:t>
            </w:r>
            <w:proofErr w:type="spellStart"/>
            <w:r>
              <w:rPr>
                <w:lang w:val="ru-RU"/>
              </w:rPr>
              <w:t>кБ</w:t>
            </w:r>
            <w:proofErr w:type="spellEnd"/>
          </w:p>
        </w:tc>
      </w:tr>
      <w:tr w:rsidR="005D6894" w14:paraId="612C88D9" w14:textId="77777777" w:rsidTr="00CE1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9" w:type="dxa"/>
            <w:tcBorders>
              <w:left w:val="double" w:sz="4" w:space="0" w:color="4472C4" w:themeColor="accent1"/>
              <w:right w:val="double" w:sz="4" w:space="0" w:color="4472C4" w:themeColor="accent1"/>
            </w:tcBorders>
          </w:tcPr>
          <w:p w14:paraId="43A82FBD" w14:textId="77777777" w:rsidR="005D6894" w:rsidRDefault="005D6894" w:rsidP="00CE1814">
            <w:pPr>
              <w:spacing w:before="160" w:line="360" w:lineRule="auto"/>
              <w:ind w:right="-8"/>
              <w:jc w:val="both"/>
              <w:rPr>
                <w:rFonts w:ascii="Times" w:eastAsia="Times New Roman" w:hAnsi="Times" w:cs="Times"/>
                <w:color w:val="000000"/>
                <w:sz w:val="28"/>
                <w:szCs w:val="28"/>
                <w:lang w:eastAsia="uk-UA"/>
              </w:rPr>
            </w:pPr>
            <w:proofErr w:type="spellStart"/>
            <w:r w:rsidRPr="00A611F0">
              <w:t>Wikipedia</w:t>
            </w:r>
            <w:proofErr w:type="spellEnd"/>
            <w:r w:rsidRPr="00A611F0">
              <w:t xml:space="preserve"> (</w:t>
            </w:r>
            <w:proofErr w:type="spellStart"/>
            <w:r w:rsidRPr="00A611F0">
              <w:t>en</w:t>
            </w:r>
            <w:proofErr w:type="spellEnd"/>
            <w:r w:rsidRPr="00A611F0">
              <w:t>)</w:t>
            </w:r>
          </w:p>
        </w:tc>
        <w:tc>
          <w:tcPr>
            <w:tcW w:w="1749" w:type="dxa"/>
            <w:tcBorders>
              <w:left w:val="double" w:sz="4" w:space="0" w:color="4472C4" w:themeColor="accent1"/>
              <w:right w:val="double" w:sz="4" w:space="0" w:color="4472C4" w:themeColor="accent1"/>
            </w:tcBorders>
          </w:tcPr>
          <w:p w14:paraId="263C2F04"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 xml:space="preserve">6.38 </w:t>
            </w:r>
            <w:r>
              <w:rPr>
                <w:lang w:val="ru-RU"/>
              </w:rPr>
              <w:t>ГБ</w:t>
            </w:r>
          </w:p>
        </w:tc>
        <w:tc>
          <w:tcPr>
            <w:tcW w:w="1606" w:type="dxa"/>
            <w:tcBorders>
              <w:left w:val="double" w:sz="4" w:space="0" w:color="4472C4" w:themeColor="accent1"/>
              <w:right w:val="double" w:sz="4" w:space="0" w:color="4472C4" w:themeColor="accent1"/>
            </w:tcBorders>
          </w:tcPr>
          <w:p w14:paraId="6DE47F9F"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1.53%</w:t>
            </w:r>
          </w:p>
        </w:tc>
        <w:tc>
          <w:tcPr>
            <w:tcW w:w="1666" w:type="dxa"/>
            <w:tcBorders>
              <w:left w:val="double" w:sz="4" w:space="0" w:color="4472C4" w:themeColor="accent1"/>
              <w:right w:val="double" w:sz="4" w:space="0" w:color="4472C4" w:themeColor="accent1"/>
            </w:tcBorders>
          </w:tcPr>
          <w:p w14:paraId="7200E86D"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3.0</w:t>
            </w:r>
          </w:p>
        </w:tc>
        <w:tc>
          <w:tcPr>
            <w:tcW w:w="1534" w:type="dxa"/>
            <w:tcBorders>
              <w:left w:val="double" w:sz="4" w:space="0" w:color="4472C4" w:themeColor="accent1"/>
              <w:right w:val="double" w:sz="4" w:space="0" w:color="4472C4" w:themeColor="accent1"/>
            </w:tcBorders>
          </w:tcPr>
          <w:p w14:paraId="27E18C91"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 xml:space="preserve">19.13 </w:t>
            </w:r>
            <w:r>
              <w:rPr>
                <w:lang w:val="ru-RU"/>
              </w:rPr>
              <w:t>ГБ</w:t>
            </w:r>
          </w:p>
        </w:tc>
        <w:tc>
          <w:tcPr>
            <w:tcW w:w="1831" w:type="dxa"/>
            <w:tcBorders>
              <w:left w:val="double" w:sz="4" w:space="0" w:color="4472C4" w:themeColor="accent1"/>
              <w:right w:val="double" w:sz="4" w:space="0" w:color="4472C4" w:themeColor="accent1"/>
            </w:tcBorders>
          </w:tcPr>
          <w:p w14:paraId="12DA70F8"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 xml:space="preserve">1.11 </w:t>
            </w:r>
            <w:proofErr w:type="spellStart"/>
            <w:r>
              <w:rPr>
                <w:lang w:val="ru-RU"/>
              </w:rPr>
              <w:t>кБ</w:t>
            </w:r>
            <w:proofErr w:type="spellEnd"/>
          </w:p>
        </w:tc>
      </w:tr>
      <w:tr w:rsidR="005D6894" w14:paraId="446F2A19" w14:textId="77777777" w:rsidTr="00CE1814">
        <w:tc>
          <w:tcPr>
            <w:cnfStyle w:val="001000000000" w:firstRow="0" w:lastRow="0" w:firstColumn="1" w:lastColumn="0" w:oddVBand="0" w:evenVBand="0" w:oddHBand="0" w:evenHBand="0" w:firstRowFirstColumn="0" w:firstRowLastColumn="0" w:lastRowFirstColumn="0" w:lastRowLastColumn="0"/>
            <w:tcW w:w="1789" w:type="dxa"/>
            <w:tcBorders>
              <w:left w:val="double" w:sz="4" w:space="0" w:color="4472C4" w:themeColor="accent1"/>
              <w:right w:val="double" w:sz="4" w:space="0" w:color="4472C4" w:themeColor="accent1"/>
            </w:tcBorders>
          </w:tcPr>
          <w:p w14:paraId="048AD3DD" w14:textId="77777777" w:rsidR="005D6894" w:rsidRDefault="005D6894" w:rsidP="00CE1814">
            <w:pPr>
              <w:spacing w:before="160" w:line="360" w:lineRule="auto"/>
              <w:ind w:right="-8"/>
              <w:jc w:val="both"/>
              <w:rPr>
                <w:rFonts w:ascii="Times" w:eastAsia="Times New Roman" w:hAnsi="Times" w:cs="Times"/>
                <w:color w:val="000000"/>
                <w:sz w:val="28"/>
                <w:szCs w:val="28"/>
                <w:lang w:eastAsia="uk-UA"/>
              </w:rPr>
            </w:pPr>
            <w:r w:rsidRPr="00A611F0">
              <w:t xml:space="preserve">DM </w:t>
            </w:r>
            <w:proofErr w:type="spellStart"/>
            <w:r w:rsidRPr="00A611F0">
              <w:t>Mathematics</w:t>
            </w:r>
            <w:proofErr w:type="spellEnd"/>
          </w:p>
        </w:tc>
        <w:tc>
          <w:tcPr>
            <w:tcW w:w="1749" w:type="dxa"/>
            <w:tcBorders>
              <w:left w:val="double" w:sz="4" w:space="0" w:color="4472C4" w:themeColor="accent1"/>
              <w:right w:val="double" w:sz="4" w:space="0" w:color="4472C4" w:themeColor="accent1"/>
            </w:tcBorders>
          </w:tcPr>
          <w:p w14:paraId="5CEE6F65"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 xml:space="preserve">7.75 </w:t>
            </w:r>
            <w:r>
              <w:rPr>
                <w:lang w:val="ru-RU"/>
              </w:rPr>
              <w:t>ГБ</w:t>
            </w:r>
          </w:p>
        </w:tc>
        <w:tc>
          <w:tcPr>
            <w:tcW w:w="1606" w:type="dxa"/>
            <w:tcBorders>
              <w:left w:val="double" w:sz="4" w:space="0" w:color="4472C4" w:themeColor="accent1"/>
              <w:right w:val="double" w:sz="4" w:space="0" w:color="4472C4" w:themeColor="accent1"/>
            </w:tcBorders>
          </w:tcPr>
          <w:p w14:paraId="423452AD"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1.24%</w:t>
            </w:r>
          </w:p>
        </w:tc>
        <w:tc>
          <w:tcPr>
            <w:tcW w:w="1666" w:type="dxa"/>
            <w:tcBorders>
              <w:left w:val="double" w:sz="4" w:space="0" w:color="4472C4" w:themeColor="accent1"/>
              <w:right w:val="double" w:sz="4" w:space="0" w:color="4472C4" w:themeColor="accent1"/>
            </w:tcBorders>
          </w:tcPr>
          <w:p w14:paraId="6C54A0A5"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2.0</w:t>
            </w:r>
          </w:p>
        </w:tc>
        <w:tc>
          <w:tcPr>
            <w:tcW w:w="1534" w:type="dxa"/>
            <w:tcBorders>
              <w:left w:val="double" w:sz="4" w:space="0" w:color="4472C4" w:themeColor="accent1"/>
              <w:right w:val="double" w:sz="4" w:space="0" w:color="4472C4" w:themeColor="accent1"/>
            </w:tcBorders>
          </w:tcPr>
          <w:p w14:paraId="05A3C611"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 xml:space="preserve">15.49 </w:t>
            </w:r>
            <w:r>
              <w:rPr>
                <w:lang w:val="ru-RU"/>
              </w:rPr>
              <w:t>ГБ</w:t>
            </w:r>
          </w:p>
        </w:tc>
        <w:tc>
          <w:tcPr>
            <w:tcW w:w="1831" w:type="dxa"/>
            <w:tcBorders>
              <w:left w:val="double" w:sz="4" w:space="0" w:color="4472C4" w:themeColor="accent1"/>
              <w:right w:val="double" w:sz="4" w:space="0" w:color="4472C4" w:themeColor="accent1"/>
            </w:tcBorders>
          </w:tcPr>
          <w:p w14:paraId="76F231D8"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 xml:space="preserve">8.00 </w:t>
            </w:r>
            <w:proofErr w:type="spellStart"/>
            <w:r>
              <w:rPr>
                <w:lang w:val="ru-RU"/>
              </w:rPr>
              <w:t>кБ</w:t>
            </w:r>
            <w:proofErr w:type="spellEnd"/>
          </w:p>
        </w:tc>
      </w:tr>
      <w:tr w:rsidR="005D6894" w14:paraId="02AAD62E" w14:textId="77777777" w:rsidTr="00CE1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9" w:type="dxa"/>
            <w:tcBorders>
              <w:left w:val="double" w:sz="4" w:space="0" w:color="4472C4" w:themeColor="accent1"/>
              <w:right w:val="double" w:sz="4" w:space="0" w:color="4472C4" w:themeColor="accent1"/>
            </w:tcBorders>
          </w:tcPr>
          <w:p w14:paraId="77AEDA05" w14:textId="77777777" w:rsidR="005D6894" w:rsidRDefault="005D6894" w:rsidP="00CE1814">
            <w:pPr>
              <w:spacing w:before="160" w:line="360" w:lineRule="auto"/>
              <w:ind w:right="-8"/>
              <w:jc w:val="both"/>
              <w:rPr>
                <w:rFonts w:ascii="Times" w:eastAsia="Times New Roman" w:hAnsi="Times" w:cs="Times"/>
                <w:color w:val="000000"/>
                <w:sz w:val="28"/>
                <w:szCs w:val="28"/>
                <w:lang w:eastAsia="uk-UA"/>
              </w:rPr>
            </w:pPr>
            <w:proofErr w:type="spellStart"/>
            <w:r w:rsidRPr="00A611F0">
              <w:t>Ubuntu</w:t>
            </w:r>
            <w:proofErr w:type="spellEnd"/>
            <w:r w:rsidRPr="00A611F0">
              <w:t xml:space="preserve"> IRC</w:t>
            </w:r>
          </w:p>
        </w:tc>
        <w:tc>
          <w:tcPr>
            <w:tcW w:w="1749" w:type="dxa"/>
            <w:tcBorders>
              <w:left w:val="double" w:sz="4" w:space="0" w:color="4472C4" w:themeColor="accent1"/>
              <w:right w:val="double" w:sz="4" w:space="0" w:color="4472C4" w:themeColor="accent1"/>
            </w:tcBorders>
          </w:tcPr>
          <w:p w14:paraId="09EEE2F6"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 xml:space="preserve">5.52 </w:t>
            </w:r>
            <w:r>
              <w:rPr>
                <w:lang w:val="ru-RU"/>
              </w:rPr>
              <w:t>ГБ</w:t>
            </w:r>
          </w:p>
        </w:tc>
        <w:tc>
          <w:tcPr>
            <w:tcW w:w="1606" w:type="dxa"/>
            <w:tcBorders>
              <w:left w:val="double" w:sz="4" w:space="0" w:color="4472C4" w:themeColor="accent1"/>
              <w:right w:val="double" w:sz="4" w:space="0" w:color="4472C4" w:themeColor="accent1"/>
            </w:tcBorders>
          </w:tcPr>
          <w:p w14:paraId="2C85B5A2"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0.88%</w:t>
            </w:r>
          </w:p>
        </w:tc>
        <w:tc>
          <w:tcPr>
            <w:tcW w:w="1666" w:type="dxa"/>
            <w:tcBorders>
              <w:left w:val="double" w:sz="4" w:space="0" w:color="4472C4" w:themeColor="accent1"/>
              <w:right w:val="double" w:sz="4" w:space="0" w:color="4472C4" w:themeColor="accent1"/>
            </w:tcBorders>
          </w:tcPr>
          <w:p w14:paraId="2095DF85"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2.0</w:t>
            </w:r>
          </w:p>
        </w:tc>
        <w:tc>
          <w:tcPr>
            <w:tcW w:w="1534" w:type="dxa"/>
            <w:tcBorders>
              <w:left w:val="double" w:sz="4" w:space="0" w:color="4472C4" w:themeColor="accent1"/>
              <w:right w:val="double" w:sz="4" w:space="0" w:color="4472C4" w:themeColor="accent1"/>
            </w:tcBorders>
          </w:tcPr>
          <w:p w14:paraId="30ACB8B9"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 xml:space="preserve">11.03 </w:t>
            </w:r>
            <w:r>
              <w:rPr>
                <w:lang w:val="ru-RU"/>
              </w:rPr>
              <w:t>ГБ</w:t>
            </w:r>
          </w:p>
        </w:tc>
        <w:tc>
          <w:tcPr>
            <w:tcW w:w="1831" w:type="dxa"/>
            <w:tcBorders>
              <w:left w:val="double" w:sz="4" w:space="0" w:color="4472C4" w:themeColor="accent1"/>
              <w:right w:val="double" w:sz="4" w:space="0" w:color="4472C4" w:themeColor="accent1"/>
            </w:tcBorders>
          </w:tcPr>
          <w:p w14:paraId="6D376F04"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 xml:space="preserve">545.48 </w:t>
            </w:r>
            <w:proofErr w:type="spellStart"/>
            <w:r>
              <w:rPr>
                <w:lang w:val="ru-RU"/>
              </w:rPr>
              <w:t>кБ</w:t>
            </w:r>
            <w:proofErr w:type="spellEnd"/>
          </w:p>
        </w:tc>
      </w:tr>
      <w:tr w:rsidR="005D6894" w14:paraId="0B3987EF" w14:textId="77777777" w:rsidTr="00CE1814">
        <w:tc>
          <w:tcPr>
            <w:cnfStyle w:val="001000000000" w:firstRow="0" w:lastRow="0" w:firstColumn="1" w:lastColumn="0" w:oddVBand="0" w:evenVBand="0" w:oddHBand="0" w:evenHBand="0" w:firstRowFirstColumn="0" w:firstRowLastColumn="0" w:lastRowFirstColumn="0" w:lastRowLastColumn="0"/>
            <w:tcW w:w="1789" w:type="dxa"/>
            <w:tcBorders>
              <w:left w:val="double" w:sz="4" w:space="0" w:color="4472C4" w:themeColor="accent1"/>
              <w:right w:val="double" w:sz="4" w:space="0" w:color="4472C4" w:themeColor="accent1"/>
            </w:tcBorders>
          </w:tcPr>
          <w:p w14:paraId="6EE76193" w14:textId="77777777" w:rsidR="005D6894" w:rsidRDefault="005D6894" w:rsidP="00CE1814">
            <w:pPr>
              <w:spacing w:before="160" w:line="360" w:lineRule="auto"/>
              <w:ind w:right="-8"/>
              <w:jc w:val="both"/>
              <w:rPr>
                <w:rFonts w:ascii="Times" w:eastAsia="Times New Roman" w:hAnsi="Times" w:cs="Times"/>
                <w:color w:val="000000"/>
                <w:sz w:val="28"/>
                <w:szCs w:val="28"/>
                <w:lang w:eastAsia="uk-UA"/>
              </w:rPr>
            </w:pPr>
            <w:r w:rsidRPr="00A611F0">
              <w:t>BookCorpus2</w:t>
            </w:r>
          </w:p>
        </w:tc>
        <w:tc>
          <w:tcPr>
            <w:tcW w:w="1749" w:type="dxa"/>
            <w:tcBorders>
              <w:left w:val="double" w:sz="4" w:space="0" w:color="4472C4" w:themeColor="accent1"/>
              <w:right w:val="double" w:sz="4" w:space="0" w:color="4472C4" w:themeColor="accent1"/>
            </w:tcBorders>
          </w:tcPr>
          <w:p w14:paraId="3D972D74"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 xml:space="preserve">6.30 </w:t>
            </w:r>
            <w:r>
              <w:rPr>
                <w:lang w:val="ru-RU"/>
              </w:rPr>
              <w:t>ГБ</w:t>
            </w:r>
          </w:p>
        </w:tc>
        <w:tc>
          <w:tcPr>
            <w:tcW w:w="1606" w:type="dxa"/>
            <w:tcBorders>
              <w:left w:val="double" w:sz="4" w:space="0" w:color="4472C4" w:themeColor="accent1"/>
              <w:right w:val="double" w:sz="4" w:space="0" w:color="4472C4" w:themeColor="accent1"/>
            </w:tcBorders>
          </w:tcPr>
          <w:p w14:paraId="6BB79F05"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0.75%</w:t>
            </w:r>
          </w:p>
        </w:tc>
        <w:tc>
          <w:tcPr>
            <w:tcW w:w="1666" w:type="dxa"/>
            <w:tcBorders>
              <w:left w:val="double" w:sz="4" w:space="0" w:color="4472C4" w:themeColor="accent1"/>
              <w:right w:val="double" w:sz="4" w:space="0" w:color="4472C4" w:themeColor="accent1"/>
            </w:tcBorders>
          </w:tcPr>
          <w:p w14:paraId="7E5C6186"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1.5</w:t>
            </w:r>
          </w:p>
        </w:tc>
        <w:tc>
          <w:tcPr>
            <w:tcW w:w="1534" w:type="dxa"/>
            <w:tcBorders>
              <w:left w:val="double" w:sz="4" w:space="0" w:color="4472C4" w:themeColor="accent1"/>
              <w:right w:val="double" w:sz="4" w:space="0" w:color="4472C4" w:themeColor="accent1"/>
            </w:tcBorders>
          </w:tcPr>
          <w:p w14:paraId="3916424C"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 xml:space="preserve">9.45 </w:t>
            </w:r>
            <w:r>
              <w:rPr>
                <w:lang w:val="ru-RU"/>
              </w:rPr>
              <w:t>ГБ</w:t>
            </w:r>
          </w:p>
        </w:tc>
        <w:tc>
          <w:tcPr>
            <w:tcW w:w="1831" w:type="dxa"/>
            <w:tcBorders>
              <w:left w:val="double" w:sz="4" w:space="0" w:color="4472C4" w:themeColor="accent1"/>
              <w:right w:val="double" w:sz="4" w:space="0" w:color="4472C4" w:themeColor="accent1"/>
            </w:tcBorders>
          </w:tcPr>
          <w:p w14:paraId="25FA37C0"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 xml:space="preserve">369.87 </w:t>
            </w:r>
            <w:proofErr w:type="spellStart"/>
            <w:r>
              <w:rPr>
                <w:lang w:val="ru-RU"/>
              </w:rPr>
              <w:t>кБ</w:t>
            </w:r>
            <w:proofErr w:type="spellEnd"/>
          </w:p>
        </w:tc>
      </w:tr>
      <w:tr w:rsidR="005D6894" w14:paraId="049F42F2" w14:textId="77777777" w:rsidTr="00CE1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9" w:type="dxa"/>
            <w:tcBorders>
              <w:left w:val="double" w:sz="4" w:space="0" w:color="4472C4" w:themeColor="accent1"/>
              <w:right w:val="double" w:sz="4" w:space="0" w:color="4472C4" w:themeColor="accent1"/>
            </w:tcBorders>
          </w:tcPr>
          <w:p w14:paraId="3920A4BB" w14:textId="77777777" w:rsidR="005D6894" w:rsidRDefault="005D6894" w:rsidP="00CE1814">
            <w:pPr>
              <w:spacing w:before="160" w:line="360" w:lineRule="auto"/>
              <w:ind w:right="-8"/>
              <w:jc w:val="both"/>
              <w:rPr>
                <w:rFonts w:ascii="Times" w:eastAsia="Times New Roman" w:hAnsi="Times" w:cs="Times"/>
                <w:color w:val="000000"/>
                <w:sz w:val="28"/>
                <w:szCs w:val="28"/>
                <w:lang w:eastAsia="uk-UA"/>
              </w:rPr>
            </w:pPr>
            <w:proofErr w:type="spellStart"/>
            <w:r w:rsidRPr="00A611F0">
              <w:t>EuroParl</w:t>
            </w:r>
            <w:proofErr w:type="spellEnd"/>
          </w:p>
        </w:tc>
        <w:tc>
          <w:tcPr>
            <w:tcW w:w="1749" w:type="dxa"/>
            <w:tcBorders>
              <w:left w:val="double" w:sz="4" w:space="0" w:color="4472C4" w:themeColor="accent1"/>
              <w:right w:val="double" w:sz="4" w:space="0" w:color="4472C4" w:themeColor="accent1"/>
            </w:tcBorders>
          </w:tcPr>
          <w:p w14:paraId="345C69A9"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 xml:space="preserve">4.59 </w:t>
            </w:r>
            <w:r>
              <w:rPr>
                <w:lang w:val="ru-RU"/>
              </w:rPr>
              <w:t>ГБ</w:t>
            </w:r>
          </w:p>
        </w:tc>
        <w:tc>
          <w:tcPr>
            <w:tcW w:w="1606" w:type="dxa"/>
            <w:tcBorders>
              <w:left w:val="double" w:sz="4" w:space="0" w:color="4472C4" w:themeColor="accent1"/>
              <w:right w:val="double" w:sz="4" w:space="0" w:color="4472C4" w:themeColor="accent1"/>
            </w:tcBorders>
          </w:tcPr>
          <w:p w14:paraId="584E360F"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0.73%</w:t>
            </w:r>
          </w:p>
        </w:tc>
        <w:tc>
          <w:tcPr>
            <w:tcW w:w="1666" w:type="dxa"/>
            <w:tcBorders>
              <w:left w:val="double" w:sz="4" w:space="0" w:color="4472C4" w:themeColor="accent1"/>
              <w:right w:val="double" w:sz="4" w:space="0" w:color="4472C4" w:themeColor="accent1"/>
            </w:tcBorders>
          </w:tcPr>
          <w:p w14:paraId="4B7CCA18"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2.0</w:t>
            </w:r>
          </w:p>
        </w:tc>
        <w:tc>
          <w:tcPr>
            <w:tcW w:w="1534" w:type="dxa"/>
            <w:tcBorders>
              <w:left w:val="double" w:sz="4" w:space="0" w:color="4472C4" w:themeColor="accent1"/>
              <w:right w:val="double" w:sz="4" w:space="0" w:color="4472C4" w:themeColor="accent1"/>
            </w:tcBorders>
          </w:tcPr>
          <w:p w14:paraId="0D61E319"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 xml:space="preserve">9.17 </w:t>
            </w:r>
            <w:r>
              <w:rPr>
                <w:lang w:val="ru-RU"/>
              </w:rPr>
              <w:t>ГБ</w:t>
            </w:r>
          </w:p>
        </w:tc>
        <w:tc>
          <w:tcPr>
            <w:tcW w:w="1831" w:type="dxa"/>
            <w:tcBorders>
              <w:left w:val="double" w:sz="4" w:space="0" w:color="4472C4" w:themeColor="accent1"/>
              <w:right w:val="double" w:sz="4" w:space="0" w:color="4472C4" w:themeColor="accent1"/>
            </w:tcBorders>
          </w:tcPr>
          <w:p w14:paraId="7F51EA87"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 xml:space="preserve">68.87 </w:t>
            </w:r>
            <w:proofErr w:type="spellStart"/>
            <w:r>
              <w:rPr>
                <w:lang w:val="ru-RU"/>
              </w:rPr>
              <w:t>кБ</w:t>
            </w:r>
            <w:proofErr w:type="spellEnd"/>
          </w:p>
        </w:tc>
      </w:tr>
      <w:tr w:rsidR="005D6894" w14:paraId="6664699F" w14:textId="77777777" w:rsidTr="00CE1814">
        <w:tc>
          <w:tcPr>
            <w:cnfStyle w:val="001000000000" w:firstRow="0" w:lastRow="0" w:firstColumn="1" w:lastColumn="0" w:oddVBand="0" w:evenVBand="0" w:oddHBand="0" w:evenHBand="0" w:firstRowFirstColumn="0" w:firstRowLastColumn="0" w:lastRowFirstColumn="0" w:lastRowLastColumn="0"/>
            <w:tcW w:w="1789" w:type="dxa"/>
            <w:tcBorders>
              <w:left w:val="double" w:sz="4" w:space="0" w:color="4472C4" w:themeColor="accent1"/>
              <w:right w:val="double" w:sz="4" w:space="0" w:color="4472C4" w:themeColor="accent1"/>
            </w:tcBorders>
          </w:tcPr>
          <w:p w14:paraId="6CD7E1CD" w14:textId="77777777" w:rsidR="005D6894" w:rsidRDefault="005D6894" w:rsidP="00CE1814">
            <w:pPr>
              <w:spacing w:before="160" w:line="360" w:lineRule="auto"/>
              <w:ind w:right="-8"/>
              <w:jc w:val="both"/>
              <w:rPr>
                <w:rFonts w:ascii="Times" w:eastAsia="Times New Roman" w:hAnsi="Times" w:cs="Times"/>
                <w:color w:val="000000"/>
                <w:sz w:val="28"/>
                <w:szCs w:val="28"/>
                <w:lang w:eastAsia="uk-UA"/>
              </w:rPr>
            </w:pPr>
            <w:proofErr w:type="spellStart"/>
            <w:r w:rsidRPr="00A611F0">
              <w:t>HackerNews</w:t>
            </w:r>
            <w:proofErr w:type="spellEnd"/>
          </w:p>
        </w:tc>
        <w:tc>
          <w:tcPr>
            <w:tcW w:w="1749" w:type="dxa"/>
            <w:tcBorders>
              <w:left w:val="double" w:sz="4" w:space="0" w:color="4472C4" w:themeColor="accent1"/>
              <w:right w:val="double" w:sz="4" w:space="0" w:color="4472C4" w:themeColor="accent1"/>
            </w:tcBorders>
          </w:tcPr>
          <w:p w14:paraId="30FE75E7"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 xml:space="preserve">3.90 </w:t>
            </w:r>
            <w:r>
              <w:rPr>
                <w:lang w:val="ru-RU"/>
              </w:rPr>
              <w:t>ГБ</w:t>
            </w:r>
          </w:p>
        </w:tc>
        <w:tc>
          <w:tcPr>
            <w:tcW w:w="1606" w:type="dxa"/>
            <w:tcBorders>
              <w:left w:val="double" w:sz="4" w:space="0" w:color="4472C4" w:themeColor="accent1"/>
              <w:right w:val="double" w:sz="4" w:space="0" w:color="4472C4" w:themeColor="accent1"/>
            </w:tcBorders>
          </w:tcPr>
          <w:p w14:paraId="2CFDDF48"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0.62%</w:t>
            </w:r>
          </w:p>
        </w:tc>
        <w:tc>
          <w:tcPr>
            <w:tcW w:w="1666" w:type="dxa"/>
            <w:tcBorders>
              <w:left w:val="double" w:sz="4" w:space="0" w:color="4472C4" w:themeColor="accent1"/>
              <w:right w:val="double" w:sz="4" w:space="0" w:color="4472C4" w:themeColor="accent1"/>
            </w:tcBorders>
          </w:tcPr>
          <w:p w14:paraId="226BA81F"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2.0</w:t>
            </w:r>
          </w:p>
        </w:tc>
        <w:tc>
          <w:tcPr>
            <w:tcW w:w="1534" w:type="dxa"/>
            <w:tcBorders>
              <w:left w:val="double" w:sz="4" w:space="0" w:color="4472C4" w:themeColor="accent1"/>
              <w:right w:val="double" w:sz="4" w:space="0" w:color="4472C4" w:themeColor="accent1"/>
            </w:tcBorders>
          </w:tcPr>
          <w:p w14:paraId="171D745F"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 xml:space="preserve">7.80 </w:t>
            </w:r>
            <w:r>
              <w:rPr>
                <w:lang w:val="ru-RU"/>
              </w:rPr>
              <w:t>ГБ</w:t>
            </w:r>
          </w:p>
        </w:tc>
        <w:tc>
          <w:tcPr>
            <w:tcW w:w="1831" w:type="dxa"/>
            <w:tcBorders>
              <w:left w:val="double" w:sz="4" w:space="0" w:color="4472C4" w:themeColor="accent1"/>
              <w:right w:val="double" w:sz="4" w:space="0" w:color="4472C4" w:themeColor="accent1"/>
            </w:tcBorders>
          </w:tcPr>
          <w:p w14:paraId="60062272"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 xml:space="preserve">4.92 </w:t>
            </w:r>
            <w:proofErr w:type="spellStart"/>
            <w:r>
              <w:rPr>
                <w:lang w:val="ru-RU"/>
              </w:rPr>
              <w:t>кБ</w:t>
            </w:r>
            <w:proofErr w:type="spellEnd"/>
          </w:p>
        </w:tc>
      </w:tr>
      <w:tr w:rsidR="005D6894" w14:paraId="66B90D84" w14:textId="77777777" w:rsidTr="00CE1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9" w:type="dxa"/>
            <w:tcBorders>
              <w:left w:val="double" w:sz="4" w:space="0" w:color="4472C4" w:themeColor="accent1"/>
              <w:right w:val="double" w:sz="4" w:space="0" w:color="4472C4" w:themeColor="accent1"/>
            </w:tcBorders>
          </w:tcPr>
          <w:p w14:paraId="3534DC6B" w14:textId="77777777" w:rsidR="005D6894" w:rsidRDefault="005D6894" w:rsidP="00CE1814">
            <w:pPr>
              <w:spacing w:before="160" w:line="360" w:lineRule="auto"/>
              <w:ind w:right="-8"/>
              <w:jc w:val="both"/>
              <w:rPr>
                <w:rFonts w:ascii="Times" w:eastAsia="Times New Roman" w:hAnsi="Times" w:cs="Times"/>
                <w:color w:val="000000"/>
                <w:sz w:val="28"/>
                <w:szCs w:val="28"/>
                <w:lang w:eastAsia="uk-UA"/>
              </w:rPr>
            </w:pPr>
            <w:proofErr w:type="spellStart"/>
            <w:r w:rsidRPr="00A611F0">
              <w:t>YoutubeSubtitles</w:t>
            </w:r>
            <w:proofErr w:type="spellEnd"/>
          </w:p>
        </w:tc>
        <w:tc>
          <w:tcPr>
            <w:tcW w:w="1749" w:type="dxa"/>
            <w:tcBorders>
              <w:left w:val="double" w:sz="4" w:space="0" w:color="4472C4" w:themeColor="accent1"/>
              <w:right w:val="double" w:sz="4" w:space="0" w:color="4472C4" w:themeColor="accent1"/>
            </w:tcBorders>
          </w:tcPr>
          <w:p w14:paraId="47F8BEAD"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 xml:space="preserve">3.73 </w:t>
            </w:r>
            <w:r>
              <w:rPr>
                <w:lang w:val="ru-RU"/>
              </w:rPr>
              <w:t>ГБ</w:t>
            </w:r>
          </w:p>
        </w:tc>
        <w:tc>
          <w:tcPr>
            <w:tcW w:w="1606" w:type="dxa"/>
            <w:tcBorders>
              <w:left w:val="double" w:sz="4" w:space="0" w:color="4472C4" w:themeColor="accent1"/>
              <w:right w:val="double" w:sz="4" w:space="0" w:color="4472C4" w:themeColor="accent1"/>
            </w:tcBorders>
          </w:tcPr>
          <w:p w14:paraId="2CB7C977"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0.60%</w:t>
            </w:r>
          </w:p>
        </w:tc>
        <w:tc>
          <w:tcPr>
            <w:tcW w:w="1666" w:type="dxa"/>
            <w:tcBorders>
              <w:left w:val="double" w:sz="4" w:space="0" w:color="4472C4" w:themeColor="accent1"/>
              <w:right w:val="double" w:sz="4" w:space="0" w:color="4472C4" w:themeColor="accent1"/>
            </w:tcBorders>
          </w:tcPr>
          <w:p w14:paraId="21B8B32C"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2.0</w:t>
            </w:r>
          </w:p>
        </w:tc>
        <w:tc>
          <w:tcPr>
            <w:tcW w:w="1534" w:type="dxa"/>
            <w:tcBorders>
              <w:left w:val="double" w:sz="4" w:space="0" w:color="4472C4" w:themeColor="accent1"/>
              <w:right w:val="double" w:sz="4" w:space="0" w:color="4472C4" w:themeColor="accent1"/>
            </w:tcBorders>
          </w:tcPr>
          <w:p w14:paraId="45BE69C3"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 xml:space="preserve">7.47 </w:t>
            </w:r>
            <w:r>
              <w:rPr>
                <w:lang w:val="ru-RU"/>
              </w:rPr>
              <w:t>ГБ</w:t>
            </w:r>
          </w:p>
        </w:tc>
        <w:tc>
          <w:tcPr>
            <w:tcW w:w="1831" w:type="dxa"/>
            <w:tcBorders>
              <w:left w:val="double" w:sz="4" w:space="0" w:color="4472C4" w:themeColor="accent1"/>
              <w:right w:val="double" w:sz="4" w:space="0" w:color="4472C4" w:themeColor="accent1"/>
            </w:tcBorders>
          </w:tcPr>
          <w:p w14:paraId="34EC4252"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 xml:space="preserve">22.55 </w:t>
            </w:r>
            <w:proofErr w:type="spellStart"/>
            <w:r>
              <w:rPr>
                <w:lang w:val="ru-RU"/>
              </w:rPr>
              <w:t>кБ</w:t>
            </w:r>
            <w:proofErr w:type="spellEnd"/>
          </w:p>
        </w:tc>
      </w:tr>
      <w:tr w:rsidR="005D6894" w14:paraId="769A1025" w14:textId="77777777" w:rsidTr="00CE1814">
        <w:tc>
          <w:tcPr>
            <w:cnfStyle w:val="001000000000" w:firstRow="0" w:lastRow="0" w:firstColumn="1" w:lastColumn="0" w:oddVBand="0" w:evenVBand="0" w:oddHBand="0" w:evenHBand="0" w:firstRowFirstColumn="0" w:firstRowLastColumn="0" w:lastRowFirstColumn="0" w:lastRowLastColumn="0"/>
            <w:tcW w:w="1789" w:type="dxa"/>
            <w:tcBorders>
              <w:left w:val="double" w:sz="4" w:space="0" w:color="4472C4" w:themeColor="accent1"/>
              <w:right w:val="double" w:sz="4" w:space="0" w:color="4472C4" w:themeColor="accent1"/>
            </w:tcBorders>
          </w:tcPr>
          <w:p w14:paraId="644876F7" w14:textId="77777777" w:rsidR="005D6894" w:rsidRDefault="005D6894" w:rsidP="00CE1814">
            <w:pPr>
              <w:spacing w:before="160" w:line="360" w:lineRule="auto"/>
              <w:ind w:right="-8"/>
              <w:jc w:val="both"/>
              <w:rPr>
                <w:rFonts w:ascii="Times" w:eastAsia="Times New Roman" w:hAnsi="Times" w:cs="Times"/>
                <w:color w:val="000000"/>
                <w:sz w:val="28"/>
                <w:szCs w:val="28"/>
                <w:lang w:eastAsia="uk-UA"/>
              </w:rPr>
            </w:pPr>
            <w:proofErr w:type="spellStart"/>
            <w:r w:rsidRPr="00A611F0">
              <w:t>PhilPapers</w:t>
            </w:r>
            <w:proofErr w:type="spellEnd"/>
          </w:p>
        </w:tc>
        <w:tc>
          <w:tcPr>
            <w:tcW w:w="1749" w:type="dxa"/>
            <w:tcBorders>
              <w:left w:val="double" w:sz="4" w:space="0" w:color="4472C4" w:themeColor="accent1"/>
              <w:right w:val="double" w:sz="4" w:space="0" w:color="4472C4" w:themeColor="accent1"/>
            </w:tcBorders>
          </w:tcPr>
          <w:p w14:paraId="4B08BECB"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 xml:space="preserve">2.38 </w:t>
            </w:r>
            <w:r>
              <w:rPr>
                <w:lang w:val="ru-RU"/>
              </w:rPr>
              <w:t>ГБ</w:t>
            </w:r>
          </w:p>
        </w:tc>
        <w:tc>
          <w:tcPr>
            <w:tcW w:w="1606" w:type="dxa"/>
            <w:tcBorders>
              <w:left w:val="double" w:sz="4" w:space="0" w:color="4472C4" w:themeColor="accent1"/>
              <w:right w:val="double" w:sz="4" w:space="0" w:color="4472C4" w:themeColor="accent1"/>
            </w:tcBorders>
          </w:tcPr>
          <w:p w14:paraId="298C3C27"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0.38%</w:t>
            </w:r>
          </w:p>
        </w:tc>
        <w:tc>
          <w:tcPr>
            <w:tcW w:w="1666" w:type="dxa"/>
            <w:tcBorders>
              <w:left w:val="double" w:sz="4" w:space="0" w:color="4472C4" w:themeColor="accent1"/>
              <w:right w:val="double" w:sz="4" w:space="0" w:color="4472C4" w:themeColor="accent1"/>
            </w:tcBorders>
          </w:tcPr>
          <w:p w14:paraId="03EC65CF"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2.0</w:t>
            </w:r>
          </w:p>
        </w:tc>
        <w:tc>
          <w:tcPr>
            <w:tcW w:w="1534" w:type="dxa"/>
            <w:tcBorders>
              <w:left w:val="double" w:sz="4" w:space="0" w:color="4472C4" w:themeColor="accent1"/>
              <w:right w:val="double" w:sz="4" w:space="0" w:color="4472C4" w:themeColor="accent1"/>
            </w:tcBorders>
          </w:tcPr>
          <w:p w14:paraId="1F0A6E2C"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 xml:space="preserve">4.76 </w:t>
            </w:r>
            <w:r>
              <w:rPr>
                <w:lang w:val="ru-RU"/>
              </w:rPr>
              <w:t>ГБ</w:t>
            </w:r>
          </w:p>
        </w:tc>
        <w:tc>
          <w:tcPr>
            <w:tcW w:w="1831" w:type="dxa"/>
            <w:tcBorders>
              <w:left w:val="double" w:sz="4" w:space="0" w:color="4472C4" w:themeColor="accent1"/>
              <w:right w:val="double" w:sz="4" w:space="0" w:color="4472C4" w:themeColor="accent1"/>
            </w:tcBorders>
          </w:tcPr>
          <w:p w14:paraId="6E315BC2"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 xml:space="preserve">73.37 </w:t>
            </w:r>
            <w:proofErr w:type="spellStart"/>
            <w:r>
              <w:rPr>
                <w:lang w:val="ru-RU"/>
              </w:rPr>
              <w:t>кБ</w:t>
            </w:r>
            <w:proofErr w:type="spellEnd"/>
          </w:p>
        </w:tc>
      </w:tr>
      <w:tr w:rsidR="005D6894" w14:paraId="012095BD" w14:textId="77777777" w:rsidTr="00CE1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9" w:type="dxa"/>
            <w:tcBorders>
              <w:left w:val="double" w:sz="4" w:space="0" w:color="4472C4" w:themeColor="accent1"/>
              <w:right w:val="double" w:sz="4" w:space="0" w:color="4472C4" w:themeColor="accent1"/>
            </w:tcBorders>
          </w:tcPr>
          <w:p w14:paraId="0F6A4039" w14:textId="77777777" w:rsidR="005D6894" w:rsidRDefault="005D6894" w:rsidP="00CE1814">
            <w:pPr>
              <w:spacing w:before="160" w:line="360" w:lineRule="auto"/>
              <w:ind w:right="-8"/>
              <w:jc w:val="both"/>
              <w:rPr>
                <w:rFonts w:ascii="Times" w:eastAsia="Times New Roman" w:hAnsi="Times" w:cs="Times"/>
                <w:color w:val="000000"/>
                <w:sz w:val="28"/>
                <w:szCs w:val="28"/>
                <w:lang w:eastAsia="uk-UA"/>
              </w:rPr>
            </w:pPr>
            <w:r w:rsidRPr="00A611F0">
              <w:t xml:space="preserve">NIH </w:t>
            </w:r>
            <w:proofErr w:type="spellStart"/>
            <w:r w:rsidRPr="00A611F0">
              <w:t>ExPorter</w:t>
            </w:r>
            <w:proofErr w:type="spellEnd"/>
          </w:p>
        </w:tc>
        <w:tc>
          <w:tcPr>
            <w:tcW w:w="1749" w:type="dxa"/>
            <w:tcBorders>
              <w:left w:val="double" w:sz="4" w:space="0" w:color="4472C4" w:themeColor="accent1"/>
              <w:right w:val="double" w:sz="4" w:space="0" w:color="4472C4" w:themeColor="accent1"/>
            </w:tcBorders>
          </w:tcPr>
          <w:p w14:paraId="7A2E8A05"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 xml:space="preserve">1.89 </w:t>
            </w:r>
            <w:r>
              <w:rPr>
                <w:lang w:val="ru-RU"/>
              </w:rPr>
              <w:t>ГБ</w:t>
            </w:r>
          </w:p>
        </w:tc>
        <w:tc>
          <w:tcPr>
            <w:tcW w:w="1606" w:type="dxa"/>
            <w:tcBorders>
              <w:left w:val="double" w:sz="4" w:space="0" w:color="4472C4" w:themeColor="accent1"/>
              <w:right w:val="double" w:sz="4" w:space="0" w:color="4472C4" w:themeColor="accent1"/>
            </w:tcBorders>
          </w:tcPr>
          <w:p w14:paraId="6671CE50"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0.30%</w:t>
            </w:r>
          </w:p>
        </w:tc>
        <w:tc>
          <w:tcPr>
            <w:tcW w:w="1666" w:type="dxa"/>
            <w:tcBorders>
              <w:left w:val="double" w:sz="4" w:space="0" w:color="4472C4" w:themeColor="accent1"/>
              <w:right w:val="double" w:sz="4" w:space="0" w:color="4472C4" w:themeColor="accent1"/>
            </w:tcBorders>
          </w:tcPr>
          <w:p w14:paraId="3704AD80"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2.0</w:t>
            </w:r>
          </w:p>
        </w:tc>
        <w:tc>
          <w:tcPr>
            <w:tcW w:w="1534" w:type="dxa"/>
            <w:tcBorders>
              <w:left w:val="double" w:sz="4" w:space="0" w:color="4472C4" w:themeColor="accent1"/>
              <w:right w:val="double" w:sz="4" w:space="0" w:color="4472C4" w:themeColor="accent1"/>
            </w:tcBorders>
          </w:tcPr>
          <w:p w14:paraId="4980EA8E"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 xml:space="preserve">3.79 </w:t>
            </w:r>
            <w:r>
              <w:rPr>
                <w:lang w:val="ru-RU"/>
              </w:rPr>
              <w:t>ГБ</w:t>
            </w:r>
          </w:p>
        </w:tc>
        <w:tc>
          <w:tcPr>
            <w:tcW w:w="1831" w:type="dxa"/>
            <w:tcBorders>
              <w:left w:val="double" w:sz="4" w:space="0" w:color="4472C4" w:themeColor="accent1"/>
              <w:right w:val="double" w:sz="4" w:space="0" w:color="4472C4" w:themeColor="accent1"/>
            </w:tcBorders>
          </w:tcPr>
          <w:p w14:paraId="71B3285E" w14:textId="77777777" w:rsidR="005D6894"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color w:val="000000"/>
                <w:sz w:val="28"/>
                <w:szCs w:val="28"/>
                <w:lang w:eastAsia="uk-UA"/>
              </w:rPr>
            </w:pPr>
            <w:r w:rsidRPr="00A611F0">
              <w:t xml:space="preserve">2.11 </w:t>
            </w:r>
            <w:proofErr w:type="spellStart"/>
            <w:r>
              <w:rPr>
                <w:lang w:val="ru-RU"/>
              </w:rPr>
              <w:t>кБ</w:t>
            </w:r>
            <w:proofErr w:type="spellEnd"/>
          </w:p>
        </w:tc>
      </w:tr>
      <w:tr w:rsidR="005D6894" w14:paraId="5790FA16" w14:textId="77777777" w:rsidTr="00CE1814">
        <w:tc>
          <w:tcPr>
            <w:cnfStyle w:val="001000000000" w:firstRow="0" w:lastRow="0" w:firstColumn="1" w:lastColumn="0" w:oddVBand="0" w:evenVBand="0" w:oddHBand="0" w:evenHBand="0" w:firstRowFirstColumn="0" w:firstRowLastColumn="0" w:lastRowFirstColumn="0" w:lastRowLastColumn="0"/>
            <w:tcW w:w="1789" w:type="dxa"/>
            <w:tcBorders>
              <w:left w:val="double" w:sz="4" w:space="0" w:color="4472C4" w:themeColor="accent1"/>
              <w:bottom w:val="double" w:sz="4" w:space="0" w:color="4472C4" w:themeColor="accent1"/>
              <w:right w:val="double" w:sz="4" w:space="0" w:color="4472C4" w:themeColor="accent1"/>
            </w:tcBorders>
          </w:tcPr>
          <w:p w14:paraId="5A1D233D" w14:textId="77777777" w:rsidR="005D6894" w:rsidRDefault="005D6894" w:rsidP="00CE1814">
            <w:pPr>
              <w:spacing w:before="160" w:line="360" w:lineRule="auto"/>
              <w:ind w:right="-8"/>
              <w:jc w:val="both"/>
              <w:rPr>
                <w:rFonts w:ascii="Times" w:eastAsia="Times New Roman" w:hAnsi="Times" w:cs="Times"/>
                <w:color w:val="000000"/>
                <w:sz w:val="28"/>
                <w:szCs w:val="28"/>
                <w:lang w:eastAsia="uk-UA"/>
              </w:rPr>
            </w:pPr>
            <w:proofErr w:type="spellStart"/>
            <w:r w:rsidRPr="00A611F0">
              <w:t>Enron</w:t>
            </w:r>
            <w:proofErr w:type="spellEnd"/>
            <w:r w:rsidRPr="00A611F0">
              <w:t xml:space="preserve"> </w:t>
            </w:r>
            <w:proofErr w:type="spellStart"/>
            <w:r w:rsidRPr="00A611F0">
              <w:t>Emails</w:t>
            </w:r>
            <w:proofErr w:type="spellEnd"/>
          </w:p>
        </w:tc>
        <w:tc>
          <w:tcPr>
            <w:tcW w:w="1749" w:type="dxa"/>
            <w:tcBorders>
              <w:left w:val="double" w:sz="4" w:space="0" w:color="4472C4" w:themeColor="accent1"/>
              <w:bottom w:val="double" w:sz="4" w:space="0" w:color="4472C4" w:themeColor="accent1"/>
              <w:right w:val="double" w:sz="4" w:space="0" w:color="4472C4" w:themeColor="accent1"/>
            </w:tcBorders>
          </w:tcPr>
          <w:p w14:paraId="2ADDC21D"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 xml:space="preserve">0.88 </w:t>
            </w:r>
            <w:r>
              <w:rPr>
                <w:lang w:val="ru-RU"/>
              </w:rPr>
              <w:t>ГБ</w:t>
            </w:r>
          </w:p>
        </w:tc>
        <w:tc>
          <w:tcPr>
            <w:tcW w:w="1606" w:type="dxa"/>
            <w:tcBorders>
              <w:left w:val="double" w:sz="4" w:space="0" w:color="4472C4" w:themeColor="accent1"/>
              <w:bottom w:val="double" w:sz="4" w:space="0" w:color="4472C4" w:themeColor="accent1"/>
              <w:right w:val="double" w:sz="4" w:space="0" w:color="4472C4" w:themeColor="accent1"/>
            </w:tcBorders>
          </w:tcPr>
          <w:p w14:paraId="186CA782"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0.14%</w:t>
            </w:r>
          </w:p>
        </w:tc>
        <w:tc>
          <w:tcPr>
            <w:tcW w:w="1666" w:type="dxa"/>
            <w:tcBorders>
              <w:left w:val="double" w:sz="4" w:space="0" w:color="4472C4" w:themeColor="accent1"/>
              <w:bottom w:val="double" w:sz="4" w:space="0" w:color="4472C4" w:themeColor="accent1"/>
              <w:right w:val="double" w:sz="4" w:space="0" w:color="4472C4" w:themeColor="accent1"/>
            </w:tcBorders>
          </w:tcPr>
          <w:p w14:paraId="1B62D8F5"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2.0</w:t>
            </w:r>
          </w:p>
        </w:tc>
        <w:tc>
          <w:tcPr>
            <w:tcW w:w="1534" w:type="dxa"/>
            <w:tcBorders>
              <w:left w:val="double" w:sz="4" w:space="0" w:color="4472C4" w:themeColor="accent1"/>
              <w:bottom w:val="double" w:sz="4" w:space="0" w:color="4472C4" w:themeColor="accent1"/>
              <w:right w:val="double" w:sz="4" w:space="0" w:color="4472C4" w:themeColor="accent1"/>
            </w:tcBorders>
          </w:tcPr>
          <w:p w14:paraId="3A29E15B"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 xml:space="preserve">1.76 </w:t>
            </w:r>
            <w:r>
              <w:rPr>
                <w:lang w:val="ru-RU"/>
              </w:rPr>
              <w:t>ГБ</w:t>
            </w:r>
          </w:p>
        </w:tc>
        <w:tc>
          <w:tcPr>
            <w:tcW w:w="1831" w:type="dxa"/>
            <w:tcBorders>
              <w:left w:val="double" w:sz="4" w:space="0" w:color="4472C4" w:themeColor="accent1"/>
              <w:bottom w:val="double" w:sz="4" w:space="0" w:color="4472C4" w:themeColor="accent1"/>
              <w:right w:val="double" w:sz="4" w:space="0" w:color="4472C4" w:themeColor="accent1"/>
            </w:tcBorders>
          </w:tcPr>
          <w:p w14:paraId="73B73C4B" w14:textId="77777777" w:rsidR="005D6894" w:rsidRDefault="005D6894" w:rsidP="00CE1814">
            <w:pPr>
              <w:spacing w:before="160" w:line="360" w:lineRule="auto"/>
              <w:ind w:right="-8"/>
              <w:jc w:val="center"/>
              <w:cnfStyle w:val="000000000000" w:firstRow="0" w:lastRow="0" w:firstColumn="0" w:lastColumn="0" w:oddVBand="0" w:evenVBand="0" w:oddHBand="0" w:evenHBand="0" w:firstRowFirstColumn="0" w:firstRowLastColumn="0" w:lastRowFirstColumn="0" w:lastRowLastColumn="0"/>
              <w:rPr>
                <w:rFonts w:ascii="Times" w:eastAsia="Times New Roman" w:hAnsi="Times" w:cs="Times"/>
                <w:color w:val="000000"/>
                <w:sz w:val="28"/>
                <w:szCs w:val="28"/>
                <w:lang w:eastAsia="uk-UA"/>
              </w:rPr>
            </w:pPr>
            <w:r w:rsidRPr="00A611F0">
              <w:t xml:space="preserve">1.78 </w:t>
            </w:r>
            <w:proofErr w:type="spellStart"/>
            <w:r>
              <w:rPr>
                <w:lang w:val="ru-RU"/>
              </w:rPr>
              <w:t>кБ</w:t>
            </w:r>
            <w:proofErr w:type="spellEnd"/>
          </w:p>
        </w:tc>
      </w:tr>
      <w:tr w:rsidR="005D6894" w14:paraId="571E26A6" w14:textId="77777777" w:rsidTr="00CE18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89" w:type="dxa"/>
            <w:tcBorders>
              <w:top w:val="double" w:sz="4" w:space="0" w:color="4472C4" w:themeColor="accent1"/>
              <w:left w:val="double" w:sz="4" w:space="0" w:color="4472C4" w:themeColor="accent1"/>
              <w:bottom w:val="double" w:sz="4" w:space="0" w:color="4472C4" w:themeColor="accent1"/>
              <w:right w:val="nil"/>
            </w:tcBorders>
          </w:tcPr>
          <w:p w14:paraId="6FD70D1C" w14:textId="77777777" w:rsidR="005D6894" w:rsidRDefault="005D6894" w:rsidP="00CE1814">
            <w:pPr>
              <w:spacing w:before="160" w:line="360" w:lineRule="auto"/>
              <w:ind w:right="-8"/>
              <w:jc w:val="both"/>
              <w:rPr>
                <w:rFonts w:ascii="Times" w:eastAsia="Times New Roman" w:hAnsi="Times" w:cs="Times"/>
                <w:color w:val="000000"/>
                <w:sz w:val="28"/>
                <w:szCs w:val="28"/>
                <w:lang w:eastAsia="uk-UA"/>
              </w:rPr>
            </w:pPr>
            <w:proofErr w:type="spellStart"/>
            <w:r w:rsidRPr="00A611F0">
              <w:t>The</w:t>
            </w:r>
            <w:proofErr w:type="spellEnd"/>
            <w:r w:rsidRPr="00A611F0">
              <w:t xml:space="preserve"> </w:t>
            </w:r>
            <w:proofErr w:type="spellStart"/>
            <w:r w:rsidRPr="00A611F0">
              <w:t>Pile</w:t>
            </w:r>
            <w:proofErr w:type="spellEnd"/>
          </w:p>
        </w:tc>
        <w:tc>
          <w:tcPr>
            <w:tcW w:w="1749" w:type="dxa"/>
            <w:tcBorders>
              <w:top w:val="double" w:sz="4" w:space="0" w:color="4472C4" w:themeColor="accent1"/>
              <w:left w:val="nil"/>
              <w:bottom w:val="double" w:sz="4" w:space="0" w:color="4472C4" w:themeColor="accent1"/>
              <w:right w:val="nil"/>
            </w:tcBorders>
          </w:tcPr>
          <w:p w14:paraId="281ED353" w14:textId="77777777" w:rsidR="005D6894" w:rsidRPr="00534700"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b/>
                <w:bCs/>
                <w:color w:val="000000"/>
                <w:sz w:val="28"/>
                <w:szCs w:val="28"/>
                <w:lang w:eastAsia="uk-UA"/>
              </w:rPr>
            </w:pPr>
            <w:r w:rsidRPr="00534700">
              <w:rPr>
                <w:b/>
                <w:bCs/>
              </w:rPr>
              <w:t xml:space="preserve">825.18 </w:t>
            </w:r>
            <w:r w:rsidRPr="00534700">
              <w:rPr>
                <w:b/>
                <w:bCs/>
                <w:lang w:val="ru-RU"/>
              </w:rPr>
              <w:t>ГБ</w:t>
            </w:r>
          </w:p>
        </w:tc>
        <w:tc>
          <w:tcPr>
            <w:tcW w:w="1606" w:type="dxa"/>
            <w:tcBorders>
              <w:top w:val="double" w:sz="4" w:space="0" w:color="4472C4" w:themeColor="accent1"/>
              <w:left w:val="nil"/>
              <w:bottom w:val="double" w:sz="4" w:space="0" w:color="4472C4" w:themeColor="accent1"/>
              <w:right w:val="nil"/>
            </w:tcBorders>
          </w:tcPr>
          <w:p w14:paraId="419DDD36" w14:textId="77777777" w:rsidR="005D6894" w:rsidRPr="00534700"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b/>
                <w:bCs/>
                <w:color w:val="000000"/>
                <w:sz w:val="28"/>
                <w:szCs w:val="28"/>
                <w:lang w:eastAsia="uk-UA"/>
              </w:rPr>
            </w:pPr>
          </w:p>
        </w:tc>
        <w:tc>
          <w:tcPr>
            <w:tcW w:w="1666" w:type="dxa"/>
            <w:tcBorders>
              <w:top w:val="double" w:sz="4" w:space="0" w:color="4472C4" w:themeColor="accent1"/>
              <w:left w:val="nil"/>
              <w:bottom w:val="double" w:sz="4" w:space="0" w:color="4472C4" w:themeColor="accent1"/>
              <w:right w:val="nil"/>
            </w:tcBorders>
          </w:tcPr>
          <w:p w14:paraId="603C3416" w14:textId="77777777" w:rsidR="005D6894" w:rsidRPr="00534700"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b/>
                <w:bCs/>
                <w:color w:val="000000"/>
                <w:sz w:val="28"/>
                <w:szCs w:val="28"/>
                <w:lang w:eastAsia="uk-UA"/>
              </w:rPr>
            </w:pPr>
          </w:p>
        </w:tc>
        <w:tc>
          <w:tcPr>
            <w:tcW w:w="1534" w:type="dxa"/>
            <w:tcBorders>
              <w:top w:val="double" w:sz="4" w:space="0" w:color="4472C4" w:themeColor="accent1"/>
              <w:left w:val="nil"/>
              <w:bottom w:val="double" w:sz="4" w:space="0" w:color="4472C4" w:themeColor="accent1"/>
              <w:right w:val="nil"/>
            </w:tcBorders>
          </w:tcPr>
          <w:p w14:paraId="00A7172C" w14:textId="77777777" w:rsidR="005D6894" w:rsidRPr="00534700"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b/>
                <w:bCs/>
                <w:color w:val="000000"/>
                <w:sz w:val="28"/>
                <w:szCs w:val="28"/>
                <w:lang w:eastAsia="uk-UA"/>
              </w:rPr>
            </w:pPr>
            <w:r w:rsidRPr="00534700">
              <w:rPr>
                <w:b/>
                <w:bCs/>
              </w:rPr>
              <w:t xml:space="preserve">1254.20 </w:t>
            </w:r>
            <w:r w:rsidRPr="00534700">
              <w:rPr>
                <w:b/>
                <w:bCs/>
                <w:lang w:val="ru-RU"/>
              </w:rPr>
              <w:t>ГБ</w:t>
            </w:r>
          </w:p>
        </w:tc>
        <w:tc>
          <w:tcPr>
            <w:tcW w:w="1831" w:type="dxa"/>
            <w:tcBorders>
              <w:top w:val="double" w:sz="4" w:space="0" w:color="4472C4" w:themeColor="accent1"/>
              <w:left w:val="nil"/>
              <w:bottom w:val="double" w:sz="4" w:space="0" w:color="4472C4" w:themeColor="accent1"/>
              <w:right w:val="double" w:sz="4" w:space="0" w:color="4472C4" w:themeColor="accent1"/>
            </w:tcBorders>
          </w:tcPr>
          <w:p w14:paraId="2530AB08" w14:textId="77777777" w:rsidR="005D6894" w:rsidRPr="00534700" w:rsidRDefault="005D6894" w:rsidP="00CE1814">
            <w:pPr>
              <w:spacing w:before="160" w:line="360" w:lineRule="auto"/>
              <w:ind w:right="-8"/>
              <w:jc w:val="center"/>
              <w:cnfStyle w:val="000000100000" w:firstRow="0" w:lastRow="0" w:firstColumn="0" w:lastColumn="0" w:oddVBand="0" w:evenVBand="0" w:oddHBand="1" w:evenHBand="0" w:firstRowFirstColumn="0" w:firstRowLastColumn="0" w:lastRowFirstColumn="0" w:lastRowLastColumn="0"/>
              <w:rPr>
                <w:rFonts w:ascii="Times" w:eastAsia="Times New Roman" w:hAnsi="Times" w:cs="Times"/>
                <w:b/>
                <w:bCs/>
                <w:color w:val="000000"/>
                <w:sz w:val="28"/>
                <w:szCs w:val="28"/>
                <w:lang w:eastAsia="uk-UA"/>
              </w:rPr>
            </w:pPr>
            <w:r w:rsidRPr="00534700">
              <w:rPr>
                <w:b/>
                <w:bCs/>
              </w:rPr>
              <w:t xml:space="preserve">5.91 </w:t>
            </w:r>
            <w:proofErr w:type="spellStart"/>
            <w:r w:rsidRPr="00534700">
              <w:rPr>
                <w:b/>
                <w:bCs/>
                <w:lang w:val="ru-RU"/>
              </w:rPr>
              <w:t>кБ</w:t>
            </w:r>
            <w:proofErr w:type="spellEnd"/>
          </w:p>
        </w:tc>
      </w:tr>
    </w:tbl>
    <w:p w14:paraId="3ABDA45B" w14:textId="77777777" w:rsidR="005D6894" w:rsidRPr="00E7081A" w:rsidRDefault="005D6894" w:rsidP="005D6894">
      <w:pPr>
        <w:spacing w:before="160" w:after="0" w:line="360" w:lineRule="auto"/>
        <w:ind w:left="8" w:right="-8" w:firstLine="700"/>
        <w:jc w:val="both"/>
        <w:rPr>
          <w:rFonts w:ascii="Times" w:eastAsia="Times New Roman" w:hAnsi="Times" w:cs="Times"/>
          <w:b/>
          <w:bCs/>
          <w:color w:val="000000"/>
          <w:sz w:val="28"/>
          <w:szCs w:val="28"/>
          <w:lang w:eastAsia="uk-UA"/>
        </w:rPr>
      </w:pPr>
      <w:r>
        <w:rPr>
          <w:rFonts w:ascii="Times" w:eastAsia="Times New Roman" w:hAnsi="Times" w:cs="Times"/>
          <w:b/>
          <w:bCs/>
          <w:color w:val="000000"/>
          <w:sz w:val="28"/>
          <w:szCs w:val="28"/>
          <w:lang w:eastAsia="uk-UA"/>
        </w:rPr>
        <w:t xml:space="preserve">2.3.2 </w:t>
      </w:r>
      <w:r w:rsidRPr="00E7081A">
        <w:rPr>
          <w:rFonts w:ascii="Times" w:eastAsia="Times New Roman" w:hAnsi="Times" w:cs="Times"/>
          <w:b/>
          <w:bCs/>
          <w:color w:val="000000"/>
          <w:sz w:val="28"/>
          <w:szCs w:val="28"/>
          <w:lang w:eastAsia="uk-UA"/>
        </w:rPr>
        <w:t xml:space="preserve">Порівняльний аналіз </w:t>
      </w:r>
      <w:proofErr w:type="spellStart"/>
      <w:r w:rsidRPr="00E7081A">
        <w:rPr>
          <w:rFonts w:ascii="Times" w:eastAsia="Times New Roman" w:hAnsi="Times" w:cs="Times"/>
          <w:b/>
          <w:bCs/>
          <w:color w:val="000000"/>
          <w:sz w:val="28"/>
          <w:szCs w:val="28"/>
          <w:lang w:eastAsia="uk-UA"/>
        </w:rPr>
        <w:t>мовних</w:t>
      </w:r>
      <w:proofErr w:type="spellEnd"/>
      <w:r w:rsidRPr="00E7081A">
        <w:rPr>
          <w:rFonts w:ascii="Times" w:eastAsia="Times New Roman" w:hAnsi="Times" w:cs="Times"/>
          <w:b/>
          <w:bCs/>
          <w:color w:val="000000"/>
          <w:sz w:val="28"/>
          <w:szCs w:val="28"/>
          <w:lang w:eastAsia="uk-UA"/>
        </w:rPr>
        <w:t xml:space="preserve"> моделей за допомогою </w:t>
      </w:r>
      <w:r w:rsidRPr="00E7081A">
        <w:rPr>
          <w:rFonts w:ascii="Times" w:eastAsia="Times New Roman" w:hAnsi="Times" w:cs="Times"/>
          <w:b/>
          <w:bCs/>
          <w:color w:val="000000"/>
          <w:sz w:val="28"/>
          <w:szCs w:val="28"/>
          <w:lang w:val="en-US" w:eastAsia="uk-UA"/>
        </w:rPr>
        <w:t>Pile</w:t>
      </w:r>
    </w:p>
    <w:p w14:paraId="18570463" w14:textId="77777777" w:rsidR="005D6894" w:rsidRPr="008537AD" w:rsidRDefault="005D6894" w:rsidP="005D6894">
      <w:pPr>
        <w:spacing w:before="160" w:after="0" w:line="360" w:lineRule="auto"/>
        <w:ind w:right="-8"/>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8537AD">
        <w:rPr>
          <w:rFonts w:ascii="Times" w:eastAsia="Times New Roman" w:hAnsi="Times" w:cs="Times"/>
          <w:color w:val="000000"/>
          <w:sz w:val="28"/>
          <w:szCs w:val="28"/>
          <w:lang w:eastAsia="uk-UA"/>
        </w:rPr>
        <w:t xml:space="preserve">Хоча </w:t>
      </w:r>
      <w:proofErr w:type="spellStart"/>
      <w:r w:rsidRPr="008537AD">
        <w:rPr>
          <w:rFonts w:ascii="Times" w:eastAsia="Times New Roman" w:hAnsi="Times" w:cs="Times"/>
          <w:color w:val="000000"/>
          <w:sz w:val="28"/>
          <w:szCs w:val="28"/>
          <w:lang w:eastAsia="uk-UA"/>
        </w:rPr>
        <w:t>Pile</w:t>
      </w:r>
      <w:proofErr w:type="spellEnd"/>
      <w:r w:rsidRPr="008537AD">
        <w:rPr>
          <w:rFonts w:ascii="Times" w:eastAsia="Times New Roman" w:hAnsi="Times" w:cs="Times"/>
          <w:color w:val="000000"/>
          <w:sz w:val="28"/>
          <w:szCs w:val="28"/>
          <w:lang w:eastAsia="uk-UA"/>
        </w:rPr>
        <w:t xml:space="preserve"> був задуманий як навчальний набір даних для великомасштабних </w:t>
      </w:r>
      <w:proofErr w:type="spellStart"/>
      <w:r w:rsidRPr="008537AD">
        <w:rPr>
          <w:rFonts w:ascii="Times" w:eastAsia="Times New Roman" w:hAnsi="Times" w:cs="Times"/>
          <w:color w:val="000000"/>
          <w:sz w:val="28"/>
          <w:szCs w:val="28"/>
          <w:lang w:eastAsia="uk-UA"/>
        </w:rPr>
        <w:t>мовних</w:t>
      </w:r>
      <w:proofErr w:type="spellEnd"/>
      <w:r w:rsidRPr="008537AD">
        <w:rPr>
          <w:rFonts w:ascii="Times" w:eastAsia="Times New Roman" w:hAnsi="Times" w:cs="Times"/>
          <w:color w:val="000000"/>
          <w:sz w:val="28"/>
          <w:szCs w:val="28"/>
          <w:lang w:eastAsia="uk-UA"/>
        </w:rPr>
        <w:t xml:space="preserve"> моделей, його охоплення кількох різнорідних доменів робить його також </w:t>
      </w:r>
      <w:r w:rsidRPr="008537AD">
        <w:rPr>
          <w:rFonts w:ascii="Times" w:eastAsia="Times New Roman" w:hAnsi="Times" w:cs="Times"/>
          <w:color w:val="000000"/>
          <w:sz w:val="28"/>
          <w:szCs w:val="28"/>
          <w:lang w:eastAsia="uk-UA"/>
        </w:rPr>
        <w:lastRenderedPageBreak/>
        <w:t>придатним як набір даних для оцінки. У цьому розділі описує</w:t>
      </w:r>
      <w:proofErr w:type="spellStart"/>
      <w:r>
        <w:rPr>
          <w:rFonts w:ascii="Times" w:eastAsia="Times New Roman" w:hAnsi="Times" w:cs="Times"/>
          <w:color w:val="000000"/>
          <w:sz w:val="28"/>
          <w:szCs w:val="28"/>
          <w:lang w:val="ru-RU" w:eastAsia="uk-UA"/>
        </w:rPr>
        <w:t>ться</w:t>
      </w:r>
      <w:proofErr w:type="spellEnd"/>
      <w:r w:rsidRPr="008537AD">
        <w:rPr>
          <w:rFonts w:ascii="Times" w:eastAsia="Times New Roman" w:hAnsi="Times" w:cs="Times"/>
          <w:color w:val="000000"/>
          <w:sz w:val="28"/>
          <w:szCs w:val="28"/>
          <w:lang w:eastAsia="uk-UA"/>
        </w:rPr>
        <w:t xml:space="preserve">, як </w:t>
      </w:r>
      <w:proofErr w:type="spellStart"/>
      <w:r w:rsidRPr="008537AD">
        <w:rPr>
          <w:rFonts w:ascii="Times" w:eastAsia="Times New Roman" w:hAnsi="Times" w:cs="Times"/>
          <w:color w:val="000000"/>
          <w:sz w:val="28"/>
          <w:szCs w:val="28"/>
          <w:lang w:eastAsia="uk-UA"/>
        </w:rPr>
        <w:t>Pile</w:t>
      </w:r>
      <w:proofErr w:type="spellEnd"/>
      <w:r w:rsidRPr="008537AD">
        <w:rPr>
          <w:rFonts w:ascii="Times" w:eastAsia="Times New Roman" w:hAnsi="Times" w:cs="Times"/>
          <w:color w:val="000000"/>
          <w:sz w:val="28"/>
          <w:szCs w:val="28"/>
          <w:lang w:eastAsia="uk-UA"/>
        </w:rPr>
        <w:t xml:space="preserve"> можна використовувати як набір даних широкого охоплення для порівняльних </w:t>
      </w:r>
      <w:proofErr w:type="spellStart"/>
      <w:r w:rsidRPr="008537AD">
        <w:rPr>
          <w:rFonts w:ascii="Times" w:eastAsia="Times New Roman" w:hAnsi="Times" w:cs="Times"/>
          <w:color w:val="000000"/>
          <w:sz w:val="28"/>
          <w:szCs w:val="28"/>
          <w:lang w:eastAsia="uk-UA"/>
        </w:rPr>
        <w:t>мовних</w:t>
      </w:r>
      <w:proofErr w:type="spellEnd"/>
      <w:r w:rsidRPr="008537AD">
        <w:rPr>
          <w:rFonts w:ascii="Times" w:eastAsia="Times New Roman" w:hAnsi="Times" w:cs="Times"/>
          <w:color w:val="000000"/>
          <w:sz w:val="28"/>
          <w:szCs w:val="28"/>
          <w:lang w:eastAsia="uk-UA"/>
        </w:rPr>
        <w:t xml:space="preserve"> моделей.</w:t>
      </w:r>
    </w:p>
    <w:p w14:paraId="5D500ED3" w14:textId="77777777" w:rsidR="005D6894" w:rsidRDefault="005D6894" w:rsidP="005D6894">
      <w:pPr>
        <w:pStyle w:val="a4"/>
        <w:numPr>
          <w:ilvl w:val="3"/>
          <w:numId w:val="11"/>
        </w:numPr>
        <w:spacing w:before="160" w:after="0" w:line="360" w:lineRule="auto"/>
        <w:ind w:right="-8"/>
        <w:jc w:val="both"/>
        <w:rPr>
          <w:rFonts w:ascii="Times" w:eastAsia="Times New Roman" w:hAnsi="Times" w:cs="Times"/>
          <w:color w:val="000000"/>
          <w:sz w:val="28"/>
          <w:szCs w:val="28"/>
          <w:lang w:eastAsia="uk-UA"/>
        </w:rPr>
      </w:pPr>
      <w:r w:rsidRPr="008537AD">
        <w:rPr>
          <w:rFonts w:ascii="Times" w:eastAsia="Times New Roman" w:hAnsi="Times" w:cs="Times"/>
          <w:color w:val="000000"/>
          <w:sz w:val="28"/>
          <w:szCs w:val="28"/>
          <w:lang w:eastAsia="uk-UA"/>
        </w:rPr>
        <w:t>Рекомендації з порівняльного аналізу</w:t>
      </w:r>
    </w:p>
    <w:p w14:paraId="63558BB8" w14:textId="77777777" w:rsidR="005D6894" w:rsidRDefault="005D6894" w:rsidP="005D6894">
      <w:pPr>
        <w:spacing w:before="160" w:after="0" w:line="360" w:lineRule="auto"/>
        <w:ind w:right="-8"/>
        <w:jc w:val="both"/>
        <w:rPr>
          <w:rFonts w:ascii="Times" w:eastAsia="Times New Roman" w:hAnsi="Times" w:cs="Times"/>
          <w:color w:val="000000"/>
          <w:sz w:val="28"/>
          <w:szCs w:val="28"/>
          <w:lang w:eastAsia="uk-UA"/>
        </w:rPr>
      </w:pPr>
      <w:r w:rsidRPr="003F3AF8">
        <w:rPr>
          <w:rFonts w:ascii="Times" w:eastAsia="Times New Roman" w:hAnsi="Times" w:cs="Times"/>
          <w:color w:val="000000"/>
          <w:sz w:val="28"/>
          <w:szCs w:val="28"/>
          <w:lang w:val="ru-RU" w:eastAsia="uk-UA"/>
        </w:rPr>
        <w:tab/>
      </w:r>
      <w:r w:rsidRPr="003F3AF8">
        <w:rPr>
          <w:rFonts w:ascii="Times" w:eastAsia="Times New Roman" w:hAnsi="Times" w:cs="Times"/>
          <w:color w:val="000000"/>
          <w:sz w:val="28"/>
          <w:szCs w:val="28"/>
          <w:lang w:val="ru-RU" w:eastAsia="uk-UA"/>
        </w:rPr>
        <w:tab/>
      </w:r>
      <w:proofErr w:type="spellStart"/>
      <w:r w:rsidRPr="00E7081A">
        <w:rPr>
          <w:rFonts w:ascii="Times" w:eastAsia="Times New Roman" w:hAnsi="Times" w:cs="Times"/>
          <w:color w:val="000000"/>
          <w:sz w:val="28"/>
          <w:szCs w:val="28"/>
          <w:lang w:eastAsia="uk-UA"/>
        </w:rPr>
        <w:t>Pile</w:t>
      </w:r>
      <w:proofErr w:type="spellEnd"/>
      <w:r w:rsidRPr="00E7081A">
        <w:rPr>
          <w:rFonts w:ascii="Times" w:eastAsia="Times New Roman" w:hAnsi="Times" w:cs="Times"/>
          <w:color w:val="000000"/>
          <w:sz w:val="28"/>
          <w:szCs w:val="28"/>
          <w:lang w:eastAsia="uk-UA"/>
        </w:rPr>
        <w:t xml:space="preserve"> надається як розділи для навчання, перевірки та тестування. Компоненти перевірки та тестування містять по 0,1% даних, відібраних рівномірно випадковим чином. Хоча це набагато менший відсоток</w:t>
      </w:r>
      <w:r w:rsidRPr="00457566">
        <w:rPr>
          <w:rFonts w:ascii="Times" w:eastAsia="Times New Roman" w:hAnsi="Times" w:cs="Times"/>
          <w:color w:val="000000"/>
          <w:sz w:val="28"/>
          <w:szCs w:val="28"/>
          <w:lang w:val="ru-RU" w:eastAsia="uk-UA"/>
        </w:rPr>
        <w:t xml:space="preserve"> </w:t>
      </w:r>
      <w:r w:rsidRPr="00E7081A">
        <w:rPr>
          <w:rFonts w:ascii="Times" w:eastAsia="Times New Roman" w:hAnsi="Times" w:cs="Times"/>
          <w:color w:val="000000"/>
          <w:sz w:val="28"/>
          <w:szCs w:val="28"/>
          <w:lang w:eastAsia="uk-UA"/>
        </w:rPr>
        <w:t xml:space="preserve">ніж більшість наборів даних, самий розмір набору даних призводить до понад 1 </w:t>
      </w:r>
      <w:proofErr w:type="spellStart"/>
      <w:r w:rsidRPr="00E7081A">
        <w:rPr>
          <w:rFonts w:ascii="Times" w:eastAsia="Times New Roman" w:hAnsi="Times" w:cs="Times"/>
          <w:color w:val="000000"/>
          <w:sz w:val="28"/>
          <w:szCs w:val="28"/>
          <w:lang w:eastAsia="uk-UA"/>
        </w:rPr>
        <w:t>ГіБ</w:t>
      </w:r>
      <w:proofErr w:type="spellEnd"/>
      <w:r w:rsidRPr="00E7081A">
        <w:rPr>
          <w:rFonts w:ascii="Times" w:eastAsia="Times New Roman" w:hAnsi="Times" w:cs="Times"/>
          <w:color w:val="000000"/>
          <w:sz w:val="28"/>
          <w:szCs w:val="28"/>
          <w:lang w:eastAsia="uk-UA"/>
        </w:rPr>
        <w:t xml:space="preserve"> даних перевірки та тестування кожен. </w:t>
      </w:r>
      <w:r>
        <w:rPr>
          <w:rFonts w:ascii="Times" w:eastAsia="Times New Roman" w:hAnsi="Times" w:cs="Times"/>
          <w:color w:val="000000"/>
          <w:sz w:val="28"/>
          <w:szCs w:val="28"/>
          <w:lang w:eastAsia="uk-UA"/>
        </w:rPr>
        <w:t xml:space="preserve">Тому </w:t>
      </w:r>
      <w:r w:rsidRPr="00E7081A">
        <w:rPr>
          <w:rFonts w:ascii="Times" w:eastAsia="Times New Roman" w:hAnsi="Times" w:cs="Times"/>
          <w:color w:val="000000"/>
          <w:sz w:val="28"/>
          <w:szCs w:val="28"/>
          <w:lang w:eastAsia="uk-UA"/>
        </w:rPr>
        <w:t>підкрес</w:t>
      </w:r>
      <w:r>
        <w:rPr>
          <w:rFonts w:ascii="Times" w:eastAsia="Times New Roman" w:hAnsi="Times" w:cs="Times"/>
          <w:color w:val="000000"/>
          <w:sz w:val="28"/>
          <w:szCs w:val="28"/>
          <w:lang w:eastAsia="uk-UA"/>
        </w:rPr>
        <w:t xml:space="preserve">лимо, </w:t>
      </w:r>
      <w:r w:rsidRPr="00E7081A">
        <w:rPr>
          <w:rFonts w:ascii="Times" w:eastAsia="Times New Roman" w:hAnsi="Times" w:cs="Times"/>
          <w:color w:val="000000"/>
          <w:sz w:val="28"/>
          <w:szCs w:val="28"/>
          <w:lang w:eastAsia="uk-UA"/>
        </w:rPr>
        <w:t xml:space="preserve">що, хоча </w:t>
      </w:r>
      <w:r>
        <w:rPr>
          <w:rFonts w:ascii="Times" w:eastAsia="Times New Roman" w:hAnsi="Times" w:cs="Times"/>
          <w:color w:val="000000"/>
          <w:sz w:val="28"/>
          <w:szCs w:val="28"/>
          <w:lang w:eastAsia="uk-UA"/>
        </w:rPr>
        <w:t xml:space="preserve">було </w:t>
      </w:r>
      <w:r w:rsidRPr="00E7081A">
        <w:rPr>
          <w:rFonts w:ascii="Times" w:eastAsia="Times New Roman" w:hAnsi="Times" w:cs="Times"/>
          <w:color w:val="000000"/>
          <w:sz w:val="28"/>
          <w:szCs w:val="28"/>
          <w:lang w:eastAsia="uk-UA"/>
        </w:rPr>
        <w:t>докла</w:t>
      </w:r>
      <w:r>
        <w:rPr>
          <w:rFonts w:ascii="Times" w:eastAsia="Times New Roman" w:hAnsi="Times" w:cs="Times"/>
          <w:color w:val="000000"/>
          <w:sz w:val="28"/>
          <w:szCs w:val="28"/>
          <w:lang w:eastAsia="uk-UA"/>
        </w:rPr>
        <w:t>дено</w:t>
      </w:r>
      <w:r w:rsidRPr="00E7081A">
        <w:rPr>
          <w:rFonts w:ascii="Times" w:eastAsia="Times New Roman" w:hAnsi="Times" w:cs="Times"/>
          <w:color w:val="000000"/>
          <w:sz w:val="28"/>
          <w:szCs w:val="28"/>
          <w:lang w:eastAsia="uk-UA"/>
        </w:rPr>
        <w:t xml:space="preserve"> зусиль для видалення дублікатів документів у купі, все ще можливо, що деякі документи дублюються в розділах </w:t>
      </w:r>
      <w:proofErr w:type="spellStart"/>
      <w:r>
        <w:rPr>
          <w:rFonts w:ascii="Times" w:eastAsia="Times New Roman" w:hAnsi="Times" w:cs="Times"/>
          <w:color w:val="000000"/>
          <w:sz w:val="28"/>
          <w:szCs w:val="28"/>
          <w:lang w:eastAsia="uk-UA"/>
        </w:rPr>
        <w:t>тенування</w:t>
      </w:r>
      <w:proofErr w:type="spellEnd"/>
      <w:r w:rsidRPr="00E7081A">
        <w:rPr>
          <w:rFonts w:ascii="Times" w:eastAsia="Times New Roman" w:hAnsi="Times" w:cs="Times"/>
          <w:color w:val="000000"/>
          <w:sz w:val="28"/>
          <w:szCs w:val="28"/>
          <w:lang w:eastAsia="uk-UA"/>
        </w:rPr>
        <w:t>/підтвердження/тестування.</w:t>
      </w:r>
    </w:p>
    <w:p w14:paraId="63DDEE3A" w14:textId="77777777" w:rsidR="005D6894" w:rsidRPr="008537AD" w:rsidRDefault="005D6894" w:rsidP="005D6894">
      <w:pPr>
        <w:spacing w:before="160" w:after="0" w:line="360" w:lineRule="auto"/>
        <w:ind w:right="-8"/>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t>Б</w:t>
      </w:r>
      <w:r w:rsidRPr="00457566">
        <w:rPr>
          <w:rFonts w:ascii="Times" w:eastAsia="Times New Roman" w:hAnsi="Times" w:cs="Times"/>
          <w:color w:val="000000"/>
          <w:sz w:val="28"/>
          <w:szCs w:val="28"/>
          <w:lang w:eastAsia="uk-UA"/>
        </w:rPr>
        <w:t xml:space="preserve">ажаним показником є біти на байт, </w:t>
      </w:r>
      <w:r>
        <w:rPr>
          <w:rFonts w:ascii="Times" w:eastAsia="Times New Roman" w:hAnsi="Times" w:cs="Times"/>
          <w:color w:val="000000"/>
          <w:sz w:val="28"/>
          <w:szCs w:val="28"/>
          <w:lang w:eastAsia="uk-UA"/>
        </w:rPr>
        <w:t xml:space="preserve">що </w:t>
      </w:r>
      <w:r w:rsidRPr="00457566">
        <w:rPr>
          <w:rFonts w:ascii="Times" w:eastAsia="Times New Roman" w:hAnsi="Times" w:cs="Times"/>
          <w:color w:val="000000"/>
          <w:sz w:val="28"/>
          <w:szCs w:val="28"/>
          <w:lang w:eastAsia="uk-UA"/>
        </w:rPr>
        <w:t>закодован</w:t>
      </w:r>
      <w:r>
        <w:rPr>
          <w:rFonts w:ascii="Times" w:eastAsia="Times New Roman" w:hAnsi="Times" w:cs="Times"/>
          <w:color w:val="000000"/>
          <w:sz w:val="28"/>
          <w:szCs w:val="28"/>
          <w:lang w:eastAsia="uk-UA"/>
        </w:rPr>
        <w:t>о в</w:t>
      </w:r>
      <w:r w:rsidRPr="00457566">
        <w:rPr>
          <w:rFonts w:ascii="Times" w:eastAsia="Times New Roman" w:hAnsi="Times" w:cs="Times"/>
          <w:color w:val="000000"/>
          <w:sz w:val="28"/>
          <w:szCs w:val="28"/>
          <w:lang w:eastAsia="uk-UA"/>
        </w:rPr>
        <w:t xml:space="preserve"> UTF-8 (BPB)</w:t>
      </w:r>
      <w:r>
        <w:rPr>
          <w:rFonts w:ascii="Times" w:eastAsia="Times New Roman" w:hAnsi="Times" w:cs="Times"/>
          <w:color w:val="000000"/>
          <w:sz w:val="28"/>
          <w:szCs w:val="28"/>
          <w:lang w:eastAsia="uk-UA"/>
        </w:rPr>
        <w:t xml:space="preserve"> формі</w:t>
      </w:r>
      <w:r w:rsidRPr="00457566">
        <w:rPr>
          <w:rFonts w:ascii="Times" w:eastAsia="Times New Roman" w:hAnsi="Times" w:cs="Times"/>
          <w:color w:val="000000"/>
          <w:sz w:val="28"/>
          <w:szCs w:val="28"/>
          <w:lang w:eastAsia="uk-UA"/>
        </w:rPr>
        <w:t xml:space="preserve">. Під час використання </w:t>
      </w:r>
      <w:proofErr w:type="spellStart"/>
      <w:r w:rsidRPr="00457566">
        <w:rPr>
          <w:rFonts w:ascii="Times" w:eastAsia="Times New Roman" w:hAnsi="Times" w:cs="Times"/>
          <w:color w:val="000000"/>
          <w:sz w:val="28"/>
          <w:szCs w:val="28"/>
          <w:lang w:eastAsia="uk-UA"/>
        </w:rPr>
        <w:t>Pile</w:t>
      </w:r>
      <w:proofErr w:type="spellEnd"/>
      <w:r w:rsidRPr="00457566">
        <w:rPr>
          <w:rFonts w:ascii="Times" w:eastAsia="Times New Roman" w:hAnsi="Times" w:cs="Times"/>
          <w:color w:val="000000"/>
          <w:sz w:val="28"/>
          <w:szCs w:val="28"/>
          <w:lang w:eastAsia="uk-UA"/>
        </w:rPr>
        <w:t xml:space="preserve"> як метрики перевага над бітами на байт надає перевагу перед бітами на символ або незрозумілістю через його незмінність до різних схем </w:t>
      </w:r>
      <w:proofErr w:type="spellStart"/>
      <w:r w:rsidRPr="00457566">
        <w:rPr>
          <w:rFonts w:ascii="Times" w:eastAsia="Times New Roman" w:hAnsi="Times" w:cs="Times"/>
          <w:color w:val="000000"/>
          <w:sz w:val="28"/>
          <w:szCs w:val="28"/>
          <w:lang w:eastAsia="uk-UA"/>
        </w:rPr>
        <w:t>токенізації</w:t>
      </w:r>
      <w:proofErr w:type="spellEnd"/>
      <w:r w:rsidRPr="00457566">
        <w:rPr>
          <w:rFonts w:ascii="Times" w:eastAsia="Times New Roman" w:hAnsi="Times" w:cs="Times"/>
          <w:color w:val="000000"/>
          <w:sz w:val="28"/>
          <w:szCs w:val="28"/>
          <w:lang w:eastAsia="uk-UA"/>
        </w:rPr>
        <w:t xml:space="preserve"> та неоднозначність вимірювання символів у </w:t>
      </w:r>
      <w:proofErr w:type="spellStart"/>
      <w:r w:rsidRPr="00457566">
        <w:rPr>
          <w:rFonts w:ascii="Times" w:eastAsia="Times New Roman" w:hAnsi="Times" w:cs="Times"/>
          <w:color w:val="000000"/>
          <w:sz w:val="28"/>
          <w:szCs w:val="28"/>
          <w:lang w:eastAsia="uk-UA"/>
        </w:rPr>
        <w:t>Unicode</w:t>
      </w:r>
      <w:proofErr w:type="spellEnd"/>
      <w:r w:rsidRPr="00457566">
        <w:rPr>
          <w:rFonts w:ascii="Times" w:eastAsia="Times New Roman" w:hAnsi="Times" w:cs="Times"/>
          <w:color w:val="000000"/>
          <w:sz w:val="28"/>
          <w:szCs w:val="28"/>
          <w:lang w:eastAsia="uk-UA"/>
        </w:rPr>
        <w:t>. Щоб обчислити біти на байт із даного негативного</w:t>
      </w:r>
      <w:r>
        <w:rPr>
          <w:rFonts w:ascii="Times" w:eastAsia="Times New Roman" w:hAnsi="Times" w:cs="Times"/>
          <w:color w:val="000000"/>
          <w:sz w:val="28"/>
          <w:szCs w:val="28"/>
          <w:lang w:eastAsia="uk-UA"/>
        </w:rPr>
        <w:t xml:space="preserve"> </w:t>
      </w:r>
      <w:proofErr w:type="spellStart"/>
      <w:r w:rsidRPr="00457566">
        <w:rPr>
          <w:rFonts w:ascii="Times" w:eastAsia="Times New Roman" w:hAnsi="Times" w:cs="Times"/>
          <w:i/>
          <w:iCs/>
          <w:color w:val="000000"/>
          <w:sz w:val="28"/>
          <w:szCs w:val="28"/>
          <w:lang w:eastAsia="uk-UA"/>
        </w:rPr>
        <w:t>log</w:t>
      </w:r>
      <w:proofErr w:type="spellEnd"/>
      <w:r w:rsidRPr="00457566">
        <w:rPr>
          <w:rFonts w:ascii="Times" w:eastAsia="Times New Roman" w:hAnsi="Times" w:cs="Times"/>
          <w:color w:val="000000"/>
          <w:sz w:val="28"/>
          <w:szCs w:val="28"/>
          <w:lang w:eastAsia="uk-UA"/>
        </w:rPr>
        <w:t xml:space="preserve"> втрати ймовірності </w:t>
      </w:r>
      <w:r w:rsidRPr="00457566">
        <w:rPr>
          <w:rFonts w:ascii="Times" w:eastAsia="Times New Roman" w:hAnsi="Times" w:cs="Times"/>
          <w:i/>
          <w:iCs/>
          <w:color w:val="000000"/>
          <w:sz w:val="28"/>
          <w:szCs w:val="28"/>
          <w:lang w:val="en-US" w:eastAsia="uk-UA"/>
        </w:rPr>
        <w:t>l</w:t>
      </w:r>
      <w:r w:rsidRPr="00457566">
        <w:rPr>
          <w:rFonts w:ascii="Times" w:eastAsia="Times New Roman" w:hAnsi="Times" w:cs="Times"/>
          <w:color w:val="000000"/>
          <w:sz w:val="28"/>
          <w:szCs w:val="28"/>
          <w:lang w:eastAsia="uk-UA"/>
        </w:rPr>
        <w:t xml:space="preserve">, обчислимо </w:t>
      </w:r>
      <w:r w:rsidRPr="00457566">
        <w:rPr>
          <w:i/>
          <w:iCs/>
          <w:sz w:val="28"/>
          <w:szCs w:val="28"/>
        </w:rPr>
        <w:t xml:space="preserve">BPB = (LT /LB) log2 (e ` ) = (LT /LB)`/ </w:t>
      </w:r>
      <w:proofErr w:type="spellStart"/>
      <w:r w:rsidRPr="00457566">
        <w:rPr>
          <w:i/>
          <w:iCs/>
          <w:sz w:val="28"/>
          <w:szCs w:val="28"/>
        </w:rPr>
        <w:t>ln</w:t>
      </w:r>
      <w:proofErr w:type="spellEnd"/>
      <w:r w:rsidRPr="00457566">
        <w:rPr>
          <w:i/>
          <w:iCs/>
          <w:sz w:val="28"/>
          <w:szCs w:val="28"/>
        </w:rPr>
        <w:t>(2</w:t>
      </w:r>
      <w:r w:rsidRPr="00457566">
        <w:rPr>
          <w:sz w:val="28"/>
          <w:szCs w:val="28"/>
        </w:rPr>
        <w:t>)</w:t>
      </w:r>
      <w:r w:rsidRPr="00457566">
        <w:rPr>
          <w:noProof/>
          <w:sz w:val="28"/>
          <w:szCs w:val="28"/>
        </w:rPr>
        <w:t>,</w:t>
      </w:r>
      <w:r w:rsidRPr="00457566">
        <w:rPr>
          <w:rFonts w:ascii="Times" w:eastAsia="Times New Roman" w:hAnsi="Times" w:cs="Times"/>
          <w:color w:val="000000"/>
          <w:sz w:val="28"/>
          <w:szCs w:val="28"/>
          <w:lang w:eastAsia="uk-UA"/>
        </w:rPr>
        <w:t xml:space="preserve"> де </w:t>
      </w:r>
      <w:r w:rsidRPr="00457566">
        <w:rPr>
          <w:i/>
          <w:iCs/>
          <w:sz w:val="28"/>
          <w:szCs w:val="28"/>
        </w:rPr>
        <w:t>LT</w:t>
      </w:r>
      <w:r w:rsidRPr="00457566">
        <w:rPr>
          <w:rFonts w:ascii="Times" w:eastAsia="Times New Roman" w:hAnsi="Times" w:cs="Times"/>
          <w:color w:val="000000"/>
          <w:sz w:val="28"/>
          <w:szCs w:val="28"/>
          <w:lang w:eastAsia="uk-UA"/>
        </w:rPr>
        <w:t xml:space="preserve"> – довжина набору даних у токенах, а </w:t>
      </w:r>
      <w:r w:rsidRPr="00B668E5">
        <w:rPr>
          <w:i/>
          <w:iCs/>
          <w:sz w:val="28"/>
          <w:szCs w:val="28"/>
        </w:rPr>
        <w:t>LB</w:t>
      </w:r>
      <w:r w:rsidRPr="00457566">
        <w:rPr>
          <w:rFonts w:ascii="Times" w:eastAsia="Times New Roman" w:hAnsi="Times" w:cs="Times"/>
          <w:color w:val="000000"/>
          <w:sz w:val="28"/>
          <w:szCs w:val="28"/>
          <w:lang w:eastAsia="uk-UA"/>
        </w:rPr>
        <w:t xml:space="preserve"> – довжина набору даних у байтах, закодованих UTF-8. </w:t>
      </w:r>
      <w:r>
        <w:rPr>
          <w:rFonts w:ascii="Times" w:eastAsia="Times New Roman" w:hAnsi="Times" w:cs="Times"/>
          <w:color w:val="000000"/>
          <w:sz w:val="28"/>
          <w:szCs w:val="28"/>
          <w:lang w:eastAsia="uk-UA"/>
        </w:rPr>
        <w:t xml:space="preserve">Було </w:t>
      </w:r>
      <w:proofErr w:type="spellStart"/>
      <w:r w:rsidRPr="00457566">
        <w:rPr>
          <w:rFonts w:ascii="Times" w:eastAsia="Times New Roman" w:hAnsi="Times" w:cs="Times"/>
          <w:color w:val="000000"/>
          <w:sz w:val="28"/>
          <w:szCs w:val="28"/>
          <w:lang w:eastAsia="uk-UA"/>
        </w:rPr>
        <w:t>виявил</w:t>
      </w:r>
      <w:r>
        <w:rPr>
          <w:rFonts w:ascii="Times" w:eastAsia="Times New Roman" w:hAnsi="Times" w:cs="Times"/>
          <w:color w:val="000000"/>
          <w:sz w:val="28"/>
          <w:szCs w:val="28"/>
          <w:lang w:eastAsia="uk-UA"/>
        </w:rPr>
        <w:t>ено</w:t>
      </w:r>
      <w:proofErr w:type="spellEnd"/>
      <w:r w:rsidRPr="00457566">
        <w:rPr>
          <w:rFonts w:ascii="Times" w:eastAsia="Times New Roman" w:hAnsi="Times" w:cs="Times"/>
          <w:color w:val="000000"/>
          <w:sz w:val="28"/>
          <w:szCs w:val="28"/>
          <w:lang w:eastAsia="uk-UA"/>
        </w:rPr>
        <w:t xml:space="preserve">, що </w:t>
      </w:r>
      <w:r w:rsidRPr="00B668E5">
        <w:rPr>
          <w:i/>
          <w:iCs/>
          <w:sz w:val="28"/>
          <w:szCs w:val="28"/>
        </w:rPr>
        <w:t>LT /LB</w:t>
      </w:r>
      <w:r w:rsidRPr="00457566">
        <w:rPr>
          <w:rFonts w:ascii="Times" w:eastAsia="Times New Roman" w:hAnsi="Times" w:cs="Times"/>
          <w:color w:val="000000"/>
          <w:sz w:val="28"/>
          <w:szCs w:val="28"/>
          <w:lang w:eastAsia="uk-UA"/>
        </w:rPr>
        <w:t xml:space="preserve"> становить 0,29335 GPT-2-токенів/байт по всій купі; </w:t>
      </w:r>
    </w:p>
    <w:p w14:paraId="540925D9" w14:textId="77777777" w:rsidR="005D6894" w:rsidRDefault="005D6894" w:rsidP="005D6894">
      <w:pPr>
        <w:pStyle w:val="a4"/>
        <w:numPr>
          <w:ilvl w:val="3"/>
          <w:numId w:val="11"/>
        </w:numPr>
        <w:spacing w:before="160" w:after="0" w:line="360" w:lineRule="auto"/>
        <w:ind w:right="-8"/>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Тестування</w:t>
      </w:r>
      <w:r w:rsidRPr="00475A8A">
        <w:rPr>
          <w:rFonts w:ascii="Times" w:eastAsia="Times New Roman" w:hAnsi="Times" w:cs="Times"/>
          <w:color w:val="000000"/>
          <w:sz w:val="28"/>
          <w:szCs w:val="28"/>
          <w:lang w:eastAsia="uk-UA"/>
        </w:rPr>
        <w:t xml:space="preserve"> </w:t>
      </w:r>
      <w:proofErr w:type="spellStart"/>
      <w:r w:rsidRPr="00475A8A">
        <w:rPr>
          <w:rFonts w:ascii="Times" w:eastAsia="Times New Roman" w:hAnsi="Times" w:cs="Times"/>
          <w:color w:val="000000"/>
          <w:sz w:val="28"/>
          <w:szCs w:val="28"/>
          <w:lang w:val="ru-RU" w:eastAsia="uk-UA"/>
        </w:rPr>
        <w:t>Perplexity</w:t>
      </w:r>
      <w:proofErr w:type="spellEnd"/>
      <w:r w:rsidRPr="00475A8A">
        <w:rPr>
          <w:rFonts w:ascii="Times" w:eastAsia="Times New Roman" w:hAnsi="Times" w:cs="Times"/>
          <w:color w:val="000000"/>
          <w:sz w:val="28"/>
          <w:szCs w:val="28"/>
          <w:lang w:eastAsia="uk-UA"/>
        </w:rPr>
        <w:t xml:space="preserve"> за допомогою </w:t>
      </w:r>
      <w:r w:rsidRPr="00475A8A">
        <w:rPr>
          <w:rFonts w:ascii="Times" w:eastAsia="Times New Roman" w:hAnsi="Times" w:cs="Times"/>
          <w:color w:val="000000"/>
          <w:sz w:val="28"/>
          <w:szCs w:val="28"/>
          <w:lang w:val="ru-RU" w:eastAsia="uk-UA"/>
        </w:rPr>
        <w:t>GPT</w:t>
      </w:r>
      <w:r w:rsidRPr="00475A8A">
        <w:rPr>
          <w:rFonts w:ascii="Times" w:eastAsia="Times New Roman" w:hAnsi="Times" w:cs="Times"/>
          <w:color w:val="000000"/>
          <w:sz w:val="28"/>
          <w:szCs w:val="28"/>
          <w:lang w:eastAsia="uk-UA"/>
        </w:rPr>
        <w:t xml:space="preserve">-2 і </w:t>
      </w:r>
      <w:r w:rsidRPr="00475A8A">
        <w:rPr>
          <w:rFonts w:ascii="Times" w:eastAsia="Times New Roman" w:hAnsi="Times" w:cs="Times"/>
          <w:color w:val="000000"/>
          <w:sz w:val="28"/>
          <w:szCs w:val="28"/>
          <w:lang w:val="ru-RU" w:eastAsia="uk-UA"/>
        </w:rPr>
        <w:t>GPT</w:t>
      </w:r>
      <w:r w:rsidRPr="00475A8A">
        <w:rPr>
          <w:rFonts w:ascii="Times" w:eastAsia="Times New Roman" w:hAnsi="Times" w:cs="Times"/>
          <w:color w:val="000000"/>
          <w:sz w:val="28"/>
          <w:szCs w:val="28"/>
          <w:lang w:eastAsia="uk-UA"/>
        </w:rPr>
        <w:t>-3</w:t>
      </w:r>
    </w:p>
    <w:p w14:paraId="7DFDDC8E" w14:textId="77777777" w:rsidR="005D6894" w:rsidRPr="00D072F4" w:rsidRDefault="005D6894" w:rsidP="005D6894">
      <w:pPr>
        <w:spacing w:before="160" w:after="0" w:line="360" w:lineRule="auto"/>
        <w:ind w:right="-8"/>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t>О</w:t>
      </w:r>
      <w:r w:rsidRPr="00D072F4">
        <w:rPr>
          <w:rFonts w:ascii="Times" w:eastAsia="Times New Roman" w:hAnsi="Times" w:cs="Times"/>
          <w:color w:val="000000"/>
          <w:sz w:val="28"/>
          <w:szCs w:val="28"/>
          <w:lang w:eastAsia="uk-UA"/>
        </w:rPr>
        <w:t>бчисл</w:t>
      </w:r>
      <w:r>
        <w:rPr>
          <w:rFonts w:ascii="Times" w:eastAsia="Times New Roman" w:hAnsi="Times" w:cs="Times"/>
          <w:color w:val="000000"/>
          <w:sz w:val="28"/>
          <w:szCs w:val="28"/>
          <w:lang w:eastAsia="uk-UA"/>
        </w:rPr>
        <w:t>имо</w:t>
      </w:r>
      <w:r w:rsidRPr="00D072F4">
        <w:rPr>
          <w:rFonts w:ascii="Times" w:eastAsia="Times New Roman" w:hAnsi="Times" w:cs="Times"/>
          <w:color w:val="000000"/>
          <w:sz w:val="28"/>
          <w:szCs w:val="28"/>
          <w:lang w:eastAsia="uk-UA"/>
        </w:rPr>
        <w:t xml:space="preserve"> тестову заплутаність складових наборів даних </w:t>
      </w:r>
      <w:proofErr w:type="spellStart"/>
      <w:r w:rsidRPr="00D072F4">
        <w:rPr>
          <w:rFonts w:ascii="Times" w:eastAsia="Times New Roman" w:hAnsi="Times" w:cs="Times"/>
          <w:color w:val="000000"/>
          <w:sz w:val="28"/>
          <w:szCs w:val="28"/>
          <w:lang w:eastAsia="uk-UA"/>
        </w:rPr>
        <w:t>Pile</w:t>
      </w:r>
      <w:proofErr w:type="spellEnd"/>
      <w:r w:rsidRPr="00D072F4">
        <w:rPr>
          <w:rFonts w:ascii="Times" w:eastAsia="Times New Roman" w:hAnsi="Times" w:cs="Times"/>
          <w:color w:val="000000"/>
          <w:sz w:val="28"/>
          <w:szCs w:val="28"/>
          <w:lang w:eastAsia="uk-UA"/>
        </w:rPr>
        <w:t xml:space="preserve"> за допомогою GPT-2 (</w:t>
      </w:r>
      <w:proofErr w:type="spellStart"/>
      <w:r w:rsidRPr="00D072F4">
        <w:rPr>
          <w:rFonts w:ascii="Times" w:eastAsia="Times New Roman" w:hAnsi="Times" w:cs="Times"/>
          <w:color w:val="000000"/>
          <w:sz w:val="28"/>
          <w:szCs w:val="28"/>
          <w:lang w:eastAsia="uk-UA"/>
        </w:rPr>
        <w:t>Radford</w:t>
      </w:r>
      <w:proofErr w:type="spellEnd"/>
      <w:r w:rsidRPr="00D072F4">
        <w:rPr>
          <w:rFonts w:ascii="Times" w:eastAsia="Times New Roman" w:hAnsi="Times" w:cs="Times"/>
          <w:color w:val="000000"/>
          <w:sz w:val="28"/>
          <w:szCs w:val="28"/>
          <w:lang w:eastAsia="uk-UA"/>
        </w:rPr>
        <w:t xml:space="preserve"> </w:t>
      </w:r>
      <w:proofErr w:type="spellStart"/>
      <w:r w:rsidRPr="00D072F4">
        <w:rPr>
          <w:rFonts w:ascii="Times" w:eastAsia="Times New Roman" w:hAnsi="Times" w:cs="Times"/>
          <w:color w:val="000000"/>
          <w:sz w:val="28"/>
          <w:szCs w:val="28"/>
          <w:lang w:eastAsia="uk-UA"/>
        </w:rPr>
        <w:t>et</w:t>
      </w:r>
      <w:proofErr w:type="spellEnd"/>
      <w:r w:rsidRPr="00D072F4">
        <w:rPr>
          <w:rFonts w:ascii="Times" w:eastAsia="Times New Roman" w:hAnsi="Times" w:cs="Times"/>
          <w:color w:val="000000"/>
          <w:sz w:val="28"/>
          <w:szCs w:val="28"/>
          <w:lang w:eastAsia="uk-UA"/>
        </w:rPr>
        <w:t xml:space="preserve"> </w:t>
      </w:r>
      <w:proofErr w:type="spellStart"/>
      <w:r w:rsidRPr="00D072F4">
        <w:rPr>
          <w:rFonts w:ascii="Times" w:eastAsia="Times New Roman" w:hAnsi="Times" w:cs="Times"/>
          <w:color w:val="000000"/>
          <w:sz w:val="28"/>
          <w:szCs w:val="28"/>
          <w:lang w:eastAsia="uk-UA"/>
        </w:rPr>
        <w:t>al</w:t>
      </w:r>
      <w:proofErr w:type="spellEnd"/>
      <w:r w:rsidRPr="00D072F4">
        <w:rPr>
          <w:rFonts w:ascii="Times" w:eastAsia="Times New Roman" w:hAnsi="Times" w:cs="Times"/>
          <w:color w:val="000000"/>
          <w:sz w:val="28"/>
          <w:szCs w:val="28"/>
          <w:lang w:eastAsia="uk-UA"/>
        </w:rPr>
        <w:t>., 2019) і GPT-3 (</w:t>
      </w:r>
      <w:proofErr w:type="spellStart"/>
      <w:r w:rsidRPr="00D072F4">
        <w:rPr>
          <w:rFonts w:ascii="Times" w:eastAsia="Times New Roman" w:hAnsi="Times" w:cs="Times"/>
          <w:color w:val="000000"/>
          <w:sz w:val="28"/>
          <w:szCs w:val="28"/>
          <w:lang w:eastAsia="uk-UA"/>
        </w:rPr>
        <w:t>Brown</w:t>
      </w:r>
      <w:proofErr w:type="spellEnd"/>
      <w:r w:rsidRPr="00D072F4">
        <w:rPr>
          <w:rFonts w:ascii="Times" w:eastAsia="Times New Roman" w:hAnsi="Times" w:cs="Times"/>
          <w:color w:val="000000"/>
          <w:sz w:val="28"/>
          <w:szCs w:val="28"/>
          <w:lang w:eastAsia="uk-UA"/>
        </w:rPr>
        <w:t xml:space="preserve"> </w:t>
      </w:r>
      <w:proofErr w:type="spellStart"/>
      <w:r w:rsidRPr="00D072F4">
        <w:rPr>
          <w:rFonts w:ascii="Times" w:eastAsia="Times New Roman" w:hAnsi="Times" w:cs="Times"/>
          <w:color w:val="000000"/>
          <w:sz w:val="28"/>
          <w:szCs w:val="28"/>
          <w:lang w:eastAsia="uk-UA"/>
        </w:rPr>
        <w:t>et</w:t>
      </w:r>
      <w:proofErr w:type="spellEnd"/>
      <w:r w:rsidRPr="00D072F4">
        <w:rPr>
          <w:rFonts w:ascii="Times" w:eastAsia="Times New Roman" w:hAnsi="Times" w:cs="Times"/>
          <w:color w:val="000000"/>
          <w:sz w:val="28"/>
          <w:szCs w:val="28"/>
          <w:lang w:eastAsia="uk-UA"/>
        </w:rPr>
        <w:t xml:space="preserve"> </w:t>
      </w:r>
      <w:proofErr w:type="spellStart"/>
      <w:r w:rsidRPr="00D072F4">
        <w:rPr>
          <w:rFonts w:ascii="Times" w:eastAsia="Times New Roman" w:hAnsi="Times" w:cs="Times"/>
          <w:color w:val="000000"/>
          <w:sz w:val="28"/>
          <w:szCs w:val="28"/>
          <w:lang w:eastAsia="uk-UA"/>
        </w:rPr>
        <w:t>al</w:t>
      </w:r>
      <w:proofErr w:type="spellEnd"/>
      <w:r w:rsidRPr="00D072F4">
        <w:rPr>
          <w:rFonts w:ascii="Times" w:eastAsia="Times New Roman" w:hAnsi="Times" w:cs="Times"/>
          <w:color w:val="000000"/>
          <w:sz w:val="28"/>
          <w:szCs w:val="28"/>
          <w:lang w:eastAsia="uk-UA"/>
        </w:rPr>
        <w:t xml:space="preserve">., 2020), показаних на малюнку 2. </w:t>
      </w:r>
      <w:r>
        <w:rPr>
          <w:rFonts w:ascii="Times" w:eastAsia="Times New Roman" w:hAnsi="Times" w:cs="Times"/>
          <w:color w:val="000000"/>
          <w:sz w:val="28"/>
          <w:szCs w:val="28"/>
          <w:lang w:eastAsia="uk-UA"/>
        </w:rPr>
        <w:t>Викор</w:t>
      </w:r>
      <w:r w:rsidRPr="00D072F4">
        <w:rPr>
          <w:rFonts w:ascii="Times" w:eastAsia="Times New Roman" w:hAnsi="Times" w:cs="Times"/>
          <w:color w:val="000000"/>
          <w:sz w:val="28"/>
          <w:szCs w:val="28"/>
          <w:lang w:eastAsia="uk-UA"/>
        </w:rPr>
        <w:t>ист</w:t>
      </w:r>
      <w:r>
        <w:rPr>
          <w:rFonts w:ascii="Times" w:eastAsia="Times New Roman" w:hAnsi="Times" w:cs="Times"/>
          <w:color w:val="000000"/>
          <w:sz w:val="28"/>
          <w:szCs w:val="28"/>
          <w:lang w:eastAsia="uk-UA"/>
        </w:rPr>
        <w:t>аємо</w:t>
      </w:r>
      <w:r w:rsidRPr="00D072F4">
        <w:rPr>
          <w:rFonts w:ascii="Times" w:eastAsia="Times New Roman" w:hAnsi="Times" w:cs="Times"/>
          <w:color w:val="000000"/>
          <w:sz w:val="28"/>
          <w:szCs w:val="28"/>
          <w:lang w:eastAsia="uk-UA"/>
        </w:rPr>
        <w:t xml:space="preserve"> всі доступні версії GPT- 2, і всі чотири версії GPT-3 доступні через </w:t>
      </w:r>
      <w:proofErr w:type="spellStart"/>
      <w:r w:rsidRPr="00D072F4">
        <w:rPr>
          <w:rFonts w:ascii="Times" w:eastAsia="Times New Roman" w:hAnsi="Times" w:cs="Times"/>
          <w:color w:val="000000"/>
          <w:sz w:val="28"/>
          <w:szCs w:val="28"/>
          <w:lang w:eastAsia="uk-UA"/>
        </w:rPr>
        <w:t>OpenAI</w:t>
      </w:r>
      <w:proofErr w:type="spellEnd"/>
      <w:r w:rsidRPr="00D072F4">
        <w:rPr>
          <w:rFonts w:ascii="Times" w:eastAsia="Times New Roman" w:hAnsi="Times" w:cs="Times"/>
          <w:color w:val="000000"/>
          <w:sz w:val="28"/>
          <w:szCs w:val="28"/>
          <w:lang w:eastAsia="uk-UA"/>
        </w:rPr>
        <w:t xml:space="preserve"> API. Через витрати, пов’язані з використанням </w:t>
      </w:r>
      <w:proofErr w:type="spellStart"/>
      <w:r w:rsidRPr="00D072F4">
        <w:rPr>
          <w:rFonts w:ascii="Times" w:eastAsia="Times New Roman" w:hAnsi="Times" w:cs="Times"/>
          <w:color w:val="000000"/>
          <w:sz w:val="28"/>
          <w:szCs w:val="28"/>
          <w:lang w:eastAsia="uk-UA"/>
        </w:rPr>
        <w:t>OpenAI</w:t>
      </w:r>
      <w:proofErr w:type="spellEnd"/>
      <w:r w:rsidRPr="00D072F4">
        <w:rPr>
          <w:rFonts w:ascii="Times" w:eastAsia="Times New Roman" w:hAnsi="Times" w:cs="Times"/>
          <w:color w:val="000000"/>
          <w:sz w:val="28"/>
          <w:szCs w:val="28"/>
          <w:lang w:eastAsia="uk-UA"/>
        </w:rPr>
        <w:t xml:space="preserve"> API, оцін</w:t>
      </w:r>
      <w:r>
        <w:rPr>
          <w:rFonts w:ascii="Times" w:eastAsia="Times New Roman" w:hAnsi="Times" w:cs="Times"/>
          <w:color w:val="000000"/>
          <w:sz w:val="28"/>
          <w:szCs w:val="28"/>
          <w:lang w:eastAsia="uk-UA"/>
        </w:rPr>
        <w:t>имо</w:t>
      </w:r>
      <w:r w:rsidRPr="00D072F4">
        <w:rPr>
          <w:rFonts w:ascii="Times" w:eastAsia="Times New Roman" w:hAnsi="Times" w:cs="Times"/>
          <w:color w:val="000000"/>
          <w:sz w:val="28"/>
          <w:szCs w:val="28"/>
          <w:lang w:eastAsia="uk-UA"/>
        </w:rPr>
        <w:t xml:space="preserve"> одну десяту відповідних наборів тестів для більшості складових наборів даних. </w:t>
      </w:r>
      <w:r>
        <w:rPr>
          <w:rFonts w:ascii="Times" w:eastAsia="Times New Roman" w:hAnsi="Times" w:cs="Times"/>
          <w:color w:val="000000"/>
          <w:sz w:val="28"/>
          <w:szCs w:val="28"/>
          <w:lang w:eastAsia="uk-UA"/>
        </w:rPr>
        <w:t>П</w:t>
      </w:r>
      <w:r w:rsidRPr="00D072F4">
        <w:rPr>
          <w:rFonts w:ascii="Times" w:eastAsia="Times New Roman" w:hAnsi="Times" w:cs="Times"/>
          <w:color w:val="000000"/>
          <w:sz w:val="28"/>
          <w:szCs w:val="28"/>
          <w:lang w:eastAsia="uk-UA"/>
        </w:rPr>
        <w:t>овідомляємо про незрозумілість, перетворену в біти на байт кодування UTF-8 (BPB). Важливо те, що обчисл</w:t>
      </w:r>
      <w:r>
        <w:rPr>
          <w:rFonts w:ascii="Times" w:eastAsia="Times New Roman" w:hAnsi="Times" w:cs="Times"/>
          <w:color w:val="000000"/>
          <w:sz w:val="28"/>
          <w:szCs w:val="28"/>
          <w:lang w:eastAsia="uk-UA"/>
        </w:rPr>
        <w:t>юючи</w:t>
      </w:r>
      <w:r w:rsidRPr="00D072F4">
        <w:rPr>
          <w:rFonts w:ascii="Times" w:eastAsia="Times New Roman" w:hAnsi="Times" w:cs="Times"/>
          <w:color w:val="000000"/>
          <w:sz w:val="28"/>
          <w:szCs w:val="28"/>
          <w:lang w:eastAsia="uk-UA"/>
        </w:rPr>
        <w:t xml:space="preserve"> заплутаність, оцінюю</w:t>
      </w:r>
      <w:r>
        <w:rPr>
          <w:rFonts w:ascii="Times" w:eastAsia="Times New Roman" w:hAnsi="Times" w:cs="Times"/>
          <w:color w:val="000000"/>
          <w:sz w:val="28"/>
          <w:szCs w:val="28"/>
          <w:lang w:eastAsia="uk-UA"/>
        </w:rPr>
        <w:t>ть</w:t>
      </w:r>
      <w:r w:rsidRPr="00D072F4">
        <w:rPr>
          <w:rFonts w:ascii="Times" w:eastAsia="Times New Roman" w:hAnsi="Times" w:cs="Times"/>
          <w:color w:val="000000"/>
          <w:sz w:val="28"/>
          <w:szCs w:val="28"/>
          <w:lang w:eastAsia="uk-UA"/>
        </w:rPr>
        <w:t xml:space="preserve"> кожен документ незалежно від кожного набору даних, на відміну від конкатенації всіх документів, як </w:t>
      </w:r>
      <w:r w:rsidRPr="00D072F4">
        <w:rPr>
          <w:rFonts w:ascii="Times" w:eastAsia="Times New Roman" w:hAnsi="Times" w:cs="Times"/>
          <w:color w:val="000000"/>
          <w:sz w:val="28"/>
          <w:szCs w:val="28"/>
          <w:lang w:eastAsia="uk-UA"/>
        </w:rPr>
        <w:lastRenderedPageBreak/>
        <w:t>це є звичайною практикою для обчислення незрозумілості на великих корпусах.</w:t>
      </w:r>
      <w:r>
        <w:rPr>
          <w:rFonts w:ascii="Times" w:eastAsia="Times New Roman" w:hAnsi="Times" w:cs="Times"/>
          <w:color w:val="000000"/>
          <w:sz w:val="28"/>
          <w:szCs w:val="28"/>
          <w:lang w:eastAsia="uk-UA"/>
        </w:rPr>
        <w:t xml:space="preserve"> </w:t>
      </w:r>
      <w:r w:rsidRPr="00D072F4">
        <w:rPr>
          <w:rFonts w:ascii="Times" w:eastAsia="Times New Roman" w:hAnsi="Times" w:cs="Times"/>
          <w:color w:val="000000"/>
          <w:sz w:val="28"/>
          <w:szCs w:val="28"/>
          <w:lang w:eastAsia="uk-UA"/>
        </w:rPr>
        <w:t>Повну інформацію про обчислення плутанини можна знайти в Додатку.</w:t>
      </w:r>
    </w:p>
    <w:p w14:paraId="0F0334EA" w14:textId="77777777" w:rsidR="005D6894" w:rsidRDefault="005D6894" w:rsidP="005D6894">
      <w:pPr>
        <w:spacing w:before="160" w:after="0" w:line="360" w:lineRule="auto"/>
        <w:ind w:right="-8"/>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D072F4">
        <w:rPr>
          <w:rFonts w:ascii="Times" w:eastAsia="Times New Roman" w:hAnsi="Times" w:cs="Times"/>
          <w:color w:val="000000"/>
          <w:sz w:val="28"/>
          <w:szCs w:val="28"/>
          <w:lang w:eastAsia="uk-UA"/>
        </w:rPr>
        <w:t xml:space="preserve">Не дивно, що більші </w:t>
      </w:r>
      <w:proofErr w:type="spellStart"/>
      <w:r w:rsidRPr="00D072F4">
        <w:rPr>
          <w:rFonts w:ascii="Times" w:eastAsia="Times New Roman" w:hAnsi="Times" w:cs="Times"/>
          <w:color w:val="000000"/>
          <w:sz w:val="28"/>
          <w:szCs w:val="28"/>
          <w:lang w:eastAsia="uk-UA"/>
        </w:rPr>
        <w:t>мовні</w:t>
      </w:r>
      <w:proofErr w:type="spellEnd"/>
      <w:r w:rsidRPr="00D072F4">
        <w:rPr>
          <w:rFonts w:ascii="Times" w:eastAsia="Times New Roman" w:hAnsi="Times" w:cs="Times"/>
          <w:color w:val="000000"/>
          <w:sz w:val="28"/>
          <w:szCs w:val="28"/>
          <w:lang w:eastAsia="uk-UA"/>
        </w:rPr>
        <w:t xml:space="preserve"> моделі, як правило, викликають меншу заплутаність порівняно з меншими моделями. Останні роботи показали підвищену увагу до емпіричних законів масштабування </w:t>
      </w:r>
      <w:proofErr w:type="spellStart"/>
      <w:r w:rsidRPr="00D072F4">
        <w:rPr>
          <w:rFonts w:ascii="Times" w:eastAsia="Times New Roman" w:hAnsi="Times" w:cs="Times"/>
          <w:color w:val="000000"/>
          <w:sz w:val="28"/>
          <w:szCs w:val="28"/>
          <w:lang w:eastAsia="uk-UA"/>
        </w:rPr>
        <w:t>мовних</w:t>
      </w:r>
      <w:proofErr w:type="spellEnd"/>
      <w:r w:rsidRPr="00D072F4">
        <w:rPr>
          <w:rFonts w:ascii="Times" w:eastAsia="Times New Roman" w:hAnsi="Times" w:cs="Times"/>
          <w:color w:val="000000"/>
          <w:sz w:val="28"/>
          <w:szCs w:val="28"/>
          <w:lang w:eastAsia="uk-UA"/>
        </w:rPr>
        <w:t xml:space="preserve"> моделей (</w:t>
      </w:r>
      <w:proofErr w:type="spellStart"/>
      <w:r w:rsidRPr="00D072F4">
        <w:rPr>
          <w:rFonts w:ascii="Times" w:eastAsia="Times New Roman" w:hAnsi="Times" w:cs="Times"/>
          <w:color w:val="000000"/>
          <w:sz w:val="28"/>
          <w:szCs w:val="28"/>
          <w:lang w:eastAsia="uk-UA"/>
        </w:rPr>
        <w:t>Kaplan</w:t>
      </w:r>
      <w:proofErr w:type="spellEnd"/>
      <w:r w:rsidRPr="00D072F4">
        <w:rPr>
          <w:rFonts w:ascii="Times" w:eastAsia="Times New Roman" w:hAnsi="Times" w:cs="Times"/>
          <w:color w:val="000000"/>
          <w:sz w:val="28"/>
          <w:szCs w:val="28"/>
          <w:lang w:eastAsia="uk-UA"/>
        </w:rPr>
        <w:t xml:space="preserve"> </w:t>
      </w:r>
      <w:proofErr w:type="spellStart"/>
      <w:r w:rsidRPr="00D072F4">
        <w:rPr>
          <w:rFonts w:ascii="Times" w:eastAsia="Times New Roman" w:hAnsi="Times" w:cs="Times"/>
          <w:color w:val="000000"/>
          <w:sz w:val="28"/>
          <w:szCs w:val="28"/>
          <w:lang w:eastAsia="uk-UA"/>
        </w:rPr>
        <w:t>et</w:t>
      </w:r>
      <w:proofErr w:type="spellEnd"/>
      <w:r w:rsidRPr="00D072F4">
        <w:rPr>
          <w:rFonts w:ascii="Times" w:eastAsia="Times New Roman" w:hAnsi="Times" w:cs="Times"/>
          <w:color w:val="000000"/>
          <w:sz w:val="28"/>
          <w:szCs w:val="28"/>
          <w:lang w:eastAsia="uk-UA"/>
        </w:rPr>
        <w:t xml:space="preserve"> </w:t>
      </w:r>
      <w:proofErr w:type="spellStart"/>
      <w:r w:rsidRPr="00D072F4">
        <w:rPr>
          <w:rFonts w:ascii="Times" w:eastAsia="Times New Roman" w:hAnsi="Times" w:cs="Times"/>
          <w:color w:val="000000"/>
          <w:sz w:val="28"/>
          <w:szCs w:val="28"/>
          <w:lang w:eastAsia="uk-UA"/>
        </w:rPr>
        <w:t>al</w:t>
      </w:r>
      <w:proofErr w:type="spellEnd"/>
      <w:r w:rsidRPr="00D072F4">
        <w:rPr>
          <w:rFonts w:ascii="Times" w:eastAsia="Times New Roman" w:hAnsi="Times" w:cs="Times"/>
          <w:color w:val="000000"/>
          <w:sz w:val="28"/>
          <w:szCs w:val="28"/>
          <w:lang w:eastAsia="uk-UA"/>
        </w:rPr>
        <w:t xml:space="preserve">., 2020; </w:t>
      </w:r>
      <w:proofErr w:type="spellStart"/>
      <w:r w:rsidRPr="00D072F4">
        <w:rPr>
          <w:rFonts w:ascii="Times" w:eastAsia="Times New Roman" w:hAnsi="Times" w:cs="Times"/>
          <w:color w:val="000000"/>
          <w:sz w:val="28"/>
          <w:szCs w:val="28"/>
          <w:lang w:eastAsia="uk-UA"/>
        </w:rPr>
        <w:t>Henighan</w:t>
      </w:r>
      <w:proofErr w:type="spellEnd"/>
      <w:r w:rsidRPr="00D072F4">
        <w:rPr>
          <w:rFonts w:ascii="Times" w:eastAsia="Times New Roman" w:hAnsi="Times" w:cs="Times"/>
          <w:color w:val="000000"/>
          <w:sz w:val="28"/>
          <w:szCs w:val="28"/>
          <w:lang w:eastAsia="uk-UA"/>
        </w:rPr>
        <w:t xml:space="preserve"> </w:t>
      </w:r>
      <w:proofErr w:type="spellStart"/>
      <w:r w:rsidRPr="00D072F4">
        <w:rPr>
          <w:rFonts w:ascii="Times" w:eastAsia="Times New Roman" w:hAnsi="Times" w:cs="Times"/>
          <w:color w:val="000000"/>
          <w:sz w:val="28"/>
          <w:szCs w:val="28"/>
          <w:lang w:eastAsia="uk-UA"/>
        </w:rPr>
        <w:t>et</w:t>
      </w:r>
      <w:proofErr w:type="spellEnd"/>
      <w:r w:rsidRPr="00D072F4">
        <w:rPr>
          <w:rFonts w:ascii="Times" w:eastAsia="Times New Roman" w:hAnsi="Times" w:cs="Times"/>
          <w:color w:val="000000"/>
          <w:sz w:val="28"/>
          <w:szCs w:val="28"/>
          <w:lang w:eastAsia="uk-UA"/>
        </w:rPr>
        <w:t xml:space="preserve"> </w:t>
      </w:r>
      <w:proofErr w:type="spellStart"/>
      <w:r w:rsidRPr="00D072F4">
        <w:rPr>
          <w:rFonts w:ascii="Times" w:eastAsia="Times New Roman" w:hAnsi="Times" w:cs="Times"/>
          <w:color w:val="000000"/>
          <w:sz w:val="28"/>
          <w:szCs w:val="28"/>
          <w:lang w:eastAsia="uk-UA"/>
        </w:rPr>
        <w:t>al</w:t>
      </w:r>
      <w:proofErr w:type="spellEnd"/>
      <w:r w:rsidRPr="00D072F4">
        <w:rPr>
          <w:rFonts w:ascii="Times" w:eastAsia="Times New Roman" w:hAnsi="Times" w:cs="Times"/>
          <w:color w:val="000000"/>
          <w:sz w:val="28"/>
          <w:szCs w:val="28"/>
          <w:lang w:eastAsia="uk-UA"/>
        </w:rPr>
        <w:t xml:space="preserve">., 2020). Таким чином, </w:t>
      </w:r>
      <w:r>
        <w:rPr>
          <w:rFonts w:ascii="Times" w:eastAsia="Times New Roman" w:hAnsi="Times" w:cs="Times"/>
          <w:color w:val="000000"/>
          <w:sz w:val="28"/>
          <w:szCs w:val="28"/>
          <w:lang w:eastAsia="uk-UA"/>
        </w:rPr>
        <w:t xml:space="preserve">було </w:t>
      </w:r>
      <w:r w:rsidRPr="00D072F4">
        <w:rPr>
          <w:rFonts w:ascii="Times" w:eastAsia="Times New Roman" w:hAnsi="Times" w:cs="Times"/>
          <w:color w:val="000000"/>
          <w:sz w:val="28"/>
          <w:szCs w:val="28"/>
          <w:lang w:eastAsia="uk-UA"/>
        </w:rPr>
        <w:t>дослідж</w:t>
      </w:r>
      <w:r>
        <w:rPr>
          <w:rFonts w:ascii="Times" w:eastAsia="Times New Roman" w:hAnsi="Times" w:cs="Times"/>
          <w:color w:val="000000"/>
          <w:sz w:val="28"/>
          <w:szCs w:val="28"/>
          <w:lang w:eastAsia="uk-UA"/>
        </w:rPr>
        <w:t>ено</w:t>
      </w:r>
      <w:r w:rsidRPr="00D072F4">
        <w:rPr>
          <w:rFonts w:ascii="Times" w:eastAsia="Times New Roman" w:hAnsi="Times" w:cs="Times"/>
          <w:color w:val="000000"/>
          <w:sz w:val="28"/>
          <w:szCs w:val="28"/>
          <w:lang w:eastAsia="uk-UA"/>
        </w:rPr>
        <w:t xml:space="preserve"> закон масштабування для сімейств моделей GPT-2 і GPT3 щодо оцінки незрозумілості на </w:t>
      </w:r>
      <w:proofErr w:type="spellStart"/>
      <w:r w:rsidRPr="00D072F4">
        <w:rPr>
          <w:rFonts w:ascii="Times" w:eastAsia="Times New Roman" w:hAnsi="Times" w:cs="Times"/>
          <w:color w:val="000000"/>
          <w:sz w:val="28"/>
          <w:szCs w:val="28"/>
          <w:lang w:eastAsia="uk-UA"/>
        </w:rPr>
        <w:t>Pile</w:t>
      </w:r>
      <w:proofErr w:type="spellEnd"/>
      <w:r w:rsidRPr="00D072F4">
        <w:rPr>
          <w:rFonts w:ascii="Times" w:eastAsia="Times New Roman" w:hAnsi="Times" w:cs="Times"/>
          <w:color w:val="000000"/>
          <w:sz w:val="28"/>
          <w:szCs w:val="28"/>
          <w:lang w:eastAsia="uk-UA"/>
        </w:rPr>
        <w:t>. Відношення закону масштабування для сімейства моделей GPT-3 показано на рисунку 2. Лінія найкращого підходу, показана на малюнку, має коефіцієнт -0,1674 і відрізок 2,5516.</w:t>
      </w:r>
    </w:p>
    <w:p w14:paraId="0911BC45" w14:textId="77777777" w:rsidR="005D6894" w:rsidRPr="00475A8A" w:rsidRDefault="005D6894" w:rsidP="005D6894">
      <w:pPr>
        <w:spacing w:before="160" w:after="0" w:line="360" w:lineRule="auto"/>
        <w:ind w:right="-8"/>
        <w:jc w:val="both"/>
        <w:rPr>
          <w:rFonts w:ascii="Times" w:eastAsia="Times New Roman" w:hAnsi="Times" w:cs="Times"/>
          <w:color w:val="000000"/>
          <w:sz w:val="28"/>
          <w:szCs w:val="28"/>
          <w:lang w:eastAsia="uk-UA"/>
        </w:rPr>
      </w:pPr>
      <w:r>
        <w:rPr>
          <w:rFonts w:ascii="Times" w:eastAsia="Times New Roman" w:hAnsi="Times" w:cs="Times"/>
          <w:noProof/>
          <w:color w:val="000000"/>
          <w:sz w:val="28"/>
          <w:szCs w:val="28"/>
          <w:lang w:eastAsia="uk-UA"/>
        </w:rPr>
        <mc:AlternateContent>
          <mc:Choice Requires="wpg">
            <w:drawing>
              <wp:anchor distT="0" distB="0" distL="114300" distR="114300" simplePos="0" relativeHeight="251722752" behindDoc="0" locked="0" layoutInCell="1" allowOverlap="1" wp14:anchorId="11B5EF06" wp14:editId="0B9F6371">
                <wp:simplePos x="0" y="0"/>
                <wp:positionH relativeFrom="column">
                  <wp:posOffset>1548657</wp:posOffset>
                </wp:positionH>
                <wp:positionV relativeFrom="paragraph">
                  <wp:posOffset>82167</wp:posOffset>
                </wp:positionV>
                <wp:extent cx="2996057" cy="3071524"/>
                <wp:effectExtent l="0" t="0" r="0" b="0"/>
                <wp:wrapTopAndBottom/>
                <wp:docPr id="377" name="Групувати 377"/>
                <wp:cNvGraphicFramePr/>
                <a:graphic xmlns:a="http://schemas.openxmlformats.org/drawingml/2006/main">
                  <a:graphicData uri="http://schemas.microsoft.com/office/word/2010/wordprocessingGroup">
                    <wpg:wgp>
                      <wpg:cNvGrpSpPr/>
                      <wpg:grpSpPr>
                        <a:xfrm>
                          <a:off x="0" y="0"/>
                          <a:ext cx="2996057" cy="3071524"/>
                          <a:chOff x="0" y="86259"/>
                          <a:chExt cx="2996829" cy="3072045"/>
                        </a:xfrm>
                      </wpg:grpSpPr>
                      <wpg:grpSp>
                        <wpg:cNvPr id="375" name="Групувати 375"/>
                        <wpg:cNvGrpSpPr/>
                        <wpg:grpSpPr>
                          <a:xfrm>
                            <a:off x="35061" y="86259"/>
                            <a:ext cx="2961768" cy="3072045"/>
                            <a:chOff x="-1" y="86259"/>
                            <a:chExt cx="2961768" cy="3072045"/>
                          </a:xfrm>
                        </wpg:grpSpPr>
                        <wpg:grpSp>
                          <wpg:cNvPr id="373" name="Групувати 373"/>
                          <wpg:cNvGrpSpPr/>
                          <wpg:grpSpPr>
                            <a:xfrm>
                              <a:off x="-1" y="293270"/>
                              <a:ext cx="2961768" cy="2865034"/>
                              <a:chOff x="-1" y="293270"/>
                              <a:chExt cx="2961768" cy="2865034"/>
                            </a:xfrm>
                          </wpg:grpSpPr>
                          <wpg:grpSp>
                            <wpg:cNvPr id="28" name="Групувати 28"/>
                            <wpg:cNvGrpSpPr/>
                            <wpg:grpSpPr>
                              <a:xfrm>
                                <a:off x="-1" y="293270"/>
                                <a:ext cx="2961768" cy="2865034"/>
                                <a:chOff x="-1" y="293270"/>
                                <a:chExt cx="2961768" cy="2865034"/>
                              </a:xfrm>
                            </wpg:grpSpPr>
                            <pic:pic xmlns:pic="http://schemas.openxmlformats.org/drawingml/2006/picture">
                              <pic:nvPicPr>
                                <pic:cNvPr id="26" name="Рисунок 26"/>
                                <pic:cNvPicPr>
                                  <a:picLocks noChangeAspect="1"/>
                                </pic:cNvPicPr>
                              </pic:nvPicPr>
                              <pic:blipFill rotWithShape="1">
                                <a:blip r:embed="rId17">
                                  <a:extLst>
                                    <a:ext uri="{28A0092B-C50C-407E-A947-70E740481C1C}">
                                      <a14:useLocalDpi xmlns:a14="http://schemas.microsoft.com/office/drawing/2010/main" val="0"/>
                                    </a:ext>
                                  </a:extLst>
                                </a:blip>
                                <a:srcRect l="5225" t="12153" r="1272" b="7036"/>
                                <a:stretch/>
                              </pic:blipFill>
                              <pic:spPr>
                                <a:xfrm>
                                  <a:off x="154719" y="293270"/>
                                  <a:ext cx="2769216" cy="1949959"/>
                                </a:xfrm>
                                <a:prstGeom prst="rect">
                                  <a:avLst/>
                                </a:prstGeom>
                              </pic:spPr>
                            </pic:pic>
                            <wps:wsp>
                              <wps:cNvPr id="27" name="Поле 27"/>
                              <wps:cNvSpPr txBox="1"/>
                              <wps:spPr>
                                <a:xfrm>
                                  <a:off x="-1" y="2473023"/>
                                  <a:ext cx="2961768" cy="685281"/>
                                </a:xfrm>
                                <a:prstGeom prst="rect">
                                  <a:avLst/>
                                </a:prstGeom>
                                <a:solidFill>
                                  <a:prstClr val="white"/>
                                </a:solidFill>
                                <a:ln>
                                  <a:noFill/>
                                </a:ln>
                              </wps:spPr>
                              <wps:txbx>
                                <w:txbxContent>
                                  <w:p w14:paraId="66687099" w14:textId="77777777" w:rsidR="005D6894" w:rsidRPr="00D072F4" w:rsidRDefault="005D6894" w:rsidP="005D6894">
                                    <w:pPr>
                                      <w:pStyle w:val="a8"/>
                                      <w:jc w:val="center"/>
                                      <w:rPr>
                                        <w:noProof/>
                                        <w:lang w:val="ru-RU"/>
                                      </w:rPr>
                                    </w:pPr>
                                    <w:r>
                                      <w:t xml:space="preserve">Рис. 2.5 </w:t>
                                    </w:r>
                                    <w:r w:rsidRPr="00D072F4">
                                      <w:rPr>
                                        <w:lang w:val="ru-RU"/>
                                      </w:rPr>
                                      <w:t xml:space="preserve"> Закон масштабування для виконання моделей </w:t>
                                    </w:r>
                                    <w:r w:rsidRPr="00D072F4">
                                      <w:rPr>
                                        <w:lang w:val="en-US"/>
                                      </w:rPr>
                                      <w:t>GPT</w:t>
                                    </w:r>
                                    <w:r w:rsidRPr="00D072F4">
                                      <w:rPr>
                                        <w:lang w:val="ru-RU"/>
                                      </w:rPr>
                                      <w:t>-2/3. «Нульовий знімок» відноситься до того факту, що жодна з моделей не була точно налаштована на даних з Пали.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372" name="Поле 372"/>
                            <wps:cNvSpPr txBox="1"/>
                            <wps:spPr>
                              <a:xfrm>
                                <a:off x="1284840" y="2173857"/>
                                <a:ext cx="767787" cy="250166"/>
                              </a:xfrm>
                              <a:prstGeom prst="rect">
                                <a:avLst/>
                              </a:prstGeom>
                              <a:noFill/>
                              <a:ln>
                                <a:noFill/>
                              </a:ln>
                            </wps:spPr>
                            <wps:txbx>
                              <w:txbxContent>
                                <w:p w14:paraId="5E55625B" w14:textId="77777777" w:rsidR="005D6894" w:rsidRPr="0097537E" w:rsidRDefault="005D6894" w:rsidP="0015672B">
                                  <w:pPr>
                                    <w:jc w:val="center"/>
                                  </w:pPr>
                                  <w:r w:rsidRPr="0097537E">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Параметри</w:t>
                                  </w:r>
                                  <w:r w:rsidRPr="0097537E">
                                    <w:rPr>
                                      <w:color w:val="000000" w:themeColor="text1"/>
                                      <w:sz w:val="18"/>
                                      <w:szCs w:val="1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74" name="Поле 374"/>
                          <wps:cNvSpPr txBox="1"/>
                          <wps:spPr>
                            <a:xfrm>
                              <a:off x="580425" y="86259"/>
                              <a:ext cx="2001328" cy="250166"/>
                            </a:xfrm>
                            <a:prstGeom prst="rect">
                              <a:avLst/>
                            </a:prstGeom>
                            <a:noFill/>
                            <a:ln>
                              <a:noFill/>
                            </a:ln>
                          </wps:spPr>
                          <wps:txbx>
                            <w:txbxContent>
                              <w:p w14:paraId="0CAB1E05" w14:textId="77777777" w:rsidR="005D6894" w:rsidRDefault="005D6894" w:rsidP="0015672B">
                                <w:r>
                                  <w:rPr>
                                    <w:color w:val="000000" w:themeColor="text1"/>
                                    <w:sz w:val="18"/>
                                    <w:szCs w:val="1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GPT-2/3 Pile </w:t>
                                </w:r>
                                <w:r w:rsidRPr="0097537E">
                                  <w:rPr>
                                    <w:color w:val="000000" w:themeColor="text1"/>
                                    <w:sz w:val="18"/>
                                    <w:szCs w:val="1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Низьке масштабування (нульовий постріл)</w:t>
                                </w:r>
                                <w:r w:rsidRPr="0015672B">
                                  <w:rPr>
                                    <w:color w:val="000000" w:themeColor="text1"/>
                                    <w:sz w:val="18"/>
                                    <w:szCs w:val="1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76" name="Поле 376"/>
                        <wps:cNvSpPr txBox="1"/>
                        <wps:spPr>
                          <a:xfrm rot="16200000">
                            <a:off x="-551794" y="905516"/>
                            <a:ext cx="1353754" cy="250166"/>
                          </a:xfrm>
                          <a:prstGeom prst="rect">
                            <a:avLst/>
                          </a:prstGeom>
                          <a:noFill/>
                          <a:ln>
                            <a:noFill/>
                          </a:ln>
                        </wps:spPr>
                        <wps:txbx>
                          <w:txbxContent>
                            <w:p w14:paraId="1BAB5AF1" w14:textId="77777777" w:rsidR="005D6894" w:rsidRPr="0097537E" w:rsidRDefault="005D6894">
                              <w:pPr>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Pile </w:t>
                              </w:r>
                              <w:r>
                                <w:rPr>
                                  <w:color w:val="000000" w:themeColor="text1"/>
                                  <w:sz w:val="18"/>
                                  <w:szCs w:val="1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тест </w:t>
                              </w:r>
                              <w:r>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Бітів в байті</w:t>
                              </w:r>
                              <w:r w:rsidRPr="0015672B">
                                <w:rPr>
                                  <w:color w:val="000000" w:themeColor="text1"/>
                                  <w:sz w:val="18"/>
                                  <w:szCs w:val="1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1B5EF06" id="Групувати 377" o:spid="_x0000_s1089" style="position:absolute;left:0;text-align:left;margin-left:121.95pt;margin-top:6.45pt;width:235.9pt;height:241.85pt;z-index:251722752;mso-height-relative:margin" coordorigin=",862" coordsize="29968,307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">
                <v:group id="Групувати 375" o:spid="_x0000_s1090" style="position:absolute;left:350;top:862;width:29618;height:30721" coordorigin=",862" coordsize="29617,3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">
                  <v:group id="Групувати 373" o:spid="_x0000_s1091" style="position:absolute;top:2932;width:29617;height:28651" coordorigin=",2932" coordsize="29617,28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">
                    <v:group id="Групувати 28" o:spid="_x0000_s1092" style="position:absolute;top:2932;width:29617;height:28651" coordorigin=",2932" coordsize="29617,28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Рисунок 26" o:spid="_x0000_s1093" type="#_x0000_t75" style="position:absolute;left:1547;top:2932;width:27692;height:19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">
                        <v:imagedata r:id="rId18" o:title="" croptop="7965f" cropbottom="4611f" cropleft="3424f" cropright="834f"/>
                      </v:shape>
                      <v:shape id="Поле 27" o:spid="_x0000_s1094" type="#_x0000_t202" style="position:absolute;top:24730;width:29617;height:6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" stroked="f">
                        <v:textbox style="mso-fit-shape-to-text:t" inset="0,0,0,0">
                          <w:txbxContent>
                            <w:p w14:paraId="66687099" w14:textId="77777777" w:rsidR="005D6894" w:rsidRPr="00D072F4" w:rsidRDefault="005D6894" w:rsidP="005D6894">
                              <w:pPr>
                                <w:pStyle w:val="a8"/>
                                <w:jc w:val="center"/>
                                <w:rPr>
                                  <w:noProof/>
                                  <w:lang w:val="ru-RU"/>
                                </w:rPr>
                              </w:pPr>
                              <w:r>
                                <w:t xml:space="preserve">Рис. 2.5 </w:t>
                              </w:r>
                              <w:r w:rsidRPr="00D072F4">
                                <w:rPr>
                                  <w:lang w:val="ru-RU"/>
                                </w:rPr>
                                <w:t xml:space="preserve"> Закон масштабування для виконання моделей </w:t>
                              </w:r>
                              <w:r w:rsidRPr="00D072F4">
                                <w:rPr>
                                  <w:lang w:val="en-US"/>
                                </w:rPr>
                                <w:t>GPT</w:t>
                              </w:r>
                              <w:r w:rsidRPr="00D072F4">
                                <w:rPr>
                                  <w:lang w:val="ru-RU"/>
                                </w:rPr>
                                <w:t>-2/3. «Нульовий знімок» відноситься до того факту, що жодна з моделей не була точно налаштована на даних з Пали.</w:t>
                              </w:r>
                            </w:p>
                          </w:txbxContent>
                        </v:textbox>
                      </v:shape>
                    </v:group>
                    <v:shape id="Поле 372" o:spid="_x0000_s1095" type="#_x0000_t202" style="position:absolute;left:12848;top:21738;width:7678;height: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" filled="f" stroked="f">
                      <v:fill o:detectmouseclick="t"/>
                      <v:textbox>
                        <w:txbxContent>
                          <w:p w14:paraId="5E55625B" w14:textId="77777777" w:rsidR="005D6894" w:rsidRPr="0097537E" w:rsidRDefault="005D6894" w:rsidP="0015672B">
                            <w:pPr>
                              <w:jc w:val="center"/>
                            </w:pPr>
                            <w:r w:rsidRPr="0097537E">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Параметри</w:t>
                            </w:r>
                            <w:r w:rsidRPr="0097537E">
                              <w:rPr>
                                <w:color w:val="000000" w:themeColor="text1"/>
                                <w:sz w:val="18"/>
                                <w:szCs w:val="1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v:group>
                  <v:shape id="Поле 374" o:spid="_x0000_s1096" type="#_x0000_t202" style="position:absolute;left:5804;top:862;width:20013;height:2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" filled="f" stroked="f">
                    <v:fill o:detectmouseclick="t"/>
                    <v:textbox>
                      <w:txbxContent>
                        <w:p w14:paraId="0CAB1E05" w14:textId="77777777" w:rsidR="005D6894" w:rsidRDefault="005D6894" w:rsidP="0015672B">
                          <w:r>
                            <w:rPr>
                              <w:color w:val="000000" w:themeColor="text1"/>
                              <w:sz w:val="18"/>
                              <w:szCs w:val="1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GPT-2/3 Pile </w:t>
                          </w:r>
                          <w:r w:rsidRPr="0097537E">
                            <w:rPr>
                              <w:color w:val="000000" w:themeColor="text1"/>
                              <w:sz w:val="18"/>
                              <w:szCs w:val="1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Низьке масштабування (нульовий постріл)</w:t>
                          </w:r>
                          <w:r w:rsidRPr="0015672B">
                            <w:rPr>
                              <w:color w:val="000000" w:themeColor="text1"/>
                              <w:sz w:val="18"/>
                              <w:szCs w:val="1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v:group>
                <v:shape id="Поле 376" o:spid="_x0000_s1097" type="#_x0000_t202" style="position:absolute;left:-5518;top:9055;width:13537;height:2501;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" filled="f" stroked="f">
                  <v:fill o:detectmouseclick="t"/>
                  <v:textbox>
                    <w:txbxContent>
                      <w:p w14:paraId="1BAB5AF1" w14:textId="77777777" w:rsidR="005D6894" w:rsidRPr="0097537E" w:rsidRDefault="005D6894">
                        <w:pPr>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18"/>
                            <w:szCs w:val="1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Pile </w:t>
                        </w:r>
                        <w:r>
                          <w:rPr>
                            <w:color w:val="000000" w:themeColor="text1"/>
                            <w:sz w:val="18"/>
                            <w:szCs w:val="1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тест </w:t>
                        </w:r>
                        <w:r>
                          <w:rPr>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Бітів в байті</w:t>
                        </w:r>
                        <w:r w:rsidRPr="0015672B">
                          <w:rPr>
                            <w:color w:val="000000" w:themeColor="text1"/>
                            <w:sz w:val="18"/>
                            <w:szCs w:val="18"/>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w10:wrap type="topAndBottom"/>
              </v:group>
            </w:pict>
          </mc:Fallback>
        </mc:AlternateContent>
      </w:r>
      <w:r>
        <w:rPr>
          <w:rFonts w:ascii="Times" w:eastAsia="Times New Roman" w:hAnsi="Times" w:cs="Times"/>
          <w:color w:val="000000"/>
          <w:sz w:val="28"/>
          <w:szCs w:val="28"/>
          <w:lang w:eastAsia="uk-UA"/>
        </w:rPr>
        <w:tab/>
      </w:r>
      <w:r w:rsidRPr="009A7B6A">
        <w:rPr>
          <w:rFonts w:ascii="Times" w:eastAsia="Times New Roman" w:hAnsi="Times" w:cs="Times"/>
          <w:color w:val="000000"/>
          <w:sz w:val="28"/>
          <w:szCs w:val="28"/>
          <w:lang w:eastAsia="uk-UA"/>
        </w:rPr>
        <w:t xml:space="preserve">Цікаво, що хоча GPT-2 і GPT-3 не були навчені на Палі, все ще існує чіткий закон масштабування без зменшення віддачі. </w:t>
      </w:r>
      <w:r>
        <w:rPr>
          <w:rFonts w:ascii="Times" w:eastAsia="Times New Roman" w:hAnsi="Times" w:cs="Times"/>
          <w:color w:val="000000"/>
          <w:sz w:val="28"/>
          <w:szCs w:val="28"/>
          <w:lang w:eastAsia="uk-UA"/>
        </w:rPr>
        <w:t xml:space="preserve">Було </w:t>
      </w:r>
      <w:r w:rsidRPr="009A7B6A">
        <w:rPr>
          <w:rFonts w:ascii="Times" w:eastAsia="Times New Roman" w:hAnsi="Times" w:cs="Times"/>
          <w:color w:val="000000"/>
          <w:sz w:val="28"/>
          <w:szCs w:val="28"/>
          <w:lang w:eastAsia="uk-UA"/>
        </w:rPr>
        <w:t>прип</w:t>
      </w:r>
      <w:r>
        <w:rPr>
          <w:rFonts w:ascii="Times" w:eastAsia="Times New Roman" w:hAnsi="Times" w:cs="Times"/>
          <w:color w:val="000000"/>
          <w:sz w:val="28"/>
          <w:szCs w:val="28"/>
          <w:lang w:eastAsia="uk-UA"/>
        </w:rPr>
        <w:t>ущено</w:t>
      </w:r>
      <w:r w:rsidRPr="009A7B6A">
        <w:rPr>
          <w:rFonts w:ascii="Times" w:eastAsia="Times New Roman" w:hAnsi="Times" w:cs="Times"/>
          <w:color w:val="000000"/>
          <w:sz w:val="28"/>
          <w:szCs w:val="28"/>
          <w:lang w:eastAsia="uk-UA"/>
        </w:rPr>
        <w:t xml:space="preserve">, що це пов’язано з властивою цим моделям здатністю до узагальнення. </w:t>
      </w:r>
      <w:r>
        <w:rPr>
          <w:rFonts w:ascii="Times" w:eastAsia="Times New Roman" w:hAnsi="Times" w:cs="Times"/>
          <w:color w:val="000000"/>
          <w:sz w:val="28"/>
          <w:szCs w:val="28"/>
          <w:lang w:eastAsia="uk-UA"/>
        </w:rPr>
        <w:t xml:space="preserve">Тож </w:t>
      </w:r>
      <w:r w:rsidRPr="009A7B6A">
        <w:rPr>
          <w:rFonts w:ascii="Times" w:eastAsia="Times New Roman" w:hAnsi="Times" w:cs="Times"/>
          <w:color w:val="000000"/>
          <w:sz w:val="28"/>
          <w:szCs w:val="28"/>
          <w:lang w:eastAsia="uk-UA"/>
        </w:rPr>
        <w:t>залиш</w:t>
      </w:r>
      <w:r>
        <w:rPr>
          <w:rFonts w:ascii="Times" w:eastAsia="Times New Roman" w:hAnsi="Times" w:cs="Times"/>
          <w:color w:val="000000"/>
          <w:sz w:val="28"/>
          <w:szCs w:val="28"/>
          <w:lang w:eastAsia="uk-UA"/>
        </w:rPr>
        <w:t>имо</w:t>
      </w:r>
      <w:r w:rsidRPr="009A7B6A">
        <w:rPr>
          <w:rFonts w:ascii="Times" w:eastAsia="Times New Roman" w:hAnsi="Times" w:cs="Times"/>
          <w:color w:val="000000"/>
          <w:sz w:val="28"/>
          <w:szCs w:val="28"/>
          <w:lang w:eastAsia="uk-UA"/>
        </w:rPr>
        <w:t xml:space="preserve"> більш ретельний аналіз законів масштабування нульового режиму для майбутньої роботи.</w:t>
      </w:r>
    </w:p>
    <w:p w14:paraId="08704C95" w14:textId="77777777" w:rsidR="005D6894" w:rsidRPr="001A0E95" w:rsidRDefault="005D6894" w:rsidP="005D6894">
      <w:pPr>
        <w:pStyle w:val="a4"/>
        <w:numPr>
          <w:ilvl w:val="3"/>
          <w:numId w:val="11"/>
        </w:numPr>
        <w:spacing w:before="160" w:after="0" w:line="360" w:lineRule="auto"/>
        <w:ind w:right="-8"/>
        <w:jc w:val="both"/>
        <w:rPr>
          <w:rFonts w:ascii="Times" w:eastAsia="Times New Roman" w:hAnsi="Times" w:cs="Times"/>
          <w:color w:val="000000"/>
          <w:sz w:val="28"/>
          <w:szCs w:val="28"/>
          <w:lang w:eastAsia="uk-UA"/>
        </w:rPr>
      </w:pPr>
      <w:r w:rsidRPr="00475A8A">
        <w:rPr>
          <w:rFonts w:ascii="Times" w:eastAsia="Times New Roman" w:hAnsi="Times" w:cs="Times"/>
          <w:color w:val="000000"/>
          <w:sz w:val="28"/>
          <w:szCs w:val="28"/>
          <w:lang w:eastAsia="uk-UA"/>
        </w:rPr>
        <w:t>Відносна по компонентна продуктивність GPT-3</w:t>
      </w:r>
      <w:r>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val="en-US" w:eastAsia="uk-UA"/>
        </w:rPr>
        <w:t>Pile</w:t>
      </w:r>
    </w:p>
    <w:p w14:paraId="5736955E" w14:textId="77777777" w:rsidR="005D6894" w:rsidRDefault="005D6894" w:rsidP="005D6894">
      <w:pPr>
        <w:spacing w:before="160" w:after="0" w:line="360" w:lineRule="auto"/>
        <w:ind w:right="-8"/>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443E2F">
        <w:rPr>
          <w:rFonts w:ascii="Times" w:eastAsia="Times New Roman" w:hAnsi="Times" w:cs="Times"/>
          <w:color w:val="000000"/>
          <w:sz w:val="28"/>
          <w:szCs w:val="28"/>
          <w:lang w:eastAsia="uk-UA"/>
        </w:rPr>
        <w:t xml:space="preserve">Визначення того, на яких компонентах GPT-3 не працює, надає інформацію про те, які компоненти </w:t>
      </w:r>
      <w:proofErr w:type="spellStart"/>
      <w:r w:rsidRPr="00443E2F">
        <w:rPr>
          <w:rFonts w:ascii="Times" w:eastAsia="Times New Roman" w:hAnsi="Times" w:cs="Times"/>
          <w:color w:val="000000"/>
          <w:sz w:val="28"/>
          <w:szCs w:val="28"/>
          <w:lang w:eastAsia="uk-UA"/>
        </w:rPr>
        <w:t>Pile</w:t>
      </w:r>
      <w:proofErr w:type="spellEnd"/>
      <w:r w:rsidRPr="00443E2F">
        <w:rPr>
          <w:rFonts w:ascii="Times" w:eastAsia="Times New Roman" w:hAnsi="Times" w:cs="Times"/>
          <w:color w:val="000000"/>
          <w:sz w:val="28"/>
          <w:szCs w:val="28"/>
          <w:lang w:eastAsia="uk-UA"/>
        </w:rPr>
        <w:t xml:space="preserve"> найбільше відрізняються від розподілу тексту (веб-сторінки та книги), на якому навчався GPT-3. Таким чином, ці компоненти стануть особливо </w:t>
      </w:r>
      <w:r w:rsidRPr="00443E2F">
        <w:rPr>
          <w:rFonts w:ascii="Times" w:eastAsia="Times New Roman" w:hAnsi="Times" w:cs="Times"/>
          <w:color w:val="000000"/>
          <w:sz w:val="28"/>
          <w:szCs w:val="28"/>
          <w:lang w:eastAsia="uk-UA"/>
        </w:rPr>
        <w:lastRenderedPageBreak/>
        <w:t xml:space="preserve">хорошими кандидатами для доповнення навчальних даних GPT-3. Ці результати також є цінними для визначення типів наборів даних для майбутніх ітерацій </w:t>
      </w:r>
      <w:proofErr w:type="spellStart"/>
      <w:r w:rsidRPr="00443E2F">
        <w:rPr>
          <w:rFonts w:ascii="Times" w:eastAsia="Times New Roman" w:hAnsi="Times" w:cs="Times"/>
          <w:color w:val="000000"/>
          <w:sz w:val="28"/>
          <w:szCs w:val="28"/>
          <w:lang w:eastAsia="uk-UA"/>
        </w:rPr>
        <w:t>Pile</w:t>
      </w:r>
      <w:proofErr w:type="spellEnd"/>
      <w:r w:rsidRPr="00443E2F">
        <w:rPr>
          <w:rFonts w:ascii="Times" w:eastAsia="Times New Roman" w:hAnsi="Times" w:cs="Times"/>
          <w:color w:val="000000"/>
          <w:sz w:val="28"/>
          <w:szCs w:val="28"/>
          <w:lang w:eastAsia="uk-UA"/>
        </w:rPr>
        <w:t>.</w:t>
      </w:r>
    </w:p>
    <w:p w14:paraId="640D1B8D" w14:textId="77777777" w:rsidR="005D6894" w:rsidRDefault="005D6894" w:rsidP="005D6894">
      <w:pPr>
        <w:spacing w:before="160" w:after="0" w:line="360" w:lineRule="auto"/>
        <w:ind w:right="-8"/>
        <w:jc w:val="both"/>
        <w:rPr>
          <w:rFonts w:ascii="Times" w:eastAsia="Times New Roman" w:hAnsi="Times" w:cs="Times"/>
          <w:color w:val="000000"/>
          <w:sz w:val="28"/>
          <w:szCs w:val="28"/>
          <w:lang w:eastAsia="uk-UA"/>
        </w:rPr>
      </w:pPr>
      <w:r>
        <w:rPr>
          <w:noProof/>
        </w:rPr>
        <w:drawing>
          <wp:anchor distT="0" distB="0" distL="114300" distR="114300" simplePos="0" relativeHeight="251664384" behindDoc="0" locked="0" layoutInCell="1" allowOverlap="1" wp14:anchorId="7CB6AA9B" wp14:editId="06BC043B">
            <wp:simplePos x="0" y="0"/>
            <wp:positionH relativeFrom="page">
              <wp:align>center</wp:align>
            </wp:positionH>
            <wp:positionV relativeFrom="paragraph">
              <wp:posOffset>1977981</wp:posOffset>
            </wp:positionV>
            <wp:extent cx="2219325" cy="527685"/>
            <wp:effectExtent l="0" t="0" r="9525" b="5715"/>
            <wp:wrapTopAndBottom/>
            <wp:docPr id="29" name="Рисунок 29" descr="Зображення, що містить текст&#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descr="Зображення, що містить текст&#10;&#10;Автоматично згенерований опис"/>
                    <pic:cNvPicPr/>
                  </pic:nvPicPr>
                  <pic:blipFill rotWithShape="1">
                    <a:blip r:embed="rId19">
                      <a:extLst>
                        <a:ext uri="{28A0092B-C50C-407E-A947-70E740481C1C}">
                          <a14:useLocalDpi xmlns:a14="http://schemas.microsoft.com/office/drawing/2010/main" val="0"/>
                        </a:ext>
                      </a:extLst>
                    </a:blip>
                    <a:srcRect t="21270" b="16439"/>
                    <a:stretch/>
                  </pic:blipFill>
                  <pic:spPr bwMode="auto">
                    <a:xfrm>
                      <a:off x="0" y="0"/>
                      <a:ext cx="2219325" cy="52768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rFonts w:ascii="Times" w:eastAsia="Times New Roman" w:hAnsi="Times" w:cs="Times"/>
          <w:color w:val="000000"/>
          <w:sz w:val="28"/>
          <w:szCs w:val="28"/>
          <w:lang w:eastAsia="uk-UA"/>
        </w:rPr>
        <w:tab/>
      </w:r>
      <w:r w:rsidRPr="00443E2F">
        <w:rPr>
          <w:rFonts w:ascii="Times" w:eastAsia="Times New Roman" w:hAnsi="Times" w:cs="Times"/>
          <w:color w:val="000000"/>
          <w:sz w:val="28"/>
          <w:szCs w:val="28"/>
          <w:lang w:eastAsia="uk-UA"/>
        </w:rPr>
        <w:t xml:space="preserve">Через різницю в ентропії різних наборів даних, пряме порівняння збентеження GPT-3 на різних компонентах </w:t>
      </w:r>
      <w:proofErr w:type="spellStart"/>
      <w:r w:rsidRPr="00443E2F">
        <w:rPr>
          <w:rFonts w:ascii="Times" w:eastAsia="Times New Roman" w:hAnsi="Times" w:cs="Times"/>
          <w:color w:val="000000"/>
          <w:sz w:val="28"/>
          <w:szCs w:val="28"/>
          <w:lang w:eastAsia="uk-UA"/>
        </w:rPr>
        <w:t>Pile</w:t>
      </w:r>
      <w:proofErr w:type="spellEnd"/>
      <w:r w:rsidRPr="00443E2F">
        <w:rPr>
          <w:rFonts w:ascii="Times" w:eastAsia="Times New Roman" w:hAnsi="Times" w:cs="Times"/>
          <w:color w:val="000000"/>
          <w:sz w:val="28"/>
          <w:szCs w:val="28"/>
          <w:lang w:eastAsia="uk-UA"/>
        </w:rPr>
        <w:t xml:space="preserve"> не є точним показником відносної продуктивності. В ідеалі ми б тренували модель GPT-3 з нуля на </w:t>
      </w:r>
      <w:proofErr w:type="spellStart"/>
      <w:r w:rsidRPr="00443E2F">
        <w:rPr>
          <w:rFonts w:ascii="Times" w:eastAsia="Times New Roman" w:hAnsi="Times" w:cs="Times"/>
          <w:color w:val="000000"/>
          <w:sz w:val="28"/>
          <w:szCs w:val="28"/>
          <w:lang w:eastAsia="uk-UA"/>
        </w:rPr>
        <w:t>Pile</w:t>
      </w:r>
      <w:proofErr w:type="spellEnd"/>
      <w:r w:rsidRPr="00443E2F">
        <w:rPr>
          <w:rFonts w:ascii="Times" w:eastAsia="Times New Roman" w:hAnsi="Times" w:cs="Times"/>
          <w:color w:val="000000"/>
          <w:sz w:val="28"/>
          <w:szCs w:val="28"/>
          <w:lang w:eastAsia="uk-UA"/>
        </w:rPr>
        <w:t xml:space="preserve"> і порівнювали б різницю втрат на набір даних з оригінальною GPT-3. Через обмеження ресурсів ми замість цього використовуємо модель GPT-2, навчену з нуля на Палі, щоб побудувати проксі-захід. Щоб створити проксі-сервер, спочатку </w:t>
      </w:r>
      <w:r>
        <w:rPr>
          <w:rFonts w:ascii="Times" w:eastAsia="Times New Roman" w:hAnsi="Times" w:cs="Times"/>
          <w:color w:val="000000"/>
          <w:sz w:val="28"/>
          <w:szCs w:val="28"/>
          <w:lang w:eastAsia="uk-UA"/>
        </w:rPr>
        <w:t xml:space="preserve">було </w:t>
      </w:r>
      <w:r w:rsidRPr="00443E2F">
        <w:rPr>
          <w:rFonts w:ascii="Times" w:eastAsia="Times New Roman" w:hAnsi="Times" w:cs="Times"/>
          <w:color w:val="000000"/>
          <w:sz w:val="28"/>
          <w:szCs w:val="28"/>
          <w:lang w:eastAsia="uk-UA"/>
        </w:rPr>
        <w:t>вимі</w:t>
      </w:r>
      <w:r>
        <w:rPr>
          <w:rFonts w:ascii="Times" w:eastAsia="Times New Roman" w:hAnsi="Times" w:cs="Times"/>
          <w:color w:val="000000"/>
          <w:sz w:val="28"/>
          <w:szCs w:val="28"/>
          <w:lang w:eastAsia="uk-UA"/>
        </w:rPr>
        <w:t>ряно</w:t>
      </w:r>
      <w:r w:rsidRPr="00443E2F">
        <w:rPr>
          <w:rFonts w:ascii="Times" w:eastAsia="Times New Roman" w:hAnsi="Times" w:cs="Times"/>
          <w:color w:val="000000"/>
          <w:sz w:val="28"/>
          <w:szCs w:val="28"/>
          <w:lang w:eastAsia="uk-UA"/>
        </w:rPr>
        <w:t xml:space="preserve"> покращення від моделі GPT2-Pile до GPT-3 для кожного компонента. Потім </w:t>
      </w:r>
      <w:r>
        <w:rPr>
          <w:rFonts w:ascii="Times" w:eastAsia="Times New Roman" w:hAnsi="Times" w:cs="Times"/>
          <w:color w:val="000000"/>
          <w:sz w:val="28"/>
          <w:szCs w:val="28"/>
          <w:lang w:eastAsia="uk-UA"/>
        </w:rPr>
        <w:t>було</w:t>
      </w:r>
      <w:r w:rsidRPr="00443E2F">
        <w:rPr>
          <w:rFonts w:ascii="Times" w:eastAsia="Times New Roman" w:hAnsi="Times" w:cs="Times"/>
          <w:color w:val="000000"/>
          <w:sz w:val="28"/>
          <w:szCs w:val="28"/>
          <w:lang w:eastAsia="uk-UA"/>
        </w:rPr>
        <w:t xml:space="preserve"> нормаліз</w:t>
      </w:r>
      <w:r>
        <w:rPr>
          <w:rFonts w:ascii="Times" w:eastAsia="Times New Roman" w:hAnsi="Times" w:cs="Times"/>
          <w:color w:val="000000"/>
          <w:sz w:val="28"/>
          <w:szCs w:val="28"/>
          <w:lang w:eastAsia="uk-UA"/>
        </w:rPr>
        <w:t>овано</w:t>
      </w:r>
      <w:r w:rsidRPr="00443E2F">
        <w:rPr>
          <w:rFonts w:ascii="Times" w:eastAsia="Times New Roman" w:hAnsi="Times" w:cs="Times"/>
          <w:color w:val="000000"/>
          <w:sz w:val="28"/>
          <w:szCs w:val="28"/>
          <w:lang w:eastAsia="uk-UA"/>
        </w:rPr>
        <w:t xml:space="preserve"> результати, встановивши зміну OpenWebText2 на нуль. Цей розрахунок показано в рівнянні нижче:</w:t>
      </w:r>
    </w:p>
    <w:p w14:paraId="65E6D958" w14:textId="77777777" w:rsidR="005D6894" w:rsidRDefault="005D6894" w:rsidP="005D6894">
      <w:pPr>
        <w:spacing w:before="160" w:after="0" w:line="360" w:lineRule="auto"/>
        <w:ind w:right="-8"/>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443E2F">
        <w:rPr>
          <w:rFonts w:ascii="Times" w:eastAsia="Times New Roman" w:hAnsi="Times" w:cs="Times"/>
          <w:color w:val="000000"/>
          <w:sz w:val="28"/>
          <w:szCs w:val="28"/>
          <w:lang w:eastAsia="uk-UA"/>
        </w:rPr>
        <w:t xml:space="preserve">Оскільки GPT2-Pile навчався як на OWT2, так і на наборі даних, який </w:t>
      </w:r>
      <w:r>
        <w:rPr>
          <w:rFonts w:ascii="Times" w:eastAsia="Times New Roman" w:hAnsi="Times" w:cs="Times"/>
          <w:color w:val="000000"/>
          <w:sz w:val="28"/>
          <w:szCs w:val="28"/>
          <w:lang w:eastAsia="uk-UA"/>
        </w:rPr>
        <w:t>було</w:t>
      </w:r>
      <w:r w:rsidRPr="00443E2F">
        <w:rPr>
          <w:rFonts w:ascii="Times" w:eastAsia="Times New Roman" w:hAnsi="Times" w:cs="Times"/>
          <w:color w:val="000000"/>
          <w:sz w:val="28"/>
          <w:szCs w:val="28"/>
          <w:lang w:eastAsia="uk-UA"/>
        </w:rPr>
        <w:t xml:space="preserve"> оцін</w:t>
      </w:r>
      <w:r>
        <w:rPr>
          <w:rFonts w:ascii="Times" w:eastAsia="Times New Roman" w:hAnsi="Times" w:cs="Times"/>
          <w:color w:val="000000"/>
          <w:sz w:val="28"/>
          <w:szCs w:val="28"/>
          <w:lang w:eastAsia="uk-UA"/>
        </w:rPr>
        <w:t>ено</w:t>
      </w:r>
      <w:r w:rsidRPr="00443E2F">
        <w:rPr>
          <w:rFonts w:ascii="Times" w:eastAsia="Times New Roman" w:hAnsi="Times" w:cs="Times"/>
          <w:color w:val="000000"/>
          <w:sz w:val="28"/>
          <w:szCs w:val="28"/>
          <w:lang w:eastAsia="uk-UA"/>
        </w:rPr>
        <w:t>, очікує</w:t>
      </w:r>
      <w:r>
        <w:rPr>
          <w:rFonts w:ascii="Times" w:eastAsia="Times New Roman" w:hAnsi="Times" w:cs="Times"/>
          <w:color w:val="000000"/>
          <w:sz w:val="28"/>
          <w:szCs w:val="28"/>
          <w:lang w:eastAsia="uk-UA"/>
        </w:rPr>
        <w:t>ться</w:t>
      </w:r>
      <w:r w:rsidRPr="00443E2F">
        <w:rPr>
          <w:rFonts w:ascii="Times" w:eastAsia="Times New Roman" w:hAnsi="Times" w:cs="Times"/>
          <w:color w:val="000000"/>
          <w:sz w:val="28"/>
          <w:szCs w:val="28"/>
          <w:lang w:eastAsia="uk-UA"/>
        </w:rPr>
        <w:t>, що другий член у наборі ∆ відображатиме різницю у внутрішній складності двох наборів даних. Таким чином, загальне значення ∆</w:t>
      </w:r>
      <w:proofErr w:type="spellStart"/>
      <w:r w:rsidRPr="00443E2F">
        <w:rPr>
          <w:rFonts w:ascii="Times" w:eastAsia="Times New Roman" w:hAnsi="Times" w:cs="Times"/>
          <w:color w:val="000000"/>
          <w:sz w:val="28"/>
          <w:szCs w:val="28"/>
          <w:lang w:eastAsia="uk-UA"/>
        </w:rPr>
        <w:t>set</w:t>
      </w:r>
      <w:proofErr w:type="spellEnd"/>
      <w:r w:rsidRPr="00443E2F">
        <w:rPr>
          <w:rFonts w:ascii="Times" w:eastAsia="Times New Roman" w:hAnsi="Times" w:cs="Times"/>
          <w:color w:val="000000"/>
          <w:sz w:val="28"/>
          <w:szCs w:val="28"/>
          <w:lang w:eastAsia="uk-UA"/>
        </w:rPr>
        <w:t xml:space="preserve"> відображає, наскільки складнішим був набір даних, який </w:t>
      </w:r>
      <w:r>
        <w:rPr>
          <w:rFonts w:ascii="Times" w:eastAsia="Times New Roman" w:hAnsi="Times" w:cs="Times"/>
          <w:color w:val="000000"/>
          <w:sz w:val="28"/>
          <w:szCs w:val="28"/>
          <w:lang w:eastAsia="uk-UA"/>
        </w:rPr>
        <w:t>було</w:t>
      </w:r>
      <w:r w:rsidRPr="00443E2F">
        <w:rPr>
          <w:rFonts w:ascii="Times" w:eastAsia="Times New Roman" w:hAnsi="Times" w:cs="Times"/>
          <w:color w:val="000000"/>
          <w:sz w:val="28"/>
          <w:szCs w:val="28"/>
          <w:lang w:eastAsia="uk-UA"/>
        </w:rPr>
        <w:t xml:space="preserve"> оцін</w:t>
      </w:r>
      <w:r>
        <w:rPr>
          <w:rFonts w:ascii="Times" w:eastAsia="Times New Roman" w:hAnsi="Times" w:cs="Times"/>
          <w:color w:val="000000"/>
          <w:sz w:val="28"/>
          <w:szCs w:val="28"/>
          <w:lang w:eastAsia="uk-UA"/>
        </w:rPr>
        <w:t>ено</w:t>
      </w:r>
      <w:r w:rsidRPr="00443E2F">
        <w:rPr>
          <w:rFonts w:ascii="Times" w:eastAsia="Times New Roman" w:hAnsi="Times" w:cs="Times"/>
          <w:color w:val="000000"/>
          <w:sz w:val="28"/>
          <w:szCs w:val="28"/>
          <w:lang w:eastAsia="uk-UA"/>
        </w:rPr>
        <w:t xml:space="preserve">, для GPT-3, ніж OWT2, мінус відносна складність двох завдань. Оскільки GPT-3 навчався на даних, дуже подібних до OWT2, це дає нам проксі-сервер щодо того, наскільки краще GPT-3 був би, якби його навчали на </w:t>
      </w:r>
      <w:proofErr w:type="spellStart"/>
      <w:r w:rsidRPr="00443E2F">
        <w:rPr>
          <w:rFonts w:ascii="Times" w:eastAsia="Times New Roman" w:hAnsi="Times" w:cs="Times"/>
          <w:color w:val="000000"/>
          <w:sz w:val="28"/>
          <w:szCs w:val="28"/>
          <w:lang w:eastAsia="uk-UA"/>
        </w:rPr>
        <w:t>Pile</w:t>
      </w:r>
      <w:proofErr w:type="spellEnd"/>
      <w:r w:rsidRPr="00443E2F">
        <w:rPr>
          <w:rFonts w:ascii="Times" w:eastAsia="Times New Roman" w:hAnsi="Times" w:cs="Times"/>
          <w:color w:val="000000"/>
          <w:sz w:val="28"/>
          <w:szCs w:val="28"/>
          <w:lang w:eastAsia="uk-UA"/>
        </w:rPr>
        <w:t>.</w:t>
      </w:r>
    </w:p>
    <w:p w14:paraId="642CFF1A" w14:textId="77777777" w:rsidR="005D6894" w:rsidRDefault="005D6894" w:rsidP="005D6894">
      <w:pPr>
        <w:spacing w:before="160" w:after="0" w:line="360" w:lineRule="auto"/>
        <w:ind w:right="-8"/>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443E2F">
        <w:rPr>
          <w:rFonts w:ascii="Times" w:eastAsia="Times New Roman" w:hAnsi="Times" w:cs="Times"/>
          <w:color w:val="000000"/>
          <w:sz w:val="28"/>
          <w:szCs w:val="28"/>
          <w:lang w:eastAsia="uk-UA"/>
        </w:rPr>
        <w:t xml:space="preserve">Результати показані на малюнку 3. Для перевірки працездатності </w:t>
      </w:r>
      <w:r>
        <w:rPr>
          <w:rFonts w:ascii="Times" w:eastAsia="Times New Roman" w:hAnsi="Times" w:cs="Times"/>
          <w:color w:val="000000"/>
          <w:sz w:val="28"/>
          <w:szCs w:val="28"/>
          <w:lang w:eastAsia="uk-UA"/>
        </w:rPr>
        <w:t>було помічено</w:t>
      </w:r>
      <w:r w:rsidRPr="00443E2F">
        <w:rPr>
          <w:rFonts w:ascii="Times" w:eastAsia="Times New Roman" w:hAnsi="Times" w:cs="Times"/>
          <w:color w:val="000000"/>
          <w:sz w:val="28"/>
          <w:szCs w:val="28"/>
          <w:lang w:eastAsia="uk-UA"/>
        </w:rPr>
        <w:t xml:space="preserve">, що набори даних, які містяться в навчальному наборі GPT-3 (Books3, </w:t>
      </w:r>
      <w:proofErr w:type="spellStart"/>
      <w:r w:rsidRPr="00443E2F">
        <w:rPr>
          <w:rFonts w:ascii="Times" w:eastAsia="Times New Roman" w:hAnsi="Times" w:cs="Times"/>
          <w:color w:val="000000"/>
          <w:sz w:val="28"/>
          <w:szCs w:val="28"/>
          <w:lang w:eastAsia="uk-UA"/>
        </w:rPr>
        <w:t>Wikipedia</w:t>
      </w:r>
      <w:proofErr w:type="spellEnd"/>
      <w:r w:rsidRPr="00443E2F">
        <w:rPr>
          <w:rFonts w:ascii="Times" w:eastAsia="Times New Roman" w:hAnsi="Times" w:cs="Times"/>
          <w:color w:val="000000"/>
          <w:sz w:val="28"/>
          <w:szCs w:val="28"/>
          <w:lang w:eastAsia="uk-UA"/>
        </w:rPr>
        <w:t xml:space="preserve"> (</w:t>
      </w:r>
      <w:proofErr w:type="spellStart"/>
      <w:r w:rsidRPr="00443E2F">
        <w:rPr>
          <w:rFonts w:ascii="Times" w:eastAsia="Times New Roman" w:hAnsi="Times" w:cs="Times"/>
          <w:color w:val="000000"/>
          <w:sz w:val="28"/>
          <w:szCs w:val="28"/>
          <w:lang w:eastAsia="uk-UA"/>
        </w:rPr>
        <w:t>en</w:t>
      </w:r>
      <w:proofErr w:type="spellEnd"/>
      <w:r w:rsidRPr="00443E2F">
        <w:rPr>
          <w:rFonts w:ascii="Times" w:eastAsia="Times New Roman" w:hAnsi="Times" w:cs="Times"/>
          <w:color w:val="000000"/>
          <w:sz w:val="28"/>
          <w:szCs w:val="28"/>
          <w:lang w:eastAsia="uk-UA"/>
        </w:rPr>
        <w:t xml:space="preserve">), </w:t>
      </w:r>
      <w:proofErr w:type="spellStart"/>
      <w:r w:rsidRPr="00443E2F">
        <w:rPr>
          <w:rFonts w:ascii="Times" w:eastAsia="Times New Roman" w:hAnsi="Times" w:cs="Times"/>
          <w:color w:val="000000"/>
          <w:sz w:val="28"/>
          <w:szCs w:val="28"/>
          <w:lang w:eastAsia="uk-UA"/>
        </w:rPr>
        <w:t>Pile</w:t>
      </w:r>
      <w:proofErr w:type="spellEnd"/>
      <w:r w:rsidRPr="00443E2F">
        <w:rPr>
          <w:rFonts w:ascii="Times" w:eastAsia="Times New Roman" w:hAnsi="Times" w:cs="Times"/>
          <w:color w:val="000000"/>
          <w:sz w:val="28"/>
          <w:szCs w:val="28"/>
          <w:lang w:eastAsia="uk-UA"/>
        </w:rPr>
        <w:t xml:space="preserve">-CC і Project </w:t>
      </w:r>
      <w:proofErr w:type="spellStart"/>
      <w:r w:rsidRPr="00443E2F">
        <w:rPr>
          <w:rFonts w:ascii="Times" w:eastAsia="Times New Roman" w:hAnsi="Times" w:cs="Times"/>
          <w:color w:val="000000"/>
          <w:sz w:val="28"/>
          <w:szCs w:val="28"/>
          <w:lang w:eastAsia="uk-UA"/>
        </w:rPr>
        <w:t>Gutenberg</w:t>
      </w:r>
      <w:proofErr w:type="spellEnd"/>
      <w:r w:rsidRPr="00443E2F">
        <w:rPr>
          <w:rFonts w:ascii="Times" w:eastAsia="Times New Roman" w:hAnsi="Times" w:cs="Times"/>
          <w:color w:val="000000"/>
          <w:sz w:val="28"/>
          <w:szCs w:val="28"/>
          <w:lang w:eastAsia="uk-UA"/>
        </w:rPr>
        <w:t>) або дуже схожі на нього,</w:t>
      </w:r>
      <w:r>
        <w:rPr>
          <w:rFonts w:ascii="Times" w:eastAsia="Times New Roman" w:hAnsi="Times" w:cs="Times"/>
          <w:color w:val="000000"/>
          <w:sz w:val="28"/>
          <w:szCs w:val="28"/>
          <w:lang w:eastAsia="uk-UA"/>
        </w:rPr>
        <w:t xml:space="preserve"> або</w:t>
      </w:r>
      <w:r w:rsidRPr="00443E2F">
        <w:rPr>
          <w:rFonts w:ascii="Times" w:eastAsia="Times New Roman" w:hAnsi="Times" w:cs="Times"/>
          <w:color w:val="000000"/>
          <w:sz w:val="28"/>
          <w:szCs w:val="28"/>
          <w:lang w:eastAsia="uk-UA"/>
        </w:rPr>
        <w:t xml:space="preserve"> близькі до нуля за нашою метрикою.</w:t>
      </w:r>
    </w:p>
    <w:p w14:paraId="2D436522" w14:textId="77777777" w:rsidR="005D6894" w:rsidRPr="00443E2F" w:rsidRDefault="005D6894" w:rsidP="005D6894">
      <w:pPr>
        <w:spacing w:before="160" w:after="0" w:line="360" w:lineRule="auto"/>
        <w:ind w:right="-8"/>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443E2F">
        <w:rPr>
          <w:rFonts w:ascii="Times" w:eastAsia="Times New Roman" w:hAnsi="Times" w:cs="Times"/>
          <w:color w:val="000000"/>
          <w:sz w:val="28"/>
          <w:szCs w:val="28"/>
          <w:lang w:eastAsia="uk-UA"/>
        </w:rPr>
        <w:t xml:space="preserve">Схоже, що GPT-3 погано працює з наборами даних, що стосуються досліджень або академічних </w:t>
      </w:r>
      <w:proofErr w:type="spellStart"/>
      <w:r w:rsidRPr="00443E2F">
        <w:rPr>
          <w:rFonts w:ascii="Times" w:eastAsia="Times New Roman" w:hAnsi="Times" w:cs="Times"/>
          <w:color w:val="000000"/>
          <w:sz w:val="28"/>
          <w:szCs w:val="28"/>
          <w:lang w:eastAsia="uk-UA"/>
        </w:rPr>
        <w:t>писем</w:t>
      </w:r>
      <w:proofErr w:type="spellEnd"/>
      <w:r w:rsidRPr="00443E2F">
        <w:rPr>
          <w:rFonts w:ascii="Times" w:eastAsia="Times New Roman" w:hAnsi="Times" w:cs="Times"/>
          <w:color w:val="000000"/>
          <w:sz w:val="28"/>
          <w:szCs w:val="28"/>
          <w:lang w:eastAsia="uk-UA"/>
        </w:rPr>
        <w:t xml:space="preserve">, таких як </w:t>
      </w:r>
      <w:proofErr w:type="spellStart"/>
      <w:r w:rsidRPr="00443E2F">
        <w:rPr>
          <w:rFonts w:ascii="Times" w:eastAsia="Times New Roman" w:hAnsi="Times" w:cs="Times"/>
          <w:color w:val="000000"/>
          <w:sz w:val="28"/>
          <w:szCs w:val="28"/>
          <w:lang w:eastAsia="uk-UA"/>
        </w:rPr>
        <w:t>PubMed</w:t>
      </w:r>
      <w:proofErr w:type="spellEnd"/>
      <w:r w:rsidRPr="00443E2F">
        <w:rPr>
          <w:rFonts w:ascii="Times" w:eastAsia="Times New Roman" w:hAnsi="Times" w:cs="Times"/>
          <w:color w:val="000000"/>
          <w:sz w:val="28"/>
          <w:szCs w:val="28"/>
          <w:lang w:eastAsia="uk-UA"/>
        </w:rPr>
        <w:t xml:space="preserve"> </w:t>
      </w:r>
      <w:proofErr w:type="spellStart"/>
      <w:r w:rsidRPr="00443E2F">
        <w:rPr>
          <w:rFonts w:ascii="Times" w:eastAsia="Times New Roman" w:hAnsi="Times" w:cs="Times"/>
          <w:color w:val="000000"/>
          <w:sz w:val="28"/>
          <w:szCs w:val="28"/>
          <w:lang w:eastAsia="uk-UA"/>
        </w:rPr>
        <w:t>Central</w:t>
      </w:r>
      <w:proofErr w:type="spellEnd"/>
      <w:r w:rsidRPr="00443E2F">
        <w:rPr>
          <w:rFonts w:ascii="Times" w:eastAsia="Times New Roman" w:hAnsi="Times" w:cs="Times"/>
          <w:color w:val="000000"/>
          <w:sz w:val="28"/>
          <w:szCs w:val="28"/>
          <w:lang w:eastAsia="uk-UA"/>
        </w:rPr>
        <w:t xml:space="preserve">, </w:t>
      </w:r>
      <w:proofErr w:type="spellStart"/>
      <w:r w:rsidRPr="00443E2F">
        <w:rPr>
          <w:rFonts w:ascii="Times" w:eastAsia="Times New Roman" w:hAnsi="Times" w:cs="Times"/>
          <w:color w:val="000000"/>
          <w:sz w:val="28"/>
          <w:szCs w:val="28"/>
          <w:lang w:eastAsia="uk-UA"/>
        </w:rPr>
        <w:t>PubMed</w:t>
      </w:r>
      <w:proofErr w:type="spellEnd"/>
      <w:r w:rsidRPr="00443E2F">
        <w:rPr>
          <w:rFonts w:ascii="Times" w:eastAsia="Times New Roman" w:hAnsi="Times" w:cs="Times"/>
          <w:color w:val="000000"/>
          <w:sz w:val="28"/>
          <w:szCs w:val="28"/>
          <w:lang w:eastAsia="uk-UA"/>
        </w:rPr>
        <w:t xml:space="preserve"> </w:t>
      </w:r>
      <w:proofErr w:type="spellStart"/>
      <w:r w:rsidRPr="00443E2F">
        <w:rPr>
          <w:rFonts w:ascii="Times" w:eastAsia="Times New Roman" w:hAnsi="Times" w:cs="Times"/>
          <w:color w:val="000000"/>
          <w:sz w:val="28"/>
          <w:szCs w:val="28"/>
          <w:lang w:eastAsia="uk-UA"/>
        </w:rPr>
        <w:t>Abstracts</w:t>
      </w:r>
      <w:proofErr w:type="spellEnd"/>
      <w:r w:rsidRPr="00443E2F">
        <w:rPr>
          <w:rFonts w:ascii="Times" w:eastAsia="Times New Roman" w:hAnsi="Times" w:cs="Times"/>
          <w:color w:val="000000"/>
          <w:sz w:val="28"/>
          <w:szCs w:val="28"/>
          <w:lang w:eastAsia="uk-UA"/>
        </w:rPr>
        <w:t xml:space="preserve"> і </w:t>
      </w:r>
      <w:proofErr w:type="spellStart"/>
      <w:r w:rsidRPr="00443E2F">
        <w:rPr>
          <w:rFonts w:ascii="Times" w:eastAsia="Times New Roman" w:hAnsi="Times" w:cs="Times"/>
          <w:color w:val="000000"/>
          <w:sz w:val="28"/>
          <w:szCs w:val="28"/>
          <w:lang w:eastAsia="uk-UA"/>
        </w:rPr>
        <w:t>ArXiv</w:t>
      </w:r>
      <w:proofErr w:type="spellEnd"/>
      <w:r w:rsidRPr="00443E2F">
        <w:rPr>
          <w:rFonts w:ascii="Times" w:eastAsia="Times New Roman" w:hAnsi="Times" w:cs="Times"/>
          <w:color w:val="000000"/>
          <w:sz w:val="28"/>
          <w:szCs w:val="28"/>
          <w:lang w:eastAsia="uk-UA"/>
        </w:rPr>
        <w:t xml:space="preserve">; специфічні для домену набори даних, такі як </w:t>
      </w:r>
      <w:proofErr w:type="spellStart"/>
      <w:r w:rsidRPr="00443E2F">
        <w:rPr>
          <w:rFonts w:ascii="Times" w:eastAsia="Times New Roman" w:hAnsi="Times" w:cs="Times"/>
          <w:color w:val="000000"/>
          <w:sz w:val="28"/>
          <w:szCs w:val="28"/>
          <w:lang w:eastAsia="uk-UA"/>
        </w:rPr>
        <w:t>FreeLaw</w:t>
      </w:r>
      <w:proofErr w:type="spellEnd"/>
      <w:r w:rsidRPr="00443E2F">
        <w:rPr>
          <w:rFonts w:ascii="Times" w:eastAsia="Times New Roman" w:hAnsi="Times" w:cs="Times"/>
          <w:color w:val="000000"/>
          <w:sz w:val="28"/>
          <w:szCs w:val="28"/>
          <w:lang w:eastAsia="uk-UA"/>
        </w:rPr>
        <w:t xml:space="preserve">, </w:t>
      </w:r>
      <w:proofErr w:type="spellStart"/>
      <w:r w:rsidRPr="00443E2F">
        <w:rPr>
          <w:rFonts w:ascii="Times" w:eastAsia="Times New Roman" w:hAnsi="Times" w:cs="Times"/>
          <w:color w:val="000000"/>
          <w:sz w:val="28"/>
          <w:szCs w:val="28"/>
          <w:lang w:eastAsia="uk-UA"/>
        </w:rPr>
        <w:t>HackerNews</w:t>
      </w:r>
      <w:proofErr w:type="spellEnd"/>
      <w:r w:rsidRPr="00443E2F">
        <w:rPr>
          <w:rFonts w:ascii="Times" w:eastAsia="Times New Roman" w:hAnsi="Times" w:cs="Times"/>
          <w:color w:val="000000"/>
          <w:sz w:val="28"/>
          <w:szCs w:val="28"/>
          <w:lang w:eastAsia="uk-UA"/>
        </w:rPr>
        <w:t xml:space="preserve"> та USPTO </w:t>
      </w:r>
      <w:proofErr w:type="spellStart"/>
      <w:r w:rsidRPr="00443E2F">
        <w:rPr>
          <w:rFonts w:ascii="Times" w:eastAsia="Times New Roman" w:hAnsi="Times" w:cs="Times"/>
          <w:color w:val="000000"/>
          <w:sz w:val="28"/>
          <w:szCs w:val="28"/>
          <w:lang w:eastAsia="uk-UA"/>
        </w:rPr>
        <w:t>Backgrounds</w:t>
      </w:r>
      <w:proofErr w:type="spellEnd"/>
      <w:r w:rsidRPr="00443E2F">
        <w:rPr>
          <w:rFonts w:ascii="Times" w:eastAsia="Times New Roman" w:hAnsi="Times" w:cs="Times"/>
          <w:color w:val="000000"/>
          <w:sz w:val="28"/>
          <w:szCs w:val="28"/>
          <w:lang w:eastAsia="uk-UA"/>
        </w:rPr>
        <w:t xml:space="preserve">; і на наборах даних, що містять переважно текст, відмінний від природної мови, як-от </w:t>
      </w:r>
      <w:proofErr w:type="spellStart"/>
      <w:r w:rsidRPr="00443E2F">
        <w:rPr>
          <w:rFonts w:ascii="Times" w:eastAsia="Times New Roman" w:hAnsi="Times" w:cs="Times"/>
          <w:color w:val="000000"/>
          <w:sz w:val="28"/>
          <w:szCs w:val="28"/>
          <w:lang w:eastAsia="uk-UA"/>
        </w:rPr>
        <w:t>GitHub</w:t>
      </w:r>
      <w:proofErr w:type="spellEnd"/>
      <w:r w:rsidRPr="00443E2F">
        <w:rPr>
          <w:rFonts w:ascii="Times" w:eastAsia="Times New Roman" w:hAnsi="Times" w:cs="Times"/>
          <w:color w:val="000000"/>
          <w:sz w:val="28"/>
          <w:szCs w:val="28"/>
          <w:lang w:eastAsia="uk-UA"/>
        </w:rPr>
        <w:t xml:space="preserve"> і DM </w:t>
      </w:r>
      <w:proofErr w:type="spellStart"/>
      <w:r w:rsidRPr="00443E2F">
        <w:rPr>
          <w:rFonts w:ascii="Times" w:eastAsia="Times New Roman" w:hAnsi="Times" w:cs="Times"/>
          <w:color w:val="000000"/>
          <w:sz w:val="28"/>
          <w:szCs w:val="28"/>
          <w:lang w:eastAsia="uk-UA"/>
        </w:rPr>
        <w:t>Mathematics</w:t>
      </w:r>
      <w:proofErr w:type="spellEnd"/>
      <w:r w:rsidRPr="00443E2F">
        <w:rPr>
          <w:rFonts w:ascii="Times" w:eastAsia="Times New Roman" w:hAnsi="Times" w:cs="Times"/>
          <w:color w:val="000000"/>
          <w:sz w:val="28"/>
          <w:szCs w:val="28"/>
          <w:lang w:eastAsia="uk-UA"/>
        </w:rPr>
        <w:t>.</w:t>
      </w:r>
    </w:p>
    <w:p w14:paraId="0D8B9748" w14:textId="77777777" w:rsidR="005D6894" w:rsidRDefault="005D6894" w:rsidP="005D6894">
      <w:pPr>
        <w:spacing w:before="160" w:after="0" w:line="360" w:lineRule="auto"/>
        <w:ind w:right="-8"/>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lastRenderedPageBreak/>
        <w:tab/>
      </w:r>
      <w:r w:rsidRPr="00443E2F">
        <w:rPr>
          <w:rFonts w:ascii="Times" w:eastAsia="Times New Roman" w:hAnsi="Times" w:cs="Times"/>
          <w:color w:val="000000"/>
          <w:sz w:val="28"/>
          <w:szCs w:val="28"/>
          <w:lang w:eastAsia="uk-UA"/>
        </w:rPr>
        <w:t>Крім того, більшість наборів даних мають менше покращень, ніж OpenWebText2. Таким чином, очікує</w:t>
      </w:r>
      <w:r>
        <w:rPr>
          <w:rFonts w:ascii="Times" w:eastAsia="Times New Roman" w:hAnsi="Times" w:cs="Times"/>
          <w:color w:val="000000"/>
          <w:sz w:val="28"/>
          <w:szCs w:val="28"/>
          <w:lang w:eastAsia="uk-UA"/>
        </w:rPr>
        <w:t>ться</w:t>
      </w:r>
      <w:r w:rsidRPr="00443E2F">
        <w:rPr>
          <w:rFonts w:ascii="Times" w:eastAsia="Times New Roman" w:hAnsi="Times" w:cs="Times"/>
          <w:color w:val="000000"/>
          <w:sz w:val="28"/>
          <w:szCs w:val="28"/>
          <w:lang w:eastAsia="uk-UA"/>
        </w:rPr>
        <w:t xml:space="preserve">, що модель розміру GPT-3, навчена на </w:t>
      </w:r>
      <w:proofErr w:type="spellStart"/>
      <w:r w:rsidRPr="00443E2F">
        <w:rPr>
          <w:rFonts w:ascii="Times" w:eastAsia="Times New Roman" w:hAnsi="Times" w:cs="Times"/>
          <w:color w:val="000000"/>
          <w:sz w:val="28"/>
          <w:szCs w:val="28"/>
          <w:lang w:eastAsia="uk-UA"/>
        </w:rPr>
        <w:t>Pile</w:t>
      </w:r>
      <w:proofErr w:type="spellEnd"/>
      <w:r w:rsidRPr="00443E2F">
        <w:rPr>
          <w:rFonts w:ascii="Times" w:eastAsia="Times New Roman" w:hAnsi="Times" w:cs="Times"/>
          <w:color w:val="000000"/>
          <w:sz w:val="28"/>
          <w:szCs w:val="28"/>
          <w:lang w:eastAsia="uk-UA"/>
        </w:rPr>
        <w:t xml:space="preserve">, буде працювати значно краще з дослідницькими завданнями, програмними завданнями та завданнями маніпулювання символами, ніж базова модель. Крім того, цей експеримент надає докази того, що більшість компонентів </w:t>
      </w:r>
      <w:proofErr w:type="spellStart"/>
      <w:r w:rsidRPr="00443E2F">
        <w:rPr>
          <w:rFonts w:ascii="Times" w:eastAsia="Times New Roman" w:hAnsi="Times" w:cs="Times"/>
          <w:color w:val="000000"/>
          <w:sz w:val="28"/>
          <w:szCs w:val="28"/>
          <w:lang w:eastAsia="uk-UA"/>
        </w:rPr>
        <w:t>Pile</w:t>
      </w:r>
      <w:proofErr w:type="spellEnd"/>
      <w:r w:rsidRPr="00443E2F">
        <w:rPr>
          <w:rFonts w:ascii="Times" w:eastAsia="Times New Roman" w:hAnsi="Times" w:cs="Times"/>
          <w:color w:val="000000"/>
          <w:sz w:val="28"/>
          <w:szCs w:val="28"/>
          <w:lang w:eastAsia="uk-UA"/>
        </w:rPr>
        <w:t xml:space="preserve"> не є зайвими з переважно веб-базованими навчальними даними GPT-3.</w:t>
      </w:r>
    </w:p>
    <w:p w14:paraId="3F375509" w14:textId="77777777" w:rsidR="005D6894" w:rsidRPr="00475A8A" w:rsidRDefault="005D6894" w:rsidP="005D6894">
      <w:pPr>
        <w:spacing w:before="160" w:after="0" w:line="360" w:lineRule="auto"/>
        <w:ind w:right="-8"/>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t>З</w:t>
      </w:r>
      <w:r w:rsidRPr="00443E2F">
        <w:rPr>
          <w:rFonts w:ascii="Times" w:eastAsia="Times New Roman" w:hAnsi="Times" w:cs="Times"/>
          <w:color w:val="000000"/>
          <w:sz w:val="28"/>
          <w:szCs w:val="28"/>
          <w:lang w:eastAsia="uk-UA"/>
        </w:rPr>
        <w:t>азнач</w:t>
      </w:r>
      <w:r>
        <w:rPr>
          <w:rFonts w:ascii="Times" w:eastAsia="Times New Roman" w:hAnsi="Times" w:cs="Times"/>
          <w:color w:val="000000"/>
          <w:sz w:val="28"/>
          <w:szCs w:val="28"/>
          <w:lang w:eastAsia="uk-UA"/>
        </w:rPr>
        <w:t>имо</w:t>
      </w:r>
      <w:r w:rsidRPr="00443E2F">
        <w:rPr>
          <w:rFonts w:ascii="Times" w:eastAsia="Times New Roman" w:hAnsi="Times" w:cs="Times"/>
          <w:color w:val="000000"/>
          <w:sz w:val="28"/>
          <w:szCs w:val="28"/>
          <w:lang w:eastAsia="uk-UA"/>
        </w:rPr>
        <w:t xml:space="preserve">, що ця метрика є лише проксі-сервером для подібності, і що вона може бути заплутана ефектами масштабування конкретних наборів даних. Хоча </w:t>
      </w:r>
      <w:r>
        <w:rPr>
          <w:rFonts w:ascii="Times" w:eastAsia="Times New Roman" w:hAnsi="Times" w:cs="Times"/>
          <w:color w:val="000000"/>
          <w:sz w:val="28"/>
          <w:szCs w:val="28"/>
          <w:lang w:eastAsia="uk-UA"/>
        </w:rPr>
        <w:t>вихідні</w:t>
      </w:r>
      <w:r w:rsidRPr="00443E2F">
        <w:rPr>
          <w:rFonts w:ascii="Times" w:eastAsia="Times New Roman" w:hAnsi="Times" w:cs="Times"/>
          <w:color w:val="000000"/>
          <w:sz w:val="28"/>
          <w:szCs w:val="28"/>
          <w:lang w:eastAsia="uk-UA"/>
        </w:rPr>
        <w:t xml:space="preserve"> результати значною мірою відповідають очікуванням, є деякі незрозумілі результати, як-от набори даних, за якими GPT-3 перевершив GPT-2 </w:t>
      </w:r>
      <w:proofErr w:type="spellStart"/>
      <w:r w:rsidRPr="00443E2F">
        <w:rPr>
          <w:rFonts w:ascii="Times" w:eastAsia="Times New Roman" w:hAnsi="Times" w:cs="Times"/>
          <w:color w:val="000000"/>
          <w:sz w:val="28"/>
          <w:szCs w:val="28"/>
          <w:lang w:eastAsia="uk-UA"/>
        </w:rPr>
        <w:t>Pile</w:t>
      </w:r>
      <w:proofErr w:type="spellEnd"/>
      <w:r w:rsidRPr="00443E2F">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Припускається</w:t>
      </w:r>
      <w:r w:rsidRPr="00443E2F">
        <w:rPr>
          <w:rFonts w:ascii="Times" w:eastAsia="Times New Roman" w:hAnsi="Times" w:cs="Times"/>
          <w:color w:val="000000"/>
          <w:sz w:val="28"/>
          <w:szCs w:val="28"/>
          <w:lang w:eastAsia="uk-UA"/>
        </w:rPr>
        <w:t xml:space="preserve">, що GPT-3 вчиться настільки добре володіти цими наборами даних, що навчання на них явно не впливає на продуктивність моделі. </w:t>
      </w:r>
    </w:p>
    <w:p w14:paraId="48C616BB" w14:textId="77777777" w:rsidR="005D6894" w:rsidRPr="000409A3" w:rsidRDefault="005D6894" w:rsidP="005D6894">
      <w:pPr>
        <w:pStyle w:val="a4"/>
        <w:numPr>
          <w:ilvl w:val="2"/>
          <w:numId w:val="11"/>
        </w:numPr>
        <w:spacing w:before="160" w:after="0" w:line="360" w:lineRule="auto"/>
        <w:ind w:right="-8"/>
        <w:jc w:val="both"/>
        <w:outlineLvl w:val="2"/>
        <w:rPr>
          <w:rFonts w:ascii="Times" w:eastAsia="Times New Roman" w:hAnsi="Times" w:cs="Times"/>
          <w:b/>
          <w:bCs/>
          <w:color w:val="000000"/>
          <w:sz w:val="28"/>
          <w:szCs w:val="28"/>
          <w:lang w:eastAsia="uk-UA"/>
        </w:rPr>
      </w:pPr>
      <w:bookmarkStart w:id="34" w:name="_Toc90009485"/>
      <w:r w:rsidRPr="000409A3">
        <w:rPr>
          <w:rFonts w:ascii="Times" w:eastAsia="Times New Roman" w:hAnsi="Times" w:cs="Times"/>
          <w:b/>
          <w:bCs/>
          <w:color w:val="000000"/>
          <w:sz w:val="28"/>
          <w:szCs w:val="28"/>
          <w:lang w:eastAsia="uk-UA"/>
        </w:rPr>
        <w:t>Оцінка</w:t>
      </w:r>
      <w:bookmarkEnd w:id="34"/>
    </w:p>
    <w:p w14:paraId="7262E351" w14:textId="77777777" w:rsidR="005D6894" w:rsidRPr="000409A3" w:rsidRDefault="005D6894" w:rsidP="005D6894">
      <w:pPr>
        <w:spacing w:before="160" w:after="0" w:line="360" w:lineRule="auto"/>
        <w:ind w:right="-8"/>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0409A3">
        <w:rPr>
          <w:rFonts w:ascii="Times" w:eastAsia="Times New Roman" w:hAnsi="Times" w:cs="Times"/>
          <w:color w:val="000000"/>
          <w:sz w:val="28"/>
          <w:szCs w:val="28"/>
          <w:lang w:eastAsia="uk-UA"/>
        </w:rPr>
        <w:t xml:space="preserve">Щоб підтвердити ефективність </w:t>
      </w:r>
      <w:proofErr w:type="spellStart"/>
      <w:r w:rsidRPr="000409A3">
        <w:rPr>
          <w:rFonts w:ascii="Times" w:eastAsia="Times New Roman" w:hAnsi="Times" w:cs="Times"/>
          <w:color w:val="000000"/>
          <w:sz w:val="28"/>
          <w:szCs w:val="28"/>
          <w:lang w:eastAsia="uk-UA"/>
        </w:rPr>
        <w:t>Pile</w:t>
      </w:r>
      <w:proofErr w:type="spellEnd"/>
      <w:r w:rsidRPr="000409A3">
        <w:rPr>
          <w:rFonts w:ascii="Times" w:eastAsia="Times New Roman" w:hAnsi="Times" w:cs="Times"/>
          <w:color w:val="000000"/>
          <w:sz w:val="28"/>
          <w:szCs w:val="28"/>
          <w:lang w:eastAsia="uk-UA"/>
        </w:rPr>
        <w:t xml:space="preserve"> для покращення якості моделювання мови, архітектурно ідентичних моделей навчалася з 1,3 мільярдами параметрів на основі моделей </w:t>
      </w:r>
      <w:proofErr w:type="spellStart"/>
      <w:r w:rsidRPr="000409A3">
        <w:rPr>
          <w:rFonts w:ascii="Times" w:eastAsia="Times New Roman" w:hAnsi="Times" w:cs="Times"/>
          <w:color w:val="000000"/>
          <w:sz w:val="28"/>
          <w:szCs w:val="28"/>
          <w:lang w:eastAsia="uk-UA"/>
        </w:rPr>
        <w:t>Brown</w:t>
      </w:r>
      <w:proofErr w:type="spellEnd"/>
      <w:r w:rsidRPr="000409A3">
        <w:rPr>
          <w:rFonts w:ascii="Times" w:eastAsia="Times New Roman" w:hAnsi="Times" w:cs="Times"/>
          <w:color w:val="000000"/>
          <w:sz w:val="28"/>
          <w:szCs w:val="28"/>
          <w:lang w:eastAsia="uk-UA"/>
        </w:rPr>
        <w:t xml:space="preserve"> </w:t>
      </w:r>
      <w:proofErr w:type="spellStart"/>
      <w:r w:rsidRPr="000409A3">
        <w:rPr>
          <w:rFonts w:ascii="Times" w:eastAsia="Times New Roman" w:hAnsi="Times" w:cs="Times"/>
          <w:color w:val="000000"/>
          <w:sz w:val="28"/>
          <w:szCs w:val="28"/>
          <w:lang w:eastAsia="uk-UA"/>
        </w:rPr>
        <w:t>et</w:t>
      </w:r>
      <w:proofErr w:type="spellEnd"/>
      <w:r w:rsidRPr="000409A3">
        <w:rPr>
          <w:rFonts w:ascii="Times" w:eastAsia="Times New Roman" w:hAnsi="Times" w:cs="Times"/>
          <w:color w:val="000000"/>
          <w:sz w:val="28"/>
          <w:szCs w:val="28"/>
          <w:lang w:eastAsia="uk-UA"/>
        </w:rPr>
        <w:t xml:space="preserve"> </w:t>
      </w:r>
      <w:proofErr w:type="spellStart"/>
      <w:r w:rsidRPr="000409A3">
        <w:rPr>
          <w:rFonts w:ascii="Times" w:eastAsia="Times New Roman" w:hAnsi="Times" w:cs="Times"/>
          <w:color w:val="000000"/>
          <w:sz w:val="28"/>
          <w:szCs w:val="28"/>
          <w:lang w:eastAsia="uk-UA"/>
        </w:rPr>
        <w:t>al</w:t>
      </w:r>
      <w:proofErr w:type="spellEnd"/>
      <w:r w:rsidRPr="000409A3">
        <w:rPr>
          <w:rFonts w:ascii="Times" w:eastAsia="Times New Roman" w:hAnsi="Times" w:cs="Times"/>
          <w:color w:val="000000"/>
          <w:sz w:val="28"/>
          <w:szCs w:val="28"/>
          <w:lang w:eastAsia="uk-UA"/>
        </w:rPr>
        <w:t xml:space="preserve">. (2020) на різних наборах даних та оцінювала завдання </w:t>
      </w:r>
      <w:proofErr w:type="spellStart"/>
      <w:r w:rsidRPr="000409A3">
        <w:rPr>
          <w:rFonts w:ascii="Times" w:eastAsia="Times New Roman" w:hAnsi="Times" w:cs="Times"/>
          <w:color w:val="000000"/>
          <w:sz w:val="28"/>
          <w:szCs w:val="28"/>
          <w:lang w:eastAsia="uk-UA"/>
        </w:rPr>
        <w:t>WikiText</w:t>
      </w:r>
      <w:proofErr w:type="spellEnd"/>
      <w:r w:rsidRPr="000409A3">
        <w:rPr>
          <w:rFonts w:ascii="Times" w:eastAsia="Times New Roman" w:hAnsi="Times" w:cs="Times"/>
          <w:color w:val="000000"/>
          <w:sz w:val="28"/>
          <w:szCs w:val="28"/>
          <w:lang w:eastAsia="uk-UA"/>
        </w:rPr>
        <w:t xml:space="preserve"> та LAMBADA як еталони здібностей </w:t>
      </w:r>
      <w:proofErr w:type="spellStart"/>
      <w:r w:rsidRPr="000409A3">
        <w:rPr>
          <w:rFonts w:ascii="Times" w:eastAsia="Times New Roman" w:hAnsi="Times" w:cs="Times"/>
          <w:color w:val="000000"/>
          <w:sz w:val="28"/>
          <w:szCs w:val="28"/>
          <w:lang w:eastAsia="uk-UA"/>
        </w:rPr>
        <w:t>мовного</w:t>
      </w:r>
      <w:proofErr w:type="spellEnd"/>
      <w:r w:rsidRPr="000409A3">
        <w:rPr>
          <w:rFonts w:ascii="Times" w:eastAsia="Times New Roman" w:hAnsi="Times" w:cs="Times"/>
          <w:color w:val="000000"/>
          <w:sz w:val="28"/>
          <w:szCs w:val="28"/>
          <w:lang w:eastAsia="uk-UA"/>
        </w:rPr>
        <w:t xml:space="preserve"> моделювання. </w:t>
      </w:r>
    </w:p>
    <w:p w14:paraId="56B77D08" w14:textId="77777777" w:rsidR="005D6894" w:rsidRDefault="005D6894" w:rsidP="005D6894">
      <w:pPr>
        <w:pStyle w:val="a4"/>
        <w:numPr>
          <w:ilvl w:val="3"/>
          <w:numId w:val="11"/>
        </w:numPr>
        <w:spacing w:before="160" w:after="0" w:line="360" w:lineRule="auto"/>
        <w:ind w:right="-8"/>
        <w:jc w:val="both"/>
        <w:rPr>
          <w:rFonts w:ascii="Times" w:eastAsia="Times New Roman" w:hAnsi="Times" w:cs="Times"/>
          <w:color w:val="000000"/>
          <w:sz w:val="28"/>
          <w:szCs w:val="28"/>
          <w:lang w:eastAsia="uk-UA"/>
        </w:rPr>
      </w:pPr>
      <w:r w:rsidRPr="000409A3">
        <w:rPr>
          <w:rFonts w:ascii="Times" w:eastAsia="Times New Roman" w:hAnsi="Times" w:cs="Times"/>
          <w:color w:val="000000"/>
          <w:sz w:val="28"/>
          <w:szCs w:val="28"/>
          <w:lang w:eastAsia="uk-UA"/>
        </w:rPr>
        <w:t>Методологія</w:t>
      </w:r>
    </w:p>
    <w:p w14:paraId="5844773E" w14:textId="77777777" w:rsidR="005D6894" w:rsidRDefault="005D6894" w:rsidP="005D6894">
      <w:pPr>
        <w:spacing w:before="160" w:after="0" w:line="360" w:lineRule="auto"/>
        <w:ind w:left="8" w:right="-8" w:firstLine="707"/>
        <w:jc w:val="both"/>
        <w:rPr>
          <w:rFonts w:ascii="Times" w:eastAsia="Times New Roman" w:hAnsi="Times" w:cs="Times"/>
          <w:color w:val="000000"/>
          <w:sz w:val="28"/>
          <w:szCs w:val="28"/>
          <w:lang w:eastAsia="uk-UA"/>
        </w:rPr>
      </w:pPr>
      <w:r w:rsidRPr="000409A3">
        <w:rPr>
          <w:rFonts w:ascii="Times" w:eastAsia="Times New Roman" w:hAnsi="Times" w:cs="Times"/>
          <w:color w:val="000000"/>
          <w:sz w:val="28"/>
          <w:szCs w:val="28"/>
          <w:lang w:eastAsia="uk-UA"/>
        </w:rPr>
        <w:t xml:space="preserve">Щоб забезпечити справедливе порівняння між наборами даних різного розміру, </w:t>
      </w:r>
      <w:r w:rsidRPr="0032462B">
        <w:rPr>
          <w:rFonts w:ascii="Times" w:eastAsia="Times New Roman" w:hAnsi="Times" w:cs="Times"/>
          <w:color w:val="000000"/>
          <w:sz w:val="28"/>
          <w:szCs w:val="28"/>
          <w:lang w:eastAsia="uk-UA"/>
        </w:rPr>
        <w:t>було</w:t>
      </w:r>
      <w:r w:rsidRPr="000409A3">
        <w:rPr>
          <w:rFonts w:ascii="Times" w:eastAsia="Times New Roman" w:hAnsi="Times" w:cs="Times"/>
          <w:color w:val="000000"/>
          <w:sz w:val="28"/>
          <w:szCs w:val="28"/>
          <w:lang w:eastAsia="uk-UA"/>
        </w:rPr>
        <w:t xml:space="preserve"> </w:t>
      </w:r>
      <w:proofErr w:type="spellStart"/>
      <w:r w:rsidRPr="000409A3">
        <w:rPr>
          <w:rFonts w:ascii="Times" w:eastAsia="Times New Roman" w:hAnsi="Times" w:cs="Times"/>
          <w:color w:val="000000"/>
          <w:sz w:val="28"/>
          <w:szCs w:val="28"/>
          <w:lang w:eastAsia="uk-UA"/>
        </w:rPr>
        <w:t>знезараж</w:t>
      </w:r>
      <w:r w:rsidRPr="0032462B">
        <w:rPr>
          <w:rFonts w:ascii="Times" w:eastAsia="Times New Roman" w:hAnsi="Times" w:cs="Times"/>
          <w:color w:val="000000"/>
          <w:sz w:val="28"/>
          <w:szCs w:val="28"/>
          <w:lang w:eastAsia="uk-UA"/>
        </w:rPr>
        <w:t>ено</w:t>
      </w:r>
      <w:proofErr w:type="spellEnd"/>
      <w:r w:rsidRPr="000409A3">
        <w:rPr>
          <w:rFonts w:ascii="Times" w:eastAsia="Times New Roman" w:hAnsi="Times" w:cs="Times"/>
          <w:color w:val="000000"/>
          <w:sz w:val="28"/>
          <w:szCs w:val="28"/>
          <w:lang w:eastAsia="uk-UA"/>
        </w:rPr>
        <w:t xml:space="preserve"> будь-які екземпляри оцінювальних наборів, використовуючи 13-грамову фільтрацію перекриття, як у </w:t>
      </w:r>
      <w:proofErr w:type="spellStart"/>
      <w:r w:rsidRPr="000409A3">
        <w:rPr>
          <w:rFonts w:ascii="Times" w:eastAsia="Times New Roman" w:hAnsi="Times" w:cs="Times"/>
          <w:color w:val="000000"/>
          <w:sz w:val="28"/>
          <w:szCs w:val="28"/>
          <w:lang w:eastAsia="uk-UA"/>
        </w:rPr>
        <w:t>Brown</w:t>
      </w:r>
      <w:proofErr w:type="spellEnd"/>
      <w:r w:rsidRPr="000409A3">
        <w:rPr>
          <w:rFonts w:ascii="Times" w:eastAsia="Times New Roman" w:hAnsi="Times" w:cs="Times"/>
          <w:color w:val="000000"/>
          <w:sz w:val="28"/>
          <w:szCs w:val="28"/>
          <w:lang w:eastAsia="uk-UA"/>
        </w:rPr>
        <w:t xml:space="preserve"> </w:t>
      </w:r>
      <w:proofErr w:type="spellStart"/>
      <w:r w:rsidRPr="000409A3">
        <w:rPr>
          <w:rFonts w:ascii="Times" w:eastAsia="Times New Roman" w:hAnsi="Times" w:cs="Times"/>
          <w:color w:val="000000"/>
          <w:sz w:val="28"/>
          <w:szCs w:val="28"/>
          <w:lang w:eastAsia="uk-UA"/>
        </w:rPr>
        <w:t>et</w:t>
      </w:r>
      <w:proofErr w:type="spellEnd"/>
      <w:r w:rsidRPr="000409A3">
        <w:rPr>
          <w:rFonts w:ascii="Times" w:eastAsia="Times New Roman" w:hAnsi="Times" w:cs="Times"/>
          <w:color w:val="000000"/>
          <w:sz w:val="28"/>
          <w:szCs w:val="28"/>
          <w:lang w:eastAsia="uk-UA"/>
        </w:rPr>
        <w:t xml:space="preserve"> </w:t>
      </w:r>
      <w:proofErr w:type="spellStart"/>
      <w:r w:rsidRPr="000409A3">
        <w:rPr>
          <w:rFonts w:ascii="Times" w:eastAsia="Times New Roman" w:hAnsi="Times" w:cs="Times"/>
          <w:color w:val="000000"/>
          <w:sz w:val="28"/>
          <w:szCs w:val="28"/>
          <w:lang w:eastAsia="uk-UA"/>
        </w:rPr>
        <w:t>al</w:t>
      </w:r>
      <w:proofErr w:type="spellEnd"/>
      <w:r w:rsidRPr="000409A3">
        <w:rPr>
          <w:rFonts w:ascii="Times" w:eastAsia="Times New Roman" w:hAnsi="Times" w:cs="Times"/>
          <w:color w:val="000000"/>
          <w:sz w:val="28"/>
          <w:szCs w:val="28"/>
          <w:lang w:eastAsia="uk-UA"/>
        </w:rPr>
        <w:t xml:space="preserve">. (2020 р.) </w:t>
      </w:r>
      <w:r>
        <w:rPr>
          <w:rFonts w:ascii="Times" w:eastAsia="Times New Roman" w:hAnsi="Times" w:cs="Times"/>
          <w:color w:val="000000"/>
          <w:sz w:val="28"/>
          <w:szCs w:val="28"/>
          <w:lang w:val="ru-RU" w:eastAsia="uk-UA"/>
        </w:rPr>
        <w:t xml:space="preserve">, а </w:t>
      </w:r>
      <w:proofErr w:type="spellStart"/>
      <w:r>
        <w:rPr>
          <w:rFonts w:ascii="Times" w:eastAsia="Times New Roman" w:hAnsi="Times" w:cs="Times"/>
          <w:color w:val="000000"/>
          <w:sz w:val="28"/>
          <w:szCs w:val="28"/>
          <w:lang w:val="ru-RU" w:eastAsia="uk-UA"/>
        </w:rPr>
        <w:t>також</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була</w:t>
      </w:r>
      <w:proofErr w:type="spellEnd"/>
      <w:r>
        <w:rPr>
          <w:rFonts w:ascii="Times" w:eastAsia="Times New Roman" w:hAnsi="Times" w:cs="Times"/>
          <w:color w:val="000000"/>
          <w:sz w:val="28"/>
          <w:szCs w:val="28"/>
          <w:lang w:val="ru-RU" w:eastAsia="uk-UA"/>
        </w:rPr>
        <w:t xml:space="preserve"> </w:t>
      </w:r>
      <w:r w:rsidRPr="000409A3">
        <w:rPr>
          <w:rFonts w:ascii="Times" w:eastAsia="Times New Roman" w:hAnsi="Times" w:cs="Times"/>
          <w:color w:val="000000"/>
          <w:sz w:val="28"/>
          <w:szCs w:val="28"/>
          <w:lang w:eastAsia="uk-UA"/>
        </w:rPr>
        <w:t>зменшена вибірка</w:t>
      </w:r>
      <w:r>
        <w:rPr>
          <w:rFonts w:ascii="Times" w:eastAsia="Times New Roman" w:hAnsi="Times" w:cs="Times"/>
          <w:color w:val="000000"/>
          <w:sz w:val="28"/>
          <w:szCs w:val="28"/>
          <w:lang w:val="ru-RU" w:eastAsia="uk-UA"/>
        </w:rPr>
        <w:t xml:space="preserve"> </w:t>
      </w:r>
      <w:r w:rsidRPr="000409A3">
        <w:rPr>
          <w:rFonts w:ascii="Times" w:eastAsia="Times New Roman" w:hAnsi="Times" w:cs="Times"/>
          <w:color w:val="000000"/>
          <w:sz w:val="28"/>
          <w:szCs w:val="28"/>
          <w:lang w:eastAsia="uk-UA"/>
        </w:rPr>
        <w:t xml:space="preserve">до 40 ГБ, щоб контролювати розмір набору даних. Оскільки розмір набору даних </w:t>
      </w:r>
      <w:proofErr w:type="spellStart"/>
      <w:r>
        <w:rPr>
          <w:rFonts w:ascii="Times" w:eastAsia="Times New Roman" w:hAnsi="Times" w:cs="Times"/>
          <w:color w:val="000000"/>
          <w:sz w:val="28"/>
          <w:szCs w:val="28"/>
          <w:lang w:val="ru-RU" w:eastAsia="uk-UA"/>
        </w:rPr>
        <w:t>можна</w:t>
      </w:r>
      <w:proofErr w:type="spellEnd"/>
      <w:r>
        <w:rPr>
          <w:rFonts w:ascii="Times" w:eastAsia="Times New Roman" w:hAnsi="Times" w:cs="Times"/>
          <w:color w:val="000000"/>
          <w:sz w:val="28"/>
          <w:szCs w:val="28"/>
          <w:lang w:val="ru-RU" w:eastAsia="uk-UA"/>
        </w:rPr>
        <w:t xml:space="preserve"> </w:t>
      </w:r>
      <w:r w:rsidRPr="000409A3">
        <w:rPr>
          <w:rFonts w:ascii="Times" w:eastAsia="Times New Roman" w:hAnsi="Times" w:cs="Times"/>
          <w:color w:val="000000"/>
          <w:sz w:val="28"/>
          <w:szCs w:val="28"/>
          <w:lang w:eastAsia="uk-UA"/>
        </w:rPr>
        <w:t xml:space="preserve">контролюємо, </w:t>
      </w:r>
      <w:r>
        <w:rPr>
          <w:rFonts w:ascii="Times" w:eastAsia="Times New Roman" w:hAnsi="Times" w:cs="Times"/>
          <w:color w:val="000000"/>
          <w:sz w:val="28"/>
          <w:szCs w:val="28"/>
          <w:lang w:val="ru-RU" w:eastAsia="uk-UA"/>
        </w:rPr>
        <w:t xml:space="preserve">то </w:t>
      </w:r>
      <w:r w:rsidRPr="000409A3">
        <w:rPr>
          <w:rFonts w:ascii="Times" w:eastAsia="Times New Roman" w:hAnsi="Times" w:cs="Times"/>
          <w:color w:val="000000"/>
          <w:sz w:val="28"/>
          <w:szCs w:val="28"/>
          <w:lang w:eastAsia="uk-UA"/>
        </w:rPr>
        <w:t>оцінка для CC-100 (</w:t>
      </w:r>
      <w:proofErr w:type="spellStart"/>
      <w:r w:rsidRPr="000409A3">
        <w:rPr>
          <w:rFonts w:ascii="Times" w:eastAsia="Times New Roman" w:hAnsi="Times" w:cs="Times"/>
          <w:color w:val="000000"/>
          <w:sz w:val="28"/>
          <w:szCs w:val="28"/>
          <w:lang w:eastAsia="uk-UA"/>
        </w:rPr>
        <w:t>en</w:t>
      </w:r>
      <w:proofErr w:type="spellEnd"/>
      <w:r w:rsidRPr="000409A3">
        <w:rPr>
          <w:rFonts w:ascii="Times" w:eastAsia="Times New Roman" w:hAnsi="Times" w:cs="Times"/>
          <w:color w:val="000000"/>
          <w:sz w:val="28"/>
          <w:szCs w:val="28"/>
          <w:lang w:eastAsia="uk-UA"/>
        </w:rPr>
        <w:t>)</w:t>
      </w:r>
      <w:r>
        <w:rPr>
          <w:rFonts w:ascii="Times" w:eastAsia="Times New Roman" w:hAnsi="Times" w:cs="Times"/>
          <w:color w:val="000000"/>
          <w:sz w:val="28"/>
          <w:szCs w:val="28"/>
          <w:lang w:val="ru-RU" w:eastAsia="uk-UA"/>
        </w:rPr>
        <w:t xml:space="preserve"> є </w:t>
      </w:r>
      <w:proofErr w:type="spellStart"/>
      <w:r>
        <w:rPr>
          <w:rFonts w:ascii="Times" w:eastAsia="Times New Roman" w:hAnsi="Times" w:cs="Times"/>
          <w:color w:val="000000"/>
          <w:sz w:val="28"/>
          <w:szCs w:val="28"/>
          <w:lang w:val="ru-RU" w:eastAsia="uk-UA"/>
        </w:rPr>
        <w:t>більш</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ніж</w:t>
      </w:r>
      <w:proofErr w:type="spellEnd"/>
      <w:r>
        <w:rPr>
          <w:rFonts w:ascii="Times" w:eastAsia="Times New Roman" w:hAnsi="Times" w:cs="Times"/>
          <w:color w:val="000000"/>
          <w:sz w:val="28"/>
          <w:szCs w:val="28"/>
          <w:lang w:val="ru-RU" w:eastAsia="uk-UA"/>
        </w:rPr>
        <w:t xml:space="preserve"> щедрою</w:t>
      </w:r>
      <w:r w:rsidRPr="000409A3">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і</w:t>
      </w:r>
      <w:r w:rsidRPr="000409A3">
        <w:rPr>
          <w:rFonts w:ascii="Times" w:eastAsia="Times New Roman" w:hAnsi="Times" w:cs="Times"/>
          <w:color w:val="000000"/>
          <w:sz w:val="28"/>
          <w:szCs w:val="28"/>
          <w:lang w:eastAsia="uk-UA"/>
        </w:rPr>
        <w:t xml:space="preserve"> становить приблизно 1/3</w:t>
      </w:r>
      <w:r>
        <w:rPr>
          <w:rFonts w:ascii="Times" w:eastAsia="Times New Roman" w:hAnsi="Times" w:cs="Times"/>
          <w:color w:val="000000"/>
          <w:sz w:val="28"/>
          <w:szCs w:val="28"/>
          <w:lang w:eastAsia="uk-UA"/>
        </w:rPr>
        <w:t xml:space="preserve"> від</w:t>
      </w:r>
      <w:r w:rsidRPr="000409A3">
        <w:rPr>
          <w:rFonts w:ascii="Times" w:eastAsia="Times New Roman" w:hAnsi="Times" w:cs="Times"/>
          <w:color w:val="000000"/>
          <w:sz w:val="28"/>
          <w:szCs w:val="28"/>
          <w:lang w:eastAsia="uk-UA"/>
        </w:rPr>
        <w:t xml:space="preserve"> розміру купи</w:t>
      </w:r>
      <w:r>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val="en-US" w:eastAsia="uk-UA"/>
        </w:rPr>
        <w:t>Pile</w:t>
      </w:r>
      <w:r>
        <w:rPr>
          <w:rFonts w:ascii="Times" w:eastAsia="Times New Roman" w:hAnsi="Times" w:cs="Times"/>
          <w:color w:val="000000"/>
          <w:sz w:val="28"/>
          <w:szCs w:val="28"/>
          <w:lang w:eastAsia="uk-UA"/>
        </w:rPr>
        <w:t>)</w:t>
      </w:r>
      <w:r w:rsidRPr="000409A3">
        <w:rPr>
          <w:rFonts w:ascii="Times" w:eastAsia="Times New Roman" w:hAnsi="Times" w:cs="Times"/>
          <w:color w:val="000000"/>
          <w:sz w:val="28"/>
          <w:szCs w:val="28"/>
          <w:lang w:eastAsia="uk-UA"/>
        </w:rPr>
        <w:t>.</w:t>
      </w:r>
    </w:p>
    <w:p w14:paraId="559F6F79" w14:textId="77777777" w:rsidR="005D6894" w:rsidRPr="00BF2DC1" w:rsidRDefault="005D6894" w:rsidP="005D6894">
      <w:pPr>
        <w:spacing w:before="160" w:after="0" w:line="360" w:lineRule="auto"/>
        <w:ind w:left="8" w:right="-8" w:firstLine="707"/>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Було</w:t>
      </w:r>
      <w:r w:rsidRPr="001A0E95">
        <w:rPr>
          <w:rFonts w:ascii="Times" w:eastAsia="Times New Roman" w:hAnsi="Times" w:cs="Times"/>
          <w:color w:val="000000"/>
          <w:sz w:val="28"/>
          <w:szCs w:val="28"/>
          <w:lang w:eastAsia="uk-UA"/>
        </w:rPr>
        <w:t xml:space="preserve"> порівн</w:t>
      </w:r>
      <w:r>
        <w:rPr>
          <w:rFonts w:ascii="Times" w:eastAsia="Times New Roman" w:hAnsi="Times" w:cs="Times"/>
          <w:color w:val="000000"/>
          <w:sz w:val="28"/>
          <w:szCs w:val="28"/>
          <w:lang w:eastAsia="uk-UA"/>
        </w:rPr>
        <w:t>яно</w:t>
      </w:r>
      <w:r w:rsidRPr="001A0E95">
        <w:rPr>
          <w:rFonts w:ascii="Times" w:eastAsia="Times New Roman" w:hAnsi="Times" w:cs="Times"/>
          <w:color w:val="000000"/>
          <w:sz w:val="28"/>
          <w:szCs w:val="28"/>
          <w:lang w:eastAsia="uk-UA"/>
        </w:rPr>
        <w:t xml:space="preserve"> такі набори даних: </w:t>
      </w:r>
      <w:proofErr w:type="spellStart"/>
      <w:r w:rsidRPr="001A0E95">
        <w:rPr>
          <w:rFonts w:ascii="Times" w:eastAsia="Times New Roman" w:hAnsi="Times" w:cs="Times"/>
          <w:color w:val="000000"/>
          <w:sz w:val="28"/>
          <w:szCs w:val="28"/>
          <w:lang w:eastAsia="uk-UA"/>
        </w:rPr>
        <w:t>Pile</w:t>
      </w:r>
      <w:proofErr w:type="spellEnd"/>
      <w:r w:rsidRPr="001A0E95">
        <w:rPr>
          <w:rFonts w:ascii="Times" w:eastAsia="Times New Roman" w:hAnsi="Times" w:cs="Times"/>
          <w:color w:val="000000"/>
          <w:sz w:val="28"/>
          <w:szCs w:val="28"/>
          <w:lang w:eastAsia="uk-UA"/>
        </w:rPr>
        <w:t>, англійський компонент набору даних CC-10011 (</w:t>
      </w:r>
      <w:proofErr w:type="spellStart"/>
      <w:r w:rsidRPr="001A0E95">
        <w:rPr>
          <w:rFonts w:ascii="Times" w:eastAsia="Times New Roman" w:hAnsi="Times" w:cs="Times"/>
          <w:color w:val="000000"/>
          <w:sz w:val="28"/>
          <w:szCs w:val="28"/>
          <w:lang w:eastAsia="uk-UA"/>
        </w:rPr>
        <w:t>Wenzek</w:t>
      </w:r>
      <w:proofErr w:type="spellEnd"/>
      <w:r w:rsidRPr="001A0E95">
        <w:rPr>
          <w:rFonts w:ascii="Times" w:eastAsia="Times New Roman" w:hAnsi="Times" w:cs="Times"/>
          <w:color w:val="000000"/>
          <w:sz w:val="28"/>
          <w:szCs w:val="28"/>
          <w:lang w:eastAsia="uk-UA"/>
        </w:rPr>
        <w:t xml:space="preserve"> </w:t>
      </w:r>
      <w:proofErr w:type="spellStart"/>
      <w:r w:rsidRPr="001A0E95">
        <w:rPr>
          <w:rFonts w:ascii="Times" w:eastAsia="Times New Roman" w:hAnsi="Times" w:cs="Times"/>
          <w:color w:val="000000"/>
          <w:sz w:val="28"/>
          <w:szCs w:val="28"/>
          <w:lang w:eastAsia="uk-UA"/>
        </w:rPr>
        <w:t>et</w:t>
      </w:r>
      <w:proofErr w:type="spellEnd"/>
      <w:r w:rsidRPr="001A0E95">
        <w:rPr>
          <w:rFonts w:ascii="Times" w:eastAsia="Times New Roman" w:hAnsi="Times" w:cs="Times"/>
          <w:color w:val="000000"/>
          <w:sz w:val="28"/>
          <w:szCs w:val="28"/>
          <w:lang w:eastAsia="uk-UA"/>
        </w:rPr>
        <w:t xml:space="preserve"> </w:t>
      </w:r>
      <w:proofErr w:type="spellStart"/>
      <w:r w:rsidRPr="001A0E95">
        <w:rPr>
          <w:rFonts w:ascii="Times" w:eastAsia="Times New Roman" w:hAnsi="Times" w:cs="Times"/>
          <w:color w:val="000000"/>
          <w:sz w:val="28"/>
          <w:szCs w:val="28"/>
          <w:lang w:eastAsia="uk-UA"/>
        </w:rPr>
        <w:t>al</w:t>
      </w:r>
      <w:proofErr w:type="spellEnd"/>
      <w:r w:rsidRPr="001A0E95">
        <w:rPr>
          <w:rFonts w:ascii="Times" w:eastAsia="Times New Roman" w:hAnsi="Times" w:cs="Times"/>
          <w:color w:val="000000"/>
          <w:sz w:val="28"/>
          <w:szCs w:val="28"/>
          <w:lang w:eastAsia="uk-UA"/>
        </w:rPr>
        <w:t xml:space="preserve">., 2019; </w:t>
      </w:r>
      <w:proofErr w:type="spellStart"/>
      <w:r w:rsidRPr="001A0E95">
        <w:rPr>
          <w:rFonts w:ascii="Times" w:eastAsia="Times New Roman" w:hAnsi="Times" w:cs="Times"/>
          <w:color w:val="000000"/>
          <w:sz w:val="28"/>
          <w:szCs w:val="28"/>
          <w:lang w:eastAsia="uk-UA"/>
        </w:rPr>
        <w:t>Conneau</w:t>
      </w:r>
      <w:proofErr w:type="spellEnd"/>
      <w:r w:rsidRPr="001A0E95">
        <w:rPr>
          <w:rFonts w:ascii="Times" w:eastAsia="Times New Roman" w:hAnsi="Times" w:cs="Times"/>
          <w:color w:val="000000"/>
          <w:sz w:val="28"/>
          <w:szCs w:val="28"/>
          <w:lang w:eastAsia="uk-UA"/>
        </w:rPr>
        <w:t xml:space="preserve"> </w:t>
      </w:r>
      <w:proofErr w:type="spellStart"/>
      <w:r w:rsidRPr="001A0E95">
        <w:rPr>
          <w:rFonts w:ascii="Times" w:eastAsia="Times New Roman" w:hAnsi="Times" w:cs="Times"/>
          <w:color w:val="000000"/>
          <w:sz w:val="28"/>
          <w:szCs w:val="28"/>
          <w:lang w:eastAsia="uk-UA"/>
        </w:rPr>
        <w:t>et</w:t>
      </w:r>
      <w:proofErr w:type="spellEnd"/>
      <w:r w:rsidRPr="001A0E95">
        <w:rPr>
          <w:rFonts w:ascii="Times" w:eastAsia="Times New Roman" w:hAnsi="Times" w:cs="Times"/>
          <w:color w:val="000000"/>
          <w:sz w:val="28"/>
          <w:szCs w:val="28"/>
          <w:lang w:eastAsia="uk-UA"/>
        </w:rPr>
        <w:t xml:space="preserve"> </w:t>
      </w:r>
      <w:proofErr w:type="spellStart"/>
      <w:r w:rsidRPr="001A0E95">
        <w:rPr>
          <w:rFonts w:ascii="Times" w:eastAsia="Times New Roman" w:hAnsi="Times" w:cs="Times"/>
          <w:color w:val="000000"/>
          <w:sz w:val="28"/>
          <w:szCs w:val="28"/>
          <w:lang w:eastAsia="uk-UA"/>
        </w:rPr>
        <w:t>al</w:t>
      </w:r>
      <w:proofErr w:type="spellEnd"/>
      <w:r w:rsidRPr="001A0E95">
        <w:rPr>
          <w:rFonts w:ascii="Times" w:eastAsia="Times New Roman" w:hAnsi="Times" w:cs="Times"/>
          <w:color w:val="000000"/>
          <w:sz w:val="28"/>
          <w:szCs w:val="28"/>
          <w:lang w:eastAsia="uk-UA"/>
        </w:rPr>
        <w:t>., 2020) і зразок необроблених файлів CC WET, відфільтрованих лише для англійської мови.</w:t>
      </w:r>
    </w:p>
    <w:p w14:paraId="608448A6" w14:textId="77777777" w:rsidR="005D6894" w:rsidRDefault="005D6894" w:rsidP="005D6894">
      <w:pPr>
        <w:pStyle w:val="a4"/>
        <w:numPr>
          <w:ilvl w:val="3"/>
          <w:numId w:val="11"/>
        </w:numPr>
        <w:spacing w:before="160" w:after="0" w:line="360" w:lineRule="auto"/>
        <w:ind w:right="-8"/>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Результати</w:t>
      </w:r>
    </w:p>
    <w:p w14:paraId="4DE40463" w14:textId="77777777" w:rsidR="005D6894" w:rsidRPr="001A0E95" w:rsidRDefault="005D6894" w:rsidP="005D6894">
      <w:pPr>
        <w:spacing w:before="160" w:after="0" w:line="360" w:lineRule="auto"/>
        <w:ind w:left="8" w:right="-8" w:firstLine="707"/>
        <w:jc w:val="both"/>
        <w:rPr>
          <w:rFonts w:ascii="Times" w:eastAsia="Times New Roman" w:hAnsi="Times" w:cs="Times"/>
          <w:color w:val="000000"/>
          <w:sz w:val="28"/>
          <w:szCs w:val="28"/>
          <w:lang w:eastAsia="uk-UA"/>
        </w:rPr>
      </w:pPr>
      <w:r w:rsidRPr="001A0E95">
        <w:rPr>
          <w:rFonts w:ascii="Times" w:eastAsia="Times New Roman" w:hAnsi="Times" w:cs="Times"/>
          <w:color w:val="000000"/>
          <w:sz w:val="28"/>
          <w:szCs w:val="28"/>
          <w:lang w:eastAsia="uk-UA"/>
        </w:rPr>
        <w:lastRenderedPageBreak/>
        <w:t xml:space="preserve">У тестах традиційного </w:t>
      </w:r>
      <w:proofErr w:type="spellStart"/>
      <w:r w:rsidRPr="001A0E95">
        <w:rPr>
          <w:rFonts w:ascii="Times" w:eastAsia="Times New Roman" w:hAnsi="Times" w:cs="Times"/>
          <w:color w:val="000000"/>
          <w:sz w:val="28"/>
          <w:szCs w:val="28"/>
          <w:lang w:eastAsia="uk-UA"/>
        </w:rPr>
        <w:t>мовного</w:t>
      </w:r>
      <w:proofErr w:type="spellEnd"/>
      <w:r w:rsidRPr="001A0E95">
        <w:rPr>
          <w:rFonts w:ascii="Times" w:eastAsia="Times New Roman" w:hAnsi="Times" w:cs="Times"/>
          <w:color w:val="000000"/>
          <w:sz w:val="28"/>
          <w:szCs w:val="28"/>
          <w:lang w:eastAsia="uk-UA"/>
        </w:rPr>
        <w:t xml:space="preserve"> моделювання </w:t>
      </w:r>
      <w:proofErr w:type="spellStart"/>
      <w:r w:rsidRPr="001A0E95">
        <w:rPr>
          <w:rFonts w:ascii="Times" w:eastAsia="Times New Roman" w:hAnsi="Times" w:cs="Times"/>
          <w:color w:val="000000"/>
          <w:sz w:val="28"/>
          <w:szCs w:val="28"/>
          <w:lang w:eastAsia="uk-UA"/>
        </w:rPr>
        <w:t>Pile</w:t>
      </w:r>
      <w:proofErr w:type="spellEnd"/>
      <w:r w:rsidRPr="001A0E95">
        <w:rPr>
          <w:rFonts w:ascii="Times" w:eastAsia="Times New Roman" w:hAnsi="Times" w:cs="Times"/>
          <w:color w:val="000000"/>
          <w:sz w:val="28"/>
          <w:szCs w:val="28"/>
          <w:lang w:eastAsia="uk-UA"/>
        </w:rPr>
        <w:t xml:space="preserve"> значно покращується щодо </w:t>
      </w:r>
      <w:proofErr w:type="spellStart"/>
      <w:r w:rsidRPr="001A0E95">
        <w:rPr>
          <w:rFonts w:ascii="Times" w:eastAsia="Times New Roman" w:hAnsi="Times" w:cs="Times"/>
          <w:color w:val="000000"/>
          <w:sz w:val="28"/>
          <w:szCs w:val="28"/>
          <w:lang w:eastAsia="uk-UA"/>
        </w:rPr>
        <w:t>WikiText</w:t>
      </w:r>
      <w:proofErr w:type="spellEnd"/>
      <w:r w:rsidRPr="001A0E95">
        <w:rPr>
          <w:rFonts w:ascii="Times" w:eastAsia="Times New Roman" w:hAnsi="Times" w:cs="Times"/>
          <w:color w:val="000000"/>
          <w:sz w:val="28"/>
          <w:szCs w:val="28"/>
          <w:lang w:eastAsia="uk-UA"/>
        </w:rPr>
        <w:t xml:space="preserve"> і демонструє незначні зміни в LAMBADA. Однак моделі, навчені на </w:t>
      </w:r>
      <w:proofErr w:type="spellStart"/>
      <w:r w:rsidRPr="001A0E95">
        <w:rPr>
          <w:rFonts w:ascii="Times" w:eastAsia="Times New Roman" w:hAnsi="Times" w:cs="Times"/>
          <w:color w:val="000000"/>
          <w:sz w:val="28"/>
          <w:szCs w:val="28"/>
          <w:lang w:eastAsia="uk-UA"/>
        </w:rPr>
        <w:t>Pile</w:t>
      </w:r>
      <w:proofErr w:type="spellEnd"/>
      <w:r w:rsidRPr="001A0E95">
        <w:rPr>
          <w:rFonts w:ascii="Times" w:eastAsia="Times New Roman" w:hAnsi="Times" w:cs="Times"/>
          <w:color w:val="000000"/>
          <w:sz w:val="28"/>
          <w:szCs w:val="28"/>
          <w:lang w:eastAsia="uk-UA"/>
        </w:rPr>
        <w:t xml:space="preserve">, значно покращуються як у </w:t>
      </w:r>
      <w:proofErr w:type="spellStart"/>
      <w:r w:rsidRPr="001A0E95">
        <w:rPr>
          <w:rFonts w:ascii="Times" w:eastAsia="Times New Roman" w:hAnsi="Times" w:cs="Times"/>
          <w:color w:val="000000"/>
          <w:sz w:val="28"/>
          <w:szCs w:val="28"/>
          <w:lang w:eastAsia="uk-UA"/>
        </w:rPr>
        <w:t>Raw</w:t>
      </w:r>
      <w:proofErr w:type="spellEnd"/>
      <w:r w:rsidRPr="001A0E95">
        <w:rPr>
          <w:rFonts w:ascii="Times" w:eastAsia="Times New Roman" w:hAnsi="Times" w:cs="Times"/>
          <w:color w:val="000000"/>
          <w:sz w:val="28"/>
          <w:szCs w:val="28"/>
          <w:lang w:eastAsia="uk-UA"/>
        </w:rPr>
        <w:t xml:space="preserve"> CC, так і в CC-100 на всіх компонентах </w:t>
      </w:r>
      <w:proofErr w:type="spellStart"/>
      <w:r w:rsidRPr="001A0E95">
        <w:rPr>
          <w:rFonts w:ascii="Times" w:eastAsia="Times New Roman" w:hAnsi="Times" w:cs="Times"/>
          <w:color w:val="000000"/>
          <w:sz w:val="28"/>
          <w:szCs w:val="28"/>
          <w:lang w:eastAsia="uk-UA"/>
        </w:rPr>
        <w:t>Pile</w:t>
      </w:r>
      <w:proofErr w:type="spellEnd"/>
      <w:r w:rsidRPr="001A0E95">
        <w:rPr>
          <w:rFonts w:ascii="Times" w:eastAsia="Times New Roman" w:hAnsi="Times" w:cs="Times"/>
          <w:color w:val="000000"/>
          <w:sz w:val="28"/>
          <w:szCs w:val="28"/>
          <w:lang w:eastAsia="uk-UA"/>
        </w:rPr>
        <w:t xml:space="preserve">, як показано в таблиці. Це вказує на те, що моделі, навчені на </w:t>
      </w:r>
      <w:proofErr w:type="spellStart"/>
      <w:r w:rsidRPr="001A0E95">
        <w:rPr>
          <w:rFonts w:ascii="Times" w:eastAsia="Times New Roman" w:hAnsi="Times" w:cs="Times"/>
          <w:color w:val="000000"/>
          <w:sz w:val="28"/>
          <w:szCs w:val="28"/>
          <w:lang w:eastAsia="uk-UA"/>
        </w:rPr>
        <w:t>Pile</w:t>
      </w:r>
      <w:proofErr w:type="spellEnd"/>
      <w:r w:rsidRPr="001A0E95">
        <w:rPr>
          <w:rFonts w:ascii="Times" w:eastAsia="Times New Roman" w:hAnsi="Times" w:cs="Times"/>
          <w:color w:val="000000"/>
          <w:sz w:val="28"/>
          <w:szCs w:val="28"/>
          <w:lang w:eastAsia="uk-UA"/>
        </w:rPr>
        <w:t xml:space="preserve">, мають кращі можливості </w:t>
      </w:r>
      <w:proofErr w:type="spellStart"/>
      <w:r w:rsidRPr="001A0E95">
        <w:rPr>
          <w:rFonts w:ascii="Times" w:eastAsia="Times New Roman" w:hAnsi="Times" w:cs="Times"/>
          <w:color w:val="000000"/>
          <w:sz w:val="28"/>
          <w:szCs w:val="28"/>
          <w:lang w:eastAsia="uk-UA"/>
        </w:rPr>
        <w:t>міждоменного</w:t>
      </w:r>
      <w:proofErr w:type="spellEnd"/>
      <w:r w:rsidRPr="001A0E95">
        <w:rPr>
          <w:rFonts w:ascii="Times" w:eastAsia="Times New Roman" w:hAnsi="Times" w:cs="Times"/>
          <w:color w:val="000000"/>
          <w:sz w:val="28"/>
          <w:szCs w:val="28"/>
          <w:lang w:eastAsia="uk-UA"/>
        </w:rPr>
        <w:t xml:space="preserve"> узагальнення без шкоди для продуктивності на традиційних тестах. Величина покращення порівняно з CC-100 за комплект показана на малюнку. Як не дивно, у </w:t>
      </w:r>
      <w:proofErr w:type="spellStart"/>
      <w:r w:rsidRPr="001A0E95">
        <w:rPr>
          <w:rFonts w:ascii="Times" w:eastAsia="Times New Roman" w:hAnsi="Times" w:cs="Times"/>
          <w:color w:val="000000"/>
          <w:sz w:val="28"/>
          <w:szCs w:val="28"/>
          <w:lang w:eastAsia="uk-UA"/>
        </w:rPr>
        <w:t>Pile</w:t>
      </w:r>
      <w:proofErr w:type="spellEnd"/>
      <w:r w:rsidRPr="001A0E95">
        <w:rPr>
          <w:rFonts w:ascii="Times" w:eastAsia="Times New Roman" w:hAnsi="Times" w:cs="Times"/>
          <w:color w:val="000000"/>
          <w:sz w:val="28"/>
          <w:szCs w:val="28"/>
          <w:lang w:eastAsia="uk-UA"/>
        </w:rPr>
        <w:t xml:space="preserve">-CC майже немає покращень. Однак модель, навчена на </w:t>
      </w:r>
      <w:proofErr w:type="spellStart"/>
      <w:r w:rsidRPr="001A0E95">
        <w:rPr>
          <w:rFonts w:ascii="Times" w:eastAsia="Times New Roman" w:hAnsi="Times" w:cs="Times"/>
          <w:color w:val="000000"/>
          <w:sz w:val="28"/>
          <w:szCs w:val="28"/>
          <w:lang w:eastAsia="uk-UA"/>
        </w:rPr>
        <w:t>Pile</w:t>
      </w:r>
      <w:proofErr w:type="spellEnd"/>
      <w:r w:rsidRPr="001A0E95">
        <w:rPr>
          <w:rFonts w:ascii="Times" w:eastAsia="Times New Roman" w:hAnsi="Times" w:cs="Times"/>
          <w:color w:val="000000"/>
          <w:sz w:val="28"/>
          <w:szCs w:val="28"/>
          <w:lang w:eastAsia="uk-UA"/>
        </w:rPr>
        <w:t xml:space="preserve">, працює значно краще, ніж будь-яка з інших моделей на академічних наборах даних, таких як </w:t>
      </w:r>
      <w:proofErr w:type="spellStart"/>
      <w:r w:rsidRPr="001A0E95">
        <w:rPr>
          <w:rFonts w:ascii="Times" w:eastAsia="Times New Roman" w:hAnsi="Times" w:cs="Times"/>
          <w:color w:val="000000"/>
          <w:sz w:val="28"/>
          <w:szCs w:val="28"/>
          <w:lang w:eastAsia="uk-UA"/>
        </w:rPr>
        <w:t>ArXiv</w:t>
      </w:r>
      <w:proofErr w:type="spellEnd"/>
      <w:r w:rsidRPr="001A0E95">
        <w:rPr>
          <w:rFonts w:ascii="Times" w:eastAsia="Times New Roman" w:hAnsi="Times" w:cs="Times"/>
          <w:color w:val="000000"/>
          <w:sz w:val="28"/>
          <w:szCs w:val="28"/>
          <w:lang w:eastAsia="uk-UA"/>
        </w:rPr>
        <w:t xml:space="preserve">, </w:t>
      </w:r>
      <w:proofErr w:type="spellStart"/>
      <w:r w:rsidRPr="001A0E95">
        <w:rPr>
          <w:rFonts w:ascii="Times" w:eastAsia="Times New Roman" w:hAnsi="Times" w:cs="Times"/>
          <w:color w:val="000000"/>
          <w:sz w:val="28"/>
          <w:szCs w:val="28"/>
          <w:lang w:eastAsia="uk-UA"/>
        </w:rPr>
        <w:t>Pubmed</w:t>
      </w:r>
      <w:proofErr w:type="spellEnd"/>
      <w:r w:rsidRPr="001A0E95">
        <w:rPr>
          <w:rFonts w:ascii="Times" w:eastAsia="Times New Roman" w:hAnsi="Times" w:cs="Times"/>
          <w:color w:val="000000"/>
          <w:sz w:val="28"/>
          <w:szCs w:val="28"/>
          <w:lang w:eastAsia="uk-UA"/>
        </w:rPr>
        <w:t xml:space="preserve"> </w:t>
      </w:r>
      <w:proofErr w:type="spellStart"/>
      <w:r w:rsidRPr="001A0E95">
        <w:rPr>
          <w:rFonts w:ascii="Times" w:eastAsia="Times New Roman" w:hAnsi="Times" w:cs="Times"/>
          <w:color w:val="000000"/>
          <w:sz w:val="28"/>
          <w:szCs w:val="28"/>
          <w:lang w:eastAsia="uk-UA"/>
        </w:rPr>
        <w:t>Central</w:t>
      </w:r>
      <w:proofErr w:type="spellEnd"/>
      <w:r w:rsidRPr="001A0E95">
        <w:rPr>
          <w:rFonts w:ascii="Times" w:eastAsia="Times New Roman" w:hAnsi="Times" w:cs="Times"/>
          <w:color w:val="000000"/>
          <w:sz w:val="28"/>
          <w:szCs w:val="28"/>
          <w:lang w:eastAsia="uk-UA"/>
        </w:rPr>
        <w:t xml:space="preserve">, </w:t>
      </w:r>
      <w:proofErr w:type="spellStart"/>
      <w:r w:rsidRPr="001A0E95">
        <w:rPr>
          <w:rFonts w:ascii="Times" w:eastAsia="Times New Roman" w:hAnsi="Times" w:cs="Times"/>
          <w:color w:val="000000"/>
          <w:sz w:val="28"/>
          <w:szCs w:val="28"/>
          <w:lang w:eastAsia="uk-UA"/>
        </w:rPr>
        <w:t>FreeLaw</w:t>
      </w:r>
      <w:proofErr w:type="spellEnd"/>
      <w:r w:rsidRPr="001A0E95">
        <w:rPr>
          <w:rFonts w:ascii="Times" w:eastAsia="Times New Roman" w:hAnsi="Times" w:cs="Times"/>
          <w:color w:val="000000"/>
          <w:sz w:val="28"/>
          <w:szCs w:val="28"/>
          <w:lang w:eastAsia="uk-UA"/>
        </w:rPr>
        <w:t xml:space="preserve"> і </w:t>
      </w:r>
      <w:proofErr w:type="spellStart"/>
      <w:r w:rsidRPr="001A0E95">
        <w:rPr>
          <w:rFonts w:ascii="Times" w:eastAsia="Times New Roman" w:hAnsi="Times" w:cs="Times"/>
          <w:color w:val="000000"/>
          <w:sz w:val="28"/>
          <w:szCs w:val="28"/>
          <w:lang w:eastAsia="uk-UA"/>
        </w:rPr>
        <w:t>PhilPapers</w:t>
      </w:r>
      <w:proofErr w:type="spellEnd"/>
      <w:r w:rsidRPr="001A0E95">
        <w:rPr>
          <w:rFonts w:ascii="Times" w:eastAsia="Times New Roman" w:hAnsi="Times" w:cs="Times"/>
          <w:color w:val="000000"/>
          <w:sz w:val="28"/>
          <w:szCs w:val="28"/>
          <w:lang w:eastAsia="uk-UA"/>
        </w:rPr>
        <w:t xml:space="preserve">. Він також значно покращує набори даних, пов’язані з програмуванням, такі як </w:t>
      </w:r>
      <w:proofErr w:type="spellStart"/>
      <w:r w:rsidRPr="001A0E95">
        <w:rPr>
          <w:rFonts w:ascii="Times" w:eastAsia="Times New Roman" w:hAnsi="Times" w:cs="Times"/>
          <w:color w:val="000000"/>
          <w:sz w:val="28"/>
          <w:szCs w:val="28"/>
          <w:lang w:eastAsia="uk-UA"/>
        </w:rPr>
        <w:t>Github</w:t>
      </w:r>
      <w:proofErr w:type="spellEnd"/>
      <w:r w:rsidRPr="001A0E95">
        <w:rPr>
          <w:rFonts w:ascii="Times" w:eastAsia="Times New Roman" w:hAnsi="Times" w:cs="Times"/>
          <w:color w:val="000000"/>
          <w:sz w:val="28"/>
          <w:szCs w:val="28"/>
          <w:lang w:eastAsia="uk-UA"/>
        </w:rPr>
        <w:t xml:space="preserve"> і </w:t>
      </w:r>
      <w:proofErr w:type="spellStart"/>
      <w:r w:rsidRPr="001A0E95">
        <w:rPr>
          <w:rFonts w:ascii="Times" w:eastAsia="Times New Roman" w:hAnsi="Times" w:cs="Times"/>
          <w:color w:val="000000"/>
          <w:sz w:val="28"/>
          <w:szCs w:val="28"/>
          <w:lang w:eastAsia="uk-UA"/>
        </w:rPr>
        <w:t>StackExchange</w:t>
      </w:r>
      <w:proofErr w:type="spellEnd"/>
      <w:r w:rsidRPr="001A0E95">
        <w:rPr>
          <w:rFonts w:ascii="Times" w:eastAsia="Times New Roman" w:hAnsi="Times" w:cs="Times"/>
          <w:color w:val="000000"/>
          <w:sz w:val="28"/>
          <w:szCs w:val="28"/>
          <w:lang w:eastAsia="uk-UA"/>
        </w:rPr>
        <w:t xml:space="preserve">, на </w:t>
      </w:r>
      <w:proofErr w:type="spellStart"/>
      <w:r w:rsidRPr="001A0E95">
        <w:rPr>
          <w:rFonts w:ascii="Times" w:eastAsia="Times New Roman" w:hAnsi="Times" w:cs="Times"/>
          <w:color w:val="000000"/>
          <w:sz w:val="28"/>
          <w:szCs w:val="28"/>
          <w:lang w:eastAsia="uk-UA"/>
        </w:rPr>
        <w:t>EuroParl</w:t>
      </w:r>
      <w:proofErr w:type="spellEnd"/>
      <w:r w:rsidRPr="001A0E95">
        <w:rPr>
          <w:rFonts w:ascii="Times" w:eastAsia="Times New Roman" w:hAnsi="Times" w:cs="Times"/>
          <w:color w:val="000000"/>
          <w:sz w:val="28"/>
          <w:szCs w:val="28"/>
          <w:lang w:eastAsia="uk-UA"/>
        </w:rPr>
        <w:t xml:space="preserve"> через відсутність багатомовного тексту в будь-якому іншому наборі даних, а також на DM </w:t>
      </w:r>
      <w:proofErr w:type="spellStart"/>
      <w:r w:rsidRPr="001A0E95">
        <w:rPr>
          <w:rFonts w:ascii="Times" w:eastAsia="Times New Roman" w:hAnsi="Times" w:cs="Times"/>
          <w:color w:val="000000"/>
          <w:sz w:val="28"/>
          <w:szCs w:val="28"/>
          <w:lang w:eastAsia="uk-UA"/>
        </w:rPr>
        <w:t>Mathematics</w:t>
      </w:r>
      <w:proofErr w:type="spellEnd"/>
      <w:r w:rsidRPr="001A0E95">
        <w:rPr>
          <w:rFonts w:ascii="Times" w:eastAsia="Times New Roman" w:hAnsi="Times" w:cs="Times"/>
          <w:color w:val="000000"/>
          <w:sz w:val="28"/>
          <w:szCs w:val="28"/>
          <w:lang w:eastAsia="uk-UA"/>
        </w:rPr>
        <w:t>, що вказує на значне покращення</w:t>
      </w:r>
      <w:r>
        <w:rPr>
          <w:rFonts w:ascii="Times" w:eastAsia="Times New Roman" w:hAnsi="Times" w:cs="Times"/>
          <w:color w:val="000000"/>
          <w:sz w:val="28"/>
          <w:szCs w:val="28"/>
          <w:lang w:eastAsia="uk-UA"/>
        </w:rPr>
        <w:t xml:space="preserve"> </w:t>
      </w:r>
      <w:r w:rsidRPr="001A0E95">
        <w:rPr>
          <w:rFonts w:ascii="Times" w:eastAsia="Times New Roman" w:hAnsi="Times" w:cs="Times"/>
          <w:color w:val="000000"/>
          <w:sz w:val="28"/>
          <w:szCs w:val="28"/>
          <w:lang w:eastAsia="uk-UA"/>
        </w:rPr>
        <w:t>в математичних здібностях.</w:t>
      </w:r>
    </w:p>
    <w:p w14:paraId="3F891C03" w14:textId="77777777" w:rsidR="005D6894" w:rsidRDefault="005D6894" w:rsidP="005D6894">
      <w:pPr>
        <w:spacing w:before="160" w:after="0" w:line="360" w:lineRule="auto"/>
        <w:ind w:left="8" w:right="-8" w:firstLine="707"/>
        <w:jc w:val="both"/>
        <w:rPr>
          <w:rFonts w:ascii="Times" w:eastAsia="Times New Roman" w:hAnsi="Times" w:cs="Times"/>
          <w:color w:val="000000"/>
          <w:sz w:val="28"/>
          <w:szCs w:val="28"/>
          <w:lang w:eastAsia="uk-UA"/>
        </w:rPr>
      </w:pPr>
      <w:r w:rsidRPr="001A0E95">
        <w:rPr>
          <w:rFonts w:ascii="Times" w:eastAsia="Times New Roman" w:hAnsi="Times" w:cs="Times"/>
          <w:color w:val="000000"/>
          <w:sz w:val="28"/>
          <w:szCs w:val="28"/>
          <w:lang w:eastAsia="uk-UA"/>
        </w:rPr>
        <w:t xml:space="preserve">Дивно, але необроблений </w:t>
      </w:r>
      <w:proofErr w:type="spellStart"/>
      <w:r w:rsidRPr="001A0E95">
        <w:rPr>
          <w:rFonts w:ascii="Times" w:eastAsia="Times New Roman" w:hAnsi="Times" w:cs="Times"/>
          <w:color w:val="000000"/>
          <w:sz w:val="28"/>
          <w:szCs w:val="28"/>
          <w:lang w:eastAsia="uk-UA"/>
        </w:rPr>
        <w:t>Common</w:t>
      </w:r>
      <w:proofErr w:type="spellEnd"/>
      <w:r w:rsidRPr="001A0E95">
        <w:rPr>
          <w:rFonts w:ascii="Times" w:eastAsia="Times New Roman" w:hAnsi="Times" w:cs="Times"/>
          <w:color w:val="000000"/>
          <w:sz w:val="28"/>
          <w:szCs w:val="28"/>
          <w:lang w:eastAsia="uk-UA"/>
        </w:rPr>
        <w:t xml:space="preserve"> </w:t>
      </w:r>
      <w:proofErr w:type="spellStart"/>
      <w:r w:rsidRPr="001A0E95">
        <w:rPr>
          <w:rFonts w:ascii="Times" w:eastAsia="Times New Roman" w:hAnsi="Times" w:cs="Times"/>
          <w:color w:val="000000"/>
          <w:sz w:val="28"/>
          <w:szCs w:val="28"/>
          <w:lang w:eastAsia="uk-UA"/>
        </w:rPr>
        <w:t>Crawl</w:t>
      </w:r>
      <w:proofErr w:type="spellEnd"/>
      <w:r w:rsidRPr="001A0E95">
        <w:rPr>
          <w:rFonts w:ascii="Times" w:eastAsia="Times New Roman" w:hAnsi="Times" w:cs="Times"/>
          <w:color w:val="000000"/>
          <w:sz w:val="28"/>
          <w:szCs w:val="28"/>
          <w:lang w:eastAsia="uk-UA"/>
        </w:rPr>
        <w:t xml:space="preserve"> працює краще на </w:t>
      </w:r>
      <w:proofErr w:type="spellStart"/>
      <w:r w:rsidRPr="001A0E95">
        <w:rPr>
          <w:rFonts w:ascii="Times" w:eastAsia="Times New Roman" w:hAnsi="Times" w:cs="Times"/>
          <w:color w:val="000000"/>
          <w:sz w:val="28"/>
          <w:szCs w:val="28"/>
          <w:lang w:eastAsia="uk-UA"/>
        </w:rPr>
        <w:t>Pile</w:t>
      </w:r>
      <w:proofErr w:type="spellEnd"/>
      <w:r w:rsidRPr="001A0E95">
        <w:rPr>
          <w:rFonts w:ascii="Times" w:eastAsia="Times New Roman" w:hAnsi="Times" w:cs="Times"/>
          <w:color w:val="000000"/>
          <w:sz w:val="28"/>
          <w:szCs w:val="28"/>
          <w:lang w:eastAsia="uk-UA"/>
        </w:rPr>
        <w:t xml:space="preserve"> BPB, ніж CC-100, незважаючи на те, що він програє зі значним відривом від LAMBADA та </w:t>
      </w:r>
      <w:proofErr w:type="spellStart"/>
      <w:r w:rsidRPr="001A0E95">
        <w:rPr>
          <w:rFonts w:ascii="Times" w:eastAsia="Times New Roman" w:hAnsi="Times" w:cs="Times"/>
          <w:color w:val="000000"/>
          <w:sz w:val="28"/>
          <w:szCs w:val="28"/>
          <w:lang w:eastAsia="uk-UA"/>
        </w:rPr>
        <w:t>WikiText</w:t>
      </w:r>
      <w:proofErr w:type="spellEnd"/>
      <w:r w:rsidRPr="001A0E95">
        <w:rPr>
          <w:rFonts w:ascii="Times" w:eastAsia="Times New Roman" w:hAnsi="Times" w:cs="Times"/>
          <w:color w:val="000000"/>
          <w:sz w:val="28"/>
          <w:szCs w:val="28"/>
          <w:lang w:eastAsia="uk-UA"/>
        </w:rPr>
        <w:t xml:space="preserve">. Ми припускаємо, що це пов’язано з фільтрацією на основі збентеження, яка використовується в CC-100, коли </w:t>
      </w:r>
      <w:proofErr w:type="spellStart"/>
      <w:r w:rsidRPr="001A0E95">
        <w:rPr>
          <w:rFonts w:ascii="Times" w:eastAsia="Times New Roman" w:hAnsi="Times" w:cs="Times"/>
          <w:color w:val="000000"/>
          <w:sz w:val="28"/>
          <w:szCs w:val="28"/>
          <w:lang w:eastAsia="uk-UA"/>
        </w:rPr>
        <w:t>мовна</w:t>
      </w:r>
      <w:proofErr w:type="spellEnd"/>
      <w:r w:rsidRPr="001A0E95">
        <w:rPr>
          <w:rFonts w:ascii="Times" w:eastAsia="Times New Roman" w:hAnsi="Times" w:cs="Times"/>
          <w:color w:val="000000"/>
          <w:sz w:val="28"/>
          <w:szCs w:val="28"/>
          <w:lang w:eastAsia="uk-UA"/>
        </w:rPr>
        <w:t xml:space="preserve"> модель тренується у Вікіпедії, а всі дані із занадто високим або надто низьким значенням плутанини відкидаються. Це ефективно відкидає будь-які дані, надто схожі чи занадто</w:t>
      </w:r>
      <w:r>
        <w:rPr>
          <w:rFonts w:ascii="Times" w:eastAsia="Times New Roman" w:hAnsi="Times" w:cs="Times"/>
          <w:color w:val="000000"/>
          <w:sz w:val="28"/>
          <w:szCs w:val="28"/>
          <w:lang w:eastAsia="uk-UA"/>
        </w:rPr>
        <w:t xml:space="preserve"> </w:t>
      </w:r>
      <w:r w:rsidRPr="001A0E95">
        <w:rPr>
          <w:rFonts w:ascii="Times" w:eastAsia="Times New Roman" w:hAnsi="Times" w:cs="Times"/>
          <w:color w:val="000000"/>
          <w:sz w:val="28"/>
          <w:szCs w:val="28"/>
          <w:lang w:eastAsia="uk-UA"/>
        </w:rPr>
        <w:t xml:space="preserve">відрізняється від Вікіпедії, що суттєво обмежує різноманітність зібраних даних. Цей результат свідчить про те, що в подальшій роботі з використанням </w:t>
      </w:r>
      <w:proofErr w:type="spellStart"/>
      <w:r w:rsidRPr="001A0E95">
        <w:rPr>
          <w:rFonts w:ascii="Times" w:eastAsia="Times New Roman" w:hAnsi="Times" w:cs="Times"/>
          <w:color w:val="000000"/>
          <w:sz w:val="28"/>
          <w:szCs w:val="28"/>
          <w:lang w:eastAsia="uk-UA"/>
        </w:rPr>
        <w:t>Common</w:t>
      </w:r>
      <w:proofErr w:type="spellEnd"/>
      <w:r w:rsidRPr="001A0E95">
        <w:rPr>
          <w:rFonts w:ascii="Times" w:eastAsia="Times New Roman" w:hAnsi="Times" w:cs="Times"/>
          <w:color w:val="000000"/>
          <w:sz w:val="28"/>
          <w:szCs w:val="28"/>
          <w:lang w:eastAsia="uk-UA"/>
        </w:rPr>
        <w:t xml:space="preserve"> </w:t>
      </w:r>
      <w:proofErr w:type="spellStart"/>
      <w:r w:rsidRPr="001A0E95">
        <w:rPr>
          <w:rFonts w:ascii="Times" w:eastAsia="Times New Roman" w:hAnsi="Times" w:cs="Times"/>
          <w:color w:val="000000"/>
          <w:sz w:val="28"/>
          <w:szCs w:val="28"/>
          <w:lang w:eastAsia="uk-UA"/>
        </w:rPr>
        <w:t>Crawl</w:t>
      </w:r>
      <w:proofErr w:type="spellEnd"/>
      <w:r w:rsidRPr="001A0E95">
        <w:rPr>
          <w:rFonts w:ascii="Times" w:eastAsia="Times New Roman" w:hAnsi="Times" w:cs="Times"/>
          <w:color w:val="000000"/>
          <w:sz w:val="28"/>
          <w:szCs w:val="28"/>
          <w:lang w:eastAsia="uk-UA"/>
        </w:rPr>
        <w:t xml:space="preserve"> слід бути обережними з фільтруванням, щоб зберегти його різноманітність.</w:t>
      </w:r>
    </w:p>
    <w:p w14:paraId="0A0474F6" w14:textId="77777777" w:rsidR="005D6894" w:rsidRDefault="005D6894" w:rsidP="005D6894">
      <w:pPr>
        <w:spacing w:before="160" w:after="0" w:line="360" w:lineRule="auto"/>
        <w:ind w:left="8" w:right="-8" w:firstLine="707"/>
        <w:jc w:val="both"/>
        <w:rPr>
          <w:rFonts w:ascii="Times" w:eastAsia="Times New Roman" w:hAnsi="Times" w:cs="Times"/>
          <w:color w:val="000000"/>
          <w:sz w:val="28"/>
          <w:szCs w:val="28"/>
          <w:lang w:eastAsia="uk-UA"/>
        </w:rPr>
      </w:pPr>
    </w:p>
    <w:p w14:paraId="6807BAFC" w14:textId="77777777" w:rsidR="005D6894" w:rsidRDefault="005D6894" w:rsidP="005D6894">
      <w:pPr>
        <w:spacing w:line="360" w:lineRule="auto"/>
        <w:rPr>
          <w:rFonts w:ascii="Times" w:eastAsia="Times New Roman" w:hAnsi="Times" w:cs="Times"/>
          <w:b/>
          <w:bCs/>
          <w:color w:val="000000"/>
          <w:sz w:val="28"/>
          <w:szCs w:val="28"/>
          <w:lang w:eastAsia="uk-UA"/>
        </w:rPr>
      </w:pPr>
      <w:r>
        <w:rPr>
          <w:rFonts w:ascii="Times" w:eastAsia="Times New Roman" w:hAnsi="Times" w:cs="Times"/>
          <w:b/>
          <w:bCs/>
          <w:color w:val="000000"/>
          <w:sz w:val="28"/>
          <w:szCs w:val="28"/>
          <w:lang w:eastAsia="uk-UA"/>
        </w:rPr>
        <w:br w:type="page"/>
      </w:r>
    </w:p>
    <w:p w14:paraId="0B9D498A" w14:textId="77777777" w:rsidR="005D6894" w:rsidRPr="006277D0" w:rsidRDefault="005D6894" w:rsidP="005D6894">
      <w:pPr>
        <w:pStyle w:val="1"/>
        <w:spacing w:line="360" w:lineRule="auto"/>
        <w:jc w:val="center"/>
        <w:rPr>
          <w:rFonts w:ascii="Times" w:eastAsia="Times New Roman" w:hAnsi="Times" w:cs="Times"/>
          <w:b/>
          <w:bCs/>
          <w:color w:val="000000"/>
          <w:sz w:val="28"/>
          <w:szCs w:val="28"/>
          <w:lang w:eastAsia="uk-UA"/>
        </w:rPr>
      </w:pPr>
      <w:bookmarkStart w:id="35" w:name="_Toc90009486"/>
      <w:r w:rsidRPr="006277D0">
        <w:rPr>
          <w:rFonts w:ascii="Times" w:eastAsia="Times New Roman" w:hAnsi="Times" w:cs="Times"/>
          <w:b/>
          <w:bCs/>
          <w:color w:val="000000"/>
          <w:sz w:val="28"/>
          <w:szCs w:val="28"/>
          <w:lang w:eastAsia="uk-UA"/>
        </w:rPr>
        <w:lastRenderedPageBreak/>
        <w:t>ВИСНОВКИ ДО РОЗДІЛУ 2</w:t>
      </w:r>
      <w:bookmarkEnd w:id="35"/>
    </w:p>
    <w:p w14:paraId="2C1AED81" w14:textId="77777777" w:rsidR="005D6894" w:rsidRPr="003B0E4D"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3B0E4D">
        <w:rPr>
          <w:rFonts w:ascii="Times" w:eastAsia="Times New Roman" w:hAnsi="Times" w:cs="Times"/>
          <w:color w:val="000000"/>
          <w:sz w:val="28"/>
          <w:szCs w:val="28"/>
          <w:lang w:eastAsia="uk-UA"/>
        </w:rPr>
        <w:t xml:space="preserve">Комп’ютерний або штучний інтелект глибоко впливає на світ, у якому живемо, і кількість нових додатків неухильно зростає. Блискучі дизайнери вибирають </w:t>
      </w:r>
      <w:proofErr w:type="spellStart"/>
      <w:r w:rsidRPr="003B0E4D">
        <w:rPr>
          <w:rFonts w:ascii="Times" w:eastAsia="Times New Roman" w:hAnsi="Times" w:cs="Times"/>
          <w:color w:val="000000"/>
          <w:sz w:val="28"/>
          <w:szCs w:val="28"/>
          <w:lang w:eastAsia="uk-UA"/>
        </w:rPr>
        <w:t>Python</w:t>
      </w:r>
      <w:proofErr w:type="spellEnd"/>
      <w:r w:rsidRPr="003B0E4D">
        <w:rPr>
          <w:rFonts w:ascii="Times" w:eastAsia="Times New Roman" w:hAnsi="Times" w:cs="Times"/>
          <w:color w:val="000000"/>
          <w:sz w:val="28"/>
          <w:szCs w:val="28"/>
          <w:lang w:eastAsia="uk-UA"/>
        </w:rPr>
        <w:t xml:space="preserve"> як мову програмування завдяки різноманітним перевагам, які роблять його особливо придатним для AI та глибокого навчання.</w:t>
      </w:r>
    </w:p>
    <w:p w14:paraId="20163473" w14:textId="77777777" w:rsidR="005D6894" w:rsidRPr="003B0E4D"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3B0E4D">
        <w:rPr>
          <w:rFonts w:ascii="Times" w:eastAsia="Times New Roman" w:hAnsi="Times" w:cs="Times"/>
          <w:color w:val="000000"/>
          <w:sz w:val="28"/>
          <w:szCs w:val="28"/>
          <w:lang w:eastAsia="uk-UA"/>
        </w:rPr>
        <w:t xml:space="preserve">Широкий вибір відкритих бібліотек і структур у </w:t>
      </w:r>
      <w:proofErr w:type="spellStart"/>
      <w:r w:rsidRPr="003B0E4D">
        <w:rPr>
          <w:rFonts w:ascii="Times" w:eastAsia="Times New Roman" w:hAnsi="Times" w:cs="Times"/>
          <w:color w:val="000000"/>
          <w:sz w:val="28"/>
          <w:szCs w:val="28"/>
          <w:lang w:eastAsia="uk-UA"/>
        </w:rPr>
        <w:t>Python</w:t>
      </w:r>
      <w:proofErr w:type="spellEnd"/>
      <w:r w:rsidRPr="003B0E4D">
        <w:rPr>
          <w:rFonts w:ascii="Times" w:eastAsia="Times New Roman" w:hAnsi="Times" w:cs="Times"/>
          <w:color w:val="000000"/>
          <w:sz w:val="28"/>
          <w:szCs w:val="28"/>
          <w:lang w:eastAsia="uk-UA"/>
        </w:rPr>
        <w:t xml:space="preserve"> AI роз’єднує процедуру вдосконалення та скорочує час просування. Основна граматика і зрозумілість </w:t>
      </w:r>
      <w:proofErr w:type="spellStart"/>
      <w:r w:rsidRPr="003B0E4D">
        <w:rPr>
          <w:rFonts w:ascii="Times" w:eastAsia="Times New Roman" w:hAnsi="Times" w:cs="Times"/>
          <w:color w:val="000000"/>
          <w:sz w:val="28"/>
          <w:szCs w:val="28"/>
          <w:lang w:eastAsia="uk-UA"/>
        </w:rPr>
        <w:t>Python</w:t>
      </w:r>
      <w:proofErr w:type="spellEnd"/>
      <w:r w:rsidRPr="003B0E4D">
        <w:rPr>
          <w:rFonts w:ascii="Times" w:eastAsia="Times New Roman" w:hAnsi="Times" w:cs="Times"/>
          <w:color w:val="000000"/>
          <w:sz w:val="28"/>
          <w:szCs w:val="28"/>
          <w:lang w:eastAsia="uk-UA"/>
        </w:rPr>
        <w:t xml:space="preserve"> сприяють швидкому тестуванню складних обчислень і роблять мову відкритою для не розробників.</w:t>
      </w:r>
    </w:p>
    <w:p w14:paraId="0EE6D74D" w14:textId="77777777" w:rsidR="005D6894" w:rsidRPr="003B0E4D"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3B0E4D">
        <w:rPr>
          <w:rFonts w:ascii="Times" w:eastAsia="Times New Roman" w:hAnsi="Times" w:cs="Times"/>
          <w:color w:val="000000"/>
          <w:sz w:val="28"/>
          <w:szCs w:val="28"/>
          <w:lang w:eastAsia="uk-UA"/>
        </w:rPr>
        <w:t>Це також зменшує психологічні витрати на інженерів, відкриваючи їхні розумові активи з метою, щоб вони могли зосередитися на критичному мисленні та досягненні цілей підприємства. Нарешті, проста пунктуація спрощує спільну роботу або переміщення між дизайнерами.</w:t>
      </w:r>
    </w:p>
    <w:p w14:paraId="48DE6F4D" w14:textId="77777777" w:rsidR="005D6894" w:rsidRPr="003B0E4D"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3B0E4D">
        <w:rPr>
          <w:rFonts w:ascii="Times" w:eastAsia="Times New Roman" w:hAnsi="Times" w:cs="Times"/>
          <w:color w:val="000000"/>
          <w:sz w:val="28"/>
          <w:szCs w:val="28"/>
          <w:lang w:eastAsia="uk-UA"/>
        </w:rPr>
        <w:t xml:space="preserve">Крім того, </w:t>
      </w:r>
      <w:proofErr w:type="spellStart"/>
      <w:r w:rsidRPr="003B0E4D">
        <w:rPr>
          <w:rFonts w:ascii="Times" w:eastAsia="Times New Roman" w:hAnsi="Times" w:cs="Times"/>
          <w:color w:val="000000"/>
          <w:sz w:val="28"/>
          <w:szCs w:val="28"/>
          <w:lang w:eastAsia="uk-UA"/>
        </w:rPr>
        <w:t>Python</w:t>
      </w:r>
      <w:proofErr w:type="spellEnd"/>
      <w:r w:rsidRPr="003B0E4D">
        <w:rPr>
          <w:rFonts w:ascii="Times" w:eastAsia="Times New Roman" w:hAnsi="Times" w:cs="Times"/>
          <w:color w:val="000000"/>
          <w:sz w:val="28"/>
          <w:szCs w:val="28"/>
          <w:lang w:eastAsia="uk-UA"/>
        </w:rPr>
        <w:t xml:space="preserve"> хизується широкою, динамічною мережею дизайнерів, які раді запропонувати допомогу та підтримку, що може бути важливо при управлінні такими складними підприємствами.</w:t>
      </w:r>
    </w:p>
    <w:p w14:paraId="1860BE02" w14:textId="77777777" w:rsidR="005D6894" w:rsidRPr="003B0E4D"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3B0E4D">
        <w:rPr>
          <w:rFonts w:ascii="Times" w:eastAsia="Times New Roman" w:hAnsi="Times" w:cs="Times"/>
          <w:color w:val="000000"/>
          <w:sz w:val="28"/>
          <w:szCs w:val="28"/>
          <w:lang w:eastAsia="uk-UA"/>
        </w:rPr>
        <w:t xml:space="preserve">У той час як інші діалекти програмування також можуть бути використані в підприємствах з штучним інтелектом, неможливо уникнути того, що </w:t>
      </w:r>
      <w:proofErr w:type="spellStart"/>
      <w:r w:rsidRPr="003B0E4D">
        <w:rPr>
          <w:rFonts w:ascii="Times" w:eastAsia="Times New Roman" w:hAnsi="Times" w:cs="Times"/>
          <w:color w:val="000000"/>
          <w:sz w:val="28"/>
          <w:szCs w:val="28"/>
          <w:lang w:eastAsia="uk-UA"/>
        </w:rPr>
        <w:t>Python</w:t>
      </w:r>
      <w:proofErr w:type="spellEnd"/>
      <w:r w:rsidRPr="003B0E4D">
        <w:rPr>
          <w:rFonts w:ascii="Times" w:eastAsia="Times New Roman" w:hAnsi="Times" w:cs="Times"/>
          <w:color w:val="000000"/>
          <w:sz w:val="28"/>
          <w:szCs w:val="28"/>
          <w:lang w:eastAsia="uk-UA"/>
        </w:rPr>
        <w:t xml:space="preserve"> знаходиться на передовій, і про нього слід критично подумати. Це причина, чому ви повинні розглянути </w:t>
      </w:r>
      <w:proofErr w:type="spellStart"/>
      <w:r w:rsidRPr="003B0E4D">
        <w:rPr>
          <w:rFonts w:ascii="Times" w:eastAsia="Times New Roman" w:hAnsi="Times" w:cs="Times"/>
          <w:color w:val="000000"/>
          <w:sz w:val="28"/>
          <w:szCs w:val="28"/>
          <w:lang w:eastAsia="uk-UA"/>
        </w:rPr>
        <w:t>Python</w:t>
      </w:r>
      <w:proofErr w:type="spellEnd"/>
      <w:r w:rsidRPr="003B0E4D">
        <w:rPr>
          <w:rFonts w:ascii="Times" w:eastAsia="Times New Roman" w:hAnsi="Times" w:cs="Times"/>
          <w:color w:val="000000"/>
          <w:sz w:val="28"/>
          <w:szCs w:val="28"/>
          <w:lang w:eastAsia="uk-UA"/>
        </w:rPr>
        <w:t xml:space="preserve"> для свого підприємства з штучним інтелектом.</w:t>
      </w:r>
    </w:p>
    <w:p w14:paraId="52660ED1" w14:textId="77777777" w:rsidR="005D6894" w:rsidRDefault="005D6894" w:rsidP="005D6894">
      <w:pPr>
        <w:spacing w:line="360" w:lineRule="auto"/>
        <w:rPr>
          <w:rFonts w:ascii="Times" w:eastAsia="Times New Roman" w:hAnsi="Times" w:cs="Times"/>
          <w:b/>
          <w:bCs/>
          <w:color w:val="000000"/>
          <w:sz w:val="28"/>
          <w:szCs w:val="28"/>
          <w:lang w:eastAsia="uk-UA"/>
        </w:rPr>
      </w:pPr>
      <w:r>
        <w:rPr>
          <w:rFonts w:ascii="Times" w:eastAsia="Times New Roman" w:hAnsi="Times" w:cs="Times"/>
          <w:b/>
          <w:bCs/>
          <w:color w:val="000000"/>
          <w:sz w:val="28"/>
          <w:szCs w:val="28"/>
          <w:lang w:eastAsia="uk-UA"/>
        </w:rPr>
        <w:br w:type="page"/>
      </w:r>
    </w:p>
    <w:p w14:paraId="30535BB1" w14:textId="77777777" w:rsidR="005D6894" w:rsidRPr="008B22F3" w:rsidRDefault="005D6894" w:rsidP="005D6894">
      <w:pPr>
        <w:pStyle w:val="1"/>
        <w:spacing w:line="360" w:lineRule="auto"/>
        <w:jc w:val="center"/>
        <w:rPr>
          <w:rFonts w:ascii="Times New Roman" w:eastAsia="Times New Roman" w:hAnsi="Times New Roman" w:cs="Times New Roman"/>
          <w:sz w:val="24"/>
          <w:szCs w:val="24"/>
          <w:lang w:eastAsia="uk-UA"/>
        </w:rPr>
      </w:pPr>
      <w:bookmarkStart w:id="36" w:name="_Toc90009487"/>
      <w:r w:rsidRPr="00D260E2">
        <w:rPr>
          <w:rFonts w:ascii="Times" w:eastAsia="Times New Roman" w:hAnsi="Times" w:cs="Times"/>
          <w:b/>
          <w:bCs/>
          <w:color w:val="000000"/>
          <w:sz w:val="28"/>
          <w:szCs w:val="28"/>
          <w:lang w:eastAsia="uk-UA"/>
        </w:rPr>
        <w:lastRenderedPageBreak/>
        <w:t xml:space="preserve">РОЗДІЛ </w:t>
      </w:r>
      <w:r>
        <w:rPr>
          <w:rFonts w:ascii="Times" w:eastAsia="Times New Roman" w:hAnsi="Times" w:cs="Times"/>
          <w:b/>
          <w:bCs/>
          <w:color w:val="000000"/>
          <w:sz w:val="28"/>
          <w:szCs w:val="28"/>
          <w:lang w:eastAsia="uk-UA"/>
        </w:rPr>
        <w:t>3</w:t>
      </w:r>
      <w:r w:rsidRPr="00A1511E">
        <w:rPr>
          <w:rFonts w:ascii="Times" w:eastAsia="Times New Roman" w:hAnsi="Times" w:cs="Times"/>
          <w:b/>
          <w:bCs/>
          <w:color w:val="000000"/>
          <w:sz w:val="28"/>
          <w:szCs w:val="28"/>
          <w:lang w:eastAsia="uk-UA"/>
        </w:rPr>
        <w:t xml:space="preserve"> </w:t>
      </w:r>
      <w:r w:rsidRPr="00A1511E">
        <w:rPr>
          <w:rFonts w:ascii="Times" w:eastAsia="Times New Roman" w:hAnsi="Times" w:cs="Times"/>
          <w:b/>
          <w:bCs/>
          <w:color w:val="000000"/>
          <w:sz w:val="28"/>
          <w:szCs w:val="28"/>
          <w:lang w:eastAsia="uk-UA"/>
        </w:rPr>
        <w:tab/>
      </w:r>
      <w:r w:rsidRPr="008B22F3">
        <w:rPr>
          <w:rFonts w:ascii="Times" w:eastAsia="Times New Roman" w:hAnsi="Times" w:cs="Times"/>
          <w:b/>
          <w:bCs/>
          <w:color w:val="000000"/>
          <w:sz w:val="28"/>
          <w:szCs w:val="28"/>
          <w:lang w:eastAsia="uk-UA"/>
        </w:rPr>
        <w:t>ВИМОГИ ДО ВИДУ АРХІТЕКТУРИ</w:t>
      </w:r>
      <w:bookmarkEnd w:id="36"/>
      <w:r w:rsidRPr="008B22F3">
        <w:rPr>
          <w:rFonts w:ascii="Times" w:eastAsia="Times New Roman" w:hAnsi="Times" w:cs="Times"/>
          <w:b/>
          <w:bCs/>
          <w:color w:val="000000"/>
          <w:sz w:val="28"/>
          <w:szCs w:val="28"/>
          <w:lang w:eastAsia="uk-UA"/>
        </w:rPr>
        <w:t xml:space="preserve"> </w:t>
      </w:r>
    </w:p>
    <w:p w14:paraId="08F16122" w14:textId="77777777" w:rsidR="005D6894" w:rsidRPr="00F1274D" w:rsidRDefault="005D6894" w:rsidP="005D6894">
      <w:pPr>
        <w:spacing w:line="360" w:lineRule="auto"/>
        <w:jc w:val="both"/>
        <w:rPr>
          <w:rFonts w:ascii="Times New Roman" w:hAnsi="Times New Roman" w:cs="Times New Roman"/>
          <w:sz w:val="28"/>
          <w:szCs w:val="28"/>
          <w:lang w:eastAsia="uk-UA"/>
        </w:rPr>
      </w:pPr>
      <w:r w:rsidRPr="008B22F3">
        <w:rPr>
          <w:rFonts w:ascii="Times New Roman" w:hAnsi="Times New Roman" w:cs="Times New Roman"/>
          <w:sz w:val="28"/>
          <w:szCs w:val="28"/>
          <w:lang w:eastAsia="uk-UA"/>
        </w:rPr>
        <w:tab/>
      </w:r>
      <w:r>
        <w:rPr>
          <w:rFonts w:ascii="Times New Roman" w:hAnsi="Times New Roman" w:cs="Times New Roman"/>
          <w:sz w:val="28"/>
          <w:szCs w:val="28"/>
          <w:lang w:eastAsia="uk-UA"/>
        </w:rPr>
        <w:t>Д</w:t>
      </w:r>
      <w:r w:rsidRPr="008B22F3">
        <w:rPr>
          <w:rFonts w:ascii="Times New Roman" w:hAnsi="Times New Roman" w:cs="Times New Roman"/>
          <w:sz w:val="28"/>
          <w:szCs w:val="28"/>
          <w:lang w:eastAsia="uk-UA"/>
        </w:rPr>
        <w:t xml:space="preserve">отримання </w:t>
      </w:r>
      <w:r>
        <w:rPr>
          <w:rFonts w:ascii="Times New Roman" w:hAnsi="Times New Roman" w:cs="Times New Roman"/>
          <w:sz w:val="28"/>
          <w:szCs w:val="28"/>
          <w:lang w:eastAsia="uk-UA"/>
        </w:rPr>
        <w:t>вимог до архітектури допоможе зберегти багато часу й нервів під час розробки, адже обладнання може як прискорювати розробку, роблячи її надзвичайно швидкою, так і завдати клопоту, коли комп’ютер просто не може впоратися з занадто складними задачами для його архітектури.</w:t>
      </w:r>
    </w:p>
    <w:p w14:paraId="2F2801EF" w14:textId="77777777" w:rsidR="005D6894" w:rsidRPr="00F1274D" w:rsidRDefault="005D6894" w:rsidP="005D6894">
      <w:pPr>
        <w:spacing w:line="360" w:lineRule="auto"/>
        <w:jc w:val="both"/>
        <w:rPr>
          <w:rFonts w:ascii="Times New Roman" w:hAnsi="Times New Roman" w:cs="Times New Roman"/>
          <w:sz w:val="28"/>
          <w:szCs w:val="28"/>
          <w:lang w:val="ru-RU" w:eastAsia="uk-UA"/>
        </w:rPr>
      </w:pPr>
      <w:r w:rsidRPr="008B22F3">
        <w:rPr>
          <w:rFonts w:ascii="Times New Roman" w:hAnsi="Times New Roman" w:cs="Times New Roman"/>
          <w:sz w:val="28"/>
          <w:szCs w:val="28"/>
          <w:lang w:eastAsia="uk-UA"/>
        </w:rPr>
        <w:tab/>
      </w:r>
      <w:proofErr w:type="spellStart"/>
      <w:r w:rsidRPr="00F1274D">
        <w:rPr>
          <w:rFonts w:ascii="Times New Roman" w:hAnsi="Times New Roman" w:cs="Times New Roman"/>
          <w:sz w:val="28"/>
          <w:szCs w:val="28"/>
          <w:lang w:val="ru-RU" w:eastAsia="uk-UA"/>
        </w:rPr>
        <w:t>Якщо</w:t>
      </w:r>
      <w:proofErr w:type="spellEnd"/>
      <w:r w:rsidRPr="00F1274D">
        <w:rPr>
          <w:rFonts w:ascii="Times New Roman" w:hAnsi="Times New Roman" w:cs="Times New Roman"/>
          <w:sz w:val="28"/>
          <w:szCs w:val="28"/>
          <w:lang w:val="ru-RU" w:eastAsia="uk-UA"/>
        </w:rPr>
        <w:t xml:space="preserve"> </w:t>
      </w:r>
      <w:proofErr w:type="spellStart"/>
      <w:r>
        <w:rPr>
          <w:rFonts w:ascii="Times New Roman" w:hAnsi="Times New Roman" w:cs="Times New Roman"/>
          <w:sz w:val="28"/>
          <w:szCs w:val="28"/>
          <w:lang w:val="ru-RU" w:eastAsia="uk-UA"/>
        </w:rPr>
        <w:t>портібно</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щось</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що</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можна</w:t>
      </w:r>
      <w:proofErr w:type="spellEnd"/>
      <w:r w:rsidRPr="00F1274D">
        <w:rPr>
          <w:rFonts w:ascii="Times New Roman" w:hAnsi="Times New Roman" w:cs="Times New Roman"/>
          <w:sz w:val="28"/>
          <w:szCs w:val="28"/>
          <w:lang w:val="ru-RU" w:eastAsia="uk-UA"/>
        </w:rPr>
        <w:t xml:space="preserve"> легко </w:t>
      </w:r>
      <w:proofErr w:type="spellStart"/>
      <w:r w:rsidRPr="00F1274D">
        <w:rPr>
          <w:rFonts w:ascii="Times New Roman" w:hAnsi="Times New Roman" w:cs="Times New Roman"/>
          <w:sz w:val="28"/>
          <w:szCs w:val="28"/>
          <w:lang w:val="ru-RU" w:eastAsia="uk-UA"/>
        </w:rPr>
        <w:t>брати</w:t>
      </w:r>
      <w:proofErr w:type="spellEnd"/>
      <w:r w:rsidRPr="00F1274D">
        <w:rPr>
          <w:rFonts w:ascii="Times New Roman" w:hAnsi="Times New Roman" w:cs="Times New Roman"/>
          <w:sz w:val="28"/>
          <w:szCs w:val="28"/>
          <w:lang w:val="ru-RU" w:eastAsia="uk-UA"/>
        </w:rPr>
        <w:t xml:space="preserve"> з собою </w:t>
      </w:r>
      <w:proofErr w:type="gramStart"/>
      <w:r w:rsidRPr="00F1274D">
        <w:rPr>
          <w:rFonts w:ascii="Times New Roman" w:hAnsi="Times New Roman" w:cs="Times New Roman"/>
          <w:sz w:val="28"/>
          <w:szCs w:val="28"/>
          <w:lang w:val="ru-RU" w:eastAsia="uk-UA"/>
        </w:rPr>
        <w:t>на роботу</w:t>
      </w:r>
      <w:proofErr w:type="gramEnd"/>
      <w:r w:rsidRPr="00F1274D">
        <w:rPr>
          <w:rFonts w:ascii="Times New Roman" w:hAnsi="Times New Roman" w:cs="Times New Roman"/>
          <w:sz w:val="28"/>
          <w:szCs w:val="28"/>
          <w:lang w:val="ru-RU" w:eastAsia="uk-UA"/>
        </w:rPr>
        <w:t xml:space="preserve"> і назад, </w:t>
      </w:r>
      <w:proofErr w:type="spellStart"/>
      <w:r w:rsidRPr="00F1274D">
        <w:rPr>
          <w:rFonts w:ascii="Times New Roman" w:hAnsi="Times New Roman" w:cs="Times New Roman"/>
          <w:sz w:val="28"/>
          <w:szCs w:val="28"/>
          <w:lang w:val="ru-RU" w:eastAsia="uk-UA"/>
        </w:rPr>
        <w:t>або</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взяти</w:t>
      </w:r>
      <w:proofErr w:type="spellEnd"/>
      <w:r w:rsidRPr="00F1274D">
        <w:rPr>
          <w:rFonts w:ascii="Times New Roman" w:hAnsi="Times New Roman" w:cs="Times New Roman"/>
          <w:sz w:val="28"/>
          <w:szCs w:val="28"/>
          <w:lang w:val="ru-RU" w:eastAsia="uk-UA"/>
        </w:rPr>
        <w:t xml:space="preserve"> з собою </w:t>
      </w:r>
      <w:r>
        <w:rPr>
          <w:rFonts w:ascii="Times New Roman" w:hAnsi="Times New Roman" w:cs="Times New Roman"/>
          <w:sz w:val="28"/>
          <w:szCs w:val="28"/>
          <w:lang w:val="ru-RU" w:eastAsia="uk-UA"/>
        </w:rPr>
        <w:t xml:space="preserve">в </w:t>
      </w:r>
      <w:proofErr w:type="spellStart"/>
      <w:r>
        <w:rPr>
          <w:rFonts w:ascii="Times New Roman" w:hAnsi="Times New Roman" w:cs="Times New Roman"/>
          <w:sz w:val="28"/>
          <w:szCs w:val="28"/>
          <w:lang w:val="ru-RU" w:eastAsia="uk-UA"/>
        </w:rPr>
        <w:t>університет</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тоді</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підійде</w:t>
      </w:r>
      <w:proofErr w:type="spellEnd"/>
      <w:r w:rsidRPr="00F1274D">
        <w:rPr>
          <w:rFonts w:ascii="Times New Roman" w:hAnsi="Times New Roman" w:cs="Times New Roman"/>
          <w:sz w:val="28"/>
          <w:szCs w:val="28"/>
          <w:lang w:val="ru-RU" w:eastAsia="uk-UA"/>
        </w:rPr>
        <w:t xml:space="preserve"> легкий ноутбук. Вони </w:t>
      </w:r>
      <w:proofErr w:type="spellStart"/>
      <w:r w:rsidRPr="00F1274D">
        <w:rPr>
          <w:rFonts w:ascii="Times New Roman" w:hAnsi="Times New Roman" w:cs="Times New Roman"/>
          <w:sz w:val="28"/>
          <w:szCs w:val="28"/>
          <w:lang w:val="ru-RU" w:eastAsia="uk-UA"/>
        </w:rPr>
        <w:t>важать</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всього</w:t>
      </w:r>
      <w:proofErr w:type="spellEnd"/>
      <w:r w:rsidRPr="00F1274D">
        <w:rPr>
          <w:rFonts w:ascii="Times New Roman" w:hAnsi="Times New Roman" w:cs="Times New Roman"/>
          <w:sz w:val="28"/>
          <w:szCs w:val="28"/>
          <w:lang w:val="ru-RU" w:eastAsia="uk-UA"/>
        </w:rPr>
        <w:t xml:space="preserve"> пару </w:t>
      </w:r>
      <w:proofErr w:type="spellStart"/>
      <w:r w:rsidRPr="00F1274D">
        <w:rPr>
          <w:rFonts w:ascii="Times New Roman" w:hAnsi="Times New Roman" w:cs="Times New Roman"/>
          <w:sz w:val="28"/>
          <w:szCs w:val="28"/>
          <w:lang w:val="ru-RU" w:eastAsia="uk-UA"/>
        </w:rPr>
        <w:t>фунтів</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мають</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батареї</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які</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можуть</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витримати</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повний</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робочий</w:t>
      </w:r>
      <w:proofErr w:type="spellEnd"/>
      <w:r w:rsidRPr="00F1274D">
        <w:rPr>
          <w:rFonts w:ascii="Times New Roman" w:hAnsi="Times New Roman" w:cs="Times New Roman"/>
          <w:sz w:val="28"/>
          <w:szCs w:val="28"/>
          <w:lang w:val="ru-RU" w:eastAsia="uk-UA"/>
        </w:rPr>
        <w:t xml:space="preserve"> день </w:t>
      </w:r>
      <w:proofErr w:type="spellStart"/>
      <w:r w:rsidRPr="00F1274D">
        <w:rPr>
          <w:rFonts w:ascii="Times New Roman" w:hAnsi="Times New Roman" w:cs="Times New Roman"/>
          <w:sz w:val="28"/>
          <w:szCs w:val="28"/>
          <w:lang w:val="ru-RU" w:eastAsia="uk-UA"/>
        </w:rPr>
        <w:t>понад</w:t>
      </w:r>
      <w:proofErr w:type="spellEnd"/>
      <w:r w:rsidRPr="00F1274D">
        <w:rPr>
          <w:rFonts w:ascii="Times New Roman" w:hAnsi="Times New Roman" w:cs="Times New Roman"/>
          <w:sz w:val="28"/>
          <w:szCs w:val="28"/>
          <w:lang w:val="ru-RU" w:eastAsia="uk-UA"/>
        </w:rPr>
        <w:t xml:space="preserve"> 8 годин, і </w:t>
      </w:r>
      <w:proofErr w:type="spellStart"/>
      <w:r w:rsidRPr="00F1274D">
        <w:rPr>
          <w:rFonts w:ascii="Times New Roman" w:hAnsi="Times New Roman" w:cs="Times New Roman"/>
          <w:sz w:val="28"/>
          <w:szCs w:val="28"/>
          <w:lang w:val="ru-RU" w:eastAsia="uk-UA"/>
        </w:rPr>
        <w:t>мають</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більш</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ніж</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достатньо</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потужності</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щоб</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вирішувати</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звичайні</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завдання</w:t>
      </w:r>
      <w:proofErr w:type="spellEnd"/>
      <w:r w:rsidRPr="00F1274D">
        <w:rPr>
          <w:rFonts w:ascii="Times New Roman" w:hAnsi="Times New Roman" w:cs="Times New Roman"/>
          <w:sz w:val="28"/>
          <w:szCs w:val="28"/>
          <w:lang w:val="ru-RU" w:eastAsia="uk-UA"/>
        </w:rPr>
        <w:t xml:space="preserve">, </w:t>
      </w:r>
      <w:proofErr w:type="spellStart"/>
      <w:r>
        <w:rPr>
          <w:rFonts w:ascii="Times New Roman" w:hAnsi="Times New Roman" w:cs="Times New Roman"/>
          <w:sz w:val="28"/>
          <w:szCs w:val="28"/>
          <w:lang w:val="ru-RU" w:eastAsia="uk-UA"/>
        </w:rPr>
        <w:t>такі</w:t>
      </w:r>
      <w:proofErr w:type="spellEnd"/>
      <w:r>
        <w:rPr>
          <w:rFonts w:ascii="Times New Roman" w:hAnsi="Times New Roman" w:cs="Times New Roman"/>
          <w:sz w:val="28"/>
          <w:szCs w:val="28"/>
          <w:lang w:val="ru-RU" w:eastAsia="uk-UA"/>
        </w:rPr>
        <w:t xml:space="preserve"> </w:t>
      </w:r>
      <w:r w:rsidRPr="00F1274D">
        <w:rPr>
          <w:rFonts w:ascii="Times New Roman" w:hAnsi="Times New Roman" w:cs="Times New Roman"/>
          <w:sz w:val="28"/>
          <w:szCs w:val="28"/>
          <w:lang w:val="ru-RU" w:eastAsia="uk-UA"/>
        </w:rPr>
        <w:t>як перегляд веб-</w:t>
      </w:r>
      <w:proofErr w:type="spellStart"/>
      <w:r w:rsidRPr="00F1274D">
        <w:rPr>
          <w:rFonts w:ascii="Times New Roman" w:hAnsi="Times New Roman" w:cs="Times New Roman"/>
          <w:sz w:val="28"/>
          <w:szCs w:val="28"/>
          <w:lang w:val="ru-RU" w:eastAsia="uk-UA"/>
        </w:rPr>
        <w:t>сторінок</w:t>
      </w:r>
      <w:proofErr w:type="spellEnd"/>
      <w:r w:rsidRPr="00F1274D">
        <w:rPr>
          <w:rFonts w:ascii="Times New Roman" w:hAnsi="Times New Roman" w:cs="Times New Roman"/>
          <w:sz w:val="28"/>
          <w:szCs w:val="28"/>
          <w:lang w:val="ru-RU" w:eastAsia="uk-UA"/>
        </w:rPr>
        <w:t xml:space="preserve"> та </w:t>
      </w:r>
      <w:proofErr w:type="spellStart"/>
      <w:r w:rsidRPr="00F1274D">
        <w:rPr>
          <w:rFonts w:ascii="Times New Roman" w:hAnsi="Times New Roman" w:cs="Times New Roman"/>
          <w:sz w:val="28"/>
          <w:szCs w:val="28"/>
          <w:lang w:val="ru-RU" w:eastAsia="uk-UA"/>
        </w:rPr>
        <w:t>редагування</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документів</w:t>
      </w:r>
      <w:proofErr w:type="spellEnd"/>
      <w:r w:rsidRPr="00F1274D">
        <w:rPr>
          <w:rFonts w:ascii="Times New Roman" w:hAnsi="Times New Roman" w:cs="Times New Roman"/>
          <w:sz w:val="28"/>
          <w:szCs w:val="28"/>
          <w:lang w:val="ru-RU" w:eastAsia="uk-UA"/>
        </w:rPr>
        <w:t xml:space="preserve"> Microsoft Office. </w:t>
      </w:r>
      <w:proofErr w:type="spellStart"/>
      <w:r w:rsidRPr="00F1274D">
        <w:rPr>
          <w:rFonts w:ascii="Times New Roman" w:hAnsi="Times New Roman" w:cs="Times New Roman"/>
          <w:sz w:val="28"/>
          <w:szCs w:val="28"/>
          <w:lang w:val="ru-RU" w:eastAsia="uk-UA"/>
        </w:rPr>
        <w:t>Деякі</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моделі</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відомі</w:t>
      </w:r>
      <w:proofErr w:type="spellEnd"/>
      <w:r w:rsidRPr="00F1274D">
        <w:rPr>
          <w:rFonts w:ascii="Times New Roman" w:hAnsi="Times New Roman" w:cs="Times New Roman"/>
          <w:sz w:val="28"/>
          <w:szCs w:val="28"/>
          <w:lang w:val="ru-RU" w:eastAsia="uk-UA"/>
        </w:rPr>
        <w:t xml:space="preserve"> як 2-в-1, </w:t>
      </w:r>
      <w:proofErr w:type="spellStart"/>
      <w:r w:rsidRPr="00F1274D">
        <w:rPr>
          <w:rFonts w:ascii="Times New Roman" w:hAnsi="Times New Roman" w:cs="Times New Roman"/>
          <w:sz w:val="28"/>
          <w:szCs w:val="28"/>
          <w:lang w:val="ru-RU" w:eastAsia="uk-UA"/>
        </w:rPr>
        <w:t>можна</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використовувати</w:t>
      </w:r>
      <w:proofErr w:type="spellEnd"/>
      <w:r w:rsidRPr="00F1274D">
        <w:rPr>
          <w:rFonts w:ascii="Times New Roman" w:hAnsi="Times New Roman" w:cs="Times New Roman"/>
          <w:sz w:val="28"/>
          <w:szCs w:val="28"/>
          <w:lang w:val="ru-RU" w:eastAsia="uk-UA"/>
        </w:rPr>
        <w:t xml:space="preserve"> як </w:t>
      </w:r>
      <w:proofErr w:type="spellStart"/>
      <w:r w:rsidRPr="00F1274D">
        <w:rPr>
          <w:rFonts w:ascii="Times New Roman" w:hAnsi="Times New Roman" w:cs="Times New Roman"/>
          <w:sz w:val="28"/>
          <w:szCs w:val="28"/>
          <w:lang w:val="ru-RU" w:eastAsia="uk-UA"/>
        </w:rPr>
        <w:t>свого</w:t>
      </w:r>
      <w:proofErr w:type="spellEnd"/>
      <w:r w:rsidRPr="00F1274D">
        <w:rPr>
          <w:rFonts w:ascii="Times New Roman" w:hAnsi="Times New Roman" w:cs="Times New Roman"/>
          <w:sz w:val="28"/>
          <w:szCs w:val="28"/>
          <w:lang w:val="ru-RU" w:eastAsia="uk-UA"/>
        </w:rPr>
        <w:t xml:space="preserve"> роду планшет, </w:t>
      </w:r>
      <w:proofErr w:type="spellStart"/>
      <w:r w:rsidRPr="00F1274D">
        <w:rPr>
          <w:rFonts w:ascii="Times New Roman" w:hAnsi="Times New Roman" w:cs="Times New Roman"/>
          <w:sz w:val="28"/>
          <w:szCs w:val="28"/>
          <w:lang w:val="ru-RU" w:eastAsia="uk-UA"/>
        </w:rPr>
        <w:t>відігнувши</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клавіатуру</w:t>
      </w:r>
      <w:proofErr w:type="spellEnd"/>
      <w:r w:rsidRPr="00F1274D">
        <w:rPr>
          <w:rFonts w:ascii="Times New Roman" w:hAnsi="Times New Roman" w:cs="Times New Roman"/>
          <w:sz w:val="28"/>
          <w:szCs w:val="28"/>
          <w:lang w:val="ru-RU" w:eastAsia="uk-UA"/>
        </w:rPr>
        <w:t xml:space="preserve"> назад і за </w:t>
      </w:r>
      <w:proofErr w:type="spellStart"/>
      <w:r w:rsidRPr="00F1274D">
        <w:rPr>
          <w:rFonts w:ascii="Times New Roman" w:hAnsi="Times New Roman" w:cs="Times New Roman"/>
          <w:sz w:val="28"/>
          <w:szCs w:val="28"/>
          <w:lang w:val="ru-RU" w:eastAsia="uk-UA"/>
        </w:rPr>
        <w:t>екраном</w:t>
      </w:r>
      <w:proofErr w:type="spellEnd"/>
      <w:r w:rsidRPr="00F1274D">
        <w:rPr>
          <w:rFonts w:ascii="Times New Roman" w:hAnsi="Times New Roman" w:cs="Times New Roman"/>
          <w:sz w:val="28"/>
          <w:szCs w:val="28"/>
          <w:lang w:val="ru-RU" w:eastAsia="uk-UA"/>
        </w:rPr>
        <w:t xml:space="preserve"> за </w:t>
      </w:r>
      <w:proofErr w:type="spellStart"/>
      <w:r w:rsidRPr="00F1274D">
        <w:rPr>
          <w:rFonts w:ascii="Times New Roman" w:hAnsi="Times New Roman" w:cs="Times New Roman"/>
          <w:sz w:val="28"/>
          <w:szCs w:val="28"/>
          <w:lang w:val="ru-RU" w:eastAsia="uk-UA"/>
        </w:rPr>
        <w:t>допомогою</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шарніра</w:t>
      </w:r>
      <w:proofErr w:type="spellEnd"/>
      <w:r w:rsidRPr="00F1274D">
        <w:rPr>
          <w:rFonts w:ascii="Times New Roman" w:hAnsi="Times New Roman" w:cs="Times New Roman"/>
          <w:sz w:val="28"/>
          <w:szCs w:val="28"/>
          <w:lang w:val="ru-RU" w:eastAsia="uk-UA"/>
        </w:rPr>
        <w:t xml:space="preserve"> на 360 </w:t>
      </w:r>
      <w:proofErr w:type="spellStart"/>
      <w:r w:rsidRPr="00F1274D">
        <w:rPr>
          <w:rFonts w:ascii="Times New Roman" w:hAnsi="Times New Roman" w:cs="Times New Roman"/>
          <w:sz w:val="28"/>
          <w:szCs w:val="28"/>
          <w:lang w:val="ru-RU" w:eastAsia="uk-UA"/>
        </w:rPr>
        <w:t>градусів</w:t>
      </w:r>
      <w:proofErr w:type="spellEnd"/>
      <w:r w:rsidRPr="00F1274D">
        <w:rPr>
          <w:rFonts w:ascii="Times New Roman" w:hAnsi="Times New Roman" w:cs="Times New Roman"/>
          <w:sz w:val="28"/>
          <w:szCs w:val="28"/>
          <w:lang w:val="ru-RU" w:eastAsia="uk-UA"/>
        </w:rPr>
        <w:t>.</w:t>
      </w:r>
    </w:p>
    <w:p w14:paraId="2CDF0A96" w14:textId="77777777" w:rsidR="005D6894" w:rsidRPr="00F1274D" w:rsidRDefault="005D6894" w:rsidP="005D6894">
      <w:pPr>
        <w:spacing w:line="360" w:lineRule="auto"/>
        <w:jc w:val="both"/>
        <w:rPr>
          <w:rFonts w:ascii="Times New Roman" w:hAnsi="Times New Roman" w:cs="Times New Roman"/>
          <w:sz w:val="28"/>
          <w:szCs w:val="28"/>
          <w:lang w:val="ru-RU" w:eastAsia="uk-UA"/>
        </w:rPr>
      </w:pPr>
      <w:r>
        <w:rPr>
          <w:rFonts w:ascii="Times New Roman" w:hAnsi="Times New Roman" w:cs="Times New Roman"/>
          <w:sz w:val="28"/>
          <w:szCs w:val="28"/>
          <w:lang w:val="ru-RU" w:eastAsia="uk-UA"/>
        </w:rPr>
        <w:tab/>
      </w:r>
      <w:proofErr w:type="spellStart"/>
      <w:r w:rsidRPr="00F1274D">
        <w:rPr>
          <w:rFonts w:ascii="Times New Roman" w:hAnsi="Times New Roman" w:cs="Times New Roman"/>
          <w:sz w:val="28"/>
          <w:szCs w:val="28"/>
          <w:lang w:val="ru-RU" w:eastAsia="uk-UA"/>
        </w:rPr>
        <w:t>Настільний</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комп’ютер</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може</w:t>
      </w:r>
      <w:proofErr w:type="spellEnd"/>
      <w:r w:rsidRPr="00F1274D">
        <w:rPr>
          <w:rFonts w:ascii="Times New Roman" w:hAnsi="Times New Roman" w:cs="Times New Roman"/>
          <w:sz w:val="28"/>
          <w:szCs w:val="28"/>
          <w:lang w:val="ru-RU" w:eastAsia="uk-UA"/>
        </w:rPr>
        <w:t xml:space="preserve"> бути </w:t>
      </w:r>
      <w:proofErr w:type="spellStart"/>
      <w:r w:rsidRPr="00F1274D">
        <w:rPr>
          <w:rFonts w:ascii="Times New Roman" w:hAnsi="Times New Roman" w:cs="Times New Roman"/>
          <w:sz w:val="28"/>
          <w:szCs w:val="28"/>
          <w:lang w:val="ru-RU" w:eastAsia="uk-UA"/>
        </w:rPr>
        <w:t>розумнішим</w:t>
      </w:r>
      <w:proofErr w:type="spellEnd"/>
      <w:r w:rsidRPr="00F1274D">
        <w:rPr>
          <w:rFonts w:ascii="Times New Roman" w:hAnsi="Times New Roman" w:cs="Times New Roman"/>
          <w:sz w:val="28"/>
          <w:szCs w:val="28"/>
          <w:lang w:val="ru-RU" w:eastAsia="uk-UA"/>
        </w:rPr>
        <w:t xml:space="preserve"> і </w:t>
      </w:r>
      <w:proofErr w:type="spellStart"/>
      <w:r w:rsidRPr="00F1274D">
        <w:rPr>
          <w:rFonts w:ascii="Times New Roman" w:hAnsi="Times New Roman" w:cs="Times New Roman"/>
          <w:sz w:val="28"/>
          <w:szCs w:val="28"/>
          <w:lang w:val="ru-RU" w:eastAsia="uk-UA"/>
        </w:rPr>
        <w:t>ергономічним</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вибором</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однак</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якщо</w:t>
      </w:r>
      <w:proofErr w:type="spellEnd"/>
      <w:r w:rsidRPr="00F1274D">
        <w:rPr>
          <w:rFonts w:ascii="Times New Roman" w:hAnsi="Times New Roman" w:cs="Times New Roman"/>
          <w:sz w:val="28"/>
          <w:szCs w:val="28"/>
          <w:lang w:val="ru-RU" w:eastAsia="uk-UA"/>
        </w:rPr>
        <w:t xml:space="preserve"> </w:t>
      </w:r>
      <w:proofErr w:type="spellStart"/>
      <w:r>
        <w:rPr>
          <w:rFonts w:ascii="Times New Roman" w:hAnsi="Times New Roman" w:cs="Times New Roman"/>
          <w:sz w:val="28"/>
          <w:szCs w:val="28"/>
          <w:lang w:val="ru-RU" w:eastAsia="uk-UA"/>
        </w:rPr>
        <w:t>говорити</w:t>
      </w:r>
      <w:proofErr w:type="spellEnd"/>
      <w:r>
        <w:rPr>
          <w:rFonts w:ascii="Times New Roman" w:hAnsi="Times New Roman" w:cs="Times New Roman"/>
          <w:sz w:val="28"/>
          <w:szCs w:val="28"/>
          <w:lang w:val="ru-RU" w:eastAsia="uk-UA"/>
        </w:rPr>
        <w:t xml:space="preserve"> про </w:t>
      </w:r>
      <w:proofErr w:type="spellStart"/>
      <w:r>
        <w:rPr>
          <w:rFonts w:ascii="Times New Roman" w:hAnsi="Times New Roman" w:cs="Times New Roman"/>
          <w:sz w:val="28"/>
          <w:szCs w:val="28"/>
          <w:lang w:val="ru-RU" w:eastAsia="uk-UA"/>
        </w:rPr>
        <w:t>обладнання</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домашн</w:t>
      </w:r>
      <w:r>
        <w:rPr>
          <w:rFonts w:ascii="Times New Roman" w:hAnsi="Times New Roman" w:cs="Times New Roman"/>
          <w:sz w:val="28"/>
          <w:szCs w:val="28"/>
          <w:lang w:val="ru-RU" w:eastAsia="uk-UA"/>
        </w:rPr>
        <w:t>ього</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офіс</w:t>
      </w:r>
      <w:r>
        <w:rPr>
          <w:rFonts w:ascii="Times New Roman" w:hAnsi="Times New Roman" w:cs="Times New Roman"/>
          <w:sz w:val="28"/>
          <w:szCs w:val="28"/>
          <w:lang w:val="ru-RU" w:eastAsia="uk-UA"/>
        </w:rPr>
        <w:t>у</w:t>
      </w:r>
      <w:proofErr w:type="spellEnd"/>
      <w:r w:rsidRPr="00F1274D">
        <w:rPr>
          <w:rFonts w:ascii="Times New Roman" w:hAnsi="Times New Roman" w:cs="Times New Roman"/>
          <w:sz w:val="28"/>
          <w:szCs w:val="28"/>
          <w:lang w:val="ru-RU" w:eastAsia="uk-UA"/>
        </w:rPr>
        <w:t xml:space="preserve"> і не </w:t>
      </w:r>
      <w:proofErr w:type="spellStart"/>
      <w:r w:rsidRPr="00F1274D">
        <w:rPr>
          <w:rFonts w:ascii="Times New Roman" w:hAnsi="Times New Roman" w:cs="Times New Roman"/>
          <w:sz w:val="28"/>
          <w:szCs w:val="28"/>
          <w:lang w:val="ru-RU" w:eastAsia="uk-UA"/>
        </w:rPr>
        <w:t>турбуєтеся</w:t>
      </w:r>
      <w:proofErr w:type="spellEnd"/>
      <w:r w:rsidRPr="00F1274D">
        <w:rPr>
          <w:rFonts w:ascii="Times New Roman" w:hAnsi="Times New Roman" w:cs="Times New Roman"/>
          <w:sz w:val="28"/>
          <w:szCs w:val="28"/>
          <w:lang w:val="ru-RU" w:eastAsia="uk-UA"/>
        </w:rPr>
        <w:t xml:space="preserve"> про </w:t>
      </w:r>
      <w:proofErr w:type="spellStart"/>
      <w:r w:rsidRPr="00F1274D">
        <w:rPr>
          <w:rFonts w:ascii="Times New Roman" w:hAnsi="Times New Roman" w:cs="Times New Roman"/>
          <w:sz w:val="28"/>
          <w:szCs w:val="28"/>
          <w:lang w:val="ru-RU" w:eastAsia="uk-UA"/>
        </w:rPr>
        <w:t>мобільність</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Дивлячись</w:t>
      </w:r>
      <w:proofErr w:type="spellEnd"/>
      <w:r w:rsidRPr="00F1274D">
        <w:rPr>
          <w:rFonts w:ascii="Times New Roman" w:hAnsi="Times New Roman" w:cs="Times New Roman"/>
          <w:sz w:val="28"/>
          <w:szCs w:val="28"/>
          <w:lang w:val="ru-RU" w:eastAsia="uk-UA"/>
        </w:rPr>
        <w:t xml:space="preserve"> </w:t>
      </w:r>
      <w:proofErr w:type="gramStart"/>
      <w:r w:rsidRPr="00F1274D">
        <w:rPr>
          <w:rFonts w:ascii="Times New Roman" w:hAnsi="Times New Roman" w:cs="Times New Roman"/>
          <w:sz w:val="28"/>
          <w:szCs w:val="28"/>
          <w:lang w:val="ru-RU" w:eastAsia="uk-UA"/>
        </w:rPr>
        <w:t>у дисплей</w:t>
      </w:r>
      <w:proofErr w:type="gramEnd"/>
      <w:r w:rsidRPr="00F1274D">
        <w:rPr>
          <w:rFonts w:ascii="Times New Roman" w:hAnsi="Times New Roman" w:cs="Times New Roman"/>
          <w:sz w:val="28"/>
          <w:szCs w:val="28"/>
          <w:lang w:val="ru-RU" w:eastAsia="uk-UA"/>
        </w:rPr>
        <w:t xml:space="preserve">, </w:t>
      </w:r>
      <w:r>
        <w:rPr>
          <w:rFonts w:ascii="Times New Roman" w:hAnsi="Times New Roman" w:cs="Times New Roman"/>
          <w:sz w:val="28"/>
          <w:szCs w:val="28"/>
          <w:lang w:val="ru-RU" w:eastAsia="uk-UA"/>
        </w:rPr>
        <w:t xml:space="preserve">буде </w:t>
      </w:r>
      <w:proofErr w:type="spellStart"/>
      <w:r>
        <w:rPr>
          <w:rFonts w:ascii="Times New Roman" w:hAnsi="Times New Roman" w:cs="Times New Roman"/>
          <w:sz w:val="28"/>
          <w:szCs w:val="28"/>
          <w:lang w:val="ru-RU" w:eastAsia="uk-UA"/>
        </w:rPr>
        <w:t>значно</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менше</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навантаження</w:t>
      </w:r>
      <w:proofErr w:type="spellEnd"/>
      <w:r w:rsidRPr="00F1274D">
        <w:rPr>
          <w:rFonts w:ascii="Times New Roman" w:hAnsi="Times New Roman" w:cs="Times New Roman"/>
          <w:sz w:val="28"/>
          <w:szCs w:val="28"/>
          <w:lang w:val="ru-RU" w:eastAsia="uk-UA"/>
        </w:rPr>
        <w:t xml:space="preserve"> на </w:t>
      </w:r>
      <w:proofErr w:type="spellStart"/>
      <w:r w:rsidRPr="00F1274D">
        <w:rPr>
          <w:rFonts w:ascii="Times New Roman" w:hAnsi="Times New Roman" w:cs="Times New Roman"/>
          <w:sz w:val="28"/>
          <w:szCs w:val="28"/>
          <w:lang w:val="ru-RU" w:eastAsia="uk-UA"/>
        </w:rPr>
        <w:t>шию</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ніж</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дивлячись</w:t>
      </w:r>
      <w:proofErr w:type="spellEnd"/>
      <w:r w:rsidRPr="00F1274D">
        <w:rPr>
          <w:rFonts w:ascii="Times New Roman" w:hAnsi="Times New Roman" w:cs="Times New Roman"/>
          <w:sz w:val="28"/>
          <w:szCs w:val="28"/>
          <w:lang w:val="ru-RU" w:eastAsia="uk-UA"/>
        </w:rPr>
        <w:t xml:space="preserve"> вниз, як на ноутбук. </w:t>
      </w:r>
      <w:proofErr w:type="spellStart"/>
      <w:r w:rsidRPr="00F1274D">
        <w:rPr>
          <w:rFonts w:ascii="Times New Roman" w:hAnsi="Times New Roman" w:cs="Times New Roman"/>
          <w:sz w:val="28"/>
          <w:szCs w:val="28"/>
          <w:lang w:val="ru-RU" w:eastAsia="uk-UA"/>
        </w:rPr>
        <w:t>Деякі</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моделі</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оснащені</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вбудованим</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дисплеєм</w:t>
      </w:r>
      <w:proofErr w:type="spellEnd"/>
      <w:r w:rsidRPr="00F1274D">
        <w:rPr>
          <w:rFonts w:ascii="Times New Roman" w:hAnsi="Times New Roman" w:cs="Times New Roman"/>
          <w:sz w:val="28"/>
          <w:szCs w:val="28"/>
          <w:lang w:val="ru-RU" w:eastAsia="uk-UA"/>
        </w:rPr>
        <w:t xml:space="preserve">, а в </w:t>
      </w:r>
      <w:proofErr w:type="spellStart"/>
      <w:r w:rsidRPr="00F1274D">
        <w:rPr>
          <w:rFonts w:ascii="Times New Roman" w:hAnsi="Times New Roman" w:cs="Times New Roman"/>
          <w:sz w:val="28"/>
          <w:szCs w:val="28"/>
          <w:lang w:val="ru-RU" w:eastAsia="uk-UA"/>
        </w:rPr>
        <w:t>інших</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доведеться</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поставити</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власний</w:t>
      </w:r>
      <w:proofErr w:type="spellEnd"/>
      <w:r w:rsidRPr="00F1274D">
        <w:rPr>
          <w:rFonts w:ascii="Times New Roman" w:hAnsi="Times New Roman" w:cs="Times New Roman"/>
          <w:sz w:val="28"/>
          <w:szCs w:val="28"/>
          <w:lang w:val="ru-RU" w:eastAsia="uk-UA"/>
        </w:rPr>
        <w:t xml:space="preserve">. На </w:t>
      </w:r>
      <w:proofErr w:type="spellStart"/>
      <w:r w:rsidRPr="00F1274D">
        <w:rPr>
          <w:rFonts w:ascii="Times New Roman" w:hAnsi="Times New Roman" w:cs="Times New Roman"/>
          <w:sz w:val="28"/>
          <w:szCs w:val="28"/>
          <w:lang w:val="ru-RU" w:eastAsia="uk-UA"/>
        </w:rPr>
        <w:t>щастя</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комп’ютерні</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монітори</w:t>
      </w:r>
      <w:proofErr w:type="spellEnd"/>
      <w:r w:rsidRPr="00F1274D">
        <w:rPr>
          <w:rFonts w:ascii="Times New Roman" w:hAnsi="Times New Roman" w:cs="Times New Roman"/>
          <w:sz w:val="28"/>
          <w:szCs w:val="28"/>
          <w:lang w:val="ru-RU" w:eastAsia="uk-UA"/>
        </w:rPr>
        <w:t xml:space="preserve"> не </w:t>
      </w:r>
      <w:proofErr w:type="spellStart"/>
      <w:r w:rsidRPr="00F1274D">
        <w:rPr>
          <w:rFonts w:ascii="Times New Roman" w:hAnsi="Times New Roman" w:cs="Times New Roman"/>
          <w:sz w:val="28"/>
          <w:szCs w:val="28"/>
          <w:lang w:val="ru-RU" w:eastAsia="uk-UA"/>
        </w:rPr>
        <w:t>дорогі</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Крім</w:t>
      </w:r>
      <w:proofErr w:type="spellEnd"/>
      <w:r w:rsidRPr="00F1274D">
        <w:rPr>
          <w:rFonts w:ascii="Times New Roman" w:hAnsi="Times New Roman" w:cs="Times New Roman"/>
          <w:sz w:val="28"/>
          <w:szCs w:val="28"/>
          <w:lang w:val="ru-RU" w:eastAsia="uk-UA"/>
        </w:rPr>
        <w:t xml:space="preserve"> того, </w:t>
      </w:r>
      <w:proofErr w:type="spellStart"/>
      <w:r w:rsidRPr="00F1274D">
        <w:rPr>
          <w:rFonts w:ascii="Times New Roman" w:hAnsi="Times New Roman" w:cs="Times New Roman"/>
          <w:sz w:val="28"/>
          <w:szCs w:val="28"/>
          <w:lang w:val="ru-RU" w:eastAsia="uk-UA"/>
        </w:rPr>
        <w:t>хоча</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багатофункціональні</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пристрої</w:t>
      </w:r>
      <w:proofErr w:type="spellEnd"/>
      <w:r w:rsidRPr="00F1274D">
        <w:rPr>
          <w:rFonts w:ascii="Times New Roman" w:hAnsi="Times New Roman" w:cs="Times New Roman"/>
          <w:sz w:val="28"/>
          <w:szCs w:val="28"/>
          <w:lang w:val="ru-RU" w:eastAsia="uk-UA"/>
        </w:rPr>
        <w:t xml:space="preserve"> (де </w:t>
      </w:r>
      <w:proofErr w:type="spellStart"/>
      <w:r w:rsidRPr="00F1274D">
        <w:rPr>
          <w:rFonts w:ascii="Times New Roman" w:hAnsi="Times New Roman" w:cs="Times New Roman"/>
          <w:sz w:val="28"/>
          <w:szCs w:val="28"/>
          <w:lang w:val="ru-RU" w:eastAsia="uk-UA"/>
        </w:rPr>
        <w:t>екран</w:t>
      </w:r>
      <w:proofErr w:type="spellEnd"/>
      <w:r w:rsidRPr="00F1274D">
        <w:rPr>
          <w:rFonts w:ascii="Times New Roman" w:hAnsi="Times New Roman" w:cs="Times New Roman"/>
          <w:sz w:val="28"/>
          <w:szCs w:val="28"/>
          <w:lang w:val="ru-RU" w:eastAsia="uk-UA"/>
        </w:rPr>
        <w:t xml:space="preserve"> і </w:t>
      </w:r>
      <w:proofErr w:type="spellStart"/>
      <w:r w:rsidRPr="00F1274D">
        <w:rPr>
          <w:rFonts w:ascii="Times New Roman" w:hAnsi="Times New Roman" w:cs="Times New Roman"/>
          <w:sz w:val="28"/>
          <w:szCs w:val="28"/>
          <w:lang w:val="ru-RU" w:eastAsia="uk-UA"/>
        </w:rPr>
        <w:t>комп’ютер</w:t>
      </w:r>
      <w:proofErr w:type="spellEnd"/>
      <w:r w:rsidRPr="00F1274D">
        <w:rPr>
          <w:rFonts w:ascii="Times New Roman" w:hAnsi="Times New Roman" w:cs="Times New Roman"/>
          <w:sz w:val="28"/>
          <w:szCs w:val="28"/>
          <w:lang w:val="ru-RU" w:eastAsia="uk-UA"/>
        </w:rPr>
        <w:t xml:space="preserve"> є </w:t>
      </w:r>
      <w:proofErr w:type="spellStart"/>
      <w:r w:rsidRPr="00F1274D">
        <w:rPr>
          <w:rFonts w:ascii="Times New Roman" w:hAnsi="Times New Roman" w:cs="Times New Roman"/>
          <w:sz w:val="28"/>
          <w:szCs w:val="28"/>
          <w:lang w:val="ru-RU" w:eastAsia="uk-UA"/>
        </w:rPr>
        <w:t>єдиним</w:t>
      </w:r>
      <w:proofErr w:type="spellEnd"/>
      <w:r w:rsidRPr="00F1274D">
        <w:rPr>
          <w:rFonts w:ascii="Times New Roman" w:hAnsi="Times New Roman" w:cs="Times New Roman"/>
          <w:sz w:val="28"/>
          <w:szCs w:val="28"/>
          <w:lang w:val="ru-RU" w:eastAsia="uk-UA"/>
        </w:rPr>
        <w:t xml:space="preserve"> блоком) </w:t>
      </w:r>
      <w:proofErr w:type="spellStart"/>
      <w:r w:rsidRPr="00F1274D">
        <w:rPr>
          <w:rFonts w:ascii="Times New Roman" w:hAnsi="Times New Roman" w:cs="Times New Roman"/>
          <w:sz w:val="28"/>
          <w:szCs w:val="28"/>
          <w:lang w:val="ru-RU" w:eastAsia="uk-UA"/>
        </w:rPr>
        <w:t>естетично</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привабливі</w:t>
      </w:r>
      <w:proofErr w:type="spellEnd"/>
      <w:r w:rsidRPr="00F1274D">
        <w:rPr>
          <w:rFonts w:ascii="Times New Roman" w:hAnsi="Times New Roman" w:cs="Times New Roman"/>
          <w:sz w:val="28"/>
          <w:szCs w:val="28"/>
          <w:lang w:val="ru-RU" w:eastAsia="uk-UA"/>
        </w:rPr>
        <w:t xml:space="preserve"> і </w:t>
      </w:r>
      <w:proofErr w:type="spellStart"/>
      <w:r w:rsidRPr="00F1274D">
        <w:rPr>
          <w:rFonts w:ascii="Times New Roman" w:hAnsi="Times New Roman" w:cs="Times New Roman"/>
          <w:sz w:val="28"/>
          <w:szCs w:val="28"/>
          <w:lang w:val="ru-RU" w:eastAsia="uk-UA"/>
        </w:rPr>
        <w:t>можуть</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займати</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менше</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місця</w:t>
      </w:r>
      <w:proofErr w:type="spellEnd"/>
      <w:r w:rsidRPr="00F1274D">
        <w:rPr>
          <w:rFonts w:ascii="Times New Roman" w:hAnsi="Times New Roman" w:cs="Times New Roman"/>
          <w:sz w:val="28"/>
          <w:szCs w:val="28"/>
          <w:lang w:val="ru-RU" w:eastAsia="uk-UA"/>
        </w:rPr>
        <w:t xml:space="preserve"> на </w:t>
      </w:r>
      <w:proofErr w:type="spellStart"/>
      <w:r w:rsidRPr="00F1274D">
        <w:rPr>
          <w:rFonts w:ascii="Times New Roman" w:hAnsi="Times New Roman" w:cs="Times New Roman"/>
          <w:sz w:val="28"/>
          <w:szCs w:val="28"/>
          <w:lang w:val="ru-RU" w:eastAsia="uk-UA"/>
        </w:rPr>
        <w:t>столі</w:t>
      </w:r>
      <w:proofErr w:type="spellEnd"/>
      <w:r w:rsidRPr="00F1274D">
        <w:rPr>
          <w:rFonts w:ascii="Times New Roman" w:hAnsi="Times New Roman" w:cs="Times New Roman"/>
          <w:sz w:val="28"/>
          <w:szCs w:val="28"/>
          <w:lang w:val="ru-RU" w:eastAsia="uk-UA"/>
        </w:rPr>
        <w:t xml:space="preserve">, вони </w:t>
      </w:r>
      <w:proofErr w:type="spellStart"/>
      <w:r w:rsidRPr="00F1274D">
        <w:rPr>
          <w:rFonts w:ascii="Times New Roman" w:hAnsi="Times New Roman" w:cs="Times New Roman"/>
          <w:sz w:val="28"/>
          <w:szCs w:val="28"/>
          <w:lang w:val="ru-RU" w:eastAsia="uk-UA"/>
        </w:rPr>
        <w:t>можуть</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коштувати</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набагато</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дорожче</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ніж</w:t>
      </w:r>
      <w:proofErr w:type="spellEnd"/>
      <w:r w:rsidRPr="00F1274D">
        <w:rPr>
          <w:rFonts w:ascii="Times New Roman" w:hAnsi="Times New Roman" w:cs="Times New Roman"/>
          <w:sz w:val="28"/>
          <w:szCs w:val="28"/>
          <w:lang w:val="ru-RU" w:eastAsia="uk-UA"/>
        </w:rPr>
        <w:t xml:space="preserve"> покупка </w:t>
      </w:r>
      <w:proofErr w:type="spellStart"/>
      <w:r w:rsidRPr="00F1274D">
        <w:rPr>
          <w:rFonts w:ascii="Times New Roman" w:hAnsi="Times New Roman" w:cs="Times New Roman"/>
          <w:sz w:val="28"/>
          <w:szCs w:val="28"/>
          <w:lang w:val="ru-RU" w:eastAsia="uk-UA"/>
        </w:rPr>
        <w:t>настільного</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комп’ютера</w:t>
      </w:r>
      <w:proofErr w:type="spellEnd"/>
      <w:r w:rsidRPr="00F1274D">
        <w:rPr>
          <w:rFonts w:ascii="Times New Roman" w:hAnsi="Times New Roman" w:cs="Times New Roman"/>
          <w:sz w:val="28"/>
          <w:szCs w:val="28"/>
          <w:lang w:val="ru-RU" w:eastAsia="uk-UA"/>
        </w:rPr>
        <w:t xml:space="preserve"> та </w:t>
      </w:r>
      <w:proofErr w:type="spellStart"/>
      <w:r w:rsidRPr="00F1274D">
        <w:rPr>
          <w:rFonts w:ascii="Times New Roman" w:hAnsi="Times New Roman" w:cs="Times New Roman"/>
          <w:sz w:val="28"/>
          <w:szCs w:val="28"/>
          <w:lang w:val="ru-RU" w:eastAsia="uk-UA"/>
        </w:rPr>
        <w:t>монітора</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окремо</w:t>
      </w:r>
      <w:proofErr w:type="spellEnd"/>
      <w:r w:rsidRPr="00F1274D">
        <w:rPr>
          <w:rFonts w:ascii="Times New Roman" w:hAnsi="Times New Roman" w:cs="Times New Roman"/>
          <w:sz w:val="28"/>
          <w:szCs w:val="28"/>
          <w:lang w:val="ru-RU" w:eastAsia="uk-UA"/>
        </w:rPr>
        <w:t>.</w:t>
      </w:r>
    </w:p>
    <w:p w14:paraId="03A5F164" w14:textId="77777777" w:rsidR="005D6894" w:rsidRPr="00F1274D" w:rsidRDefault="005D6894" w:rsidP="005D6894">
      <w:pPr>
        <w:spacing w:line="360" w:lineRule="auto"/>
        <w:jc w:val="both"/>
        <w:rPr>
          <w:rFonts w:ascii="Times New Roman" w:hAnsi="Times New Roman" w:cs="Times New Roman"/>
          <w:sz w:val="28"/>
          <w:szCs w:val="28"/>
          <w:lang w:val="ru-RU" w:eastAsia="uk-UA"/>
        </w:rPr>
      </w:pPr>
      <w:r>
        <w:rPr>
          <w:rFonts w:ascii="Times New Roman" w:hAnsi="Times New Roman" w:cs="Times New Roman"/>
          <w:sz w:val="28"/>
          <w:szCs w:val="28"/>
          <w:lang w:val="ru-RU" w:eastAsia="uk-UA"/>
        </w:rPr>
        <w:tab/>
      </w:r>
      <w:r w:rsidRPr="00F1274D">
        <w:rPr>
          <w:rFonts w:ascii="Times New Roman" w:hAnsi="Times New Roman" w:cs="Times New Roman"/>
          <w:sz w:val="28"/>
          <w:szCs w:val="28"/>
          <w:lang w:val="ru-RU" w:eastAsia="uk-UA"/>
        </w:rPr>
        <w:t xml:space="preserve">І </w:t>
      </w:r>
      <w:proofErr w:type="spellStart"/>
      <w:r w:rsidRPr="00F1274D">
        <w:rPr>
          <w:rFonts w:ascii="Times New Roman" w:hAnsi="Times New Roman" w:cs="Times New Roman"/>
          <w:sz w:val="28"/>
          <w:szCs w:val="28"/>
          <w:lang w:val="ru-RU" w:eastAsia="uk-UA"/>
        </w:rPr>
        <w:t>хоча</w:t>
      </w:r>
      <w:proofErr w:type="spellEnd"/>
      <w:r w:rsidRPr="00F1274D">
        <w:rPr>
          <w:rFonts w:ascii="Times New Roman" w:hAnsi="Times New Roman" w:cs="Times New Roman"/>
          <w:sz w:val="28"/>
          <w:szCs w:val="28"/>
          <w:lang w:val="ru-RU" w:eastAsia="uk-UA"/>
        </w:rPr>
        <w:t xml:space="preserve"> велика </w:t>
      </w:r>
      <w:proofErr w:type="spellStart"/>
      <w:r w:rsidRPr="00F1274D">
        <w:rPr>
          <w:rFonts w:ascii="Times New Roman" w:hAnsi="Times New Roman" w:cs="Times New Roman"/>
          <w:sz w:val="28"/>
          <w:szCs w:val="28"/>
          <w:lang w:val="ru-RU" w:eastAsia="uk-UA"/>
        </w:rPr>
        <w:t>дискусія</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між</w:t>
      </w:r>
      <w:proofErr w:type="spellEnd"/>
      <w:r w:rsidRPr="00F1274D">
        <w:rPr>
          <w:rFonts w:ascii="Times New Roman" w:hAnsi="Times New Roman" w:cs="Times New Roman"/>
          <w:sz w:val="28"/>
          <w:szCs w:val="28"/>
          <w:lang w:val="ru-RU" w:eastAsia="uk-UA"/>
        </w:rPr>
        <w:t xml:space="preserve"> Mac і ПК навряд </w:t>
      </w:r>
      <w:proofErr w:type="spellStart"/>
      <w:r w:rsidRPr="00F1274D">
        <w:rPr>
          <w:rFonts w:ascii="Times New Roman" w:hAnsi="Times New Roman" w:cs="Times New Roman"/>
          <w:sz w:val="28"/>
          <w:szCs w:val="28"/>
          <w:lang w:val="ru-RU" w:eastAsia="uk-UA"/>
        </w:rPr>
        <w:t>чи</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закінчиться</w:t>
      </w:r>
      <w:proofErr w:type="spellEnd"/>
      <w:r w:rsidRPr="00F1274D">
        <w:rPr>
          <w:rFonts w:ascii="Times New Roman" w:hAnsi="Times New Roman" w:cs="Times New Roman"/>
          <w:sz w:val="28"/>
          <w:szCs w:val="28"/>
          <w:lang w:val="ru-RU" w:eastAsia="uk-UA"/>
        </w:rPr>
        <w:t xml:space="preserve">, Mac </w:t>
      </w:r>
      <w:proofErr w:type="spellStart"/>
      <w:r w:rsidRPr="00F1274D">
        <w:rPr>
          <w:rFonts w:ascii="Times New Roman" w:hAnsi="Times New Roman" w:cs="Times New Roman"/>
          <w:sz w:val="28"/>
          <w:szCs w:val="28"/>
          <w:lang w:val="ru-RU" w:eastAsia="uk-UA"/>
        </w:rPr>
        <w:t>може</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зробити</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приблизно</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стільки</w:t>
      </w:r>
      <w:proofErr w:type="spellEnd"/>
      <w:r w:rsidRPr="00F1274D">
        <w:rPr>
          <w:rFonts w:ascii="Times New Roman" w:hAnsi="Times New Roman" w:cs="Times New Roman"/>
          <w:sz w:val="28"/>
          <w:szCs w:val="28"/>
          <w:lang w:val="ru-RU" w:eastAsia="uk-UA"/>
        </w:rPr>
        <w:t xml:space="preserve"> ж, </w:t>
      </w:r>
      <w:proofErr w:type="spellStart"/>
      <w:r w:rsidRPr="00F1274D">
        <w:rPr>
          <w:rFonts w:ascii="Times New Roman" w:hAnsi="Times New Roman" w:cs="Times New Roman"/>
          <w:sz w:val="28"/>
          <w:szCs w:val="28"/>
          <w:lang w:val="ru-RU" w:eastAsia="uk-UA"/>
        </w:rPr>
        <w:t>скільки</w:t>
      </w:r>
      <w:proofErr w:type="spellEnd"/>
      <w:r w:rsidRPr="00F1274D">
        <w:rPr>
          <w:rFonts w:ascii="Times New Roman" w:hAnsi="Times New Roman" w:cs="Times New Roman"/>
          <w:sz w:val="28"/>
          <w:szCs w:val="28"/>
          <w:lang w:val="ru-RU" w:eastAsia="uk-UA"/>
        </w:rPr>
        <w:t xml:space="preserve"> і ПК (</w:t>
      </w:r>
      <w:proofErr w:type="spellStart"/>
      <w:r w:rsidRPr="00F1274D">
        <w:rPr>
          <w:rFonts w:ascii="Times New Roman" w:hAnsi="Times New Roman" w:cs="Times New Roman"/>
          <w:sz w:val="28"/>
          <w:szCs w:val="28"/>
          <w:lang w:val="ru-RU" w:eastAsia="uk-UA"/>
        </w:rPr>
        <w:t>хоча</w:t>
      </w:r>
      <w:proofErr w:type="spellEnd"/>
      <w:r w:rsidRPr="00F1274D">
        <w:rPr>
          <w:rFonts w:ascii="Times New Roman" w:hAnsi="Times New Roman" w:cs="Times New Roman"/>
          <w:sz w:val="28"/>
          <w:szCs w:val="28"/>
          <w:lang w:val="ru-RU" w:eastAsia="uk-UA"/>
        </w:rPr>
        <w:t xml:space="preserve"> вам </w:t>
      </w:r>
      <w:proofErr w:type="spellStart"/>
      <w:r w:rsidRPr="00F1274D">
        <w:rPr>
          <w:rFonts w:ascii="Times New Roman" w:hAnsi="Times New Roman" w:cs="Times New Roman"/>
          <w:sz w:val="28"/>
          <w:szCs w:val="28"/>
          <w:lang w:val="ru-RU" w:eastAsia="uk-UA"/>
        </w:rPr>
        <w:t>знадобиться</w:t>
      </w:r>
      <w:proofErr w:type="spellEnd"/>
      <w:r w:rsidRPr="00F1274D">
        <w:rPr>
          <w:rFonts w:ascii="Times New Roman" w:hAnsi="Times New Roman" w:cs="Times New Roman"/>
          <w:sz w:val="28"/>
          <w:szCs w:val="28"/>
          <w:lang w:val="ru-RU" w:eastAsia="uk-UA"/>
        </w:rPr>
        <w:t xml:space="preserve"> ПК, </w:t>
      </w:r>
      <w:proofErr w:type="spellStart"/>
      <w:r w:rsidRPr="00F1274D">
        <w:rPr>
          <w:rFonts w:ascii="Times New Roman" w:hAnsi="Times New Roman" w:cs="Times New Roman"/>
          <w:sz w:val="28"/>
          <w:szCs w:val="28"/>
          <w:lang w:val="ru-RU" w:eastAsia="uk-UA"/>
        </w:rPr>
        <w:t>якщо</w:t>
      </w:r>
      <w:proofErr w:type="spellEnd"/>
      <w:r w:rsidRPr="00F1274D">
        <w:rPr>
          <w:rFonts w:ascii="Times New Roman" w:hAnsi="Times New Roman" w:cs="Times New Roman"/>
          <w:sz w:val="28"/>
          <w:szCs w:val="28"/>
          <w:lang w:val="ru-RU" w:eastAsia="uk-UA"/>
        </w:rPr>
        <w:t xml:space="preserve"> </w:t>
      </w:r>
      <w:proofErr w:type="spellStart"/>
      <w:r>
        <w:rPr>
          <w:rFonts w:ascii="Times New Roman" w:hAnsi="Times New Roman" w:cs="Times New Roman"/>
          <w:sz w:val="28"/>
          <w:szCs w:val="28"/>
          <w:lang w:val="ru-RU" w:eastAsia="uk-UA"/>
        </w:rPr>
        <w:t>говорити</w:t>
      </w:r>
      <w:proofErr w:type="spellEnd"/>
      <w:r w:rsidRPr="00F1274D">
        <w:rPr>
          <w:rFonts w:ascii="Times New Roman" w:hAnsi="Times New Roman" w:cs="Times New Roman"/>
          <w:sz w:val="28"/>
          <w:szCs w:val="28"/>
          <w:lang w:val="ru-RU" w:eastAsia="uk-UA"/>
        </w:rPr>
        <w:t xml:space="preserve"> </w:t>
      </w:r>
      <w:proofErr w:type="gramStart"/>
      <w:r>
        <w:rPr>
          <w:rFonts w:ascii="Times New Roman" w:hAnsi="Times New Roman" w:cs="Times New Roman"/>
          <w:sz w:val="28"/>
          <w:szCs w:val="28"/>
          <w:lang w:val="ru-RU" w:eastAsia="uk-UA"/>
        </w:rPr>
        <w:t>про роботу</w:t>
      </w:r>
      <w:proofErr w:type="gramEnd"/>
      <w:r>
        <w:rPr>
          <w:rFonts w:ascii="Times New Roman" w:hAnsi="Times New Roman" w:cs="Times New Roman"/>
          <w:sz w:val="28"/>
          <w:szCs w:val="28"/>
          <w:lang w:val="ru-RU" w:eastAsia="uk-UA"/>
        </w:rPr>
        <w:t xml:space="preserve"> над великими проектами, </w:t>
      </w:r>
      <w:proofErr w:type="spellStart"/>
      <w:r>
        <w:rPr>
          <w:rFonts w:ascii="Times New Roman" w:hAnsi="Times New Roman" w:cs="Times New Roman"/>
          <w:sz w:val="28"/>
          <w:szCs w:val="28"/>
          <w:lang w:val="ru-RU" w:eastAsia="uk-UA"/>
        </w:rPr>
        <w:t>архітектурою</w:t>
      </w:r>
      <w:proofErr w:type="spellEnd"/>
      <w:r>
        <w:rPr>
          <w:rFonts w:ascii="Times New Roman" w:hAnsi="Times New Roman" w:cs="Times New Roman"/>
          <w:sz w:val="28"/>
          <w:szCs w:val="28"/>
          <w:lang w:val="ru-RU" w:eastAsia="uk-UA"/>
        </w:rPr>
        <w:t xml:space="preserve"> й </w:t>
      </w:r>
      <w:r>
        <w:rPr>
          <w:rFonts w:ascii="Times New Roman" w:hAnsi="Times New Roman" w:cs="Times New Roman"/>
          <w:sz w:val="28"/>
          <w:szCs w:val="28"/>
          <w:lang w:val="en-US" w:eastAsia="uk-UA"/>
        </w:rPr>
        <w:t>AAA</w:t>
      </w:r>
      <w:r w:rsidRPr="00623C24">
        <w:rPr>
          <w:rFonts w:ascii="Times New Roman" w:hAnsi="Times New Roman" w:cs="Times New Roman"/>
          <w:sz w:val="28"/>
          <w:szCs w:val="28"/>
          <w:lang w:val="ru-RU" w:eastAsia="uk-UA"/>
        </w:rPr>
        <w:t>-</w:t>
      </w:r>
      <w:r>
        <w:rPr>
          <w:rFonts w:ascii="Times New Roman" w:hAnsi="Times New Roman" w:cs="Times New Roman"/>
          <w:sz w:val="28"/>
          <w:szCs w:val="28"/>
          <w:lang w:eastAsia="uk-UA"/>
        </w:rPr>
        <w:t>контентом</w:t>
      </w:r>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Обидва</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мають</w:t>
      </w:r>
      <w:proofErr w:type="spellEnd"/>
      <w:r w:rsidRPr="00F1274D">
        <w:rPr>
          <w:rFonts w:ascii="Times New Roman" w:hAnsi="Times New Roman" w:cs="Times New Roman"/>
          <w:sz w:val="28"/>
          <w:szCs w:val="28"/>
          <w:lang w:val="ru-RU" w:eastAsia="uk-UA"/>
        </w:rPr>
        <w:t xml:space="preserve"> доступ до </w:t>
      </w:r>
      <w:proofErr w:type="spellStart"/>
      <w:r w:rsidRPr="00F1274D">
        <w:rPr>
          <w:rFonts w:ascii="Times New Roman" w:hAnsi="Times New Roman" w:cs="Times New Roman"/>
          <w:sz w:val="28"/>
          <w:szCs w:val="28"/>
          <w:lang w:val="ru-RU" w:eastAsia="uk-UA"/>
        </w:rPr>
        <w:t>програмного</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забезпечення</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найвищого</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рівня</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мають</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надійний</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захист</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від</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шкідливих</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програм</w:t>
      </w:r>
      <w:proofErr w:type="spellEnd"/>
      <w:r w:rsidRPr="00F1274D">
        <w:rPr>
          <w:rFonts w:ascii="Times New Roman" w:hAnsi="Times New Roman" w:cs="Times New Roman"/>
          <w:sz w:val="28"/>
          <w:szCs w:val="28"/>
          <w:lang w:val="ru-RU" w:eastAsia="uk-UA"/>
        </w:rPr>
        <w:t xml:space="preserve"> і </w:t>
      </w:r>
      <w:proofErr w:type="spellStart"/>
      <w:r w:rsidRPr="00F1274D">
        <w:rPr>
          <w:rFonts w:ascii="Times New Roman" w:hAnsi="Times New Roman" w:cs="Times New Roman"/>
          <w:sz w:val="28"/>
          <w:szCs w:val="28"/>
          <w:lang w:val="ru-RU" w:eastAsia="uk-UA"/>
        </w:rPr>
        <w:t>прості</w:t>
      </w:r>
      <w:proofErr w:type="spellEnd"/>
      <w:r w:rsidRPr="00F1274D">
        <w:rPr>
          <w:rFonts w:ascii="Times New Roman" w:hAnsi="Times New Roman" w:cs="Times New Roman"/>
          <w:sz w:val="28"/>
          <w:szCs w:val="28"/>
          <w:lang w:val="ru-RU" w:eastAsia="uk-UA"/>
        </w:rPr>
        <w:t xml:space="preserve"> у </w:t>
      </w:r>
      <w:proofErr w:type="spellStart"/>
      <w:r w:rsidRPr="00F1274D">
        <w:rPr>
          <w:rFonts w:ascii="Times New Roman" w:hAnsi="Times New Roman" w:cs="Times New Roman"/>
          <w:sz w:val="28"/>
          <w:szCs w:val="28"/>
          <w:lang w:val="ru-RU" w:eastAsia="uk-UA"/>
        </w:rPr>
        <w:t>використанні</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наприклад</w:t>
      </w:r>
      <w:proofErr w:type="spellEnd"/>
      <w:r w:rsidRPr="00F1274D">
        <w:rPr>
          <w:rFonts w:ascii="Times New Roman" w:hAnsi="Times New Roman" w:cs="Times New Roman"/>
          <w:sz w:val="28"/>
          <w:szCs w:val="28"/>
          <w:lang w:val="ru-RU" w:eastAsia="uk-UA"/>
        </w:rPr>
        <w:t xml:space="preserve">, Google </w:t>
      </w:r>
      <w:proofErr w:type="spellStart"/>
      <w:r w:rsidRPr="00F1274D">
        <w:rPr>
          <w:rFonts w:ascii="Times New Roman" w:hAnsi="Times New Roman" w:cs="Times New Roman"/>
          <w:sz w:val="28"/>
          <w:szCs w:val="28"/>
          <w:lang w:val="ru-RU" w:eastAsia="uk-UA"/>
        </w:rPr>
        <w:t>Chrome</w:t>
      </w:r>
      <w:proofErr w:type="spellEnd"/>
      <w:r w:rsidRPr="00F1274D">
        <w:rPr>
          <w:rFonts w:ascii="Times New Roman" w:hAnsi="Times New Roman" w:cs="Times New Roman"/>
          <w:sz w:val="28"/>
          <w:szCs w:val="28"/>
          <w:lang w:val="ru-RU" w:eastAsia="uk-UA"/>
        </w:rPr>
        <w:t xml:space="preserve"> і Microsoft Word в основному </w:t>
      </w:r>
      <w:proofErr w:type="spellStart"/>
      <w:r w:rsidRPr="00F1274D">
        <w:rPr>
          <w:rFonts w:ascii="Times New Roman" w:hAnsi="Times New Roman" w:cs="Times New Roman"/>
          <w:sz w:val="28"/>
          <w:szCs w:val="28"/>
          <w:lang w:val="ru-RU" w:eastAsia="uk-UA"/>
        </w:rPr>
        <w:t>однакові</w:t>
      </w:r>
      <w:proofErr w:type="spellEnd"/>
      <w:r w:rsidRPr="00F1274D">
        <w:rPr>
          <w:rFonts w:ascii="Times New Roman" w:hAnsi="Times New Roman" w:cs="Times New Roman"/>
          <w:sz w:val="28"/>
          <w:szCs w:val="28"/>
          <w:lang w:val="ru-RU" w:eastAsia="uk-UA"/>
        </w:rPr>
        <w:t xml:space="preserve"> на </w:t>
      </w:r>
      <w:proofErr w:type="spellStart"/>
      <w:r w:rsidRPr="00F1274D">
        <w:rPr>
          <w:rFonts w:ascii="Times New Roman" w:hAnsi="Times New Roman" w:cs="Times New Roman"/>
          <w:sz w:val="28"/>
          <w:szCs w:val="28"/>
          <w:lang w:val="ru-RU" w:eastAsia="uk-UA"/>
        </w:rPr>
        <w:t>комп’ютерах</w:t>
      </w:r>
      <w:proofErr w:type="spellEnd"/>
      <w:r w:rsidRPr="00F1274D">
        <w:rPr>
          <w:rFonts w:ascii="Times New Roman" w:hAnsi="Times New Roman" w:cs="Times New Roman"/>
          <w:sz w:val="28"/>
          <w:szCs w:val="28"/>
          <w:lang w:val="ru-RU" w:eastAsia="uk-UA"/>
        </w:rPr>
        <w:t xml:space="preserve"> Mac і ПК.</w:t>
      </w:r>
    </w:p>
    <w:p w14:paraId="102A3517" w14:textId="77777777" w:rsidR="005D6894" w:rsidRDefault="005D6894" w:rsidP="005D6894">
      <w:pPr>
        <w:spacing w:line="360" w:lineRule="auto"/>
        <w:jc w:val="both"/>
        <w:rPr>
          <w:rFonts w:ascii="Times New Roman" w:hAnsi="Times New Roman" w:cs="Times New Roman"/>
          <w:sz w:val="28"/>
          <w:szCs w:val="28"/>
          <w:lang w:val="ru-RU" w:eastAsia="uk-UA"/>
        </w:rPr>
      </w:pPr>
      <w:r>
        <w:rPr>
          <w:rFonts w:ascii="Times New Roman" w:hAnsi="Times New Roman" w:cs="Times New Roman"/>
          <w:sz w:val="28"/>
          <w:szCs w:val="28"/>
          <w:lang w:val="ru-RU" w:eastAsia="uk-UA"/>
        </w:rPr>
        <w:tab/>
      </w:r>
      <w:r w:rsidRPr="00F1274D">
        <w:rPr>
          <w:rFonts w:ascii="Times New Roman" w:hAnsi="Times New Roman" w:cs="Times New Roman"/>
          <w:sz w:val="28"/>
          <w:szCs w:val="28"/>
          <w:lang w:val="ru-RU" w:eastAsia="uk-UA"/>
        </w:rPr>
        <w:t xml:space="preserve">Тим не </w:t>
      </w:r>
      <w:proofErr w:type="spellStart"/>
      <w:r w:rsidRPr="00F1274D">
        <w:rPr>
          <w:rFonts w:ascii="Times New Roman" w:hAnsi="Times New Roman" w:cs="Times New Roman"/>
          <w:sz w:val="28"/>
          <w:szCs w:val="28"/>
          <w:lang w:val="ru-RU" w:eastAsia="uk-UA"/>
        </w:rPr>
        <w:t>менш</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можливість</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з’єднати</w:t>
      </w:r>
      <w:proofErr w:type="spellEnd"/>
      <w:r w:rsidRPr="00F1274D">
        <w:rPr>
          <w:rFonts w:ascii="Times New Roman" w:hAnsi="Times New Roman" w:cs="Times New Roman"/>
          <w:sz w:val="28"/>
          <w:szCs w:val="28"/>
          <w:lang w:val="ru-RU" w:eastAsia="uk-UA"/>
        </w:rPr>
        <w:t xml:space="preserve"> Mac з iPhone </w:t>
      </w:r>
      <w:proofErr w:type="spellStart"/>
      <w:r w:rsidRPr="00F1274D">
        <w:rPr>
          <w:rFonts w:ascii="Times New Roman" w:hAnsi="Times New Roman" w:cs="Times New Roman"/>
          <w:sz w:val="28"/>
          <w:szCs w:val="28"/>
          <w:lang w:val="ru-RU" w:eastAsia="uk-UA"/>
        </w:rPr>
        <w:t>або</w:t>
      </w:r>
      <w:proofErr w:type="spellEnd"/>
      <w:r w:rsidRPr="00F1274D">
        <w:rPr>
          <w:rFonts w:ascii="Times New Roman" w:hAnsi="Times New Roman" w:cs="Times New Roman"/>
          <w:sz w:val="28"/>
          <w:szCs w:val="28"/>
          <w:lang w:val="ru-RU" w:eastAsia="uk-UA"/>
        </w:rPr>
        <w:t xml:space="preserve"> телефон </w:t>
      </w:r>
      <w:proofErr w:type="spellStart"/>
      <w:r w:rsidRPr="00F1274D">
        <w:rPr>
          <w:rFonts w:ascii="Times New Roman" w:hAnsi="Times New Roman" w:cs="Times New Roman"/>
          <w:sz w:val="28"/>
          <w:szCs w:val="28"/>
          <w:lang w:val="ru-RU" w:eastAsia="uk-UA"/>
        </w:rPr>
        <w:t>Android</w:t>
      </w:r>
      <w:proofErr w:type="spellEnd"/>
      <w:r w:rsidRPr="00F1274D">
        <w:rPr>
          <w:rFonts w:ascii="Times New Roman" w:hAnsi="Times New Roman" w:cs="Times New Roman"/>
          <w:sz w:val="28"/>
          <w:szCs w:val="28"/>
          <w:lang w:val="ru-RU" w:eastAsia="uk-UA"/>
        </w:rPr>
        <w:t xml:space="preserve"> з ПК </w:t>
      </w:r>
      <w:proofErr w:type="spellStart"/>
      <w:r w:rsidRPr="00F1274D">
        <w:rPr>
          <w:rFonts w:ascii="Times New Roman" w:hAnsi="Times New Roman" w:cs="Times New Roman"/>
          <w:sz w:val="28"/>
          <w:szCs w:val="28"/>
          <w:lang w:val="ru-RU" w:eastAsia="uk-UA"/>
        </w:rPr>
        <w:t>може</w:t>
      </w:r>
      <w:proofErr w:type="spellEnd"/>
      <w:r w:rsidRPr="00F1274D">
        <w:rPr>
          <w:rFonts w:ascii="Times New Roman" w:hAnsi="Times New Roman" w:cs="Times New Roman"/>
          <w:sz w:val="28"/>
          <w:szCs w:val="28"/>
          <w:lang w:val="ru-RU" w:eastAsia="uk-UA"/>
        </w:rPr>
        <w:t xml:space="preserve"> бути </w:t>
      </w:r>
      <w:proofErr w:type="spellStart"/>
      <w:r w:rsidRPr="00F1274D">
        <w:rPr>
          <w:rFonts w:ascii="Times New Roman" w:hAnsi="Times New Roman" w:cs="Times New Roman"/>
          <w:sz w:val="28"/>
          <w:szCs w:val="28"/>
          <w:lang w:val="ru-RU" w:eastAsia="uk-UA"/>
        </w:rPr>
        <w:t>надто</w:t>
      </w:r>
      <w:proofErr w:type="spellEnd"/>
      <w:r w:rsidRPr="00F1274D">
        <w:rPr>
          <w:rFonts w:ascii="Times New Roman" w:hAnsi="Times New Roman" w:cs="Times New Roman"/>
          <w:sz w:val="28"/>
          <w:szCs w:val="28"/>
          <w:lang w:val="ru-RU" w:eastAsia="uk-UA"/>
        </w:rPr>
        <w:t xml:space="preserve"> гарною, </w:t>
      </w:r>
      <w:proofErr w:type="spellStart"/>
      <w:r w:rsidRPr="00F1274D">
        <w:rPr>
          <w:rFonts w:ascii="Times New Roman" w:hAnsi="Times New Roman" w:cs="Times New Roman"/>
          <w:sz w:val="28"/>
          <w:szCs w:val="28"/>
          <w:lang w:val="ru-RU" w:eastAsia="uk-UA"/>
        </w:rPr>
        <w:t>щоб</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відмовитися</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від</w:t>
      </w:r>
      <w:proofErr w:type="spellEnd"/>
      <w:r w:rsidRPr="00F1274D">
        <w:rPr>
          <w:rFonts w:ascii="Times New Roman" w:hAnsi="Times New Roman" w:cs="Times New Roman"/>
          <w:sz w:val="28"/>
          <w:szCs w:val="28"/>
          <w:lang w:val="ru-RU" w:eastAsia="uk-UA"/>
        </w:rPr>
        <w:t xml:space="preserve"> </w:t>
      </w:r>
      <w:proofErr w:type="spellStart"/>
      <w:r>
        <w:rPr>
          <w:rFonts w:ascii="Times New Roman" w:hAnsi="Times New Roman" w:cs="Times New Roman"/>
          <w:sz w:val="28"/>
          <w:szCs w:val="28"/>
          <w:lang w:val="ru-RU" w:eastAsia="uk-UA"/>
        </w:rPr>
        <w:t>цього</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Це</w:t>
      </w:r>
      <w:proofErr w:type="spellEnd"/>
      <w:r w:rsidRPr="00F1274D">
        <w:rPr>
          <w:rFonts w:ascii="Times New Roman" w:hAnsi="Times New Roman" w:cs="Times New Roman"/>
          <w:sz w:val="28"/>
          <w:szCs w:val="28"/>
          <w:lang w:val="ru-RU" w:eastAsia="uk-UA"/>
        </w:rPr>
        <w:t xml:space="preserve"> дозволить </w:t>
      </w:r>
      <w:proofErr w:type="spellStart"/>
      <w:r w:rsidRPr="00F1274D">
        <w:rPr>
          <w:rFonts w:ascii="Times New Roman" w:hAnsi="Times New Roman" w:cs="Times New Roman"/>
          <w:sz w:val="28"/>
          <w:szCs w:val="28"/>
          <w:lang w:val="ru-RU" w:eastAsia="uk-UA"/>
        </w:rPr>
        <w:t>відпові</w:t>
      </w:r>
      <w:r>
        <w:rPr>
          <w:rFonts w:ascii="Times New Roman" w:hAnsi="Times New Roman" w:cs="Times New Roman"/>
          <w:sz w:val="28"/>
          <w:szCs w:val="28"/>
          <w:lang w:val="ru-RU" w:eastAsia="uk-UA"/>
        </w:rPr>
        <w:t>дати</w:t>
      </w:r>
      <w:proofErr w:type="spellEnd"/>
      <w:r w:rsidRPr="00F1274D">
        <w:rPr>
          <w:rFonts w:ascii="Times New Roman" w:hAnsi="Times New Roman" w:cs="Times New Roman"/>
          <w:sz w:val="28"/>
          <w:szCs w:val="28"/>
          <w:lang w:val="ru-RU" w:eastAsia="uk-UA"/>
        </w:rPr>
        <w:t xml:space="preserve"> на </w:t>
      </w:r>
      <w:proofErr w:type="spellStart"/>
      <w:r w:rsidRPr="00F1274D">
        <w:rPr>
          <w:rFonts w:ascii="Times New Roman" w:hAnsi="Times New Roman" w:cs="Times New Roman"/>
          <w:sz w:val="28"/>
          <w:szCs w:val="28"/>
          <w:lang w:val="ru-RU" w:eastAsia="uk-UA"/>
        </w:rPr>
        <w:t>текстове</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lastRenderedPageBreak/>
        <w:t>повідомлення</w:t>
      </w:r>
      <w:proofErr w:type="spellEnd"/>
      <w:r w:rsidRPr="00F1274D">
        <w:rPr>
          <w:rFonts w:ascii="Times New Roman" w:hAnsi="Times New Roman" w:cs="Times New Roman"/>
          <w:sz w:val="28"/>
          <w:szCs w:val="28"/>
          <w:lang w:val="ru-RU" w:eastAsia="uk-UA"/>
        </w:rPr>
        <w:t xml:space="preserve"> за </w:t>
      </w:r>
      <w:proofErr w:type="spellStart"/>
      <w:r w:rsidRPr="00F1274D">
        <w:rPr>
          <w:rFonts w:ascii="Times New Roman" w:hAnsi="Times New Roman" w:cs="Times New Roman"/>
          <w:sz w:val="28"/>
          <w:szCs w:val="28"/>
          <w:lang w:val="ru-RU" w:eastAsia="uk-UA"/>
        </w:rPr>
        <w:t>допомогою</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клавіатури</w:t>
      </w:r>
      <w:proofErr w:type="spellEnd"/>
      <w:r w:rsidRPr="00F1274D">
        <w:rPr>
          <w:rFonts w:ascii="Times New Roman" w:hAnsi="Times New Roman" w:cs="Times New Roman"/>
          <w:sz w:val="28"/>
          <w:szCs w:val="28"/>
          <w:lang w:val="ru-RU" w:eastAsia="uk-UA"/>
        </w:rPr>
        <w:t xml:space="preserve"> та </w:t>
      </w:r>
      <w:proofErr w:type="spellStart"/>
      <w:r w:rsidRPr="00F1274D">
        <w:rPr>
          <w:rFonts w:ascii="Times New Roman" w:hAnsi="Times New Roman" w:cs="Times New Roman"/>
          <w:sz w:val="28"/>
          <w:szCs w:val="28"/>
          <w:lang w:val="ru-RU" w:eastAsia="uk-UA"/>
        </w:rPr>
        <w:t>обмінюватися</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даними</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копіювання</w:t>
      </w:r>
      <w:proofErr w:type="spellEnd"/>
      <w:r w:rsidRPr="00F1274D">
        <w:rPr>
          <w:rFonts w:ascii="Times New Roman" w:hAnsi="Times New Roman" w:cs="Times New Roman"/>
          <w:sz w:val="28"/>
          <w:szCs w:val="28"/>
          <w:lang w:val="ru-RU" w:eastAsia="uk-UA"/>
        </w:rPr>
        <w:t xml:space="preserve"> та вставки </w:t>
      </w:r>
      <w:proofErr w:type="spellStart"/>
      <w:r w:rsidRPr="00F1274D">
        <w:rPr>
          <w:rFonts w:ascii="Times New Roman" w:hAnsi="Times New Roman" w:cs="Times New Roman"/>
          <w:sz w:val="28"/>
          <w:szCs w:val="28"/>
          <w:lang w:val="ru-RU" w:eastAsia="uk-UA"/>
        </w:rPr>
        <w:t>між</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комп’ютером</w:t>
      </w:r>
      <w:proofErr w:type="spellEnd"/>
      <w:r w:rsidRPr="00F1274D">
        <w:rPr>
          <w:rFonts w:ascii="Times New Roman" w:hAnsi="Times New Roman" w:cs="Times New Roman"/>
          <w:sz w:val="28"/>
          <w:szCs w:val="28"/>
          <w:lang w:val="ru-RU" w:eastAsia="uk-UA"/>
        </w:rPr>
        <w:t xml:space="preserve"> і смартфоном. І </w:t>
      </w:r>
      <w:proofErr w:type="spellStart"/>
      <w:r w:rsidRPr="00F1274D">
        <w:rPr>
          <w:rFonts w:ascii="Times New Roman" w:hAnsi="Times New Roman" w:cs="Times New Roman"/>
          <w:sz w:val="28"/>
          <w:szCs w:val="28"/>
          <w:lang w:val="ru-RU" w:eastAsia="uk-UA"/>
        </w:rPr>
        <w:t>це</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лише</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кілька</w:t>
      </w:r>
      <w:proofErr w:type="spellEnd"/>
      <w:r w:rsidRPr="00F1274D">
        <w:rPr>
          <w:rFonts w:ascii="Times New Roman" w:hAnsi="Times New Roman" w:cs="Times New Roman"/>
          <w:sz w:val="28"/>
          <w:szCs w:val="28"/>
          <w:lang w:val="ru-RU" w:eastAsia="uk-UA"/>
        </w:rPr>
        <w:t xml:space="preserve"> </w:t>
      </w:r>
      <w:proofErr w:type="spellStart"/>
      <w:r w:rsidRPr="00F1274D">
        <w:rPr>
          <w:rFonts w:ascii="Times New Roman" w:hAnsi="Times New Roman" w:cs="Times New Roman"/>
          <w:sz w:val="28"/>
          <w:szCs w:val="28"/>
          <w:lang w:val="ru-RU" w:eastAsia="uk-UA"/>
        </w:rPr>
        <w:t>прикладів</w:t>
      </w:r>
      <w:proofErr w:type="spellEnd"/>
      <w:r w:rsidRPr="00F1274D">
        <w:rPr>
          <w:rFonts w:ascii="Times New Roman" w:hAnsi="Times New Roman" w:cs="Times New Roman"/>
          <w:sz w:val="28"/>
          <w:szCs w:val="28"/>
          <w:lang w:val="ru-RU" w:eastAsia="uk-UA"/>
        </w:rPr>
        <w:t>.</w:t>
      </w:r>
    </w:p>
    <w:p w14:paraId="3E4369D4" w14:textId="77777777" w:rsidR="005D6894" w:rsidRPr="00F1274D" w:rsidRDefault="005D6894" w:rsidP="005D6894">
      <w:pPr>
        <w:spacing w:line="360" w:lineRule="auto"/>
        <w:jc w:val="both"/>
        <w:rPr>
          <w:rFonts w:ascii="Times New Roman" w:hAnsi="Times New Roman" w:cs="Times New Roman"/>
          <w:sz w:val="28"/>
          <w:szCs w:val="28"/>
          <w:lang w:val="ru-RU" w:eastAsia="uk-UA"/>
        </w:rPr>
      </w:pPr>
      <w:r>
        <w:rPr>
          <w:rFonts w:ascii="Times New Roman" w:hAnsi="Times New Roman" w:cs="Times New Roman"/>
          <w:sz w:val="28"/>
          <w:szCs w:val="28"/>
          <w:lang w:val="ru-RU" w:eastAsia="uk-UA"/>
        </w:rPr>
        <w:tab/>
        <w:t xml:space="preserve">Для </w:t>
      </w:r>
      <w:proofErr w:type="spellStart"/>
      <w:r>
        <w:rPr>
          <w:rFonts w:ascii="Times New Roman" w:hAnsi="Times New Roman" w:cs="Times New Roman"/>
          <w:sz w:val="28"/>
          <w:szCs w:val="28"/>
          <w:lang w:val="ru-RU" w:eastAsia="uk-UA"/>
        </w:rPr>
        <w:t>випадку</w:t>
      </w:r>
      <w:proofErr w:type="spellEnd"/>
      <w:r>
        <w:rPr>
          <w:rFonts w:ascii="Times New Roman" w:hAnsi="Times New Roman" w:cs="Times New Roman"/>
          <w:sz w:val="28"/>
          <w:szCs w:val="28"/>
          <w:lang w:val="ru-RU" w:eastAsia="uk-UA"/>
        </w:rPr>
        <w:t xml:space="preserve"> ж </w:t>
      </w:r>
      <w:proofErr w:type="spellStart"/>
      <w:r>
        <w:rPr>
          <w:rFonts w:ascii="Times New Roman" w:hAnsi="Times New Roman" w:cs="Times New Roman"/>
          <w:sz w:val="28"/>
          <w:szCs w:val="28"/>
          <w:lang w:val="ru-RU" w:eastAsia="uk-UA"/>
        </w:rPr>
        <w:t>розробки</w:t>
      </w:r>
      <w:proofErr w:type="spellEnd"/>
      <w:r>
        <w:rPr>
          <w:rFonts w:ascii="Times New Roman" w:hAnsi="Times New Roman" w:cs="Times New Roman"/>
          <w:sz w:val="28"/>
          <w:szCs w:val="28"/>
          <w:lang w:val="ru-RU" w:eastAsia="uk-UA"/>
        </w:rPr>
        <w:t xml:space="preserve"> </w:t>
      </w:r>
      <w:r>
        <w:rPr>
          <w:rFonts w:ascii="Times New Roman" w:hAnsi="Times New Roman" w:cs="Times New Roman"/>
          <w:sz w:val="28"/>
          <w:szCs w:val="28"/>
          <w:lang w:val="en-US" w:eastAsia="uk-UA"/>
        </w:rPr>
        <w:t>AI</w:t>
      </w:r>
      <w:r w:rsidRPr="00D17C9D">
        <w:rPr>
          <w:rFonts w:ascii="Times New Roman" w:hAnsi="Times New Roman" w:cs="Times New Roman"/>
          <w:sz w:val="28"/>
          <w:szCs w:val="28"/>
          <w:lang w:val="ru-RU" w:eastAsia="uk-UA"/>
        </w:rPr>
        <w:t xml:space="preserve"> </w:t>
      </w:r>
      <w:r>
        <w:rPr>
          <w:rFonts w:ascii="Times New Roman" w:hAnsi="Times New Roman" w:cs="Times New Roman"/>
          <w:sz w:val="28"/>
          <w:szCs w:val="28"/>
          <w:lang w:eastAsia="uk-UA"/>
        </w:rPr>
        <w:t xml:space="preserve">та </w:t>
      </w:r>
      <w:r>
        <w:rPr>
          <w:rFonts w:ascii="Times New Roman" w:hAnsi="Times New Roman" w:cs="Times New Roman"/>
          <w:sz w:val="28"/>
          <w:szCs w:val="28"/>
          <w:lang w:val="en-US" w:eastAsia="uk-UA"/>
        </w:rPr>
        <w:t>Unity</w:t>
      </w:r>
      <w:r>
        <w:rPr>
          <w:rFonts w:ascii="Times New Roman" w:hAnsi="Times New Roman" w:cs="Times New Roman"/>
          <w:sz w:val="28"/>
          <w:szCs w:val="28"/>
          <w:lang w:eastAsia="uk-UA"/>
        </w:rPr>
        <w:t xml:space="preserve"> доцільніше обрати стаціонарний ПК з двома моніторами. Про системні вимогу поговоримо нижче.</w:t>
      </w:r>
      <w:r>
        <w:rPr>
          <w:rFonts w:ascii="Times New Roman" w:hAnsi="Times New Roman" w:cs="Times New Roman"/>
          <w:sz w:val="28"/>
          <w:szCs w:val="28"/>
          <w:lang w:val="ru-RU" w:eastAsia="uk-UA"/>
        </w:rPr>
        <w:tab/>
      </w:r>
    </w:p>
    <w:p w14:paraId="3B3FC5E1" w14:textId="77777777" w:rsidR="005D6894" w:rsidRPr="003F3AF8" w:rsidRDefault="005D6894" w:rsidP="005D6894">
      <w:pPr>
        <w:pStyle w:val="2"/>
        <w:spacing w:line="360" w:lineRule="auto"/>
        <w:rPr>
          <w:rFonts w:ascii="Times" w:eastAsia="Times New Roman" w:hAnsi="Times" w:cs="Times"/>
          <w:b/>
          <w:bCs/>
          <w:color w:val="000000"/>
          <w:sz w:val="28"/>
          <w:szCs w:val="28"/>
          <w:lang w:val="ru-RU" w:eastAsia="uk-UA"/>
        </w:rPr>
      </w:pPr>
      <w:bookmarkStart w:id="37" w:name="_Toc90009488"/>
      <w:r w:rsidRPr="003F3AF8">
        <w:rPr>
          <w:rFonts w:ascii="Times" w:eastAsia="Times New Roman" w:hAnsi="Times" w:cs="Times"/>
          <w:b/>
          <w:bCs/>
          <w:color w:val="000000"/>
          <w:sz w:val="28"/>
          <w:szCs w:val="28"/>
          <w:lang w:val="ru-RU" w:eastAsia="uk-UA"/>
        </w:rPr>
        <w:t xml:space="preserve">3.1 </w:t>
      </w:r>
      <w:proofErr w:type="spellStart"/>
      <w:r w:rsidRPr="003F3AF8">
        <w:rPr>
          <w:rFonts w:ascii="Times" w:eastAsia="Times New Roman" w:hAnsi="Times" w:cs="Times"/>
          <w:b/>
          <w:bCs/>
          <w:color w:val="000000"/>
          <w:sz w:val="28"/>
          <w:szCs w:val="28"/>
          <w:lang w:val="ru-RU" w:eastAsia="uk-UA"/>
        </w:rPr>
        <w:t>Системні</w:t>
      </w:r>
      <w:proofErr w:type="spellEnd"/>
      <w:r w:rsidRPr="003F3AF8">
        <w:rPr>
          <w:rFonts w:ascii="Times" w:eastAsia="Times New Roman" w:hAnsi="Times" w:cs="Times"/>
          <w:b/>
          <w:bCs/>
          <w:color w:val="000000"/>
          <w:sz w:val="28"/>
          <w:szCs w:val="28"/>
          <w:lang w:val="ru-RU" w:eastAsia="uk-UA"/>
        </w:rPr>
        <w:t xml:space="preserve"> </w:t>
      </w:r>
      <w:proofErr w:type="spellStart"/>
      <w:r w:rsidRPr="003F3AF8">
        <w:rPr>
          <w:rFonts w:ascii="Times" w:eastAsia="Times New Roman" w:hAnsi="Times" w:cs="Times"/>
          <w:b/>
          <w:bCs/>
          <w:color w:val="000000"/>
          <w:sz w:val="28"/>
          <w:szCs w:val="28"/>
          <w:lang w:val="ru-RU" w:eastAsia="uk-UA"/>
        </w:rPr>
        <w:t>вимоги</w:t>
      </w:r>
      <w:proofErr w:type="spellEnd"/>
      <w:r w:rsidRPr="003F3AF8">
        <w:rPr>
          <w:rFonts w:ascii="Times" w:eastAsia="Times New Roman" w:hAnsi="Times" w:cs="Times"/>
          <w:b/>
          <w:bCs/>
          <w:color w:val="000000"/>
          <w:sz w:val="28"/>
          <w:szCs w:val="28"/>
          <w:lang w:val="ru-RU" w:eastAsia="uk-UA"/>
        </w:rPr>
        <w:t xml:space="preserve"> для </w:t>
      </w:r>
      <w:proofErr w:type="spellStart"/>
      <w:r w:rsidRPr="003F3AF8">
        <w:rPr>
          <w:rFonts w:ascii="Times" w:eastAsia="Times New Roman" w:hAnsi="Times" w:cs="Times"/>
          <w:b/>
          <w:bCs/>
          <w:color w:val="000000"/>
          <w:sz w:val="28"/>
          <w:szCs w:val="28"/>
          <w:lang w:val="ru-RU" w:eastAsia="uk-UA"/>
        </w:rPr>
        <w:t>Unity</w:t>
      </w:r>
      <w:proofErr w:type="spellEnd"/>
      <w:r w:rsidRPr="003F3AF8">
        <w:rPr>
          <w:rFonts w:ascii="Times" w:eastAsia="Times New Roman" w:hAnsi="Times" w:cs="Times"/>
          <w:b/>
          <w:bCs/>
          <w:color w:val="000000"/>
          <w:sz w:val="28"/>
          <w:szCs w:val="28"/>
          <w:lang w:val="ru-RU" w:eastAsia="uk-UA"/>
        </w:rPr>
        <w:t xml:space="preserve"> 2021.2</w:t>
      </w:r>
      <w:bookmarkEnd w:id="37"/>
    </w:p>
    <w:p w14:paraId="189716BE"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val="ru-RU" w:eastAsia="uk-UA"/>
        </w:rPr>
        <w:tab/>
      </w:r>
      <w:proofErr w:type="spellStart"/>
      <w:r w:rsidRPr="003F3AF8">
        <w:rPr>
          <w:rFonts w:ascii="Times" w:eastAsia="Times New Roman" w:hAnsi="Times" w:cs="Times"/>
          <w:color w:val="000000"/>
          <w:sz w:val="28"/>
          <w:szCs w:val="28"/>
          <w:lang w:val="ru-RU" w:eastAsia="uk-UA"/>
        </w:rPr>
        <w:t>Розробка</w:t>
      </w:r>
      <w:proofErr w:type="spellEnd"/>
      <w:r w:rsidRPr="003F3AF8">
        <w:rPr>
          <w:rFonts w:ascii="Times" w:eastAsia="Times New Roman" w:hAnsi="Times" w:cs="Times"/>
          <w:color w:val="000000"/>
          <w:sz w:val="28"/>
          <w:szCs w:val="28"/>
          <w:lang w:val="ru-RU" w:eastAsia="uk-UA"/>
        </w:rPr>
        <w:t xml:space="preserve"> </w:t>
      </w:r>
      <w:proofErr w:type="spellStart"/>
      <w:r w:rsidRPr="003F3AF8">
        <w:rPr>
          <w:rFonts w:ascii="Times" w:eastAsia="Times New Roman" w:hAnsi="Times" w:cs="Times"/>
          <w:color w:val="000000"/>
          <w:sz w:val="28"/>
          <w:szCs w:val="28"/>
          <w:lang w:val="ru-RU" w:eastAsia="uk-UA"/>
        </w:rPr>
        <w:t>ігор</w:t>
      </w:r>
      <w:proofErr w:type="spellEnd"/>
      <w:r>
        <w:rPr>
          <w:rFonts w:ascii="Times" w:eastAsia="Times New Roman" w:hAnsi="Times" w:cs="Times"/>
          <w:color w:val="000000"/>
          <w:sz w:val="28"/>
          <w:szCs w:val="28"/>
          <w:lang w:val="ru-RU" w:eastAsia="uk-UA"/>
        </w:rPr>
        <w:t xml:space="preserve"> та </w:t>
      </w:r>
      <w:proofErr w:type="spellStart"/>
      <w:r>
        <w:rPr>
          <w:rFonts w:ascii="Times" w:eastAsia="Times New Roman" w:hAnsi="Times" w:cs="Times"/>
          <w:color w:val="000000"/>
          <w:sz w:val="28"/>
          <w:szCs w:val="28"/>
          <w:lang w:val="ru-RU" w:eastAsia="uk-UA"/>
        </w:rPr>
        <w:t>програм</w:t>
      </w:r>
      <w:proofErr w:type="spellEnd"/>
      <w:r w:rsidRPr="003F3AF8">
        <w:rPr>
          <w:rFonts w:ascii="Times" w:eastAsia="Times New Roman" w:hAnsi="Times" w:cs="Times"/>
          <w:color w:val="000000"/>
          <w:sz w:val="28"/>
          <w:szCs w:val="28"/>
          <w:lang w:val="ru-RU" w:eastAsia="uk-UA"/>
        </w:rPr>
        <w:t xml:space="preserve"> </w:t>
      </w:r>
      <w:proofErr w:type="spellStart"/>
      <w:r w:rsidRPr="003F3AF8">
        <w:rPr>
          <w:rFonts w:ascii="Times" w:eastAsia="Times New Roman" w:hAnsi="Times" w:cs="Times"/>
          <w:color w:val="000000"/>
          <w:sz w:val="28"/>
          <w:szCs w:val="28"/>
          <w:lang w:val="ru-RU" w:eastAsia="uk-UA"/>
        </w:rPr>
        <w:t>під</w:t>
      </w:r>
      <w:proofErr w:type="spellEnd"/>
      <w:r w:rsidRPr="003F3AF8">
        <w:rPr>
          <w:rFonts w:ascii="Times" w:eastAsia="Times New Roman" w:hAnsi="Times" w:cs="Times"/>
          <w:color w:val="000000"/>
          <w:sz w:val="28"/>
          <w:szCs w:val="28"/>
          <w:lang w:val="ru-RU" w:eastAsia="uk-UA"/>
        </w:rPr>
        <w:t xml:space="preserve"> </w:t>
      </w:r>
      <w:proofErr w:type="spellStart"/>
      <w:r w:rsidRPr="003F3AF8">
        <w:rPr>
          <w:rFonts w:ascii="Times" w:eastAsia="Times New Roman" w:hAnsi="Times" w:cs="Times"/>
          <w:color w:val="000000"/>
          <w:sz w:val="28"/>
          <w:szCs w:val="28"/>
          <w:lang w:val="ru-RU" w:eastAsia="uk-UA"/>
        </w:rPr>
        <w:t>Unity</w:t>
      </w:r>
      <w:proofErr w:type="spellEnd"/>
      <w:r w:rsidRPr="003F3AF8">
        <w:rPr>
          <w:rFonts w:ascii="Times" w:eastAsia="Times New Roman" w:hAnsi="Times" w:cs="Times"/>
          <w:color w:val="000000"/>
          <w:sz w:val="28"/>
          <w:szCs w:val="28"/>
          <w:lang w:val="ru-RU" w:eastAsia="uk-UA"/>
        </w:rPr>
        <w:t xml:space="preserve"> не </w:t>
      </w:r>
      <w:proofErr w:type="spellStart"/>
      <w:r w:rsidRPr="003F3AF8">
        <w:rPr>
          <w:rFonts w:ascii="Times" w:eastAsia="Times New Roman" w:hAnsi="Times" w:cs="Times"/>
          <w:color w:val="000000"/>
          <w:sz w:val="28"/>
          <w:szCs w:val="28"/>
          <w:lang w:val="ru-RU" w:eastAsia="uk-UA"/>
        </w:rPr>
        <w:t>потребує</w:t>
      </w:r>
      <w:proofErr w:type="spellEnd"/>
      <w:r w:rsidRPr="003F3AF8">
        <w:rPr>
          <w:rFonts w:ascii="Times" w:eastAsia="Times New Roman" w:hAnsi="Times" w:cs="Times"/>
          <w:color w:val="000000"/>
          <w:sz w:val="28"/>
          <w:szCs w:val="28"/>
          <w:lang w:val="ru-RU" w:eastAsia="uk-UA"/>
        </w:rPr>
        <w:t xml:space="preserve"> великих </w:t>
      </w:r>
      <w:proofErr w:type="spellStart"/>
      <w:r w:rsidRPr="003F3AF8">
        <w:rPr>
          <w:rFonts w:ascii="Times" w:eastAsia="Times New Roman" w:hAnsi="Times" w:cs="Times"/>
          <w:color w:val="000000"/>
          <w:sz w:val="28"/>
          <w:szCs w:val="28"/>
          <w:lang w:val="ru-RU" w:eastAsia="uk-UA"/>
        </w:rPr>
        <w:t>потужностей</w:t>
      </w:r>
      <w:proofErr w:type="spellEnd"/>
      <w:r w:rsidRPr="0035769F">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ru-RU" w:eastAsia="uk-UA"/>
        </w:rPr>
        <w:t xml:space="preserve">особливо при </w:t>
      </w:r>
      <w:proofErr w:type="spellStart"/>
      <w:r>
        <w:rPr>
          <w:rFonts w:ascii="Times" w:eastAsia="Times New Roman" w:hAnsi="Times" w:cs="Times"/>
          <w:color w:val="000000"/>
          <w:sz w:val="28"/>
          <w:szCs w:val="28"/>
          <w:lang w:val="ru-RU" w:eastAsia="uk-UA"/>
        </w:rPr>
        <w:t>розробц</w:t>
      </w:r>
      <w:proofErr w:type="spellEnd"/>
      <w:r>
        <w:rPr>
          <w:rFonts w:ascii="Times" w:eastAsia="Times New Roman" w:hAnsi="Times" w:cs="Times"/>
          <w:color w:val="000000"/>
          <w:sz w:val="28"/>
          <w:szCs w:val="28"/>
          <w:lang w:eastAsia="uk-UA"/>
        </w:rPr>
        <w:t xml:space="preserve">і під мобільну платформу, або веб. </w:t>
      </w:r>
      <w:r w:rsidRPr="0035769F">
        <w:rPr>
          <w:rFonts w:ascii="Times" w:eastAsia="Times New Roman" w:hAnsi="Times" w:cs="Times"/>
          <w:color w:val="000000"/>
          <w:sz w:val="28"/>
          <w:szCs w:val="28"/>
          <w:lang w:eastAsia="uk-UA"/>
        </w:rPr>
        <w:t>Якщо ж працювати з комп'ютерними іграми в 3</w:t>
      </w:r>
      <w:r w:rsidRPr="003F3AF8">
        <w:rPr>
          <w:rFonts w:ascii="Times" w:eastAsia="Times New Roman" w:hAnsi="Times" w:cs="Times"/>
          <w:color w:val="000000"/>
          <w:sz w:val="28"/>
          <w:szCs w:val="28"/>
          <w:lang w:val="ru-RU" w:eastAsia="uk-UA"/>
        </w:rPr>
        <w:t>D</w:t>
      </w:r>
      <w:r w:rsidRPr="0035769F">
        <w:rPr>
          <w:rFonts w:ascii="Times" w:eastAsia="Times New Roman" w:hAnsi="Times" w:cs="Times"/>
          <w:color w:val="000000"/>
          <w:sz w:val="28"/>
          <w:szCs w:val="28"/>
          <w:lang w:eastAsia="uk-UA"/>
        </w:rPr>
        <w:t>, то доведеться витратитися на відповідну віде</w:t>
      </w:r>
      <w:r>
        <w:rPr>
          <w:rFonts w:ascii="Times" w:eastAsia="Times New Roman" w:hAnsi="Times" w:cs="Times"/>
          <w:color w:val="000000"/>
          <w:sz w:val="28"/>
          <w:szCs w:val="28"/>
          <w:lang w:eastAsia="uk-UA"/>
        </w:rPr>
        <w:t>о</w:t>
      </w:r>
      <w:r w:rsidRPr="0035769F">
        <w:rPr>
          <w:rFonts w:ascii="Times" w:eastAsia="Times New Roman" w:hAnsi="Times" w:cs="Times"/>
          <w:color w:val="000000"/>
          <w:sz w:val="28"/>
          <w:szCs w:val="28"/>
          <w:lang w:eastAsia="uk-UA"/>
        </w:rPr>
        <w:t>карту - її потужність залежить від "тяжкості" графі</w:t>
      </w:r>
      <w:r>
        <w:rPr>
          <w:rFonts w:ascii="Times" w:eastAsia="Times New Roman" w:hAnsi="Times" w:cs="Times"/>
          <w:color w:val="000000"/>
          <w:sz w:val="28"/>
          <w:szCs w:val="28"/>
          <w:lang w:eastAsia="uk-UA"/>
        </w:rPr>
        <w:t>ки</w:t>
      </w:r>
      <w:r w:rsidRPr="0035769F">
        <w:rPr>
          <w:rFonts w:ascii="Times" w:eastAsia="Times New Roman" w:hAnsi="Times" w:cs="Times"/>
          <w:color w:val="000000"/>
          <w:sz w:val="28"/>
          <w:szCs w:val="28"/>
          <w:lang w:eastAsia="uk-UA"/>
        </w:rPr>
        <w:t xml:space="preserve">, яка планується використовуватися </w:t>
      </w:r>
      <w:r>
        <w:rPr>
          <w:rFonts w:ascii="Times" w:eastAsia="Times New Roman" w:hAnsi="Times" w:cs="Times"/>
          <w:color w:val="000000"/>
          <w:sz w:val="28"/>
          <w:szCs w:val="28"/>
          <w:lang w:eastAsia="uk-UA"/>
        </w:rPr>
        <w:t>у</w:t>
      </w:r>
      <w:r w:rsidRPr="0035769F">
        <w:rPr>
          <w:rFonts w:ascii="Times" w:eastAsia="Times New Roman" w:hAnsi="Times" w:cs="Times"/>
          <w:color w:val="000000"/>
          <w:sz w:val="28"/>
          <w:szCs w:val="28"/>
          <w:lang w:eastAsia="uk-UA"/>
        </w:rPr>
        <w:t xml:space="preserve"> проект</w:t>
      </w:r>
      <w:r>
        <w:rPr>
          <w:rFonts w:ascii="Times" w:eastAsia="Times New Roman" w:hAnsi="Times" w:cs="Times"/>
          <w:color w:val="000000"/>
          <w:sz w:val="28"/>
          <w:szCs w:val="28"/>
          <w:lang w:eastAsia="uk-UA"/>
        </w:rPr>
        <w:t>і</w:t>
      </w:r>
      <w:r w:rsidRPr="0035769F">
        <w:rPr>
          <w:rFonts w:ascii="Times" w:eastAsia="Times New Roman" w:hAnsi="Times" w:cs="Times"/>
          <w:color w:val="000000"/>
          <w:sz w:val="28"/>
          <w:szCs w:val="28"/>
          <w:lang w:eastAsia="uk-UA"/>
        </w:rPr>
        <w:t>.</w:t>
      </w:r>
      <w:r>
        <w:rPr>
          <w:rFonts w:ascii="Times" w:eastAsia="Times New Roman" w:hAnsi="Times" w:cs="Times"/>
          <w:color w:val="000000"/>
          <w:sz w:val="28"/>
          <w:szCs w:val="28"/>
          <w:lang w:eastAsia="uk-UA"/>
        </w:rPr>
        <w:t xml:space="preserve"> Також для </w:t>
      </w:r>
      <w:r>
        <w:rPr>
          <w:rFonts w:ascii="Times" w:eastAsia="Times New Roman" w:hAnsi="Times" w:cs="Times"/>
          <w:color w:val="000000"/>
          <w:sz w:val="28"/>
          <w:szCs w:val="28"/>
          <w:lang w:val="en-US" w:eastAsia="uk-UA"/>
        </w:rPr>
        <w:t>VR</w:t>
      </w:r>
      <w:r w:rsidRPr="00C577D9">
        <w:rPr>
          <w:rFonts w:ascii="Times" w:eastAsia="Times New Roman" w:hAnsi="Times" w:cs="Times"/>
          <w:color w:val="000000"/>
          <w:sz w:val="28"/>
          <w:szCs w:val="28"/>
          <w:lang w:eastAsia="uk-UA"/>
        </w:rPr>
        <w:t xml:space="preserve"> й </w:t>
      </w:r>
      <w:r>
        <w:rPr>
          <w:rFonts w:ascii="Times" w:eastAsia="Times New Roman" w:hAnsi="Times" w:cs="Times"/>
          <w:color w:val="000000"/>
          <w:sz w:val="28"/>
          <w:szCs w:val="28"/>
          <w:lang w:val="en-US" w:eastAsia="uk-UA"/>
        </w:rPr>
        <w:t>AR</w:t>
      </w:r>
      <w:r w:rsidRPr="00C577D9">
        <w:rPr>
          <w:rFonts w:ascii="Times" w:eastAsia="Times New Roman" w:hAnsi="Times" w:cs="Times"/>
          <w:color w:val="000000"/>
          <w:sz w:val="28"/>
          <w:szCs w:val="28"/>
          <w:lang w:eastAsia="uk-UA"/>
        </w:rPr>
        <w:t xml:space="preserve"> проект</w:t>
      </w:r>
      <w:r>
        <w:rPr>
          <w:rFonts w:ascii="Times" w:eastAsia="Times New Roman" w:hAnsi="Times" w:cs="Times"/>
          <w:color w:val="000000"/>
          <w:sz w:val="28"/>
          <w:szCs w:val="28"/>
          <w:lang w:eastAsia="uk-UA"/>
        </w:rPr>
        <w:t>ів потрібно заздалегідь потурбуватися про відповідні вимоги до архітектури персонального комп’ютера (ПК).</w:t>
      </w:r>
    </w:p>
    <w:p w14:paraId="77502DDE" w14:textId="77777777" w:rsidR="005D6894" w:rsidRPr="006D014B" w:rsidRDefault="005D6894" w:rsidP="005D6894">
      <w:pPr>
        <w:pStyle w:val="3"/>
        <w:spacing w:line="360" w:lineRule="auto"/>
        <w:rPr>
          <w:rFonts w:ascii="Times" w:eastAsia="Times New Roman" w:hAnsi="Times" w:cs="Times"/>
          <w:b/>
          <w:bCs/>
          <w:color w:val="000000"/>
          <w:sz w:val="28"/>
          <w:szCs w:val="28"/>
          <w:lang w:eastAsia="uk-UA"/>
        </w:rPr>
      </w:pPr>
      <w:bookmarkStart w:id="38" w:name="_Toc90009489"/>
      <w:r w:rsidRPr="006D014B">
        <w:rPr>
          <w:rFonts w:ascii="Times" w:eastAsia="Times New Roman" w:hAnsi="Times" w:cs="Times"/>
          <w:b/>
          <w:bCs/>
          <w:color w:val="000000"/>
          <w:sz w:val="28"/>
          <w:szCs w:val="28"/>
          <w:lang w:eastAsia="uk-UA"/>
        </w:rPr>
        <w:t xml:space="preserve">3.1.1 Мінімальні системні вимоги </w:t>
      </w:r>
      <w:proofErr w:type="spellStart"/>
      <w:r w:rsidRPr="00376E39">
        <w:rPr>
          <w:rFonts w:ascii="Times" w:eastAsia="Times New Roman" w:hAnsi="Times" w:cs="Times"/>
          <w:b/>
          <w:bCs/>
          <w:color w:val="000000"/>
          <w:sz w:val="28"/>
          <w:szCs w:val="28"/>
          <w:lang w:val="ru-RU" w:eastAsia="uk-UA"/>
        </w:rPr>
        <w:t>Unity</w:t>
      </w:r>
      <w:proofErr w:type="spellEnd"/>
      <w:r w:rsidRPr="006D014B">
        <w:rPr>
          <w:rFonts w:ascii="Times" w:eastAsia="Times New Roman" w:hAnsi="Times" w:cs="Times"/>
          <w:b/>
          <w:bCs/>
          <w:color w:val="000000"/>
          <w:sz w:val="28"/>
          <w:szCs w:val="28"/>
          <w:lang w:eastAsia="uk-UA"/>
        </w:rPr>
        <w:t>:</w:t>
      </w:r>
      <w:bookmarkEnd w:id="38"/>
    </w:p>
    <w:p w14:paraId="59FC9C5A" w14:textId="77777777" w:rsidR="005D6894" w:rsidRDefault="005D6894" w:rsidP="005D6894">
      <w:pPr>
        <w:spacing w:line="360" w:lineRule="auto"/>
        <w:rPr>
          <w:rFonts w:ascii="Times" w:eastAsia="Times New Roman" w:hAnsi="Times" w:cs="Times"/>
          <w:color w:val="000000"/>
          <w:sz w:val="28"/>
          <w:szCs w:val="28"/>
          <w:lang w:eastAsia="uk-UA"/>
        </w:rPr>
      </w:pPr>
      <w:r>
        <w:rPr>
          <w:rFonts w:ascii="Times" w:eastAsia="Times New Roman" w:hAnsi="Times" w:cs="Times"/>
          <w:b/>
          <w:bCs/>
          <w:color w:val="000000"/>
          <w:sz w:val="28"/>
          <w:szCs w:val="28"/>
          <w:lang w:eastAsia="uk-UA"/>
        </w:rPr>
        <w:tab/>
      </w:r>
      <w:r w:rsidRPr="00F50CEE">
        <w:rPr>
          <w:rFonts w:ascii="Times" w:eastAsia="Times New Roman" w:hAnsi="Times" w:cs="Times"/>
          <w:b/>
          <w:bCs/>
          <w:color w:val="000000"/>
          <w:sz w:val="28"/>
          <w:szCs w:val="28"/>
          <w:lang w:eastAsia="uk-UA"/>
        </w:rPr>
        <w:t>Графічний процесор (GPU):</w:t>
      </w:r>
      <w:r w:rsidRPr="003F3AF8">
        <w:rPr>
          <w:rFonts w:ascii="Times" w:eastAsia="Times New Roman" w:hAnsi="Times" w:cs="Times"/>
          <w:color w:val="000000"/>
          <w:sz w:val="28"/>
          <w:szCs w:val="28"/>
          <w:lang w:eastAsia="uk-UA"/>
        </w:rPr>
        <w:t xml:space="preserve"> відеокарта з можливостями DX10 (</w:t>
      </w:r>
      <w:proofErr w:type="spellStart"/>
      <w:r w:rsidRPr="003F3AF8">
        <w:rPr>
          <w:rFonts w:ascii="Times" w:eastAsia="Times New Roman" w:hAnsi="Times" w:cs="Times"/>
          <w:color w:val="000000"/>
          <w:sz w:val="28"/>
          <w:szCs w:val="28"/>
          <w:lang w:eastAsia="uk-UA"/>
        </w:rPr>
        <w:t>шейдерна</w:t>
      </w:r>
      <w:proofErr w:type="spellEnd"/>
      <w:r w:rsidRPr="003F3AF8">
        <w:rPr>
          <w:rFonts w:ascii="Times" w:eastAsia="Times New Roman" w:hAnsi="Times" w:cs="Times"/>
          <w:color w:val="000000"/>
          <w:sz w:val="28"/>
          <w:szCs w:val="28"/>
          <w:lang w:eastAsia="uk-UA"/>
        </w:rPr>
        <w:t xml:space="preserve"> модель 4.0)</w:t>
      </w:r>
      <w:r w:rsidRPr="006D014B">
        <w:rPr>
          <w:rFonts w:ascii="Times" w:eastAsia="Times New Roman" w:hAnsi="Times" w:cs="Times"/>
          <w:color w:val="000000"/>
          <w:sz w:val="28"/>
          <w:szCs w:val="28"/>
          <w:lang w:eastAsia="uk-UA"/>
        </w:rPr>
        <w:t xml:space="preserve">, , </w:t>
      </w:r>
      <w:r w:rsidRPr="00376E39">
        <w:rPr>
          <w:rFonts w:ascii="Times" w:eastAsia="Times New Roman" w:hAnsi="Times" w:cs="Times"/>
          <w:color w:val="000000"/>
          <w:sz w:val="28"/>
          <w:szCs w:val="28"/>
          <w:lang w:val="ru-RU" w:eastAsia="uk-UA"/>
        </w:rPr>
        <w:t>DX</w:t>
      </w:r>
      <w:r w:rsidRPr="006D014B">
        <w:rPr>
          <w:rFonts w:ascii="Times" w:eastAsia="Times New Roman" w:hAnsi="Times" w:cs="Times"/>
          <w:color w:val="000000"/>
          <w:sz w:val="28"/>
          <w:szCs w:val="28"/>
          <w:lang w:eastAsia="uk-UA"/>
        </w:rPr>
        <w:t xml:space="preserve">11, або </w:t>
      </w:r>
      <w:r w:rsidRPr="00376E39">
        <w:rPr>
          <w:rFonts w:ascii="Times" w:eastAsia="Times New Roman" w:hAnsi="Times" w:cs="Times"/>
          <w:color w:val="000000"/>
          <w:sz w:val="28"/>
          <w:szCs w:val="28"/>
          <w:lang w:val="ru-RU" w:eastAsia="uk-UA"/>
        </w:rPr>
        <w:t>DX</w:t>
      </w:r>
      <w:r w:rsidRPr="006D014B">
        <w:rPr>
          <w:rFonts w:ascii="Times" w:eastAsia="Times New Roman" w:hAnsi="Times" w:cs="Times"/>
          <w:color w:val="000000"/>
          <w:sz w:val="28"/>
          <w:szCs w:val="28"/>
          <w:lang w:eastAsia="uk-UA"/>
        </w:rPr>
        <w:t>12</w:t>
      </w:r>
      <w:r w:rsidRPr="003F3AF8">
        <w:rPr>
          <w:rFonts w:ascii="Times" w:eastAsia="Times New Roman" w:hAnsi="Times" w:cs="Times"/>
          <w:color w:val="000000"/>
          <w:sz w:val="28"/>
          <w:szCs w:val="28"/>
          <w:lang w:eastAsia="uk-UA"/>
        </w:rPr>
        <w:t>.</w:t>
      </w:r>
    </w:p>
    <w:p w14:paraId="4B070887" w14:textId="77777777" w:rsidR="005D6894" w:rsidRDefault="005D6894" w:rsidP="005D6894">
      <w:pPr>
        <w:spacing w:line="360" w:lineRule="auto"/>
        <w:rPr>
          <w:rFonts w:ascii="Times" w:eastAsia="Times New Roman" w:hAnsi="Times" w:cs="Times"/>
          <w:color w:val="000000"/>
          <w:sz w:val="28"/>
          <w:szCs w:val="28"/>
          <w:lang w:eastAsia="uk-UA"/>
        </w:rPr>
      </w:pPr>
      <w:r>
        <w:rPr>
          <w:rFonts w:ascii="Times" w:eastAsia="Times New Roman" w:hAnsi="Times" w:cs="Times"/>
          <w:b/>
          <w:bCs/>
          <w:color w:val="000000"/>
          <w:sz w:val="28"/>
          <w:szCs w:val="28"/>
          <w:lang w:eastAsia="uk-UA"/>
        </w:rPr>
        <w:tab/>
        <w:t>Ц</w:t>
      </w:r>
      <w:r w:rsidRPr="00F50CEE">
        <w:rPr>
          <w:rFonts w:ascii="Times" w:eastAsia="Times New Roman" w:hAnsi="Times" w:cs="Times"/>
          <w:b/>
          <w:bCs/>
          <w:color w:val="000000"/>
          <w:sz w:val="28"/>
          <w:szCs w:val="28"/>
          <w:lang w:eastAsia="uk-UA"/>
        </w:rPr>
        <w:t>ентральний процесор (CPU)</w:t>
      </w:r>
      <w:r w:rsidRPr="00376E39">
        <w:rPr>
          <w:rFonts w:ascii="Times" w:eastAsia="Times New Roman" w:hAnsi="Times" w:cs="Times"/>
          <w:b/>
          <w:bCs/>
          <w:color w:val="000000"/>
          <w:sz w:val="28"/>
          <w:szCs w:val="28"/>
          <w:lang w:eastAsia="uk-UA"/>
        </w:rPr>
        <w:t>:</w:t>
      </w:r>
      <w:r w:rsidRPr="00376E39">
        <w:rPr>
          <w:rFonts w:ascii="Times" w:eastAsia="Times New Roman" w:hAnsi="Times" w:cs="Times"/>
          <w:color w:val="000000"/>
          <w:sz w:val="28"/>
          <w:szCs w:val="28"/>
          <w:lang w:eastAsia="uk-UA"/>
        </w:rPr>
        <w:t xml:space="preserve"> </w:t>
      </w:r>
      <w:r w:rsidRPr="00C577D9">
        <w:rPr>
          <w:rFonts w:ascii="Times" w:eastAsia="Times New Roman" w:hAnsi="Times" w:cs="Times"/>
          <w:color w:val="000000"/>
          <w:sz w:val="28"/>
          <w:szCs w:val="28"/>
          <w:lang w:eastAsia="uk-UA"/>
        </w:rPr>
        <w:t xml:space="preserve">Потрібен </w:t>
      </w:r>
      <w:r>
        <w:rPr>
          <w:rFonts w:ascii="Times" w:eastAsia="Times New Roman" w:hAnsi="Times" w:cs="Times"/>
          <w:color w:val="000000"/>
          <w:sz w:val="28"/>
          <w:szCs w:val="28"/>
          <w:lang w:eastAsia="uk-UA"/>
        </w:rPr>
        <w:t xml:space="preserve">багатоядерний </w:t>
      </w:r>
      <w:r w:rsidRPr="00C577D9">
        <w:rPr>
          <w:rFonts w:ascii="Times" w:eastAsia="Times New Roman" w:hAnsi="Times" w:cs="Times"/>
          <w:color w:val="000000"/>
          <w:sz w:val="28"/>
          <w:szCs w:val="28"/>
          <w:lang w:eastAsia="uk-UA"/>
        </w:rPr>
        <w:t xml:space="preserve">процесор </w:t>
      </w:r>
      <w:r>
        <w:rPr>
          <w:rFonts w:ascii="Times" w:eastAsia="Times New Roman" w:hAnsi="Times" w:cs="Times"/>
          <w:color w:val="000000"/>
          <w:sz w:val="28"/>
          <w:szCs w:val="28"/>
          <w:lang w:val="en-US" w:eastAsia="uk-UA"/>
        </w:rPr>
        <w:t>Intel</w:t>
      </w:r>
      <w:r w:rsidRPr="00376E39">
        <w:rPr>
          <w:rFonts w:ascii="Times" w:eastAsia="Times New Roman" w:hAnsi="Times" w:cs="Times"/>
          <w:color w:val="000000"/>
          <w:sz w:val="28"/>
          <w:szCs w:val="28"/>
          <w:lang w:eastAsia="uk-UA"/>
        </w:rPr>
        <w:t xml:space="preserve"> а</w:t>
      </w:r>
      <w:r>
        <w:rPr>
          <w:rFonts w:ascii="Times" w:eastAsia="Times New Roman" w:hAnsi="Times" w:cs="Times"/>
          <w:color w:val="000000"/>
          <w:sz w:val="28"/>
          <w:szCs w:val="28"/>
          <w:lang w:eastAsia="uk-UA"/>
        </w:rPr>
        <w:t xml:space="preserve">бо </w:t>
      </w:r>
      <w:r>
        <w:rPr>
          <w:rFonts w:ascii="Times" w:eastAsia="Times New Roman" w:hAnsi="Times" w:cs="Times"/>
          <w:color w:val="000000"/>
          <w:sz w:val="28"/>
          <w:szCs w:val="28"/>
          <w:lang w:val="en-US" w:eastAsia="uk-UA"/>
        </w:rPr>
        <w:t>AMD</w:t>
      </w:r>
      <w:r w:rsidRPr="00376E39">
        <w:rPr>
          <w:rFonts w:ascii="Times" w:eastAsia="Times New Roman" w:hAnsi="Times" w:cs="Times"/>
          <w:color w:val="000000"/>
          <w:sz w:val="28"/>
          <w:szCs w:val="28"/>
          <w:lang w:eastAsia="uk-UA"/>
        </w:rPr>
        <w:t xml:space="preserve"> </w:t>
      </w:r>
      <w:r w:rsidRPr="00C577D9">
        <w:rPr>
          <w:rFonts w:ascii="Times" w:eastAsia="Times New Roman" w:hAnsi="Times" w:cs="Times"/>
          <w:color w:val="000000"/>
          <w:sz w:val="28"/>
          <w:szCs w:val="28"/>
          <w:lang w:eastAsia="uk-UA"/>
        </w:rPr>
        <w:t xml:space="preserve">із підтримкою набору інструкцій SSE2. Але </w:t>
      </w:r>
      <w:proofErr w:type="spellStart"/>
      <w:r w:rsidRPr="00C577D9">
        <w:rPr>
          <w:rFonts w:ascii="Times" w:eastAsia="Times New Roman" w:hAnsi="Times" w:cs="Times"/>
          <w:color w:val="000000"/>
          <w:sz w:val="28"/>
          <w:szCs w:val="28"/>
          <w:lang w:eastAsia="uk-UA"/>
        </w:rPr>
        <w:t>Pentium</w:t>
      </w:r>
      <w:proofErr w:type="spellEnd"/>
      <w:r w:rsidRPr="00C577D9">
        <w:rPr>
          <w:rFonts w:ascii="Times" w:eastAsia="Times New Roman" w:hAnsi="Times" w:cs="Times"/>
          <w:color w:val="000000"/>
          <w:sz w:val="28"/>
          <w:szCs w:val="28"/>
          <w:lang w:eastAsia="uk-UA"/>
        </w:rPr>
        <w:t xml:space="preserve"> 4 – останню модель, яку їх не підтримувала – перестали випускати ще 2008 року.</w:t>
      </w:r>
    </w:p>
    <w:p w14:paraId="67DF0918" w14:textId="77777777" w:rsidR="005D6894" w:rsidRPr="00A7703F" w:rsidRDefault="005D6894" w:rsidP="005D6894">
      <w:pPr>
        <w:spacing w:line="360" w:lineRule="auto"/>
        <w:jc w:val="center"/>
        <w:rPr>
          <w:rFonts w:ascii="Times" w:eastAsia="Times New Roman" w:hAnsi="Times" w:cs="Times"/>
          <w:color w:val="000000"/>
          <w:sz w:val="28"/>
          <w:szCs w:val="28"/>
          <w:lang w:eastAsia="uk-UA"/>
        </w:rPr>
      </w:pPr>
      <w:r w:rsidRPr="00F50CEE">
        <w:rPr>
          <w:rFonts w:ascii="Times" w:eastAsia="Times New Roman" w:hAnsi="Times" w:cs="Times"/>
          <w:b/>
          <w:bCs/>
          <w:color w:val="000000"/>
          <w:sz w:val="28"/>
          <w:szCs w:val="28"/>
          <w:lang w:eastAsia="uk-UA"/>
        </w:rPr>
        <w:t>Операційна Система:</w:t>
      </w:r>
    </w:p>
    <w:p w14:paraId="726CC6B1" w14:textId="77777777" w:rsidR="005D6894" w:rsidRDefault="005D6894" w:rsidP="005D6894">
      <w:pPr>
        <w:pStyle w:val="a4"/>
        <w:numPr>
          <w:ilvl w:val="0"/>
          <w:numId w:val="13"/>
        </w:numPr>
        <w:spacing w:line="360" w:lineRule="auto"/>
        <w:rPr>
          <w:rFonts w:ascii="Times" w:eastAsia="Times New Roman" w:hAnsi="Times" w:cs="Times"/>
          <w:color w:val="000000"/>
          <w:sz w:val="28"/>
          <w:szCs w:val="28"/>
          <w:lang w:eastAsia="uk-UA"/>
        </w:rPr>
      </w:pPr>
      <w:r w:rsidRPr="003F3AF8">
        <w:rPr>
          <w:rFonts w:ascii="Times" w:eastAsia="Times New Roman" w:hAnsi="Times" w:cs="Times"/>
          <w:color w:val="000000"/>
          <w:sz w:val="28"/>
          <w:szCs w:val="28"/>
          <w:lang w:eastAsia="uk-UA"/>
        </w:rPr>
        <w:t xml:space="preserve">лише версії Windows 7 SP1+, 8, 10, 64-розрядні версії; </w:t>
      </w:r>
    </w:p>
    <w:p w14:paraId="520F607F" w14:textId="77777777" w:rsidR="005D6894" w:rsidRDefault="005D6894" w:rsidP="005D6894">
      <w:pPr>
        <w:pStyle w:val="a4"/>
        <w:numPr>
          <w:ilvl w:val="0"/>
          <w:numId w:val="13"/>
        </w:numPr>
        <w:spacing w:line="360" w:lineRule="auto"/>
        <w:rPr>
          <w:rFonts w:ascii="Times" w:eastAsia="Times New Roman" w:hAnsi="Times" w:cs="Times"/>
          <w:color w:val="000000"/>
          <w:sz w:val="28"/>
          <w:szCs w:val="28"/>
          <w:lang w:eastAsia="uk-UA"/>
        </w:rPr>
      </w:pPr>
      <w:proofErr w:type="spellStart"/>
      <w:r w:rsidRPr="003F3AF8">
        <w:rPr>
          <w:rFonts w:ascii="Times" w:eastAsia="Times New Roman" w:hAnsi="Times" w:cs="Times"/>
          <w:color w:val="000000"/>
          <w:sz w:val="28"/>
          <w:szCs w:val="28"/>
          <w:lang w:eastAsia="uk-UA"/>
        </w:rPr>
        <w:t>macOS</w:t>
      </w:r>
      <w:proofErr w:type="spellEnd"/>
      <w:r w:rsidRPr="003F3AF8">
        <w:rPr>
          <w:rFonts w:ascii="Times" w:eastAsia="Times New Roman" w:hAnsi="Times" w:cs="Times"/>
          <w:color w:val="000000"/>
          <w:sz w:val="28"/>
          <w:szCs w:val="28"/>
          <w:lang w:eastAsia="uk-UA"/>
        </w:rPr>
        <w:t xml:space="preserve"> 10.12+; </w:t>
      </w:r>
    </w:p>
    <w:p w14:paraId="32F5CD11" w14:textId="77777777" w:rsidR="005D6894" w:rsidRDefault="005D6894" w:rsidP="005D6894">
      <w:pPr>
        <w:pStyle w:val="a4"/>
        <w:numPr>
          <w:ilvl w:val="0"/>
          <w:numId w:val="13"/>
        </w:numPr>
        <w:spacing w:line="360" w:lineRule="auto"/>
        <w:rPr>
          <w:rFonts w:ascii="Times" w:eastAsia="Times New Roman" w:hAnsi="Times" w:cs="Times"/>
          <w:color w:val="000000"/>
          <w:sz w:val="28"/>
          <w:szCs w:val="28"/>
          <w:lang w:eastAsia="uk-UA"/>
        </w:rPr>
      </w:pPr>
      <w:proofErr w:type="spellStart"/>
      <w:r w:rsidRPr="003F3AF8">
        <w:rPr>
          <w:rFonts w:ascii="Times" w:eastAsia="Times New Roman" w:hAnsi="Times" w:cs="Times"/>
          <w:color w:val="000000"/>
          <w:sz w:val="28"/>
          <w:szCs w:val="28"/>
          <w:lang w:eastAsia="uk-UA"/>
        </w:rPr>
        <w:t>Ubuntu</w:t>
      </w:r>
      <w:proofErr w:type="spellEnd"/>
      <w:r w:rsidRPr="003F3AF8">
        <w:rPr>
          <w:rFonts w:ascii="Times" w:eastAsia="Times New Roman" w:hAnsi="Times" w:cs="Times"/>
          <w:color w:val="000000"/>
          <w:sz w:val="28"/>
          <w:szCs w:val="28"/>
          <w:lang w:eastAsia="uk-UA"/>
        </w:rPr>
        <w:t xml:space="preserve"> 16.04, 18.04</w:t>
      </w:r>
      <w:r>
        <w:rPr>
          <w:rFonts w:ascii="Times" w:eastAsia="Times New Roman" w:hAnsi="Times" w:cs="Times"/>
          <w:color w:val="000000"/>
          <w:sz w:val="28"/>
          <w:szCs w:val="28"/>
          <w:lang w:val="en-US" w:eastAsia="uk-UA"/>
        </w:rPr>
        <w:t>;</w:t>
      </w:r>
      <w:r w:rsidRPr="003F3AF8">
        <w:rPr>
          <w:rFonts w:ascii="Times" w:eastAsia="Times New Roman" w:hAnsi="Times" w:cs="Times"/>
          <w:color w:val="000000"/>
          <w:sz w:val="28"/>
          <w:szCs w:val="28"/>
          <w:lang w:eastAsia="uk-UA"/>
        </w:rPr>
        <w:t xml:space="preserve">  </w:t>
      </w:r>
    </w:p>
    <w:p w14:paraId="1AC8D25B" w14:textId="77777777" w:rsidR="005D6894" w:rsidRDefault="005D6894" w:rsidP="005D6894">
      <w:pPr>
        <w:pStyle w:val="a4"/>
        <w:numPr>
          <w:ilvl w:val="0"/>
          <w:numId w:val="13"/>
        </w:numPr>
        <w:spacing w:line="360" w:lineRule="auto"/>
        <w:rPr>
          <w:rFonts w:ascii="Times" w:eastAsia="Times New Roman" w:hAnsi="Times" w:cs="Times"/>
          <w:color w:val="000000"/>
          <w:sz w:val="28"/>
          <w:szCs w:val="28"/>
          <w:lang w:eastAsia="uk-UA"/>
        </w:rPr>
      </w:pPr>
      <w:proofErr w:type="spellStart"/>
      <w:r w:rsidRPr="003F3AF8">
        <w:rPr>
          <w:rFonts w:ascii="Times" w:eastAsia="Times New Roman" w:hAnsi="Times" w:cs="Times"/>
          <w:color w:val="000000"/>
          <w:sz w:val="28"/>
          <w:szCs w:val="28"/>
          <w:lang w:eastAsia="uk-UA"/>
        </w:rPr>
        <w:t>CentOS</w:t>
      </w:r>
      <w:proofErr w:type="spellEnd"/>
      <w:r w:rsidRPr="003F3AF8">
        <w:rPr>
          <w:rFonts w:ascii="Times" w:eastAsia="Times New Roman" w:hAnsi="Times" w:cs="Times"/>
          <w:color w:val="000000"/>
          <w:sz w:val="28"/>
          <w:szCs w:val="28"/>
          <w:lang w:eastAsia="uk-UA"/>
        </w:rPr>
        <w:t xml:space="preserve"> 7.</w:t>
      </w:r>
    </w:p>
    <w:p w14:paraId="253AA3FC" w14:textId="77777777" w:rsidR="005D6894" w:rsidRPr="00376E39" w:rsidRDefault="005D6894" w:rsidP="005D6894">
      <w:pPr>
        <w:pStyle w:val="3"/>
        <w:spacing w:line="360" w:lineRule="auto"/>
        <w:rPr>
          <w:rFonts w:ascii="Times" w:eastAsia="Times New Roman" w:hAnsi="Times" w:cs="Times"/>
          <w:b/>
          <w:bCs/>
          <w:color w:val="000000"/>
          <w:sz w:val="28"/>
          <w:szCs w:val="28"/>
          <w:lang w:val="ru-RU" w:eastAsia="uk-UA"/>
        </w:rPr>
      </w:pPr>
      <w:bookmarkStart w:id="39" w:name="_Toc90009490"/>
      <w:r w:rsidRPr="00376E39">
        <w:rPr>
          <w:rFonts w:ascii="Times" w:eastAsia="Times New Roman" w:hAnsi="Times" w:cs="Times"/>
          <w:b/>
          <w:bCs/>
          <w:color w:val="000000"/>
          <w:sz w:val="28"/>
          <w:szCs w:val="28"/>
          <w:lang w:val="ru-RU" w:eastAsia="uk-UA"/>
        </w:rPr>
        <w:t xml:space="preserve">3.1.2 </w:t>
      </w:r>
      <w:proofErr w:type="spellStart"/>
      <w:r w:rsidRPr="00376E39">
        <w:rPr>
          <w:rFonts w:ascii="Times" w:eastAsia="Times New Roman" w:hAnsi="Times" w:cs="Times"/>
          <w:b/>
          <w:bCs/>
          <w:color w:val="000000"/>
          <w:sz w:val="28"/>
          <w:szCs w:val="28"/>
          <w:lang w:val="ru-RU" w:eastAsia="uk-UA"/>
        </w:rPr>
        <w:t>Комп’ютер</w:t>
      </w:r>
      <w:proofErr w:type="spellEnd"/>
      <w:r w:rsidRPr="00376E39">
        <w:rPr>
          <w:rFonts w:ascii="Times" w:eastAsia="Times New Roman" w:hAnsi="Times" w:cs="Times"/>
          <w:b/>
          <w:bCs/>
          <w:color w:val="000000"/>
          <w:sz w:val="28"/>
          <w:szCs w:val="28"/>
          <w:lang w:val="ru-RU" w:eastAsia="uk-UA"/>
        </w:rPr>
        <w:t xml:space="preserve"> для </w:t>
      </w:r>
      <w:proofErr w:type="spellStart"/>
      <w:r w:rsidRPr="00376E39">
        <w:rPr>
          <w:rFonts w:ascii="Times" w:eastAsia="Times New Roman" w:hAnsi="Times" w:cs="Times"/>
          <w:b/>
          <w:bCs/>
          <w:color w:val="000000"/>
          <w:sz w:val="28"/>
          <w:szCs w:val="28"/>
          <w:lang w:val="ru-RU" w:eastAsia="uk-UA"/>
        </w:rPr>
        <w:t>Unity</w:t>
      </w:r>
      <w:proofErr w:type="spellEnd"/>
      <w:r w:rsidRPr="00376E39">
        <w:rPr>
          <w:rFonts w:ascii="Times" w:eastAsia="Times New Roman" w:hAnsi="Times" w:cs="Times"/>
          <w:b/>
          <w:bCs/>
          <w:color w:val="000000"/>
          <w:sz w:val="28"/>
          <w:szCs w:val="28"/>
          <w:lang w:val="ru-RU" w:eastAsia="uk-UA"/>
        </w:rPr>
        <w:t>:</w:t>
      </w:r>
      <w:bookmarkEnd w:id="39"/>
    </w:p>
    <w:p w14:paraId="55B1B37E" w14:textId="77777777" w:rsidR="005D6894" w:rsidRPr="00A7703F" w:rsidRDefault="005D6894" w:rsidP="005D6894">
      <w:pPr>
        <w:spacing w:line="360" w:lineRule="auto"/>
        <w:jc w:val="center"/>
        <w:rPr>
          <w:rFonts w:ascii="Times" w:eastAsia="Times New Roman" w:hAnsi="Times" w:cs="Times"/>
          <w:b/>
          <w:bCs/>
          <w:color w:val="000000"/>
          <w:sz w:val="28"/>
          <w:szCs w:val="28"/>
          <w:lang w:val="en-US" w:eastAsia="uk-UA"/>
        </w:rPr>
      </w:pPr>
      <w:r w:rsidRPr="00A7703F">
        <w:rPr>
          <w:rFonts w:ascii="Times" w:eastAsia="Times New Roman" w:hAnsi="Times" w:cs="Times"/>
          <w:b/>
          <w:bCs/>
          <w:color w:val="000000"/>
          <w:sz w:val="28"/>
          <w:szCs w:val="28"/>
          <w:lang w:eastAsia="uk-UA"/>
        </w:rPr>
        <w:t>Процесор</w:t>
      </w:r>
      <w:r>
        <w:rPr>
          <w:rFonts w:ascii="Times" w:eastAsia="Times New Roman" w:hAnsi="Times" w:cs="Times"/>
          <w:b/>
          <w:bCs/>
          <w:color w:val="000000"/>
          <w:sz w:val="28"/>
          <w:szCs w:val="28"/>
          <w:lang w:eastAsia="uk-UA"/>
        </w:rPr>
        <w:t xml:space="preserve"> для </w:t>
      </w:r>
      <w:r>
        <w:rPr>
          <w:rFonts w:ascii="Times" w:eastAsia="Times New Roman" w:hAnsi="Times" w:cs="Times"/>
          <w:b/>
          <w:bCs/>
          <w:color w:val="000000"/>
          <w:sz w:val="28"/>
          <w:szCs w:val="28"/>
          <w:lang w:val="en-US" w:eastAsia="uk-UA"/>
        </w:rPr>
        <w:t>Unity</w:t>
      </w:r>
    </w:p>
    <w:p w14:paraId="1D3FC46A"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proofErr w:type="spellStart"/>
      <w:r w:rsidRPr="00C577D9">
        <w:rPr>
          <w:rFonts w:ascii="Times" w:eastAsia="Times New Roman" w:hAnsi="Times" w:cs="Times"/>
          <w:color w:val="000000"/>
          <w:sz w:val="28"/>
          <w:szCs w:val="28"/>
          <w:lang w:eastAsia="uk-UA"/>
        </w:rPr>
        <w:t>Найвитратніші</w:t>
      </w:r>
      <w:proofErr w:type="spellEnd"/>
      <w:r w:rsidRPr="00C577D9">
        <w:rPr>
          <w:rFonts w:ascii="Times" w:eastAsia="Times New Roman" w:hAnsi="Times" w:cs="Times"/>
          <w:color w:val="000000"/>
          <w:sz w:val="28"/>
          <w:szCs w:val="28"/>
          <w:lang w:eastAsia="uk-UA"/>
        </w:rPr>
        <w:t xml:space="preserve"> за часом процеси – це обробка файлів, робота зі світлом та підсумкова компіляція. У всіх них бере участь процесор і накопичувач. Чим швидше все це працюватиме, тим менше часу доведеться витрачати даремно</w:t>
      </w:r>
      <w:r>
        <w:rPr>
          <w:rFonts w:ascii="Times" w:eastAsia="Times New Roman" w:hAnsi="Times" w:cs="Times"/>
          <w:color w:val="000000"/>
          <w:sz w:val="28"/>
          <w:szCs w:val="28"/>
          <w:lang w:eastAsia="uk-UA"/>
        </w:rPr>
        <w:t>, тому п</w:t>
      </w:r>
      <w:r w:rsidRPr="00376E39">
        <w:rPr>
          <w:rFonts w:ascii="Times" w:eastAsia="Times New Roman" w:hAnsi="Times" w:cs="Times"/>
          <w:color w:val="000000"/>
          <w:sz w:val="28"/>
          <w:szCs w:val="28"/>
          <w:lang w:eastAsia="uk-UA"/>
        </w:rPr>
        <w:t xml:space="preserve">роцесор – </w:t>
      </w:r>
      <w:r w:rsidRPr="00376E39">
        <w:rPr>
          <w:rFonts w:ascii="Times" w:eastAsia="Times New Roman" w:hAnsi="Times" w:cs="Times"/>
          <w:color w:val="000000"/>
          <w:sz w:val="28"/>
          <w:szCs w:val="28"/>
          <w:lang w:eastAsia="uk-UA"/>
        </w:rPr>
        <w:lastRenderedPageBreak/>
        <w:t xml:space="preserve">один із найважливіших компонентів робочого комп'ютера для розробки в </w:t>
      </w:r>
      <w:proofErr w:type="spellStart"/>
      <w:r w:rsidRPr="00376E39">
        <w:rPr>
          <w:rFonts w:ascii="Times" w:eastAsia="Times New Roman" w:hAnsi="Times" w:cs="Times"/>
          <w:color w:val="000000"/>
          <w:sz w:val="28"/>
          <w:szCs w:val="28"/>
          <w:lang w:eastAsia="uk-UA"/>
        </w:rPr>
        <w:t>Unity</w:t>
      </w:r>
      <w:proofErr w:type="spellEnd"/>
      <w:r w:rsidRPr="00376E39">
        <w:rPr>
          <w:rFonts w:ascii="Times" w:eastAsia="Times New Roman" w:hAnsi="Times" w:cs="Times"/>
          <w:color w:val="000000"/>
          <w:sz w:val="28"/>
          <w:szCs w:val="28"/>
          <w:lang w:eastAsia="uk-UA"/>
        </w:rPr>
        <w:t xml:space="preserve">. Для виконання інтенсивних завдань, яким потрібно багато часу, знадобиться процесор з великою кількістю </w:t>
      </w:r>
      <w:proofErr w:type="spellStart"/>
      <w:r w:rsidRPr="00376E39">
        <w:rPr>
          <w:rFonts w:ascii="Times" w:eastAsia="Times New Roman" w:hAnsi="Times" w:cs="Times"/>
          <w:color w:val="000000"/>
          <w:sz w:val="28"/>
          <w:szCs w:val="28"/>
          <w:lang w:eastAsia="uk-UA"/>
        </w:rPr>
        <w:t>ядер</w:t>
      </w:r>
      <w:proofErr w:type="spellEnd"/>
      <w:r w:rsidRPr="00376E39">
        <w:rPr>
          <w:rFonts w:ascii="Times" w:eastAsia="Times New Roman" w:hAnsi="Times" w:cs="Times"/>
          <w:color w:val="000000"/>
          <w:sz w:val="28"/>
          <w:szCs w:val="28"/>
          <w:lang w:eastAsia="uk-UA"/>
        </w:rPr>
        <w:t>.</w:t>
      </w:r>
      <w:r>
        <w:rPr>
          <w:rFonts w:ascii="Times" w:eastAsia="Times New Roman" w:hAnsi="Times" w:cs="Times"/>
          <w:color w:val="000000"/>
          <w:sz w:val="28"/>
          <w:szCs w:val="28"/>
          <w:lang w:eastAsia="uk-UA"/>
        </w:rPr>
        <w:t xml:space="preserve"> </w:t>
      </w:r>
    </w:p>
    <w:p w14:paraId="325ECF9B" w14:textId="77777777" w:rsidR="005D6894" w:rsidRPr="00376E39"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376E39">
        <w:rPr>
          <w:rFonts w:ascii="Times" w:eastAsia="Times New Roman" w:hAnsi="Times" w:cs="Times"/>
          <w:color w:val="000000"/>
          <w:sz w:val="28"/>
          <w:szCs w:val="28"/>
          <w:lang w:eastAsia="uk-UA"/>
        </w:rPr>
        <w:t xml:space="preserve">Для більшості користувачів чудовим вибором буде 12-ядерний AMD </w:t>
      </w:r>
      <w:proofErr w:type="spellStart"/>
      <w:r w:rsidRPr="00376E39">
        <w:rPr>
          <w:rFonts w:ascii="Times" w:eastAsia="Times New Roman" w:hAnsi="Times" w:cs="Times"/>
          <w:color w:val="000000"/>
          <w:sz w:val="28"/>
          <w:szCs w:val="28"/>
          <w:lang w:eastAsia="uk-UA"/>
        </w:rPr>
        <w:t>Ryzen</w:t>
      </w:r>
      <w:proofErr w:type="spellEnd"/>
      <w:r w:rsidRPr="00376E39">
        <w:rPr>
          <w:rFonts w:ascii="Times" w:eastAsia="Times New Roman" w:hAnsi="Times" w:cs="Times"/>
          <w:color w:val="000000"/>
          <w:sz w:val="28"/>
          <w:szCs w:val="28"/>
          <w:lang w:eastAsia="uk-UA"/>
        </w:rPr>
        <w:t xml:space="preserve"> 9 5900X. Цей процесор має 12 </w:t>
      </w:r>
      <w:proofErr w:type="spellStart"/>
      <w:r w:rsidRPr="00376E39">
        <w:rPr>
          <w:rFonts w:ascii="Times" w:eastAsia="Times New Roman" w:hAnsi="Times" w:cs="Times"/>
          <w:color w:val="000000"/>
          <w:sz w:val="28"/>
          <w:szCs w:val="28"/>
          <w:lang w:eastAsia="uk-UA"/>
        </w:rPr>
        <w:t>ядер</w:t>
      </w:r>
      <w:proofErr w:type="spellEnd"/>
      <w:r w:rsidRPr="00376E39">
        <w:rPr>
          <w:rFonts w:ascii="Times" w:eastAsia="Times New Roman" w:hAnsi="Times" w:cs="Times"/>
          <w:color w:val="000000"/>
          <w:sz w:val="28"/>
          <w:szCs w:val="28"/>
          <w:lang w:eastAsia="uk-UA"/>
        </w:rPr>
        <w:t xml:space="preserve"> та 24 потоки, що забезпечує відмінну продуктивність. Якщо дозволяє бюджет, можна придивитися до 16-ядерного </w:t>
      </w:r>
      <w:proofErr w:type="spellStart"/>
      <w:r w:rsidRPr="00376E39">
        <w:rPr>
          <w:rFonts w:ascii="Times" w:eastAsia="Times New Roman" w:hAnsi="Times" w:cs="Times"/>
          <w:color w:val="000000"/>
          <w:sz w:val="28"/>
          <w:szCs w:val="28"/>
          <w:lang w:eastAsia="uk-UA"/>
        </w:rPr>
        <w:t>Ryzen</w:t>
      </w:r>
      <w:proofErr w:type="spellEnd"/>
      <w:r w:rsidRPr="00376E39">
        <w:rPr>
          <w:rFonts w:ascii="Times" w:eastAsia="Times New Roman" w:hAnsi="Times" w:cs="Times"/>
          <w:color w:val="000000"/>
          <w:sz w:val="28"/>
          <w:szCs w:val="28"/>
          <w:lang w:eastAsia="uk-UA"/>
        </w:rPr>
        <w:t xml:space="preserve"> 5950X.</w:t>
      </w:r>
    </w:p>
    <w:p w14:paraId="7A4F3084"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376E39">
        <w:rPr>
          <w:rFonts w:ascii="Times" w:eastAsia="Times New Roman" w:hAnsi="Times" w:cs="Times"/>
          <w:color w:val="000000"/>
          <w:sz w:val="28"/>
          <w:szCs w:val="28"/>
          <w:lang w:eastAsia="uk-UA"/>
        </w:rPr>
        <w:t xml:space="preserve">Тим, кому потрібна максимально можлива продуктивність для </w:t>
      </w:r>
      <w:proofErr w:type="spellStart"/>
      <w:r w:rsidRPr="00376E39">
        <w:rPr>
          <w:rFonts w:ascii="Times" w:eastAsia="Times New Roman" w:hAnsi="Times" w:cs="Times"/>
          <w:color w:val="000000"/>
          <w:sz w:val="28"/>
          <w:szCs w:val="28"/>
          <w:lang w:eastAsia="uk-UA"/>
        </w:rPr>
        <w:t>багатопотокових</w:t>
      </w:r>
      <w:proofErr w:type="spellEnd"/>
      <w:r w:rsidRPr="00376E39">
        <w:rPr>
          <w:rFonts w:ascii="Times" w:eastAsia="Times New Roman" w:hAnsi="Times" w:cs="Times"/>
          <w:color w:val="000000"/>
          <w:sz w:val="28"/>
          <w:szCs w:val="28"/>
          <w:lang w:eastAsia="uk-UA"/>
        </w:rPr>
        <w:t xml:space="preserve"> завдань, таких як робота з освітленням або компіляція, ми рекомендуємо такі процесори. AMD </w:t>
      </w:r>
      <w:proofErr w:type="spellStart"/>
      <w:r w:rsidRPr="00376E39">
        <w:rPr>
          <w:rFonts w:ascii="Times" w:eastAsia="Times New Roman" w:hAnsi="Times" w:cs="Times"/>
          <w:color w:val="000000"/>
          <w:sz w:val="28"/>
          <w:szCs w:val="28"/>
          <w:lang w:eastAsia="uk-UA"/>
        </w:rPr>
        <w:t>Threadripper</w:t>
      </w:r>
      <w:proofErr w:type="spellEnd"/>
      <w:r w:rsidRPr="00376E39">
        <w:rPr>
          <w:rFonts w:ascii="Times" w:eastAsia="Times New Roman" w:hAnsi="Times" w:cs="Times"/>
          <w:color w:val="000000"/>
          <w:sz w:val="28"/>
          <w:szCs w:val="28"/>
          <w:lang w:eastAsia="uk-UA"/>
        </w:rPr>
        <w:t xml:space="preserve"> 3960X на 25% швидше, ніж </w:t>
      </w:r>
      <w:proofErr w:type="spellStart"/>
      <w:r w:rsidRPr="00376E39">
        <w:rPr>
          <w:rFonts w:ascii="Times" w:eastAsia="Times New Roman" w:hAnsi="Times" w:cs="Times"/>
          <w:color w:val="000000"/>
          <w:sz w:val="28"/>
          <w:szCs w:val="28"/>
          <w:lang w:eastAsia="uk-UA"/>
        </w:rPr>
        <w:t>Ryzen</w:t>
      </w:r>
      <w:proofErr w:type="spellEnd"/>
      <w:r w:rsidRPr="00376E39">
        <w:rPr>
          <w:rFonts w:ascii="Times" w:eastAsia="Times New Roman" w:hAnsi="Times" w:cs="Times"/>
          <w:color w:val="000000"/>
          <w:sz w:val="28"/>
          <w:szCs w:val="28"/>
          <w:lang w:eastAsia="uk-UA"/>
        </w:rPr>
        <w:t xml:space="preserve"> 5950X у таких завданнях, а </w:t>
      </w:r>
      <w:proofErr w:type="spellStart"/>
      <w:r w:rsidRPr="00376E39">
        <w:rPr>
          <w:rFonts w:ascii="Times" w:eastAsia="Times New Roman" w:hAnsi="Times" w:cs="Times"/>
          <w:color w:val="000000"/>
          <w:sz w:val="28"/>
          <w:szCs w:val="28"/>
          <w:lang w:eastAsia="uk-UA"/>
        </w:rPr>
        <w:t>Threadripper</w:t>
      </w:r>
      <w:proofErr w:type="spellEnd"/>
      <w:r w:rsidRPr="00376E39">
        <w:rPr>
          <w:rFonts w:ascii="Times" w:eastAsia="Times New Roman" w:hAnsi="Times" w:cs="Times"/>
          <w:color w:val="000000"/>
          <w:sz w:val="28"/>
          <w:szCs w:val="28"/>
          <w:lang w:eastAsia="uk-UA"/>
        </w:rPr>
        <w:t xml:space="preserve"> 3970X та 3990X будуть ще швидше. Зверніть увагу, що ці процесори можуть бути трохи повільнішими в інших завданнях, тому рекомендуємо </w:t>
      </w:r>
      <w:proofErr w:type="spellStart"/>
      <w:r w:rsidRPr="00376E39">
        <w:rPr>
          <w:rFonts w:ascii="Times" w:eastAsia="Times New Roman" w:hAnsi="Times" w:cs="Times"/>
          <w:color w:val="000000"/>
          <w:sz w:val="28"/>
          <w:szCs w:val="28"/>
          <w:lang w:eastAsia="uk-UA"/>
        </w:rPr>
        <w:t>Threadripper</w:t>
      </w:r>
      <w:proofErr w:type="spellEnd"/>
      <w:r w:rsidRPr="00376E39">
        <w:rPr>
          <w:rFonts w:ascii="Times" w:eastAsia="Times New Roman" w:hAnsi="Times" w:cs="Times"/>
          <w:color w:val="000000"/>
          <w:sz w:val="28"/>
          <w:szCs w:val="28"/>
          <w:lang w:eastAsia="uk-UA"/>
        </w:rPr>
        <w:t xml:space="preserve"> тільки тим користувачам, які витрачають значно багато часу на створення освітлення або компіляцію.</w:t>
      </w:r>
      <w:r>
        <w:rPr>
          <w:rFonts w:ascii="Times" w:eastAsia="Times New Roman" w:hAnsi="Times" w:cs="Times"/>
          <w:color w:val="000000"/>
          <w:sz w:val="28"/>
          <w:szCs w:val="28"/>
          <w:lang w:eastAsia="uk-UA"/>
        </w:rPr>
        <w:tab/>
      </w:r>
    </w:p>
    <w:p w14:paraId="4B053588"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t xml:space="preserve">Якщо ж говорити про </w:t>
      </w:r>
      <w:r>
        <w:rPr>
          <w:rFonts w:ascii="Times" w:eastAsia="Times New Roman" w:hAnsi="Times" w:cs="Times"/>
          <w:color w:val="000000"/>
          <w:sz w:val="28"/>
          <w:szCs w:val="28"/>
          <w:lang w:val="en-US" w:eastAsia="uk-UA"/>
        </w:rPr>
        <w:t>Intel</w:t>
      </w:r>
      <w:r w:rsidRPr="00A7703F">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процессорти</w:t>
      </w:r>
      <w:proofErr w:type="spellEnd"/>
      <w:r>
        <w:rPr>
          <w:rFonts w:ascii="Times" w:eastAsia="Times New Roman" w:hAnsi="Times" w:cs="Times"/>
          <w:color w:val="000000"/>
          <w:sz w:val="28"/>
          <w:szCs w:val="28"/>
          <w:lang w:val="ru-RU" w:eastAsia="uk-UA"/>
        </w:rPr>
        <w:t>, то</w:t>
      </w:r>
      <w:r>
        <w:rPr>
          <w:rFonts w:ascii="Times" w:eastAsia="Times New Roman" w:hAnsi="Times" w:cs="Times"/>
          <w:color w:val="000000"/>
          <w:sz w:val="28"/>
          <w:szCs w:val="28"/>
          <w:lang w:eastAsia="uk-UA"/>
        </w:rPr>
        <w:t xml:space="preserve"> гарним рішенням для розробки на </w:t>
      </w:r>
      <w:r>
        <w:rPr>
          <w:rFonts w:ascii="Times" w:eastAsia="Times New Roman" w:hAnsi="Times" w:cs="Times"/>
          <w:color w:val="000000"/>
          <w:sz w:val="28"/>
          <w:szCs w:val="28"/>
          <w:lang w:val="en-US" w:eastAsia="uk-UA"/>
        </w:rPr>
        <w:t>Unity</w:t>
      </w:r>
      <w:r>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eastAsia="uk-UA"/>
        </w:rPr>
        <w:t>є</w:t>
      </w:r>
      <w:r w:rsidRPr="00F52E1C">
        <w:rPr>
          <w:rFonts w:ascii="Times" w:eastAsia="Times New Roman" w:hAnsi="Times" w:cs="Times"/>
          <w:color w:val="000000"/>
          <w:sz w:val="28"/>
          <w:szCs w:val="28"/>
          <w:lang w:val="ru-RU" w:eastAsia="uk-UA"/>
        </w:rPr>
        <w:t>:</w:t>
      </w:r>
      <w:r w:rsidRPr="00F52E1C">
        <w:rPr>
          <w:rFonts w:ascii="Times" w:eastAsia="Times New Roman" w:hAnsi="Times" w:cs="Times"/>
          <w:color w:val="000000"/>
          <w:sz w:val="28"/>
          <w:szCs w:val="28"/>
          <w:lang w:eastAsia="uk-UA"/>
        </w:rPr>
        <w:t xml:space="preserve"> </w:t>
      </w:r>
    </w:p>
    <w:p w14:paraId="21E38CBB"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F52E1C">
        <w:rPr>
          <w:rFonts w:ascii="Times" w:eastAsia="Times New Roman" w:hAnsi="Times" w:cs="Times"/>
          <w:color w:val="000000"/>
          <w:sz w:val="28"/>
          <w:szCs w:val="28"/>
          <w:lang w:eastAsia="uk-UA"/>
        </w:rPr>
        <w:t xml:space="preserve">Нова серія </w:t>
      </w:r>
      <w:proofErr w:type="spellStart"/>
      <w:r w:rsidRPr="00F52E1C">
        <w:rPr>
          <w:rFonts w:ascii="Times" w:eastAsia="Times New Roman" w:hAnsi="Times" w:cs="Times"/>
          <w:color w:val="000000"/>
          <w:sz w:val="28"/>
          <w:szCs w:val="28"/>
          <w:lang w:eastAsia="uk-UA"/>
        </w:rPr>
        <w:t>Intel</w:t>
      </w:r>
      <w:proofErr w:type="spellEnd"/>
      <w:r w:rsidRPr="00F52E1C">
        <w:rPr>
          <w:rFonts w:ascii="Times" w:eastAsia="Times New Roman" w:hAnsi="Times" w:cs="Times"/>
          <w:color w:val="000000"/>
          <w:sz w:val="28"/>
          <w:szCs w:val="28"/>
          <w:lang w:eastAsia="uk-UA"/>
        </w:rPr>
        <w:t xml:space="preserve"> </w:t>
      </w:r>
      <w:proofErr w:type="spellStart"/>
      <w:r w:rsidRPr="00F52E1C">
        <w:rPr>
          <w:rFonts w:ascii="Times" w:eastAsia="Times New Roman" w:hAnsi="Times" w:cs="Times"/>
          <w:color w:val="000000"/>
          <w:sz w:val="28"/>
          <w:szCs w:val="28"/>
          <w:lang w:eastAsia="uk-UA"/>
        </w:rPr>
        <w:t>Core</w:t>
      </w:r>
      <w:proofErr w:type="spellEnd"/>
      <w:r w:rsidRPr="00F52E1C">
        <w:rPr>
          <w:rFonts w:ascii="Times" w:eastAsia="Times New Roman" w:hAnsi="Times" w:cs="Times"/>
          <w:color w:val="000000"/>
          <w:sz w:val="28"/>
          <w:szCs w:val="28"/>
          <w:lang w:eastAsia="uk-UA"/>
        </w:rPr>
        <w:t xml:space="preserve"> i5-10600K має 6 </w:t>
      </w:r>
      <w:proofErr w:type="spellStart"/>
      <w:r w:rsidRPr="00F52E1C">
        <w:rPr>
          <w:rFonts w:ascii="Times" w:eastAsia="Times New Roman" w:hAnsi="Times" w:cs="Times"/>
          <w:color w:val="000000"/>
          <w:sz w:val="28"/>
          <w:szCs w:val="28"/>
          <w:lang w:eastAsia="uk-UA"/>
        </w:rPr>
        <w:t>ядер</w:t>
      </w:r>
      <w:proofErr w:type="spellEnd"/>
      <w:r w:rsidRPr="00F52E1C">
        <w:rPr>
          <w:rFonts w:ascii="Times" w:eastAsia="Times New Roman" w:hAnsi="Times" w:cs="Times"/>
          <w:color w:val="000000"/>
          <w:sz w:val="28"/>
          <w:szCs w:val="28"/>
          <w:lang w:eastAsia="uk-UA"/>
        </w:rPr>
        <w:t xml:space="preserve"> з 12 потоками, частота ядра 4,1 </w:t>
      </w:r>
      <w:proofErr w:type="spellStart"/>
      <w:r w:rsidRPr="00F52E1C">
        <w:rPr>
          <w:rFonts w:ascii="Times" w:eastAsia="Times New Roman" w:hAnsi="Times" w:cs="Times"/>
          <w:color w:val="000000"/>
          <w:sz w:val="28"/>
          <w:szCs w:val="28"/>
          <w:lang w:eastAsia="uk-UA"/>
        </w:rPr>
        <w:t>GHz</w:t>
      </w:r>
      <w:proofErr w:type="spellEnd"/>
      <w:r w:rsidRPr="00F52E1C">
        <w:rPr>
          <w:rFonts w:ascii="Times" w:eastAsia="Times New Roman" w:hAnsi="Times" w:cs="Times"/>
          <w:color w:val="000000"/>
          <w:sz w:val="28"/>
          <w:szCs w:val="28"/>
          <w:lang w:eastAsia="uk-UA"/>
        </w:rPr>
        <w:t xml:space="preserve"> у штатному режимі та 4,8 </w:t>
      </w:r>
      <w:proofErr w:type="spellStart"/>
      <w:r w:rsidRPr="00F52E1C">
        <w:rPr>
          <w:rFonts w:ascii="Times" w:eastAsia="Times New Roman" w:hAnsi="Times" w:cs="Times"/>
          <w:color w:val="000000"/>
          <w:sz w:val="28"/>
          <w:szCs w:val="28"/>
          <w:lang w:eastAsia="uk-UA"/>
        </w:rPr>
        <w:t>GHz</w:t>
      </w:r>
      <w:proofErr w:type="spellEnd"/>
      <w:r w:rsidRPr="00F52E1C">
        <w:rPr>
          <w:rFonts w:ascii="Times" w:eastAsia="Times New Roman" w:hAnsi="Times" w:cs="Times"/>
          <w:color w:val="000000"/>
          <w:sz w:val="28"/>
          <w:szCs w:val="28"/>
          <w:lang w:eastAsia="uk-UA"/>
        </w:rPr>
        <w:t xml:space="preserve"> при включеному </w:t>
      </w:r>
      <w:proofErr w:type="spellStart"/>
      <w:r w:rsidRPr="00F52E1C">
        <w:rPr>
          <w:rFonts w:ascii="Times" w:eastAsia="Times New Roman" w:hAnsi="Times" w:cs="Times"/>
          <w:color w:val="000000"/>
          <w:sz w:val="28"/>
          <w:szCs w:val="28"/>
          <w:lang w:eastAsia="uk-UA"/>
        </w:rPr>
        <w:t>Turbo</w:t>
      </w:r>
      <w:proofErr w:type="spellEnd"/>
      <w:r w:rsidRPr="00F52E1C">
        <w:rPr>
          <w:rFonts w:ascii="Times" w:eastAsia="Times New Roman" w:hAnsi="Times" w:cs="Times"/>
          <w:color w:val="000000"/>
          <w:sz w:val="28"/>
          <w:szCs w:val="28"/>
          <w:lang w:eastAsia="uk-UA"/>
        </w:rPr>
        <w:t xml:space="preserve"> </w:t>
      </w:r>
      <w:proofErr w:type="spellStart"/>
      <w:r w:rsidRPr="00F52E1C">
        <w:rPr>
          <w:rFonts w:ascii="Times" w:eastAsia="Times New Roman" w:hAnsi="Times" w:cs="Times"/>
          <w:color w:val="000000"/>
          <w:sz w:val="28"/>
          <w:szCs w:val="28"/>
          <w:lang w:eastAsia="uk-UA"/>
        </w:rPr>
        <w:t>Boost</w:t>
      </w:r>
      <w:proofErr w:type="spellEnd"/>
      <w:r w:rsidRPr="00F52E1C">
        <w:rPr>
          <w:rFonts w:ascii="Times" w:eastAsia="Times New Roman" w:hAnsi="Times" w:cs="Times"/>
          <w:color w:val="000000"/>
          <w:sz w:val="28"/>
          <w:szCs w:val="28"/>
          <w:lang w:eastAsia="uk-UA"/>
        </w:rPr>
        <w:t>.</w:t>
      </w:r>
    </w:p>
    <w:p w14:paraId="319AB21C"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F52E1C">
        <w:rPr>
          <w:rFonts w:ascii="Times" w:eastAsia="Times New Roman" w:hAnsi="Times" w:cs="Times"/>
          <w:color w:val="000000"/>
          <w:sz w:val="28"/>
          <w:szCs w:val="28"/>
          <w:lang w:eastAsia="uk-UA"/>
        </w:rPr>
        <w:t xml:space="preserve">Більш просунута модель </w:t>
      </w:r>
      <w:proofErr w:type="spellStart"/>
      <w:r w:rsidRPr="00F52E1C">
        <w:rPr>
          <w:rFonts w:ascii="Times" w:eastAsia="Times New Roman" w:hAnsi="Times" w:cs="Times"/>
          <w:color w:val="000000"/>
          <w:sz w:val="28"/>
          <w:szCs w:val="28"/>
          <w:lang w:eastAsia="uk-UA"/>
        </w:rPr>
        <w:t>Intel</w:t>
      </w:r>
      <w:proofErr w:type="spellEnd"/>
      <w:r w:rsidRPr="00F52E1C">
        <w:rPr>
          <w:rFonts w:ascii="Times" w:eastAsia="Times New Roman" w:hAnsi="Times" w:cs="Times"/>
          <w:color w:val="000000"/>
          <w:sz w:val="28"/>
          <w:szCs w:val="28"/>
          <w:lang w:eastAsia="uk-UA"/>
        </w:rPr>
        <w:t xml:space="preserve"> </w:t>
      </w:r>
      <w:proofErr w:type="spellStart"/>
      <w:r w:rsidRPr="00F52E1C">
        <w:rPr>
          <w:rFonts w:ascii="Times" w:eastAsia="Times New Roman" w:hAnsi="Times" w:cs="Times"/>
          <w:color w:val="000000"/>
          <w:sz w:val="28"/>
          <w:szCs w:val="28"/>
          <w:lang w:eastAsia="uk-UA"/>
        </w:rPr>
        <w:t>Core</w:t>
      </w:r>
      <w:proofErr w:type="spellEnd"/>
      <w:r w:rsidRPr="00F52E1C">
        <w:rPr>
          <w:rFonts w:ascii="Times" w:eastAsia="Times New Roman" w:hAnsi="Times" w:cs="Times"/>
          <w:color w:val="000000"/>
          <w:sz w:val="28"/>
          <w:szCs w:val="28"/>
          <w:lang w:eastAsia="uk-UA"/>
        </w:rPr>
        <w:t xml:space="preserve"> i7-10700K, яка працює на 8 ядрах з 16 потоками, частота 3,8/5,1 </w:t>
      </w:r>
      <w:proofErr w:type="spellStart"/>
      <w:r w:rsidRPr="00F52E1C">
        <w:rPr>
          <w:rFonts w:ascii="Times" w:eastAsia="Times New Roman" w:hAnsi="Times" w:cs="Times"/>
          <w:color w:val="000000"/>
          <w:sz w:val="28"/>
          <w:szCs w:val="28"/>
          <w:lang w:eastAsia="uk-UA"/>
        </w:rPr>
        <w:t>GHz</w:t>
      </w:r>
      <w:proofErr w:type="spellEnd"/>
      <w:r w:rsidRPr="00F52E1C">
        <w:rPr>
          <w:rFonts w:ascii="Times" w:eastAsia="Times New Roman" w:hAnsi="Times" w:cs="Times"/>
          <w:color w:val="000000"/>
          <w:sz w:val="28"/>
          <w:szCs w:val="28"/>
          <w:lang w:eastAsia="uk-UA"/>
        </w:rPr>
        <w:t xml:space="preserve">. Досить потужний </w:t>
      </w:r>
      <w:r w:rsidRPr="00F52E1C">
        <w:rPr>
          <w:rFonts w:ascii="Times" w:eastAsia="Times New Roman" w:hAnsi="Times" w:cs="Times"/>
          <w:color w:val="000000"/>
          <w:sz w:val="28"/>
          <w:szCs w:val="28"/>
          <w:lang w:val="ru-RU" w:eastAsia="uk-UA"/>
        </w:rPr>
        <w:t>п</w:t>
      </w:r>
      <w:proofErr w:type="spellStart"/>
      <w:r w:rsidRPr="00F52E1C">
        <w:rPr>
          <w:rFonts w:ascii="Times" w:eastAsia="Times New Roman" w:hAnsi="Times" w:cs="Times"/>
          <w:color w:val="000000"/>
          <w:sz w:val="28"/>
          <w:szCs w:val="28"/>
          <w:lang w:eastAsia="uk-UA"/>
        </w:rPr>
        <w:t>омічик</w:t>
      </w:r>
      <w:proofErr w:type="spellEnd"/>
      <w:r w:rsidRPr="00F52E1C">
        <w:rPr>
          <w:rFonts w:ascii="Times" w:eastAsia="Times New Roman" w:hAnsi="Times" w:cs="Times"/>
          <w:color w:val="000000"/>
          <w:sz w:val="28"/>
          <w:szCs w:val="28"/>
          <w:lang w:eastAsia="uk-UA"/>
        </w:rPr>
        <w:t>, що швидко впорається з будь-якими завданнями.</w:t>
      </w:r>
    </w:p>
    <w:p w14:paraId="16AF9D4A" w14:textId="77777777" w:rsidR="005D6894" w:rsidRPr="00A7703F" w:rsidRDefault="005D6894" w:rsidP="005D6894">
      <w:pPr>
        <w:spacing w:line="360" w:lineRule="auto"/>
        <w:jc w:val="center"/>
        <w:rPr>
          <w:rFonts w:ascii="Times" w:eastAsia="Times New Roman" w:hAnsi="Times" w:cs="Times"/>
          <w:b/>
          <w:bCs/>
          <w:color w:val="000000"/>
          <w:sz w:val="28"/>
          <w:szCs w:val="28"/>
          <w:lang w:eastAsia="uk-UA"/>
        </w:rPr>
      </w:pPr>
      <w:r w:rsidRPr="00A7703F">
        <w:rPr>
          <w:rFonts w:ascii="Times" w:eastAsia="Times New Roman" w:hAnsi="Times" w:cs="Times"/>
          <w:b/>
          <w:bCs/>
          <w:color w:val="000000"/>
          <w:sz w:val="28"/>
          <w:szCs w:val="28"/>
          <w:lang w:eastAsia="uk-UA"/>
        </w:rPr>
        <w:t xml:space="preserve">Відеокарта для </w:t>
      </w:r>
      <w:proofErr w:type="spellStart"/>
      <w:r w:rsidRPr="00A7703F">
        <w:rPr>
          <w:rFonts w:ascii="Times" w:eastAsia="Times New Roman" w:hAnsi="Times" w:cs="Times"/>
          <w:b/>
          <w:bCs/>
          <w:color w:val="000000"/>
          <w:sz w:val="28"/>
          <w:szCs w:val="28"/>
          <w:lang w:eastAsia="uk-UA"/>
        </w:rPr>
        <w:t>Unity</w:t>
      </w:r>
      <w:proofErr w:type="spellEnd"/>
    </w:p>
    <w:p w14:paraId="6A31CD70" w14:textId="77777777" w:rsidR="005D6894" w:rsidRPr="00A7703F"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proofErr w:type="spellStart"/>
      <w:r w:rsidRPr="00A7703F">
        <w:rPr>
          <w:rFonts w:ascii="Times" w:eastAsia="Times New Roman" w:hAnsi="Times" w:cs="Times"/>
          <w:color w:val="000000"/>
          <w:sz w:val="28"/>
          <w:szCs w:val="28"/>
          <w:lang w:eastAsia="uk-UA"/>
        </w:rPr>
        <w:t>Unity</w:t>
      </w:r>
      <w:proofErr w:type="spellEnd"/>
      <w:r w:rsidRPr="00A7703F">
        <w:rPr>
          <w:rFonts w:ascii="Times" w:eastAsia="Times New Roman" w:hAnsi="Times" w:cs="Times"/>
          <w:color w:val="000000"/>
          <w:sz w:val="28"/>
          <w:szCs w:val="28"/>
          <w:lang w:eastAsia="uk-UA"/>
        </w:rPr>
        <w:t xml:space="preserve"> використовує відеокарту виключно для відображення графіки на екрані. Багато професійних програм в інших областях вже почали використовувати відеокарту для інших завдань, але в </w:t>
      </w:r>
      <w:proofErr w:type="spellStart"/>
      <w:r w:rsidRPr="00A7703F">
        <w:rPr>
          <w:rFonts w:ascii="Times" w:eastAsia="Times New Roman" w:hAnsi="Times" w:cs="Times"/>
          <w:color w:val="000000"/>
          <w:sz w:val="28"/>
          <w:szCs w:val="28"/>
          <w:lang w:eastAsia="uk-UA"/>
        </w:rPr>
        <w:t>Unity</w:t>
      </w:r>
      <w:proofErr w:type="spellEnd"/>
      <w:r w:rsidRPr="00A7703F">
        <w:rPr>
          <w:rFonts w:ascii="Times" w:eastAsia="Times New Roman" w:hAnsi="Times" w:cs="Times"/>
          <w:color w:val="000000"/>
          <w:sz w:val="28"/>
          <w:szCs w:val="28"/>
          <w:lang w:eastAsia="uk-UA"/>
        </w:rPr>
        <w:t xml:space="preserve"> це ще не реалізовано. Через це більш потужніша відеокарта дасть вам вищий FPS на екрані монітора, але не покращить продуктивність у розробці.</w:t>
      </w:r>
    </w:p>
    <w:p w14:paraId="13A32C50" w14:textId="77777777" w:rsidR="005D6894" w:rsidRPr="00A7703F"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lastRenderedPageBreak/>
        <w:tab/>
        <w:t>Р</w:t>
      </w:r>
      <w:r w:rsidRPr="00A7703F">
        <w:rPr>
          <w:rFonts w:ascii="Times" w:eastAsia="Times New Roman" w:hAnsi="Times" w:cs="Times"/>
          <w:color w:val="000000"/>
          <w:sz w:val="28"/>
          <w:szCs w:val="28"/>
          <w:lang w:eastAsia="uk-UA"/>
        </w:rPr>
        <w:t>екоменд</w:t>
      </w:r>
      <w:r>
        <w:rPr>
          <w:rFonts w:ascii="Times" w:eastAsia="Times New Roman" w:hAnsi="Times" w:cs="Times"/>
          <w:color w:val="000000"/>
          <w:sz w:val="28"/>
          <w:szCs w:val="28"/>
          <w:lang w:eastAsia="uk-UA"/>
        </w:rPr>
        <w:t>овано</w:t>
      </w:r>
      <w:r w:rsidRPr="00A7703F">
        <w:rPr>
          <w:rFonts w:ascii="Times" w:eastAsia="Times New Roman" w:hAnsi="Times" w:cs="Times"/>
          <w:color w:val="000000"/>
          <w:sz w:val="28"/>
          <w:szCs w:val="28"/>
          <w:lang w:eastAsia="uk-UA"/>
        </w:rPr>
        <w:t xml:space="preserve"> наступні відеокарти для робочого комп'ютера, залежно від бюджету та того, чи плануєте розробку VR-контенту:</w:t>
      </w:r>
    </w:p>
    <w:p w14:paraId="75E7BEBE" w14:textId="77777777" w:rsidR="005D6894" w:rsidRPr="00A7703F"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A7703F">
        <w:rPr>
          <w:rFonts w:ascii="Times" w:eastAsia="Times New Roman" w:hAnsi="Times" w:cs="Times"/>
          <w:color w:val="000000"/>
          <w:sz w:val="28"/>
          <w:szCs w:val="28"/>
          <w:lang w:eastAsia="uk-UA"/>
        </w:rPr>
        <w:t xml:space="preserve">NVIDIA </w:t>
      </w:r>
      <w:proofErr w:type="spellStart"/>
      <w:r w:rsidRPr="00A7703F">
        <w:rPr>
          <w:rFonts w:ascii="Times" w:eastAsia="Times New Roman" w:hAnsi="Times" w:cs="Times"/>
          <w:color w:val="000000"/>
          <w:sz w:val="28"/>
          <w:szCs w:val="28"/>
          <w:lang w:eastAsia="uk-UA"/>
        </w:rPr>
        <w:t>GeForce</w:t>
      </w:r>
      <w:proofErr w:type="spellEnd"/>
      <w:r w:rsidRPr="00A7703F">
        <w:rPr>
          <w:rFonts w:ascii="Times" w:eastAsia="Times New Roman" w:hAnsi="Times" w:cs="Times"/>
          <w:color w:val="000000"/>
          <w:sz w:val="28"/>
          <w:szCs w:val="28"/>
          <w:lang w:eastAsia="uk-UA"/>
        </w:rPr>
        <w:t xml:space="preserve"> RTX 3070 8 ГБ – ця відеокарта пропонує відмінну продуктивність і має достатню потужність для роботи з кількома дисплеями одночасно.</w:t>
      </w:r>
    </w:p>
    <w:p w14:paraId="568D7C61"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A7703F">
        <w:rPr>
          <w:rFonts w:ascii="Times" w:eastAsia="Times New Roman" w:hAnsi="Times" w:cs="Times"/>
          <w:color w:val="000000"/>
          <w:sz w:val="28"/>
          <w:szCs w:val="28"/>
          <w:lang w:eastAsia="uk-UA"/>
        </w:rPr>
        <w:t xml:space="preserve">NVIDIA </w:t>
      </w:r>
      <w:proofErr w:type="spellStart"/>
      <w:r w:rsidRPr="00A7703F">
        <w:rPr>
          <w:rFonts w:ascii="Times" w:eastAsia="Times New Roman" w:hAnsi="Times" w:cs="Times"/>
          <w:color w:val="000000"/>
          <w:sz w:val="28"/>
          <w:szCs w:val="28"/>
          <w:lang w:eastAsia="uk-UA"/>
        </w:rPr>
        <w:t>GeForce</w:t>
      </w:r>
      <w:proofErr w:type="spellEnd"/>
      <w:r w:rsidRPr="00A7703F">
        <w:rPr>
          <w:rFonts w:ascii="Times" w:eastAsia="Times New Roman" w:hAnsi="Times" w:cs="Times"/>
          <w:color w:val="000000"/>
          <w:sz w:val="28"/>
          <w:szCs w:val="28"/>
          <w:lang w:eastAsia="uk-UA"/>
        </w:rPr>
        <w:t xml:space="preserve"> RTX 3090 24 ГБ на даний момент є однією з найкращих відеокарт для розробки ігор, VR та архітектурної візуалізації. Великий обсяг відео пам’я</w:t>
      </w:r>
      <w:r>
        <w:rPr>
          <w:rFonts w:ascii="Times" w:eastAsia="Times New Roman" w:hAnsi="Times" w:cs="Times"/>
          <w:color w:val="000000"/>
          <w:sz w:val="28"/>
          <w:szCs w:val="28"/>
          <w:lang w:eastAsia="uk-UA"/>
        </w:rPr>
        <w:t>ті</w:t>
      </w:r>
      <w:r w:rsidRPr="00A7703F">
        <w:rPr>
          <w:rFonts w:ascii="Times" w:eastAsia="Times New Roman" w:hAnsi="Times" w:cs="Times"/>
          <w:color w:val="000000"/>
          <w:sz w:val="28"/>
          <w:szCs w:val="28"/>
          <w:lang w:eastAsia="uk-UA"/>
        </w:rPr>
        <w:t xml:space="preserve"> робить </w:t>
      </w:r>
      <w:r>
        <w:rPr>
          <w:rFonts w:ascii="Times" w:eastAsia="Times New Roman" w:hAnsi="Times" w:cs="Times"/>
          <w:color w:val="000000"/>
          <w:sz w:val="28"/>
          <w:szCs w:val="28"/>
          <w:lang w:eastAsia="uk-UA"/>
        </w:rPr>
        <w:t>цю карту</w:t>
      </w:r>
      <w:r w:rsidRPr="00A7703F">
        <w:rPr>
          <w:rFonts w:ascii="Times" w:eastAsia="Times New Roman" w:hAnsi="Times" w:cs="Times"/>
          <w:color w:val="000000"/>
          <w:sz w:val="28"/>
          <w:szCs w:val="28"/>
          <w:lang w:eastAsia="uk-UA"/>
        </w:rPr>
        <w:t xml:space="preserve"> придатн</w:t>
      </w:r>
      <w:r>
        <w:rPr>
          <w:rFonts w:ascii="Times" w:eastAsia="Times New Roman" w:hAnsi="Times" w:cs="Times"/>
          <w:color w:val="000000"/>
          <w:sz w:val="28"/>
          <w:szCs w:val="28"/>
          <w:lang w:eastAsia="uk-UA"/>
        </w:rPr>
        <w:t>ою</w:t>
      </w:r>
      <w:r w:rsidRPr="00A7703F">
        <w:rPr>
          <w:rFonts w:ascii="Times" w:eastAsia="Times New Roman" w:hAnsi="Times" w:cs="Times"/>
          <w:color w:val="000000"/>
          <w:sz w:val="28"/>
          <w:szCs w:val="28"/>
          <w:lang w:eastAsia="uk-UA"/>
        </w:rPr>
        <w:t xml:space="preserve"> для робочої станції з трьома або навіть чотирма 4K-моніторами, а додаткова потужність відмінно підходить для ігор зі слабкою оптимізацією.</w:t>
      </w:r>
    </w:p>
    <w:p w14:paraId="0CE96ABC" w14:textId="77777777" w:rsidR="005D6894" w:rsidRPr="009A71F3" w:rsidRDefault="005D6894" w:rsidP="005D6894">
      <w:pPr>
        <w:spacing w:line="360" w:lineRule="auto"/>
        <w:jc w:val="center"/>
        <w:rPr>
          <w:rFonts w:ascii="Times" w:eastAsia="Times New Roman" w:hAnsi="Times" w:cs="Times"/>
          <w:b/>
          <w:bCs/>
          <w:color w:val="000000"/>
          <w:sz w:val="28"/>
          <w:szCs w:val="28"/>
          <w:lang w:eastAsia="uk-UA"/>
        </w:rPr>
      </w:pPr>
      <w:r w:rsidRPr="009A71F3">
        <w:rPr>
          <w:rFonts w:ascii="Times" w:eastAsia="Times New Roman" w:hAnsi="Times" w:cs="Times"/>
          <w:b/>
          <w:bCs/>
          <w:color w:val="000000"/>
          <w:sz w:val="28"/>
          <w:szCs w:val="28"/>
          <w:lang w:eastAsia="uk-UA"/>
        </w:rPr>
        <w:t xml:space="preserve">Оперативна пам'ять для </w:t>
      </w:r>
      <w:proofErr w:type="spellStart"/>
      <w:r w:rsidRPr="009A71F3">
        <w:rPr>
          <w:rFonts w:ascii="Times" w:eastAsia="Times New Roman" w:hAnsi="Times" w:cs="Times"/>
          <w:b/>
          <w:bCs/>
          <w:color w:val="000000"/>
          <w:sz w:val="28"/>
          <w:szCs w:val="28"/>
          <w:lang w:eastAsia="uk-UA"/>
        </w:rPr>
        <w:t>Unity</w:t>
      </w:r>
      <w:proofErr w:type="spellEnd"/>
    </w:p>
    <w:p w14:paraId="71B06B70" w14:textId="77777777" w:rsidR="005D6894" w:rsidRPr="009A71F3"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9A71F3">
        <w:rPr>
          <w:rFonts w:ascii="Times" w:eastAsia="Times New Roman" w:hAnsi="Times" w:cs="Times"/>
          <w:color w:val="000000"/>
          <w:sz w:val="28"/>
          <w:szCs w:val="28"/>
          <w:lang w:eastAsia="uk-UA"/>
        </w:rPr>
        <w:t xml:space="preserve">Хоча точний обсяг необхідної оперативної пам'яті </w:t>
      </w:r>
      <w:proofErr w:type="spellStart"/>
      <w:r w:rsidRPr="009A71F3">
        <w:rPr>
          <w:rFonts w:ascii="Times" w:eastAsia="Times New Roman" w:hAnsi="Times" w:cs="Times"/>
          <w:color w:val="000000"/>
          <w:sz w:val="28"/>
          <w:szCs w:val="28"/>
          <w:lang w:eastAsia="uk-UA"/>
        </w:rPr>
        <w:t>залежатиме</w:t>
      </w:r>
      <w:proofErr w:type="spellEnd"/>
      <w:r w:rsidRPr="009A71F3">
        <w:rPr>
          <w:rFonts w:ascii="Times" w:eastAsia="Times New Roman" w:hAnsi="Times" w:cs="Times"/>
          <w:color w:val="000000"/>
          <w:sz w:val="28"/>
          <w:szCs w:val="28"/>
          <w:lang w:eastAsia="uk-UA"/>
        </w:rPr>
        <w:t xml:space="preserve"> від конкретних проектів і від того, чи викону</w:t>
      </w:r>
      <w:r>
        <w:rPr>
          <w:rFonts w:ascii="Times" w:eastAsia="Times New Roman" w:hAnsi="Times" w:cs="Times"/>
          <w:color w:val="000000"/>
          <w:sz w:val="28"/>
          <w:szCs w:val="28"/>
          <w:lang w:eastAsia="uk-UA"/>
        </w:rPr>
        <w:t>ються</w:t>
      </w:r>
      <w:r w:rsidRPr="009A71F3">
        <w:rPr>
          <w:rFonts w:ascii="Times" w:eastAsia="Times New Roman" w:hAnsi="Times" w:cs="Times"/>
          <w:color w:val="000000"/>
          <w:sz w:val="28"/>
          <w:szCs w:val="28"/>
          <w:lang w:eastAsia="uk-UA"/>
        </w:rPr>
        <w:t xml:space="preserve"> завдання, які потребують великого обсягу оперативної пам'яті, наприклад, освітлення будівлі. </w:t>
      </w:r>
      <w:r>
        <w:rPr>
          <w:rFonts w:ascii="Times" w:eastAsia="Times New Roman" w:hAnsi="Times" w:cs="Times"/>
          <w:color w:val="000000"/>
          <w:sz w:val="28"/>
          <w:szCs w:val="28"/>
          <w:lang w:eastAsia="uk-UA"/>
        </w:rPr>
        <w:t>Але</w:t>
      </w:r>
      <w:r w:rsidRPr="009A71F3">
        <w:rPr>
          <w:rFonts w:ascii="Times" w:eastAsia="Times New Roman" w:hAnsi="Times" w:cs="Times"/>
          <w:color w:val="000000"/>
          <w:sz w:val="28"/>
          <w:szCs w:val="28"/>
          <w:lang w:eastAsia="uk-UA"/>
        </w:rPr>
        <w:t xml:space="preserve"> рекоменд</w:t>
      </w:r>
      <w:r>
        <w:rPr>
          <w:rFonts w:ascii="Times" w:eastAsia="Times New Roman" w:hAnsi="Times" w:cs="Times"/>
          <w:color w:val="000000"/>
          <w:sz w:val="28"/>
          <w:szCs w:val="28"/>
          <w:lang w:eastAsia="uk-UA"/>
        </w:rPr>
        <w:t>овано</w:t>
      </w:r>
      <w:r w:rsidRPr="009A71F3">
        <w:rPr>
          <w:rFonts w:ascii="Times" w:eastAsia="Times New Roman" w:hAnsi="Times" w:cs="Times"/>
          <w:color w:val="000000"/>
          <w:sz w:val="28"/>
          <w:szCs w:val="28"/>
          <w:lang w:eastAsia="uk-UA"/>
        </w:rPr>
        <w:t>:</w:t>
      </w:r>
    </w:p>
    <w:p w14:paraId="181689EC" w14:textId="77777777" w:rsidR="005D6894" w:rsidRPr="009A71F3" w:rsidRDefault="005D6894" w:rsidP="005D6894">
      <w:pPr>
        <w:pStyle w:val="a4"/>
        <w:numPr>
          <w:ilvl w:val="0"/>
          <w:numId w:val="14"/>
        </w:numPr>
        <w:spacing w:line="360" w:lineRule="auto"/>
        <w:jc w:val="both"/>
        <w:rPr>
          <w:rFonts w:ascii="Times" w:eastAsia="Times New Roman" w:hAnsi="Times" w:cs="Times"/>
          <w:color w:val="000000"/>
          <w:sz w:val="28"/>
          <w:szCs w:val="28"/>
          <w:lang w:eastAsia="uk-UA"/>
        </w:rPr>
      </w:pPr>
      <w:r w:rsidRPr="009A71F3">
        <w:rPr>
          <w:rFonts w:ascii="Times" w:eastAsia="Times New Roman" w:hAnsi="Times" w:cs="Times"/>
          <w:color w:val="000000"/>
          <w:sz w:val="28"/>
          <w:szCs w:val="28"/>
          <w:lang w:eastAsia="uk-UA"/>
        </w:rPr>
        <w:t>32 ГБ оперативної пам'яті для більшості користувачів</w:t>
      </w:r>
    </w:p>
    <w:p w14:paraId="33B5DB4E" w14:textId="77777777" w:rsidR="005D6894" w:rsidRDefault="005D6894" w:rsidP="005D6894">
      <w:pPr>
        <w:pStyle w:val="a4"/>
        <w:numPr>
          <w:ilvl w:val="0"/>
          <w:numId w:val="14"/>
        </w:numPr>
        <w:spacing w:line="360" w:lineRule="auto"/>
        <w:jc w:val="both"/>
        <w:rPr>
          <w:rFonts w:ascii="Times" w:eastAsia="Times New Roman" w:hAnsi="Times" w:cs="Times"/>
          <w:color w:val="000000"/>
          <w:sz w:val="28"/>
          <w:szCs w:val="28"/>
          <w:lang w:eastAsia="uk-UA"/>
        </w:rPr>
      </w:pPr>
      <w:r w:rsidRPr="009A71F3">
        <w:rPr>
          <w:rFonts w:ascii="Times" w:eastAsia="Times New Roman" w:hAnsi="Times" w:cs="Times"/>
          <w:color w:val="000000"/>
          <w:sz w:val="28"/>
          <w:szCs w:val="28"/>
          <w:lang w:eastAsia="uk-UA"/>
        </w:rPr>
        <w:t xml:space="preserve">64 ГБ + ОЗУ, </w:t>
      </w:r>
      <w:r>
        <w:rPr>
          <w:rFonts w:ascii="Times" w:eastAsia="Times New Roman" w:hAnsi="Times" w:cs="Times"/>
          <w:color w:val="000000"/>
          <w:sz w:val="28"/>
          <w:szCs w:val="28"/>
          <w:lang w:eastAsia="uk-UA"/>
        </w:rPr>
        <w:t>для тих, хто створює</w:t>
      </w:r>
      <w:r w:rsidRPr="009A71F3">
        <w:rPr>
          <w:rFonts w:ascii="Times" w:eastAsia="Times New Roman" w:hAnsi="Times" w:cs="Times"/>
          <w:color w:val="000000"/>
          <w:sz w:val="28"/>
          <w:szCs w:val="28"/>
          <w:lang w:eastAsia="uk-UA"/>
        </w:rPr>
        <w:t xml:space="preserve"> освітлення</w:t>
      </w:r>
    </w:p>
    <w:p w14:paraId="62AB1E7E" w14:textId="77777777" w:rsidR="005D6894" w:rsidRPr="006D31BF" w:rsidRDefault="005D6894" w:rsidP="005D6894">
      <w:pPr>
        <w:spacing w:line="360" w:lineRule="auto"/>
        <w:jc w:val="both"/>
        <w:rPr>
          <w:rFonts w:ascii="Times" w:eastAsia="Times New Roman" w:hAnsi="Times" w:cs="Times"/>
          <w:color w:val="000000"/>
          <w:sz w:val="28"/>
          <w:szCs w:val="28"/>
          <w:lang w:val="ru-RU" w:eastAsia="uk-UA"/>
        </w:rPr>
      </w:pPr>
      <w:r>
        <w:rPr>
          <w:rFonts w:ascii="Times" w:eastAsia="Times New Roman" w:hAnsi="Times" w:cs="Times"/>
          <w:color w:val="000000"/>
          <w:sz w:val="28"/>
          <w:szCs w:val="28"/>
          <w:lang w:eastAsia="uk-UA"/>
        </w:rPr>
        <w:tab/>
        <w:t xml:space="preserve">Тож загальні вимоги це </w:t>
      </w:r>
      <w:r w:rsidRPr="00F50CEE">
        <w:rPr>
          <w:rFonts w:ascii="Times" w:eastAsia="Times New Roman" w:hAnsi="Times" w:cs="Times"/>
          <w:color w:val="000000"/>
          <w:sz w:val="28"/>
          <w:szCs w:val="28"/>
          <w:lang w:eastAsia="uk-UA"/>
        </w:rPr>
        <w:t xml:space="preserve">16-32 </w:t>
      </w:r>
      <w:proofErr w:type="spellStart"/>
      <w:r w:rsidRPr="00F50CEE">
        <w:rPr>
          <w:rFonts w:ascii="Times" w:eastAsia="Times New Roman" w:hAnsi="Times" w:cs="Times"/>
          <w:color w:val="000000"/>
          <w:sz w:val="28"/>
          <w:szCs w:val="28"/>
          <w:lang w:eastAsia="uk-UA"/>
        </w:rPr>
        <w:t>Gb</w:t>
      </w:r>
      <w:proofErr w:type="spellEnd"/>
      <w:r w:rsidRPr="00F50CEE">
        <w:rPr>
          <w:rFonts w:ascii="Times" w:eastAsia="Times New Roman" w:hAnsi="Times" w:cs="Times"/>
          <w:color w:val="000000"/>
          <w:sz w:val="28"/>
          <w:szCs w:val="28"/>
          <w:lang w:eastAsia="uk-UA"/>
        </w:rPr>
        <w:t>, якщо плануєте працювати з маленькими та середніми іграми та 32-64 для великих ігор</w:t>
      </w:r>
      <w:r>
        <w:rPr>
          <w:rFonts w:ascii="Times" w:eastAsia="Times New Roman" w:hAnsi="Times" w:cs="Times"/>
          <w:color w:val="000000"/>
          <w:sz w:val="28"/>
          <w:szCs w:val="28"/>
          <w:lang w:eastAsia="uk-UA"/>
        </w:rPr>
        <w:t xml:space="preserve"> й проектів </w:t>
      </w:r>
      <w:r>
        <w:rPr>
          <w:rFonts w:ascii="Times" w:eastAsia="Times New Roman" w:hAnsi="Times" w:cs="Times"/>
          <w:color w:val="000000"/>
          <w:sz w:val="28"/>
          <w:szCs w:val="28"/>
          <w:lang w:val="en-US" w:eastAsia="uk-UA"/>
        </w:rPr>
        <w:t>AAA</w:t>
      </w:r>
      <w:r w:rsidRPr="00F50CEE">
        <w:rPr>
          <w:rFonts w:ascii="Times" w:eastAsia="Times New Roman" w:hAnsi="Times" w:cs="Times"/>
          <w:color w:val="000000"/>
          <w:sz w:val="28"/>
          <w:szCs w:val="28"/>
          <w:lang w:eastAsia="uk-UA"/>
        </w:rPr>
        <w:t>.</w:t>
      </w:r>
    </w:p>
    <w:p w14:paraId="59BDBBD6" w14:textId="77777777" w:rsidR="005D6894" w:rsidRPr="00F52E1C"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9A71F3">
        <w:rPr>
          <w:rFonts w:ascii="Times" w:eastAsia="Times New Roman" w:hAnsi="Times" w:cs="Times"/>
          <w:color w:val="000000"/>
          <w:sz w:val="28"/>
          <w:szCs w:val="28"/>
          <w:lang w:eastAsia="uk-UA"/>
        </w:rPr>
        <w:t xml:space="preserve">Майте на увазі, що це базові рекомендації і вони охоплюють лише обсяг оперативної пам'яті, необхідної для </w:t>
      </w:r>
      <w:proofErr w:type="spellStart"/>
      <w:r w:rsidRPr="009A71F3">
        <w:rPr>
          <w:rFonts w:ascii="Times" w:eastAsia="Times New Roman" w:hAnsi="Times" w:cs="Times"/>
          <w:color w:val="000000"/>
          <w:sz w:val="28"/>
          <w:szCs w:val="28"/>
          <w:lang w:eastAsia="uk-UA"/>
        </w:rPr>
        <w:t>Unity</w:t>
      </w:r>
      <w:proofErr w:type="spellEnd"/>
      <w:r w:rsidRPr="009A71F3">
        <w:rPr>
          <w:rFonts w:ascii="Times" w:eastAsia="Times New Roman" w:hAnsi="Times" w:cs="Times"/>
          <w:color w:val="000000"/>
          <w:sz w:val="28"/>
          <w:szCs w:val="28"/>
          <w:lang w:eastAsia="uk-UA"/>
        </w:rPr>
        <w:t xml:space="preserve">. Якщо </w:t>
      </w:r>
      <w:r>
        <w:rPr>
          <w:rFonts w:ascii="Times" w:eastAsia="Times New Roman" w:hAnsi="Times" w:cs="Times"/>
          <w:color w:val="000000"/>
          <w:sz w:val="28"/>
          <w:szCs w:val="28"/>
          <w:lang w:eastAsia="uk-UA"/>
        </w:rPr>
        <w:t>при розробці</w:t>
      </w:r>
      <w:r w:rsidRPr="009A71F3">
        <w:rPr>
          <w:rFonts w:ascii="Times" w:eastAsia="Times New Roman" w:hAnsi="Times" w:cs="Times"/>
          <w:color w:val="000000"/>
          <w:sz w:val="28"/>
          <w:szCs w:val="28"/>
          <w:lang w:eastAsia="uk-UA"/>
        </w:rPr>
        <w:t xml:space="preserve"> часто працює одночасно </w:t>
      </w:r>
      <w:r>
        <w:rPr>
          <w:rFonts w:ascii="Times" w:eastAsia="Times New Roman" w:hAnsi="Times" w:cs="Times"/>
          <w:color w:val="000000"/>
          <w:sz w:val="28"/>
          <w:szCs w:val="28"/>
          <w:lang w:eastAsia="uk-UA"/>
        </w:rPr>
        <w:t>й</w:t>
      </w:r>
      <w:r w:rsidRPr="009A71F3">
        <w:rPr>
          <w:rFonts w:ascii="Times" w:eastAsia="Times New Roman" w:hAnsi="Times" w:cs="Times"/>
          <w:color w:val="000000"/>
          <w:sz w:val="28"/>
          <w:szCs w:val="28"/>
          <w:lang w:eastAsia="uk-UA"/>
        </w:rPr>
        <w:t xml:space="preserve"> інш</w:t>
      </w:r>
      <w:r>
        <w:rPr>
          <w:rFonts w:ascii="Times" w:eastAsia="Times New Roman" w:hAnsi="Times" w:cs="Times"/>
          <w:color w:val="000000"/>
          <w:sz w:val="28"/>
          <w:szCs w:val="28"/>
          <w:lang w:eastAsia="uk-UA"/>
        </w:rPr>
        <w:t>і</w:t>
      </w:r>
      <w:r w:rsidRPr="009A71F3">
        <w:rPr>
          <w:rFonts w:ascii="Times" w:eastAsia="Times New Roman" w:hAnsi="Times" w:cs="Times"/>
          <w:color w:val="000000"/>
          <w:sz w:val="28"/>
          <w:szCs w:val="28"/>
          <w:lang w:eastAsia="uk-UA"/>
        </w:rPr>
        <w:t xml:space="preserve"> програмами паралельно з </w:t>
      </w:r>
      <w:proofErr w:type="spellStart"/>
      <w:r w:rsidRPr="009A71F3">
        <w:rPr>
          <w:rFonts w:ascii="Times" w:eastAsia="Times New Roman" w:hAnsi="Times" w:cs="Times"/>
          <w:color w:val="000000"/>
          <w:sz w:val="28"/>
          <w:szCs w:val="28"/>
          <w:lang w:eastAsia="uk-UA"/>
        </w:rPr>
        <w:t>Unity</w:t>
      </w:r>
      <w:proofErr w:type="spellEnd"/>
      <w:r w:rsidRPr="009A71F3">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то</w:t>
      </w:r>
      <w:r w:rsidRPr="009A71F3">
        <w:rPr>
          <w:rFonts w:ascii="Times" w:eastAsia="Times New Roman" w:hAnsi="Times" w:cs="Times"/>
          <w:color w:val="000000"/>
          <w:sz w:val="28"/>
          <w:szCs w:val="28"/>
          <w:lang w:eastAsia="uk-UA"/>
        </w:rPr>
        <w:t xml:space="preserve"> може знадобитися ще більше ОЗП у вашій системі, тому що кожній програмі буде потрібно окремий фрагмент ОЗ</w:t>
      </w:r>
      <w:r>
        <w:rPr>
          <w:rFonts w:ascii="Times" w:eastAsia="Times New Roman" w:hAnsi="Times" w:cs="Times"/>
          <w:color w:val="000000"/>
          <w:sz w:val="28"/>
          <w:szCs w:val="28"/>
          <w:lang w:eastAsia="uk-UA"/>
        </w:rPr>
        <w:t>П</w:t>
      </w:r>
      <w:r w:rsidRPr="009A71F3">
        <w:rPr>
          <w:rFonts w:ascii="Times" w:eastAsia="Times New Roman" w:hAnsi="Times" w:cs="Times"/>
          <w:color w:val="000000"/>
          <w:sz w:val="28"/>
          <w:szCs w:val="28"/>
          <w:lang w:eastAsia="uk-UA"/>
        </w:rPr>
        <w:t>.</w:t>
      </w:r>
    </w:p>
    <w:p w14:paraId="5EDBE871" w14:textId="77777777" w:rsidR="005D6894" w:rsidRPr="0072712A" w:rsidRDefault="005D6894" w:rsidP="005D6894">
      <w:pPr>
        <w:spacing w:line="360" w:lineRule="auto"/>
        <w:jc w:val="center"/>
        <w:rPr>
          <w:rFonts w:ascii="Times" w:eastAsia="Times New Roman" w:hAnsi="Times" w:cs="Times"/>
          <w:b/>
          <w:bCs/>
          <w:color w:val="000000"/>
          <w:sz w:val="28"/>
          <w:szCs w:val="28"/>
          <w:lang w:eastAsia="uk-UA"/>
        </w:rPr>
      </w:pPr>
      <w:r w:rsidRPr="0072712A">
        <w:rPr>
          <w:rFonts w:ascii="Times" w:eastAsia="Times New Roman" w:hAnsi="Times" w:cs="Times"/>
          <w:b/>
          <w:bCs/>
          <w:color w:val="000000"/>
          <w:sz w:val="28"/>
          <w:szCs w:val="28"/>
          <w:lang w:eastAsia="uk-UA"/>
        </w:rPr>
        <w:t xml:space="preserve">Сховище (жорсткі диски) для </w:t>
      </w:r>
      <w:proofErr w:type="spellStart"/>
      <w:r w:rsidRPr="0072712A">
        <w:rPr>
          <w:rFonts w:ascii="Times" w:eastAsia="Times New Roman" w:hAnsi="Times" w:cs="Times"/>
          <w:b/>
          <w:bCs/>
          <w:color w:val="000000"/>
          <w:sz w:val="28"/>
          <w:szCs w:val="28"/>
          <w:lang w:eastAsia="uk-UA"/>
        </w:rPr>
        <w:t>Unity</w:t>
      </w:r>
      <w:proofErr w:type="spellEnd"/>
    </w:p>
    <w:p w14:paraId="35711FE0" w14:textId="77777777" w:rsidR="005D6894" w:rsidRPr="0072712A"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proofErr w:type="spellStart"/>
      <w:r w:rsidRPr="0072712A">
        <w:rPr>
          <w:rFonts w:ascii="Times" w:eastAsia="Times New Roman" w:hAnsi="Times" w:cs="Times"/>
          <w:color w:val="000000"/>
          <w:sz w:val="28"/>
          <w:szCs w:val="28"/>
          <w:lang w:eastAsia="uk-UA"/>
        </w:rPr>
        <w:t>Unity</w:t>
      </w:r>
      <w:proofErr w:type="spellEnd"/>
      <w:r w:rsidRPr="0072712A">
        <w:rPr>
          <w:rFonts w:ascii="Times" w:eastAsia="Times New Roman" w:hAnsi="Times" w:cs="Times"/>
          <w:color w:val="000000"/>
          <w:sz w:val="28"/>
          <w:szCs w:val="28"/>
          <w:lang w:eastAsia="uk-UA"/>
        </w:rPr>
        <w:t xml:space="preserve"> може бути не найважчим додатком для зберігання, але все ж таки важливо мати швидке і надійне сховище, щоб не відставати від решти системи.</w:t>
      </w:r>
    </w:p>
    <w:p w14:paraId="4FE0B2A2" w14:textId="77777777" w:rsidR="005D6894" w:rsidRDefault="005D6894" w:rsidP="005D6894">
      <w:pPr>
        <w:spacing w:line="360" w:lineRule="auto"/>
        <w:jc w:val="center"/>
        <w:rPr>
          <w:rFonts w:ascii="Times" w:eastAsia="Times New Roman" w:hAnsi="Times" w:cs="Times"/>
          <w:color w:val="000000"/>
          <w:sz w:val="28"/>
          <w:szCs w:val="28"/>
          <w:lang w:eastAsia="uk-UA"/>
        </w:rPr>
      </w:pPr>
      <w:r w:rsidRPr="0072712A">
        <w:rPr>
          <w:rFonts w:ascii="Times" w:eastAsia="Times New Roman" w:hAnsi="Times" w:cs="Times"/>
          <w:color w:val="000000"/>
          <w:sz w:val="28"/>
          <w:szCs w:val="28"/>
          <w:lang w:eastAsia="uk-UA"/>
        </w:rPr>
        <w:t xml:space="preserve">Який тип накопичувача слід використовувати для </w:t>
      </w:r>
      <w:proofErr w:type="spellStart"/>
      <w:r w:rsidRPr="0072712A">
        <w:rPr>
          <w:rFonts w:ascii="Times" w:eastAsia="Times New Roman" w:hAnsi="Times" w:cs="Times"/>
          <w:color w:val="000000"/>
          <w:sz w:val="28"/>
          <w:szCs w:val="28"/>
          <w:lang w:eastAsia="uk-UA"/>
        </w:rPr>
        <w:t>Unity</w:t>
      </w:r>
      <w:proofErr w:type="spellEnd"/>
      <w:r w:rsidRPr="0072712A">
        <w:rPr>
          <w:rFonts w:ascii="Times" w:eastAsia="Times New Roman" w:hAnsi="Times" w:cs="Times"/>
          <w:color w:val="000000"/>
          <w:sz w:val="28"/>
          <w:szCs w:val="28"/>
          <w:lang w:eastAsia="uk-UA"/>
        </w:rPr>
        <w:t>:</w:t>
      </w:r>
    </w:p>
    <w:p w14:paraId="7A31DE05"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lastRenderedPageBreak/>
        <w:tab/>
      </w:r>
      <w:r w:rsidRPr="0072712A">
        <w:rPr>
          <w:rFonts w:ascii="Times" w:eastAsia="Times New Roman" w:hAnsi="Times" w:cs="Times"/>
          <w:color w:val="000000"/>
          <w:sz w:val="28"/>
          <w:szCs w:val="28"/>
          <w:lang w:eastAsia="uk-UA"/>
        </w:rPr>
        <w:t xml:space="preserve">Існує три основні типи накопичувачів, які можна використовувати: SSD, </w:t>
      </w:r>
      <w:proofErr w:type="spellStart"/>
      <w:r w:rsidRPr="0072712A">
        <w:rPr>
          <w:rFonts w:ascii="Times" w:eastAsia="Times New Roman" w:hAnsi="Times" w:cs="Times"/>
          <w:color w:val="000000"/>
          <w:sz w:val="28"/>
          <w:szCs w:val="28"/>
          <w:lang w:eastAsia="uk-UA"/>
        </w:rPr>
        <w:t>NVMe</w:t>
      </w:r>
      <w:proofErr w:type="spellEnd"/>
      <w:r w:rsidRPr="0072712A">
        <w:rPr>
          <w:rFonts w:ascii="Times" w:eastAsia="Times New Roman" w:hAnsi="Times" w:cs="Times"/>
          <w:color w:val="000000"/>
          <w:sz w:val="28"/>
          <w:szCs w:val="28"/>
          <w:lang w:eastAsia="uk-UA"/>
        </w:rPr>
        <w:t xml:space="preserve"> і традиційні жорсткі диски. </w:t>
      </w:r>
    </w:p>
    <w:p w14:paraId="661F589B" w14:textId="77777777" w:rsidR="005D6894" w:rsidRPr="0072712A" w:rsidRDefault="005D6894" w:rsidP="005D6894">
      <w:pPr>
        <w:pStyle w:val="a4"/>
        <w:numPr>
          <w:ilvl w:val="0"/>
          <w:numId w:val="16"/>
        </w:numPr>
        <w:spacing w:line="360" w:lineRule="auto"/>
        <w:jc w:val="both"/>
        <w:rPr>
          <w:rFonts w:ascii="Times" w:eastAsia="Times New Roman" w:hAnsi="Times" w:cs="Times"/>
          <w:color w:val="000000"/>
          <w:sz w:val="28"/>
          <w:szCs w:val="28"/>
          <w:lang w:eastAsia="uk-UA"/>
        </w:rPr>
      </w:pPr>
      <w:r w:rsidRPr="0072712A">
        <w:rPr>
          <w:rFonts w:ascii="Times" w:eastAsia="Times New Roman" w:hAnsi="Times" w:cs="Times"/>
          <w:color w:val="000000"/>
          <w:sz w:val="28"/>
          <w:szCs w:val="28"/>
          <w:lang w:eastAsia="uk-UA"/>
        </w:rPr>
        <w:t xml:space="preserve">З цих трьох традиційні жорсткі диски є найповільнішими, але вони дешеві та доступні з набагато більшою ємністю, ніж </w:t>
      </w:r>
      <w:proofErr w:type="spellStart"/>
      <w:r w:rsidRPr="0072712A">
        <w:rPr>
          <w:rFonts w:ascii="Times" w:eastAsia="Times New Roman" w:hAnsi="Times" w:cs="Times"/>
          <w:color w:val="000000"/>
          <w:sz w:val="28"/>
          <w:szCs w:val="28"/>
          <w:lang w:eastAsia="uk-UA"/>
        </w:rPr>
        <w:t>твердотільні</w:t>
      </w:r>
      <w:proofErr w:type="spellEnd"/>
      <w:r w:rsidRPr="0072712A">
        <w:rPr>
          <w:rFonts w:ascii="Times" w:eastAsia="Times New Roman" w:hAnsi="Times" w:cs="Times"/>
          <w:color w:val="000000"/>
          <w:sz w:val="28"/>
          <w:szCs w:val="28"/>
          <w:lang w:eastAsia="uk-UA"/>
        </w:rPr>
        <w:t xml:space="preserve"> накопичувачі або накопичувачі </w:t>
      </w:r>
      <w:proofErr w:type="spellStart"/>
      <w:r w:rsidRPr="0072712A">
        <w:rPr>
          <w:rFonts w:ascii="Times" w:eastAsia="Times New Roman" w:hAnsi="Times" w:cs="Times"/>
          <w:color w:val="000000"/>
          <w:sz w:val="28"/>
          <w:szCs w:val="28"/>
          <w:lang w:eastAsia="uk-UA"/>
        </w:rPr>
        <w:t>NVMe</w:t>
      </w:r>
      <w:proofErr w:type="spellEnd"/>
      <w:r w:rsidRPr="0072712A">
        <w:rPr>
          <w:rFonts w:ascii="Times" w:eastAsia="Times New Roman" w:hAnsi="Times" w:cs="Times"/>
          <w:color w:val="000000"/>
          <w:sz w:val="28"/>
          <w:szCs w:val="28"/>
          <w:lang w:eastAsia="uk-UA"/>
        </w:rPr>
        <w:t>. Завдяки цьому виходять чудові накопичувачі для тривалого зберігання файлів.</w:t>
      </w:r>
    </w:p>
    <w:p w14:paraId="5B9716A3" w14:textId="77777777" w:rsidR="005D6894" w:rsidRPr="0072712A" w:rsidRDefault="005D6894" w:rsidP="005D6894">
      <w:pPr>
        <w:pStyle w:val="a4"/>
        <w:numPr>
          <w:ilvl w:val="0"/>
          <w:numId w:val="15"/>
        </w:numPr>
        <w:spacing w:line="360" w:lineRule="auto"/>
        <w:jc w:val="both"/>
        <w:rPr>
          <w:rFonts w:ascii="Times" w:eastAsia="Times New Roman" w:hAnsi="Times" w:cs="Times"/>
          <w:color w:val="000000"/>
          <w:sz w:val="28"/>
          <w:szCs w:val="28"/>
          <w:lang w:eastAsia="uk-UA"/>
        </w:rPr>
      </w:pPr>
      <w:proofErr w:type="spellStart"/>
      <w:r w:rsidRPr="0072712A">
        <w:rPr>
          <w:rFonts w:ascii="Times" w:eastAsia="Times New Roman" w:hAnsi="Times" w:cs="Times"/>
          <w:color w:val="000000"/>
          <w:sz w:val="28"/>
          <w:szCs w:val="28"/>
          <w:lang w:eastAsia="uk-UA"/>
        </w:rPr>
        <w:t>Твердотільні</w:t>
      </w:r>
      <w:proofErr w:type="spellEnd"/>
      <w:r w:rsidRPr="0072712A">
        <w:rPr>
          <w:rFonts w:ascii="Times" w:eastAsia="Times New Roman" w:hAnsi="Times" w:cs="Times"/>
          <w:color w:val="000000"/>
          <w:sz w:val="28"/>
          <w:szCs w:val="28"/>
          <w:lang w:eastAsia="uk-UA"/>
        </w:rPr>
        <w:t xml:space="preserve"> накопичувачі SATA у кілька разів швидше за жорсткі диски, але при цьому вони дорожчі. Ці диски чудово підходять для широкого кола завдань, таких як зберігання вашої операційної системи та програм, а також зберігання проектів, над якими ви працюєте.</w:t>
      </w:r>
    </w:p>
    <w:p w14:paraId="4E4C4D5F" w14:textId="77777777" w:rsidR="005D6894" w:rsidRPr="0072712A" w:rsidRDefault="005D6894" w:rsidP="005D6894">
      <w:pPr>
        <w:pStyle w:val="a4"/>
        <w:numPr>
          <w:ilvl w:val="0"/>
          <w:numId w:val="15"/>
        </w:numPr>
        <w:spacing w:line="360" w:lineRule="auto"/>
        <w:jc w:val="both"/>
        <w:rPr>
          <w:rFonts w:ascii="Times" w:eastAsia="Times New Roman" w:hAnsi="Times" w:cs="Times"/>
          <w:color w:val="000000"/>
          <w:sz w:val="28"/>
          <w:szCs w:val="28"/>
          <w:lang w:eastAsia="uk-UA"/>
        </w:rPr>
      </w:pPr>
      <w:proofErr w:type="spellStart"/>
      <w:r w:rsidRPr="0072712A">
        <w:rPr>
          <w:rFonts w:ascii="Times" w:eastAsia="Times New Roman" w:hAnsi="Times" w:cs="Times"/>
          <w:color w:val="000000"/>
          <w:sz w:val="28"/>
          <w:szCs w:val="28"/>
          <w:lang w:eastAsia="uk-UA"/>
        </w:rPr>
        <w:t>NVMe</w:t>
      </w:r>
      <w:proofErr w:type="spellEnd"/>
      <w:r w:rsidRPr="0072712A">
        <w:rPr>
          <w:rFonts w:ascii="Times" w:eastAsia="Times New Roman" w:hAnsi="Times" w:cs="Times"/>
          <w:color w:val="000000"/>
          <w:sz w:val="28"/>
          <w:szCs w:val="28"/>
          <w:lang w:eastAsia="uk-UA"/>
        </w:rPr>
        <w:t xml:space="preserve">-накопичувачі бувають двох видів (M.2 та U.2), і вони значно швидше, ніж SATA-SSD. Вони, як правило, дорожчі, ніж </w:t>
      </w:r>
      <w:proofErr w:type="spellStart"/>
      <w:r w:rsidRPr="0072712A">
        <w:rPr>
          <w:rFonts w:ascii="Times" w:eastAsia="Times New Roman" w:hAnsi="Times" w:cs="Times"/>
          <w:color w:val="000000"/>
          <w:sz w:val="28"/>
          <w:szCs w:val="28"/>
          <w:lang w:eastAsia="uk-UA"/>
        </w:rPr>
        <w:t>твердотільні</w:t>
      </w:r>
      <w:proofErr w:type="spellEnd"/>
      <w:r w:rsidRPr="0072712A">
        <w:rPr>
          <w:rFonts w:ascii="Times" w:eastAsia="Times New Roman" w:hAnsi="Times" w:cs="Times"/>
          <w:color w:val="000000"/>
          <w:sz w:val="28"/>
          <w:szCs w:val="28"/>
          <w:lang w:eastAsia="uk-UA"/>
        </w:rPr>
        <w:t xml:space="preserve"> накопичувачі SATA, але зате можуть бути в дванадцять разів швидше! У більшості випадків ви не побачите значного збільшення продуктивності з диском </w:t>
      </w:r>
      <w:proofErr w:type="spellStart"/>
      <w:r w:rsidRPr="0072712A">
        <w:rPr>
          <w:rFonts w:ascii="Times" w:eastAsia="Times New Roman" w:hAnsi="Times" w:cs="Times"/>
          <w:color w:val="000000"/>
          <w:sz w:val="28"/>
          <w:szCs w:val="28"/>
          <w:lang w:eastAsia="uk-UA"/>
        </w:rPr>
        <w:t>NVMe</w:t>
      </w:r>
      <w:proofErr w:type="spellEnd"/>
      <w:r w:rsidRPr="0072712A">
        <w:rPr>
          <w:rFonts w:ascii="Times" w:eastAsia="Times New Roman" w:hAnsi="Times" w:cs="Times"/>
          <w:color w:val="000000"/>
          <w:sz w:val="28"/>
          <w:szCs w:val="28"/>
          <w:lang w:eastAsia="uk-UA"/>
        </w:rPr>
        <w:t xml:space="preserve">, оскільки сучасний стандартний </w:t>
      </w:r>
      <w:proofErr w:type="spellStart"/>
      <w:r w:rsidRPr="0072712A">
        <w:rPr>
          <w:rFonts w:ascii="Times" w:eastAsia="Times New Roman" w:hAnsi="Times" w:cs="Times"/>
          <w:color w:val="000000"/>
          <w:sz w:val="28"/>
          <w:szCs w:val="28"/>
          <w:lang w:eastAsia="uk-UA"/>
        </w:rPr>
        <w:t>твердотільний</w:t>
      </w:r>
      <w:proofErr w:type="spellEnd"/>
      <w:r w:rsidRPr="0072712A">
        <w:rPr>
          <w:rFonts w:ascii="Times" w:eastAsia="Times New Roman" w:hAnsi="Times" w:cs="Times"/>
          <w:color w:val="000000"/>
          <w:sz w:val="28"/>
          <w:szCs w:val="28"/>
          <w:lang w:eastAsia="uk-UA"/>
        </w:rPr>
        <w:t xml:space="preserve"> накопичувач вже досить швидкий і </w:t>
      </w:r>
      <w:proofErr w:type="spellStart"/>
      <w:r w:rsidRPr="0072712A">
        <w:rPr>
          <w:rFonts w:ascii="Times" w:eastAsia="Times New Roman" w:hAnsi="Times" w:cs="Times"/>
          <w:color w:val="000000"/>
          <w:sz w:val="28"/>
          <w:szCs w:val="28"/>
          <w:lang w:eastAsia="uk-UA"/>
        </w:rPr>
        <w:t>рідко</w:t>
      </w:r>
      <w:proofErr w:type="spellEnd"/>
      <w:r w:rsidRPr="0072712A">
        <w:rPr>
          <w:rFonts w:ascii="Times" w:eastAsia="Times New Roman" w:hAnsi="Times" w:cs="Times"/>
          <w:color w:val="000000"/>
          <w:sz w:val="28"/>
          <w:szCs w:val="28"/>
          <w:lang w:eastAsia="uk-UA"/>
        </w:rPr>
        <w:t xml:space="preserve"> є вузьким місцем продуктивності, але оскільки вартість цих дисків продовжує знижуватися, їх можна використовувати як диск з операційною системою та програмами, щоб вони запускалися трохи швидше.</w:t>
      </w:r>
    </w:p>
    <w:p w14:paraId="60410D67" w14:textId="77777777" w:rsidR="005D6894" w:rsidRPr="006D014B"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t xml:space="preserve">Тож підсумовуючи можна сказати, що </w:t>
      </w:r>
      <w:r w:rsidRPr="00F50CEE">
        <w:rPr>
          <w:rFonts w:ascii="Times" w:eastAsia="Times New Roman" w:hAnsi="Times" w:cs="Times"/>
          <w:color w:val="000000"/>
          <w:sz w:val="28"/>
          <w:szCs w:val="28"/>
          <w:lang w:eastAsia="uk-UA"/>
        </w:rPr>
        <w:t>SSD m.2 останнього покоління зробить процес обробки даних дуже комфортним, у тандемі з потужним процесором завантаження/вивантаження файлів, компіляція, запікання світла відбуватиметься практично миттєво.</w:t>
      </w:r>
    </w:p>
    <w:p w14:paraId="3AAC04BB" w14:textId="77777777" w:rsidR="005D6894" w:rsidRPr="003F3AF8" w:rsidRDefault="005D6894" w:rsidP="005D6894">
      <w:pPr>
        <w:pStyle w:val="2"/>
        <w:spacing w:line="360" w:lineRule="auto"/>
        <w:rPr>
          <w:rFonts w:ascii="Times" w:eastAsia="Times New Roman" w:hAnsi="Times" w:cs="Times"/>
          <w:b/>
          <w:bCs/>
          <w:color w:val="000000"/>
          <w:sz w:val="28"/>
          <w:szCs w:val="28"/>
          <w:lang w:val="ru-RU" w:eastAsia="uk-UA"/>
        </w:rPr>
      </w:pPr>
      <w:bookmarkStart w:id="40" w:name="_Toc90009491"/>
      <w:r w:rsidRPr="003F3AF8">
        <w:rPr>
          <w:rFonts w:ascii="Times" w:eastAsia="Times New Roman" w:hAnsi="Times" w:cs="Times"/>
          <w:b/>
          <w:bCs/>
          <w:color w:val="000000"/>
          <w:sz w:val="28"/>
          <w:szCs w:val="28"/>
          <w:lang w:val="ru-RU" w:eastAsia="uk-UA"/>
        </w:rPr>
        <w:t>3.</w:t>
      </w:r>
      <w:r w:rsidRPr="00F30884">
        <w:rPr>
          <w:rFonts w:ascii="Times" w:eastAsia="Times New Roman" w:hAnsi="Times" w:cs="Times"/>
          <w:b/>
          <w:bCs/>
          <w:color w:val="000000"/>
          <w:sz w:val="28"/>
          <w:szCs w:val="28"/>
          <w:lang w:val="ru-RU" w:eastAsia="uk-UA"/>
        </w:rPr>
        <w:t>2</w:t>
      </w:r>
      <w:r w:rsidRPr="003F3AF8">
        <w:rPr>
          <w:rFonts w:ascii="Times" w:eastAsia="Times New Roman" w:hAnsi="Times" w:cs="Times"/>
          <w:b/>
          <w:bCs/>
          <w:color w:val="000000"/>
          <w:sz w:val="28"/>
          <w:szCs w:val="28"/>
          <w:lang w:val="ru-RU" w:eastAsia="uk-UA"/>
        </w:rPr>
        <w:t xml:space="preserve"> </w:t>
      </w:r>
      <w:proofErr w:type="spellStart"/>
      <w:r w:rsidRPr="003F3AF8">
        <w:rPr>
          <w:rFonts w:ascii="Times" w:eastAsia="Times New Roman" w:hAnsi="Times" w:cs="Times"/>
          <w:b/>
          <w:bCs/>
          <w:color w:val="000000"/>
          <w:sz w:val="28"/>
          <w:szCs w:val="28"/>
          <w:lang w:val="ru-RU" w:eastAsia="uk-UA"/>
        </w:rPr>
        <w:t>Системні</w:t>
      </w:r>
      <w:proofErr w:type="spellEnd"/>
      <w:r w:rsidRPr="003F3AF8">
        <w:rPr>
          <w:rFonts w:ascii="Times" w:eastAsia="Times New Roman" w:hAnsi="Times" w:cs="Times"/>
          <w:b/>
          <w:bCs/>
          <w:color w:val="000000"/>
          <w:sz w:val="28"/>
          <w:szCs w:val="28"/>
          <w:lang w:val="ru-RU" w:eastAsia="uk-UA"/>
        </w:rPr>
        <w:t xml:space="preserve"> </w:t>
      </w:r>
      <w:proofErr w:type="spellStart"/>
      <w:r w:rsidRPr="003F3AF8">
        <w:rPr>
          <w:rFonts w:ascii="Times" w:eastAsia="Times New Roman" w:hAnsi="Times" w:cs="Times"/>
          <w:b/>
          <w:bCs/>
          <w:color w:val="000000"/>
          <w:sz w:val="28"/>
          <w:szCs w:val="28"/>
          <w:lang w:val="ru-RU" w:eastAsia="uk-UA"/>
        </w:rPr>
        <w:t>вимоги</w:t>
      </w:r>
      <w:proofErr w:type="spellEnd"/>
      <w:r w:rsidRPr="003F3AF8">
        <w:rPr>
          <w:rFonts w:ascii="Times" w:eastAsia="Times New Roman" w:hAnsi="Times" w:cs="Times"/>
          <w:b/>
          <w:bCs/>
          <w:color w:val="000000"/>
          <w:sz w:val="28"/>
          <w:szCs w:val="28"/>
          <w:lang w:val="ru-RU" w:eastAsia="uk-UA"/>
        </w:rPr>
        <w:t xml:space="preserve"> для </w:t>
      </w:r>
      <w:r w:rsidRPr="00F30884">
        <w:rPr>
          <w:rFonts w:ascii="Times" w:eastAsia="Times New Roman" w:hAnsi="Times" w:cs="Times"/>
          <w:b/>
          <w:bCs/>
          <w:color w:val="000000"/>
          <w:sz w:val="28"/>
          <w:szCs w:val="28"/>
          <w:lang w:val="ru-RU" w:eastAsia="uk-UA"/>
        </w:rPr>
        <w:t>GPT-J</w:t>
      </w:r>
      <w:bookmarkEnd w:id="40"/>
    </w:p>
    <w:p w14:paraId="743E4B61" w14:textId="77777777" w:rsidR="005D6894" w:rsidRDefault="005D6894" w:rsidP="005D6894">
      <w:pPr>
        <w:spacing w:line="360" w:lineRule="auto"/>
        <w:jc w:val="both"/>
        <w:rPr>
          <w:rFonts w:ascii="Times" w:eastAsia="Times New Roman" w:hAnsi="Times" w:cs="Times"/>
          <w:b/>
          <w:bCs/>
          <w:color w:val="000000"/>
          <w:sz w:val="28"/>
          <w:szCs w:val="28"/>
          <w:lang w:eastAsia="uk-UA"/>
        </w:rPr>
      </w:pPr>
      <w:r>
        <w:rPr>
          <w:rFonts w:ascii="Times" w:eastAsia="Times New Roman" w:hAnsi="Times" w:cs="Times"/>
          <w:color w:val="000000"/>
          <w:sz w:val="28"/>
          <w:szCs w:val="28"/>
          <w:lang w:val="ru-RU" w:eastAsia="uk-UA"/>
        </w:rPr>
        <w:tab/>
      </w:r>
      <w:r w:rsidRPr="00C630C2">
        <w:rPr>
          <w:rFonts w:ascii="Times" w:eastAsia="Times New Roman" w:hAnsi="Times" w:cs="Times"/>
          <w:color w:val="000000"/>
          <w:sz w:val="28"/>
          <w:szCs w:val="28"/>
          <w:lang w:val="ru-RU" w:eastAsia="uk-UA"/>
        </w:rPr>
        <w:t xml:space="preserve">Для </w:t>
      </w:r>
      <w:proofErr w:type="spellStart"/>
      <w:r w:rsidRPr="00C630C2">
        <w:rPr>
          <w:rFonts w:ascii="Times" w:eastAsia="Times New Roman" w:hAnsi="Times" w:cs="Times"/>
          <w:color w:val="000000"/>
          <w:sz w:val="28"/>
          <w:szCs w:val="28"/>
          <w:lang w:val="ru-RU" w:eastAsia="uk-UA"/>
        </w:rPr>
        <w:t>висновку</w:t>
      </w:r>
      <w:proofErr w:type="spellEnd"/>
      <w:r w:rsidRPr="00C630C2">
        <w:rPr>
          <w:rFonts w:ascii="Times" w:eastAsia="Times New Roman" w:hAnsi="Times" w:cs="Times"/>
          <w:color w:val="000000"/>
          <w:sz w:val="28"/>
          <w:szCs w:val="28"/>
          <w:lang w:val="ru-RU" w:eastAsia="uk-UA"/>
        </w:rPr>
        <w:t xml:space="preserve"> </w:t>
      </w:r>
      <w:proofErr w:type="spellStart"/>
      <w:r w:rsidRPr="00C630C2">
        <w:rPr>
          <w:rFonts w:ascii="Times" w:eastAsia="Times New Roman" w:hAnsi="Times" w:cs="Times"/>
          <w:color w:val="000000"/>
          <w:sz w:val="28"/>
          <w:szCs w:val="28"/>
          <w:lang w:val="ru-RU" w:eastAsia="uk-UA"/>
        </w:rPr>
        <w:t>моделі</w:t>
      </w:r>
      <w:proofErr w:type="spellEnd"/>
      <w:r w:rsidRPr="00C630C2">
        <w:rPr>
          <w:rFonts w:ascii="Times" w:eastAsia="Times New Roman" w:hAnsi="Times" w:cs="Times"/>
          <w:color w:val="000000"/>
          <w:sz w:val="28"/>
          <w:szCs w:val="28"/>
          <w:lang w:val="ru-RU" w:eastAsia="uk-UA"/>
        </w:rPr>
        <w:t xml:space="preserve"> </w:t>
      </w:r>
      <w:proofErr w:type="spellStart"/>
      <w:r w:rsidRPr="00C630C2">
        <w:rPr>
          <w:rFonts w:ascii="Times" w:eastAsia="Times New Roman" w:hAnsi="Times" w:cs="Times"/>
          <w:color w:val="000000"/>
          <w:sz w:val="28"/>
          <w:szCs w:val="28"/>
          <w:lang w:val="ru-RU" w:eastAsia="uk-UA"/>
        </w:rPr>
        <w:t>потрібно</w:t>
      </w:r>
      <w:proofErr w:type="spellEnd"/>
      <w:r w:rsidRPr="00C630C2">
        <w:rPr>
          <w:rFonts w:ascii="Times" w:eastAsia="Times New Roman" w:hAnsi="Times" w:cs="Times"/>
          <w:color w:val="000000"/>
          <w:sz w:val="28"/>
          <w:szCs w:val="28"/>
          <w:lang w:val="ru-RU" w:eastAsia="uk-UA"/>
        </w:rPr>
        <w:t xml:space="preserve"> </w:t>
      </w:r>
      <w:proofErr w:type="spellStart"/>
      <w:r w:rsidRPr="00C630C2">
        <w:rPr>
          <w:rFonts w:ascii="Times" w:eastAsia="Times New Roman" w:hAnsi="Times" w:cs="Times"/>
          <w:color w:val="000000"/>
          <w:sz w:val="28"/>
          <w:szCs w:val="28"/>
          <w:lang w:val="ru-RU" w:eastAsia="uk-UA"/>
        </w:rPr>
        <w:t>приблизно</w:t>
      </w:r>
      <w:proofErr w:type="spellEnd"/>
      <w:r w:rsidRPr="00C630C2">
        <w:rPr>
          <w:rFonts w:ascii="Times" w:eastAsia="Times New Roman" w:hAnsi="Times" w:cs="Times"/>
          <w:color w:val="000000"/>
          <w:sz w:val="28"/>
          <w:szCs w:val="28"/>
          <w:lang w:val="ru-RU" w:eastAsia="uk-UA"/>
        </w:rPr>
        <w:t xml:space="preserve"> 12,1 ГБ. </w:t>
      </w:r>
      <w:r>
        <w:rPr>
          <w:rFonts w:ascii="Times" w:eastAsia="Times New Roman" w:hAnsi="Times" w:cs="Times"/>
          <w:color w:val="000000"/>
          <w:sz w:val="28"/>
          <w:szCs w:val="28"/>
          <w:lang w:eastAsia="uk-UA"/>
        </w:rPr>
        <w:t>Щ</w:t>
      </w:r>
      <w:r w:rsidRPr="00C630C2">
        <w:rPr>
          <w:rFonts w:ascii="Times" w:eastAsia="Times New Roman" w:hAnsi="Times" w:cs="Times"/>
          <w:color w:val="000000"/>
          <w:sz w:val="28"/>
          <w:szCs w:val="28"/>
          <w:lang w:val="ru-RU" w:eastAsia="uk-UA"/>
        </w:rPr>
        <w:t xml:space="preserve">об </w:t>
      </w:r>
      <w:proofErr w:type="spellStart"/>
      <w:r w:rsidRPr="00C630C2">
        <w:rPr>
          <w:rFonts w:ascii="Times" w:eastAsia="Times New Roman" w:hAnsi="Times" w:cs="Times"/>
          <w:color w:val="000000"/>
          <w:sz w:val="28"/>
          <w:szCs w:val="28"/>
          <w:lang w:val="ru-RU" w:eastAsia="uk-UA"/>
        </w:rPr>
        <w:t>запустити</w:t>
      </w:r>
      <w:proofErr w:type="spellEnd"/>
      <w:r w:rsidRPr="00C630C2">
        <w:rPr>
          <w:rFonts w:ascii="Times" w:eastAsia="Times New Roman" w:hAnsi="Times" w:cs="Times"/>
          <w:color w:val="000000"/>
          <w:sz w:val="28"/>
          <w:szCs w:val="28"/>
          <w:lang w:val="ru-RU" w:eastAsia="uk-UA"/>
        </w:rPr>
        <w:t xml:space="preserve"> на </w:t>
      </w:r>
      <w:proofErr w:type="spellStart"/>
      <w:r w:rsidRPr="00C630C2">
        <w:rPr>
          <w:rFonts w:ascii="Times" w:eastAsia="Times New Roman" w:hAnsi="Times" w:cs="Times"/>
          <w:color w:val="000000"/>
          <w:sz w:val="28"/>
          <w:szCs w:val="28"/>
          <w:lang w:val="ru-RU" w:eastAsia="uk-UA"/>
        </w:rPr>
        <w:t>графічному</w:t>
      </w:r>
      <w:proofErr w:type="spellEnd"/>
      <w:r w:rsidRPr="00C630C2">
        <w:rPr>
          <w:rFonts w:ascii="Times" w:eastAsia="Times New Roman" w:hAnsi="Times" w:cs="Times"/>
          <w:color w:val="000000"/>
          <w:sz w:val="28"/>
          <w:szCs w:val="28"/>
          <w:lang w:val="ru-RU" w:eastAsia="uk-UA"/>
        </w:rPr>
        <w:t xml:space="preserve"> </w:t>
      </w:r>
      <w:proofErr w:type="spellStart"/>
      <w:r w:rsidRPr="00C630C2">
        <w:rPr>
          <w:rFonts w:ascii="Times" w:eastAsia="Times New Roman" w:hAnsi="Times" w:cs="Times"/>
          <w:color w:val="000000"/>
          <w:sz w:val="28"/>
          <w:szCs w:val="28"/>
          <w:lang w:val="ru-RU" w:eastAsia="uk-UA"/>
        </w:rPr>
        <w:t>процесорі</w:t>
      </w:r>
      <w:proofErr w:type="spellEnd"/>
      <w:r w:rsidRPr="00C630C2">
        <w:rPr>
          <w:rFonts w:ascii="Times" w:eastAsia="Times New Roman" w:hAnsi="Times" w:cs="Times"/>
          <w:color w:val="000000"/>
          <w:sz w:val="28"/>
          <w:szCs w:val="28"/>
          <w:lang w:val="ru-RU" w:eastAsia="uk-UA"/>
        </w:rPr>
        <w:t xml:space="preserve"> </w:t>
      </w:r>
      <w:proofErr w:type="spellStart"/>
      <w:r w:rsidRPr="00C630C2">
        <w:rPr>
          <w:rFonts w:ascii="Times" w:eastAsia="Times New Roman" w:hAnsi="Times" w:cs="Times"/>
          <w:color w:val="000000"/>
          <w:sz w:val="28"/>
          <w:szCs w:val="28"/>
          <w:lang w:val="ru-RU" w:eastAsia="uk-UA"/>
        </w:rPr>
        <w:t>потрібна</w:t>
      </w:r>
      <w:proofErr w:type="spellEnd"/>
      <w:r w:rsidRPr="00C630C2">
        <w:rPr>
          <w:rFonts w:ascii="Times" w:eastAsia="Times New Roman" w:hAnsi="Times" w:cs="Times"/>
          <w:color w:val="000000"/>
          <w:sz w:val="28"/>
          <w:szCs w:val="28"/>
          <w:lang w:val="ru-RU" w:eastAsia="uk-UA"/>
        </w:rPr>
        <w:t xml:space="preserve"> карта NVIDIA з </w:t>
      </w:r>
      <w:proofErr w:type="spellStart"/>
      <w:r w:rsidRPr="00C630C2">
        <w:rPr>
          <w:rFonts w:ascii="Times" w:eastAsia="Times New Roman" w:hAnsi="Times" w:cs="Times"/>
          <w:color w:val="000000"/>
          <w:sz w:val="28"/>
          <w:szCs w:val="28"/>
          <w:lang w:val="ru-RU" w:eastAsia="uk-UA"/>
        </w:rPr>
        <w:t>принаймні</w:t>
      </w:r>
      <w:proofErr w:type="spellEnd"/>
      <w:r w:rsidRPr="00C630C2">
        <w:rPr>
          <w:rFonts w:ascii="Times" w:eastAsia="Times New Roman" w:hAnsi="Times" w:cs="Times"/>
          <w:color w:val="000000"/>
          <w:sz w:val="28"/>
          <w:szCs w:val="28"/>
          <w:lang w:val="ru-RU" w:eastAsia="uk-UA"/>
        </w:rPr>
        <w:t xml:space="preserve"> 16 ГБ </w:t>
      </w:r>
      <w:proofErr w:type="spellStart"/>
      <w:r w:rsidRPr="00C630C2">
        <w:rPr>
          <w:rFonts w:ascii="Times" w:eastAsia="Times New Roman" w:hAnsi="Times" w:cs="Times"/>
          <w:color w:val="000000"/>
          <w:sz w:val="28"/>
          <w:szCs w:val="28"/>
          <w:lang w:val="ru-RU" w:eastAsia="uk-UA"/>
        </w:rPr>
        <w:t>оперативної</w:t>
      </w:r>
      <w:proofErr w:type="spellEnd"/>
      <w:r w:rsidRPr="00C630C2">
        <w:rPr>
          <w:rFonts w:ascii="Times" w:eastAsia="Times New Roman" w:hAnsi="Times" w:cs="Times"/>
          <w:color w:val="000000"/>
          <w:sz w:val="28"/>
          <w:szCs w:val="28"/>
          <w:lang w:val="ru-RU" w:eastAsia="uk-UA"/>
        </w:rPr>
        <w:t xml:space="preserve"> </w:t>
      </w:r>
      <w:proofErr w:type="spellStart"/>
      <w:r w:rsidRPr="00C630C2">
        <w:rPr>
          <w:rFonts w:ascii="Times" w:eastAsia="Times New Roman" w:hAnsi="Times" w:cs="Times"/>
          <w:color w:val="000000"/>
          <w:sz w:val="28"/>
          <w:szCs w:val="28"/>
          <w:lang w:val="ru-RU" w:eastAsia="uk-UA"/>
        </w:rPr>
        <w:t>пам’яті</w:t>
      </w:r>
      <w:proofErr w:type="spellEnd"/>
      <w:r w:rsidRPr="00C630C2">
        <w:rPr>
          <w:rFonts w:ascii="Times" w:eastAsia="Times New Roman" w:hAnsi="Times" w:cs="Times"/>
          <w:color w:val="000000"/>
          <w:sz w:val="28"/>
          <w:szCs w:val="28"/>
          <w:lang w:val="ru-RU" w:eastAsia="uk-UA"/>
        </w:rPr>
        <w:t xml:space="preserve">, а </w:t>
      </w:r>
      <w:proofErr w:type="spellStart"/>
      <w:r w:rsidRPr="00C630C2">
        <w:rPr>
          <w:rFonts w:ascii="Times" w:eastAsia="Times New Roman" w:hAnsi="Times" w:cs="Times"/>
          <w:color w:val="000000"/>
          <w:sz w:val="28"/>
          <w:szCs w:val="28"/>
          <w:lang w:val="ru-RU" w:eastAsia="uk-UA"/>
        </w:rPr>
        <w:t>також</w:t>
      </w:r>
      <w:proofErr w:type="spellEnd"/>
      <w:r w:rsidRPr="00C630C2">
        <w:rPr>
          <w:rFonts w:ascii="Times" w:eastAsia="Times New Roman" w:hAnsi="Times" w:cs="Times"/>
          <w:color w:val="000000"/>
          <w:sz w:val="28"/>
          <w:szCs w:val="28"/>
          <w:lang w:val="ru-RU" w:eastAsia="uk-UA"/>
        </w:rPr>
        <w:t xml:space="preserve"> </w:t>
      </w:r>
      <w:proofErr w:type="spellStart"/>
      <w:r w:rsidRPr="00C630C2">
        <w:rPr>
          <w:rFonts w:ascii="Times" w:eastAsia="Times New Roman" w:hAnsi="Times" w:cs="Times"/>
          <w:color w:val="000000"/>
          <w:sz w:val="28"/>
          <w:szCs w:val="28"/>
          <w:lang w:val="ru-RU" w:eastAsia="uk-UA"/>
        </w:rPr>
        <w:t>принаймні</w:t>
      </w:r>
      <w:proofErr w:type="spellEnd"/>
      <w:r w:rsidRPr="00C630C2">
        <w:rPr>
          <w:rFonts w:ascii="Times" w:eastAsia="Times New Roman" w:hAnsi="Times" w:cs="Times"/>
          <w:color w:val="000000"/>
          <w:sz w:val="28"/>
          <w:szCs w:val="28"/>
          <w:lang w:val="ru-RU" w:eastAsia="uk-UA"/>
        </w:rPr>
        <w:t xml:space="preserve"> 16 ГБ </w:t>
      </w:r>
      <w:proofErr w:type="spellStart"/>
      <w:r w:rsidRPr="00C630C2">
        <w:rPr>
          <w:rFonts w:ascii="Times" w:eastAsia="Times New Roman" w:hAnsi="Times" w:cs="Times"/>
          <w:color w:val="000000"/>
          <w:sz w:val="28"/>
          <w:szCs w:val="28"/>
          <w:lang w:val="ru-RU" w:eastAsia="uk-UA"/>
        </w:rPr>
        <w:t>оперативної</w:t>
      </w:r>
      <w:proofErr w:type="spellEnd"/>
      <w:r w:rsidRPr="00C630C2">
        <w:rPr>
          <w:rFonts w:ascii="Times" w:eastAsia="Times New Roman" w:hAnsi="Times" w:cs="Times"/>
          <w:color w:val="000000"/>
          <w:sz w:val="28"/>
          <w:szCs w:val="28"/>
          <w:lang w:val="ru-RU" w:eastAsia="uk-UA"/>
        </w:rPr>
        <w:t xml:space="preserve"> </w:t>
      </w:r>
      <w:proofErr w:type="spellStart"/>
      <w:r w:rsidRPr="00C630C2">
        <w:rPr>
          <w:rFonts w:ascii="Times" w:eastAsia="Times New Roman" w:hAnsi="Times" w:cs="Times"/>
          <w:color w:val="000000"/>
          <w:sz w:val="28"/>
          <w:szCs w:val="28"/>
          <w:lang w:val="ru-RU" w:eastAsia="uk-UA"/>
        </w:rPr>
        <w:t>пам’яті</w:t>
      </w:r>
      <w:proofErr w:type="spellEnd"/>
      <w:r w:rsidRPr="00C630C2">
        <w:rPr>
          <w:rFonts w:ascii="Times" w:eastAsia="Times New Roman" w:hAnsi="Times" w:cs="Times"/>
          <w:color w:val="000000"/>
          <w:sz w:val="28"/>
          <w:szCs w:val="28"/>
          <w:lang w:val="ru-RU" w:eastAsia="uk-UA"/>
        </w:rPr>
        <w:t xml:space="preserve"> </w:t>
      </w:r>
      <w:proofErr w:type="spellStart"/>
      <w:r w:rsidRPr="00C630C2">
        <w:rPr>
          <w:rFonts w:ascii="Times" w:eastAsia="Times New Roman" w:hAnsi="Times" w:cs="Times"/>
          <w:color w:val="000000"/>
          <w:sz w:val="28"/>
          <w:szCs w:val="28"/>
          <w:lang w:val="ru-RU" w:eastAsia="uk-UA"/>
        </w:rPr>
        <w:t>процесора</w:t>
      </w:r>
      <w:proofErr w:type="spellEnd"/>
      <w:r w:rsidRPr="00C630C2">
        <w:rPr>
          <w:rFonts w:ascii="Times" w:eastAsia="Times New Roman" w:hAnsi="Times" w:cs="Times"/>
          <w:color w:val="000000"/>
          <w:sz w:val="28"/>
          <w:szCs w:val="28"/>
          <w:lang w:val="ru-RU" w:eastAsia="uk-UA"/>
        </w:rPr>
        <w:t xml:space="preserve"> для </w:t>
      </w:r>
      <w:proofErr w:type="spellStart"/>
      <w:r w:rsidRPr="00C630C2">
        <w:rPr>
          <w:rFonts w:ascii="Times" w:eastAsia="Times New Roman" w:hAnsi="Times" w:cs="Times"/>
          <w:color w:val="000000"/>
          <w:sz w:val="28"/>
          <w:szCs w:val="28"/>
          <w:lang w:val="ru-RU" w:eastAsia="uk-UA"/>
        </w:rPr>
        <w:t>завантаження</w:t>
      </w:r>
      <w:proofErr w:type="spellEnd"/>
      <w:r w:rsidRPr="00C630C2">
        <w:rPr>
          <w:rFonts w:ascii="Times" w:eastAsia="Times New Roman" w:hAnsi="Times" w:cs="Times"/>
          <w:color w:val="000000"/>
          <w:sz w:val="28"/>
          <w:szCs w:val="28"/>
          <w:lang w:val="ru-RU" w:eastAsia="uk-UA"/>
        </w:rPr>
        <w:t xml:space="preserve"> </w:t>
      </w:r>
      <w:proofErr w:type="spellStart"/>
      <w:r w:rsidRPr="00C630C2">
        <w:rPr>
          <w:rFonts w:ascii="Times" w:eastAsia="Times New Roman" w:hAnsi="Times" w:cs="Times"/>
          <w:color w:val="000000"/>
          <w:sz w:val="28"/>
          <w:szCs w:val="28"/>
          <w:lang w:val="ru-RU" w:eastAsia="uk-UA"/>
        </w:rPr>
        <w:t>моделі</w:t>
      </w:r>
      <w:proofErr w:type="spellEnd"/>
      <w:r w:rsidRPr="00C630C2">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Т</w:t>
      </w:r>
      <w:r w:rsidRPr="00C630C2">
        <w:rPr>
          <w:rFonts w:ascii="Times" w:eastAsia="Times New Roman" w:hAnsi="Times" w:cs="Times"/>
          <w:color w:val="000000"/>
          <w:sz w:val="28"/>
          <w:szCs w:val="28"/>
          <w:lang w:val="ru-RU" w:eastAsia="uk-UA"/>
        </w:rPr>
        <w:t>акож</w:t>
      </w:r>
      <w:proofErr w:type="spellEnd"/>
      <w:r w:rsidRPr="00C630C2">
        <w:rPr>
          <w:rFonts w:ascii="Times" w:eastAsia="Times New Roman" w:hAnsi="Times" w:cs="Times"/>
          <w:color w:val="000000"/>
          <w:sz w:val="28"/>
          <w:szCs w:val="28"/>
          <w:lang w:val="ru-RU" w:eastAsia="uk-UA"/>
        </w:rPr>
        <w:t xml:space="preserve"> </w:t>
      </w:r>
      <w:proofErr w:type="spellStart"/>
      <w:r w:rsidRPr="00C630C2">
        <w:rPr>
          <w:rFonts w:ascii="Times" w:eastAsia="Times New Roman" w:hAnsi="Times" w:cs="Times"/>
          <w:color w:val="000000"/>
          <w:sz w:val="28"/>
          <w:szCs w:val="28"/>
          <w:lang w:val="ru-RU" w:eastAsia="uk-UA"/>
        </w:rPr>
        <w:t>мож</w:t>
      </w:r>
      <w:r>
        <w:rPr>
          <w:rFonts w:ascii="Times" w:eastAsia="Times New Roman" w:hAnsi="Times" w:cs="Times"/>
          <w:color w:val="000000"/>
          <w:sz w:val="28"/>
          <w:szCs w:val="28"/>
          <w:lang w:val="ru-RU" w:eastAsia="uk-UA"/>
        </w:rPr>
        <w:t>на</w:t>
      </w:r>
      <w:proofErr w:type="spellEnd"/>
      <w:r w:rsidRPr="00C630C2">
        <w:rPr>
          <w:rFonts w:ascii="Times" w:eastAsia="Times New Roman" w:hAnsi="Times" w:cs="Times"/>
          <w:color w:val="000000"/>
          <w:sz w:val="28"/>
          <w:szCs w:val="28"/>
          <w:lang w:val="ru-RU" w:eastAsia="uk-UA"/>
        </w:rPr>
        <w:t xml:space="preserve"> </w:t>
      </w:r>
      <w:proofErr w:type="spellStart"/>
      <w:r w:rsidRPr="00C630C2">
        <w:rPr>
          <w:rFonts w:ascii="Times" w:eastAsia="Times New Roman" w:hAnsi="Times" w:cs="Times"/>
          <w:color w:val="000000"/>
          <w:sz w:val="28"/>
          <w:szCs w:val="28"/>
          <w:lang w:val="ru-RU" w:eastAsia="uk-UA"/>
        </w:rPr>
        <w:t>запустити</w:t>
      </w:r>
      <w:proofErr w:type="spellEnd"/>
      <w:r w:rsidRPr="00C630C2">
        <w:rPr>
          <w:rFonts w:ascii="Times" w:eastAsia="Times New Roman" w:hAnsi="Times" w:cs="Times"/>
          <w:color w:val="000000"/>
          <w:sz w:val="28"/>
          <w:szCs w:val="28"/>
          <w:lang w:val="ru-RU" w:eastAsia="uk-UA"/>
        </w:rPr>
        <w:t xml:space="preserve"> </w:t>
      </w:r>
      <w:proofErr w:type="spellStart"/>
      <w:r w:rsidRPr="00C630C2">
        <w:rPr>
          <w:rFonts w:ascii="Times" w:eastAsia="Times New Roman" w:hAnsi="Times" w:cs="Times"/>
          <w:color w:val="000000"/>
          <w:sz w:val="28"/>
          <w:szCs w:val="28"/>
          <w:lang w:val="ru-RU" w:eastAsia="uk-UA"/>
        </w:rPr>
        <w:t>лише</w:t>
      </w:r>
      <w:proofErr w:type="spellEnd"/>
      <w:r w:rsidRPr="00C630C2">
        <w:rPr>
          <w:rFonts w:ascii="Times" w:eastAsia="Times New Roman" w:hAnsi="Times" w:cs="Times"/>
          <w:color w:val="000000"/>
          <w:sz w:val="28"/>
          <w:szCs w:val="28"/>
          <w:lang w:val="ru-RU" w:eastAsia="uk-UA"/>
        </w:rPr>
        <w:t xml:space="preserve"> на </w:t>
      </w:r>
      <w:r>
        <w:rPr>
          <w:rFonts w:ascii="Times" w:eastAsia="Times New Roman" w:hAnsi="Times" w:cs="Times"/>
          <w:color w:val="000000"/>
          <w:sz w:val="28"/>
          <w:szCs w:val="28"/>
          <w:lang w:val="ru-RU" w:eastAsia="uk-UA"/>
        </w:rPr>
        <w:t xml:space="preserve">центральному </w:t>
      </w:r>
      <w:proofErr w:type="spellStart"/>
      <w:r>
        <w:rPr>
          <w:rFonts w:ascii="Times" w:eastAsia="Times New Roman" w:hAnsi="Times" w:cs="Times"/>
          <w:color w:val="000000"/>
          <w:sz w:val="28"/>
          <w:szCs w:val="28"/>
          <w:lang w:val="ru-RU" w:eastAsia="uk-UA"/>
        </w:rPr>
        <w:t>процессорі</w:t>
      </w:r>
      <w:proofErr w:type="spellEnd"/>
      <w:r>
        <w:rPr>
          <w:rFonts w:ascii="Times" w:eastAsia="Times New Roman" w:hAnsi="Times" w:cs="Times"/>
          <w:color w:val="000000"/>
          <w:sz w:val="28"/>
          <w:szCs w:val="28"/>
          <w:lang w:val="ru-RU" w:eastAsia="uk-UA"/>
        </w:rPr>
        <w:t xml:space="preserve"> (</w:t>
      </w:r>
      <w:r w:rsidRPr="00C630C2">
        <w:rPr>
          <w:rFonts w:ascii="Times" w:eastAsia="Times New Roman" w:hAnsi="Times" w:cs="Times"/>
          <w:color w:val="000000"/>
          <w:sz w:val="28"/>
          <w:szCs w:val="28"/>
          <w:lang w:val="ru-RU" w:eastAsia="uk-UA"/>
        </w:rPr>
        <w:t>ЦП</w:t>
      </w:r>
      <w:r>
        <w:rPr>
          <w:rFonts w:ascii="Times" w:eastAsia="Times New Roman" w:hAnsi="Times" w:cs="Times"/>
          <w:color w:val="000000"/>
          <w:sz w:val="28"/>
          <w:szCs w:val="28"/>
          <w:lang w:val="ru-RU" w:eastAsia="uk-UA"/>
        </w:rPr>
        <w:t>)</w:t>
      </w:r>
      <w:r w:rsidRPr="00C630C2">
        <w:rPr>
          <w:rFonts w:ascii="Times" w:eastAsia="Times New Roman" w:hAnsi="Times" w:cs="Times"/>
          <w:color w:val="000000"/>
          <w:sz w:val="28"/>
          <w:szCs w:val="28"/>
          <w:lang w:val="ru-RU" w:eastAsia="uk-UA"/>
        </w:rPr>
        <w:t xml:space="preserve">, </w:t>
      </w:r>
      <w:proofErr w:type="spellStart"/>
      <w:r w:rsidRPr="00C630C2">
        <w:rPr>
          <w:rFonts w:ascii="Times" w:eastAsia="Times New Roman" w:hAnsi="Times" w:cs="Times"/>
          <w:color w:val="000000"/>
          <w:sz w:val="28"/>
          <w:szCs w:val="28"/>
          <w:lang w:val="ru-RU" w:eastAsia="uk-UA"/>
        </w:rPr>
        <w:t>тоді</w:t>
      </w:r>
      <w:proofErr w:type="spellEnd"/>
      <w:r w:rsidRPr="00C630C2">
        <w:rPr>
          <w:rFonts w:ascii="Times" w:eastAsia="Times New Roman" w:hAnsi="Times" w:cs="Times"/>
          <w:color w:val="000000"/>
          <w:sz w:val="28"/>
          <w:szCs w:val="28"/>
          <w:lang w:val="ru-RU" w:eastAsia="uk-UA"/>
        </w:rPr>
        <w:t xml:space="preserve"> вам </w:t>
      </w:r>
      <w:proofErr w:type="spellStart"/>
      <w:r w:rsidRPr="00C630C2">
        <w:rPr>
          <w:rFonts w:ascii="Times" w:eastAsia="Times New Roman" w:hAnsi="Times" w:cs="Times"/>
          <w:color w:val="000000"/>
          <w:sz w:val="28"/>
          <w:szCs w:val="28"/>
          <w:lang w:val="ru-RU" w:eastAsia="uk-UA"/>
        </w:rPr>
        <w:t>знадобиться</w:t>
      </w:r>
      <w:proofErr w:type="spellEnd"/>
      <w:r w:rsidRPr="00C630C2">
        <w:rPr>
          <w:rFonts w:ascii="Times" w:eastAsia="Times New Roman" w:hAnsi="Times" w:cs="Times"/>
          <w:color w:val="000000"/>
          <w:sz w:val="28"/>
          <w:szCs w:val="28"/>
          <w:lang w:val="ru-RU" w:eastAsia="uk-UA"/>
        </w:rPr>
        <w:t xml:space="preserve"> </w:t>
      </w:r>
      <w:proofErr w:type="spellStart"/>
      <w:r w:rsidRPr="00C630C2">
        <w:rPr>
          <w:rFonts w:ascii="Times" w:eastAsia="Times New Roman" w:hAnsi="Times" w:cs="Times"/>
          <w:color w:val="000000"/>
          <w:sz w:val="28"/>
          <w:szCs w:val="28"/>
          <w:lang w:val="ru-RU" w:eastAsia="uk-UA"/>
        </w:rPr>
        <w:t>лише</w:t>
      </w:r>
      <w:proofErr w:type="spellEnd"/>
      <w:r w:rsidRPr="00C630C2">
        <w:rPr>
          <w:rFonts w:ascii="Times" w:eastAsia="Times New Roman" w:hAnsi="Times" w:cs="Times"/>
          <w:color w:val="000000"/>
          <w:sz w:val="28"/>
          <w:szCs w:val="28"/>
          <w:lang w:val="ru-RU" w:eastAsia="uk-UA"/>
        </w:rPr>
        <w:t xml:space="preserve"> 16 ГБ </w:t>
      </w:r>
      <w:proofErr w:type="spellStart"/>
      <w:r w:rsidRPr="00C630C2">
        <w:rPr>
          <w:rFonts w:ascii="Times" w:eastAsia="Times New Roman" w:hAnsi="Times" w:cs="Times"/>
          <w:color w:val="000000"/>
          <w:sz w:val="28"/>
          <w:szCs w:val="28"/>
          <w:lang w:val="ru-RU" w:eastAsia="uk-UA"/>
        </w:rPr>
        <w:t>звичайної</w:t>
      </w:r>
      <w:proofErr w:type="spellEnd"/>
      <w:r w:rsidRPr="00C630C2">
        <w:rPr>
          <w:rFonts w:ascii="Times" w:eastAsia="Times New Roman" w:hAnsi="Times" w:cs="Times"/>
          <w:color w:val="000000"/>
          <w:sz w:val="28"/>
          <w:szCs w:val="28"/>
          <w:lang w:val="ru-RU" w:eastAsia="uk-UA"/>
        </w:rPr>
        <w:t xml:space="preserve"> </w:t>
      </w:r>
      <w:proofErr w:type="spellStart"/>
      <w:r w:rsidRPr="00C630C2">
        <w:rPr>
          <w:rFonts w:ascii="Times" w:eastAsia="Times New Roman" w:hAnsi="Times" w:cs="Times"/>
          <w:color w:val="000000"/>
          <w:sz w:val="28"/>
          <w:szCs w:val="28"/>
          <w:lang w:val="ru-RU" w:eastAsia="uk-UA"/>
        </w:rPr>
        <w:t>оперативної</w:t>
      </w:r>
      <w:proofErr w:type="spellEnd"/>
      <w:r w:rsidRPr="00C630C2">
        <w:rPr>
          <w:rFonts w:ascii="Times" w:eastAsia="Times New Roman" w:hAnsi="Times" w:cs="Times"/>
          <w:color w:val="000000"/>
          <w:sz w:val="28"/>
          <w:szCs w:val="28"/>
          <w:lang w:val="ru-RU" w:eastAsia="uk-UA"/>
        </w:rPr>
        <w:t xml:space="preserve"> </w:t>
      </w:r>
      <w:proofErr w:type="spellStart"/>
      <w:r w:rsidRPr="00C630C2">
        <w:rPr>
          <w:rFonts w:ascii="Times" w:eastAsia="Times New Roman" w:hAnsi="Times" w:cs="Times"/>
          <w:color w:val="000000"/>
          <w:sz w:val="28"/>
          <w:szCs w:val="28"/>
          <w:lang w:val="ru-RU" w:eastAsia="uk-UA"/>
        </w:rPr>
        <w:t>пам’яті</w:t>
      </w:r>
      <w:proofErr w:type="spellEnd"/>
      <w:r w:rsidRPr="00C630C2">
        <w:rPr>
          <w:rFonts w:ascii="Times" w:eastAsia="Times New Roman" w:hAnsi="Times" w:cs="Times"/>
          <w:color w:val="000000"/>
          <w:sz w:val="28"/>
          <w:szCs w:val="28"/>
          <w:lang w:val="ru-RU" w:eastAsia="uk-UA"/>
        </w:rPr>
        <w:t xml:space="preserve">, але час </w:t>
      </w:r>
      <w:proofErr w:type="spellStart"/>
      <w:r w:rsidRPr="00C630C2">
        <w:rPr>
          <w:rFonts w:ascii="Times" w:eastAsia="Times New Roman" w:hAnsi="Times" w:cs="Times"/>
          <w:color w:val="000000"/>
          <w:sz w:val="28"/>
          <w:szCs w:val="28"/>
          <w:lang w:val="ru-RU" w:eastAsia="uk-UA"/>
        </w:rPr>
        <w:t>виконання</w:t>
      </w:r>
      <w:proofErr w:type="spellEnd"/>
      <w:r w:rsidRPr="00C630C2">
        <w:rPr>
          <w:rFonts w:ascii="Times" w:eastAsia="Times New Roman" w:hAnsi="Times" w:cs="Times"/>
          <w:color w:val="000000"/>
          <w:sz w:val="28"/>
          <w:szCs w:val="28"/>
          <w:lang w:val="ru-RU" w:eastAsia="uk-UA"/>
        </w:rPr>
        <w:t xml:space="preserve"> буде </w:t>
      </w:r>
      <w:proofErr w:type="spellStart"/>
      <w:r w:rsidRPr="00C630C2">
        <w:rPr>
          <w:rFonts w:ascii="Times" w:eastAsia="Times New Roman" w:hAnsi="Times" w:cs="Times"/>
          <w:color w:val="000000"/>
          <w:sz w:val="28"/>
          <w:szCs w:val="28"/>
          <w:lang w:val="ru-RU" w:eastAsia="uk-UA"/>
        </w:rPr>
        <w:t>набагато</w:t>
      </w:r>
      <w:proofErr w:type="spellEnd"/>
      <w:r w:rsidRPr="00C630C2">
        <w:rPr>
          <w:rFonts w:ascii="Times" w:eastAsia="Times New Roman" w:hAnsi="Times" w:cs="Times"/>
          <w:color w:val="000000"/>
          <w:sz w:val="28"/>
          <w:szCs w:val="28"/>
          <w:lang w:val="ru-RU" w:eastAsia="uk-UA"/>
        </w:rPr>
        <w:t xml:space="preserve"> </w:t>
      </w:r>
      <w:proofErr w:type="spellStart"/>
      <w:r w:rsidRPr="00C630C2">
        <w:rPr>
          <w:rFonts w:ascii="Times" w:eastAsia="Times New Roman" w:hAnsi="Times" w:cs="Times"/>
          <w:color w:val="000000"/>
          <w:sz w:val="28"/>
          <w:szCs w:val="28"/>
          <w:lang w:val="ru-RU" w:eastAsia="uk-UA"/>
        </w:rPr>
        <w:t>довшим</w:t>
      </w:r>
      <w:proofErr w:type="spellEnd"/>
      <w:r w:rsidRPr="00C630C2">
        <w:rPr>
          <w:rFonts w:ascii="Times" w:eastAsia="Times New Roman" w:hAnsi="Times" w:cs="Times"/>
          <w:color w:val="000000"/>
          <w:sz w:val="28"/>
          <w:szCs w:val="28"/>
          <w:lang w:val="ru-RU" w:eastAsia="uk-UA"/>
        </w:rPr>
        <w:t>.</w:t>
      </w:r>
      <w:r>
        <w:rPr>
          <w:rFonts w:ascii="Times" w:eastAsia="Times New Roman" w:hAnsi="Times" w:cs="Times"/>
          <w:b/>
          <w:bCs/>
          <w:color w:val="000000"/>
          <w:sz w:val="28"/>
          <w:szCs w:val="28"/>
          <w:lang w:eastAsia="uk-UA"/>
        </w:rPr>
        <w:br w:type="page"/>
      </w:r>
    </w:p>
    <w:p w14:paraId="14DEB317" w14:textId="77777777" w:rsidR="005D6894" w:rsidRPr="00BA6C8A" w:rsidRDefault="005D6894" w:rsidP="005D6894">
      <w:pPr>
        <w:pStyle w:val="1"/>
        <w:spacing w:line="360" w:lineRule="auto"/>
        <w:jc w:val="center"/>
        <w:rPr>
          <w:rFonts w:ascii="Times" w:eastAsia="Times New Roman" w:hAnsi="Times" w:cs="Times"/>
          <w:b/>
          <w:bCs/>
          <w:color w:val="000000"/>
          <w:sz w:val="28"/>
          <w:szCs w:val="28"/>
          <w:lang w:val="ru-RU" w:eastAsia="uk-UA"/>
        </w:rPr>
      </w:pPr>
      <w:bookmarkStart w:id="41" w:name="_Toc90009492"/>
      <w:r w:rsidRPr="006277D0">
        <w:rPr>
          <w:rFonts w:ascii="Times" w:eastAsia="Times New Roman" w:hAnsi="Times" w:cs="Times"/>
          <w:b/>
          <w:bCs/>
          <w:color w:val="000000"/>
          <w:sz w:val="28"/>
          <w:szCs w:val="28"/>
          <w:lang w:eastAsia="uk-UA"/>
        </w:rPr>
        <w:lastRenderedPageBreak/>
        <w:t xml:space="preserve">ВИСНОВКИ ДО РОЗДІЛУ </w:t>
      </w:r>
      <w:r w:rsidRPr="00BA6C8A">
        <w:rPr>
          <w:rFonts w:ascii="Times" w:eastAsia="Times New Roman" w:hAnsi="Times" w:cs="Times"/>
          <w:b/>
          <w:bCs/>
          <w:color w:val="000000"/>
          <w:sz w:val="28"/>
          <w:szCs w:val="28"/>
          <w:lang w:eastAsia="uk-UA"/>
        </w:rPr>
        <w:t>3</w:t>
      </w:r>
      <w:bookmarkEnd w:id="41"/>
    </w:p>
    <w:p w14:paraId="3E892DBB"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483BE2">
        <w:rPr>
          <w:rFonts w:ascii="Times" w:eastAsia="Times New Roman" w:hAnsi="Times" w:cs="Times"/>
          <w:color w:val="000000"/>
          <w:sz w:val="28"/>
          <w:szCs w:val="28"/>
          <w:lang w:eastAsia="uk-UA"/>
        </w:rPr>
        <w:t xml:space="preserve">Наше покоління бачило комп’ютери різних типів і розмірів. Від суперкомп’ютерів, які використовуються для зберігання, керування та декодування даних супутникової передачі, до мейнфреймів і веж, які утворюють основу великих корпоративних онлайн- та </w:t>
      </w:r>
      <w:proofErr w:type="spellStart"/>
      <w:r w:rsidRPr="00483BE2">
        <w:rPr>
          <w:rFonts w:ascii="Times" w:eastAsia="Times New Roman" w:hAnsi="Times" w:cs="Times"/>
          <w:color w:val="000000"/>
          <w:sz w:val="28"/>
          <w:szCs w:val="28"/>
          <w:lang w:eastAsia="uk-UA"/>
        </w:rPr>
        <w:t>офлайн</w:t>
      </w:r>
      <w:proofErr w:type="spellEnd"/>
      <w:r w:rsidRPr="00483BE2">
        <w:rPr>
          <w:rFonts w:ascii="Times" w:eastAsia="Times New Roman" w:hAnsi="Times" w:cs="Times"/>
          <w:color w:val="000000"/>
          <w:sz w:val="28"/>
          <w:szCs w:val="28"/>
          <w:lang w:eastAsia="uk-UA"/>
        </w:rPr>
        <w:t xml:space="preserve">-організацій, а потім до міні-веж, які надають послуги на сервері меншим організаціям, аж до мікрокомп’ютерів (інакше відомих як персональні комп’ютери), які здатні задовольнити індивідуальні інформаційні та комунікаційні потреби (будь то настільна комп’ютерна система чи ноутбук). </w:t>
      </w:r>
      <w:r>
        <w:rPr>
          <w:rFonts w:ascii="Times" w:eastAsia="Times New Roman" w:hAnsi="Times" w:cs="Times"/>
          <w:color w:val="000000"/>
          <w:sz w:val="28"/>
          <w:szCs w:val="28"/>
          <w:lang w:eastAsia="uk-UA"/>
        </w:rPr>
        <w:tab/>
      </w:r>
      <w:r w:rsidRPr="00483BE2">
        <w:rPr>
          <w:rFonts w:ascii="Times" w:eastAsia="Times New Roman" w:hAnsi="Times" w:cs="Times"/>
          <w:color w:val="000000"/>
          <w:sz w:val="28"/>
          <w:szCs w:val="28"/>
          <w:lang w:eastAsia="uk-UA"/>
        </w:rPr>
        <w:t>Комп’ютери — це саме те</w:t>
      </w:r>
      <w:r w:rsidRPr="00FC1E65">
        <w:rPr>
          <w:rFonts w:ascii="Times" w:eastAsia="Times New Roman" w:hAnsi="Times" w:cs="Times"/>
          <w:color w:val="000000"/>
          <w:sz w:val="28"/>
          <w:szCs w:val="28"/>
          <w:lang w:eastAsia="uk-UA"/>
        </w:rPr>
        <w:t>, за чим стоять майбутн</w:t>
      </w:r>
      <w:r>
        <w:rPr>
          <w:rFonts w:ascii="Times" w:eastAsia="Times New Roman" w:hAnsi="Times" w:cs="Times"/>
          <w:color w:val="000000"/>
          <w:sz w:val="28"/>
          <w:szCs w:val="28"/>
          <w:lang w:eastAsia="uk-UA"/>
        </w:rPr>
        <w:t>і професій і вибір чого відіграє велике значення у ефективності й зручності виконання справ у повсякденному житті</w:t>
      </w:r>
      <w:r w:rsidRPr="00483BE2">
        <w:rPr>
          <w:rFonts w:ascii="Times" w:eastAsia="Times New Roman" w:hAnsi="Times" w:cs="Times"/>
          <w:color w:val="000000"/>
          <w:sz w:val="28"/>
          <w:szCs w:val="28"/>
          <w:lang w:eastAsia="uk-UA"/>
        </w:rPr>
        <w:t xml:space="preserve">. </w:t>
      </w:r>
    </w:p>
    <w:p w14:paraId="2FAC3780"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483BE2">
        <w:rPr>
          <w:rFonts w:ascii="Times" w:eastAsia="Times New Roman" w:hAnsi="Times" w:cs="Times"/>
          <w:color w:val="000000"/>
          <w:sz w:val="28"/>
          <w:szCs w:val="28"/>
          <w:lang w:eastAsia="uk-UA"/>
        </w:rPr>
        <w:t>Хоча настільні комп’ютери сьогодні менш дорогі та набагато менш популярні, оскільки попит на ноутбуки (нетбуки та ноутбуки) вищий, правда полягає в тому, що «все ще мож</w:t>
      </w:r>
      <w:r>
        <w:rPr>
          <w:rFonts w:ascii="Times" w:eastAsia="Times New Roman" w:hAnsi="Times" w:cs="Times"/>
          <w:color w:val="000000"/>
          <w:sz w:val="28"/>
          <w:szCs w:val="28"/>
          <w:lang w:eastAsia="uk-UA"/>
        </w:rPr>
        <w:t>на</w:t>
      </w:r>
      <w:r w:rsidRPr="00483BE2">
        <w:rPr>
          <w:rFonts w:ascii="Times" w:eastAsia="Times New Roman" w:hAnsi="Times" w:cs="Times"/>
          <w:color w:val="000000"/>
          <w:sz w:val="28"/>
          <w:szCs w:val="28"/>
          <w:lang w:eastAsia="uk-UA"/>
        </w:rPr>
        <w:t xml:space="preserve"> знайти чудовий настільний комп’ютер у </w:t>
      </w:r>
      <w:r>
        <w:rPr>
          <w:rFonts w:ascii="Times" w:eastAsia="Times New Roman" w:hAnsi="Times" w:cs="Times"/>
          <w:color w:val="000000"/>
          <w:sz w:val="28"/>
          <w:szCs w:val="28"/>
          <w:lang w:eastAsia="uk-UA"/>
        </w:rPr>
        <w:t>ці</w:t>
      </w:r>
      <w:r w:rsidRPr="00483BE2">
        <w:rPr>
          <w:rFonts w:ascii="Times" w:eastAsia="Times New Roman" w:hAnsi="Times" w:cs="Times"/>
          <w:color w:val="000000"/>
          <w:sz w:val="28"/>
          <w:szCs w:val="28"/>
          <w:lang w:eastAsia="uk-UA"/>
        </w:rPr>
        <w:t xml:space="preserve"> дні, якщо зна</w:t>
      </w:r>
      <w:r>
        <w:rPr>
          <w:rFonts w:ascii="Times" w:eastAsia="Times New Roman" w:hAnsi="Times" w:cs="Times"/>
          <w:color w:val="000000"/>
          <w:sz w:val="28"/>
          <w:szCs w:val="28"/>
          <w:lang w:eastAsia="uk-UA"/>
        </w:rPr>
        <w:t>ти</w:t>
      </w:r>
      <w:r w:rsidRPr="00483BE2">
        <w:rPr>
          <w:rFonts w:ascii="Times" w:eastAsia="Times New Roman" w:hAnsi="Times" w:cs="Times"/>
          <w:color w:val="000000"/>
          <w:sz w:val="28"/>
          <w:szCs w:val="28"/>
          <w:lang w:eastAsia="uk-UA"/>
        </w:rPr>
        <w:t xml:space="preserve">, на що звернути увагу ». </w:t>
      </w:r>
      <w:r>
        <w:rPr>
          <w:rFonts w:ascii="Times" w:eastAsia="Times New Roman" w:hAnsi="Times" w:cs="Times"/>
          <w:color w:val="000000"/>
          <w:sz w:val="28"/>
          <w:szCs w:val="28"/>
          <w:lang w:eastAsia="uk-UA"/>
        </w:rPr>
        <w:tab/>
      </w:r>
      <w:r w:rsidRPr="00483BE2">
        <w:rPr>
          <w:rFonts w:ascii="Times" w:eastAsia="Times New Roman" w:hAnsi="Times" w:cs="Times"/>
          <w:color w:val="000000"/>
          <w:sz w:val="28"/>
          <w:szCs w:val="28"/>
          <w:lang w:eastAsia="uk-UA"/>
        </w:rPr>
        <w:t xml:space="preserve"> </w:t>
      </w:r>
    </w:p>
    <w:p w14:paraId="7CD9F7CC"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t>З</w:t>
      </w:r>
      <w:r w:rsidRPr="00483BE2">
        <w:rPr>
          <w:rFonts w:ascii="Times" w:eastAsia="Times New Roman" w:hAnsi="Times" w:cs="Times"/>
          <w:color w:val="000000"/>
          <w:sz w:val="28"/>
          <w:szCs w:val="28"/>
          <w:lang w:eastAsia="uk-UA"/>
        </w:rPr>
        <w:t xml:space="preserve">ростаючі потреби в інформації, комунікації та технологіях постійно підтверджують той факт, що ПК більше не є розкішшю, а неминучою необхідністю. А тепер велике питання – «Як вибрати комп’ютерну систему, яка відповідає </w:t>
      </w:r>
      <w:r>
        <w:rPr>
          <w:rFonts w:ascii="Times" w:eastAsia="Times New Roman" w:hAnsi="Times" w:cs="Times"/>
          <w:color w:val="000000"/>
          <w:sz w:val="28"/>
          <w:szCs w:val="28"/>
          <w:lang w:eastAsia="uk-UA"/>
        </w:rPr>
        <w:t xml:space="preserve">повсякденним </w:t>
      </w:r>
      <w:r w:rsidRPr="00483BE2">
        <w:rPr>
          <w:rFonts w:ascii="Times" w:eastAsia="Times New Roman" w:hAnsi="Times" w:cs="Times"/>
          <w:color w:val="000000"/>
          <w:sz w:val="28"/>
          <w:szCs w:val="28"/>
          <w:lang w:eastAsia="uk-UA"/>
        </w:rPr>
        <w:t xml:space="preserve">потребам?» Багато приватних осіб та бізнес-організацій витратили статки на придбання в різний час комп’ютерних систем, які у довгостроковій перспективі, не були пристосовані до їхніх потреб. Але хороша новина полягає в тому, що незалежно від того, </w:t>
      </w:r>
      <w:r>
        <w:rPr>
          <w:rFonts w:ascii="Times" w:eastAsia="Times New Roman" w:hAnsi="Times" w:cs="Times"/>
          <w:color w:val="000000"/>
          <w:sz w:val="28"/>
          <w:szCs w:val="28"/>
          <w:lang w:eastAsia="uk-UA"/>
        </w:rPr>
        <w:t>ким кінцевий користувач є чи</w:t>
      </w:r>
      <w:r w:rsidRPr="00483BE2">
        <w:rPr>
          <w:rFonts w:ascii="Times" w:eastAsia="Times New Roman" w:hAnsi="Times" w:cs="Times"/>
          <w:color w:val="000000"/>
          <w:sz w:val="28"/>
          <w:szCs w:val="28"/>
          <w:lang w:eastAsia="uk-UA"/>
        </w:rPr>
        <w:t xml:space="preserve"> графічним дизайнером, програмістом, науковцем, бухгалтером чи будь-якими організаційними чи корпоративними потребами, у </w:t>
      </w:r>
      <w:r>
        <w:rPr>
          <w:rFonts w:ascii="Times" w:eastAsia="Times New Roman" w:hAnsi="Times" w:cs="Times"/>
          <w:color w:val="000000"/>
          <w:sz w:val="28"/>
          <w:szCs w:val="28"/>
          <w:lang w:eastAsia="uk-UA"/>
        </w:rPr>
        <w:t>нього</w:t>
      </w:r>
      <w:r w:rsidRPr="00483BE2">
        <w:rPr>
          <w:rFonts w:ascii="Times" w:eastAsia="Times New Roman" w:hAnsi="Times" w:cs="Times"/>
          <w:color w:val="000000"/>
          <w:sz w:val="28"/>
          <w:szCs w:val="28"/>
          <w:lang w:eastAsia="uk-UA"/>
        </w:rPr>
        <w:t xml:space="preserve"> є відповідний комп’ютер. </w:t>
      </w:r>
      <w:r>
        <w:rPr>
          <w:rFonts w:ascii="Times" w:eastAsia="Times New Roman" w:hAnsi="Times" w:cs="Times"/>
          <w:color w:val="000000"/>
          <w:sz w:val="28"/>
          <w:szCs w:val="28"/>
          <w:lang w:eastAsia="uk-UA"/>
        </w:rPr>
        <w:t>І вибирати ПК потрібно з розумом, розраховуючи де й за яких обставин він буде використаний, скільки оперативної пам</w:t>
      </w:r>
      <w:r w:rsidRPr="00141372">
        <w:rPr>
          <w:rFonts w:ascii="Times" w:eastAsia="Times New Roman" w:hAnsi="Times" w:cs="Times"/>
          <w:color w:val="000000"/>
          <w:sz w:val="28"/>
          <w:szCs w:val="28"/>
          <w:lang w:eastAsia="uk-UA"/>
        </w:rPr>
        <w:t>’</w:t>
      </w:r>
      <w:r>
        <w:rPr>
          <w:rFonts w:ascii="Times" w:eastAsia="Times New Roman" w:hAnsi="Times" w:cs="Times"/>
          <w:color w:val="000000"/>
          <w:sz w:val="28"/>
          <w:szCs w:val="28"/>
          <w:lang w:eastAsia="uk-UA"/>
        </w:rPr>
        <w:t>яті буде потрібно і яка відеокарта й процесор.</w:t>
      </w:r>
      <w:r w:rsidRPr="00483BE2">
        <w:rPr>
          <w:rFonts w:ascii="Times" w:eastAsia="Times New Roman" w:hAnsi="Times" w:cs="Times"/>
          <w:color w:val="000000"/>
          <w:sz w:val="28"/>
          <w:szCs w:val="28"/>
          <w:lang w:eastAsia="uk-UA"/>
        </w:rPr>
        <w:t xml:space="preserve"> </w:t>
      </w:r>
    </w:p>
    <w:p w14:paraId="51044631" w14:textId="77777777" w:rsidR="005D6894" w:rsidRDefault="005D6894" w:rsidP="005D6894">
      <w:pPr>
        <w:spacing w:line="360" w:lineRule="auto"/>
        <w:jc w:val="both"/>
        <w:rPr>
          <w:rFonts w:ascii="Times" w:eastAsia="Times New Roman" w:hAnsi="Times" w:cs="Times"/>
          <w:b/>
          <w:bCs/>
          <w:color w:val="000000"/>
          <w:sz w:val="28"/>
          <w:szCs w:val="28"/>
          <w:lang w:eastAsia="uk-UA"/>
        </w:rPr>
      </w:pPr>
      <w:r>
        <w:rPr>
          <w:rFonts w:ascii="Times" w:eastAsia="Times New Roman" w:hAnsi="Times" w:cs="Times"/>
          <w:color w:val="000000"/>
          <w:sz w:val="28"/>
          <w:szCs w:val="28"/>
          <w:lang w:eastAsia="uk-UA"/>
        </w:rPr>
        <w:tab/>
        <w:t xml:space="preserve">В випадку ж роботи над ШІ з </w:t>
      </w:r>
      <w:r>
        <w:rPr>
          <w:rFonts w:ascii="Times" w:eastAsia="Times New Roman" w:hAnsi="Times" w:cs="Times"/>
          <w:color w:val="000000"/>
          <w:sz w:val="28"/>
          <w:szCs w:val="28"/>
          <w:lang w:val="en-US" w:eastAsia="uk-UA"/>
        </w:rPr>
        <w:t>Unity</w:t>
      </w:r>
      <w:r w:rsidRPr="00141372">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потрібен найбільш прогресивний ПК</w:t>
      </w:r>
      <w:r w:rsidRPr="00030C20">
        <w:rPr>
          <w:rFonts w:ascii="Times" w:eastAsia="Times New Roman" w:hAnsi="Times" w:cs="Times"/>
          <w:color w:val="000000"/>
          <w:sz w:val="28"/>
          <w:szCs w:val="28"/>
          <w:lang w:eastAsia="uk-UA"/>
        </w:rPr>
        <w:t>:</w:t>
      </w:r>
      <w:r>
        <w:rPr>
          <w:rFonts w:ascii="Times" w:eastAsia="Times New Roman" w:hAnsi="Times" w:cs="Times"/>
          <w:color w:val="000000"/>
          <w:sz w:val="28"/>
          <w:szCs w:val="28"/>
          <w:lang w:eastAsia="uk-UA"/>
        </w:rPr>
        <w:t xml:space="preserve"> 32 </w:t>
      </w:r>
      <w:proofErr w:type="spellStart"/>
      <w:r>
        <w:rPr>
          <w:rFonts w:ascii="Times" w:eastAsia="Times New Roman" w:hAnsi="Times" w:cs="Times"/>
          <w:color w:val="000000"/>
          <w:sz w:val="28"/>
          <w:szCs w:val="28"/>
          <w:lang w:eastAsia="uk-UA"/>
        </w:rPr>
        <w:t>гб</w:t>
      </w:r>
      <w:proofErr w:type="spellEnd"/>
      <w:r>
        <w:rPr>
          <w:rFonts w:ascii="Times" w:eastAsia="Times New Roman" w:hAnsi="Times" w:cs="Times"/>
          <w:color w:val="000000"/>
          <w:sz w:val="28"/>
          <w:szCs w:val="28"/>
          <w:lang w:eastAsia="uk-UA"/>
        </w:rPr>
        <w:t xml:space="preserve"> ОЗУ, процесор </w:t>
      </w:r>
      <w:r>
        <w:rPr>
          <w:rFonts w:ascii="Times" w:eastAsia="Times New Roman" w:hAnsi="Times" w:cs="Times"/>
          <w:color w:val="000000"/>
          <w:sz w:val="28"/>
          <w:szCs w:val="28"/>
          <w:lang w:val="en-US" w:eastAsia="uk-UA"/>
        </w:rPr>
        <w:t>Intel</w:t>
      </w:r>
      <w:r w:rsidRPr="00D03586">
        <w:rPr>
          <w:rFonts w:ascii="Times" w:eastAsia="Times New Roman" w:hAnsi="Times" w:cs="Times"/>
          <w:color w:val="000000"/>
          <w:sz w:val="28"/>
          <w:szCs w:val="28"/>
          <w:lang w:eastAsia="uk-UA"/>
        </w:rPr>
        <w:t xml:space="preserve"> </w:t>
      </w:r>
      <w:proofErr w:type="spellStart"/>
      <w:r>
        <w:rPr>
          <w:rFonts w:ascii="Times" w:eastAsia="Times New Roman" w:hAnsi="Times" w:cs="Times"/>
          <w:color w:val="000000"/>
          <w:sz w:val="28"/>
          <w:szCs w:val="28"/>
          <w:lang w:val="en-US" w:eastAsia="uk-UA"/>
        </w:rPr>
        <w:t>i</w:t>
      </w:r>
      <w:proofErr w:type="spellEnd"/>
      <w:r w:rsidRPr="00D03586">
        <w:rPr>
          <w:rFonts w:ascii="Times" w:eastAsia="Times New Roman" w:hAnsi="Times" w:cs="Times"/>
          <w:color w:val="000000"/>
          <w:sz w:val="28"/>
          <w:szCs w:val="28"/>
          <w:lang w:eastAsia="uk-UA"/>
        </w:rPr>
        <w:t xml:space="preserve">5 </w:t>
      </w:r>
      <w:r>
        <w:rPr>
          <w:rFonts w:ascii="Times" w:eastAsia="Times New Roman" w:hAnsi="Times" w:cs="Times"/>
          <w:color w:val="000000"/>
          <w:sz w:val="28"/>
          <w:szCs w:val="28"/>
          <w:lang w:eastAsia="uk-UA"/>
        </w:rPr>
        <w:t xml:space="preserve">покоління, відеокарта </w:t>
      </w:r>
      <w:proofErr w:type="spellStart"/>
      <w:r w:rsidRPr="00D03586">
        <w:rPr>
          <w:rFonts w:ascii="Times" w:eastAsia="Times New Roman" w:hAnsi="Times" w:cs="Times"/>
          <w:color w:val="000000"/>
          <w:sz w:val="28"/>
          <w:szCs w:val="28"/>
          <w:lang w:eastAsia="uk-UA"/>
        </w:rPr>
        <w:t>gtx</w:t>
      </w:r>
      <w:proofErr w:type="spellEnd"/>
      <w:r w:rsidRPr="00D03586">
        <w:rPr>
          <w:rFonts w:ascii="Times" w:eastAsia="Times New Roman" w:hAnsi="Times" w:cs="Times"/>
          <w:color w:val="000000"/>
          <w:sz w:val="28"/>
          <w:szCs w:val="28"/>
          <w:lang w:eastAsia="uk-UA"/>
        </w:rPr>
        <w:t xml:space="preserve"> 1650</w:t>
      </w:r>
      <w:r>
        <w:rPr>
          <w:rFonts w:ascii="Times" w:eastAsia="Times New Roman" w:hAnsi="Times" w:cs="Times"/>
          <w:color w:val="000000"/>
          <w:sz w:val="28"/>
          <w:szCs w:val="28"/>
          <w:lang w:eastAsia="uk-UA"/>
        </w:rPr>
        <w:t xml:space="preserve"> й 1 </w:t>
      </w:r>
      <w:proofErr w:type="spellStart"/>
      <w:r>
        <w:rPr>
          <w:rFonts w:ascii="Times" w:eastAsia="Times New Roman" w:hAnsi="Times" w:cs="Times"/>
          <w:color w:val="000000"/>
          <w:sz w:val="28"/>
          <w:szCs w:val="28"/>
          <w:lang w:eastAsia="uk-UA"/>
        </w:rPr>
        <w:t>тб</w:t>
      </w:r>
      <w:proofErr w:type="spellEnd"/>
      <w:r>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val="en-US" w:eastAsia="uk-UA"/>
        </w:rPr>
        <w:t>SSD</w:t>
      </w:r>
      <w:r w:rsidRPr="00030C20">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пам’яті.</w:t>
      </w:r>
      <w:bookmarkStart w:id="42" w:name="_ВИСНОВКИ"/>
      <w:bookmarkEnd w:id="42"/>
      <w:r w:rsidRPr="00941055">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Це дозволить максимально зручно працювати над проектом.</w:t>
      </w:r>
      <w:r>
        <w:rPr>
          <w:rFonts w:ascii="Times" w:eastAsia="Times New Roman" w:hAnsi="Times" w:cs="Times"/>
          <w:b/>
          <w:bCs/>
          <w:color w:val="000000"/>
          <w:sz w:val="28"/>
          <w:szCs w:val="28"/>
          <w:lang w:eastAsia="uk-UA"/>
        </w:rPr>
        <w:br w:type="page"/>
      </w:r>
    </w:p>
    <w:p w14:paraId="2C05B406" w14:textId="77777777" w:rsidR="005D6894" w:rsidRPr="00D260E2" w:rsidRDefault="005D6894" w:rsidP="005D6894">
      <w:pPr>
        <w:pStyle w:val="1"/>
        <w:spacing w:line="360" w:lineRule="auto"/>
        <w:jc w:val="center"/>
        <w:rPr>
          <w:rFonts w:ascii="Times New Roman" w:eastAsia="Times New Roman" w:hAnsi="Times New Roman" w:cs="Times New Roman"/>
          <w:sz w:val="24"/>
          <w:szCs w:val="24"/>
          <w:lang w:eastAsia="uk-UA"/>
        </w:rPr>
      </w:pPr>
      <w:bookmarkStart w:id="43" w:name="_Toc90009493"/>
      <w:r w:rsidRPr="00D260E2">
        <w:rPr>
          <w:rFonts w:ascii="Times" w:eastAsia="Times New Roman" w:hAnsi="Times" w:cs="Times"/>
          <w:b/>
          <w:bCs/>
          <w:color w:val="000000"/>
          <w:sz w:val="28"/>
          <w:szCs w:val="28"/>
          <w:lang w:eastAsia="uk-UA"/>
        </w:rPr>
        <w:lastRenderedPageBreak/>
        <w:t xml:space="preserve">РОЗДІЛ </w:t>
      </w:r>
      <w:r>
        <w:rPr>
          <w:rFonts w:ascii="Times" w:eastAsia="Times New Roman" w:hAnsi="Times" w:cs="Times"/>
          <w:b/>
          <w:bCs/>
          <w:color w:val="000000"/>
          <w:sz w:val="28"/>
          <w:szCs w:val="28"/>
          <w:lang w:val="ru-RU" w:eastAsia="uk-UA"/>
        </w:rPr>
        <w:t>4</w:t>
      </w:r>
      <w:r w:rsidRPr="00A1511E">
        <w:rPr>
          <w:rFonts w:ascii="Times" w:eastAsia="Times New Roman" w:hAnsi="Times" w:cs="Times"/>
          <w:b/>
          <w:bCs/>
          <w:color w:val="000000"/>
          <w:sz w:val="28"/>
          <w:szCs w:val="28"/>
          <w:lang w:eastAsia="uk-UA"/>
        </w:rPr>
        <w:t xml:space="preserve"> </w:t>
      </w:r>
      <w:r w:rsidRPr="00A1511E">
        <w:rPr>
          <w:rFonts w:ascii="Times" w:eastAsia="Times New Roman" w:hAnsi="Times" w:cs="Times"/>
          <w:b/>
          <w:bCs/>
          <w:color w:val="000000"/>
          <w:sz w:val="28"/>
          <w:szCs w:val="28"/>
          <w:lang w:eastAsia="uk-UA"/>
        </w:rPr>
        <w:tab/>
      </w:r>
      <w:r>
        <w:rPr>
          <w:rFonts w:ascii="Times" w:eastAsia="Times New Roman" w:hAnsi="Times" w:cs="Times"/>
          <w:b/>
          <w:bCs/>
          <w:color w:val="000000"/>
          <w:sz w:val="28"/>
          <w:szCs w:val="28"/>
          <w:lang w:eastAsia="uk-UA"/>
        </w:rPr>
        <w:t>ІНТЕГРА</w:t>
      </w:r>
      <w:r w:rsidRPr="00A1511E">
        <w:rPr>
          <w:rFonts w:ascii="Times" w:eastAsia="Times New Roman" w:hAnsi="Times" w:cs="Times"/>
          <w:b/>
          <w:bCs/>
          <w:color w:val="000000"/>
          <w:sz w:val="28"/>
          <w:szCs w:val="28"/>
          <w:lang w:eastAsia="uk-UA"/>
        </w:rPr>
        <w:t>ЦІ</w:t>
      </w:r>
      <w:r>
        <w:rPr>
          <w:rFonts w:ascii="Times" w:eastAsia="Times New Roman" w:hAnsi="Times" w:cs="Times"/>
          <w:b/>
          <w:bCs/>
          <w:color w:val="000000"/>
          <w:sz w:val="28"/>
          <w:szCs w:val="28"/>
          <w:lang w:eastAsia="uk-UA"/>
        </w:rPr>
        <w:t>Я</w:t>
      </w:r>
      <w:r w:rsidRPr="00A1511E">
        <w:rPr>
          <w:rFonts w:ascii="Times" w:eastAsia="Times New Roman" w:hAnsi="Times" w:cs="Times"/>
          <w:b/>
          <w:bCs/>
          <w:color w:val="000000"/>
          <w:sz w:val="28"/>
          <w:szCs w:val="28"/>
          <w:lang w:eastAsia="uk-UA"/>
        </w:rPr>
        <w:t xml:space="preserve"> </w:t>
      </w:r>
      <w:r>
        <w:rPr>
          <w:rFonts w:ascii="Times" w:eastAsia="Times New Roman" w:hAnsi="Times" w:cs="Times"/>
          <w:b/>
          <w:bCs/>
          <w:color w:val="000000"/>
          <w:sz w:val="28"/>
          <w:szCs w:val="28"/>
          <w:lang w:val="en-US" w:eastAsia="uk-UA"/>
        </w:rPr>
        <w:t>UNITY</w:t>
      </w:r>
      <w:r w:rsidRPr="00A1511E">
        <w:rPr>
          <w:rFonts w:ascii="Times" w:eastAsia="Times New Roman" w:hAnsi="Times" w:cs="Times"/>
          <w:b/>
          <w:bCs/>
          <w:color w:val="000000"/>
          <w:sz w:val="28"/>
          <w:szCs w:val="28"/>
          <w:lang w:eastAsia="uk-UA"/>
        </w:rPr>
        <w:t>3</w:t>
      </w:r>
      <w:r>
        <w:rPr>
          <w:rFonts w:ascii="Times" w:eastAsia="Times New Roman" w:hAnsi="Times" w:cs="Times"/>
          <w:b/>
          <w:bCs/>
          <w:color w:val="000000"/>
          <w:sz w:val="28"/>
          <w:szCs w:val="28"/>
          <w:lang w:val="en-US" w:eastAsia="uk-UA"/>
        </w:rPr>
        <w:t>D</w:t>
      </w:r>
      <w:r w:rsidRPr="00A1511E">
        <w:rPr>
          <w:rFonts w:ascii="Times" w:eastAsia="Times New Roman" w:hAnsi="Times" w:cs="Times"/>
          <w:b/>
          <w:bCs/>
          <w:color w:val="000000"/>
          <w:sz w:val="28"/>
          <w:szCs w:val="28"/>
          <w:lang w:eastAsia="uk-UA"/>
        </w:rPr>
        <w:t xml:space="preserve"> </w:t>
      </w:r>
      <w:r>
        <w:rPr>
          <w:rFonts w:ascii="Times" w:eastAsia="Times New Roman" w:hAnsi="Times" w:cs="Times"/>
          <w:b/>
          <w:bCs/>
          <w:color w:val="000000"/>
          <w:sz w:val="28"/>
          <w:szCs w:val="28"/>
          <w:lang w:eastAsia="uk-UA"/>
        </w:rPr>
        <w:t>І СИСТЕМА ШТУЧН</w:t>
      </w:r>
      <w:r w:rsidRPr="00A1511E">
        <w:rPr>
          <w:rFonts w:ascii="Times" w:eastAsia="Times New Roman" w:hAnsi="Times" w:cs="Times"/>
          <w:b/>
          <w:bCs/>
          <w:color w:val="000000"/>
          <w:sz w:val="28"/>
          <w:szCs w:val="28"/>
          <w:lang w:eastAsia="uk-UA"/>
        </w:rPr>
        <w:t>ОГО</w:t>
      </w:r>
      <w:r>
        <w:rPr>
          <w:rFonts w:ascii="Times" w:eastAsia="Times New Roman" w:hAnsi="Times" w:cs="Times"/>
          <w:b/>
          <w:bCs/>
          <w:color w:val="000000"/>
          <w:sz w:val="28"/>
          <w:szCs w:val="28"/>
          <w:lang w:eastAsia="uk-UA"/>
        </w:rPr>
        <w:t xml:space="preserve"> ІНТЕЛЕКТУ ІНТЕРАКТИВНОГО ПОМІЧНИКА</w:t>
      </w:r>
      <w:bookmarkEnd w:id="43"/>
    </w:p>
    <w:p w14:paraId="71D80512" w14:textId="77777777" w:rsidR="005D6894" w:rsidRDefault="005D6894" w:rsidP="005D6894">
      <w:pPr>
        <w:pStyle w:val="2"/>
        <w:spacing w:line="360" w:lineRule="auto"/>
        <w:jc w:val="both"/>
        <w:rPr>
          <w:rFonts w:ascii="Times" w:eastAsia="Times New Roman" w:hAnsi="Times" w:cs="Times"/>
          <w:b/>
          <w:bCs/>
          <w:color w:val="000000"/>
          <w:sz w:val="28"/>
          <w:szCs w:val="28"/>
          <w:lang w:val="ru-RU" w:eastAsia="uk-UA"/>
        </w:rPr>
      </w:pPr>
      <w:r w:rsidRPr="00B41D08">
        <w:rPr>
          <w:rFonts w:ascii="Times" w:eastAsia="Times New Roman" w:hAnsi="Times" w:cs="Times"/>
          <w:b/>
          <w:bCs/>
          <w:color w:val="000000"/>
          <w:sz w:val="28"/>
          <w:szCs w:val="28"/>
          <w:lang w:eastAsia="uk-UA"/>
        </w:rPr>
        <w:tab/>
      </w:r>
      <w:bookmarkStart w:id="44" w:name="_Toc90009494"/>
      <w:r w:rsidRPr="00B41D08">
        <w:rPr>
          <w:rFonts w:ascii="Times" w:eastAsia="Times New Roman" w:hAnsi="Times" w:cs="Times"/>
          <w:b/>
          <w:bCs/>
          <w:color w:val="000000"/>
          <w:sz w:val="28"/>
          <w:szCs w:val="28"/>
          <w:lang w:val="ru-RU" w:eastAsia="uk-UA"/>
        </w:rPr>
        <w:t xml:space="preserve">4.1 </w:t>
      </w:r>
      <w:proofErr w:type="spellStart"/>
      <w:r w:rsidRPr="00D513F6">
        <w:rPr>
          <w:rFonts w:ascii="Times" w:eastAsia="Times New Roman" w:hAnsi="Times" w:cs="Times"/>
          <w:b/>
          <w:bCs/>
          <w:color w:val="000000"/>
          <w:sz w:val="28"/>
          <w:szCs w:val="28"/>
          <w:lang w:val="ru-RU" w:eastAsia="uk-UA"/>
        </w:rPr>
        <w:t>Встановлення</w:t>
      </w:r>
      <w:proofErr w:type="spellEnd"/>
      <w:r>
        <w:rPr>
          <w:rFonts w:ascii="Times" w:eastAsia="Times New Roman" w:hAnsi="Times" w:cs="Times"/>
          <w:b/>
          <w:bCs/>
          <w:color w:val="000000"/>
          <w:sz w:val="28"/>
          <w:szCs w:val="28"/>
          <w:lang w:eastAsia="uk-UA"/>
        </w:rPr>
        <w:t xml:space="preserve"> і налаштування</w:t>
      </w:r>
      <w:r w:rsidRPr="00D513F6">
        <w:rPr>
          <w:rFonts w:ascii="Times" w:eastAsia="Times New Roman" w:hAnsi="Times" w:cs="Times"/>
          <w:b/>
          <w:bCs/>
          <w:color w:val="000000"/>
          <w:sz w:val="28"/>
          <w:szCs w:val="28"/>
          <w:lang w:val="ru-RU" w:eastAsia="uk-UA"/>
        </w:rPr>
        <w:t xml:space="preserve"> GPT-J</w:t>
      </w:r>
      <w:bookmarkEnd w:id="44"/>
    </w:p>
    <w:p w14:paraId="07477AE7" w14:textId="77777777" w:rsidR="005D6894" w:rsidRPr="00B41D08" w:rsidRDefault="005D6894" w:rsidP="005D6894">
      <w:pPr>
        <w:pStyle w:val="3"/>
        <w:spacing w:line="360" w:lineRule="auto"/>
        <w:rPr>
          <w:rFonts w:ascii="Times" w:eastAsia="Times New Roman" w:hAnsi="Times" w:cs="Times"/>
          <w:b/>
          <w:bCs/>
          <w:color w:val="000000"/>
          <w:sz w:val="28"/>
          <w:szCs w:val="28"/>
          <w:lang w:eastAsia="uk-UA"/>
        </w:rPr>
      </w:pPr>
      <w:bookmarkStart w:id="45" w:name="_Toc90009495"/>
      <w:r>
        <w:rPr>
          <w:rFonts w:ascii="Times" w:eastAsia="Times New Roman" w:hAnsi="Times" w:cs="Times"/>
          <w:b/>
          <w:bCs/>
          <w:color w:val="000000"/>
          <w:sz w:val="28"/>
          <w:szCs w:val="28"/>
          <w:lang w:val="ru-RU" w:eastAsia="uk-UA"/>
        </w:rPr>
        <w:t xml:space="preserve">4.1.1 </w:t>
      </w:r>
      <w:r w:rsidRPr="00B41D08">
        <w:rPr>
          <w:rFonts w:ascii="Times" w:eastAsia="Times New Roman" w:hAnsi="Times" w:cs="Times"/>
          <w:b/>
          <w:bCs/>
          <w:color w:val="000000"/>
          <w:sz w:val="28"/>
          <w:szCs w:val="28"/>
          <w:lang w:eastAsia="uk-UA"/>
        </w:rPr>
        <w:t xml:space="preserve">Встановлення </w:t>
      </w:r>
      <w:r w:rsidRPr="00B41D08">
        <w:rPr>
          <w:rFonts w:ascii="Times" w:eastAsia="Times New Roman" w:hAnsi="Times" w:cs="Times"/>
          <w:b/>
          <w:bCs/>
          <w:color w:val="000000"/>
          <w:sz w:val="28"/>
          <w:szCs w:val="28"/>
          <w:lang w:val="en-US" w:eastAsia="uk-UA"/>
        </w:rPr>
        <w:t>GPT</w:t>
      </w:r>
      <w:r w:rsidRPr="00B41D08">
        <w:rPr>
          <w:rFonts w:ascii="Times" w:eastAsia="Times New Roman" w:hAnsi="Times" w:cs="Times"/>
          <w:b/>
          <w:bCs/>
          <w:color w:val="000000"/>
          <w:sz w:val="28"/>
          <w:szCs w:val="28"/>
          <w:lang w:eastAsia="uk-UA"/>
        </w:rPr>
        <w:t>-</w:t>
      </w:r>
      <w:r w:rsidRPr="00B41D08">
        <w:rPr>
          <w:rFonts w:ascii="Times" w:eastAsia="Times New Roman" w:hAnsi="Times" w:cs="Times"/>
          <w:b/>
          <w:bCs/>
          <w:color w:val="000000"/>
          <w:sz w:val="28"/>
          <w:szCs w:val="28"/>
          <w:lang w:val="en-US" w:eastAsia="uk-UA"/>
        </w:rPr>
        <w:t>J</w:t>
      </w:r>
      <w:r w:rsidRPr="00B41D08">
        <w:rPr>
          <w:rFonts w:ascii="Times" w:eastAsia="Times New Roman" w:hAnsi="Times" w:cs="Times"/>
          <w:b/>
          <w:bCs/>
          <w:color w:val="000000"/>
          <w:sz w:val="28"/>
          <w:szCs w:val="28"/>
          <w:lang w:eastAsia="uk-UA"/>
        </w:rPr>
        <w:t xml:space="preserve"> на комп</w:t>
      </w:r>
      <w:r w:rsidRPr="00B41D08">
        <w:rPr>
          <w:rFonts w:ascii="Times" w:eastAsia="Times New Roman" w:hAnsi="Times" w:cs="Times"/>
          <w:b/>
          <w:bCs/>
          <w:color w:val="000000"/>
          <w:sz w:val="28"/>
          <w:szCs w:val="28"/>
          <w:lang w:val="ru-RU" w:eastAsia="uk-UA"/>
        </w:rPr>
        <w:t>’</w:t>
      </w:r>
      <w:proofErr w:type="spellStart"/>
      <w:r w:rsidRPr="00B41D08">
        <w:rPr>
          <w:rFonts w:ascii="Times" w:eastAsia="Times New Roman" w:hAnsi="Times" w:cs="Times"/>
          <w:b/>
          <w:bCs/>
          <w:color w:val="000000"/>
          <w:sz w:val="28"/>
          <w:szCs w:val="28"/>
          <w:lang w:eastAsia="uk-UA"/>
        </w:rPr>
        <w:t>ютер</w:t>
      </w:r>
      <w:bookmarkEnd w:id="45"/>
      <w:proofErr w:type="spellEnd"/>
    </w:p>
    <w:p w14:paraId="5C42B107"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noProof/>
          <w:color w:val="000000"/>
          <w:sz w:val="28"/>
          <w:szCs w:val="28"/>
          <w:lang w:eastAsia="uk-UA"/>
        </w:rPr>
        <mc:AlternateContent>
          <mc:Choice Requires="wpg">
            <w:drawing>
              <wp:anchor distT="0" distB="0" distL="114300" distR="114300" simplePos="0" relativeHeight="251723776" behindDoc="0" locked="0" layoutInCell="1" allowOverlap="1" wp14:anchorId="75FB1217" wp14:editId="3BF1E136">
                <wp:simplePos x="0" y="0"/>
                <wp:positionH relativeFrom="column">
                  <wp:posOffset>1790197</wp:posOffset>
                </wp:positionH>
                <wp:positionV relativeFrom="paragraph">
                  <wp:posOffset>831754</wp:posOffset>
                </wp:positionV>
                <wp:extent cx="2895600" cy="1862455"/>
                <wp:effectExtent l="0" t="0" r="0" b="4445"/>
                <wp:wrapTopAndBottom/>
                <wp:docPr id="379" name="Групувати 379"/>
                <wp:cNvGraphicFramePr/>
                <a:graphic xmlns:a="http://schemas.openxmlformats.org/drawingml/2006/main">
                  <a:graphicData uri="http://schemas.microsoft.com/office/word/2010/wordprocessingGroup">
                    <wpg:wgp>
                      <wpg:cNvGrpSpPr/>
                      <wpg:grpSpPr>
                        <a:xfrm>
                          <a:off x="0" y="0"/>
                          <a:ext cx="2895600" cy="1862455"/>
                          <a:chOff x="0" y="0"/>
                          <a:chExt cx="2895600" cy="1862455"/>
                        </a:xfrm>
                      </wpg:grpSpPr>
                      <pic:pic xmlns:pic="http://schemas.openxmlformats.org/drawingml/2006/picture">
                        <pic:nvPicPr>
                          <pic:cNvPr id="35" name="Рисунок 35" descr="Зображення, що містить текст, монітор, знімок екрана, екран&#10;&#10;Автоматично згенерований опис"/>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95600" cy="1536700"/>
                          </a:xfrm>
                          <a:prstGeom prst="rect">
                            <a:avLst/>
                          </a:prstGeom>
                        </pic:spPr>
                      </pic:pic>
                      <wps:wsp>
                        <wps:cNvPr id="378" name="Поле 378"/>
                        <wps:cNvSpPr txBox="1"/>
                        <wps:spPr>
                          <a:xfrm>
                            <a:off x="0" y="1595755"/>
                            <a:ext cx="2895600" cy="266700"/>
                          </a:xfrm>
                          <a:prstGeom prst="rect">
                            <a:avLst/>
                          </a:prstGeom>
                          <a:solidFill>
                            <a:prstClr val="white"/>
                          </a:solidFill>
                          <a:ln>
                            <a:noFill/>
                          </a:ln>
                        </wps:spPr>
                        <wps:txbx>
                          <w:txbxContent>
                            <w:p w14:paraId="17CCA113" w14:textId="77777777" w:rsidR="005D6894" w:rsidRPr="003C2E58" w:rsidRDefault="005D6894" w:rsidP="005D6894">
                              <w:pPr>
                                <w:pStyle w:val="a8"/>
                                <w:jc w:val="center"/>
                                <w:rPr>
                                  <w:noProof/>
                                </w:rPr>
                              </w:pPr>
                              <w:r>
                                <w:t>Рис. 4.1 Копіювання посилання на репозиторій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5FB1217" id="Групувати 379" o:spid="_x0000_s1098" style="position:absolute;left:0;text-align:left;margin-left:140.95pt;margin-top:65.5pt;width:228pt;height:146.65pt;z-index:251723776" coordsize="28956,18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">
                <v:shape id="Рисунок 35" o:spid="_x0000_s1099" type="#_x0000_t75" alt="Зображення, що містить текст, монітор, знімок екрана, екран&#10;&#10;Автоматично згенерований опис" style="position:absolute;width:28956;height:15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">
                  <v:imagedata r:id="rId21" o:title="Зображення, що містить текст, монітор, знімок екрана, екран&#10;&#10;Автоматично згенерований опис"/>
                </v:shape>
                <v:shape id="Поле 378" o:spid="_x0000_s1100" type="#_x0000_t202" style="position:absolute;top:15957;width:2895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" stroked="f">
                  <v:textbox style="mso-fit-shape-to-text:t" inset="0,0,0,0">
                    <w:txbxContent>
                      <w:p w14:paraId="17CCA113" w14:textId="77777777" w:rsidR="005D6894" w:rsidRPr="003C2E58" w:rsidRDefault="005D6894" w:rsidP="005D6894">
                        <w:pPr>
                          <w:pStyle w:val="a8"/>
                          <w:jc w:val="center"/>
                          <w:rPr>
                            <w:noProof/>
                          </w:rPr>
                        </w:pPr>
                        <w:r>
                          <w:t>Рис. 4.1 Копіювання посилання на репозиторій</w:t>
                        </w:r>
                      </w:p>
                    </w:txbxContent>
                  </v:textbox>
                </v:shape>
                <w10:wrap type="topAndBottom"/>
              </v:group>
            </w:pict>
          </mc:Fallback>
        </mc:AlternateContent>
      </w:r>
      <w:r>
        <w:rPr>
          <w:rFonts w:ascii="Times" w:eastAsia="Times New Roman" w:hAnsi="Times" w:cs="Times"/>
          <w:color w:val="000000"/>
          <w:sz w:val="28"/>
          <w:szCs w:val="28"/>
          <w:lang w:eastAsia="uk-UA"/>
        </w:rPr>
        <w:tab/>
      </w:r>
      <w:r w:rsidRPr="009C12BE">
        <w:rPr>
          <w:rFonts w:ascii="Times" w:eastAsia="Times New Roman" w:hAnsi="Times" w:cs="Times"/>
          <w:color w:val="000000"/>
          <w:sz w:val="28"/>
          <w:szCs w:val="28"/>
          <w:lang w:eastAsia="uk-UA"/>
        </w:rPr>
        <w:t xml:space="preserve">Першим кроком буде завантаження </w:t>
      </w:r>
      <w:proofErr w:type="spellStart"/>
      <w:r w:rsidRPr="009C12BE">
        <w:rPr>
          <w:rFonts w:ascii="Times" w:eastAsia="Times New Roman" w:hAnsi="Times" w:cs="Times"/>
          <w:color w:val="000000"/>
          <w:sz w:val="28"/>
          <w:szCs w:val="28"/>
          <w:lang w:eastAsia="uk-UA"/>
        </w:rPr>
        <w:t>репозитор</w:t>
      </w:r>
      <w:r>
        <w:rPr>
          <w:rFonts w:ascii="Times" w:eastAsia="Times New Roman" w:hAnsi="Times" w:cs="Times"/>
          <w:color w:val="000000"/>
          <w:sz w:val="28"/>
          <w:szCs w:val="28"/>
          <w:lang w:eastAsia="uk-UA"/>
        </w:rPr>
        <w:t>ія</w:t>
      </w:r>
      <w:proofErr w:type="spellEnd"/>
      <w:r>
        <w:rPr>
          <w:rFonts w:ascii="Times" w:eastAsia="Times New Roman" w:hAnsi="Times" w:cs="Times"/>
          <w:color w:val="000000"/>
          <w:sz w:val="28"/>
          <w:szCs w:val="28"/>
          <w:lang w:eastAsia="uk-UA"/>
        </w:rPr>
        <w:t xml:space="preserve"> з </w:t>
      </w:r>
      <w:r>
        <w:rPr>
          <w:rFonts w:ascii="Times" w:eastAsia="Times New Roman" w:hAnsi="Times" w:cs="Times"/>
          <w:color w:val="000000"/>
          <w:sz w:val="28"/>
          <w:szCs w:val="28"/>
          <w:lang w:val="en-US" w:eastAsia="uk-UA"/>
        </w:rPr>
        <w:t>GPT</w:t>
      </w:r>
      <w:r w:rsidRPr="009C12BE">
        <w:rPr>
          <w:rFonts w:ascii="Times" w:eastAsia="Times New Roman" w:hAnsi="Times" w:cs="Times"/>
          <w:color w:val="000000"/>
          <w:sz w:val="28"/>
          <w:szCs w:val="28"/>
          <w:lang w:eastAsia="uk-UA"/>
        </w:rPr>
        <w:t>-</w:t>
      </w:r>
      <w:r>
        <w:rPr>
          <w:rFonts w:ascii="Times" w:eastAsia="Times New Roman" w:hAnsi="Times" w:cs="Times"/>
          <w:color w:val="000000"/>
          <w:sz w:val="28"/>
          <w:szCs w:val="28"/>
          <w:lang w:val="en-US" w:eastAsia="uk-UA"/>
        </w:rPr>
        <w:t>J</w:t>
      </w:r>
      <w:r w:rsidRPr="009C12BE">
        <w:rPr>
          <w:rFonts w:ascii="Times" w:eastAsia="Times New Roman" w:hAnsi="Times" w:cs="Times"/>
          <w:color w:val="000000"/>
          <w:sz w:val="28"/>
          <w:szCs w:val="28"/>
          <w:lang w:eastAsia="uk-UA"/>
        </w:rPr>
        <w:t xml:space="preserve"> на комп’ютер. Для цього використ</w:t>
      </w:r>
      <w:r>
        <w:rPr>
          <w:rFonts w:ascii="Times" w:eastAsia="Times New Roman" w:hAnsi="Times" w:cs="Times"/>
          <w:color w:val="000000"/>
          <w:sz w:val="28"/>
          <w:szCs w:val="28"/>
          <w:lang w:eastAsia="uk-UA"/>
        </w:rPr>
        <w:t xml:space="preserve">аємо </w:t>
      </w:r>
      <w:proofErr w:type="spellStart"/>
      <w:r>
        <w:rPr>
          <w:rFonts w:ascii="Times" w:eastAsia="Times New Roman" w:hAnsi="Times" w:cs="Times"/>
          <w:color w:val="000000"/>
          <w:sz w:val="28"/>
          <w:szCs w:val="28"/>
          <w:lang w:val="en-US" w:eastAsia="uk-UA"/>
        </w:rPr>
        <w:t>GitTurtoise</w:t>
      </w:r>
      <w:proofErr w:type="spellEnd"/>
      <w:r w:rsidRPr="009C12BE">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 xml:space="preserve">і посилання на </w:t>
      </w:r>
      <w:r>
        <w:rPr>
          <w:rFonts w:ascii="Times" w:eastAsia="Times New Roman" w:hAnsi="Times" w:cs="Times"/>
          <w:color w:val="000000"/>
          <w:sz w:val="28"/>
          <w:szCs w:val="28"/>
          <w:lang w:val="en-US" w:eastAsia="uk-UA"/>
        </w:rPr>
        <w:t>Git</w:t>
      </w:r>
      <w:r w:rsidRPr="009C12BE">
        <w:rPr>
          <w:rFonts w:ascii="Times" w:eastAsia="Times New Roman" w:hAnsi="Times" w:cs="Times"/>
          <w:color w:val="000000"/>
          <w:sz w:val="28"/>
          <w:szCs w:val="28"/>
          <w:lang w:eastAsia="uk-UA"/>
        </w:rPr>
        <w:t xml:space="preserve"> репозитор</w:t>
      </w:r>
      <w:r>
        <w:rPr>
          <w:rFonts w:ascii="Times" w:eastAsia="Times New Roman" w:hAnsi="Times" w:cs="Times"/>
          <w:color w:val="000000"/>
          <w:sz w:val="28"/>
          <w:szCs w:val="28"/>
          <w:lang w:eastAsia="uk-UA"/>
        </w:rPr>
        <w:t xml:space="preserve">ій </w:t>
      </w:r>
      <w:r w:rsidRPr="00B41D08">
        <w:rPr>
          <w:rFonts w:ascii="Times" w:eastAsia="Times New Roman" w:hAnsi="Times" w:cs="Times"/>
          <w:color w:val="000000"/>
          <w:sz w:val="28"/>
          <w:szCs w:val="28"/>
          <w:lang w:eastAsia="uk-UA"/>
        </w:rPr>
        <w:t xml:space="preserve">GPT-J-6B </w:t>
      </w:r>
      <w:proofErr w:type="spellStart"/>
      <w:r w:rsidRPr="00B41D08">
        <w:rPr>
          <w:rFonts w:ascii="Times" w:eastAsia="Times New Roman" w:hAnsi="Times" w:cs="Times"/>
          <w:color w:val="000000"/>
          <w:sz w:val="28"/>
          <w:szCs w:val="28"/>
          <w:lang w:eastAsia="uk-UA"/>
        </w:rPr>
        <w:t>Notebook</w:t>
      </w:r>
      <w:proofErr w:type="spellEnd"/>
      <w:r>
        <w:rPr>
          <w:rFonts w:ascii="Times" w:eastAsia="Times New Roman" w:hAnsi="Times" w:cs="Times"/>
          <w:color w:val="000000"/>
          <w:sz w:val="28"/>
          <w:szCs w:val="28"/>
          <w:lang w:eastAsia="uk-UA"/>
        </w:rPr>
        <w:t xml:space="preserve"> </w:t>
      </w:r>
      <w:r w:rsidRPr="009C12BE">
        <w:rPr>
          <w:rFonts w:ascii="Times" w:eastAsia="Times New Roman" w:hAnsi="Times" w:cs="Times"/>
          <w:color w:val="000000"/>
          <w:sz w:val="28"/>
          <w:szCs w:val="28"/>
          <w:lang w:eastAsia="uk-UA"/>
        </w:rPr>
        <w:t>[</w:t>
      </w:r>
      <w:hyperlink w:anchor="_ВИСНОВКИ_1" w:history="1">
        <w:r w:rsidRPr="00B41D08">
          <w:rPr>
            <w:rStyle w:val="a5"/>
            <w:rFonts w:ascii="Times" w:eastAsia="Times New Roman" w:hAnsi="Times" w:cs="Times"/>
            <w:sz w:val="28"/>
            <w:szCs w:val="28"/>
            <w:lang w:eastAsia="uk-UA"/>
          </w:rPr>
          <w:t>13</w:t>
        </w:r>
      </w:hyperlink>
      <w:r w:rsidRPr="009C12BE">
        <w:rPr>
          <w:rFonts w:ascii="Times" w:eastAsia="Times New Roman" w:hAnsi="Times" w:cs="Times"/>
          <w:color w:val="000000"/>
          <w:sz w:val="28"/>
          <w:szCs w:val="28"/>
          <w:lang w:eastAsia="uk-UA"/>
        </w:rPr>
        <w:t>]</w:t>
      </w:r>
      <w:r w:rsidRPr="00B41D08">
        <w:rPr>
          <w:rFonts w:ascii="Times" w:eastAsia="Times New Roman" w:hAnsi="Times" w:cs="Times"/>
          <w:color w:val="000000"/>
          <w:sz w:val="28"/>
          <w:szCs w:val="28"/>
          <w:lang w:eastAsia="uk-UA"/>
        </w:rPr>
        <w:t xml:space="preserve">. </w:t>
      </w:r>
    </w:p>
    <w:p w14:paraId="058E53D4" w14:textId="77777777" w:rsidR="005D6894" w:rsidRDefault="005D6894" w:rsidP="005D6894">
      <w:pPr>
        <w:spacing w:line="360" w:lineRule="auto"/>
        <w:jc w:val="both"/>
        <w:rPr>
          <w:noProof/>
        </w:rPr>
      </w:pPr>
      <w:r>
        <w:rPr>
          <w:rFonts w:ascii="Times" w:eastAsia="Times New Roman" w:hAnsi="Times" w:cs="Times"/>
          <w:noProof/>
          <w:color w:val="000000"/>
          <w:sz w:val="28"/>
          <w:szCs w:val="28"/>
          <w:lang w:eastAsia="uk-UA"/>
        </w:rPr>
        <mc:AlternateContent>
          <mc:Choice Requires="wpg">
            <w:drawing>
              <wp:anchor distT="0" distB="0" distL="114300" distR="114300" simplePos="0" relativeHeight="251724800" behindDoc="0" locked="0" layoutInCell="1" allowOverlap="1" wp14:anchorId="49599AFA" wp14:editId="0D9B31CE">
                <wp:simplePos x="0" y="0"/>
                <wp:positionH relativeFrom="column">
                  <wp:posOffset>289560</wp:posOffset>
                </wp:positionH>
                <wp:positionV relativeFrom="paragraph">
                  <wp:posOffset>2647950</wp:posOffset>
                </wp:positionV>
                <wp:extent cx="5621655" cy="4152900"/>
                <wp:effectExtent l="0" t="0" r="0" b="0"/>
                <wp:wrapTopAndBottom/>
                <wp:docPr id="381" name="Групувати 381"/>
                <wp:cNvGraphicFramePr/>
                <a:graphic xmlns:a="http://schemas.openxmlformats.org/drawingml/2006/main">
                  <a:graphicData uri="http://schemas.microsoft.com/office/word/2010/wordprocessingGroup">
                    <wpg:wgp>
                      <wpg:cNvGrpSpPr/>
                      <wpg:grpSpPr>
                        <a:xfrm>
                          <a:off x="0" y="0"/>
                          <a:ext cx="5621655" cy="4152900"/>
                          <a:chOff x="0" y="0"/>
                          <a:chExt cx="5621655" cy="4152900"/>
                        </a:xfrm>
                      </wpg:grpSpPr>
                      <wpg:grpSp>
                        <wpg:cNvPr id="34" name="Групувати 34"/>
                        <wpg:cNvGrpSpPr/>
                        <wpg:grpSpPr>
                          <a:xfrm>
                            <a:off x="0" y="0"/>
                            <a:ext cx="5621655" cy="3829050"/>
                            <a:chOff x="0" y="0"/>
                            <a:chExt cx="5621655" cy="3829050"/>
                          </a:xfrm>
                        </wpg:grpSpPr>
                        <wpg:grpSp>
                          <wpg:cNvPr id="32" name="Групувати 32"/>
                          <wpg:cNvGrpSpPr/>
                          <wpg:grpSpPr>
                            <a:xfrm>
                              <a:off x="0" y="0"/>
                              <a:ext cx="5621655" cy="1990725"/>
                              <a:chOff x="0" y="0"/>
                              <a:chExt cx="5621655" cy="1990725"/>
                            </a:xfrm>
                          </wpg:grpSpPr>
                          <pic:pic xmlns:pic="http://schemas.openxmlformats.org/drawingml/2006/picture">
                            <pic:nvPicPr>
                              <pic:cNvPr id="30" name="Рисунок 30"/>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10180" cy="1990725"/>
                              </a:xfrm>
                              <a:prstGeom prst="rect">
                                <a:avLst/>
                              </a:prstGeom>
                            </pic:spPr>
                          </pic:pic>
                          <pic:pic xmlns:pic="http://schemas.openxmlformats.org/drawingml/2006/picture">
                            <pic:nvPicPr>
                              <pic:cNvPr id="31" name="Рисунок 3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2828925" y="28575"/>
                                <a:ext cx="2792730" cy="1943100"/>
                              </a:xfrm>
                              <a:prstGeom prst="rect">
                                <a:avLst/>
                              </a:prstGeom>
                            </pic:spPr>
                          </pic:pic>
                        </wpg:grpSp>
                        <pic:pic xmlns:pic="http://schemas.openxmlformats.org/drawingml/2006/picture">
                          <pic:nvPicPr>
                            <pic:cNvPr id="33" name="Рисунок 33" descr="Зображення, що містить текст&#10;&#10;Автоматично згенерований опис"/>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1400175" y="2038350"/>
                              <a:ext cx="2834640" cy="1790700"/>
                            </a:xfrm>
                            <a:prstGeom prst="rect">
                              <a:avLst/>
                            </a:prstGeom>
                          </pic:spPr>
                        </pic:pic>
                      </wpg:grpSp>
                      <wps:wsp>
                        <wps:cNvPr id="380" name="Поле 380"/>
                        <wps:cNvSpPr txBox="1"/>
                        <wps:spPr>
                          <a:xfrm>
                            <a:off x="0" y="3886200"/>
                            <a:ext cx="5621655" cy="266700"/>
                          </a:xfrm>
                          <a:prstGeom prst="rect">
                            <a:avLst/>
                          </a:prstGeom>
                          <a:solidFill>
                            <a:prstClr val="white"/>
                          </a:solidFill>
                          <a:ln>
                            <a:noFill/>
                          </a:ln>
                        </wps:spPr>
                        <wps:txbx>
                          <w:txbxContent>
                            <w:p w14:paraId="23A87687" w14:textId="77777777" w:rsidR="005D6894" w:rsidRPr="00820079" w:rsidRDefault="005D6894" w:rsidP="005D6894">
                              <w:pPr>
                                <w:pStyle w:val="a8"/>
                                <w:jc w:val="center"/>
                                <w:rPr>
                                  <w:rFonts w:ascii="Times" w:eastAsia="Times New Roman" w:hAnsi="Times" w:cs="Times"/>
                                  <w:noProof/>
                                  <w:color w:val="000000"/>
                                  <w:sz w:val="28"/>
                                  <w:szCs w:val="28"/>
                                  <w:lang w:val="ru-RU"/>
                                </w:rPr>
                              </w:pPr>
                              <w:r>
                                <w:t xml:space="preserve">Рис. 4.2 Клонування репорзиторію за допомогою </w:t>
                              </w:r>
                              <w:r>
                                <w:rPr>
                                  <w:lang w:val="en-US"/>
                                </w:rPr>
                                <w:t>GitTurtois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9599AFA" id="Групувати 381" o:spid="_x0000_s1101" style="position:absolute;left:0;text-align:left;margin-left:22.8pt;margin-top:208.5pt;width:442.65pt;height:327pt;z-index:251724800" coordsize="56216,41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">
                <v:group id="Групувати 34" o:spid="_x0000_s1102" style="position:absolute;width:56216;height:38290" coordsize="56216,3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group id="Групувати 32" o:spid="_x0000_s1103" style="position:absolute;width:56216;height:19907" coordsize="56216,19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Рисунок 30" o:spid="_x0000_s1104" type="#_x0000_t75" style="position:absolute;width:27101;height:19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">
                      <v:imagedata r:id="rId25" o:title=""/>
                    </v:shape>
                    <v:shape id="Рисунок 31" o:spid="_x0000_s1105" type="#_x0000_t75" style="position:absolute;left:28289;top:285;width:27927;height:19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">
                      <v:imagedata r:id="rId26" o:title=""/>
                    </v:shape>
                  </v:group>
                  <v:shape id="Рисунок 33" o:spid="_x0000_s1106" type="#_x0000_t75" alt="Зображення, що містить текст&#10;&#10;Автоматично згенерований опис" style="position:absolute;left:14001;top:20383;width:28347;height:17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">
                    <v:imagedata r:id="rId27" o:title="Зображення, що містить текст&#10;&#10;Автоматично згенерований опис"/>
                  </v:shape>
                </v:group>
                <v:shape id="Поле 380" o:spid="_x0000_s1107" type="#_x0000_t202" style="position:absolute;top:38862;width:5621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" stroked="f">
                  <v:textbox style="mso-fit-shape-to-text:t" inset="0,0,0,0">
                    <w:txbxContent>
                      <w:p w14:paraId="23A87687" w14:textId="77777777" w:rsidR="005D6894" w:rsidRPr="00820079" w:rsidRDefault="005D6894" w:rsidP="005D6894">
                        <w:pPr>
                          <w:pStyle w:val="a8"/>
                          <w:jc w:val="center"/>
                          <w:rPr>
                            <w:rFonts w:ascii="Times" w:eastAsia="Times New Roman" w:hAnsi="Times" w:cs="Times"/>
                            <w:noProof/>
                            <w:color w:val="000000"/>
                            <w:sz w:val="28"/>
                            <w:szCs w:val="28"/>
                            <w:lang w:val="ru-RU"/>
                          </w:rPr>
                        </w:pPr>
                        <w:r>
                          <w:t xml:space="preserve">Рис. 4.2 Клонування репорзиторію за допомогою </w:t>
                        </w:r>
                        <w:r>
                          <w:rPr>
                            <w:lang w:val="en-US"/>
                          </w:rPr>
                          <w:t>GitTurtois</w:t>
                        </w:r>
                      </w:p>
                    </w:txbxContent>
                  </v:textbox>
                </v:shape>
                <w10:wrap type="topAndBottom"/>
              </v:group>
            </w:pict>
          </mc:Fallback>
        </mc:AlternateContent>
      </w:r>
      <w:r>
        <w:rPr>
          <w:rFonts w:ascii="Times" w:eastAsia="Times New Roman" w:hAnsi="Times" w:cs="Times"/>
          <w:color w:val="000000"/>
          <w:sz w:val="28"/>
          <w:szCs w:val="28"/>
          <w:lang w:eastAsia="uk-UA"/>
        </w:rPr>
        <w:tab/>
      </w:r>
      <w:r w:rsidRPr="007244EB">
        <w:rPr>
          <w:rFonts w:ascii="Times" w:eastAsia="Times New Roman" w:hAnsi="Times" w:cs="Times"/>
          <w:color w:val="000000"/>
          <w:sz w:val="28"/>
          <w:szCs w:val="28"/>
          <w:lang w:eastAsia="uk-UA"/>
        </w:rPr>
        <w:t xml:space="preserve">У цьому репозиторії розповідається про те, як використовувати гирі моделі GPT-J-6B з </w:t>
      </w:r>
      <w:proofErr w:type="spellStart"/>
      <w:r w:rsidRPr="007244EB">
        <w:rPr>
          <w:rFonts w:ascii="Times" w:eastAsia="Times New Roman" w:hAnsi="Times" w:cs="Times"/>
          <w:color w:val="000000"/>
          <w:sz w:val="28"/>
          <w:szCs w:val="28"/>
          <w:lang w:eastAsia="uk-UA"/>
        </w:rPr>
        <w:t>huggingface</w:t>
      </w:r>
      <w:proofErr w:type="spellEnd"/>
      <w:r w:rsidRPr="007244EB">
        <w:rPr>
          <w:rFonts w:ascii="Times" w:eastAsia="Times New Roman" w:hAnsi="Times" w:cs="Times"/>
          <w:color w:val="000000"/>
          <w:sz w:val="28"/>
          <w:szCs w:val="28"/>
          <w:lang w:eastAsia="uk-UA"/>
        </w:rPr>
        <w:t xml:space="preserve">. Спочатку модель офіційно не підтримувалася </w:t>
      </w:r>
      <w:proofErr w:type="spellStart"/>
      <w:r w:rsidRPr="007244EB">
        <w:rPr>
          <w:rFonts w:ascii="Times" w:eastAsia="Times New Roman" w:hAnsi="Times" w:cs="Times"/>
          <w:color w:val="000000"/>
          <w:sz w:val="28"/>
          <w:szCs w:val="28"/>
          <w:lang w:eastAsia="uk-UA"/>
        </w:rPr>
        <w:t>huggingface</w:t>
      </w:r>
      <w:proofErr w:type="spellEnd"/>
      <w:r w:rsidRPr="007244EB">
        <w:rPr>
          <w:rFonts w:ascii="Times" w:eastAsia="Times New Roman" w:hAnsi="Times" w:cs="Times"/>
          <w:color w:val="000000"/>
          <w:sz w:val="28"/>
          <w:szCs w:val="28"/>
          <w:lang w:eastAsia="uk-UA"/>
        </w:rPr>
        <w:t xml:space="preserve">, але ваги все ще можна було використовувати з </w:t>
      </w:r>
      <w:proofErr w:type="spellStart"/>
      <w:r w:rsidRPr="007244EB">
        <w:rPr>
          <w:rFonts w:ascii="Times" w:eastAsia="Times New Roman" w:hAnsi="Times" w:cs="Times"/>
          <w:color w:val="000000"/>
          <w:sz w:val="28"/>
          <w:szCs w:val="28"/>
          <w:lang w:eastAsia="uk-UA"/>
        </w:rPr>
        <w:t>huggingface</w:t>
      </w:r>
      <w:proofErr w:type="spellEnd"/>
      <w:r w:rsidRPr="007244EB">
        <w:rPr>
          <w:rFonts w:ascii="Times" w:eastAsia="Times New Roman" w:hAnsi="Times" w:cs="Times"/>
          <w:color w:val="000000"/>
          <w:sz w:val="28"/>
          <w:szCs w:val="28"/>
          <w:lang w:eastAsia="uk-UA"/>
        </w:rPr>
        <w:t xml:space="preserve"> іншими методами. Модель </w:t>
      </w:r>
      <w:r w:rsidRPr="007244EB">
        <w:rPr>
          <w:rFonts w:ascii="Times" w:eastAsia="Times New Roman" w:hAnsi="Times" w:cs="Times"/>
          <w:color w:val="000000"/>
          <w:sz w:val="28"/>
          <w:szCs w:val="28"/>
          <w:lang w:eastAsia="uk-UA"/>
        </w:rPr>
        <w:lastRenderedPageBreak/>
        <w:t>зараз офіційно підтримується, набагато легша у використанні, і ноутбук був змінений відповідно до цього.</w:t>
      </w:r>
      <w:r w:rsidRPr="004E26F8">
        <w:rPr>
          <w:noProof/>
        </w:rPr>
        <w:t xml:space="preserve"> </w:t>
      </w:r>
    </w:p>
    <w:p w14:paraId="4032B047" w14:textId="77777777" w:rsidR="005D6894" w:rsidRDefault="005D6894" w:rsidP="005D6894">
      <w:pPr>
        <w:spacing w:line="360" w:lineRule="auto"/>
        <w:jc w:val="both"/>
        <w:rPr>
          <w:rFonts w:ascii="Times New Roman" w:hAnsi="Times New Roman" w:cs="Times New Roman"/>
          <w:noProof/>
          <w:sz w:val="28"/>
          <w:szCs w:val="28"/>
        </w:rPr>
      </w:pPr>
      <w:r>
        <w:rPr>
          <w:rFonts w:ascii="Times New Roman" w:hAnsi="Times New Roman" w:cs="Times New Roman"/>
          <w:noProof/>
          <w:sz w:val="28"/>
          <w:szCs w:val="28"/>
        </w:rPr>
        <w:tab/>
        <w:t xml:space="preserve">Для цього клікнемо праву клавішу миші у папці,де розмістимо вміст репозиторію й з випадаючого списку виберемо </w:t>
      </w:r>
      <w:r w:rsidRPr="00532125">
        <w:rPr>
          <w:rFonts w:ascii="Times New Roman" w:hAnsi="Times New Roman" w:cs="Times New Roman"/>
          <w:noProof/>
          <w:sz w:val="28"/>
          <w:szCs w:val="28"/>
        </w:rPr>
        <w:t>“</w:t>
      </w:r>
      <w:r>
        <w:rPr>
          <w:rFonts w:ascii="Times New Roman" w:hAnsi="Times New Roman" w:cs="Times New Roman"/>
          <w:noProof/>
          <w:sz w:val="28"/>
          <w:szCs w:val="28"/>
          <w:lang w:val="en-US"/>
        </w:rPr>
        <w:t>Git</w:t>
      </w:r>
      <w:r w:rsidRPr="00532125">
        <w:rPr>
          <w:rFonts w:ascii="Times New Roman" w:hAnsi="Times New Roman" w:cs="Times New Roman"/>
          <w:noProof/>
          <w:sz w:val="28"/>
          <w:szCs w:val="28"/>
        </w:rPr>
        <w:t xml:space="preserve"> </w:t>
      </w:r>
      <w:r>
        <w:rPr>
          <w:rFonts w:ascii="Times New Roman" w:hAnsi="Times New Roman" w:cs="Times New Roman"/>
          <w:noProof/>
          <w:sz w:val="28"/>
          <w:szCs w:val="28"/>
          <w:lang w:val="en-US"/>
        </w:rPr>
        <w:t>Colne</w:t>
      </w:r>
      <w:r>
        <w:rPr>
          <w:rFonts w:ascii="Times New Roman" w:hAnsi="Times New Roman" w:cs="Times New Roman"/>
          <w:noProof/>
          <w:sz w:val="28"/>
          <w:szCs w:val="28"/>
        </w:rPr>
        <w:t>…</w:t>
      </w:r>
      <w:r w:rsidRPr="00532125">
        <w:rPr>
          <w:rFonts w:ascii="Times New Roman" w:hAnsi="Times New Roman" w:cs="Times New Roman"/>
          <w:noProof/>
          <w:sz w:val="28"/>
          <w:szCs w:val="28"/>
        </w:rPr>
        <w:t xml:space="preserve">”. </w:t>
      </w:r>
      <w:r>
        <w:rPr>
          <w:rFonts w:ascii="Times New Roman" w:hAnsi="Times New Roman" w:cs="Times New Roman"/>
          <w:noProof/>
          <w:sz w:val="28"/>
          <w:szCs w:val="28"/>
          <w:lang w:val="ru-RU"/>
        </w:rPr>
        <w:t xml:space="preserve">Вставимо зкопійований адрес </w:t>
      </w:r>
      <w:r>
        <w:rPr>
          <w:rFonts w:ascii="Times New Roman" w:hAnsi="Times New Roman" w:cs="Times New Roman"/>
          <w:noProof/>
          <w:sz w:val="28"/>
          <w:szCs w:val="28"/>
          <w:lang w:val="en-US"/>
        </w:rPr>
        <w:t>Git</w:t>
      </w:r>
      <w:r w:rsidRPr="00542878">
        <w:rPr>
          <w:rFonts w:ascii="Times New Roman" w:hAnsi="Times New Roman" w:cs="Times New Roman"/>
          <w:noProof/>
          <w:sz w:val="28"/>
          <w:szCs w:val="28"/>
          <w:lang w:val="ru-RU"/>
        </w:rPr>
        <w:t xml:space="preserve"> </w:t>
      </w:r>
      <w:r>
        <w:rPr>
          <w:rFonts w:ascii="Times New Roman" w:hAnsi="Times New Roman" w:cs="Times New Roman"/>
          <w:noProof/>
          <w:sz w:val="28"/>
          <w:szCs w:val="28"/>
          <w:lang w:val="ru-RU"/>
        </w:rPr>
        <w:t>репозитор</w:t>
      </w:r>
      <w:r>
        <w:rPr>
          <w:rFonts w:ascii="Times New Roman" w:hAnsi="Times New Roman" w:cs="Times New Roman"/>
          <w:noProof/>
          <w:sz w:val="28"/>
          <w:szCs w:val="28"/>
        </w:rPr>
        <w:t>ія, а також назву папки, куди ми помістимо данні. Натиснемо ок й зачекаємо поки данні завантажаться.</w:t>
      </w:r>
    </w:p>
    <w:p w14:paraId="73A15979" w14:textId="77777777" w:rsidR="005D6894" w:rsidRDefault="005D6894" w:rsidP="005D6894">
      <w:pPr>
        <w:spacing w:line="360" w:lineRule="auto"/>
        <w:jc w:val="both"/>
        <w:rPr>
          <w:rFonts w:ascii="Times New Roman" w:hAnsi="Times New Roman" w:cs="Times New Roman"/>
          <w:noProof/>
          <w:sz w:val="28"/>
          <w:szCs w:val="28"/>
        </w:rPr>
      </w:pPr>
      <w:r>
        <w:rPr>
          <w:rFonts w:ascii="Times New Roman" w:hAnsi="Times New Roman" w:cs="Times New Roman"/>
          <w:noProof/>
          <w:sz w:val="28"/>
          <w:szCs w:val="28"/>
        </w:rPr>
        <w:tab/>
        <w:t xml:space="preserve">Тепер ми маємо 3 файли в папці. </w:t>
      </w:r>
    </w:p>
    <w:p w14:paraId="0FF27451" w14:textId="77777777" w:rsidR="005D6894" w:rsidRPr="00542878" w:rsidRDefault="005D6894" w:rsidP="005D6894">
      <w:pPr>
        <w:pStyle w:val="a4"/>
        <w:numPr>
          <w:ilvl w:val="0"/>
          <w:numId w:val="17"/>
        </w:numPr>
        <w:spacing w:line="360" w:lineRule="auto"/>
        <w:jc w:val="both"/>
        <w:rPr>
          <w:rFonts w:ascii="Times New Roman" w:hAnsi="Times New Roman" w:cs="Times New Roman"/>
          <w:noProof/>
          <w:sz w:val="28"/>
          <w:szCs w:val="28"/>
        </w:rPr>
      </w:pPr>
      <w:r w:rsidRPr="00542878">
        <w:rPr>
          <w:rFonts w:ascii="Times New Roman" w:hAnsi="Times New Roman" w:cs="Times New Roman"/>
          <w:noProof/>
          <w:sz w:val="28"/>
          <w:szCs w:val="28"/>
          <w:lang w:val="en-US"/>
        </w:rPr>
        <w:t>License</w:t>
      </w:r>
      <w:r w:rsidRPr="00542878">
        <w:rPr>
          <w:rFonts w:ascii="Times New Roman" w:hAnsi="Times New Roman" w:cs="Times New Roman"/>
          <w:noProof/>
          <w:sz w:val="28"/>
          <w:szCs w:val="28"/>
          <w:lang w:val="ru-RU"/>
        </w:rPr>
        <w:t xml:space="preserve"> – це </w:t>
      </w:r>
      <w:r w:rsidRPr="00542878">
        <w:rPr>
          <w:rFonts w:ascii="Times New Roman" w:hAnsi="Times New Roman" w:cs="Times New Roman"/>
          <w:noProof/>
          <w:sz w:val="28"/>
          <w:szCs w:val="28"/>
        </w:rPr>
        <w:t>ліцензія на використання моделі.</w:t>
      </w:r>
    </w:p>
    <w:p w14:paraId="6364F68E" w14:textId="77777777" w:rsidR="005D6894" w:rsidRPr="006D014B" w:rsidRDefault="005D6894" w:rsidP="005D6894">
      <w:pPr>
        <w:pStyle w:val="a4"/>
        <w:numPr>
          <w:ilvl w:val="0"/>
          <w:numId w:val="17"/>
        </w:numPr>
        <w:spacing w:line="360" w:lineRule="auto"/>
        <w:jc w:val="both"/>
        <w:rPr>
          <w:rFonts w:ascii="Times New Roman" w:hAnsi="Times New Roman" w:cs="Times New Roman"/>
          <w:noProof/>
          <w:sz w:val="28"/>
          <w:szCs w:val="28"/>
          <w:lang w:val="ru-RU"/>
        </w:rPr>
      </w:pPr>
      <w:r w:rsidRPr="00542878">
        <w:rPr>
          <w:rFonts w:ascii="Times New Roman" w:hAnsi="Times New Roman" w:cs="Times New Roman"/>
          <w:noProof/>
          <w:sz w:val="28"/>
          <w:szCs w:val="28"/>
          <w:lang w:val="en-US"/>
        </w:rPr>
        <w:t>Gpt</w:t>
      </w:r>
      <w:r w:rsidRPr="00542878">
        <w:rPr>
          <w:rFonts w:ascii="Times New Roman" w:hAnsi="Times New Roman" w:cs="Times New Roman"/>
          <w:noProof/>
          <w:sz w:val="28"/>
          <w:szCs w:val="28"/>
          <w:lang w:val="ru-RU"/>
        </w:rPr>
        <w:t>-</w:t>
      </w:r>
      <w:r w:rsidRPr="00542878">
        <w:rPr>
          <w:rFonts w:ascii="Times New Roman" w:hAnsi="Times New Roman" w:cs="Times New Roman"/>
          <w:noProof/>
          <w:sz w:val="28"/>
          <w:szCs w:val="28"/>
          <w:lang w:val="en-US"/>
        </w:rPr>
        <w:t>j</w:t>
      </w:r>
      <w:r w:rsidRPr="00542878">
        <w:rPr>
          <w:rFonts w:ascii="Times New Roman" w:hAnsi="Times New Roman" w:cs="Times New Roman"/>
          <w:noProof/>
          <w:sz w:val="28"/>
          <w:szCs w:val="28"/>
          <w:lang w:val="ru-RU"/>
        </w:rPr>
        <w:t>-6</w:t>
      </w:r>
      <w:r w:rsidRPr="00542878">
        <w:rPr>
          <w:rFonts w:ascii="Times New Roman" w:hAnsi="Times New Roman" w:cs="Times New Roman"/>
          <w:noProof/>
          <w:sz w:val="28"/>
          <w:szCs w:val="28"/>
          <w:lang w:val="en-US"/>
        </w:rPr>
        <w:t>B</w:t>
      </w:r>
      <w:r w:rsidRPr="00542878">
        <w:rPr>
          <w:rFonts w:ascii="Times New Roman" w:hAnsi="Times New Roman" w:cs="Times New Roman"/>
          <w:noProof/>
          <w:sz w:val="28"/>
          <w:szCs w:val="28"/>
          <w:lang w:val="ru-RU"/>
        </w:rPr>
        <w:t xml:space="preserve"> – </w:t>
      </w:r>
      <w:r w:rsidRPr="00542878">
        <w:rPr>
          <w:rFonts w:ascii="Times New Roman" w:hAnsi="Times New Roman" w:cs="Times New Roman"/>
          <w:noProof/>
          <w:sz w:val="28"/>
          <w:szCs w:val="28"/>
        </w:rPr>
        <w:t>модель данних</w:t>
      </w:r>
      <w:r w:rsidRPr="00542878">
        <w:rPr>
          <w:rFonts w:ascii="Times New Roman" w:hAnsi="Times New Roman" w:cs="Times New Roman"/>
          <w:noProof/>
          <w:sz w:val="28"/>
          <w:szCs w:val="28"/>
          <w:lang w:val="ru-RU"/>
        </w:rPr>
        <w:t xml:space="preserve"> </w:t>
      </w:r>
      <w:r w:rsidRPr="00542878">
        <w:rPr>
          <w:rFonts w:ascii="Times New Roman" w:hAnsi="Times New Roman" w:cs="Times New Roman"/>
          <w:noProof/>
          <w:sz w:val="28"/>
          <w:szCs w:val="28"/>
          <w:lang w:val="en-US"/>
        </w:rPr>
        <w:t>GPT</w:t>
      </w:r>
      <w:r w:rsidRPr="00542878">
        <w:rPr>
          <w:rFonts w:ascii="Times New Roman" w:hAnsi="Times New Roman" w:cs="Times New Roman"/>
          <w:noProof/>
          <w:sz w:val="28"/>
          <w:szCs w:val="28"/>
          <w:lang w:val="ru-RU"/>
        </w:rPr>
        <w:t>-</w:t>
      </w:r>
      <w:r w:rsidRPr="00542878">
        <w:rPr>
          <w:rFonts w:ascii="Times New Roman" w:hAnsi="Times New Roman" w:cs="Times New Roman"/>
          <w:noProof/>
          <w:sz w:val="28"/>
          <w:szCs w:val="28"/>
          <w:lang w:val="en-US"/>
        </w:rPr>
        <w:t>J</w:t>
      </w:r>
    </w:p>
    <w:p w14:paraId="33538918" w14:textId="77777777" w:rsidR="005D6894" w:rsidRDefault="005D6894" w:rsidP="005D6894">
      <w:pPr>
        <w:pStyle w:val="a4"/>
        <w:numPr>
          <w:ilvl w:val="0"/>
          <w:numId w:val="17"/>
        </w:numPr>
        <w:spacing w:line="360" w:lineRule="auto"/>
        <w:jc w:val="both"/>
        <w:rPr>
          <w:rFonts w:ascii="Times New Roman" w:hAnsi="Times New Roman" w:cs="Times New Roman"/>
          <w:noProof/>
          <w:sz w:val="28"/>
          <w:szCs w:val="28"/>
          <w:lang w:val="en-US"/>
        </w:rPr>
      </w:pPr>
      <w:r w:rsidRPr="00542878">
        <w:rPr>
          <w:rFonts w:ascii="Times New Roman" w:hAnsi="Times New Roman" w:cs="Times New Roman"/>
          <w:noProof/>
          <w:sz w:val="28"/>
          <w:szCs w:val="28"/>
          <w:lang w:val="en-US"/>
        </w:rPr>
        <w:t xml:space="preserve">Readme – </w:t>
      </w:r>
      <w:r w:rsidRPr="00542878">
        <w:rPr>
          <w:rFonts w:ascii="Times New Roman" w:hAnsi="Times New Roman" w:cs="Times New Roman"/>
          <w:noProof/>
          <w:sz w:val="28"/>
          <w:szCs w:val="28"/>
        </w:rPr>
        <w:t xml:space="preserve">опис проекту </w:t>
      </w:r>
      <w:r w:rsidRPr="00542878">
        <w:rPr>
          <w:rFonts w:ascii="Times New Roman" w:hAnsi="Times New Roman" w:cs="Times New Roman"/>
          <w:noProof/>
          <w:sz w:val="28"/>
          <w:szCs w:val="28"/>
          <w:lang w:val="en-US"/>
        </w:rPr>
        <w:t>git</w:t>
      </w:r>
    </w:p>
    <w:p w14:paraId="26BF1997" w14:textId="77777777" w:rsidR="005D6894" w:rsidRPr="00847D4A" w:rsidRDefault="005D6894" w:rsidP="005D6894">
      <w:pPr>
        <w:spacing w:line="360" w:lineRule="auto"/>
        <w:jc w:val="both"/>
        <w:rPr>
          <w:rFonts w:ascii="Times New Roman" w:hAnsi="Times New Roman" w:cs="Times New Roman"/>
          <w:b/>
          <w:bCs/>
          <w:noProof/>
          <w:sz w:val="28"/>
          <w:szCs w:val="28"/>
          <w:lang w:val="ru-RU"/>
        </w:rPr>
      </w:pPr>
      <w:r w:rsidRPr="00847D4A">
        <w:rPr>
          <w:rFonts w:ascii="Times New Roman" w:hAnsi="Times New Roman" w:cs="Times New Roman"/>
          <w:b/>
          <w:bCs/>
          <w:noProof/>
          <w:sz w:val="28"/>
          <w:szCs w:val="28"/>
          <w:lang w:val="ru-RU"/>
        </w:rPr>
        <w:t>Встановлю</w:t>
      </w:r>
      <w:r w:rsidRPr="00847D4A">
        <w:rPr>
          <w:rFonts w:ascii="Times New Roman" w:hAnsi="Times New Roman" w:cs="Times New Roman"/>
          <w:b/>
          <w:bCs/>
          <w:noProof/>
          <w:sz w:val="28"/>
          <w:szCs w:val="28"/>
        </w:rPr>
        <w:t>ємо Python 3.9 на комп</w:t>
      </w:r>
      <w:r w:rsidRPr="00847D4A">
        <w:rPr>
          <w:rFonts w:ascii="Times New Roman" w:hAnsi="Times New Roman" w:cs="Times New Roman"/>
          <w:b/>
          <w:bCs/>
          <w:noProof/>
          <w:sz w:val="28"/>
          <w:szCs w:val="28"/>
          <w:lang w:val="ru-RU"/>
        </w:rPr>
        <w:t>’</w:t>
      </w:r>
      <w:r w:rsidRPr="00847D4A">
        <w:rPr>
          <w:rFonts w:ascii="Times New Roman" w:hAnsi="Times New Roman" w:cs="Times New Roman"/>
          <w:b/>
          <w:bCs/>
          <w:noProof/>
          <w:sz w:val="28"/>
          <w:szCs w:val="28"/>
        </w:rPr>
        <w:t>ютер</w:t>
      </w:r>
    </w:p>
    <w:p w14:paraId="0C456E5B" w14:textId="77777777" w:rsidR="005D6894" w:rsidRPr="003D08E7" w:rsidRDefault="005D6894" w:rsidP="005D6894">
      <w:pPr>
        <w:spacing w:line="360" w:lineRule="auto"/>
        <w:jc w:val="both"/>
        <w:rPr>
          <w:rFonts w:ascii="Times New Roman" w:hAnsi="Times New Roman" w:cs="Times New Roman"/>
          <w:noProof/>
          <w:sz w:val="28"/>
          <w:szCs w:val="28"/>
        </w:rPr>
      </w:pPr>
      <w:r>
        <w:rPr>
          <w:rFonts w:ascii="Times New Roman" w:hAnsi="Times New Roman" w:cs="Times New Roman"/>
          <w:noProof/>
          <w:sz w:val="28"/>
          <w:szCs w:val="28"/>
        </w:rPr>
        <mc:AlternateContent>
          <mc:Choice Requires="wpg">
            <w:drawing>
              <wp:anchor distT="0" distB="0" distL="114300" distR="114300" simplePos="0" relativeHeight="251665408" behindDoc="0" locked="0" layoutInCell="1" allowOverlap="1" wp14:anchorId="15D25C2B" wp14:editId="4226972B">
                <wp:simplePos x="0" y="0"/>
                <wp:positionH relativeFrom="margin">
                  <wp:align>left</wp:align>
                </wp:positionH>
                <wp:positionV relativeFrom="paragraph">
                  <wp:posOffset>1496695</wp:posOffset>
                </wp:positionV>
                <wp:extent cx="6409055" cy="2098675"/>
                <wp:effectExtent l="0" t="0" r="0" b="0"/>
                <wp:wrapTopAndBottom/>
                <wp:docPr id="46" name="Групувати 46"/>
                <wp:cNvGraphicFramePr/>
                <a:graphic xmlns:a="http://schemas.openxmlformats.org/drawingml/2006/main">
                  <a:graphicData uri="http://schemas.microsoft.com/office/word/2010/wordprocessingGroup">
                    <wpg:wgp>
                      <wpg:cNvGrpSpPr/>
                      <wpg:grpSpPr>
                        <a:xfrm>
                          <a:off x="0" y="0"/>
                          <a:ext cx="6409055" cy="2098675"/>
                          <a:chOff x="0" y="-12201"/>
                          <a:chExt cx="6409419" cy="2098811"/>
                        </a:xfrm>
                      </wpg:grpSpPr>
                      <wpg:grpSp>
                        <wpg:cNvPr id="44" name="Групувати 44"/>
                        <wpg:cNvGrpSpPr/>
                        <wpg:grpSpPr>
                          <a:xfrm>
                            <a:off x="0" y="0"/>
                            <a:ext cx="4881880" cy="2086610"/>
                            <a:chOff x="-1478942" y="15903"/>
                            <a:chExt cx="4881907" cy="2087217"/>
                          </a:xfrm>
                        </wpg:grpSpPr>
                        <pic:pic xmlns:pic="http://schemas.openxmlformats.org/drawingml/2006/picture">
                          <pic:nvPicPr>
                            <pic:cNvPr id="42" name="Рисунок 42" descr="Зображення, що містить текст&#10;&#10;Автоматично згенерований опис"/>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1478942" y="15903"/>
                              <a:ext cx="3402965" cy="1778000"/>
                            </a:xfrm>
                            <a:prstGeom prst="rect">
                              <a:avLst/>
                            </a:prstGeom>
                          </pic:spPr>
                        </pic:pic>
                        <wps:wsp>
                          <wps:cNvPr id="43" name="Поле 43"/>
                          <wps:cNvSpPr txBox="1"/>
                          <wps:spPr>
                            <a:xfrm>
                              <a:off x="0" y="1836420"/>
                              <a:ext cx="3402965" cy="266700"/>
                            </a:xfrm>
                            <a:prstGeom prst="rect">
                              <a:avLst/>
                            </a:prstGeom>
                            <a:solidFill>
                              <a:prstClr val="white"/>
                            </a:solidFill>
                            <a:ln>
                              <a:noFill/>
                            </a:ln>
                          </wps:spPr>
                          <wps:txbx>
                            <w:txbxContent>
                              <w:p w14:paraId="45547361" w14:textId="77777777" w:rsidR="005D6894" w:rsidRPr="00DC4DC6" w:rsidRDefault="005D6894" w:rsidP="005D6894">
                                <w:pPr>
                                  <w:pStyle w:val="a8"/>
                                  <w:jc w:val="center"/>
                                  <w:rPr>
                                    <w:rFonts w:ascii="Times New Roman" w:hAnsi="Times New Roman" w:cs="Times New Roman"/>
                                    <w:noProof/>
                                    <w:sz w:val="28"/>
                                    <w:szCs w:val="28"/>
                                    <w:lang w:val="ru-RU"/>
                                  </w:rPr>
                                </w:pPr>
                                <w:r>
                                  <w:t xml:space="preserve">Рис. 4.3  Завантаження у встановлення </w:t>
                                </w:r>
                                <w:r>
                                  <w:rPr>
                                    <w:lang w:val="en-US"/>
                                  </w:rPr>
                                  <w:t>Python</w:t>
                                </w:r>
                                <w:r w:rsidRPr="00DC4DC6">
                                  <w:rPr>
                                    <w:lang w:val="ru-RU"/>
                                  </w:rPr>
                                  <w:t xml:space="preserve"> 3.9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pic:pic xmlns:pic="http://schemas.openxmlformats.org/drawingml/2006/picture">
                        <pic:nvPicPr>
                          <pic:cNvPr id="45" name="Рисунок 45"/>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3498149" y="-12201"/>
                            <a:ext cx="2911270" cy="177314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5D25C2B" id="Групувати 46" o:spid="_x0000_s1108" style="position:absolute;left:0;text-align:left;margin-left:0;margin-top:117.85pt;width:504.65pt;height:165.25pt;z-index:251665408;mso-position-horizontal:left;mso-position-horizontal-relative:margin;mso-width-relative:margin;mso-height-relative:margin" coordorigin=",-122" coordsize="64094,209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">
                <v:group id="Групувати 44" o:spid="_x0000_s1109" style="position:absolute;width:48818;height:20866" coordorigin="-14789,159" coordsize="48819,20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Рисунок 42" o:spid="_x0000_s1110" type="#_x0000_t75" alt="Зображення, що містить текст&#10;&#10;Автоматично згенерований опис" style="position:absolute;left:-14789;top:159;width:34029;height:17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">
                    <v:imagedata r:id="rId30" o:title="Зображення, що містить текст&#10;&#10;Автоматично згенерований опис"/>
                  </v:shape>
                  <v:shape id="Поле 43" o:spid="_x0000_s1111" type="#_x0000_t202" style="position:absolute;top:18364;width:3402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" stroked="f">
                    <v:textbox style="mso-fit-shape-to-text:t" inset="0,0,0,0">
                      <w:txbxContent>
                        <w:p w14:paraId="45547361" w14:textId="77777777" w:rsidR="005D6894" w:rsidRPr="00DC4DC6" w:rsidRDefault="005D6894" w:rsidP="005D6894">
                          <w:pPr>
                            <w:pStyle w:val="a8"/>
                            <w:jc w:val="center"/>
                            <w:rPr>
                              <w:rFonts w:ascii="Times New Roman" w:hAnsi="Times New Roman" w:cs="Times New Roman"/>
                              <w:noProof/>
                              <w:sz w:val="28"/>
                              <w:szCs w:val="28"/>
                              <w:lang w:val="ru-RU"/>
                            </w:rPr>
                          </w:pPr>
                          <w:r>
                            <w:t xml:space="preserve">Рис. 4.3  Завантаження у встановлення </w:t>
                          </w:r>
                          <w:r>
                            <w:rPr>
                              <w:lang w:val="en-US"/>
                            </w:rPr>
                            <w:t>Python</w:t>
                          </w:r>
                          <w:r w:rsidRPr="00DC4DC6">
                            <w:rPr>
                              <w:lang w:val="ru-RU"/>
                            </w:rPr>
                            <w:t xml:space="preserve"> 3.9</w:t>
                          </w:r>
                        </w:p>
                      </w:txbxContent>
                    </v:textbox>
                  </v:shape>
                </v:group>
                <v:shape id="Рисунок 45" o:spid="_x0000_s1112" type="#_x0000_t75" style="position:absolute;left:34981;top:-122;width:29113;height:17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">
                  <v:imagedata r:id="rId31" o:title=""/>
                </v:shape>
                <w10:wrap type="topAndBottom" anchorx="margin"/>
              </v:group>
            </w:pict>
          </mc:Fallback>
        </mc:AlternateContent>
      </w:r>
      <w:r>
        <w:rPr>
          <w:rFonts w:ascii="Times New Roman" w:hAnsi="Times New Roman" w:cs="Times New Roman"/>
          <w:noProof/>
          <w:sz w:val="28"/>
          <w:szCs w:val="28"/>
        </w:rPr>
        <w:tab/>
      </w:r>
      <w:r w:rsidRPr="003D08E7">
        <w:rPr>
          <w:rFonts w:ascii="Times New Roman" w:hAnsi="Times New Roman" w:cs="Times New Roman"/>
          <w:noProof/>
          <w:sz w:val="28"/>
          <w:szCs w:val="28"/>
        </w:rPr>
        <w:t>Встановимо Python 3.9 на комп</w:t>
      </w:r>
      <w:r w:rsidRPr="00847D4A">
        <w:rPr>
          <w:rFonts w:ascii="Times New Roman" w:hAnsi="Times New Roman" w:cs="Times New Roman"/>
          <w:noProof/>
          <w:sz w:val="28"/>
          <w:szCs w:val="28"/>
          <w:lang w:val="ru-RU"/>
        </w:rPr>
        <w:t>’</w:t>
      </w:r>
      <w:r w:rsidRPr="003D08E7">
        <w:rPr>
          <w:rFonts w:ascii="Times New Roman" w:hAnsi="Times New Roman" w:cs="Times New Roman"/>
          <w:noProof/>
          <w:sz w:val="28"/>
          <w:szCs w:val="28"/>
        </w:rPr>
        <w:t>ютер. Для цього в пошуку напишемо python</w:t>
      </w:r>
      <w:r>
        <w:rPr>
          <w:rFonts w:ascii="Times New Roman" w:hAnsi="Times New Roman" w:cs="Times New Roman"/>
          <w:noProof/>
          <w:sz w:val="28"/>
          <w:szCs w:val="28"/>
        </w:rPr>
        <w:t xml:space="preserve"> й відкриємо офіційний сайт </w:t>
      </w:r>
      <w:r w:rsidRPr="00DC4DC6">
        <w:rPr>
          <w:rFonts w:ascii="Times New Roman" w:hAnsi="Times New Roman" w:cs="Times New Roman"/>
          <w:noProof/>
          <w:sz w:val="28"/>
          <w:szCs w:val="28"/>
          <w:lang w:val="ru-RU"/>
        </w:rPr>
        <w:t>[</w:t>
      </w:r>
      <w:hyperlink w:anchor="_ПЕРЕЛІК_ВИКОРИСТАНИХ_ДЖЕРЕЛ" w:history="1">
        <w:r w:rsidRPr="00DC4DC6">
          <w:rPr>
            <w:rStyle w:val="a5"/>
            <w:rFonts w:ascii="Times New Roman" w:hAnsi="Times New Roman" w:cs="Times New Roman"/>
            <w:noProof/>
            <w:sz w:val="28"/>
            <w:szCs w:val="28"/>
            <w:lang w:val="ru-RU"/>
          </w:rPr>
          <w:t>14</w:t>
        </w:r>
      </w:hyperlink>
      <w:r w:rsidRPr="00DC4DC6">
        <w:rPr>
          <w:rFonts w:ascii="Times New Roman" w:hAnsi="Times New Roman" w:cs="Times New Roman"/>
          <w:noProof/>
          <w:sz w:val="28"/>
          <w:szCs w:val="28"/>
          <w:lang w:val="ru-RU"/>
        </w:rPr>
        <w:t>]</w:t>
      </w:r>
      <w:r w:rsidRPr="003D08E7">
        <w:rPr>
          <w:rFonts w:ascii="Times New Roman" w:hAnsi="Times New Roman" w:cs="Times New Roman"/>
          <w:noProof/>
          <w:sz w:val="28"/>
          <w:szCs w:val="28"/>
        </w:rPr>
        <w:t xml:space="preserve">. </w:t>
      </w:r>
      <w:r w:rsidRPr="00DC4DC6">
        <w:rPr>
          <w:rFonts w:ascii="Times New Roman" w:hAnsi="Times New Roman" w:cs="Times New Roman"/>
          <w:noProof/>
          <w:sz w:val="28"/>
          <w:szCs w:val="28"/>
        </w:rPr>
        <w:t>Перейдемо у розд</w:t>
      </w:r>
      <w:r>
        <w:rPr>
          <w:rFonts w:ascii="Times New Roman" w:hAnsi="Times New Roman" w:cs="Times New Roman"/>
          <w:noProof/>
          <w:sz w:val="28"/>
          <w:szCs w:val="28"/>
        </w:rPr>
        <w:t xml:space="preserve">іл для </w:t>
      </w:r>
      <w:r>
        <w:rPr>
          <w:rFonts w:ascii="Times New Roman" w:hAnsi="Times New Roman" w:cs="Times New Roman"/>
          <w:noProof/>
          <w:sz w:val="28"/>
          <w:szCs w:val="28"/>
          <w:lang w:val="en-US"/>
        </w:rPr>
        <w:t>windows</w:t>
      </w:r>
      <w:r w:rsidRPr="00DC4DC6">
        <w:rPr>
          <w:rFonts w:ascii="Times New Roman" w:hAnsi="Times New Roman" w:cs="Times New Roman"/>
          <w:noProof/>
          <w:sz w:val="28"/>
          <w:szCs w:val="28"/>
        </w:rPr>
        <w:t xml:space="preserve"> </w:t>
      </w:r>
      <w:r>
        <w:rPr>
          <w:rFonts w:ascii="Times New Roman" w:hAnsi="Times New Roman" w:cs="Times New Roman"/>
          <w:noProof/>
          <w:sz w:val="28"/>
          <w:szCs w:val="28"/>
        </w:rPr>
        <w:t xml:space="preserve">програм й оберемо 64 бітну версію. </w:t>
      </w:r>
      <w:r w:rsidRPr="003D08E7">
        <w:rPr>
          <w:rFonts w:ascii="Times New Roman" w:hAnsi="Times New Roman" w:cs="Times New Roman"/>
          <w:noProof/>
          <w:sz w:val="28"/>
          <w:szCs w:val="28"/>
        </w:rPr>
        <w:t xml:space="preserve">Натиснемо на з’явившийся </w:t>
      </w:r>
      <w:r>
        <w:rPr>
          <w:rFonts w:ascii="Times New Roman" w:hAnsi="Times New Roman" w:cs="Times New Roman"/>
          <w:noProof/>
          <w:sz w:val="28"/>
          <w:szCs w:val="28"/>
        </w:rPr>
        <w:t xml:space="preserve">посилання для завантаження файлу, після завантаження встановимо </w:t>
      </w:r>
      <w:r>
        <w:rPr>
          <w:rFonts w:ascii="Times New Roman" w:hAnsi="Times New Roman" w:cs="Times New Roman"/>
          <w:noProof/>
          <w:sz w:val="28"/>
          <w:szCs w:val="28"/>
          <w:lang w:val="en-US"/>
        </w:rPr>
        <w:t>Python</w:t>
      </w:r>
      <w:r w:rsidRPr="00DC4DC6">
        <w:rPr>
          <w:rFonts w:ascii="Times New Roman" w:hAnsi="Times New Roman" w:cs="Times New Roman"/>
          <w:noProof/>
          <w:sz w:val="28"/>
          <w:szCs w:val="28"/>
        </w:rPr>
        <w:t xml:space="preserve"> на </w:t>
      </w:r>
      <w:r>
        <w:rPr>
          <w:rFonts w:ascii="Times New Roman" w:hAnsi="Times New Roman" w:cs="Times New Roman"/>
          <w:noProof/>
          <w:sz w:val="28"/>
          <w:szCs w:val="28"/>
        </w:rPr>
        <w:t>диск С, в заздалегідь створену папку з відповідним ім</w:t>
      </w:r>
      <w:r w:rsidRPr="00DC4DC6">
        <w:rPr>
          <w:rFonts w:ascii="Times New Roman" w:hAnsi="Times New Roman" w:cs="Times New Roman"/>
          <w:noProof/>
          <w:sz w:val="28"/>
          <w:szCs w:val="28"/>
        </w:rPr>
        <w:t>’</w:t>
      </w:r>
      <w:r>
        <w:rPr>
          <w:rFonts w:ascii="Times New Roman" w:hAnsi="Times New Roman" w:cs="Times New Roman"/>
          <w:noProof/>
          <w:sz w:val="28"/>
          <w:szCs w:val="28"/>
        </w:rPr>
        <w:t>ям.</w:t>
      </w:r>
      <w:r w:rsidRPr="00B311D5">
        <w:rPr>
          <w:noProof/>
        </w:rPr>
        <w:t xml:space="preserve"> </w:t>
      </w:r>
    </w:p>
    <w:p w14:paraId="5EA74AE2" w14:textId="77777777" w:rsidR="005D6894" w:rsidRDefault="005D6894" w:rsidP="005D6894">
      <w:pPr>
        <w:spacing w:line="360" w:lineRule="auto"/>
        <w:jc w:val="both"/>
        <w:rPr>
          <w:rFonts w:ascii="Times New Roman" w:hAnsi="Times New Roman" w:cs="Times New Roman"/>
          <w:noProof/>
          <w:sz w:val="28"/>
          <w:szCs w:val="28"/>
        </w:rPr>
      </w:pPr>
      <w:r>
        <w:rPr>
          <w:rFonts w:ascii="Times New Roman" w:hAnsi="Times New Roman" w:cs="Times New Roman"/>
          <w:noProof/>
          <w:sz w:val="28"/>
          <w:szCs w:val="28"/>
        </w:rPr>
        <w:tab/>
        <w:t xml:space="preserve">Перевіримо чи працює </w:t>
      </w:r>
      <w:r>
        <w:rPr>
          <w:rFonts w:ascii="Times New Roman" w:hAnsi="Times New Roman" w:cs="Times New Roman"/>
          <w:noProof/>
          <w:sz w:val="28"/>
          <w:szCs w:val="28"/>
          <w:lang w:val="en-US"/>
        </w:rPr>
        <w:t>P</w:t>
      </w:r>
      <w:r w:rsidRPr="008621EE">
        <w:rPr>
          <w:rFonts w:ascii="Times New Roman" w:hAnsi="Times New Roman" w:cs="Times New Roman"/>
          <w:noProof/>
          <w:sz w:val="28"/>
          <w:szCs w:val="28"/>
        </w:rPr>
        <w:t>ython</w:t>
      </w:r>
      <w:r w:rsidRPr="00B311D5">
        <w:rPr>
          <w:rFonts w:ascii="Times New Roman" w:hAnsi="Times New Roman" w:cs="Times New Roman"/>
          <w:noProof/>
          <w:sz w:val="28"/>
          <w:szCs w:val="28"/>
        </w:rPr>
        <w:t>. Д</w:t>
      </w:r>
      <w:r w:rsidRPr="008621EE">
        <w:rPr>
          <w:rFonts w:ascii="Times New Roman" w:hAnsi="Times New Roman" w:cs="Times New Roman"/>
          <w:noProof/>
          <w:sz w:val="28"/>
          <w:szCs w:val="28"/>
        </w:rPr>
        <w:t>ля цього выдкри</w:t>
      </w:r>
      <w:r>
        <w:rPr>
          <w:rFonts w:ascii="Times New Roman" w:hAnsi="Times New Roman" w:cs="Times New Roman"/>
          <w:noProof/>
          <w:sz w:val="28"/>
          <w:szCs w:val="28"/>
        </w:rPr>
        <w:t xml:space="preserve">ємо командний рядок й напишемо </w:t>
      </w:r>
      <w:r w:rsidRPr="008621EE">
        <w:rPr>
          <w:rFonts w:ascii="Times New Roman" w:hAnsi="Times New Roman" w:cs="Times New Roman"/>
          <w:noProof/>
          <w:sz w:val="28"/>
          <w:szCs w:val="28"/>
        </w:rPr>
        <w:t xml:space="preserve">python. </w:t>
      </w:r>
      <w:r>
        <w:rPr>
          <w:rFonts w:ascii="Times New Roman" w:hAnsi="Times New Roman" w:cs="Times New Roman"/>
          <w:noProof/>
          <w:sz w:val="28"/>
          <w:szCs w:val="28"/>
        </w:rPr>
        <w:t xml:space="preserve">Бачимо, що консоль вивела версію </w:t>
      </w:r>
      <w:r w:rsidRPr="008621EE">
        <w:rPr>
          <w:rFonts w:ascii="Times New Roman" w:hAnsi="Times New Roman" w:cs="Times New Roman"/>
          <w:noProof/>
          <w:sz w:val="28"/>
          <w:szCs w:val="28"/>
        </w:rPr>
        <w:t xml:space="preserve">Python, </w:t>
      </w:r>
      <w:r>
        <w:rPr>
          <w:rFonts w:ascii="Times New Roman" w:hAnsi="Times New Roman" w:cs="Times New Roman"/>
          <w:noProof/>
          <w:sz w:val="28"/>
          <w:szCs w:val="28"/>
        </w:rPr>
        <w:t xml:space="preserve">що зараз встановлена на ПК. Спробуємо вивести щось за допомогою функції </w:t>
      </w:r>
      <w:r w:rsidRPr="008621EE">
        <w:rPr>
          <w:rFonts w:ascii="Times New Roman" w:hAnsi="Times New Roman" w:cs="Times New Roman"/>
          <w:noProof/>
          <w:sz w:val="28"/>
          <w:szCs w:val="28"/>
        </w:rPr>
        <w:t xml:space="preserve">ptint(‘’), щоб </w:t>
      </w:r>
      <w:r>
        <w:rPr>
          <w:rFonts w:ascii="Times New Roman" w:hAnsi="Times New Roman" w:cs="Times New Roman"/>
          <w:noProof/>
          <w:sz w:val="28"/>
          <w:szCs w:val="28"/>
        </w:rPr>
        <w:t xml:space="preserve">перевірити чи точно все працює. Як бачимо консоль виводить результат, отже все встановлено правильно. Вийдемо за допомогою команди </w:t>
      </w:r>
      <w:r w:rsidRPr="008621EE">
        <w:rPr>
          <w:rFonts w:ascii="Times New Roman" w:hAnsi="Times New Roman" w:cs="Times New Roman"/>
          <w:noProof/>
          <w:sz w:val="28"/>
          <w:szCs w:val="28"/>
        </w:rPr>
        <w:t>exit().</w:t>
      </w:r>
    </w:p>
    <w:p w14:paraId="52F0B849" w14:textId="77777777" w:rsidR="005D6894" w:rsidRDefault="005D6894" w:rsidP="005D6894">
      <w:pPr>
        <w:spacing w:line="360" w:lineRule="auto"/>
        <w:jc w:val="both"/>
        <w:rPr>
          <w:rFonts w:ascii="Times New Roman" w:hAnsi="Times New Roman" w:cs="Times New Roman"/>
          <w:noProof/>
          <w:sz w:val="28"/>
          <w:szCs w:val="28"/>
        </w:rPr>
      </w:pPr>
      <w:r>
        <w:rPr>
          <w:rFonts w:ascii="Times New Roman" w:hAnsi="Times New Roman" w:cs="Times New Roman"/>
          <w:noProof/>
          <w:sz w:val="28"/>
          <w:szCs w:val="28"/>
        </w:rPr>
        <w:lastRenderedPageBreak/>
        <mc:AlternateContent>
          <mc:Choice Requires="wpg">
            <w:drawing>
              <wp:anchor distT="0" distB="0" distL="114300" distR="114300" simplePos="0" relativeHeight="251666432" behindDoc="0" locked="0" layoutInCell="1" allowOverlap="1" wp14:anchorId="5D821347" wp14:editId="622A6FA5">
                <wp:simplePos x="0" y="0"/>
                <wp:positionH relativeFrom="page">
                  <wp:align>center</wp:align>
                </wp:positionH>
                <wp:positionV relativeFrom="paragraph">
                  <wp:posOffset>1598377</wp:posOffset>
                </wp:positionV>
                <wp:extent cx="6583652" cy="2095500"/>
                <wp:effectExtent l="0" t="0" r="8255" b="0"/>
                <wp:wrapTopAndBottom/>
                <wp:docPr id="53" name="Групувати 53"/>
                <wp:cNvGraphicFramePr/>
                <a:graphic xmlns:a="http://schemas.openxmlformats.org/drawingml/2006/main">
                  <a:graphicData uri="http://schemas.microsoft.com/office/word/2010/wordprocessingGroup">
                    <wpg:wgp>
                      <wpg:cNvGrpSpPr/>
                      <wpg:grpSpPr>
                        <a:xfrm>
                          <a:off x="0" y="0"/>
                          <a:ext cx="6583652" cy="2095500"/>
                          <a:chOff x="0" y="0"/>
                          <a:chExt cx="6583652" cy="2095500"/>
                        </a:xfrm>
                      </wpg:grpSpPr>
                      <wpg:grpSp>
                        <wpg:cNvPr id="49" name="Групувати 49"/>
                        <wpg:cNvGrpSpPr/>
                        <wpg:grpSpPr>
                          <a:xfrm>
                            <a:off x="0" y="0"/>
                            <a:ext cx="3394710" cy="2095500"/>
                            <a:chOff x="0" y="0"/>
                            <a:chExt cx="3394710" cy="2095500"/>
                          </a:xfrm>
                        </wpg:grpSpPr>
                        <pic:pic xmlns:pic="http://schemas.openxmlformats.org/drawingml/2006/picture">
                          <pic:nvPicPr>
                            <pic:cNvPr id="47" name="Рисунок 47" descr="Зображення, що містить текст&#10;&#10;Автоматично згенерований опис"/>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394710" cy="1770380"/>
                            </a:xfrm>
                            <a:prstGeom prst="rect">
                              <a:avLst/>
                            </a:prstGeom>
                          </pic:spPr>
                        </pic:pic>
                        <wps:wsp>
                          <wps:cNvPr id="48" name="Поле 48"/>
                          <wps:cNvSpPr txBox="1"/>
                          <wps:spPr>
                            <a:xfrm>
                              <a:off x="0" y="1828800"/>
                              <a:ext cx="3394710" cy="266700"/>
                            </a:xfrm>
                            <a:prstGeom prst="rect">
                              <a:avLst/>
                            </a:prstGeom>
                            <a:solidFill>
                              <a:prstClr val="white"/>
                            </a:solidFill>
                            <a:ln>
                              <a:noFill/>
                            </a:ln>
                          </wps:spPr>
                          <wps:txbx>
                            <w:txbxContent>
                              <w:p w14:paraId="1B6581DE" w14:textId="77777777" w:rsidR="005D6894" w:rsidRPr="00B311D5" w:rsidRDefault="005D6894" w:rsidP="005D6894">
                                <w:pPr>
                                  <w:pStyle w:val="a8"/>
                                  <w:jc w:val="center"/>
                                  <w:rPr>
                                    <w:noProof/>
                                    <w:lang w:val="en-US"/>
                                  </w:rPr>
                                </w:pPr>
                                <w:r>
                                  <w:t xml:space="preserve">Рис. 4.4 Перевірка роботи </w:t>
                                </w:r>
                                <w:r>
                                  <w:rPr>
                                    <w:lang w:val="en-US"/>
                                  </w:rPr>
                                  <w:t>Python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52" name="Групувати 52"/>
                        <wpg:cNvGrpSpPr/>
                        <wpg:grpSpPr>
                          <a:xfrm>
                            <a:off x="3458817" y="47707"/>
                            <a:ext cx="3124835" cy="2039620"/>
                            <a:chOff x="0" y="0"/>
                            <a:chExt cx="3124835" cy="2039620"/>
                          </a:xfrm>
                        </wpg:grpSpPr>
                        <pic:pic xmlns:pic="http://schemas.openxmlformats.org/drawingml/2006/picture">
                          <pic:nvPicPr>
                            <pic:cNvPr id="50" name="Рисунок 50" descr="Зображення, що містить текст, знімок екрана, у приміщенні&#10;&#10;Автоматично згенерований опис"/>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124835" cy="1716405"/>
                            </a:xfrm>
                            <a:prstGeom prst="rect">
                              <a:avLst/>
                            </a:prstGeom>
                          </pic:spPr>
                        </pic:pic>
                        <wps:wsp>
                          <wps:cNvPr id="51" name="Поле 51"/>
                          <wps:cNvSpPr txBox="1"/>
                          <wps:spPr>
                            <a:xfrm>
                              <a:off x="0" y="1772920"/>
                              <a:ext cx="3124835" cy="266700"/>
                            </a:xfrm>
                            <a:prstGeom prst="rect">
                              <a:avLst/>
                            </a:prstGeom>
                            <a:solidFill>
                              <a:prstClr val="white"/>
                            </a:solidFill>
                            <a:ln>
                              <a:noFill/>
                            </a:ln>
                          </wps:spPr>
                          <wps:txbx>
                            <w:txbxContent>
                              <w:p w14:paraId="042A08C3" w14:textId="77777777" w:rsidR="005D6894" w:rsidRPr="00B8608C" w:rsidRDefault="005D6894" w:rsidP="005D6894">
                                <w:pPr>
                                  <w:pStyle w:val="a8"/>
                                  <w:jc w:val="center"/>
                                  <w:rPr>
                                    <w:noProof/>
                                  </w:rPr>
                                </w:pPr>
                                <w:r>
                                  <w:t>Рис. 4.5 Перевірка Змінних оточення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anchor>
            </w:drawing>
          </mc:Choice>
          <mc:Fallback>
            <w:pict>
              <v:group w14:anchorId="5D821347" id="Групувати 53" o:spid="_x0000_s1113" style="position:absolute;left:0;text-align:left;margin-left:0;margin-top:125.85pt;width:518.4pt;height:165pt;z-index:251666432;mso-position-horizontal:center;mso-position-horizontal-relative:page" coordsize="65836,20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">
                <v:group id="Групувати 49" o:spid="_x0000_s1114" style="position:absolute;width:33947;height:20955" coordsize="33947,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shape id="Рисунок 47" o:spid="_x0000_s1115" type="#_x0000_t75" alt="Зображення, що містить текст&#10;&#10;Автоматично згенерований опис" style="position:absolute;width:33947;height:17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">
                    <v:imagedata r:id="rId34" o:title="Зображення, що містить текст&#10;&#10;Автоматично згенерований опис"/>
                  </v:shape>
                  <v:shape id="Поле 48" o:spid="_x0000_s1116" type="#_x0000_t202" style="position:absolute;top:18288;width:3394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" stroked="f">
                    <v:textbox style="mso-fit-shape-to-text:t" inset="0,0,0,0">
                      <w:txbxContent>
                        <w:p w14:paraId="1B6581DE" w14:textId="77777777" w:rsidR="005D6894" w:rsidRPr="00B311D5" w:rsidRDefault="005D6894" w:rsidP="005D6894">
                          <w:pPr>
                            <w:pStyle w:val="a8"/>
                            <w:jc w:val="center"/>
                            <w:rPr>
                              <w:noProof/>
                              <w:lang w:val="en-US"/>
                            </w:rPr>
                          </w:pPr>
                          <w:r>
                            <w:t xml:space="preserve">Рис. 4.4 Перевірка роботи </w:t>
                          </w:r>
                          <w:r>
                            <w:rPr>
                              <w:lang w:val="en-US"/>
                            </w:rPr>
                            <w:t>Python</w:t>
                          </w:r>
                        </w:p>
                      </w:txbxContent>
                    </v:textbox>
                  </v:shape>
                </v:group>
                <v:group id="Групувати 52" o:spid="_x0000_s1117" style="position:absolute;left:34588;top:477;width:31248;height:20396" coordsize="31248,20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Рисунок 50" o:spid="_x0000_s1118" type="#_x0000_t75" alt="Зображення, що містить текст, знімок екрана, у приміщенні&#10;&#10;Автоматично згенерований опис" style="position:absolute;width:31248;height:17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">
                    <v:imagedata r:id="rId35" o:title="Зображення, що містить текст, знімок екрана, у приміщенні&#10;&#10;Автоматично згенерований опис"/>
                  </v:shape>
                  <v:shape id="Поле 51" o:spid="_x0000_s1119" type="#_x0000_t202" style="position:absolute;top:17729;width:3124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" stroked="f">
                    <v:textbox style="mso-fit-shape-to-text:t" inset="0,0,0,0">
                      <w:txbxContent>
                        <w:p w14:paraId="042A08C3" w14:textId="77777777" w:rsidR="005D6894" w:rsidRPr="00B8608C" w:rsidRDefault="005D6894" w:rsidP="005D6894">
                          <w:pPr>
                            <w:pStyle w:val="a8"/>
                            <w:jc w:val="center"/>
                            <w:rPr>
                              <w:noProof/>
                            </w:rPr>
                          </w:pPr>
                          <w:r>
                            <w:t>Рис. 4.5 Перевірка Змінних оточення</w:t>
                          </w:r>
                        </w:p>
                      </w:txbxContent>
                    </v:textbox>
                  </v:shape>
                </v:group>
                <w10:wrap type="topAndBottom" anchorx="page"/>
              </v:group>
            </w:pict>
          </mc:Fallback>
        </mc:AlternateContent>
      </w:r>
      <w:r>
        <w:rPr>
          <w:rFonts w:ascii="Times New Roman" w:hAnsi="Times New Roman" w:cs="Times New Roman"/>
          <w:noProof/>
          <w:sz w:val="28"/>
          <w:szCs w:val="28"/>
        </w:rPr>
        <w:tab/>
        <w:t xml:space="preserve">Тепер перевіримо чи прописано шлях до </w:t>
      </w:r>
      <w:r>
        <w:rPr>
          <w:rFonts w:ascii="Times New Roman" w:hAnsi="Times New Roman" w:cs="Times New Roman"/>
          <w:noProof/>
          <w:sz w:val="28"/>
          <w:szCs w:val="28"/>
          <w:lang w:val="en-US"/>
        </w:rPr>
        <w:t>python</w:t>
      </w:r>
      <w:r>
        <w:rPr>
          <w:rFonts w:ascii="Times New Roman" w:hAnsi="Times New Roman" w:cs="Times New Roman"/>
          <w:noProof/>
          <w:sz w:val="28"/>
          <w:szCs w:val="28"/>
        </w:rPr>
        <w:t xml:space="preserve"> у Системних змінних оточення. Для цього відкриємо вікно з інформацією про Змінні оточення, вибиремо </w:t>
      </w:r>
      <w:r>
        <w:rPr>
          <w:rFonts w:ascii="Times New Roman" w:hAnsi="Times New Roman" w:cs="Times New Roman"/>
          <w:noProof/>
          <w:sz w:val="28"/>
          <w:szCs w:val="28"/>
          <w:lang w:val="en-US"/>
        </w:rPr>
        <w:t>Path</w:t>
      </w:r>
      <w:r w:rsidRPr="00944A93">
        <w:rPr>
          <w:rFonts w:ascii="Times New Roman" w:hAnsi="Times New Roman" w:cs="Times New Roman"/>
          <w:noProof/>
          <w:sz w:val="28"/>
          <w:szCs w:val="28"/>
        </w:rPr>
        <w:t xml:space="preserve"> й </w:t>
      </w:r>
      <w:r>
        <w:rPr>
          <w:rFonts w:ascii="Times New Roman" w:hAnsi="Times New Roman" w:cs="Times New Roman"/>
          <w:noProof/>
          <w:sz w:val="28"/>
          <w:szCs w:val="28"/>
        </w:rPr>
        <w:t>клікнемо 2 рази по ньому. З</w:t>
      </w:r>
      <w:r w:rsidRPr="00B8608C">
        <w:rPr>
          <w:rFonts w:ascii="Times New Roman" w:hAnsi="Times New Roman" w:cs="Times New Roman"/>
          <w:noProof/>
          <w:sz w:val="28"/>
          <w:szCs w:val="28"/>
          <w:lang w:val="ru-RU"/>
        </w:rPr>
        <w:t>’</w:t>
      </w:r>
      <w:r>
        <w:rPr>
          <w:rFonts w:ascii="Times New Roman" w:hAnsi="Times New Roman" w:cs="Times New Roman"/>
          <w:noProof/>
          <w:sz w:val="28"/>
          <w:szCs w:val="28"/>
        </w:rPr>
        <w:t xml:space="preserve">явиться інформація про наявні шляхи, перевіримо чи є тут </w:t>
      </w:r>
      <w:r>
        <w:rPr>
          <w:rFonts w:ascii="Times New Roman" w:hAnsi="Times New Roman" w:cs="Times New Roman"/>
          <w:noProof/>
          <w:sz w:val="28"/>
          <w:szCs w:val="28"/>
          <w:lang w:val="en-US"/>
        </w:rPr>
        <w:t>Python</w:t>
      </w:r>
      <w:r w:rsidRPr="00B8608C">
        <w:rPr>
          <w:rFonts w:ascii="Times New Roman" w:hAnsi="Times New Roman" w:cs="Times New Roman"/>
          <w:noProof/>
          <w:sz w:val="28"/>
          <w:szCs w:val="28"/>
          <w:lang w:val="ru-RU"/>
        </w:rPr>
        <w:t xml:space="preserve">. </w:t>
      </w:r>
      <w:r>
        <w:rPr>
          <w:rFonts w:ascii="Times New Roman" w:hAnsi="Times New Roman" w:cs="Times New Roman"/>
          <w:noProof/>
          <w:sz w:val="28"/>
          <w:szCs w:val="28"/>
        </w:rPr>
        <w:t xml:space="preserve">Отже, бачимо, що все як портібно бути й шлях наявний. Тож встанвлення й усі змінні що потрібні для роботи з </w:t>
      </w:r>
      <w:r>
        <w:rPr>
          <w:rFonts w:ascii="Times New Roman" w:hAnsi="Times New Roman" w:cs="Times New Roman"/>
          <w:noProof/>
          <w:sz w:val="28"/>
          <w:szCs w:val="28"/>
          <w:lang w:val="en-US"/>
        </w:rPr>
        <w:t>Python</w:t>
      </w:r>
      <w:r w:rsidRPr="00B8608C">
        <w:rPr>
          <w:rFonts w:ascii="Times New Roman" w:hAnsi="Times New Roman" w:cs="Times New Roman"/>
          <w:noProof/>
          <w:sz w:val="28"/>
          <w:szCs w:val="28"/>
        </w:rPr>
        <w:t xml:space="preserve"> </w:t>
      </w:r>
      <w:r>
        <w:rPr>
          <w:rFonts w:ascii="Times New Roman" w:hAnsi="Times New Roman" w:cs="Times New Roman"/>
          <w:noProof/>
          <w:sz w:val="28"/>
          <w:szCs w:val="28"/>
        </w:rPr>
        <w:t>є.</w:t>
      </w:r>
    </w:p>
    <w:p w14:paraId="77DAAFD8" w14:textId="77777777" w:rsidR="005D6894" w:rsidRPr="00863137" w:rsidRDefault="005D6894" w:rsidP="005D6894">
      <w:pPr>
        <w:spacing w:line="360" w:lineRule="auto"/>
        <w:jc w:val="center"/>
        <w:rPr>
          <w:rFonts w:ascii="Times New Roman" w:hAnsi="Times New Roman" w:cs="Times New Roman"/>
          <w:b/>
          <w:bCs/>
          <w:noProof/>
          <w:sz w:val="28"/>
          <w:szCs w:val="28"/>
        </w:rPr>
      </w:pPr>
      <w:r w:rsidRPr="00863137">
        <w:rPr>
          <w:rFonts w:ascii="Times New Roman" w:hAnsi="Times New Roman" w:cs="Times New Roman"/>
          <w:b/>
          <w:bCs/>
          <w:noProof/>
          <w:sz w:val="28"/>
          <w:szCs w:val="28"/>
        </w:rPr>
        <w:t xml:space="preserve">Встановлення й налаштувння </w:t>
      </w:r>
      <w:r w:rsidRPr="00863137">
        <w:rPr>
          <w:rFonts w:ascii="Times New Roman" w:hAnsi="Times New Roman" w:cs="Times New Roman"/>
          <w:b/>
          <w:bCs/>
          <w:noProof/>
          <w:sz w:val="28"/>
          <w:szCs w:val="28"/>
          <w:lang w:val="en-US"/>
        </w:rPr>
        <w:t>Anaconda</w:t>
      </w:r>
      <w:r w:rsidRPr="00863137">
        <w:rPr>
          <w:rFonts w:ascii="Times New Roman" w:hAnsi="Times New Roman" w:cs="Times New Roman"/>
          <w:b/>
          <w:bCs/>
          <w:noProof/>
          <w:sz w:val="28"/>
          <w:szCs w:val="28"/>
        </w:rPr>
        <w:t xml:space="preserve"> </w:t>
      </w:r>
      <w:r w:rsidRPr="00863137">
        <w:rPr>
          <w:rFonts w:ascii="Times New Roman" w:hAnsi="Times New Roman" w:cs="Times New Roman"/>
          <w:b/>
          <w:bCs/>
          <w:noProof/>
          <w:sz w:val="28"/>
          <w:szCs w:val="28"/>
          <w:lang w:val="en-US"/>
        </w:rPr>
        <w:t>Python</w:t>
      </w:r>
      <w:r w:rsidRPr="00863137">
        <w:rPr>
          <w:rFonts w:ascii="Times New Roman" w:hAnsi="Times New Roman" w:cs="Times New Roman"/>
          <w:b/>
          <w:bCs/>
          <w:noProof/>
          <w:sz w:val="28"/>
          <w:szCs w:val="28"/>
        </w:rPr>
        <w:t xml:space="preserve">, </w:t>
      </w:r>
      <w:r w:rsidRPr="00863137">
        <w:rPr>
          <w:rFonts w:ascii="Times New Roman" w:hAnsi="Times New Roman" w:cs="Times New Roman"/>
          <w:b/>
          <w:bCs/>
          <w:noProof/>
          <w:sz w:val="28"/>
          <w:szCs w:val="28"/>
          <w:lang w:val="en-US"/>
        </w:rPr>
        <w:t>Jupyter</w:t>
      </w:r>
      <w:r w:rsidRPr="00863137">
        <w:rPr>
          <w:rFonts w:ascii="Times New Roman" w:hAnsi="Times New Roman" w:cs="Times New Roman"/>
          <w:b/>
          <w:bCs/>
          <w:noProof/>
          <w:sz w:val="28"/>
          <w:szCs w:val="28"/>
        </w:rPr>
        <w:t xml:space="preserve"> </w:t>
      </w:r>
      <w:r w:rsidRPr="00863137">
        <w:rPr>
          <w:rFonts w:ascii="Times New Roman" w:hAnsi="Times New Roman" w:cs="Times New Roman"/>
          <w:b/>
          <w:bCs/>
          <w:noProof/>
          <w:sz w:val="28"/>
          <w:szCs w:val="28"/>
          <w:lang w:val="en-US"/>
        </w:rPr>
        <w:t>Notebook</w:t>
      </w:r>
      <w:r w:rsidRPr="00863137">
        <w:rPr>
          <w:rFonts w:ascii="Times New Roman" w:hAnsi="Times New Roman" w:cs="Times New Roman"/>
          <w:b/>
          <w:bCs/>
          <w:noProof/>
          <w:sz w:val="28"/>
          <w:szCs w:val="28"/>
        </w:rPr>
        <w:t xml:space="preserve"> і </w:t>
      </w:r>
      <w:r w:rsidRPr="00863137">
        <w:rPr>
          <w:rFonts w:ascii="Times New Roman" w:hAnsi="Times New Roman" w:cs="Times New Roman"/>
          <w:b/>
          <w:bCs/>
          <w:noProof/>
          <w:sz w:val="28"/>
          <w:szCs w:val="28"/>
          <w:lang w:val="en-US"/>
        </w:rPr>
        <w:t>Spyder</w:t>
      </w:r>
    </w:p>
    <w:p w14:paraId="1B98DDD1" w14:textId="77777777" w:rsidR="005D6894" w:rsidRDefault="005D6894" w:rsidP="005D6894">
      <w:pPr>
        <w:spacing w:line="360" w:lineRule="auto"/>
        <w:jc w:val="both"/>
        <w:rPr>
          <w:rFonts w:ascii="Times New Roman" w:hAnsi="Times New Roman" w:cs="Times New Roman"/>
          <w:noProof/>
          <w:sz w:val="28"/>
          <w:szCs w:val="28"/>
        </w:rPr>
      </w:pPr>
      <w:r>
        <w:rPr>
          <w:rFonts w:ascii="Times New Roman" w:hAnsi="Times New Roman" w:cs="Times New Roman"/>
          <w:noProof/>
          <w:sz w:val="28"/>
          <w:szCs w:val="28"/>
        </w:rPr>
        <w:tab/>
        <w:t xml:space="preserve">Перейдемо до офіційного сайту Анаконда </w:t>
      </w:r>
      <w:r w:rsidRPr="00863137">
        <w:rPr>
          <w:rFonts w:ascii="Times New Roman" w:hAnsi="Times New Roman" w:cs="Times New Roman"/>
          <w:noProof/>
          <w:sz w:val="28"/>
          <w:szCs w:val="28"/>
          <w:lang w:val="ru-RU"/>
        </w:rPr>
        <w:t>[</w:t>
      </w:r>
      <w:hyperlink w:anchor="_ПЕРЕЛІК_ВИКОРИСТАНИХ_ДЖЕРЕЛ" w:history="1">
        <w:r w:rsidRPr="00863137">
          <w:rPr>
            <w:rStyle w:val="a5"/>
            <w:rFonts w:ascii="Times New Roman" w:hAnsi="Times New Roman" w:cs="Times New Roman"/>
            <w:noProof/>
            <w:sz w:val="28"/>
            <w:szCs w:val="28"/>
            <w:lang w:val="ru-RU"/>
          </w:rPr>
          <w:t>15</w:t>
        </w:r>
      </w:hyperlink>
      <w:r w:rsidRPr="00863137">
        <w:rPr>
          <w:rFonts w:ascii="Times New Roman" w:hAnsi="Times New Roman" w:cs="Times New Roman"/>
          <w:noProof/>
          <w:sz w:val="28"/>
          <w:szCs w:val="28"/>
          <w:lang w:val="ru-RU"/>
        </w:rPr>
        <w:t>]</w:t>
      </w:r>
      <w:r>
        <w:rPr>
          <w:rFonts w:ascii="Times New Roman" w:hAnsi="Times New Roman" w:cs="Times New Roman"/>
          <w:noProof/>
          <w:sz w:val="28"/>
          <w:szCs w:val="28"/>
          <w:lang w:val="ru-RU"/>
        </w:rPr>
        <w:t xml:space="preserve"> й встановимо додаток на комп</w:t>
      </w:r>
      <w:r w:rsidRPr="00863137">
        <w:rPr>
          <w:rFonts w:ascii="Times New Roman" w:hAnsi="Times New Roman" w:cs="Times New Roman"/>
          <w:noProof/>
          <w:sz w:val="28"/>
          <w:szCs w:val="28"/>
          <w:lang w:val="ru-RU"/>
        </w:rPr>
        <w:t>’</w:t>
      </w:r>
      <w:r>
        <w:rPr>
          <w:rFonts w:ascii="Times New Roman" w:hAnsi="Times New Roman" w:cs="Times New Roman"/>
          <w:noProof/>
          <w:sz w:val="28"/>
          <w:szCs w:val="28"/>
        </w:rPr>
        <w:t>ютер.</w:t>
      </w:r>
    </w:p>
    <w:p w14:paraId="52826794" w14:textId="77777777" w:rsidR="005D6894" w:rsidRPr="006D014B" w:rsidRDefault="005D6894" w:rsidP="005D6894">
      <w:pPr>
        <w:spacing w:line="360" w:lineRule="auto"/>
        <w:jc w:val="both"/>
        <w:rPr>
          <w:rFonts w:ascii="Times New Roman" w:hAnsi="Times New Roman" w:cs="Times New Roman"/>
          <w:noProof/>
          <w:sz w:val="28"/>
          <w:szCs w:val="28"/>
        </w:rPr>
      </w:pPr>
      <w:r>
        <w:rPr>
          <w:rFonts w:ascii="Times New Roman" w:hAnsi="Times New Roman" w:cs="Times New Roman"/>
          <w:noProof/>
          <w:sz w:val="28"/>
          <w:szCs w:val="28"/>
        </w:rPr>
        <mc:AlternateContent>
          <mc:Choice Requires="wpg">
            <w:drawing>
              <wp:anchor distT="0" distB="0" distL="114300" distR="114300" simplePos="0" relativeHeight="251667456" behindDoc="0" locked="0" layoutInCell="1" allowOverlap="1" wp14:anchorId="1109F984" wp14:editId="46B5F7FF">
                <wp:simplePos x="0" y="0"/>
                <wp:positionH relativeFrom="page">
                  <wp:align>center</wp:align>
                </wp:positionH>
                <wp:positionV relativeFrom="paragraph">
                  <wp:posOffset>304231</wp:posOffset>
                </wp:positionV>
                <wp:extent cx="6490694" cy="2254277"/>
                <wp:effectExtent l="0" t="0" r="5715" b="0"/>
                <wp:wrapTopAndBottom/>
                <wp:docPr id="60" name="Групувати 60"/>
                <wp:cNvGraphicFramePr/>
                <a:graphic xmlns:a="http://schemas.openxmlformats.org/drawingml/2006/main">
                  <a:graphicData uri="http://schemas.microsoft.com/office/word/2010/wordprocessingGroup">
                    <wpg:wgp>
                      <wpg:cNvGrpSpPr/>
                      <wpg:grpSpPr>
                        <a:xfrm>
                          <a:off x="0" y="0"/>
                          <a:ext cx="6490694" cy="2254277"/>
                          <a:chOff x="0" y="0"/>
                          <a:chExt cx="6490694" cy="2254277"/>
                        </a:xfrm>
                      </wpg:grpSpPr>
                      <wpg:grpSp>
                        <wpg:cNvPr id="56" name="Групувати 56"/>
                        <wpg:cNvGrpSpPr/>
                        <wpg:grpSpPr>
                          <a:xfrm>
                            <a:off x="0" y="15902"/>
                            <a:ext cx="3529965" cy="2238375"/>
                            <a:chOff x="0" y="0"/>
                            <a:chExt cx="3529965" cy="2238375"/>
                          </a:xfrm>
                        </wpg:grpSpPr>
                        <pic:pic xmlns:pic="http://schemas.openxmlformats.org/drawingml/2006/picture">
                          <pic:nvPicPr>
                            <pic:cNvPr id="54" name="Рисунок 54"/>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29965" cy="1918335"/>
                            </a:xfrm>
                            <a:prstGeom prst="rect">
                              <a:avLst/>
                            </a:prstGeom>
                          </pic:spPr>
                        </pic:pic>
                        <wps:wsp>
                          <wps:cNvPr id="55" name="Поле 55"/>
                          <wps:cNvSpPr txBox="1"/>
                          <wps:spPr>
                            <a:xfrm>
                              <a:off x="0" y="1971675"/>
                              <a:ext cx="3529965" cy="266700"/>
                            </a:xfrm>
                            <a:prstGeom prst="rect">
                              <a:avLst/>
                            </a:prstGeom>
                            <a:solidFill>
                              <a:prstClr val="white"/>
                            </a:solidFill>
                            <a:ln>
                              <a:noFill/>
                            </a:ln>
                          </wps:spPr>
                          <wps:txbx>
                            <w:txbxContent>
                              <w:p w14:paraId="747B192B" w14:textId="77777777" w:rsidR="005D6894" w:rsidRPr="00510E76" w:rsidRDefault="005D6894" w:rsidP="005D6894">
                                <w:pPr>
                                  <w:pStyle w:val="a8"/>
                                  <w:jc w:val="center"/>
                                  <w:rPr>
                                    <w:noProof/>
                                    <w:lang w:val="en-US"/>
                                  </w:rPr>
                                </w:pPr>
                                <w:r>
                                  <w:t>Рис. 4.6</w:t>
                                </w:r>
                                <w:r>
                                  <w:rPr>
                                    <w:lang w:val="en-US"/>
                                  </w:rPr>
                                  <w:t xml:space="preserve"> Anaconda Navigator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59" name="Групувати 59"/>
                        <wpg:cNvGrpSpPr/>
                        <wpg:grpSpPr>
                          <a:xfrm>
                            <a:off x="3681454" y="0"/>
                            <a:ext cx="2809240" cy="2159000"/>
                            <a:chOff x="0" y="0"/>
                            <a:chExt cx="2809240" cy="2159000"/>
                          </a:xfrm>
                        </wpg:grpSpPr>
                        <pic:pic xmlns:pic="http://schemas.openxmlformats.org/drawingml/2006/picture">
                          <pic:nvPicPr>
                            <pic:cNvPr id="57" name="Рисунок 57" descr="Зображення, що містить текст&#10;&#10;Автоматично згенерований опис"/>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09240" cy="1836420"/>
                            </a:xfrm>
                            <a:prstGeom prst="rect">
                              <a:avLst/>
                            </a:prstGeom>
                          </pic:spPr>
                        </pic:pic>
                        <wps:wsp>
                          <wps:cNvPr id="58" name="Поле 58"/>
                          <wps:cNvSpPr txBox="1"/>
                          <wps:spPr>
                            <a:xfrm>
                              <a:off x="0" y="1892300"/>
                              <a:ext cx="2809240" cy="266700"/>
                            </a:xfrm>
                            <a:prstGeom prst="rect">
                              <a:avLst/>
                            </a:prstGeom>
                            <a:solidFill>
                              <a:prstClr val="white"/>
                            </a:solidFill>
                            <a:ln>
                              <a:noFill/>
                            </a:ln>
                          </wps:spPr>
                          <wps:txbx>
                            <w:txbxContent>
                              <w:p w14:paraId="4EFBF6F8" w14:textId="77777777" w:rsidR="005D6894" w:rsidRPr="00677541" w:rsidRDefault="005D6894" w:rsidP="005D6894">
                                <w:pPr>
                                  <w:pStyle w:val="a8"/>
                                  <w:jc w:val="center"/>
                                  <w:rPr>
                                    <w:noProof/>
                                  </w:rPr>
                                </w:pPr>
                                <w:r>
                                  <w:t>Рис. 4.7</w:t>
                                </w:r>
                                <w:r>
                                  <w:rPr>
                                    <w:lang w:val="en-US"/>
                                  </w:rPr>
                                  <w:t xml:space="preserve"> Anaconda </w:t>
                                </w:r>
                                <w:r>
                                  <w:t>командний рядок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anchor>
            </w:drawing>
          </mc:Choice>
          <mc:Fallback>
            <w:pict>
              <v:group w14:anchorId="1109F984" id="Групувати 60" o:spid="_x0000_s1120" style="position:absolute;left:0;text-align:left;margin-left:0;margin-top:23.95pt;width:511.1pt;height:177.5pt;z-index:251667456;mso-position-horizontal:center;mso-position-horizontal-relative:page" coordsize="64906,225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">
                <v:group id="Групувати 56" o:spid="_x0000_s1121" style="position:absolute;top:159;width:35299;height:22383" coordsize="35299,22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Рисунок 54" o:spid="_x0000_s1122" type="#_x0000_t75" style="position:absolute;width:35299;height:19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">
                    <v:imagedata r:id="rId38" o:title=""/>
                  </v:shape>
                  <v:shape id="Поле 55" o:spid="_x0000_s1123" type="#_x0000_t202" style="position:absolute;top:19716;width:3529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" stroked="f">
                    <v:textbox style="mso-fit-shape-to-text:t" inset="0,0,0,0">
                      <w:txbxContent>
                        <w:p w14:paraId="747B192B" w14:textId="77777777" w:rsidR="005D6894" w:rsidRPr="00510E76" w:rsidRDefault="005D6894" w:rsidP="005D6894">
                          <w:pPr>
                            <w:pStyle w:val="a8"/>
                            <w:jc w:val="center"/>
                            <w:rPr>
                              <w:noProof/>
                              <w:lang w:val="en-US"/>
                            </w:rPr>
                          </w:pPr>
                          <w:r>
                            <w:t>Рис. 4.6</w:t>
                          </w:r>
                          <w:r>
                            <w:rPr>
                              <w:lang w:val="en-US"/>
                            </w:rPr>
                            <w:t xml:space="preserve"> Anaconda Navigator</w:t>
                          </w:r>
                        </w:p>
                      </w:txbxContent>
                    </v:textbox>
                  </v:shape>
                </v:group>
                <v:group id="Групувати 59" o:spid="_x0000_s1124" style="position:absolute;left:36814;width:28092;height:21590" coordsize="28092,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 id="Рисунок 57" o:spid="_x0000_s1125" type="#_x0000_t75" alt="Зображення, що містить текст&#10;&#10;Автоматично згенерований опис" style="position:absolute;width:28092;height:18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">
                    <v:imagedata r:id="rId39" o:title="Зображення, що містить текст&#10;&#10;Автоматично згенерований опис"/>
                  </v:shape>
                  <v:shape id="Поле 58" o:spid="_x0000_s1126" type="#_x0000_t202" style="position:absolute;top:18923;width:2809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" stroked="f">
                    <v:textbox style="mso-fit-shape-to-text:t" inset="0,0,0,0">
                      <w:txbxContent>
                        <w:p w14:paraId="4EFBF6F8" w14:textId="77777777" w:rsidR="005D6894" w:rsidRPr="00677541" w:rsidRDefault="005D6894" w:rsidP="005D6894">
                          <w:pPr>
                            <w:pStyle w:val="a8"/>
                            <w:jc w:val="center"/>
                            <w:rPr>
                              <w:noProof/>
                            </w:rPr>
                          </w:pPr>
                          <w:r>
                            <w:t>Рис. 4.7</w:t>
                          </w:r>
                          <w:r>
                            <w:rPr>
                              <w:lang w:val="en-US"/>
                            </w:rPr>
                            <w:t xml:space="preserve"> Anaconda </w:t>
                          </w:r>
                          <w:r>
                            <w:t>командний рядок</w:t>
                          </w:r>
                        </w:p>
                      </w:txbxContent>
                    </v:textbox>
                  </v:shape>
                </v:group>
                <w10:wrap type="topAndBottom" anchorx="page"/>
              </v:group>
            </w:pict>
          </mc:Fallback>
        </mc:AlternateContent>
      </w:r>
      <w:r>
        <w:rPr>
          <w:rFonts w:ascii="Times New Roman" w:hAnsi="Times New Roman" w:cs="Times New Roman"/>
          <w:noProof/>
          <w:sz w:val="28"/>
          <w:szCs w:val="28"/>
        </w:rPr>
        <w:tab/>
        <w:t xml:space="preserve">Після встановлення </w:t>
      </w:r>
      <w:r>
        <w:rPr>
          <w:rFonts w:ascii="Times New Roman" w:hAnsi="Times New Roman" w:cs="Times New Roman"/>
          <w:noProof/>
          <w:sz w:val="28"/>
          <w:szCs w:val="28"/>
          <w:lang w:val="en-US"/>
        </w:rPr>
        <w:t>Anaconda</w:t>
      </w:r>
      <w:r>
        <w:rPr>
          <w:rFonts w:ascii="Times New Roman" w:hAnsi="Times New Roman" w:cs="Times New Roman"/>
          <w:noProof/>
          <w:sz w:val="28"/>
          <w:szCs w:val="28"/>
        </w:rPr>
        <w:t xml:space="preserve">, відкриємо </w:t>
      </w:r>
      <w:r>
        <w:rPr>
          <w:rFonts w:ascii="Times New Roman" w:hAnsi="Times New Roman" w:cs="Times New Roman"/>
          <w:noProof/>
          <w:sz w:val="28"/>
          <w:szCs w:val="28"/>
          <w:lang w:val="en-US"/>
        </w:rPr>
        <w:t>Anaconda</w:t>
      </w:r>
      <w:r w:rsidRPr="00510E76">
        <w:rPr>
          <w:rFonts w:ascii="Times New Roman" w:hAnsi="Times New Roman" w:cs="Times New Roman"/>
          <w:noProof/>
          <w:sz w:val="28"/>
          <w:szCs w:val="28"/>
        </w:rPr>
        <w:t xml:space="preserve"> </w:t>
      </w:r>
      <w:r>
        <w:rPr>
          <w:rFonts w:ascii="Times New Roman" w:hAnsi="Times New Roman" w:cs="Times New Roman"/>
          <w:noProof/>
          <w:sz w:val="28"/>
          <w:szCs w:val="28"/>
          <w:lang w:val="en-US"/>
        </w:rPr>
        <w:t>Navigator</w:t>
      </w:r>
      <w:r>
        <w:rPr>
          <w:rFonts w:ascii="Times New Roman" w:hAnsi="Times New Roman" w:cs="Times New Roman"/>
          <w:noProof/>
          <w:sz w:val="28"/>
          <w:szCs w:val="28"/>
        </w:rPr>
        <w:t xml:space="preserve"> й перевіримо чи встановлено </w:t>
      </w:r>
      <w:r w:rsidRPr="00677541">
        <w:rPr>
          <w:rFonts w:ascii="Times New Roman" w:hAnsi="Times New Roman" w:cs="Times New Roman"/>
          <w:noProof/>
          <w:sz w:val="28"/>
          <w:szCs w:val="28"/>
        </w:rPr>
        <w:t>Jupyter Notebook і Spyder</w:t>
      </w:r>
      <w:r w:rsidRPr="00510E76">
        <w:rPr>
          <w:rFonts w:ascii="Times New Roman" w:hAnsi="Times New Roman" w:cs="Times New Roman"/>
          <w:noProof/>
          <w:sz w:val="28"/>
          <w:szCs w:val="28"/>
        </w:rPr>
        <w:t>.</w:t>
      </w:r>
      <w:r>
        <w:rPr>
          <w:rFonts w:ascii="Times New Roman" w:hAnsi="Times New Roman" w:cs="Times New Roman"/>
          <w:noProof/>
          <w:sz w:val="28"/>
          <w:szCs w:val="28"/>
        </w:rPr>
        <w:t xml:space="preserve"> Бачимо, що під відповідними фконками напс </w:t>
      </w:r>
      <w:r>
        <w:rPr>
          <w:rFonts w:ascii="Times New Roman" w:hAnsi="Times New Roman" w:cs="Times New Roman"/>
          <w:noProof/>
          <w:sz w:val="28"/>
          <w:szCs w:val="28"/>
          <w:lang w:val="en-US"/>
        </w:rPr>
        <w:t>Launch</w:t>
      </w:r>
      <w:r>
        <w:rPr>
          <w:rFonts w:ascii="Times New Roman" w:hAnsi="Times New Roman" w:cs="Times New Roman"/>
          <w:noProof/>
          <w:sz w:val="28"/>
          <w:szCs w:val="28"/>
        </w:rPr>
        <w:t xml:space="preserve">, а онже фони наявні. Також перевіримо командний рядок, ввівши </w:t>
      </w:r>
      <w:r>
        <w:rPr>
          <w:rFonts w:ascii="Times New Roman" w:hAnsi="Times New Roman" w:cs="Times New Roman"/>
          <w:noProof/>
          <w:sz w:val="28"/>
          <w:szCs w:val="28"/>
          <w:lang w:val="en-US"/>
        </w:rPr>
        <w:t>Anaconda</w:t>
      </w:r>
      <w:r w:rsidRPr="00677541">
        <w:rPr>
          <w:rFonts w:ascii="Times New Roman" w:hAnsi="Times New Roman" w:cs="Times New Roman"/>
          <w:noProof/>
          <w:sz w:val="28"/>
          <w:szCs w:val="28"/>
        </w:rPr>
        <w:t xml:space="preserve"> </w:t>
      </w:r>
      <w:r>
        <w:rPr>
          <w:rFonts w:ascii="Times New Roman" w:hAnsi="Times New Roman" w:cs="Times New Roman"/>
          <w:noProof/>
          <w:sz w:val="28"/>
          <w:szCs w:val="28"/>
          <w:lang w:val="en-US"/>
        </w:rPr>
        <w:t>Prompt</w:t>
      </w:r>
      <w:r w:rsidRPr="00677541">
        <w:rPr>
          <w:rFonts w:ascii="Times New Roman" w:hAnsi="Times New Roman" w:cs="Times New Roman"/>
          <w:noProof/>
          <w:sz w:val="28"/>
          <w:szCs w:val="28"/>
        </w:rPr>
        <w:t xml:space="preserve"> в </w:t>
      </w:r>
      <w:r>
        <w:rPr>
          <w:rFonts w:ascii="Times New Roman" w:hAnsi="Times New Roman" w:cs="Times New Roman"/>
          <w:noProof/>
          <w:sz w:val="28"/>
          <w:szCs w:val="28"/>
        </w:rPr>
        <w:t xml:space="preserve">пошуковому рядку й натиснемо кнопку ентер. Бачимо, що відкрилося комадне вікно. Введемо команду </w:t>
      </w:r>
      <w:r>
        <w:rPr>
          <w:rFonts w:ascii="Times New Roman" w:hAnsi="Times New Roman" w:cs="Times New Roman"/>
          <w:noProof/>
          <w:sz w:val="28"/>
          <w:szCs w:val="28"/>
          <w:lang w:val="en-US"/>
        </w:rPr>
        <w:t>conda</w:t>
      </w:r>
      <w:r w:rsidRPr="00677541">
        <w:rPr>
          <w:rFonts w:ascii="Times New Roman" w:hAnsi="Times New Roman" w:cs="Times New Roman"/>
          <w:noProof/>
          <w:sz w:val="28"/>
          <w:szCs w:val="28"/>
        </w:rPr>
        <w:t xml:space="preserve"> </w:t>
      </w:r>
      <w:r>
        <w:rPr>
          <w:rFonts w:ascii="Times New Roman" w:hAnsi="Times New Roman" w:cs="Times New Roman"/>
          <w:noProof/>
          <w:sz w:val="28"/>
          <w:szCs w:val="28"/>
          <w:lang w:val="en-US"/>
        </w:rPr>
        <w:t>info</w:t>
      </w:r>
      <w:r w:rsidRPr="00677541">
        <w:rPr>
          <w:rFonts w:ascii="Times New Roman" w:hAnsi="Times New Roman" w:cs="Times New Roman"/>
          <w:noProof/>
          <w:sz w:val="28"/>
          <w:szCs w:val="28"/>
        </w:rPr>
        <w:t xml:space="preserve"> </w:t>
      </w:r>
      <w:r>
        <w:rPr>
          <w:rFonts w:ascii="Times New Roman" w:hAnsi="Times New Roman" w:cs="Times New Roman"/>
          <w:noProof/>
          <w:sz w:val="28"/>
          <w:szCs w:val="28"/>
        </w:rPr>
        <w:t xml:space="preserve">для перевірки працездатності додатку. Бачимо що після застосування комани ми отримали інформацію про наявну версію </w:t>
      </w:r>
      <w:r>
        <w:rPr>
          <w:rFonts w:ascii="Times New Roman" w:hAnsi="Times New Roman" w:cs="Times New Roman"/>
          <w:noProof/>
          <w:sz w:val="28"/>
          <w:szCs w:val="28"/>
          <w:lang w:val="en-US"/>
        </w:rPr>
        <w:lastRenderedPageBreak/>
        <w:t>Anaconda</w:t>
      </w:r>
      <w:r w:rsidRPr="00677541">
        <w:rPr>
          <w:rFonts w:ascii="Times New Roman" w:hAnsi="Times New Roman" w:cs="Times New Roman"/>
          <w:noProof/>
          <w:sz w:val="28"/>
          <w:szCs w:val="28"/>
        </w:rPr>
        <w:t xml:space="preserve">, </w:t>
      </w:r>
      <w:r>
        <w:rPr>
          <w:rFonts w:ascii="Times New Roman" w:hAnsi="Times New Roman" w:cs="Times New Roman"/>
          <w:noProof/>
          <w:sz w:val="28"/>
          <w:szCs w:val="28"/>
        </w:rPr>
        <w:t>її середовище, місцеположення, посилання та багато іншої інформації, а отже бачимо, що все працює як треба</w:t>
      </w:r>
    </w:p>
    <w:p w14:paraId="6FCC6BA2" w14:textId="77777777" w:rsidR="005D6894" w:rsidRPr="00510E76" w:rsidRDefault="005D6894" w:rsidP="005D6894">
      <w:pPr>
        <w:pStyle w:val="3"/>
        <w:spacing w:line="360" w:lineRule="auto"/>
        <w:rPr>
          <w:rFonts w:ascii="Times New Roman" w:hAnsi="Times New Roman" w:cs="Times New Roman"/>
          <w:b/>
          <w:bCs/>
          <w:noProof/>
          <w:color w:val="000000" w:themeColor="text1"/>
          <w:sz w:val="28"/>
          <w:szCs w:val="28"/>
        </w:rPr>
      </w:pPr>
      <w:bookmarkStart w:id="46" w:name="_Toc90009496"/>
      <w:r w:rsidRPr="00510E76">
        <w:rPr>
          <w:rFonts w:ascii="Times" w:eastAsia="Times New Roman" w:hAnsi="Times" w:cs="Times"/>
          <w:b/>
          <w:bCs/>
          <w:color w:val="000000" w:themeColor="text1"/>
          <w:sz w:val="28"/>
          <w:szCs w:val="28"/>
          <w:lang w:eastAsia="uk-UA"/>
        </w:rPr>
        <w:t xml:space="preserve">4.1.2 </w:t>
      </w:r>
      <w:r w:rsidRPr="00243EB4">
        <w:rPr>
          <w:rFonts w:ascii="Times New Roman" w:hAnsi="Times New Roman" w:cs="Times New Roman"/>
          <w:b/>
          <w:bCs/>
          <w:noProof/>
          <w:color w:val="000000" w:themeColor="text1"/>
          <w:sz w:val="28"/>
          <w:szCs w:val="28"/>
        </w:rPr>
        <w:t xml:space="preserve">Налаштування </w:t>
      </w:r>
      <w:r w:rsidRPr="00510E76">
        <w:rPr>
          <w:rFonts w:ascii="Times New Roman" w:hAnsi="Times New Roman" w:cs="Times New Roman"/>
          <w:b/>
          <w:bCs/>
          <w:noProof/>
          <w:color w:val="000000" w:themeColor="text1"/>
          <w:sz w:val="28"/>
          <w:szCs w:val="28"/>
        </w:rPr>
        <w:t>середовища</w:t>
      </w:r>
      <w:bookmarkEnd w:id="46"/>
    </w:p>
    <w:p w14:paraId="104A2203" w14:textId="77777777" w:rsidR="005D6894" w:rsidRPr="006D014B" w:rsidRDefault="005D6894" w:rsidP="005D6894">
      <w:pPr>
        <w:spacing w:line="360" w:lineRule="auto"/>
        <w:jc w:val="both"/>
        <w:rPr>
          <w:rFonts w:ascii="Times New Roman" w:hAnsi="Times New Roman" w:cs="Times New Roman"/>
          <w:noProof/>
          <w:sz w:val="28"/>
          <w:szCs w:val="28"/>
          <w:lang w:val="ru-RU"/>
        </w:rPr>
      </w:pPr>
      <w:r>
        <w:rPr>
          <w:rFonts w:ascii="Times New Roman" w:hAnsi="Times New Roman" w:cs="Times New Roman"/>
          <w:noProof/>
          <w:sz w:val="28"/>
          <w:szCs w:val="28"/>
        </w:rPr>
        <w:tab/>
        <w:t xml:space="preserve">Запустимо командний рядок </w:t>
      </w:r>
      <w:r>
        <w:rPr>
          <w:rFonts w:ascii="Times New Roman" w:hAnsi="Times New Roman" w:cs="Times New Roman"/>
          <w:noProof/>
          <w:sz w:val="28"/>
          <w:szCs w:val="28"/>
          <w:lang w:val="en-US"/>
        </w:rPr>
        <w:t>Anaconda</w:t>
      </w:r>
      <w:r>
        <w:rPr>
          <w:rFonts w:ascii="Times New Roman" w:hAnsi="Times New Roman" w:cs="Times New Roman"/>
          <w:noProof/>
          <w:sz w:val="28"/>
          <w:szCs w:val="28"/>
        </w:rPr>
        <w:t xml:space="preserve"> й створимо нове середовище для роботи з </w:t>
      </w:r>
      <w:r>
        <w:rPr>
          <w:rFonts w:ascii="Times New Roman" w:hAnsi="Times New Roman" w:cs="Times New Roman"/>
          <w:noProof/>
          <w:sz w:val="28"/>
          <w:szCs w:val="28"/>
          <w:lang w:val="en-US"/>
        </w:rPr>
        <w:t>python</w:t>
      </w:r>
      <w:r w:rsidRPr="001F2C77">
        <w:rPr>
          <w:rFonts w:ascii="Times New Roman" w:hAnsi="Times New Roman" w:cs="Times New Roman"/>
          <w:noProof/>
          <w:sz w:val="28"/>
          <w:szCs w:val="28"/>
          <w:lang w:val="ru-RU"/>
        </w:rPr>
        <w:t xml:space="preserve"> 3.9. </w:t>
      </w:r>
      <w:r>
        <w:rPr>
          <w:rFonts w:ascii="Times New Roman" w:hAnsi="Times New Roman" w:cs="Times New Roman"/>
          <w:noProof/>
          <w:sz w:val="28"/>
          <w:szCs w:val="28"/>
          <w:lang w:val="ru-RU"/>
        </w:rPr>
        <w:t>Д</w:t>
      </w:r>
      <w:r>
        <w:rPr>
          <w:rFonts w:ascii="Times New Roman" w:hAnsi="Times New Roman" w:cs="Times New Roman"/>
          <w:noProof/>
          <w:sz w:val="28"/>
          <w:szCs w:val="28"/>
        </w:rPr>
        <w:t>ля цього введемо команду</w:t>
      </w:r>
      <w:r w:rsidRPr="006D014B">
        <w:rPr>
          <w:rFonts w:ascii="Times New Roman" w:hAnsi="Times New Roman" w:cs="Times New Roman"/>
          <w:noProof/>
          <w:sz w:val="28"/>
          <w:szCs w:val="28"/>
          <w:lang w:val="ru-RU"/>
        </w:rPr>
        <w:t>:</w:t>
      </w:r>
    </w:p>
    <w:p w14:paraId="07077FD2" w14:textId="77777777" w:rsidR="005D6894" w:rsidRPr="00BB7F4D" w:rsidRDefault="005D6894" w:rsidP="005D6894">
      <w:pPr>
        <w:shd w:val="clear" w:color="auto" w:fill="262626" w:themeFill="text1" w:themeFillTint="D9"/>
        <w:spacing w:line="360" w:lineRule="auto"/>
        <w:jc w:val="center"/>
        <w:rPr>
          <w:rFonts w:ascii="Times New Roman" w:hAnsi="Times New Roman" w:cs="Times New Roman"/>
          <w:noProof/>
          <w:color w:val="E7E6E6" w:themeColor="background2"/>
          <w:sz w:val="28"/>
          <w:szCs w:val="28"/>
          <w:lang w:val="ru-RU"/>
        </w:rPr>
      </w:pPr>
      <w:r w:rsidRPr="00BB7F4D">
        <w:rPr>
          <w:rFonts w:ascii="Times New Roman" w:hAnsi="Times New Roman" w:cs="Times New Roman"/>
          <w:noProof/>
          <w:color w:val="E7E6E6" w:themeColor="background2"/>
          <w:sz w:val="28"/>
          <w:szCs w:val="28"/>
        </w:rPr>
        <w:t>conda create -n gptneo6B python=3.9</w:t>
      </w:r>
    </w:p>
    <w:p w14:paraId="45BF4DA4" w14:textId="77777777" w:rsidR="005D6894" w:rsidRDefault="005D6894" w:rsidP="005D6894">
      <w:pPr>
        <w:spacing w:line="360" w:lineRule="auto"/>
        <w:jc w:val="both"/>
        <w:rPr>
          <w:rFonts w:ascii="Times New Roman" w:hAnsi="Times New Roman" w:cs="Times New Roman"/>
          <w:noProof/>
          <w:sz w:val="28"/>
          <w:szCs w:val="28"/>
        </w:rPr>
      </w:pPr>
      <w:r>
        <w:rPr>
          <w:rFonts w:ascii="Times New Roman" w:hAnsi="Times New Roman" w:cs="Times New Roman"/>
          <w:noProof/>
          <w:sz w:val="28"/>
          <w:szCs w:val="28"/>
        </w:rPr>
        <w:tab/>
        <w:t xml:space="preserve">Буде створено середовище для </w:t>
      </w:r>
      <w:r>
        <w:rPr>
          <w:rFonts w:ascii="Times New Roman" w:hAnsi="Times New Roman" w:cs="Times New Roman"/>
          <w:noProof/>
          <w:sz w:val="28"/>
          <w:szCs w:val="28"/>
          <w:lang w:val="en-US"/>
        </w:rPr>
        <w:t>Python</w:t>
      </w:r>
      <w:r w:rsidRPr="00BB7F4D">
        <w:rPr>
          <w:rFonts w:ascii="Times New Roman" w:hAnsi="Times New Roman" w:cs="Times New Roman"/>
          <w:noProof/>
          <w:sz w:val="28"/>
          <w:szCs w:val="28"/>
          <w:lang w:val="ru-RU"/>
        </w:rPr>
        <w:t xml:space="preserve"> 3.9 </w:t>
      </w:r>
      <w:r>
        <w:rPr>
          <w:rFonts w:ascii="Times New Roman" w:hAnsi="Times New Roman" w:cs="Times New Roman"/>
          <w:noProof/>
          <w:sz w:val="28"/>
          <w:szCs w:val="28"/>
        </w:rPr>
        <w:t>з ім</w:t>
      </w:r>
      <w:r w:rsidRPr="001F2C77">
        <w:rPr>
          <w:rFonts w:ascii="Times New Roman" w:hAnsi="Times New Roman" w:cs="Times New Roman"/>
          <w:noProof/>
          <w:sz w:val="28"/>
          <w:szCs w:val="28"/>
          <w:lang w:val="ru-RU"/>
        </w:rPr>
        <w:t>’</w:t>
      </w:r>
      <w:r>
        <w:rPr>
          <w:rFonts w:ascii="Times New Roman" w:hAnsi="Times New Roman" w:cs="Times New Roman"/>
          <w:noProof/>
          <w:sz w:val="28"/>
          <w:szCs w:val="28"/>
          <w:lang w:val="ru-RU"/>
        </w:rPr>
        <w:t xml:space="preserve">ям </w:t>
      </w:r>
      <w:r w:rsidRPr="001F2C77">
        <w:rPr>
          <w:rFonts w:ascii="Times New Roman" w:hAnsi="Times New Roman" w:cs="Times New Roman"/>
          <w:noProof/>
          <w:sz w:val="28"/>
          <w:szCs w:val="28"/>
        </w:rPr>
        <w:t>gptneo6B</w:t>
      </w:r>
      <w:r w:rsidRPr="00BB7F4D">
        <w:rPr>
          <w:rFonts w:ascii="Times New Roman" w:hAnsi="Times New Roman" w:cs="Times New Roman"/>
          <w:noProof/>
          <w:sz w:val="28"/>
          <w:szCs w:val="28"/>
          <w:lang w:val="ru-RU"/>
        </w:rPr>
        <w:t xml:space="preserve">. </w:t>
      </w:r>
      <w:r>
        <w:rPr>
          <w:rFonts w:ascii="Times New Roman" w:hAnsi="Times New Roman" w:cs="Times New Roman"/>
          <w:noProof/>
          <w:sz w:val="28"/>
          <w:szCs w:val="28"/>
          <w:lang w:val="ru-RU"/>
        </w:rPr>
        <w:t>Після закінчення інсталяції – відповімо</w:t>
      </w:r>
      <w:r w:rsidRPr="006C1D49">
        <w:rPr>
          <w:rFonts w:ascii="Times New Roman" w:hAnsi="Times New Roman" w:cs="Times New Roman"/>
          <w:noProof/>
          <w:color w:val="E7E6E6" w:themeColor="background2"/>
          <w:sz w:val="28"/>
          <w:szCs w:val="28"/>
          <w:shd w:val="clear" w:color="auto" w:fill="FFFFFF" w:themeFill="background1"/>
          <w:lang w:val="ru-RU"/>
        </w:rPr>
        <w:t xml:space="preserve"> </w:t>
      </w:r>
      <w:r w:rsidRPr="006C1D49">
        <w:rPr>
          <w:rFonts w:ascii="Times New Roman" w:hAnsi="Times New Roman" w:cs="Times New Roman"/>
          <w:noProof/>
          <w:color w:val="E7E6E6" w:themeColor="background2"/>
          <w:sz w:val="28"/>
          <w:szCs w:val="28"/>
          <w:shd w:val="clear" w:color="auto" w:fill="262626" w:themeFill="text1" w:themeFillTint="D9"/>
        </w:rPr>
        <w:t xml:space="preserve"> y </w:t>
      </w:r>
      <w:r w:rsidRPr="006C1D49">
        <w:rPr>
          <w:rFonts w:ascii="Times New Roman" w:hAnsi="Times New Roman" w:cs="Times New Roman"/>
          <w:noProof/>
          <w:color w:val="E7E6E6" w:themeColor="background2"/>
          <w:sz w:val="28"/>
          <w:szCs w:val="28"/>
          <w:shd w:val="clear" w:color="auto" w:fill="FFFFFF" w:themeFill="background1"/>
          <w:lang w:val="ru-RU"/>
        </w:rPr>
        <w:t xml:space="preserve"> </w:t>
      </w:r>
      <w:r>
        <w:rPr>
          <w:rFonts w:ascii="Times New Roman" w:hAnsi="Times New Roman" w:cs="Times New Roman"/>
          <w:noProof/>
          <w:sz w:val="28"/>
          <w:szCs w:val="28"/>
        </w:rPr>
        <w:t xml:space="preserve">для того щоб продовжити далі. </w:t>
      </w:r>
    </w:p>
    <w:p w14:paraId="571268D0" w14:textId="77777777" w:rsidR="005D6894" w:rsidRPr="00BB7F4D" w:rsidRDefault="005D6894" w:rsidP="005D6894">
      <w:pPr>
        <w:spacing w:line="360" w:lineRule="auto"/>
        <w:jc w:val="both"/>
        <w:rPr>
          <w:rFonts w:ascii="Times New Roman" w:hAnsi="Times New Roman" w:cs="Times New Roman"/>
          <w:noProof/>
          <w:sz w:val="28"/>
          <w:szCs w:val="28"/>
          <w:lang w:val="ru-RU"/>
        </w:rPr>
      </w:pPr>
      <w:r>
        <w:rPr>
          <w:rFonts w:ascii="Times New Roman" w:hAnsi="Times New Roman" w:cs="Times New Roman"/>
          <w:noProof/>
          <w:sz w:val="28"/>
          <w:szCs w:val="28"/>
        </w:rPr>
        <w:tab/>
        <w:t>Далі активуємо середовище за допомогою команди</w:t>
      </w:r>
      <w:r w:rsidRPr="00BB7F4D">
        <w:rPr>
          <w:rFonts w:ascii="Times New Roman" w:hAnsi="Times New Roman" w:cs="Times New Roman"/>
          <w:noProof/>
          <w:sz w:val="28"/>
          <w:szCs w:val="28"/>
          <w:lang w:val="ru-RU"/>
        </w:rPr>
        <w:t>:</w:t>
      </w:r>
    </w:p>
    <w:p w14:paraId="784BE467" w14:textId="77777777" w:rsidR="005D6894" w:rsidRDefault="005D6894" w:rsidP="005D6894">
      <w:pPr>
        <w:shd w:val="clear" w:color="auto" w:fill="262626" w:themeFill="text1" w:themeFillTint="D9"/>
        <w:spacing w:line="360" w:lineRule="auto"/>
        <w:jc w:val="center"/>
        <w:rPr>
          <w:rFonts w:ascii="Times New Roman" w:hAnsi="Times New Roman" w:cs="Times New Roman"/>
          <w:noProof/>
          <w:color w:val="E7E6E6" w:themeColor="background2"/>
          <w:sz w:val="28"/>
          <w:szCs w:val="28"/>
        </w:rPr>
      </w:pPr>
      <w:r w:rsidRPr="00BB7F4D">
        <w:rPr>
          <w:rFonts w:ascii="Times New Roman" w:hAnsi="Times New Roman" w:cs="Times New Roman"/>
          <w:noProof/>
          <w:color w:val="E7E6E6" w:themeColor="background2"/>
          <w:sz w:val="28"/>
          <w:szCs w:val="28"/>
        </w:rPr>
        <w:t>conda activate gptneo6B</w:t>
      </w:r>
    </w:p>
    <w:p w14:paraId="12863264" w14:textId="77777777" w:rsidR="005D6894" w:rsidRDefault="005D6894" w:rsidP="005D6894">
      <w:pPr>
        <w:shd w:val="clear" w:color="auto" w:fill="FFFFFF" w:themeFill="background1"/>
        <w:spacing w:line="360" w:lineRule="auto"/>
        <w:jc w:val="both"/>
        <w:rPr>
          <w:rFonts w:ascii="Times New Roman" w:hAnsi="Times New Roman" w:cs="Times New Roman"/>
          <w:noProof/>
          <w:color w:val="000000" w:themeColor="text1"/>
          <w:sz w:val="28"/>
          <w:szCs w:val="28"/>
          <w:lang w:val="ru-RU"/>
        </w:rPr>
      </w:pPr>
      <w:r>
        <w:rPr>
          <w:rFonts w:ascii="Times New Roman" w:hAnsi="Times New Roman" w:cs="Times New Roman"/>
          <w:noProof/>
          <w:color w:val="000000" w:themeColor="text1"/>
          <w:sz w:val="28"/>
          <w:szCs w:val="28"/>
        </w:rPr>
        <w:tab/>
        <w:t xml:space="preserve">Після активації, встановимо </w:t>
      </w:r>
      <w:r>
        <w:rPr>
          <w:rFonts w:ascii="Times New Roman" w:hAnsi="Times New Roman" w:cs="Times New Roman"/>
          <w:noProof/>
          <w:color w:val="000000" w:themeColor="text1"/>
          <w:sz w:val="28"/>
          <w:szCs w:val="28"/>
          <w:lang w:val="en-US"/>
        </w:rPr>
        <w:t>Jupyter</w:t>
      </w:r>
      <w:r w:rsidRPr="0037644C">
        <w:rPr>
          <w:rFonts w:ascii="Times New Roman" w:hAnsi="Times New Roman" w:cs="Times New Roman"/>
          <w:noProof/>
          <w:color w:val="000000" w:themeColor="text1"/>
          <w:sz w:val="28"/>
          <w:szCs w:val="28"/>
        </w:rPr>
        <w:t xml:space="preserve"> </w:t>
      </w:r>
      <w:r>
        <w:rPr>
          <w:rFonts w:ascii="Times New Roman" w:hAnsi="Times New Roman" w:cs="Times New Roman"/>
          <w:noProof/>
          <w:color w:val="000000" w:themeColor="text1"/>
          <w:sz w:val="28"/>
          <w:szCs w:val="28"/>
          <w:lang w:val="en-US"/>
        </w:rPr>
        <w:t>Notebook</w:t>
      </w:r>
      <w:r>
        <w:rPr>
          <w:rFonts w:ascii="Times New Roman" w:hAnsi="Times New Roman" w:cs="Times New Roman"/>
          <w:noProof/>
          <w:color w:val="000000" w:themeColor="text1"/>
          <w:sz w:val="28"/>
          <w:szCs w:val="28"/>
        </w:rPr>
        <w:t>, за допомогою команди</w:t>
      </w:r>
      <w:r w:rsidRPr="0037644C">
        <w:rPr>
          <w:rFonts w:ascii="Times New Roman" w:hAnsi="Times New Roman" w:cs="Times New Roman"/>
          <w:noProof/>
          <w:color w:val="000000" w:themeColor="text1"/>
          <w:sz w:val="28"/>
          <w:szCs w:val="28"/>
          <w:lang w:val="ru-RU"/>
        </w:rPr>
        <w:t>:</w:t>
      </w:r>
    </w:p>
    <w:p w14:paraId="4147DA41" w14:textId="77777777" w:rsidR="005D6894" w:rsidRPr="0037644C" w:rsidRDefault="005D6894" w:rsidP="005D6894">
      <w:pPr>
        <w:shd w:val="clear" w:color="auto" w:fill="262626" w:themeFill="text1" w:themeFillTint="D9"/>
        <w:spacing w:line="360" w:lineRule="auto"/>
        <w:jc w:val="center"/>
        <w:rPr>
          <w:rFonts w:ascii="Times New Roman" w:hAnsi="Times New Roman" w:cs="Times New Roman"/>
          <w:noProof/>
          <w:color w:val="E7E6E6" w:themeColor="background2"/>
          <w:sz w:val="28"/>
          <w:szCs w:val="28"/>
        </w:rPr>
      </w:pPr>
      <w:r>
        <w:rPr>
          <w:rFonts w:ascii="Times New Roman" w:hAnsi="Times New Roman" w:cs="Times New Roman"/>
          <w:noProof/>
          <w:color w:val="E7E6E6" w:themeColor="background2"/>
          <w:sz w:val="28"/>
          <w:szCs w:val="28"/>
        </w:rPr>
        <mc:AlternateContent>
          <mc:Choice Requires="wpg">
            <w:drawing>
              <wp:anchor distT="0" distB="0" distL="114300" distR="114300" simplePos="0" relativeHeight="251668480" behindDoc="0" locked="0" layoutInCell="1" allowOverlap="1" wp14:anchorId="4DF7D092" wp14:editId="37095033">
                <wp:simplePos x="0" y="0"/>
                <wp:positionH relativeFrom="column">
                  <wp:posOffset>1725930</wp:posOffset>
                </wp:positionH>
                <wp:positionV relativeFrom="paragraph">
                  <wp:posOffset>503555</wp:posOffset>
                </wp:positionV>
                <wp:extent cx="2912745" cy="2531110"/>
                <wp:effectExtent l="0" t="0" r="1905" b="2540"/>
                <wp:wrapTopAndBottom/>
                <wp:docPr id="64" name="Групувати 64"/>
                <wp:cNvGraphicFramePr/>
                <a:graphic xmlns:a="http://schemas.openxmlformats.org/drawingml/2006/main">
                  <a:graphicData uri="http://schemas.microsoft.com/office/word/2010/wordprocessingGroup">
                    <wpg:wgp>
                      <wpg:cNvGrpSpPr/>
                      <wpg:grpSpPr>
                        <a:xfrm>
                          <a:off x="0" y="0"/>
                          <a:ext cx="2912745" cy="2531110"/>
                          <a:chOff x="0" y="0"/>
                          <a:chExt cx="2912745" cy="2531110"/>
                        </a:xfrm>
                      </wpg:grpSpPr>
                      <pic:pic xmlns:pic="http://schemas.openxmlformats.org/drawingml/2006/picture">
                        <pic:nvPicPr>
                          <pic:cNvPr id="61" name="Рисунок 61" descr="Зображення, що містить текст&#10;&#10;Автоматично згенерований опис"/>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12745" cy="2209800"/>
                          </a:xfrm>
                          <a:prstGeom prst="rect">
                            <a:avLst/>
                          </a:prstGeom>
                        </pic:spPr>
                      </pic:pic>
                      <wps:wsp>
                        <wps:cNvPr id="63" name="Поле 63"/>
                        <wps:cNvSpPr txBox="1"/>
                        <wps:spPr>
                          <a:xfrm>
                            <a:off x="0" y="2264410"/>
                            <a:ext cx="2912745" cy="266700"/>
                          </a:xfrm>
                          <a:prstGeom prst="rect">
                            <a:avLst/>
                          </a:prstGeom>
                          <a:solidFill>
                            <a:prstClr val="white"/>
                          </a:solidFill>
                          <a:ln>
                            <a:noFill/>
                          </a:ln>
                        </wps:spPr>
                        <wps:txbx>
                          <w:txbxContent>
                            <w:p w14:paraId="7E959915" w14:textId="77777777" w:rsidR="005D6894" w:rsidRPr="00D43659" w:rsidRDefault="005D6894" w:rsidP="005D6894">
                              <w:pPr>
                                <w:pStyle w:val="a8"/>
                                <w:jc w:val="center"/>
                                <w:rPr>
                                  <w:noProof/>
                                  <w:lang w:val="ru-RU"/>
                                </w:rPr>
                              </w:pPr>
                              <w:r>
                                <w:t xml:space="preserve">Рис. 4.8 Створення середовища для </w:t>
                              </w:r>
                              <w:r>
                                <w:rPr>
                                  <w:lang w:val="en-US"/>
                                </w:rPr>
                                <w:t>GPT</w:t>
                              </w:r>
                              <w:r w:rsidRPr="00D43659">
                                <w:rPr>
                                  <w:lang w:val="ru-RU"/>
                                </w:rPr>
                                <w:t>-</w:t>
                              </w:r>
                              <w:r>
                                <w:rPr>
                                  <w:lang w:val="en-US"/>
                                </w:rPr>
                                <w:t>J</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DF7D092" id="Групувати 64" o:spid="_x0000_s1127" style="position:absolute;left:0;text-align:left;margin-left:135.9pt;margin-top:39.65pt;width:229.35pt;height:199.3pt;z-index:251668480" coordsize="29127,253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">
                <v:shape id="Рисунок 61" o:spid="_x0000_s1128" type="#_x0000_t75" alt="Зображення, що містить текст&#10;&#10;Автоматично згенерований опис" style="position:absolute;width:29127;height:22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">
                  <v:imagedata r:id="rId41" o:title="Зображення, що містить текст&#10;&#10;Автоматично згенерований опис"/>
                </v:shape>
                <v:shape id="Поле 63" o:spid="_x0000_s1129" type="#_x0000_t202" style="position:absolute;top:22644;width:2912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" stroked="f">
                  <v:textbox style="mso-fit-shape-to-text:t" inset="0,0,0,0">
                    <w:txbxContent>
                      <w:p w14:paraId="7E959915" w14:textId="77777777" w:rsidR="005D6894" w:rsidRPr="00D43659" w:rsidRDefault="005D6894" w:rsidP="005D6894">
                        <w:pPr>
                          <w:pStyle w:val="a8"/>
                          <w:jc w:val="center"/>
                          <w:rPr>
                            <w:noProof/>
                            <w:lang w:val="ru-RU"/>
                          </w:rPr>
                        </w:pPr>
                        <w:r>
                          <w:t xml:space="preserve">Рис. 4.8 Створення середовища для </w:t>
                        </w:r>
                        <w:r>
                          <w:rPr>
                            <w:lang w:val="en-US"/>
                          </w:rPr>
                          <w:t>GPT</w:t>
                        </w:r>
                        <w:r w:rsidRPr="00D43659">
                          <w:rPr>
                            <w:lang w:val="ru-RU"/>
                          </w:rPr>
                          <w:t>-</w:t>
                        </w:r>
                        <w:r>
                          <w:rPr>
                            <w:lang w:val="en-US"/>
                          </w:rPr>
                          <w:t>J</w:t>
                        </w:r>
                      </w:p>
                    </w:txbxContent>
                  </v:textbox>
                </v:shape>
                <w10:wrap type="topAndBottom"/>
              </v:group>
            </w:pict>
          </mc:Fallback>
        </mc:AlternateContent>
      </w:r>
      <w:r w:rsidRPr="0037644C">
        <w:rPr>
          <w:rFonts w:ascii="Times New Roman" w:hAnsi="Times New Roman" w:cs="Times New Roman"/>
          <w:noProof/>
          <w:color w:val="E7E6E6" w:themeColor="background2"/>
          <w:sz w:val="28"/>
          <w:szCs w:val="28"/>
        </w:rPr>
        <w:t>conda install jupyter</w:t>
      </w:r>
    </w:p>
    <w:p w14:paraId="7C8CC4BA" w14:textId="77777777" w:rsidR="005D6894" w:rsidRDefault="005D6894" w:rsidP="005D6894">
      <w:pPr>
        <w:shd w:val="clear" w:color="auto" w:fill="FFFFFF" w:themeFill="background1"/>
        <w:spacing w:line="360" w:lineRule="auto"/>
        <w:jc w:val="both"/>
        <w:rPr>
          <w:rFonts w:ascii="Times New Roman" w:hAnsi="Times New Roman" w:cs="Times New Roman"/>
          <w:noProof/>
          <w:color w:val="000000" w:themeColor="text1"/>
          <w:sz w:val="28"/>
          <w:szCs w:val="28"/>
        </w:rPr>
      </w:pPr>
      <w:r w:rsidRPr="00726929">
        <w:rPr>
          <w:rFonts w:ascii="Times New Roman" w:hAnsi="Times New Roman" w:cs="Times New Roman"/>
          <w:noProof/>
          <w:color w:val="E7E6E6" w:themeColor="background2"/>
          <w:sz w:val="28"/>
          <w:szCs w:val="28"/>
        </w:rPr>
        <mc:AlternateContent>
          <mc:Choice Requires="wpg">
            <w:drawing>
              <wp:anchor distT="0" distB="0" distL="114300" distR="114300" simplePos="0" relativeHeight="251670528" behindDoc="0" locked="0" layoutInCell="1" allowOverlap="1" wp14:anchorId="7B56823A" wp14:editId="40CED2C5">
                <wp:simplePos x="0" y="0"/>
                <wp:positionH relativeFrom="page">
                  <wp:align>center</wp:align>
                </wp:positionH>
                <wp:positionV relativeFrom="paragraph">
                  <wp:posOffset>3288665</wp:posOffset>
                </wp:positionV>
                <wp:extent cx="3971925" cy="1466850"/>
                <wp:effectExtent l="0" t="0" r="9525" b="0"/>
                <wp:wrapTopAndBottom/>
                <wp:docPr id="73" name="Групувати 73"/>
                <wp:cNvGraphicFramePr/>
                <a:graphic xmlns:a="http://schemas.openxmlformats.org/drawingml/2006/main">
                  <a:graphicData uri="http://schemas.microsoft.com/office/word/2010/wordprocessingGroup">
                    <wpg:wgp>
                      <wpg:cNvGrpSpPr/>
                      <wpg:grpSpPr>
                        <a:xfrm>
                          <a:off x="0" y="0"/>
                          <a:ext cx="3971925" cy="1466850"/>
                          <a:chOff x="0" y="0"/>
                          <a:chExt cx="3971925" cy="1466850"/>
                        </a:xfrm>
                      </wpg:grpSpPr>
                      <pic:pic xmlns:pic="http://schemas.openxmlformats.org/drawingml/2006/picture">
                        <pic:nvPicPr>
                          <pic:cNvPr id="71" name="Рисунок 71" descr="Зображення, що містить текст&#10;&#10;Автоматично згенерований опис"/>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971925" cy="1138555"/>
                          </a:xfrm>
                          <a:prstGeom prst="rect">
                            <a:avLst/>
                          </a:prstGeom>
                        </pic:spPr>
                      </pic:pic>
                      <wps:wsp>
                        <wps:cNvPr id="72" name="Поле 72"/>
                        <wps:cNvSpPr txBox="1"/>
                        <wps:spPr>
                          <a:xfrm>
                            <a:off x="0" y="1200150"/>
                            <a:ext cx="3971925" cy="266700"/>
                          </a:xfrm>
                          <a:prstGeom prst="rect">
                            <a:avLst/>
                          </a:prstGeom>
                          <a:solidFill>
                            <a:prstClr val="white"/>
                          </a:solidFill>
                          <a:ln>
                            <a:noFill/>
                          </a:ln>
                        </wps:spPr>
                        <wps:txbx>
                          <w:txbxContent>
                            <w:p w14:paraId="526DE9A4" w14:textId="77777777" w:rsidR="005D6894" w:rsidRPr="00726929" w:rsidRDefault="005D6894" w:rsidP="005D6894">
                              <w:pPr>
                                <w:pStyle w:val="a8"/>
                                <w:jc w:val="center"/>
                                <w:rPr>
                                  <w:noProof/>
                                  <w:lang w:val="ru-RU"/>
                                </w:rPr>
                              </w:pPr>
                              <w:r>
                                <w:t xml:space="preserve">Рис. 4.9 Встановлення </w:t>
                              </w:r>
                              <w:r>
                                <w:rPr>
                                  <w:lang w:val="en-US"/>
                                </w:rPr>
                                <w:t>Kernel</w:t>
                              </w:r>
                              <w:r w:rsidRPr="00726929">
                                <w:rPr>
                                  <w:lang w:val="ru-RU"/>
                                </w:rPr>
                                <w:t xml:space="preserve"> </w:t>
                              </w:r>
                              <w:r>
                                <w:t xml:space="preserve">в середовищі </w:t>
                              </w:r>
                              <w:r>
                                <w:rPr>
                                  <w:lang w:val="en-US"/>
                                </w:rPr>
                                <w:t>Conda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B56823A" id="Групувати 73" o:spid="_x0000_s1130" style="position:absolute;left:0;text-align:left;margin-left:0;margin-top:258.95pt;width:312.75pt;height:115.5pt;z-index:251670528;mso-position-horizontal:center;mso-position-horizontal-relative:page" coordsize="39719,14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">
                <v:shape id="Рисунок 71" o:spid="_x0000_s1131" type="#_x0000_t75" alt="Зображення, що містить текст&#10;&#10;Автоматично згенерований опис" style="position:absolute;width:39719;height:11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">
                  <v:imagedata r:id="rId43" o:title="Зображення, що містить текст&#10;&#10;Автоматично згенерований опис"/>
                </v:shape>
                <v:shape id="Поле 72" o:spid="_x0000_s1132" type="#_x0000_t202" style="position:absolute;top:12001;width:3971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" stroked="f">
                  <v:textbox style="mso-fit-shape-to-text:t" inset="0,0,0,0">
                    <w:txbxContent>
                      <w:p w14:paraId="526DE9A4" w14:textId="77777777" w:rsidR="005D6894" w:rsidRPr="00726929" w:rsidRDefault="005D6894" w:rsidP="005D6894">
                        <w:pPr>
                          <w:pStyle w:val="a8"/>
                          <w:jc w:val="center"/>
                          <w:rPr>
                            <w:noProof/>
                            <w:lang w:val="ru-RU"/>
                          </w:rPr>
                        </w:pPr>
                        <w:r>
                          <w:t xml:space="preserve">Рис. 4.9 Встановлення </w:t>
                        </w:r>
                        <w:r>
                          <w:rPr>
                            <w:lang w:val="en-US"/>
                          </w:rPr>
                          <w:t>Kernel</w:t>
                        </w:r>
                        <w:r w:rsidRPr="00726929">
                          <w:rPr>
                            <w:lang w:val="ru-RU"/>
                          </w:rPr>
                          <w:t xml:space="preserve"> </w:t>
                        </w:r>
                        <w:r>
                          <w:t xml:space="preserve">в середовищі </w:t>
                        </w:r>
                        <w:r>
                          <w:rPr>
                            <w:lang w:val="en-US"/>
                          </w:rPr>
                          <w:t>Conda</w:t>
                        </w:r>
                      </w:p>
                    </w:txbxContent>
                  </v:textbox>
                </v:shape>
                <w10:wrap type="topAndBottom" anchorx="page"/>
              </v:group>
            </w:pict>
          </mc:Fallback>
        </mc:AlternateContent>
      </w:r>
      <w:r w:rsidRPr="006D014B">
        <w:rPr>
          <w:rFonts w:ascii="Times New Roman" w:hAnsi="Times New Roman" w:cs="Times New Roman"/>
          <w:noProof/>
          <w:color w:val="000000" w:themeColor="text1"/>
          <w:sz w:val="28"/>
          <w:szCs w:val="28"/>
          <w:lang w:val="en-US"/>
        </w:rPr>
        <w:tab/>
      </w:r>
      <w:r>
        <w:rPr>
          <w:rFonts w:ascii="Times New Roman" w:hAnsi="Times New Roman" w:cs="Times New Roman"/>
          <w:noProof/>
          <w:color w:val="000000" w:themeColor="text1"/>
          <w:sz w:val="28"/>
          <w:szCs w:val="28"/>
          <w:lang w:val="ru-RU"/>
        </w:rPr>
        <w:t>На</w:t>
      </w:r>
      <w:r w:rsidRPr="006D014B">
        <w:rPr>
          <w:rFonts w:ascii="Times New Roman" w:hAnsi="Times New Roman" w:cs="Times New Roman"/>
          <w:noProof/>
          <w:color w:val="000000" w:themeColor="text1"/>
          <w:sz w:val="28"/>
          <w:szCs w:val="28"/>
          <w:lang w:val="en-US"/>
        </w:rPr>
        <w:t xml:space="preserve"> </w:t>
      </w:r>
      <w:r>
        <w:rPr>
          <w:rFonts w:ascii="Times New Roman" w:hAnsi="Times New Roman" w:cs="Times New Roman"/>
          <w:noProof/>
          <w:color w:val="000000" w:themeColor="text1"/>
          <w:sz w:val="28"/>
          <w:szCs w:val="28"/>
          <w:lang w:val="ru-RU"/>
        </w:rPr>
        <w:t>питання</w:t>
      </w:r>
      <w:r w:rsidRPr="006D014B">
        <w:rPr>
          <w:rFonts w:ascii="Times New Roman" w:hAnsi="Times New Roman" w:cs="Times New Roman"/>
          <w:noProof/>
          <w:color w:val="000000" w:themeColor="text1"/>
          <w:sz w:val="28"/>
          <w:szCs w:val="28"/>
          <w:lang w:val="en-US"/>
        </w:rPr>
        <w:t xml:space="preserve"> </w:t>
      </w:r>
      <w:r w:rsidRPr="006D014B">
        <w:rPr>
          <w:rFonts w:ascii="Times New Roman" w:hAnsi="Times New Roman" w:cs="Times New Roman"/>
          <w:i/>
          <w:iCs/>
          <w:noProof/>
          <w:color w:val="000000" w:themeColor="text1"/>
          <w:sz w:val="28"/>
          <w:szCs w:val="28"/>
          <w:lang w:val="en-US"/>
        </w:rPr>
        <w:t>“</w:t>
      </w:r>
      <w:r w:rsidRPr="009F2623">
        <w:rPr>
          <w:rFonts w:ascii="Times New Roman" w:hAnsi="Times New Roman" w:cs="Times New Roman"/>
          <w:i/>
          <w:iCs/>
          <w:noProof/>
          <w:color w:val="000000" w:themeColor="text1"/>
          <w:sz w:val="28"/>
          <w:szCs w:val="28"/>
          <w:lang w:val="en-US"/>
        </w:rPr>
        <w:t>Proceed</w:t>
      </w:r>
      <w:r w:rsidRPr="006D014B">
        <w:rPr>
          <w:rFonts w:ascii="Times New Roman" w:hAnsi="Times New Roman" w:cs="Times New Roman"/>
          <w:i/>
          <w:iCs/>
          <w:noProof/>
          <w:color w:val="000000" w:themeColor="text1"/>
          <w:sz w:val="28"/>
          <w:szCs w:val="28"/>
          <w:lang w:val="en-US"/>
        </w:rPr>
        <w:t>([</w:t>
      </w:r>
      <w:r w:rsidRPr="009F2623">
        <w:rPr>
          <w:rFonts w:ascii="Times New Roman" w:hAnsi="Times New Roman" w:cs="Times New Roman"/>
          <w:i/>
          <w:iCs/>
          <w:noProof/>
          <w:color w:val="000000" w:themeColor="text1"/>
          <w:sz w:val="28"/>
          <w:szCs w:val="28"/>
          <w:lang w:val="en-US"/>
        </w:rPr>
        <w:t>y</w:t>
      </w:r>
      <w:r w:rsidRPr="006D014B">
        <w:rPr>
          <w:rFonts w:ascii="Times New Roman" w:hAnsi="Times New Roman" w:cs="Times New Roman"/>
          <w:i/>
          <w:iCs/>
          <w:noProof/>
          <w:color w:val="000000" w:themeColor="text1"/>
          <w:sz w:val="28"/>
          <w:szCs w:val="28"/>
          <w:lang w:val="en-US"/>
        </w:rPr>
        <w:t>]/</w:t>
      </w:r>
      <w:r w:rsidRPr="009F2623">
        <w:rPr>
          <w:rFonts w:ascii="Times New Roman" w:hAnsi="Times New Roman" w:cs="Times New Roman"/>
          <w:i/>
          <w:iCs/>
          <w:noProof/>
          <w:color w:val="000000" w:themeColor="text1"/>
          <w:sz w:val="28"/>
          <w:szCs w:val="28"/>
          <w:lang w:val="en-US"/>
        </w:rPr>
        <w:t>n</w:t>
      </w:r>
      <w:r w:rsidRPr="006D014B">
        <w:rPr>
          <w:rFonts w:ascii="Times New Roman" w:hAnsi="Times New Roman" w:cs="Times New Roman"/>
          <w:i/>
          <w:iCs/>
          <w:noProof/>
          <w:color w:val="000000" w:themeColor="text1"/>
          <w:sz w:val="28"/>
          <w:szCs w:val="28"/>
          <w:lang w:val="en-US"/>
        </w:rPr>
        <w:t>)”</w:t>
      </w:r>
      <w:r w:rsidRPr="006D014B">
        <w:rPr>
          <w:rFonts w:ascii="Times New Roman" w:hAnsi="Times New Roman" w:cs="Times New Roman"/>
          <w:noProof/>
          <w:color w:val="000000" w:themeColor="text1"/>
          <w:sz w:val="28"/>
          <w:szCs w:val="28"/>
          <w:lang w:val="en-US"/>
        </w:rPr>
        <w:t xml:space="preserve">? </w:t>
      </w:r>
      <w:r>
        <w:rPr>
          <w:rFonts w:ascii="Times New Roman" w:hAnsi="Times New Roman" w:cs="Times New Roman"/>
          <w:noProof/>
          <w:color w:val="000000" w:themeColor="text1"/>
          <w:sz w:val="28"/>
          <w:szCs w:val="28"/>
        </w:rPr>
        <w:t xml:space="preserve">Відповідаємо </w:t>
      </w:r>
      <w:r w:rsidRPr="009F2623">
        <w:rPr>
          <w:rFonts w:ascii="Times New Roman" w:hAnsi="Times New Roman" w:cs="Times New Roman"/>
          <w:i/>
          <w:iCs/>
          <w:noProof/>
          <w:color w:val="000000" w:themeColor="text1"/>
          <w:sz w:val="28"/>
          <w:szCs w:val="28"/>
          <w:lang w:val="en-US"/>
        </w:rPr>
        <w:t>y</w:t>
      </w:r>
      <w:r w:rsidRPr="009F2623">
        <w:rPr>
          <w:rFonts w:ascii="Times New Roman" w:hAnsi="Times New Roman" w:cs="Times New Roman"/>
          <w:noProof/>
          <w:color w:val="000000" w:themeColor="text1"/>
          <w:sz w:val="28"/>
          <w:szCs w:val="28"/>
          <w:lang w:val="ru-RU"/>
        </w:rPr>
        <w:t xml:space="preserve">, </w:t>
      </w:r>
      <w:r>
        <w:rPr>
          <w:rFonts w:ascii="Times New Roman" w:hAnsi="Times New Roman" w:cs="Times New Roman"/>
          <w:noProof/>
          <w:color w:val="000000" w:themeColor="text1"/>
          <w:sz w:val="28"/>
          <w:szCs w:val="28"/>
        </w:rPr>
        <w:t>і чекаємо на встановлення необхідних пакетів.</w:t>
      </w:r>
      <w:r w:rsidRPr="009F2623">
        <w:rPr>
          <w:noProof/>
        </w:rPr>
        <w:t xml:space="preserve"> </w:t>
      </w:r>
    </w:p>
    <w:p w14:paraId="3F6420F6" w14:textId="77777777" w:rsidR="005D6894" w:rsidRDefault="005D6894" w:rsidP="005D6894">
      <w:pPr>
        <w:shd w:val="clear" w:color="auto" w:fill="FFFFFF" w:themeFill="background1"/>
        <w:spacing w:line="360" w:lineRule="auto"/>
        <w:jc w:val="both"/>
        <w:rPr>
          <w:rFonts w:ascii="Times New Roman" w:hAnsi="Times New Roman" w:cs="Times New Roman"/>
          <w:noProof/>
          <w:color w:val="000000" w:themeColor="text1"/>
          <w:sz w:val="28"/>
          <w:szCs w:val="28"/>
          <w:lang w:val="ru-RU"/>
        </w:rPr>
      </w:pPr>
      <w:r>
        <w:rPr>
          <w:rFonts w:ascii="Times New Roman" w:hAnsi="Times New Roman" w:cs="Times New Roman"/>
          <w:noProof/>
          <w:color w:val="000000" w:themeColor="text1"/>
          <w:sz w:val="28"/>
          <w:szCs w:val="28"/>
          <w:lang w:val="ru-RU"/>
        </w:rPr>
        <w:lastRenderedPageBreak/>
        <mc:AlternateContent>
          <mc:Choice Requires="wpg">
            <w:drawing>
              <wp:anchor distT="0" distB="0" distL="114300" distR="114300" simplePos="0" relativeHeight="251669504" behindDoc="0" locked="0" layoutInCell="1" allowOverlap="1" wp14:anchorId="5978B864" wp14:editId="0746B297">
                <wp:simplePos x="0" y="0"/>
                <wp:positionH relativeFrom="page">
                  <wp:align>center</wp:align>
                </wp:positionH>
                <wp:positionV relativeFrom="paragraph">
                  <wp:posOffset>0</wp:posOffset>
                </wp:positionV>
                <wp:extent cx="5537200" cy="4552950"/>
                <wp:effectExtent l="0" t="0" r="6350" b="0"/>
                <wp:wrapTopAndBottom/>
                <wp:docPr id="70" name="Групувати 70"/>
                <wp:cNvGraphicFramePr/>
                <a:graphic xmlns:a="http://schemas.openxmlformats.org/drawingml/2006/main">
                  <a:graphicData uri="http://schemas.microsoft.com/office/word/2010/wordprocessingGroup">
                    <wpg:wgp>
                      <wpg:cNvGrpSpPr/>
                      <wpg:grpSpPr>
                        <a:xfrm>
                          <a:off x="0" y="0"/>
                          <a:ext cx="5537200" cy="4552950"/>
                          <a:chOff x="0" y="0"/>
                          <a:chExt cx="5537200" cy="4552950"/>
                        </a:xfrm>
                      </wpg:grpSpPr>
                      <wpg:grpSp>
                        <wpg:cNvPr id="68" name="Групувати 68"/>
                        <wpg:cNvGrpSpPr/>
                        <wpg:grpSpPr>
                          <a:xfrm>
                            <a:off x="0" y="0"/>
                            <a:ext cx="5537200" cy="4225925"/>
                            <a:chOff x="0" y="0"/>
                            <a:chExt cx="5537200" cy="4225925"/>
                          </a:xfrm>
                        </wpg:grpSpPr>
                        <pic:pic xmlns:pic="http://schemas.openxmlformats.org/drawingml/2006/picture">
                          <pic:nvPicPr>
                            <pic:cNvPr id="65" name="Рисунок 65" descr="Зображення, що містить текст&#10;&#10;Автоматично згенерований опис"/>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01925" cy="2062480"/>
                            </a:xfrm>
                            <a:prstGeom prst="rect">
                              <a:avLst/>
                            </a:prstGeom>
                          </pic:spPr>
                        </pic:pic>
                        <pic:pic xmlns:pic="http://schemas.openxmlformats.org/drawingml/2006/picture">
                          <pic:nvPicPr>
                            <pic:cNvPr id="66" name="Рисунок 66" descr="Зображення, що містить текст&#10;&#10;Автоматично згенерований опис"/>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2809875" y="0"/>
                              <a:ext cx="2727325" cy="2083435"/>
                            </a:xfrm>
                            <a:prstGeom prst="rect">
                              <a:avLst/>
                            </a:prstGeom>
                          </pic:spPr>
                        </pic:pic>
                        <pic:pic xmlns:pic="http://schemas.openxmlformats.org/drawingml/2006/picture">
                          <pic:nvPicPr>
                            <pic:cNvPr id="67" name="Рисунок 67" descr="Зображення, що містить текст&#10;&#10;Автоматично згенерований опис"/>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1314450" y="2152650"/>
                              <a:ext cx="2722245" cy="2073275"/>
                            </a:xfrm>
                            <a:prstGeom prst="rect">
                              <a:avLst/>
                            </a:prstGeom>
                          </pic:spPr>
                        </pic:pic>
                      </wpg:grpSp>
                      <wps:wsp>
                        <wps:cNvPr id="69" name="Поле 69"/>
                        <wps:cNvSpPr txBox="1"/>
                        <wps:spPr>
                          <a:xfrm>
                            <a:off x="0" y="4286250"/>
                            <a:ext cx="5537200" cy="266700"/>
                          </a:xfrm>
                          <a:prstGeom prst="rect">
                            <a:avLst/>
                          </a:prstGeom>
                          <a:solidFill>
                            <a:prstClr val="white"/>
                          </a:solidFill>
                          <a:ln>
                            <a:noFill/>
                          </a:ln>
                        </wps:spPr>
                        <wps:txbx>
                          <w:txbxContent>
                            <w:p w14:paraId="38AA9643" w14:textId="77777777" w:rsidR="005D6894" w:rsidRPr="009F2623" w:rsidRDefault="005D6894" w:rsidP="005D6894">
                              <w:pPr>
                                <w:pStyle w:val="a8"/>
                                <w:jc w:val="center"/>
                                <w:rPr>
                                  <w:rFonts w:ascii="Times New Roman" w:hAnsi="Times New Roman" w:cs="Times New Roman"/>
                                  <w:noProof/>
                                  <w:color w:val="000000" w:themeColor="text1"/>
                                  <w:sz w:val="28"/>
                                  <w:szCs w:val="28"/>
                                </w:rPr>
                              </w:pPr>
                              <w:r>
                                <w:t xml:space="preserve">Рис. 4.10 Встановлення </w:t>
                              </w:r>
                              <w:r>
                                <w:rPr>
                                  <w:lang w:val="en-US"/>
                                </w:rPr>
                                <w:t>Jupyter</w:t>
                              </w:r>
                              <w:r w:rsidRPr="00820079">
                                <w:rPr>
                                  <w:lang w:val="ru-RU"/>
                                </w:rPr>
                                <w:t xml:space="preserve"> </w:t>
                              </w:r>
                              <w:r>
                                <w:rPr>
                                  <w:lang w:val="en-US"/>
                                </w:rPr>
                                <w:t>Notebook</w:t>
                              </w:r>
                              <w:r w:rsidRPr="00820079">
                                <w:rPr>
                                  <w:lang w:val="ru-RU"/>
                                </w:rPr>
                                <w:t xml:space="preserve"> </w:t>
                              </w:r>
                              <w:r>
                                <w:t>й необхідних пакетів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978B864" id="Групувати 70" o:spid="_x0000_s1133" style="position:absolute;left:0;text-align:left;margin-left:0;margin-top:0;width:436pt;height:358.5pt;z-index:251669504;mso-position-horizontal:center;mso-position-horizontal-relative:page" coordsize="55372,455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">
                <v:group id="Групувати 68" o:spid="_x0000_s1134" style="position:absolute;width:55372;height:42259" coordsize="55372,42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">
                  <v:shape id="Рисунок 65" o:spid="_x0000_s1135" type="#_x0000_t75" alt="Зображення, що містить текст&#10;&#10;Автоматично згенерований опис" style="position:absolute;width:27019;height:20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">
                    <v:imagedata r:id="rId47" o:title="Зображення, що містить текст&#10;&#10;Автоматично згенерований опис"/>
                  </v:shape>
                  <v:shape id="Рисунок 66" o:spid="_x0000_s1136" type="#_x0000_t75" alt="Зображення, що містить текст&#10;&#10;Автоматично згенерований опис" style="position:absolute;left:28098;width:27274;height:20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">
                    <v:imagedata r:id="rId48" o:title="Зображення, що містить текст&#10;&#10;Автоматично згенерований опис"/>
                  </v:shape>
                  <v:shape id="Рисунок 67" o:spid="_x0000_s1137" type="#_x0000_t75" alt="Зображення, що містить текст&#10;&#10;Автоматично згенерований опис" style="position:absolute;left:13144;top:21526;width:27222;height:20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">
                    <v:imagedata r:id="rId49" o:title="Зображення, що містить текст&#10;&#10;Автоматично згенерований опис"/>
                  </v:shape>
                </v:group>
                <v:shape id="Поле 69" o:spid="_x0000_s1138" type="#_x0000_t202" style="position:absolute;top:42862;width:5537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" stroked="f">
                  <v:textbox style="mso-fit-shape-to-text:t" inset="0,0,0,0">
                    <w:txbxContent>
                      <w:p w14:paraId="38AA9643" w14:textId="77777777" w:rsidR="005D6894" w:rsidRPr="009F2623" w:rsidRDefault="005D6894" w:rsidP="005D6894">
                        <w:pPr>
                          <w:pStyle w:val="a8"/>
                          <w:jc w:val="center"/>
                          <w:rPr>
                            <w:rFonts w:ascii="Times New Roman" w:hAnsi="Times New Roman" w:cs="Times New Roman"/>
                            <w:noProof/>
                            <w:color w:val="000000" w:themeColor="text1"/>
                            <w:sz w:val="28"/>
                            <w:szCs w:val="28"/>
                          </w:rPr>
                        </w:pPr>
                        <w:r>
                          <w:t xml:space="preserve">Рис. 4.10 Встановлення </w:t>
                        </w:r>
                        <w:r>
                          <w:rPr>
                            <w:lang w:val="en-US"/>
                          </w:rPr>
                          <w:t>Jupyter</w:t>
                        </w:r>
                        <w:r w:rsidRPr="00820079">
                          <w:rPr>
                            <w:lang w:val="ru-RU"/>
                          </w:rPr>
                          <w:t xml:space="preserve"> </w:t>
                        </w:r>
                        <w:r>
                          <w:rPr>
                            <w:lang w:val="en-US"/>
                          </w:rPr>
                          <w:t>Notebook</w:t>
                        </w:r>
                        <w:r w:rsidRPr="00820079">
                          <w:rPr>
                            <w:lang w:val="ru-RU"/>
                          </w:rPr>
                          <w:t xml:space="preserve"> </w:t>
                        </w:r>
                        <w:r>
                          <w:t>й необхідних пакетів</w:t>
                        </w:r>
                      </w:p>
                    </w:txbxContent>
                  </v:textbox>
                </v:shape>
                <w10:wrap type="topAndBottom" anchorx="page"/>
              </v:group>
            </w:pict>
          </mc:Fallback>
        </mc:AlternateContent>
      </w:r>
      <w:r>
        <w:rPr>
          <w:rFonts w:ascii="Times New Roman" w:hAnsi="Times New Roman" w:cs="Times New Roman"/>
          <w:noProof/>
          <w:color w:val="000000" w:themeColor="text1"/>
          <w:sz w:val="28"/>
          <w:szCs w:val="28"/>
          <w:lang w:val="ru-RU"/>
        </w:rPr>
        <w:tab/>
        <w:t>Дал</w:t>
      </w:r>
      <w:r>
        <w:rPr>
          <w:rFonts w:ascii="Times New Roman" w:hAnsi="Times New Roman" w:cs="Times New Roman"/>
          <w:noProof/>
          <w:color w:val="000000" w:themeColor="text1"/>
          <w:sz w:val="28"/>
          <w:szCs w:val="28"/>
        </w:rPr>
        <w:t>і в</w:t>
      </w:r>
      <w:r w:rsidRPr="00726929">
        <w:rPr>
          <w:rFonts w:ascii="Times New Roman" w:hAnsi="Times New Roman" w:cs="Times New Roman"/>
          <w:noProof/>
          <w:color w:val="000000" w:themeColor="text1"/>
          <w:sz w:val="28"/>
          <w:szCs w:val="28"/>
          <w:lang w:val="ru-RU"/>
        </w:rPr>
        <w:t>станов</w:t>
      </w:r>
      <w:r>
        <w:rPr>
          <w:rFonts w:ascii="Times New Roman" w:hAnsi="Times New Roman" w:cs="Times New Roman"/>
          <w:noProof/>
          <w:color w:val="000000" w:themeColor="text1"/>
          <w:sz w:val="28"/>
          <w:szCs w:val="28"/>
          <w:lang w:val="ru-RU"/>
        </w:rPr>
        <w:t>имо</w:t>
      </w:r>
      <w:r w:rsidRPr="00726929">
        <w:rPr>
          <w:rFonts w:ascii="Times New Roman" w:hAnsi="Times New Roman" w:cs="Times New Roman"/>
          <w:noProof/>
          <w:color w:val="000000" w:themeColor="text1"/>
          <w:sz w:val="28"/>
          <w:szCs w:val="28"/>
          <w:lang w:val="ru-RU"/>
        </w:rPr>
        <w:t xml:space="preserve"> ноутбук </w:t>
      </w:r>
      <w:r w:rsidRPr="00726929">
        <w:rPr>
          <w:rFonts w:ascii="Times New Roman" w:hAnsi="Times New Roman" w:cs="Times New Roman"/>
          <w:noProof/>
          <w:color w:val="000000" w:themeColor="text1"/>
          <w:sz w:val="28"/>
          <w:szCs w:val="28"/>
          <w:lang w:val="en-US"/>
        </w:rPr>
        <w:t>Kernel</w:t>
      </w:r>
      <w:r w:rsidRPr="00726929">
        <w:rPr>
          <w:rFonts w:ascii="Times New Roman" w:hAnsi="Times New Roman" w:cs="Times New Roman"/>
          <w:noProof/>
          <w:color w:val="000000" w:themeColor="text1"/>
          <w:sz w:val="28"/>
          <w:szCs w:val="28"/>
          <w:lang w:val="ru-RU"/>
        </w:rPr>
        <w:t xml:space="preserve"> в середовищі </w:t>
      </w:r>
      <w:r w:rsidRPr="00726929">
        <w:rPr>
          <w:rFonts w:ascii="Times New Roman" w:hAnsi="Times New Roman" w:cs="Times New Roman"/>
          <w:noProof/>
          <w:color w:val="000000" w:themeColor="text1"/>
          <w:sz w:val="28"/>
          <w:szCs w:val="28"/>
          <w:lang w:val="en-US"/>
        </w:rPr>
        <w:t>Conda</w:t>
      </w:r>
      <w:r w:rsidRPr="00726929">
        <w:rPr>
          <w:rFonts w:ascii="Times New Roman" w:hAnsi="Times New Roman" w:cs="Times New Roman"/>
          <w:noProof/>
          <w:color w:val="000000" w:themeColor="text1"/>
          <w:sz w:val="28"/>
          <w:szCs w:val="28"/>
          <w:lang w:val="ru-RU"/>
        </w:rPr>
        <w:t>:</w:t>
      </w:r>
    </w:p>
    <w:p w14:paraId="7F514DE9" w14:textId="77777777" w:rsidR="005D6894" w:rsidRPr="00726929" w:rsidRDefault="005D6894" w:rsidP="005D6894">
      <w:pPr>
        <w:shd w:val="clear" w:color="auto" w:fill="262626" w:themeFill="text1" w:themeFillTint="D9"/>
        <w:spacing w:line="360" w:lineRule="auto"/>
        <w:jc w:val="center"/>
        <w:rPr>
          <w:rFonts w:ascii="Times New Roman" w:hAnsi="Times New Roman" w:cs="Times New Roman"/>
          <w:noProof/>
          <w:color w:val="E7E6E6" w:themeColor="background2"/>
          <w:sz w:val="28"/>
          <w:szCs w:val="28"/>
        </w:rPr>
      </w:pPr>
      <w:r w:rsidRPr="00726929">
        <w:rPr>
          <w:rFonts w:ascii="Times New Roman" w:hAnsi="Times New Roman" w:cs="Times New Roman"/>
          <w:noProof/>
          <w:color w:val="E7E6E6" w:themeColor="background2"/>
          <w:sz w:val="28"/>
          <w:szCs w:val="28"/>
        </w:rPr>
        <w:t>conda install ipykernel</w:t>
      </w:r>
    </w:p>
    <w:p w14:paraId="6D26EDF6" w14:textId="77777777" w:rsidR="005D6894" w:rsidRPr="00726929" w:rsidRDefault="005D6894" w:rsidP="005D6894">
      <w:pPr>
        <w:shd w:val="clear" w:color="auto" w:fill="FFFFFF" w:themeFill="background1"/>
        <w:spacing w:line="360" w:lineRule="auto"/>
        <w:jc w:val="both"/>
        <w:rPr>
          <w:rFonts w:ascii="Times New Roman" w:hAnsi="Times New Roman" w:cs="Times New Roman"/>
          <w:noProof/>
          <w:color w:val="000000" w:themeColor="text1"/>
          <w:sz w:val="28"/>
          <w:szCs w:val="28"/>
          <w:lang w:val="ru-RU"/>
        </w:rPr>
      </w:pPr>
      <w:r>
        <w:rPr>
          <w:rFonts w:ascii="Times New Roman" w:hAnsi="Times New Roman" w:cs="Times New Roman"/>
          <w:noProof/>
          <w:color w:val="000000" w:themeColor="text1"/>
          <w:sz w:val="28"/>
          <w:szCs w:val="28"/>
        </w:rPr>
        <w:t>Й задамо ім</w:t>
      </w:r>
      <w:r w:rsidRPr="00726929">
        <w:rPr>
          <w:rFonts w:ascii="Times New Roman" w:hAnsi="Times New Roman" w:cs="Times New Roman"/>
          <w:noProof/>
          <w:color w:val="000000" w:themeColor="text1"/>
          <w:sz w:val="28"/>
          <w:szCs w:val="28"/>
          <w:lang w:val="ru-RU"/>
        </w:rPr>
        <w:t>’</w:t>
      </w:r>
      <w:r>
        <w:rPr>
          <w:rFonts w:ascii="Times New Roman" w:hAnsi="Times New Roman" w:cs="Times New Roman"/>
          <w:noProof/>
          <w:color w:val="000000" w:themeColor="text1"/>
          <w:sz w:val="28"/>
          <w:szCs w:val="28"/>
        </w:rPr>
        <w:t>я користувача</w:t>
      </w:r>
      <w:r w:rsidRPr="00726929">
        <w:rPr>
          <w:rFonts w:ascii="Times New Roman" w:hAnsi="Times New Roman" w:cs="Times New Roman"/>
          <w:noProof/>
          <w:color w:val="000000" w:themeColor="text1"/>
          <w:sz w:val="28"/>
          <w:szCs w:val="28"/>
          <w:lang w:val="ru-RU"/>
        </w:rPr>
        <w:t>:</w:t>
      </w:r>
    </w:p>
    <w:p w14:paraId="0983DC33" w14:textId="77777777" w:rsidR="005D6894" w:rsidRDefault="005D6894" w:rsidP="005D6894">
      <w:pPr>
        <w:shd w:val="clear" w:color="auto" w:fill="262626" w:themeFill="text1" w:themeFillTint="D9"/>
        <w:spacing w:line="360" w:lineRule="auto"/>
        <w:jc w:val="center"/>
        <w:rPr>
          <w:rFonts w:ascii="Times New Roman" w:hAnsi="Times New Roman" w:cs="Times New Roman"/>
          <w:noProof/>
          <w:color w:val="E7E6E6" w:themeColor="background2"/>
          <w:sz w:val="28"/>
          <w:szCs w:val="28"/>
        </w:rPr>
      </w:pPr>
      <w:r>
        <w:rPr>
          <w:noProof/>
        </w:rPr>
        <mc:AlternateContent>
          <mc:Choice Requires="wpg">
            <w:drawing>
              <wp:anchor distT="0" distB="0" distL="114300" distR="114300" simplePos="0" relativeHeight="251672576" behindDoc="0" locked="0" layoutInCell="1" allowOverlap="1" wp14:anchorId="3E3E11AA" wp14:editId="6E38732F">
                <wp:simplePos x="0" y="0"/>
                <wp:positionH relativeFrom="page">
                  <wp:align>center</wp:align>
                </wp:positionH>
                <wp:positionV relativeFrom="paragraph">
                  <wp:posOffset>508635</wp:posOffset>
                </wp:positionV>
                <wp:extent cx="5680075" cy="2476500"/>
                <wp:effectExtent l="0" t="0" r="0" b="0"/>
                <wp:wrapTopAndBottom/>
                <wp:docPr id="85" name="Групувати 85"/>
                <wp:cNvGraphicFramePr/>
                <a:graphic xmlns:a="http://schemas.openxmlformats.org/drawingml/2006/main">
                  <a:graphicData uri="http://schemas.microsoft.com/office/word/2010/wordprocessingGroup">
                    <wpg:wgp>
                      <wpg:cNvGrpSpPr/>
                      <wpg:grpSpPr>
                        <a:xfrm>
                          <a:off x="0" y="0"/>
                          <a:ext cx="5680075" cy="2476500"/>
                          <a:chOff x="0" y="0"/>
                          <a:chExt cx="5680075" cy="2476500"/>
                        </a:xfrm>
                      </wpg:grpSpPr>
                      <wpg:grpSp>
                        <wpg:cNvPr id="81" name="Групувати 81"/>
                        <wpg:cNvGrpSpPr/>
                        <wpg:grpSpPr>
                          <a:xfrm>
                            <a:off x="0" y="0"/>
                            <a:ext cx="3076575" cy="2476500"/>
                            <a:chOff x="0" y="0"/>
                            <a:chExt cx="3076575" cy="2476500"/>
                          </a:xfrm>
                        </wpg:grpSpPr>
                        <pic:pic xmlns:pic="http://schemas.openxmlformats.org/drawingml/2006/picture">
                          <pic:nvPicPr>
                            <pic:cNvPr id="79" name="Рисунок 79" descr="Зображення, що містить текст&#10;&#10;Автоматично згенерований опис"/>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076575" cy="2152650"/>
                            </a:xfrm>
                            <a:prstGeom prst="rect">
                              <a:avLst/>
                            </a:prstGeom>
                          </pic:spPr>
                        </pic:pic>
                        <wps:wsp>
                          <wps:cNvPr id="80" name="Поле 80"/>
                          <wps:cNvSpPr txBox="1"/>
                          <wps:spPr>
                            <a:xfrm>
                              <a:off x="0" y="2209800"/>
                              <a:ext cx="3076575" cy="266700"/>
                            </a:xfrm>
                            <a:prstGeom prst="rect">
                              <a:avLst/>
                            </a:prstGeom>
                            <a:solidFill>
                              <a:prstClr val="white"/>
                            </a:solidFill>
                            <a:ln>
                              <a:noFill/>
                            </a:ln>
                          </wps:spPr>
                          <wps:txbx>
                            <w:txbxContent>
                              <w:p w14:paraId="2F3843EA" w14:textId="77777777" w:rsidR="005D6894" w:rsidRPr="00F903DA" w:rsidRDefault="005D6894" w:rsidP="005D6894">
                                <w:pPr>
                                  <w:pStyle w:val="a8"/>
                                  <w:jc w:val="center"/>
                                  <w:rPr>
                                    <w:rFonts w:ascii="Times New Roman" w:hAnsi="Times New Roman" w:cs="Times New Roman"/>
                                    <w:noProof/>
                                    <w:sz w:val="28"/>
                                    <w:szCs w:val="28"/>
                                    <w:lang w:val="en-US"/>
                                  </w:rPr>
                                </w:pPr>
                                <w:r>
                                  <w:t>Рис. 4.11</w:t>
                                </w:r>
                                <w:r>
                                  <w:rPr>
                                    <w:lang w:val="en-US"/>
                                  </w:rPr>
                                  <w:t xml:space="preserve"> gptj-6B </w:t>
                                </w:r>
                                <w:r>
                                  <w:t xml:space="preserve">відкритий у </w:t>
                                </w:r>
                                <w:r>
                                  <w:rPr>
                                    <w:lang w:val="en-US"/>
                                  </w:rPr>
                                  <w:t>Jupyter Notebook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84" name="Групувати 84"/>
                        <wpg:cNvGrpSpPr/>
                        <wpg:grpSpPr>
                          <a:xfrm>
                            <a:off x="3352800" y="257175"/>
                            <a:ext cx="2327275" cy="2124075"/>
                            <a:chOff x="0" y="0"/>
                            <a:chExt cx="2327275" cy="2124075"/>
                          </a:xfrm>
                        </wpg:grpSpPr>
                        <pic:pic xmlns:pic="http://schemas.openxmlformats.org/drawingml/2006/picture">
                          <pic:nvPicPr>
                            <pic:cNvPr id="82" name="Рисунок 82" descr="Зображення, що містить текст&#10;&#10;Автоматично згенерований опис"/>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2327275" cy="1800225"/>
                            </a:xfrm>
                            <a:prstGeom prst="rect">
                              <a:avLst/>
                            </a:prstGeom>
                          </pic:spPr>
                        </pic:pic>
                        <wps:wsp>
                          <wps:cNvPr id="83" name="Поле 83"/>
                          <wps:cNvSpPr txBox="1"/>
                          <wps:spPr>
                            <a:xfrm>
                              <a:off x="0" y="1857375"/>
                              <a:ext cx="2327275" cy="266700"/>
                            </a:xfrm>
                            <a:prstGeom prst="rect">
                              <a:avLst/>
                            </a:prstGeom>
                            <a:solidFill>
                              <a:prstClr val="white"/>
                            </a:solidFill>
                            <a:ln>
                              <a:noFill/>
                            </a:ln>
                          </wps:spPr>
                          <wps:txbx>
                            <w:txbxContent>
                              <w:p w14:paraId="2D68DEE3" w14:textId="77777777" w:rsidR="005D6894" w:rsidRPr="00F903DA" w:rsidRDefault="005D6894" w:rsidP="005D6894">
                                <w:pPr>
                                  <w:pStyle w:val="a8"/>
                                  <w:jc w:val="center"/>
                                  <w:rPr>
                                    <w:noProof/>
                                    <w:lang w:val="en-US"/>
                                  </w:rPr>
                                </w:pPr>
                                <w:r>
                                  <w:t>Рис. 4.12</w:t>
                                </w:r>
                                <w:r>
                                  <w:rPr>
                                    <w:lang w:val="en-US"/>
                                  </w:rPr>
                                  <w:t xml:space="preserve"> </w:t>
                                </w:r>
                                <w:r>
                                  <w:t xml:space="preserve">Налаштування </w:t>
                                </w:r>
                                <w:r>
                                  <w:rPr>
                                    <w:lang w:val="en-US"/>
                                  </w:rPr>
                                  <w:t>Kernel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anchor>
            </w:drawing>
          </mc:Choice>
          <mc:Fallback>
            <w:pict>
              <v:group w14:anchorId="3E3E11AA" id="Групувати 85" o:spid="_x0000_s1139" style="position:absolute;left:0;text-align:left;margin-left:0;margin-top:40.05pt;width:447.25pt;height:195pt;z-index:251672576;mso-position-horizontal:center;mso-position-horizontal-relative:page" coordsize="56800,24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">
                <v:group id="Групувати 81" o:spid="_x0000_s1140" style="position:absolute;width:30765;height:24765" coordsize="30765,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shape id="Рисунок 79" o:spid="_x0000_s1141" type="#_x0000_t75" alt="Зображення, що містить текст&#10;&#10;Автоматично згенерований опис" style="position:absolute;width:30765;height:21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">
                    <v:imagedata r:id="rId52" o:title="Зображення, що містить текст&#10;&#10;Автоматично згенерований опис"/>
                  </v:shape>
                  <v:shape id="Поле 80" o:spid="_x0000_s1142" type="#_x0000_t202" style="position:absolute;top:22098;width:3076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" stroked="f">
                    <v:textbox style="mso-fit-shape-to-text:t" inset="0,0,0,0">
                      <w:txbxContent>
                        <w:p w14:paraId="2F3843EA" w14:textId="77777777" w:rsidR="005D6894" w:rsidRPr="00F903DA" w:rsidRDefault="005D6894" w:rsidP="005D6894">
                          <w:pPr>
                            <w:pStyle w:val="a8"/>
                            <w:jc w:val="center"/>
                            <w:rPr>
                              <w:rFonts w:ascii="Times New Roman" w:hAnsi="Times New Roman" w:cs="Times New Roman"/>
                              <w:noProof/>
                              <w:sz w:val="28"/>
                              <w:szCs w:val="28"/>
                              <w:lang w:val="en-US"/>
                            </w:rPr>
                          </w:pPr>
                          <w:r>
                            <w:t>Рис. 4.11</w:t>
                          </w:r>
                          <w:r>
                            <w:rPr>
                              <w:lang w:val="en-US"/>
                            </w:rPr>
                            <w:t xml:space="preserve"> gptj-6B </w:t>
                          </w:r>
                          <w:r>
                            <w:t xml:space="preserve">відкритий у </w:t>
                          </w:r>
                          <w:r>
                            <w:rPr>
                              <w:lang w:val="en-US"/>
                            </w:rPr>
                            <w:t>Jupyter Notebook</w:t>
                          </w:r>
                        </w:p>
                      </w:txbxContent>
                    </v:textbox>
                  </v:shape>
                </v:group>
                <v:group id="Групувати 84" o:spid="_x0000_s1143" style="position:absolute;left:33528;top:2571;width:23272;height:21241" coordsize="23272,21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shape id="Рисунок 82" o:spid="_x0000_s1144" type="#_x0000_t75" alt="Зображення, що містить текст&#10;&#10;Автоматично згенерований опис" style="position:absolute;width:23272;height:1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">
                    <v:imagedata r:id="rId53" o:title="Зображення, що містить текст&#10;&#10;Автоматично згенерований опис"/>
                  </v:shape>
                  <v:shape id="Поле 83" o:spid="_x0000_s1145" type="#_x0000_t202" style="position:absolute;top:18573;width:2327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" stroked="f">
                    <v:textbox style="mso-fit-shape-to-text:t" inset="0,0,0,0">
                      <w:txbxContent>
                        <w:p w14:paraId="2D68DEE3" w14:textId="77777777" w:rsidR="005D6894" w:rsidRPr="00F903DA" w:rsidRDefault="005D6894" w:rsidP="005D6894">
                          <w:pPr>
                            <w:pStyle w:val="a8"/>
                            <w:jc w:val="center"/>
                            <w:rPr>
                              <w:noProof/>
                              <w:lang w:val="en-US"/>
                            </w:rPr>
                          </w:pPr>
                          <w:r>
                            <w:t>Рис. 4.12</w:t>
                          </w:r>
                          <w:r>
                            <w:rPr>
                              <w:lang w:val="en-US"/>
                            </w:rPr>
                            <w:t xml:space="preserve"> </w:t>
                          </w:r>
                          <w:r>
                            <w:t xml:space="preserve">Налаштування </w:t>
                          </w:r>
                          <w:r>
                            <w:rPr>
                              <w:lang w:val="en-US"/>
                            </w:rPr>
                            <w:t>Kernel</w:t>
                          </w:r>
                        </w:p>
                      </w:txbxContent>
                    </v:textbox>
                  </v:shape>
                </v:group>
                <w10:wrap type="topAndBottom" anchorx="page"/>
              </v:group>
            </w:pict>
          </mc:Fallback>
        </mc:AlternateContent>
      </w:r>
      <w:r w:rsidRPr="00726929">
        <w:rPr>
          <w:rFonts w:ascii="Times New Roman" w:hAnsi="Times New Roman" w:cs="Times New Roman"/>
          <w:noProof/>
          <w:color w:val="E7E6E6" w:themeColor="background2"/>
          <w:sz w:val="28"/>
          <w:szCs w:val="28"/>
        </w:rPr>
        <w:t>ipython kernel install --user --name=&lt;any_name_for_kernel&gt;</w:t>
      </w:r>
    </w:p>
    <w:p w14:paraId="22A33E50" w14:textId="77777777" w:rsidR="005D6894" w:rsidRPr="00510E76" w:rsidRDefault="005D6894" w:rsidP="005D6894">
      <w:pPr>
        <w:pStyle w:val="3"/>
        <w:spacing w:line="360" w:lineRule="auto"/>
        <w:rPr>
          <w:rFonts w:ascii="Times" w:eastAsia="Times New Roman" w:hAnsi="Times" w:cs="Times"/>
          <w:b/>
          <w:bCs/>
          <w:color w:val="000000" w:themeColor="text1"/>
          <w:sz w:val="28"/>
          <w:szCs w:val="28"/>
          <w:lang w:eastAsia="uk-UA"/>
        </w:rPr>
      </w:pPr>
      <w:bookmarkStart w:id="47" w:name="_Toc90009497"/>
      <w:r w:rsidRPr="00510E76">
        <w:rPr>
          <w:rFonts w:ascii="Times" w:eastAsia="Times New Roman" w:hAnsi="Times" w:cs="Times"/>
          <w:b/>
          <w:bCs/>
          <w:color w:val="000000" w:themeColor="text1"/>
          <w:sz w:val="28"/>
          <w:szCs w:val="28"/>
          <w:lang w:eastAsia="uk-UA"/>
        </w:rPr>
        <w:lastRenderedPageBreak/>
        <w:t xml:space="preserve">4.1.3 Запуск </w:t>
      </w:r>
      <w:proofErr w:type="spellStart"/>
      <w:r w:rsidRPr="001F2C77">
        <w:rPr>
          <w:rFonts w:ascii="Times" w:eastAsia="Times New Roman" w:hAnsi="Times" w:cs="Times"/>
          <w:b/>
          <w:bCs/>
          <w:color w:val="000000" w:themeColor="text1"/>
          <w:sz w:val="28"/>
          <w:szCs w:val="28"/>
          <w:lang w:val="en-US" w:eastAsia="uk-UA"/>
        </w:rPr>
        <w:t>Jupyter</w:t>
      </w:r>
      <w:proofErr w:type="spellEnd"/>
      <w:r w:rsidRPr="00510E76">
        <w:rPr>
          <w:rFonts w:ascii="Times" w:eastAsia="Times New Roman" w:hAnsi="Times" w:cs="Times"/>
          <w:b/>
          <w:bCs/>
          <w:color w:val="000000" w:themeColor="text1"/>
          <w:sz w:val="28"/>
          <w:szCs w:val="28"/>
          <w:lang w:eastAsia="uk-UA"/>
        </w:rPr>
        <w:t xml:space="preserve"> </w:t>
      </w:r>
      <w:r w:rsidRPr="001F2C77">
        <w:rPr>
          <w:rFonts w:ascii="Times" w:eastAsia="Times New Roman" w:hAnsi="Times" w:cs="Times"/>
          <w:b/>
          <w:bCs/>
          <w:color w:val="000000" w:themeColor="text1"/>
          <w:sz w:val="28"/>
          <w:szCs w:val="28"/>
          <w:lang w:val="en-US" w:eastAsia="uk-UA"/>
        </w:rPr>
        <w:t>Notebook</w:t>
      </w:r>
      <w:bookmarkEnd w:id="47"/>
    </w:p>
    <w:p w14:paraId="6B9A35DD" w14:textId="77777777" w:rsidR="005D6894" w:rsidRPr="006D014B" w:rsidRDefault="005D6894" w:rsidP="005D6894">
      <w:pPr>
        <w:spacing w:line="360" w:lineRule="auto"/>
        <w:jc w:val="both"/>
        <w:rPr>
          <w:rFonts w:ascii="Times New Roman" w:hAnsi="Times New Roman" w:cs="Times New Roman"/>
          <w:noProof/>
          <w:sz w:val="28"/>
          <w:szCs w:val="28"/>
        </w:rPr>
      </w:pPr>
      <w:r>
        <w:rPr>
          <w:rFonts w:ascii="Times New Roman" w:hAnsi="Times New Roman" w:cs="Times New Roman"/>
          <w:noProof/>
          <w:sz w:val="28"/>
          <w:szCs w:val="28"/>
        </w:rPr>
        <w:t xml:space="preserve">Для запуску </w:t>
      </w:r>
      <w:r>
        <w:rPr>
          <w:rFonts w:ascii="Times New Roman" w:hAnsi="Times New Roman" w:cs="Times New Roman"/>
          <w:noProof/>
          <w:sz w:val="28"/>
          <w:szCs w:val="28"/>
          <w:lang w:val="en-US"/>
        </w:rPr>
        <w:t>Jupyter</w:t>
      </w:r>
      <w:r w:rsidRPr="00452E60">
        <w:rPr>
          <w:rFonts w:ascii="Times New Roman" w:hAnsi="Times New Roman" w:cs="Times New Roman"/>
          <w:noProof/>
          <w:sz w:val="28"/>
          <w:szCs w:val="28"/>
        </w:rPr>
        <w:t xml:space="preserve"> </w:t>
      </w:r>
      <w:r>
        <w:rPr>
          <w:rFonts w:ascii="Times New Roman" w:hAnsi="Times New Roman" w:cs="Times New Roman"/>
          <w:noProof/>
          <w:sz w:val="28"/>
          <w:szCs w:val="28"/>
          <w:lang w:val="en-US"/>
        </w:rPr>
        <w:t>Notebook</w:t>
      </w:r>
      <w:r w:rsidRPr="00452E60">
        <w:rPr>
          <w:rFonts w:ascii="Times New Roman" w:hAnsi="Times New Roman" w:cs="Times New Roman"/>
          <w:noProof/>
          <w:sz w:val="28"/>
          <w:szCs w:val="28"/>
        </w:rPr>
        <w:t xml:space="preserve"> </w:t>
      </w:r>
      <w:r>
        <w:rPr>
          <w:rFonts w:ascii="Times New Roman" w:hAnsi="Times New Roman" w:cs="Times New Roman"/>
          <w:noProof/>
          <w:sz w:val="28"/>
          <w:szCs w:val="28"/>
        </w:rPr>
        <w:t>використаємо наступний рядок</w:t>
      </w:r>
      <w:r w:rsidRPr="006D014B">
        <w:rPr>
          <w:rFonts w:ascii="Times New Roman" w:hAnsi="Times New Roman" w:cs="Times New Roman"/>
          <w:noProof/>
          <w:sz w:val="28"/>
          <w:szCs w:val="28"/>
        </w:rPr>
        <w:t>:</w:t>
      </w:r>
    </w:p>
    <w:p w14:paraId="16113EF9" w14:textId="77777777" w:rsidR="005D6894" w:rsidRPr="00452E60" w:rsidRDefault="005D6894" w:rsidP="005D6894">
      <w:pPr>
        <w:shd w:val="clear" w:color="auto" w:fill="262626" w:themeFill="text1" w:themeFillTint="D9"/>
        <w:spacing w:line="360" w:lineRule="auto"/>
        <w:jc w:val="center"/>
        <w:rPr>
          <w:rFonts w:ascii="Times New Roman" w:hAnsi="Times New Roman" w:cs="Times New Roman"/>
          <w:noProof/>
          <w:color w:val="E7E6E6" w:themeColor="background2"/>
          <w:sz w:val="28"/>
          <w:szCs w:val="28"/>
        </w:rPr>
      </w:pPr>
      <w:r w:rsidRPr="00452E60">
        <w:rPr>
          <w:rFonts w:ascii="Times New Roman" w:hAnsi="Times New Roman" w:cs="Times New Roman"/>
          <w:noProof/>
          <w:color w:val="E7E6E6" w:themeColor="background2"/>
          <w:sz w:val="28"/>
          <w:szCs w:val="28"/>
        </w:rPr>
        <w:t>Jupyter notebook</w:t>
      </w:r>
    </w:p>
    <w:p w14:paraId="2EA98849" w14:textId="77777777" w:rsidR="005D6894" w:rsidRPr="006D014B" w:rsidRDefault="005D6894" w:rsidP="005D6894">
      <w:pPr>
        <w:spacing w:line="360" w:lineRule="auto"/>
        <w:jc w:val="both"/>
        <w:rPr>
          <w:rFonts w:ascii="Times New Roman" w:hAnsi="Times New Roman" w:cs="Times New Roman"/>
          <w:noProof/>
          <w:sz w:val="28"/>
          <w:szCs w:val="28"/>
        </w:rPr>
      </w:pPr>
      <w:r>
        <w:rPr>
          <w:noProof/>
        </w:rPr>
        <mc:AlternateContent>
          <mc:Choice Requires="wpg">
            <w:drawing>
              <wp:anchor distT="0" distB="0" distL="114300" distR="114300" simplePos="0" relativeHeight="251671552" behindDoc="0" locked="0" layoutInCell="1" allowOverlap="1" wp14:anchorId="06A7B668" wp14:editId="6B0D6FA6">
                <wp:simplePos x="0" y="0"/>
                <wp:positionH relativeFrom="page">
                  <wp:align>center</wp:align>
                </wp:positionH>
                <wp:positionV relativeFrom="paragraph">
                  <wp:posOffset>575945</wp:posOffset>
                </wp:positionV>
                <wp:extent cx="5342890" cy="1875790"/>
                <wp:effectExtent l="0" t="0" r="0" b="0"/>
                <wp:wrapTopAndBottom/>
                <wp:docPr id="78" name="Групувати 78"/>
                <wp:cNvGraphicFramePr/>
                <a:graphic xmlns:a="http://schemas.openxmlformats.org/drawingml/2006/main">
                  <a:graphicData uri="http://schemas.microsoft.com/office/word/2010/wordprocessingGroup">
                    <wpg:wgp>
                      <wpg:cNvGrpSpPr/>
                      <wpg:grpSpPr>
                        <a:xfrm>
                          <a:off x="0" y="0"/>
                          <a:ext cx="5342890" cy="1875790"/>
                          <a:chOff x="609601" y="1609811"/>
                          <a:chExt cx="5343524" cy="1876339"/>
                        </a:xfrm>
                      </wpg:grpSpPr>
                      <wpg:grpSp>
                        <wpg:cNvPr id="76" name="Групувати 76"/>
                        <wpg:cNvGrpSpPr/>
                        <wpg:grpSpPr>
                          <a:xfrm>
                            <a:off x="923926" y="1609811"/>
                            <a:ext cx="5029199" cy="1576630"/>
                            <a:chOff x="923926" y="1609811"/>
                            <a:chExt cx="5029199" cy="1576630"/>
                          </a:xfrm>
                        </wpg:grpSpPr>
                        <pic:pic xmlns:pic="http://schemas.openxmlformats.org/drawingml/2006/picture">
                          <pic:nvPicPr>
                            <pic:cNvPr id="74" name="Рисунок 74" descr="Зображення, що містить текст&#10;&#10;Автоматично згенерований опис"/>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2724150" y="1609811"/>
                              <a:ext cx="3228975" cy="1531620"/>
                            </a:xfrm>
                            <a:prstGeom prst="rect">
                              <a:avLst/>
                            </a:prstGeom>
                          </pic:spPr>
                        </pic:pic>
                        <pic:pic xmlns:pic="http://schemas.openxmlformats.org/drawingml/2006/picture">
                          <pic:nvPicPr>
                            <pic:cNvPr id="75" name="Рисунок 75"/>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923926" y="1610126"/>
                              <a:ext cx="1724024" cy="1576315"/>
                            </a:xfrm>
                            <a:prstGeom prst="rect">
                              <a:avLst/>
                            </a:prstGeom>
                          </pic:spPr>
                        </pic:pic>
                      </wpg:grpSp>
                      <wps:wsp>
                        <wps:cNvPr id="77" name="Поле 77"/>
                        <wps:cNvSpPr txBox="1"/>
                        <wps:spPr>
                          <a:xfrm>
                            <a:off x="609601" y="3219450"/>
                            <a:ext cx="5276850" cy="266700"/>
                          </a:xfrm>
                          <a:prstGeom prst="rect">
                            <a:avLst/>
                          </a:prstGeom>
                          <a:solidFill>
                            <a:prstClr val="white"/>
                          </a:solidFill>
                          <a:ln>
                            <a:noFill/>
                          </a:ln>
                        </wps:spPr>
                        <wps:txbx>
                          <w:txbxContent>
                            <w:p w14:paraId="210B2727" w14:textId="77777777" w:rsidR="005D6894" w:rsidRPr="008C18B3" w:rsidRDefault="005D6894" w:rsidP="005D6894">
                              <w:pPr>
                                <w:pStyle w:val="a8"/>
                                <w:jc w:val="center"/>
                                <w:rPr>
                                  <w:noProof/>
                                </w:rPr>
                              </w:pPr>
                              <w:r>
                                <w:t>Рис. 4.13</w:t>
                              </w:r>
                              <w:r w:rsidRPr="0095795E">
                                <w:rPr>
                                  <w:lang w:val="ru-RU"/>
                                </w:rPr>
                                <w:t xml:space="preserve"> </w:t>
                              </w:r>
                              <w:r>
                                <w:t xml:space="preserve">Відкриття </w:t>
                              </w:r>
                              <w:r>
                                <w:rPr>
                                  <w:lang w:val="en-US"/>
                                </w:rPr>
                                <w:t>Jupyter</w:t>
                              </w:r>
                              <w:r w:rsidRPr="0095795E">
                                <w:rPr>
                                  <w:lang w:val="ru-RU"/>
                                </w:rPr>
                                <w:t xml:space="preserve"> </w:t>
                              </w:r>
                              <w:r>
                                <w:rPr>
                                  <w:lang w:val="en-US"/>
                                </w:rPr>
                                <w:t>Notebook</w:t>
                              </w:r>
                              <w:r w:rsidRPr="0095795E">
                                <w:rPr>
                                  <w:lang w:val="ru-RU"/>
                                </w:rPr>
                                <w:t xml:space="preserve"> </w:t>
                              </w:r>
                              <w:r>
                                <w:t>за допомогою посилання у браузері</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06A7B668" id="Групувати 78" o:spid="_x0000_s1146" style="position:absolute;left:0;text-align:left;margin-left:0;margin-top:45.35pt;width:420.7pt;height:147.7pt;z-index:251671552;mso-position-horizontal:center;mso-position-horizontal-relative:page;mso-width-relative:margin;mso-height-relative:margin" coordorigin="6096,16098" coordsize="53435,187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">
                <v:group id="Групувати 76" o:spid="_x0000_s1147" style="position:absolute;left:9239;top:16098;width:50292;height:15766" coordorigin="9239,16098" coordsize="50291,15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shape id="Рисунок 74" o:spid="_x0000_s1148" type="#_x0000_t75" alt="Зображення, що містить текст&#10;&#10;Автоматично згенерований опис" style="position:absolute;left:27241;top:16098;width:32290;height:15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">
                    <v:imagedata r:id="rId56" o:title="Зображення, що містить текст&#10;&#10;Автоматично згенерований опис"/>
                  </v:shape>
                  <v:shape id="Рисунок 75" o:spid="_x0000_s1149" type="#_x0000_t75" style="position:absolute;left:9239;top:16101;width:17240;height:15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">
                    <v:imagedata r:id="rId57" o:title=""/>
                  </v:shape>
                </v:group>
                <v:shape id="Поле 77" o:spid="_x0000_s1150" type="#_x0000_t202" style="position:absolute;left:6096;top:32194;width:5276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" stroked="f">
                  <v:textbox style="mso-fit-shape-to-text:t" inset="0,0,0,0">
                    <w:txbxContent>
                      <w:p w14:paraId="210B2727" w14:textId="77777777" w:rsidR="005D6894" w:rsidRPr="008C18B3" w:rsidRDefault="005D6894" w:rsidP="005D6894">
                        <w:pPr>
                          <w:pStyle w:val="a8"/>
                          <w:jc w:val="center"/>
                          <w:rPr>
                            <w:noProof/>
                          </w:rPr>
                        </w:pPr>
                        <w:r>
                          <w:t>Рис. 4.13</w:t>
                        </w:r>
                        <w:r w:rsidRPr="0095795E">
                          <w:rPr>
                            <w:lang w:val="ru-RU"/>
                          </w:rPr>
                          <w:t xml:space="preserve"> </w:t>
                        </w:r>
                        <w:r>
                          <w:t xml:space="preserve">Відкриття </w:t>
                        </w:r>
                        <w:r>
                          <w:rPr>
                            <w:lang w:val="en-US"/>
                          </w:rPr>
                          <w:t>Jupyter</w:t>
                        </w:r>
                        <w:r w:rsidRPr="0095795E">
                          <w:rPr>
                            <w:lang w:val="ru-RU"/>
                          </w:rPr>
                          <w:t xml:space="preserve"> </w:t>
                        </w:r>
                        <w:r>
                          <w:rPr>
                            <w:lang w:val="en-US"/>
                          </w:rPr>
                          <w:t>Notebook</w:t>
                        </w:r>
                        <w:r w:rsidRPr="0095795E">
                          <w:rPr>
                            <w:lang w:val="ru-RU"/>
                          </w:rPr>
                          <w:t xml:space="preserve"> </w:t>
                        </w:r>
                        <w:r>
                          <w:t>за допомогою посилання у браузері</w:t>
                        </w:r>
                      </w:p>
                    </w:txbxContent>
                  </v:textbox>
                </v:shape>
                <w10:wrap type="topAndBottom" anchorx="page"/>
              </v:group>
            </w:pict>
          </mc:Fallback>
        </mc:AlternateContent>
      </w:r>
      <w:r>
        <w:rPr>
          <w:noProof/>
        </w:rPr>
        <w:t xml:space="preserve"> </w:t>
      </w:r>
      <w:r>
        <w:rPr>
          <w:noProof/>
        </w:rPr>
        <w:tab/>
      </w:r>
      <w:r w:rsidRPr="00F903DA">
        <w:rPr>
          <w:rFonts w:ascii="Times New Roman" w:hAnsi="Times New Roman" w:cs="Times New Roman"/>
          <w:noProof/>
          <w:sz w:val="28"/>
          <w:szCs w:val="28"/>
        </w:rPr>
        <w:t xml:space="preserve">Далі вибираємо файл, що було завантажено з репозиторія </w:t>
      </w:r>
      <w:r w:rsidRPr="00F903DA">
        <w:rPr>
          <w:rFonts w:ascii="Times New Roman" w:hAnsi="Times New Roman" w:cs="Times New Roman"/>
          <w:noProof/>
          <w:sz w:val="28"/>
          <w:szCs w:val="28"/>
          <w:lang w:val="en-US"/>
        </w:rPr>
        <w:t>Git</w:t>
      </w:r>
      <w:r w:rsidRPr="006D014B">
        <w:rPr>
          <w:rFonts w:ascii="Times New Roman" w:hAnsi="Times New Roman" w:cs="Times New Roman"/>
          <w:noProof/>
          <w:sz w:val="28"/>
          <w:szCs w:val="28"/>
        </w:rPr>
        <w:t xml:space="preserve"> </w:t>
      </w:r>
      <w:r>
        <w:rPr>
          <w:rFonts w:ascii="Times New Roman" w:hAnsi="Times New Roman" w:cs="Times New Roman"/>
          <w:noProof/>
          <w:sz w:val="28"/>
          <w:szCs w:val="28"/>
        </w:rPr>
        <w:t>(</w:t>
      </w:r>
      <w:r w:rsidRPr="00F903DA">
        <w:rPr>
          <w:rFonts w:ascii="Times New Roman" w:hAnsi="Times New Roman" w:cs="Times New Roman"/>
          <w:noProof/>
          <w:sz w:val="28"/>
          <w:szCs w:val="28"/>
        </w:rPr>
        <w:t>gpt-j-6B</w:t>
      </w:r>
      <w:r>
        <w:rPr>
          <w:rFonts w:ascii="Times New Roman" w:hAnsi="Times New Roman" w:cs="Times New Roman"/>
          <w:noProof/>
          <w:sz w:val="28"/>
          <w:szCs w:val="28"/>
        </w:rPr>
        <w:t xml:space="preserve">) </w:t>
      </w:r>
      <w:r w:rsidRPr="00F903DA">
        <w:rPr>
          <w:rFonts w:ascii="Times New Roman" w:hAnsi="Times New Roman" w:cs="Times New Roman"/>
          <w:noProof/>
          <w:sz w:val="28"/>
          <w:szCs w:val="28"/>
        </w:rPr>
        <w:t xml:space="preserve">й </w:t>
      </w:r>
      <w:r>
        <w:rPr>
          <w:rFonts w:ascii="Times New Roman" w:hAnsi="Times New Roman" w:cs="Times New Roman"/>
          <w:noProof/>
          <w:sz w:val="28"/>
          <w:szCs w:val="28"/>
        </w:rPr>
        <w:t xml:space="preserve">клікаємо по ньому. Для </w:t>
      </w:r>
      <w:r>
        <w:rPr>
          <w:rFonts w:ascii="Times New Roman" w:hAnsi="Times New Roman" w:cs="Times New Roman"/>
          <w:noProof/>
          <w:sz w:val="28"/>
          <w:szCs w:val="28"/>
          <w:lang w:val="en-US"/>
        </w:rPr>
        <w:t>Kernel</w:t>
      </w:r>
      <w:r w:rsidRPr="006D014B">
        <w:rPr>
          <w:rFonts w:ascii="Times New Roman" w:hAnsi="Times New Roman" w:cs="Times New Roman"/>
          <w:noProof/>
          <w:sz w:val="28"/>
          <w:szCs w:val="28"/>
        </w:rPr>
        <w:t xml:space="preserve"> </w:t>
      </w:r>
      <w:r>
        <w:rPr>
          <w:rFonts w:ascii="Times New Roman" w:hAnsi="Times New Roman" w:cs="Times New Roman"/>
          <w:noProof/>
          <w:sz w:val="28"/>
          <w:szCs w:val="28"/>
        </w:rPr>
        <w:t xml:space="preserve">вибираємо </w:t>
      </w:r>
      <w:r>
        <w:rPr>
          <w:rFonts w:ascii="Times New Roman" w:hAnsi="Times New Roman" w:cs="Times New Roman"/>
          <w:noProof/>
          <w:sz w:val="28"/>
          <w:szCs w:val="28"/>
          <w:lang w:val="en-US"/>
        </w:rPr>
        <w:t>gpt</w:t>
      </w:r>
      <w:r w:rsidRPr="006D014B">
        <w:rPr>
          <w:rFonts w:ascii="Times New Roman" w:hAnsi="Times New Roman" w:cs="Times New Roman"/>
          <w:noProof/>
          <w:sz w:val="28"/>
          <w:szCs w:val="28"/>
        </w:rPr>
        <w:t>6</w:t>
      </w:r>
      <w:r>
        <w:rPr>
          <w:rFonts w:ascii="Times New Roman" w:hAnsi="Times New Roman" w:cs="Times New Roman"/>
          <w:noProof/>
          <w:sz w:val="28"/>
          <w:szCs w:val="28"/>
          <w:lang w:val="en-US"/>
        </w:rPr>
        <w:t>b</w:t>
      </w:r>
      <w:r w:rsidRPr="006D014B">
        <w:rPr>
          <w:rFonts w:ascii="Times New Roman" w:hAnsi="Times New Roman" w:cs="Times New Roman"/>
          <w:noProof/>
          <w:sz w:val="28"/>
          <w:szCs w:val="28"/>
        </w:rPr>
        <w:t>.</w:t>
      </w:r>
    </w:p>
    <w:p w14:paraId="38DE2A58" w14:textId="77777777" w:rsidR="005D6894" w:rsidRPr="00AB680B" w:rsidRDefault="005D6894" w:rsidP="005D6894">
      <w:pPr>
        <w:spacing w:line="360" w:lineRule="auto"/>
        <w:jc w:val="both"/>
        <w:rPr>
          <w:rFonts w:ascii="Times New Roman" w:hAnsi="Times New Roman" w:cs="Times New Roman"/>
          <w:noProof/>
        </w:rPr>
      </w:pPr>
      <w:r>
        <w:rPr>
          <w:rFonts w:ascii="Times New Roman" w:hAnsi="Times New Roman" w:cs="Times New Roman"/>
          <w:noProof/>
          <w:sz w:val="28"/>
          <w:szCs w:val="28"/>
        </w:rPr>
        <w:tab/>
        <w:t xml:space="preserve">Далі по черзі виконуємо усі команди, настискаючи кнопку </w:t>
      </w:r>
      <w:r>
        <w:rPr>
          <w:rFonts w:ascii="Times New Roman" w:hAnsi="Times New Roman" w:cs="Times New Roman"/>
          <w:noProof/>
          <w:sz w:val="28"/>
          <w:szCs w:val="28"/>
          <w:lang w:val="en-US"/>
        </w:rPr>
        <w:t>Run</w:t>
      </w:r>
      <w:r w:rsidRPr="006D014B">
        <w:rPr>
          <w:rFonts w:ascii="Times New Roman" w:hAnsi="Times New Roman" w:cs="Times New Roman"/>
          <w:noProof/>
          <w:sz w:val="28"/>
          <w:szCs w:val="28"/>
        </w:rPr>
        <w:t>.</w:t>
      </w:r>
    </w:p>
    <w:p w14:paraId="3E0B32EF" w14:textId="77777777" w:rsidR="005D6894" w:rsidRDefault="005D6894" w:rsidP="005D6894">
      <w:pPr>
        <w:spacing w:line="360" w:lineRule="auto"/>
        <w:jc w:val="center"/>
        <w:rPr>
          <w:rFonts w:ascii="Times New Roman" w:hAnsi="Times New Roman" w:cs="Times New Roman"/>
          <w:noProof/>
          <w:sz w:val="28"/>
          <w:szCs w:val="28"/>
          <w:lang w:val="ru-RU"/>
        </w:rPr>
      </w:pPr>
      <w:r>
        <w:rPr>
          <w:rFonts w:ascii="Times New Roman" w:hAnsi="Times New Roman" w:cs="Times New Roman"/>
          <w:noProof/>
        </w:rPr>
        <mc:AlternateContent>
          <mc:Choice Requires="wpg">
            <w:drawing>
              <wp:anchor distT="0" distB="0" distL="114300" distR="114300" simplePos="0" relativeHeight="251725824" behindDoc="0" locked="0" layoutInCell="1" allowOverlap="1" wp14:anchorId="7D811229" wp14:editId="5BA2AD99">
                <wp:simplePos x="0" y="0"/>
                <wp:positionH relativeFrom="margin">
                  <wp:align>center</wp:align>
                </wp:positionH>
                <wp:positionV relativeFrom="paragraph">
                  <wp:posOffset>266065</wp:posOffset>
                </wp:positionV>
                <wp:extent cx="5588635" cy="2324100"/>
                <wp:effectExtent l="0" t="0" r="0" b="0"/>
                <wp:wrapTopAndBottom/>
                <wp:docPr id="386" name="Групувати 386"/>
                <wp:cNvGraphicFramePr/>
                <a:graphic xmlns:a="http://schemas.openxmlformats.org/drawingml/2006/main">
                  <a:graphicData uri="http://schemas.microsoft.com/office/word/2010/wordprocessingGroup">
                    <wpg:wgp>
                      <wpg:cNvGrpSpPr/>
                      <wpg:grpSpPr>
                        <a:xfrm>
                          <a:off x="0" y="0"/>
                          <a:ext cx="5588635" cy="2324100"/>
                          <a:chOff x="0" y="0"/>
                          <a:chExt cx="5588635" cy="2324100"/>
                        </a:xfrm>
                      </wpg:grpSpPr>
                      <wpg:grpSp>
                        <wpg:cNvPr id="383" name="Групувати 383"/>
                        <wpg:cNvGrpSpPr/>
                        <wpg:grpSpPr>
                          <a:xfrm>
                            <a:off x="0" y="0"/>
                            <a:ext cx="3019425" cy="2237105"/>
                            <a:chOff x="0" y="0"/>
                            <a:chExt cx="3604895" cy="3094355"/>
                          </a:xfrm>
                        </wpg:grpSpPr>
                        <pic:pic xmlns:pic="http://schemas.openxmlformats.org/drawingml/2006/picture">
                          <pic:nvPicPr>
                            <pic:cNvPr id="86" name="Рисунок 86" descr="Зображення, що містить текст&#10;&#10;Автоматично згенерований опис"/>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604895" cy="2771775"/>
                            </a:xfrm>
                            <a:prstGeom prst="rect">
                              <a:avLst/>
                            </a:prstGeom>
                          </pic:spPr>
                        </pic:pic>
                        <wps:wsp>
                          <wps:cNvPr id="382" name="Поле 382"/>
                          <wps:cNvSpPr txBox="1"/>
                          <wps:spPr>
                            <a:xfrm>
                              <a:off x="0" y="2827655"/>
                              <a:ext cx="3604895" cy="266700"/>
                            </a:xfrm>
                            <a:prstGeom prst="rect">
                              <a:avLst/>
                            </a:prstGeom>
                            <a:solidFill>
                              <a:prstClr val="white"/>
                            </a:solidFill>
                            <a:ln>
                              <a:noFill/>
                            </a:ln>
                          </wps:spPr>
                          <wps:txbx>
                            <w:txbxContent>
                              <w:p w14:paraId="7CB6B412" w14:textId="77777777" w:rsidR="005D6894" w:rsidRPr="00D77250" w:rsidRDefault="005D6894" w:rsidP="005D6894">
                                <w:pPr>
                                  <w:pStyle w:val="a8"/>
                                  <w:jc w:val="center"/>
                                  <w:rPr>
                                    <w:noProof/>
                                    <w:lang w:val="ru-RU"/>
                                  </w:rPr>
                                </w:pPr>
                                <w:r>
                                  <w:t xml:space="preserve">Рис. 4.14 Виконання програми в </w:t>
                                </w:r>
                                <w:r>
                                  <w:rPr>
                                    <w:lang w:val="en-US"/>
                                  </w:rPr>
                                  <w:t>Jupiter</w:t>
                                </w:r>
                                <w:r w:rsidRPr="00D77250">
                                  <w:rPr>
                                    <w:lang w:val="ru-RU"/>
                                  </w:rPr>
                                  <w:t xml:space="preserve"> </w:t>
                                </w:r>
                                <w:r>
                                  <w:rPr>
                                    <w:lang w:val="en-US"/>
                                  </w:rPr>
                                  <w:t>Notebook</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385" name="Групувати 385"/>
                        <wpg:cNvGrpSpPr/>
                        <wpg:grpSpPr>
                          <a:xfrm>
                            <a:off x="3105150" y="28575"/>
                            <a:ext cx="2483485" cy="2295525"/>
                            <a:chOff x="0" y="0"/>
                            <a:chExt cx="2483485" cy="2295525"/>
                          </a:xfrm>
                        </wpg:grpSpPr>
                        <pic:pic xmlns:pic="http://schemas.openxmlformats.org/drawingml/2006/picture">
                          <pic:nvPicPr>
                            <pic:cNvPr id="87" name="Рисунок 87" descr="Зображення, що містить текст&#10;&#10;Автоматично згенерований опис"/>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483485" cy="1974850"/>
                            </a:xfrm>
                            <a:prstGeom prst="rect">
                              <a:avLst/>
                            </a:prstGeom>
                          </pic:spPr>
                        </pic:pic>
                        <wps:wsp>
                          <wps:cNvPr id="384" name="Поле 384"/>
                          <wps:cNvSpPr txBox="1"/>
                          <wps:spPr>
                            <a:xfrm>
                              <a:off x="0" y="2028825"/>
                              <a:ext cx="2483485" cy="266700"/>
                            </a:xfrm>
                            <a:prstGeom prst="rect">
                              <a:avLst/>
                            </a:prstGeom>
                            <a:solidFill>
                              <a:prstClr val="white"/>
                            </a:solidFill>
                            <a:ln>
                              <a:noFill/>
                            </a:ln>
                          </wps:spPr>
                          <wps:txbx>
                            <w:txbxContent>
                              <w:p w14:paraId="5BD768D7" w14:textId="77777777" w:rsidR="005D6894" w:rsidRPr="00AB680B" w:rsidRDefault="005D6894" w:rsidP="005D6894">
                                <w:pPr>
                                  <w:pStyle w:val="a8"/>
                                  <w:jc w:val="center"/>
                                  <w:rPr>
                                    <w:noProof/>
                                  </w:rPr>
                                </w:pPr>
                                <w:r>
                                  <w:t>Рис. 4.15 Результат роботи програми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anchor>
            </w:drawing>
          </mc:Choice>
          <mc:Fallback>
            <w:pict>
              <v:group w14:anchorId="7D811229" id="Групувати 386" o:spid="_x0000_s1151" style="position:absolute;left:0;text-align:left;margin-left:0;margin-top:20.95pt;width:440.05pt;height:183pt;z-index:251725824;mso-position-horizontal:center;mso-position-horizontal-relative:margin" coordsize="55886,23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">
                <v:group id="Групувати 383" o:spid="_x0000_s1152" style="position:absolute;width:30194;height:22371" coordsize="36048,309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">
                  <v:shape id="Рисунок 86" o:spid="_x0000_s1153" type="#_x0000_t75" alt="Зображення, що містить текст&#10;&#10;Автоматично згенерований опис" style="position:absolute;width:36048;height:27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">
                    <v:imagedata r:id="rId60" o:title="Зображення, що містить текст&#10;&#10;Автоматично згенерований опис"/>
                  </v:shape>
                  <v:shape id="Поле 382" o:spid="_x0000_s1154" type="#_x0000_t202" style="position:absolute;top:28276;width:3604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" stroked="f">
                    <v:textbox inset="0,0,0,0">
                      <w:txbxContent>
                        <w:p w14:paraId="7CB6B412" w14:textId="77777777" w:rsidR="005D6894" w:rsidRPr="00D77250" w:rsidRDefault="005D6894" w:rsidP="005D6894">
                          <w:pPr>
                            <w:pStyle w:val="a8"/>
                            <w:jc w:val="center"/>
                            <w:rPr>
                              <w:noProof/>
                              <w:lang w:val="ru-RU"/>
                            </w:rPr>
                          </w:pPr>
                          <w:r>
                            <w:t xml:space="preserve">Рис. 4.14 Виконання програми в </w:t>
                          </w:r>
                          <w:r>
                            <w:rPr>
                              <w:lang w:val="en-US"/>
                            </w:rPr>
                            <w:t>Jupiter</w:t>
                          </w:r>
                          <w:r w:rsidRPr="00D77250">
                            <w:rPr>
                              <w:lang w:val="ru-RU"/>
                            </w:rPr>
                            <w:t xml:space="preserve"> </w:t>
                          </w:r>
                          <w:r>
                            <w:rPr>
                              <w:lang w:val="en-US"/>
                            </w:rPr>
                            <w:t>Notebook</w:t>
                          </w:r>
                        </w:p>
                      </w:txbxContent>
                    </v:textbox>
                  </v:shape>
                </v:group>
                <v:group id="Групувати 385" o:spid="_x0000_s1155" style="position:absolute;left:31051;top:285;width:24835;height:22956" coordsize="24834,22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">
                  <v:shape id="Рисунок 87" o:spid="_x0000_s1156" type="#_x0000_t75" alt="Зображення, що містить текст&#10;&#10;Автоматично згенерований опис" style="position:absolute;width:24834;height:19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">
                    <v:imagedata r:id="rId61" o:title="Зображення, що містить текст&#10;&#10;Автоматично згенерований опис"/>
                  </v:shape>
                  <v:shape id="Поле 384" o:spid="_x0000_s1157" type="#_x0000_t202" style="position:absolute;top:20288;width:2483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" stroked="f">
                    <v:textbox style="mso-fit-shape-to-text:t" inset="0,0,0,0">
                      <w:txbxContent>
                        <w:p w14:paraId="5BD768D7" w14:textId="77777777" w:rsidR="005D6894" w:rsidRPr="00AB680B" w:rsidRDefault="005D6894" w:rsidP="005D6894">
                          <w:pPr>
                            <w:pStyle w:val="a8"/>
                            <w:jc w:val="center"/>
                            <w:rPr>
                              <w:noProof/>
                            </w:rPr>
                          </w:pPr>
                          <w:r>
                            <w:t>Рис. 4.15 Результат роботи програми</w:t>
                          </w:r>
                        </w:p>
                      </w:txbxContent>
                    </v:textbox>
                  </v:shape>
                </v:group>
                <w10:wrap type="topAndBottom" anchorx="margin"/>
              </v:group>
            </w:pict>
          </mc:Fallback>
        </mc:AlternateContent>
      </w:r>
      <w:r>
        <w:rPr>
          <w:rFonts w:ascii="Times New Roman" w:hAnsi="Times New Roman" w:cs="Times New Roman"/>
          <w:noProof/>
          <w:sz w:val="28"/>
          <w:szCs w:val="28"/>
        </w:rPr>
        <w:t>Після виконання усіх команд маємо наступний результат</w:t>
      </w:r>
      <w:r w:rsidRPr="000C3EDB">
        <w:rPr>
          <w:rFonts w:ascii="Times New Roman" w:hAnsi="Times New Roman" w:cs="Times New Roman"/>
          <w:noProof/>
          <w:sz w:val="28"/>
          <w:szCs w:val="28"/>
          <w:lang w:val="ru-RU"/>
        </w:rPr>
        <w:t>:</w:t>
      </w:r>
    </w:p>
    <w:p w14:paraId="4EADC0CF" w14:textId="77777777" w:rsidR="005D6894" w:rsidRPr="00243EB4" w:rsidRDefault="005D6894" w:rsidP="005D6894">
      <w:pPr>
        <w:pStyle w:val="3"/>
        <w:spacing w:line="360" w:lineRule="auto"/>
        <w:rPr>
          <w:rFonts w:ascii="Times" w:eastAsia="Times New Roman" w:hAnsi="Times" w:cs="Times"/>
          <w:b/>
          <w:bCs/>
          <w:color w:val="000000" w:themeColor="text1"/>
          <w:sz w:val="28"/>
          <w:szCs w:val="28"/>
          <w:lang w:val="ru-RU" w:eastAsia="uk-UA"/>
        </w:rPr>
      </w:pPr>
      <w:bookmarkStart w:id="48" w:name="_Toc90009498"/>
      <w:r w:rsidRPr="00243EB4">
        <w:rPr>
          <w:rFonts w:ascii="Times" w:eastAsia="Times New Roman" w:hAnsi="Times" w:cs="Times"/>
          <w:b/>
          <w:bCs/>
          <w:color w:val="000000" w:themeColor="text1"/>
          <w:sz w:val="28"/>
          <w:szCs w:val="28"/>
          <w:lang w:val="ru-RU" w:eastAsia="uk-UA"/>
        </w:rPr>
        <w:t xml:space="preserve">4.1.4 </w:t>
      </w:r>
      <w:proofErr w:type="spellStart"/>
      <w:r w:rsidRPr="00243EB4">
        <w:rPr>
          <w:rFonts w:ascii="Times" w:eastAsia="Times New Roman" w:hAnsi="Times" w:cs="Times"/>
          <w:b/>
          <w:bCs/>
          <w:color w:val="000000" w:themeColor="text1"/>
          <w:sz w:val="28"/>
          <w:szCs w:val="28"/>
          <w:lang w:val="ru-RU" w:eastAsia="uk-UA"/>
        </w:rPr>
        <w:t>Встановлення</w:t>
      </w:r>
      <w:proofErr w:type="spellEnd"/>
      <w:r w:rsidRPr="00243EB4">
        <w:rPr>
          <w:rFonts w:ascii="Times" w:eastAsia="Times New Roman" w:hAnsi="Times" w:cs="Times"/>
          <w:b/>
          <w:bCs/>
          <w:color w:val="000000" w:themeColor="text1"/>
          <w:sz w:val="28"/>
          <w:szCs w:val="28"/>
          <w:lang w:val="ru-RU" w:eastAsia="uk-UA"/>
        </w:rPr>
        <w:t xml:space="preserve"> </w:t>
      </w:r>
      <w:proofErr w:type="spellStart"/>
      <w:r w:rsidRPr="00243EB4">
        <w:rPr>
          <w:rFonts w:ascii="Times" w:eastAsia="Times New Roman" w:hAnsi="Times" w:cs="Times"/>
          <w:b/>
          <w:bCs/>
          <w:color w:val="000000" w:themeColor="text1"/>
          <w:sz w:val="28"/>
          <w:szCs w:val="28"/>
          <w:lang w:val="ru-RU" w:eastAsia="uk-UA"/>
        </w:rPr>
        <w:t>залежностей</w:t>
      </w:r>
      <w:bookmarkEnd w:id="48"/>
      <w:proofErr w:type="spellEnd"/>
    </w:p>
    <w:p w14:paraId="7ACA91B3" w14:textId="77777777" w:rsidR="005D6894" w:rsidRDefault="005D6894" w:rsidP="005D6894">
      <w:pPr>
        <w:spacing w:line="360" w:lineRule="auto"/>
        <w:jc w:val="both"/>
        <w:rPr>
          <w:rFonts w:ascii="Times New Roman" w:hAnsi="Times New Roman" w:cs="Times New Roman"/>
          <w:noProof/>
          <w:sz w:val="28"/>
          <w:szCs w:val="28"/>
        </w:rPr>
      </w:pPr>
      <w:r>
        <w:rPr>
          <w:rFonts w:ascii="Times New Roman" w:hAnsi="Times New Roman" w:cs="Times New Roman"/>
          <w:noProof/>
          <w:sz w:val="28"/>
          <w:szCs w:val="28"/>
        </w:rPr>
        <w:tab/>
      </w:r>
      <w:r w:rsidRPr="006F0081">
        <w:rPr>
          <w:rFonts w:ascii="Times New Roman" w:hAnsi="Times New Roman" w:cs="Times New Roman"/>
          <w:noProof/>
          <w:sz w:val="28"/>
          <w:szCs w:val="28"/>
        </w:rPr>
        <w:t>Отже, першими кроками в цьому блокноті є встановлення відповідного програмного забезпечення</w:t>
      </w:r>
      <w:r w:rsidRPr="00E50E2E">
        <w:rPr>
          <w:rFonts w:ascii="Times New Roman" w:hAnsi="Times New Roman" w:cs="Times New Roman"/>
          <w:noProof/>
          <w:sz w:val="28"/>
          <w:szCs w:val="28"/>
        </w:rPr>
        <w:t xml:space="preserve">. </w:t>
      </w:r>
      <w:r>
        <w:rPr>
          <w:rFonts w:ascii="Times New Roman" w:hAnsi="Times New Roman" w:cs="Times New Roman"/>
          <w:noProof/>
          <w:sz w:val="28"/>
          <w:szCs w:val="28"/>
        </w:rPr>
        <w:t>Вс</w:t>
      </w:r>
      <w:r w:rsidRPr="00E50E2E">
        <w:rPr>
          <w:rFonts w:ascii="Times New Roman" w:hAnsi="Times New Roman" w:cs="Times New Roman"/>
          <w:noProof/>
          <w:sz w:val="28"/>
          <w:szCs w:val="28"/>
        </w:rPr>
        <w:t>танов</w:t>
      </w:r>
      <w:r>
        <w:rPr>
          <w:rFonts w:ascii="Times New Roman" w:hAnsi="Times New Roman" w:cs="Times New Roman"/>
          <w:noProof/>
          <w:sz w:val="28"/>
          <w:szCs w:val="28"/>
        </w:rPr>
        <w:t>имо</w:t>
      </w:r>
      <w:r w:rsidRPr="00E50E2E">
        <w:rPr>
          <w:rFonts w:ascii="Times New Roman" w:hAnsi="Times New Roman" w:cs="Times New Roman"/>
          <w:noProof/>
          <w:sz w:val="28"/>
          <w:szCs w:val="28"/>
        </w:rPr>
        <w:t xml:space="preserve"> </w:t>
      </w:r>
      <w:r w:rsidRPr="00E50E2E">
        <w:rPr>
          <w:rFonts w:ascii="Times New Roman" w:hAnsi="Times New Roman" w:cs="Times New Roman"/>
          <w:noProof/>
          <w:sz w:val="28"/>
          <w:szCs w:val="28"/>
          <w:lang w:val="ru-RU"/>
        </w:rPr>
        <w:t>pytorch</w:t>
      </w:r>
      <w:r w:rsidRPr="00E50E2E">
        <w:rPr>
          <w:rFonts w:ascii="Times New Roman" w:hAnsi="Times New Roman" w:cs="Times New Roman"/>
          <w:noProof/>
          <w:sz w:val="28"/>
          <w:szCs w:val="28"/>
        </w:rPr>
        <w:t xml:space="preserve"> разом із набором інструментів </w:t>
      </w:r>
      <w:r w:rsidRPr="00E50E2E">
        <w:rPr>
          <w:rFonts w:ascii="Times New Roman" w:hAnsi="Times New Roman" w:cs="Times New Roman"/>
          <w:noProof/>
          <w:sz w:val="28"/>
          <w:szCs w:val="28"/>
          <w:lang w:val="ru-RU"/>
        </w:rPr>
        <w:t>kudo</w:t>
      </w:r>
      <w:r w:rsidRPr="00E50E2E">
        <w:rPr>
          <w:rFonts w:ascii="Times New Roman" w:hAnsi="Times New Roman" w:cs="Times New Roman"/>
          <w:noProof/>
          <w:sz w:val="28"/>
          <w:szCs w:val="28"/>
        </w:rPr>
        <w:t xml:space="preserve">, щоб використовувати моделі </w:t>
      </w:r>
      <w:r w:rsidRPr="00E50E2E">
        <w:rPr>
          <w:rFonts w:ascii="Times New Roman" w:hAnsi="Times New Roman" w:cs="Times New Roman"/>
          <w:noProof/>
          <w:sz w:val="28"/>
          <w:szCs w:val="28"/>
          <w:lang w:val="ru-RU"/>
        </w:rPr>
        <w:t>torch</w:t>
      </w:r>
      <w:r w:rsidRPr="00E50E2E">
        <w:rPr>
          <w:rFonts w:ascii="Times New Roman" w:hAnsi="Times New Roman" w:cs="Times New Roman"/>
          <w:noProof/>
          <w:sz w:val="28"/>
          <w:szCs w:val="28"/>
        </w:rPr>
        <w:t xml:space="preserve"> на графічному процесорі.</w:t>
      </w:r>
      <w:r>
        <w:rPr>
          <w:rFonts w:ascii="Times New Roman" w:hAnsi="Times New Roman" w:cs="Times New Roman"/>
          <w:noProof/>
          <w:sz w:val="28"/>
          <w:szCs w:val="28"/>
        </w:rPr>
        <w:t xml:space="preserve"> Н</w:t>
      </w:r>
      <w:r w:rsidRPr="00E50E2E">
        <w:rPr>
          <w:rFonts w:ascii="Times New Roman" w:hAnsi="Times New Roman" w:cs="Times New Roman"/>
          <w:noProof/>
          <w:sz w:val="28"/>
          <w:szCs w:val="28"/>
        </w:rPr>
        <w:t xml:space="preserve">аступними кроками є клонування сітчастого трансформатора або отримання </w:t>
      </w:r>
      <w:r>
        <w:rPr>
          <w:rFonts w:ascii="Times New Roman" w:hAnsi="Times New Roman" w:cs="Times New Roman"/>
          <w:noProof/>
          <w:sz w:val="28"/>
          <w:szCs w:val="28"/>
          <w:lang w:val="en-US"/>
        </w:rPr>
        <w:t>GPT</w:t>
      </w:r>
      <w:r w:rsidRPr="00E50E2E">
        <w:rPr>
          <w:rFonts w:ascii="Times New Roman" w:hAnsi="Times New Roman" w:cs="Times New Roman"/>
          <w:noProof/>
          <w:sz w:val="28"/>
          <w:szCs w:val="28"/>
          <w:lang w:val="ru-RU"/>
        </w:rPr>
        <w:t>-</w:t>
      </w:r>
      <w:r>
        <w:rPr>
          <w:rFonts w:ascii="Times New Roman" w:hAnsi="Times New Roman" w:cs="Times New Roman"/>
          <w:noProof/>
          <w:sz w:val="28"/>
          <w:szCs w:val="28"/>
          <w:lang w:val="en-US"/>
        </w:rPr>
        <w:t>J</w:t>
      </w:r>
      <w:r w:rsidRPr="00E50E2E">
        <w:rPr>
          <w:rFonts w:ascii="Times New Roman" w:hAnsi="Times New Roman" w:cs="Times New Roman"/>
          <w:noProof/>
          <w:sz w:val="28"/>
          <w:szCs w:val="28"/>
        </w:rPr>
        <w:t xml:space="preserve"> git. </w:t>
      </w:r>
      <w:r>
        <w:rPr>
          <w:rFonts w:ascii="Times New Roman" w:hAnsi="Times New Roman" w:cs="Times New Roman"/>
          <w:noProof/>
          <w:sz w:val="28"/>
          <w:szCs w:val="28"/>
        </w:rPr>
        <w:t>Потім</w:t>
      </w:r>
      <w:r w:rsidRPr="00E50E2E">
        <w:rPr>
          <w:rFonts w:ascii="Times New Roman" w:hAnsi="Times New Roman" w:cs="Times New Roman"/>
          <w:noProof/>
          <w:sz w:val="28"/>
          <w:szCs w:val="28"/>
        </w:rPr>
        <w:t xml:space="preserve"> встанови</w:t>
      </w:r>
      <w:r>
        <w:rPr>
          <w:rFonts w:ascii="Times New Roman" w:hAnsi="Times New Roman" w:cs="Times New Roman"/>
          <w:noProof/>
          <w:sz w:val="28"/>
          <w:szCs w:val="28"/>
        </w:rPr>
        <w:t>мо</w:t>
      </w:r>
      <w:r w:rsidRPr="00E50E2E">
        <w:rPr>
          <w:rFonts w:ascii="Times New Roman" w:hAnsi="Times New Roman" w:cs="Times New Roman"/>
          <w:noProof/>
          <w:sz w:val="28"/>
          <w:szCs w:val="28"/>
        </w:rPr>
        <w:t xml:space="preserve"> вимоги, перелічені в цьому репо</w:t>
      </w:r>
      <w:r>
        <w:rPr>
          <w:rFonts w:ascii="Times New Roman" w:hAnsi="Times New Roman" w:cs="Times New Roman"/>
          <w:noProof/>
          <w:sz w:val="28"/>
          <w:szCs w:val="28"/>
        </w:rPr>
        <w:t>зиторії</w:t>
      </w:r>
      <w:r w:rsidRPr="00E50E2E">
        <w:rPr>
          <w:rFonts w:ascii="Times New Roman" w:hAnsi="Times New Roman" w:cs="Times New Roman"/>
          <w:noProof/>
          <w:sz w:val="28"/>
          <w:szCs w:val="28"/>
        </w:rPr>
        <w:t>.</w:t>
      </w:r>
    </w:p>
    <w:p w14:paraId="48446B53" w14:textId="77777777" w:rsidR="005D6894" w:rsidRPr="005B5749" w:rsidRDefault="005D6894" w:rsidP="005D6894">
      <w:pPr>
        <w:spacing w:line="360" w:lineRule="auto"/>
        <w:jc w:val="both"/>
        <w:rPr>
          <w:rFonts w:ascii="Times New Roman" w:hAnsi="Times New Roman" w:cs="Times New Roman"/>
          <w:noProof/>
          <w:sz w:val="28"/>
          <w:szCs w:val="28"/>
          <w:lang w:val="ru-RU"/>
        </w:rPr>
      </w:pPr>
      <w:r>
        <w:rPr>
          <w:rFonts w:ascii="Times New Roman" w:hAnsi="Times New Roman" w:cs="Times New Roman"/>
          <w:noProof/>
          <w:sz w:val="28"/>
          <w:szCs w:val="28"/>
        </w:rPr>
        <w:tab/>
      </w:r>
      <w:r>
        <w:rPr>
          <w:rFonts w:ascii="Times New Roman" w:hAnsi="Times New Roman" w:cs="Times New Roman"/>
          <w:noProof/>
          <w:sz w:val="28"/>
          <w:szCs w:val="28"/>
          <w:lang w:val="ru-RU"/>
        </w:rPr>
        <w:t>Н</w:t>
      </w:r>
      <w:r w:rsidRPr="005B5749">
        <w:rPr>
          <w:rFonts w:ascii="Times New Roman" w:hAnsi="Times New Roman" w:cs="Times New Roman"/>
          <w:noProof/>
          <w:sz w:val="28"/>
          <w:szCs w:val="28"/>
        </w:rPr>
        <w:t xml:space="preserve">аступні кроки дуже важливі, нам потрібно встановити конкретну версію Jack's Jack Slip і бібліотеку трансформатора </w:t>
      </w:r>
      <w:r>
        <w:rPr>
          <w:rFonts w:ascii="Times New Roman" w:hAnsi="Times New Roman" w:cs="Times New Roman"/>
          <w:noProof/>
          <w:sz w:val="28"/>
          <w:szCs w:val="28"/>
          <w:lang w:val="en-US"/>
        </w:rPr>
        <w:t>Hugging</w:t>
      </w:r>
      <w:r w:rsidRPr="005B5749">
        <w:rPr>
          <w:rFonts w:ascii="Times New Roman" w:hAnsi="Times New Roman" w:cs="Times New Roman"/>
          <w:noProof/>
          <w:sz w:val="28"/>
          <w:szCs w:val="28"/>
        </w:rPr>
        <w:t xml:space="preserve"> </w:t>
      </w:r>
      <w:r>
        <w:rPr>
          <w:rFonts w:ascii="Times New Roman" w:hAnsi="Times New Roman" w:cs="Times New Roman"/>
          <w:noProof/>
          <w:sz w:val="28"/>
          <w:szCs w:val="28"/>
          <w:lang w:val="en-US"/>
        </w:rPr>
        <w:t>Face</w:t>
      </w:r>
      <w:r w:rsidRPr="005B5749">
        <w:rPr>
          <w:rFonts w:ascii="Times New Roman" w:hAnsi="Times New Roman" w:cs="Times New Roman"/>
          <w:noProof/>
          <w:sz w:val="28"/>
          <w:szCs w:val="28"/>
        </w:rPr>
        <w:t xml:space="preserve">. </w:t>
      </w:r>
      <w:r w:rsidRPr="00EC17A9">
        <w:rPr>
          <w:rFonts w:ascii="Times New Roman" w:hAnsi="Times New Roman" w:cs="Times New Roman"/>
          <w:noProof/>
          <w:sz w:val="28"/>
          <w:szCs w:val="28"/>
        </w:rPr>
        <w:t>Н</w:t>
      </w:r>
      <w:r w:rsidRPr="005B5749">
        <w:rPr>
          <w:rFonts w:ascii="Times New Roman" w:hAnsi="Times New Roman" w:cs="Times New Roman"/>
          <w:noProof/>
          <w:sz w:val="28"/>
          <w:szCs w:val="28"/>
        </w:rPr>
        <w:t xml:space="preserve">евиконання цього призведе до </w:t>
      </w:r>
      <w:r w:rsidRPr="005B5749">
        <w:rPr>
          <w:rFonts w:ascii="Times New Roman" w:hAnsi="Times New Roman" w:cs="Times New Roman"/>
          <w:noProof/>
          <w:sz w:val="28"/>
          <w:szCs w:val="28"/>
        </w:rPr>
        <w:lastRenderedPageBreak/>
        <w:t>різноманітних проблем</w:t>
      </w:r>
      <w:r w:rsidRPr="00EC17A9">
        <w:rPr>
          <w:rFonts w:ascii="Times New Roman" w:hAnsi="Times New Roman" w:cs="Times New Roman"/>
          <w:noProof/>
          <w:sz w:val="28"/>
          <w:szCs w:val="28"/>
        </w:rPr>
        <w:t xml:space="preserve">. </w:t>
      </w:r>
      <w:r>
        <w:rPr>
          <w:rFonts w:ascii="Times New Roman" w:hAnsi="Times New Roman" w:cs="Times New Roman"/>
          <w:noProof/>
          <w:sz w:val="28"/>
          <w:szCs w:val="28"/>
          <w:lang w:val="ru-RU"/>
        </w:rPr>
        <w:t>Н</w:t>
      </w:r>
      <w:r w:rsidRPr="005B5749">
        <w:rPr>
          <w:rFonts w:ascii="Times New Roman" w:hAnsi="Times New Roman" w:cs="Times New Roman"/>
          <w:noProof/>
          <w:sz w:val="28"/>
          <w:szCs w:val="28"/>
        </w:rPr>
        <w:t xml:space="preserve">асправді, якщо отримаєте дивний вихід, проблема, можливо, у </w:t>
      </w:r>
      <w:r>
        <w:rPr>
          <w:rFonts w:ascii="Times New Roman" w:hAnsi="Times New Roman" w:cs="Times New Roman"/>
          <w:noProof/>
          <w:sz w:val="28"/>
          <w:szCs w:val="28"/>
          <w:lang w:val="ru-RU"/>
        </w:rPr>
        <w:t>не правильній версії</w:t>
      </w:r>
      <w:r w:rsidRPr="005B5749">
        <w:rPr>
          <w:rFonts w:ascii="Times New Roman" w:hAnsi="Times New Roman" w:cs="Times New Roman"/>
          <w:noProof/>
          <w:sz w:val="28"/>
          <w:szCs w:val="28"/>
        </w:rPr>
        <w:t xml:space="preserve"> </w:t>
      </w:r>
      <w:r>
        <w:rPr>
          <w:rFonts w:ascii="Times New Roman" w:hAnsi="Times New Roman" w:cs="Times New Roman"/>
          <w:noProof/>
          <w:sz w:val="28"/>
          <w:szCs w:val="28"/>
          <w:lang w:val="en-US"/>
        </w:rPr>
        <w:t>Hugging</w:t>
      </w:r>
      <w:r w:rsidRPr="005B5749">
        <w:rPr>
          <w:rFonts w:ascii="Times New Roman" w:hAnsi="Times New Roman" w:cs="Times New Roman"/>
          <w:noProof/>
          <w:sz w:val="28"/>
          <w:szCs w:val="28"/>
          <w:lang w:val="ru-RU"/>
        </w:rPr>
        <w:t xml:space="preserve"> </w:t>
      </w:r>
      <w:r>
        <w:rPr>
          <w:rFonts w:ascii="Times New Roman" w:hAnsi="Times New Roman" w:cs="Times New Roman"/>
          <w:noProof/>
          <w:sz w:val="28"/>
          <w:szCs w:val="28"/>
          <w:lang w:val="en-US"/>
        </w:rPr>
        <w:t>Face</w:t>
      </w:r>
      <w:r w:rsidRPr="005B5749">
        <w:rPr>
          <w:rFonts w:ascii="Times New Roman" w:hAnsi="Times New Roman" w:cs="Times New Roman"/>
          <w:noProof/>
          <w:sz w:val="28"/>
          <w:szCs w:val="28"/>
          <w:lang w:val="ru-RU"/>
        </w:rPr>
        <w:t>.</w:t>
      </w:r>
    </w:p>
    <w:p w14:paraId="03D62D31" w14:textId="77777777" w:rsidR="005D6894" w:rsidRPr="00E50E2E" w:rsidRDefault="005D6894" w:rsidP="005D6894">
      <w:pPr>
        <w:spacing w:line="360" w:lineRule="auto"/>
        <w:jc w:val="both"/>
        <w:rPr>
          <w:rFonts w:ascii="Times New Roman" w:hAnsi="Times New Roman" w:cs="Times New Roman"/>
          <w:noProof/>
          <w:sz w:val="28"/>
          <w:szCs w:val="28"/>
        </w:rPr>
      </w:pPr>
      <w:r>
        <w:rPr>
          <w:rFonts w:ascii="Times New Roman" w:hAnsi="Times New Roman" w:cs="Times New Roman"/>
          <w:noProof/>
          <w:sz w:val="28"/>
          <w:szCs w:val="28"/>
        </w:rPr>
        <w:tab/>
      </w:r>
      <w:r>
        <w:rPr>
          <w:rFonts w:ascii="Times New Roman" w:hAnsi="Times New Roman" w:cs="Times New Roman"/>
          <w:noProof/>
          <w:sz w:val="28"/>
          <w:szCs w:val="28"/>
          <w:lang w:val="ru-RU"/>
        </w:rPr>
        <w:t>Т</w:t>
      </w:r>
      <w:r w:rsidRPr="005B5749">
        <w:rPr>
          <w:rFonts w:ascii="Times New Roman" w:hAnsi="Times New Roman" w:cs="Times New Roman"/>
          <w:noProof/>
          <w:sz w:val="28"/>
          <w:szCs w:val="28"/>
        </w:rPr>
        <w:t>рансформатори встановлені, тому запуст</w:t>
      </w:r>
      <w:r>
        <w:rPr>
          <w:rFonts w:ascii="Times New Roman" w:hAnsi="Times New Roman" w:cs="Times New Roman"/>
          <w:noProof/>
          <w:sz w:val="28"/>
          <w:szCs w:val="28"/>
        </w:rPr>
        <w:t>имо</w:t>
      </w:r>
      <w:r w:rsidRPr="005B5749">
        <w:rPr>
          <w:rFonts w:ascii="Times New Roman" w:hAnsi="Times New Roman" w:cs="Times New Roman"/>
          <w:noProof/>
          <w:sz w:val="28"/>
          <w:szCs w:val="28"/>
        </w:rPr>
        <w:t xml:space="preserve"> </w:t>
      </w:r>
      <w:r>
        <w:rPr>
          <w:rFonts w:ascii="Times New Roman" w:hAnsi="Times New Roman" w:cs="Times New Roman"/>
          <w:noProof/>
          <w:sz w:val="28"/>
          <w:szCs w:val="28"/>
        </w:rPr>
        <w:t>наступний</w:t>
      </w:r>
      <w:r w:rsidRPr="005B5749">
        <w:rPr>
          <w:rFonts w:ascii="Times New Roman" w:hAnsi="Times New Roman" w:cs="Times New Roman"/>
          <w:noProof/>
          <w:sz w:val="28"/>
          <w:szCs w:val="28"/>
        </w:rPr>
        <w:t xml:space="preserve"> блок коду</w:t>
      </w:r>
      <w:r>
        <w:rPr>
          <w:rFonts w:ascii="Times New Roman" w:hAnsi="Times New Roman" w:cs="Times New Roman"/>
          <w:noProof/>
          <w:sz w:val="28"/>
          <w:szCs w:val="28"/>
        </w:rPr>
        <w:t>. Після цього встановимо необхідні пакети.</w:t>
      </w:r>
    </w:p>
    <w:p w14:paraId="4A9062B4" w14:textId="77777777" w:rsidR="005D6894" w:rsidRPr="00EC17A9" w:rsidRDefault="005D6894" w:rsidP="005D6894">
      <w:pPr>
        <w:pStyle w:val="3"/>
        <w:spacing w:line="360" w:lineRule="auto"/>
        <w:rPr>
          <w:rFonts w:ascii="Times" w:eastAsia="Times New Roman" w:hAnsi="Times" w:cs="Times"/>
          <w:b/>
          <w:bCs/>
          <w:color w:val="000000" w:themeColor="text1"/>
          <w:sz w:val="28"/>
          <w:szCs w:val="28"/>
          <w:lang w:eastAsia="uk-UA"/>
        </w:rPr>
      </w:pPr>
      <w:bookmarkStart w:id="49" w:name="_Toc90009499"/>
      <w:r w:rsidRPr="00EC17A9">
        <w:rPr>
          <w:rFonts w:ascii="Times" w:eastAsia="Times New Roman" w:hAnsi="Times" w:cs="Times"/>
          <w:b/>
          <w:bCs/>
          <w:color w:val="000000" w:themeColor="text1"/>
          <w:sz w:val="28"/>
          <w:szCs w:val="28"/>
          <w:lang w:eastAsia="uk-UA"/>
        </w:rPr>
        <w:t>4.1.5 Завантаження ваг моделі (</w:t>
      </w:r>
      <w:r w:rsidRPr="00243EB4">
        <w:rPr>
          <w:rFonts w:ascii="Times" w:eastAsia="Times New Roman" w:hAnsi="Times" w:cs="Times"/>
          <w:b/>
          <w:bCs/>
          <w:color w:val="000000" w:themeColor="text1"/>
          <w:sz w:val="28"/>
          <w:szCs w:val="28"/>
          <w:lang w:val="en-US" w:eastAsia="uk-UA"/>
        </w:rPr>
        <w:t>The</w:t>
      </w:r>
      <w:r w:rsidRPr="00EC17A9">
        <w:rPr>
          <w:rFonts w:ascii="Times" w:eastAsia="Times New Roman" w:hAnsi="Times" w:cs="Times"/>
          <w:b/>
          <w:bCs/>
          <w:color w:val="000000" w:themeColor="text1"/>
          <w:sz w:val="28"/>
          <w:szCs w:val="28"/>
          <w:lang w:eastAsia="uk-UA"/>
        </w:rPr>
        <w:t xml:space="preserve"> </w:t>
      </w:r>
      <w:r w:rsidRPr="00243EB4">
        <w:rPr>
          <w:rFonts w:ascii="Times" w:eastAsia="Times New Roman" w:hAnsi="Times" w:cs="Times"/>
          <w:b/>
          <w:bCs/>
          <w:color w:val="000000" w:themeColor="text1"/>
          <w:sz w:val="28"/>
          <w:szCs w:val="28"/>
          <w:lang w:val="en-US" w:eastAsia="uk-UA"/>
        </w:rPr>
        <w:t>Model</w:t>
      </w:r>
      <w:r w:rsidRPr="00EC17A9">
        <w:rPr>
          <w:rFonts w:ascii="Times" w:eastAsia="Times New Roman" w:hAnsi="Times" w:cs="Times"/>
          <w:b/>
          <w:bCs/>
          <w:color w:val="000000" w:themeColor="text1"/>
          <w:sz w:val="28"/>
          <w:szCs w:val="28"/>
          <w:lang w:eastAsia="uk-UA"/>
        </w:rPr>
        <w:t xml:space="preserve"> </w:t>
      </w:r>
      <w:r w:rsidRPr="00243EB4">
        <w:rPr>
          <w:rFonts w:ascii="Times" w:eastAsia="Times New Roman" w:hAnsi="Times" w:cs="Times"/>
          <w:b/>
          <w:bCs/>
          <w:color w:val="000000" w:themeColor="text1"/>
          <w:sz w:val="28"/>
          <w:szCs w:val="28"/>
          <w:lang w:val="en-US" w:eastAsia="uk-UA"/>
        </w:rPr>
        <w:t>Weights</w:t>
      </w:r>
      <w:r w:rsidRPr="00EC17A9">
        <w:rPr>
          <w:rFonts w:ascii="Times" w:eastAsia="Times New Roman" w:hAnsi="Times" w:cs="Times"/>
          <w:b/>
          <w:bCs/>
          <w:color w:val="000000" w:themeColor="text1"/>
          <w:sz w:val="28"/>
          <w:szCs w:val="28"/>
          <w:lang w:eastAsia="uk-UA"/>
        </w:rPr>
        <w:t>)</w:t>
      </w:r>
      <w:bookmarkEnd w:id="49"/>
    </w:p>
    <w:p w14:paraId="20276C2F" w14:textId="77777777" w:rsidR="005D6894" w:rsidRDefault="005D6894" w:rsidP="005D6894">
      <w:pPr>
        <w:spacing w:line="360" w:lineRule="auto"/>
        <w:jc w:val="both"/>
        <w:rPr>
          <w:rFonts w:ascii="Times New Roman" w:hAnsi="Times New Roman" w:cs="Times New Roman"/>
          <w:noProof/>
          <w:sz w:val="28"/>
          <w:szCs w:val="28"/>
        </w:rPr>
      </w:pPr>
      <w:r>
        <w:rPr>
          <w:rFonts w:ascii="Times New Roman" w:hAnsi="Times New Roman" w:cs="Times New Roman"/>
          <w:noProof/>
          <w:sz w:val="28"/>
          <w:szCs w:val="28"/>
        </w:rPr>
        <w:tab/>
        <w:t>Я</w:t>
      </w:r>
      <w:r w:rsidRPr="0032237D">
        <w:rPr>
          <w:rFonts w:ascii="Times New Roman" w:hAnsi="Times New Roman" w:cs="Times New Roman"/>
          <w:noProof/>
          <w:sz w:val="28"/>
          <w:szCs w:val="28"/>
        </w:rPr>
        <w:t>к тільки встанов</w:t>
      </w:r>
      <w:r>
        <w:rPr>
          <w:rFonts w:ascii="Times New Roman" w:hAnsi="Times New Roman" w:cs="Times New Roman"/>
          <w:noProof/>
          <w:sz w:val="28"/>
          <w:szCs w:val="28"/>
        </w:rPr>
        <w:t>лено</w:t>
      </w:r>
      <w:r w:rsidRPr="0032237D">
        <w:rPr>
          <w:rFonts w:ascii="Times New Roman" w:hAnsi="Times New Roman" w:cs="Times New Roman"/>
          <w:noProof/>
          <w:sz w:val="28"/>
          <w:szCs w:val="28"/>
        </w:rPr>
        <w:t xml:space="preserve"> необхідні пакети, наступним кроком буде завантаження ваг, які вказані на сторінці отримання. Загальний розмір ваг становить кілька гігабайт, тому це може зайняти кілька хвилин залежно від швидкості Інтернету. </w:t>
      </w:r>
    </w:p>
    <w:p w14:paraId="236E03EB" w14:textId="77777777" w:rsidR="005D6894" w:rsidRDefault="005D6894" w:rsidP="005D6894">
      <w:pPr>
        <w:spacing w:line="360" w:lineRule="auto"/>
        <w:jc w:val="both"/>
        <w:rPr>
          <w:rFonts w:ascii="Times New Roman" w:hAnsi="Times New Roman" w:cs="Times New Roman"/>
          <w:noProof/>
          <w:sz w:val="28"/>
          <w:szCs w:val="28"/>
        </w:rPr>
      </w:pPr>
      <w:r>
        <w:rPr>
          <w:rFonts w:ascii="Times New Roman" w:hAnsi="Times New Roman" w:cs="Times New Roman"/>
          <w:noProof/>
          <w:sz w:val="28"/>
          <w:szCs w:val="28"/>
        </w:rPr>
        <w:tab/>
        <w:t>П</w:t>
      </w:r>
      <w:r w:rsidRPr="0032237D">
        <w:rPr>
          <w:rFonts w:ascii="Times New Roman" w:hAnsi="Times New Roman" w:cs="Times New Roman"/>
          <w:noProof/>
          <w:sz w:val="28"/>
          <w:szCs w:val="28"/>
        </w:rPr>
        <w:t>ісля того, як завантаж</w:t>
      </w:r>
      <w:r>
        <w:rPr>
          <w:rFonts w:ascii="Times New Roman" w:hAnsi="Times New Roman" w:cs="Times New Roman"/>
          <w:noProof/>
          <w:sz w:val="28"/>
          <w:szCs w:val="28"/>
        </w:rPr>
        <w:t>ено</w:t>
      </w:r>
      <w:r w:rsidRPr="0032237D">
        <w:rPr>
          <w:rFonts w:ascii="Times New Roman" w:hAnsi="Times New Roman" w:cs="Times New Roman"/>
          <w:noProof/>
          <w:sz w:val="28"/>
          <w:szCs w:val="28"/>
        </w:rPr>
        <w:t xml:space="preserve"> ваги, витягнемо їх за допомогою </w:t>
      </w:r>
      <w:r>
        <w:rPr>
          <w:rFonts w:ascii="Times New Roman" w:hAnsi="Times New Roman" w:cs="Times New Roman"/>
          <w:noProof/>
          <w:sz w:val="28"/>
          <w:szCs w:val="28"/>
        </w:rPr>
        <w:t xml:space="preserve">наступного </w:t>
      </w:r>
      <w:r w:rsidRPr="0032237D">
        <w:rPr>
          <w:rFonts w:ascii="Times New Roman" w:hAnsi="Times New Roman" w:cs="Times New Roman"/>
          <w:noProof/>
          <w:sz w:val="28"/>
          <w:szCs w:val="28"/>
        </w:rPr>
        <w:t xml:space="preserve">рядка. </w:t>
      </w:r>
      <w:r>
        <w:rPr>
          <w:rFonts w:ascii="Times New Roman" w:hAnsi="Times New Roman" w:cs="Times New Roman"/>
          <w:noProof/>
          <w:sz w:val="28"/>
          <w:szCs w:val="28"/>
        </w:rPr>
        <w:t>Я</w:t>
      </w:r>
      <w:r w:rsidRPr="0032237D">
        <w:rPr>
          <w:rFonts w:ascii="Times New Roman" w:hAnsi="Times New Roman" w:cs="Times New Roman"/>
          <w:noProof/>
          <w:sz w:val="28"/>
          <w:szCs w:val="28"/>
        </w:rPr>
        <w:t xml:space="preserve">кщо </w:t>
      </w:r>
      <w:r>
        <w:rPr>
          <w:rFonts w:ascii="Times New Roman" w:hAnsi="Times New Roman" w:cs="Times New Roman"/>
          <w:noProof/>
          <w:sz w:val="28"/>
          <w:szCs w:val="28"/>
        </w:rPr>
        <w:t xml:space="preserve">при виконанні </w:t>
      </w:r>
      <w:r w:rsidRPr="0032237D">
        <w:rPr>
          <w:rFonts w:ascii="Times New Roman" w:hAnsi="Times New Roman" w:cs="Times New Roman"/>
          <w:noProof/>
          <w:sz w:val="28"/>
          <w:szCs w:val="28"/>
        </w:rPr>
        <w:t>виникнуть проблеми, можливо, не встановлено zstd, тому переконайтеся, що в</w:t>
      </w:r>
      <w:r>
        <w:rPr>
          <w:rFonts w:ascii="Times New Roman" w:hAnsi="Times New Roman" w:cs="Times New Roman"/>
          <w:noProof/>
          <w:sz w:val="28"/>
          <w:szCs w:val="28"/>
        </w:rPr>
        <w:t>оно</w:t>
      </w:r>
      <w:r w:rsidRPr="0032237D">
        <w:rPr>
          <w:rFonts w:ascii="Times New Roman" w:hAnsi="Times New Roman" w:cs="Times New Roman"/>
          <w:noProof/>
          <w:sz w:val="28"/>
          <w:szCs w:val="28"/>
        </w:rPr>
        <w:t xml:space="preserve"> встано</w:t>
      </w:r>
      <w:r>
        <w:rPr>
          <w:rFonts w:ascii="Times New Roman" w:hAnsi="Times New Roman" w:cs="Times New Roman"/>
          <w:noProof/>
          <w:sz w:val="28"/>
          <w:szCs w:val="28"/>
        </w:rPr>
        <w:t>влено</w:t>
      </w:r>
      <w:r w:rsidRPr="0032237D">
        <w:rPr>
          <w:rFonts w:ascii="Times New Roman" w:hAnsi="Times New Roman" w:cs="Times New Roman"/>
          <w:noProof/>
          <w:sz w:val="28"/>
          <w:szCs w:val="28"/>
        </w:rPr>
        <w:t xml:space="preserve">. </w:t>
      </w:r>
      <w:r>
        <w:rPr>
          <w:rFonts w:ascii="Times New Roman" w:hAnsi="Times New Roman" w:cs="Times New Roman"/>
          <w:noProof/>
          <w:sz w:val="28"/>
          <w:szCs w:val="28"/>
        </w:rPr>
        <w:t>Запустимо наступний блок коду й зачекаємо виконання програми</w:t>
      </w:r>
      <w:r w:rsidRPr="0032237D">
        <w:rPr>
          <w:rFonts w:ascii="Times New Roman" w:hAnsi="Times New Roman" w:cs="Times New Roman"/>
          <w:noProof/>
          <w:sz w:val="28"/>
          <w:szCs w:val="28"/>
        </w:rPr>
        <w:t xml:space="preserve">. </w:t>
      </w:r>
    </w:p>
    <w:p w14:paraId="4E9914BA" w14:textId="77777777" w:rsidR="005D6894" w:rsidRPr="00D1706B" w:rsidRDefault="005D6894" w:rsidP="005D6894">
      <w:pPr>
        <w:spacing w:line="360" w:lineRule="auto"/>
        <w:jc w:val="both"/>
        <w:rPr>
          <w:rFonts w:ascii="Times New Roman" w:hAnsi="Times New Roman" w:cs="Times New Roman"/>
          <w:noProof/>
          <w:sz w:val="28"/>
          <w:szCs w:val="28"/>
        </w:rPr>
      </w:pPr>
      <w:r>
        <w:rPr>
          <w:rFonts w:ascii="Times New Roman" w:hAnsi="Times New Roman" w:cs="Times New Roman"/>
          <w:noProof/>
          <w:sz w:val="28"/>
          <w:szCs w:val="28"/>
        </w:rPr>
        <w:tab/>
        <w:t>Б</w:t>
      </w:r>
      <w:r w:rsidRPr="0032237D">
        <w:rPr>
          <w:rFonts w:ascii="Times New Roman" w:hAnsi="Times New Roman" w:cs="Times New Roman"/>
          <w:noProof/>
          <w:sz w:val="28"/>
          <w:szCs w:val="28"/>
        </w:rPr>
        <w:t>лок коду завершено, як бачимо, для завантаження вагів знадобилося 13 хвилин і 33 секунди, загалом це було 8,77 гігабайт, а потім знадобилося близько 17 секунд, щоб витягти завантажені ваги</w:t>
      </w:r>
      <w:r>
        <w:rPr>
          <w:rFonts w:ascii="Times New Roman" w:hAnsi="Times New Roman" w:cs="Times New Roman"/>
          <w:noProof/>
          <w:sz w:val="28"/>
          <w:szCs w:val="28"/>
        </w:rPr>
        <w:t>. Значення можуть варіюватися під комп</w:t>
      </w:r>
      <w:r w:rsidRPr="0058112E">
        <w:rPr>
          <w:rFonts w:ascii="Times New Roman" w:hAnsi="Times New Roman" w:cs="Times New Roman"/>
          <w:noProof/>
          <w:sz w:val="28"/>
          <w:szCs w:val="28"/>
          <w:lang w:val="ru-RU"/>
        </w:rPr>
        <w:t>’</w:t>
      </w:r>
      <w:r>
        <w:rPr>
          <w:rFonts w:ascii="Times New Roman" w:hAnsi="Times New Roman" w:cs="Times New Roman"/>
          <w:noProof/>
          <w:sz w:val="28"/>
          <w:szCs w:val="28"/>
        </w:rPr>
        <w:t>ютера до комп</w:t>
      </w:r>
      <w:r w:rsidRPr="0058112E">
        <w:rPr>
          <w:rFonts w:ascii="Times New Roman" w:hAnsi="Times New Roman" w:cs="Times New Roman"/>
          <w:noProof/>
          <w:sz w:val="28"/>
          <w:szCs w:val="28"/>
          <w:lang w:val="ru-RU"/>
        </w:rPr>
        <w:t>’</w:t>
      </w:r>
      <w:r>
        <w:rPr>
          <w:rFonts w:ascii="Times New Roman" w:hAnsi="Times New Roman" w:cs="Times New Roman"/>
          <w:noProof/>
          <w:sz w:val="28"/>
          <w:szCs w:val="28"/>
        </w:rPr>
        <w:t>ютера.</w:t>
      </w:r>
    </w:p>
    <w:p w14:paraId="61BD12E9" w14:textId="77777777" w:rsidR="005D6894" w:rsidRPr="00243EB4" w:rsidRDefault="005D6894" w:rsidP="005D6894">
      <w:pPr>
        <w:pStyle w:val="3"/>
        <w:spacing w:line="360" w:lineRule="auto"/>
        <w:rPr>
          <w:rFonts w:ascii="Times" w:eastAsia="Times New Roman" w:hAnsi="Times" w:cs="Times"/>
          <w:b/>
          <w:bCs/>
          <w:color w:val="000000" w:themeColor="text1"/>
          <w:sz w:val="28"/>
          <w:szCs w:val="28"/>
          <w:lang w:val="ru-RU" w:eastAsia="uk-UA"/>
        </w:rPr>
      </w:pPr>
      <w:bookmarkStart w:id="50" w:name="_Toc90009500"/>
      <w:r w:rsidRPr="00243EB4">
        <w:rPr>
          <w:rFonts w:ascii="Times" w:eastAsia="Times New Roman" w:hAnsi="Times" w:cs="Times"/>
          <w:b/>
          <w:bCs/>
          <w:color w:val="000000" w:themeColor="text1"/>
          <w:sz w:val="28"/>
          <w:szCs w:val="28"/>
          <w:lang w:val="ru-RU" w:eastAsia="uk-UA"/>
        </w:rPr>
        <w:t xml:space="preserve">4.1.6 </w:t>
      </w:r>
      <w:proofErr w:type="spellStart"/>
      <w:r w:rsidRPr="00243EB4">
        <w:rPr>
          <w:rFonts w:ascii="Times" w:eastAsia="Times New Roman" w:hAnsi="Times" w:cs="Times"/>
          <w:b/>
          <w:bCs/>
          <w:color w:val="000000" w:themeColor="text1"/>
          <w:sz w:val="28"/>
          <w:szCs w:val="28"/>
          <w:lang w:val="ru-RU" w:eastAsia="uk-UA"/>
        </w:rPr>
        <w:t>Перетворення</w:t>
      </w:r>
      <w:proofErr w:type="spellEnd"/>
      <w:r w:rsidRPr="00243EB4">
        <w:rPr>
          <w:rFonts w:ascii="Times" w:eastAsia="Times New Roman" w:hAnsi="Times" w:cs="Times"/>
          <w:b/>
          <w:bCs/>
          <w:color w:val="000000" w:themeColor="text1"/>
          <w:sz w:val="28"/>
          <w:szCs w:val="28"/>
          <w:lang w:val="ru-RU" w:eastAsia="uk-UA"/>
        </w:rPr>
        <w:t xml:space="preserve"> ваг у ваги </w:t>
      </w:r>
      <w:proofErr w:type="spellStart"/>
      <w:r w:rsidRPr="00243EB4">
        <w:rPr>
          <w:rFonts w:ascii="Times" w:eastAsia="Times New Roman" w:hAnsi="Times" w:cs="Times"/>
          <w:b/>
          <w:bCs/>
          <w:color w:val="000000" w:themeColor="text1"/>
          <w:sz w:val="28"/>
          <w:szCs w:val="28"/>
          <w:lang w:val="ru-RU" w:eastAsia="uk-UA"/>
        </w:rPr>
        <w:t>Pytorch</w:t>
      </w:r>
      <w:bookmarkEnd w:id="50"/>
      <w:proofErr w:type="spellEnd"/>
    </w:p>
    <w:p w14:paraId="2D8B71B4" w14:textId="77777777" w:rsidR="005D6894" w:rsidRPr="0058112E" w:rsidRDefault="005D6894" w:rsidP="005D6894">
      <w:pPr>
        <w:spacing w:line="360" w:lineRule="auto"/>
        <w:jc w:val="both"/>
        <w:rPr>
          <w:rFonts w:ascii="Times New Roman" w:hAnsi="Times New Roman" w:cs="Times New Roman"/>
          <w:noProof/>
          <w:sz w:val="28"/>
          <w:szCs w:val="28"/>
        </w:rPr>
      </w:pPr>
      <w:r>
        <w:rPr>
          <w:rFonts w:ascii="Times New Roman" w:hAnsi="Times New Roman" w:cs="Times New Roman"/>
          <w:noProof/>
          <w:sz w:val="28"/>
          <w:szCs w:val="28"/>
        </w:rPr>
        <mc:AlternateContent>
          <mc:Choice Requires="wpg">
            <w:drawing>
              <wp:anchor distT="0" distB="0" distL="114300" distR="114300" simplePos="0" relativeHeight="251726848" behindDoc="0" locked="0" layoutInCell="1" allowOverlap="1" wp14:anchorId="0AEAA66B" wp14:editId="66FF168F">
                <wp:simplePos x="0" y="0"/>
                <wp:positionH relativeFrom="page">
                  <wp:align>center</wp:align>
                </wp:positionH>
                <wp:positionV relativeFrom="paragraph">
                  <wp:posOffset>826135</wp:posOffset>
                </wp:positionV>
                <wp:extent cx="5848350" cy="2181225"/>
                <wp:effectExtent l="0" t="0" r="0" b="9525"/>
                <wp:wrapTopAndBottom/>
                <wp:docPr id="393" name="Групувати 393"/>
                <wp:cNvGraphicFramePr/>
                <a:graphic xmlns:a="http://schemas.openxmlformats.org/drawingml/2006/main">
                  <a:graphicData uri="http://schemas.microsoft.com/office/word/2010/wordprocessingGroup">
                    <wpg:wgp>
                      <wpg:cNvGrpSpPr/>
                      <wpg:grpSpPr>
                        <a:xfrm>
                          <a:off x="0" y="0"/>
                          <a:ext cx="5848350" cy="2181225"/>
                          <a:chOff x="0" y="0"/>
                          <a:chExt cx="5848350" cy="2181225"/>
                        </a:xfrm>
                      </wpg:grpSpPr>
                      <wpg:grpSp>
                        <wpg:cNvPr id="389" name="Групувати 389"/>
                        <wpg:cNvGrpSpPr/>
                        <wpg:grpSpPr>
                          <a:xfrm>
                            <a:off x="0" y="0"/>
                            <a:ext cx="2667000" cy="2181225"/>
                            <a:chOff x="0" y="0"/>
                            <a:chExt cx="2667000" cy="2181225"/>
                          </a:xfrm>
                        </wpg:grpSpPr>
                        <pic:pic xmlns:pic="http://schemas.openxmlformats.org/drawingml/2006/picture">
                          <pic:nvPicPr>
                            <pic:cNvPr id="387" name="Рисунок 387" descr="Зображення, що містить текст&#10;&#10;Автоматично згенерований опис"/>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667000" cy="1854200"/>
                            </a:xfrm>
                            <a:prstGeom prst="rect">
                              <a:avLst/>
                            </a:prstGeom>
                          </pic:spPr>
                        </pic:pic>
                        <wps:wsp>
                          <wps:cNvPr id="388" name="Поле 388"/>
                          <wps:cNvSpPr txBox="1"/>
                          <wps:spPr>
                            <a:xfrm>
                              <a:off x="0" y="1914525"/>
                              <a:ext cx="2667000" cy="266700"/>
                            </a:xfrm>
                            <a:prstGeom prst="rect">
                              <a:avLst/>
                            </a:prstGeom>
                            <a:solidFill>
                              <a:prstClr val="white"/>
                            </a:solidFill>
                            <a:ln>
                              <a:noFill/>
                            </a:ln>
                          </wps:spPr>
                          <wps:txbx>
                            <w:txbxContent>
                              <w:p w14:paraId="6BA7D4EA" w14:textId="77777777" w:rsidR="005D6894" w:rsidRPr="0058112E" w:rsidRDefault="005D6894" w:rsidP="005D6894">
                                <w:pPr>
                                  <w:pStyle w:val="a8"/>
                                  <w:jc w:val="center"/>
                                  <w:rPr>
                                    <w:noProof/>
                                  </w:rPr>
                                </w:pPr>
                                <w:r>
                                  <w:t>Рис. 4.16 Нлаштування вагів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392" name="Групувати 392"/>
                        <wpg:cNvGrpSpPr/>
                        <wpg:grpSpPr>
                          <a:xfrm>
                            <a:off x="2790825" y="152400"/>
                            <a:ext cx="3057525" cy="2028825"/>
                            <a:chOff x="0" y="0"/>
                            <a:chExt cx="3057525" cy="2028825"/>
                          </a:xfrm>
                        </wpg:grpSpPr>
                        <pic:pic xmlns:pic="http://schemas.openxmlformats.org/drawingml/2006/picture">
                          <pic:nvPicPr>
                            <pic:cNvPr id="390" name="Рисунок 390" descr="Зображення, що містить текст&#10;&#10;Автоматично згенерований опис"/>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057525" cy="1705610"/>
                            </a:xfrm>
                            <a:prstGeom prst="rect">
                              <a:avLst/>
                            </a:prstGeom>
                          </pic:spPr>
                        </pic:pic>
                        <wps:wsp>
                          <wps:cNvPr id="391" name="Поле 391"/>
                          <wps:cNvSpPr txBox="1"/>
                          <wps:spPr>
                            <a:xfrm>
                              <a:off x="0" y="1762125"/>
                              <a:ext cx="3057525" cy="266700"/>
                            </a:xfrm>
                            <a:prstGeom prst="rect">
                              <a:avLst/>
                            </a:prstGeom>
                            <a:solidFill>
                              <a:prstClr val="white"/>
                            </a:solidFill>
                            <a:ln>
                              <a:noFill/>
                            </a:ln>
                          </wps:spPr>
                          <wps:txbx>
                            <w:txbxContent>
                              <w:p w14:paraId="34F6716C" w14:textId="77777777" w:rsidR="005D6894" w:rsidRPr="007B61E1" w:rsidRDefault="005D6894" w:rsidP="005D6894">
                                <w:pPr>
                                  <w:pStyle w:val="a8"/>
                                  <w:jc w:val="center"/>
                                  <w:rPr>
                                    <w:noProof/>
                                  </w:rPr>
                                </w:pPr>
                                <w:r>
                                  <w:t xml:space="preserve">Рис. </w:t>
                                </w:r>
                                <w:r>
                                  <w:rPr>
                                    <w:lang w:val="en-US"/>
                                  </w:rPr>
                                  <w:t xml:space="preserve">4.17 </w:t>
                                </w:r>
                                <w:r>
                                  <w:t>Завантаження моделі</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anchor>
            </w:drawing>
          </mc:Choice>
          <mc:Fallback>
            <w:pict>
              <v:group w14:anchorId="0AEAA66B" id="Групувати 393" o:spid="_x0000_s1158" style="position:absolute;left:0;text-align:left;margin-left:0;margin-top:65.05pt;width:460.5pt;height:171.75pt;z-index:251726848;mso-position-horizontal:center;mso-position-horizontal-relative:page" coordsize="58483,21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">
                <v:group id="Групувати 389" o:spid="_x0000_s1159" style="position:absolute;width:26670;height:21812" coordsize="26670,21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">
                  <v:shape id="Рисунок 387" o:spid="_x0000_s1160" type="#_x0000_t75" alt="Зображення, що містить текст&#10;&#10;Автоматично згенерований опис" style="position:absolute;width:26670;height:18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">
                    <v:imagedata r:id="rId64" o:title="Зображення, що містить текст&#10;&#10;Автоматично згенерований опис"/>
                  </v:shape>
                  <v:shape id="Поле 388" o:spid="_x0000_s1161" type="#_x0000_t202" style="position:absolute;top:19145;width:2667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" stroked="f">
                    <v:textbox style="mso-fit-shape-to-text:t" inset="0,0,0,0">
                      <w:txbxContent>
                        <w:p w14:paraId="6BA7D4EA" w14:textId="77777777" w:rsidR="005D6894" w:rsidRPr="0058112E" w:rsidRDefault="005D6894" w:rsidP="005D6894">
                          <w:pPr>
                            <w:pStyle w:val="a8"/>
                            <w:jc w:val="center"/>
                            <w:rPr>
                              <w:noProof/>
                            </w:rPr>
                          </w:pPr>
                          <w:r>
                            <w:t>Рис. 4.16 Нлаштування вагів</w:t>
                          </w:r>
                        </w:p>
                      </w:txbxContent>
                    </v:textbox>
                  </v:shape>
                </v:group>
                <v:group id="Групувати 392" o:spid="_x0000_s1162" style="position:absolute;left:27908;top:1524;width:30575;height:20288" coordsize="30575,20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FrW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6TODvTDgCcv0LAAD//wMAUEsBAi0AFAAGAAgAAAAhANvh9svuAAAAhQEAABMAAAAAAAAA&#10;AAAAAAAAAAAAAFtDb250ZW50X1R5cGVzXS54bWxQSwECLQAUAAYACAAAACEAWvQsW78AAAAVAQAA&#10;CwAAAAAAAAAAAAAAAAAfAQAAX3JlbHMvLnJlbHNQSwECLQAUAAYACAAAACEAkZRa1sYAAADcAAAA&#10;DwAAAAAAAAAAAAAAAAAHAgAAZHJzL2Rvd25yZXYueG1sUEsFBgAAAAADAAMAtwAAAPoCAAAAAA==&#10;">
                  <v:shape id="Рисунок 390" o:spid="_x0000_s1163" type="#_x0000_t75" alt="Зображення, що містить текст&#10;&#10;Автоматично згенерований опис" style="position:absolute;width:30575;height:17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">
                    <v:imagedata r:id="rId65" o:title="Зображення, що містить текст&#10;&#10;Автоматично згенерований опис"/>
                  </v:shape>
                  <v:shape id="Поле 391" o:spid="_x0000_s1164" type="#_x0000_t202" style="position:absolute;top:17621;width:3057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" stroked="f">
                    <v:textbox style="mso-fit-shape-to-text:t" inset="0,0,0,0">
                      <w:txbxContent>
                        <w:p w14:paraId="34F6716C" w14:textId="77777777" w:rsidR="005D6894" w:rsidRPr="007B61E1" w:rsidRDefault="005D6894" w:rsidP="005D6894">
                          <w:pPr>
                            <w:pStyle w:val="a8"/>
                            <w:jc w:val="center"/>
                            <w:rPr>
                              <w:noProof/>
                            </w:rPr>
                          </w:pPr>
                          <w:r>
                            <w:t xml:space="preserve">Рис. </w:t>
                          </w:r>
                          <w:r>
                            <w:rPr>
                              <w:lang w:val="en-US"/>
                            </w:rPr>
                            <w:t xml:space="preserve">4.17 </w:t>
                          </w:r>
                          <w:r>
                            <w:t>Завантаження моделі</w:t>
                          </w:r>
                        </w:p>
                      </w:txbxContent>
                    </v:textbox>
                  </v:shape>
                </v:group>
                <w10:wrap type="topAndBottom" anchorx="page"/>
              </v:group>
            </w:pict>
          </mc:Fallback>
        </mc:AlternateContent>
      </w:r>
      <w:r>
        <w:rPr>
          <w:rFonts w:ascii="Times New Roman" w:hAnsi="Times New Roman" w:cs="Times New Roman"/>
          <w:noProof/>
          <w:sz w:val="28"/>
          <w:szCs w:val="28"/>
        </w:rPr>
        <w:tab/>
        <w:t>Т</w:t>
      </w:r>
      <w:r w:rsidRPr="0091245B">
        <w:rPr>
          <w:rFonts w:ascii="Times New Roman" w:hAnsi="Times New Roman" w:cs="Times New Roman"/>
          <w:noProof/>
          <w:sz w:val="28"/>
          <w:szCs w:val="28"/>
        </w:rPr>
        <w:t>ож наступним кроком є ​​перетворення ваг у ваги torch. Блок коду, наведений нижче, використовується для точного налаштування і, таким чином, підтримує їх</w:t>
      </w:r>
      <w:r>
        <w:rPr>
          <w:rFonts w:ascii="Times New Roman" w:hAnsi="Times New Roman" w:cs="Times New Roman"/>
          <w:noProof/>
          <w:sz w:val="28"/>
          <w:szCs w:val="28"/>
        </w:rPr>
        <w:t xml:space="preserve"> (Рис 4.16)</w:t>
      </w:r>
      <w:r w:rsidRPr="0091245B">
        <w:rPr>
          <w:rFonts w:ascii="Times New Roman" w:hAnsi="Times New Roman" w:cs="Times New Roman"/>
          <w:noProof/>
          <w:sz w:val="28"/>
          <w:szCs w:val="28"/>
        </w:rPr>
        <w:t xml:space="preserve">. </w:t>
      </w:r>
    </w:p>
    <w:p w14:paraId="5995BFEF" w14:textId="77777777" w:rsidR="005D6894" w:rsidRDefault="005D6894" w:rsidP="005D6894">
      <w:pPr>
        <w:spacing w:line="360" w:lineRule="auto"/>
        <w:jc w:val="both"/>
        <w:rPr>
          <w:rFonts w:ascii="Times New Roman" w:hAnsi="Times New Roman" w:cs="Times New Roman"/>
          <w:noProof/>
          <w:sz w:val="28"/>
          <w:szCs w:val="28"/>
        </w:rPr>
      </w:pPr>
      <w:r>
        <w:rPr>
          <w:rFonts w:ascii="Times New Roman" w:hAnsi="Times New Roman" w:cs="Times New Roman"/>
          <w:noProof/>
          <w:sz w:val="28"/>
          <w:szCs w:val="28"/>
        </w:rPr>
        <w:tab/>
      </w:r>
      <w:r w:rsidRPr="0091245B">
        <w:rPr>
          <w:rFonts w:ascii="Times New Roman" w:hAnsi="Times New Roman" w:cs="Times New Roman"/>
          <w:noProof/>
          <w:sz w:val="28"/>
          <w:szCs w:val="28"/>
        </w:rPr>
        <w:t>Що робить цей блок коду, так це безпосередньо виклика</w:t>
      </w:r>
      <w:r>
        <w:rPr>
          <w:rFonts w:ascii="Times New Roman" w:hAnsi="Times New Roman" w:cs="Times New Roman"/>
          <w:noProof/>
          <w:sz w:val="28"/>
          <w:szCs w:val="28"/>
        </w:rPr>
        <w:t>є</w:t>
      </w:r>
      <w:r w:rsidRPr="0091245B">
        <w:rPr>
          <w:rFonts w:ascii="Times New Roman" w:hAnsi="Times New Roman" w:cs="Times New Roman"/>
          <w:noProof/>
          <w:sz w:val="28"/>
          <w:szCs w:val="28"/>
        </w:rPr>
        <w:t xml:space="preserve"> gptj6b, а потім він завантажує файл конфігурації та розміщує його в </w:t>
      </w:r>
      <w:r>
        <w:rPr>
          <w:rFonts w:ascii="Times New Roman" w:hAnsi="Times New Roman" w:cs="Times New Roman"/>
          <w:noProof/>
          <w:sz w:val="28"/>
          <w:szCs w:val="28"/>
        </w:rPr>
        <w:t>папці (Рис. 4.16)</w:t>
      </w:r>
      <w:r w:rsidRPr="0091245B">
        <w:rPr>
          <w:rFonts w:ascii="Times New Roman" w:hAnsi="Times New Roman" w:cs="Times New Roman"/>
          <w:noProof/>
          <w:sz w:val="28"/>
          <w:szCs w:val="28"/>
        </w:rPr>
        <w:t xml:space="preserve">. </w:t>
      </w:r>
      <w:r>
        <w:rPr>
          <w:rFonts w:ascii="Times New Roman" w:hAnsi="Times New Roman" w:cs="Times New Roman"/>
          <w:noProof/>
          <w:sz w:val="28"/>
          <w:szCs w:val="28"/>
        </w:rPr>
        <w:t>Ц</w:t>
      </w:r>
      <w:r w:rsidRPr="0091245B">
        <w:rPr>
          <w:rFonts w:ascii="Times New Roman" w:hAnsi="Times New Roman" w:cs="Times New Roman"/>
          <w:noProof/>
          <w:sz w:val="28"/>
          <w:szCs w:val="28"/>
        </w:rPr>
        <w:t xml:space="preserve">ей файл </w:t>
      </w:r>
      <w:r w:rsidRPr="0091245B">
        <w:rPr>
          <w:rFonts w:ascii="Times New Roman" w:hAnsi="Times New Roman" w:cs="Times New Roman"/>
          <w:noProof/>
          <w:sz w:val="28"/>
          <w:szCs w:val="28"/>
        </w:rPr>
        <w:lastRenderedPageBreak/>
        <w:t xml:space="preserve">конфігурації розповідає </w:t>
      </w:r>
      <w:r>
        <w:rPr>
          <w:rFonts w:ascii="Times New Roman" w:hAnsi="Times New Roman" w:cs="Times New Roman"/>
          <w:noProof/>
          <w:sz w:val="28"/>
          <w:szCs w:val="28"/>
          <w:lang w:val="en-US"/>
        </w:rPr>
        <w:t>Hugging</w:t>
      </w:r>
      <w:r w:rsidRPr="0091245B">
        <w:rPr>
          <w:rFonts w:ascii="Times New Roman" w:hAnsi="Times New Roman" w:cs="Times New Roman"/>
          <w:noProof/>
          <w:sz w:val="28"/>
          <w:szCs w:val="28"/>
        </w:rPr>
        <w:t xml:space="preserve"> </w:t>
      </w:r>
      <w:r>
        <w:rPr>
          <w:rFonts w:ascii="Times New Roman" w:hAnsi="Times New Roman" w:cs="Times New Roman"/>
          <w:noProof/>
          <w:sz w:val="28"/>
          <w:szCs w:val="28"/>
          <w:lang w:val="en-US"/>
        </w:rPr>
        <w:t>Face</w:t>
      </w:r>
      <w:r w:rsidRPr="0091245B">
        <w:rPr>
          <w:rFonts w:ascii="Times New Roman" w:hAnsi="Times New Roman" w:cs="Times New Roman"/>
          <w:noProof/>
          <w:sz w:val="28"/>
          <w:szCs w:val="28"/>
        </w:rPr>
        <w:t xml:space="preserve">, як створити модель, яка буде завантажуватися. </w:t>
      </w:r>
      <w:r>
        <w:rPr>
          <w:rFonts w:ascii="Times New Roman" w:hAnsi="Times New Roman" w:cs="Times New Roman"/>
          <w:noProof/>
          <w:sz w:val="28"/>
          <w:szCs w:val="28"/>
        </w:rPr>
        <w:t>Отже, запустимо</w:t>
      </w:r>
      <w:r w:rsidRPr="0091245B">
        <w:rPr>
          <w:rFonts w:ascii="Times New Roman" w:hAnsi="Times New Roman" w:cs="Times New Roman"/>
          <w:noProof/>
          <w:sz w:val="28"/>
          <w:szCs w:val="28"/>
        </w:rPr>
        <w:t xml:space="preserve"> його</w:t>
      </w:r>
      <w:r>
        <w:rPr>
          <w:rFonts w:ascii="Times New Roman" w:hAnsi="Times New Roman" w:cs="Times New Roman"/>
          <w:noProof/>
          <w:sz w:val="28"/>
          <w:szCs w:val="28"/>
        </w:rPr>
        <w:t>,</w:t>
      </w:r>
      <w:r w:rsidRPr="0091245B">
        <w:rPr>
          <w:rFonts w:ascii="Times New Roman" w:hAnsi="Times New Roman" w:cs="Times New Roman"/>
          <w:noProof/>
          <w:sz w:val="28"/>
          <w:szCs w:val="28"/>
        </w:rPr>
        <w:t xml:space="preserve"> дозвол</w:t>
      </w:r>
      <w:r>
        <w:rPr>
          <w:rFonts w:ascii="Times New Roman" w:hAnsi="Times New Roman" w:cs="Times New Roman"/>
          <w:noProof/>
          <w:sz w:val="28"/>
          <w:szCs w:val="28"/>
        </w:rPr>
        <w:t>имо</w:t>
      </w:r>
      <w:r w:rsidRPr="0091245B">
        <w:rPr>
          <w:rFonts w:ascii="Times New Roman" w:hAnsi="Times New Roman" w:cs="Times New Roman"/>
          <w:noProof/>
          <w:sz w:val="28"/>
          <w:szCs w:val="28"/>
        </w:rPr>
        <w:t xml:space="preserve"> завантажити</w:t>
      </w:r>
      <w:r>
        <w:rPr>
          <w:rFonts w:ascii="Times New Roman" w:hAnsi="Times New Roman" w:cs="Times New Roman"/>
          <w:noProof/>
          <w:sz w:val="28"/>
          <w:szCs w:val="28"/>
        </w:rPr>
        <w:t xml:space="preserve"> файл </w:t>
      </w:r>
      <w:r w:rsidRPr="0091245B">
        <w:rPr>
          <w:rFonts w:ascii="Times New Roman" w:hAnsi="Times New Roman" w:cs="Times New Roman"/>
          <w:noProof/>
          <w:sz w:val="28"/>
          <w:szCs w:val="28"/>
        </w:rPr>
        <w:t>і він створи</w:t>
      </w:r>
      <w:r>
        <w:rPr>
          <w:rFonts w:ascii="Times New Roman" w:hAnsi="Times New Roman" w:cs="Times New Roman"/>
          <w:noProof/>
          <w:sz w:val="28"/>
          <w:szCs w:val="28"/>
        </w:rPr>
        <w:t>ть</w:t>
      </w:r>
      <w:r w:rsidRPr="0091245B">
        <w:rPr>
          <w:rFonts w:ascii="Times New Roman" w:hAnsi="Times New Roman" w:cs="Times New Roman"/>
          <w:noProof/>
          <w:sz w:val="28"/>
          <w:szCs w:val="28"/>
        </w:rPr>
        <w:t xml:space="preserve"> каталог. </w:t>
      </w:r>
    </w:p>
    <w:p w14:paraId="60F120D8" w14:textId="77777777" w:rsidR="005D6894" w:rsidRDefault="005D6894" w:rsidP="005D6894">
      <w:pPr>
        <w:spacing w:line="360" w:lineRule="auto"/>
        <w:jc w:val="both"/>
        <w:rPr>
          <w:rFonts w:ascii="Times New Roman" w:hAnsi="Times New Roman" w:cs="Times New Roman"/>
          <w:noProof/>
          <w:sz w:val="28"/>
          <w:szCs w:val="28"/>
        </w:rPr>
      </w:pPr>
      <w:r>
        <w:rPr>
          <w:rFonts w:ascii="Times New Roman" w:hAnsi="Times New Roman" w:cs="Times New Roman"/>
          <w:noProof/>
          <w:sz w:val="28"/>
          <w:szCs w:val="28"/>
        </w:rPr>
        <w:tab/>
        <w:t>Т</w:t>
      </w:r>
      <w:r w:rsidRPr="0091245B">
        <w:rPr>
          <w:rFonts w:ascii="Times New Roman" w:hAnsi="Times New Roman" w:cs="Times New Roman"/>
          <w:noProof/>
          <w:sz w:val="28"/>
          <w:szCs w:val="28"/>
        </w:rPr>
        <w:t xml:space="preserve">епер </w:t>
      </w:r>
      <w:r>
        <w:rPr>
          <w:rFonts w:ascii="Times New Roman" w:hAnsi="Times New Roman" w:cs="Times New Roman"/>
          <w:noProof/>
          <w:sz w:val="28"/>
          <w:szCs w:val="28"/>
        </w:rPr>
        <w:t>маємо файл</w:t>
      </w:r>
      <w:r w:rsidRPr="0091245B">
        <w:rPr>
          <w:rFonts w:ascii="Times New Roman" w:hAnsi="Times New Roman" w:cs="Times New Roman"/>
          <w:noProof/>
          <w:sz w:val="28"/>
          <w:szCs w:val="28"/>
        </w:rPr>
        <w:t xml:space="preserve">. </w:t>
      </w:r>
      <w:r>
        <w:rPr>
          <w:rFonts w:ascii="Times New Roman" w:hAnsi="Times New Roman" w:cs="Times New Roman"/>
          <w:noProof/>
          <w:sz w:val="28"/>
          <w:szCs w:val="28"/>
        </w:rPr>
        <w:t>Т</w:t>
      </w:r>
      <w:r w:rsidRPr="0091245B">
        <w:rPr>
          <w:rFonts w:ascii="Times New Roman" w:hAnsi="Times New Roman" w:cs="Times New Roman"/>
          <w:noProof/>
          <w:sz w:val="28"/>
          <w:szCs w:val="28"/>
        </w:rPr>
        <w:t xml:space="preserve">ож наступний блок коду - це код, який </w:t>
      </w:r>
      <w:r>
        <w:rPr>
          <w:rFonts w:ascii="Times New Roman" w:hAnsi="Times New Roman" w:cs="Times New Roman"/>
          <w:noProof/>
          <w:sz w:val="28"/>
          <w:szCs w:val="28"/>
        </w:rPr>
        <w:t xml:space="preserve">виконує </w:t>
      </w:r>
      <w:r w:rsidRPr="0091245B">
        <w:rPr>
          <w:rFonts w:ascii="Times New Roman" w:hAnsi="Times New Roman" w:cs="Times New Roman"/>
          <w:noProof/>
          <w:sz w:val="28"/>
          <w:szCs w:val="28"/>
        </w:rPr>
        <w:t>точн</w:t>
      </w:r>
      <w:r>
        <w:rPr>
          <w:rFonts w:ascii="Times New Roman" w:hAnsi="Times New Roman" w:cs="Times New Roman"/>
          <w:noProof/>
          <w:sz w:val="28"/>
          <w:szCs w:val="28"/>
        </w:rPr>
        <w:t>у</w:t>
      </w:r>
      <w:r w:rsidRPr="0091245B">
        <w:rPr>
          <w:rFonts w:ascii="Times New Roman" w:hAnsi="Times New Roman" w:cs="Times New Roman"/>
          <w:noProof/>
          <w:sz w:val="28"/>
          <w:szCs w:val="28"/>
        </w:rPr>
        <w:t xml:space="preserve"> настройк</w:t>
      </w:r>
      <w:r>
        <w:rPr>
          <w:rFonts w:ascii="Times New Roman" w:hAnsi="Times New Roman" w:cs="Times New Roman"/>
          <w:noProof/>
          <w:sz w:val="28"/>
          <w:szCs w:val="28"/>
        </w:rPr>
        <w:t>у й є</w:t>
      </w:r>
      <w:r w:rsidRPr="0091245B">
        <w:rPr>
          <w:rFonts w:ascii="Times New Roman" w:hAnsi="Times New Roman" w:cs="Times New Roman"/>
          <w:noProof/>
          <w:sz w:val="28"/>
          <w:szCs w:val="28"/>
        </w:rPr>
        <w:t xml:space="preserve"> ядро</w:t>
      </w:r>
      <w:r>
        <w:rPr>
          <w:rFonts w:ascii="Times New Roman" w:hAnsi="Times New Roman" w:cs="Times New Roman"/>
          <w:noProof/>
          <w:sz w:val="28"/>
          <w:szCs w:val="28"/>
        </w:rPr>
        <w:t>м функції</w:t>
      </w:r>
      <w:r w:rsidRPr="0091245B">
        <w:rPr>
          <w:rFonts w:ascii="Times New Roman" w:hAnsi="Times New Roman" w:cs="Times New Roman"/>
          <w:noProof/>
          <w:sz w:val="28"/>
          <w:szCs w:val="28"/>
        </w:rPr>
        <w:t xml:space="preserve">. </w:t>
      </w:r>
      <w:r>
        <w:rPr>
          <w:rFonts w:ascii="Times New Roman" w:hAnsi="Times New Roman" w:cs="Times New Roman"/>
          <w:noProof/>
          <w:sz w:val="28"/>
          <w:szCs w:val="28"/>
        </w:rPr>
        <w:t>Тепер йде р</w:t>
      </w:r>
      <w:r w:rsidRPr="0091245B">
        <w:rPr>
          <w:rFonts w:ascii="Times New Roman" w:hAnsi="Times New Roman" w:cs="Times New Roman"/>
          <w:noProof/>
          <w:sz w:val="28"/>
          <w:szCs w:val="28"/>
        </w:rPr>
        <w:t xml:space="preserve">обота з перетворення ваг, які </w:t>
      </w:r>
      <w:r>
        <w:rPr>
          <w:rFonts w:ascii="Times New Roman" w:hAnsi="Times New Roman" w:cs="Times New Roman"/>
          <w:noProof/>
          <w:sz w:val="28"/>
          <w:szCs w:val="28"/>
        </w:rPr>
        <w:t xml:space="preserve">було </w:t>
      </w:r>
      <w:r w:rsidRPr="0091245B">
        <w:rPr>
          <w:rFonts w:ascii="Times New Roman" w:hAnsi="Times New Roman" w:cs="Times New Roman"/>
          <w:noProof/>
          <w:sz w:val="28"/>
          <w:szCs w:val="28"/>
        </w:rPr>
        <w:t>завантаж</w:t>
      </w:r>
      <w:r>
        <w:rPr>
          <w:rFonts w:ascii="Times New Roman" w:hAnsi="Times New Roman" w:cs="Times New Roman"/>
          <w:noProof/>
          <w:sz w:val="28"/>
          <w:szCs w:val="28"/>
        </w:rPr>
        <w:t>ено</w:t>
      </w:r>
      <w:r w:rsidRPr="0091245B">
        <w:rPr>
          <w:rFonts w:ascii="Times New Roman" w:hAnsi="Times New Roman" w:cs="Times New Roman"/>
          <w:noProof/>
          <w:sz w:val="28"/>
          <w:szCs w:val="28"/>
        </w:rPr>
        <w:t xml:space="preserve">, у зручну для використання факел модель або формат torch. </w:t>
      </w:r>
      <w:r>
        <w:rPr>
          <w:rFonts w:ascii="Times New Roman" w:hAnsi="Times New Roman" w:cs="Times New Roman"/>
          <w:noProof/>
          <w:sz w:val="28"/>
          <w:szCs w:val="28"/>
        </w:rPr>
        <w:t>По закінченню виконання нам виведеться відповідне повідомлення. Після цьогомодель збережеться в каталозі, котрий було створено раніше.</w:t>
      </w:r>
      <w:r w:rsidRPr="0091245B">
        <w:rPr>
          <w:rFonts w:ascii="Times New Roman" w:hAnsi="Times New Roman" w:cs="Times New Roman"/>
          <w:noProof/>
          <w:sz w:val="28"/>
          <w:szCs w:val="28"/>
        </w:rPr>
        <w:t xml:space="preserve"> </w:t>
      </w:r>
    </w:p>
    <w:p w14:paraId="1D85E353" w14:textId="77777777" w:rsidR="005D6894" w:rsidRDefault="005D6894" w:rsidP="005D6894">
      <w:pPr>
        <w:spacing w:line="360" w:lineRule="auto"/>
        <w:jc w:val="both"/>
        <w:rPr>
          <w:rFonts w:ascii="Times New Roman" w:hAnsi="Times New Roman" w:cs="Times New Roman"/>
          <w:noProof/>
          <w:sz w:val="28"/>
          <w:szCs w:val="28"/>
        </w:rPr>
      </w:pPr>
      <w:r>
        <w:rPr>
          <w:rFonts w:ascii="Times New Roman" w:hAnsi="Times New Roman" w:cs="Times New Roman"/>
          <w:noProof/>
          <w:sz w:val="28"/>
          <w:szCs w:val="28"/>
        </w:rPr>
        <w:tab/>
        <w:t>П</w:t>
      </w:r>
      <w:r w:rsidRPr="0091245B">
        <w:rPr>
          <w:rFonts w:ascii="Times New Roman" w:hAnsi="Times New Roman" w:cs="Times New Roman"/>
          <w:noProof/>
          <w:sz w:val="28"/>
          <w:szCs w:val="28"/>
        </w:rPr>
        <w:t xml:space="preserve">роцес перетворення може зайняти кілька хвилин, він також використовує значну кількість оперативної пам’яті. </w:t>
      </w:r>
      <w:r>
        <w:rPr>
          <w:rFonts w:ascii="Times New Roman" w:hAnsi="Times New Roman" w:cs="Times New Roman"/>
          <w:noProof/>
          <w:sz w:val="28"/>
          <w:szCs w:val="28"/>
        </w:rPr>
        <w:t>Отже зараз операція майже закінчена й</w:t>
      </w:r>
      <w:r w:rsidRPr="0091245B">
        <w:rPr>
          <w:rFonts w:ascii="Times New Roman" w:hAnsi="Times New Roman" w:cs="Times New Roman"/>
          <w:noProof/>
          <w:sz w:val="28"/>
          <w:szCs w:val="28"/>
        </w:rPr>
        <w:t xml:space="preserve"> зберігається</w:t>
      </w:r>
      <w:r>
        <w:rPr>
          <w:rFonts w:ascii="Times New Roman" w:hAnsi="Times New Roman" w:cs="Times New Roman"/>
          <w:noProof/>
          <w:sz w:val="28"/>
          <w:szCs w:val="28"/>
        </w:rPr>
        <w:t xml:space="preserve"> результат</w:t>
      </w:r>
      <w:r w:rsidRPr="0091245B">
        <w:rPr>
          <w:rFonts w:ascii="Times New Roman" w:hAnsi="Times New Roman" w:cs="Times New Roman"/>
          <w:noProof/>
          <w:sz w:val="28"/>
          <w:szCs w:val="28"/>
        </w:rPr>
        <w:t xml:space="preserve">. </w:t>
      </w:r>
      <w:r>
        <w:rPr>
          <w:rFonts w:ascii="Times New Roman" w:hAnsi="Times New Roman" w:cs="Times New Roman"/>
          <w:noProof/>
          <w:sz w:val="28"/>
          <w:szCs w:val="28"/>
        </w:rPr>
        <w:t>Б</w:t>
      </w:r>
      <w:r w:rsidRPr="0091245B">
        <w:rPr>
          <w:rFonts w:ascii="Times New Roman" w:hAnsi="Times New Roman" w:cs="Times New Roman"/>
          <w:noProof/>
          <w:sz w:val="28"/>
          <w:szCs w:val="28"/>
        </w:rPr>
        <w:t>ачи</w:t>
      </w:r>
      <w:r>
        <w:rPr>
          <w:rFonts w:ascii="Times New Roman" w:hAnsi="Times New Roman" w:cs="Times New Roman"/>
          <w:noProof/>
          <w:sz w:val="28"/>
          <w:szCs w:val="28"/>
        </w:rPr>
        <w:t>мо</w:t>
      </w:r>
      <w:r w:rsidRPr="0091245B">
        <w:rPr>
          <w:rFonts w:ascii="Times New Roman" w:hAnsi="Times New Roman" w:cs="Times New Roman"/>
          <w:noProof/>
          <w:sz w:val="28"/>
          <w:szCs w:val="28"/>
        </w:rPr>
        <w:t>, що</w:t>
      </w:r>
      <w:r>
        <w:rPr>
          <w:rFonts w:ascii="Times New Roman" w:hAnsi="Times New Roman" w:cs="Times New Roman"/>
          <w:noProof/>
          <w:sz w:val="28"/>
          <w:szCs w:val="28"/>
        </w:rPr>
        <w:t xml:space="preserve"> при виконанні</w:t>
      </w:r>
      <w:r w:rsidRPr="0091245B">
        <w:rPr>
          <w:rFonts w:ascii="Times New Roman" w:hAnsi="Times New Roman" w:cs="Times New Roman"/>
          <w:noProof/>
          <w:sz w:val="28"/>
          <w:szCs w:val="28"/>
        </w:rPr>
        <w:t xml:space="preserve"> використовує</w:t>
      </w:r>
      <w:r>
        <w:rPr>
          <w:rFonts w:ascii="Times New Roman" w:hAnsi="Times New Roman" w:cs="Times New Roman"/>
          <w:noProof/>
          <w:sz w:val="28"/>
          <w:szCs w:val="28"/>
        </w:rPr>
        <w:t>ться</w:t>
      </w:r>
      <w:r w:rsidRPr="0091245B">
        <w:rPr>
          <w:rFonts w:ascii="Times New Roman" w:hAnsi="Times New Roman" w:cs="Times New Roman"/>
          <w:noProof/>
          <w:sz w:val="28"/>
          <w:szCs w:val="28"/>
        </w:rPr>
        <w:t xml:space="preserve"> 27 гігабайт оперативної пам’яті. </w:t>
      </w:r>
    </w:p>
    <w:p w14:paraId="346EAD5C" w14:textId="77777777" w:rsidR="005D6894" w:rsidRPr="00D1706B" w:rsidRDefault="005D6894" w:rsidP="005D6894">
      <w:pPr>
        <w:spacing w:line="360" w:lineRule="auto"/>
        <w:jc w:val="both"/>
        <w:rPr>
          <w:rFonts w:ascii="Times New Roman" w:hAnsi="Times New Roman" w:cs="Times New Roman"/>
          <w:noProof/>
          <w:sz w:val="28"/>
          <w:szCs w:val="28"/>
        </w:rPr>
      </w:pPr>
      <w:r>
        <w:rPr>
          <w:rFonts w:ascii="Times New Roman" w:hAnsi="Times New Roman" w:cs="Times New Roman"/>
          <w:noProof/>
          <w:sz w:val="28"/>
          <w:szCs w:val="28"/>
        </w:rPr>
        <w:tab/>
        <w:t>Операцію закінчено. Т</w:t>
      </w:r>
      <w:r w:rsidRPr="0091245B">
        <w:rPr>
          <w:rFonts w:ascii="Times New Roman" w:hAnsi="Times New Roman" w:cs="Times New Roman"/>
          <w:noProof/>
          <w:sz w:val="28"/>
          <w:szCs w:val="28"/>
        </w:rPr>
        <w:t xml:space="preserve">епер </w:t>
      </w:r>
      <w:r>
        <w:rPr>
          <w:rFonts w:ascii="Times New Roman" w:hAnsi="Times New Roman" w:cs="Times New Roman"/>
          <w:noProof/>
          <w:sz w:val="28"/>
          <w:szCs w:val="28"/>
        </w:rPr>
        <w:t>модель збережена, а її ваги перетворені.</w:t>
      </w:r>
    </w:p>
    <w:p w14:paraId="14FD83D5" w14:textId="77777777" w:rsidR="005D6894" w:rsidRPr="00804E32" w:rsidRDefault="005D6894" w:rsidP="005D6894">
      <w:pPr>
        <w:pStyle w:val="3"/>
        <w:spacing w:line="360" w:lineRule="auto"/>
        <w:rPr>
          <w:rFonts w:ascii="Times" w:eastAsia="Times New Roman" w:hAnsi="Times" w:cs="Times"/>
          <w:b/>
          <w:bCs/>
          <w:color w:val="000000" w:themeColor="text1"/>
          <w:sz w:val="28"/>
          <w:szCs w:val="28"/>
          <w:lang w:eastAsia="uk-UA"/>
        </w:rPr>
      </w:pPr>
      <w:bookmarkStart w:id="51" w:name="_Toc90009501"/>
      <w:r w:rsidRPr="00804E32">
        <w:rPr>
          <w:rFonts w:ascii="Times" w:eastAsia="Times New Roman" w:hAnsi="Times" w:cs="Times"/>
          <w:b/>
          <w:bCs/>
          <w:color w:val="000000" w:themeColor="text1"/>
          <w:sz w:val="28"/>
          <w:szCs w:val="28"/>
          <w:lang w:eastAsia="uk-UA"/>
        </w:rPr>
        <w:t>4.1.7 Завантаження перетвореної моделі</w:t>
      </w:r>
      <w:bookmarkEnd w:id="51"/>
    </w:p>
    <w:p w14:paraId="5CB73AF3" w14:textId="77777777" w:rsidR="005D6894" w:rsidRPr="00444CD7" w:rsidRDefault="005D6894" w:rsidP="005D6894">
      <w:pPr>
        <w:spacing w:line="360" w:lineRule="auto"/>
        <w:jc w:val="both"/>
        <w:rPr>
          <w:rFonts w:ascii="Times New Roman" w:hAnsi="Times New Roman" w:cs="Times New Roman"/>
          <w:noProof/>
          <w:sz w:val="28"/>
          <w:szCs w:val="28"/>
        </w:rPr>
      </w:pPr>
      <w:r>
        <w:rPr>
          <w:rFonts w:ascii="Times New Roman" w:hAnsi="Times New Roman" w:cs="Times New Roman"/>
          <w:noProof/>
          <w:sz w:val="28"/>
          <w:szCs w:val="28"/>
        </w:rPr>
        <w:tab/>
        <w:t>Н</w:t>
      </w:r>
      <w:r w:rsidRPr="00444CD7">
        <w:rPr>
          <w:rFonts w:ascii="Times New Roman" w:hAnsi="Times New Roman" w:cs="Times New Roman"/>
          <w:noProof/>
          <w:sz w:val="28"/>
          <w:szCs w:val="28"/>
        </w:rPr>
        <w:t>а даному етапі можемо завантажити модель і використовувати її, тому спочатку імпортуємо необхідні пакети, оскільки бачим</w:t>
      </w:r>
      <w:r>
        <w:rPr>
          <w:rFonts w:ascii="Times New Roman" w:hAnsi="Times New Roman" w:cs="Times New Roman"/>
          <w:noProof/>
          <w:sz w:val="28"/>
          <w:szCs w:val="28"/>
        </w:rPr>
        <w:t>о</w:t>
      </w:r>
      <w:r w:rsidRPr="00444CD7">
        <w:rPr>
          <w:rFonts w:ascii="Times New Roman" w:hAnsi="Times New Roman" w:cs="Times New Roman"/>
          <w:noProof/>
          <w:sz w:val="28"/>
          <w:szCs w:val="28"/>
        </w:rPr>
        <w:t>, що наступний блок коду спочатку перевіряє, чи ма</w:t>
      </w:r>
      <w:r>
        <w:rPr>
          <w:rFonts w:ascii="Times New Roman" w:hAnsi="Times New Roman" w:cs="Times New Roman"/>
          <w:noProof/>
          <w:sz w:val="28"/>
          <w:szCs w:val="28"/>
        </w:rPr>
        <w:t>ємо</w:t>
      </w:r>
      <w:r w:rsidRPr="00444CD7">
        <w:rPr>
          <w:rFonts w:ascii="Times New Roman" w:hAnsi="Times New Roman" w:cs="Times New Roman"/>
          <w:noProof/>
          <w:sz w:val="28"/>
          <w:szCs w:val="28"/>
        </w:rPr>
        <w:t xml:space="preserve"> доступний графічний процесор</w:t>
      </w:r>
      <w:r>
        <w:rPr>
          <w:rFonts w:ascii="Times New Roman" w:hAnsi="Times New Roman" w:cs="Times New Roman"/>
          <w:noProof/>
          <w:sz w:val="28"/>
          <w:szCs w:val="28"/>
        </w:rPr>
        <w:t>.</w:t>
      </w:r>
      <w:r w:rsidRPr="00444CD7">
        <w:rPr>
          <w:rFonts w:ascii="Times New Roman" w:hAnsi="Times New Roman" w:cs="Times New Roman"/>
          <w:noProof/>
          <w:sz w:val="28"/>
          <w:szCs w:val="28"/>
        </w:rPr>
        <w:t xml:space="preserve"> </w:t>
      </w:r>
      <w:r>
        <w:rPr>
          <w:rFonts w:ascii="Times New Roman" w:hAnsi="Times New Roman" w:cs="Times New Roman"/>
          <w:noProof/>
          <w:sz w:val="28"/>
          <w:szCs w:val="28"/>
        </w:rPr>
        <w:t>Я</w:t>
      </w:r>
      <w:r w:rsidRPr="00444CD7">
        <w:rPr>
          <w:rFonts w:ascii="Times New Roman" w:hAnsi="Times New Roman" w:cs="Times New Roman"/>
          <w:noProof/>
          <w:sz w:val="28"/>
          <w:szCs w:val="28"/>
        </w:rPr>
        <w:t xml:space="preserve">кщо немає графічного процесора, який має принаймні 13 або 14 гігабайт оперативної пам’яті, </w:t>
      </w:r>
      <w:r>
        <w:rPr>
          <w:rFonts w:ascii="Times New Roman" w:hAnsi="Times New Roman" w:cs="Times New Roman"/>
          <w:noProof/>
          <w:sz w:val="28"/>
          <w:szCs w:val="28"/>
        </w:rPr>
        <w:t xml:space="preserve">змініть код рядка. Після запуску коду програма буде </w:t>
      </w:r>
      <w:r w:rsidRPr="00444CD7">
        <w:rPr>
          <w:rFonts w:ascii="Times New Roman" w:hAnsi="Times New Roman" w:cs="Times New Roman"/>
          <w:noProof/>
          <w:sz w:val="28"/>
          <w:szCs w:val="28"/>
        </w:rPr>
        <w:t>шука</w:t>
      </w:r>
      <w:r>
        <w:rPr>
          <w:rFonts w:ascii="Times New Roman" w:hAnsi="Times New Roman" w:cs="Times New Roman"/>
          <w:noProof/>
          <w:sz w:val="28"/>
          <w:szCs w:val="28"/>
        </w:rPr>
        <w:t>ти</w:t>
      </w:r>
      <w:r w:rsidRPr="00444CD7">
        <w:rPr>
          <w:rFonts w:ascii="Times New Roman" w:hAnsi="Times New Roman" w:cs="Times New Roman"/>
          <w:noProof/>
          <w:sz w:val="28"/>
          <w:szCs w:val="28"/>
        </w:rPr>
        <w:t xml:space="preserve"> в папці</w:t>
      </w:r>
      <w:r>
        <w:rPr>
          <w:rFonts w:ascii="Times New Roman" w:hAnsi="Times New Roman" w:cs="Times New Roman"/>
          <w:noProof/>
          <w:sz w:val="28"/>
          <w:szCs w:val="28"/>
        </w:rPr>
        <w:t xml:space="preserve"> </w:t>
      </w:r>
      <w:r w:rsidRPr="00444CD7">
        <w:rPr>
          <w:rFonts w:ascii="Times New Roman" w:hAnsi="Times New Roman" w:cs="Times New Roman"/>
          <w:noProof/>
          <w:sz w:val="28"/>
          <w:szCs w:val="28"/>
        </w:rPr>
        <w:t>gptj6b</w:t>
      </w:r>
      <w:r>
        <w:rPr>
          <w:rFonts w:ascii="Times New Roman" w:hAnsi="Times New Roman" w:cs="Times New Roman"/>
          <w:noProof/>
          <w:sz w:val="28"/>
          <w:szCs w:val="28"/>
        </w:rPr>
        <w:t>, де лежать</w:t>
      </w:r>
      <w:r w:rsidRPr="00444CD7">
        <w:rPr>
          <w:rFonts w:ascii="Times New Roman" w:hAnsi="Times New Roman" w:cs="Times New Roman"/>
          <w:noProof/>
          <w:sz w:val="28"/>
          <w:szCs w:val="28"/>
        </w:rPr>
        <w:t xml:space="preserve"> файл конфігурації та файл pi torch model.bin</w:t>
      </w:r>
      <w:r>
        <w:rPr>
          <w:rFonts w:ascii="Times New Roman" w:hAnsi="Times New Roman" w:cs="Times New Roman"/>
          <w:noProof/>
          <w:sz w:val="28"/>
          <w:szCs w:val="28"/>
        </w:rPr>
        <w:t>. На цьому кроці модель</w:t>
      </w:r>
      <w:r w:rsidRPr="00444CD7">
        <w:rPr>
          <w:rFonts w:ascii="Times New Roman" w:hAnsi="Times New Roman" w:cs="Times New Roman"/>
          <w:noProof/>
          <w:sz w:val="28"/>
          <w:szCs w:val="28"/>
        </w:rPr>
        <w:t xml:space="preserve"> успішно завантаж</w:t>
      </w:r>
      <w:r>
        <w:rPr>
          <w:rFonts w:ascii="Times New Roman" w:hAnsi="Times New Roman" w:cs="Times New Roman"/>
          <w:noProof/>
          <w:sz w:val="28"/>
          <w:szCs w:val="28"/>
        </w:rPr>
        <w:t>ено (Рис. 4.17)</w:t>
      </w:r>
      <w:r w:rsidRPr="00444CD7">
        <w:rPr>
          <w:rFonts w:ascii="Times New Roman" w:hAnsi="Times New Roman" w:cs="Times New Roman"/>
          <w:noProof/>
          <w:sz w:val="28"/>
          <w:szCs w:val="28"/>
        </w:rPr>
        <w:t>.</w:t>
      </w:r>
    </w:p>
    <w:p w14:paraId="7C5D5B6F" w14:textId="77777777" w:rsidR="005D6894" w:rsidRPr="00444CD7" w:rsidRDefault="005D6894" w:rsidP="005D6894">
      <w:pPr>
        <w:spacing w:line="360" w:lineRule="auto"/>
        <w:jc w:val="both"/>
        <w:rPr>
          <w:rFonts w:ascii="Times New Roman" w:hAnsi="Times New Roman" w:cs="Times New Roman"/>
          <w:noProof/>
          <w:sz w:val="28"/>
          <w:szCs w:val="28"/>
        </w:rPr>
      </w:pPr>
      <w:r>
        <w:rPr>
          <w:rFonts w:ascii="Times New Roman" w:hAnsi="Times New Roman" w:cs="Times New Roman"/>
          <w:noProof/>
          <w:sz w:val="28"/>
          <w:szCs w:val="28"/>
        </w:rPr>
        <w:tab/>
      </w:r>
      <w:r w:rsidRPr="00444CD7">
        <w:rPr>
          <w:rFonts w:ascii="Times New Roman" w:hAnsi="Times New Roman" w:cs="Times New Roman"/>
          <w:noProof/>
          <w:sz w:val="28"/>
          <w:szCs w:val="28"/>
        </w:rPr>
        <w:t xml:space="preserve">Важливо відзначити, що код, який завантажує в графічний процесор, </w:t>
      </w:r>
      <w:r>
        <w:rPr>
          <w:rFonts w:ascii="Times New Roman" w:hAnsi="Times New Roman" w:cs="Times New Roman"/>
          <w:noProof/>
          <w:sz w:val="28"/>
          <w:szCs w:val="28"/>
        </w:rPr>
        <w:t>використовується лише половину памяті</w:t>
      </w:r>
      <w:r w:rsidRPr="00444CD7">
        <w:rPr>
          <w:rFonts w:ascii="Times New Roman" w:hAnsi="Times New Roman" w:cs="Times New Roman"/>
          <w:noProof/>
          <w:sz w:val="28"/>
          <w:szCs w:val="28"/>
        </w:rPr>
        <w:t xml:space="preserve">. </w:t>
      </w:r>
      <w:r>
        <w:rPr>
          <w:rFonts w:ascii="Times New Roman" w:hAnsi="Times New Roman" w:cs="Times New Roman"/>
          <w:noProof/>
          <w:sz w:val="28"/>
          <w:szCs w:val="28"/>
        </w:rPr>
        <w:t xml:space="preserve">Тобто замість </w:t>
      </w:r>
      <w:r w:rsidRPr="00444CD7">
        <w:rPr>
          <w:rFonts w:ascii="Times New Roman" w:hAnsi="Times New Roman" w:cs="Times New Roman"/>
          <w:noProof/>
          <w:sz w:val="28"/>
          <w:szCs w:val="28"/>
        </w:rPr>
        <w:t xml:space="preserve">32 ваги до </w:t>
      </w:r>
      <w:r>
        <w:rPr>
          <w:rFonts w:ascii="Times New Roman" w:hAnsi="Times New Roman" w:cs="Times New Roman"/>
          <w:noProof/>
          <w:sz w:val="28"/>
          <w:szCs w:val="28"/>
        </w:rPr>
        <w:t>1</w:t>
      </w:r>
      <w:r w:rsidRPr="00444CD7">
        <w:rPr>
          <w:rFonts w:ascii="Times New Roman" w:hAnsi="Times New Roman" w:cs="Times New Roman"/>
          <w:noProof/>
          <w:sz w:val="28"/>
          <w:szCs w:val="28"/>
        </w:rPr>
        <w:t>6 ваг</w:t>
      </w:r>
      <w:r>
        <w:rPr>
          <w:rFonts w:ascii="Times New Roman" w:hAnsi="Times New Roman" w:cs="Times New Roman"/>
          <w:noProof/>
          <w:sz w:val="28"/>
          <w:szCs w:val="28"/>
        </w:rPr>
        <w:t xml:space="preserve"> (з плаваючою комою)</w:t>
      </w:r>
      <w:r w:rsidRPr="00444CD7">
        <w:rPr>
          <w:rFonts w:ascii="Times New Roman" w:hAnsi="Times New Roman" w:cs="Times New Roman"/>
          <w:noProof/>
          <w:sz w:val="28"/>
          <w:szCs w:val="28"/>
        </w:rPr>
        <w:t xml:space="preserve">. </w:t>
      </w:r>
      <w:r>
        <w:rPr>
          <w:rFonts w:ascii="Times New Roman" w:hAnsi="Times New Roman" w:cs="Times New Roman"/>
          <w:noProof/>
          <w:sz w:val="28"/>
          <w:szCs w:val="28"/>
        </w:rPr>
        <w:t>Ц</w:t>
      </w:r>
      <w:r w:rsidRPr="00444CD7">
        <w:rPr>
          <w:rFonts w:ascii="Times New Roman" w:hAnsi="Times New Roman" w:cs="Times New Roman"/>
          <w:noProof/>
          <w:sz w:val="28"/>
          <w:szCs w:val="28"/>
        </w:rPr>
        <w:t>е</w:t>
      </w:r>
      <w:r>
        <w:rPr>
          <w:rFonts w:ascii="Times New Roman" w:hAnsi="Times New Roman" w:cs="Times New Roman"/>
          <w:noProof/>
          <w:sz w:val="28"/>
          <w:szCs w:val="28"/>
        </w:rPr>
        <w:t>й крое є необхідним, особливо коли менше ніж</w:t>
      </w:r>
      <w:r w:rsidRPr="00444CD7">
        <w:rPr>
          <w:rFonts w:ascii="Times New Roman" w:hAnsi="Times New Roman" w:cs="Times New Roman"/>
          <w:noProof/>
          <w:sz w:val="28"/>
          <w:szCs w:val="28"/>
        </w:rPr>
        <w:t xml:space="preserve"> </w:t>
      </w:r>
      <w:r>
        <w:rPr>
          <w:rFonts w:ascii="Times New Roman" w:hAnsi="Times New Roman" w:cs="Times New Roman"/>
          <w:noProof/>
          <w:sz w:val="28"/>
          <w:szCs w:val="28"/>
        </w:rPr>
        <w:t>27</w:t>
      </w:r>
      <w:r w:rsidRPr="00444CD7">
        <w:rPr>
          <w:rFonts w:ascii="Times New Roman" w:hAnsi="Times New Roman" w:cs="Times New Roman"/>
          <w:noProof/>
          <w:sz w:val="28"/>
          <w:szCs w:val="28"/>
        </w:rPr>
        <w:t xml:space="preserve"> гігабайт VRAM, тому що інакше </w:t>
      </w:r>
      <w:r>
        <w:rPr>
          <w:rFonts w:ascii="Times New Roman" w:hAnsi="Times New Roman" w:cs="Times New Roman"/>
          <w:noProof/>
          <w:sz w:val="28"/>
          <w:szCs w:val="28"/>
        </w:rPr>
        <w:t>процес</w:t>
      </w:r>
      <w:r w:rsidRPr="00444CD7">
        <w:rPr>
          <w:rFonts w:ascii="Times New Roman" w:hAnsi="Times New Roman" w:cs="Times New Roman"/>
          <w:noProof/>
          <w:sz w:val="28"/>
          <w:szCs w:val="28"/>
        </w:rPr>
        <w:t xml:space="preserve"> не поміститься на графічному процесор</w:t>
      </w:r>
      <w:r>
        <w:rPr>
          <w:rFonts w:ascii="Times New Roman" w:hAnsi="Times New Roman" w:cs="Times New Roman"/>
          <w:noProof/>
          <w:sz w:val="28"/>
          <w:szCs w:val="28"/>
        </w:rPr>
        <w:t>ої</w:t>
      </w:r>
      <w:r w:rsidRPr="00444CD7">
        <w:rPr>
          <w:rFonts w:ascii="Times New Roman" w:hAnsi="Times New Roman" w:cs="Times New Roman"/>
          <w:noProof/>
          <w:sz w:val="28"/>
          <w:szCs w:val="28"/>
        </w:rPr>
        <w:t>.</w:t>
      </w:r>
    </w:p>
    <w:p w14:paraId="2489A564" w14:textId="77777777" w:rsidR="005D6894" w:rsidRPr="00D1706B" w:rsidRDefault="005D6894" w:rsidP="005D6894">
      <w:pPr>
        <w:spacing w:line="360" w:lineRule="auto"/>
        <w:jc w:val="both"/>
        <w:rPr>
          <w:rFonts w:ascii="Times New Roman" w:hAnsi="Times New Roman" w:cs="Times New Roman"/>
          <w:noProof/>
          <w:sz w:val="28"/>
          <w:szCs w:val="28"/>
        </w:rPr>
      </w:pPr>
      <w:r>
        <w:rPr>
          <w:rFonts w:ascii="Times New Roman" w:hAnsi="Times New Roman" w:cs="Times New Roman"/>
          <w:noProof/>
          <w:sz w:val="28"/>
          <w:szCs w:val="28"/>
        </w:rPr>
        <w:tab/>
        <w:t>Запустимо наступний блок коду</w:t>
      </w:r>
      <w:r w:rsidRPr="00444CD7">
        <w:rPr>
          <w:rFonts w:ascii="Times New Roman" w:hAnsi="Times New Roman" w:cs="Times New Roman"/>
          <w:noProof/>
          <w:sz w:val="28"/>
          <w:szCs w:val="28"/>
        </w:rPr>
        <w:t xml:space="preserve"> і завантажу модель на графічний процесор. </w:t>
      </w:r>
      <w:r>
        <w:rPr>
          <w:rFonts w:ascii="Times New Roman" w:hAnsi="Times New Roman" w:cs="Times New Roman"/>
          <w:noProof/>
          <w:sz w:val="28"/>
          <w:szCs w:val="28"/>
        </w:rPr>
        <w:t>Н</w:t>
      </w:r>
      <w:r w:rsidRPr="00444CD7">
        <w:rPr>
          <w:rFonts w:ascii="Times New Roman" w:hAnsi="Times New Roman" w:cs="Times New Roman"/>
          <w:noProof/>
          <w:sz w:val="28"/>
          <w:szCs w:val="28"/>
        </w:rPr>
        <w:t xml:space="preserve">аступний крок - завантажити токенізатор для моделі, </w:t>
      </w:r>
      <w:r>
        <w:rPr>
          <w:rFonts w:ascii="Times New Roman" w:hAnsi="Times New Roman" w:cs="Times New Roman"/>
          <w:noProof/>
          <w:sz w:val="28"/>
          <w:szCs w:val="28"/>
        </w:rPr>
        <w:t>тут він таки як і</w:t>
      </w:r>
      <w:r w:rsidRPr="00444CD7">
        <w:rPr>
          <w:rFonts w:ascii="Times New Roman" w:hAnsi="Times New Roman" w:cs="Times New Roman"/>
          <w:noProof/>
          <w:sz w:val="28"/>
          <w:szCs w:val="28"/>
        </w:rPr>
        <w:t xml:space="preserve"> в gpt2</w:t>
      </w:r>
      <w:r>
        <w:rPr>
          <w:rFonts w:ascii="Times New Roman" w:hAnsi="Times New Roman" w:cs="Times New Roman"/>
          <w:noProof/>
          <w:sz w:val="28"/>
          <w:szCs w:val="28"/>
        </w:rPr>
        <w:t>.</w:t>
      </w:r>
    </w:p>
    <w:p w14:paraId="4F9AAEBD" w14:textId="77777777" w:rsidR="005D6894" w:rsidRPr="00243EB4" w:rsidRDefault="005D6894" w:rsidP="005D6894">
      <w:pPr>
        <w:pStyle w:val="3"/>
        <w:spacing w:line="360" w:lineRule="auto"/>
        <w:rPr>
          <w:rFonts w:ascii="Times" w:eastAsia="Times New Roman" w:hAnsi="Times" w:cs="Times"/>
          <w:b/>
          <w:bCs/>
          <w:color w:val="000000" w:themeColor="text1"/>
          <w:sz w:val="28"/>
          <w:szCs w:val="28"/>
          <w:lang w:val="ru-RU" w:eastAsia="uk-UA"/>
        </w:rPr>
      </w:pPr>
      <w:bookmarkStart w:id="52" w:name="_Toc90009502"/>
      <w:r w:rsidRPr="00243EB4">
        <w:rPr>
          <w:rFonts w:ascii="Times" w:eastAsia="Times New Roman" w:hAnsi="Times" w:cs="Times"/>
          <w:b/>
          <w:bCs/>
          <w:color w:val="000000" w:themeColor="text1"/>
          <w:sz w:val="28"/>
          <w:szCs w:val="28"/>
          <w:lang w:val="ru-RU" w:eastAsia="uk-UA"/>
        </w:rPr>
        <w:lastRenderedPageBreak/>
        <w:t xml:space="preserve">4.1.8 </w:t>
      </w:r>
      <w:proofErr w:type="spellStart"/>
      <w:r w:rsidRPr="00243EB4">
        <w:rPr>
          <w:rFonts w:ascii="Times" w:eastAsia="Times New Roman" w:hAnsi="Times" w:cs="Times"/>
          <w:b/>
          <w:bCs/>
          <w:color w:val="000000" w:themeColor="text1"/>
          <w:sz w:val="28"/>
          <w:szCs w:val="28"/>
          <w:lang w:val="ru-RU" w:eastAsia="uk-UA"/>
        </w:rPr>
        <w:t>Використання</w:t>
      </w:r>
      <w:proofErr w:type="spellEnd"/>
      <w:r w:rsidRPr="00243EB4">
        <w:rPr>
          <w:rFonts w:ascii="Times" w:eastAsia="Times New Roman" w:hAnsi="Times" w:cs="Times"/>
          <w:b/>
          <w:bCs/>
          <w:color w:val="000000" w:themeColor="text1"/>
          <w:sz w:val="28"/>
          <w:szCs w:val="28"/>
          <w:lang w:val="ru-RU" w:eastAsia="uk-UA"/>
        </w:rPr>
        <w:t xml:space="preserve"> GPT-J-6B для </w:t>
      </w:r>
      <w:proofErr w:type="spellStart"/>
      <w:r w:rsidRPr="00243EB4">
        <w:rPr>
          <w:rFonts w:ascii="Times" w:eastAsia="Times New Roman" w:hAnsi="Times" w:cs="Times"/>
          <w:b/>
          <w:bCs/>
          <w:color w:val="000000" w:themeColor="text1"/>
          <w:sz w:val="28"/>
          <w:szCs w:val="28"/>
          <w:lang w:val="ru-RU" w:eastAsia="uk-UA"/>
        </w:rPr>
        <w:t>створення</w:t>
      </w:r>
      <w:proofErr w:type="spellEnd"/>
      <w:r w:rsidRPr="00243EB4">
        <w:rPr>
          <w:rFonts w:ascii="Times" w:eastAsia="Times New Roman" w:hAnsi="Times" w:cs="Times"/>
          <w:b/>
          <w:bCs/>
          <w:color w:val="000000" w:themeColor="text1"/>
          <w:sz w:val="28"/>
          <w:szCs w:val="28"/>
          <w:lang w:val="ru-RU" w:eastAsia="uk-UA"/>
        </w:rPr>
        <w:t xml:space="preserve"> </w:t>
      </w:r>
      <w:proofErr w:type="spellStart"/>
      <w:r w:rsidRPr="00243EB4">
        <w:rPr>
          <w:rFonts w:ascii="Times" w:eastAsia="Times New Roman" w:hAnsi="Times" w:cs="Times"/>
          <w:b/>
          <w:bCs/>
          <w:color w:val="000000" w:themeColor="text1"/>
          <w:sz w:val="28"/>
          <w:szCs w:val="28"/>
          <w:lang w:val="ru-RU" w:eastAsia="uk-UA"/>
        </w:rPr>
        <w:t>вихідних</w:t>
      </w:r>
      <w:proofErr w:type="spellEnd"/>
      <w:r w:rsidRPr="00243EB4">
        <w:rPr>
          <w:rFonts w:ascii="Times" w:eastAsia="Times New Roman" w:hAnsi="Times" w:cs="Times"/>
          <w:b/>
          <w:bCs/>
          <w:color w:val="000000" w:themeColor="text1"/>
          <w:sz w:val="28"/>
          <w:szCs w:val="28"/>
          <w:lang w:val="ru-RU" w:eastAsia="uk-UA"/>
        </w:rPr>
        <w:t xml:space="preserve"> </w:t>
      </w:r>
      <w:proofErr w:type="spellStart"/>
      <w:r w:rsidRPr="00243EB4">
        <w:rPr>
          <w:rFonts w:ascii="Times" w:eastAsia="Times New Roman" w:hAnsi="Times" w:cs="Times"/>
          <w:b/>
          <w:bCs/>
          <w:color w:val="000000" w:themeColor="text1"/>
          <w:sz w:val="28"/>
          <w:szCs w:val="28"/>
          <w:lang w:val="ru-RU" w:eastAsia="uk-UA"/>
        </w:rPr>
        <w:t>даних</w:t>
      </w:r>
      <w:bookmarkEnd w:id="52"/>
      <w:proofErr w:type="spellEnd"/>
    </w:p>
    <w:p w14:paraId="7C2E7873" w14:textId="77777777" w:rsidR="005D6894" w:rsidRDefault="005D6894" w:rsidP="005D6894">
      <w:pPr>
        <w:spacing w:line="360" w:lineRule="auto"/>
        <w:jc w:val="both"/>
        <w:rPr>
          <w:rFonts w:ascii="Times New Roman" w:hAnsi="Times New Roman" w:cs="Times New Roman"/>
          <w:noProof/>
          <w:sz w:val="28"/>
          <w:szCs w:val="28"/>
          <w:lang w:val="ru-RU"/>
        </w:rPr>
      </w:pPr>
      <w:r>
        <w:rPr>
          <w:rFonts w:ascii="Times New Roman" w:hAnsi="Times New Roman" w:cs="Times New Roman"/>
          <w:noProof/>
          <w:sz w:val="28"/>
          <w:szCs w:val="28"/>
          <w:lang w:val="ru-RU"/>
        </w:rPr>
        <w:tab/>
      </w:r>
      <w:r>
        <w:rPr>
          <w:rFonts w:ascii="Times New Roman" w:hAnsi="Times New Roman" w:cs="Times New Roman"/>
          <w:noProof/>
          <w:sz w:val="28"/>
          <w:szCs w:val="28"/>
        </w:rPr>
        <w:t>Зараз</w:t>
      </w:r>
      <w:r w:rsidRPr="003664C4">
        <w:rPr>
          <w:rFonts w:ascii="Times New Roman" w:hAnsi="Times New Roman" w:cs="Times New Roman"/>
          <w:noProof/>
          <w:sz w:val="28"/>
          <w:szCs w:val="28"/>
          <w:lang w:val="ru-RU"/>
        </w:rPr>
        <w:t xml:space="preserve"> переведемо модель в режим оцінки</w:t>
      </w:r>
      <w:r>
        <w:rPr>
          <w:rFonts w:ascii="Times New Roman" w:hAnsi="Times New Roman" w:cs="Times New Roman"/>
          <w:noProof/>
          <w:sz w:val="28"/>
          <w:szCs w:val="28"/>
          <w:lang w:val="ru-RU"/>
        </w:rPr>
        <w:t>, оскільки не будемо її</w:t>
      </w:r>
      <w:r w:rsidRPr="003664C4">
        <w:rPr>
          <w:rFonts w:ascii="Times New Roman" w:hAnsi="Times New Roman" w:cs="Times New Roman"/>
          <w:noProof/>
          <w:sz w:val="28"/>
          <w:szCs w:val="28"/>
          <w:lang w:val="ru-RU"/>
        </w:rPr>
        <w:t xml:space="preserve"> навча</w:t>
      </w:r>
      <w:r>
        <w:rPr>
          <w:rFonts w:ascii="Times New Roman" w:hAnsi="Times New Roman" w:cs="Times New Roman"/>
          <w:noProof/>
          <w:sz w:val="28"/>
          <w:szCs w:val="28"/>
          <w:lang w:val="ru-RU"/>
        </w:rPr>
        <w:t>ти</w:t>
      </w:r>
      <w:r w:rsidRPr="003664C4">
        <w:rPr>
          <w:rFonts w:ascii="Times New Roman" w:hAnsi="Times New Roman" w:cs="Times New Roman"/>
          <w:noProof/>
          <w:sz w:val="28"/>
          <w:szCs w:val="28"/>
          <w:lang w:val="ru-RU"/>
        </w:rPr>
        <w:t xml:space="preserve">. </w:t>
      </w:r>
      <w:r>
        <w:rPr>
          <w:rFonts w:ascii="Times New Roman" w:hAnsi="Times New Roman" w:cs="Times New Roman"/>
          <w:noProof/>
          <w:sz w:val="28"/>
          <w:szCs w:val="28"/>
          <w:lang w:val="ru-RU"/>
        </w:rPr>
        <w:t>З</w:t>
      </w:r>
      <w:r w:rsidRPr="003664C4">
        <w:rPr>
          <w:rFonts w:ascii="Times New Roman" w:hAnsi="Times New Roman" w:cs="Times New Roman"/>
          <w:noProof/>
          <w:sz w:val="28"/>
          <w:szCs w:val="28"/>
          <w:lang w:val="ru-RU"/>
        </w:rPr>
        <w:t>авантаж</w:t>
      </w:r>
      <w:r>
        <w:rPr>
          <w:rFonts w:ascii="Times New Roman" w:hAnsi="Times New Roman" w:cs="Times New Roman"/>
          <w:noProof/>
          <w:sz w:val="28"/>
          <w:szCs w:val="28"/>
          <w:lang w:val="ru-RU"/>
        </w:rPr>
        <w:t>имо</w:t>
      </w:r>
      <w:r w:rsidRPr="003664C4">
        <w:rPr>
          <w:rFonts w:ascii="Times New Roman" w:hAnsi="Times New Roman" w:cs="Times New Roman"/>
          <w:noProof/>
          <w:sz w:val="28"/>
          <w:szCs w:val="28"/>
          <w:lang w:val="ru-RU"/>
        </w:rPr>
        <w:t xml:space="preserve"> модель і завантаж</w:t>
      </w:r>
      <w:r>
        <w:rPr>
          <w:rFonts w:ascii="Times New Roman" w:hAnsi="Times New Roman" w:cs="Times New Roman"/>
          <w:noProof/>
          <w:sz w:val="28"/>
          <w:szCs w:val="28"/>
          <w:lang w:val="ru-RU"/>
        </w:rPr>
        <w:t>имо</w:t>
      </w:r>
      <w:r w:rsidRPr="003664C4">
        <w:rPr>
          <w:rFonts w:ascii="Times New Roman" w:hAnsi="Times New Roman" w:cs="Times New Roman"/>
          <w:noProof/>
          <w:sz w:val="28"/>
          <w:szCs w:val="28"/>
          <w:lang w:val="ru-RU"/>
        </w:rPr>
        <w:t xml:space="preserve"> токенізатор.</w:t>
      </w:r>
      <w:r>
        <w:rPr>
          <w:rFonts w:ascii="Times New Roman" w:hAnsi="Times New Roman" w:cs="Times New Roman"/>
          <w:noProof/>
          <w:sz w:val="28"/>
          <w:szCs w:val="28"/>
          <w:lang w:val="ru-RU"/>
        </w:rPr>
        <w:t xml:space="preserve"> Т</w:t>
      </w:r>
      <w:r w:rsidRPr="003664C4">
        <w:rPr>
          <w:rFonts w:ascii="Times New Roman" w:hAnsi="Times New Roman" w:cs="Times New Roman"/>
          <w:noProof/>
          <w:sz w:val="28"/>
          <w:szCs w:val="28"/>
          <w:lang w:val="ru-RU"/>
        </w:rPr>
        <w:t>епер можемо надати будь-яку властивість, яку забажаємо, а потім отримати вихід</w:t>
      </w:r>
      <w:r>
        <w:rPr>
          <w:rFonts w:ascii="Times New Roman" w:hAnsi="Times New Roman" w:cs="Times New Roman"/>
          <w:noProof/>
          <w:sz w:val="28"/>
          <w:szCs w:val="28"/>
          <w:lang w:val="ru-RU"/>
        </w:rPr>
        <w:t xml:space="preserve"> (відповідь моделі)</w:t>
      </w:r>
      <w:r w:rsidRPr="003664C4">
        <w:rPr>
          <w:rFonts w:ascii="Times New Roman" w:hAnsi="Times New Roman" w:cs="Times New Roman"/>
          <w:noProof/>
          <w:sz w:val="28"/>
          <w:szCs w:val="28"/>
          <w:lang w:val="ru-RU"/>
        </w:rPr>
        <w:t>.</w:t>
      </w:r>
    </w:p>
    <w:p w14:paraId="1DCFD448" w14:textId="77777777" w:rsidR="005D6894" w:rsidRPr="003664C4" w:rsidRDefault="005D6894" w:rsidP="005D6894">
      <w:pPr>
        <w:spacing w:line="360" w:lineRule="auto"/>
        <w:jc w:val="both"/>
        <w:rPr>
          <w:rFonts w:ascii="Times New Roman" w:hAnsi="Times New Roman" w:cs="Times New Roman"/>
          <w:noProof/>
          <w:sz w:val="28"/>
          <w:szCs w:val="28"/>
          <w:lang w:val="ru-RU"/>
        </w:rPr>
      </w:pPr>
      <w:r>
        <w:rPr>
          <w:rFonts w:ascii="Times New Roman" w:hAnsi="Times New Roman" w:cs="Times New Roman"/>
          <w:noProof/>
          <w:sz w:val="28"/>
          <w:szCs w:val="28"/>
          <w:lang w:val="ru-RU"/>
        </w:rPr>
        <w:tab/>
        <w:t>На від відправимо</w:t>
      </w:r>
      <w:r w:rsidRPr="003664C4">
        <w:rPr>
          <w:rFonts w:ascii="Times New Roman" w:hAnsi="Times New Roman" w:cs="Times New Roman"/>
          <w:noProof/>
          <w:sz w:val="28"/>
          <w:szCs w:val="28"/>
          <w:lang w:val="ru-RU"/>
        </w:rPr>
        <w:t xml:space="preserve"> «</w:t>
      </w:r>
      <w:r w:rsidRPr="0014137E">
        <w:rPr>
          <w:rFonts w:ascii="Times New Roman" w:hAnsi="Times New Roman" w:cs="Times New Roman"/>
          <w:noProof/>
          <w:sz w:val="28"/>
          <w:szCs w:val="28"/>
          <w:lang w:val="ru-RU"/>
        </w:rPr>
        <w:t>What is the weather in Kiev now?</w:t>
      </w:r>
      <w:r w:rsidRPr="003664C4">
        <w:rPr>
          <w:rFonts w:ascii="Times New Roman" w:hAnsi="Times New Roman" w:cs="Times New Roman"/>
          <w:noProof/>
          <w:sz w:val="28"/>
          <w:szCs w:val="28"/>
          <w:lang w:val="ru-RU"/>
        </w:rPr>
        <w:t xml:space="preserve">», і змусимо </w:t>
      </w:r>
      <w:r>
        <w:rPr>
          <w:rFonts w:ascii="Times New Roman" w:hAnsi="Times New Roman" w:cs="Times New Roman"/>
          <w:noProof/>
          <w:sz w:val="28"/>
          <w:szCs w:val="28"/>
          <w:lang w:val="ru-RU"/>
        </w:rPr>
        <w:t>модель</w:t>
      </w:r>
      <w:r w:rsidRPr="003664C4">
        <w:rPr>
          <w:rFonts w:ascii="Times New Roman" w:hAnsi="Times New Roman" w:cs="Times New Roman"/>
          <w:noProof/>
          <w:sz w:val="28"/>
          <w:szCs w:val="28"/>
          <w:lang w:val="ru-RU"/>
        </w:rPr>
        <w:t xml:space="preserve"> згенерувати наступні 20 маркерів з верхнім значенням </w:t>
      </w:r>
      <w:r w:rsidRPr="003664C4">
        <w:rPr>
          <w:rFonts w:ascii="Times New Roman" w:hAnsi="Times New Roman" w:cs="Times New Roman"/>
          <w:noProof/>
          <w:sz w:val="28"/>
          <w:szCs w:val="28"/>
          <w:lang w:val="en-US"/>
        </w:rPr>
        <w:t>p</w:t>
      </w:r>
      <w:r w:rsidRPr="003664C4">
        <w:rPr>
          <w:rFonts w:ascii="Times New Roman" w:hAnsi="Times New Roman" w:cs="Times New Roman"/>
          <w:noProof/>
          <w:sz w:val="28"/>
          <w:szCs w:val="28"/>
          <w:lang w:val="ru-RU"/>
        </w:rPr>
        <w:t xml:space="preserve"> 0,7 </w:t>
      </w:r>
      <w:r w:rsidRPr="003664C4">
        <w:rPr>
          <w:rFonts w:ascii="Times New Roman" w:hAnsi="Times New Roman" w:cs="Times New Roman"/>
          <w:noProof/>
          <w:sz w:val="28"/>
          <w:szCs w:val="28"/>
          <w:lang w:val="en-US"/>
        </w:rPr>
        <w:t>top</w:t>
      </w:r>
      <w:r w:rsidRPr="003664C4">
        <w:rPr>
          <w:rFonts w:ascii="Times New Roman" w:hAnsi="Times New Roman" w:cs="Times New Roman"/>
          <w:noProof/>
          <w:sz w:val="28"/>
          <w:szCs w:val="28"/>
          <w:lang w:val="ru-RU"/>
        </w:rPr>
        <w:t xml:space="preserve"> </w:t>
      </w:r>
      <w:r w:rsidRPr="003664C4">
        <w:rPr>
          <w:rFonts w:ascii="Times New Roman" w:hAnsi="Times New Roman" w:cs="Times New Roman"/>
          <w:noProof/>
          <w:sz w:val="28"/>
          <w:szCs w:val="28"/>
          <w:lang w:val="en-US"/>
        </w:rPr>
        <w:t>k</w:t>
      </w:r>
      <w:r w:rsidRPr="003664C4">
        <w:rPr>
          <w:rFonts w:ascii="Times New Roman" w:hAnsi="Times New Roman" w:cs="Times New Roman"/>
          <w:noProof/>
          <w:sz w:val="28"/>
          <w:szCs w:val="28"/>
          <w:lang w:val="ru-RU"/>
        </w:rPr>
        <w:t xml:space="preserve"> рівним 0 і температурою 1,0. </w:t>
      </w:r>
      <w:r>
        <w:rPr>
          <w:rFonts w:ascii="Times New Roman" w:hAnsi="Times New Roman" w:cs="Times New Roman"/>
          <w:noProof/>
          <w:sz w:val="28"/>
          <w:szCs w:val="28"/>
          <w:lang w:val="ru-RU"/>
        </w:rPr>
        <w:t>Ц</w:t>
      </w:r>
      <w:r w:rsidRPr="003664C4">
        <w:rPr>
          <w:rFonts w:ascii="Times New Roman" w:hAnsi="Times New Roman" w:cs="Times New Roman"/>
          <w:noProof/>
          <w:sz w:val="28"/>
          <w:szCs w:val="28"/>
          <w:lang w:val="ru-RU"/>
        </w:rPr>
        <w:t xml:space="preserve">е, можливо, не найкращі параметри, але це те, до чого </w:t>
      </w:r>
      <w:r>
        <w:rPr>
          <w:rFonts w:ascii="Times New Roman" w:hAnsi="Times New Roman" w:cs="Times New Roman"/>
          <w:noProof/>
          <w:sz w:val="28"/>
          <w:szCs w:val="28"/>
          <w:lang w:val="ru-RU"/>
        </w:rPr>
        <w:t>прямуємо</w:t>
      </w:r>
      <w:r w:rsidRPr="003664C4">
        <w:rPr>
          <w:rFonts w:ascii="Times New Roman" w:hAnsi="Times New Roman" w:cs="Times New Roman"/>
          <w:noProof/>
          <w:sz w:val="28"/>
          <w:szCs w:val="28"/>
          <w:lang w:val="ru-RU"/>
        </w:rPr>
        <w:t>.</w:t>
      </w:r>
    </w:p>
    <w:p w14:paraId="490F956A" w14:textId="77777777" w:rsidR="005D6894" w:rsidRPr="0014137E" w:rsidRDefault="005D6894" w:rsidP="005D6894">
      <w:pPr>
        <w:spacing w:line="360" w:lineRule="auto"/>
        <w:jc w:val="both"/>
        <w:rPr>
          <w:rFonts w:ascii="Times New Roman" w:hAnsi="Times New Roman" w:cs="Times New Roman"/>
          <w:noProof/>
          <w:sz w:val="28"/>
          <w:szCs w:val="28"/>
          <w:lang w:val="en-US"/>
        </w:rPr>
      </w:pPr>
      <w:r>
        <w:rPr>
          <w:rFonts w:ascii="Times New Roman" w:hAnsi="Times New Roman" w:cs="Times New Roman"/>
          <w:noProof/>
          <w:sz w:val="28"/>
          <w:szCs w:val="28"/>
          <w:lang w:val="ru-RU"/>
        </w:rPr>
        <w:tab/>
        <w:t>Запустимо</w:t>
      </w:r>
      <w:r w:rsidRPr="0014137E">
        <w:rPr>
          <w:rFonts w:ascii="Times New Roman" w:hAnsi="Times New Roman" w:cs="Times New Roman"/>
          <w:noProof/>
          <w:sz w:val="28"/>
          <w:szCs w:val="28"/>
          <w:lang w:val="en-US"/>
        </w:rPr>
        <w:t xml:space="preserve"> </w:t>
      </w:r>
      <w:r>
        <w:rPr>
          <w:rFonts w:ascii="Times New Roman" w:hAnsi="Times New Roman" w:cs="Times New Roman"/>
          <w:noProof/>
          <w:sz w:val="28"/>
          <w:szCs w:val="28"/>
          <w:lang w:val="ru-RU"/>
        </w:rPr>
        <w:t>код</w:t>
      </w:r>
      <w:r w:rsidRPr="0014137E">
        <w:rPr>
          <w:rFonts w:ascii="Times New Roman" w:hAnsi="Times New Roman" w:cs="Times New Roman"/>
          <w:noProof/>
          <w:sz w:val="28"/>
          <w:szCs w:val="28"/>
          <w:lang w:val="en-US"/>
        </w:rPr>
        <w:t xml:space="preserve"> </w:t>
      </w:r>
      <w:r>
        <w:rPr>
          <w:rFonts w:ascii="Times New Roman" w:hAnsi="Times New Roman" w:cs="Times New Roman"/>
          <w:noProof/>
          <w:sz w:val="28"/>
          <w:szCs w:val="28"/>
          <w:lang w:val="ru-RU"/>
        </w:rPr>
        <w:t>і</w:t>
      </w:r>
      <w:r w:rsidRPr="0014137E">
        <w:rPr>
          <w:rFonts w:ascii="Times New Roman" w:hAnsi="Times New Roman" w:cs="Times New Roman"/>
          <w:noProof/>
          <w:sz w:val="28"/>
          <w:szCs w:val="28"/>
          <w:lang w:val="en-US"/>
        </w:rPr>
        <w:t xml:space="preserve"> </w:t>
      </w:r>
      <w:r>
        <w:rPr>
          <w:rFonts w:ascii="Times New Roman" w:hAnsi="Times New Roman" w:cs="Times New Roman"/>
          <w:noProof/>
          <w:sz w:val="28"/>
          <w:szCs w:val="28"/>
          <w:lang w:val="ru-RU"/>
        </w:rPr>
        <w:t>на</w:t>
      </w:r>
      <w:r w:rsidRPr="0014137E">
        <w:rPr>
          <w:rFonts w:ascii="Times New Roman" w:hAnsi="Times New Roman" w:cs="Times New Roman"/>
          <w:noProof/>
          <w:sz w:val="28"/>
          <w:szCs w:val="28"/>
          <w:lang w:val="en-US"/>
        </w:rPr>
        <w:t xml:space="preserve"> </w:t>
      </w:r>
      <w:r>
        <w:rPr>
          <w:rFonts w:ascii="Times New Roman" w:hAnsi="Times New Roman" w:cs="Times New Roman"/>
          <w:noProof/>
          <w:sz w:val="28"/>
          <w:szCs w:val="28"/>
          <w:lang w:val="ru-RU"/>
        </w:rPr>
        <w:t>виході</w:t>
      </w:r>
      <w:r w:rsidRPr="0014137E">
        <w:rPr>
          <w:rFonts w:ascii="Times New Roman" w:hAnsi="Times New Roman" w:cs="Times New Roman"/>
          <w:noProof/>
          <w:sz w:val="28"/>
          <w:szCs w:val="28"/>
          <w:lang w:val="en-US"/>
        </w:rPr>
        <w:t xml:space="preserve"> </w:t>
      </w:r>
      <w:r>
        <w:rPr>
          <w:rFonts w:ascii="Times New Roman" w:hAnsi="Times New Roman" w:cs="Times New Roman"/>
          <w:noProof/>
          <w:sz w:val="28"/>
          <w:szCs w:val="28"/>
          <w:lang w:val="ru-RU"/>
        </w:rPr>
        <w:t>отримаємо</w:t>
      </w:r>
      <w:r w:rsidRPr="0014137E">
        <w:rPr>
          <w:rFonts w:ascii="Times New Roman" w:hAnsi="Times New Roman" w:cs="Times New Roman"/>
          <w:noProof/>
          <w:sz w:val="28"/>
          <w:szCs w:val="28"/>
          <w:lang w:val="en-US"/>
        </w:rPr>
        <w:t>: “</w:t>
      </w:r>
      <w:r w:rsidRPr="0014137E">
        <w:t xml:space="preserve"> </w:t>
      </w:r>
      <w:r w:rsidRPr="0014137E">
        <w:rPr>
          <w:rFonts w:ascii="Times New Roman" w:hAnsi="Times New Roman" w:cs="Times New Roman"/>
          <w:noProof/>
          <w:sz w:val="28"/>
          <w:szCs w:val="28"/>
          <w:lang w:val="en-US"/>
        </w:rPr>
        <w:t>The weather in Kiev is partly cloudy with scattered clouds. The temperature is 15.0°C, and the humidity is 70%. The wind is blowing at a speed of 8 km/h from the North-East.</w:t>
      </w:r>
    </w:p>
    <w:p w14:paraId="75E3D361" w14:textId="77777777" w:rsidR="005D6894" w:rsidRPr="0014137E" w:rsidRDefault="005D6894" w:rsidP="005D6894">
      <w:pPr>
        <w:spacing w:line="360" w:lineRule="auto"/>
        <w:jc w:val="both"/>
        <w:rPr>
          <w:rFonts w:ascii="Times New Roman" w:hAnsi="Times New Roman" w:cs="Times New Roman"/>
          <w:noProof/>
          <w:sz w:val="28"/>
          <w:szCs w:val="28"/>
          <w:lang w:val="en-US"/>
        </w:rPr>
      </w:pPr>
      <w:r w:rsidRPr="0014137E">
        <w:rPr>
          <w:rFonts w:ascii="Times New Roman" w:hAnsi="Times New Roman" w:cs="Times New Roman"/>
          <w:noProof/>
          <w:sz w:val="28"/>
          <w:szCs w:val="28"/>
          <w:lang w:val="en-US"/>
        </w:rPr>
        <w:t>Current local time in Kiev, Ukraine is 15:00. Check the weather in Kiev now. Refresh this page periodically to see changes in the forecast. ”</w:t>
      </w:r>
    </w:p>
    <w:p w14:paraId="40312234" w14:textId="77777777" w:rsidR="005D6894" w:rsidRPr="00243EB4" w:rsidRDefault="005D6894" w:rsidP="005D6894">
      <w:pPr>
        <w:pStyle w:val="3"/>
        <w:spacing w:line="360" w:lineRule="auto"/>
        <w:rPr>
          <w:rFonts w:ascii="Times" w:eastAsia="Times New Roman" w:hAnsi="Times" w:cs="Times"/>
          <w:b/>
          <w:bCs/>
          <w:color w:val="000000" w:themeColor="text1"/>
          <w:sz w:val="28"/>
          <w:szCs w:val="28"/>
          <w:lang w:val="ru-RU" w:eastAsia="uk-UA"/>
        </w:rPr>
      </w:pPr>
      <w:bookmarkStart w:id="53" w:name="_Toc90009503"/>
      <w:r w:rsidRPr="00243EB4">
        <w:rPr>
          <w:rFonts w:ascii="Times" w:eastAsia="Times New Roman" w:hAnsi="Times" w:cs="Times"/>
          <w:b/>
          <w:bCs/>
          <w:color w:val="000000" w:themeColor="text1"/>
          <w:sz w:val="28"/>
          <w:szCs w:val="28"/>
          <w:lang w:val="ru-RU" w:eastAsia="uk-UA"/>
        </w:rPr>
        <w:t xml:space="preserve">4.1.9 </w:t>
      </w:r>
      <w:proofErr w:type="spellStart"/>
      <w:r w:rsidRPr="00243EB4">
        <w:rPr>
          <w:rFonts w:ascii="Times" w:eastAsia="Times New Roman" w:hAnsi="Times" w:cs="Times"/>
          <w:b/>
          <w:bCs/>
          <w:color w:val="000000" w:themeColor="text1"/>
          <w:sz w:val="28"/>
          <w:szCs w:val="28"/>
          <w:lang w:val="ru-RU" w:eastAsia="uk-UA"/>
        </w:rPr>
        <w:t>Аутро</w:t>
      </w:r>
      <w:proofErr w:type="spellEnd"/>
      <w:r w:rsidRPr="00243EB4">
        <w:rPr>
          <w:rFonts w:ascii="Times" w:eastAsia="Times New Roman" w:hAnsi="Times" w:cs="Times"/>
          <w:b/>
          <w:bCs/>
          <w:color w:val="000000" w:themeColor="text1"/>
          <w:sz w:val="28"/>
          <w:szCs w:val="28"/>
          <w:lang w:val="ru-RU" w:eastAsia="uk-UA"/>
        </w:rPr>
        <w:t xml:space="preserve"> та </w:t>
      </w:r>
      <w:proofErr w:type="spellStart"/>
      <w:r w:rsidRPr="00243EB4">
        <w:rPr>
          <w:rFonts w:ascii="Times" w:eastAsia="Times New Roman" w:hAnsi="Times" w:cs="Times"/>
          <w:b/>
          <w:bCs/>
          <w:color w:val="000000" w:themeColor="text1"/>
          <w:sz w:val="28"/>
          <w:szCs w:val="28"/>
          <w:lang w:val="ru-RU" w:eastAsia="uk-UA"/>
        </w:rPr>
        <w:t>майбутня</w:t>
      </w:r>
      <w:proofErr w:type="spellEnd"/>
      <w:r w:rsidRPr="00243EB4">
        <w:rPr>
          <w:rFonts w:ascii="Times" w:eastAsia="Times New Roman" w:hAnsi="Times" w:cs="Times"/>
          <w:b/>
          <w:bCs/>
          <w:color w:val="000000" w:themeColor="text1"/>
          <w:sz w:val="28"/>
          <w:szCs w:val="28"/>
          <w:lang w:val="ru-RU" w:eastAsia="uk-UA"/>
        </w:rPr>
        <w:t xml:space="preserve"> робота</w:t>
      </w:r>
      <w:bookmarkEnd w:id="53"/>
      <w:r w:rsidRPr="00243EB4">
        <w:rPr>
          <w:rFonts w:ascii="Times" w:eastAsia="Times New Roman" w:hAnsi="Times" w:cs="Times"/>
          <w:b/>
          <w:bCs/>
          <w:color w:val="000000" w:themeColor="text1"/>
          <w:sz w:val="28"/>
          <w:szCs w:val="28"/>
          <w:lang w:val="ru-RU" w:eastAsia="uk-UA"/>
        </w:rPr>
        <w:t xml:space="preserve"> </w:t>
      </w:r>
    </w:p>
    <w:p w14:paraId="37FA095F" w14:textId="77777777" w:rsidR="005D6894" w:rsidRPr="007244EB"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t xml:space="preserve">У наступних розділах поговоримо про </w:t>
      </w:r>
      <w:proofErr w:type="spellStart"/>
      <w:r w:rsidRPr="00D9130F">
        <w:rPr>
          <w:rFonts w:ascii="Times" w:eastAsia="Times New Roman" w:hAnsi="Times" w:cs="Times"/>
          <w:color w:val="000000"/>
          <w:sz w:val="28"/>
          <w:szCs w:val="28"/>
          <w:lang w:eastAsia="uk-UA"/>
        </w:rPr>
        <w:t>HuggingFace</w:t>
      </w:r>
      <w:proofErr w:type="spellEnd"/>
      <w:r w:rsidRPr="00D9130F">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 xml:space="preserve">й </w:t>
      </w:r>
      <w:r w:rsidRPr="00D9130F">
        <w:rPr>
          <w:rFonts w:ascii="Times" w:eastAsia="Times New Roman" w:hAnsi="Times" w:cs="Times"/>
          <w:color w:val="000000"/>
          <w:sz w:val="28"/>
          <w:szCs w:val="28"/>
          <w:lang w:eastAsia="uk-UA"/>
        </w:rPr>
        <w:t xml:space="preserve">GPT-J </w:t>
      </w:r>
      <w:r>
        <w:rPr>
          <w:rFonts w:ascii="Times" w:eastAsia="Times New Roman" w:hAnsi="Times" w:cs="Times"/>
          <w:color w:val="000000"/>
          <w:sz w:val="28"/>
          <w:szCs w:val="28"/>
          <w:lang w:eastAsia="uk-UA"/>
        </w:rPr>
        <w:t>(</w:t>
      </w:r>
      <w:r w:rsidRPr="00D9130F">
        <w:rPr>
          <w:rFonts w:ascii="Times" w:eastAsia="Times New Roman" w:hAnsi="Times" w:cs="Times"/>
          <w:color w:val="000000"/>
          <w:sz w:val="28"/>
          <w:szCs w:val="28"/>
          <w:lang w:eastAsia="uk-UA"/>
        </w:rPr>
        <w:t>використання та тонка настройка</w:t>
      </w:r>
      <w:r>
        <w:rPr>
          <w:rFonts w:ascii="Times" w:eastAsia="Times New Roman" w:hAnsi="Times" w:cs="Times"/>
          <w:color w:val="000000"/>
          <w:sz w:val="28"/>
          <w:szCs w:val="28"/>
          <w:lang w:eastAsia="uk-UA"/>
        </w:rPr>
        <w:t xml:space="preserve">). </w:t>
      </w:r>
    </w:p>
    <w:p w14:paraId="0E464B3F" w14:textId="77777777" w:rsidR="005D6894" w:rsidRPr="008B22F3" w:rsidRDefault="005D6894" w:rsidP="005D6894">
      <w:pPr>
        <w:pStyle w:val="2"/>
        <w:spacing w:line="360" w:lineRule="auto"/>
        <w:rPr>
          <w:rFonts w:ascii="Times" w:eastAsia="Times New Roman" w:hAnsi="Times" w:cs="Times"/>
          <w:b/>
          <w:bCs/>
          <w:color w:val="000000"/>
          <w:sz w:val="28"/>
          <w:szCs w:val="28"/>
          <w:lang w:eastAsia="uk-UA"/>
        </w:rPr>
      </w:pPr>
      <w:bookmarkStart w:id="54" w:name="_Toc90009504"/>
      <w:r w:rsidRPr="008B22F3">
        <w:rPr>
          <w:rFonts w:ascii="Times" w:eastAsia="Times New Roman" w:hAnsi="Times" w:cs="Times"/>
          <w:b/>
          <w:bCs/>
          <w:color w:val="000000"/>
          <w:sz w:val="28"/>
          <w:szCs w:val="28"/>
          <w:lang w:eastAsia="uk-UA"/>
        </w:rPr>
        <w:t xml:space="preserve">4.2 </w:t>
      </w:r>
      <w:r>
        <w:rPr>
          <w:rFonts w:ascii="Times" w:eastAsia="Times New Roman" w:hAnsi="Times" w:cs="Times"/>
          <w:b/>
          <w:bCs/>
          <w:color w:val="000000"/>
          <w:sz w:val="28"/>
          <w:szCs w:val="28"/>
          <w:lang w:eastAsia="uk-UA"/>
        </w:rPr>
        <w:t xml:space="preserve">Розробка додатку в </w:t>
      </w:r>
      <w:r w:rsidRPr="008B22F3">
        <w:rPr>
          <w:rFonts w:ascii="Times" w:eastAsia="Times New Roman" w:hAnsi="Times" w:cs="Times"/>
          <w:b/>
          <w:bCs/>
          <w:color w:val="000000"/>
          <w:sz w:val="28"/>
          <w:szCs w:val="28"/>
          <w:lang w:val="en-US" w:eastAsia="uk-UA"/>
        </w:rPr>
        <w:t>Unity</w:t>
      </w:r>
      <w:bookmarkEnd w:id="54"/>
    </w:p>
    <w:p w14:paraId="39C1592C" w14:textId="77777777" w:rsidR="005D6894" w:rsidRPr="008B22F3" w:rsidRDefault="005D6894" w:rsidP="005D6894">
      <w:pPr>
        <w:spacing w:line="360" w:lineRule="auto"/>
        <w:jc w:val="both"/>
        <w:rPr>
          <w:rFonts w:ascii="Times New Roman" w:hAnsi="Times New Roman" w:cs="Times New Roman"/>
          <w:sz w:val="28"/>
          <w:szCs w:val="28"/>
          <w:lang w:eastAsia="uk-UA"/>
        </w:rPr>
      </w:pPr>
      <w:r>
        <w:rPr>
          <w:rFonts w:ascii="Times New Roman" w:hAnsi="Times New Roman" w:cs="Times New Roman"/>
          <w:sz w:val="28"/>
          <w:szCs w:val="28"/>
          <w:lang w:eastAsia="uk-UA"/>
        </w:rPr>
        <w:tab/>
      </w:r>
      <w:r w:rsidRPr="00853542">
        <w:rPr>
          <w:rFonts w:ascii="Times New Roman" w:hAnsi="Times New Roman" w:cs="Times New Roman"/>
          <w:sz w:val="28"/>
          <w:szCs w:val="28"/>
          <w:lang w:eastAsia="uk-UA"/>
        </w:rPr>
        <w:t xml:space="preserve">У цьому розділі пояснюється інтерфейс </w:t>
      </w:r>
      <w:proofErr w:type="spellStart"/>
      <w:r w:rsidRPr="00853542">
        <w:rPr>
          <w:rFonts w:ascii="Times New Roman" w:hAnsi="Times New Roman" w:cs="Times New Roman"/>
          <w:sz w:val="28"/>
          <w:szCs w:val="28"/>
          <w:lang w:eastAsia="uk-UA"/>
        </w:rPr>
        <w:t>Unity</w:t>
      </w:r>
      <w:proofErr w:type="spellEnd"/>
      <w:r w:rsidRPr="00853542">
        <w:rPr>
          <w:rFonts w:ascii="Times New Roman" w:hAnsi="Times New Roman" w:cs="Times New Roman"/>
          <w:sz w:val="28"/>
          <w:szCs w:val="28"/>
          <w:lang w:eastAsia="uk-UA"/>
        </w:rPr>
        <w:t>, пункти меню, використання активів, створення сцен і публікація збірок:</w:t>
      </w:r>
    </w:p>
    <w:p w14:paraId="4986CA0C" w14:textId="77777777" w:rsidR="005D6894" w:rsidRPr="00BC0B0C" w:rsidRDefault="005D6894" w:rsidP="005D6894">
      <w:pPr>
        <w:pStyle w:val="3"/>
        <w:spacing w:line="360" w:lineRule="auto"/>
        <w:rPr>
          <w:rFonts w:ascii="Times" w:eastAsia="Times New Roman" w:hAnsi="Times" w:cs="Times"/>
          <w:b/>
          <w:bCs/>
          <w:color w:val="000000" w:themeColor="text1"/>
          <w:sz w:val="28"/>
          <w:szCs w:val="28"/>
          <w:lang w:eastAsia="uk-UA"/>
        </w:rPr>
      </w:pPr>
      <w:bookmarkStart w:id="55" w:name="_Toc90009505"/>
      <w:r w:rsidRPr="008B22F3">
        <w:rPr>
          <w:rFonts w:ascii="Times" w:eastAsia="Times New Roman" w:hAnsi="Times" w:cs="Times"/>
          <w:b/>
          <w:bCs/>
          <w:color w:val="000000" w:themeColor="text1"/>
          <w:sz w:val="28"/>
          <w:szCs w:val="28"/>
          <w:lang w:eastAsia="uk-UA"/>
        </w:rPr>
        <w:t xml:space="preserve">4.2.1 Встановлення </w:t>
      </w:r>
      <w:proofErr w:type="spellStart"/>
      <w:r w:rsidRPr="008B22F3">
        <w:rPr>
          <w:rFonts w:ascii="Times" w:eastAsia="Times New Roman" w:hAnsi="Times" w:cs="Times"/>
          <w:b/>
          <w:bCs/>
          <w:color w:val="000000" w:themeColor="text1"/>
          <w:sz w:val="28"/>
          <w:szCs w:val="28"/>
          <w:lang w:val="ru-RU" w:eastAsia="uk-UA"/>
        </w:rPr>
        <w:t>Unity</w:t>
      </w:r>
      <w:proofErr w:type="spellEnd"/>
      <w:r w:rsidRPr="008B22F3">
        <w:rPr>
          <w:rFonts w:ascii="Times" w:eastAsia="Times New Roman" w:hAnsi="Times" w:cs="Times"/>
          <w:b/>
          <w:bCs/>
          <w:color w:val="000000" w:themeColor="text1"/>
          <w:sz w:val="28"/>
          <w:szCs w:val="28"/>
          <w:lang w:eastAsia="uk-UA"/>
        </w:rPr>
        <w:t xml:space="preserve"> </w:t>
      </w:r>
      <w:proofErr w:type="spellStart"/>
      <w:r w:rsidRPr="008B22F3">
        <w:rPr>
          <w:rFonts w:ascii="Times" w:eastAsia="Times New Roman" w:hAnsi="Times" w:cs="Times"/>
          <w:b/>
          <w:bCs/>
          <w:color w:val="000000" w:themeColor="text1"/>
          <w:sz w:val="28"/>
          <w:szCs w:val="28"/>
          <w:lang w:val="ru-RU" w:eastAsia="uk-UA"/>
        </w:rPr>
        <w:t>Hub</w:t>
      </w:r>
      <w:proofErr w:type="spellEnd"/>
      <w:r w:rsidRPr="008B22F3">
        <w:rPr>
          <w:rFonts w:ascii="Times" w:eastAsia="Times New Roman" w:hAnsi="Times" w:cs="Times"/>
          <w:b/>
          <w:bCs/>
          <w:color w:val="000000" w:themeColor="text1"/>
          <w:sz w:val="28"/>
          <w:szCs w:val="28"/>
          <w:lang w:eastAsia="uk-UA"/>
        </w:rPr>
        <w:t xml:space="preserve"> та </w:t>
      </w:r>
      <w:proofErr w:type="spellStart"/>
      <w:r w:rsidRPr="008B22F3">
        <w:rPr>
          <w:rFonts w:ascii="Times" w:eastAsia="Times New Roman" w:hAnsi="Times" w:cs="Times"/>
          <w:b/>
          <w:bCs/>
          <w:color w:val="000000" w:themeColor="text1"/>
          <w:sz w:val="28"/>
          <w:szCs w:val="28"/>
          <w:lang w:val="ru-RU" w:eastAsia="uk-UA"/>
        </w:rPr>
        <w:t>Unity</w:t>
      </w:r>
      <w:bookmarkEnd w:id="55"/>
      <w:proofErr w:type="spellEnd"/>
      <w:r w:rsidRPr="00BC0B0C">
        <w:rPr>
          <w:rFonts w:ascii="Times" w:eastAsia="Times New Roman" w:hAnsi="Times" w:cs="Times"/>
          <w:b/>
          <w:bCs/>
          <w:color w:val="000000" w:themeColor="text1"/>
          <w:sz w:val="28"/>
          <w:szCs w:val="28"/>
          <w:lang w:eastAsia="uk-UA"/>
        </w:rPr>
        <w:t xml:space="preserve"> </w:t>
      </w:r>
    </w:p>
    <w:p w14:paraId="5301F8C3" w14:textId="77777777" w:rsidR="005D6894" w:rsidRPr="00501ABE" w:rsidRDefault="005D6894" w:rsidP="005D6894">
      <w:pPr>
        <w:spacing w:line="360" w:lineRule="auto"/>
        <w:jc w:val="both"/>
        <w:rPr>
          <w:rFonts w:ascii="Times" w:eastAsia="Times New Roman" w:hAnsi="Times" w:cs="Times"/>
          <w:color w:val="000000"/>
          <w:sz w:val="28"/>
          <w:szCs w:val="28"/>
          <w:lang w:val="ru-RU" w:eastAsia="uk-UA"/>
        </w:rPr>
      </w:pPr>
      <w:r>
        <w:rPr>
          <w:rFonts w:ascii="Times" w:eastAsia="Times New Roman" w:hAnsi="Times" w:cs="Times"/>
          <w:color w:val="000000"/>
          <w:sz w:val="28"/>
          <w:szCs w:val="28"/>
          <w:lang w:eastAsia="uk-UA"/>
        </w:rPr>
        <w:tab/>
        <w:t xml:space="preserve">Перейдемо на сайт </w:t>
      </w:r>
      <w:r>
        <w:rPr>
          <w:rFonts w:ascii="Times" w:eastAsia="Times New Roman" w:hAnsi="Times" w:cs="Times"/>
          <w:color w:val="000000"/>
          <w:sz w:val="28"/>
          <w:szCs w:val="28"/>
          <w:lang w:val="en-US" w:eastAsia="uk-UA"/>
        </w:rPr>
        <w:t>Unity</w:t>
      </w:r>
      <w:r w:rsidRPr="006A7C72">
        <w:rPr>
          <w:rFonts w:ascii="Times" w:eastAsia="Times New Roman" w:hAnsi="Times" w:cs="Times"/>
          <w:color w:val="000000"/>
          <w:sz w:val="28"/>
          <w:szCs w:val="28"/>
          <w:lang w:eastAsia="uk-UA"/>
        </w:rPr>
        <w:t xml:space="preserve"> та встановимо </w:t>
      </w:r>
      <w:r>
        <w:rPr>
          <w:rFonts w:ascii="Times" w:eastAsia="Times New Roman" w:hAnsi="Times" w:cs="Times"/>
          <w:color w:val="000000"/>
          <w:sz w:val="28"/>
          <w:szCs w:val="28"/>
          <w:lang w:val="en-US" w:eastAsia="uk-UA"/>
        </w:rPr>
        <w:t>Unity</w:t>
      </w:r>
      <w:r w:rsidRPr="006A7C72">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val="en-US" w:eastAsia="uk-UA"/>
        </w:rPr>
        <w:t>Hub</w:t>
      </w:r>
      <w:r w:rsidRPr="006A7C72">
        <w:rPr>
          <w:rFonts w:ascii="Times" w:eastAsia="Times New Roman" w:hAnsi="Times" w:cs="Times"/>
          <w:color w:val="000000"/>
          <w:sz w:val="28"/>
          <w:szCs w:val="28"/>
          <w:lang w:eastAsia="uk-UA"/>
        </w:rPr>
        <w:t xml:space="preserve">. </w:t>
      </w:r>
      <w:proofErr w:type="spellStart"/>
      <w:r>
        <w:rPr>
          <w:rFonts w:ascii="Times" w:eastAsia="Times New Roman" w:hAnsi="Times" w:cs="Times"/>
          <w:color w:val="000000"/>
          <w:sz w:val="28"/>
          <w:szCs w:val="28"/>
          <w:lang w:val="ru-RU" w:eastAsia="uk-UA"/>
        </w:rPr>
        <w:t>Оберемо</w:t>
      </w:r>
      <w:proofErr w:type="spellEnd"/>
      <w:r>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eastAsia="uk-UA"/>
        </w:rPr>
        <w:t>мову для додатку, у місце встановлення, далі просто д</w:t>
      </w:r>
      <w:r w:rsidRPr="008B22F3">
        <w:rPr>
          <w:rFonts w:ascii="Times" w:eastAsia="Times New Roman" w:hAnsi="Times" w:cs="Times"/>
          <w:color w:val="000000"/>
          <w:sz w:val="28"/>
          <w:szCs w:val="28"/>
          <w:lang w:eastAsia="uk-UA"/>
        </w:rPr>
        <w:t>отриму</w:t>
      </w:r>
      <w:r>
        <w:rPr>
          <w:rFonts w:ascii="Times" w:eastAsia="Times New Roman" w:hAnsi="Times" w:cs="Times"/>
          <w:color w:val="000000"/>
          <w:sz w:val="28"/>
          <w:szCs w:val="28"/>
          <w:lang w:eastAsia="uk-UA"/>
        </w:rPr>
        <w:t>ємося</w:t>
      </w:r>
      <w:r w:rsidRPr="008B22F3">
        <w:rPr>
          <w:rFonts w:ascii="Times" w:eastAsia="Times New Roman" w:hAnsi="Times" w:cs="Times"/>
          <w:color w:val="000000"/>
          <w:sz w:val="28"/>
          <w:szCs w:val="28"/>
          <w:lang w:eastAsia="uk-UA"/>
        </w:rPr>
        <w:t xml:space="preserve"> інструкцій на екрані, щоб отримати вказівки щодо процесу встановлення та налаштування.</w:t>
      </w:r>
      <w:r w:rsidRPr="00501ABE">
        <w:rPr>
          <w:rFonts w:ascii="Times" w:eastAsia="Times New Roman" w:hAnsi="Times" w:cs="Times"/>
          <w:color w:val="000000"/>
          <w:sz w:val="28"/>
          <w:szCs w:val="28"/>
          <w:lang w:val="ru-RU" w:eastAsia="uk-UA"/>
        </w:rPr>
        <w:t xml:space="preserve"> </w:t>
      </w:r>
      <w:proofErr w:type="spellStart"/>
      <w:r w:rsidRPr="00501ABE">
        <w:rPr>
          <w:rFonts w:ascii="Times" w:eastAsia="Times New Roman" w:hAnsi="Times" w:cs="Times"/>
          <w:color w:val="000000"/>
          <w:sz w:val="28"/>
          <w:szCs w:val="28"/>
          <w:lang w:val="ru-RU" w:eastAsia="uk-UA"/>
        </w:rPr>
        <w:t>Unity</w:t>
      </w:r>
      <w:proofErr w:type="spellEnd"/>
      <w:r w:rsidRPr="00501ABE">
        <w:rPr>
          <w:rFonts w:ascii="Times" w:eastAsia="Times New Roman" w:hAnsi="Times" w:cs="Times"/>
          <w:color w:val="000000"/>
          <w:sz w:val="28"/>
          <w:szCs w:val="28"/>
          <w:lang w:val="ru-RU" w:eastAsia="uk-UA"/>
        </w:rPr>
        <w:t xml:space="preserve"> </w:t>
      </w:r>
      <w:proofErr w:type="spellStart"/>
      <w:r w:rsidRPr="00501ABE">
        <w:rPr>
          <w:rFonts w:ascii="Times" w:eastAsia="Times New Roman" w:hAnsi="Times" w:cs="Times"/>
          <w:color w:val="000000"/>
          <w:sz w:val="28"/>
          <w:szCs w:val="28"/>
          <w:lang w:val="ru-RU" w:eastAsia="uk-UA"/>
        </w:rPr>
        <w:t>Hub</w:t>
      </w:r>
      <w:proofErr w:type="spellEnd"/>
      <w:r w:rsidRPr="00501ABE">
        <w:rPr>
          <w:rFonts w:ascii="Times" w:eastAsia="Times New Roman" w:hAnsi="Times" w:cs="Times"/>
          <w:color w:val="000000"/>
          <w:sz w:val="28"/>
          <w:szCs w:val="28"/>
          <w:lang w:val="ru-RU" w:eastAsia="uk-UA"/>
        </w:rPr>
        <w:t xml:space="preserve"> – </w:t>
      </w:r>
      <w:proofErr w:type="spellStart"/>
      <w:r w:rsidRPr="00501ABE">
        <w:rPr>
          <w:rFonts w:ascii="Times" w:eastAsia="Times New Roman" w:hAnsi="Times" w:cs="Times"/>
          <w:color w:val="000000"/>
          <w:sz w:val="28"/>
          <w:szCs w:val="28"/>
          <w:lang w:val="ru-RU" w:eastAsia="uk-UA"/>
        </w:rPr>
        <w:t>це</w:t>
      </w:r>
      <w:proofErr w:type="spellEnd"/>
      <w:r w:rsidRPr="00501ABE">
        <w:rPr>
          <w:rFonts w:ascii="Times" w:eastAsia="Times New Roman" w:hAnsi="Times" w:cs="Times"/>
          <w:color w:val="000000"/>
          <w:sz w:val="28"/>
          <w:szCs w:val="28"/>
          <w:lang w:val="ru-RU" w:eastAsia="uk-UA"/>
        </w:rPr>
        <w:t xml:space="preserve"> </w:t>
      </w:r>
      <w:proofErr w:type="spellStart"/>
      <w:r w:rsidRPr="00501ABE">
        <w:rPr>
          <w:rFonts w:ascii="Times" w:eastAsia="Times New Roman" w:hAnsi="Times" w:cs="Times"/>
          <w:color w:val="000000"/>
          <w:sz w:val="28"/>
          <w:szCs w:val="28"/>
          <w:lang w:val="ru-RU" w:eastAsia="uk-UA"/>
        </w:rPr>
        <w:t>лончер</w:t>
      </w:r>
      <w:proofErr w:type="spellEnd"/>
      <w:r w:rsidRPr="00501ABE">
        <w:rPr>
          <w:rFonts w:ascii="Times" w:eastAsia="Times New Roman" w:hAnsi="Times" w:cs="Times"/>
          <w:color w:val="000000"/>
          <w:sz w:val="28"/>
          <w:szCs w:val="28"/>
          <w:lang w:val="ru-RU" w:eastAsia="uk-UA"/>
        </w:rPr>
        <w:t xml:space="preserve">, в </w:t>
      </w:r>
      <w:proofErr w:type="spellStart"/>
      <w:r w:rsidRPr="00501ABE">
        <w:rPr>
          <w:rFonts w:ascii="Times" w:eastAsia="Times New Roman" w:hAnsi="Times" w:cs="Times"/>
          <w:color w:val="000000"/>
          <w:sz w:val="28"/>
          <w:szCs w:val="28"/>
          <w:lang w:val="ru-RU" w:eastAsia="uk-UA"/>
        </w:rPr>
        <w:t>якому</w:t>
      </w:r>
      <w:proofErr w:type="spellEnd"/>
      <w:r w:rsidRPr="00501ABE">
        <w:rPr>
          <w:rFonts w:ascii="Times" w:eastAsia="Times New Roman" w:hAnsi="Times" w:cs="Times"/>
          <w:color w:val="000000"/>
          <w:sz w:val="28"/>
          <w:szCs w:val="28"/>
          <w:lang w:val="ru-RU" w:eastAsia="uk-UA"/>
        </w:rPr>
        <w:t xml:space="preserve"> </w:t>
      </w:r>
      <w:proofErr w:type="spellStart"/>
      <w:r w:rsidRPr="00501ABE">
        <w:rPr>
          <w:rFonts w:ascii="Times" w:eastAsia="Times New Roman" w:hAnsi="Times" w:cs="Times"/>
          <w:color w:val="000000"/>
          <w:sz w:val="28"/>
          <w:szCs w:val="28"/>
          <w:lang w:val="ru-RU" w:eastAsia="uk-UA"/>
        </w:rPr>
        <w:t>можна</w:t>
      </w:r>
      <w:proofErr w:type="spellEnd"/>
      <w:r w:rsidRPr="00501ABE">
        <w:rPr>
          <w:rFonts w:ascii="Times" w:eastAsia="Times New Roman" w:hAnsi="Times" w:cs="Times"/>
          <w:color w:val="000000"/>
          <w:sz w:val="28"/>
          <w:szCs w:val="28"/>
          <w:lang w:val="ru-RU" w:eastAsia="uk-UA"/>
        </w:rPr>
        <w:t xml:space="preserve"> </w:t>
      </w:r>
      <w:proofErr w:type="spellStart"/>
      <w:r w:rsidRPr="00501ABE">
        <w:rPr>
          <w:rFonts w:ascii="Times" w:eastAsia="Times New Roman" w:hAnsi="Times" w:cs="Times"/>
          <w:color w:val="000000"/>
          <w:sz w:val="28"/>
          <w:szCs w:val="28"/>
          <w:lang w:val="ru-RU" w:eastAsia="uk-UA"/>
        </w:rPr>
        <w:t>встановлювати</w:t>
      </w:r>
      <w:proofErr w:type="spellEnd"/>
      <w:r w:rsidRPr="00501ABE">
        <w:rPr>
          <w:rFonts w:ascii="Times" w:eastAsia="Times New Roman" w:hAnsi="Times" w:cs="Times"/>
          <w:color w:val="000000"/>
          <w:sz w:val="28"/>
          <w:szCs w:val="28"/>
          <w:lang w:val="ru-RU" w:eastAsia="uk-UA"/>
        </w:rPr>
        <w:t xml:space="preserve">, </w:t>
      </w:r>
      <w:proofErr w:type="spellStart"/>
      <w:r w:rsidRPr="00501ABE">
        <w:rPr>
          <w:rFonts w:ascii="Times" w:eastAsia="Times New Roman" w:hAnsi="Times" w:cs="Times"/>
          <w:color w:val="000000"/>
          <w:sz w:val="28"/>
          <w:szCs w:val="28"/>
          <w:lang w:val="ru-RU" w:eastAsia="uk-UA"/>
        </w:rPr>
        <w:t>оновлювати</w:t>
      </w:r>
      <w:proofErr w:type="spellEnd"/>
      <w:r>
        <w:rPr>
          <w:rFonts w:ascii="Times" w:eastAsia="Times New Roman" w:hAnsi="Times" w:cs="Times"/>
          <w:color w:val="000000"/>
          <w:sz w:val="28"/>
          <w:szCs w:val="28"/>
          <w:lang w:eastAsia="uk-UA"/>
        </w:rPr>
        <w:t xml:space="preserve"> й</w:t>
      </w:r>
      <w:r w:rsidRPr="00501ABE">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зберігати</w:t>
      </w:r>
      <w:proofErr w:type="spellEnd"/>
      <w:r w:rsidRPr="00501ABE">
        <w:rPr>
          <w:rFonts w:ascii="Times" w:eastAsia="Times New Roman" w:hAnsi="Times" w:cs="Times"/>
          <w:color w:val="000000"/>
          <w:sz w:val="28"/>
          <w:szCs w:val="28"/>
          <w:lang w:val="ru-RU" w:eastAsia="uk-UA"/>
        </w:rPr>
        <w:t xml:space="preserve"> </w:t>
      </w:r>
      <w:proofErr w:type="spellStart"/>
      <w:r w:rsidRPr="00501ABE">
        <w:rPr>
          <w:rFonts w:ascii="Times" w:eastAsia="Times New Roman" w:hAnsi="Times" w:cs="Times"/>
          <w:color w:val="000000"/>
          <w:sz w:val="28"/>
          <w:szCs w:val="28"/>
          <w:lang w:val="ru-RU" w:eastAsia="uk-UA"/>
        </w:rPr>
        <w:t>декілька</w:t>
      </w:r>
      <w:proofErr w:type="spellEnd"/>
      <w:r w:rsidRPr="00501ABE">
        <w:rPr>
          <w:rFonts w:ascii="Times" w:eastAsia="Times New Roman" w:hAnsi="Times" w:cs="Times"/>
          <w:color w:val="000000"/>
          <w:sz w:val="28"/>
          <w:szCs w:val="28"/>
          <w:lang w:val="ru-RU" w:eastAsia="uk-UA"/>
        </w:rPr>
        <w:t xml:space="preserve"> </w:t>
      </w:r>
      <w:proofErr w:type="spellStart"/>
      <w:r w:rsidRPr="00501ABE">
        <w:rPr>
          <w:rFonts w:ascii="Times" w:eastAsia="Times New Roman" w:hAnsi="Times" w:cs="Times"/>
          <w:color w:val="000000"/>
          <w:sz w:val="28"/>
          <w:szCs w:val="28"/>
          <w:lang w:val="ru-RU" w:eastAsia="uk-UA"/>
        </w:rPr>
        <w:t>версій</w:t>
      </w:r>
      <w:proofErr w:type="spellEnd"/>
      <w:r w:rsidRPr="00501ABE">
        <w:rPr>
          <w:rFonts w:ascii="Times" w:eastAsia="Times New Roman" w:hAnsi="Times" w:cs="Times"/>
          <w:color w:val="000000"/>
          <w:sz w:val="28"/>
          <w:szCs w:val="28"/>
          <w:lang w:val="ru-RU" w:eastAsia="uk-UA"/>
        </w:rPr>
        <w:t xml:space="preserve"> </w:t>
      </w:r>
      <w:proofErr w:type="spellStart"/>
      <w:r w:rsidRPr="00501ABE">
        <w:rPr>
          <w:rFonts w:ascii="Times" w:eastAsia="Times New Roman" w:hAnsi="Times" w:cs="Times"/>
          <w:color w:val="000000"/>
          <w:sz w:val="28"/>
          <w:szCs w:val="28"/>
          <w:lang w:val="ru-RU" w:eastAsia="uk-UA"/>
        </w:rPr>
        <w:t>Unity</w:t>
      </w:r>
      <w:proofErr w:type="spellEnd"/>
      <w:r w:rsidRPr="00501ABE">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Також</w:t>
      </w:r>
      <w:proofErr w:type="spellEnd"/>
      <w:r>
        <w:rPr>
          <w:rFonts w:ascii="Times" w:eastAsia="Times New Roman" w:hAnsi="Times" w:cs="Times"/>
          <w:color w:val="000000"/>
          <w:sz w:val="28"/>
          <w:szCs w:val="28"/>
          <w:lang w:val="ru-RU" w:eastAsia="uk-UA"/>
        </w:rPr>
        <w:t xml:space="preserve"> з </w:t>
      </w:r>
      <w:proofErr w:type="spellStart"/>
      <w:r>
        <w:rPr>
          <w:rFonts w:ascii="Times" w:eastAsia="Times New Roman" w:hAnsi="Times" w:cs="Times"/>
          <w:color w:val="000000"/>
          <w:sz w:val="28"/>
          <w:szCs w:val="28"/>
          <w:lang w:val="ru-RU" w:eastAsia="uk-UA"/>
        </w:rPr>
        <w:t>цього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додатку</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можна</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керувати</w:t>
      </w:r>
      <w:proofErr w:type="spellEnd"/>
      <w:r w:rsidRPr="00501ABE">
        <w:rPr>
          <w:rFonts w:ascii="Times" w:eastAsia="Times New Roman" w:hAnsi="Times" w:cs="Times"/>
          <w:color w:val="000000"/>
          <w:sz w:val="28"/>
          <w:szCs w:val="28"/>
          <w:lang w:val="ru-RU" w:eastAsia="uk-UA"/>
        </w:rPr>
        <w:t xml:space="preserve"> проектами та пакетами</w:t>
      </w:r>
      <w:r>
        <w:rPr>
          <w:rFonts w:ascii="Times" w:eastAsia="Times New Roman" w:hAnsi="Times" w:cs="Times"/>
          <w:color w:val="000000"/>
          <w:sz w:val="28"/>
          <w:szCs w:val="28"/>
          <w:lang w:val="ru-RU" w:eastAsia="uk-UA"/>
        </w:rPr>
        <w:t xml:space="preserve"> для </w:t>
      </w:r>
      <w:proofErr w:type="spellStart"/>
      <w:r>
        <w:rPr>
          <w:rFonts w:ascii="Times" w:eastAsia="Times New Roman" w:hAnsi="Times" w:cs="Times"/>
          <w:color w:val="000000"/>
          <w:sz w:val="28"/>
          <w:szCs w:val="28"/>
          <w:lang w:val="ru-RU" w:eastAsia="uk-UA"/>
        </w:rPr>
        <w:t>проектів</w:t>
      </w:r>
      <w:proofErr w:type="spellEnd"/>
      <w:r w:rsidRPr="00501ABE">
        <w:rPr>
          <w:rFonts w:ascii="Times" w:eastAsia="Times New Roman" w:hAnsi="Times" w:cs="Times"/>
          <w:color w:val="000000"/>
          <w:sz w:val="28"/>
          <w:szCs w:val="28"/>
          <w:lang w:val="ru-RU" w:eastAsia="uk-UA"/>
        </w:rPr>
        <w:t>.</w:t>
      </w:r>
    </w:p>
    <w:p w14:paraId="0DB138D8"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val="ru-RU" w:eastAsia="uk-UA"/>
        </w:rPr>
        <w:tab/>
      </w:r>
      <w:r>
        <w:rPr>
          <w:rFonts w:ascii="Times" w:eastAsia="Times New Roman" w:hAnsi="Times" w:cs="Times"/>
          <w:color w:val="000000"/>
          <w:sz w:val="28"/>
          <w:szCs w:val="28"/>
          <w:lang w:eastAsia="uk-UA"/>
        </w:rPr>
        <w:t xml:space="preserve">Після інсталяції </w:t>
      </w:r>
      <w:r>
        <w:rPr>
          <w:rFonts w:ascii="Times" w:eastAsia="Times New Roman" w:hAnsi="Times" w:cs="Times"/>
          <w:color w:val="000000"/>
          <w:sz w:val="28"/>
          <w:szCs w:val="28"/>
          <w:lang w:val="en-US" w:eastAsia="uk-UA"/>
        </w:rPr>
        <w:t>Unity</w:t>
      </w:r>
      <w:r w:rsidRPr="00501ABE">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en-US" w:eastAsia="uk-UA"/>
        </w:rPr>
        <w:t>Hub</w:t>
      </w:r>
      <w:r>
        <w:rPr>
          <w:rFonts w:ascii="Times" w:eastAsia="Times New Roman" w:hAnsi="Times" w:cs="Times"/>
          <w:color w:val="000000"/>
          <w:sz w:val="28"/>
          <w:szCs w:val="28"/>
          <w:lang w:eastAsia="uk-UA"/>
        </w:rPr>
        <w:t xml:space="preserve">, нам необхідно встановити нову версію </w:t>
      </w:r>
      <w:r>
        <w:rPr>
          <w:rFonts w:ascii="Times" w:eastAsia="Times New Roman" w:hAnsi="Times" w:cs="Times"/>
          <w:color w:val="000000"/>
          <w:sz w:val="28"/>
          <w:szCs w:val="28"/>
          <w:lang w:val="en-US" w:eastAsia="uk-UA"/>
        </w:rPr>
        <w:t>Unity</w:t>
      </w:r>
      <w:r w:rsidRPr="00501ABE">
        <w:rPr>
          <w:rFonts w:ascii="Times" w:eastAsia="Times New Roman" w:hAnsi="Times" w:cs="Times"/>
          <w:color w:val="000000"/>
          <w:sz w:val="28"/>
          <w:szCs w:val="28"/>
          <w:lang w:val="ru-RU" w:eastAsia="uk-UA"/>
        </w:rPr>
        <w:t>.</w:t>
      </w:r>
      <w:r>
        <w:rPr>
          <w:rFonts w:ascii="Times" w:eastAsia="Times New Roman" w:hAnsi="Times" w:cs="Times"/>
          <w:color w:val="000000"/>
          <w:sz w:val="28"/>
          <w:szCs w:val="28"/>
          <w:lang w:val="ru-RU" w:eastAsia="uk-UA"/>
        </w:rPr>
        <w:t xml:space="preserve"> Для </w:t>
      </w:r>
      <w:proofErr w:type="spellStart"/>
      <w:r>
        <w:rPr>
          <w:rFonts w:ascii="Times" w:eastAsia="Times New Roman" w:hAnsi="Times" w:cs="Times"/>
          <w:color w:val="000000"/>
          <w:sz w:val="28"/>
          <w:szCs w:val="28"/>
          <w:lang w:val="ru-RU" w:eastAsia="uk-UA"/>
        </w:rPr>
        <w:t>цього</w:t>
      </w:r>
      <w:proofErr w:type="spellEnd"/>
      <w:r>
        <w:rPr>
          <w:rFonts w:ascii="Times" w:eastAsia="Times New Roman" w:hAnsi="Times" w:cs="Times"/>
          <w:color w:val="000000"/>
          <w:sz w:val="28"/>
          <w:szCs w:val="28"/>
          <w:lang w:val="ru-RU" w:eastAsia="uk-UA"/>
        </w:rPr>
        <w:t xml:space="preserve"> переходимо до вкладки </w:t>
      </w:r>
      <w:proofErr w:type="spellStart"/>
      <w:r>
        <w:rPr>
          <w:rFonts w:ascii="Times" w:eastAsia="Times New Roman" w:hAnsi="Times" w:cs="Times"/>
          <w:color w:val="000000"/>
          <w:sz w:val="28"/>
          <w:szCs w:val="28"/>
          <w:lang w:val="ru-RU" w:eastAsia="uk-UA"/>
        </w:rPr>
        <w:t>Завантаження</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обираємо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додати</w:t>
      </w:r>
      <w:proofErr w:type="spellEnd"/>
      <w:r>
        <w:rPr>
          <w:rFonts w:ascii="Times" w:eastAsia="Times New Roman" w:hAnsi="Times" w:cs="Times"/>
          <w:color w:val="000000"/>
          <w:sz w:val="28"/>
          <w:szCs w:val="28"/>
          <w:lang w:val="ru-RU" w:eastAsia="uk-UA"/>
        </w:rPr>
        <w:t xml:space="preserve"> й </w:t>
      </w:r>
      <w:proofErr w:type="spellStart"/>
      <w:r>
        <w:rPr>
          <w:rFonts w:ascii="Times" w:eastAsia="Times New Roman" w:hAnsi="Times" w:cs="Times"/>
          <w:color w:val="000000"/>
          <w:sz w:val="28"/>
          <w:szCs w:val="28"/>
          <w:lang w:val="ru-RU" w:eastAsia="uk-UA"/>
        </w:rPr>
        <w:t>вибираємо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версію</w:t>
      </w:r>
      <w:proofErr w:type="spellEnd"/>
      <w:r>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en-US" w:eastAsia="uk-UA"/>
        </w:rPr>
        <w:t>Unity</w:t>
      </w:r>
      <w:r w:rsidRPr="00501ABE">
        <w:rPr>
          <w:rFonts w:ascii="Times" w:eastAsia="Times New Roman" w:hAnsi="Times" w:cs="Times"/>
          <w:color w:val="000000"/>
          <w:sz w:val="28"/>
          <w:szCs w:val="28"/>
          <w:lang w:val="ru-RU" w:eastAsia="uk-UA"/>
        </w:rPr>
        <w:t xml:space="preserve"> 2021.2.0</w:t>
      </w:r>
      <w:r>
        <w:rPr>
          <w:rFonts w:ascii="Times" w:eastAsia="Times New Roman" w:hAnsi="Times" w:cs="Times"/>
          <w:color w:val="000000"/>
          <w:sz w:val="28"/>
          <w:szCs w:val="28"/>
          <w:lang w:val="en-US" w:eastAsia="uk-UA"/>
        </w:rPr>
        <w:t>b</w:t>
      </w:r>
      <w:r w:rsidRPr="00501ABE">
        <w:rPr>
          <w:rFonts w:ascii="Times" w:eastAsia="Times New Roman" w:hAnsi="Times" w:cs="Times"/>
          <w:color w:val="000000"/>
          <w:sz w:val="28"/>
          <w:szCs w:val="28"/>
          <w:lang w:val="ru-RU" w:eastAsia="uk-UA"/>
        </w:rPr>
        <w:t xml:space="preserve">13, </w:t>
      </w:r>
      <w:r>
        <w:rPr>
          <w:rFonts w:ascii="Times" w:eastAsia="Times New Roman" w:hAnsi="Times" w:cs="Times"/>
          <w:color w:val="000000"/>
          <w:sz w:val="28"/>
          <w:szCs w:val="28"/>
          <w:lang w:eastAsia="uk-UA"/>
        </w:rPr>
        <w:t xml:space="preserve">й натискаємо далі (Рис. 4.18). Зараз потрібно обрати необхідні </w:t>
      </w:r>
      <w:r>
        <w:rPr>
          <w:rFonts w:ascii="Times" w:eastAsia="Times New Roman" w:hAnsi="Times" w:cs="Times"/>
          <w:color w:val="000000"/>
          <w:sz w:val="28"/>
          <w:szCs w:val="28"/>
          <w:lang w:eastAsia="uk-UA"/>
        </w:rPr>
        <w:lastRenderedPageBreak/>
        <w:t xml:space="preserve">пакети для </w:t>
      </w:r>
      <w:r>
        <w:rPr>
          <w:rFonts w:ascii="Times" w:eastAsia="Times New Roman" w:hAnsi="Times" w:cs="Times"/>
          <w:color w:val="000000"/>
          <w:sz w:val="28"/>
          <w:szCs w:val="28"/>
          <w:lang w:val="en-US" w:eastAsia="uk-UA"/>
        </w:rPr>
        <w:t>Unity</w:t>
      </w:r>
      <w:r w:rsidRPr="00501ABE">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 xml:space="preserve">тож обираємо </w:t>
      </w:r>
      <w:r>
        <w:rPr>
          <w:rFonts w:ascii="Times" w:eastAsia="Times New Roman" w:hAnsi="Times" w:cs="Times"/>
          <w:color w:val="000000"/>
          <w:sz w:val="28"/>
          <w:szCs w:val="28"/>
          <w:lang w:val="en-US" w:eastAsia="uk-UA"/>
        </w:rPr>
        <w:t>Visual</w:t>
      </w:r>
      <w:r w:rsidRPr="00501ABE">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val="en-US" w:eastAsia="uk-UA"/>
        </w:rPr>
        <w:t>Studio</w:t>
      </w:r>
      <w:r w:rsidRPr="00501ABE">
        <w:rPr>
          <w:rFonts w:ascii="Times" w:eastAsia="Times New Roman" w:hAnsi="Times" w:cs="Times"/>
          <w:color w:val="000000"/>
          <w:sz w:val="28"/>
          <w:szCs w:val="28"/>
          <w:lang w:eastAsia="uk-UA"/>
        </w:rPr>
        <w:t xml:space="preserve"> й </w:t>
      </w:r>
      <w:proofErr w:type="spellStart"/>
      <w:r w:rsidRPr="00501ABE">
        <w:rPr>
          <w:rFonts w:ascii="Times" w:eastAsia="Times New Roman" w:hAnsi="Times" w:cs="Times"/>
          <w:color w:val="000000"/>
          <w:sz w:val="28"/>
          <w:szCs w:val="28"/>
          <w:lang w:eastAsia="uk-UA"/>
        </w:rPr>
        <w:t>білд</w:t>
      </w:r>
      <w:proofErr w:type="spellEnd"/>
      <w:r w:rsidRPr="00501ABE">
        <w:rPr>
          <w:rFonts w:ascii="Times" w:eastAsia="Times New Roman" w:hAnsi="Times" w:cs="Times"/>
          <w:color w:val="000000"/>
          <w:sz w:val="28"/>
          <w:szCs w:val="28"/>
          <w:lang w:eastAsia="uk-UA"/>
        </w:rPr>
        <w:t xml:space="preserve"> для </w:t>
      </w:r>
      <w:proofErr w:type="spellStart"/>
      <w:r w:rsidRPr="00501ABE">
        <w:rPr>
          <w:rFonts w:ascii="Times" w:eastAsia="Times New Roman" w:hAnsi="Times" w:cs="Times"/>
          <w:color w:val="000000"/>
          <w:sz w:val="28"/>
          <w:szCs w:val="28"/>
          <w:lang w:eastAsia="uk-UA"/>
        </w:rPr>
        <w:t>Віндовс</w:t>
      </w:r>
      <w:proofErr w:type="spellEnd"/>
      <w:r w:rsidRPr="00501ABE">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 xml:space="preserve">Далі натискаємо встановити й </w:t>
      </w:r>
      <w:r>
        <w:rPr>
          <w:rFonts w:ascii="Times" w:eastAsia="Times New Roman" w:hAnsi="Times" w:cs="Times"/>
          <w:noProof/>
          <w:color w:val="000000"/>
          <w:sz w:val="28"/>
          <w:szCs w:val="28"/>
          <w:lang w:val="ru-RU" w:eastAsia="uk-UA"/>
        </w:rPr>
        <mc:AlternateContent>
          <mc:Choice Requires="wpg">
            <w:drawing>
              <wp:anchor distT="0" distB="0" distL="114300" distR="114300" simplePos="0" relativeHeight="251678720" behindDoc="0" locked="0" layoutInCell="1" allowOverlap="1" wp14:anchorId="631154EC" wp14:editId="2AF3CDEF">
                <wp:simplePos x="0" y="0"/>
                <wp:positionH relativeFrom="margin">
                  <wp:align>center</wp:align>
                </wp:positionH>
                <wp:positionV relativeFrom="paragraph">
                  <wp:posOffset>566420</wp:posOffset>
                </wp:positionV>
                <wp:extent cx="4873462" cy="1892935"/>
                <wp:effectExtent l="0" t="0" r="3810" b="0"/>
                <wp:wrapTopAndBottom/>
                <wp:docPr id="99" name="Групувати 99"/>
                <wp:cNvGraphicFramePr/>
                <a:graphic xmlns:a="http://schemas.openxmlformats.org/drawingml/2006/main">
                  <a:graphicData uri="http://schemas.microsoft.com/office/word/2010/wordprocessingGroup">
                    <wpg:wgp>
                      <wpg:cNvGrpSpPr/>
                      <wpg:grpSpPr>
                        <a:xfrm>
                          <a:off x="0" y="0"/>
                          <a:ext cx="4873462" cy="1892935"/>
                          <a:chOff x="0" y="0"/>
                          <a:chExt cx="4873462" cy="1892935"/>
                        </a:xfrm>
                      </wpg:grpSpPr>
                      <wpg:grpSp>
                        <wpg:cNvPr id="93" name="Групувати 93"/>
                        <wpg:cNvGrpSpPr/>
                        <wpg:grpSpPr>
                          <a:xfrm>
                            <a:off x="0" y="0"/>
                            <a:ext cx="4873462" cy="1573042"/>
                            <a:chOff x="0" y="0"/>
                            <a:chExt cx="4873462" cy="1573042"/>
                          </a:xfrm>
                        </wpg:grpSpPr>
                        <pic:pic xmlns:pic="http://schemas.openxmlformats.org/drawingml/2006/picture">
                          <pic:nvPicPr>
                            <pic:cNvPr id="92" name="Рисунок 92" descr="Зображення, що містить текст&#10;&#10;Автоматично згенерований опис"/>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2753832" y="31897"/>
                              <a:ext cx="2119630" cy="1541145"/>
                            </a:xfrm>
                            <a:prstGeom prst="rect">
                              <a:avLst/>
                            </a:prstGeom>
                          </pic:spPr>
                        </pic:pic>
                        <pic:pic xmlns:pic="http://schemas.openxmlformats.org/drawingml/2006/picture">
                          <pic:nvPicPr>
                            <pic:cNvPr id="41" name="Рисунок 41"/>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559050" cy="1551940"/>
                            </a:xfrm>
                            <a:prstGeom prst="rect">
                              <a:avLst/>
                            </a:prstGeom>
                          </pic:spPr>
                        </pic:pic>
                      </wpg:grpSp>
                      <wps:wsp>
                        <wps:cNvPr id="94" name="Поле 94"/>
                        <wps:cNvSpPr txBox="1"/>
                        <wps:spPr>
                          <a:xfrm>
                            <a:off x="0" y="1626235"/>
                            <a:ext cx="4872355" cy="266700"/>
                          </a:xfrm>
                          <a:prstGeom prst="rect">
                            <a:avLst/>
                          </a:prstGeom>
                          <a:solidFill>
                            <a:prstClr val="white"/>
                          </a:solidFill>
                          <a:ln>
                            <a:noFill/>
                          </a:ln>
                        </wps:spPr>
                        <wps:txbx>
                          <w:txbxContent>
                            <w:p w14:paraId="17A1A250" w14:textId="77777777" w:rsidR="005D6894" w:rsidRPr="00501ABE" w:rsidRDefault="005D6894" w:rsidP="005D6894">
                              <w:pPr>
                                <w:pStyle w:val="a8"/>
                                <w:jc w:val="center"/>
                                <w:rPr>
                                  <w:noProof/>
                                  <w:lang w:val="en-US"/>
                                </w:rPr>
                              </w:pPr>
                              <w:r>
                                <w:t xml:space="preserve">Рис. 4.18 Встановлення </w:t>
                              </w:r>
                              <w:r>
                                <w:rPr>
                                  <w:lang w:val="en-US"/>
                                </w:rPr>
                                <w:t>Unity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31154EC" id="Групувати 99" o:spid="_x0000_s1165" style="position:absolute;left:0;text-align:left;margin-left:0;margin-top:44.6pt;width:383.75pt;height:149.05pt;z-index:251678720;mso-position-horizontal:center;mso-position-horizontal-relative:margin" coordsize="48734,189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">
                <v:group id="Групувати 93" o:spid="_x0000_s1166" style="position:absolute;width:48734;height:15730" coordsize="48734,15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shape id="Рисунок 92" o:spid="_x0000_s1167" type="#_x0000_t75" alt="Зображення, що містить текст&#10;&#10;Автоматично згенерований опис" style="position:absolute;left:27538;top:318;width:21196;height:15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">
                    <v:imagedata r:id="rId68" o:title="Зображення, що містить текст&#10;&#10;Автоматично згенерований опис"/>
                  </v:shape>
                  <v:shape id="Рисунок 41" o:spid="_x0000_s1168" type="#_x0000_t75" style="position:absolute;width:25590;height:15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">
                    <v:imagedata r:id="rId69" o:title=""/>
                  </v:shape>
                </v:group>
                <v:shape id="Поле 94" o:spid="_x0000_s1169" type="#_x0000_t202" style="position:absolute;top:16262;width:4872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" stroked="f">
                  <v:textbox style="mso-fit-shape-to-text:t" inset="0,0,0,0">
                    <w:txbxContent>
                      <w:p w14:paraId="17A1A250" w14:textId="77777777" w:rsidR="005D6894" w:rsidRPr="00501ABE" w:rsidRDefault="005D6894" w:rsidP="005D6894">
                        <w:pPr>
                          <w:pStyle w:val="a8"/>
                          <w:jc w:val="center"/>
                          <w:rPr>
                            <w:noProof/>
                            <w:lang w:val="en-US"/>
                          </w:rPr>
                        </w:pPr>
                        <w:r>
                          <w:t xml:space="preserve">Рис. 4.18 Встановлення </w:t>
                        </w:r>
                        <w:r>
                          <w:rPr>
                            <w:lang w:val="en-US"/>
                          </w:rPr>
                          <w:t>Unity</w:t>
                        </w:r>
                      </w:p>
                    </w:txbxContent>
                  </v:textbox>
                </v:shape>
                <w10:wrap type="topAndBottom" anchorx="margin"/>
              </v:group>
            </w:pict>
          </mc:Fallback>
        </mc:AlternateContent>
      </w:r>
      <w:r>
        <w:rPr>
          <w:rFonts w:ascii="Times" w:eastAsia="Times New Roman" w:hAnsi="Times" w:cs="Times"/>
          <w:color w:val="000000"/>
          <w:sz w:val="28"/>
          <w:szCs w:val="28"/>
          <w:lang w:eastAsia="uk-UA"/>
        </w:rPr>
        <w:t>чекаємо завершення інсталяції.</w:t>
      </w:r>
    </w:p>
    <w:p w14:paraId="62DE6E70" w14:textId="77777777" w:rsidR="005D6894" w:rsidRDefault="005D6894" w:rsidP="005D6894">
      <w:pPr>
        <w:spacing w:line="360" w:lineRule="auto"/>
        <w:jc w:val="both"/>
        <w:rPr>
          <w:rFonts w:ascii="Times" w:eastAsia="Times New Roman" w:hAnsi="Times" w:cs="Times"/>
          <w:color w:val="000000"/>
          <w:sz w:val="28"/>
          <w:szCs w:val="28"/>
          <w:lang w:eastAsia="uk-UA"/>
        </w:rPr>
      </w:pPr>
      <w:r w:rsidRPr="00B11E8C">
        <w:rPr>
          <w:rFonts w:ascii="Times" w:eastAsia="Times New Roman" w:hAnsi="Times" w:cs="Times"/>
          <w:color w:val="000000"/>
          <w:sz w:val="28"/>
          <w:szCs w:val="28"/>
          <w:lang w:eastAsia="uk-UA"/>
        </w:rPr>
        <w:tab/>
      </w:r>
      <w:r>
        <w:rPr>
          <w:rFonts w:ascii="Times" w:eastAsia="Times New Roman" w:hAnsi="Times" w:cs="Times"/>
          <w:color w:val="000000"/>
          <w:sz w:val="28"/>
          <w:szCs w:val="28"/>
          <w:lang w:val="en-US" w:eastAsia="uk-UA"/>
        </w:rPr>
        <w:t>Visual</w:t>
      </w:r>
      <w:r w:rsidRPr="00B11E8C">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val="en-US" w:eastAsia="uk-UA"/>
        </w:rPr>
        <w:t>Studio</w:t>
      </w:r>
      <w:r w:rsidRPr="00B11E8C">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 xml:space="preserve">потрібно завжди встановлювати, аби мати змогу програмувати (також для уникнення помилок в проектах, нові версії </w:t>
      </w:r>
      <w:proofErr w:type="spellStart"/>
      <w:r>
        <w:rPr>
          <w:rFonts w:ascii="Times" w:eastAsia="Times New Roman" w:hAnsi="Times" w:cs="Times"/>
          <w:color w:val="000000"/>
          <w:sz w:val="28"/>
          <w:szCs w:val="28"/>
          <w:lang w:eastAsia="uk-UA"/>
        </w:rPr>
        <w:t>Юніті</w:t>
      </w:r>
      <w:proofErr w:type="spellEnd"/>
      <w:r>
        <w:rPr>
          <w:rFonts w:ascii="Times" w:eastAsia="Times New Roman" w:hAnsi="Times" w:cs="Times"/>
          <w:color w:val="000000"/>
          <w:sz w:val="28"/>
          <w:szCs w:val="28"/>
          <w:lang w:eastAsia="uk-UA"/>
        </w:rPr>
        <w:t xml:space="preserve"> вимагають цього плагіна і без нього погано працюють). </w:t>
      </w:r>
    </w:p>
    <w:p w14:paraId="0A3FB2D4"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proofErr w:type="spellStart"/>
      <w:r>
        <w:rPr>
          <w:rFonts w:ascii="Times" w:eastAsia="Times New Roman" w:hAnsi="Times" w:cs="Times"/>
          <w:color w:val="000000"/>
          <w:sz w:val="28"/>
          <w:szCs w:val="28"/>
          <w:lang w:eastAsia="uk-UA"/>
        </w:rPr>
        <w:t>Білд</w:t>
      </w:r>
      <w:proofErr w:type="spellEnd"/>
      <w:r>
        <w:rPr>
          <w:rFonts w:ascii="Times" w:eastAsia="Times New Roman" w:hAnsi="Times" w:cs="Times"/>
          <w:color w:val="000000"/>
          <w:sz w:val="28"/>
          <w:szCs w:val="28"/>
          <w:lang w:eastAsia="uk-UA"/>
        </w:rPr>
        <w:t xml:space="preserve"> для </w:t>
      </w:r>
      <w:proofErr w:type="spellStart"/>
      <w:r>
        <w:rPr>
          <w:rFonts w:ascii="Times" w:eastAsia="Times New Roman" w:hAnsi="Times" w:cs="Times"/>
          <w:color w:val="000000"/>
          <w:sz w:val="28"/>
          <w:szCs w:val="28"/>
          <w:lang w:eastAsia="uk-UA"/>
        </w:rPr>
        <w:t>Віндовс</w:t>
      </w:r>
      <w:proofErr w:type="spellEnd"/>
      <w:r>
        <w:rPr>
          <w:rFonts w:ascii="Times" w:eastAsia="Times New Roman" w:hAnsi="Times" w:cs="Times"/>
          <w:color w:val="000000"/>
          <w:sz w:val="28"/>
          <w:szCs w:val="28"/>
          <w:lang w:eastAsia="uk-UA"/>
        </w:rPr>
        <w:t xml:space="preserve"> нам потрібен, щоб можливо було створити програму під </w:t>
      </w:r>
      <w:proofErr w:type="spellStart"/>
      <w:r>
        <w:rPr>
          <w:rFonts w:ascii="Times" w:eastAsia="Times New Roman" w:hAnsi="Times" w:cs="Times"/>
          <w:color w:val="000000"/>
          <w:sz w:val="28"/>
          <w:szCs w:val="28"/>
          <w:lang w:eastAsia="uk-UA"/>
        </w:rPr>
        <w:t>віндовс</w:t>
      </w:r>
      <w:proofErr w:type="spellEnd"/>
      <w:r>
        <w:rPr>
          <w:rFonts w:ascii="Times" w:eastAsia="Times New Roman" w:hAnsi="Times" w:cs="Times"/>
          <w:color w:val="000000"/>
          <w:sz w:val="28"/>
          <w:szCs w:val="28"/>
          <w:lang w:eastAsia="uk-UA"/>
        </w:rPr>
        <w:t xml:space="preserve"> і запускати її через </w:t>
      </w:r>
      <w:proofErr w:type="spellStart"/>
      <w:r>
        <w:rPr>
          <w:rFonts w:ascii="Times" w:eastAsia="Times New Roman" w:hAnsi="Times" w:cs="Times"/>
          <w:color w:val="000000"/>
          <w:sz w:val="28"/>
          <w:szCs w:val="28"/>
          <w:lang w:eastAsia="uk-UA"/>
        </w:rPr>
        <w:t>лаунчер</w:t>
      </w:r>
      <w:proofErr w:type="spellEnd"/>
      <w:r>
        <w:rPr>
          <w:rFonts w:ascii="Times" w:eastAsia="Times New Roman" w:hAnsi="Times" w:cs="Times"/>
          <w:color w:val="000000"/>
          <w:sz w:val="28"/>
          <w:szCs w:val="28"/>
          <w:lang w:eastAsia="uk-UA"/>
        </w:rPr>
        <w:t>.</w:t>
      </w:r>
    </w:p>
    <w:p w14:paraId="48BC3752" w14:textId="77777777" w:rsidR="005D6894" w:rsidRPr="00BC0B0C" w:rsidRDefault="005D6894" w:rsidP="005D6894">
      <w:pPr>
        <w:pStyle w:val="3"/>
        <w:spacing w:line="360" w:lineRule="auto"/>
        <w:rPr>
          <w:rFonts w:ascii="Times" w:eastAsia="Times New Roman" w:hAnsi="Times" w:cs="Times"/>
          <w:b/>
          <w:bCs/>
          <w:color w:val="000000" w:themeColor="text1"/>
          <w:sz w:val="28"/>
          <w:szCs w:val="28"/>
          <w:lang w:eastAsia="uk-UA"/>
        </w:rPr>
      </w:pPr>
      <w:bookmarkStart w:id="56" w:name="_Toc90009506"/>
      <w:r w:rsidRPr="008B22F3">
        <w:rPr>
          <w:rFonts w:ascii="Times" w:eastAsia="Times New Roman" w:hAnsi="Times" w:cs="Times"/>
          <w:b/>
          <w:bCs/>
          <w:color w:val="000000" w:themeColor="text1"/>
          <w:sz w:val="28"/>
          <w:szCs w:val="28"/>
          <w:lang w:eastAsia="uk-UA"/>
        </w:rPr>
        <w:t>4.2.</w:t>
      </w:r>
      <w:r>
        <w:rPr>
          <w:rFonts w:ascii="Times" w:eastAsia="Times New Roman" w:hAnsi="Times" w:cs="Times"/>
          <w:b/>
          <w:bCs/>
          <w:color w:val="000000" w:themeColor="text1"/>
          <w:sz w:val="28"/>
          <w:szCs w:val="28"/>
          <w:lang w:val="ru-RU" w:eastAsia="uk-UA"/>
        </w:rPr>
        <w:t>2</w:t>
      </w:r>
      <w:r w:rsidRPr="008B22F3">
        <w:rPr>
          <w:rFonts w:ascii="Times" w:eastAsia="Times New Roman" w:hAnsi="Times" w:cs="Times"/>
          <w:b/>
          <w:bCs/>
          <w:color w:val="000000" w:themeColor="text1"/>
          <w:sz w:val="28"/>
          <w:szCs w:val="28"/>
          <w:lang w:eastAsia="uk-UA"/>
        </w:rPr>
        <w:t xml:space="preserve"> </w:t>
      </w:r>
      <w:r>
        <w:rPr>
          <w:rFonts w:ascii="Times" w:eastAsia="Times New Roman" w:hAnsi="Times" w:cs="Times"/>
          <w:b/>
          <w:bCs/>
          <w:color w:val="000000" w:themeColor="text1"/>
          <w:sz w:val="28"/>
          <w:szCs w:val="28"/>
          <w:lang w:eastAsia="uk-UA"/>
        </w:rPr>
        <w:t>Створення проекту</w:t>
      </w:r>
      <w:r w:rsidRPr="00BC0B0C">
        <w:rPr>
          <w:rFonts w:ascii="Times" w:eastAsia="Times New Roman" w:hAnsi="Times" w:cs="Times"/>
          <w:b/>
          <w:bCs/>
          <w:color w:val="000000" w:themeColor="text1"/>
          <w:sz w:val="28"/>
          <w:szCs w:val="28"/>
          <w:lang w:eastAsia="uk-UA"/>
        </w:rPr>
        <w:t xml:space="preserve"> </w:t>
      </w:r>
      <w:r>
        <w:rPr>
          <w:rFonts w:ascii="Times" w:eastAsia="Times New Roman" w:hAnsi="Times" w:cs="Times"/>
          <w:b/>
          <w:bCs/>
          <w:color w:val="000000" w:themeColor="text1"/>
          <w:sz w:val="28"/>
          <w:szCs w:val="28"/>
          <w:lang w:eastAsia="uk-UA"/>
        </w:rPr>
        <w:t xml:space="preserve">й </w:t>
      </w:r>
      <w:r w:rsidRPr="00394C05">
        <w:rPr>
          <w:rFonts w:ascii="Times" w:eastAsia="Times New Roman" w:hAnsi="Times" w:cs="Times"/>
          <w:b/>
          <w:bCs/>
          <w:color w:val="000000" w:themeColor="text1"/>
          <w:sz w:val="28"/>
          <w:szCs w:val="28"/>
          <w:lang w:eastAsia="uk-UA"/>
        </w:rPr>
        <w:t xml:space="preserve">Інтерфейс </w:t>
      </w:r>
      <w:proofErr w:type="spellStart"/>
      <w:r w:rsidRPr="00394C05">
        <w:rPr>
          <w:rFonts w:ascii="Times" w:eastAsia="Times New Roman" w:hAnsi="Times" w:cs="Times"/>
          <w:b/>
          <w:bCs/>
          <w:color w:val="000000" w:themeColor="text1"/>
          <w:sz w:val="28"/>
          <w:szCs w:val="28"/>
          <w:lang w:eastAsia="uk-UA"/>
        </w:rPr>
        <w:t>Unity</w:t>
      </w:r>
      <w:bookmarkEnd w:id="56"/>
      <w:proofErr w:type="spellEnd"/>
    </w:p>
    <w:p w14:paraId="77A3297D" w14:textId="77777777" w:rsidR="005D6894" w:rsidRDefault="005D6894" w:rsidP="005D6894">
      <w:pPr>
        <w:spacing w:line="360" w:lineRule="auto"/>
        <w:jc w:val="both"/>
        <w:rPr>
          <w:rFonts w:ascii="Times" w:eastAsia="Times New Roman" w:hAnsi="Times" w:cs="Times"/>
          <w:color w:val="000000"/>
          <w:sz w:val="28"/>
          <w:szCs w:val="28"/>
          <w:lang w:val="ru-RU" w:eastAsia="uk-UA"/>
        </w:rPr>
      </w:pPr>
      <w:r>
        <w:rPr>
          <w:rFonts w:ascii="Times" w:eastAsia="Times New Roman" w:hAnsi="Times" w:cs="Times"/>
          <w:color w:val="000000"/>
          <w:sz w:val="28"/>
          <w:szCs w:val="28"/>
          <w:lang w:eastAsia="uk-UA"/>
        </w:rPr>
        <w:tab/>
        <w:t xml:space="preserve">Після завантаження </w:t>
      </w:r>
      <w:proofErr w:type="spellStart"/>
      <w:r>
        <w:rPr>
          <w:rFonts w:ascii="Times" w:eastAsia="Times New Roman" w:hAnsi="Times" w:cs="Times"/>
          <w:color w:val="000000"/>
          <w:sz w:val="28"/>
          <w:szCs w:val="28"/>
          <w:lang w:eastAsia="uk-UA"/>
        </w:rPr>
        <w:t>Юніті</w:t>
      </w:r>
      <w:proofErr w:type="spellEnd"/>
      <w:r>
        <w:rPr>
          <w:rFonts w:ascii="Times" w:eastAsia="Times New Roman" w:hAnsi="Times" w:cs="Times"/>
          <w:color w:val="000000"/>
          <w:sz w:val="28"/>
          <w:szCs w:val="28"/>
          <w:lang w:eastAsia="uk-UA"/>
        </w:rPr>
        <w:t xml:space="preserve"> потрібно створити новий проект для </w:t>
      </w:r>
      <w:r>
        <w:rPr>
          <w:rFonts w:ascii="Times" w:eastAsia="Times New Roman" w:hAnsi="Times" w:cs="Times"/>
          <w:color w:val="000000"/>
          <w:sz w:val="28"/>
          <w:szCs w:val="28"/>
          <w:lang w:val="en-US" w:eastAsia="uk-UA"/>
        </w:rPr>
        <w:t>GPT</w:t>
      </w:r>
      <w:r w:rsidRPr="00BC0B0C">
        <w:rPr>
          <w:rFonts w:ascii="Times" w:eastAsia="Times New Roman" w:hAnsi="Times" w:cs="Times"/>
          <w:color w:val="000000"/>
          <w:sz w:val="28"/>
          <w:szCs w:val="28"/>
          <w:lang w:val="ru-RU" w:eastAsia="uk-UA"/>
        </w:rPr>
        <w:t>-</w:t>
      </w:r>
      <w:r>
        <w:rPr>
          <w:rFonts w:ascii="Times" w:eastAsia="Times New Roman" w:hAnsi="Times" w:cs="Times"/>
          <w:color w:val="000000"/>
          <w:sz w:val="28"/>
          <w:szCs w:val="28"/>
          <w:lang w:val="en-US" w:eastAsia="uk-UA"/>
        </w:rPr>
        <w:t>J</w:t>
      </w:r>
      <w:r w:rsidRPr="00BC0B0C">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eastAsia="uk-UA"/>
        </w:rPr>
        <w:t xml:space="preserve">Для цього перейдемо до вкладки проекти у </w:t>
      </w:r>
      <w:r>
        <w:rPr>
          <w:rFonts w:ascii="Times" w:eastAsia="Times New Roman" w:hAnsi="Times" w:cs="Times"/>
          <w:color w:val="000000"/>
          <w:sz w:val="28"/>
          <w:szCs w:val="28"/>
          <w:lang w:val="en-US" w:eastAsia="uk-UA"/>
        </w:rPr>
        <w:t>Unity</w:t>
      </w:r>
      <w:r w:rsidRPr="00BC0B0C">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en-US" w:eastAsia="uk-UA"/>
        </w:rPr>
        <w:t>Hub</w:t>
      </w:r>
      <w:r w:rsidRPr="00BC0B0C">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натиснемо</w:t>
      </w:r>
      <w:proofErr w:type="spellEnd"/>
      <w:r>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eastAsia="uk-UA"/>
        </w:rPr>
        <w:t xml:space="preserve">новий проект й </w:t>
      </w:r>
      <w:proofErr w:type="spellStart"/>
      <w:r>
        <w:rPr>
          <w:rFonts w:ascii="Times" w:eastAsia="Times New Roman" w:hAnsi="Times" w:cs="Times"/>
          <w:color w:val="000000"/>
          <w:sz w:val="28"/>
          <w:szCs w:val="28"/>
          <w:lang w:eastAsia="uk-UA"/>
        </w:rPr>
        <w:t>оберемо</w:t>
      </w:r>
      <w:proofErr w:type="spellEnd"/>
      <w:r>
        <w:rPr>
          <w:rFonts w:ascii="Times" w:eastAsia="Times New Roman" w:hAnsi="Times" w:cs="Times"/>
          <w:color w:val="000000"/>
          <w:sz w:val="28"/>
          <w:szCs w:val="28"/>
          <w:lang w:eastAsia="uk-UA"/>
        </w:rPr>
        <w:t xml:space="preserve"> версію </w:t>
      </w:r>
      <w:proofErr w:type="spellStart"/>
      <w:r>
        <w:rPr>
          <w:rFonts w:ascii="Times" w:eastAsia="Times New Roman" w:hAnsi="Times" w:cs="Times"/>
          <w:color w:val="000000"/>
          <w:sz w:val="28"/>
          <w:szCs w:val="28"/>
          <w:lang w:eastAsia="uk-UA"/>
        </w:rPr>
        <w:t>юніті</w:t>
      </w:r>
      <w:proofErr w:type="spellEnd"/>
      <w:r>
        <w:rPr>
          <w:rFonts w:ascii="Times" w:eastAsia="Times New Roman" w:hAnsi="Times" w:cs="Times"/>
          <w:color w:val="000000"/>
          <w:sz w:val="28"/>
          <w:szCs w:val="28"/>
          <w:lang w:eastAsia="uk-UA"/>
        </w:rPr>
        <w:t xml:space="preserve"> </w:t>
      </w:r>
      <w:r w:rsidRPr="00501ABE">
        <w:rPr>
          <w:rFonts w:ascii="Times" w:eastAsia="Times New Roman" w:hAnsi="Times" w:cs="Times"/>
          <w:color w:val="000000"/>
          <w:sz w:val="28"/>
          <w:szCs w:val="28"/>
          <w:lang w:val="ru-RU" w:eastAsia="uk-UA"/>
        </w:rPr>
        <w:t>2021.2.0</w:t>
      </w:r>
      <w:r>
        <w:rPr>
          <w:rFonts w:ascii="Times" w:eastAsia="Times New Roman" w:hAnsi="Times" w:cs="Times"/>
          <w:color w:val="000000"/>
          <w:sz w:val="28"/>
          <w:szCs w:val="28"/>
          <w:lang w:val="en-US" w:eastAsia="uk-UA"/>
        </w:rPr>
        <w:t>b</w:t>
      </w:r>
      <w:r w:rsidRPr="00501ABE">
        <w:rPr>
          <w:rFonts w:ascii="Times" w:eastAsia="Times New Roman" w:hAnsi="Times" w:cs="Times"/>
          <w:color w:val="000000"/>
          <w:sz w:val="28"/>
          <w:szCs w:val="28"/>
          <w:lang w:val="ru-RU" w:eastAsia="uk-UA"/>
        </w:rPr>
        <w:t>13</w:t>
      </w:r>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Введемо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назву</w:t>
      </w:r>
      <w:proofErr w:type="spellEnd"/>
      <w:r>
        <w:rPr>
          <w:rFonts w:ascii="Times" w:eastAsia="Times New Roman" w:hAnsi="Times" w:cs="Times"/>
          <w:color w:val="000000"/>
          <w:sz w:val="28"/>
          <w:szCs w:val="28"/>
          <w:lang w:val="ru-RU" w:eastAsia="uk-UA"/>
        </w:rPr>
        <w:t xml:space="preserve"> </w:t>
      </w:r>
      <w:r w:rsidRPr="00CD1307">
        <w:rPr>
          <w:rFonts w:ascii="Times" w:eastAsia="Times New Roman" w:hAnsi="Times" w:cs="Times"/>
          <w:color w:val="000000"/>
          <w:sz w:val="28"/>
          <w:szCs w:val="28"/>
          <w:lang w:val="ru-RU" w:eastAsia="uk-UA"/>
        </w:rPr>
        <w:t>“</w:t>
      </w:r>
      <w:r>
        <w:rPr>
          <w:rFonts w:ascii="Times" w:eastAsia="Times New Roman" w:hAnsi="Times" w:cs="Times"/>
          <w:color w:val="000000"/>
          <w:sz w:val="28"/>
          <w:szCs w:val="28"/>
          <w:lang w:val="en-US" w:eastAsia="uk-UA"/>
        </w:rPr>
        <w:t>GPTJ</w:t>
      </w:r>
      <w:r w:rsidRPr="00CD1307">
        <w:rPr>
          <w:rFonts w:ascii="Times" w:eastAsia="Times New Roman" w:hAnsi="Times" w:cs="Times"/>
          <w:color w:val="000000"/>
          <w:sz w:val="28"/>
          <w:szCs w:val="28"/>
          <w:lang w:val="ru-RU" w:eastAsia="uk-UA"/>
        </w:rPr>
        <w:t xml:space="preserve">” </w:t>
      </w:r>
      <w:proofErr w:type="gramStart"/>
      <w:r>
        <w:rPr>
          <w:rFonts w:ascii="Times" w:eastAsia="Times New Roman" w:hAnsi="Times" w:cs="Times"/>
          <w:color w:val="000000"/>
          <w:sz w:val="28"/>
          <w:szCs w:val="28"/>
          <w:lang w:eastAsia="uk-UA"/>
        </w:rPr>
        <w:t>для</w:t>
      </w:r>
      <w:r>
        <w:rPr>
          <w:rFonts w:ascii="Times" w:eastAsia="Times New Roman" w:hAnsi="Times" w:cs="Times"/>
          <w:color w:val="000000"/>
          <w:sz w:val="28"/>
          <w:szCs w:val="28"/>
          <w:lang w:val="ru-RU" w:eastAsia="uk-UA"/>
        </w:rPr>
        <w:t xml:space="preserve"> проекту</w:t>
      </w:r>
      <w:proofErr w:type="gramEnd"/>
      <w:r>
        <w:rPr>
          <w:rFonts w:ascii="Times" w:eastAsia="Times New Roman" w:hAnsi="Times" w:cs="Times"/>
          <w:color w:val="000000"/>
          <w:sz w:val="28"/>
          <w:szCs w:val="28"/>
          <w:lang w:val="ru-RU" w:eastAsia="uk-UA"/>
        </w:rPr>
        <w:t xml:space="preserve"> й </w:t>
      </w:r>
      <w:proofErr w:type="spellStart"/>
      <w:r>
        <w:rPr>
          <w:rFonts w:ascii="Times" w:eastAsia="Times New Roman" w:hAnsi="Times" w:cs="Times"/>
          <w:color w:val="000000"/>
          <w:sz w:val="28"/>
          <w:szCs w:val="28"/>
          <w:lang w:val="ru-RU" w:eastAsia="uk-UA"/>
        </w:rPr>
        <w:t>вкажемо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місце</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розташування</w:t>
      </w:r>
      <w:proofErr w:type="spellEnd"/>
      <w:r>
        <w:rPr>
          <w:rFonts w:ascii="Times" w:eastAsia="Times New Roman" w:hAnsi="Times" w:cs="Times"/>
          <w:color w:val="000000"/>
          <w:sz w:val="28"/>
          <w:szCs w:val="28"/>
          <w:lang w:val="ru-RU" w:eastAsia="uk-UA"/>
        </w:rPr>
        <w:t xml:space="preserve"> у папках. </w:t>
      </w:r>
      <w:proofErr w:type="spellStart"/>
      <w:r>
        <w:rPr>
          <w:rFonts w:ascii="Times" w:eastAsia="Times New Roman" w:hAnsi="Times" w:cs="Times"/>
          <w:color w:val="000000"/>
          <w:sz w:val="28"/>
          <w:szCs w:val="28"/>
          <w:lang w:val="ru-RU" w:eastAsia="uk-UA"/>
        </w:rPr>
        <w:t>Натиснемо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створити</w:t>
      </w:r>
      <w:proofErr w:type="spellEnd"/>
      <w:r>
        <w:rPr>
          <w:rFonts w:ascii="Times" w:eastAsia="Times New Roman" w:hAnsi="Times" w:cs="Times"/>
          <w:color w:val="000000"/>
          <w:sz w:val="28"/>
          <w:szCs w:val="28"/>
          <w:lang w:val="ru-RU" w:eastAsia="uk-UA"/>
        </w:rPr>
        <w:t xml:space="preserve"> й </w:t>
      </w:r>
      <w:proofErr w:type="spellStart"/>
      <w:r>
        <w:rPr>
          <w:rFonts w:ascii="Times" w:eastAsia="Times New Roman" w:hAnsi="Times" w:cs="Times"/>
          <w:color w:val="000000"/>
          <w:sz w:val="28"/>
          <w:szCs w:val="28"/>
          <w:lang w:val="ru-RU" w:eastAsia="uk-UA"/>
        </w:rPr>
        <w:t>новий</w:t>
      </w:r>
      <w:proofErr w:type="spellEnd"/>
      <w:r>
        <w:rPr>
          <w:rFonts w:ascii="Times" w:eastAsia="Times New Roman" w:hAnsi="Times" w:cs="Times"/>
          <w:color w:val="000000"/>
          <w:sz w:val="28"/>
          <w:szCs w:val="28"/>
          <w:lang w:val="ru-RU" w:eastAsia="uk-UA"/>
        </w:rPr>
        <w:t xml:space="preserve"> проект буде створено. </w:t>
      </w:r>
    </w:p>
    <w:p w14:paraId="497BA568"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val="ru-RU" w:eastAsia="uk-UA"/>
        </w:rPr>
        <w:tab/>
      </w:r>
      <w:proofErr w:type="spellStart"/>
      <w:r>
        <w:rPr>
          <w:rFonts w:ascii="Times" w:eastAsia="Times New Roman" w:hAnsi="Times" w:cs="Times"/>
          <w:color w:val="000000"/>
          <w:sz w:val="28"/>
          <w:szCs w:val="28"/>
          <w:lang w:val="ru-RU" w:eastAsia="uk-UA"/>
        </w:rPr>
        <w:t>Відкиємо</w:t>
      </w:r>
      <w:proofErr w:type="spellEnd"/>
      <w:r>
        <w:rPr>
          <w:rFonts w:ascii="Times" w:eastAsia="Times New Roman" w:hAnsi="Times" w:cs="Times"/>
          <w:color w:val="000000"/>
          <w:sz w:val="28"/>
          <w:szCs w:val="28"/>
          <w:lang w:val="ru-RU" w:eastAsia="uk-UA"/>
        </w:rPr>
        <w:t xml:space="preserve"> проект, </w:t>
      </w:r>
      <w:proofErr w:type="spellStart"/>
      <w:r>
        <w:rPr>
          <w:rFonts w:ascii="Times" w:eastAsia="Times New Roman" w:hAnsi="Times" w:cs="Times"/>
          <w:color w:val="000000"/>
          <w:sz w:val="28"/>
          <w:szCs w:val="28"/>
          <w:lang w:val="ru-RU" w:eastAsia="uk-UA"/>
        </w:rPr>
        <w:t>натиснувши</w:t>
      </w:r>
      <w:proofErr w:type="spellEnd"/>
      <w:r>
        <w:rPr>
          <w:rFonts w:ascii="Times" w:eastAsia="Times New Roman" w:hAnsi="Times" w:cs="Times"/>
          <w:color w:val="000000"/>
          <w:sz w:val="28"/>
          <w:szCs w:val="28"/>
          <w:lang w:val="ru-RU" w:eastAsia="uk-UA"/>
        </w:rPr>
        <w:t xml:space="preserve"> на </w:t>
      </w:r>
      <w:proofErr w:type="spellStart"/>
      <w:r>
        <w:rPr>
          <w:rFonts w:ascii="Times" w:eastAsia="Times New Roman" w:hAnsi="Times" w:cs="Times"/>
          <w:color w:val="000000"/>
          <w:sz w:val="28"/>
          <w:szCs w:val="28"/>
          <w:lang w:val="ru-RU" w:eastAsia="uk-UA"/>
        </w:rPr>
        <w:t>його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назву</w:t>
      </w:r>
      <w:proofErr w:type="spellEnd"/>
      <w:r>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en-US" w:eastAsia="uk-UA"/>
        </w:rPr>
        <w:t>GPTJ</w:t>
      </w:r>
      <w:r w:rsidRPr="00CD1307">
        <w:rPr>
          <w:rFonts w:ascii="Times" w:eastAsia="Times New Roman" w:hAnsi="Times" w:cs="Times"/>
          <w:color w:val="000000"/>
          <w:sz w:val="28"/>
          <w:szCs w:val="28"/>
          <w:lang w:val="ru-RU" w:eastAsia="uk-UA"/>
        </w:rPr>
        <w:t>.</w:t>
      </w:r>
      <w:r>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eastAsia="uk-UA"/>
        </w:rPr>
        <w:t>Відкривши проект побачимо вікно привітання, базову сцену та структуру проекту.</w:t>
      </w:r>
    </w:p>
    <w:p w14:paraId="27857082"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394C05">
        <w:rPr>
          <w:rFonts w:ascii="Times" w:eastAsia="Times New Roman" w:hAnsi="Times" w:cs="Times"/>
          <w:color w:val="000000"/>
          <w:sz w:val="28"/>
          <w:szCs w:val="28"/>
          <w:lang w:eastAsia="uk-UA"/>
        </w:rPr>
        <w:t>У цьому розділі наведено детальний огляд найпоширеніших вікон редактора та способів повного їх використання</w:t>
      </w:r>
      <w:r>
        <w:rPr>
          <w:rFonts w:ascii="Times" w:eastAsia="Times New Roman" w:hAnsi="Times" w:cs="Times"/>
          <w:color w:val="000000"/>
          <w:sz w:val="28"/>
          <w:szCs w:val="28"/>
          <w:lang w:eastAsia="uk-UA"/>
        </w:rPr>
        <w:t xml:space="preserve"> (Рис. 4.19)</w:t>
      </w:r>
      <w:r w:rsidRPr="00394C05">
        <w:rPr>
          <w:rFonts w:ascii="Times" w:eastAsia="Times New Roman" w:hAnsi="Times" w:cs="Times"/>
          <w:color w:val="000000"/>
          <w:sz w:val="28"/>
          <w:szCs w:val="28"/>
          <w:lang w:eastAsia="uk-UA"/>
        </w:rPr>
        <w:t>.</w:t>
      </w:r>
    </w:p>
    <w:p w14:paraId="4539EA04" w14:textId="77777777" w:rsidR="005D6894" w:rsidRDefault="005D6894" w:rsidP="005D6894">
      <w:pPr>
        <w:pStyle w:val="a4"/>
        <w:numPr>
          <w:ilvl w:val="0"/>
          <w:numId w:val="48"/>
        </w:numPr>
        <w:spacing w:line="360" w:lineRule="auto"/>
        <w:jc w:val="both"/>
        <w:rPr>
          <w:rFonts w:ascii="Times" w:eastAsia="Times New Roman" w:hAnsi="Times" w:cs="Times"/>
          <w:color w:val="000000"/>
          <w:sz w:val="28"/>
          <w:szCs w:val="28"/>
          <w:lang w:val="ru-RU" w:eastAsia="uk-UA"/>
        </w:rPr>
      </w:pPr>
      <w:proofErr w:type="spellStart"/>
      <w:r w:rsidRPr="00013D77">
        <w:rPr>
          <w:rFonts w:ascii="Times" w:eastAsia="Times New Roman" w:hAnsi="Times" w:cs="Times"/>
          <w:color w:val="000000"/>
          <w:sz w:val="28"/>
          <w:szCs w:val="28"/>
          <w:lang w:val="ru-RU" w:eastAsia="uk-UA"/>
        </w:rPr>
        <w:t>Вікно</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ієрархії</w:t>
      </w:r>
      <w:proofErr w:type="spellEnd"/>
      <w:r w:rsidRPr="00013D77">
        <w:rPr>
          <w:rFonts w:ascii="Times" w:eastAsia="Times New Roman" w:hAnsi="Times" w:cs="Times"/>
          <w:color w:val="000000"/>
          <w:sz w:val="28"/>
          <w:szCs w:val="28"/>
          <w:lang w:val="ru-RU" w:eastAsia="uk-UA"/>
        </w:rPr>
        <w:t xml:space="preserve"> є </w:t>
      </w:r>
      <w:proofErr w:type="spellStart"/>
      <w:r w:rsidRPr="00013D77">
        <w:rPr>
          <w:rFonts w:ascii="Times" w:eastAsia="Times New Roman" w:hAnsi="Times" w:cs="Times"/>
          <w:color w:val="000000"/>
          <w:sz w:val="28"/>
          <w:szCs w:val="28"/>
          <w:lang w:val="ru-RU" w:eastAsia="uk-UA"/>
        </w:rPr>
        <w:t>ієрархічним</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текстовим</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представленням</w:t>
      </w:r>
      <w:proofErr w:type="spellEnd"/>
      <w:r w:rsidRPr="00013D77">
        <w:rPr>
          <w:rFonts w:ascii="Times" w:eastAsia="Times New Roman" w:hAnsi="Times" w:cs="Times"/>
          <w:color w:val="000000"/>
          <w:sz w:val="28"/>
          <w:szCs w:val="28"/>
          <w:lang w:val="ru-RU" w:eastAsia="uk-UA"/>
        </w:rPr>
        <w:t xml:space="preserve"> кожного </w:t>
      </w:r>
      <w:proofErr w:type="spellStart"/>
      <w:r w:rsidRPr="00013D77">
        <w:rPr>
          <w:rFonts w:ascii="Times" w:eastAsia="Times New Roman" w:hAnsi="Times" w:cs="Times"/>
          <w:color w:val="000000"/>
          <w:sz w:val="28"/>
          <w:szCs w:val="28"/>
          <w:lang w:val="ru-RU" w:eastAsia="uk-UA"/>
        </w:rPr>
        <w:t>ігрового</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об’єкта</w:t>
      </w:r>
      <w:proofErr w:type="spellEnd"/>
      <w:r w:rsidRPr="00013D77">
        <w:rPr>
          <w:rFonts w:ascii="Times" w:eastAsia="Times New Roman" w:hAnsi="Times" w:cs="Times"/>
          <w:color w:val="000000"/>
          <w:sz w:val="28"/>
          <w:szCs w:val="28"/>
          <w:lang w:val="ru-RU" w:eastAsia="uk-UA"/>
        </w:rPr>
        <w:t xml:space="preserve"> в </w:t>
      </w:r>
      <w:proofErr w:type="spellStart"/>
      <w:r w:rsidRPr="00013D77">
        <w:rPr>
          <w:rFonts w:ascii="Times" w:eastAsia="Times New Roman" w:hAnsi="Times" w:cs="Times"/>
          <w:color w:val="000000"/>
          <w:sz w:val="28"/>
          <w:szCs w:val="28"/>
          <w:lang w:val="ru-RU" w:eastAsia="uk-UA"/>
        </w:rPr>
        <w:t>сцені</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Кожен</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елемент</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сцени</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має</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запис</w:t>
      </w:r>
      <w:proofErr w:type="spellEnd"/>
      <w:r w:rsidRPr="00013D77">
        <w:rPr>
          <w:rFonts w:ascii="Times" w:eastAsia="Times New Roman" w:hAnsi="Times" w:cs="Times"/>
          <w:color w:val="000000"/>
          <w:sz w:val="28"/>
          <w:szCs w:val="28"/>
          <w:lang w:val="ru-RU" w:eastAsia="uk-UA"/>
        </w:rPr>
        <w:t xml:space="preserve"> в </w:t>
      </w:r>
      <w:proofErr w:type="spellStart"/>
      <w:r w:rsidRPr="00013D77">
        <w:rPr>
          <w:rFonts w:ascii="Times" w:eastAsia="Times New Roman" w:hAnsi="Times" w:cs="Times"/>
          <w:color w:val="000000"/>
          <w:sz w:val="28"/>
          <w:szCs w:val="28"/>
          <w:lang w:val="ru-RU" w:eastAsia="uk-UA"/>
        </w:rPr>
        <w:t>ієрархії</w:t>
      </w:r>
      <w:proofErr w:type="spellEnd"/>
      <w:r w:rsidRPr="00013D77">
        <w:rPr>
          <w:rFonts w:ascii="Times" w:eastAsia="Times New Roman" w:hAnsi="Times" w:cs="Times"/>
          <w:color w:val="000000"/>
          <w:sz w:val="28"/>
          <w:szCs w:val="28"/>
          <w:lang w:val="ru-RU" w:eastAsia="uk-UA"/>
        </w:rPr>
        <w:t xml:space="preserve">, тому два </w:t>
      </w:r>
      <w:proofErr w:type="spellStart"/>
      <w:r w:rsidRPr="00013D77">
        <w:rPr>
          <w:rFonts w:ascii="Times" w:eastAsia="Times New Roman" w:hAnsi="Times" w:cs="Times"/>
          <w:color w:val="000000"/>
          <w:sz w:val="28"/>
          <w:szCs w:val="28"/>
          <w:lang w:val="ru-RU" w:eastAsia="uk-UA"/>
        </w:rPr>
        <w:t>вікна</w:t>
      </w:r>
      <w:proofErr w:type="spellEnd"/>
      <w:r w:rsidRPr="00013D77">
        <w:rPr>
          <w:rFonts w:ascii="Times" w:eastAsia="Times New Roman" w:hAnsi="Times" w:cs="Times"/>
          <w:color w:val="000000"/>
          <w:sz w:val="28"/>
          <w:szCs w:val="28"/>
          <w:lang w:val="ru-RU" w:eastAsia="uk-UA"/>
        </w:rPr>
        <w:t xml:space="preserve"> за </w:t>
      </w:r>
      <w:proofErr w:type="spellStart"/>
      <w:r w:rsidRPr="00013D77">
        <w:rPr>
          <w:rFonts w:ascii="Times" w:eastAsia="Times New Roman" w:hAnsi="Times" w:cs="Times"/>
          <w:color w:val="000000"/>
          <w:sz w:val="28"/>
          <w:szCs w:val="28"/>
          <w:lang w:val="ru-RU" w:eastAsia="uk-UA"/>
        </w:rPr>
        <w:t>своєю</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суттю</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пов’язані</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Ієрархія</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розкриває</w:t>
      </w:r>
      <w:proofErr w:type="spellEnd"/>
      <w:r w:rsidRPr="00013D77">
        <w:rPr>
          <w:rFonts w:ascii="Times" w:eastAsia="Times New Roman" w:hAnsi="Times" w:cs="Times"/>
          <w:color w:val="000000"/>
          <w:sz w:val="28"/>
          <w:szCs w:val="28"/>
          <w:lang w:val="ru-RU" w:eastAsia="uk-UA"/>
        </w:rPr>
        <w:t xml:space="preserve"> структуру того, як </w:t>
      </w:r>
      <w:proofErr w:type="spellStart"/>
      <w:r w:rsidRPr="00013D77">
        <w:rPr>
          <w:rFonts w:ascii="Times" w:eastAsia="Times New Roman" w:hAnsi="Times" w:cs="Times"/>
          <w:color w:val="000000"/>
          <w:sz w:val="28"/>
          <w:szCs w:val="28"/>
          <w:lang w:val="ru-RU" w:eastAsia="uk-UA"/>
        </w:rPr>
        <w:t>GameObjects</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приєднуються</w:t>
      </w:r>
      <w:proofErr w:type="spellEnd"/>
      <w:r w:rsidRPr="00013D77">
        <w:rPr>
          <w:rFonts w:ascii="Times" w:eastAsia="Times New Roman" w:hAnsi="Times" w:cs="Times"/>
          <w:color w:val="000000"/>
          <w:sz w:val="28"/>
          <w:szCs w:val="28"/>
          <w:lang w:val="ru-RU" w:eastAsia="uk-UA"/>
        </w:rPr>
        <w:t xml:space="preserve"> один до одного</w:t>
      </w:r>
      <w:r>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eastAsia="uk-UA"/>
        </w:rPr>
        <w:t>(Рис. 4.19)</w:t>
      </w:r>
      <w:r w:rsidRPr="00394C05">
        <w:rPr>
          <w:rFonts w:ascii="Times" w:eastAsia="Times New Roman" w:hAnsi="Times" w:cs="Times"/>
          <w:color w:val="000000"/>
          <w:sz w:val="28"/>
          <w:szCs w:val="28"/>
          <w:lang w:eastAsia="uk-UA"/>
        </w:rPr>
        <w:t>.</w:t>
      </w:r>
    </w:p>
    <w:p w14:paraId="59D37D88" w14:textId="77777777" w:rsidR="005D6894" w:rsidRDefault="005D6894" w:rsidP="005D6894">
      <w:pPr>
        <w:pStyle w:val="a4"/>
        <w:numPr>
          <w:ilvl w:val="0"/>
          <w:numId w:val="48"/>
        </w:numPr>
        <w:spacing w:line="360" w:lineRule="auto"/>
        <w:jc w:val="both"/>
        <w:rPr>
          <w:rFonts w:ascii="Times" w:eastAsia="Times New Roman" w:hAnsi="Times" w:cs="Times"/>
          <w:color w:val="000000"/>
          <w:sz w:val="28"/>
          <w:szCs w:val="28"/>
          <w:lang w:val="ru-RU" w:eastAsia="uk-UA"/>
        </w:rPr>
      </w:pPr>
      <w:r w:rsidRPr="00013D77">
        <w:rPr>
          <w:rFonts w:ascii="Times" w:eastAsia="Times New Roman" w:hAnsi="Times" w:cs="Times"/>
          <w:color w:val="000000"/>
          <w:sz w:val="28"/>
          <w:szCs w:val="28"/>
          <w:lang w:val="ru-RU" w:eastAsia="uk-UA"/>
        </w:rPr>
        <w:lastRenderedPageBreak/>
        <w:t xml:space="preserve">Перегляд </w:t>
      </w:r>
      <w:proofErr w:type="spellStart"/>
      <w:r w:rsidRPr="00013D77">
        <w:rPr>
          <w:rFonts w:ascii="Times" w:eastAsia="Times New Roman" w:hAnsi="Times" w:cs="Times"/>
          <w:color w:val="000000"/>
          <w:sz w:val="28"/>
          <w:szCs w:val="28"/>
          <w:lang w:val="ru-RU" w:eastAsia="uk-UA"/>
        </w:rPr>
        <w:t>сцени</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дозволяє</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візуально</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переміщатися</w:t>
      </w:r>
      <w:proofErr w:type="spellEnd"/>
      <w:r w:rsidRPr="00013D77">
        <w:rPr>
          <w:rFonts w:ascii="Times" w:eastAsia="Times New Roman" w:hAnsi="Times" w:cs="Times"/>
          <w:color w:val="000000"/>
          <w:sz w:val="28"/>
          <w:szCs w:val="28"/>
          <w:lang w:val="ru-RU" w:eastAsia="uk-UA"/>
        </w:rPr>
        <w:t xml:space="preserve"> по </w:t>
      </w:r>
      <w:proofErr w:type="spellStart"/>
      <w:r w:rsidRPr="00013D77">
        <w:rPr>
          <w:rFonts w:ascii="Times" w:eastAsia="Times New Roman" w:hAnsi="Times" w:cs="Times"/>
          <w:color w:val="000000"/>
          <w:sz w:val="28"/>
          <w:szCs w:val="28"/>
          <w:lang w:val="ru-RU" w:eastAsia="uk-UA"/>
        </w:rPr>
        <w:t>сцені</w:t>
      </w:r>
      <w:proofErr w:type="spellEnd"/>
      <w:r w:rsidRPr="00013D77">
        <w:rPr>
          <w:rFonts w:ascii="Times" w:eastAsia="Times New Roman" w:hAnsi="Times" w:cs="Times"/>
          <w:color w:val="000000"/>
          <w:sz w:val="28"/>
          <w:szCs w:val="28"/>
          <w:lang w:val="ru-RU" w:eastAsia="uk-UA"/>
        </w:rPr>
        <w:t xml:space="preserve"> та </w:t>
      </w:r>
      <w:proofErr w:type="spellStart"/>
      <w:r w:rsidRPr="00013D77">
        <w:rPr>
          <w:rFonts w:ascii="Times" w:eastAsia="Times New Roman" w:hAnsi="Times" w:cs="Times"/>
          <w:color w:val="000000"/>
          <w:sz w:val="28"/>
          <w:szCs w:val="28"/>
          <w:lang w:val="ru-RU" w:eastAsia="uk-UA"/>
        </w:rPr>
        <w:t>редагувати</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її</w:t>
      </w:r>
      <w:proofErr w:type="spellEnd"/>
      <w:r w:rsidRPr="00013D77">
        <w:rPr>
          <w:rFonts w:ascii="Times" w:eastAsia="Times New Roman" w:hAnsi="Times" w:cs="Times"/>
          <w:color w:val="000000"/>
          <w:sz w:val="28"/>
          <w:szCs w:val="28"/>
          <w:lang w:val="ru-RU" w:eastAsia="uk-UA"/>
        </w:rPr>
        <w:t xml:space="preserve">. Перегляд </w:t>
      </w:r>
      <w:proofErr w:type="spellStart"/>
      <w:r w:rsidRPr="00013D77">
        <w:rPr>
          <w:rFonts w:ascii="Times" w:eastAsia="Times New Roman" w:hAnsi="Times" w:cs="Times"/>
          <w:color w:val="000000"/>
          <w:sz w:val="28"/>
          <w:szCs w:val="28"/>
          <w:lang w:val="ru-RU" w:eastAsia="uk-UA"/>
        </w:rPr>
        <w:t>сцени</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може</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показувати</w:t>
      </w:r>
      <w:proofErr w:type="spellEnd"/>
      <w:r w:rsidRPr="00013D77">
        <w:rPr>
          <w:rFonts w:ascii="Times" w:eastAsia="Times New Roman" w:hAnsi="Times" w:cs="Times"/>
          <w:color w:val="000000"/>
          <w:sz w:val="28"/>
          <w:szCs w:val="28"/>
          <w:lang w:val="ru-RU" w:eastAsia="uk-UA"/>
        </w:rPr>
        <w:t xml:space="preserve"> 3D </w:t>
      </w:r>
      <w:proofErr w:type="spellStart"/>
      <w:r w:rsidRPr="00013D77">
        <w:rPr>
          <w:rFonts w:ascii="Times" w:eastAsia="Times New Roman" w:hAnsi="Times" w:cs="Times"/>
          <w:color w:val="000000"/>
          <w:sz w:val="28"/>
          <w:szCs w:val="28"/>
          <w:lang w:val="ru-RU" w:eastAsia="uk-UA"/>
        </w:rPr>
        <w:t>або</w:t>
      </w:r>
      <w:proofErr w:type="spellEnd"/>
      <w:r w:rsidRPr="00013D77">
        <w:rPr>
          <w:rFonts w:ascii="Times" w:eastAsia="Times New Roman" w:hAnsi="Times" w:cs="Times"/>
          <w:color w:val="000000"/>
          <w:sz w:val="28"/>
          <w:szCs w:val="28"/>
          <w:lang w:val="ru-RU" w:eastAsia="uk-UA"/>
        </w:rPr>
        <w:t xml:space="preserve"> 2D перспективу, </w:t>
      </w:r>
      <w:proofErr w:type="spellStart"/>
      <w:r w:rsidRPr="00013D77">
        <w:rPr>
          <w:rFonts w:ascii="Times" w:eastAsia="Times New Roman" w:hAnsi="Times" w:cs="Times"/>
          <w:color w:val="000000"/>
          <w:sz w:val="28"/>
          <w:szCs w:val="28"/>
          <w:lang w:val="ru-RU" w:eastAsia="uk-UA"/>
        </w:rPr>
        <w:t>залежно</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від</w:t>
      </w:r>
      <w:proofErr w:type="spellEnd"/>
      <w:r w:rsidRPr="00013D77">
        <w:rPr>
          <w:rFonts w:ascii="Times" w:eastAsia="Times New Roman" w:hAnsi="Times" w:cs="Times"/>
          <w:color w:val="000000"/>
          <w:sz w:val="28"/>
          <w:szCs w:val="28"/>
          <w:lang w:val="ru-RU" w:eastAsia="uk-UA"/>
        </w:rPr>
        <w:t xml:space="preserve"> типу проекту, над </w:t>
      </w:r>
      <w:proofErr w:type="spellStart"/>
      <w:r w:rsidRPr="00013D77">
        <w:rPr>
          <w:rFonts w:ascii="Times" w:eastAsia="Times New Roman" w:hAnsi="Times" w:cs="Times"/>
          <w:color w:val="000000"/>
          <w:sz w:val="28"/>
          <w:szCs w:val="28"/>
          <w:lang w:val="ru-RU" w:eastAsia="uk-UA"/>
        </w:rPr>
        <w:t>яким</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ви</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працюєте</w:t>
      </w:r>
      <w:proofErr w:type="spellEnd"/>
      <w:r>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eastAsia="uk-UA"/>
        </w:rPr>
        <w:t>(Рис. 4.19)</w:t>
      </w:r>
      <w:r w:rsidRPr="00394C05">
        <w:rPr>
          <w:rFonts w:ascii="Times" w:eastAsia="Times New Roman" w:hAnsi="Times" w:cs="Times"/>
          <w:color w:val="000000"/>
          <w:sz w:val="28"/>
          <w:szCs w:val="28"/>
          <w:lang w:eastAsia="uk-UA"/>
        </w:rPr>
        <w:t>.</w:t>
      </w:r>
    </w:p>
    <w:p w14:paraId="2183C1B2" w14:textId="77777777" w:rsidR="005D6894" w:rsidRDefault="005D6894" w:rsidP="005D6894">
      <w:pPr>
        <w:pStyle w:val="a4"/>
        <w:numPr>
          <w:ilvl w:val="0"/>
          <w:numId w:val="48"/>
        </w:numPr>
        <w:spacing w:line="360" w:lineRule="auto"/>
        <w:jc w:val="both"/>
        <w:rPr>
          <w:rFonts w:ascii="Times" w:eastAsia="Times New Roman" w:hAnsi="Times" w:cs="Times"/>
          <w:color w:val="000000"/>
          <w:sz w:val="28"/>
          <w:szCs w:val="28"/>
          <w:lang w:val="ru-RU" w:eastAsia="uk-UA"/>
        </w:rPr>
      </w:pPr>
      <w:proofErr w:type="spellStart"/>
      <w:r w:rsidRPr="00013D77">
        <w:rPr>
          <w:rFonts w:ascii="Times" w:eastAsia="Times New Roman" w:hAnsi="Times" w:cs="Times"/>
          <w:color w:val="000000"/>
          <w:sz w:val="28"/>
          <w:szCs w:val="28"/>
          <w:lang w:val="ru-RU" w:eastAsia="uk-UA"/>
        </w:rPr>
        <w:t>Подання</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Гра</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імітує</w:t>
      </w:r>
      <w:proofErr w:type="spellEnd"/>
      <w:r w:rsidRPr="00013D77">
        <w:rPr>
          <w:rFonts w:ascii="Times" w:eastAsia="Times New Roman" w:hAnsi="Times" w:cs="Times"/>
          <w:color w:val="000000"/>
          <w:sz w:val="28"/>
          <w:szCs w:val="28"/>
          <w:lang w:val="ru-RU" w:eastAsia="uk-UA"/>
        </w:rPr>
        <w:t xml:space="preserve">, як буде </w:t>
      </w:r>
      <w:proofErr w:type="spellStart"/>
      <w:r w:rsidRPr="00013D77">
        <w:rPr>
          <w:rFonts w:ascii="Times" w:eastAsia="Times New Roman" w:hAnsi="Times" w:cs="Times"/>
          <w:color w:val="000000"/>
          <w:sz w:val="28"/>
          <w:szCs w:val="28"/>
          <w:lang w:val="ru-RU" w:eastAsia="uk-UA"/>
        </w:rPr>
        <w:t>виглядати</w:t>
      </w:r>
      <w:proofErr w:type="spellEnd"/>
      <w:r w:rsidRPr="00013D77">
        <w:rPr>
          <w:rFonts w:ascii="Times" w:eastAsia="Times New Roman" w:hAnsi="Times" w:cs="Times"/>
          <w:color w:val="000000"/>
          <w:sz w:val="28"/>
          <w:szCs w:val="28"/>
          <w:lang w:val="ru-RU" w:eastAsia="uk-UA"/>
        </w:rPr>
        <w:t xml:space="preserve"> ваша </w:t>
      </w:r>
      <w:proofErr w:type="spellStart"/>
      <w:r w:rsidRPr="00013D77">
        <w:rPr>
          <w:rFonts w:ascii="Times" w:eastAsia="Times New Roman" w:hAnsi="Times" w:cs="Times"/>
          <w:color w:val="000000"/>
          <w:sz w:val="28"/>
          <w:szCs w:val="28"/>
          <w:lang w:val="ru-RU" w:eastAsia="uk-UA"/>
        </w:rPr>
        <w:t>остаточна</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відтворена</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гра</w:t>
      </w:r>
      <w:proofErr w:type="spellEnd"/>
      <w:r w:rsidRPr="00013D77">
        <w:rPr>
          <w:rFonts w:ascii="Times" w:eastAsia="Times New Roman" w:hAnsi="Times" w:cs="Times"/>
          <w:color w:val="000000"/>
          <w:sz w:val="28"/>
          <w:szCs w:val="28"/>
          <w:lang w:val="ru-RU" w:eastAsia="uk-UA"/>
        </w:rPr>
        <w:t xml:space="preserve"> через </w:t>
      </w:r>
      <w:proofErr w:type="spellStart"/>
      <w:r w:rsidRPr="00013D77">
        <w:rPr>
          <w:rFonts w:ascii="Times" w:eastAsia="Times New Roman" w:hAnsi="Times" w:cs="Times"/>
          <w:color w:val="000000"/>
          <w:sz w:val="28"/>
          <w:szCs w:val="28"/>
          <w:lang w:val="ru-RU" w:eastAsia="uk-UA"/>
        </w:rPr>
        <w:t>ваші</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камери</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сцени</w:t>
      </w:r>
      <w:proofErr w:type="spellEnd"/>
      <w:r w:rsidRPr="00013D77">
        <w:rPr>
          <w:rFonts w:ascii="Times" w:eastAsia="Times New Roman" w:hAnsi="Times" w:cs="Times"/>
          <w:color w:val="000000"/>
          <w:sz w:val="28"/>
          <w:szCs w:val="28"/>
          <w:lang w:val="ru-RU" w:eastAsia="uk-UA"/>
        </w:rPr>
        <w:t xml:space="preserve">. Коли </w:t>
      </w:r>
      <w:proofErr w:type="spellStart"/>
      <w:r w:rsidRPr="00013D77">
        <w:rPr>
          <w:rFonts w:ascii="Times" w:eastAsia="Times New Roman" w:hAnsi="Times" w:cs="Times"/>
          <w:color w:val="000000"/>
          <w:sz w:val="28"/>
          <w:szCs w:val="28"/>
          <w:lang w:val="ru-RU" w:eastAsia="uk-UA"/>
        </w:rPr>
        <w:t>ви</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натискаєте</w:t>
      </w:r>
      <w:proofErr w:type="spellEnd"/>
      <w:r w:rsidRPr="00013D77">
        <w:rPr>
          <w:rFonts w:ascii="Times" w:eastAsia="Times New Roman" w:hAnsi="Times" w:cs="Times"/>
          <w:color w:val="000000"/>
          <w:sz w:val="28"/>
          <w:szCs w:val="28"/>
          <w:lang w:val="ru-RU" w:eastAsia="uk-UA"/>
        </w:rPr>
        <w:t xml:space="preserve"> кнопку «</w:t>
      </w:r>
      <w:proofErr w:type="spellStart"/>
      <w:r w:rsidRPr="00013D77">
        <w:rPr>
          <w:rFonts w:ascii="Times" w:eastAsia="Times New Roman" w:hAnsi="Times" w:cs="Times"/>
          <w:color w:val="000000"/>
          <w:sz w:val="28"/>
          <w:szCs w:val="28"/>
          <w:lang w:val="ru-RU" w:eastAsia="uk-UA"/>
        </w:rPr>
        <w:t>Відтворити</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починається</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моделювання</w:t>
      </w:r>
      <w:proofErr w:type="spellEnd"/>
      <w:r>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eastAsia="uk-UA"/>
        </w:rPr>
        <w:t>(Рис. 4.19)</w:t>
      </w:r>
      <w:r w:rsidRPr="00394C05">
        <w:rPr>
          <w:rFonts w:ascii="Times" w:eastAsia="Times New Roman" w:hAnsi="Times" w:cs="Times"/>
          <w:color w:val="000000"/>
          <w:sz w:val="28"/>
          <w:szCs w:val="28"/>
          <w:lang w:eastAsia="uk-UA"/>
        </w:rPr>
        <w:t>.</w:t>
      </w:r>
    </w:p>
    <w:p w14:paraId="56AA83BC" w14:textId="77777777" w:rsidR="005D6894" w:rsidRDefault="005D6894" w:rsidP="005D6894">
      <w:pPr>
        <w:pStyle w:val="a4"/>
        <w:numPr>
          <w:ilvl w:val="0"/>
          <w:numId w:val="48"/>
        </w:numPr>
        <w:spacing w:line="360" w:lineRule="auto"/>
        <w:jc w:val="both"/>
        <w:rPr>
          <w:rFonts w:ascii="Times" w:eastAsia="Times New Roman" w:hAnsi="Times" w:cs="Times"/>
          <w:color w:val="000000"/>
          <w:sz w:val="28"/>
          <w:szCs w:val="28"/>
          <w:lang w:val="ru-RU" w:eastAsia="uk-UA"/>
        </w:rPr>
      </w:pPr>
      <w:r w:rsidRPr="00013D77">
        <w:rPr>
          <w:rFonts w:ascii="Times" w:eastAsia="Times New Roman" w:hAnsi="Times" w:cs="Times"/>
          <w:color w:val="000000"/>
          <w:sz w:val="28"/>
          <w:szCs w:val="28"/>
          <w:lang w:val="ru-RU" w:eastAsia="uk-UA"/>
        </w:rPr>
        <w:t xml:space="preserve">Панель </w:t>
      </w:r>
      <w:proofErr w:type="spellStart"/>
      <w:r w:rsidRPr="00013D77">
        <w:rPr>
          <w:rFonts w:ascii="Times" w:eastAsia="Times New Roman" w:hAnsi="Times" w:cs="Times"/>
          <w:color w:val="000000"/>
          <w:sz w:val="28"/>
          <w:szCs w:val="28"/>
          <w:lang w:val="ru-RU" w:eastAsia="uk-UA"/>
        </w:rPr>
        <w:t>швидкого</w:t>
      </w:r>
      <w:proofErr w:type="spellEnd"/>
      <w:r w:rsidRPr="00013D77">
        <w:rPr>
          <w:rFonts w:ascii="Times" w:eastAsia="Times New Roman" w:hAnsi="Times" w:cs="Times"/>
          <w:color w:val="000000"/>
          <w:sz w:val="28"/>
          <w:szCs w:val="28"/>
          <w:lang w:val="ru-RU" w:eastAsia="uk-UA"/>
        </w:rPr>
        <w:t xml:space="preserve"> доступу до </w:t>
      </w:r>
      <w:proofErr w:type="spellStart"/>
      <w:r w:rsidRPr="00013D77">
        <w:rPr>
          <w:rFonts w:ascii="Times" w:eastAsia="Times New Roman" w:hAnsi="Times" w:cs="Times"/>
          <w:color w:val="000000"/>
          <w:sz w:val="28"/>
          <w:szCs w:val="28"/>
          <w:lang w:val="ru-RU" w:eastAsia="uk-UA"/>
        </w:rPr>
        <w:t>налаштування</w:t>
      </w:r>
      <w:proofErr w:type="spellEnd"/>
      <w:r w:rsidRPr="00013D77">
        <w:rPr>
          <w:rFonts w:ascii="Times" w:eastAsia="Times New Roman" w:hAnsi="Times" w:cs="Times"/>
          <w:color w:val="000000"/>
          <w:sz w:val="28"/>
          <w:szCs w:val="28"/>
          <w:lang w:val="ru-RU" w:eastAsia="uk-UA"/>
        </w:rPr>
        <w:t xml:space="preserve"> й запуску </w:t>
      </w:r>
      <w:proofErr w:type="spellStart"/>
      <w:r w:rsidRPr="00013D77">
        <w:rPr>
          <w:rFonts w:ascii="Times" w:eastAsia="Times New Roman" w:hAnsi="Times" w:cs="Times"/>
          <w:color w:val="000000"/>
          <w:sz w:val="28"/>
          <w:szCs w:val="28"/>
          <w:lang w:val="ru-RU" w:eastAsia="uk-UA"/>
        </w:rPr>
        <w:t>сцени</w:t>
      </w:r>
      <w:proofErr w:type="spellEnd"/>
      <w:r>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eastAsia="uk-UA"/>
        </w:rPr>
        <w:t>(Рис. 4.19)</w:t>
      </w:r>
      <w:r w:rsidRPr="00394C05">
        <w:rPr>
          <w:rFonts w:ascii="Times" w:eastAsia="Times New Roman" w:hAnsi="Times" w:cs="Times"/>
          <w:color w:val="000000"/>
          <w:sz w:val="28"/>
          <w:szCs w:val="28"/>
          <w:lang w:eastAsia="uk-UA"/>
        </w:rPr>
        <w:t>.</w:t>
      </w:r>
    </w:p>
    <w:p w14:paraId="668C945E" w14:textId="77777777" w:rsidR="005D6894" w:rsidRDefault="005D6894" w:rsidP="005D6894">
      <w:pPr>
        <w:pStyle w:val="a4"/>
        <w:numPr>
          <w:ilvl w:val="0"/>
          <w:numId w:val="48"/>
        </w:numPr>
        <w:spacing w:line="360" w:lineRule="auto"/>
        <w:jc w:val="both"/>
        <w:rPr>
          <w:rFonts w:ascii="Times" w:eastAsia="Times New Roman" w:hAnsi="Times" w:cs="Times"/>
          <w:color w:val="000000"/>
          <w:sz w:val="28"/>
          <w:szCs w:val="28"/>
          <w:lang w:val="ru-RU" w:eastAsia="uk-UA"/>
        </w:rPr>
      </w:pPr>
      <w:proofErr w:type="spellStart"/>
      <w:r w:rsidRPr="00013D77">
        <w:rPr>
          <w:rFonts w:ascii="Times" w:eastAsia="Times New Roman" w:hAnsi="Times" w:cs="Times"/>
          <w:color w:val="000000"/>
          <w:sz w:val="28"/>
          <w:szCs w:val="28"/>
          <w:lang w:val="ru-RU" w:eastAsia="uk-UA"/>
        </w:rPr>
        <w:t>Вікно</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інспектора</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дозволяє</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переглядати</w:t>
      </w:r>
      <w:proofErr w:type="spellEnd"/>
      <w:r w:rsidRPr="00013D77">
        <w:rPr>
          <w:rFonts w:ascii="Times" w:eastAsia="Times New Roman" w:hAnsi="Times" w:cs="Times"/>
          <w:color w:val="000000"/>
          <w:sz w:val="28"/>
          <w:szCs w:val="28"/>
          <w:lang w:val="ru-RU" w:eastAsia="uk-UA"/>
        </w:rPr>
        <w:t xml:space="preserve"> та </w:t>
      </w:r>
      <w:proofErr w:type="spellStart"/>
      <w:r w:rsidRPr="00013D77">
        <w:rPr>
          <w:rFonts w:ascii="Times" w:eastAsia="Times New Roman" w:hAnsi="Times" w:cs="Times"/>
          <w:color w:val="000000"/>
          <w:sz w:val="28"/>
          <w:szCs w:val="28"/>
          <w:lang w:val="ru-RU" w:eastAsia="uk-UA"/>
        </w:rPr>
        <w:t>редагувати</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всі</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властивості</w:t>
      </w:r>
      <w:proofErr w:type="spellEnd"/>
      <w:r w:rsidRPr="00013D77">
        <w:rPr>
          <w:rFonts w:ascii="Times" w:eastAsia="Times New Roman" w:hAnsi="Times" w:cs="Times"/>
          <w:color w:val="000000"/>
          <w:sz w:val="28"/>
          <w:szCs w:val="28"/>
          <w:lang w:val="ru-RU" w:eastAsia="uk-UA"/>
        </w:rPr>
        <w:t xml:space="preserve"> поточного </w:t>
      </w:r>
      <w:proofErr w:type="spellStart"/>
      <w:r w:rsidRPr="00013D77">
        <w:rPr>
          <w:rFonts w:ascii="Times" w:eastAsia="Times New Roman" w:hAnsi="Times" w:cs="Times"/>
          <w:color w:val="000000"/>
          <w:sz w:val="28"/>
          <w:szCs w:val="28"/>
          <w:lang w:val="ru-RU" w:eastAsia="uk-UA"/>
        </w:rPr>
        <w:t>вибраного</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ігрового</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об’єкта</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Оскільки</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різні</w:t>
      </w:r>
      <w:proofErr w:type="spellEnd"/>
      <w:r w:rsidRPr="00013D77">
        <w:rPr>
          <w:rFonts w:ascii="Times" w:eastAsia="Times New Roman" w:hAnsi="Times" w:cs="Times"/>
          <w:color w:val="000000"/>
          <w:sz w:val="28"/>
          <w:szCs w:val="28"/>
          <w:lang w:val="ru-RU" w:eastAsia="uk-UA"/>
        </w:rPr>
        <w:t xml:space="preserve"> типи </w:t>
      </w:r>
      <w:proofErr w:type="spellStart"/>
      <w:r w:rsidRPr="00013D77">
        <w:rPr>
          <w:rFonts w:ascii="Times" w:eastAsia="Times New Roman" w:hAnsi="Times" w:cs="Times"/>
          <w:color w:val="000000"/>
          <w:sz w:val="28"/>
          <w:szCs w:val="28"/>
          <w:lang w:val="ru-RU" w:eastAsia="uk-UA"/>
        </w:rPr>
        <w:t>GameObjects</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мають</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різні</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набори</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властивостей</w:t>
      </w:r>
      <w:proofErr w:type="spellEnd"/>
      <w:r w:rsidRPr="00013D77">
        <w:rPr>
          <w:rFonts w:ascii="Times" w:eastAsia="Times New Roman" w:hAnsi="Times" w:cs="Times"/>
          <w:color w:val="000000"/>
          <w:sz w:val="28"/>
          <w:szCs w:val="28"/>
          <w:lang w:val="ru-RU" w:eastAsia="uk-UA"/>
        </w:rPr>
        <w:t xml:space="preserve">, макет і </w:t>
      </w:r>
      <w:proofErr w:type="spellStart"/>
      <w:r w:rsidRPr="00013D77">
        <w:rPr>
          <w:rFonts w:ascii="Times" w:eastAsia="Times New Roman" w:hAnsi="Times" w:cs="Times"/>
          <w:color w:val="000000"/>
          <w:sz w:val="28"/>
          <w:szCs w:val="28"/>
          <w:lang w:val="ru-RU" w:eastAsia="uk-UA"/>
        </w:rPr>
        <w:t>вміст</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інспектора</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змінювати</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вікно</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щоразу</w:t>
      </w:r>
      <w:proofErr w:type="spellEnd"/>
      <w:r w:rsidRPr="00013D77">
        <w:rPr>
          <w:rFonts w:ascii="Times" w:eastAsia="Times New Roman" w:hAnsi="Times" w:cs="Times"/>
          <w:color w:val="000000"/>
          <w:sz w:val="28"/>
          <w:szCs w:val="28"/>
          <w:lang w:val="ru-RU" w:eastAsia="uk-UA"/>
        </w:rPr>
        <w:t xml:space="preserve">, коли </w:t>
      </w:r>
      <w:proofErr w:type="spellStart"/>
      <w:r w:rsidRPr="00013D77">
        <w:rPr>
          <w:rFonts w:ascii="Times" w:eastAsia="Times New Roman" w:hAnsi="Times" w:cs="Times"/>
          <w:color w:val="000000"/>
          <w:sz w:val="28"/>
          <w:szCs w:val="28"/>
          <w:lang w:val="ru-RU" w:eastAsia="uk-UA"/>
        </w:rPr>
        <w:t>ви</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вибираєте</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інший</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GameObject</w:t>
      </w:r>
      <w:proofErr w:type="spellEnd"/>
      <w:r>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eastAsia="uk-UA"/>
        </w:rPr>
        <w:t>(Рис. 4.19)</w:t>
      </w:r>
      <w:r w:rsidRPr="00394C05">
        <w:rPr>
          <w:rFonts w:ascii="Times" w:eastAsia="Times New Roman" w:hAnsi="Times" w:cs="Times"/>
          <w:color w:val="000000"/>
          <w:sz w:val="28"/>
          <w:szCs w:val="28"/>
          <w:lang w:eastAsia="uk-UA"/>
        </w:rPr>
        <w:t>.</w:t>
      </w:r>
    </w:p>
    <w:p w14:paraId="3A24C885" w14:textId="77777777" w:rsidR="005D6894" w:rsidRDefault="005D6894" w:rsidP="005D6894">
      <w:pPr>
        <w:pStyle w:val="a4"/>
        <w:numPr>
          <w:ilvl w:val="0"/>
          <w:numId w:val="48"/>
        </w:numPr>
        <w:spacing w:line="360" w:lineRule="auto"/>
        <w:jc w:val="both"/>
        <w:rPr>
          <w:rFonts w:ascii="Times" w:eastAsia="Times New Roman" w:hAnsi="Times" w:cs="Times"/>
          <w:color w:val="000000"/>
          <w:sz w:val="28"/>
          <w:szCs w:val="28"/>
          <w:lang w:val="ru-RU" w:eastAsia="uk-UA"/>
        </w:rPr>
      </w:pPr>
      <w:r w:rsidRPr="00013D77">
        <w:rPr>
          <w:rFonts w:ascii="Times" w:eastAsia="Times New Roman" w:hAnsi="Times" w:cs="Times"/>
          <w:color w:val="000000"/>
          <w:sz w:val="28"/>
          <w:szCs w:val="28"/>
          <w:lang w:val="ru-RU" w:eastAsia="uk-UA"/>
        </w:rPr>
        <w:t xml:space="preserve">У </w:t>
      </w:r>
      <w:proofErr w:type="spellStart"/>
      <w:r w:rsidRPr="00013D77">
        <w:rPr>
          <w:rFonts w:ascii="Times" w:eastAsia="Times New Roman" w:hAnsi="Times" w:cs="Times"/>
          <w:color w:val="000000"/>
          <w:sz w:val="28"/>
          <w:szCs w:val="28"/>
          <w:lang w:val="ru-RU" w:eastAsia="uk-UA"/>
        </w:rPr>
        <w:t>вікні</w:t>
      </w:r>
      <w:proofErr w:type="spellEnd"/>
      <w:r w:rsidRPr="00013D77">
        <w:rPr>
          <w:rFonts w:ascii="Times" w:eastAsia="Times New Roman" w:hAnsi="Times" w:cs="Times"/>
          <w:color w:val="000000"/>
          <w:sz w:val="28"/>
          <w:szCs w:val="28"/>
          <w:lang w:val="ru-RU" w:eastAsia="uk-UA"/>
        </w:rPr>
        <w:t xml:space="preserve"> проекту </w:t>
      </w:r>
      <w:proofErr w:type="spellStart"/>
      <w:r w:rsidRPr="00013D77">
        <w:rPr>
          <w:rFonts w:ascii="Times" w:eastAsia="Times New Roman" w:hAnsi="Times" w:cs="Times"/>
          <w:color w:val="000000"/>
          <w:sz w:val="28"/>
          <w:szCs w:val="28"/>
          <w:lang w:val="ru-RU" w:eastAsia="uk-UA"/>
        </w:rPr>
        <w:t>відображається</w:t>
      </w:r>
      <w:proofErr w:type="spellEnd"/>
      <w:r w:rsidRPr="00013D77">
        <w:rPr>
          <w:rFonts w:ascii="Times" w:eastAsia="Times New Roman" w:hAnsi="Times" w:cs="Times"/>
          <w:color w:val="000000"/>
          <w:sz w:val="28"/>
          <w:szCs w:val="28"/>
          <w:lang w:val="ru-RU" w:eastAsia="uk-UA"/>
        </w:rPr>
        <w:t xml:space="preserve"> ваша </w:t>
      </w:r>
      <w:proofErr w:type="spellStart"/>
      <w:r w:rsidRPr="00013D77">
        <w:rPr>
          <w:rFonts w:ascii="Times" w:eastAsia="Times New Roman" w:hAnsi="Times" w:cs="Times"/>
          <w:color w:val="000000"/>
          <w:sz w:val="28"/>
          <w:szCs w:val="28"/>
          <w:lang w:val="ru-RU" w:eastAsia="uk-UA"/>
        </w:rPr>
        <w:t>бібліотека</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активів</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які</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можна</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використовувати</w:t>
      </w:r>
      <w:proofErr w:type="spellEnd"/>
      <w:r w:rsidRPr="00013D77">
        <w:rPr>
          <w:rFonts w:ascii="Times" w:eastAsia="Times New Roman" w:hAnsi="Times" w:cs="Times"/>
          <w:color w:val="000000"/>
          <w:sz w:val="28"/>
          <w:szCs w:val="28"/>
          <w:lang w:val="ru-RU" w:eastAsia="uk-UA"/>
        </w:rPr>
        <w:t xml:space="preserve"> у </w:t>
      </w:r>
      <w:proofErr w:type="spellStart"/>
      <w:r w:rsidRPr="00013D77">
        <w:rPr>
          <w:rFonts w:ascii="Times" w:eastAsia="Times New Roman" w:hAnsi="Times" w:cs="Times"/>
          <w:color w:val="000000"/>
          <w:sz w:val="28"/>
          <w:szCs w:val="28"/>
          <w:lang w:val="ru-RU" w:eastAsia="uk-UA"/>
        </w:rPr>
        <w:t>вашому</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проекті</w:t>
      </w:r>
      <w:proofErr w:type="spellEnd"/>
      <w:r w:rsidRPr="00013D77">
        <w:rPr>
          <w:rFonts w:ascii="Times" w:eastAsia="Times New Roman" w:hAnsi="Times" w:cs="Times"/>
          <w:color w:val="000000"/>
          <w:sz w:val="28"/>
          <w:szCs w:val="28"/>
          <w:lang w:val="ru-RU" w:eastAsia="uk-UA"/>
        </w:rPr>
        <w:t xml:space="preserve">. Коли </w:t>
      </w:r>
      <w:proofErr w:type="spellStart"/>
      <w:r w:rsidRPr="00013D77">
        <w:rPr>
          <w:rFonts w:ascii="Times" w:eastAsia="Times New Roman" w:hAnsi="Times" w:cs="Times"/>
          <w:color w:val="000000"/>
          <w:sz w:val="28"/>
          <w:szCs w:val="28"/>
          <w:lang w:val="ru-RU" w:eastAsia="uk-UA"/>
        </w:rPr>
        <w:t>ви</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імпортуєте</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активи</w:t>
      </w:r>
      <w:proofErr w:type="spellEnd"/>
      <w:r w:rsidRPr="00013D77">
        <w:rPr>
          <w:rFonts w:ascii="Times" w:eastAsia="Times New Roman" w:hAnsi="Times" w:cs="Times"/>
          <w:color w:val="000000"/>
          <w:sz w:val="28"/>
          <w:szCs w:val="28"/>
          <w:lang w:val="ru-RU" w:eastAsia="uk-UA"/>
        </w:rPr>
        <w:t xml:space="preserve"> до </w:t>
      </w:r>
      <w:proofErr w:type="spellStart"/>
      <w:r w:rsidRPr="00013D77">
        <w:rPr>
          <w:rFonts w:ascii="Times" w:eastAsia="Times New Roman" w:hAnsi="Times" w:cs="Times"/>
          <w:color w:val="000000"/>
          <w:sz w:val="28"/>
          <w:szCs w:val="28"/>
          <w:lang w:val="ru-RU" w:eastAsia="uk-UA"/>
        </w:rPr>
        <w:t>свого</w:t>
      </w:r>
      <w:proofErr w:type="spellEnd"/>
      <w:r w:rsidRPr="00013D77">
        <w:rPr>
          <w:rFonts w:ascii="Times" w:eastAsia="Times New Roman" w:hAnsi="Times" w:cs="Times"/>
          <w:color w:val="000000"/>
          <w:sz w:val="28"/>
          <w:szCs w:val="28"/>
          <w:lang w:val="ru-RU" w:eastAsia="uk-UA"/>
        </w:rPr>
        <w:t xml:space="preserve"> проекту, вони </w:t>
      </w:r>
      <w:proofErr w:type="spellStart"/>
      <w:r w:rsidRPr="00013D77">
        <w:rPr>
          <w:rFonts w:ascii="Times" w:eastAsia="Times New Roman" w:hAnsi="Times" w:cs="Times"/>
          <w:color w:val="000000"/>
          <w:sz w:val="28"/>
          <w:szCs w:val="28"/>
          <w:lang w:val="ru-RU" w:eastAsia="uk-UA"/>
        </w:rPr>
        <w:t>з’являються</w:t>
      </w:r>
      <w:proofErr w:type="spellEnd"/>
      <w:r w:rsidRPr="00013D77">
        <w:rPr>
          <w:rFonts w:ascii="Times" w:eastAsia="Times New Roman" w:hAnsi="Times" w:cs="Times"/>
          <w:color w:val="000000"/>
          <w:sz w:val="28"/>
          <w:szCs w:val="28"/>
          <w:lang w:val="ru-RU" w:eastAsia="uk-UA"/>
        </w:rPr>
        <w:t xml:space="preserve"> тут</w:t>
      </w:r>
      <w:r>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eastAsia="uk-UA"/>
        </w:rPr>
        <w:t>(Рис. 4.19)</w:t>
      </w:r>
      <w:r w:rsidRPr="00394C05">
        <w:rPr>
          <w:rFonts w:ascii="Times" w:eastAsia="Times New Roman" w:hAnsi="Times" w:cs="Times"/>
          <w:color w:val="000000"/>
          <w:sz w:val="28"/>
          <w:szCs w:val="28"/>
          <w:lang w:eastAsia="uk-UA"/>
        </w:rPr>
        <w:t>.</w:t>
      </w:r>
    </w:p>
    <w:p w14:paraId="302D5F26" w14:textId="77777777" w:rsidR="005D6894" w:rsidRPr="00013D77" w:rsidRDefault="005D6894" w:rsidP="005D6894">
      <w:pPr>
        <w:pStyle w:val="a4"/>
        <w:numPr>
          <w:ilvl w:val="0"/>
          <w:numId w:val="48"/>
        </w:numPr>
        <w:spacing w:line="360" w:lineRule="auto"/>
        <w:jc w:val="both"/>
        <w:rPr>
          <w:rFonts w:ascii="Times" w:eastAsia="Times New Roman" w:hAnsi="Times" w:cs="Times"/>
          <w:color w:val="000000"/>
          <w:sz w:val="28"/>
          <w:szCs w:val="28"/>
          <w:lang w:val="ru-RU" w:eastAsia="uk-UA"/>
        </w:rPr>
      </w:pPr>
      <w:r>
        <w:rPr>
          <w:noProof/>
          <w:lang w:val="en-US" w:eastAsia="uk-UA"/>
        </w:rPr>
        <mc:AlternateContent>
          <mc:Choice Requires="wpg">
            <w:drawing>
              <wp:anchor distT="0" distB="0" distL="114300" distR="114300" simplePos="0" relativeHeight="251679744" behindDoc="0" locked="0" layoutInCell="1" allowOverlap="1" wp14:anchorId="66300863" wp14:editId="5BBEB181">
                <wp:simplePos x="0" y="0"/>
                <wp:positionH relativeFrom="margin">
                  <wp:posOffset>975360</wp:posOffset>
                </wp:positionH>
                <wp:positionV relativeFrom="paragraph">
                  <wp:posOffset>520700</wp:posOffset>
                </wp:positionV>
                <wp:extent cx="4210050" cy="2535561"/>
                <wp:effectExtent l="0" t="0" r="0" b="0"/>
                <wp:wrapTopAndBottom/>
                <wp:docPr id="139" name="Групувати 139"/>
                <wp:cNvGraphicFramePr/>
                <a:graphic xmlns:a="http://schemas.openxmlformats.org/drawingml/2006/main">
                  <a:graphicData uri="http://schemas.microsoft.com/office/word/2010/wordprocessingGroup">
                    <wpg:wgp>
                      <wpg:cNvGrpSpPr/>
                      <wpg:grpSpPr>
                        <a:xfrm>
                          <a:off x="0" y="0"/>
                          <a:ext cx="4210050" cy="2535561"/>
                          <a:chOff x="1581150" y="825758"/>
                          <a:chExt cx="4210051" cy="2535901"/>
                        </a:xfrm>
                      </wpg:grpSpPr>
                      <pic:pic xmlns:pic="http://schemas.openxmlformats.org/drawingml/2006/picture">
                        <pic:nvPicPr>
                          <pic:cNvPr id="115" name="Рисунок 115"/>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1600201" y="825758"/>
                            <a:ext cx="4191000" cy="2269201"/>
                          </a:xfrm>
                          <a:prstGeom prst="rect">
                            <a:avLst/>
                          </a:prstGeom>
                        </pic:spPr>
                      </pic:pic>
                      <wps:wsp>
                        <wps:cNvPr id="134" name="Поле 134"/>
                        <wps:cNvSpPr txBox="1"/>
                        <wps:spPr>
                          <a:xfrm>
                            <a:off x="1581150" y="3094959"/>
                            <a:ext cx="4162425" cy="266700"/>
                          </a:xfrm>
                          <a:prstGeom prst="rect">
                            <a:avLst/>
                          </a:prstGeom>
                          <a:solidFill>
                            <a:prstClr val="white"/>
                          </a:solidFill>
                          <a:ln>
                            <a:noFill/>
                          </a:ln>
                        </wps:spPr>
                        <wps:txbx>
                          <w:txbxContent>
                            <w:p w14:paraId="5FD8097D" w14:textId="77777777" w:rsidR="005D6894" w:rsidRPr="000F7B2D" w:rsidRDefault="005D6894" w:rsidP="005D6894">
                              <w:pPr>
                                <w:pStyle w:val="a8"/>
                                <w:jc w:val="center"/>
                                <w:rPr>
                                  <w:noProof/>
                                </w:rPr>
                              </w:pPr>
                              <w:r>
                                <w:t xml:space="preserve">Рис. 4.19 Структура </w:t>
                              </w:r>
                              <w:r>
                                <w:rPr>
                                  <w:lang w:val="en-US"/>
                                </w:rPr>
                                <w:t xml:space="preserve">Unity </w:t>
                              </w:r>
                              <w:r>
                                <w:t>проекту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66300863" id="Групувати 139" o:spid="_x0000_s1170" style="position:absolute;left:0;text-align:left;margin-left:76.8pt;margin-top:41pt;width:331.5pt;height:199.65pt;z-index:251679744;mso-position-horizontal-relative:margin;mso-width-relative:margin;mso-height-relative:margin" coordorigin="15811,8257" coordsize="42100,253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">
                <v:shape id="Рисунок 115" o:spid="_x0000_s1171" type="#_x0000_t75" style="position:absolute;left:16002;top:8257;width:41910;height:22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">
                  <v:imagedata r:id="rId71" o:title=""/>
                </v:shape>
                <v:shape id="Поле 134" o:spid="_x0000_s1172" type="#_x0000_t202" style="position:absolute;left:15811;top:30949;width:4162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" stroked="f">
                  <v:textbox style="mso-fit-shape-to-text:t" inset="0,0,0,0">
                    <w:txbxContent>
                      <w:p w14:paraId="5FD8097D" w14:textId="77777777" w:rsidR="005D6894" w:rsidRPr="000F7B2D" w:rsidRDefault="005D6894" w:rsidP="005D6894">
                        <w:pPr>
                          <w:pStyle w:val="a8"/>
                          <w:jc w:val="center"/>
                          <w:rPr>
                            <w:noProof/>
                          </w:rPr>
                        </w:pPr>
                        <w:r>
                          <w:t xml:space="preserve">Рис. 4.19 Структура </w:t>
                        </w:r>
                        <w:r>
                          <w:rPr>
                            <w:lang w:val="en-US"/>
                          </w:rPr>
                          <w:t xml:space="preserve">Unity </w:t>
                        </w:r>
                        <w:r>
                          <w:t>проекту</w:t>
                        </w:r>
                      </w:p>
                    </w:txbxContent>
                  </v:textbox>
                </v:shape>
                <w10:wrap type="topAndBottom" anchorx="margin"/>
              </v:group>
            </w:pict>
          </mc:Fallback>
        </mc:AlternateContent>
      </w:r>
      <w:r w:rsidRPr="00013D77">
        <w:rPr>
          <w:rFonts w:ascii="Times" w:eastAsia="Times New Roman" w:hAnsi="Times" w:cs="Times"/>
          <w:color w:val="000000"/>
          <w:sz w:val="28"/>
          <w:szCs w:val="28"/>
          <w:lang w:val="ru-RU" w:eastAsia="uk-UA"/>
        </w:rPr>
        <w:t xml:space="preserve">Рядок стану </w:t>
      </w:r>
      <w:proofErr w:type="spellStart"/>
      <w:r w:rsidRPr="00013D77">
        <w:rPr>
          <w:rFonts w:ascii="Times" w:eastAsia="Times New Roman" w:hAnsi="Times" w:cs="Times"/>
          <w:color w:val="000000"/>
          <w:sz w:val="28"/>
          <w:szCs w:val="28"/>
          <w:lang w:val="ru-RU" w:eastAsia="uk-UA"/>
        </w:rPr>
        <w:t>надає</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сповіщення</w:t>
      </w:r>
      <w:proofErr w:type="spellEnd"/>
      <w:r w:rsidRPr="00013D77">
        <w:rPr>
          <w:rFonts w:ascii="Times" w:eastAsia="Times New Roman" w:hAnsi="Times" w:cs="Times"/>
          <w:color w:val="000000"/>
          <w:sz w:val="28"/>
          <w:szCs w:val="28"/>
          <w:lang w:val="ru-RU" w:eastAsia="uk-UA"/>
        </w:rPr>
        <w:t xml:space="preserve"> про </w:t>
      </w:r>
      <w:proofErr w:type="spellStart"/>
      <w:r w:rsidRPr="00013D77">
        <w:rPr>
          <w:rFonts w:ascii="Times" w:eastAsia="Times New Roman" w:hAnsi="Times" w:cs="Times"/>
          <w:color w:val="000000"/>
          <w:sz w:val="28"/>
          <w:szCs w:val="28"/>
          <w:lang w:val="ru-RU" w:eastAsia="uk-UA"/>
        </w:rPr>
        <w:t>різні</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процеси</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Unity</w:t>
      </w:r>
      <w:proofErr w:type="spellEnd"/>
      <w:r w:rsidRPr="00013D77">
        <w:rPr>
          <w:rFonts w:ascii="Times" w:eastAsia="Times New Roman" w:hAnsi="Times" w:cs="Times"/>
          <w:color w:val="000000"/>
          <w:sz w:val="28"/>
          <w:szCs w:val="28"/>
          <w:lang w:val="ru-RU" w:eastAsia="uk-UA"/>
        </w:rPr>
        <w:t xml:space="preserve">, а </w:t>
      </w:r>
      <w:proofErr w:type="spellStart"/>
      <w:r w:rsidRPr="00013D77">
        <w:rPr>
          <w:rFonts w:ascii="Times" w:eastAsia="Times New Roman" w:hAnsi="Times" w:cs="Times"/>
          <w:color w:val="000000"/>
          <w:sz w:val="28"/>
          <w:szCs w:val="28"/>
          <w:lang w:val="ru-RU" w:eastAsia="uk-UA"/>
        </w:rPr>
        <w:t>також</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швидкий</w:t>
      </w:r>
      <w:proofErr w:type="spellEnd"/>
      <w:r w:rsidRPr="00013D77">
        <w:rPr>
          <w:rFonts w:ascii="Times" w:eastAsia="Times New Roman" w:hAnsi="Times" w:cs="Times"/>
          <w:color w:val="000000"/>
          <w:sz w:val="28"/>
          <w:szCs w:val="28"/>
          <w:lang w:val="ru-RU" w:eastAsia="uk-UA"/>
        </w:rPr>
        <w:t xml:space="preserve"> доступ до </w:t>
      </w:r>
      <w:proofErr w:type="spellStart"/>
      <w:r w:rsidRPr="00013D77">
        <w:rPr>
          <w:rFonts w:ascii="Times" w:eastAsia="Times New Roman" w:hAnsi="Times" w:cs="Times"/>
          <w:color w:val="000000"/>
          <w:sz w:val="28"/>
          <w:szCs w:val="28"/>
          <w:lang w:val="ru-RU" w:eastAsia="uk-UA"/>
        </w:rPr>
        <w:t>відповідних</w:t>
      </w:r>
      <w:proofErr w:type="spellEnd"/>
      <w:r w:rsidRPr="00013D77">
        <w:rPr>
          <w:rFonts w:ascii="Times" w:eastAsia="Times New Roman" w:hAnsi="Times" w:cs="Times"/>
          <w:color w:val="000000"/>
          <w:sz w:val="28"/>
          <w:szCs w:val="28"/>
          <w:lang w:val="ru-RU" w:eastAsia="uk-UA"/>
        </w:rPr>
        <w:t xml:space="preserve"> </w:t>
      </w:r>
      <w:proofErr w:type="spellStart"/>
      <w:r w:rsidRPr="00013D77">
        <w:rPr>
          <w:rFonts w:ascii="Times" w:eastAsia="Times New Roman" w:hAnsi="Times" w:cs="Times"/>
          <w:color w:val="000000"/>
          <w:sz w:val="28"/>
          <w:szCs w:val="28"/>
          <w:lang w:val="ru-RU" w:eastAsia="uk-UA"/>
        </w:rPr>
        <w:t>інструментів</w:t>
      </w:r>
      <w:proofErr w:type="spellEnd"/>
      <w:r w:rsidRPr="00013D77">
        <w:rPr>
          <w:rFonts w:ascii="Times" w:eastAsia="Times New Roman" w:hAnsi="Times" w:cs="Times"/>
          <w:color w:val="000000"/>
          <w:sz w:val="28"/>
          <w:szCs w:val="28"/>
          <w:lang w:val="ru-RU" w:eastAsia="uk-UA"/>
        </w:rPr>
        <w:t xml:space="preserve"> і </w:t>
      </w:r>
      <w:proofErr w:type="spellStart"/>
      <w:r w:rsidRPr="00013D77">
        <w:rPr>
          <w:rFonts w:ascii="Times" w:eastAsia="Times New Roman" w:hAnsi="Times" w:cs="Times"/>
          <w:color w:val="000000"/>
          <w:sz w:val="28"/>
          <w:szCs w:val="28"/>
          <w:lang w:val="ru-RU" w:eastAsia="uk-UA"/>
        </w:rPr>
        <w:t>налаштувань</w:t>
      </w:r>
      <w:proofErr w:type="spellEnd"/>
      <w:r>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eastAsia="uk-UA"/>
        </w:rPr>
        <w:t>(Рис. 4.19)</w:t>
      </w:r>
      <w:r w:rsidRPr="00394C05">
        <w:rPr>
          <w:rFonts w:ascii="Times" w:eastAsia="Times New Roman" w:hAnsi="Times" w:cs="Times"/>
          <w:color w:val="000000"/>
          <w:sz w:val="28"/>
          <w:szCs w:val="28"/>
          <w:lang w:eastAsia="uk-UA"/>
        </w:rPr>
        <w:t>.</w:t>
      </w:r>
    </w:p>
    <w:p w14:paraId="57A7FD8F" w14:textId="77777777" w:rsidR="005D6894" w:rsidRPr="00212BA2" w:rsidRDefault="005D6894" w:rsidP="005D6894">
      <w:pPr>
        <w:pStyle w:val="3"/>
        <w:spacing w:line="360" w:lineRule="auto"/>
        <w:rPr>
          <w:rFonts w:ascii="Times" w:eastAsia="Times New Roman" w:hAnsi="Times" w:cs="Times"/>
          <w:b/>
          <w:bCs/>
          <w:color w:val="000000" w:themeColor="text1"/>
          <w:sz w:val="28"/>
          <w:szCs w:val="28"/>
          <w:lang w:eastAsia="uk-UA"/>
        </w:rPr>
      </w:pPr>
      <w:bookmarkStart w:id="57" w:name="_Toc90009507"/>
      <w:r w:rsidRPr="008B22F3">
        <w:rPr>
          <w:rFonts w:ascii="Times" w:eastAsia="Times New Roman" w:hAnsi="Times" w:cs="Times"/>
          <w:b/>
          <w:bCs/>
          <w:color w:val="000000" w:themeColor="text1"/>
          <w:sz w:val="28"/>
          <w:szCs w:val="28"/>
          <w:lang w:eastAsia="uk-UA"/>
        </w:rPr>
        <w:t>4.2.</w:t>
      </w:r>
      <w:r>
        <w:rPr>
          <w:rFonts w:ascii="Times" w:eastAsia="Times New Roman" w:hAnsi="Times" w:cs="Times"/>
          <w:b/>
          <w:bCs/>
          <w:color w:val="000000" w:themeColor="text1"/>
          <w:sz w:val="28"/>
          <w:szCs w:val="28"/>
          <w:lang w:val="ru-RU" w:eastAsia="uk-UA"/>
        </w:rPr>
        <w:t>3</w:t>
      </w:r>
      <w:r w:rsidRPr="008B22F3">
        <w:rPr>
          <w:rFonts w:ascii="Times" w:eastAsia="Times New Roman" w:hAnsi="Times" w:cs="Times"/>
          <w:b/>
          <w:bCs/>
          <w:color w:val="000000" w:themeColor="text1"/>
          <w:sz w:val="28"/>
          <w:szCs w:val="28"/>
          <w:lang w:eastAsia="uk-UA"/>
        </w:rPr>
        <w:t xml:space="preserve"> </w:t>
      </w:r>
      <w:r>
        <w:rPr>
          <w:rFonts w:ascii="Times" w:eastAsia="Times New Roman" w:hAnsi="Times" w:cs="Times"/>
          <w:b/>
          <w:bCs/>
          <w:color w:val="000000" w:themeColor="text1"/>
          <w:sz w:val="28"/>
          <w:szCs w:val="28"/>
          <w:lang w:eastAsia="uk-UA"/>
        </w:rPr>
        <w:t xml:space="preserve">Вибір й інсталяція </w:t>
      </w:r>
      <w:proofErr w:type="spellStart"/>
      <w:r>
        <w:rPr>
          <w:rFonts w:ascii="Times" w:eastAsia="Times New Roman" w:hAnsi="Times" w:cs="Times"/>
          <w:b/>
          <w:bCs/>
          <w:color w:val="000000" w:themeColor="text1"/>
          <w:sz w:val="28"/>
          <w:szCs w:val="28"/>
          <w:lang w:eastAsia="uk-UA"/>
        </w:rPr>
        <w:t>ассетів</w:t>
      </w:r>
      <w:bookmarkEnd w:id="57"/>
      <w:proofErr w:type="spellEnd"/>
    </w:p>
    <w:p w14:paraId="62B73F19" w14:textId="77777777" w:rsidR="005D6894" w:rsidRPr="00AD1F4B" w:rsidRDefault="005D6894" w:rsidP="005D6894">
      <w:pPr>
        <w:spacing w:line="360" w:lineRule="auto"/>
        <w:jc w:val="both"/>
        <w:rPr>
          <w:rFonts w:ascii="Times" w:eastAsia="Times New Roman" w:hAnsi="Times" w:cs="Times"/>
          <w:b/>
          <w:bCs/>
          <w:color w:val="000000"/>
          <w:sz w:val="28"/>
          <w:szCs w:val="28"/>
          <w:lang w:eastAsia="uk-UA"/>
        </w:rPr>
      </w:pPr>
      <w:r w:rsidRPr="00AD1F4B">
        <w:rPr>
          <w:rFonts w:ascii="Times" w:eastAsia="Times New Roman" w:hAnsi="Times" w:cs="Times"/>
          <w:b/>
          <w:bCs/>
          <w:color w:val="000000"/>
          <w:sz w:val="28"/>
          <w:szCs w:val="28"/>
          <w:lang w:val="ru-RU" w:eastAsia="uk-UA"/>
        </w:rPr>
        <w:t xml:space="preserve">4.2.3.1 </w:t>
      </w:r>
      <w:r w:rsidRPr="00AD1F4B">
        <w:rPr>
          <w:rFonts w:ascii="Times" w:eastAsia="Times New Roman" w:hAnsi="Times" w:cs="Times"/>
          <w:b/>
          <w:bCs/>
          <w:color w:val="000000"/>
          <w:sz w:val="28"/>
          <w:szCs w:val="28"/>
          <w:lang w:eastAsia="uk-UA"/>
        </w:rPr>
        <w:t xml:space="preserve">Інсталяція </w:t>
      </w:r>
      <w:proofErr w:type="spellStart"/>
      <w:r w:rsidRPr="00AD1F4B">
        <w:rPr>
          <w:rFonts w:ascii="Times" w:eastAsia="Times New Roman" w:hAnsi="Times" w:cs="Times"/>
          <w:b/>
          <w:bCs/>
          <w:color w:val="000000"/>
          <w:sz w:val="28"/>
          <w:szCs w:val="28"/>
          <w:lang w:eastAsia="uk-UA"/>
        </w:rPr>
        <w:t>ассету</w:t>
      </w:r>
      <w:proofErr w:type="spellEnd"/>
      <w:r w:rsidRPr="00AD1F4B">
        <w:rPr>
          <w:rFonts w:ascii="Times" w:eastAsia="Times New Roman" w:hAnsi="Times" w:cs="Times"/>
          <w:b/>
          <w:bCs/>
          <w:color w:val="000000"/>
          <w:sz w:val="28"/>
          <w:szCs w:val="28"/>
          <w:lang w:eastAsia="uk-UA"/>
        </w:rPr>
        <w:t xml:space="preserve"> для </w:t>
      </w:r>
      <w:proofErr w:type="spellStart"/>
      <w:r w:rsidRPr="00AD1F4B">
        <w:rPr>
          <w:rFonts w:ascii="Times" w:eastAsia="Times New Roman" w:hAnsi="Times" w:cs="Times"/>
          <w:b/>
          <w:bCs/>
          <w:color w:val="000000"/>
          <w:sz w:val="28"/>
          <w:szCs w:val="28"/>
          <w:lang w:eastAsia="uk-UA"/>
        </w:rPr>
        <w:t>Аватарів</w:t>
      </w:r>
      <w:proofErr w:type="spellEnd"/>
      <w:r w:rsidRPr="00AD1F4B">
        <w:rPr>
          <w:rFonts w:ascii="Times" w:eastAsia="Times New Roman" w:hAnsi="Times" w:cs="Times"/>
          <w:b/>
          <w:bCs/>
          <w:color w:val="000000"/>
          <w:sz w:val="28"/>
          <w:szCs w:val="28"/>
          <w:lang w:eastAsia="uk-UA"/>
        </w:rPr>
        <w:tab/>
      </w:r>
    </w:p>
    <w:p w14:paraId="2AFC8E5B"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t xml:space="preserve">А зараз знайдемо </w:t>
      </w:r>
      <w:proofErr w:type="spellStart"/>
      <w:r>
        <w:rPr>
          <w:rFonts w:ascii="Times" w:eastAsia="Times New Roman" w:hAnsi="Times" w:cs="Times"/>
          <w:color w:val="000000"/>
          <w:sz w:val="28"/>
          <w:szCs w:val="28"/>
          <w:lang w:eastAsia="uk-UA"/>
        </w:rPr>
        <w:t>ассет</w:t>
      </w:r>
      <w:proofErr w:type="spellEnd"/>
      <w:r>
        <w:rPr>
          <w:rFonts w:ascii="Times" w:eastAsia="Times New Roman" w:hAnsi="Times" w:cs="Times"/>
          <w:color w:val="000000"/>
          <w:sz w:val="28"/>
          <w:szCs w:val="28"/>
          <w:lang w:eastAsia="uk-UA"/>
        </w:rPr>
        <w:t xml:space="preserve"> для реалістичного аватару </w:t>
      </w:r>
      <w:r>
        <w:rPr>
          <w:rFonts w:ascii="Times" w:eastAsia="Times New Roman" w:hAnsi="Times" w:cs="Times"/>
          <w:color w:val="000000"/>
          <w:sz w:val="28"/>
          <w:szCs w:val="28"/>
          <w:lang w:val="en-US" w:eastAsia="uk-UA"/>
        </w:rPr>
        <w:t>AI</w:t>
      </w:r>
      <w:r>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val="ru-RU" w:eastAsia="uk-UA"/>
        </w:rPr>
        <w:t>Рис. 4.20</w:t>
      </w:r>
      <w:r>
        <w:rPr>
          <w:rFonts w:ascii="Times" w:eastAsia="Times New Roman" w:hAnsi="Times" w:cs="Times"/>
          <w:color w:val="000000"/>
          <w:sz w:val="28"/>
          <w:szCs w:val="28"/>
          <w:lang w:eastAsia="uk-UA"/>
        </w:rPr>
        <w:t>)</w:t>
      </w:r>
      <w:r w:rsidRPr="00FB659C">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eastAsia="uk-UA"/>
        </w:rPr>
        <w:t xml:space="preserve">Вибір пав на </w:t>
      </w:r>
      <w:r w:rsidRPr="00FB659C">
        <w:rPr>
          <w:rFonts w:ascii="Times" w:eastAsia="Times New Roman" w:hAnsi="Times" w:cs="Times"/>
          <w:color w:val="000000"/>
          <w:sz w:val="28"/>
          <w:szCs w:val="28"/>
          <w:lang w:eastAsia="uk-UA"/>
        </w:rPr>
        <w:t xml:space="preserve">UMA 2 - </w:t>
      </w:r>
      <w:proofErr w:type="spellStart"/>
      <w:r w:rsidRPr="00FB659C">
        <w:rPr>
          <w:rFonts w:ascii="Times" w:eastAsia="Times New Roman" w:hAnsi="Times" w:cs="Times"/>
          <w:color w:val="000000"/>
          <w:sz w:val="28"/>
          <w:szCs w:val="28"/>
          <w:lang w:eastAsia="uk-UA"/>
        </w:rPr>
        <w:t>Unity</w:t>
      </w:r>
      <w:proofErr w:type="spellEnd"/>
      <w:r w:rsidRPr="00FB659C">
        <w:rPr>
          <w:rFonts w:ascii="Times" w:eastAsia="Times New Roman" w:hAnsi="Times" w:cs="Times"/>
          <w:color w:val="000000"/>
          <w:sz w:val="28"/>
          <w:szCs w:val="28"/>
          <w:lang w:eastAsia="uk-UA"/>
        </w:rPr>
        <w:t xml:space="preserve"> </w:t>
      </w:r>
      <w:proofErr w:type="spellStart"/>
      <w:r w:rsidRPr="00FB659C">
        <w:rPr>
          <w:rFonts w:ascii="Times" w:eastAsia="Times New Roman" w:hAnsi="Times" w:cs="Times"/>
          <w:color w:val="000000"/>
          <w:sz w:val="28"/>
          <w:szCs w:val="28"/>
          <w:lang w:eastAsia="uk-UA"/>
        </w:rPr>
        <w:t>Multipurpose</w:t>
      </w:r>
      <w:proofErr w:type="spellEnd"/>
      <w:r w:rsidRPr="00FB659C">
        <w:rPr>
          <w:rFonts w:ascii="Times" w:eastAsia="Times New Roman" w:hAnsi="Times" w:cs="Times"/>
          <w:color w:val="000000"/>
          <w:sz w:val="28"/>
          <w:szCs w:val="28"/>
          <w:lang w:eastAsia="uk-UA"/>
        </w:rPr>
        <w:t xml:space="preserve"> </w:t>
      </w:r>
      <w:proofErr w:type="spellStart"/>
      <w:r w:rsidRPr="00FB659C">
        <w:rPr>
          <w:rFonts w:ascii="Times" w:eastAsia="Times New Roman" w:hAnsi="Times" w:cs="Times"/>
          <w:color w:val="000000"/>
          <w:sz w:val="28"/>
          <w:szCs w:val="28"/>
          <w:lang w:eastAsia="uk-UA"/>
        </w:rPr>
        <w:t>Avatar</w:t>
      </w:r>
      <w:proofErr w:type="spellEnd"/>
      <w:r>
        <w:rPr>
          <w:rFonts w:ascii="Times" w:eastAsia="Times New Roman" w:hAnsi="Times" w:cs="Times"/>
          <w:color w:val="000000"/>
          <w:sz w:val="28"/>
          <w:szCs w:val="28"/>
          <w:lang w:eastAsia="uk-UA"/>
        </w:rPr>
        <w:t xml:space="preserve">, адже це доступний й багатофункціональний </w:t>
      </w:r>
      <w:proofErr w:type="spellStart"/>
      <w:r>
        <w:rPr>
          <w:rFonts w:ascii="Times" w:eastAsia="Times New Roman" w:hAnsi="Times" w:cs="Times"/>
          <w:color w:val="000000"/>
          <w:sz w:val="28"/>
          <w:szCs w:val="28"/>
          <w:lang w:eastAsia="uk-UA"/>
        </w:rPr>
        <w:t>ассет</w:t>
      </w:r>
      <w:proofErr w:type="spellEnd"/>
      <w:r>
        <w:rPr>
          <w:rFonts w:ascii="Times" w:eastAsia="Times New Roman" w:hAnsi="Times" w:cs="Times"/>
          <w:color w:val="000000"/>
          <w:sz w:val="28"/>
          <w:szCs w:val="28"/>
          <w:lang w:eastAsia="uk-UA"/>
        </w:rPr>
        <w:t xml:space="preserve"> для створення персонажів.</w:t>
      </w:r>
    </w:p>
    <w:p w14:paraId="35EDFE98" w14:textId="77777777" w:rsidR="005D6894" w:rsidRPr="00CA211F"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lastRenderedPageBreak/>
        <w:tab/>
      </w:r>
      <w:r w:rsidRPr="00CA211F">
        <w:rPr>
          <w:rFonts w:ascii="Times" w:eastAsia="Times New Roman" w:hAnsi="Times" w:cs="Times"/>
          <w:color w:val="000000"/>
          <w:sz w:val="28"/>
          <w:szCs w:val="28"/>
          <w:lang w:eastAsia="uk-UA"/>
        </w:rPr>
        <w:t xml:space="preserve"> Система </w:t>
      </w:r>
      <w:bookmarkStart w:id="58" w:name="_Hlk89980320"/>
      <w:proofErr w:type="spellStart"/>
      <w:r w:rsidRPr="00CA211F">
        <w:rPr>
          <w:rFonts w:ascii="Times" w:eastAsia="Times New Roman" w:hAnsi="Times" w:cs="Times"/>
          <w:color w:val="000000"/>
          <w:sz w:val="28"/>
          <w:szCs w:val="28"/>
          <w:lang w:eastAsia="uk-UA"/>
        </w:rPr>
        <w:t>Unity</w:t>
      </w:r>
      <w:proofErr w:type="spellEnd"/>
      <w:r w:rsidRPr="00CA211F">
        <w:rPr>
          <w:rFonts w:ascii="Times" w:eastAsia="Times New Roman" w:hAnsi="Times" w:cs="Times"/>
          <w:color w:val="000000"/>
          <w:sz w:val="28"/>
          <w:szCs w:val="28"/>
          <w:lang w:eastAsia="uk-UA"/>
        </w:rPr>
        <w:t xml:space="preserve"> </w:t>
      </w:r>
      <w:proofErr w:type="spellStart"/>
      <w:r w:rsidRPr="00CA211F">
        <w:rPr>
          <w:rFonts w:ascii="Times" w:eastAsia="Times New Roman" w:hAnsi="Times" w:cs="Times"/>
          <w:color w:val="000000"/>
          <w:sz w:val="28"/>
          <w:szCs w:val="28"/>
          <w:lang w:eastAsia="uk-UA"/>
        </w:rPr>
        <w:t>Multipurpose</w:t>
      </w:r>
      <w:proofErr w:type="spellEnd"/>
      <w:r w:rsidRPr="00CA211F">
        <w:rPr>
          <w:rFonts w:ascii="Times" w:eastAsia="Times New Roman" w:hAnsi="Times" w:cs="Times"/>
          <w:color w:val="000000"/>
          <w:sz w:val="28"/>
          <w:szCs w:val="28"/>
          <w:lang w:eastAsia="uk-UA"/>
        </w:rPr>
        <w:t xml:space="preserve"> </w:t>
      </w:r>
      <w:proofErr w:type="spellStart"/>
      <w:r w:rsidRPr="00CA211F">
        <w:rPr>
          <w:rFonts w:ascii="Times" w:eastAsia="Times New Roman" w:hAnsi="Times" w:cs="Times"/>
          <w:color w:val="000000"/>
          <w:sz w:val="28"/>
          <w:szCs w:val="28"/>
          <w:lang w:eastAsia="uk-UA"/>
        </w:rPr>
        <w:t>Avatar</w:t>
      </w:r>
      <w:proofErr w:type="spellEnd"/>
      <w:r w:rsidRPr="00CA211F">
        <w:rPr>
          <w:rFonts w:ascii="Times" w:eastAsia="Times New Roman" w:hAnsi="Times" w:cs="Times"/>
          <w:color w:val="000000"/>
          <w:sz w:val="28"/>
          <w:szCs w:val="28"/>
          <w:lang w:eastAsia="uk-UA"/>
        </w:rPr>
        <w:t xml:space="preserve"> </w:t>
      </w:r>
      <w:bookmarkEnd w:id="58"/>
      <w:r w:rsidRPr="00CA211F">
        <w:rPr>
          <w:rFonts w:ascii="Times" w:eastAsia="Times New Roman" w:hAnsi="Times" w:cs="Times"/>
          <w:color w:val="000000"/>
          <w:sz w:val="28"/>
          <w:szCs w:val="28"/>
          <w:lang w:eastAsia="uk-UA"/>
        </w:rPr>
        <w:t>(</w:t>
      </w:r>
      <w:bookmarkStart w:id="59" w:name="_Hlk89980313"/>
      <w:r w:rsidRPr="00CA211F">
        <w:rPr>
          <w:rFonts w:ascii="Times" w:eastAsia="Times New Roman" w:hAnsi="Times" w:cs="Times"/>
          <w:color w:val="000000"/>
          <w:sz w:val="28"/>
          <w:szCs w:val="28"/>
          <w:lang w:eastAsia="uk-UA"/>
        </w:rPr>
        <w:t>UMA</w:t>
      </w:r>
      <w:bookmarkEnd w:id="59"/>
      <w:r w:rsidRPr="00CA211F">
        <w:rPr>
          <w:rFonts w:ascii="Times" w:eastAsia="Times New Roman" w:hAnsi="Times" w:cs="Times"/>
          <w:color w:val="000000"/>
          <w:sz w:val="28"/>
          <w:szCs w:val="28"/>
          <w:lang w:eastAsia="uk-UA"/>
        </w:rPr>
        <w:t xml:space="preserve">) </w:t>
      </w:r>
      <w:bookmarkStart w:id="60" w:name="_Hlk89980390"/>
      <w:r w:rsidRPr="00CA211F">
        <w:rPr>
          <w:rFonts w:ascii="Times" w:eastAsia="Times New Roman" w:hAnsi="Times" w:cs="Times"/>
          <w:color w:val="000000"/>
          <w:sz w:val="28"/>
          <w:szCs w:val="28"/>
          <w:lang w:eastAsia="uk-UA"/>
        </w:rPr>
        <w:t xml:space="preserve">дозволяє створювати </w:t>
      </w:r>
      <w:proofErr w:type="spellStart"/>
      <w:r w:rsidRPr="00CA211F">
        <w:rPr>
          <w:rFonts w:ascii="Times" w:eastAsia="Times New Roman" w:hAnsi="Times" w:cs="Times"/>
          <w:color w:val="000000"/>
          <w:sz w:val="28"/>
          <w:szCs w:val="28"/>
          <w:lang w:eastAsia="uk-UA"/>
        </w:rPr>
        <w:t>наст</w:t>
      </w:r>
      <w:r>
        <w:rPr>
          <w:rFonts w:ascii="Times" w:eastAsia="Times New Roman" w:hAnsi="Times" w:cs="Times"/>
          <w:color w:val="000000"/>
          <w:sz w:val="28"/>
          <w:szCs w:val="28"/>
          <w:lang w:eastAsia="uk-UA"/>
        </w:rPr>
        <w:t>р</w:t>
      </w:r>
      <w:r w:rsidRPr="00CA211F">
        <w:rPr>
          <w:rFonts w:ascii="Times" w:eastAsia="Times New Roman" w:hAnsi="Times" w:cs="Times"/>
          <w:color w:val="000000"/>
          <w:sz w:val="28"/>
          <w:szCs w:val="28"/>
          <w:lang w:eastAsia="uk-UA"/>
        </w:rPr>
        <w:t>оюваних</w:t>
      </w:r>
      <w:proofErr w:type="spellEnd"/>
      <w:r w:rsidRPr="00CA211F">
        <w:rPr>
          <w:rFonts w:ascii="Times" w:eastAsia="Times New Roman" w:hAnsi="Times" w:cs="Times"/>
          <w:color w:val="000000"/>
          <w:sz w:val="28"/>
          <w:szCs w:val="28"/>
          <w:lang w:eastAsia="uk-UA"/>
        </w:rPr>
        <w:t xml:space="preserve"> персонажів. </w:t>
      </w:r>
      <w:bookmarkEnd w:id="60"/>
      <w:r w:rsidRPr="00CA211F">
        <w:rPr>
          <w:rFonts w:ascii="Times" w:eastAsia="Times New Roman" w:hAnsi="Times" w:cs="Times"/>
          <w:color w:val="000000"/>
          <w:sz w:val="28"/>
          <w:szCs w:val="28"/>
          <w:lang w:eastAsia="uk-UA"/>
        </w:rPr>
        <w:t xml:space="preserve">Незалежно від того, чи потрібен герой, лиходій або ціле село NPC, цей пакет </w:t>
      </w:r>
      <w:r>
        <w:rPr>
          <w:rFonts w:ascii="Times" w:eastAsia="Times New Roman" w:hAnsi="Times" w:cs="Times"/>
          <w:color w:val="000000"/>
          <w:sz w:val="28"/>
          <w:szCs w:val="28"/>
          <w:lang w:eastAsia="uk-UA"/>
        </w:rPr>
        <w:t>підходить для створення будь-якого персонажу.</w:t>
      </w:r>
    </w:p>
    <w:p w14:paraId="064CD647" w14:textId="77777777" w:rsidR="005D6894" w:rsidRPr="00CA211F"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noProof/>
          <w:color w:val="000000"/>
          <w:sz w:val="28"/>
          <w:szCs w:val="28"/>
          <w:lang w:eastAsia="uk-UA"/>
        </w:rPr>
        <mc:AlternateContent>
          <mc:Choice Requires="wpg">
            <w:drawing>
              <wp:anchor distT="0" distB="0" distL="114300" distR="114300" simplePos="0" relativeHeight="251681792" behindDoc="0" locked="0" layoutInCell="1" allowOverlap="1" wp14:anchorId="3DAC7F26" wp14:editId="1D96B41E">
                <wp:simplePos x="0" y="0"/>
                <wp:positionH relativeFrom="margin">
                  <wp:align>center</wp:align>
                </wp:positionH>
                <wp:positionV relativeFrom="paragraph">
                  <wp:posOffset>4091305</wp:posOffset>
                </wp:positionV>
                <wp:extent cx="2054225" cy="1988185"/>
                <wp:effectExtent l="0" t="0" r="3175" b="0"/>
                <wp:wrapTopAndBottom/>
                <wp:docPr id="147" name="Групувати 147"/>
                <wp:cNvGraphicFramePr/>
                <a:graphic xmlns:a="http://schemas.openxmlformats.org/drawingml/2006/main">
                  <a:graphicData uri="http://schemas.microsoft.com/office/word/2010/wordprocessingGroup">
                    <wpg:wgp>
                      <wpg:cNvGrpSpPr/>
                      <wpg:grpSpPr>
                        <a:xfrm>
                          <a:off x="0" y="0"/>
                          <a:ext cx="2054225" cy="1988185"/>
                          <a:chOff x="0" y="0"/>
                          <a:chExt cx="2054225" cy="1988185"/>
                        </a:xfrm>
                      </wpg:grpSpPr>
                      <pic:pic xmlns:pic="http://schemas.openxmlformats.org/drawingml/2006/picture">
                        <pic:nvPicPr>
                          <pic:cNvPr id="145" name="Рисунок 145" descr="Зображення, що містить текст&#10;&#10;Автоматично згенерований опис"/>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054225" cy="1664970"/>
                          </a:xfrm>
                          <a:prstGeom prst="rect">
                            <a:avLst/>
                          </a:prstGeom>
                        </pic:spPr>
                      </pic:pic>
                      <wps:wsp>
                        <wps:cNvPr id="146" name="Поле 146"/>
                        <wps:cNvSpPr txBox="1"/>
                        <wps:spPr>
                          <a:xfrm>
                            <a:off x="0" y="1721485"/>
                            <a:ext cx="2054225" cy="266700"/>
                          </a:xfrm>
                          <a:prstGeom prst="rect">
                            <a:avLst/>
                          </a:prstGeom>
                          <a:solidFill>
                            <a:prstClr val="white"/>
                          </a:solidFill>
                          <a:ln>
                            <a:noFill/>
                          </a:ln>
                        </wps:spPr>
                        <wps:txbx>
                          <w:txbxContent>
                            <w:p w14:paraId="2080A66B" w14:textId="77777777" w:rsidR="005D6894" w:rsidRPr="007117CB" w:rsidRDefault="005D6894" w:rsidP="005D6894">
                              <w:pPr>
                                <w:pStyle w:val="a8"/>
                                <w:jc w:val="center"/>
                                <w:rPr>
                                  <w:rFonts w:ascii="Times" w:eastAsia="Times New Roman" w:hAnsi="Times" w:cs="Times"/>
                                  <w:color w:val="000000"/>
                                  <w:sz w:val="28"/>
                                  <w:szCs w:val="28"/>
                                </w:rPr>
                              </w:pPr>
                              <w:r>
                                <w:t xml:space="preserve">Рис. </w:t>
                              </w:r>
                              <w:r>
                                <w:rPr>
                                  <w:lang w:val="ru-RU"/>
                                </w:rPr>
                                <w:t xml:space="preserve">4.21 </w:t>
                              </w:r>
                              <w:r>
                                <w:t>Імпорт ассету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DAC7F26" id="Групувати 147" o:spid="_x0000_s1173" style="position:absolute;left:0;text-align:left;margin-left:0;margin-top:322.15pt;width:161.75pt;height:156.55pt;z-index:251681792;mso-position-horizontal:center;mso-position-horizontal-relative:margin" coordsize="20542,19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">
                <v:shape id="Рисунок 145" o:spid="_x0000_s1174" type="#_x0000_t75" alt="Зображення, що містить текст&#10;&#10;Автоматично згенерований опис" style="position:absolute;width:20542;height:1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">
                  <v:imagedata r:id="rId73" o:title="Зображення, що містить текст&#10;&#10;Автоматично згенерований опис"/>
                </v:shape>
                <v:shape id="Поле 146" o:spid="_x0000_s1175" type="#_x0000_t202" style="position:absolute;top:17214;width:2054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" stroked="f">
                  <v:textbox style="mso-fit-shape-to-text:t" inset="0,0,0,0">
                    <w:txbxContent>
                      <w:p w14:paraId="2080A66B" w14:textId="77777777" w:rsidR="005D6894" w:rsidRPr="007117CB" w:rsidRDefault="005D6894" w:rsidP="005D6894">
                        <w:pPr>
                          <w:pStyle w:val="a8"/>
                          <w:jc w:val="center"/>
                          <w:rPr>
                            <w:rFonts w:ascii="Times" w:eastAsia="Times New Roman" w:hAnsi="Times" w:cs="Times"/>
                            <w:color w:val="000000"/>
                            <w:sz w:val="28"/>
                            <w:szCs w:val="28"/>
                          </w:rPr>
                        </w:pPr>
                        <w:r>
                          <w:t xml:space="preserve">Рис. </w:t>
                        </w:r>
                        <w:r>
                          <w:rPr>
                            <w:lang w:val="ru-RU"/>
                          </w:rPr>
                          <w:t xml:space="preserve">4.21 </w:t>
                        </w:r>
                        <w:r>
                          <w:t>Імпорт ассету</w:t>
                        </w:r>
                      </w:p>
                    </w:txbxContent>
                  </v:textbox>
                </v:shape>
                <w10:wrap type="topAndBottom" anchorx="margin"/>
              </v:group>
            </w:pict>
          </mc:Fallback>
        </mc:AlternateContent>
      </w:r>
      <w:r w:rsidRPr="00AD1F4B">
        <w:rPr>
          <w:rFonts w:ascii="Times" w:eastAsia="Times New Roman" w:hAnsi="Times" w:cs="Times"/>
          <w:b/>
          <w:bCs/>
          <w:noProof/>
          <w:color w:val="000000"/>
          <w:sz w:val="28"/>
          <w:szCs w:val="28"/>
          <w:lang w:eastAsia="uk-UA"/>
        </w:rPr>
        <mc:AlternateContent>
          <mc:Choice Requires="wpg">
            <w:drawing>
              <wp:anchor distT="0" distB="0" distL="114300" distR="114300" simplePos="0" relativeHeight="251680768" behindDoc="0" locked="0" layoutInCell="1" allowOverlap="1" wp14:anchorId="3988982C" wp14:editId="4842AF71">
                <wp:simplePos x="0" y="0"/>
                <wp:positionH relativeFrom="page">
                  <wp:posOffset>1171575</wp:posOffset>
                </wp:positionH>
                <wp:positionV relativeFrom="paragraph">
                  <wp:posOffset>2382520</wp:posOffset>
                </wp:positionV>
                <wp:extent cx="5086350" cy="1824990"/>
                <wp:effectExtent l="0" t="0" r="0" b="3810"/>
                <wp:wrapTopAndBottom/>
                <wp:docPr id="144" name="Групувати 144"/>
                <wp:cNvGraphicFramePr/>
                <a:graphic xmlns:a="http://schemas.openxmlformats.org/drawingml/2006/main">
                  <a:graphicData uri="http://schemas.microsoft.com/office/word/2010/wordprocessingGroup">
                    <wpg:wgp>
                      <wpg:cNvGrpSpPr/>
                      <wpg:grpSpPr>
                        <a:xfrm>
                          <a:off x="0" y="0"/>
                          <a:ext cx="5086350" cy="1824990"/>
                          <a:chOff x="876300" y="501534"/>
                          <a:chExt cx="5086350" cy="1825483"/>
                        </a:xfrm>
                      </wpg:grpSpPr>
                      <wpg:grpSp>
                        <wpg:cNvPr id="142" name="Групувати 142"/>
                        <wpg:cNvGrpSpPr/>
                        <wpg:grpSpPr>
                          <a:xfrm>
                            <a:off x="876300" y="501534"/>
                            <a:ext cx="4422989" cy="1825483"/>
                            <a:chOff x="-382484" y="525285"/>
                            <a:chExt cx="4422989" cy="1825483"/>
                          </a:xfrm>
                        </wpg:grpSpPr>
                        <pic:pic xmlns:pic="http://schemas.openxmlformats.org/drawingml/2006/picture">
                          <pic:nvPicPr>
                            <pic:cNvPr id="101" name="Рисунок 101"/>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382484" y="525285"/>
                              <a:ext cx="2838578" cy="1538391"/>
                            </a:xfrm>
                            <a:prstGeom prst="rect">
                              <a:avLst/>
                            </a:prstGeom>
                          </pic:spPr>
                        </pic:pic>
                        <wps:wsp>
                          <wps:cNvPr id="141" name="Поле 141"/>
                          <wps:cNvSpPr txBox="1"/>
                          <wps:spPr>
                            <a:xfrm>
                              <a:off x="276225" y="2084068"/>
                              <a:ext cx="3764280" cy="266700"/>
                            </a:xfrm>
                            <a:prstGeom prst="rect">
                              <a:avLst/>
                            </a:prstGeom>
                            <a:solidFill>
                              <a:prstClr val="white"/>
                            </a:solidFill>
                            <a:ln>
                              <a:noFill/>
                            </a:ln>
                          </wps:spPr>
                          <wps:txbx>
                            <w:txbxContent>
                              <w:p w14:paraId="142AB12D" w14:textId="77777777" w:rsidR="005D6894" w:rsidRPr="00CA211F" w:rsidRDefault="005D6894" w:rsidP="005D6894">
                                <w:pPr>
                                  <w:pStyle w:val="a8"/>
                                  <w:jc w:val="center"/>
                                  <w:rPr>
                                    <w:noProof/>
                                  </w:rPr>
                                </w:pPr>
                                <w:r>
                                  <w:t xml:space="preserve">Рис. 4.20 </w:t>
                                </w:r>
                                <w:r>
                                  <w:rPr>
                                    <w:lang w:val="en-US"/>
                                  </w:rPr>
                                  <w:t>Unity</w:t>
                                </w:r>
                                <w:r w:rsidRPr="00CA211F">
                                  <w:rPr>
                                    <w:lang w:val="ru-RU"/>
                                  </w:rPr>
                                  <w:t xml:space="preserve"> </w:t>
                                </w:r>
                                <w:r>
                                  <w:t>асет стор, ассет для створення персонажів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pic:pic xmlns:pic="http://schemas.openxmlformats.org/drawingml/2006/picture">
                        <pic:nvPicPr>
                          <pic:cNvPr id="143" name="Рисунок 143" descr="Зображення, що містить текст&#10;&#10;Автоматично згенерований опис"/>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3804507" y="505436"/>
                            <a:ext cx="2158143" cy="155036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988982C" id="Групувати 144" o:spid="_x0000_s1176" style="position:absolute;left:0;text-align:left;margin-left:92.25pt;margin-top:187.6pt;width:400.5pt;height:143.7pt;z-index:251680768;mso-position-horizontal-relative:page;mso-width-relative:margin;mso-height-relative:margin" coordorigin="8763,5015" coordsize="50863,18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">
                <v:group id="Групувати 142" o:spid="_x0000_s1177" style="position:absolute;left:8763;top:5015;width:44229;height:18255" coordorigin="-3824,5252" coordsize="44229,18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">
                  <v:shape id="Рисунок 101" o:spid="_x0000_s1178" type="#_x0000_t75" style="position:absolute;left:-3824;top:5252;width:28384;height:15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">
                    <v:imagedata r:id="rId76" o:title=""/>
                  </v:shape>
                  <v:shape id="Поле 141" o:spid="_x0000_s1179" type="#_x0000_t202" style="position:absolute;left:2762;top:20840;width:3764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" stroked="f">
                    <v:textbox style="mso-fit-shape-to-text:t" inset="0,0,0,0">
                      <w:txbxContent>
                        <w:p w14:paraId="142AB12D" w14:textId="77777777" w:rsidR="005D6894" w:rsidRPr="00CA211F" w:rsidRDefault="005D6894" w:rsidP="005D6894">
                          <w:pPr>
                            <w:pStyle w:val="a8"/>
                            <w:jc w:val="center"/>
                            <w:rPr>
                              <w:noProof/>
                            </w:rPr>
                          </w:pPr>
                          <w:r>
                            <w:t xml:space="preserve">Рис. 4.20 </w:t>
                          </w:r>
                          <w:r>
                            <w:rPr>
                              <w:lang w:val="en-US"/>
                            </w:rPr>
                            <w:t>Unity</w:t>
                          </w:r>
                          <w:r w:rsidRPr="00CA211F">
                            <w:rPr>
                              <w:lang w:val="ru-RU"/>
                            </w:rPr>
                            <w:t xml:space="preserve"> </w:t>
                          </w:r>
                          <w:r>
                            <w:t>асет стор, ассет для створення персонажів</w:t>
                          </w:r>
                        </w:p>
                      </w:txbxContent>
                    </v:textbox>
                  </v:shape>
                </v:group>
                <v:shape id="Рисунок 143" o:spid="_x0000_s1180" type="#_x0000_t75" alt="Зображення, що містить текст&#10;&#10;Автоматично згенерований опис" style="position:absolute;left:38045;top:5054;width:21581;height:15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">
                  <v:imagedata r:id="rId77" o:title="Зображення, що містить текст&#10;&#10;Автоматично згенерований опис"/>
                </v:shape>
                <w10:wrap type="topAndBottom" anchorx="page"/>
              </v:group>
            </w:pict>
          </mc:Fallback>
        </mc:AlternateContent>
      </w:r>
      <w:r>
        <w:rPr>
          <w:rFonts w:ascii="Times" w:eastAsia="Times New Roman" w:hAnsi="Times" w:cs="Times"/>
          <w:color w:val="000000"/>
          <w:sz w:val="28"/>
          <w:szCs w:val="28"/>
          <w:lang w:eastAsia="uk-UA"/>
        </w:rPr>
        <w:tab/>
      </w:r>
      <w:r w:rsidRPr="00CA211F">
        <w:rPr>
          <w:rFonts w:ascii="Times" w:eastAsia="Times New Roman" w:hAnsi="Times" w:cs="Times"/>
          <w:color w:val="000000"/>
          <w:sz w:val="28"/>
          <w:szCs w:val="28"/>
          <w:lang w:eastAsia="uk-UA"/>
        </w:rPr>
        <w:t xml:space="preserve">UMA включає в себе весь код, необхідний для створення величезної різноманітності унікальних персонажів під час виконання простих </w:t>
      </w:r>
      <w:r>
        <w:rPr>
          <w:rFonts w:ascii="Times" w:eastAsia="Times New Roman" w:hAnsi="Times" w:cs="Times"/>
          <w:color w:val="000000"/>
          <w:sz w:val="28"/>
          <w:szCs w:val="28"/>
          <w:lang w:eastAsia="uk-UA"/>
        </w:rPr>
        <w:t>скриптів</w:t>
      </w:r>
      <w:r w:rsidRPr="00CA211F">
        <w:rPr>
          <w:rFonts w:ascii="Times" w:eastAsia="Times New Roman" w:hAnsi="Times" w:cs="Times"/>
          <w:color w:val="000000"/>
          <w:sz w:val="28"/>
          <w:szCs w:val="28"/>
          <w:lang w:eastAsia="uk-UA"/>
        </w:rPr>
        <w:t>. Об’єднуючи сітки, текстури та кістки персонажа та його обладнання, UMA створює ефективн</w:t>
      </w:r>
      <w:r>
        <w:rPr>
          <w:rFonts w:ascii="Times" w:eastAsia="Times New Roman" w:hAnsi="Times" w:cs="Times"/>
          <w:color w:val="000000"/>
          <w:sz w:val="28"/>
          <w:szCs w:val="28"/>
          <w:lang w:eastAsia="uk-UA"/>
        </w:rPr>
        <w:t>их</w:t>
      </w:r>
      <w:r w:rsidRPr="00CA211F">
        <w:rPr>
          <w:rFonts w:ascii="Times" w:eastAsia="Times New Roman" w:hAnsi="Times" w:cs="Times"/>
          <w:color w:val="000000"/>
          <w:sz w:val="28"/>
          <w:szCs w:val="28"/>
          <w:lang w:eastAsia="uk-UA"/>
        </w:rPr>
        <w:t xml:space="preserve"> </w:t>
      </w:r>
      <w:proofErr w:type="spellStart"/>
      <w:r w:rsidRPr="00CA211F">
        <w:rPr>
          <w:rFonts w:ascii="Times" w:eastAsia="Times New Roman" w:hAnsi="Times" w:cs="Times"/>
          <w:color w:val="000000"/>
          <w:sz w:val="28"/>
          <w:szCs w:val="28"/>
          <w:lang w:eastAsia="uk-UA"/>
        </w:rPr>
        <w:t>настроюван</w:t>
      </w:r>
      <w:r>
        <w:rPr>
          <w:rFonts w:ascii="Times" w:eastAsia="Times New Roman" w:hAnsi="Times" w:cs="Times"/>
          <w:color w:val="000000"/>
          <w:sz w:val="28"/>
          <w:szCs w:val="28"/>
          <w:lang w:eastAsia="uk-UA"/>
        </w:rPr>
        <w:t>их</w:t>
      </w:r>
      <w:proofErr w:type="spellEnd"/>
      <w:r w:rsidRPr="00CA211F">
        <w:rPr>
          <w:rFonts w:ascii="Times" w:eastAsia="Times New Roman" w:hAnsi="Times" w:cs="Times"/>
          <w:color w:val="000000"/>
          <w:sz w:val="28"/>
          <w:szCs w:val="28"/>
          <w:lang w:eastAsia="uk-UA"/>
        </w:rPr>
        <w:t xml:space="preserve"> персонажі</w:t>
      </w:r>
      <w:r>
        <w:rPr>
          <w:rFonts w:ascii="Times" w:eastAsia="Times New Roman" w:hAnsi="Times" w:cs="Times"/>
          <w:color w:val="000000"/>
          <w:sz w:val="28"/>
          <w:szCs w:val="28"/>
          <w:lang w:eastAsia="uk-UA"/>
        </w:rPr>
        <w:t>в</w:t>
      </w:r>
      <w:r w:rsidRPr="00CA211F">
        <w:rPr>
          <w:rFonts w:ascii="Times" w:eastAsia="Times New Roman" w:hAnsi="Times" w:cs="Times"/>
          <w:color w:val="000000"/>
          <w:sz w:val="28"/>
          <w:szCs w:val="28"/>
          <w:lang w:eastAsia="uk-UA"/>
        </w:rPr>
        <w:t xml:space="preserve"> з мінімальною кількістю викликів малювання. Включені людські сітки можна використовувати як є з деякими приголомшливими засобами одягу, доступними в </w:t>
      </w:r>
      <w:proofErr w:type="spellStart"/>
      <w:r w:rsidRPr="00CA211F">
        <w:rPr>
          <w:rFonts w:ascii="Times" w:eastAsia="Times New Roman" w:hAnsi="Times" w:cs="Times"/>
          <w:color w:val="000000"/>
          <w:sz w:val="28"/>
          <w:szCs w:val="28"/>
          <w:lang w:eastAsia="uk-UA"/>
        </w:rPr>
        <w:t>Asset</w:t>
      </w:r>
      <w:proofErr w:type="spellEnd"/>
      <w:r w:rsidRPr="00CA211F">
        <w:rPr>
          <w:rFonts w:ascii="Times" w:eastAsia="Times New Roman" w:hAnsi="Times" w:cs="Times"/>
          <w:color w:val="000000"/>
          <w:sz w:val="28"/>
          <w:szCs w:val="28"/>
          <w:lang w:eastAsia="uk-UA"/>
        </w:rPr>
        <w:t xml:space="preserve"> </w:t>
      </w:r>
      <w:proofErr w:type="spellStart"/>
      <w:r w:rsidRPr="00CA211F">
        <w:rPr>
          <w:rFonts w:ascii="Times" w:eastAsia="Times New Roman" w:hAnsi="Times" w:cs="Times"/>
          <w:color w:val="000000"/>
          <w:sz w:val="28"/>
          <w:szCs w:val="28"/>
          <w:lang w:eastAsia="uk-UA"/>
        </w:rPr>
        <w:t>Store</w:t>
      </w:r>
      <w:proofErr w:type="spellEnd"/>
      <w:r w:rsidRPr="00CA211F">
        <w:rPr>
          <w:rFonts w:ascii="Times" w:eastAsia="Times New Roman" w:hAnsi="Times" w:cs="Times"/>
          <w:color w:val="000000"/>
          <w:sz w:val="28"/>
          <w:szCs w:val="28"/>
          <w:lang w:eastAsia="uk-UA"/>
        </w:rPr>
        <w:t>, або ви можете створити абсолютно нових істот, специфічних для вашої гри, і використовувати UMA, щоб також налаштувати їх.</w:t>
      </w:r>
    </w:p>
    <w:p w14:paraId="4CC51917" w14:textId="77777777" w:rsidR="005D6894" w:rsidRDefault="005D6894" w:rsidP="005D6894">
      <w:pPr>
        <w:spacing w:line="360" w:lineRule="auto"/>
        <w:jc w:val="both"/>
        <w:rPr>
          <w:rFonts w:ascii="Times" w:eastAsia="Times New Roman" w:hAnsi="Times" w:cs="Times"/>
          <w:b/>
          <w:bCs/>
          <w:color w:val="000000"/>
          <w:sz w:val="28"/>
          <w:szCs w:val="28"/>
          <w:lang w:eastAsia="uk-UA"/>
        </w:rPr>
      </w:pPr>
      <w:r>
        <w:rPr>
          <w:rFonts w:ascii="Times" w:eastAsia="Times New Roman" w:hAnsi="Times" w:cs="Times"/>
          <w:color w:val="000000"/>
          <w:sz w:val="28"/>
          <w:szCs w:val="28"/>
          <w:lang w:eastAsia="uk-UA"/>
        </w:rPr>
        <w:tab/>
        <w:t xml:space="preserve">Для інсталяції </w:t>
      </w:r>
      <w:proofErr w:type="spellStart"/>
      <w:r>
        <w:rPr>
          <w:rFonts w:ascii="Times" w:eastAsia="Times New Roman" w:hAnsi="Times" w:cs="Times"/>
          <w:color w:val="000000"/>
          <w:sz w:val="28"/>
          <w:szCs w:val="28"/>
          <w:lang w:eastAsia="uk-UA"/>
        </w:rPr>
        <w:t>клікнемо</w:t>
      </w:r>
      <w:proofErr w:type="spellEnd"/>
      <w:r>
        <w:rPr>
          <w:rFonts w:ascii="Times" w:eastAsia="Times New Roman" w:hAnsi="Times" w:cs="Times"/>
          <w:color w:val="000000"/>
          <w:sz w:val="28"/>
          <w:szCs w:val="28"/>
          <w:lang w:eastAsia="uk-UA"/>
        </w:rPr>
        <w:t xml:space="preserve"> по кнопці відкрити </w:t>
      </w:r>
      <w:proofErr w:type="spellStart"/>
      <w:r>
        <w:rPr>
          <w:rFonts w:ascii="Times" w:eastAsia="Times New Roman" w:hAnsi="Times" w:cs="Times"/>
          <w:color w:val="000000"/>
          <w:sz w:val="28"/>
          <w:szCs w:val="28"/>
          <w:lang w:eastAsia="uk-UA"/>
        </w:rPr>
        <w:t>ассет</w:t>
      </w:r>
      <w:proofErr w:type="spellEnd"/>
      <w:r>
        <w:rPr>
          <w:rFonts w:ascii="Times" w:eastAsia="Times New Roman" w:hAnsi="Times" w:cs="Times"/>
          <w:color w:val="000000"/>
          <w:sz w:val="28"/>
          <w:szCs w:val="28"/>
          <w:lang w:eastAsia="uk-UA"/>
        </w:rPr>
        <w:t xml:space="preserve"> у </w:t>
      </w:r>
      <w:r>
        <w:rPr>
          <w:rFonts w:ascii="Times" w:eastAsia="Times New Roman" w:hAnsi="Times" w:cs="Times"/>
          <w:color w:val="000000"/>
          <w:sz w:val="28"/>
          <w:szCs w:val="28"/>
          <w:lang w:val="en-US" w:eastAsia="uk-UA"/>
        </w:rPr>
        <w:t>Unity</w:t>
      </w:r>
      <w:r>
        <w:rPr>
          <w:rFonts w:ascii="Times" w:eastAsia="Times New Roman" w:hAnsi="Times" w:cs="Times"/>
          <w:color w:val="000000"/>
          <w:sz w:val="28"/>
          <w:szCs w:val="28"/>
          <w:lang w:eastAsia="uk-UA"/>
        </w:rPr>
        <w:t xml:space="preserve"> й імпортуємо його й помістимо у папку </w:t>
      </w:r>
      <w:r>
        <w:rPr>
          <w:rFonts w:ascii="Times" w:eastAsia="Times New Roman" w:hAnsi="Times" w:cs="Times"/>
          <w:color w:val="000000"/>
          <w:sz w:val="28"/>
          <w:szCs w:val="28"/>
          <w:lang w:val="en-US" w:eastAsia="uk-UA"/>
        </w:rPr>
        <w:t>Plugins</w:t>
      </w:r>
      <w:r w:rsidRPr="00D53C9C">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Рис. 4.21</w:t>
      </w:r>
      <w:r w:rsidRPr="00D53C9C">
        <w:rPr>
          <w:rFonts w:ascii="Times" w:eastAsia="Times New Roman" w:hAnsi="Times" w:cs="Times"/>
          <w:color w:val="000000"/>
          <w:sz w:val="28"/>
          <w:szCs w:val="28"/>
          <w:lang w:eastAsia="uk-UA"/>
        </w:rPr>
        <w:t>)</w:t>
      </w:r>
      <w:r w:rsidRPr="00DC317D">
        <w:rPr>
          <w:rFonts w:ascii="Times" w:eastAsia="Times New Roman" w:hAnsi="Times" w:cs="Times"/>
          <w:color w:val="000000"/>
          <w:sz w:val="28"/>
          <w:szCs w:val="28"/>
          <w:lang w:eastAsia="uk-UA"/>
        </w:rPr>
        <w:t>.</w:t>
      </w:r>
      <w:r w:rsidRPr="007117CB">
        <w:rPr>
          <w:noProof/>
        </w:rPr>
        <w:t xml:space="preserve"> </w:t>
      </w:r>
      <w:r w:rsidRPr="00FA1065">
        <w:rPr>
          <w:rFonts w:ascii="Times" w:eastAsia="Times New Roman" w:hAnsi="Times" w:cs="Times"/>
          <w:b/>
          <w:bCs/>
          <w:color w:val="000000"/>
          <w:sz w:val="28"/>
          <w:szCs w:val="28"/>
          <w:lang w:eastAsia="uk-UA"/>
        </w:rPr>
        <w:t xml:space="preserve"> </w:t>
      </w:r>
    </w:p>
    <w:p w14:paraId="40606325" w14:textId="77777777" w:rsidR="005D6894" w:rsidRPr="00400F2A" w:rsidRDefault="005D6894" w:rsidP="005D6894">
      <w:pPr>
        <w:spacing w:line="360" w:lineRule="auto"/>
        <w:jc w:val="both"/>
        <w:rPr>
          <w:rFonts w:ascii="Times" w:eastAsia="Times New Roman" w:hAnsi="Times" w:cs="Times"/>
          <w:b/>
          <w:bCs/>
          <w:color w:val="000000"/>
          <w:sz w:val="28"/>
          <w:szCs w:val="28"/>
          <w:lang w:eastAsia="uk-UA"/>
        </w:rPr>
      </w:pPr>
      <w:r w:rsidRPr="00400F2A">
        <w:rPr>
          <w:rFonts w:ascii="Times" w:eastAsia="Times New Roman" w:hAnsi="Times" w:cs="Times"/>
          <w:b/>
          <w:bCs/>
          <w:color w:val="000000"/>
          <w:sz w:val="28"/>
          <w:szCs w:val="28"/>
          <w:lang w:eastAsia="uk-UA"/>
        </w:rPr>
        <w:t xml:space="preserve">4.2.3.2 Інсталяція </w:t>
      </w:r>
      <w:proofErr w:type="spellStart"/>
      <w:r w:rsidRPr="00400F2A">
        <w:rPr>
          <w:rFonts w:ascii="Times" w:eastAsia="Times New Roman" w:hAnsi="Times" w:cs="Times"/>
          <w:b/>
          <w:bCs/>
          <w:color w:val="000000"/>
          <w:sz w:val="28"/>
          <w:szCs w:val="28"/>
          <w:lang w:eastAsia="uk-UA"/>
        </w:rPr>
        <w:t>ассету</w:t>
      </w:r>
      <w:proofErr w:type="spellEnd"/>
      <w:r w:rsidRPr="00400F2A">
        <w:rPr>
          <w:rFonts w:ascii="Times" w:eastAsia="Times New Roman" w:hAnsi="Times" w:cs="Times"/>
          <w:b/>
          <w:bCs/>
          <w:color w:val="000000"/>
          <w:sz w:val="28"/>
          <w:szCs w:val="28"/>
          <w:lang w:eastAsia="uk-UA"/>
        </w:rPr>
        <w:t xml:space="preserve"> для Розпізнавання мови</w:t>
      </w:r>
    </w:p>
    <w:p w14:paraId="4CC84979"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1E7380">
        <w:rPr>
          <w:rFonts w:ascii="Times" w:eastAsia="Times New Roman" w:hAnsi="Times" w:cs="Times"/>
          <w:color w:val="000000"/>
          <w:sz w:val="28"/>
          <w:szCs w:val="28"/>
          <w:lang w:eastAsia="uk-UA"/>
        </w:rPr>
        <w:t xml:space="preserve">Набір машинного навчання з використанням </w:t>
      </w:r>
      <w:proofErr w:type="spellStart"/>
      <w:r w:rsidRPr="001E7380">
        <w:rPr>
          <w:rFonts w:ascii="Times" w:eastAsia="Times New Roman" w:hAnsi="Times" w:cs="Times"/>
          <w:color w:val="000000"/>
          <w:sz w:val="28"/>
          <w:szCs w:val="28"/>
          <w:lang w:eastAsia="uk-UA"/>
        </w:rPr>
        <w:t>Google</w:t>
      </w:r>
      <w:proofErr w:type="spellEnd"/>
      <w:r w:rsidRPr="001E7380">
        <w:rPr>
          <w:rFonts w:ascii="Times" w:eastAsia="Times New Roman" w:hAnsi="Times" w:cs="Times"/>
          <w:color w:val="000000"/>
          <w:sz w:val="28"/>
          <w:szCs w:val="28"/>
          <w:lang w:eastAsia="uk-UA"/>
        </w:rPr>
        <w:t xml:space="preserve"> </w:t>
      </w:r>
      <w:proofErr w:type="spellStart"/>
      <w:r w:rsidRPr="001E7380">
        <w:rPr>
          <w:rFonts w:ascii="Times" w:eastAsia="Times New Roman" w:hAnsi="Times" w:cs="Times"/>
          <w:color w:val="000000"/>
          <w:sz w:val="28"/>
          <w:szCs w:val="28"/>
          <w:lang w:eastAsia="uk-UA"/>
        </w:rPr>
        <w:t>Cloud</w:t>
      </w:r>
      <w:proofErr w:type="spellEnd"/>
      <w:r w:rsidRPr="001E7380">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w:t>
      </w:r>
      <w:r w:rsidRPr="001E7380">
        <w:rPr>
          <w:rFonts w:ascii="Times" w:eastAsia="Times New Roman" w:hAnsi="Times" w:cs="Times"/>
          <w:color w:val="000000"/>
          <w:sz w:val="28"/>
          <w:szCs w:val="28"/>
          <w:lang w:eastAsia="uk-UA"/>
        </w:rPr>
        <w:t xml:space="preserve"> </w:t>
      </w:r>
      <w:proofErr w:type="spellStart"/>
      <w:r w:rsidRPr="001E7380">
        <w:rPr>
          <w:rFonts w:ascii="Times" w:eastAsia="Times New Roman" w:hAnsi="Times" w:cs="Times"/>
          <w:color w:val="000000"/>
          <w:sz w:val="28"/>
          <w:szCs w:val="28"/>
          <w:lang w:eastAsia="uk-UA"/>
        </w:rPr>
        <w:t>Pro</w:t>
      </w:r>
      <w:proofErr w:type="spellEnd"/>
      <w:r>
        <w:rPr>
          <w:rFonts w:ascii="Times" w:eastAsia="Times New Roman" w:hAnsi="Times" w:cs="Times"/>
          <w:color w:val="000000"/>
          <w:sz w:val="28"/>
          <w:szCs w:val="28"/>
          <w:lang w:eastAsia="uk-UA"/>
        </w:rPr>
        <w:t xml:space="preserve"> (Рис. 4.22)</w:t>
      </w:r>
      <w:r w:rsidRPr="001E7380">
        <w:rPr>
          <w:rFonts w:ascii="Times" w:eastAsia="Times New Roman" w:hAnsi="Times" w:cs="Times"/>
          <w:color w:val="000000"/>
          <w:sz w:val="28"/>
          <w:szCs w:val="28"/>
          <w:lang w:eastAsia="uk-UA"/>
        </w:rPr>
        <w:t xml:space="preserve">, справжній </w:t>
      </w:r>
      <w:proofErr w:type="spellStart"/>
      <w:r w:rsidRPr="001E7380">
        <w:rPr>
          <w:rFonts w:ascii="Times" w:eastAsia="Times New Roman" w:hAnsi="Times" w:cs="Times"/>
          <w:color w:val="000000"/>
          <w:sz w:val="28"/>
          <w:szCs w:val="28"/>
          <w:lang w:eastAsia="uk-UA"/>
        </w:rPr>
        <w:t>міжплатформний</w:t>
      </w:r>
      <w:proofErr w:type="spellEnd"/>
      <w:r w:rsidRPr="001E7380">
        <w:rPr>
          <w:rFonts w:ascii="Times" w:eastAsia="Times New Roman" w:hAnsi="Times" w:cs="Times"/>
          <w:color w:val="000000"/>
          <w:sz w:val="28"/>
          <w:szCs w:val="28"/>
          <w:lang w:eastAsia="uk-UA"/>
        </w:rPr>
        <w:t xml:space="preserve"> пакет інструментів для </w:t>
      </w:r>
      <w:proofErr w:type="spellStart"/>
      <w:r w:rsidRPr="001E7380">
        <w:rPr>
          <w:rFonts w:ascii="Times" w:eastAsia="Times New Roman" w:hAnsi="Times" w:cs="Times"/>
          <w:color w:val="000000"/>
          <w:sz w:val="28"/>
          <w:szCs w:val="28"/>
          <w:lang w:eastAsia="uk-UA"/>
        </w:rPr>
        <w:t>Unity</w:t>
      </w:r>
      <w:proofErr w:type="spellEnd"/>
      <w:r w:rsidRPr="001E7380">
        <w:rPr>
          <w:rFonts w:ascii="Times" w:eastAsia="Times New Roman" w:hAnsi="Times" w:cs="Times"/>
          <w:color w:val="000000"/>
          <w:sz w:val="28"/>
          <w:szCs w:val="28"/>
          <w:lang w:eastAsia="uk-UA"/>
        </w:rPr>
        <w:t>, який надає такі послуги:</w:t>
      </w:r>
      <w:r>
        <w:rPr>
          <w:rFonts w:ascii="Times" w:eastAsia="Times New Roman" w:hAnsi="Times" w:cs="Times"/>
          <w:color w:val="000000"/>
          <w:sz w:val="28"/>
          <w:szCs w:val="28"/>
          <w:lang w:eastAsia="uk-UA"/>
        </w:rPr>
        <w:t xml:space="preserve"> </w:t>
      </w:r>
      <w:r w:rsidRPr="001E7380">
        <w:rPr>
          <w:rFonts w:ascii="Times" w:eastAsia="Times New Roman" w:hAnsi="Times" w:cs="Times"/>
          <w:color w:val="000000"/>
          <w:sz w:val="28"/>
          <w:szCs w:val="28"/>
          <w:lang w:val="ru-RU" w:eastAsia="uk-UA"/>
        </w:rPr>
        <w:t>API</w:t>
      </w:r>
      <w:r w:rsidRPr="001E7380">
        <w:rPr>
          <w:rFonts w:ascii="Times" w:eastAsia="Times New Roman" w:hAnsi="Times" w:cs="Times"/>
          <w:color w:val="000000"/>
          <w:sz w:val="28"/>
          <w:szCs w:val="28"/>
          <w:lang w:eastAsia="uk-UA"/>
        </w:rPr>
        <w:t xml:space="preserve"> розпізнавання мовлення</w:t>
      </w:r>
      <w:r>
        <w:rPr>
          <w:rFonts w:ascii="Times" w:eastAsia="Times New Roman" w:hAnsi="Times" w:cs="Times"/>
          <w:color w:val="000000"/>
          <w:sz w:val="28"/>
          <w:szCs w:val="28"/>
          <w:lang w:eastAsia="uk-UA"/>
        </w:rPr>
        <w:t xml:space="preserve">, </w:t>
      </w:r>
      <w:r w:rsidRPr="001E7380">
        <w:rPr>
          <w:rFonts w:ascii="Times" w:eastAsia="Times New Roman" w:hAnsi="Times" w:cs="Times"/>
          <w:color w:val="000000"/>
          <w:sz w:val="28"/>
          <w:szCs w:val="28"/>
          <w:lang w:val="ru-RU" w:eastAsia="uk-UA"/>
        </w:rPr>
        <w:t>Vision</w:t>
      </w:r>
      <w:r w:rsidRPr="001E7380">
        <w:rPr>
          <w:rFonts w:ascii="Times" w:eastAsia="Times New Roman" w:hAnsi="Times" w:cs="Times"/>
          <w:color w:val="000000"/>
          <w:sz w:val="28"/>
          <w:szCs w:val="28"/>
          <w:lang w:eastAsia="uk-UA"/>
        </w:rPr>
        <w:t xml:space="preserve"> </w:t>
      </w:r>
      <w:r w:rsidRPr="001E7380">
        <w:rPr>
          <w:rFonts w:ascii="Times" w:eastAsia="Times New Roman" w:hAnsi="Times" w:cs="Times"/>
          <w:color w:val="000000"/>
          <w:sz w:val="28"/>
          <w:szCs w:val="28"/>
          <w:lang w:val="ru-RU" w:eastAsia="uk-UA"/>
        </w:rPr>
        <w:t>API</w:t>
      </w:r>
      <w:r w:rsidRPr="00D53C9C">
        <w:rPr>
          <w:rFonts w:ascii="Times" w:eastAsia="Times New Roman" w:hAnsi="Times" w:cs="Times"/>
          <w:color w:val="000000"/>
          <w:sz w:val="28"/>
          <w:szCs w:val="28"/>
          <w:lang w:eastAsia="uk-UA"/>
        </w:rPr>
        <w:t>,</w:t>
      </w:r>
      <w:r w:rsidRPr="0077416F">
        <w:rPr>
          <w:rFonts w:ascii="Times" w:eastAsia="Times New Roman" w:hAnsi="Times" w:cs="Times"/>
          <w:color w:val="000000"/>
          <w:sz w:val="28"/>
          <w:szCs w:val="28"/>
          <w:lang w:eastAsia="uk-UA"/>
        </w:rPr>
        <w:t xml:space="preserve"> </w:t>
      </w:r>
      <w:r w:rsidRPr="001E7380">
        <w:rPr>
          <w:rFonts w:ascii="Times" w:eastAsia="Times New Roman" w:hAnsi="Times" w:cs="Times"/>
          <w:color w:val="000000"/>
          <w:sz w:val="28"/>
          <w:szCs w:val="28"/>
          <w:lang w:val="en-US" w:eastAsia="uk-UA"/>
        </w:rPr>
        <w:t>API</w:t>
      </w:r>
      <w:r w:rsidRPr="0077416F">
        <w:rPr>
          <w:rFonts w:ascii="Times" w:eastAsia="Times New Roman" w:hAnsi="Times" w:cs="Times"/>
          <w:color w:val="000000"/>
          <w:sz w:val="28"/>
          <w:szCs w:val="28"/>
          <w:lang w:eastAsia="uk-UA"/>
        </w:rPr>
        <w:t xml:space="preserve"> природної мови</w:t>
      </w:r>
      <w:r>
        <w:rPr>
          <w:rFonts w:ascii="Times" w:eastAsia="Times New Roman" w:hAnsi="Times" w:cs="Times"/>
          <w:color w:val="000000"/>
          <w:sz w:val="28"/>
          <w:szCs w:val="28"/>
          <w:lang w:eastAsia="uk-UA"/>
        </w:rPr>
        <w:t>,</w:t>
      </w:r>
      <w:r w:rsidRPr="00D53C9C">
        <w:rPr>
          <w:rFonts w:ascii="Times" w:eastAsia="Times New Roman" w:hAnsi="Times" w:cs="Times"/>
          <w:color w:val="000000"/>
          <w:sz w:val="28"/>
          <w:szCs w:val="28"/>
          <w:lang w:eastAsia="uk-UA"/>
        </w:rPr>
        <w:t xml:space="preserve"> </w:t>
      </w:r>
      <w:r w:rsidRPr="001E7380">
        <w:rPr>
          <w:rFonts w:ascii="Times" w:eastAsia="Times New Roman" w:hAnsi="Times" w:cs="Times"/>
          <w:color w:val="000000"/>
          <w:sz w:val="28"/>
          <w:szCs w:val="28"/>
          <w:lang w:val="en-US" w:eastAsia="uk-UA"/>
        </w:rPr>
        <w:t>API</w:t>
      </w:r>
      <w:r w:rsidRPr="00D53C9C">
        <w:rPr>
          <w:rFonts w:ascii="Times" w:eastAsia="Times New Roman" w:hAnsi="Times" w:cs="Times"/>
          <w:color w:val="000000"/>
          <w:sz w:val="28"/>
          <w:szCs w:val="28"/>
          <w:lang w:eastAsia="uk-UA"/>
        </w:rPr>
        <w:t xml:space="preserve"> перекладу</w:t>
      </w:r>
      <w:r>
        <w:rPr>
          <w:rFonts w:ascii="Times" w:eastAsia="Times New Roman" w:hAnsi="Times" w:cs="Times"/>
          <w:color w:val="000000"/>
          <w:sz w:val="28"/>
          <w:szCs w:val="28"/>
          <w:lang w:eastAsia="uk-UA"/>
        </w:rPr>
        <w:t>,</w:t>
      </w:r>
      <w:r w:rsidRPr="00D53C9C">
        <w:rPr>
          <w:rFonts w:ascii="Times" w:eastAsia="Times New Roman" w:hAnsi="Times" w:cs="Times"/>
          <w:color w:val="000000"/>
          <w:sz w:val="28"/>
          <w:szCs w:val="28"/>
          <w:lang w:eastAsia="uk-UA"/>
        </w:rPr>
        <w:t xml:space="preserve"> </w:t>
      </w:r>
      <w:r w:rsidRPr="001E7380">
        <w:rPr>
          <w:rFonts w:ascii="Times" w:eastAsia="Times New Roman" w:hAnsi="Times" w:cs="Times"/>
          <w:color w:val="000000"/>
          <w:sz w:val="28"/>
          <w:szCs w:val="28"/>
          <w:lang w:val="en-US" w:eastAsia="uk-UA"/>
        </w:rPr>
        <w:t>Text</w:t>
      </w:r>
      <w:r w:rsidRPr="00D53C9C">
        <w:rPr>
          <w:rFonts w:ascii="Times" w:eastAsia="Times New Roman" w:hAnsi="Times" w:cs="Times"/>
          <w:color w:val="000000"/>
          <w:sz w:val="28"/>
          <w:szCs w:val="28"/>
          <w:lang w:eastAsia="uk-UA"/>
        </w:rPr>
        <w:t xml:space="preserve"> </w:t>
      </w:r>
      <w:r w:rsidRPr="001E7380">
        <w:rPr>
          <w:rFonts w:ascii="Times" w:eastAsia="Times New Roman" w:hAnsi="Times" w:cs="Times"/>
          <w:color w:val="000000"/>
          <w:sz w:val="28"/>
          <w:szCs w:val="28"/>
          <w:lang w:val="en-US" w:eastAsia="uk-UA"/>
        </w:rPr>
        <w:t>To</w:t>
      </w:r>
      <w:r w:rsidRPr="00D53C9C">
        <w:rPr>
          <w:rFonts w:ascii="Times" w:eastAsia="Times New Roman" w:hAnsi="Times" w:cs="Times"/>
          <w:color w:val="000000"/>
          <w:sz w:val="28"/>
          <w:szCs w:val="28"/>
          <w:lang w:eastAsia="uk-UA"/>
        </w:rPr>
        <w:t xml:space="preserve"> </w:t>
      </w:r>
      <w:r w:rsidRPr="001E7380">
        <w:rPr>
          <w:rFonts w:ascii="Times" w:eastAsia="Times New Roman" w:hAnsi="Times" w:cs="Times"/>
          <w:color w:val="000000"/>
          <w:sz w:val="28"/>
          <w:szCs w:val="28"/>
          <w:lang w:val="en-US" w:eastAsia="uk-UA"/>
        </w:rPr>
        <w:lastRenderedPageBreak/>
        <w:t>Speech</w:t>
      </w:r>
      <w:r w:rsidRPr="00D53C9C">
        <w:rPr>
          <w:rFonts w:ascii="Times" w:eastAsia="Times New Roman" w:hAnsi="Times" w:cs="Times"/>
          <w:color w:val="000000"/>
          <w:sz w:val="28"/>
          <w:szCs w:val="28"/>
          <w:lang w:eastAsia="uk-UA"/>
        </w:rPr>
        <w:t xml:space="preserve"> </w:t>
      </w:r>
      <w:r w:rsidRPr="001E7380">
        <w:rPr>
          <w:rFonts w:ascii="Times" w:eastAsia="Times New Roman" w:hAnsi="Times" w:cs="Times"/>
          <w:color w:val="000000"/>
          <w:sz w:val="28"/>
          <w:szCs w:val="28"/>
          <w:lang w:val="en-US" w:eastAsia="uk-UA"/>
        </w:rPr>
        <w:t>API</w:t>
      </w:r>
      <w:r>
        <w:rPr>
          <w:rFonts w:ascii="Times" w:eastAsia="Times New Roman" w:hAnsi="Times" w:cs="Times"/>
          <w:color w:val="000000"/>
          <w:sz w:val="28"/>
          <w:szCs w:val="28"/>
          <w:lang w:eastAsia="uk-UA"/>
        </w:rPr>
        <w:t>,</w:t>
      </w:r>
      <w:r w:rsidRPr="00D53C9C">
        <w:rPr>
          <w:rFonts w:ascii="Times" w:eastAsia="Times New Roman" w:hAnsi="Times" w:cs="Times"/>
          <w:color w:val="000000"/>
          <w:sz w:val="28"/>
          <w:szCs w:val="28"/>
          <w:lang w:eastAsia="uk-UA"/>
        </w:rPr>
        <w:t xml:space="preserve"> </w:t>
      </w:r>
      <w:r w:rsidRPr="001E7380">
        <w:rPr>
          <w:rFonts w:ascii="Times" w:eastAsia="Times New Roman" w:hAnsi="Times" w:cs="Times"/>
          <w:color w:val="000000"/>
          <w:sz w:val="28"/>
          <w:szCs w:val="28"/>
          <w:lang w:val="en-US" w:eastAsia="uk-UA"/>
        </w:rPr>
        <w:t>API</w:t>
      </w:r>
      <w:r w:rsidRPr="00D53C9C">
        <w:rPr>
          <w:rFonts w:ascii="Times" w:eastAsia="Times New Roman" w:hAnsi="Times" w:cs="Times"/>
          <w:color w:val="000000"/>
          <w:sz w:val="28"/>
          <w:szCs w:val="28"/>
          <w:lang w:eastAsia="uk-UA"/>
        </w:rPr>
        <w:t xml:space="preserve"> </w:t>
      </w:r>
      <w:r w:rsidRPr="001E7380">
        <w:rPr>
          <w:rFonts w:ascii="Times" w:eastAsia="Times New Roman" w:hAnsi="Times" w:cs="Times"/>
          <w:color w:val="000000"/>
          <w:sz w:val="28"/>
          <w:szCs w:val="28"/>
          <w:lang w:val="en-US" w:eastAsia="uk-UA"/>
        </w:rPr>
        <w:t>Video</w:t>
      </w:r>
      <w:r w:rsidRPr="00D53C9C">
        <w:rPr>
          <w:rFonts w:ascii="Times" w:eastAsia="Times New Roman" w:hAnsi="Times" w:cs="Times"/>
          <w:color w:val="000000"/>
          <w:sz w:val="28"/>
          <w:szCs w:val="28"/>
          <w:lang w:eastAsia="uk-UA"/>
        </w:rPr>
        <w:t xml:space="preserve"> </w:t>
      </w:r>
      <w:r w:rsidRPr="001E7380">
        <w:rPr>
          <w:rFonts w:ascii="Times" w:eastAsia="Times New Roman" w:hAnsi="Times" w:cs="Times"/>
          <w:color w:val="000000"/>
          <w:sz w:val="28"/>
          <w:szCs w:val="28"/>
          <w:lang w:val="en-US" w:eastAsia="uk-UA"/>
        </w:rPr>
        <w:t>Intelligence</w:t>
      </w:r>
      <w:r>
        <w:rPr>
          <w:rFonts w:ascii="Times" w:eastAsia="Times New Roman" w:hAnsi="Times" w:cs="Times"/>
          <w:color w:val="000000"/>
          <w:sz w:val="28"/>
          <w:szCs w:val="28"/>
          <w:lang w:eastAsia="uk-UA"/>
        </w:rPr>
        <w:t xml:space="preserve">. </w:t>
      </w:r>
      <w:r w:rsidRPr="00D53C9C">
        <w:rPr>
          <w:rFonts w:ascii="Times" w:eastAsia="Times New Roman" w:hAnsi="Times" w:cs="Times"/>
          <w:color w:val="000000"/>
          <w:sz w:val="28"/>
          <w:szCs w:val="28"/>
          <w:lang w:eastAsia="uk-UA"/>
        </w:rPr>
        <w:tab/>
      </w:r>
      <w:r>
        <w:rPr>
          <w:rFonts w:ascii="Times" w:eastAsia="Times New Roman" w:hAnsi="Times" w:cs="Times"/>
          <w:color w:val="000000"/>
          <w:sz w:val="28"/>
          <w:szCs w:val="28"/>
          <w:lang w:val="ru-RU" w:eastAsia="uk-UA"/>
        </w:rPr>
        <w:t>Для</w:t>
      </w:r>
      <w:r w:rsidRPr="00804E32">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розробки</w:t>
      </w:r>
      <w:proofErr w:type="spellEnd"/>
      <w:r w:rsidRPr="00804E32">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додатку</w:t>
      </w:r>
      <w:proofErr w:type="spellEnd"/>
      <w:r w:rsidRPr="00804E32">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eastAsia="uk-UA"/>
        </w:rPr>
        <w:t xml:space="preserve">є релевантними </w:t>
      </w:r>
      <w:r>
        <w:rPr>
          <w:rFonts w:ascii="Times" w:eastAsia="Times New Roman" w:hAnsi="Times" w:cs="Times"/>
          <w:color w:val="000000"/>
          <w:sz w:val="28"/>
          <w:szCs w:val="28"/>
          <w:lang w:val="en-US" w:eastAsia="uk-UA"/>
        </w:rPr>
        <w:t>API</w:t>
      </w:r>
      <w:r w:rsidRPr="00804E32">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ru-RU" w:eastAsia="uk-UA"/>
        </w:rPr>
        <w:t>для</w:t>
      </w:r>
      <w:r w:rsidRPr="00804E32">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природної</w:t>
      </w:r>
      <w:proofErr w:type="spellEnd"/>
      <w:r w:rsidRPr="00804E32">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мови</w:t>
      </w:r>
      <w:proofErr w:type="spellEnd"/>
      <w:r w:rsidRPr="00804E32">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ru-RU" w:eastAsia="uk-UA"/>
        </w:rPr>
        <w:t>а</w:t>
      </w:r>
      <w:r w:rsidRPr="00804E32">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також</w:t>
      </w:r>
      <w:proofErr w:type="spellEnd"/>
      <w:r w:rsidRPr="00804E32">
        <w:rPr>
          <w:rFonts w:ascii="Times" w:eastAsia="Times New Roman" w:hAnsi="Times" w:cs="Times"/>
          <w:color w:val="000000"/>
          <w:sz w:val="28"/>
          <w:szCs w:val="28"/>
          <w:lang w:val="ru-RU" w:eastAsia="uk-UA"/>
        </w:rPr>
        <w:t xml:space="preserve"> </w:t>
      </w:r>
      <w:r w:rsidRPr="001E7380">
        <w:rPr>
          <w:rFonts w:ascii="Times" w:eastAsia="Times New Roman" w:hAnsi="Times" w:cs="Times"/>
          <w:color w:val="000000"/>
          <w:sz w:val="28"/>
          <w:szCs w:val="28"/>
          <w:lang w:val="en-US" w:eastAsia="uk-UA"/>
        </w:rPr>
        <w:t>Text</w:t>
      </w:r>
      <w:r w:rsidRPr="00804E32">
        <w:rPr>
          <w:rFonts w:ascii="Times" w:eastAsia="Times New Roman" w:hAnsi="Times" w:cs="Times"/>
          <w:color w:val="000000"/>
          <w:sz w:val="28"/>
          <w:szCs w:val="28"/>
          <w:lang w:val="ru-RU" w:eastAsia="uk-UA"/>
        </w:rPr>
        <w:t xml:space="preserve"> </w:t>
      </w:r>
      <w:r w:rsidRPr="001E7380">
        <w:rPr>
          <w:rFonts w:ascii="Times" w:eastAsia="Times New Roman" w:hAnsi="Times" w:cs="Times"/>
          <w:color w:val="000000"/>
          <w:sz w:val="28"/>
          <w:szCs w:val="28"/>
          <w:lang w:val="en-US" w:eastAsia="uk-UA"/>
        </w:rPr>
        <w:t>To</w:t>
      </w:r>
      <w:r w:rsidRPr="00804E32">
        <w:rPr>
          <w:rFonts w:ascii="Times" w:eastAsia="Times New Roman" w:hAnsi="Times" w:cs="Times"/>
          <w:color w:val="000000"/>
          <w:sz w:val="28"/>
          <w:szCs w:val="28"/>
          <w:lang w:val="ru-RU" w:eastAsia="uk-UA"/>
        </w:rPr>
        <w:t xml:space="preserve"> </w:t>
      </w:r>
      <w:r w:rsidRPr="001E7380">
        <w:rPr>
          <w:rFonts w:ascii="Times" w:eastAsia="Times New Roman" w:hAnsi="Times" w:cs="Times"/>
          <w:color w:val="000000"/>
          <w:sz w:val="28"/>
          <w:szCs w:val="28"/>
          <w:lang w:val="en-US" w:eastAsia="uk-UA"/>
        </w:rPr>
        <w:t>Speech</w:t>
      </w:r>
      <w:r w:rsidRPr="00804E32">
        <w:rPr>
          <w:rFonts w:ascii="Times" w:eastAsia="Times New Roman" w:hAnsi="Times" w:cs="Times"/>
          <w:color w:val="000000"/>
          <w:sz w:val="28"/>
          <w:szCs w:val="28"/>
          <w:lang w:val="ru-RU" w:eastAsia="uk-UA"/>
        </w:rPr>
        <w:t xml:space="preserve"> </w:t>
      </w:r>
      <w:r w:rsidRPr="001E7380">
        <w:rPr>
          <w:rFonts w:ascii="Times" w:eastAsia="Times New Roman" w:hAnsi="Times" w:cs="Times"/>
          <w:color w:val="000000"/>
          <w:sz w:val="28"/>
          <w:szCs w:val="28"/>
          <w:lang w:val="en-US" w:eastAsia="uk-UA"/>
        </w:rPr>
        <w:t>API</w:t>
      </w:r>
      <w:r>
        <w:rPr>
          <w:rFonts w:ascii="Times" w:eastAsia="Times New Roman" w:hAnsi="Times" w:cs="Times"/>
          <w:color w:val="000000"/>
          <w:sz w:val="28"/>
          <w:szCs w:val="28"/>
          <w:lang w:eastAsia="uk-UA"/>
        </w:rPr>
        <w:t xml:space="preserve">. Тож розглянемо їх більш детально (Рис. </w:t>
      </w:r>
      <w:r w:rsidRPr="001E7380">
        <w:rPr>
          <w:rFonts w:ascii="Times" w:eastAsia="Times New Roman" w:hAnsi="Times" w:cs="Times"/>
          <w:noProof/>
          <w:color w:val="000000" w:themeColor="text1"/>
          <w:sz w:val="28"/>
          <w:szCs w:val="28"/>
          <w:lang w:eastAsia="uk-UA"/>
        </w:rPr>
        <mc:AlternateContent>
          <mc:Choice Requires="wpg">
            <w:drawing>
              <wp:anchor distT="0" distB="0" distL="114300" distR="114300" simplePos="0" relativeHeight="251686912" behindDoc="0" locked="0" layoutInCell="1" allowOverlap="1" wp14:anchorId="41516BA0" wp14:editId="6B9AB057">
                <wp:simplePos x="0" y="0"/>
                <wp:positionH relativeFrom="margin">
                  <wp:posOffset>775335</wp:posOffset>
                </wp:positionH>
                <wp:positionV relativeFrom="paragraph">
                  <wp:posOffset>831215</wp:posOffset>
                </wp:positionV>
                <wp:extent cx="4961890" cy="2124075"/>
                <wp:effectExtent l="0" t="0" r="0" b="9525"/>
                <wp:wrapTopAndBottom/>
                <wp:docPr id="179" name="Групувати 179"/>
                <wp:cNvGraphicFramePr/>
                <a:graphic xmlns:a="http://schemas.openxmlformats.org/drawingml/2006/main">
                  <a:graphicData uri="http://schemas.microsoft.com/office/word/2010/wordprocessingGroup">
                    <wpg:wgp>
                      <wpg:cNvGrpSpPr/>
                      <wpg:grpSpPr>
                        <a:xfrm>
                          <a:off x="0" y="0"/>
                          <a:ext cx="4961890" cy="2124075"/>
                          <a:chOff x="1" y="854424"/>
                          <a:chExt cx="4963117" cy="2124367"/>
                        </a:xfrm>
                      </wpg:grpSpPr>
                      <pic:pic xmlns:pic="http://schemas.openxmlformats.org/drawingml/2006/picture">
                        <pic:nvPicPr>
                          <pic:cNvPr id="178" name="Рисунок 178" descr="Зображення, що містить текст&#10;&#10;Автоматично згенерований опис"/>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2785749" y="854424"/>
                            <a:ext cx="2177369" cy="1784638"/>
                          </a:xfrm>
                          <a:prstGeom prst="rect">
                            <a:avLst/>
                          </a:prstGeom>
                        </pic:spPr>
                      </pic:pic>
                      <wpg:grpSp>
                        <wpg:cNvPr id="177" name="Групувати 177"/>
                        <wpg:cNvGrpSpPr/>
                        <wpg:grpSpPr>
                          <a:xfrm>
                            <a:off x="1" y="893415"/>
                            <a:ext cx="4924622" cy="2085376"/>
                            <a:chOff x="1" y="917165"/>
                            <a:chExt cx="4924622" cy="2085376"/>
                          </a:xfrm>
                        </wpg:grpSpPr>
                        <wpg:grpSp>
                          <wpg:cNvPr id="176" name="Групувати 176"/>
                          <wpg:cNvGrpSpPr/>
                          <wpg:grpSpPr>
                            <a:xfrm>
                              <a:off x="1" y="2702179"/>
                              <a:ext cx="4924622" cy="300362"/>
                              <a:chOff x="-23750" y="2678429"/>
                              <a:chExt cx="4924622" cy="300362"/>
                            </a:xfrm>
                          </wpg:grpSpPr>
                          <wps:wsp>
                            <wps:cNvPr id="171" name="Поле 171"/>
                            <wps:cNvSpPr txBox="1"/>
                            <wps:spPr>
                              <a:xfrm>
                                <a:off x="-23750" y="2678429"/>
                                <a:ext cx="2416463" cy="300362"/>
                              </a:xfrm>
                              <a:prstGeom prst="rect">
                                <a:avLst/>
                              </a:prstGeom>
                              <a:solidFill>
                                <a:prstClr val="white"/>
                              </a:solidFill>
                              <a:ln>
                                <a:noFill/>
                              </a:ln>
                            </wps:spPr>
                            <wps:txbx>
                              <w:txbxContent>
                                <w:p w14:paraId="3F4B3546" w14:textId="77777777" w:rsidR="005D6894" w:rsidRPr="00AD1F4B" w:rsidRDefault="005D6894" w:rsidP="005D6894">
                                  <w:pPr>
                                    <w:pStyle w:val="a8"/>
                                    <w:jc w:val="center"/>
                                    <w:rPr>
                                      <w:noProof/>
                                    </w:rPr>
                                  </w:pPr>
                                  <w:r>
                                    <w:t>Рис. 4.22 Завантаження ассету для розпізнавання мови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74" name="Поле 174"/>
                            <wps:cNvSpPr txBox="1"/>
                            <wps:spPr>
                              <a:xfrm>
                                <a:off x="2711766" y="2678429"/>
                                <a:ext cx="2189106" cy="266737"/>
                              </a:xfrm>
                              <a:prstGeom prst="rect">
                                <a:avLst/>
                              </a:prstGeom>
                              <a:solidFill>
                                <a:prstClr val="white"/>
                              </a:solidFill>
                              <a:ln>
                                <a:noFill/>
                              </a:ln>
                            </wps:spPr>
                            <wps:txbx>
                              <w:txbxContent>
                                <w:p w14:paraId="2B590FDF" w14:textId="77777777" w:rsidR="005D6894" w:rsidRDefault="005D6894" w:rsidP="005D6894">
                                  <w:pPr>
                                    <w:pStyle w:val="a8"/>
                                    <w:jc w:val="center"/>
                                    <w:rPr>
                                      <w:noProof/>
                                    </w:rPr>
                                  </w:pPr>
                                  <w:r>
                                    <w:t>Рис. 4.23 Імпорт вмісту ассету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pic:pic xmlns:pic="http://schemas.openxmlformats.org/drawingml/2006/picture">
                          <pic:nvPicPr>
                            <pic:cNvPr id="140" name="Рисунок 140" descr="Зображення, що містить текст&#10;&#10;Автоматично згенерований опис"/>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1" y="917165"/>
                              <a:ext cx="2400368" cy="1718259"/>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41516BA0" id="Групувати 179" o:spid="_x0000_s1181" style="position:absolute;left:0;text-align:left;margin-left:61.05pt;margin-top:65.45pt;width:390.7pt;height:167.25pt;z-index:251686912;mso-position-horizontal-relative:margin;mso-width-relative:margin;mso-height-relative:margin" coordorigin=",8544" coordsize="49631,21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">
                <v:shape id="Рисунок 178" o:spid="_x0000_s1182" type="#_x0000_t75" alt="Зображення, що містить текст&#10;&#10;Автоматично згенерований опис" style="position:absolute;left:27857;top:8544;width:21774;height:17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">
                  <v:imagedata r:id="rId80" o:title="Зображення, що містить текст&#10;&#10;Автоматично згенерований опис"/>
                </v:shape>
                <v:group id="Групувати 177" o:spid="_x0000_s1183" style="position:absolute;top:8934;width:49246;height:20853" coordorigin=",9171" coordsize="49246,208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">
                  <v:group id="Групувати 176" o:spid="_x0000_s1184" style="position:absolute;top:27021;width:49246;height:3004" coordorigin="-237,26784" coordsize="49246,30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">
                    <v:shape id="Поле 171" o:spid="_x0000_s1185" type="#_x0000_t202" style="position:absolute;left:-237;top:26784;width:24164;height:3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" stroked="f">
                      <v:textbox inset="0,0,0,0">
                        <w:txbxContent>
                          <w:p w14:paraId="3F4B3546" w14:textId="77777777" w:rsidR="005D6894" w:rsidRPr="00AD1F4B" w:rsidRDefault="005D6894" w:rsidP="005D6894">
                            <w:pPr>
                              <w:pStyle w:val="a8"/>
                              <w:jc w:val="center"/>
                              <w:rPr>
                                <w:noProof/>
                              </w:rPr>
                            </w:pPr>
                            <w:r>
                              <w:t>Рис. 4.22 Завантаження ассету для розпізнавання мови</w:t>
                            </w:r>
                          </w:p>
                        </w:txbxContent>
                      </v:textbox>
                    </v:shape>
                    <v:shape id="Поле 174" o:spid="_x0000_s1186" type="#_x0000_t202" style="position:absolute;left:27117;top:26784;width:2189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" stroked="f">
                      <v:textbox style="mso-fit-shape-to-text:t" inset="0,0,0,0">
                        <w:txbxContent>
                          <w:p w14:paraId="2B590FDF" w14:textId="77777777" w:rsidR="005D6894" w:rsidRDefault="005D6894" w:rsidP="005D6894">
                            <w:pPr>
                              <w:pStyle w:val="a8"/>
                              <w:jc w:val="center"/>
                              <w:rPr>
                                <w:noProof/>
                              </w:rPr>
                            </w:pPr>
                            <w:r>
                              <w:t>Рис. 4.23 Імпорт вмісту ассету</w:t>
                            </w:r>
                          </w:p>
                        </w:txbxContent>
                      </v:textbox>
                    </v:shape>
                  </v:group>
                  <v:shape id="Рисунок 140" o:spid="_x0000_s1187" type="#_x0000_t75" alt="Зображення, що містить текст&#10;&#10;Автоматично згенерований опис" style="position:absolute;top:9171;width:24003;height:171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">
                    <v:imagedata r:id="rId81" o:title="Зображення, що містить текст&#10;&#10;Автоматично згенерований опис"/>
                  </v:shape>
                </v:group>
                <w10:wrap type="topAndBottom" anchorx="margin"/>
              </v:group>
            </w:pict>
          </mc:Fallback>
        </mc:AlternateContent>
      </w:r>
      <w:r>
        <w:rPr>
          <w:rFonts w:ascii="Times" w:eastAsia="Times New Roman" w:hAnsi="Times" w:cs="Times"/>
          <w:color w:val="000000"/>
          <w:sz w:val="28"/>
          <w:szCs w:val="28"/>
          <w:lang w:eastAsia="uk-UA"/>
        </w:rPr>
        <w:t>4.23).</w:t>
      </w:r>
    </w:p>
    <w:p w14:paraId="3AB7884A" w14:textId="77777777" w:rsidR="005D6894" w:rsidRPr="00285A6E" w:rsidRDefault="005D6894" w:rsidP="005D6894">
      <w:pPr>
        <w:spacing w:line="360" w:lineRule="auto"/>
        <w:jc w:val="both"/>
        <w:rPr>
          <w:rFonts w:ascii="Times" w:eastAsia="Times New Roman" w:hAnsi="Times" w:cs="Times"/>
          <w:b/>
          <w:bCs/>
          <w:color w:val="000000"/>
          <w:sz w:val="28"/>
          <w:szCs w:val="28"/>
          <w:lang w:eastAsia="uk-UA"/>
        </w:rPr>
      </w:pPr>
      <w:r>
        <w:rPr>
          <w:rFonts w:ascii="Times" w:eastAsia="Times New Roman" w:hAnsi="Times" w:cs="Times"/>
          <w:color w:val="000000"/>
          <w:sz w:val="28"/>
          <w:szCs w:val="28"/>
          <w:lang w:eastAsia="uk-UA"/>
        </w:rPr>
        <w:tab/>
      </w:r>
      <w:r w:rsidRPr="00285A6E">
        <w:rPr>
          <w:rFonts w:ascii="Times" w:eastAsia="Times New Roman" w:hAnsi="Times" w:cs="Times"/>
          <w:b/>
          <w:bCs/>
          <w:color w:val="000000"/>
          <w:sz w:val="28"/>
          <w:szCs w:val="28"/>
          <w:lang w:eastAsia="uk-UA"/>
        </w:rPr>
        <w:t>4.2.3.</w:t>
      </w:r>
      <w:r w:rsidRPr="00400F2A">
        <w:rPr>
          <w:rFonts w:ascii="Times" w:eastAsia="Times New Roman" w:hAnsi="Times" w:cs="Times"/>
          <w:b/>
          <w:bCs/>
          <w:color w:val="000000"/>
          <w:sz w:val="28"/>
          <w:szCs w:val="28"/>
          <w:lang w:val="ru-RU" w:eastAsia="uk-UA"/>
        </w:rPr>
        <w:t>2</w:t>
      </w:r>
      <w:r w:rsidRPr="00285A6E">
        <w:rPr>
          <w:rFonts w:ascii="Times" w:eastAsia="Times New Roman" w:hAnsi="Times" w:cs="Times"/>
          <w:b/>
          <w:bCs/>
          <w:color w:val="000000"/>
          <w:sz w:val="28"/>
          <w:szCs w:val="28"/>
          <w:lang w:eastAsia="uk-UA"/>
        </w:rPr>
        <w:t>.1 Розпізнавання мови</w:t>
      </w:r>
    </w:p>
    <w:p w14:paraId="2DF456DA" w14:textId="77777777" w:rsidR="005D6894" w:rsidRPr="00804E32"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1E7380">
        <w:rPr>
          <w:rFonts w:ascii="Times" w:eastAsia="Times New Roman" w:hAnsi="Times" w:cs="Times"/>
          <w:color w:val="000000"/>
          <w:sz w:val="28"/>
          <w:szCs w:val="28"/>
          <w:lang w:eastAsia="uk-UA"/>
        </w:rPr>
        <w:t xml:space="preserve">Розпізнавання мовлення за допомогою </w:t>
      </w:r>
      <w:proofErr w:type="spellStart"/>
      <w:r w:rsidRPr="001E7380">
        <w:rPr>
          <w:rFonts w:ascii="Times" w:eastAsia="Times New Roman" w:hAnsi="Times" w:cs="Times"/>
          <w:color w:val="000000"/>
          <w:sz w:val="28"/>
          <w:szCs w:val="28"/>
          <w:lang w:eastAsia="uk-UA"/>
        </w:rPr>
        <w:t>Google</w:t>
      </w:r>
      <w:proofErr w:type="spellEnd"/>
      <w:r w:rsidRPr="001E7380">
        <w:rPr>
          <w:rFonts w:ascii="Times" w:eastAsia="Times New Roman" w:hAnsi="Times" w:cs="Times"/>
          <w:color w:val="000000"/>
          <w:sz w:val="28"/>
          <w:szCs w:val="28"/>
          <w:lang w:eastAsia="uk-UA"/>
        </w:rPr>
        <w:t xml:space="preserve"> </w:t>
      </w:r>
      <w:proofErr w:type="spellStart"/>
      <w:r w:rsidRPr="001E7380">
        <w:rPr>
          <w:rFonts w:ascii="Times" w:eastAsia="Times New Roman" w:hAnsi="Times" w:cs="Times"/>
          <w:color w:val="000000"/>
          <w:sz w:val="28"/>
          <w:szCs w:val="28"/>
          <w:lang w:eastAsia="uk-UA"/>
        </w:rPr>
        <w:t>Cloud</w:t>
      </w:r>
      <w:proofErr w:type="spellEnd"/>
      <w:r w:rsidRPr="001E7380">
        <w:rPr>
          <w:rFonts w:ascii="Times" w:eastAsia="Times New Roman" w:hAnsi="Times" w:cs="Times"/>
          <w:color w:val="000000"/>
          <w:sz w:val="28"/>
          <w:szCs w:val="28"/>
          <w:lang w:eastAsia="uk-UA"/>
        </w:rPr>
        <w:t xml:space="preserve"> – справжній інструмент для </w:t>
      </w:r>
      <w:proofErr w:type="spellStart"/>
      <w:r w:rsidRPr="001E7380">
        <w:rPr>
          <w:rFonts w:ascii="Times" w:eastAsia="Times New Roman" w:hAnsi="Times" w:cs="Times"/>
          <w:color w:val="000000"/>
          <w:sz w:val="28"/>
          <w:szCs w:val="28"/>
          <w:lang w:eastAsia="uk-UA"/>
        </w:rPr>
        <w:t>Unity</w:t>
      </w:r>
      <w:proofErr w:type="spellEnd"/>
      <w:r w:rsidRPr="001E7380">
        <w:rPr>
          <w:rFonts w:ascii="Times" w:eastAsia="Times New Roman" w:hAnsi="Times" w:cs="Times"/>
          <w:color w:val="000000"/>
          <w:sz w:val="28"/>
          <w:szCs w:val="28"/>
          <w:lang w:eastAsia="uk-UA"/>
        </w:rPr>
        <w:t>, який надає функціональні можливості для:</w:t>
      </w:r>
      <w:r>
        <w:rPr>
          <w:rFonts w:ascii="Times" w:eastAsia="Times New Roman" w:hAnsi="Times" w:cs="Times"/>
          <w:color w:val="000000"/>
          <w:sz w:val="28"/>
          <w:szCs w:val="28"/>
          <w:lang w:eastAsia="uk-UA"/>
        </w:rPr>
        <w:t xml:space="preserve"> з</w:t>
      </w:r>
      <w:r w:rsidRPr="001E7380">
        <w:rPr>
          <w:rFonts w:ascii="Times" w:eastAsia="Times New Roman" w:hAnsi="Times" w:cs="Times"/>
          <w:color w:val="000000"/>
          <w:sz w:val="28"/>
          <w:szCs w:val="28"/>
          <w:lang w:eastAsia="uk-UA"/>
        </w:rPr>
        <w:t>апис голосу та його розпізнавання</w:t>
      </w:r>
      <w:r>
        <w:rPr>
          <w:rFonts w:ascii="Times" w:eastAsia="Times New Roman" w:hAnsi="Times" w:cs="Times"/>
          <w:color w:val="000000"/>
          <w:sz w:val="28"/>
          <w:szCs w:val="28"/>
          <w:lang w:eastAsia="uk-UA"/>
        </w:rPr>
        <w:t>,</w:t>
      </w:r>
      <w:r w:rsidRPr="001E7380">
        <w:rPr>
          <w:rFonts w:ascii="Times" w:eastAsia="Times New Roman" w:hAnsi="Times" w:cs="Times"/>
          <w:color w:val="000000"/>
          <w:sz w:val="28"/>
          <w:szCs w:val="28"/>
          <w:lang w:eastAsia="uk-UA"/>
        </w:rPr>
        <w:t xml:space="preserve"> Налаштування контексту мовлення</w:t>
      </w:r>
      <w:r>
        <w:rPr>
          <w:rFonts w:ascii="Times" w:eastAsia="Times New Roman" w:hAnsi="Times" w:cs="Times"/>
          <w:color w:val="000000"/>
          <w:sz w:val="28"/>
          <w:szCs w:val="28"/>
          <w:lang w:eastAsia="uk-UA"/>
        </w:rPr>
        <w:t xml:space="preserve">, </w:t>
      </w:r>
      <w:r w:rsidRPr="001E7380">
        <w:rPr>
          <w:rFonts w:ascii="Times" w:eastAsia="Times New Roman" w:hAnsi="Times" w:cs="Times"/>
          <w:color w:val="000000"/>
          <w:sz w:val="28"/>
          <w:szCs w:val="28"/>
          <w:lang w:eastAsia="uk-UA"/>
        </w:rPr>
        <w:t>Підтримка 120 мов і варіантів</w:t>
      </w:r>
      <w:r>
        <w:rPr>
          <w:rFonts w:ascii="Times" w:eastAsia="Times New Roman" w:hAnsi="Times" w:cs="Times"/>
          <w:color w:val="000000"/>
          <w:sz w:val="28"/>
          <w:szCs w:val="28"/>
          <w:lang w:eastAsia="uk-UA"/>
        </w:rPr>
        <w:t xml:space="preserve">, </w:t>
      </w:r>
      <w:r w:rsidRPr="001E7380">
        <w:rPr>
          <w:rFonts w:ascii="Times" w:eastAsia="Times New Roman" w:hAnsi="Times" w:cs="Times"/>
          <w:color w:val="000000"/>
          <w:sz w:val="28"/>
          <w:szCs w:val="28"/>
          <w:lang w:eastAsia="uk-UA"/>
        </w:rPr>
        <w:t>Швидке розпізнавання мовлення</w:t>
      </w:r>
      <w:r>
        <w:rPr>
          <w:rFonts w:ascii="Times" w:eastAsia="Times New Roman" w:hAnsi="Times" w:cs="Times"/>
          <w:color w:val="000000"/>
          <w:sz w:val="28"/>
          <w:szCs w:val="28"/>
          <w:lang w:eastAsia="uk-UA"/>
        </w:rPr>
        <w:t xml:space="preserve">, </w:t>
      </w:r>
      <w:r w:rsidRPr="001E7380">
        <w:rPr>
          <w:rFonts w:ascii="Times" w:eastAsia="Times New Roman" w:hAnsi="Times" w:cs="Times"/>
          <w:color w:val="000000"/>
          <w:sz w:val="28"/>
          <w:szCs w:val="28"/>
          <w:lang w:eastAsia="uk-UA"/>
        </w:rPr>
        <w:t>Пропонує вибір готових моделей, спеціально розроблених для вашого випадку використання</w:t>
      </w:r>
      <w:r>
        <w:rPr>
          <w:rFonts w:ascii="Times" w:eastAsia="Times New Roman" w:hAnsi="Times" w:cs="Times"/>
          <w:color w:val="000000"/>
          <w:sz w:val="28"/>
          <w:szCs w:val="28"/>
          <w:lang w:eastAsia="uk-UA"/>
        </w:rPr>
        <w:t xml:space="preserve">, </w:t>
      </w:r>
      <w:r w:rsidRPr="001E7380">
        <w:rPr>
          <w:rFonts w:ascii="Times" w:eastAsia="Times New Roman" w:hAnsi="Times" w:cs="Times"/>
          <w:color w:val="000000"/>
          <w:sz w:val="28"/>
          <w:szCs w:val="28"/>
          <w:lang w:eastAsia="uk-UA"/>
        </w:rPr>
        <w:t xml:space="preserve">Автоматично транскрибує власні іменники та </w:t>
      </w:r>
      <w:proofErr w:type="spellStart"/>
      <w:r w:rsidRPr="001E7380">
        <w:rPr>
          <w:rFonts w:ascii="Times" w:eastAsia="Times New Roman" w:hAnsi="Times" w:cs="Times"/>
          <w:color w:val="000000"/>
          <w:sz w:val="28"/>
          <w:szCs w:val="28"/>
          <w:lang w:eastAsia="uk-UA"/>
        </w:rPr>
        <w:t>контекстно</w:t>
      </w:r>
      <w:proofErr w:type="spellEnd"/>
      <w:r w:rsidRPr="001E7380">
        <w:rPr>
          <w:rFonts w:ascii="Times" w:eastAsia="Times New Roman" w:hAnsi="Times" w:cs="Times"/>
          <w:color w:val="000000"/>
          <w:sz w:val="28"/>
          <w:szCs w:val="28"/>
          <w:lang w:eastAsia="uk-UA"/>
        </w:rPr>
        <w:t>-залежне форматування</w:t>
      </w:r>
      <w:r>
        <w:rPr>
          <w:rFonts w:ascii="Times" w:eastAsia="Times New Roman" w:hAnsi="Times" w:cs="Times"/>
          <w:color w:val="000000"/>
          <w:sz w:val="28"/>
          <w:szCs w:val="28"/>
          <w:lang w:eastAsia="uk-UA"/>
        </w:rPr>
        <w:t xml:space="preserve">, </w:t>
      </w:r>
      <w:r w:rsidRPr="001E7380">
        <w:rPr>
          <w:rFonts w:ascii="Times" w:eastAsia="Times New Roman" w:hAnsi="Times" w:cs="Times"/>
          <w:color w:val="000000"/>
          <w:sz w:val="28"/>
          <w:szCs w:val="28"/>
          <w:lang w:eastAsia="uk-UA"/>
        </w:rPr>
        <w:t xml:space="preserve">Повний пакет </w:t>
      </w:r>
      <w:proofErr w:type="spellStart"/>
      <w:r w:rsidRPr="001E7380">
        <w:rPr>
          <w:rFonts w:ascii="Times" w:eastAsia="Times New Roman" w:hAnsi="Times" w:cs="Times"/>
          <w:color w:val="000000"/>
          <w:sz w:val="28"/>
          <w:szCs w:val="28"/>
          <w:lang w:eastAsia="uk-UA"/>
        </w:rPr>
        <w:t>Google</w:t>
      </w:r>
      <w:proofErr w:type="spellEnd"/>
      <w:r w:rsidRPr="001E7380">
        <w:rPr>
          <w:rFonts w:ascii="Times" w:eastAsia="Times New Roman" w:hAnsi="Times" w:cs="Times"/>
          <w:color w:val="000000"/>
          <w:sz w:val="28"/>
          <w:szCs w:val="28"/>
          <w:lang w:eastAsia="uk-UA"/>
        </w:rPr>
        <w:t xml:space="preserve"> </w:t>
      </w:r>
      <w:proofErr w:type="spellStart"/>
      <w:r w:rsidRPr="001E7380">
        <w:rPr>
          <w:rFonts w:ascii="Times" w:eastAsia="Times New Roman" w:hAnsi="Times" w:cs="Times"/>
          <w:color w:val="000000"/>
          <w:sz w:val="28"/>
          <w:szCs w:val="28"/>
          <w:lang w:eastAsia="uk-UA"/>
        </w:rPr>
        <w:t>Cloud</w:t>
      </w:r>
      <w:proofErr w:type="spellEnd"/>
      <w:r w:rsidRPr="001E7380">
        <w:rPr>
          <w:rFonts w:ascii="Times" w:eastAsia="Times New Roman" w:hAnsi="Times" w:cs="Times"/>
          <w:color w:val="000000"/>
          <w:sz w:val="28"/>
          <w:szCs w:val="28"/>
          <w:lang w:eastAsia="uk-UA"/>
        </w:rPr>
        <w:t xml:space="preserve"> </w:t>
      </w:r>
      <w:proofErr w:type="spellStart"/>
      <w:r w:rsidRPr="001E7380">
        <w:rPr>
          <w:rFonts w:ascii="Times" w:eastAsia="Times New Roman" w:hAnsi="Times" w:cs="Times"/>
          <w:color w:val="000000"/>
          <w:sz w:val="28"/>
          <w:szCs w:val="28"/>
          <w:lang w:eastAsia="uk-UA"/>
        </w:rPr>
        <w:t>Speech</w:t>
      </w:r>
      <w:proofErr w:type="spellEnd"/>
      <w:r w:rsidRPr="001E7380">
        <w:rPr>
          <w:rFonts w:ascii="Times" w:eastAsia="Times New Roman" w:hAnsi="Times" w:cs="Times"/>
          <w:color w:val="000000"/>
          <w:sz w:val="28"/>
          <w:szCs w:val="28"/>
          <w:lang w:eastAsia="uk-UA"/>
        </w:rPr>
        <w:t xml:space="preserve"> REST API</w:t>
      </w:r>
      <w:r>
        <w:rPr>
          <w:rFonts w:ascii="Times" w:eastAsia="Times New Roman" w:hAnsi="Times" w:cs="Times"/>
          <w:color w:val="000000"/>
          <w:sz w:val="28"/>
          <w:szCs w:val="28"/>
          <w:lang w:eastAsia="uk-UA"/>
        </w:rPr>
        <w:t xml:space="preserve">, </w:t>
      </w:r>
      <w:r w:rsidRPr="001E7380">
        <w:rPr>
          <w:rFonts w:ascii="Times" w:eastAsia="Times New Roman" w:hAnsi="Times" w:cs="Times"/>
          <w:color w:val="000000"/>
          <w:sz w:val="28"/>
          <w:szCs w:val="28"/>
          <w:lang w:eastAsia="uk-UA"/>
        </w:rPr>
        <w:t>Функція визначення голосу під час виконання</w:t>
      </w:r>
      <w:r>
        <w:rPr>
          <w:rFonts w:ascii="Times" w:eastAsia="Times New Roman" w:hAnsi="Times" w:cs="Times"/>
          <w:color w:val="000000"/>
          <w:sz w:val="28"/>
          <w:szCs w:val="28"/>
          <w:lang w:eastAsia="uk-UA"/>
        </w:rPr>
        <w:t xml:space="preserve">. </w:t>
      </w:r>
      <w:r w:rsidRPr="00804E32">
        <w:rPr>
          <w:rFonts w:ascii="Times" w:eastAsia="Times New Roman" w:hAnsi="Times" w:cs="Times"/>
          <w:color w:val="000000"/>
          <w:sz w:val="28"/>
          <w:szCs w:val="28"/>
          <w:lang w:eastAsia="uk-UA"/>
        </w:rPr>
        <w:t xml:space="preserve">На основі розпізнавання мовлення в хмарі </w:t>
      </w:r>
      <w:r w:rsidRPr="001E7380">
        <w:rPr>
          <w:rFonts w:ascii="Times" w:eastAsia="Times New Roman" w:hAnsi="Times" w:cs="Times"/>
          <w:color w:val="000000"/>
          <w:sz w:val="28"/>
          <w:szCs w:val="28"/>
          <w:lang w:val="ru-RU" w:eastAsia="uk-UA"/>
        </w:rPr>
        <w:t>Google</w:t>
      </w:r>
      <w:r w:rsidRPr="00804E32">
        <w:rPr>
          <w:rFonts w:ascii="Times" w:eastAsia="Times New Roman" w:hAnsi="Times" w:cs="Times"/>
          <w:color w:val="000000"/>
          <w:sz w:val="28"/>
          <w:szCs w:val="28"/>
          <w:lang w:eastAsia="uk-UA"/>
        </w:rPr>
        <w:t>.</w:t>
      </w:r>
    </w:p>
    <w:p w14:paraId="11B4A61D" w14:textId="77777777" w:rsidR="005D6894" w:rsidRPr="00804E32" w:rsidRDefault="005D6894" w:rsidP="005D6894">
      <w:pPr>
        <w:spacing w:line="360" w:lineRule="auto"/>
        <w:jc w:val="both"/>
        <w:rPr>
          <w:rFonts w:ascii="Times" w:eastAsia="Times New Roman" w:hAnsi="Times" w:cs="Times"/>
          <w:color w:val="000000"/>
          <w:sz w:val="28"/>
          <w:szCs w:val="28"/>
          <w:lang w:eastAsia="uk-UA"/>
        </w:rPr>
      </w:pPr>
      <w:r w:rsidRPr="00285A6E">
        <w:rPr>
          <w:rFonts w:ascii="Times" w:eastAsia="Times New Roman" w:hAnsi="Times" w:cs="Times"/>
          <w:b/>
          <w:bCs/>
          <w:color w:val="000000"/>
          <w:sz w:val="28"/>
          <w:szCs w:val="28"/>
          <w:lang w:eastAsia="uk-UA"/>
        </w:rPr>
        <w:t>4.2.3.</w:t>
      </w:r>
      <w:r w:rsidRPr="00804E32">
        <w:rPr>
          <w:rFonts w:ascii="Times" w:eastAsia="Times New Roman" w:hAnsi="Times" w:cs="Times"/>
          <w:b/>
          <w:bCs/>
          <w:color w:val="000000"/>
          <w:sz w:val="28"/>
          <w:szCs w:val="28"/>
          <w:lang w:eastAsia="uk-UA"/>
        </w:rPr>
        <w:t>2</w:t>
      </w:r>
      <w:r w:rsidRPr="00285A6E">
        <w:rPr>
          <w:rFonts w:ascii="Times" w:eastAsia="Times New Roman" w:hAnsi="Times" w:cs="Times"/>
          <w:b/>
          <w:bCs/>
          <w:color w:val="000000"/>
          <w:sz w:val="28"/>
          <w:szCs w:val="28"/>
          <w:lang w:eastAsia="uk-UA"/>
        </w:rPr>
        <w:t>.</w:t>
      </w:r>
      <w:r>
        <w:rPr>
          <w:rFonts w:ascii="Times" w:eastAsia="Times New Roman" w:hAnsi="Times" w:cs="Times"/>
          <w:b/>
          <w:bCs/>
          <w:color w:val="000000"/>
          <w:sz w:val="28"/>
          <w:szCs w:val="28"/>
          <w:lang w:eastAsia="uk-UA"/>
        </w:rPr>
        <w:t>2</w:t>
      </w:r>
      <w:r w:rsidRPr="00285A6E">
        <w:rPr>
          <w:rFonts w:ascii="Times" w:eastAsia="Times New Roman" w:hAnsi="Times" w:cs="Times"/>
          <w:b/>
          <w:bCs/>
          <w:color w:val="000000"/>
          <w:sz w:val="28"/>
          <w:szCs w:val="28"/>
          <w:lang w:eastAsia="uk-UA"/>
        </w:rPr>
        <w:t xml:space="preserve"> </w:t>
      </w:r>
      <w:r w:rsidRPr="00285A6E">
        <w:rPr>
          <w:rFonts w:ascii="Times" w:eastAsia="Times New Roman" w:hAnsi="Times" w:cs="Times"/>
          <w:b/>
          <w:bCs/>
          <w:color w:val="000000"/>
          <w:sz w:val="28"/>
          <w:szCs w:val="28"/>
          <w:lang w:val="en-US" w:eastAsia="uk-UA"/>
        </w:rPr>
        <w:t>Text</w:t>
      </w:r>
      <w:r w:rsidRPr="00804E32">
        <w:rPr>
          <w:rFonts w:ascii="Times" w:eastAsia="Times New Roman" w:hAnsi="Times" w:cs="Times"/>
          <w:b/>
          <w:bCs/>
          <w:color w:val="000000"/>
          <w:sz w:val="28"/>
          <w:szCs w:val="28"/>
          <w:lang w:eastAsia="uk-UA"/>
        </w:rPr>
        <w:t xml:space="preserve"> </w:t>
      </w:r>
      <w:r w:rsidRPr="00285A6E">
        <w:rPr>
          <w:rFonts w:ascii="Times" w:eastAsia="Times New Roman" w:hAnsi="Times" w:cs="Times"/>
          <w:b/>
          <w:bCs/>
          <w:color w:val="000000"/>
          <w:sz w:val="28"/>
          <w:szCs w:val="28"/>
          <w:lang w:val="en-US" w:eastAsia="uk-UA"/>
        </w:rPr>
        <w:t>To</w:t>
      </w:r>
      <w:r w:rsidRPr="00804E32">
        <w:rPr>
          <w:rFonts w:ascii="Times" w:eastAsia="Times New Roman" w:hAnsi="Times" w:cs="Times"/>
          <w:b/>
          <w:bCs/>
          <w:color w:val="000000"/>
          <w:sz w:val="28"/>
          <w:szCs w:val="28"/>
          <w:lang w:eastAsia="uk-UA"/>
        </w:rPr>
        <w:t xml:space="preserve"> </w:t>
      </w:r>
      <w:r w:rsidRPr="00285A6E">
        <w:rPr>
          <w:rFonts w:ascii="Times" w:eastAsia="Times New Roman" w:hAnsi="Times" w:cs="Times"/>
          <w:b/>
          <w:bCs/>
          <w:color w:val="000000"/>
          <w:sz w:val="28"/>
          <w:szCs w:val="28"/>
          <w:lang w:val="en-US" w:eastAsia="uk-UA"/>
        </w:rPr>
        <w:t>Speech</w:t>
      </w:r>
      <w:r w:rsidRPr="00804E32">
        <w:rPr>
          <w:rFonts w:ascii="Times" w:eastAsia="Times New Roman" w:hAnsi="Times" w:cs="Times"/>
          <w:b/>
          <w:bCs/>
          <w:color w:val="000000"/>
          <w:sz w:val="28"/>
          <w:szCs w:val="28"/>
          <w:lang w:eastAsia="uk-UA"/>
        </w:rPr>
        <w:t xml:space="preserve"> </w:t>
      </w:r>
      <w:r w:rsidRPr="00285A6E">
        <w:rPr>
          <w:rFonts w:ascii="Times" w:eastAsia="Times New Roman" w:hAnsi="Times" w:cs="Times"/>
          <w:b/>
          <w:bCs/>
          <w:color w:val="000000"/>
          <w:sz w:val="28"/>
          <w:szCs w:val="28"/>
          <w:lang w:val="en-US" w:eastAsia="uk-UA"/>
        </w:rPr>
        <w:t>API</w:t>
      </w:r>
      <w:r w:rsidRPr="00804E32">
        <w:rPr>
          <w:rFonts w:ascii="Times" w:eastAsia="Times New Roman" w:hAnsi="Times" w:cs="Times"/>
          <w:b/>
          <w:bCs/>
          <w:color w:val="000000"/>
          <w:sz w:val="28"/>
          <w:szCs w:val="28"/>
          <w:lang w:eastAsia="uk-UA"/>
        </w:rPr>
        <w:tab/>
      </w:r>
    </w:p>
    <w:p w14:paraId="5A5573DC" w14:textId="77777777" w:rsidR="005D6894" w:rsidRDefault="005D6894" w:rsidP="005D6894">
      <w:pPr>
        <w:spacing w:line="360" w:lineRule="auto"/>
        <w:jc w:val="both"/>
        <w:rPr>
          <w:rFonts w:ascii="Times" w:eastAsia="Times New Roman" w:hAnsi="Times" w:cs="Times"/>
          <w:color w:val="000000"/>
          <w:sz w:val="28"/>
          <w:szCs w:val="28"/>
          <w:lang w:eastAsia="uk-UA"/>
        </w:rPr>
      </w:pPr>
      <w:r w:rsidRPr="00804E32">
        <w:rPr>
          <w:rFonts w:ascii="Times" w:eastAsia="Times New Roman" w:hAnsi="Times" w:cs="Times"/>
          <w:color w:val="000000"/>
          <w:sz w:val="28"/>
          <w:szCs w:val="28"/>
          <w:lang w:eastAsia="uk-UA"/>
        </w:rPr>
        <w:tab/>
      </w:r>
      <w:r w:rsidRPr="0077416F">
        <w:rPr>
          <w:rFonts w:ascii="Times" w:eastAsia="Times New Roman" w:hAnsi="Times" w:cs="Times"/>
          <w:color w:val="000000"/>
          <w:sz w:val="28"/>
          <w:szCs w:val="28"/>
          <w:lang w:val="en-US" w:eastAsia="uk-UA"/>
        </w:rPr>
        <w:t>Text</w:t>
      </w:r>
      <w:r w:rsidRPr="00804E32">
        <w:rPr>
          <w:rFonts w:ascii="Times" w:eastAsia="Times New Roman" w:hAnsi="Times" w:cs="Times"/>
          <w:color w:val="000000"/>
          <w:sz w:val="28"/>
          <w:szCs w:val="28"/>
          <w:lang w:eastAsia="uk-UA"/>
        </w:rPr>
        <w:t xml:space="preserve"> </w:t>
      </w:r>
      <w:r w:rsidRPr="0077416F">
        <w:rPr>
          <w:rFonts w:ascii="Times" w:eastAsia="Times New Roman" w:hAnsi="Times" w:cs="Times"/>
          <w:color w:val="000000"/>
          <w:sz w:val="28"/>
          <w:szCs w:val="28"/>
          <w:lang w:val="en-US" w:eastAsia="uk-UA"/>
        </w:rPr>
        <w:t>To</w:t>
      </w:r>
      <w:r w:rsidRPr="00804E32">
        <w:rPr>
          <w:rFonts w:ascii="Times" w:eastAsia="Times New Roman" w:hAnsi="Times" w:cs="Times"/>
          <w:color w:val="000000"/>
          <w:sz w:val="28"/>
          <w:szCs w:val="28"/>
          <w:lang w:eastAsia="uk-UA"/>
        </w:rPr>
        <w:t xml:space="preserve"> </w:t>
      </w:r>
      <w:proofErr w:type="spellStart"/>
      <w:r w:rsidRPr="0077416F">
        <w:rPr>
          <w:rFonts w:ascii="Times" w:eastAsia="Times New Roman" w:hAnsi="Times" w:cs="Times"/>
          <w:color w:val="000000"/>
          <w:sz w:val="28"/>
          <w:szCs w:val="28"/>
          <w:lang w:val="en-US" w:eastAsia="uk-UA"/>
        </w:rPr>
        <w:t>Speetch</w:t>
      </w:r>
      <w:proofErr w:type="spellEnd"/>
      <w:r w:rsidRPr="00804E32">
        <w:rPr>
          <w:rFonts w:ascii="Times" w:eastAsia="Times New Roman" w:hAnsi="Times" w:cs="Times"/>
          <w:color w:val="000000"/>
          <w:sz w:val="28"/>
          <w:szCs w:val="28"/>
          <w:lang w:eastAsia="uk-UA"/>
        </w:rPr>
        <w:t xml:space="preserve"> за допомогою </w:t>
      </w:r>
      <w:r w:rsidRPr="0077416F">
        <w:rPr>
          <w:rFonts w:ascii="Times" w:eastAsia="Times New Roman" w:hAnsi="Times" w:cs="Times"/>
          <w:color w:val="000000"/>
          <w:sz w:val="28"/>
          <w:szCs w:val="28"/>
          <w:lang w:val="en-US" w:eastAsia="uk-UA"/>
        </w:rPr>
        <w:t>Google</w:t>
      </w:r>
      <w:r w:rsidRPr="00804E32">
        <w:rPr>
          <w:rFonts w:ascii="Times" w:eastAsia="Times New Roman" w:hAnsi="Times" w:cs="Times"/>
          <w:color w:val="000000"/>
          <w:sz w:val="28"/>
          <w:szCs w:val="28"/>
          <w:lang w:eastAsia="uk-UA"/>
        </w:rPr>
        <w:t xml:space="preserve"> </w:t>
      </w:r>
      <w:r w:rsidRPr="0077416F">
        <w:rPr>
          <w:rFonts w:ascii="Times" w:eastAsia="Times New Roman" w:hAnsi="Times" w:cs="Times"/>
          <w:color w:val="000000"/>
          <w:sz w:val="28"/>
          <w:szCs w:val="28"/>
          <w:lang w:val="en-US" w:eastAsia="uk-UA"/>
        </w:rPr>
        <w:t>Cloud</w:t>
      </w:r>
      <w:r w:rsidRPr="00804E32">
        <w:rPr>
          <w:rFonts w:ascii="Times" w:eastAsia="Times New Roman" w:hAnsi="Times" w:cs="Times"/>
          <w:color w:val="000000"/>
          <w:sz w:val="28"/>
          <w:szCs w:val="28"/>
          <w:lang w:eastAsia="uk-UA"/>
        </w:rPr>
        <w:t xml:space="preserve"> - </w:t>
      </w:r>
      <w:r w:rsidRPr="0077416F">
        <w:rPr>
          <w:rFonts w:ascii="Times" w:eastAsia="Times New Roman" w:hAnsi="Times" w:cs="Times"/>
          <w:color w:val="000000"/>
          <w:sz w:val="28"/>
          <w:szCs w:val="28"/>
          <w:lang w:val="en-US" w:eastAsia="uk-UA"/>
        </w:rPr>
        <w:t>Pro</w:t>
      </w:r>
      <w:r w:rsidRPr="00804E32">
        <w:rPr>
          <w:rFonts w:ascii="Times" w:eastAsia="Times New Roman" w:hAnsi="Times" w:cs="Times"/>
          <w:color w:val="000000"/>
          <w:sz w:val="28"/>
          <w:szCs w:val="28"/>
          <w:lang w:eastAsia="uk-UA"/>
        </w:rPr>
        <w:t xml:space="preserve">, справжній інструмент для </w:t>
      </w:r>
      <w:r w:rsidRPr="0077416F">
        <w:rPr>
          <w:rFonts w:ascii="Times" w:eastAsia="Times New Roman" w:hAnsi="Times" w:cs="Times"/>
          <w:color w:val="000000"/>
          <w:sz w:val="28"/>
          <w:szCs w:val="28"/>
          <w:lang w:val="en-US" w:eastAsia="uk-UA"/>
        </w:rPr>
        <w:t>Unity</w:t>
      </w:r>
      <w:r w:rsidRPr="00804E32">
        <w:rPr>
          <w:rFonts w:ascii="Times" w:eastAsia="Times New Roman" w:hAnsi="Times" w:cs="Times"/>
          <w:color w:val="000000"/>
          <w:sz w:val="28"/>
          <w:szCs w:val="28"/>
          <w:lang w:eastAsia="uk-UA"/>
        </w:rPr>
        <w:t>, який надає функціональні можливості для:</w:t>
      </w:r>
      <w:r>
        <w:rPr>
          <w:rFonts w:ascii="Times" w:eastAsia="Times New Roman" w:hAnsi="Times" w:cs="Times"/>
          <w:color w:val="000000"/>
          <w:sz w:val="28"/>
          <w:szCs w:val="28"/>
          <w:lang w:eastAsia="uk-UA"/>
        </w:rPr>
        <w:t xml:space="preserve"> </w:t>
      </w:r>
      <w:r w:rsidRPr="00804E32">
        <w:rPr>
          <w:rFonts w:ascii="Times" w:eastAsia="Times New Roman" w:hAnsi="Times" w:cs="Times"/>
          <w:color w:val="000000"/>
          <w:sz w:val="28"/>
          <w:szCs w:val="28"/>
          <w:lang w:eastAsia="uk-UA"/>
        </w:rPr>
        <w:t xml:space="preserve"> Синтезуйте текст різними голосами та мовами, Ексклюзивний доступ до голосів </w:t>
      </w:r>
      <w:proofErr w:type="spellStart"/>
      <w:r w:rsidRPr="00042C04">
        <w:rPr>
          <w:rFonts w:ascii="Times" w:eastAsia="Times New Roman" w:hAnsi="Times" w:cs="Times"/>
          <w:color w:val="000000"/>
          <w:sz w:val="28"/>
          <w:szCs w:val="28"/>
          <w:lang w:val="en-US" w:eastAsia="uk-UA"/>
        </w:rPr>
        <w:t>WaveNet</w:t>
      </w:r>
      <w:proofErr w:type="spellEnd"/>
      <w:r>
        <w:rPr>
          <w:rFonts w:ascii="Times" w:eastAsia="Times New Roman" w:hAnsi="Times" w:cs="Times"/>
          <w:color w:val="000000"/>
          <w:sz w:val="28"/>
          <w:szCs w:val="28"/>
          <w:lang w:eastAsia="uk-UA"/>
        </w:rPr>
        <w:t xml:space="preserve">, </w:t>
      </w:r>
      <w:r w:rsidRPr="00804E32">
        <w:rPr>
          <w:rFonts w:ascii="Times" w:eastAsia="Times New Roman" w:hAnsi="Times" w:cs="Times"/>
          <w:color w:val="000000"/>
          <w:sz w:val="28"/>
          <w:szCs w:val="28"/>
          <w:lang w:eastAsia="uk-UA"/>
        </w:rPr>
        <w:t>Виберіть із понад 220 голосів</w:t>
      </w:r>
      <w:r>
        <w:rPr>
          <w:rFonts w:ascii="Times" w:eastAsia="Times New Roman" w:hAnsi="Times" w:cs="Times"/>
          <w:color w:val="000000"/>
          <w:sz w:val="28"/>
          <w:szCs w:val="28"/>
          <w:lang w:eastAsia="uk-UA"/>
        </w:rPr>
        <w:t xml:space="preserve">, </w:t>
      </w:r>
      <w:r w:rsidRPr="00804E32">
        <w:rPr>
          <w:rFonts w:ascii="Times" w:eastAsia="Times New Roman" w:hAnsi="Times" w:cs="Times"/>
          <w:color w:val="000000"/>
          <w:sz w:val="28"/>
          <w:szCs w:val="28"/>
          <w:lang w:eastAsia="uk-UA"/>
        </w:rPr>
        <w:t>Підтримка 50+ мов</w:t>
      </w:r>
      <w:r>
        <w:rPr>
          <w:rFonts w:ascii="Times" w:eastAsia="Times New Roman" w:hAnsi="Times" w:cs="Times"/>
          <w:color w:val="000000"/>
          <w:sz w:val="28"/>
          <w:szCs w:val="28"/>
          <w:lang w:eastAsia="uk-UA"/>
        </w:rPr>
        <w:t xml:space="preserve">, </w:t>
      </w:r>
      <w:r w:rsidRPr="00804E32">
        <w:rPr>
          <w:rFonts w:ascii="Times" w:eastAsia="Times New Roman" w:hAnsi="Times" w:cs="Times"/>
          <w:color w:val="000000"/>
          <w:sz w:val="28"/>
          <w:szCs w:val="28"/>
          <w:lang w:eastAsia="uk-UA"/>
        </w:rPr>
        <w:t xml:space="preserve">Повний пакет </w:t>
      </w:r>
      <w:r w:rsidRPr="00285A6E">
        <w:rPr>
          <w:rFonts w:ascii="Times" w:eastAsia="Times New Roman" w:hAnsi="Times" w:cs="Times"/>
          <w:color w:val="000000"/>
          <w:sz w:val="28"/>
          <w:szCs w:val="28"/>
          <w:lang w:val="en-US" w:eastAsia="uk-UA"/>
        </w:rPr>
        <w:t>Google</w:t>
      </w:r>
      <w:r w:rsidRPr="00804E32">
        <w:rPr>
          <w:rFonts w:ascii="Times" w:eastAsia="Times New Roman" w:hAnsi="Times" w:cs="Times"/>
          <w:color w:val="000000"/>
          <w:sz w:val="28"/>
          <w:szCs w:val="28"/>
          <w:lang w:eastAsia="uk-UA"/>
        </w:rPr>
        <w:t xml:space="preserve"> </w:t>
      </w:r>
      <w:r w:rsidRPr="00285A6E">
        <w:rPr>
          <w:rFonts w:ascii="Times" w:eastAsia="Times New Roman" w:hAnsi="Times" w:cs="Times"/>
          <w:color w:val="000000"/>
          <w:sz w:val="28"/>
          <w:szCs w:val="28"/>
          <w:lang w:val="en-US" w:eastAsia="uk-UA"/>
        </w:rPr>
        <w:t>Cloud</w:t>
      </w:r>
      <w:r w:rsidRPr="00804E32">
        <w:rPr>
          <w:rFonts w:ascii="Times" w:eastAsia="Times New Roman" w:hAnsi="Times" w:cs="Times"/>
          <w:color w:val="000000"/>
          <w:sz w:val="28"/>
          <w:szCs w:val="28"/>
          <w:lang w:eastAsia="uk-UA"/>
        </w:rPr>
        <w:t xml:space="preserve"> </w:t>
      </w:r>
      <w:r w:rsidRPr="00285A6E">
        <w:rPr>
          <w:rFonts w:ascii="Times" w:eastAsia="Times New Roman" w:hAnsi="Times" w:cs="Times"/>
          <w:color w:val="000000"/>
          <w:sz w:val="28"/>
          <w:szCs w:val="28"/>
          <w:lang w:val="en-US" w:eastAsia="uk-UA"/>
        </w:rPr>
        <w:t>Text</w:t>
      </w:r>
      <w:r w:rsidRPr="00804E32">
        <w:rPr>
          <w:rFonts w:ascii="Times" w:eastAsia="Times New Roman" w:hAnsi="Times" w:cs="Times"/>
          <w:color w:val="000000"/>
          <w:sz w:val="28"/>
          <w:szCs w:val="28"/>
          <w:lang w:eastAsia="uk-UA"/>
        </w:rPr>
        <w:t xml:space="preserve"> </w:t>
      </w:r>
      <w:proofErr w:type="gramStart"/>
      <w:r w:rsidRPr="00285A6E">
        <w:rPr>
          <w:rFonts w:ascii="Times" w:eastAsia="Times New Roman" w:hAnsi="Times" w:cs="Times"/>
          <w:color w:val="000000"/>
          <w:sz w:val="28"/>
          <w:szCs w:val="28"/>
          <w:lang w:val="en-US" w:eastAsia="uk-UA"/>
        </w:rPr>
        <w:t>To</w:t>
      </w:r>
      <w:proofErr w:type="gramEnd"/>
      <w:r w:rsidRPr="00804E32">
        <w:rPr>
          <w:rFonts w:ascii="Times" w:eastAsia="Times New Roman" w:hAnsi="Times" w:cs="Times"/>
          <w:color w:val="000000"/>
          <w:sz w:val="28"/>
          <w:szCs w:val="28"/>
          <w:lang w:eastAsia="uk-UA"/>
        </w:rPr>
        <w:t xml:space="preserve"> </w:t>
      </w:r>
      <w:r w:rsidRPr="00285A6E">
        <w:rPr>
          <w:rFonts w:ascii="Times" w:eastAsia="Times New Roman" w:hAnsi="Times" w:cs="Times"/>
          <w:color w:val="000000"/>
          <w:sz w:val="28"/>
          <w:szCs w:val="28"/>
          <w:lang w:val="en-US" w:eastAsia="uk-UA"/>
        </w:rPr>
        <w:t>Speech</w:t>
      </w:r>
      <w:r w:rsidRPr="00804E32">
        <w:rPr>
          <w:rFonts w:ascii="Times" w:eastAsia="Times New Roman" w:hAnsi="Times" w:cs="Times"/>
          <w:color w:val="000000"/>
          <w:sz w:val="28"/>
          <w:szCs w:val="28"/>
          <w:lang w:eastAsia="uk-UA"/>
        </w:rPr>
        <w:t xml:space="preserve"> </w:t>
      </w:r>
      <w:r w:rsidRPr="00285A6E">
        <w:rPr>
          <w:rFonts w:ascii="Times" w:eastAsia="Times New Roman" w:hAnsi="Times" w:cs="Times"/>
          <w:color w:val="000000"/>
          <w:sz w:val="28"/>
          <w:szCs w:val="28"/>
          <w:lang w:val="en-US" w:eastAsia="uk-UA"/>
        </w:rPr>
        <w:t>REST</w:t>
      </w:r>
      <w:r w:rsidRPr="00804E32">
        <w:rPr>
          <w:rFonts w:ascii="Times" w:eastAsia="Times New Roman" w:hAnsi="Times" w:cs="Times"/>
          <w:color w:val="000000"/>
          <w:sz w:val="28"/>
          <w:szCs w:val="28"/>
          <w:lang w:eastAsia="uk-UA"/>
        </w:rPr>
        <w:t xml:space="preserve"> </w:t>
      </w:r>
      <w:r w:rsidRPr="00285A6E">
        <w:rPr>
          <w:rFonts w:ascii="Times" w:eastAsia="Times New Roman" w:hAnsi="Times" w:cs="Times"/>
          <w:color w:val="000000"/>
          <w:sz w:val="28"/>
          <w:szCs w:val="28"/>
          <w:lang w:val="en-US" w:eastAsia="uk-UA"/>
        </w:rPr>
        <w:t>API</w:t>
      </w:r>
      <w:r>
        <w:rPr>
          <w:rFonts w:ascii="Times" w:eastAsia="Times New Roman" w:hAnsi="Times" w:cs="Times"/>
          <w:color w:val="000000"/>
          <w:sz w:val="28"/>
          <w:szCs w:val="28"/>
          <w:lang w:eastAsia="uk-UA"/>
        </w:rPr>
        <w:t>.</w:t>
      </w:r>
    </w:p>
    <w:p w14:paraId="1B4AAA26" w14:textId="77777777" w:rsidR="005D6894" w:rsidRDefault="005D6894" w:rsidP="005D6894">
      <w:pPr>
        <w:spacing w:line="360" w:lineRule="auto"/>
        <w:jc w:val="both"/>
        <w:rPr>
          <w:noProof/>
        </w:rPr>
      </w:pPr>
      <w:r>
        <w:rPr>
          <w:rFonts w:ascii="Times" w:eastAsia="Times New Roman" w:hAnsi="Times" w:cs="Times"/>
          <w:color w:val="000000"/>
          <w:sz w:val="28"/>
          <w:szCs w:val="28"/>
          <w:lang w:eastAsia="uk-UA"/>
        </w:rPr>
        <w:tab/>
      </w:r>
      <w:r w:rsidRPr="00042C04">
        <w:rPr>
          <w:rFonts w:ascii="Times" w:eastAsia="Times New Roman" w:hAnsi="Times" w:cs="Times"/>
          <w:color w:val="000000"/>
          <w:sz w:val="28"/>
          <w:szCs w:val="28"/>
          <w:lang w:eastAsia="uk-UA"/>
        </w:rPr>
        <w:t>Особливості: Багатомовний</w:t>
      </w:r>
      <w:r>
        <w:rPr>
          <w:rFonts w:ascii="Times" w:eastAsia="Times New Roman" w:hAnsi="Times" w:cs="Times"/>
          <w:color w:val="000000"/>
          <w:sz w:val="28"/>
          <w:szCs w:val="28"/>
          <w:lang w:eastAsia="uk-UA"/>
        </w:rPr>
        <w:t xml:space="preserve">, </w:t>
      </w:r>
      <w:proofErr w:type="spellStart"/>
      <w:r w:rsidRPr="00285A6E">
        <w:rPr>
          <w:rFonts w:ascii="Times" w:eastAsia="Times New Roman" w:hAnsi="Times" w:cs="Times"/>
          <w:color w:val="000000"/>
          <w:sz w:val="28"/>
          <w:szCs w:val="28"/>
          <w:lang w:val="en-US" w:eastAsia="uk-UA"/>
        </w:rPr>
        <w:t>Wavenet</w:t>
      </w:r>
      <w:proofErr w:type="spellEnd"/>
      <w:r w:rsidRPr="00042C04">
        <w:rPr>
          <w:rFonts w:ascii="Times" w:eastAsia="Times New Roman" w:hAnsi="Times" w:cs="Times"/>
          <w:color w:val="000000"/>
          <w:sz w:val="28"/>
          <w:szCs w:val="28"/>
          <w:lang w:eastAsia="uk-UA"/>
        </w:rPr>
        <w:t xml:space="preserve"> </w:t>
      </w:r>
      <w:r w:rsidRPr="00285A6E">
        <w:rPr>
          <w:rFonts w:ascii="Times" w:eastAsia="Times New Roman" w:hAnsi="Times" w:cs="Times"/>
          <w:color w:val="000000"/>
          <w:sz w:val="28"/>
          <w:szCs w:val="28"/>
          <w:lang w:val="en-US" w:eastAsia="uk-UA"/>
        </w:rPr>
        <w:t>Voices</w:t>
      </w:r>
      <w:r>
        <w:rPr>
          <w:rFonts w:ascii="Times" w:eastAsia="Times New Roman" w:hAnsi="Times" w:cs="Times"/>
          <w:color w:val="000000"/>
          <w:sz w:val="28"/>
          <w:szCs w:val="28"/>
          <w:lang w:eastAsia="uk-UA"/>
        </w:rPr>
        <w:t xml:space="preserve">, </w:t>
      </w:r>
      <w:r w:rsidRPr="00042C04">
        <w:rPr>
          <w:rFonts w:ascii="Times" w:eastAsia="Times New Roman" w:hAnsi="Times" w:cs="Times"/>
          <w:color w:val="000000"/>
          <w:sz w:val="28"/>
          <w:szCs w:val="28"/>
          <w:lang w:eastAsia="uk-UA"/>
        </w:rPr>
        <w:t xml:space="preserve">Підтримка тексту та </w:t>
      </w:r>
      <w:r w:rsidRPr="00285A6E">
        <w:rPr>
          <w:rFonts w:ascii="Times" w:eastAsia="Times New Roman" w:hAnsi="Times" w:cs="Times"/>
          <w:color w:val="000000"/>
          <w:sz w:val="28"/>
          <w:szCs w:val="28"/>
          <w:lang w:val="en-US" w:eastAsia="uk-UA"/>
        </w:rPr>
        <w:t>SSML</w:t>
      </w:r>
      <w:r>
        <w:rPr>
          <w:rFonts w:ascii="Times" w:eastAsia="Times New Roman" w:hAnsi="Times" w:cs="Times"/>
          <w:color w:val="000000"/>
          <w:sz w:val="28"/>
          <w:szCs w:val="28"/>
          <w:lang w:eastAsia="uk-UA"/>
        </w:rPr>
        <w:t xml:space="preserve">, </w:t>
      </w:r>
      <w:r w:rsidRPr="00042C04">
        <w:rPr>
          <w:rFonts w:ascii="Times" w:eastAsia="Times New Roman" w:hAnsi="Times" w:cs="Times"/>
          <w:color w:val="000000"/>
          <w:sz w:val="28"/>
          <w:szCs w:val="28"/>
          <w:lang w:eastAsia="uk-UA"/>
        </w:rPr>
        <w:t>Налаштування частоти мовлення</w:t>
      </w:r>
      <w:r>
        <w:rPr>
          <w:rFonts w:ascii="Times" w:eastAsia="Times New Roman" w:hAnsi="Times" w:cs="Times"/>
          <w:color w:val="000000"/>
          <w:sz w:val="28"/>
          <w:szCs w:val="28"/>
          <w:lang w:eastAsia="uk-UA"/>
        </w:rPr>
        <w:t xml:space="preserve">, </w:t>
      </w:r>
      <w:r w:rsidRPr="00042C04">
        <w:rPr>
          <w:rFonts w:ascii="Times" w:eastAsia="Times New Roman" w:hAnsi="Times" w:cs="Times"/>
          <w:color w:val="000000"/>
          <w:sz w:val="28"/>
          <w:szCs w:val="28"/>
          <w:lang w:eastAsia="uk-UA"/>
        </w:rPr>
        <w:t>Налаштування висоти</w:t>
      </w:r>
      <w:r>
        <w:rPr>
          <w:rFonts w:ascii="Times" w:eastAsia="Times New Roman" w:hAnsi="Times" w:cs="Times"/>
          <w:color w:val="000000"/>
          <w:sz w:val="28"/>
          <w:szCs w:val="28"/>
          <w:lang w:eastAsia="uk-UA"/>
        </w:rPr>
        <w:t xml:space="preserve">, </w:t>
      </w:r>
      <w:r w:rsidRPr="00042C04">
        <w:rPr>
          <w:rFonts w:ascii="Times" w:eastAsia="Times New Roman" w:hAnsi="Times" w:cs="Times"/>
          <w:color w:val="000000"/>
          <w:sz w:val="28"/>
          <w:szCs w:val="28"/>
          <w:lang w:eastAsia="uk-UA"/>
        </w:rPr>
        <w:t>Регулювання підсилення гучності</w:t>
      </w:r>
      <w:r>
        <w:rPr>
          <w:rFonts w:ascii="Times" w:eastAsia="Times New Roman" w:hAnsi="Times" w:cs="Times"/>
          <w:color w:val="000000"/>
          <w:sz w:val="28"/>
          <w:szCs w:val="28"/>
          <w:lang w:eastAsia="uk-UA"/>
        </w:rPr>
        <w:t xml:space="preserve">, </w:t>
      </w:r>
      <w:r w:rsidRPr="00042C04">
        <w:rPr>
          <w:rFonts w:ascii="Times" w:eastAsia="Times New Roman" w:hAnsi="Times" w:cs="Times"/>
          <w:color w:val="000000"/>
          <w:sz w:val="28"/>
          <w:szCs w:val="28"/>
          <w:lang w:eastAsia="uk-UA"/>
        </w:rPr>
        <w:t xml:space="preserve">Гнучкість </w:t>
      </w:r>
      <w:proofErr w:type="spellStart"/>
      <w:r w:rsidRPr="00042C04">
        <w:rPr>
          <w:rFonts w:ascii="Times" w:eastAsia="Times New Roman" w:hAnsi="Times" w:cs="Times"/>
          <w:color w:val="000000"/>
          <w:sz w:val="28"/>
          <w:szCs w:val="28"/>
          <w:lang w:eastAsia="uk-UA"/>
        </w:rPr>
        <w:t>аудіоформату</w:t>
      </w:r>
      <w:proofErr w:type="spellEnd"/>
      <w:r>
        <w:rPr>
          <w:rFonts w:ascii="Times" w:eastAsia="Times New Roman" w:hAnsi="Times" w:cs="Times"/>
          <w:color w:val="000000"/>
          <w:sz w:val="28"/>
          <w:szCs w:val="28"/>
          <w:lang w:eastAsia="uk-UA"/>
        </w:rPr>
        <w:t xml:space="preserve">. </w:t>
      </w:r>
      <w:r w:rsidRPr="00042C04">
        <w:rPr>
          <w:rFonts w:ascii="Times" w:eastAsia="Times New Roman" w:hAnsi="Times" w:cs="Times"/>
          <w:color w:val="000000"/>
          <w:sz w:val="28"/>
          <w:szCs w:val="28"/>
          <w:lang w:eastAsia="uk-UA"/>
        </w:rPr>
        <w:t xml:space="preserve">На основі </w:t>
      </w:r>
      <w:r w:rsidRPr="00285A6E">
        <w:rPr>
          <w:rFonts w:ascii="Times" w:eastAsia="Times New Roman" w:hAnsi="Times" w:cs="Times"/>
          <w:color w:val="000000"/>
          <w:sz w:val="28"/>
          <w:szCs w:val="28"/>
          <w:lang w:val="en-US" w:eastAsia="uk-UA"/>
        </w:rPr>
        <w:t>Google</w:t>
      </w:r>
      <w:r w:rsidRPr="00042C04">
        <w:rPr>
          <w:rFonts w:ascii="Times" w:eastAsia="Times New Roman" w:hAnsi="Times" w:cs="Times"/>
          <w:color w:val="000000"/>
          <w:sz w:val="28"/>
          <w:szCs w:val="28"/>
          <w:lang w:eastAsia="uk-UA"/>
        </w:rPr>
        <w:t xml:space="preserve"> </w:t>
      </w:r>
      <w:r w:rsidRPr="00285A6E">
        <w:rPr>
          <w:rFonts w:ascii="Times" w:eastAsia="Times New Roman" w:hAnsi="Times" w:cs="Times"/>
          <w:color w:val="000000"/>
          <w:sz w:val="28"/>
          <w:szCs w:val="28"/>
          <w:lang w:val="en-US" w:eastAsia="uk-UA"/>
        </w:rPr>
        <w:t>Cloud</w:t>
      </w:r>
      <w:r w:rsidRPr="00042C04">
        <w:rPr>
          <w:rFonts w:ascii="Times" w:eastAsia="Times New Roman" w:hAnsi="Times" w:cs="Times"/>
          <w:color w:val="000000"/>
          <w:sz w:val="28"/>
          <w:szCs w:val="28"/>
          <w:lang w:eastAsia="uk-UA"/>
        </w:rPr>
        <w:t xml:space="preserve"> </w:t>
      </w:r>
      <w:r w:rsidRPr="00285A6E">
        <w:rPr>
          <w:rFonts w:ascii="Times" w:eastAsia="Times New Roman" w:hAnsi="Times" w:cs="Times"/>
          <w:color w:val="000000"/>
          <w:sz w:val="28"/>
          <w:szCs w:val="28"/>
          <w:lang w:val="en-US" w:eastAsia="uk-UA"/>
        </w:rPr>
        <w:t>Text</w:t>
      </w:r>
      <w:r w:rsidRPr="00042C04">
        <w:rPr>
          <w:rFonts w:ascii="Times" w:eastAsia="Times New Roman" w:hAnsi="Times" w:cs="Times"/>
          <w:color w:val="000000"/>
          <w:sz w:val="28"/>
          <w:szCs w:val="28"/>
          <w:lang w:eastAsia="uk-UA"/>
        </w:rPr>
        <w:t xml:space="preserve"> </w:t>
      </w:r>
      <w:r w:rsidRPr="00285A6E">
        <w:rPr>
          <w:rFonts w:ascii="Times" w:eastAsia="Times New Roman" w:hAnsi="Times" w:cs="Times"/>
          <w:color w:val="000000"/>
          <w:sz w:val="28"/>
          <w:szCs w:val="28"/>
          <w:lang w:val="en-US" w:eastAsia="uk-UA"/>
        </w:rPr>
        <w:t>To</w:t>
      </w:r>
      <w:r w:rsidRPr="00042C04">
        <w:rPr>
          <w:rFonts w:ascii="Times" w:eastAsia="Times New Roman" w:hAnsi="Times" w:cs="Times"/>
          <w:color w:val="000000"/>
          <w:sz w:val="28"/>
          <w:szCs w:val="28"/>
          <w:lang w:eastAsia="uk-UA"/>
        </w:rPr>
        <w:t xml:space="preserve"> </w:t>
      </w:r>
      <w:r w:rsidRPr="00285A6E">
        <w:rPr>
          <w:rFonts w:ascii="Times" w:eastAsia="Times New Roman" w:hAnsi="Times" w:cs="Times"/>
          <w:color w:val="000000"/>
          <w:sz w:val="28"/>
          <w:szCs w:val="28"/>
          <w:lang w:val="en-US" w:eastAsia="uk-UA"/>
        </w:rPr>
        <w:t>Speech</w:t>
      </w:r>
      <w:r>
        <w:rPr>
          <w:noProof/>
        </w:rPr>
        <w:t>.</w:t>
      </w:r>
    </w:p>
    <w:p w14:paraId="1A6E2483" w14:textId="77777777" w:rsidR="005D6894" w:rsidRPr="00042C04" w:rsidRDefault="005D6894" w:rsidP="005D6894">
      <w:pPr>
        <w:spacing w:line="360" w:lineRule="auto"/>
        <w:jc w:val="both"/>
        <w:rPr>
          <w:rFonts w:ascii="Times" w:eastAsia="Times New Roman" w:hAnsi="Times" w:cs="Times"/>
          <w:b/>
          <w:bCs/>
          <w:color w:val="000000"/>
          <w:sz w:val="28"/>
          <w:szCs w:val="28"/>
          <w:lang w:eastAsia="uk-UA"/>
        </w:rPr>
      </w:pPr>
      <w:r w:rsidRPr="00042C04">
        <w:rPr>
          <w:rFonts w:ascii="Times" w:eastAsia="Times New Roman" w:hAnsi="Times" w:cs="Times"/>
          <w:b/>
          <w:bCs/>
          <w:color w:val="000000"/>
          <w:sz w:val="28"/>
          <w:szCs w:val="28"/>
          <w:lang w:eastAsia="uk-UA"/>
        </w:rPr>
        <w:t xml:space="preserve">4.2.3.3 Інсталяція </w:t>
      </w:r>
      <w:proofErr w:type="spellStart"/>
      <w:r w:rsidRPr="00042C04">
        <w:rPr>
          <w:rFonts w:ascii="Times" w:eastAsia="Times New Roman" w:hAnsi="Times" w:cs="Times"/>
          <w:b/>
          <w:bCs/>
          <w:color w:val="000000"/>
          <w:sz w:val="28"/>
          <w:szCs w:val="28"/>
          <w:lang w:eastAsia="uk-UA"/>
        </w:rPr>
        <w:t>ассету</w:t>
      </w:r>
      <w:proofErr w:type="spellEnd"/>
      <w:r w:rsidRPr="00042C04">
        <w:rPr>
          <w:rFonts w:ascii="Times" w:eastAsia="Times New Roman" w:hAnsi="Times" w:cs="Times"/>
          <w:b/>
          <w:bCs/>
          <w:color w:val="000000"/>
          <w:sz w:val="28"/>
          <w:szCs w:val="28"/>
          <w:lang w:eastAsia="uk-UA"/>
        </w:rPr>
        <w:t xml:space="preserve"> для </w:t>
      </w:r>
      <w:r>
        <w:rPr>
          <w:rFonts w:ascii="Times" w:eastAsia="Times New Roman" w:hAnsi="Times" w:cs="Times"/>
          <w:b/>
          <w:bCs/>
          <w:color w:val="000000"/>
          <w:sz w:val="28"/>
          <w:szCs w:val="28"/>
          <w:lang w:eastAsia="uk-UA"/>
        </w:rPr>
        <w:t xml:space="preserve">створення заднього фону у </w:t>
      </w:r>
      <w:r>
        <w:rPr>
          <w:rFonts w:ascii="Times" w:eastAsia="Times New Roman" w:hAnsi="Times" w:cs="Times"/>
          <w:b/>
          <w:bCs/>
          <w:color w:val="000000"/>
          <w:sz w:val="28"/>
          <w:szCs w:val="28"/>
          <w:lang w:val="en-US" w:eastAsia="uk-UA"/>
        </w:rPr>
        <w:t>Unity</w:t>
      </w:r>
    </w:p>
    <w:p w14:paraId="0E7B6B9E" w14:textId="77777777" w:rsidR="005D6894" w:rsidRDefault="005D6894" w:rsidP="005D6894">
      <w:pPr>
        <w:spacing w:line="360" w:lineRule="auto"/>
        <w:jc w:val="both"/>
        <w:rPr>
          <w:rFonts w:ascii="Times" w:eastAsia="Times New Roman" w:hAnsi="Times" w:cs="Times"/>
          <w:color w:val="000000"/>
          <w:sz w:val="28"/>
          <w:szCs w:val="28"/>
          <w:lang w:val="ru-RU" w:eastAsia="uk-UA"/>
        </w:rPr>
      </w:pPr>
      <w:r>
        <w:rPr>
          <w:rFonts w:ascii="Times" w:eastAsia="Times New Roman" w:hAnsi="Times" w:cs="Times"/>
          <w:noProof/>
          <w:color w:val="000000"/>
          <w:sz w:val="28"/>
          <w:szCs w:val="28"/>
          <w:lang w:val="ru-RU" w:eastAsia="uk-UA"/>
        </w:rPr>
        <w:lastRenderedPageBreak/>
        <mc:AlternateContent>
          <mc:Choice Requires="wpg">
            <w:drawing>
              <wp:anchor distT="0" distB="0" distL="114300" distR="114300" simplePos="0" relativeHeight="251702272" behindDoc="0" locked="0" layoutInCell="1" allowOverlap="1" wp14:anchorId="286BE3EE" wp14:editId="4E13F1B5">
                <wp:simplePos x="0" y="0"/>
                <wp:positionH relativeFrom="margin">
                  <wp:align>center</wp:align>
                </wp:positionH>
                <wp:positionV relativeFrom="paragraph">
                  <wp:posOffset>908050</wp:posOffset>
                </wp:positionV>
                <wp:extent cx="4105275" cy="2083435"/>
                <wp:effectExtent l="0" t="0" r="9525" b="0"/>
                <wp:wrapTopAndBottom/>
                <wp:docPr id="258" name="Групувати 258"/>
                <wp:cNvGraphicFramePr/>
                <a:graphic xmlns:a="http://schemas.openxmlformats.org/drawingml/2006/main">
                  <a:graphicData uri="http://schemas.microsoft.com/office/word/2010/wordprocessingGroup">
                    <wpg:wgp>
                      <wpg:cNvGrpSpPr/>
                      <wpg:grpSpPr>
                        <a:xfrm>
                          <a:off x="0" y="0"/>
                          <a:ext cx="4105275" cy="2083435"/>
                          <a:chOff x="0" y="645657"/>
                          <a:chExt cx="4105275" cy="2083737"/>
                        </a:xfrm>
                      </wpg:grpSpPr>
                      <wpg:grpSp>
                        <wpg:cNvPr id="255" name="Групувати 255"/>
                        <wpg:cNvGrpSpPr/>
                        <wpg:grpSpPr>
                          <a:xfrm>
                            <a:off x="0" y="645658"/>
                            <a:ext cx="2322830" cy="2082220"/>
                            <a:chOff x="0" y="645658"/>
                            <a:chExt cx="2322830" cy="2082220"/>
                          </a:xfrm>
                        </wpg:grpSpPr>
                        <pic:pic xmlns:pic="http://schemas.openxmlformats.org/drawingml/2006/picture">
                          <pic:nvPicPr>
                            <pic:cNvPr id="252" name="Рисунок 252"/>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645658"/>
                              <a:ext cx="2265835" cy="1621872"/>
                            </a:xfrm>
                            <a:prstGeom prst="rect">
                              <a:avLst/>
                            </a:prstGeom>
                          </pic:spPr>
                        </pic:pic>
                        <wps:wsp>
                          <wps:cNvPr id="254" name="Поле 254"/>
                          <wps:cNvSpPr txBox="1"/>
                          <wps:spPr>
                            <a:xfrm>
                              <a:off x="57150" y="2322113"/>
                              <a:ext cx="2265680" cy="405765"/>
                            </a:xfrm>
                            <a:prstGeom prst="rect">
                              <a:avLst/>
                            </a:prstGeom>
                            <a:solidFill>
                              <a:prstClr val="white"/>
                            </a:solidFill>
                            <a:ln>
                              <a:noFill/>
                            </a:ln>
                          </wps:spPr>
                          <wps:txbx>
                            <w:txbxContent>
                              <w:p w14:paraId="50877539" w14:textId="77777777" w:rsidR="005D6894" w:rsidRPr="00211CAC" w:rsidRDefault="005D6894" w:rsidP="005D6894">
                                <w:pPr>
                                  <w:pStyle w:val="a8"/>
                                  <w:jc w:val="center"/>
                                  <w:rPr>
                                    <w:noProof/>
                                  </w:rPr>
                                </w:pPr>
                                <w:r>
                                  <w:t xml:space="preserve">Рис. </w:t>
                                </w:r>
                                <w:r w:rsidRPr="00323BAB">
                                  <w:rPr>
                                    <w:lang w:val="ru-RU"/>
                                  </w:rPr>
                                  <w:t xml:space="preserve">4.24 </w:t>
                                </w:r>
                                <w:r>
                                  <w:t>Завантаження ассету з скайбоксами для камери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257" name="Групувати 257"/>
                        <wpg:cNvGrpSpPr/>
                        <wpg:grpSpPr>
                          <a:xfrm>
                            <a:off x="2398170" y="645657"/>
                            <a:ext cx="1707105" cy="2083737"/>
                            <a:chOff x="-962547" y="633781"/>
                            <a:chExt cx="1707105" cy="2083737"/>
                          </a:xfrm>
                        </wpg:grpSpPr>
                        <pic:pic xmlns:pic="http://schemas.openxmlformats.org/drawingml/2006/picture">
                          <pic:nvPicPr>
                            <pic:cNvPr id="253" name="Рисунок 253" descr="Зображення, що містить текст&#10;&#10;Автоматично згенерований опис"/>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962547" y="633781"/>
                              <a:ext cx="1707105" cy="1619023"/>
                            </a:xfrm>
                            <a:prstGeom prst="rect">
                              <a:avLst/>
                            </a:prstGeom>
                          </pic:spPr>
                        </pic:pic>
                        <wps:wsp>
                          <wps:cNvPr id="256" name="Поле 256"/>
                          <wps:cNvSpPr txBox="1"/>
                          <wps:spPr>
                            <a:xfrm>
                              <a:off x="-962547" y="2311753"/>
                              <a:ext cx="1706245" cy="405765"/>
                            </a:xfrm>
                            <a:prstGeom prst="rect">
                              <a:avLst/>
                            </a:prstGeom>
                            <a:solidFill>
                              <a:prstClr val="white"/>
                            </a:solidFill>
                            <a:ln>
                              <a:noFill/>
                            </a:ln>
                          </wps:spPr>
                          <wps:txbx>
                            <w:txbxContent>
                              <w:p w14:paraId="27A004D5" w14:textId="77777777" w:rsidR="005D6894" w:rsidRPr="00211CAC" w:rsidRDefault="005D6894" w:rsidP="005D6894">
                                <w:pPr>
                                  <w:pStyle w:val="a8"/>
                                  <w:jc w:val="center"/>
                                  <w:rPr>
                                    <w:noProof/>
                                  </w:rPr>
                                </w:pPr>
                                <w:r>
                                  <w:t xml:space="preserve">Рис. </w:t>
                                </w:r>
                                <w:r w:rsidRPr="00323BAB">
                                  <w:rPr>
                                    <w:lang w:val="ru-RU"/>
                                  </w:rPr>
                                  <w:t xml:space="preserve">4.25 </w:t>
                                </w:r>
                                <w:r>
                                  <w:t>Копіювання посилання на  ассет для навчання ШІ моделі</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14:sizeRelH relativeFrom="margin">
                  <wp14:pctWidth>0</wp14:pctWidth>
                </wp14:sizeRelH>
                <wp14:sizeRelV relativeFrom="margin">
                  <wp14:pctHeight>0</wp14:pctHeight>
                </wp14:sizeRelV>
              </wp:anchor>
            </w:drawing>
          </mc:Choice>
          <mc:Fallback>
            <w:pict>
              <v:group w14:anchorId="286BE3EE" id="Групувати 258" o:spid="_x0000_s1188" style="position:absolute;left:0;text-align:left;margin-left:0;margin-top:71.5pt;width:323.25pt;height:164.05pt;z-index:251702272;mso-position-horizontal:center;mso-position-horizontal-relative:margin;mso-width-relative:margin;mso-height-relative:margin" coordorigin=",6456" coordsize="41052,208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">
                <v:group id="Групувати 255" o:spid="_x0000_s1189" style="position:absolute;top:6456;width:23228;height:20822" coordorigin=",6456" coordsize="23228,20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">
                  <v:shape id="Рисунок 252" o:spid="_x0000_s1190" type="#_x0000_t75" style="position:absolute;top:6456;width:22658;height:16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">
                    <v:imagedata r:id="rId84" o:title=""/>
                  </v:shape>
                  <v:shape id="Поле 254" o:spid="_x0000_s1191" type="#_x0000_t202" style="position:absolute;left:571;top:23221;width:22657;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" stroked="f">
                    <v:textbox style="mso-fit-shape-to-text:t" inset="0,0,0,0">
                      <w:txbxContent>
                        <w:p w14:paraId="50877539" w14:textId="77777777" w:rsidR="005D6894" w:rsidRPr="00211CAC" w:rsidRDefault="005D6894" w:rsidP="005D6894">
                          <w:pPr>
                            <w:pStyle w:val="a8"/>
                            <w:jc w:val="center"/>
                            <w:rPr>
                              <w:noProof/>
                            </w:rPr>
                          </w:pPr>
                          <w:r>
                            <w:t xml:space="preserve">Рис. </w:t>
                          </w:r>
                          <w:r w:rsidRPr="00323BAB">
                            <w:rPr>
                              <w:lang w:val="ru-RU"/>
                            </w:rPr>
                            <w:t xml:space="preserve">4.24 </w:t>
                          </w:r>
                          <w:r>
                            <w:t>Завантаження ассету з скайбоксами для камери</w:t>
                          </w:r>
                        </w:p>
                      </w:txbxContent>
                    </v:textbox>
                  </v:shape>
                </v:group>
                <v:group id="Групувати 257" o:spid="_x0000_s1192" style="position:absolute;left:23981;top:6456;width:17071;height:20837" coordorigin="-9625,6337" coordsize="17071,208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">
                  <v:shape id="Рисунок 253" o:spid="_x0000_s1193" type="#_x0000_t75" alt="Зображення, що містить текст&#10;&#10;Автоматично згенерований опис" style="position:absolute;left:-9625;top:6337;width:17070;height:16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">
                    <v:imagedata r:id="rId85" o:title="Зображення, що містить текст&#10;&#10;Автоматично згенерований опис"/>
                  </v:shape>
                  <v:shape id="Поле 256" o:spid="_x0000_s1194" type="#_x0000_t202" style="position:absolute;left:-9625;top:23117;width:17061;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" stroked="f">
                    <v:textbox style="mso-fit-shape-to-text:t" inset="0,0,0,0">
                      <w:txbxContent>
                        <w:p w14:paraId="27A004D5" w14:textId="77777777" w:rsidR="005D6894" w:rsidRPr="00211CAC" w:rsidRDefault="005D6894" w:rsidP="005D6894">
                          <w:pPr>
                            <w:pStyle w:val="a8"/>
                            <w:jc w:val="center"/>
                            <w:rPr>
                              <w:noProof/>
                            </w:rPr>
                          </w:pPr>
                          <w:r>
                            <w:t xml:space="preserve">Рис. </w:t>
                          </w:r>
                          <w:r w:rsidRPr="00323BAB">
                            <w:rPr>
                              <w:lang w:val="ru-RU"/>
                            </w:rPr>
                            <w:t xml:space="preserve">4.25 </w:t>
                          </w:r>
                          <w:r>
                            <w:t>Копіювання посилання на  ассет для навчання ШІ моделі</w:t>
                          </w:r>
                        </w:p>
                      </w:txbxContent>
                    </v:textbox>
                  </v:shape>
                </v:group>
                <w10:wrap type="topAndBottom" anchorx="margin"/>
              </v:group>
            </w:pict>
          </mc:Fallback>
        </mc:AlternateContent>
      </w:r>
      <w:r w:rsidRPr="00042C04">
        <w:rPr>
          <w:rFonts w:ascii="Times" w:eastAsia="Times New Roman" w:hAnsi="Times" w:cs="Times"/>
          <w:color w:val="000000"/>
          <w:sz w:val="28"/>
          <w:szCs w:val="28"/>
          <w:lang w:eastAsia="uk-UA"/>
        </w:rPr>
        <w:tab/>
      </w:r>
      <w:proofErr w:type="spellStart"/>
      <w:r>
        <w:rPr>
          <w:rFonts w:ascii="Times" w:eastAsia="Times New Roman" w:hAnsi="Times" w:cs="Times"/>
          <w:color w:val="000000"/>
          <w:sz w:val="28"/>
          <w:szCs w:val="28"/>
          <w:lang w:val="ru-RU" w:eastAsia="uk-UA"/>
        </w:rPr>
        <w:t>Ассет</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що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завантажується</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включає</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п</w:t>
      </w:r>
      <w:r w:rsidRPr="00601EA5">
        <w:rPr>
          <w:rFonts w:ascii="Times" w:eastAsia="Times New Roman" w:hAnsi="Times" w:cs="Times"/>
          <w:color w:val="000000"/>
          <w:sz w:val="28"/>
          <w:szCs w:val="28"/>
          <w:lang w:val="ru-RU" w:eastAsia="uk-UA"/>
        </w:rPr>
        <w:t>овн</w:t>
      </w:r>
      <w:r>
        <w:rPr>
          <w:rFonts w:ascii="Times" w:eastAsia="Times New Roman" w:hAnsi="Times" w:cs="Times"/>
          <w:color w:val="000000"/>
          <w:sz w:val="28"/>
          <w:szCs w:val="28"/>
          <w:lang w:val="ru-RU" w:eastAsia="uk-UA"/>
        </w:rPr>
        <w:t>у</w:t>
      </w:r>
      <w:proofErr w:type="spellEnd"/>
      <w:r w:rsidRPr="00601EA5">
        <w:rPr>
          <w:rFonts w:ascii="Times" w:eastAsia="Times New Roman" w:hAnsi="Times" w:cs="Times"/>
          <w:color w:val="000000"/>
          <w:sz w:val="28"/>
          <w:szCs w:val="28"/>
          <w:lang w:val="ru-RU" w:eastAsia="uk-UA"/>
        </w:rPr>
        <w:t xml:space="preserve"> </w:t>
      </w:r>
      <w:proofErr w:type="spellStart"/>
      <w:r w:rsidRPr="00601EA5">
        <w:rPr>
          <w:rFonts w:ascii="Times" w:eastAsia="Times New Roman" w:hAnsi="Times" w:cs="Times"/>
          <w:color w:val="000000"/>
          <w:sz w:val="28"/>
          <w:szCs w:val="28"/>
          <w:lang w:val="ru-RU" w:eastAsia="uk-UA"/>
        </w:rPr>
        <w:t>палітр</w:t>
      </w:r>
      <w:r>
        <w:rPr>
          <w:rFonts w:ascii="Times" w:eastAsia="Times New Roman" w:hAnsi="Times" w:cs="Times"/>
          <w:color w:val="000000"/>
          <w:sz w:val="28"/>
          <w:szCs w:val="28"/>
          <w:lang w:val="ru-RU" w:eastAsia="uk-UA"/>
        </w:rPr>
        <w:t>у</w:t>
      </w:r>
      <w:proofErr w:type="spellEnd"/>
      <w:r w:rsidRPr="00601EA5">
        <w:rPr>
          <w:rFonts w:ascii="Times" w:eastAsia="Times New Roman" w:hAnsi="Times" w:cs="Times"/>
          <w:color w:val="000000"/>
          <w:sz w:val="28"/>
          <w:szCs w:val="28"/>
          <w:lang w:val="ru-RU" w:eastAsia="uk-UA"/>
        </w:rPr>
        <w:t xml:space="preserve"> з 220+ </w:t>
      </w:r>
      <w:proofErr w:type="spellStart"/>
      <w:r w:rsidRPr="00601EA5">
        <w:rPr>
          <w:rFonts w:ascii="Times" w:eastAsia="Times New Roman" w:hAnsi="Times" w:cs="Times"/>
          <w:color w:val="000000"/>
          <w:sz w:val="28"/>
          <w:szCs w:val="28"/>
          <w:lang w:val="ru-RU" w:eastAsia="uk-UA"/>
        </w:rPr>
        <w:t>скайбоксів</w:t>
      </w:r>
      <w:proofErr w:type="spellEnd"/>
      <w:r w:rsidRPr="00323BAB">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eastAsia="uk-UA"/>
        </w:rPr>
        <w:t>Рис. 4.24</w:t>
      </w:r>
      <w:r w:rsidRPr="00323BAB">
        <w:rPr>
          <w:rFonts w:ascii="Times" w:eastAsia="Times New Roman" w:hAnsi="Times" w:cs="Times"/>
          <w:color w:val="000000"/>
          <w:sz w:val="28"/>
          <w:szCs w:val="28"/>
          <w:lang w:val="ru-RU" w:eastAsia="uk-UA"/>
        </w:rPr>
        <w:t>)</w:t>
      </w:r>
      <w:r w:rsidRPr="00601EA5">
        <w:rPr>
          <w:rFonts w:ascii="Times" w:eastAsia="Times New Roman" w:hAnsi="Times" w:cs="Times"/>
          <w:color w:val="000000"/>
          <w:sz w:val="28"/>
          <w:szCs w:val="28"/>
          <w:lang w:val="ru-RU" w:eastAsia="uk-UA"/>
        </w:rPr>
        <w:t xml:space="preserve">. </w:t>
      </w:r>
      <w:proofErr w:type="spellStart"/>
      <w:r w:rsidRPr="00601EA5">
        <w:rPr>
          <w:rFonts w:ascii="Times" w:eastAsia="Times New Roman" w:hAnsi="Times" w:cs="Times"/>
          <w:color w:val="000000"/>
          <w:sz w:val="28"/>
          <w:szCs w:val="28"/>
          <w:lang w:val="ru-RU" w:eastAsia="uk-UA"/>
        </w:rPr>
        <w:t>Включаючи</w:t>
      </w:r>
      <w:proofErr w:type="spellEnd"/>
      <w:r w:rsidRPr="00601EA5">
        <w:rPr>
          <w:rFonts w:ascii="Times" w:eastAsia="Times New Roman" w:hAnsi="Times" w:cs="Times"/>
          <w:color w:val="000000"/>
          <w:sz w:val="28"/>
          <w:szCs w:val="28"/>
          <w:lang w:val="ru-RU" w:eastAsia="uk-UA"/>
        </w:rPr>
        <w:t xml:space="preserve"> </w:t>
      </w:r>
      <w:proofErr w:type="spellStart"/>
      <w:r w:rsidRPr="00601EA5">
        <w:rPr>
          <w:rFonts w:ascii="Times" w:eastAsia="Times New Roman" w:hAnsi="Times" w:cs="Times"/>
          <w:color w:val="000000"/>
          <w:sz w:val="28"/>
          <w:szCs w:val="28"/>
          <w:lang w:val="ru-RU" w:eastAsia="uk-UA"/>
        </w:rPr>
        <w:t>категорії</w:t>
      </w:r>
      <w:proofErr w:type="spellEnd"/>
      <w:r w:rsidRPr="00601EA5">
        <w:rPr>
          <w:rFonts w:ascii="Times" w:eastAsia="Times New Roman" w:hAnsi="Times" w:cs="Times"/>
          <w:color w:val="000000"/>
          <w:sz w:val="28"/>
          <w:szCs w:val="28"/>
          <w:lang w:val="ru-RU" w:eastAsia="uk-UA"/>
        </w:rPr>
        <w:t xml:space="preserve"> День, </w:t>
      </w:r>
      <w:proofErr w:type="spellStart"/>
      <w:r w:rsidRPr="00601EA5">
        <w:rPr>
          <w:rFonts w:ascii="Times" w:eastAsia="Times New Roman" w:hAnsi="Times" w:cs="Times"/>
          <w:color w:val="000000"/>
          <w:sz w:val="28"/>
          <w:szCs w:val="28"/>
          <w:lang w:val="ru-RU" w:eastAsia="uk-UA"/>
        </w:rPr>
        <w:t>Ніч</w:t>
      </w:r>
      <w:proofErr w:type="spellEnd"/>
      <w:r w:rsidRPr="00601EA5">
        <w:rPr>
          <w:rFonts w:ascii="Times" w:eastAsia="Times New Roman" w:hAnsi="Times" w:cs="Times"/>
          <w:color w:val="000000"/>
          <w:sz w:val="28"/>
          <w:szCs w:val="28"/>
          <w:lang w:val="ru-RU" w:eastAsia="uk-UA"/>
        </w:rPr>
        <w:t xml:space="preserve">, </w:t>
      </w:r>
      <w:proofErr w:type="spellStart"/>
      <w:r w:rsidRPr="00601EA5">
        <w:rPr>
          <w:rFonts w:ascii="Times" w:eastAsia="Times New Roman" w:hAnsi="Times" w:cs="Times"/>
          <w:color w:val="000000"/>
          <w:sz w:val="28"/>
          <w:szCs w:val="28"/>
          <w:lang w:val="ru-RU" w:eastAsia="uk-UA"/>
        </w:rPr>
        <w:t>Аніме</w:t>
      </w:r>
      <w:proofErr w:type="spellEnd"/>
      <w:proofErr w:type="gramStart"/>
      <w:r w:rsidRPr="00601EA5">
        <w:rPr>
          <w:rFonts w:ascii="Times" w:eastAsia="Times New Roman" w:hAnsi="Times" w:cs="Times"/>
          <w:color w:val="000000"/>
          <w:sz w:val="28"/>
          <w:szCs w:val="28"/>
          <w:lang w:val="ru-RU" w:eastAsia="uk-UA"/>
        </w:rPr>
        <w:t>,</w:t>
      </w:r>
      <w:r>
        <w:rPr>
          <w:rFonts w:ascii="Times" w:eastAsia="Times New Roman" w:hAnsi="Times" w:cs="Times"/>
          <w:color w:val="000000"/>
          <w:sz w:val="28"/>
          <w:szCs w:val="28"/>
          <w:lang w:val="ru-RU" w:eastAsia="uk-UA"/>
        </w:rPr>
        <w:t xml:space="preserve"> </w:t>
      </w:r>
      <w:r w:rsidRPr="00601EA5">
        <w:rPr>
          <w:rFonts w:ascii="Times" w:eastAsia="Times New Roman" w:hAnsi="Times" w:cs="Times"/>
          <w:color w:val="000000"/>
          <w:sz w:val="28"/>
          <w:szCs w:val="28"/>
          <w:lang w:val="ru-RU" w:eastAsia="uk-UA"/>
        </w:rPr>
        <w:t>Над</w:t>
      </w:r>
      <w:proofErr w:type="gramEnd"/>
      <w:r w:rsidRPr="00601EA5">
        <w:rPr>
          <w:rFonts w:ascii="Times" w:eastAsia="Times New Roman" w:hAnsi="Times" w:cs="Times"/>
          <w:color w:val="000000"/>
          <w:sz w:val="28"/>
          <w:szCs w:val="28"/>
          <w:lang w:val="ru-RU" w:eastAsia="uk-UA"/>
        </w:rPr>
        <w:t xml:space="preserve"> </w:t>
      </w:r>
      <w:proofErr w:type="spellStart"/>
      <w:r w:rsidRPr="00601EA5">
        <w:rPr>
          <w:rFonts w:ascii="Times" w:eastAsia="Times New Roman" w:hAnsi="Times" w:cs="Times"/>
          <w:color w:val="000000"/>
          <w:sz w:val="28"/>
          <w:szCs w:val="28"/>
          <w:lang w:val="ru-RU" w:eastAsia="uk-UA"/>
        </w:rPr>
        <w:t>хмарами</w:t>
      </w:r>
      <w:proofErr w:type="spellEnd"/>
      <w:r w:rsidRPr="00601EA5">
        <w:rPr>
          <w:rFonts w:ascii="Times" w:eastAsia="Times New Roman" w:hAnsi="Times" w:cs="Times"/>
          <w:color w:val="000000"/>
          <w:sz w:val="28"/>
          <w:szCs w:val="28"/>
          <w:lang w:val="ru-RU" w:eastAsia="uk-UA"/>
        </w:rPr>
        <w:t xml:space="preserve">, </w:t>
      </w:r>
      <w:proofErr w:type="spellStart"/>
      <w:r w:rsidRPr="00601EA5">
        <w:rPr>
          <w:rFonts w:ascii="Times" w:eastAsia="Times New Roman" w:hAnsi="Times" w:cs="Times"/>
          <w:color w:val="000000"/>
          <w:sz w:val="28"/>
          <w:szCs w:val="28"/>
          <w:lang w:val="ru-RU" w:eastAsia="uk-UA"/>
        </w:rPr>
        <w:t>Мультфільми</w:t>
      </w:r>
      <w:proofErr w:type="spellEnd"/>
      <w:r w:rsidRPr="00601EA5">
        <w:rPr>
          <w:rFonts w:ascii="Times" w:eastAsia="Times New Roman" w:hAnsi="Times" w:cs="Times"/>
          <w:color w:val="000000"/>
          <w:sz w:val="28"/>
          <w:szCs w:val="28"/>
          <w:lang w:val="ru-RU" w:eastAsia="uk-UA"/>
        </w:rPr>
        <w:t xml:space="preserve">, </w:t>
      </w:r>
      <w:proofErr w:type="spellStart"/>
      <w:r w:rsidRPr="00601EA5">
        <w:rPr>
          <w:rFonts w:ascii="Times" w:eastAsia="Times New Roman" w:hAnsi="Times" w:cs="Times"/>
          <w:color w:val="000000"/>
          <w:sz w:val="28"/>
          <w:szCs w:val="28"/>
          <w:lang w:val="ru-RU" w:eastAsia="uk-UA"/>
        </w:rPr>
        <w:t>Фентезі</w:t>
      </w:r>
      <w:proofErr w:type="spellEnd"/>
      <w:r w:rsidRPr="00601EA5">
        <w:rPr>
          <w:rFonts w:ascii="Times" w:eastAsia="Times New Roman" w:hAnsi="Times" w:cs="Times"/>
          <w:color w:val="000000"/>
          <w:sz w:val="28"/>
          <w:szCs w:val="28"/>
          <w:lang w:val="ru-RU" w:eastAsia="uk-UA"/>
        </w:rPr>
        <w:t xml:space="preserve">, </w:t>
      </w:r>
      <w:proofErr w:type="spellStart"/>
      <w:r w:rsidRPr="00601EA5">
        <w:rPr>
          <w:rFonts w:ascii="Times" w:eastAsia="Times New Roman" w:hAnsi="Times" w:cs="Times"/>
          <w:color w:val="000000"/>
          <w:sz w:val="28"/>
          <w:szCs w:val="28"/>
          <w:lang w:val="ru-RU" w:eastAsia="uk-UA"/>
        </w:rPr>
        <w:t>Туманні</w:t>
      </w:r>
      <w:proofErr w:type="spellEnd"/>
      <w:r w:rsidRPr="00601EA5">
        <w:rPr>
          <w:rFonts w:ascii="Times" w:eastAsia="Times New Roman" w:hAnsi="Times" w:cs="Times"/>
          <w:color w:val="000000"/>
          <w:sz w:val="28"/>
          <w:szCs w:val="28"/>
          <w:lang w:val="ru-RU" w:eastAsia="uk-UA"/>
        </w:rPr>
        <w:t xml:space="preserve">, </w:t>
      </w:r>
      <w:proofErr w:type="spellStart"/>
      <w:r w:rsidRPr="00601EA5">
        <w:rPr>
          <w:rFonts w:ascii="Times" w:eastAsia="Times New Roman" w:hAnsi="Times" w:cs="Times"/>
          <w:color w:val="000000"/>
          <w:sz w:val="28"/>
          <w:szCs w:val="28"/>
          <w:lang w:val="ru-RU" w:eastAsia="uk-UA"/>
        </w:rPr>
        <w:t>Епічні</w:t>
      </w:r>
      <w:proofErr w:type="spellEnd"/>
      <w:r w:rsidRPr="00601EA5">
        <w:rPr>
          <w:rFonts w:ascii="Times" w:eastAsia="Times New Roman" w:hAnsi="Times" w:cs="Times"/>
          <w:color w:val="000000"/>
          <w:sz w:val="28"/>
          <w:szCs w:val="28"/>
          <w:lang w:val="ru-RU" w:eastAsia="uk-UA"/>
        </w:rPr>
        <w:t xml:space="preserve">, </w:t>
      </w:r>
      <w:proofErr w:type="spellStart"/>
      <w:r w:rsidRPr="00601EA5">
        <w:rPr>
          <w:rFonts w:ascii="Times" w:eastAsia="Times New Roman" w:hAnsi="Times" w:cs="Times"/>
          <w:color w:val="000000"/>
          <w:sz w:val="28"/>
          <w:szCs w:val="28"/>
          <w:lang w:val="ru-RU" w:eastAsia="uk-UA"/>
        </w:rPr>
        <w:t>Космічні</w:t>
      </w:r>
      <w:proofErr w:type="spellEnd"/>
      <w:r w:rsidRPr="00601EA5">
        <w:rPr>
          <w:rFonts w:ascii="Times" w:eastAsia="Times New Roman" w:hAnsi="Times" w:cs="Times"/>
          <w:color w:val="000000"/>
          <w:sz w:val="28"/>
          <w:szCs w:val="28"/>
          <w:lang w:val="ru-RU" w:eastAsia="uk-UA"/>
        </w:rPr>
        <w:t xml:space="preserve">, </w:t>
      </w:r>
      <w:proofErr w:type="spellStart"/>
      <w:r w:rsidRPr="00601EA5">
        <w:rPr>
          <w:rFonts w:ascii="Times" w:eastAsia="Times New Roman" w:hAnsi="Times" w:cs="Times"/>
          <w:color w:val="000000"/>
          <w:sz w:val="28"/>
          <w:szCs w:val="28"/>
          <w:lang w:val="ru-RU" w:eastAsia="uk-UA"/>
        </w:rPr>
        <w:t>Маматус</w:t>
      </w:r>
      <w:proofErr w:type="spellEnd"/>
      <w:r w:rsidRPr="00601EA5">
        <w:rPr>
          <w:rFonts w:ascii="Times" w:eastAsia="Times New Roman" w:hAnsi="Times" w:cs="Times"/>
          <w:color w:val="000000"/>
          <w:sz w:val="28"/>
          <w:szCs w:val="28"/>
          <w:lang w:val="ru-RU" w:eastAsia="uk-UA"/>
        </w:rPr>
        <w:t xml:space="preserve">, </w:t>
      </w:r>
      <w:proofErr w:type="spellStart"/>
      <w:r w:rsidRPr="00601EA5">
        <w:rPr>
          <w:rFonts w:ascii="Times" w:eastAsia="Times New Roman" w:hAnsi="Times" w:cs="Times"/>
          <w:color w:val="000000"/>
          <w:sz w:val="28"/>
          <w:szCs w:val="28"/>
          <w:lang w:val="ru-RU" w:eastAsia="uk-UA"/>
        </w:rPr>
        <w:t>Безсонця</w:t>
      </w:r>
      <w:proofErr w:type="spellEnd"/>
      <w:r w:rsidRPr="00601EA5">
        <w:rPr>
          <w:rFonts w:ascii="Times" w:eastAsia="Times New Roman" w:hAnsi="Times" w:cs="Times"/>
          <w:color w:val="000000"/>
          <w:sz w:val="28"/>
          <w:szCs w:val="28"/>
          <w:lang w:val="ru-RU" w:eastAsia="uk-UA"/>
        </w:rPr>
        <w:t xml:space="preserve"> та Без </w:t>
      </w:r>
      <w:proofErr w:type="spellStart"/>
      <w:r w:rsidRPr="00601EA5">
        <w:rPr>
          <w:rFonts w:ascii="Times" w:eastAsia="Times New Roman" w:hAnsi="Times" w:cs="Times"/>
          <w:color w:val="000000"/>
          <w:sz w:val="28"/>
          <w:szCs w:val="28"/>
          <w:lang w:val="ru-RU" w:eastAsia="uk-UA"/>
        </w:rPr>
        <w:t>Місяця</w:t>
      </w:r>
      <w:proofErr w:type="spellEnd"/>
      <w:r w:rsidRPr="00601EA5">
        <w:rPr>
          <w:rFonts w:ascii="Times" w:eastAsia="Times New Roman" w:hAnsi="Times" w:cs="Times"/>
          <w:color w:val="000000"/>
          <w:sz w:val="28"/>
          <w:szCs w:val="28"/>
          <w:lang w:val="ru-RU" w:eastAsia="uk-UA"/>
        </w:rPr>
        <w:t>.</w:t>
      </w:r>
    </w:p>
    <w:p w14:paraId="2FDC3E74" w14:textId="77777777" w:rsidR="005D6894" w:rsidRDefault="005D6894" w:rsidP="005D6894">
      <w:pPr>
        <w:pStyle w:val="3"/>
        <w:spacing w:line="360" w:lineRule="auto"/>
        <w:rPr>
          <w:rFonts w:ascii="Times" w:eastAsia="Times New Roman" w:hAnsi="Times" w:cs="Times"/>
          <w:b/>
          <w:bCs/>
          <w:color w:val="000000" w:themeColor="text1"/>
          <w:sz w:val="28"/>
          <w:szCs w:val="28"/>
          <w:lang w:eastAsia="uk-UA"/>
        </w:rPr>
      </w:pPr>
      <w:bookmarkStart w:id="61" w:name="_Toc90009508"/>
      <w:r w:rsidRPr="008B22F3">
        <w:rPr>
          <w:rFonts w:ascii="Times" w:eastAsia="Times New Roman" w:hAnsi="Times" w:cs="Times"/>
          <w:b/>
          <w:bCs/>
          <w:color w:val="000000" w:themeColor="text1"/>
          <w:sz w:val="28"/>
          <w:szCs w:val="28"/>
          <w:lang w:eastAsia="uk-UA"/>
        </w:rPr>
        <w:t>4.2.</w:t>
      </w:r>
      <w:r w:rsidRPr="001E7380">
        <w:rPr>
          <w:rFonts w:ascii="Times" w:eastAsia="Times New Roman" w:hAnsi="Times" w:cs="Times"/>
          <w:b/>
          <w:bCs/>
          <w:color w:val="000000" w:themeColor="text1"/>
          <w:sz w:val="28"/>
          <w:szCs w:val="28"/>
          <w:lang w:val="ru-RU" w:eastAsia="uk-UA"/>
        </w:rPr>
        <w:t xml:space="preserve">4 </w:t>
      </w:r>
      <w:r>
        <w:rPr>
          <w:rFonts w:ascii="Times" w:eastAsia="Times New Roman" w:hAnsi="Times" w:cs="Times"/>
          <w:b/>
          <w:bCs/>
          <w:color w:val="000000" w:themeColor="text1"/>
          <w:sz w:val="28"/>
          <w:szCs w:val="28"/>
          <w:lang w:eastAsia="uk-UA"/>
        </w:rPr>
        <w:t>Створення сцени й аватару</w:t>
      </w:r>
      <w:bookmarkEnd w:id="61"/>
    </w:p>
    <w:p w14:paraId="2F54A881" w14:textId="77777777" w:rsidR="005D6894" w:rsidRPr="00DF40C6"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b/>
          <w:bCs/>
          <w:color w:val="000000"/>
          <w:sz w:val="28"/>
          <w:szCs w:val="28"/>
          <w:lang w:eastAsia="uk-UA"/>
        </w:rPr>
        <w:tab/>
      </w:r>
      <w:r w:rsidRPr="00DF40C6">
        <w:rPr>
          <w:rFonts w:ascii="Times" w:eastAsia="Times New Roman" w:hAnsi="Times" w:cs="Times"/>
          <w:color w:val="000000"/>
          <w:sz w:val="28"/>
          <w:szCs w:val="28"/>
          <w:lang w:eastAsia="uk-UA"/>
        </w:rPr>
        <w:t xml:space="preserve">Для </w:t>
      </w:r>
      <w:r>
        <w:rPr>
          <w:rFonts w:ascii="Times" w:eastAsia="Times New Roman" w:hAnsi="Times" w:cs="Times"/>
          <w:color w:val="000000"/>
          <w:sz w:val="28"/>
          <w:szCs w:val="28"/>
          <w:lang w:eastAsia="uk-UA"/>
        </w:rPr>
        <w:t>створення помічника, нам знадобиться реальний персонаж, що буде розмовляти, для цього створимо аватар помічника.</w:t>
      </w:r>
    </w:p>
    <w:p w14:paraId="5DD137D3" w14:textId="77777777" w:rsidR="005D6894" w:rsidRPr="00C139B0" w:rsidRDefault="005D6894" w:rsidP="005D6894">
      <w:pPr>
        <w:spacing w:line="360" w:lineRule="auto"/>
        <w:jc w:val="both"/>
        <w:rPr>
          <w:rFonts w:ascii="Times" w:eastAsia="Times New Roman" w:hAnsi="Times" w:cs="Times"/>
          <w:b/>
          <w:bCs/>
          <w:color w:val="000000"/>
          <w:sz w:val="28"/>
          <w:szCs w:val="28"/>
          <w:lang w:eastAsia="uk-UA"/>
        </w:rPr>
      </w:pPr>
      <w:r w:rsidRPr="00C139B0">
        <w:rPr>
          <w:rFonts w:ascii="Times" w:eastAsia="Times New Roman" w:hAnsi="Times" w:cs="Times"/>
          <w:b/>
          <w:bCs/>
          <w:color w:val="000000"/>
          <w:sz w:val="28"/>
          <w:szCs w:val="28"/>
          <w:lang w:eastAsia="uk-UA"/>
        </w:rPr>
        <w:t>4.2.4.1 Створення Аватару</w:t>
      </w:r>
    </w:p>
    <w:p w14:paraId="3E57871F"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proofErr w:type="spellStart"/>
      <w:r w:rsidRPr="004E671C">
        <w:rPr>
          <w:rFonts w:ascii="Times" w:eastAsia="Times New Roman" w:hAnsi="Times" w:cs="Times"/>
          <w:color w:val="000000"/>
          <w:sz w:val="28"/>
          <w:szCs w:val="28"/>
          <w:lang w:eastAsia="uk-UA"/>
        </w:rPr>
        <w:t>Створеми</w:t>
      </w:r>
      <w:proofErr w:type="spellEnd"/>
      <w:r w:rsidRPr="004E671C">
        <w:rPr>
          <w:rFonts w:ascii="Times" w:eastAsia="Times New Roman" w:hAnsi="Times" w:cs="Times"/>
          <w:color w:val="000000"/>
          <w:sz w:val="28"/>
          <w:szCs w:val="28"/>
          <w:lang w:eastAsia="uk-UA"/>
        </w:rPr>
        <w:t xml:space="preserve"> сцену, для цього правою кнопкою миші </w:t>
      </w:r>
      <w:proofErr w:type="spellStart"/>
      <w:r w:rsidRPr="004E671C">
        <w:rPr>
          <w:rFonts w:ascii="Times" w:eastAsia="Times New Roman" w:hAnsi="Times" w:cs="Times"/>
          <w:color w:val="000000"/>
          <w:sz w:val="28"/>
          <w:szCs w:val="28"/>
          <w:lang w:eastAsia="uk-UA"/>
        </w:rPr>
        <w:t>клікнемо</w:t>
      </w:r>
      <w:proofErr w:type="spellEnd"/>
      <w:r w:rsidRPr="004E671C">
        <w:rPr>
          <w:rFonts w:ascii="Times" w:eastAsia="Times New Roman" w:hAnsi="Times" w:cs="Times"/>
          <w:color w:val="000000"/>
          <w:sz w:val="28"/>
          <w:szCs w:val="28"/>
          <w:lang w:eastAsia="uk-UA"/>
        </w:rPr>
        <w:t xml:space="preserve"> по папці зі с</w:t>
      </w:r>
      <w:r>
        <w:rPr>
          <w:rFonts w:ascii="Times" w:eastAsia="Times New Roman" w:hAnsi="Times" w:cs="Times"/>
          <w:color w:val="000000"/>
          <w:sz w:val="28"/>
          <w:szCs w:val="28"/>
          <w:lang w:eastAsia="uk-UA"/>
        </w:rPr>
        <w:t>ц</w:t>
      </w:r>
      <w:r w:rsidRPr="004E671C">
        <w:rPr>
          <w:rFonts w:ascii="Times" w:eastAsia="Times New Roman" w:hAnsi="Times" w:cs="Times"/>
          <w:color w:val="000000"/>
          <w:sz w:val="28"/>
          <w:szCs w:val="28"/>
          <w:lang w:eastAsia="uk-UA"/>
        </w:rPr>
        <w:t>ена</w:t>
      </w:r>
      <w:r>
        <w:rPr>
          <w:rFonts w:ascii="Times" w:eastAsia="Times New Roman" w:hAnsi="Times" w:cs="Times"/>
          <w:color w:val="000000"/>
          <w:sz w:val="28"/>
          <w:szCs w:val="28"/>
          <w:lang w:eastAsia="uk-UA"/>
        </w:rPr>
        <w:t>м</w:t>
      </w:r>
      <w:r w:rsidRPr="004E671C">
        <w:rPr>
          <w:rFonts w:ascii="Times" w:eastAsia="Times New Roman" w:hAnsi="Times" w:cs="Times"/>
          <w:color w:val="000000"/>
          <w:sz w:val="28"/>
          <w:szCs w:val="28"/>
          <w:lang w:eastAsia="uk-UA"/>
        </w:rPr>
        <w:t>и</w:t>
      </w:r>
      <w:r>
        <w:rPr>
          <w:rFonts w:ascii="Times" w:eastAsia="Times New Roman" w:hAnsi="Times" w:cs="Times"/>
          <w:color w:val="000000"/>
          <w:sz w:val="28"/>
          <w:szCs w:val="28"/>
          <w:lang w:eastAsia="uk-UA"/>
        </w:rPr>
        <w:t xml:space="preserve"> </w:t>
      </w:r>
      <w:r w:rsidRPr="004E671C">
        <w:rPr>
          <w:rFonts w:ascii="Times" w:eastAsia="Times New Roman" w:hAnsi="Times" w:cs="Times"/>
          <w:color w:val="000000"/>
          <w:sz w:val="28"/>
          <w:szCs w:val="28"/>
          <w:lang w:eastAsia="uk-UA"/>
        </w:rPr>
        <w:t xml:space="preserve">й </w:t>
      </w:r>
      <w:proofErr w:type="spellStart"/>
      <w:r w:rsidRPr="004E671C">
        <w:rPr>
          <w:rFonts w:ascii="Times" w:eastAsia="Times New Roman" w:hAnsi="Times" w:cs="Times"/>
          <w:color w:val="000000"/>
          <w:sz w:val="28"/>
          <w:szCs w:val="28"/>
          <w:lang w:eastAsia="uk-UA"/>
        </w:rPr>
        <w:t>оберемо</w:t>
      </w:r>
      <w:proofErr w:type="spellEnd"/>
      <w:r w:rsidRPr="004E671C">
        <w:rPr>
          <w:rFonts w:ascii="Times" w:eastAsia="Times New Roman" w:hAnsi="Times" w:cs="Times"/>
          <w:color w:val="000000"/>
          <w:sz w:val="28"/>
          <w:szCs w:val="28"/>
          <w:lang w:eastAsia="uk-UA"/>
        </w:rPr>
        <w:t xml:space="preserve"> </w:t>
      </w:r>
      <w:r w:rsidRPr="00E87E72">
        <w:rPr>
          <w:rFonts w:ascii="Times" w:eastAsia="Times New Roman" w:hAnsi="Times" w:cs="Times"/>
          <w:i/>
          <w:iCs/>
          <w:color w:val="000000"/>
          <w:sz w:val="28"/>
          <w:szCs w:val="28"/>
          <w:lang w:eastAsia="uk-UA"/>
        </w:rPr>
        <w:t>Створити -&gt; Сцену</w:t>
      </w:r>
      <w:r w:rsidRPr="004E671C">
        <w:rPr>
          <w:rFonts w:ascii="Times" w:eastAsia="Times New Roman" w:hAnsi="Times" w:cs="Times"/>
          <w:color w:val="000000"/>
          <w:sz w:val="28"/>
          <w:szCs w:val="28"/>
          <w:lang w:eastAsia="uk-UA"/>
        </w:rPr>
        <w:t xml:space="preserve"> й дамо назву сцени </w:t>
      </w:r>
      <w:r w:rsidRPr="00E87E72">
        <w:rPr>
          <w:rFonts w:ascii="Times" w:eastAsia="Times New Roman" w:hAnsi="Times" w:cs="Times"/>
          <w:color w:val="000000"/>
          <w:sz w:val="28"/>
          <w:szCs w:val="28"/>
          <w:lang w:eastAsia="uk-UA"/>
        </w:rPr>
        <w:t xml:space="preserve">AI </w:t>
      </w:r>
      <w:proofErr w:type="spellStart"/>
      <w:r w:rsidRPr="00E87E72">
        <w:rPr>
          <w:rFonts w:ascii="Times" w:eastAsia="Times New Roman" w:hAnsi="Times" w:cs="Times"/>
          <w:color w:val="000000"/>
          <w:sz w:val="28"/>
          <w:szCs w:val="28"/>
          <w:lang w:eastAsia="uk-UA"/>
        </w:rPr>
        <w:t>assistant</w:t>
      </w:r>
      <w:proofErr w:type="spellEnd"/>
      <w:r w:rsidRPr="004E671C">
        <w:rPr>
          <w:rFonts w:ascii="Times" w:eastAsia="Times New Roman" w:hAnsi="Times" w:cs="Times"/>
          <w:color w:val="000000"/>
          <w:sz w:val="28"/>
          <w:szCs w:val="28"/>
          <w:lang w:eastAsia="uk-UA"/>
        </w:rPr>
        <w:t>.</w:t>
      </w:r>
      <w:r>
        <w:rPr>
          <w:rFonts w:ascii="Times" w:eastAsia="Times New Roman" w:hAnsi="Times" w:cs="Times"/>
          <w:color w:val="000000"/>
          <w:sz w:val="28"/>
          <w:szCs w:val="28"/>
          <w:lang w:eastAsia="uk-UA"/>
        </w:rPr>
        <w:t xml:space="preserve"> Тепер </w:t>
      </w:r>
      <w:proofErr w:type="spellStart"/>
      <w:r>
        <w:rPr>
          <w:rFonts w:ascii="Times" w:eastAsia="Times New Roman" w:hAnsi="Times" w:cs="Times"/>
          <w:color w:val="000000"/>
          <w:sz w:val="28"/>
          <w:szCs w:val="28"/>
          <w:lang w:eastAsia="uk-UA"/>
        </w:rPr>
        <w:t>клікнемо</w:t>
      </w:r>
      <w:proofErr w:type="spellEnd"/>
      <w:r>
        <w:rPr>
          <w:rFonts w:ascii="Times" w:eastAsia="Times New Roman" w:hAnsi="Times" w:cs="Times"/>
          <w:color w:val="000000"/>
          <w:sz w:val="28"/>
          <w:szCs w:val="28"/>
          <w:lang w:eastAsia="uk-UA"/>
        </w:rPr>
        <w:t xml:space="preserve"> двічі для того щоб відкрити сцену.</w:t>
      </w:r>
    </w:p>
    <w:p w14:paraId="3EE79890" w14:textId="77777777" w:rsidR="005D6894" w:rsidRPr="00FE1A73" w:rsidRDefault="005D6894" w:rsidP="005D6894">
      <w:pPr>
        <w:pStyle w:val="a4"/>
        <w:numPr>
          <w:ilvl w:val="0"/>
          <w:numId w:val="24"/>
        </w:numPr>
        <w:spacing w:line="360" w:lineRule="auto"/>
        <w:jc w:val="both"/>
        <w:rPr>
          <w:rFonts w:ascii="Times" w:eastAsia="Times New Roman" w:hAnsi="Times" w:cs="Times"/>
          <w:color w:val="000000"/>
          <w:sz w:val="28"/>
          <w:szCs w:val="28"/>
          <w:lang w:val="ru-RU" w:eastAsia="uk-UA"/>
        </w:rPr>
      </w:pPr>
      <w:r w:rsidRPr="00FE1A73">
        <w:rPr>
          <w:rFonts w:ascii="Times" w:eastAsia="Times New Roman" w:hAnsi="Times" w:cs="Times"/>
          <w:color w:val="000000"/>
          <w:sz w:val="28"/>
          <w:szCs w:val="28"/>
          <w:lang w:eastAsia="uk-UA"/>
        </w:rPr>
        <w:t xml:space="preserve">Відкриємо й почитаємо документацію UMA про те як створити </w:t>
      </w:r>
      <w:proofErr w:type="spellStart"/>
      <w:r w:rsidRPr="00FE1A73">
        <w:rPr>
          <w:rFonts w:ascii="Times" w:eastAsia="Times New Roman" w:hAnsi="Times" w:cs="Times"/>
          <w:color w:val="000000"/>
          <w:sz w:val="28"/>
          <w:szCs w:val="28"/>
          <w:lang w:eastAsia="uk-UA"/>
        </w:rPr>
        <w:t>автара</w:t>
      </w:r>
      <w:proofErr w:type="spellEnd"/>
      <w:r w:rsidRPr="00FE1A73">
        <w:rPr>
          <w:rFonts w:ascii="Times" w:eastAsia="Times New Roman" w:hAnsi="Times" w:cs="Times"/>
          <w:color w:val="000000"/>
          <w:sz w:val="28"/>
          <w:szCs w:val="28"/>
          <w:lang w:eastAsia="uk-UA"/>
        </w:rPr>
        <w:t>.</w:t>
      </w:r>
    </w:p>
    <w:p w14:paraId="55D4A028" w14:textId="77777777" w:rsidR="005D6894" w:rsidRPr="00323BAB" w:rsidRDefault="005D6894" w:rsidP="005D6894">
      <w:pPr>
        <w:pStyle w:val="a4"/>
        <w:numPr>
          <w:ilvl w:val="0"/>
          <w:numId w:val="24"/>
        </w:numPr>
        <w:spacing w:line="360" w:lineRule="auto"/>
        <w:jc w:val="both"/>
        <w:rPr>
          <w:rFonts w:ascii="Times" w:eastAsia="Times New Roman" w:hAnsi="Times" w:cs="Times"/>
          <w:color w:val="000000"/>
          <w:sz w:val="28"/>
          <w:szCs w:val="28"/>
          <w:lang w:eastAsia="uk-UA"/>
        </w:rPr>
      </w:pPr>
      <w:r w:rsidRPr="00323BAB">
        <w:rPr>
          <w:rFonts w:ascii="Times" w:eastAsia="Times New Roman" w:hAnsi="Times" w:cs="Times"/>
          <w:color w:val="000000"/>
          <w:sz w:val="28"/>
          <w:szCs w:val="28"/>
          <w:lang w:eastAsia="uk-UA"/>
        </w:rPr>
        <w:t>У папці UMA/</w:t>
      </w:r>
      <w:proofErr w:type="spellStart"/>
      <w:r w:rsidRPr="00323BAB">
        <w:rPr>
          <w:rFonts w:ascii="Times" w:eastAsia="Times New Roman" w:hAnsi="Times" w:cs="Times"/>
          <w:color w:val="000000"/>
          <w:sz w:val="28"/>
          <w:szCs w:val="28"/>
          <w:lang w:eastAsia="uk-UA"/>
        </w:rPr>
        <w:t>Getting</w:t>
      </w:r>
      <w:proofErr w:type="spellEnd"/>
      <w:r w:rsidRPr="00323BAB">
        <w:rPr>
          <w:rFonts w:ascii="Times" w:eastAsia="Times New Roman" w:hAnsi="Times" w:cs="Times"/>
          <w:color w:val="000000"/>
          <w:sz w:val="28"/>
          <w:szCs w:val="28"/>
          <w:lang w:eastAsia="uk-UA"/>
        </w:rPr>
        <w:t xml:space="preserve"> </w:t>
      </w:r>
      <w:proofErr w:type="spellStart"/>
      <w:r w:rsidRPr="00323BAB">
        <w:rPr>
          <w:rFonts w:ascii="Times" w:eastAsia="Times New Roman" w:hAnsi="Times" w:cs="Times"/>
          <w:color w:val="000000"/>
          <w:sz w:val="28"/>
          <w:szCs w:val="28"/>
          <w:lang w:eastAsia="uk-UA"/>
        </w:rPr>
        <w:t>Started</w:t>
      </w:r>
      <w:proofErr w:type="spellEnd"/>
      <w:r w:rsidRPr="00323BAB">
        <w:rPr>
          <w:rFonts w:ascii="Times" w:eastAsia="Times New Roman" w:hAnsi="Times" w:cs="Times"/>
          <w:color w:val="000000"/>
          <w:sz w:val="28"/>
          <w:szCs w:val="28"/>
          <w:lang w:eastAsia="uk-UA"/>
        </w:rPr>
        <w:t xml:space="preserve"> є два </w:t>
      </w:r>
      <w:proofErr w:type="spellStart"/>
      <w:r w:rsidRPr="00323BAB">
        <w:rPr>
          <w:rFonts w:ascii="Times" w:eastAsia="Times New Roman" w:hAnsi="Times" w:cs="Times"/>
          <w:color w:val="000000"/>
          <w:sz w:val="28"/>
          <w:szCs w:val="28"/>
          <w:lang w:eastAsia="uk-UA"/>
        </w:rPr>
        <w:t>префаби</w:t>
      </w:r>
      <w:proofErr w:type="spellEnd"/>
      <w:r w:rsidRPr="00323BAB">
        <w:rPr>
          <w:rFonts w:ascii="Times" w:eastAsia="Times New Roman" w:hAnsi="Times" w:cs="Times"/>
          <w:color w:val="000000"/>
          <w:sz w:val="28"/>
          <w:szCs w:val="28"/>
          <w:lang w:eastAsia="uk-UA"/>
        </w:rPr>
        <w:t xml:space="preserve">. Киньте </w:t>
      </w:r>
      <w:proofErr w:type="spellStart"/>
      <w:r w:rsidRPr="00323BAB">
        <w:rPr>
          <w:rFonts w:ascii="Times" w:eastAsia="Times New Roman" w:hAnsi="Times" w:cs="Times"/>
          <w:color w:val="000000"/>
          <w:sz w:val="28"/>
          <w:szCs w:val="28"/>
          <w:lang w:eastAsia="uk-UA"/>
        </w:rPr>
        <w:t>Prefab</w:t>
      </w:r>
      <w:proofErr w:type="spellEnd"/>
      <w:r w:rsidRPr="00323BAB">
        <w:rPr>
          <w:rFonts w:ascii="Times" w:eastAsia="Times New Roman" w:hAnsi="Times" w:cs="Times"/>
          <w:color w:val="000000"/>
          <w:sz w:val="28"/>
          <w:szCs w:val="28"/>
          <w:lang w:eastAsia="uk-UA"/>
        </w:rPr>
        <w:t xml:space="preserve"> UMA_GLIB в сцену, щоб система була налаштована. Не потрібно вносити жодних змін</w:t>
      </w:r>
      <w:r>
        <w:rPr>
          <w:rFonts w:ascii="Times" w:eastAsia="Times New Roman" w:hAnsi="Times" w:cs="Times"/>
          <w:color w:val="000000"/>
          <w:sz w:val="28"/>
          <w:szCs w:val="28"/>
          <w:lang w:eastAsia="uk-UA"/>
        </w:rPr>
        <w:t xml:space="preserve"> (Рис. 4.26)</w:t>
      </w:r>
      <w:r w:rsidRPr="00323BAB">
        <w:rPr>
          <w:rFonts w:ascii="Times" w:eastAsia="Times New Roman" w:hAnsi="Times" w:cs="Times"/>
          <w:color w:val="000000"/>
          <w:sz w:val="28"/>
          <w:szCs w:val="28"/>
          <w:lang w:eastAsia="uk-UA"/>
        </w:rPr>
        <w:t>.</w:t>
      </w:r>
    </w:p>
    <w:p w14:paraId="5911022F" w14:textId="77777777" w:rsidR="005D6894" w:rsidRDefault="005D6894" w:rsidP="005D6894">
      <w:pPr>
        <w:pStyle w:val="a4"/>
        <w:numPr>
          <w:ilvl w:val="0"/>
          <w:numId w:val="24"/>
        </w:numPr>
        <w:spacing w:line="360" w:lineRule="auto"/>
        <w:jc w:val="both"/>
        <w:rPr>
          <w:rFonts w:ascii="Times" w:eastAsia="Times New Roman" w:hAnsi="Times" w:cs="Times"/>
          <w:color w:val="000000"/>
          <w:sz w:val="28"/>
          <w:szCs w:val="28"/>
          <w:lang w:eastAsia="uk-UA"/>
        </w:rPr>
      </w:pPr>
      <w:r w:rsidRPr="00B0400F">
        <w:rPr>
          <w:rFonts w:ascii="Times" w:eastAsia="Times New Roman" w:hAnsi="Times" w:cs="Times"/>
          <w:color w:val="000000"/>
          <w:sz w:val="28"/>
          <w:szCs w:val="28"/>
          <w:lang w:eastAsia="uk-UA"/>
        </w:rPr>
        <w:t xml:space="preserve">Створіть 3D-куб у сцені, масштабуйте його до 10,1,10, а потім перемістіть збірний модуль UMA </w:t>
      </w:r>
      <w:proofErr w:type="spellStart"/>
      <w:r w:rsidRPr="00B0400F">
        <w:rPr>
          <w:rFonts w:ascii="Times" w:eastAsia="Times New Roman" w:hAnsi="Times" w:cs="Times"/>
          <w:color w:val="000000"/>
          <w:sz w:val="28"/>
          <w:szCs w:val="28"/>
          <w:lang w:eastAsia="uk-UA"/>
        </w:rPr>
        <w:t>DynamicCharacterAvatar</w:t>
      </w:r>
      <w:proofErr w:type="spellEnd"/>
      <w:r w:rsidRPr="00B0400F">
        <w:rPr>
          <w:rFonts w:ascii="Times" w:eastAsia="Times New Roman" w:hAnsi="Times" w:cs="Times"/>
          <w:color w:val="000000"/>
          <w:sz w:val="28"/>
          <w:szCs w:val="28"/>
          <w:lang w:eastAsia="uk-UA"/>
        </w:rPr>
        <w:t xml:space="preserve"> у сцену поверх нього</w:t>
      </w:r>
      <w:r>
        <w:rPr>
          <w:rFonts w:ascii="Times" w:eastAsia="Times New Roman" w:hAnsi="Times" w:cs="Times"/>
          <w:color w:val="000000"/>
          <w:sz w:val="28"/>
          <w:szCs w:val="28"/>
          <w:lang w:eastAsia="uk-UA"/>
        </w:rPr>
        <w:t xml:space="preserve"> (Рис. 4.27)</w:t>
      </w:r>
      <w:r w:rsidRPr="00B0400F">
        <w:rPr>
          <w:rFonts w:ascii="Times" w:eastAsia="Times New Roman" w:hAnsi="Times" w:cs="Times"/>
          <w:color w:val="000000"/>
          <w:sz w:val="28"/>
          <w:szCs w:val="28"/>
          <w:lang w:eastAsia="uk-UA"/>
        </w:rPr>
        <w:t xml:space="preserve">. </w:t>
      </w:r>
    </w:p>
    <w:p w14:paraId="7C8DB53D" w14:textId="77777777" w:rsidR="005D6894" w:rsidRDefault="005D6894" w:rsidP="005D6894">
      <w:pPr>
        <w:pStyle w:val="a4"/>
        <w:numPr>
          <w:ilvl w:val="0"/>
          <w:numId w:val="24"/>
        </w:numPr>
        <w:spacing w:line="360" w:lineRule="auto"/>
        <w:jc w:val="both"/>
        <w:rPr>
          <w:rFonts w:ascii="Times" w:eastAsia="Times New Roman" w:hAnsi="Times" w:cs="Times"/>
          <w:color w:val="000000"/>
          <w:sz w:val="28"/>
          <w:szCs w:val="28"/>
          <w:lang w:eastAsia="uk-UA"/>
        </w:rPr>
      </w:pPr>
      <w:r w:rsidRPr="00B0400F">
        <w:rPr>
          <w:rFonts w:ascii="Times" w:eastAsia="Times New Roman" w:hAnsi="Times" w:cs="Times"/>
          <w:color w:val="000000"/>
          <w:sz w:val="28"/>
          <w:szCs w:val="28"/>
          <w:lang w:eastAsia="uk-UA"/>
        </w:rPr>
        <w:t xml:space="preserve">Якщо новий збірний елемент не вибрано, виберіть його в ієрархії сцени та натисніть «f», щоб сфокусувати його. Він повинен показати ваш характер UMA з расою «Людина-чоловік». </w:t>
      </w:r>
    </w:p>
    <w:p w14:paraId="636EE224" w14:textId="77777777" w:rsidR="005D6894" w:rsidRDefault="005D6894" w:rsidP="005D6894">
      <w:pPr>
        <w:pStyle w:val="a4"/>
        <w:numPr>
          <w:ilvl w:val="0"/>
          <w:numId w:val="24"/>
        </w:numPr>
        <w:spacing w:line="360" w:lineRule="auto"/>
        <w:jc w:val="both"/>
        <w:rPr>
          <w:rFonts w:ascii="Times" w:eastAsia="Times New Roman" w:hAnsi="Times" w:cs="Times"/>
          <w:color w:val="000000"/>
          <w:sz w:val="28"/>
          <w:szCs w:val="28"/>
          <w:lang w:eastAsia="uk-UA"/>
        </w:rPr>
      </w:pPr>
      <w:r w:rsidRPr="00B0400F">
        <w:rPr>
          <w:rFonts w:ascii="Times" w:eastAsia="Times New Roman" w:hAnsi="Times" w:cs="Times"/>
          <w:color w:val="000000"/>
          <w:sz w:val="28"/>
          <w:szCs w:val="28"/>
          <w:lang w:eastAsia="uk-UA"/>
        </w:rPr>
        <w:t>Переконайтеся, що камера сцени спрямована на вашого персонажа, і натисніть відтворити.</w:t>
      </w:r>
    </w:p>
    <w:p w14:paraId="2FE65805" w14:textId="77777777" w:rsidR="005D6894" w:rsidRDefault="005D6894" w:rsidP="005D6894">
      <w:pPr>
        <w:spacing w:line="360" w:lineRule="auto"/>
        <w:jc w:val="both"/>
        <w:rPr>
          <w:rFonts w:ascii="Times" w:eastAsia="Times New Roman" w:hAnsi="Times" w:cs="Times"/>
          <w:color w:val="000000"/>
          <w:sz w:val="28"/>
          <w:szCs w:val="28"/>
          <w:lang w:val="ru-RU" w:eastAsia="uk-UA"/>
        </w:rPr>
      </w:pPr>
      <w:r>
        <w:rPr>
          <w:rFonts w:ascii="Times" w:eastAsia="Times New Roman" w:hAnsi="Times" w:cs="Times"/>
          <w:noProof/>
          <w:color w:val="000000"/>
          <w:sz w:val="28"/>
          <w:szCs w:val="28"/>
          <w:lang w:eastAsia="uk-UA"/>
        </w:rPr>
        <w:lastRenderedPageBreak/>
        <mc:AlternateContent>
          <mc:Choice Requires="wpg">
            <w:drawing>
              <wp:anchor distT="0" distB="0" distL="114300" distR="114300" simplePos="0" relativeHeight="251682816" behindDoc="0" locked="0" layoutInCell="1" allowOverlap="1" wp14:anchorId="6E2C9B32" wp14:editId="404AC354">
                <wp:simplePos x="0" y="0"/>
                <wp:positionH relativeFrom="margin">
                  <wp:align>center</wp:align>
                </wp:positionH>
                <wp:positionV relativeFrom="paragraph">
                  <wp:posOffset>0</wp:posOffset>
                </wp:positionV>
                <wp:extent cx="4990663" cy="1996440"/>
                <wp:effectExtent l="0" t="0" r="635" b="3810"/>
                <wp:wrapTopAndBottom/>
                <wp:docPr id="157" name="Групувати 157"/>
                <wp:cNvGraphicFramePr/>
                <a:graphic xmlns:a="http://schemas.openxmlformats.org/drawingml/2006/main">
                  <a:graphicData uri="http://schemas.microsoft.com/office/word/2010/wordprocessingGroup">
                    <wpg:wgp>
                      <wpg:cNvGrpSpPr/>
                      <wpg:grpSpPr>
                        <a:xfrm>
                          <a:off x="0" y="0"/>
                          <a:ext cx="4990663" cy="1996440"/>
                          <a:chOff x="0" y="0"/>
                          <a:chExt cx="4990663" cy="1996440"/>
                        </a:xfrm>
                      </wpg:grpSpPr>
                      <wpg:grpSp>
                        <wpg:cNvPr id="153" name="Групувати 153"/>
                        <wpg:cNvGrpSpPr/>
                        <wpg:grpSpPr>
                          <a:xfrm>
                            <a:off x="0" y="0"/>
                            <a:ext cx="3408045" cy="1937682"/>
                            <a:chOff x="0" y="0"/>
                            <a:chExt cx="3408045" cy="1937682"/>
                          </a:xfrm>
                        </wpg:grpSpPr>
                        <pic:pic xmlns:pic="http://schemas.openxmlformats.org/drawingml/2006/picture">
                          <pic:nvPicPr>
                            <pic:cNvPr id="151" name="Рисунок 151"/>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408045" cy="1683385"/>
                            </a:xfrm>
                            <a:prstGeom prst="rect">
                              <a:avLst/>
                            </a:prstGeom>
                          </pic:spPr>
                        </pic:pic>
                        <wps:wsp>
                          <wps:cNvPr id="152" name="Поле 152"/>
                          <wps:cNvSpPr txBox="1"/>
                          <wps:spPr>
                            <a:xfrm>
                              <a:off x="0" y="1531917"/>
                              <a:ext cx="3408045" cy="405765"/>
                            </a:xfrm>
                            <a:prstGeom prst="rect">
                              <a:avLst/>
                            </a:prstGeom>
                            <a:solidFill>
                              <a:prstClr val="white"/>
                            </a:solidFill>
                            <a:ln>
                              <a:noFill/>
                            </a:ln>
                          </wps:spPr>
                          <wps:txbx>
                            <w:txbxContent>
                              <w:p w14:paraId="5825CDEF" w14:textId="77777777" w:rsidR="005D6894" w:rsidRPr="00CC4E6A" w:rsidRDefault="005D6894" w:rsidP="005D6894">
                                <w:pPr>
                                  <w:pStyle w:val="a8"/>
                                  <w:jc w:val="center"/>
                                  <w:rPr>
                                    <w:noProof/>
                                  </w:rPr>
                                </w:pPr>
                                <w:r>
                                  <w:t>Рис. 4.26 Додання префабу до сцени й інспектор з скриптами префабу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156" name="Групувати 156"/>
                        <wpg:cNvGrpSpPr/>
                        <wpg:grpSpPr>
                          <a:xfrm>
                            <a:off x="3764478" y="0"/>
                            <a:ext cx="1226185" cy="1996440"/>
                            <a:chOff x="0" y="0"/>
                            <a:chExt cx="1226185" cy="1996440"/>
                          </a:xfrm>
                        </wpg:grpSpPr>
                        <pic:pic xmlns:pic="http://schemas.openxmlformats.org/drawingml/2006/picture">
                          <pic:nvPicPr>
                            <pic:cNvPr id="154" name="Рисунок 154" descr="Зображення, що містить текст, знімок екрана, електроніка, дисплей&#10;&#10;Автоматично згенерований опис"/>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226185" cy="1531620"/>
                            </a:xfrm>
                            <a:prstGeom prst="rect">
                              <a:avLst/>
                            </a:prstGeom>
                          </pic:spPr>
                        </pic:pic>
                        <wps:wsp>
                          <wps:cNvPr id="155" name="Поле 155"/>
                          <wps:cNvSpPr txBox="1"/>
                          <wps:spPr>
                            <a:xfrm>
                              <a:off x="0" y="1590675"/>
                              <a:ext cx="1226185" cy="405765"/>
                            </a:xfrm>
                            <a:prstGeom prst="rect">
                              <a:avLst/>
                            </a:prstGeom>
                            <a:solidFill>
                              <a:prstClr val="white"/>
                            </a:solidFill>
                            <a:ln>
                              <a:noFill/>
                            </a:ln>
                          </wps:spPr>
                          <wps:txbx>
                            <w:txbxContent>
                              <w:p w14:paraId="460B82F2" w14:textId="77777777" w:rsidR="005D6894" w:rsidRPr="00374ADA" w:rsidRDefault="005D6894" w:rsidP="005D6894">
                                <w:pPr>
                                  <w:pStyle w:val="a8"/>
                                  <w:jc w:val="center"/>
                                  <w:rPr>
                                    <w:rFonts w:ascii="Times" w:eastAsia="Times New Roman" w:hAnsi="Times" w:cs="Times"/>
                                    <w:color w:val="000000"/>
                                    <w:sz w:val="28"/>
                                    <w:szCs w:val="28"/>
                                  </w:rPr>
                                </w:pPr>
                                <w:r>
                                  <w:t>Рис. 4.27</w:t>
                                </w:r>
                                <w:r>
                                  <w:fldChar w:fldCharType="begin"/>
                                </w:r>
                                <w:r>
                                  <w:instrText xml:space="preserve"> SEQ Рис. \* ARABIC </w:instrText>
                                </w:r>
                                <w:r>
                                  <w:fldChar w:fldCharType="separate"/>
                                </w:r>
                                <w:r>
                                  <w:rPr>
                                    <w:noProof/>
                                  </w:rPr>
                                  <w:fldChar w:fldCharType="end"/>
                                </w:r>
                                <w:r>
                                  <w:t xml:space="preserve"> Додання персонажу на сцену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anchor>
            </w:drawing>
          </mc:Choice>
          <mc:Fallback>
            <w:pict>
              <v:group w14:anchorId="6E2C9B32" id="Групувати 157" o:spid="_x0000_s1195" style="position:absolute;left:0;text-align:left;margin-left:0;margin-top:0;width:392.95pt;height:157.2pt;z-index:251682816;mso-position-horizontal:center;mso-position-horizontal-relative:margin" coordsize="49906,1996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">
                <v:group id="Групувати 153" o:spid="_x0000_s1196" style="position:absolute;width:34080;height:19376" coordsize="34080,19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shape id="Рисунок 151" o:spid="_x0000_s1197" type="#_x0000_t75" style="position:absolute;width:34080;height:168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">
                    <v:imagedata r:id="rId88" o:title=""/>
                  </v:shape>
                  <v:shape id="Поле 152" o:spid="_x0000_s1198" type="#_x0000_t202" style="position:absolute;top:15319;width:34080;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" stroked="f">
                    <v:textbox style="mso-fit-shape-to-text:t" inset="0,0,0,0">
                      <w:txbxContent>
                        <w:p w14:paraId="5825CDEF" w14:textId="77777777" w:rsidR="005D6894" w:rsidRPr="00CC4E6A" w:rsidRDefault="005D6894" w:rsidP="005D6894">
                          <w:pPr>
                            <w:pStyle w:val="a8"/>
                            <w:jc w:val="center"/>
                            <w:rPr>
                              <w:noProof/>
                            </w:rPr>
                          </w:pPr>
                          <w:r>
                            <w:t>Рис. 4.26 Додання префабу до сцени й інспектор з скриптами префабу</w:t>
                          </w:r>
                        </w:p>
                      </w:txbxContent>
                    </v:textbox>
                  </v:shape>
                </v:group>
                <v:group id="Групувати 156" o:spid="_x0000_s1199" style="position:absolute;left:37644;width:12262;height:19964" coordsize="12261,19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">
                  <v:shape id="Рисунок 154" o:spid="_x0000_s1200" type="#_x0000_t75" alt="Зображення, що містить текст, знімок екрана, електроніка, дисплей&#10;&#10;Автоматично згенерований опис" style="position:absolute;width:12261;height:15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">
                    <v:imagedata r:id="rId89" o:title="Зображення, що містить текст, знімок екрана, електроніка, дисплей&#10;&#10;Автоматично згенерований опис"/>
                  </v:shape>
                  <v:shape id="Поле 155" o:spid="_x0000_s1201" type="#_x0000_t202" style="position:absolute;top:15906;width:12261;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" stroked="f">
                    <v:textbox style="mso-fit-shape-to-text:t" inset="0,0,0,0">
                      <w:txbxContent>
                        <w:p w14:paraId="460B82F2" w14:textId="77777777" w:rsidR="005D6894" w:rsidRPr="00374ADA" w:rsidRDefault="005D6894" w:rsidP="005D6894">
                          <w:pPr>
                            <w:pStyle w:val="a8"/>
                            <w:jc w:val="center"/>
                            <w:rPr>
                              <w:rFonts w:ascii="Times" w:eastAsia="Times New Roman" w:hAnsi="Times" w:cs="Times"/>
                              <w:color w:val="000000"/>
                              <w:sz w:val="28"/>
                              <w:szCs w:val="28"/>
                            </w:rPr>
                          </w:pPr>
                          <w:r>
                            <w:t>Рис. 4.27</w:t>
                          </w:r>
                          <w:r>
                            <w:fldChar w:fldCharType="begin"/>
                          </w:r>
                          <w:r>
                            <w:instrText xml:space="preserve"> SEQ Рис. \* ARABIC </w:instrText>
                          </w:r>
                          <w:r>
                            <w:fldChar w:fldCharType="separate"/>
                          </w:r>
                          <w:r>
                            <w:rPr>
                              <w:noProof/>
                            </w:rPr>
                            <w:fldChar w:fldCharType="end"/>
                          </w:r>
                          <w:r>
                            <w:t xml:space="preserve"> Додання персонажу на сцену</w:t>
                          </w:r>
                        </w:p>
                      </w:txbxContent>
                    </v:textbox>
                  </v:shape>
                </v:group>
                <w10:wrap type="topAndBottom" anchorx="margin"/>
              </v:group>
            </w:pict>
          </mc:Fallback>
        </mc:AlternateContent>
      </w:r>
      <w:r>
        <w:rPr>
          <w:rFonts w:ascii="Times" w:eastAsia="Times New Roman" w:hAnsi="Times" w:cs="Times"/>
          <w:color w:val="000000"/>
          <w:sz w:val="28"/>
          <w:szCs w:val="28"/>
          <w:lang w:eastAsia="uk-UA"/>
        </w:rPr>
        <w:tab/>
      </w:r>
      <w:r w:rsidRPr="00B0400F">
        <w:rPr>
          <w:rFonts w:ascii="Times" w:eastAsia="Times New Roman" w:hAnsi="Times" w:cs="Times"/>
          <w:color w:val="000000"/>
          <w:sz w:val="28"/>
          <w:szCs w:val="28"/>
          <w:lang w:eastAsia="uk-UA"/>
        </w:rPr>
        <w:t xml:space="preserve">Ваш перший персонаж повинен стояти на кубі і виглядати якось </w:t>
      </w:r>
      <w:r>
        <w:rPr>
          <w:rFonts w:ascii="Times" w:eastAsia="Times New Roman" w:hAnsi="Times" w:cs="Times"/>
          <w:color w:val="000000"/>
          <w:sz w:val="28"/>
          <w:szCs w:val="28"/>
          <w:lang w:eastAsia="uk-UA"/>
        </w:rPr>
        <w:t>на рисунку вище</w:t>
      </w:r>
      <w:r w:rsidRPr="00B0400F">
        <w:rPr>
          <w:rFonts w:ascii="Times" w:eastAsia="Times New Roman" w:hAnsi="Times" w:cs="Times"/>
          <w:color w:val="000000"/>
          <w:sz w:val="28"/>
          <w:szCs w:val="28"/>
          <w:lang w:eastAsia="uk-UA"/>
        </w:rPr>
        <w:t>.</w:t>
      </w:r>
      <w:r>
        <w:rPr>
          <w:rFonts w:ascii="Times" w:eastAsia="Times New Roman" w:hAnsi="Times" w:cs="Times"/>
          <w:color w:val="000000"/>
          <w:sz w:val="28"/>
          <w:szCs w:val="28"/>
          <w:lang w:eastAsia="uk-UA"/>
        </w:rPr>
        <w:t xml:space="preserve"> Бачимо, що персонаж рожевий, це тому що у нас в проекті </w:t>
      </w:r>
      <w:r>
        <w:rPr>
          <w:rFonts w:ascii="Times" w:eastAsia="Times New Roman" w:hAnsi="Times" w:cs="Times"/>
          <w:color w:val="000000"/>
          <w:sz w:val="28"/>
          <w:szCs w:val="28"/>
          <w:lang w:val="en-US" w:eastAsia="uk-UA"/>
        </w:rPr>
        <w:t>HDRP</w:t>
      </w:r>
      <w:r>
        <w:rPr>
          <w:rFonts w:ascii="Times" w:eastAsia="Times New Roman" w:hAnsi="Times" w:cs="Times"/>
          <w:color w:val="000000"/>
          <w:sz w:val="28"/>
          <w:szCs w:val="28"/>
          <w:lang w:eastAsia="uk-UA"/>
        </w:rPr>
        <w:t xml:space="preserve">, а сцена зроблена з </w:t>
      </w:r>
      <w:r>
        <w:rPr>
          <w:rFonts w:ascii="Times" w:eastAsia="Times New Roman" w:hAnsi="Times" w:cs="Times"/>
          <w:color w:val="000000"/>
          <w:sz w:val="28"/>
          <w:szCs w:val="28"/>
          <w:lang w:val="en-US" w:eastAsia="uk-UA"/>
        </w:rPr>
        <w:t>BIRP</w:t>
      </w:r>
      <w:r w:rsidRPr="00B0400F">
        <w:rPr>
          <w:rFonts w:ascii="Times" w:eastAsia="Times New Roman" w:hAnsi="Times" w:cs="Times"/>
          <w:color w:val="000000"/>
          <w:sz w:val="28"/>
          <w:szCs w:val="28"/>
          <w:lang w:val="ru-RU" w:eastAsia="uk-UA"/>
        </w:rPr>
        <w:t xml:space="preserve">. </w:t>
      </w:r>
    </w:p>
    <w:p w14:paraId="32CB8299" w14:textId="77777777" w:rsidR="005D6894" w:rsidRDefault="005D6894" w:rsidP="005D6894">
      <w:pPr>
        <w:pStyle w:val="a4"/>
        <w:numPr>
          <w:ilvl w:val="0"/>
          <w:numId w:val="24"/>
        </w:numPr>
        <w:spacing w:line="360" w:lineRule="auto"/>
        <w:jc w:val="both"/>
        <w:rPr>
          <w:rFonts w:ascii="Times" w:eastAsia="Times New Roman" w:hAnsi="Times" w:cs="Times"/>
          <w:color w:val="000000"/>
          <w:sz w:val="28"/>
          <w:szCs w:val="28"/>
          <w:lang w:eastAsia="uk-UA"/>
        </w:rPr>
      </w:pPr>
      <w:r>
        <w:rPr>
          <w:rFonts w:ascii="Times" w:eastAsia="Times New Roman" w:hAnsi="Times" w:cs="Times"/>
          <w:noProof/>
          <w:color w:val="000000"/>
          <w:sz w:val="28"/>
          <w:szCs w:val="28"/>
          <w:lang w:eastAsia="uk-UA"/>
        </w:rPr>
        <mc:AlternateContent>
          <mc:Choice Requires="wpg">
            <w:drawing>
              <wp:anchor distT="0" distB="0" distL="114300" distR="114300" simplePos="0" relativeHeight="251683840" behindDoc="0" locked="0" layoutInCell="1" allowOverlap="1" wp14:anchorId="0F34323A" wp14:editId="6077A433">
                <wp:simplePos x="0" y="0"/>
                <wp:positionH relativeFrom="page">
                  <wp:align>center</wp:align>
                </wp:positionH>
                <wp:positionV relativeFrom="paragraph">
                  <wp:posOffset>515620</wp:posOffset>
                </wp:positionV>
                <wp:extent cx="3811905" cy="2261235"/>
                <wp:effectExtent l="0" t="0" r="0" b="5715"/>
                <wp:wrapTopAndBottom/>
                <wp:docPr id="160" name="Групувати 160"/>
                <wp:cNvGraphicFramePr/>
                <a:graphic xmlns:a="http://schemas.openxmlformats.org/drawingml/2006/main">
                  <a:graphicData uri="http://schemas.microsoft.com/office/word/2010/wordprocessingGroup">
                    <wpg:wgp>
                      <wpg:cNvGrpSpPr/>
                      <wpg:grpSpPr>
                        <a:xfrm>
                          <a:off x="0" y="0"/>
                          <a:ext cx="3811905" cy="2261235"/>
                          <a:chOff x="0" y="0"/>
                          <a:chExt cx="3811905" cy="2261235"/>
                        </a:xfrm>
                      </wpg:grpSpPr>
                      <pic:pic xmlns:pic="http://schemas.openxmlformats.org/drawingml/2006/picture">
                        <pic:nvPicPr>
                          <pic:cNvPr id="158" name="Рисунок 158"/>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811905" cy="1938655"/>
                          </a:xfrm>
                          <a:prstGeom prst="rect">
                            <a:avLst/>
                          </a:prstGeom>
                        </pic:spPr>
                      </pic:pic>
                      <wps:wsp>
                        <wps:cNvPr id="159" name="Поле 159"/>
                        <wps:cNvSpPr txBox="1"/>
                        <wps:spPr>
                          <a:xfrm>
                            <a:off x="0" y="1994535"/>
                            <a:ext cx="3811905" cy="266700"/>
                          </a:xfrm>
                          <a:prstGeom prst="rect">
                            <a:avLst/>
                          </a:prstGeom>
                          <a:solidFill>
                            <a:prstClr val="white"/>
                          </a:solidFill>
                          <a:ln>
                            <a:noFill/>
                          </a:ln>
                        </wps:spPr>
                        <wps:txbx>
                          <w:txbxContent>
                            <w:p w14:paraId="44B97D1C" w14:textId="77777777" w:rsidR="005D6894" w:rsidRPr="008C551B" w:rsidRDefault="005D6894" w:rsidP="005D6894">
                              <w:pPr>
                                <w:pStyle w:val="a8"/>
                                <w:jc w:val="center"/>
                                <w:rPr>
                                  <w:noProof/>
                                </w:rPr>
                              </w:pPr>
                              <w:r>
                                <w:t xml:space="preserve">Рис. 4.28 Персонаж після видалення </w:t>
                              </w:r>
                              <w:r>
                                <w:rPr>
                                  <w:lang w:val="en-US"/>
                                </w:rPr>
                                <w:t>HDRP</w:t>
                              </w:r>
                              <w:r w:rsidRPr="008C551B">
                                <w:rPr>
                                  <w:lang w:val="ru-RU"/>
                                </w:rPr>
                                <w:t xml:space="preserve"> </w:t>
                              </w:r>
                              <w:r>
                                <w:t>з маніфест файлу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F34323A" id="Групувати 160" o:spid="_x0000_s1202" style="position:absolute;left:0;text-align:left;margin-left:0;margin-top:40.6pt;width:300.15pt;height:178.05pt;z-index:251683840;mso-position-horizontal:center;mso-position-horizontal-relative:page" coordsize="38119,22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">
                <v:shape id="Рисунок 158" o:spid="_x0000_s1203" type="#_x0000_t75" style="position:absolute;width:38119;height:19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">
                  <v:imagedata r:id="rId91" o:title=""/>
                </v:shape>
                <v:shape id="Поле 159" o:spid="_x0000_s1204" type="#_x0000_t202" style="position:absolute;top:19945;width:3811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" stroked="f">
                  <v:textbox style="mso-fit-shape-to-text:t" inset="0,0,0,0">
                    <w:txbxContent>
                      <w:p w14:paraId="44B97D1C" w14:textId="77777777" w:rsidR="005D6894" w:rsidRPr="008C551B" w:rsidRDefault="005D6894" w:rsidP="005D6894">
                        <w:pPr>
                          <w:pStyle w:val="a8"/>
                          <w:jc w:val="center"/>
                          <w:rPr>
                            <w:noProof/>
                          </w:rPr>
                        </w:pPr>
                        <w:r>
                          <w:t xml:space="preserve">Рис. 4.28 Персонаж після видалення </w:t>
                        </w:r>
                        <w:r>
                          <w:rPr>
                            <w:lang w:val="en-US"/>
                          </w:rPr>
                          <w:t>HDRP</w:t>
                        </w:r>
                        <w:r w:rsidRPr="008C551B">
                          <w:rPr>
                            <w:lang w:val="ru-RU"/>
                          </w:rPr>
                          <w:t xml:space="preserve"> </w:t>
                        </w:r>
                        <w:r>
                          <w:t>з маніфест файлу</w:t>
                        </w:r>
                      </w:p>
                    </w:txbxContent>
                  </v:textbox>
                </v:shape>
                <w10:wrap type="topAndBottom" anchorx="page"/>
              </v:group>
            </w:pict>
          </mc:Fallback>
        </mc:AlternateContent>
      </w:r>
      <w:r w:rsidRPr="00B0400F">
        <w:rPr>
          <w:rFonts w:ascii="Times" w:eastAsia="Times New Roman" w:hAnsi="Times" w:cs="Times"/>
          <w:color w:val="000000"/>
          <w:sz w:val="28"/>
          <w:szCs w:val="28"/>
          <w:lang w:eastAsia="uk-UA"/>
        </w:rPr>
        <w:t xml:space="preserve">Тому відкриваємо маніфест файл </w:t>
      </w:r>
      <w:r>
        <w:rPr>
          <w:rFonts w:ascii="Times" w:eastAsia="Times New Roman" w:hAnsi="Times" w:cs="Times"/>
          <w:color w:val="000000"/>
          <w:sz w:val="28"/>
          <w:szCs w:val="28"/>
          <w:lang w:eastAsia="uk-UA"/>
        </w:rPr>
        <w:t xml:space="preserve">і видаляємо рядок з </w:t>
      </w:r>
      <w:r>
        <w:rPr>
          <w:rFonts w:ascii="Times" w:eastAsia="Times New Roman" w:hAnsi="Times" w:cs="Times"/>
          <w:color w:val="000000"/>
          <w:sz w:val="28"/>
          <w:szCs w:val="28"/>
          <w:lang w:val="en-US" w:eastAsia="uk-UA"/>
        </w:rPr>
        <w:t>HDRP</w:t>
      </w:r>
      <w:r w:rsidRPr="00B0400F">
        <w:rPr>
          <w:rFonts w:ascii="Times" w:eastAsia="Times New Roman" w:hAnsi="Times" w:cs="Times"/>
          <w:color w:val="000000"/>
          <w:sz w:val="28"/>
          <w:szCs w:val="28"/>
          <w:lang w:val="ru-RU" w:eastAsia="uk-UA"/>
        </w:rPr>
        <w:t>.</w:t>
      </w:r>
      <w:r>
        <w:rPr>
          <w:rFonts w:ascii="Times" w:eastAsia="Times New Roman" w:hAnsi="Times" w:cs="Times"/>
          <w:color w:val="000000"/>
          <w:sz w:val="28"/>
          <w:szCs w:val="28"/>
          <w:lang w:eastAsia="uk-UA"/>
        </w:rPr>
        <w:t xml:space="preserve"> Зберігаємо файл й перезапускаємо </w:t>
      </w:r>
      <w:r>
        <w:rPr>
          <w:rFonts w:ascii="Times" w:eastAsia="Times New Roman" w:hAnsi="Times" w:cs="Times"/>
          <w:color w:val="000000"/>
          <w:sz w:val="28"/>
          <w:szCs w:val="28"/>
          <w:lang w:val="en-US" w:eastAsia="uk-UA"/>
        </w:rPr>
        <w:t>Unity</w:t>
      </w:r>
      <w:r w:rsidRPr="008C551B">
        <w:rPr>
          <w:rFonts w:ascii="Times" w:eastAsia="Times New Roman" w:hAnsi="Times" w:cs="Times"/>
          <w:color w:val="000000"/>
          <w:sz w:val="28"/>
          <w:szCs w:val="28"/>
          <w:lang w:eastAsia="uk-UA"/>
        </w:rPr>
        <w:t>.</w:t>
      </w:r>
    </w:p>
    <w:p w14:paraId="445DE5B3" w14:textId="77777777" w:rsidR="005D6894" w:rsidRDefault="005D6894" w:rsidP="005D6894">
      <w:pPr>
        <w:pStyle w:val="a4"/>
        <w:numPr>
          <w:ilvl w:val="0"/>
          <w:numId w:val="24"/>
        </w:num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 xml:space="preserve">Налаштуємо позицію камери, й </w:t>
      </w:r>
      <w:proofErr w:type="spellStart"/>
      <w:r>
        <w:rPr>
          <w:rFonts w:ascii="Times" w:eastAsia="Times New Roman" w:hAnsi="Times" w:cs="Times"/>
          <w:color w:val="000000"/>
          <w:sz w:val="28"/>
          <w:szCs w:val="28"/>
          <w:lang w:eastAsia="uk-UA"/>
        </w:rPr>
        <w:t>оберемо</w:t>
      </w:r>
      <w:proofErr w:type="spellEnd"/>
      <w:r>
        <w:rPr>
          <w:rFonts w:ascii="Times" w:eastAsia="Times New Roman" w:hAnsi="Times" w:cs="Times"/>
          <w:color w:val="000000"/>
          <w:sz w:val="28"/>
          <w:szCs w:val="28"/>
          <w:lang w:eastAsia="uk-UA"/>
        </w:rPr>
        <w:t xml:space="preserve"> гарний кут обзору на аватар (4.28).</w:t>
      </w:r>
    </w:p>
    <w:p w14:paraId="6141CDC1" w14:textId="77777777" w:rsidR="005D6894" w:rsidRPr="004B5F56" w:rsidRDefault="005D6894" w:rsidP="005D6894">
      <w:pPr>
        <w:spacing w:line="360" w:lineRule="auto"/>
        <w:jc w:val="both"/>
        <w:rPr>
          <w:rFonts w:ascii="Times" w:eastAsia="Times New Roman" w:hAnsi="Times" w:cs="Times"/>
          <w:b/>
          <w:bCs/>
          <w:color w:val="000000"/>
          <w:sz w:val="28"/>
          <w:szCs w:val="28"/>
          <w:lang w:val="ru-RU" w:eastAsia="uk-UA"/>
        </w:rPr>
      </w:pPr>
      <w:r w:rsidRPr="004B5F56">
        <w:rPr>
          <w:rFonts w:ascii="Times" w:eastAsia="Times New Roman" w:hAnsi="Times" w:cs="Times"/>
          <w:b/>
          <w:bCs/>
          <w:color w:val="000000"/>
          <w:sz w:val="28"/>
          <w:szCs w:val="28"/>
          <w:lang w:eastAsia="uk-UA"/>
        </w:rPr>
        <w:t>4.2.4.</w:t>
      </w:r>
      <w:r>
        <w:rPr>
          <w:rFonts w:ascii="Times" w:eastAsia="Times New Roman" w:hAnsi="Times" w:cs="Times"/>
          <w:b/>
          <w:bCs/>
          <w:color w:val="000000"/>
          <w:sz w:val="28"/>
          <w:szCs w:val="28"/>
          <w:lang w:val="ru-RU" w:eastAsia="uk-UA"/>
        </w:rPr>
        <w:t>2</w:t>
      </w:r>
      <w:r w:rsidRPr="004B5F56">
        <w:rPr>
          <w:rFonts w:ascii="Times" w:eastAsia="Times New Roman" w:hAnsi="Times" w:cs="Times"/>
          <w:b/>
          <w:bCs/>
          <w:color w:val="000000"/>
          <w:sz w:val="28"/>
          <w:szCs w:val="28"/>
          <w:lang w:eastAsia="uk-UA"/>
        </w:rPr>
        <w:t xml:space="preserve"> </w:t>
      </w:r>
      <w:proofErr w:type="spellStart"/>
      <w:r>
        <w:rPr>
          <w:rFonts w:ascii="Times" w:eastAsia="Times New Roman" w:hAnsi="Times" w:cs="Times"/>
          <w:b/>
          <w:bCs/>
          <w:color w:val="000000"/>
          <w:sz w:val="28"/>
          <w:szCs w:val="28"/>
          <w:lang w:val="ru-RU" w:eastAsia="uk-UA"/>
        </w:rPr>
        <w:t>Налаштуємо</w:t>
      </w:r>
      <w:proofErr w:type="spellEnd"/>
      <w:r>
        <w:rPr>
          <w:rFonts w:ascii="Times" w:eastAsia="Times New Roman" w:hAnsi="Times" w:cs="Times"/>
          <w:b/>
          <w:bCs/>
          <w:color w:val="000000"/>
          <w:sz w:val="28"/>
          <w:szCs w:val="28"/>
          <w:lang w:val="ru-RU" w:eastAsia="uk-UA"/>
        </w:rPr>
        <w:t xml:space="preserve"> </w:t>
      </w:r>
      <w:proofErr w:type="spellStart"/>
      <w:r>
        <w:rPr>
          <w:rFonts w:ascii="Times" w:eastAsia="Times New Roman" w:hAnsi="Times" w:cs="Times"/>
          <w:b/>
          <w:bCs/>
          <w:color w:val="000000"/>
          <w:sz w:val="28"/>
          <w:szCs w:val="28"/>
          <w:lang w:val="ru-RU" w:eastAsia="uk-UA"/>
        </w:rPr>
        <w:t>візуальний</w:t>
      </w:r>
      <w:proofErr w:type="spellEnd"/>
      <w:r>
        <w:rPr>
          <w:rFonts w:ascii="Times" w:eastAsia="Times New Roman" w:hAnsi="Times" w:cs="Times"/>
          <w:b/>
          <w:bCs/>
          <w:color w:val="000000"/>
          <w:sz w:val="28"/>
          <w:szCs w:val="28"/>
          <w:lang w:val="ru-RU" w:eastAsia="uk-UA"/>
        </w:rPr>
        <w:t xml:space="preserve"> </w:t>
      </w:r>
      <w:proofErr w:type="spellStart"/>
      <w:r>
        <w:rPr>
          <w:rFonts w:ascii="Times" w:eastAsia="Times New Roman" w:hAnsi="Times" w:cs="Times"/>
          <w:b/>
          <w:bCs/>
          <w:color w:val="000000"/>
          <w:sz w:val="28"/>
          <w:szCs w:val="28"/>
          <w:lang w:val="ru-RU" w:eastAsia="uk-UA"/>
        </w:rPr>
        <w:t>вигляд</w:t>
      </w:r>
      <w:proofErr w:type="spellEnd"/>
      <w:r>
        <w:rPr>
          <w:rFonts w:ascii="Times" w:eastAsia="Times New Roman" w:hAnsi="Times" w:cs="Times"/>
          <w:b/>
          <w:bCs/>
          <w:color w:val="000000"/>
          <w:sz w:val="28"/>
          <w:szCs w:val="28"/>
          <w:lang w:val="ru-RU" w:eastAsia="uk-UA"/>
        </w:rPr>
        <w:t xml:space="preserve"> персонажу</w:t>
      </w:r>
    </w:p>
    <w:p w14:paraId="347F5B20" w14:textId="77777777" w:rsidR="005D6894" w:rsidRPr="004B5F56"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4B5F56">
        <w:rPr>
          <w:rFonts w:ascii="Times" w:eastAsia="Times New Roman" w:hAnsi="Times" w:cs="Times"/>
          <w:color w:val="000000"/>
          <w:sz w:val="28"/>
          <w:szCs w:val="28"/>
          <w:lang w:eastAsia="uk-UA"/>
        </w:rPr>
        <w:t xml:space="preserve">Можливо, не хотіли, щоб це був «людина-чоловік» (це за замовчуванням). Давайте змінимо його на людину-жінку – виберіть </w:t>
      </w:r>
      <w:proofErr w:type="spellStart"/>
      <w:r w:rsidRPr="004B5F56">
        <w:rPr>
          <w:rFonts w:ascii="Times" w:eastAsia="Times New Roman" w:hAnsi="Times" w:cs="Times"/>
          <w:color w:val="000000"/>
          <w:sz w:val="28"/>
          <w:szCs w:val="28"/>
          <w:lang w:eastAsia="uk-UA"/>
        </w:rPr>
        <w:t>UMADynamicCharacterAvatar</w:t>
      </w:r>
      <w:proofErr w:type="spellEnd"/>
      <w:r w:rsidRPr="004B5F56">
        <w:rPr>
          <w:rFonts w:ascii="Times" w:eastAsia="Times New Roman" w:hAnsi="Times" w:cs="Times"/>
          <w:color w:val="000000"/>
          <w:sz w:val="28"/>
          <w:szCs w:val="28"/>
          <w:lang w:eastAsia="uk-UA"/>
        </w:rPr>
        <w:t xml:space="preserve"> в ієрархії сцени та подивіться на</w:t>
      </w:r>
      <w:r>
        <w:rPr>
          <w:rFonts w:ascii="Times" w:eastAsia="Times New Roman" w:hAnsi="Times" w:cs="Times"/>
          <w:color w:val="000000"/>
          <w:sz w:val="28"/>
          <w:szCs w:val="28"/>
          <w:lang w:eastAsia="uk-UA"/>
        </w:rPr>
        <w:t xml:space="preserve"> </w:t>
      </w:r>
      <w:r w:rsidRPr="004B5F56">
        <w:rPr>
          <w:rFonts w:ascii="Times" w:eastAsia="Times New Roman" w:hAnsi="Times" w:cs="Times"/>
          <w:color w:val="000000"/>
          <w:sz w:val="28"/>
          <w:szCs w:val="28"/>
          <w:lang w:eastAsia="uk-UA"/>
        </w:rPr>
        <w:t>інспектор. Активна раса повинна сказати «Людина-чоловік». Змініть це на «Людина-жінка». Персонаж має змінитися у вигляді сцени.</w:t>
      </w:r>
    </w:p>
    <w:p w14:paraId="14D7B7B0"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4B5F56">
        <w:rPr>
          <w:rFonts w:ascii="Times" w:eastAsia="Times New Roman" w:hAnsi="Times" w:cs="Times"/>
          <w:color w:val="000000"/>
          <w:sz w:val="28"/>
          <w:szCs w:val="28"/>
          <w:lang w:eastAsia="uk-UA"/>
        </w:rPr>
        <w:t xml:space="preserve">Щоб зупинити, натисніть кнопку відтворення. Переконайтеся, що для </w:t>
      </w:r>
      <w:proofErr w:type="spellStart"/>
      <w:r w:rsidRPr="004B5F56">
        <w:rPr>
          <w:rFonts w:ascii="Times" w:eastAsia="Times New Roman" w:hAnsi="Times" w:cs="Times"/>
          <w:color w:val="000000"/>
          <w:sz w:val="28"/>
          <w:szCs w:val="28"/>
          <w:lang w:eastAsia="uk-UA"/>
        </w:rPr>
        <w:t>Active</w:t>
      </w:r>
      <w:proofErr w:type="spellEnd"/>
      <w:r w:rsidRPr="004B5F56">
        <w:rPr>
          <w:rFonts w:ascii="Times" w:eastAsia="Times New Roman" w:hAnsi="Times" w:cs="Times"/>
          <w:color w:val="000000"/>
          <w:sz w:val="28"/>
          <w:szCs w:val="28"/>
          <w:lang w:eastAsia="uk-UA"/>
        </w:rPr>
        <w:t xml:space="preserve"> </w:t>
      </w:r>
      <w:proofErr w:type="spellStart"/>
      <w:r w:rsidRPr="004B5F56">
        <w:rPr>
          <w:rFonts w:ascii="Times" w:eastAsia="Times New Roman" w:hAnsi="Times" w:cs="Times"/>
          <w:color w:val="000000"/>
          <w:sz w:val="28"/>
          <w:szCs w:val="28"/>
          <w:lang w:eastAsia="uk-UA"/>
        </w:rPr>
        <w:t>Race</w:t>
      </w:r>
      <w:proofErr w:type="spellEnd"/>
      <w:r w:rsidRPr="004B5F56">
        <w:rPr>
          <w:rFonts w:ascii="Times" w:eastAsia="Times New Roman" w:hAnsi="Times" w:cs="Times"/>
          <w:color w:val="000000"/>
          <w:sz w:val="28"/>
          <w:szCs w:val="28"/>
          <w:lang w:eastAsia="uk-UA"/>
        </w:rPr>
        <w:t xml:space="preserve"> встановлено значення «Людина-чоловік», і продовжуйте.</w:t>
      </w:r>
    </w:p>
    <w:p w14:paraId="32AEA558" w14:textId="77777777" w:rsidR="005D6894" w:rsidRPr="00B51F79" w:rsidRDefault="005D6894" w:rsidP="005D6894">
      <w:pPr>
        <w:pStyle w:val="a4"/>
        <w:numPr>
          <w:ilvl w:val="0"/>
          <w:numId w:val="23"/>
        </w:numPr>
        <w:spacing w:line="360" w:lineRule="auto"/>
        <w:jc w:val="both"/>
        <w:rPr>
          <w:rFonts w:ascii="Times" w:eastAsia="Times New Roman" w:hAnsi="Times" w:cs="Times"/>
          <w:color w:val="000000"/>
          <w:sz w:val="28"/>
          <w:szCs w:val="28"/>
          <w:lang w:val="ru-RU" w:eastAsia="uk-UA"/>
        </w:rPr>
      </w:pPr>
      <w:proofErr w:type="spellStart"/>
      <w:r w:rsidRPr="00B51F79">
        <w:rPr>
          <w:rFonts w:ascii="Times" w:eastAsia="Times New Roman" w:hAnsi="Times" w:cs="Times"/>
          <w:color w:val="000000"/>
          <w:sz w:val="28"/>
          <w:szCs w:val="28"/>
          <w:lang w:val="ru-RU" w:eastAsia="uk-UA"/>
        </w:rPr>
        <w:t>Зм</w:t>
      </w:r>
      <w:r>
        <w:rPr>
          <w:rFonts w:ascii="Times" w:eastAsia="Times New Roman" w:hAnsi="Times" w:cs="Times"/>
          <w:color w:val="000000"/>
          <w:sz w:val="28"/>
          <w:szCs w:val="28"/>
          <w:lang w:val="ru-RU" w:eastAsia="uk-UA"/>
        </w:rPr>
        <w:t>і</w:t>
      </w:r>
      <w:r w:rsidRPr="00B51F79">
        <w:rPr>
          <w:rFonts w:ascii="Times" w:eastAsia="Times New Roman" w:hAnsi="Times" w:cs="Times"/>
          <w:color w:val="000000"/>
          <w:sz w:val="28"/>
          <w:szCs w:val="28"/>
          <w:lang w:val="ru-RU" w:eastAsia="uk-UA"/>
        </w:rPr>
        <w:t>нимо</w:t>
      </w:r>
      <w:proofErr w:type="spellEnd"/>
      <w:r w:rsidRPr="00B51F79">
        <w:rPr>
          <w:rFonts w:ascii="Times" w:eastAsia="Times New Roman" w:hAnsi="Times" w:cs="Times"/>
          <w:color w:val="000000"/>
          <w:sz w:val="28"/>
          <w:szCs w:val="28"/>
          <w:lang w:val="ru-RU" w:eastAsia="uk-UA"/>
        </w:rPr>
        <w:t xml:space="preserve"> </w:t>
      </w:r>
      <w:proofErr w:type="spellStart"/>
      <w:r w:rsidRPr="00B51F79">
        <w:rPr>
          <w:rFonts w:ascii="Times" w:eastAsia="Times New Roman" w:hAnsi="Times" w:cs="Times"/>
          <w:color w:val="000000"/>
          <w:sz w:val="28"/>
          <w:szCs w:val="28"/>
          <w:lang w:val="ru-RU" w:eastAsia="uk-UA"/>
        </w:rPr>
        <w:t>кол</w:t>
      </w:r>
      <w:r>
        <w:rPr>
          <w:rFonts w:ascii="Times" w:eastAsia="Times New Roman" w:hAnsi="Times" w:cs="Times"/>
          <w:color w:val="000000"/>
          <w:sz w:val="28"/>
          <w:szCs w:val="28"/>
          <w:lang w:val="ru-RU" w:eastAsia="uk-UA"/>
        </w:rPr>
        <w:t>і</w:t>
      </w:r>
      <w:r w:rsidRPr="00B51F79">
        <w:rPr>
          <w:rFonts w:ascii="Times" w:eastAsia="Times New Roman" w:hAnsi="Times" w:cs="Times"/>
          <w:color w:val="000000"/>
          <w:sz w:val="28"/>
          <w:szCs w:val="28"/>
          <w:lang w:val="ru-RU" w:eastAsia="uk-UA"/>
        </w:rPr>
        <w:t>р</w:t>
      </w:r>
      <w:proofErr w:type="spellEnd"/>
      <w:r w:rsidRPr="00B51F79">
        <w:rPr>
          <w:rFonts w:ascii="Times" w:eastAsia="Times New Roman" w:hAnsi="Times" w:cs="Times"/>
          <w:color w:val="000000"/>
          <w:sz w:val="28"/>
          <w:szCs w:val="28"/>
          <w:lang w:val="ru-RU" w:eastAsia="uk-UA"/>
        </w:rPr>
        <w:t xml:space="preserve"> очей на </w:t>
      </w:r>
      <w:proofErr w:type="spellStart"/>
      <w:r w:rsidRPr="00B51F79">
        <w:rPr>
          <w:rFonts w:ascii="Times" w:eastAsia="Times New Roman" w:hAnsi="Times" w:cs="Times"/>
          <w:color w:val="000000"/>
          <w:sz w:val="28"/>
          <w:szCs w:val="28"/>
          <w:lang w:val="ru-RU" w:eastAsia="uk-UA"/>
        </w:rPr>
        <w:t>зелений</w:t>
      </w:r>
      <w:proofErr w:type="spellEnd"/>
    </w:p>
    <w:p w14:paraId="7109E29A" w14:textId="77777777" w:rsidR="005D6894" w:rsidRDefault="005D6894" w:rsidP="005D6894">
      <w:pPr>
        <w:pStyle w:val="a4"/>
        <w:numPr>
          <w:ilvl w:val="0"/>
          <w:numId w:val="23"/>
        </w:numPr>
        <w:spacing w:line="360" w:lineRule="auto"/>
        <w:jc w:val="both"/>
        <w:rPr>
          <w:rFonts w:ascii="Times" w:eastAsia="Times New Roman" w:hAnsi="Times" w:cs="Times"/>
          <w:color w:val="000000"/>
          <w:sz w:val="28"/>
          <w:szCs w:val="28"/>
          <w:lang w:val="ru-RU" w:eastAsia="uk-UA"/>
        </w:rPr>
      </w:pPr>
      <w:proofErr w:type="spellStart"/>
      <w:r>
        <w:rPr>
          <w:rFonts w:ascii="Times" w:eastAsia="Times New Roman" w:hAnsi="Times" w:cs="Times"/>
          <w:color w:val="000000"/>
          <w:sz w:val="28"/>
          <w:szCs w:val="28"/>
          <w:lang w:val="ru-RU" w:eastAsia="uk-UA"/>
        </w:rPr>
        <w:lastRenderedPageBreak/>
        <w:t>Налаштуємо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зовнішній</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вигляд</w:t>
      </w:r>
      <w:proofErr w:type="spellEnd"/>
      <w:r>
        <w:rPr>
          <w:rFonts w:ascii="Times" w:eastAsia="Times New Roman" w:hAnsi="Times" w:cs="Times"/>
          <w:color w:val="000000"/>
          <w:sz w:val="28"/>
          <w:szCs w:val="28"/>
          <w:lang w:val="ru-RU" w:eastAsia="uk-UA"/>
        </w:rPr>
        <w:t xml:space="preserve"> персонажу, </w:t>
      </w:r>
      <w:proofErr w:type="spellStart"/>
      <w:r>
        <w:rPr>
          <w:rFonts w:ascii="Times" w:eastAsia="Times New Roman" w:hAnsi="Times" w:cs="Times"/>
          <w:color w:val="000000"/>
          <w:sz w:val="28"/>
          <w:szCs w:val="28"/>
          <w:lang w:val="ru-RU" w:eastAsia="uk-UA"/>
        </w:rPr>
        <w:t>корегуючи</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значення</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позвунків</w:t>
      </w:r>
      <w:proofErr w:type="spellEnd"/>
      <w:r>
        <w:rPr>
          <w:rFonts w:ascii="Times" w:eastAsia="Times New Roman" w:hAnsi="Times" w:cs="Times"/>
          <w:color w:val="000000"/>
          <w:sz w:val="28"/>
          <w:szCs w:val="28"/>
          <w:lang w:val="ru-RU" w:eastAsia="uk-UA"/>
        </w:rPr>
        <w:t xml:space="preserve"> у </w:t>
      </w:r>
      <w:proofErr w:type="spellStart"/>
      <w:r>
        <w:rPr>
          <w:rFonts w:ascii="Times" w:eastAsia="Times New Roman" w:hAnsi="Times" w:cs="Times"/>
          <w:color w:val="000000"/>
          <w:sz w:val="28"/>
          <w:szCs w:val="28"/>
          <w:lang w:val="ru-RU" w:eastAsia="uk-UA"/>
        </w:rPr>
        <w:t>відповідних</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частинах</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тіла</w:t>
      </w:r>
      <w:proofErr w:type="spellEnd"/>
      <w:r>
        <w:rPr>
          <w:rFonts w:ascii="Times" w:eastAsia="Times New Roman" w:hAnsi="Times" w:cs="Times"/>
          <w:color w:val="000000"/>
          <w:sz w:val="28"/>
          <w:szCs w:val="28"/>
          <w:lang w:val="ru-RU" w:eastAsia="uk-UA"/>
        </w:rPr>
        <w:t xml:space="preserve"> (скрипт у </w:t>
      </w:r>
      <w:proofErr w:type="spellStart"/>
      <w:r>
        <w:rPr>
          <w:rFonts w:ascii="Times" w:eastAsia="Times New Roman" w:hAnsi="Times" w:cs="Times"/>
          <w:color w:val="000000"/>
          <w:sz w:val="28"/>
          <w:szCs w:val="28"/>
          <w:lang w:val="ru-RU" w:eastAsia="uk-UA"/>
        </w:rPr>
        <w:t>інспекторі</w:t>
      </w:r>
      <w:proofErr w:type="spellEnd"/>
      <w:r>
        <w:rPr>
          <w:rFonts w:ascii="Times" w:eastAsia="Times New Roman" w:hAnsi="Times" w:cs="Times"/>
          <w:color w:val="000000"/>
          <w:sz w:val="28"/>
          <w:szCs w:val="28"/>
          <w:lang w:val="ru-RU" w:eastAsia="uk-UA"/>
        </w:rPr>
        <w:t>) (Рис. 4.29)</w:t>
      </w:r>
    </w:p>
    <w:p w14:paraId="234732A5" w14:textId="77777777" w:rsidR="005D6894" w:rsidRPr="00CF6298" w:rsidRDefault="005D6894" w:rsidP="005D6894">
      <w:pPr>
        <w:pStyle w:val="a4"/>
        <w:numPr>
          <w:ilvl w:val="0"/>
          <w:numId w:val="23"/>
        </w:numPr>
        <w:spacing w:line="360" w:lineRule="auto"/>
        <w:jc w:val="both"/>
        <w:rPr>
          <w:rFonts w:ascii="Times" w:eastAsia="Times New Roman" w:hAnsi="Times" w:cs="Times"/>
          <w:color w:val="000000"/>
          <w:sz w:val="28"/>
          <w:szCs w:val="28"/>
          <w:lang w:val="ru-RU" w:eastAsia="uk-UA"/>
        </w:rPr>
      </w:pPr>
      <w:r>
        <w:rPr>
          <w:rFonts w:ascii="Times" w:eastAsia="Times New Roman" w:hAnsi="Times" w:cs="Times"/>
          <w:noProof/>
          <w:color w:val="000000"/>
          <w:sz w:val="28"/>
          <w:szCs w:val="28"/>
          <w:lang w:val="ru-RU" w:eastAsia="uk-UA"/>
        </w:rPr>
        <mc:AlternateContent>
          <mc:Choice Requires="wpg">
            <w:drawing>
              <wp:anchor distT="0" distB="0" distL="114300" distR="114300" simplePos="0" relativeHeight="251684864" behindDoc="0" locked="0" layoutInCell="1" allowOverlap="1" wp14:anchorId="68E31D27" wp14:editId="6BE25F32">
                <wp:simplePos x="0" y="0"/>
                <wp:positionH relativeFrom="page">
                  <wp:posOffset>1873250</wp:posOffset>
                </wp:positionH>
                <wp:positionV relativeFrom="paragraph">
                  <wp:posOffset>341044</wp:posOffset>
                </wp:positionV>
                <wp:extent cx="3813810" cy="2202180"/>
                <wp:effectExtent l="0" t="0" r="0" b="7620"/>
                <wp:wrapTopAndBottom/>
                <wp:docPr id="163" name="Групувати 163"/>
                <wp:cNvGraphicFramePr/>
                <a:graphic xmlns:a="http://schemas.openxmlformats.org/drawingml/2006/main">
                  <a:graphicData uri="http://schemas.microsoft.com/office/word/2010/wordprocessingGroup">
                    <wpg:wgp>
                      <wpg:cNvGrpSpPr/>
                      <wpg:grpSpPr>
                        <a:xfrm>
                          <a:off x="0" y="0"/>
                          <a:ext cx="3813810" cy="2202180"/>
                          <a:chOff x="0" y="0"/>
                          <a:chExt cx="3813810" cy="2202180"/>
                        </a:xfrm>
                      </wpg:grpSpPr>
                      <pic:pic xmlns:pic="http://schemas.openxmlformats.org/drawingml/2006/picture">
                        <pic:nvPicPr>
                          <pic:cNvPr id="161" name="Рисунок 161" descr="Зображення, що містить текст, знімок екрана, електроніка, комп’ютер&#10;&#10;Автоматично згенерований опис"/>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813810" cy="1875790"/>
                          </a:xfrm>
                          <a:prstGeom prst="rect">
                            <a:avLst/>
                          </a:prstGeom>
                        </pic:spPr>
                      </pic:pic>
                      <wps:wsp>
                        <wps:cNvPr id="162" name="Поле 162"/>
                        <wps:cNvSpPr txBox="1"/>
                        <wps:spPr>
                          <a:xfrm>
                            <a:off x="0" y="1935480"/>
                            <a:ext cx="3813810" cy="266700"/>
                          </a:xfrm>
                          <a:prstGeom prst="rect">
                            <a:avLst/>
                          </a:prstGeom>
                          <a:solidFill>
                            <a:prstClr val="white"/>
                          </a:solidFill>
                          <a:ln>
                            <a:noFill/>
                          </a:ln>
                        </wps:spPr>
                        <wps:txbx>
                          <w:txbxContent>
                            <w:p w14:paraId="21F2C5C4" w14:textId="77777777" w:rsidR="005D6894" w:rsidRPr="00D018A3" w:rsidRDefault="005D6894" w:rsidP="005D6894">
                              <w:pPr>
                                <w:pStyle w:val="a8"/>
                                <w:jc w:val="center"/>
                                <w:rPr>
                                  <w:noProof/>
                                </w:rPr>
                              </w:pPr>
                              <w:r>
                                <w:t>Рис. 4.29 Редагування персонажу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8E31D27" id="Групувати 163" o:spid="_x0000_s1205" style="position:absolute;left:0;text-align:left;margin-left:147.5pt;margin-top:26.85pt;width:300.3pt;height:173.4pt;z-index:251684864;mso-position-horizontal-relative:page" coordsize="38138,220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">
                <v:shape id="Рисунок 161" o:spid="_x0000_s1206" type="#_x0000_t75" alt="Зображення, що містить текст, знімок екрана, електроніка, комп’ютер&#10;&#10;Автоматично згенерований опис" style="position:absolute;width:38138;height:18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">
                  <v:imagedata r:id="rId93" o:title="Зображення, що містить текст, знімок екрана, електроніка, комп’ютер&#10;&#10;Автоматично згенерований опис"/>
                </v:shape>
                <v:shape id="Поле 162" o:spid="_x0000_s1207" type="#_x0000_t202" style="position:absolute;top:19354;width:3813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" stroked="f">
                  <v:textbox style="mso-fit-shape-to-text:t" inset="0,0,0,0">
                    <w:txbxContent>
                      <w:p w14:paraId="21F2C5C4" w14:textId="77777777" w:rsidR="005D6894" w:rsidRPr="00D018A3" w:rsidRDefault="005D6894" w:rsidP="005D6894">
                        <w:pPr>
                          <w:pStyle w:val="a8"/>
                          <w:jc w:val="center"/>
                          <w:rPr>
                            <w:noProof/>
                          </w:rPr>
                        </w:pPr>
                        <w:r>
                          <w:t>Рис. 4.29 Редагування персонажу</w:t>
                        </w:r>
                      </w:p>
                    </w:txbxContent>
                  </v:textbox>
                </v:shape>
                <w10:wrap type="topAndBottom" anchorx="page"/>
              </v:group>
            </w:pict>
          </mc:Fallback>
        </mc:AlternateContent>
      </w:r>
      <w:proofErr w:type="spellStart"/>
      <w:r>
        <w:rPr>
          <w:rFonts w:ascii="Times" w:eastAsia="Times New Roman" w:hAnsi="Times" w:cs="Times"/>
          <w:color w:val="000000"/>
          <w:sz w:val="28"/>
          <w:szCs w:val="28"/>
          <w:lang w:val="ru-RU" w:eastAsia="uk-UA"/>
        </w:rPr>
        <w:t>Збережемо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створенні</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зміни</w:t>
      </w:r>
      <w:proofErr w:type="spellEnd"/>
    </w:p>
    <w:p w14:paraId="7D6EB1CA" w14:textId="77777777" w:rsidR="005D6894" w:rsidRPr="00C139B0" w:rsidRDefault="005D6894" w:rsidP="005D6894">
      <w:pPr>
        <w:spacing w:line="360" w:lineRule="auto"/>
        <w:jc w:val="both"/>
        <w:rPr>
          <w:rFonts w:ascii="Times" w:eastAsia="Times New Roman" w:hAnsi="Times" w:cs="Times"/>
          <w:color w:val="000000"/>
          <w:sz w:val="28"/>
          <w:szCs w:val="28"/>
          <w:lang w:eastAsia="uk-UA"/>
        </w:rPr>
      </w:pPr>
      <w:r w:rsidRPr="00C139B0">
        <w:rPr>
          <w:rFonts w:ascii="Times" w:eastAsia="Times New Roman" w:hAnsi="Times" w:cs="Times"/>
          <w:b/>
          <w:bCs/>
          <w:color w:val="000000"/>
          <w:sz w:val="28"/>
          <w:szCs w:val="28"/>
          <w:lang w:eastAsia="uk-UA"/>
        </w:rPr>
        <w:t>4.2.4.</w:t>
      </w:r>
      <w:r>
        <w:rPr>
          <w:rFonts w:ascii="Times" w:eastAsia="Times New Roman" w:hAnsi="Times" w:cs="Times"/>
          <w:b/>
          <w:bCs/>
          <w:color w:val="000000"/>
          <w:sz w:val="28"/>
          <w:szCs w:val="28"/>
          <w:lang w:val="ru-RU" w:eastAsia="uk-UA"/>
        </w:rPr>
        <w:t>3</w:t>
      </w:r>
      <w:r w:rsidRPr="00C139B0">
        <w:rPr>
          <w:rFonts w:ascii="Times" w:eastAsia="Times New Roman" w:hAnsi="Times" w:cs="Times"/>
          <w:b/>
          <w:bCs/>
          <w:color w:val="000000"/>
          <w:sz w:val="28"/>
          <w:szCs w:val="28"/>
          <w:lang w:eastAsia="uk-UA"/>
        </w:rPr>
        <w:t xml:space="preserve"> </w:t>
      </w:r>
      <w:proofErr w:type="spellStart"/>
      <w:r w:rsidRPr="00C139B0">
        <w:rPr>
          <w:rFonts w:ascii="Times" w:eastAsia="Times New Roman" w:hAnsi="Times" w:cs="Times"/>
          <w:b/>
          <w:bCs/>
          <w:color w:val="000000"/>
          <w:sz w:val="28"/>
          <w:szCs w:val="28"/>
          <w:lang w:eastAsia="uk-UA"/>
        </w:rPr>
        <w:t>Додамо</w:t>
      </w:r>
      <w:proofErr w:type="spellEnd"/>
      <w:r w:rsidRPr="00C139B0">
        <w:rPr>
          <w:rFonts w:ascii="Times" w:eastAsia="Times New Roman" w:hAnsi="Times" w:cs="Times"/>
          <w:b/>
          <w:bCs/>
          <w:color w:val="000000"/>
          <w:sz w:val="28"/>
          <w:szCs w:val="28"/>
          <w:lang w:eastAsia="uk-UA"/>
        </w:rPr>
        <w:t xml:space="preserve"> персонажу одяг і особливості.</w:t>
      </w:r>
    </w:p>
    <w:p w14:paraId="1AA78806" w14:textId="77777777" w:rsidR="005D6894" w:rsidRDefault="005D6894" w:rsidP="005D6894">
      <w:pPr>
        <w:pStyle w:val="a4"/>
        <w:numPr>
          <w:ilvl w:val="0"/>
          <w:numId w:val="25"/>
        </w:numPr>
        <w:spacing w:line="360" w:lineRule="auto"/>
        <w:jc w:val="both"/>
        <w:rPr>
          <w:rFonts w:ascii="Times" w:eastAsia="Times New Roman" w:hAnsi="Times" w:cs="Times"/>
          <w:color w:val="000000"/>
          <w:sz w:val="28"/>
          <w:szCs w:val="28"/>
          <w:lang w:eastAsia="uk-UA"/>
        </w:rPr>
      </w:pPr>
      <w:r w:rsidRPr="007E2A43">
        <w:rPr>
          <w:rFonts w:ascii="Times" w:eastAsia="Times New Roman" w:hAnsi="Times" w:cs="Times"/>
          <w:color w:val="000000"/>
          <w:sz w:val="28"/>
          <w:szCs w:val="28"/>
          <w:lang w:eastAsia="uk-UA"/>
        </w:rPr>
        <w:t>Відфільтруємо й знайдемо одяг, для цього у поданні проекту введімо t:UMAWardrobeRecipe, щоб відфільтрувати подання до рецептів гардеробу</w:t>
      </w:r>
      <w:r>
        <w:rPr>
          <w:rFonts w:ascii="Times" w:eastAsia="Times New Roman" w:hAnsi="Times" w:cs="Times"/>
          <w:color w:val="000000"/>
          <w:sz w:val="28"/>
          <w:szCs w:val="28"/>
          <w:lang w:eastAsia="uk-UA"/>
        </w:rPr>
        <w:t xml:space="preserve"> (Рис. 4.30)</w:t>
      </w:r>
      <w:r w:rsidRPr="007E2A43">
        <w:rPr>
          <w:rFonts w:ascii="Times" w:eastAsia="Times New Roman" w:hAnsi="Times" w:cs="Times"/>
          <w:color w:val="000000"/>
          <w:sz w:val="28"/>
          <w:szCs w:val="28"/>
          <w:lang w:eastAsia="uk-UA"/>
        </w:rPr>
        <w:t xml:space="preserve">. </w:t>
      </w:r>
    </w:p>
    <w:p w14:paraId="281A088D" w14:textId="77777777" w:rsidR="005D6894" w:rsidRDefault="005D6894" w:rsidP="005D6894">
      <w:pPr>
        <w:pStyle w:val="a4"/>
        <w:numPr>
          <w:ilvl w:val="0"/>
          <w:numId w:val="25"/>
        </w:numPr>
        <w:spacing w:line="360" w:lineRule="auto"/>
        <w:jc w:val="both"/>
        <w:rPr>
          <w:rFonts w:ascii="Times" w:eastAsia="Times New Roman" w:hAnsi="Times" w:cs="Times"/>
          <w:color w:val="000000"/>
          <w:sz w:val="28"/>
          <w:szCs w:val="28"/>
          <w:lang w:eastAsia="uk-UA"/>
        </w:rPr>
      </w:pPr>
      <w:r w:rsidRPr="007E2A43">
        <w:rPr>
          <w:rFonts w:ascii="Times" w:eastAsia="Times New Roman" w:hAnsi="Times" w:cs="Times"/>
          <w:color w:val="000000"/>
          <w:sz w:val="28"/>
          <w:szCs w:val="28"/>
          <w:lang w:eastAsia="uk-UA"/>
        </w:rPr>
        <w:t xml:space="preserve">У компоненті </w:t>
      </w:r>
      <w:proofErr w:type="spellStart"/>
      <w:r w:rsidRPr="007E2A43">
        <w:rPr>
          <w:rFonts w:ascii="Times" w:eastAsia="Times New Roman" w:hAnsi="Times" w:cs="Times"/>
          <w:color w:val="000000"/>
          <w:sz w:val="28"/>
          <w:szCs w:val="28"/>
          <w:lang w:eastAsia="uk-UA"/>
        </w:rPr>
        <w:t>DynamicCharacterAvatar</w:t>
      </w:r>
      <w:proofErr w:type="spellEnd"/>
      <w:r w:rsidRPr="007E2A43">
        <w:rPr>
          <w:rFonts w:ascii="Times" w:eastAsia="Times New Roman" w:hAnsi="Times" w:cs="Times"/>
          <w:color w:val="000000"/>
          <w:sz w:val="28"/>
          <w:szCs w:val="28"/>
          <w:lang w:eastAsia="uk-UA"/>
        </w:rPr>
        <w:t xml:space="preserve"> відкри</w:t>
      </w:r>
      <w:r>
        <w:rPr>
          <w:rFonts w:ascii="Times" w:eastAsia="Times New Roman" w:hAnsi="Times" w:cs="Times"/>
          <w:color w:val="000000"/>
          <w:sz w:val="28"/>
          <w:szCs w:val="28"/>
          <w:lang w:eastAsia="uk-UA"/>
        </w:rPr>
        <w:t>ємо</w:t>
      </w:r>
      <w:r w:rsidRPr="007E2A43">
        <w:rPr>
          <w:rFonts w:ascii="Times" w:eastAsia="Times New Roman" w:hAnsi="Times" w:cs="Times"/>
          <w:color w:val="000000"/>
          <w:sz w:val="28"/>
          <w:szCs w:val="28"/>
          <w:lang w:eastAsia="uk-UA"/>
        </w:rPr>
        <w:t xml:space="preserve"> спадне меню «Налаштування», а потім розкривне меню «Рецепти гардеробу за замовчуванням». </w:t>
      </w:r>
    </w:p>
    <w:p w14:paraId="09C6CFCF" w14:textId="77777777" w:rsidR="005D6894" w:rsidRDefault="005D6894" w:rsidP="005D6894">
      <w:pPr>
        <w:pStyle w:val="a4"/>
        <w:numPr>
          <w:ilvl w:val="0"/>
          <w:numId w:val="25"/>
        </w:numPr>
        <w:spacing w:line="360" w:lineRule="auto"/>
        <w:jc w:val="both"/>
        <w:rPr>
          <w:rFonts w:ascii="Times" w:eastAsia="Times New Roman" w:hAnsi="Times" w:cs="Times"/>
          <w:color w:val="000000"/>
          <w:sz w:val="28"/>
          <w:szCs w:val="28"/>
          <w:lang w:eastAsia="uk-UA"/>
        </w:rPr>
      </w:pPr>
      <w:proofErr w:type="spellStart"/>
      <w:r w:rsidRPr="007E2A43">
        <w:rPr>
          <w:rFonts w:ascii="Times" w:eastAsia="Times New Roman" w:hAnsi="Times" w:cs="Times"/>
          <w:color w:val="000000"/>
          <w:sz w:val="28"/>
          <w:szCs w:val="28"/>
          <w:lang w:eastAsia="uk-UA"/>
        </w:rPr>
        <w:t>Перетягн</w:t>
      </w:r>
      <w:r>
        <w:rPr>
          <w:rFonts w:ascii="Times" w:eastAsia="Times New Roman" w:hAnsi="Times" w:cs="Times"/>
          <w:color w:val="000000"/>
          <w:sz w:val="28"/>
          <w:szCs w:val="28"/>
          <w:lang w:eastAsia="uk-UA"/>
        </w:rPr>
        <w:t>ьімо</w:t>
      </w:r>
      <w:proofErr w:type="spellEnd"/>
      <w:r w:rsidRPr="007E2A43">
        <w:rPr>
          <w:rFonts w:ascii="Times" w:eastAsia="Times New Roman" w:hAnsi="Times" w:cs="Times"/>
          <w:color w:val="000000"/>
          <w:sz w:val="28"/>
          <w:szCs w:val="28"/>
          <w:lang w:eastAsia="uk-UA"/>
        </w:rPr>
        <w:t xml:space="preserve"> «MaleHair1» та «</w:t>
      </w:r>
      <w:proofErr w:type="spellStart"/>
      <w:r w:rsidRPr="007E2A43">
        <w:rPr>
          <w:rFonts w:ascii="Times" w:eastAsia="Times New Roman" w:hAnsi="Times" w:cs="Times"/>
          <w:color w:val="000000"/>
          <w:sz w:val="28"/>
          <w:szCs w:val="28"/>
          <w:lang w:eastAsia="uk-UA"/>
        </w:rPr>
        <w:t>MaleRobe</w:t>
      </w:r>
      <w:proofErr w:type="spellEnd"/>
      <w:r w:rsidRPr="007E2A43">
        <w:rPr>
          <w:rFonts w:ascii="Times" w:eastAsia="Times New Roman" w:hAnsi="Times" w:cs="Times"/>
          <w:color w:val="000000"/>
          <w:sz w:val="28"/>
          <w:szCs w:val="28"/>
          <w:lang w:eastAsia="uk-UA"/>
        </w:rPr>
        <w:t xml:space="preserve">» в область перетягування. </w:t>
      </w:r>
    </w:p>
    <w:p w14:paraId="2B1EEFB9" w14:textId="77777777" w:rsidR="005D6894" w:rsidRDefault="005D6894" w:rsidP="005D6894">
      <w:pPr>
        <w:pStyle w:val="a4"/>
        <w:numPr>
          <w:ilvl w:val="0"/>
          <w:numId w:val="25"/>
        </w:num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 xml:space="preserve">Також виберемо одні з наявних </w:t>
      </w:r>
      <w:proofErr w:type="spellStart"/>
      <w:r>
        <w:rPr>
          <w:rFonts w:ascii="Times" w:eastAsia="Times New Roman" w:hAnsi="Times" w:cs="Times"/>
          <w:color w:val="000000"/>
          <w:sz w:val="28"/>
          <w:szCs w:val="28"/>
          <w:lang w:eastAsia="uk-UA"/>
        </w:rPr>
        <w:t>бров</w:t>
      </w:r>
      <w:proofErr w:type="spellEnd"/>
      <w:r>
        <w:rPr>
          <w:rFonts w:ascii="Times" w:eastAsia="Times New Roman" w:hAnsi="Times" w:cs="Times"/>
          <w:color w:val="000000"/>
          <w:sz w:val="28"/>
          <w:szCs w:val="28"/>
          <w:lang w:eastAsia="uk-UA"/>
        </w:rPr>
        <w:t xml:space="preserve"> й бороду й перетягнемо у відповідне поле (Рис. 4.31).</w:t>
      </w:r>
    </w:p>
    <w:p w14:paraId="5CDF5689" w14:textId="77777777" w:rsidR="005D6894" w:rsidRPr="007E2A43"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noProof/>
          <w:color w:val="000000"/>
          <w:sz w:val="28"/>
          <w:szCs w:val="28"/>
          <w:lang w:eastAsia="uk-UA"/>
        </w:rPr>
        <mc:AlternateContent>
          <mc:Choice Requires="wpg">
            <w:drawing>
              <wp:anchor distT="0" distB="0" distL="114300" distR="114300" simplePos="0" relativeHeight="251687936" behindDoc="0" locked="0" layoutInCell="1" allowOverlap="1" wp14:anchorId="666AEEEF" wp14:editId="2F5D24B6">
                <wp:simplePos x="0" y="0"/>
                <wp:positionH relativeFrom="page">
                  <wp:align>center</wp:align>
                </wp:positionH>
                <wp:positionV relativeFrom="paragraph">
                  <wp:posOffset>850900</wp:posOffset>
                </wp:positionV>
                <wp:extent cx="4737735" cy="2270125"/>
                <wp:effectExtent l="0" t="0" r="5715" b="0"/>
                <wp:wrapTopAndBottom/>
                <wp:docPr id="183" name="Групувати 183"/>
                <wp:cNvGraphicFramePr/>
                <a:graphic xmlns:a="http://schemas.openxmlformats.org/drawingml/2006/main">
                  <a:graphicData uri="http://schemas.microsoft.com/office/word/2010/wordprocessingGroup">
                    <wpg:wgp>
                      <wpg:cNvGrpSpPr/>
                      <wpg:grpSpPr>
                        <a:xfrm>
                          <a:off x="0" y="0"/>
                          <a:ext cx="4737735" cy="2270125"/>
                          <a:chOff x="0" y="0"/>
                          <a:chExt cx="4737892" cy="2270125"/>
                        </a:xfrm>
                      </wpg:grpSpPr>
                      <wpg:grpSp>
                        <wpg:cNvPr id="166" name="Групувати 166"/>
                        <wpg:cNvGrpSpPr/>
                        <wpg:grpSpPr>
                          <a:xfrm>
                            <a:off x="0" y="11875"/>
                            <a:ext cx="3020695" cy="2106930"/>
                            <a:chOff x="0" y="0"/>
                            <a:chExt cx="3020695" cy="2106930"/>
                          </a:xfrm>
                        </wpg:grpSpPr>
                        <pic:pic xmlns:pic="http://schemas.openxmlformats.org/drawingml/2006/picture">
                          <pic:nvPicPr>
                            <pic:cNvPr id="164" name="Рисунок 164" descr="Зображення, що містить текст&#10;&#10;Автоматично згенерований опис"/>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020695" cy="1781175"/>
                            </a:xfrm>
                            <a:prstGeom prst="rect">
                              <a:avLst/>
                            </a:prstGeom>
                          </pic:spPr>
                        </pic:pic>
                        <wps:wsp>
                          <wps:cNvPr id="165" name="Поле 165"/>
                          <wps:cNvSpPr txBox="1"/>
                          <wps:spPr>
                            <a:xfrm>
                              <a:off x="0" y="1840230"/>
                              <a:ext cx="3020695" cy="266700"/>
                            </a:xfrm>
                            <a:prstGeom prst="rect">
                              <a:avLst/>
                            </a:prstGeom>
                            <a:solidFill>
                              <a:prstClr val="white"/>
                            </a:solidFill>
                            <a:ln>
                              <a:noFill/>
                            </a:ln>
                          </wps:spPr>
                          <wps:txbx>
                            <w:txbxContent>
                              <w:p w14:paraId="1617DCA9" w14:textId="77777777" w:rsidR="005D6894" w:rsidRPr="005066A7" w:rsidRDefault="005D6894" w:rsidP="005D6894">
                                <w:pPr>
                                  <w:pStyle w:val="a8"/>
                                  <w:jc w:val="center"/>
                                  <w:rPr>
                                    <w:noProof/>
                                  </w:rPr>
                                </w:pPr>
                                <w:r>
                                  <w:t>Рис. 4.30 Наявний гардероб й кастомізація в проекті</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182" name="Групувати 182"/>
                        <wpg:cNvGrpSpPr/>
                        <wpg:grpSpPr>
                          <a:xfrm>
                            <a:off x="3170712" y="0"/>
                            <a:ext cx="1567180" cy="2270125"/>
                            <a:chOff x="0" y="0"/>
                            <a:chExt cx="1567180" cy="2270125"/>
                          </a:xfrm>
                        </wpg:grpSpPr>
                        <pic:pic xmlns:pic="http://schemas.openxmlformats.org/drawingml/2006/picture">
                          <pic:nvPicPr>
                            <pic:cNvPr id="180" name="Рисунок 180" descr="Зображення, що містить текст&#10;&#10;Автоматично згенерований опис"/>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567180" cy="1812290"/>
                            </a:xfrm>
                            <a:prstGeom prst="rect">
                              <a:avLst/>
                            </a:prstGeom>
                          </pic:spPr>
                        </pic:pic>
                        <wps:wsp>
                          <wps:cNvPr id="181" name="Поле 181"/>
                          <wps:cNvSpPr txBox="1"/>
                          <wps:spPr>
                            <a:xfrm>
                              <a:off x="0" y="1864360"/>
                              <a:ext cx="1567180" cy="405765"/>
                            </a:xfrm>
                            <a:prstGeom prst="rect">
                              <a:avLst/>
                            </a:prstGeom>
                            <a:solidFill>
                              <a:prstClr val="white"/>
                            </a:solidFill>
                            <a:ln>
                              <a:noFill/>
                            </a:ln>
                          </wps:spPr>
                          <wps:txbx>
                            <w:txbxContent>
                              <w:p w14:paraId="3AAD7CC8" w14:textId="77777777" w:rsidR="005D6894" w:rsidRPr="000971EC" w:rsidRDefault="005D6894" w:rsidP="005D6894">
                                <w:pPr>
                                  <w:pStyle w:val="a8"/>
                                  <w:jc w:val="center"/>
                                  <w:rPr>
                                    <w:noProof/>
                                  </w:rPr>
                                </w:pPr>
                                <w:r>
                                  <w:t>Рис. 4.31 Налаштування кольорів шкіри, очей й волосся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anchor>
            </w:drawing>
          </mc:Choice>
          <mc:Fallback>
            <w:pict>
              <v:group w14:anchorId="666AEEEF" id="Групувати 183" o:spid="_x0000_s1208" style="position:absolute;left:0;text-align:left;margin-left:0;margin-top:67pt;width:373.05pt;height:178.75pt;z-index:251687936;mso-position-horizontal:center;mso-position-horizontal-relative:page" coordsize="47378,227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">
                <v:group id="Групувати 166" o:spid="_x0000_s1209" style="position:absolute;top:118;width:30206;height:21070" coordsize="30206,210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">
                  <v:shape id="Рисунок 164" o:spid="_x0000_s1210" type="#_x0000_t75" alt="Зображення, що містить текст&#10;&#10;Автоматично згенерований опис" style="position:absolute;width:30206;height:1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">
                    <v:imagedata r:id="rId96" o:title="Зображення, що містить текст&#10;&#10;Автоматично згенерований опис"/>
                  </v:shape>
                  <v:shape id="Поле 165" o:spid="_x0000_s1211" type="#_x0000_t202" style="position:absolute;top:18402;width:3020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" stroked="f">
                    <v:textbox style="mso-fit-shape-to-text:t" inset="0,0,0,0">
                      <w:txbxContent>
                        <w:p w14:paraId="1617DCA9" w14:textId="77777777" w:rsidR="005D6894" w:rsidRPr="005066A7" w:rsidRDefault="005D6894" w:rsidP="005D6894">
                          <w:pPr>
                            <w:pStyle w:val="a8"/>
                            <w:jc w:val="center"/>
                            <w:rPr>
                              <w:noProof/>
                            </w:rPr>
                          </w:pPr>
                          <w:r>
                            <w:t>Рис. 4.30 Наявний гардероб й кастомізація в проекті</w:t>
                          </w:r>
                        </w:p>
                      </w:txbxContent>
                    </v:textbox>
                  </v:shape>
                </v:group>
                <v:group id="Групувати 182" o:spid="_x0000_s1212" style="position:absolute;left:31707;width:15671;height:22701" coordsize="15671,22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">
                  <v:shape id="Рисунок 180" o:spid="_x0000_s1213" type="#_x0000_t75" alt="Зображення, що містить текст&#10;&#10;Автоматично згенерований опис" style="position:absolute;width:15671;height:18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">
                    <v:imagedata r:id="rId97" o:title="Зображення, що містить текст&#10;&#10;Автоматично згенерований опис"/>
                  </v:shape>
                  <v:shape id="Поле 181" o:spid="_x0000_s1214" type="#_x0000_t202" style="position:absolute;top:18643;width:15671;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" stroked="f">
                    <v:textbox style="mso-fit-shape-to-text:t" inset="0,0,0,0">
                      <w:txbxContent>
                        <w:p w14:paraId="3AAD7CC8" w14:textId="77777777" w:rsidR="005D6894" w:rsidRPr="000971EC" w:rsidRDefault="005D6894" w:rsidP="005D6894">
                          <w:pPr>
                            <w:pStyle w:val="a8"/>
                            <w:jc w:val="center"/>
                            <w:rPr>
                              <w:noProof/>
                            </w:rPr>
                          </w:pPr>
                          <w:r>
                            <w:t>Рис. 4.31 Налаштування кольорів шкіри, очей й волосся</w:t>
                          </w:r>
                        </w:p>
                      </w:txbxContent>
                    </v:textbox>
                  </v:shape>
                </v:group>
                <w10:wrap type="topAndBottom" anchorx="page"/>
              </v:group>
            </w:pict>
          </mc:Fallback>
        </mc:AlternateContent>
      </w:r>
      <w:r>
        <w:rPr>
          <w:rFonts w:ascii="Times" w:eastAsia="Times New Roman" w:hAnsi="Times" w:cs="Times"/>
          <w:color w:val="000000"/>
          <w:sz w:val="28"/>
          <w:szCs w:val="28"/>
          <w:lang w:eastAsia="uk-UA"/>
        </w:rPr>
        <w:tab/>
      </w:r>
      <w:r w:rsidRPr="007E2A43">
        <w:rPr>
          <w:rFonts w:ascii="Times" w:eastAsia="Times New Roman" w:hAnsi="Times" w:cs="Times"/>
          <w:color w:val="000000"/>
          <w:sz w:val="28"/>
          <w:szCs w:val="28"/>
          <w:lang w:eastAsia="uk-UA"/>
        </w:rPr>
        <w:t xml:space="preserve">Оскільки ці рецепти призначені для чоловічої раси, вони будуть оснащені. (Примітка: Гардероб за замовчуванням призначений для предметів, які автоматично </w:t>
      </w:r>
      <w:r w:rsidRPr="007E2A43">
        <w:rPr>
          <w:rFonts w:ascii="Times" w:eastAsia="Times New Roman" w:hAnsi="Times" w:cs="Times"/>
          <w:color w:val="000000"/>
          <w:sz w:val="28"/>
          <w:szCs w:val="28"/>
          <w:lang w:eastAsia="uk-UA"/>
        </w:rPr>
        <w:lastRenderedPageBreak/>
        <w:t xml:space="preserve">додаються до персонажа під час запуску. Це не гардероб персонажів, а лише список предметів, які можна додати до гардеробу. Гардероб персонажів автоматично </w:t>
      </w:r>
      <w:proofErr w:type="spellStart"/>
      <w:r w:rsidRPr="007E2A43">
        <w:rPr>
          <w:rFonts w:ascii="Times" w:eastAsia="Times New Roman" w:hAnsi="Times" w:cs="Times"/>
          <w:color w:val="000000"/>
          <w:sz w:val="28"/>
          <w:szCs w:val="28"/>
          <w:lang w:eastAsia="uk-UA"/>
        </w:rPr>
        <w:t>зніме</w:t>
      </w:r>
      <w:proofErr w:type="spellEnd"/>
      <w:r w:rsidRPr="007E2A43">
        <w:rPr>
          <w:rFonts w:ascii="Times" w:eastAsia="Times New Roman" w:hAnsi="Times" w:cs="Times"/>
          <w:color w:val="000000"/>
          <w:sz w:val="28"/>
          <w:szCs w:val="28"/>
          <w:lang w:eastAsia="uk-UA"/>
        </w:rPr>
        <w:t xml:space="preserve"> речі з гнізд, коли додати інший елемент у </w:t>
      </w:r>
      <w:proofErr w:type="spellStart"/>
      <w:r w:rsidRPr="007E2A43">
        <w:rPr>
          <w:rFonts w:ascii="Times" w:eastAsia="Times New Roman" w:hAnsi="Times" w:cs="Times"/>
          <w:color w:val="000000"/>
          <w:sz w:val="28"/>
          <w:szCs w:val="28"/>
          <w:lang w:eastAsia="uk-UA"/>
        </w:rPr>
        <w:t>слот</w:t>
      </w:r>
      <w:proofErr w:type="spellEnd"/>
      <w:r w:rsidRPr="007E2A43">
        <w:rPr>
          <w:rFonts w:ascii="Times" w:eastAsia="Times New Roman" w:hAnsi="Times" w:cs="Times"/>
          <w:color w:val="000000"/>
          <w:sz w:val="28"/>
          <w:szCs w:val="28"/>
          <w:lang w:eastAsia="uk-UA"/>
        </w:rPr>
        <w:t>)</w:t>
      </w:r>
      <w:r>
        <w:rPr>
          <w:rFonts w:ascii="Times" w:eastAsia="Times New Roman" w:hAnsi="Times" w:cs="Times"/>
          <w:color w:val="000000"/>
          <w:sz w:val="28"/>
          <w:szCs w:val="28"/>
          <w:lang w:eastAsia="uk-UA"/>
        </w:rPr>
        <w:t>.</w:t>
      </w:r>
    </w:p>
    <w:p w14:paraId="7F07A6CC"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C139B0">
        <w:rPr>
          <w:rFonts w:ascii="Times" w:eastAsia="Times New Roman" w:hAnsi="Times" w:cs="Times"/>
          <w:color w:val="000000"/>
          <w:sz w:val="28"/>
          <w:szCs w:val="28"/>
          <w:lang w:eastAsia="uk-UA"/>
        </w:rPr>
        <w:t xml:space="preserve">Скажімо, </w:t>
      </w:r>
      <w:r>
        <w:rPr>
          <w:rFonts w:ascii="Times" w:eastAsia="Times New Roman" w:hAnsi="Times" w:cs="Times"/>
          <w:color w:val="000000"/>
          <w:sz w:val="28"/>
          <w:szCs w:val="28"/>
          <w:lang w:eastAsia="uk-UA"/>
        </w:rPr>
        <w:t xml:space="preserve">якщо </w:t>
      </w:r>
      <w:r w:rsidRPr="00C139B0">
        <w:rPr>
          <w:rFonts w:ascii="Times" w:eastAsia="Times New Roman" w:hAnsi="Times" w:cs="Times"/>
          <w:color w:val="000000"/>
          <w:sz w:val="28"/>
          <w:szCs w:val="28"/>
          <w:lang w:eastAsia="uk-UA"/>
        </w:rPr>
        <w:t>хоче</w:t>
      </w:r>
      <w:r>
        <w:rPr>
          <w:rFonts w:ascii="Times" w:eastAsia="Times New Roman" w:hAnsi="Times" w:cs="Times"/>
          <w:color w:val="000000"/>
          <w:sz w:val="28"/>
          <w:szCs w:val="28"/>
          <w:lang w:eastAsia="uk-UA"/>
        </w:rPr>
        <w:t>мо</w:t>
      </w:r>
      <w:r w:rsidRPr="00C139B0">
        <w:rPr>
          <w:rFonts w:ascii="Times" w:eastAsia="Times New Roman" w:hAnsi="Times" w:cs="Times"/>
          <w:color w:val="000000"/>
          <w:sz w:val="28"/>
          <w:szCs w:val="28"/>
          <w:lang w:eastAsia="uk-UA"/>
        </w:rPr>
        <w:t xml:space="preserve">, щоб </w:t>
      </w:r>
      <w:r>
        <w:rPr>
          <w:rFonts w:ascii="Times" w:eastAsia="Times New Roman" w:hAnsi="Times" w:cs="Times"/>
          <w:color w:val="000000"/>
          <w:sz w:val="28"/>
          <w:szCs w:val="28"/>
          <w:lang w:eastAsia="uk-UA"/>
        </w:rPr>
        <w:t>персонаж</w:t>
      </w:r>
      <w:r w:rsidRPr="00C139B0">
        <w:rPr>
          <w:rFonts w:ascii="Times" w:eastAsia="Times New Roman" w:hAnsi="Times" w:cs="Times"/>
          <w:color w:val="000000"/>
          <w:sz w:val="28"/>
          <w:szCs w:val="28"/>
          <w:lang w:eastAsia="uk-UA"/>
        </w:rPr>
        <w:t xml:space="preserve"> був маленьким </w:t>
      </w:r>
      <w:r>
        <w:rPr>
          <w:rFonts w:ascii="Times" w:eastAsia="Times New Roman" w:hAnsi="Times" w:cs="Times"/>
          <w:color w:val="000000"/>
          <w:sz w:val="28"/>
          <w:szCs w:val="28"/>
          <w:lang w:eastAsia="uk-UA"/>
        </w:rPr>
        <w:t xml:space="preserve">й </w:t>
      </w:r>
      <w:r w:rsidRPr="00C139B0">
        <w:rPr>
          <w:rFonts w:ascii="Times" w:eastAsia="Times New Roman" w:hAnsi="Times" w:cs="Times"/>
          <w:color w:val="000000"/>
          <w:sz w:val="28"/>
          <w:szCs w:val="28"/>
          <w:lang w:eastAsia="uk-UA"/>
        </w:rPr>
        <w:t xml:space="preserve">засмаглим – </w:t>
      </w:r>
      <w:r>
        <w:rPr>
          <w:rFonts w:ascii="Times" w:eastAsia="Times New Roman" w:hAnsi="Times" w:cs="Times"/>
          <w:color w:val="000000"/>
          <w:sz w:val="28"/>
          <w:szCs w:val="28"/>
          <w:lang w:eastAsia="uk-UA"/>
        </w:rPr>
        <w:t xml:space="preserve">потрібно </w:t>
      </w:r>
      <w:r w:rsidRPr="00C139B0">
        <w:rPr>
          <w:rFonts w:ascii="Times" w:eastAsia="Times New Roman" w:hAnsi="Times" w:cs="Times"/>
          <w:color w:val="000000"/>
          <w:sz w:val="28"/>
          <w:szCs w:val="28"/>
          <w:lang w:eastAsia="uk-UA"/>
        </w:rPr>
        <w:t>відкри</w:t>
      </w:r>
      <w:r>
        <w:rPr>
          <w:rFonts w:ascii="Times" w:eastAsia="Times New Roman" w:hAnsi="Times" w:cs="Times"/>
          <w:color w:val="000000"/>
          <w:sz w:val="28"/>
          <w:szCs w:val="28"/>
          <w:lang w:eastAsia="uk-UA"/>
        </w:rPr>
        <w:t>ти</w:t>
      </w:r>
      <w:r w:rsidRPr="00C139B0">
        <w:rPr>
          <w:rFonts w:ascii="Times" w:eastAsia="Times New Roman" w:hAnsi="Times" w:cs="Times"/>
          <w:color w:val="000000"/>
          <w:sz w:val="28"/>
          <w:szCs w:val="28"/>
          <w:lang w:eastAsia="uk-UA"/>
        </w:rPr>
        <w:t xml:space="preserve"> розкладку «Кольори персонажа» на компоненті DCA і знайдіть колір «Шкіра». Натисн</w:t>
      </w:r>
      <w:r>
        <w:rPr>
          <w:rFonts w:ascii="Times" w:eastAsia="Times New Roman" w:hAnsi="Times" w:cs="Times"/>
          <w:color w:val="000000"/>
          <w:sz w:val="28"/>
          <w:szCs w:val="28"/>
          <w:lang w:eastAsia="uk-UA"/>
        </w:rPr>
        <w:t>ути</w:t>
      </w:r>
      <w:r w:rsidRPr="00C139B0">
        <w:rPr>
          <w:rFonts w:ascii="Times" w:eastAsia="Times New Roman" w:hAnsi="Times" w:cs="Times"/>
          <w:color w:val="000000"/>
          <w:sz w:val="28"/>
          <w:szCs w:val="28"/>
          <w:lang w:eastAsia="uk-UA"/>
        </w:rPr>
        <w:t xml:space="preserve"> на основний колір і вибра</w:t>
      </w:r>
      <w:r>
        <w:rPr>
          <w:rFonts w:ascii="Times" w:eastAsia="Times New Roman" w:hAnsi="Times" w:cs="Times"/>
          <w:color w:val="000000"/>
          <w:sz w:val="28"/>
          <w:szCs w:val="28"/>
          <w:lang w:eastAsia="uk-UA"/>
        </w:rPr>
        <w:t>ти</w:t>
      </w:r>
      <w:r w:rsidRPr="00C139B0">
        <w:rPr>
          <w:rFonts w:ascii="Times" w:eastAsia="Times New Roman" w:hAnsi="Times" w:cs="Times"/>
          <w:color w:val="000000"/>
          <w:sz w:val="28"/>
          <w:szCs w:val="28"/>
          <w:lang w:eastAsia="uk-UA"/>
        </w:rPr>
        <w:t xml:space="preserve"> гарний колір засмаги. </w:t>
      </w:r>
    </w:p>
    <w:p w14:paraId="6396E8ED" w14:textId="77777777" w:rsidR="005D6894" w:rsidRPr="00146EE4" w:rsidRDefault="005D6894" w:rsidP="005D6894">
      <w:pPr>
        <w:pStyle w:val="a4"/>
        <w:numPr>
          <w:ilvl w:val="0"/>
          <w:numId w:val="25"/>
        </w:num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Постать</w:t>
      </w:r>
      <w:r w:rsidRPr="007E2A43">
        <w:rPr>
          <w:rFonts w:ascii="Times" w:eastAsia="Times New Roman" w:hAnsi="Times" w:cs="Times"/>
          <w:color w:val="000000"/>
          <w:sz w:val="28"/>
          <w:szCs w:val="28"/>
          <w:lang w:eastAsia="uk-UA"/>
        </w:rPr>
        <w:t xml:space="preserve"> виглядає трохи плоскою, тому давайте додаймо трохи блиску. Натисн</w:t>
      </w:r>
      <w:r>
        <w:rPr>
          <w:rFonts w:ascii="Times" w:eastAsia="Times New Roman" w:hAnsi="Times" w:cs="Times"/>
          <w:color w:val="000000"/>
          <w:sz w:val="28"/>
          <w:szCs w:val="28"/>
          <w:lang w:eastAsia="uk-UA"/>
        </w:rPr>
        <w:t>емо</w:t>
      </w:r>
      <w:r w:rsidRPr="007E2A43">
        <w:rPr>
          <w:rFonts w:ascii="Times" w:eastAsia="Times New Roman" w:hAnsi="Times" w:cs="Times"/>
          <w:color w:val="000000"/>
          <w:sz w:val="28"/>
          <w:szCs w:val="28"/>
          <w:lang w:eastAsia="uk-UA"/>
        </w:rPr>
        <w:t xml:space="preserve"> колір металевого блиску та встанов</w:t>
      </w:r>
      <w:r>
        <w:rPr>
          <w:rFonts w:ascii="Times" w:eastAsia="Times New Roman" w:hAnsi="Times" w:cs="Times"/>
          <w:color w:val="000000"/>
          <w:sz w:val="28"/>
          <w:szCs w:val="28"/>
          <w:lang w:eastAsia="uk-UA"/>
        </w:rPr>
        <w:t>имо</w:t>
      </w:r>
      <w:r w:rsidRPr="007E2A43">
        <w:rPr>
          <w:rFonts w:ascii="Times" w:eastAsia="Times New Roman" w:hAnsi="Times" w:cs="Times"/>
          <w:color w:val="000000"/>
          <w:sz w:val="28"/>
          <w:szCs w:val="28"/>
          <w:lang w:eastAsia="uk-UA"/>
        </w:rPr>
        <w:t xml:space="preserve"> альфа-версі</w:t>
      </w:r>
      <w:r>
        <w:rPr>
          <w:rFonts w:ascii="Times" w:eastAsia="Times New Roman" w:hAnsi="Times" w:cs="Times"/>
          <w:color w:val="000000"/>
          <w:sz w:val="28"/>
          <w:szCs w:val="28"/>
          <w:lang w:eastAsia="uk-UA"/>
        </w:rPr>
        <w:t>ю</w:t>
      </w:r>
      <w:r w:rsidRPr="007E2A43">
        <w:rPr>
          <w:rFonts w:ascii="Times" w:eastAsia="Times New Roman" w:hAnsi="Times" w:cs="Times"/>
          <w:color w:val="000000"/>
          <w:sz w:val="28"/>
          <w:szCs w:val="28"/>
          <w:lang w:eastAsia="uk-UA"/>
        </w:rPr>
        <w:t xml:space="preserve"> приблизно на 50. Погра</w:t>
      </w:r>
      <w:r>
        <w:rPr>
          <w:rFonts w:ascii="Times" w:eastAsia="Times New Roman" w:hAnsi="Times" w:cs="Times"/>
          <w:color w:val="000000"/>
          <w:sz w:val="28"/>
          <w:szCs w:val="28"/>
          <w:lang w:eastAsia="uk-UA"/>
        </w:rPr>
        <w:t>ємо</w:t>
      </w:r>
      <w:r w:rsidRPr="007E2A43">
        <w:rPr>
          <w:rFonts w:ascii="Times" w:eastAsia="Times New Roman" w:hAnsi="Times" w:cs="Times"/>
          <w:color w:val="000000"/>
          <w:sz w:val="28"/>
          <w:szCs w:val="28"/>
          <w:lang w:eastAsia="uk-UA"/>
        </w:rPr>
        <w:t xml:space="preserve"> з кольорами, поки не знайде</w:t>
      </w:r>
      <w:r>
        <w:rPr>
          <w:rFonts w:ascii="Times" w:eastAsia="Times New Roman" w:hAnsi="Times" w:cs="Times"/>
          <w:color w:val="000000"/>
          <w:sz w:val="28"/>
          <w:szCs w:val="28"/>
          <w:lang w:eastAsia="uk-UA"/>
        </w:rPr>
        <w:t>мо</w:t>
      </w:r>
      <w:r w:rsidRPr="007E2A43">
        <w:rPr>
          <w:rFonts w:ascii="Times" w:eastAsia="Times New Roman" w:hAnsi="Times" w:cs="Times"/>
          <w:color w:val="000000"/>
          <w:sz w:val="28"/>
          <w:szCs w:val="28"/>
          <w:lang w:eastAsia="uk-UA"/>
        </w:rPr>
        <w:t xml:space="preserve"> те, що подобається.</w:t>
      </w:r>
      <w:r w:rsidRPr="00B0400F">
        <w:rPr>
          <w:noProof/>
        </w:rPr>
        <w:t xml:space="preserve"> </w:t>
      </w:r>
    </w:p>
    <w:p w14:paraId="2F72C003" w14:textId="77777777" w:rsidR="005D6894" w:rsidRPr="007E2A43" w:rsidRDefault="005D6894" w:rsidP="005D6894">
      <w:pPr>
        <w:pStyle w:val="a4"/>
        <w:numPr>
          <w:ilvl w:val="0"/>
          <w:numId w:val="25"/>
        </w:numPr>
        <w:spacing w:line="360" w:lineRule="auto"/>
        <w:jc w:val="both"/>
        <w:rPr>
          <w:rFonts w:ascii="Times" w:eastAsia="Times New Roman" w:hAnsi="Times" w:cs="Times"/>
          <w:color w:val="000000"/>
          <w:sz w:val="28"/>
          <w:szCs w:val="28"/>
          <w:lang w:eastAsia="uk-UA"/>
        </w:rPr>
      </w:pPr>
      <w:r>
        <w:rPr>
          <w:rFonts w:ascii="Times" w:eastAsia="Times New Roman" w:hAnsi="Times" w:cs="Times"/>
          <w:noProof/>
          <w:color w:val="000000"/>
          <w:sz w:val="28"/>
          <w:szCs w:val="28"/>
          <w:lang w:eastAsia="uk-UA"/>
        </w:rPr>
        <mc:AlternateContent>
          <mc:Choice Requires="wpg">
            <w:drawing>
              <wp:anchor distT="0" distB="0" distL="114300" distR="114300" simplePos="0" relativeHeight="251688960" behindDoc="0" locked="0" layoutInCell="1" allowOverlap="1" wp14:anchorId="23562473" wp14:editId="3AC10A72">
                <wp:simplePos x="0" y="0"/>
                <wp:positionH relativeFrom="page">
                  <wp:align>center</wp:align>
                </wp:positionH>
                <wp:positionV relativeFrom="paragraph">
                  <wp:posOffset>584662</wp:posOffset>
                </wp:positionV>
                <wp:extent cx="2505075" cy="1818640"/>
                <wp:effectExtent l="0" t="0" r="9525" b="0"/>
                <wp:wrapTopAndBottom/>
                <wp:docPr id="186" name="Групувати 186"/>
                <wp:cNvGraphicFramePr/>
                <a:graphic xmlns:a="http://schemas.openxmlformats.org/drawingml/2006/main">
                  <a:graphicData uri="http://schemas.microsoft.com/office/word/2010/wordprocessingGroup">
                    <wpg:wgp>
                      <wpg:cNvGrpSpPr/>
                      <wpg:grpSpPr>
                        <a:xfrm>
                          <a:off x="0" y="0"/>
                          <a:ext cx="2505075" cy="1818640"/>
                          <a:chOff x="0" y="0"/>
                          <a:chExt cx="2505075" cy="1818640"/>
                        </a:xfrm>
                      </wpg:grpSpPr>
                      <pic:pic xmlns:pic="http://schemas.openxmlformats.org/drawingml/2006/picture">
                        <pic:nvPicPr>
                          <pic:cNvPr id="184" name="Рисунок 184"/>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0" y="0"/>
                            <a:ext cx="2505075" cy="1354455"/>
                          </a:xfrm>
                          <a:prstGeom prst="rect">
                            <a:avLst/>
                          </a:prstGeom>
                        </pic:spPr>
                      </pic:pic>
                      <wps:wsp>
                        <wps:cNvPr id="185" name="Поле 185"/>
                        <wps:cNvSpPr txBox="1"/>
                        <wps:spPr>
                          <a:xfrm>
                            <a:off x="0" y="1412875"/>
                            <a:ext cx="2505075" cy="405765"/>
                          </a:xfrm>
                          <a:prstGeom prst="rect">
                            <a:avLst/>
                          </a:prstGeom>
                          <a:solidFill>
                            <a:prstClr val="white"/>
                          </a:solidFill>
                          <a:ln>
                            <a:noFill/>
                          </a:ln>
                        </wps:spPr>
                        <wps:txbx>
                          <w:txbxContent>
                            <w:p w14:paraId="00AAB3A8" w14:textId="77777777" w:rsidR="005D6894" w:rsidRPr="00664821" w:rsidRDefault="005D6894" w:rsidP="005D6894">
                              <w:pPr>
                                <w:pStyle w:val="a8"/>
                                <w:jc w:val="center"/>
                                <w:rPr>
                                  <w:noProof/>
                                </w:rPr>
                              </w:pPr>
                              <w:r>
                                <w:t>Рис. 4.32 Включення відображення кольорів для усіх слотів кастомізації</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3562473" id="Групувати 186" o:spid="_x0000_s1215" style="position:absolute;left:0;text-align:left;margin-left:0;margin-top:46.05pt;width:197.25pt;height:143.2pt;z-index:251688960;mso-position-horizontal:center;mso-position-horizontal-relative:page" coordsize="25050,181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">
                <v:shape id="Рисунок 184" o:spid="_x0000_s1216" type="#_x0000_t75" style="position:absolute;width:25050;height:13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">
                  <v:imagedata r:id="rId99" o:title=""/>
                </v:shape>
                <v:shape id="Поле 185" o:spid="_x0000_s1217" type="#_x0000_t202" style="position:absolute;top:14128;width:25050;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" stroked="f">
                  <v:textbox style="mso-fit-shape-to-text:t" inset="0,0,0,0">
                    <w:txbxContent>
                      <w:p w14:paraId="00AAB3A8" w14:textId="77777777" w:rsidR="005D6894" w:rsidRPr="00664821" w:rsidRDefault="005D6894" w:rsidP="005D6894">
                        <w:pPr>
                          <w:pStyle w:val="a8"/>
                          <w:jc w:val="center"/>
                          <w:rPr>
                            <w:noProof/>
                          </w:rPr>
                        </w:pPr>
                        <w:r>
                          <w:t>Рис. 4.32 Включення відображення кольорів для усіх слотів кастомізації</w:t>
                        </w:r>
                      </w:p>
                    </w:txbxContent>
                  </v:textbox>
                </v:shape>
                <w10:wrap type="topAndBottom" anchorx="page"/>
              </v:group>
            </w:pict>
          </mc:Fallback>
        </mc:AlternateContent>
      </w:r>
      <w:r>
        <w:rPr>
          <w:rFonts w:ascii="Times New Roman" w:hAnsi="Times New Roman" w:cs="Times New Roman"/>
          <w:noProof/>
          <w:sz w:val="28"/>
          <w:szCs w:val="28"/>
        </w:rPr>
        <w:t xml:space="preserve">Налаштуємо колір волосся до темно каштанового, а колір очей до світло сірого </w:t>
      </w:r>
      <w:r>
        <w:rPr>
          <w:rFonts w:ascii="Times" w:eastAsia="Times New Roman" w:hAnsi="Times" w:cs="Times"/>
          <w:color w:val="000000"/>
          <w:sz w:val="28"/>
          <w:szCs w:val="28"/>
          <w:lang w:eastAsia="uk-UA"/>
        </w:rPr>
        <w:t>(Рис. 4.32).</w:t>
      </w:r>
      <w:r>
        <w:rPr>
          <w:rFonts w:ascii="Times New Roman" w:hAnsi="Times New Roman" w:cs="Times New Roman"/>
          <w:noProof/>
          <w:sz w:val="28"/>
          <w:szCs w:val="28"/>
        </w:rPr>
        <w:t xml:space="preserve"> </w:t>
      </w:r>
    </w:p>
    <w:p w14:paraId="603D0CDA" w14:textId="77777777" w:rsidR="005D6894" w:rsidRPr="00C139B0"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C139B0">
        <w:rPr>
          <w:rFonts w:ascii="Times" w:eastAsia="Times New Roman" w:hAnsi="Times" w:cs="Times"/>
          <w:color w:val="000000"/>
          <w:sz w:val="28"/>
          <w:szCs w:val="28"/>
          <w:lang w:eastAsia="uk-UA"/>
        </w:rPr>
        <w:t xml:space="preserve">Наступним кроком є ​​відкриття демонстрації UMA DCS </w:t>
      </w:r>
      <w:proofErr w:type="spellStart"/>
      <w:r w:rsidRPr="00C139B0">
        <w:rPr>
          <w:rFonts w:ascii="Times" w:eastAsia="Times New Roman" w:hAnsi="Times" w:cs="Times"/>
          <w:color w:val="000000"/>
          <w:sz w:val="28"/>
          <w:szCs w:val="28"/>
          <w:lang w:eastAsia="uk-UA"/>
        </w:rPr>
        <w:t>Demo</w:t>
      </w:r>
      <w:proofErr w:type="spellEnd"/>
      <w:r w:rsidRPr="00C139B0">
        <w:rPr>
          <w:rFonts w:ascii="Times" w:eastAsia="Times New Roman" w:hAnsi="Times" w:cs="Times"/>
          <w:color w:val="000000"/>
          <w:sz w:val="28"/>
          <w:szCs w:val="28"/>
          <w:lang w:eastAsia="uk-UA"/>
        </w:rPr>
        <w:t xml:space="preserve"> – </w:t>
      </w:r>
      <w:proofErr w:type="spellStart"/>
      <w:r w:rsidRPr="00C139B0">
        <w:rPr>
          <w:rFonts w:ascii="Times" w:eastAsia="Times New Roman" w:hAnsi="Times" w:cs="Times"/>
          <w:color w:val="000000"/>
          <w:sz w:val="28"/>
          <w:szCs w:val="28"/>
          <w:lang w:eastAsia="uk-UA"/>
        </w:rPr>
        <w:t>Simple</w:t>
      </w:r>
      <w:proofErr w:type="spellEnd"/>
      <w:r w:rsidRPr="00C139B0">
        <w:rPr>
          <w:rFonts w:ascii="Times" w:eastAsia="Times New Roman" w:hAnsi="Times" w:cs="Times"/>
          <w:color w:val="000000"/>
          <w:sz w:val="28"/>
          <w:szCs w:val="28"/>
          <w:lang w:eastAsia="uk-UA"/>
        </w:rPr>
        <w:t xml:space="preserve"> </w:t>
      </w:r>
      <w:proofErr w:type="spellStart"/>
      <w:r w:rsidRPr="00C139B0">
        <w:rPr>
          <w:rFonts w:ascii="Times" w:eastAsia="Times New Roman" w:hAnsi="Times" w:cs="Times"/>
          <w:color w:val="000000"/>
          <w:sz w:val="28"/>
          <w:szCs w:val="28"/>
          <w:lang w:eastAsia="uk-UA"/>
        </w:rPr>
        <w:t>Setup</w:t>
      </w:r>
      <w:proofErr w:type="spellEnd"/>
      <w:r w:rsidRPr="00C139B0">
        <w:rPr>
          <w:rFonts w:ascii="Times" w:eastAsia="Times New Roman" w:hAnsi="Times" w:cs="Times"/>
          <w:color w:val="000000"/>
          <w:sz w:val="28"/>
          <w:szCs w:val="28"/>
          <w:lang w:eastAsia="uk-UA"/>
        </w:rPr>
        <w:t>.</w:t>
      </w:r>
      <w:r>
        <w:rPr>
          <w:rFonts w:ascii="Times" w:eastAsia="Times New Roman" w:hAnsi="Times" w:cs="Times"/>
          <w:color w:val="000000"/>
          <w:sz w:val="28"/>
          <w:szCs w:val="28"/>
          <w:lang w:eastAsia="uk-UA"/>
        </w:rPr>
        <w:t xml:space="preserve"> </w:t>
      </w:r>
      <w:r w:rsidRPr="00C139B0">
        <w:rPr>
          <w:rFonts w:ascii="Times" w:eastAsia="Times New Roman" w:hAnsi="Times" w:cs="Times"/>
          <w:color w:val="000000"/>
          <w:sz w:val="28"/>
          <w:szCs w:val="28"/>
          <w:lang w:eastAsia="uk-UA"/>
        </w:rPr>
        <w:t xml:space="preserve">Ця сцена показує, як програмно змінити гардероб, кольори та ДНК. Це повний конструктор символів, і весь код міститься в класі </w:t>
      </w:r>
      <w:proofErr w:type="spellStart"/>
      <w:r w:rsidRPr="00C139B0">
        <w:rPr>
          <w:rFonts w:ascii="Times" w:eastAsia="Times New Roman" w:hAnsi="Times" w:cs="Times"/>
          <w:color w:val="000000"/>
          <w:sz w:val="28"/>
          <w:szCs w:val="28"/>
          <w:lang w:eastAsia="uk-UA"/>
        </w:rPr>
        <w:t>SampleCode</w:t>
      </w:r>
      <w:proofErr w:type="spellEnd"/>
      <w:r w:rsidRPr="00C139B0">
        <w:rPr>
          <w:rFonts w:ascii="Times" w:eastAsia="Times New Roman" w:hAnsi="Times" w:cs="Times"/>
          <w:color w:val="000000"/>
          <w:sz w:val="28"/>
          <w:szCs w:val="28"/>
          <w:lang w:eastAsia="uk-UA"/>
        </w:rPr>
        <w:t xml:space="preserve"> об’єкта </w:t>
      </w:r>
      <w:proofErr w:type="spellStart"/>
      <w:r w:rsidRPr="00C139B0">
        <w:rPr>
          <w:rFonts w:ascii="Times" w:eastAsia="Times New Roman" w:hAnsi="Times" w:cs="Times"/>
          <w:color w:val="000000"/>
          <w:sz w:val="28"/>
          <w:szCs w:val="28"/>
          <w:lang w:eastAsia="uk-UA"/>
        </w:rPr>
        <w:t>SampleCode</w:t>
      </w:r>
      <w:proofErr w:type="spellEnd"/>
      <w:r w:rsidRPr="00C139B0">
        <w:rPr>
          <w:rFonts w:ascii="Times" w:eastAsia="Times New Roman" w:hAnsi="Times" w:cs="Times"/>
          <w:color w:val="000000"/>
          <w:sz w:val="28"/>
          <w:szCs w:val="28"/>
          <w:lang w:eastAsia="uk-UA"/>
        </w:rPr>
        <w:t>.</w:t>
      </w:r>
      <w:r w:rsidRPr="00146EE4">
        <w:rPr>
          <w:noProof/>
        </w:rPr>
        <w:t xml:space="preserve"> </w:t>
      </w:r>
    </w:p>
    <w:p w14:paraId="2122F844" w14:textId="77777777" w:rsidR="005D6894" w:rsidRPr="00C139B0"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C139B0">
        <w:rPr>
          <w:rFonts w:ascii="Times" w:eastAsia="Times New Roman" w:hAnsi="Times" w:cs="Times"/>
          <w:color w:val="000000"/>
          <w:sz w:val="28"/>
          <w:szCs w:val="28"/>
          <w:lang w:eastAsia="uk-UA"/>
        </w:rPr>
        <w:t>Натисніть «Відтворити» і кілька разів натисніть «</w:t>
      </w:r>
      <w:proofErr w:type="spellStart"/>
      <w:r w:rsidRPr="00C139B0">
        <w:rPr>
          <w:rFonts w:ascii="Times" w:eastAsia="Times New Roman" w:hAnsi="Times" w:cs="Times"/>
          <w:color w:val="000000"/>
          <w:sz w:val="28"/>
          <w:szCs w:val="28"/>
          <w:lang w:eastAsia="uk-UA"/>
        </w:rPr>
        <w:t>Рэндомізувати</w:t>
      </w:r>
      <w:proofErr w:type="spellEnd"/>
      <w:r w:rsidRPr="00C139B0">
        <w:rPr>
          <w:rFonts w:ascii="Times" w:eastAsia="Times New Roman" w:hAnsi="Times" w:cs="Times"/>
          <w:color w:val="000000"/>
          <w:sz w:val="28"/>
          <w:szCs w:val="28"/>
          <w:lang w:eastAsia="uk-UA"/>
        </w:rPr>
        <w:t>». Аватар відновлюється на ходу.</w:t>
      </w:r>
    </w:p>
    <w:p w14:paraId="559AFFD9"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C139B0">
        <w:rPr>
          <w:rFonts w:ascii="Times" w:eastAsia="Times New Roman" w:hAnsi="Times" w:cs="Times"/>
          <w:color w:val="000000"/>
          <w:sz w:val="28"/>
          <w:szCs w:val="28"/>
          <w:lang w:eastAsia="uk-UA"/>
        </w:rPr>
        <w:t xml:space="preserve">"?" Кнопка біля «Змінити гардероб», «Змінити кольори» та «Змінити ДНК» описує кроки для програмної зміни персонажа. </w:t>
      </w:r>
    </w:p>
    <w:p w14:paraId="36561C0C" w14:textId="77777777" w:rsidR="005D6894" w:rsidRDefault="005D6894" w:rsidP="005D6894">
      <w:pPr>
        <w:pStyle w:val="a4"/>
        <w:numPr>
          <w:ilvl w:val="0"/>
          <w:numId w:val="25"/>
        </w:numPr>
        <w:spacing w:line="360" w:lineRule="auto"/>
        <w:jc w:val="both"/>
        <w:rPr>
          <w:rFonts w:ascii="Times" w:eastAsia="Times New Roman" w:hAnsi="Times" w:cs="Times"/>
          <w:color w:val="000000"/>
          <w:sz w:val="28"/>
          <w:szCs w:val="28"/>
          <w:lang w:eastAsia="uk-UA"/>
        </w:rPr>
      </w:pPr>
      <w:proofErr w:type="spellStart"/>
      <w:r w:rsidRPr="00146EE4">
        <w:rPr>
          <w:rFonts w:ascii="Times" w:eastAsia="Times New Roman" w:hAnsi="Times" w:cs="Times"/>
          <w:color w:val="000000"/>
          <w:sz w:val="28"/>
          <w:szCs w:val="28"/>
          <w:lang w:eastAsia="uk-UA"/>
        </w:rPr>
        <w:t>Додамо</w:t>
      </w:r>
      <w:proofErr w:type="spellEnd"/>
      <w:r w:rsidRPr="00146EE4">
        <w:rPr>
          <w:rFonts w:ascii="Times" w:eastAsia="Times New Roman" w:hAnsi="Times" w:cs="Times"/>
          <w:color w:val="000000"/>
          <w:sz w:val="28"/>
          <w:szCs w:val="28"/>
          <w:lang w:eastAsia="uk-UA"/>
        </w:rPr>
        <w:t xml:space="preserve"> персонажу майку, чоботи й штани.</w:t>
      </w:r>
      <w:r>
        <w:rPr>
          <w:rFonts w:ascii="Times" w:eastAsia="Times New Roman" w:hAnsi="Times" w:cs="Times"/>
          <w:color w:val="000000"/>
          <w:sz w:val="28"/>
          <w:szCs w:val="28"/>
          <w:lang w:eastAsia="uk-UA"/>
        </w:rPr>
        <w:t xml:space="preserve"> </w:t>
      </w:r>
    </w:p>
    <w:p w14:paraId="207EC7A3" w14:textId="77777777" w:rsidR="005D6894" w:rsidRDefault="005D6894" w:rsidP="005D6894">
      <w:pPr>
        <w:pStyle w:val="a4"/>
        <w:numPr>
          <w:ilvl w:val="0"/>
          <w:numId w:val="25"/>
        </w:numPr>
        <w:spacing w:line="360" w:lineRule="auto"/>
        <w:jc w:val="both"/>
        <w:rPr>
          <w:rFonts w:ascii="Times" w:eastAsia="Times New Roman" w:hAnsi="Times" w:cs="Times"/>
          <w:color w:val="000000"/>
          <w:sz w:val="28"/>
          <w:szCs w:val="28"/>
          <w:lang w:eastAsia="uk-UA"/>
        </w:rPr>
      </w:pPr>
      <w:r w:rsidRPr="00146EE4">
        <w:rPr>
          <w:rFonts w:ascii="Times" w:eastAsia="Times New Roman" w:hAnsi="Times" w:cs="Times"/>
          <w:color w:val="000000"/>
          <w:sz w:val="28"/>
          <w:szCs w:val="28"/>
          <w:lang w:eastAsia="uk-UA"/>
        </w:rPr>
        <w:t xml:space="preserve">Тепер перейдемо до налаштування </w:t>
      </w:r>
      <w:r>
        <w:rPr>
          <w:rFonts w:ascii="Times" w:eastAsia="Times New Roman" w:hAnsi="Times" w:cs="Times"/>
          <w:color w:val="000000"/>
          <w:sz w:val="28"/>
          <w:szCs w:val="28"/>
          <w:lang w:eastAsia="uk-UA"/>
        </w:rPr>
        <w:t xml:space="preserve">їх кольорів. Для цього у розділі фільтрування кольорі замість Базових </w:t>
      </w:r>
      <w:proofErr w:type="spellStart"/>
      <w:r>
        <w:rPr>
          <w:rFonts w:ascii="Times" w:eastAsia="Times New Roman" w:hAnsi="Times" w:cs="Times"/>
          <w:color w:val="000000"/>
          <w:sz w:val="28"/>
          <w:szCs w:val="28"/>
          <w:lang w:eastAsia="uk-UA"/>
        </w:rPr>
        <w:t>оберемо</w:t>
      </w:r>
      <w:proofErr w:type="spellEnd"/>
      <w:r>
        <w:rPr>
          <w:rFonts w:ascii="Times" w:eastAsia="Times New Roman" w:hAnsi="Times" w:cs="Times"/>
          <w:color w:val="000000"/>
          <w:sz w:val="28"/>
          <w:szCs w:val="28"/>
          <w:lang w:eastAsia="uk-UA"/>
        </w:rPr>
        <w:t xml:space="preserve"> Усі (Рис. 4.32).</w:t>
      </w:r>
    </w:p>
    <w:p w14:paraId="3ABD726F" w14:textId="77777777" w:rsidR="005D6894" w:rsidRDefault="005D6894" w:rsidP="005D6894">
      <w:pPr>
        <w:pStyle w:val="a4"/>
        <w:numPr>
          <w:ilvl w:val="0"/>
          <w:numId w:val="25"/>
        </w:num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Виберемо чорний колір для чобіт, темно-синій для штанів й чорний для майки.</w:t>
      </w:r>
    </w:p>
    <w:p w14:paraId="10DBEB56"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lastRenderedPageBreak/>
        <w:tab/>
        <w:t xml:space="preserve">На цьому </w:t>
      </w:r>
      <w:proofErr w:type="spellStart"/>
      <w:r>
        <w:rPr>
          <w:rFonts w:ascii="Times" w:eastAsia="Times New Roman" w:hAnsi="Times" w:cs="Times"/>
          <w:color w:val="000000"/>
          <w:sz w:val="28"/>
          <w:szCs w:val="28"/>
          <w:lang w:eastAsia="uk-UA"/>
        </w:rPr>
        <w:t>костумізація</w:t>
      </w:r>
      <w:proofErr w:type="spellEnd"/>
      <w:r>
        <w:rPr>
          <w:rFonts w:ascii="Times" w:eastAsia="Times New Roman" w:hAnsi="Times" w:cs="Times"/>
          <w:color w:val="000000"/>
          <w:sz w:val="28"/>
          <w:szCs w:val="28"/>
          <w:lang w:eastAsia="uk-UA"/>
        </w:rPr>
        <w:t xml:space="preserve"> персонажа завершено. Можемо переглянути як він виглядає на сцені. </w:t>
      </w:r>
    </w:p>
    <w:p w14:paraId="5FE00201" w14:textId="77777777" w:rsidR="005D6894" w:rsidRPr="004E1049" w:rsidRDefault="005D6894" w:rsidP="005D6894">
      <w:pPr>
        <w:pStyle w:val="a4"/>
        <w:numPr>
          <w:ilvl w:val="0"/>
          <w:numId w:val="25"/>
        </w:numPr>
        <w:spacing w:line="360" w:lineRule="auto"/>
        <w:jc w:val="both"/>
        <w:rPr>
          <w:rFonts w:ascii="Times" w:eastAsia="Times New Roman" w:hAnsi="Times" w:cs="Times"/>
          <w:color w:val="000000"/>
          <w:sz w:val="28"/>
          <w:szCs w:val="28"/>
          <w:lang w:eastAsia="uk-UA"/>
        </w:rPr>
      </w:pPr>
      <w:r>
        <w:rPr>
          <w:rFonts w:ascii="Times" w:eastAsia="Times New Roman" w:hAnsi="Times" w:cs="Times"/>
          <w:noProof/>
          <w:color w:val="000000"/>
          <w:sz w:val="28"/>
          <w:szCs w:val="28"/>
          <w:lang w:eastAsia="uk-UA"/>
        </w:rPr>
        <mc:AlternateContent>
          <mc:Choice Requires="wpg">
            <w:drawing>
              <wp:anchor distT="0" distB="0" distL="114300" distR="114300" simplePos="0" relativeHeight="251685888" behindDoc="0" locked="0" layoutInCell="1" allowOverlap="1" wp14:anchorId="1ABA99DF" wp14:editId="03ADCD6B">
                <wp:simplePos x="0" y="0"/>
                <wp:positionH relativeFrom="page">
                  <wp:align>center</wp:align>
                </wp:positionH>
                <wp:positionV relativeFrom="paragraph">
                  <wp:posOffset>527050</wp:posOffset>
                </wp:positionV>
                <wp:extent cx="2221230" cy="2675890"/>
                <wp:effectExtent l="0" t="0" r="7620" b="0"/>
                <wp:wrapTopAndBottom/>
                <wp:docPr id="169" name="Групувати 169"/>
                <wp:cNvGraphicFramePr/>
                <a:graphic xmlns:a="http://schemas.openxmlformats.org/drawingml/2006/main">
                  <a:graphicData uri="http://schemas.microsoft.com/office/word/2010/wordprocessingGroup">
                    <wpg:wgp>
                      <wpg:cNvGrpSpPr/>
                      <wpg:grpSpPr>
                        <a:xfrm>
                          <a:off x="0" y="0"/>
                          <a:ext cx="2221230" cy="2676524"/>
                          <a:chOff x="0" y="796083"/>
                          <a:chExt cx="2221230" cy="2676726"/>
                        </a:xfrm>
                      </wpg:grpSpPr>
                      <pic:pic xmlns:pic="http://schemas.openxmlformats.org/drawingml/2006/picture">
                        <pic:nvPicPr>
                          <pic:cNvPr id="167" name="Рисунок 167"/>
                          <pic:cNvPicPr>
                            <a:picLocks noChangeAspect="1"/>
                          </pic:cNvPicPr>
                        </pic:nvPicPr>
                        <pic:blipFill>
                          <a:blip r:embed="rId100">
                            <a:extLst>
                              <a:ext uri="{28A0092B-C50C-407E-A947-70E740481C1C}">
                                <a14:useLocalDpi xmlns:a14="http://schemas.microsoft.com/office/drawing/2010/main" val="0"/>
                              </a:ext>
                            </a:extLst>
                          </a:blip>
                          <a:stretch>
                            <a:fillRect/>
                          </a:stretch>
                        </pic:blipFill>
                        <pic:spPr>
                          <a:xfrm>
                            <a:off x="295275" y="796083"/>
                            <a:ext cx="1666875" cy="2307797"/>
                          </a:xfrm>
                          <a:prstGeom prst="rect">
                            <a:avLst/>
                          </a:prstGeom>
                        </pic:spPr>
                      </pic:pic>
                      <wps:wsp>
                        <wps:cNvPr id="168" name="Поле 168"/>
                        <wps:cNvSpPr txBox="1"/>
                        <wps:spPr>
                          <a:xfrm>
                            <a:off x="0" y="3134995"/>
                            <a:ext cx="2221230" cy="337814"/>
                          </a:xfrm>
                          <a:prstGeom prst="rect">
                            <a:avLst/>
                          </a:prstGeom>
                          <a:solidFill>
                            <a:prstClr val="white"/>
                          </a:solidFill>
                          <a:ln>
                            <a:noFill/>
                          </a:ln>
                        </wps:spPr>
                        <wps:txbx>
                          <w:txbxContent>
                            <w:p w14:paraId="2FAF3F25" w14:textId="77777777" w:rsidR="005D6894" w:rsidRPr="007876B2" w:rsidRDefault="005D6894" w:rsidP="005D6894">
                              <w:pPr>
                                <w:pStyle w:val="a8"/>
                                <w:jc w:val="center"/>
                                <w:rPr>
                                  <w:noProof/>
                                </w:rPr>
                              </w:pPr>
                              <w:r>
                                <w:t>Рис. 4.33 Вигляд персонажу після налаштування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ABA99DF" id="Групувати 169" o:spid="_x0000_s1218" style="position:absolute;left:0;text-align:left;margin-left:0;margin-top:41.5pt;width:174.9pt;height:210.7pt;z-index:251685888;mso-position-horizontal:center;mso-position-horizontal-relative:page;mso-height-relative:margin" coordorigin=",7960" coordsize="22212,26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">
                <v:shape id="Рисунок 167" o:spid="_x0000_s1219" type="#_x0000_t75" style="position:absolute;left:2952;top:7960;width:16669;height:230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">
                  <v:imagedata r:id="rId101" o:title=""/>
                </v:shape>
                <v:shape id="Поле 168" o:spid="_x0000_s1220" type="#_x0000_t202" style="position:absolute;top:31349;width:22212;height:3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" stroked="f">
                  <v:textbox inset="0,0,0,0">
                    <w:txbxContent>
                      <w:p w14:paraId="2FAF3F25" w14:textId="77777777" w:rsidR="005D6894" w:rsidRPr="007876B2" w:rsidRDefault="005D6894" w:rsidP="005D6894">
                        <w:pPr>
                          <w:pStyle w:val="a8"/>
                          <w:jc w:val="center"/>
                          <w:rPr>
                            <w:noProof/>
                          </w:rPr>
                        </w:pPr>
                        <w:r>
                          <w:t>Рис. 4.33 Вигляд персонажу після налаштування</w:t>
                        </w:r>
                      </w:p>
                    </w:txbxContent>
                  </v:textbox>
                </v:shape>
                <w10:wrap type="topAndBottom" anchorx="page"/>
              </v:group>
            </w:pict>
          </mc:Fallback>
        </mc:AlternateContent>
      </w:r>
      <w:r>
        <w:rPr>
          <w:rFonts w:ascii="Times" w:eastAsia="Times New Roman" w:hAnsi="Times" w:cs="Times"/>
          <w:color w:val="000000"/>
          <w:sz w:val="28"/>
          <w:szCs w:val="28"/>
          <w:lang w:eastAsia="uk-UA"/>
        </w:rPr>
        <w:t xml:space="preserve">Для перегляду персонажу в дії – натиснемо на </w:t>
      </w:r>
      <w:r>
        <w:rPr>
          <w:rFonts w:ascii="Times" w:eastAsia="Times New Roman" w:hAnsi="Times" w:cs="Times"/>
          <w:color w:val="000000"/>
          <w:sz w:val="28"/>
          <w:szCs w:val="28"/>
          <w:lang w:val="en-US" w:eastAsia="uk-UA"/>
        </w:rPr>
        <w:t>Play</w:t>
      </w:r>
      <w:r w:rsidRPr="00AF6B18">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eastAsia="uk-UA"/>
        </w:rPr>
        <w:t>кнопку на панелі зверху. Це запустить сцену й почне базову анімацію персонажу (Рис. 4.33).</w:t>
      </w:r>
    </w:p>
    <w:p w14:paraId="2FB9D04F" w14:textId="77777777" w:rsidR="005D6894" w:rsidRPr="002115A7" w:rsidRDefault="005D6894" w:rsidP="005D6894">
      <w:pPr>
        <w:pStyle w:val="3"/>
        <w:spacing w:line="360" w:lineRule="auto"/>
        <w:rPr>
          <w:rFonts w:ascii="Times" w:eastAsia="Times New Roman" w:hAnsi="Times" w:cs="Times"/>
          <w:b/>
          <w:bCs/>
          <w:color w:val="000000" w:themeColor="text1"/>
          <w:sz w:val="28"/>
          <w:szCs w:val="28"/>
          <w:lang w:eastAsia="uk-UA"/>
        </w:rPr>
      </w:pPr>
      <w:bookmarkStart w:id="62" w:name="_Toc90009509"/>
      <w:r w:rsidRPr="008B22F3">
        <w:rPr>
          <w:rFonts w:ascii="Times" w:eastAsia="Times New Roman" w:hAnsi="Times" w:cs="Times"/>
          <w:b/>
          <w:bCs/>
          <w:color w:val="000000" w:themeColor="text1"/>
          <w:sz w:val="28"/>
          <w:szCs w:val="28"/>
          <w:lang w:eastAsia="uk-UA"/>
        </w:rPr>
        <w:t>4.2.</w:t>
      </w:r>
      <w:r w:rsidRPr="002115A7">
        <w:rPr>
          <w:rFonts w:ascii="Times" w:eastAsia="Times New Roman" w:hAnsi="Times" w:cs="Times"/>
          <w:b/>
          <w:bCs/>
          <w:color w:val="000000" w:themeColor="text1"/>
          <w:sz w:val="28"/>
          <w:szCs w:val="28"/>
          <w:lang w:eastAsia="uk-UA"/>
        </w:rPr>
        <w:t xml:space="preserve">5 Налаштування сервісів гугл та </w:t>
      </w:r>
      <w:r>
        <w:rPr>
          <w:rFonts w:ascii="Times" w:eastAsia="Times New Roman" w:hAnsi="Times" w:cs="Times"/>
          <w:b/>
          <w:bCs/>
          <w:color w:val="000000" w:themeColor="text1"/>
          <w:sz w:val="28"/>
          <w:szCs w:val="28"/>
          <w:lang w:eastAsia="uk-UA"/>
        </w:rPr>
        <w:t xml:space="preserve">їх </w:t>
      </w:r>
      <w:proofErr w:type="spellStart"/>
      <w:r>
        <w:rPr>
          <w:rFonts w:ascii="Times" w:eastAsia="Times New Roman" w:hAnsi="Times" w:cs="Times"/>
          <w:b/>
          <w:bCs/>
          <w:color w:val="000000" w:themeColor="text1"/>
          <w:sz w:val="28"/>
          <w:szCs w:val="28"/>
          <w:lang w:eastAsia="uk-UA"/>
        </w:rPr>
        <w:t>асетів</w:t>
      </w:r>
      <w:proofErr w:type="spellEnd"/>
      <w:r>
        <w:rPr>
          <w:rFonts w:ascii="Times" w:eastAsia="Times New Roman" w:hAnsi="Times" w:cs="Times"/>
          <w:b/>
          <w:bCs/>
          <w:color w:val="000000" w:themeColor="text1"/>
          <w:sz w:val="28"/>
          <w:szCs w:val="28"/>
          <w:lang w:eastAsia="uk-UA"/>
        </w:rPr>
        <w:t xml:space="preserve"> в </w:t>
      </w:r>
      <w:r>
        <w:rPr>
          <w:rFonts w:ascii="Times" w:eastAsia="Times New Roman" w:hAnsi="Times" w:cs="Times"/>
          <w:b/>
          <w:bCs/>
          <w:color w:val="000000" w:themeColor="text1"/>
          <w:sz w:val="28"/>
          <w:szCs w:val="28"/>
          <w:lang w:val="en-US" w:eastAsia="uk-UA"/>
        </w:rPr>
        <w:t>Unity</w:t>
      </w:r>
      <w:bookmarkEnd w:id="62"/>
    </w:p>
    <w:p w14:paraId="0679286A"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t>Налаштуємо сервіси для користування з</w:t>
      </w:r>
      <w:r w:rsidRPr="00596BCF">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en-US" w:eastAsia="uk-UA"/>
        </w:rPr>
        <w:t>Unity</w:t>
      </w:r>
      <w:r w:rsidRPr="00596BCF">
        <w:rPr>
          <w:rFonts w:ascii="Times" w:eastAsia="Times New Roman" w:hAnsi="Times" w:cs="Times"/>
          <w:color w:val="000000"/>
          <w:sz w:val="28"/>
          <w:szCs w:val="28"/>
          <w:lang w:val="ru-RU" w:eastAsia="uk-UA"/>
        </w:rPr>
        <w:t>.</w:t>
      </w:r>
      <w:r>
        <w:rPr>
          <w:rFonts w:ascii="Times" w:eastAsia="Times New Roman" w:hAnsi="Times" w:cs="Times"/>
          <w:color w:val="000000"/>
          <w:sz w:val="28"/>
          <w:szCs w:val="28"/>
          <w:lang w:eastAsia="uk-UA"/>
        </w:rPr>
        <w:t xml:space="preserve"> </w:t>
      </w:r>
    </w:p>
    <w:p w14:paraId="71102972" w14:textId="77777777" w:rsidR="005D6894" w:rsidRPr="00400F2A" w:rsidRDefault="005D6894" w:rsidP="005D6894">
      <w:pPr>
        <w:spacing w:line="360" w:lineRule="auto"/>
        <w:jc w:val="both"/>
        <w:rPr>
          <w:rFonts w:ascii="Times" w:eastAsia="Times New Roman" w:hAnsi="Times" w:cs="Times"/>
          <w:b/>
          <w:bCs/>
          <w:color w:val="000000"/>
          <w:sz w:val="28"/>
          <w:szCs w:val="28"/>
          <w:lang w:eastAsia="uk-UA"/>
        </w:rPr>
      </w:pPr>
      <w:r w:rsidRPr="008B2120">
        <w:rPr>
          <w:rFonts w:ascii="Times" w:eastAsia="Times New Roman" w:hAnsi="Times" w:cs="Times"/>
          <w:b/>
          <w:bCs/>
          <w:color w:val="000000"/>
          <w:sz w:val="28"/>
          <w:szCs w:val="28"/>
          <w:lang w:eastAsia="uk-UA"/>
        </w:rPr>
        <w:t xml:space="preserve">4.2.5.1 Налаштування </w:t>
      </w:r>
      <w:r w:rsidRPr="008B2120">
        <w:rPr>
          <w:rFonts w:ascii="Times" w:eastAsia="Times New Roman" w:hAnsi="Times" w:cs="Times"/>
          <w:b/>
          <w:bCs/>
          <w:color w:val="000000"/>
          <w:sz w:val="28"/>
          <w:szCs w:val="28"/>
          <w:lang w:val="en-US" w:eastAsia="uk-UA"/>
        </w:rPr>
        <w:t>Google</w:t>
      </w:r>
      <w:r w:rsidRPr="008B2120">
        <w:rPr>
          <w:rFonts w:ascii="Times" w:eastAsia="Times New Roman" w:hAnsi="Times" w:cs="Times"/>
          <w:b/>
          <w:bCs/>
          <w:color w:val="000000"/>
          <w:sz w:val="28"/>
          <w:szCs w:val="28"/>
          <w:lang w:eastAsia="uk-UA"/>
        </w:rPr>
        <w:t xml:space="preserve"> </w:t>
      </w:r>
      <w:r w:rsidRPr="008B2120">
        <w:rPr>
          <w:rFonts w:ascii="Times" w:eastAsia="Times New Roman" w:hAnsi="Times" w:cs="Times"/>
          <w:b/>
          <w:bCs/>
          <w:color w:val="000000"/>
          <w:sz w:val="28"/>
          <w:szCs w:val="28"/>
          <w:lang w:val="en-US" w:eastAsia="uk-UA"/>
        </w:rPr>
        <w:t>API</w:t>
      </w:r>
    </w:p>
    <w:p w14:paraId="1412EA6F" w14:textId="77777777" w:rsidR="005D6894" w:rsidRPr="00F534B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F534B4">
        <w:rPr>
          <w:rFonts w:ascii="Times" w:eastAsia="Times New Roman" w:hAnsi="Times" w:cs="Times"/>
          <w:color w:val="000000"/>
          <w:sz w:val="28"/>
          <w:szCs w:val="28"/>
          <w:lang w:eastAsia="uk-UA"/>
        </w:rPr>
        <w:t xml:space="preserve">Давайте перейдемо до інформаційної панелі служби та налаштування </w:t>
      </w:r>
      <w:proofErr w:type="spellStart"/>
      <w:r w:rsidRPr="00F534B4">
        <w:rPr>
          <w:rFonts w:ascii="Times" w:eastAsia="Times New Roman" w:hAnsi="Times" w:cs="Times"/>
          <w:color w:val="000000"/>
          <w:sz w:val="28"/>
          <w:szCs w:val="28"/>
          <w:lang w:eastAsia="uk-UA"/>
        </w:rPr>
        <w:t>Google</w:t>
      </w:r>
      <w:proofErr w:type="spellEnd"/>
      <w:r w:rsidRPr="00F534B4">
        <w:rPr>
          <w:rFonts w:ascii="Times" w:eastAsia="Times New Roman" w:hAnsi="Times" w:cs="Times"/>
          <w:color w:val="000000"/>
          <w:sz w:val="28"/>
          <w:szCs w:val="28"/>
          <w:lang w:eastAsia="uk-UA"/>
        </w:rPr>
        <w:t>:</w:t>
      </w:r>
    </w:p>
    <w:p w14:paraId="34B86D15" w14:textId="77777777" w:rsidR="005D6894" w:rsidRPr="004E4DCC" w:rsidRDefault="005D6894" w:rsidP="005D6894">
      <w:pPr>
        <w:pStyle w:val="a4"/>
        <w:numPr>
          <w:ilvl w:val="0"/>
          <w:numId w:val="27"/>
        </w:numPr>
        <w:spacing w:line="360" w:lineRule="auto"/>
        <w:jc w:val="both"/>
        <w:rPr>
          <w:rFonts w:ascii="Times" w:eastAsia="Times New Roman" w:hAnsi="Times" w:cs="Times"/>
          <w:color w:val="000000"/>
          <w:sz w:val="28"/>
          <w:szCs w:val="28"/>
          <w:lang w:val="ru-RU" w:eastAsia="uk-UA"/>
        </w:rPr>
      </w:pPr>
      <w:proofErr w:type="spellStart"/>
      <w:r w:rsidRPr="004E4DCC">
        <w:rPr>
          <w:rFonts w:ascii="Times" w:eastAsia="Times New Roman" w:hAnsi="Times" w:cs="Times"/>
          <w:color w:val="000000"/>
          <w:sz w:val="28"/>
          <w:szCs w:val="28"/>
          <w:lang w:val="ru-RU" w:eastAsia="uk-UA"/>
        </w:rPr>
        <w:t>Відкрийте</w:t>
      </w:r>
      <w:proofErr w:type="spellEnd"/>
      <w:r w:rsidRPr="004E4DCC">
        <w:rPr>
          <w:rFonts w:ascii="Times" w:eastAsia="Times New Roman" w:hAnsi="Times" w:cs="Times"/>
          <w:color w:val="000000"/>
          <w:sz w:val="28"/>
          <w:szCs w:val="28"/>
          <w:lang w:val="ru-RU" w:eastAsia="uk-UA"/>
        </w:rPr>
        <w:t xml:space="preserve"> </w:t>
      </w:r>
      <w:hyperlink r:id="rId102" w:history="1">
        <w:r w:rsidRPr="004E4DCC">
          <w:rPr>
            <w:rStyle w:val="a5"/>
            <w:rFonts w:ascii="Times" w:eastAsia="Times New Roman" w:hAnsi="Times" w:cs="Times"/>
            <w:sz w:val="28"/>
            <w:szCs w:val="28"/>
            <w:lang w:val="en-US" w:eastAsia="uk-UA"/>
          </w:rPr>
          <w:t>https</w:t>
        </w:r>
        <w:r w:rsidRPr="004E4DCC">
          <w:rPr>
            <w:rStyle w:val="a5"/>
            <w:rFonts w:ascii="Times" w:eastAsia="Times New Roman" w:hAnsi="Times" w:cs="Times"/>
            <w:sz w:val="28"/>
            <w:szCs w:val="28"/>
            <w:lang w:val="ru-RU" w:eastAsia="uk-UA"/>
          </w:rPr>
          <w:t>://</w:t>
        </w:r>
        <w:r w:rsidRPr="004E4DCC">
          <w:rPr>
            <w:rStyle w:val="a5"/>
            <w:rFonts w:ascii="Times" w:eastAsia="Times New Roman" w:hAnsi="Times" w:cs="Times"/>
            <w:sz w:val="28"/>
            <w:szCs w:val="28"/>
            <w:lang w:val="en-US" w:eastAsia="uk-UA"/>
          </w:rPr>
          <w:t>console</w:t>
        </w:r>
        <w:r w:rsidRPr="004E4DCC">
          <w:rPr>
            <w:rStyle w:val="a5"/>
            <w:rFonts w:ascii="Times" w:eastAsia="Times New Roman" w:hAnsi="Times" w:cs="Times"/>
            <w:sz w:val="28"/>
            <w:szCs w:val="28"/>
            <w:lang w:val="ru-RU" w:eastAsia="uk-UA"/>
          </w:rPr>
          <w:t>.</w:t>
        </w:r>
        <w:r w:rsidRPr="004E4DCC">
          <w:rPr>
            <w:rStyle w:val="a5"/>
            <w:rFonts w:ascii="Times" w:eastAsia="Times New Roman" w:hAnsi="Times" w:cs="Times"/>
            <w:sz w:val="28"/>
            <w:szCs w:val="28"/>
            <w:lang w:val="en-US" w:eastAsia="uk-UA"/>
          </w:rPr>
          <w:t>cloud</w:t>
        </w:r>
        <w:r w:rsidRPr="004E4DCC">
          <w:rPr>
            <w:rStyle w:val="a5"/>
            <w:rFonts w:ascii="Times" w:eastAsia="Times New Roman" w:hAnsi="Times" w:cs="Times"/>
            <w:sz w:val="28"/>
            <w:szCs w:val="28"/>
            <w:lang w:val="ru-RU" w:eastAsia="uk-UA"/>
          </w:rPr>
          <w:t>.</w:t>
        </w:r>
        <w:r w:rsidRPr="004E4DCC">
          <w:rPr>
            <w:rStyle w:val="a5"/>
            <w:rFonts w:ascii="Times" w:eastAsia="Times New Roman" w:hAnsi="Times" w:cs="Times"/>
            <w:sz w:val="28"/>
            <w:szCs w:val="28"/>
            <w:lang w:val="en-US" w:eastAsia="uk-UA"/>
          </w:rPr>
          <w:t>google</w:t>
        </w:r>
        <w:r w:rsidRPr="004E4DCC">
          <w:rPr>
            <w:rStyle w:val="a5"/>
            <w:rFonts w:ascii="Times" w:eastAsia="Times New Roman" w:hAnsi="Times" w:cs="Times"/>
            <w:sz w:val="28"/>
            <w:szCs w:val="28"/>
            <w:lang w:val="ru-RU" w:eastAsia="uk-UA"/>
          </w:rPr>
          <w:t>.</w:t>
        </w:r>
        <w:r w:rsidRPr="004E4DCC">
          <w:rPr>
            <w:rStyle w:val="a5"/>
            <w:rFonts w:ascii="Times" w:eastAsia="Times New Roman" w:hAnsi="Times" w:cs="Times"/>
            <w:sz w:val="28"/>
            <w:szCs w:val="28"/>
            <w:lang w:val="en-US" w:eastAsia="uk-UA"/>
          </w:rPr>
          <w:t>com</w:t>
        </w:r>
        <w:r w:rsidRPr="004E4DCC">
          <w:rPr>
            <w:rStyle w:val="a5"/>
            <w:rFonts w:ascii="Times" w:eastAsia="Times New Roman" w:hAnsi="Times" w:cs="Times"/>
            <w:sz w:val="28"/>
            <w:szCs w:val="28"/>
            <w:lang w:val="ru-RU" w:eastAsia="uk-UA"/>
          </w:rPr>
          <w:t>/</w:t>
        </w:r>
      </w:hyperlink>
      <w:r w:rsidRPr="004E4DCC">
        <w:rPr>
          <w:rFonts w:ascii="Times" w:eastAsia="Times New Roman" w:hAnsi="Times" w:cs="Times"/>
          <w:color w:val="000000"/>
          <w:sz w:val="28"/>
          <w:szCs w:val="28"/>
          <w:lang w:val="ru-RU" w:eastAsia="uk-UA"/>
        </w:rPr>
        <w:t xml:space="preserve"> </w:t>
      </w:r>
      <w:proofErr w:type="spellStart"/>
      <w:r w:rsidRPr="004E4DCC">
        <w:rPr>
          <w:rFonts w:ascii="Times" w:eastAsia="Times New Roman" w:hAnsi="Times" w:cs="Times"/>
          <w:color w:val="000000"/>
          <w:sz w:val="28"/>
          <w:szCs w:val="28"/>
          <w:lang w:val="ru-RU" w:eastAsia="uk-UA"/>
        </w:rPr>
        <w:t>створіть</w:t>
      </w:r>
      <w:proofErr w:type="spellEnd"/>
      <w:r w:rsidRPr="004E4DCC">
        <w:rPr>
          <w:rFonts w:ascii="Times" w:eastAsia="Times New Roman" w:hAnsi="Times" w:cs="Times"/>
          <w:color w:val="000000"/>
          <w:sz w:val="28"/>
          <w:szCs w:val="28"/>
          <w:lang w:val="ru-RU" w:eastAsia="uk-UA"/>
        </w:rPr>
        <w:t xml:space="preserve"> перший проект (</w:t>
      </w:r>
      <w:proofErr w:type="spellStart"/>
      <w:r w:rsidRPr="004E4DCC">
        <w:rPr>
          <w:rFonts w:ascii="Times" w:eastAsia="Times New Roman" w:hAnsi="Times" w:cs="Times"/>
          <w:color w:val="000000"/>
          <w:sz w:val="28"/>
          <w:szCs w:val="28"/>
          <w:lang w:val="ru-RU" w:eastAsia="uk-UA"/>
        </w:rPr>
        <w:t>або</w:t>
      </w:r>
      <w:proofErr w:type="spellEnd"/>
      <w:r w:rsidRPr="004E4DCC">
        <w:rPr>
          <w:rFonts w:ascii="Times" w:eastAsia="Times New Roman" w:hAnsi="Times" w:cs="Times"/>
          <w:color w:val="000000"/>
          <w:sz w:val="28"/>
          <w:szCs w:val="28"/>
          <w:lang w:val="ru-RU" w:eastAsia="uk-UA"/>
        </w:rPr>
        <w:t xml:space="preserve"> </w:t>
      </w:r>
      <w:proofErr w:type="spellStart"/>
      <w:r w:rsidRPr="004E4DCC">
        <w:rPr>
          <w:rFonts w:ascii="Times" w:eastAsia="Times New Roman" w:hAnsi="Times" w:cs="Times"/>
          <w:color w:val="000000"/>
          <w:sz w:val="28"/>
          <w:szCs w:val="28"/>
          <w:lang w:val="ru-RU" w:eastAsia="uk-UA"/>
        </w:rPr>
        <w:t>використовуйте</w:t>
      </w:r>
      <w:proofErr w:type="spellEnd"/>
      <w:r w:rsidRPr="004E4DCC">
        <w:rPr>
          <w:rFonts w:ascii="Times" w:eastAsia="Times New Roman" w:hAnsi="Times" w:cs="Times"/>
          <w:color w:val="000000"/>
          <w:sz w:val="28"/>
          <w:szCs w:val="28"/>
          <w:lang w:val="ru-RU" w:eastAsia="uk-UA"/>
        </w:rPr>
        <w:t xml:space="preserve"> </w:t>
      </w:r>
      <w:proofErr w:type="spellStart"/>
      <w:r w:rsidRPr="004E4DCC">
        <w:rPr>
          <w:rFonts w:ascii="Times" w:eastAsia="Times New Roman" w:hAnsi="Times" w:cs="Times"/>
          <w:color w:val="000000"/>
          <w:sz w:val="28"/>
          <w:szCs w:val="28"/>
          <w:lang w:val="ru-RU" w:eastAsia="uk-UA"/>
        </w:rPr>
        <w:t>вже</w:t>
      </w:r>
      <w:proofErr w:type="spellEnd"/>
      <w:r w:rsidRPr="004E4DCC">
        <w:rPr>
          <w:rFonts w:ascii="Times" w:eastAsia="Times New Roman" w:hAnsi="Times" w:cs="Times"/>
          <w:color w:val="000000"/>
          <w:sz w:val="28"/>
          <w:szCs w:val="28"/>
          <w:lang w:val="ru-RU" w:eastAsia="uk-UA"/>
        </w:rPr>
        <w:t xml:space="preserve"> </w:t>
      </w:r>
      <w:proofErr w:type="spellStart"/>
      <w:r w:rsidRPr="004E4DCC">
        <w:rPr>
          <w:rFonts w:ascii="Times" w:eastAsia="Times New Roman" w:hAnsi="Times" w:cs="Times"/>
          <w:color w:val="000000"/>
          <w:sz w:val="28"/>
          <w:szCs w:val="28"/>
          <w:lang w:val="ru-RU" w:eastAsia="uk-UA"/>
        </w:rPr>
        <w:t>створений</w:t>
      </w:r>
      <w:proofErr w:type="spellEnd"/>
      <w:r w:rsidRPr="004E4DCC">
        <w:rPr>
          <w:rFonts w:ascii="Times" w:eastAsia="Times New Roman" w:hAnsi="Times" w:cs="Times"/>
          <w:color w:val="000000"/>
          <w:sz w:val="28"/>
          <w:szCs w:val="28"/>
          <w:lang w:val="ru-RU" w:eastAsia="uk-UA"/>
        </w:rPr>
        <w:t xml:space="preserve">) і </w:t>
      </w:r>
      <w:proofErr w:type="spellStart"/>
      <w:r w:rsidRPr="004E4DCC">
        <w:rPr>
          <w:rFonts w:ascii="Times" w:eastAsia="Times New Roman" w:hAnsi="Times" w:cs="Times"/>
          <w:color w:val="000000"/>
          <w:sz w:val="28"/>
          <w:szCs w:val="28"/>
          <w:lang w:val="ru-RU" w:eastAsia="uk-UA"/>
        </w:rPr>
        <w:t>виберіть</w:t>
      </w:r>
      <w:proofErr w:type="spellEnd"/>
      <w:r w:rsidRPr="004E4DCC">
        <w:rPr>
          <w:rFonts w:ascii="Times" w:eastAsia="Times New Roman" w:hAnsi="Times" w:cs="Times"/>
          <w:color w:val="000000"/>
          <w:sz w:val="28"/>
          <w:szCs w:val="28"/>
          <w:lang w:val="ru-RU" w:eastAsia="uk-UA"/>
        </w:rPr>
        <w:t xml:space="preserve"> </w:t>
      </w:r>
      <w:proofErr w:type="spellStart"/>
      <w:r w:rsidRPr="004E4DCC">
        <w:rPr>
          <w:rFonts w:ascii="Times" w:eastAsia="Times New Roman" w:hAnsi="Times" w:cs="Times"/>
          <w:color w:val="000000"/>
          <w:sz w:val="28"/>
          <w:szCs w:val="28"/>
          <w:lang w:val="ru-RU" w:eastAsia="uk-UA"/>
        </w:rPr>
        <w:t>його</w:t>
      </w:r>
      <w:proofErr w:type="spellEnd"/>
      <w:r>
        <w:rPr>
          <w:rFonts w:ascii="Times" w:eastAsia="Times New Roman" w:hAnsi="Times" w:cs="Times"/>
          <w:color w:val="000000"/>
          <w:sz w:val="28"/>
          <w:szCs w:val="28"/>
          <w:lang w:val="ru-RU" w:eastAsia="uk-UA"/>
        </w:rPr>
        <w:t xml:space="preserve"> (Рис. 4.34)</w:t>
      </w:r>
      <w:r w:rsidRPr="004E4DCC">
        <w:rPr>
          <w:rFonts w:ascii="Times" w:eastAsia="Times New Roman" w:hAnsi="Times" w:cs="Times"/>
          <w:color w:val="000000"/>
          <w:sz w:val="28"/>
          <w:szCs w:val="28"/>
          <w:lang w:val="ru-RU" w:eastAsia="uk-UA"/>
        </w:rPr>
        <w:t>.</w:t>
      </w:r>
      <w:r w:rsidRPr="009F7B8A">
        <w:rPr>
          <w:noProof/>
        </w:rPr>
        <w:t xml:space="preserve"> </w:t>
      </w:r>
    </w:p>
    <w:p w14:paraId="223D806B" w14:textId="77777777" w:rsidR="005D6894" w:rsidRPr="004E4DCC" w:rsidRDefault="005D6894" w:rsidP="005D6894">
      <w:pPr>
        <w:pStyle w:val="a4"/>
        <w:numPr>
          <w:ilvl w:val="0"/>
          <w:numId w:val="27"/>
        </w:numPr>
        <w:spacing w:line="360" w:lineRule="auto"/>
        <w:jc w:val="both"/>
        <w:rPr>
          <w:rFonts w:ascii="Times" w:eastAsia="Times New Roman" w:hAnsi="Times" w:cs="Times"/>
          <w:color w:val="000000"/>
          <w:sz w:val="28"/>
          <w:szCs w:val="28"/>
          <w:lang w:val="ru-RU" w:eastAsia="uk-UA"/>
        </w:rPr>
      </w:pPr>
      <w:proofErr w:type="spellStart"/>
      <w:r w:rsidRPr="004E4DCC">
        <w:rPr>
          <w:rFonts w:ascii="Times" w:eastAsia="Times New Roman" w:hAnsi="Times" w:cs="Times"/>
          <w:color w:val="000000"/>
          <w:sz w:val="28"/>
          <w:szCs w:val="28"/>
          <w:lang w:val="ru-RU" w:eastAsia="uk-UA"/>
        </w:rPr>
        <w:t>Потім</w:t>
      </w:r>
      <w:proofErr w:type="spellEnd"/>
      <w:r w:rsidRPr="004E4DCC">
        <w:rPr>
          <w:rFonts w:ascii="Times" w:eastAsia="Times New Roman" w:hAnsi="Times" w:cs="Times"/>
          <w:color w:val="000000"/>
          <w:sz w:val="28"/>
          <w:szCs w:val="28"/>
          <w:lang w:val="ru-RU" w:eastAsia="uk-UA"/>
        </w:rPr>
        <w:t xml:space="preserve"> </w:t>
      </w:r>
      <w:proofErr w:type="spellStart"/>
      <w:r w:rsidRPr="004E4DCC">
        <w:rPr>
          <w:rFonts w:ascii="Times" w:eastAsia="Times New Roman" w:hAnsi="Times" w:cs="Times"/>
          <w:color w:val="000000"/>
          <w:sz w:val="28"/>
          <w:szCs w:val="28"/>
          <w:lang w:val="ru-RU" w:eastAsia="uk-UA"/>
        </w:rPr>
        <w:t>виберіть</w:t>
      </w:r>
      <w:proofErr w:type="spellEnd"/>
      <w:r w:rsidRPr="004E4DCC">
        <w:rPr>
          <w:rFonts w:ascii="Times" w:eastAsia="Times New Roman" w:hAnsi="Times" w:cs="Times"/>
          <w:color w:val="000000"/>
          <w:sz w:val="28"/>
          <w:szCs w:val="28"/>
          <w:lang w:val="ru-RU" w:eastAsia="uk-UA"/>
        </w:rPr>
        <w:t xml:space="preserve"> «Меню», </w:t>
      </w:r>
      <w:proofErr w:type="spellStart"/>
      <w:r w:rsidRPr="004E4DCC">
        <w:rPr>
          <w:rFonts w:ascii="Times" w:eastAsia="Times New Roman" w:hAnsi="Times" w:cs="Times"/>
          <w:color w:val="000000"/>
          <w:sz w:val="28"/>
          <w:szCs w:val="28"/>
          <w:lang w:val="ru-RU" w:eastAsia="uk-UA"/>
        </w:rPr>
        <w:t>потім</w:t>
      </w:r>
      <w:proofErr w:type="spellEnd"/>
      <w:r w:rsidRPr="004E4DCC">
        <w:rPr>
          <w:rFonts w:ascii="Times" w:eastAsia="Times New Roman" w:hAnsi="Times" w:cs="Times"/>
          <w:color w:val="000000"/>
          <w:sz w:val="28"/>
          <w:szCs w:val="28"/>
          <w:lang w:val="ru-RU" w:eastAsia="uk-UA"/>
        </w:rPr>
        <w:t xml:space="preserve"> «API &amp; Services», </w:t>
      </w:r>
      <w:proofErr w:type="spellStart"/>
      <w:r w:rsidRPr="004E4DCC">
        <w:rPr>
          <w:rFonts w:ascii="Times" w:eastAsia="Times New Roman" w:hAnsi="Times" w:cs="Times"/>
          <w:color w:val="000000"/>
          <w:sz w:val="28"/>
          <w:szCs w:val="28"/>
          <w:lang w:val="ru-RU" w:eastAsia="uk-UA"/>
        </w:rPr>
        <w:t>потім</w:t>
      </w:r>
      <w:proofErr w:type="spellEnd"/>
      <w:r w:rsidRPr="004E4DCC">
        <w:rPr>
          <w:rFonts w:ascii="Times" w:eastAsia="Times New Roman" w:hAnsi="Times" w:cs="Times"/>
          <w:color w:val="000000"/>
          <w:sz w:val="28"/>
          <w:szCs w:val="28"/>
          <w:lang w:val="ru-RU" w:eastAsia="uk-UA"/>
        </w:rPr>
        <w:t xml:space="preserve"> «</w:t>
      </w:r>
      <w:proofErr w:type="spellStart"/>
      <w:r w:rsidRPr="004E4DCC">
        <w:rPr>
          <w:rFonts w:ascii="Times" w:eastAsia="Times New Roman" w:hAnsi="Times" w:cs="Times"/>
          <w:color w:val="000000"/>
          <w:sz w:val="28"/>
          <w:szCs w:val="28"/>
          <w:lang w:val="ru-RU" w:eastAsia="uk-UA"/>
        </w:rPr>
        <w:t>Облікові</w:t>
      </w:r>
      <w:proofErr w:type="spellEnd"/>
      <w:r w:rsidRPr="004E4DCC">
        <w:rPr>
          <w:rFonts w:ascii="Times" w:eastAsia="Times New Roman" w:hAnsi="Times" w:cs="Times"/>
          <w:color w:val="000000"/>
          <w:sz w:val="28"/>
          <w:szCs w:val="28"/>
          <w:lang w:val="ru-RU" w:eastAsia="uk-UA"/>
        </w:rPr>
        <w:t xml:space="preserve"> </w:t>
      </w:r>
      <w:proofErr w:type="spellStart"/>
      <w:r w:rsidRPr="004E4DCC">
        <w:rPr>
          <w:rFonts w:ascii="Times" w:eastAsia="Times New Roman" w:hAnsi="Times" w:cs="Times"/>
          <w:color w:val="000000"/>
          <w:sz w:val="28"/>
          <w:szCs w:val="28"/>
          <w:lang w:val="ru-RU" w:eastAsia="uk-UA"/>
        </w:rPr>
        <w:t>дані</w:t>
      </w:r>
      <w:proofErr w:type="spellEnd"/>
      <w:r w:rsidRPr="004E4DCC">
        <w:rPr>
          <w:rFonts w:ascii="Times" w:eastAsia="Times New Roman" w:hAnsi="Times" w:cs="Times"/>
          <w:color w:val="000000"/>
          <w:sz w:val="28"/>
          <w:szCs w:val="28"/>
          <w:lang w:val="ru-RU" w:eastAsia="uk-UA"/>
        </w:rPr>
        <w:t>».</w:t>
      </w:r>
    </w:p>
    <w:p w14:paraId="2C744EC8" w14:textId="77777777" w:rsidR="005D6894" w:rsidRPr="004E4DCC" w:rsidRDefault="005D6894" w:rsidP="005D6894">
      <w:pPr>
        <w:pStyle w:val="a4"/>
        <w:numPr>
          <w:ilvl w:val="0"/>
          <w:numId w:val="27"/>
        </w:numPr>
        <w:spacing w:line="360" w:lineRule="auto"/>
        <w:jc w:val="both"/>
        <w:rPr>
          <w:rFonts w:ascii="Times" w:eastAsia="Times New Roman" w:hAnsi="Times" w:cs="Times"/>
          <w:color w:val="000000"/>
          <w:sz w:val="28"/>
          <w:szCs w:val="28"/>
          <w:lang w:val="ru-RU" w:eastAsia="uk-UA"/>
        </w:rPr>
      </w:pPr>
      <w:r>
        <w:rPr>
          <w:rFonts w:ascii="Times" w:eastAsia="Times New Roman" w:hAnsi="Times" w:cs="Times"/>
          <w:noProof/>
          <w:color w:val="000000"/>
          <w:sz w:val="28"/>
          <w:szCs w:val="28"/>
          <w:lang w:val="ru-RU" w:eastAsia="uk-UA"/>
        </w:rPr>
        <mc:AlternateContent>
          <mc:Choice Requires="wpg">
            <w:drawing>
              <wp:anchor distT="0" distB="0" distL="114300" distR="114300" simplePos="0" relativeHeight="251696128" behindDoc="0" locked="0" layoutInCell="1" allowOverlap="1" wp14:anchorId="3DAE2756" wp14:editId="5D27E130">
                <wp:simplePos x="0" y="0"/>
                <wp:positionH relativeFrom="page">
                  <wp:align>center</wp:align>
                </wp:positionH>
                <wp:positionV relativeFrom="paragraph">
                  <wp:posOffset>606425</wp:posOffset>
                </wp:positionV>
                <wp:extent cx="5429250" cy="1866264"/>
                <wp:effectExtent l="0" t="0" r="0" b="1270"/>
                <wp:wrapTopAndBottom/>
                <wp:docPr id="395" name="Групувати 395"/>
                <wp:cNvGraphicFramePr/>
                <a:graphic xmlns:a="http://schemas.openxmlformats.org/drawingml/2006/main">
                  <a:graphicData uri="http://schemas.microsoft.com/office/word/2010/wordprocessingGroup">
                    <wpg:wgp>
                      <wpg:cNvGrpSpPr/>
                      <wpg:grpSpPr>
                        <a:xfrm>
                          <a:off x="0" y="0"/>
                          <a:ext cx="5429250" cy="1866264"/>
                          <a:chOff x="0" y="-9525"/>
                          <a:chExt cx="5429250" cy="1866264"/>
                        </a:xfrm>
                      </wpg:grpSpPr>
                      <wpg:grpSp>
                        <wpg:cNvPr id="394" name="Групувати 394"/>
                        <wpg:cNvGrpSpPr/>
                        <wpg:grpSpPr>
                          <a:xfrm>
                            <a:off x="0" y="0"/>
                            <a:ext cx="3491230" cy="1723390"/>
                            <a:chOff x="1257300" y="256534"/>
                            <a:chExt cx="3491594" cy="1724047"/>
                          </a:xfrm>
                        </wpg:grpSpPr>
                        <wpg:grpSp>
                          <wpg:cNvPr id="213" name="Групувати 213"/>
                          <wpg:cNvGrpSpPr/>
                          <wpg:grpSpPr>
                            <a:xfrm>
                              <a:off x="1257300" y="256534"/>
                              <a:ext cx="3491594" cy="1391284"/>
                              <a:chOff x="1257300" y="1000450"/>
                              <a:chExt cx="3491594" cy="1392081"/>
                            </a:xfrm>
                          </wpg:grpSpPr>
                          <pic:pic xmlns:pic="http://schemas.openxmlformats.org/drawingml/2006/picture">
                            <pic:nvPicPr>
                              <pic:cNvPr id="211" name="Рисунок 211" descr="Зображення, що містить текст&#10;&#10;Автоматично згенерований опис"/>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1257300" y="1000450"/>
                                <a:ext cx="1359383" cy="1378870"/>
                              </a:xfrm>
                              <a:prstGeom prst="rect">
                                <a:avLst/>
                              </a:prstGeom>
                            </pic:spPr>
                          </pic:pic>
                          <pic:pic xmlns:pic="http://schemas.openxmlformats.org/drawingml/2006/picture">
                            <pic:nvPicPr>
                              <pic:cNvPr id="212" name="Рисунок 212" descr="Зображення, що містить текст&#10;&#10;Автоматично згенерований опис"/>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2657476" y="1010615"/>
                                <a:ext cx="2091418" cy="1381916"/>
                              </a:xfrm>
                              <a:prstGeom prst="rect">
                                <a:avLst/>
                              </a:prstGeom>
                            </pic:spPr>
                          </pic:pic>
                        </wpg:grpSp>
                        <wps:wsp>
                          <wps:cNvPr id="215" name="Поле 215"/>
                          <wps:cNvSpPr txBox="1"/>
                          <wps:spPr>
                            <a:xfrm>
                              <a:off x="1266823" y="1713881"/>
                              <a:ext cx="3481535" cy="266700"/>
                            </a:xfrm>
                            <a:prstGeom prst="rect">
                              <a:avLst/>
                            </a:prstGeom>
                            <a:solidFill>
                              <a:prstClr val="white"/>
                            </a:solidFill>
                            <a:ln>
                              <a:noFill/>
                            </a:ln>
                          </wps:spPr>
                          <wps:txbx>
                            <w:txbxContent>
                              <w:p w14:paraId="7ADF01EE" w14:textId="77777777" w:rsidR="005D6894" w:rsidRPr="00A40AC4" w:rsidRDefault="005D6894" w:rsidP="005D6894">
                                <w:pPr>
                                  <w:pStyle w:val="a8"/>
                                  <w:jc w:val="center"/>
                                  <w:rPr>
                                    <w:rFonts w:ascii="Times" w:eastAsia="Times New Roman" w:hAnsi="Times" w:cs="Times"/>
                                    <w:noProof/>
                                    <w:color w:val="000000"/>
                                    <w:sz w:val="28"/>
                                    <w:szCs w:val="28"/>
                                    <w:lang w:val="ru-RU"/>
                                  </w:rPr>
                                </w:pPr>
                                <w:r>
                                  <w:t xml:space="preserve">Рис. 4.34 </w:t>
                                </w:r>
                                <w:r>
                                  <w:rPr>
                                    <w:lang w:val="ru-RU"/>
                                  </w:rPr>
                                  <w:t xml:space="preserve">Створення нового проекту для </w:t>
                                </w:r>
                                <w:r>
                                  <w:rPr>
                                    <w:lang w:val="en-US"/>
                                  </w:rPr>
                                  <w:t>Google</w:t>
                                </w:r>
                                <w:r w:rsidRPr="00A40AC4">
                                  <w:rPr>
                                    <w:lang w:val="ru-RU"/>
                                  </w:rPr>
                                  <w:t xml:space="preserve"> </w:t>
                                </w:r>
                                <w:r>
                                  <w:rPr>
                                    <w:lang w:val="en-US"/>
                                  </w:rPr>
                                  <w:t>Cloud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222" name="Групувати 222"/>
                        <wpg:cNvGrpSpPr/>
                        <wpg:grpSpPr>
                          <a:xfrm>
                            <a:off x="3524250" y="-9525"/>
                            <a:ext cx="1905000" cy="1866264"/>
                            <a:chOff x="-38100" y="797031"/>
                            <a:chExt cx="1905000" cy="1866372"/>
                          </a:xfrm>
                        </wpg:grpSpPr>
                        <pic:pic xmlns:pic="http://schemas.openxmlformats.org/drawingml/2006/picture">
                          <pic:nvPicPr>
                            <pic:cNvPr id="220" name="Рисунок 220"/>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66676" y="797031"/>
                              <a:ext cx="1733549" cy="1512839"/>
                            </a:xfrm>
                            <a:prstGeom prst="rect">
                              <a:avLst/>
                            </a:prstGeom>
                          </pic:spPr>
                        </pic:pic>
                        <wps:wsp>
                          <wps:cNvPr id="221" name="Поле 221"/>
                          <wps:cNvSpPr txBox="1"/>
                          <wps:spPr>
                            <a:xfrm>
                              <a:off x="-38100" y="2257615"/>
                              <a:ext cx="1905000" cy="405788"/>
                            </a:xfrm>
                            <a:prstGeom prst="rect">
                              <a:avLst/>
                            </a:prstGeom>
                            <a:solidFill>
                              <a:prstClr val="white"/>
                            </a:solidFill>
                            <a:ln>
                              <a:noFill/>
                            </a:ln>
                          </wps:spPr>
                          <wps:txbx>
                            <w:txbxContent>
                              <w:p w14:paraId="0FA8A4BC" w14:textId="77777777" w:rsidR="005D6894" w:rsidRPr="00CF6298" w:rsidRDefault="005D6894" w:rsidP="005D6894">
                                <w:pPr>
                                  <w:pStyle w:val="a8"/>
                                  <w:jc w:val="center"/>
                                  <w:rPr>
                                    <w:noProof/>
                                  </w:rPr>
                                </w:pPr>
                                <w:r>
                                  <w:t xml:space="preserve">Рис. 4.35 Активація розпізнавання голосу на </w:t>
                                </w:r>
                                <w:r>
                                  <w:rPr>
                                    <w:lang w:val="en-US"/>
                                  </w:rPr>
                                  <w:t>Google</w:t>
                                </w:r>
                                <w:r w:rsidRPr="00CF6298">
                                  <w:rPr>
                                    <w:lang w:val="ru-RU"/>
                                  </w:rPr>
                                  <w:t xml:space="preserve"> </w:t>
                                </w:r>
                                <w:r>
                                  <w:t>хмарі</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14:sizeRelH relativeFrom="margin">
                  <wp14:pctWidth>0</wp14:pctWidth>
                </wp14:sizeRelH>
                <wp14:sizeRelV relativeFrom="margin">
                  <wp14:pctHeight>0</wp14:pctHeight>
                </wp14:sizeRelV>
              </wp:anchor>
            </w:drawing>
          </mc:Choice>
          <mc:Fallback>
            <w:pict>
              <v:group w14:anchorId="3DAE2756" id="Групувати 395" o:spid="_x0000_s1221" style="position:absolute;left:0;text-align:left;margin-left:0;margin-top:47.75pt;width:427.5pt;height:146.95pt;z-index:251696128;mso-position-horizontal:center;mso-position-horizontal-relative:page;mso-width-relative:margin;mso-height-relative:margin" coordorigin=",-95" coordsize="54292,18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">
                <v:group id="Групувати 394" o:spid="_x0000_s1222" style="position:absolute;width:34912;height:17233" coordorigin="12573,2565" coordsize="34915,17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Wc5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">
                  <v:group id="Групувати 213" o:spid="_x0000_s1223" style="position:absolute;left:12573;top:2565;width:34915;height:13913" coordorigin="12573,10004" coordsize="34915,13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">
                    <v:shape id="Рисунок 211" o:spid="_x0000_s1224" type="#_x0000_t75" alt="Зображення, що містить текст&#10;&#10;Автоматично згенерований опис" style="position:absolute;left:12573;top:10004;width:13593;height:13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">
                      <v:imagedata r:id="rId106" o:title="Зображення, що містить текст&#10;&#10;Автоматично згенерований опис"/>
                    </v:shape>
                    <v:shape id="Рисунок 212" o:spid="_x0000_s1225" type="#_x0000_t75" alt="Зображення, що містить текст&#10;&#10;Автоматично згенерований опис" style="position:absolute;left:26574;top:10106;width:20914;height:13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">
                      <v:imagedata r:id="rId107" o:title="Зображення, що містить текст&#10;&#10;Автоматично згенерований опис"/>
                    </v:shape>
                  </v:group>
                  <v:shape id="Поле 215" o:spid="_x0000_s1226" type="#_x0000_t202" style="position:absolute;left:12668;top:17138;width:3481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" stroked="f">
                    <v:textbox style="mso-fit-shape-to-text:t" inset="0,0,0,0">
                      <w:txbxContent>
                        <w:p w14:paraId="7ADF01EE" w14:textId="77777777" w:rsidR="005D6894" w:rsidRPr="00A40AC4" w:rsidRDefault="005D6894" w:rsidP="005D6894">
                          <w:pPr>
                            <w:pStyle w:val="a8"/>
                            <w:jc w:val="center"/>
                            <w:rPr>
                              <w:rFonts w:ascii="Times" w:eastAsia="Times New Roman" w:hAnsi="Times" w:cs="Times"/>
                              <w:noProof/>
                              <w:color w:val="000000"/>
                              <w:sz w:val="28"/>
                              <w:szCs w:val="28"/>
                              <w:lang w:val="ru-RU"/>
                            </w:rPr>
                          </w:pPr>
                          <w:r>
                            <w:t xml:space="preserve">Рис. 4.34 </w:t>
                          </w:r>
                          <w:r>
                            <w:rPr>
                              <w:lang w:val="ru-RU"/>
                            </w:rPr>
                            <w:t xml:space="preserve">Створення нового проекту для </w:t>
                          </w:r>
                          <w:r>
                            <w:rPr>
                              <w:lang w:val="en-US"/>
                            </w:rPr>
                            <w:t>Google</w:t>
                          </w:r>
                          <w:r w:rsidRPr="00A40AC4">
                            <w:rPr>
                              <w:lang w:val="ru-RU"/>
                            </w:rPr>
                            <w:t xml:space="preserve"> </w:t>
                          </w:r>
                          <w:r>
                            <w:rPr>
                              <w:lang w:val="en-US"/>
                            </w:rPr>
                            <w:t>Cloud</w:t>
                          </w:r>
                        </w:p>
                      </w:txbxContent>
                    </v:textbox>
                  </v:shape>
                </v:group>
                <v:group id="Групувати 222" o:spid="_x0000_s1227" style="position:absolute;left:35242;top:-95;width:19050;height:18662" coordorigin="-381,7970" coordsize="19050,186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">
                  <v:shape id="Рисунок 220" o:spid="_x0000_s1228" type="#_x0000_t75" style="position:absolute;left:666;top:7970;width:17336;height:15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">
                    <v:imagedata r:id="rId108" o:title=""/>
                  </v:shape>
                  <v:shape id="Поле 221" o:spid="_x0000_s1229" type="#_x0000_t202" style="position:absolute;left:-381;top:22576;width:19050;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" stroked="f">
                    <v:textbox style="mso-fit-shape-to-text:t" inset="0,0,0,0">
                      <w:txbxContent>
                        <w:p w14:paraId="0FA8A4BC" w14:textId="77777777" w:rsidR="005D6894" w:rsidRPr="00CF6298" w:rsidRDefault="005D6894" w:rsidP="005D6894">
                          <w:pPr>
                            <w:pStyle w:val="a8"/>
                            <w:jc w:val="center"/>
                            <w:rPr>
                              <w:noProof/>
                            </w:rPr>
                          </w:pPr>
                          <w:r>
                            <w:t xml:space="preserve">Рис. 4.35 Активація розпізнавання голосу на </w:t>
                          </w:r>
                          <w:r>
                            <w:rPr>
                              <w:lang w:val="en-US"/>
                            </w:rPr>
                            <w:t>Google</w:t>
                          </w:r>
                          <w:r w:rsidRPr="00CF6298">
                            <w:rPr>
                              <w:lang w:val="ru-RU"/>
                            </w:rPr>
                            <w:t xml:space="preserve"> </w:t>
                          </w:r>
                          <w:r>
                            <w:t>хмарі</w:t>
                          </w:r>
                        </w:p>
                      </w:txbxContent>
                    </v:textbox>
                  </v:shape>
                </v:group>
                <w10:wrap type="topAndBottom" anchorx="page"/>
              </v:group>
            </w:pict>
          </mc:Fallback>
        </mc:AlternateContent>
      </w:r>
      <w:proofErr w:type="spellStart"/>
      <w:r w:rsidRPr="004E4DCC">
        <w:rPr>
          <w:rFonts w:ascii="Times" w:eastAsia="Times New Roman" w:hAnsi="Times" w:cs="Times"/>
          <w:color w:val="000000"/>
          <w:sz w:val="28"/>
          <w:szCs w:val="28"/>
          <w:lang w:val="ru-RU" w:eastAsia="uk-UA"/>
        </w:rPr>
        <w:t>Після</w:t>
      </w:r>
      <w:proofErr w:type="spellEnd"/>
      <w:r w:rsidRPr="004E4DCC">
        <w:rPr>
          <w:rFonts w:ascii="Times" w:eastAsia="Times New Roman" w:hAnsi="Times" w:cs="Times"/>
          <w:color w:val="000000"/>
          <w:sz w:val="28"/>
          <w:szCs w:val="28"/>
          <w:lang w:val="ru-RU" w:eastAsia="uk-UA"/>
        </w:rPr>
        <w:t xml:space="preserve"> </w:t>
      </w:r>
      <w:proofErr w:type="spellStart"/>
      <w:r w:rsidRPr="004E4DCC">
        <w:rPr>
          <w:rFonts w:ascii="Times" w:eastAsia="Times New Roman" w:hAnsi="Times" w:cs="Times"/>
          <w:color w:val="000000"/>
          <w:sz w:val="28"/>
          <w:szCs w:val="28"/>
          <w:lang w:val="ru-RU" w:eastAsia="uk-UA"/>
        </w:rPr>
        <w:t>цього</w:t>
      </w:r>
      <w:proofErr w:type="spellEnd"/>
      <w:r w:rsidRPr="004E4DCC">
        <w:rPr>
          <w:rFonts w:ascii="Times" w:eastAsia="Times New Roman" w:hAnsi="Times" w:cs="Times"/>
          <w:color w:val="000000"/>
          <w:sz w:val="28"/>
          <w:szCs w:val="28"/>
          <w:lang w:val="ru-RU" w:eastAsia="uk-UA"/>
        </w:rPr>
        <w:t xml:space="preserve"> на </w:t>
      </w:r>
      <w:proofErr w:type="spellStart"/>
      <w:r w:rsidRPr="004E4DCC">
        <w:rPr>
          <w:rFonts w:ascii="Times" w:eastAsia="Times New Roman" w:hAnsi="Times" w:cs="Times"/>
          <w:color w:val="000000"/>
          <w:sz w:val="28"/>
          <w:szCs w:val="28"/>
          <w:lang w:val="ru-RU" w:eastAsia="uk-UA"/>
        </w:rPr>
        <w:t>відкритому</w:t>
      </w:r>
      <w:proofErr w:type="spellEnd"/>
      <w:r w:rsidRPr="004E4DCC">
        <w:rPr>
          <w:rFonts w:ascii="Times" w:eastAsia="Times New Roman" w:hAnsi="Times" w:cs="Times"/>
          <w:color w:val="000000"/>
          <w:sz w:val="28"/>
          <w:szCs w:val="28"/>
          <w:lang w:val="ru-RU" w:eastAsia="uk-UA"/>
        </w:rPr>
        <w:t xml:space="preserve"> </w:t>
      </w:r>
      <w:proofErr w:type="spellStart"/>
      <w:r w:rsidRPr="004E4DCC">
        <w:rPr>
          <w:rFonts w:ascii="Times" w:eastAsia="Times New Roman" w:hAnsi="Times" w:cs="Times"/>
          <w:color w:val="000000"/>
          <w:sz w:val="28"/>
          <w:szCs w:val="28"/>
          <w:lang w:val="ru-RU" w:eastAsia="uk-UA"/>
        </w:rPr>
        <w:t>екрані</w:t>
      </w:r>
      <w:proofErr w:type="spellEnd"/>
      <w:r w:rsidRPr="004E4DCC">
        <w:rPr>
          <w:rFonts w:ascii="Times" w:eastAsia="Times New Roman" w:hAnsi="Times" w:cs="Times"/>
          <w:color w:val="000000"/>
          <w:sz w:val="28"/>
          <w:szCs w:val="28"/>
          <w:lang w:val="ru-RU" w:eastAsia="uk-UA"/>
        </w:rPr>
        <w:t xml:space="preserve"> </w:t>
      </w:r>
      <w:proofErr w:type="spellStart"/>
      <w:r w:rsidRPr="004E4DCC">
        <w:rPr>
          <w:rFonts w:ascii="Times" w:eastAsia="Times New Roman" w:hAnsi="Times" w:cs="Times"/>
          <w:color w:val="000000"/>
          <w:sz w:val="28"/>
          <w:szCs w:val="28"/>
          <w:lang w:val="ru-RU" w:eastAsia="uk-UA"/>
        </w:rPr>
        <w:t>виберіть</w:t>
      </w:r>
      <w:proofErr w:type="spellEnd"/>
      <w:r w:rsidRPr="004E4DCC">
        <w:rPr>
          <w:rFonts w:ascii="Times" w:eastAsia="Times New Roman" w:hAnsi="Times" w:cs="Times"/>
          <w:color w:val="000000"/>
          <w:sz w:val="28"/>
          <w:szCs w:val="28"/>
          <w:lang w:val="ru-RU" w:eastAsia="uk-UA"/>
        </w:rPr>
        <w:t xml:space="preserve"> </w:t>
      </w:r>
      <w:proofErr w:type="spellStart"/>
      <w:r w:rsidRPr="004E4DCC">
        <w:rPr>
          <w:rFonts w:ascii="Times" w:eastAsia="Times New Roman" w:hAnsi="Times" w:cs="Times"/>
          <w:color w:val="000000"/>
          <w:sz w:val="28"/>
          <w:szCs w:val="28"/>
          <w:lang w:val="ru-RU" w:eastAsia="uk-UA"/>
        </w:rPr>
        <w:t>Створити</w:t>
      </w:r>
      <w:proofErr w:type="spellEnd"/>
      <w:r w:rsidRPr="004E4DCC">
        <w:rPr>
          <w:rFonts w:ascii="Times" w:eastAsia="Times New Roman" w:hAnsi="Times" w:cs="Times"/>
          <w:color w:val="000000"/>
          <w:sz w:val="28"/>
          <w:szCs w:val="28"/>
          <w:lang w:val="ru-RU" w:eastAsia="uk-UA"/>
        </w:rPr>
        <w:t xml:space="preserve"> </w:t>
      </w:r>
      <w:proofErr w:type="spellStart"/>
      <w:r w:rsidRPr="004E4DCC">
        <w:rPr>
          <w:rFonts w:ascii="Times" w:eastAsia="Times New Roman" w:hAnsi="Times" w:cs="Times"/>
          <w:color w:val="000000"/>
          <w:sz w:val="28"/>
          <w:szCs w:val="28"/>
          <w:lang w:val="ru-RU" w:eastAsia="uk-UA"/>
        </w:rPr>
        <w:t>облікові</w:t>
      </w:r>
      <w:proofErr w:type="spellEnd"/>
      <w:r w:rsidRPr="004E4DCC">
        <w:rPr>
          <w:rFonts w:ascii="Times" w:eastAsia="Times New Roman" w:hAnsi="Times" w:cs="Times"/>
          <w:color w:val="000000"/>
          <w:sz w:val="28"/>
          <w:szCs w:val="28"/>
          <w:lang w:val="ru-RU" w:eastAsia="uk-UA"/>
        </w:rPr>
        <w:t xml:space="preserve"> </w:t>
      </w:r>
      <w:proofErr w:type="spellStart"/>
      <w:r w:rsidRPr="004E4DCC">
        <w:rPr>
          <w:rFonts w:ascii="Times" w:eastAsia="Times New Roman" w:hAnsi="Times" w:cs="Times"/>
          <w:color w:val="000000"/>
          <w:sz w:val="28"/>
          <w:szCs w:val="28"/>
          <w:lang w:val="ru-RU" w:eastAsia="uk-UA"/>
        </w:rPr>
        <w:t>дані</w:t>
      </w:r>
      <w:proofErr w:type="spellEnd"/>
      <w:r w:rsidRPr="004E4DCC">
        <w:rPr>
          <w:rFonts w:ascii="Times" w:eastAsia="Times New Roman" w:hAnsi="Times" w:cs="Times"/>
          <w:color w:val="000000"/>
          <w:sz w:val="28"/>
          <w:szCs w:val="28"/>
          <w:lang w:val="ru-RU" w:eastAsia="uk-UA"/>
        </w:rPr>
        <w:t xml:space="preserve"> та </w:t>
      </w:r>
      <w:proofErr w:type="spellStart"/>
      <w:r w:rsidRPr="004E4DCC">
        <w:rPr>
          <w:rFonts w:ascii="Times" w:eastAsia="Times New Roman" w:hAnsi="Times" w:cs="Times"/>
          <w:color w:val="000000"/>
          <w:sz w:val="28"/>
          <w:szCs w:val="28"/>
          <w:lang w:val="ru-RU" w:eastAsia="uk-UA"/>
        </w:rPr>
        <w:t>виберіть</w:t>
      </w:r>
      <w:proofErr w:type="spellEnd"/>
      <w:r w:rsidRPr="004E4DCC">
        <w:rPr>
          <w:rFonts w:ascii="Times" w:eastAsia="Times New Roman" w:hAnsi="Times" w:cs="Times"/>
          <w:color w:val="000000"/>
          <w:sz w:val="28"/>
          <w:szCs w:val="28"/>
          <w:lang w:val="ru-RU" w:eastAsia="uk-UA"/>
        </w:rPr>
        <w:t xml:space="preserve"> Ключ API</w:t>
      </w:r>
      <w:r w:rsidRPr="00A40AC4">
        <w:rPr>
          <w:noProof/>
        </w:rPr>
        <w:t xml:space="preserve"> </w:t>
      </w:r>
    </w:p>
    <w:p w14:paraId="04FF1432" w14:textId="77777777" w:rsidR="005D6894" w:rsidRPr="00C95B7B" w:rsidRDefault="005D6894" w:rsidP="005D6894">
      <w:pPr>
        <w:pStyle w:val="a4"/>
        <w:numPr>
          <w:ilvl w:val="0"/>
          <w:numId w:val="27"/>
        </w:numPr>
        <w:spacing w:line="360" w:lineRule="auto"/>
        <w:jc w:val="both"/>
        <w:rPr>
          <w:rFonts w:ascii="Times" w:eastAsia="Times New Roman" w:hAnsi="Times" w:cs="Times"/>
          <w:color w:val="000000"/>
          <w:sz w:val="28"/>
          <w:szCs w:val="28"/>
          <w:lang w:val="ru-RU" w:eastAsia="uk-UA"/>
        </w:rPr>
      </w:pPr>
      <w:proofErr w:type="spellStart"/>
      <w:r w:rsidRPr="004E4DCC">
        <w:rPr>
          <w:rFonts w:ascii="Times" w:eastAsia="Times New Roman" w:hAnsi="Times" w:cs="Times"/>
          <w:color w:val="000000"/>
          <w:sz w:val="28"/>
          <w:szCs w:val="28"/>
          <w:lang w:val="ru-RU" w:eastAsia="uk-UA"/>
        </w:rPr>
        <w:lastRenderedPageBreak/>
        <w:t>Тепер</w:t>
      </w:r>
      <w:proofErr w:type="spellEnd"/>
      <w:r w:rsidRPr="004E4DCC">
        <w:rPr>
          <w:rFonts w:ascii="Times" w:eastAsia="Times New Roman" w:hAnsi="Times" w:cs="Times"/>
          <w:color w:val="000000"/>
          <w:sz w:val="28"/>
          <w:szCs w:val="28"/>
          <w:lang w:val="ru-RU" w:eastAsia="uk-UA"/>
        </w:rPr>
        <w:t xml:space="preserve"> </w:t>
      </w:r>
      <w:proofErr w:type="spellStart"/>
      <w:r w:rsidRPr="004E4DCC">
        <w:rPr>
          <w:rFonts w:ascii="Times" w:eastAsia="Times New Roman" w:hAnsi="Times" w:cs="Times"/>
          <w:color w:val="000000"/>
          <w:sz w:val="28"/>
          <w:szCs w:val="28"/>
          <w:lang w:val="ru-RU" w:eastAsia="uk-UA"/>
        </w:rPr>
        <w:t>скопіюйте</w:t>
      </w:r>
      <w:proofErr w:type="spellEnd"/>
      <w:r w:rsidRPr="004E4DCC">
        <w:rPr>
          <w:rFonts w:ascii="Times" w:eastAsia="Times New Roman" w:hAnsi="Times" w:cs="Times"/>
          <w:color w:val="000000"/>
          <w:sz w:val="28"/>
          <w:szCs w:val="28"/>
          <w:lang w:val="ru-RU" w:eastAsia="uk-UA"/>
        </w:rPr>
        <w:t xml:space="preserve"> </w:t>
      </w:r>
      <w:proofErr w:type="spellStart"/>
      <w:r w:rsidRPr="004E4DCC">
        <w:rPr>
          <w:rFonts w:ascii="Times" w:eastAsia="Times New Roman" w:hAnsi="Times" w:cs="Times"/>
          <w:color w:val="000000"/>
          <w:sz w:val="28"/>
          <w:szCs w:val="28"/>
          <w:lang w:val="ru-RU" w:eastAsia="uk-UA"/>
        </w:rPr>
        <w:t>цей</w:t>
      </w:r>
      <w:proofErr w:type="spellEnd"/>
      <w:r w:rsidRPr="004E4DCC">
        <w:rPr>
          <w:rFonts w:ascii="Times" w:eastAsia="Times New Roman" w:hAnsi="Times" w:cs="Times"/>
          <w:color w:val="000000"/>
          <w:sz w:val="28"/>
          <w:szCs w:val="28"/>
          <w:lang w:val="ru-RU" w:eastAsia="uk-UA"/>
        </w:rPr>
        <w:t xml:space="preserve"> ключ і </w:t>
      </w:r>
      <w:proofErr w:type="spellStart"/>
      <w:r w:rsidRPr="004E4DCC">
        <w:rPr>
          <w:rFonts w:ascii="Times" w:eastAsia="Times New Roman" w:hAnsi="Times" w:cs="Times"/>
          <w:color w:val="000000"/>
          <w:sz w:val="28"/>
          <w:szCs w:val="28"/>
          <w:lang w:val="ru-RU" w:eastAsia="uk-UA"/>
        </w:rPr>
        <w:t>вставте</w:t>
      </w:r>
      <w:proofErr w:type="spellEnd"/>
      <w:r w:rsidRPr="004E4DCC">
        <w:rPr>
          <w:rFonts w:ascii="Times" w:eastAsia="Times New Roman" w:hAnsi="Times" w:cs="Times"/>
          <w:color w:val="000000"/>
          <w:sz w:val="28"/>
          <w:szCs w:val="28"/>
          <w:lang w:val="ru-RU" w:eastAsia="uk-UA"/>
        </w:rPr>
        <w:t xml:space="preserve"> в сцену в GC </w:t>
      </w:r>
      <w:proofErr w:type="spellStart"/>
      <w:r w:rsidRPr="004E4DCC">
        <w:rPr>
          <w:rFonts w:ascii="Times" w:eastAsia="Times New Roman" w:hAnsi="Times" w:cs="Times"/>
          <w:color w:val="000000"/>
          <w:sz w:val="28"/>
          <w:szCs w:val="28"/>
          <w:lang w:val="ru-RU" w:eastAsia="uk-UA"/>
        </w:rPr>
        <w:t>Speech</w:t>
      </w:r>
      <w:proofErr w:type="spellEnd"/>
      <w:r w:rsidRPr="004E4DCC">
        <w:rPr>
          <w:rFonts w:ascii="Times" w:eastAsia="Times New Roman" w:hAnsi="Times" w:cs="Times"/>
          <w:color w:val="000000"/>
          <w:sz w:val="28"/>
          <w:szCs w:val="28"/>
          <w:lang w:val="ru-RU" w:eastAsia="uk-UA"/>
        </w:rPr>
        <w:t xml:space="preserve"> </w:t>
      </w:r>
      <w:proofErr w:type="spellStart"/>
      <w:r w:rsidRPr="004E4DCC">
        <w:rPr>
          <w:rFonts w:ascii="Times" w:eastAsia="Times New Roman" w:hAnsi="Times" w:cs="Times"/>
          <w:color w:val="000000"/>
          <w:sz w:val="28"/>
          <w:szCs w:val="28"/>
          <w:lang w:val="ru-RU" w:eastAsia="uk-UA"/>
        </w:rPr>
        <w:t>Recognition</w:t>
      </w:r>
      <w:proofErr w:type="spellEnd"/>
      <w:r w:rsidRPr="004E4DCC">
        <w:rPr>
          <w:rFonts w:ascii="Times" w:eastAsia="Times New Roman" w:hAnsi="Times" w:cs="Times"/>
          <w:color w:val="000000"/>
          <w:sz w:val="28"/>
          <w:szCs w:val="28"/>
          <w:lang w:val="ru-RU" w:eastAsia="uk-UA"/>
        </w:rPr>
        <w:t xml:space="preserve"> </w:t>
      </w:r>
      <w:proofErr w:type="spellStart"/>
      <w:r w:rsidRPr="004E4DCC">
        <w:rPr>
          <w:rFonts w:ascii="Times" w:eastAsia="Times New Roman" w:hAnsi="Times" w:cs="Times"/>
          <w:color w:val="000000"/>
          <w:sz w:val="28"/>
          <w:szCs w:val="28"/>
          <w:lang w:val="ru-RU" w:eastAsia="uk-UA"/>
        </w:rPr>
        <w:t>Prefab</w:t>
      </w:r>
      <w:proofErr w:type="spellEnd"/>
      <w:r>
        <w:rPr>
          <w:rFonts w:ascii="Times" w:eastAsia="Times New Roman" w:hAnsi="Times" w:cs="Times"/>
          <w:color w:val="000000"/>
          <w:sz w:val="28"/>
          <w:szCs w:val="28"/>
          <w:lang w:val="ru-RU" w:eastAsia="uk-UA"/>
        </w:rPr>
        <w:t xml:space="preserve"> (Рис. 4.36).</w:t>
      </w:r>
    </w:p>
    <w:p w14:paraId="48B664DB" w14:textId="77777777" w:rsidR="005D6894" w:rsidRPr="004E4DCC" w:rsidRDefault="005D6894" w:rsidP="005D6894">
      <w:pPr>
        <w:pStyle w:val="a4"/>
        <w:numPr>
          <w:ilvl w:val="0"/>
          <w:numId w:val="27"/>
        </w:numPr>
        <w:spacing w:line="360" w:lineRule="auto"/>
        <w:jc w:val="both"/>
        <w:rPr>
          <w:rFonts w:ascii="Times" w:eastAsia="Times New Roman" w:hAnsi="Times" w:cs="Times"/>
          <w:color w:val="000000"/>
          <w:sz w:val="28"/>
          <w:szCs w:val="28"/>
          <w:lang w:eastAsia="uk-UA"/>
        </w:rPr>
      </w:pPr>
      <w:r w:rsidRPr="004E4DCC">
        <w:rPr>
          <w:rFonts w:ascii="Times" w:eastAsia="Times New Roman" w:hAnsi="Times" w:cs="Times"/>
          <w:color w:val="000000"/>
          <w:sz w:val="28"/>
          <w:szCs w:val="28"/>
          <w:lang w:eastAsia="uk-UA"/>
        </w:rPr>
        <w:t xml:space="preserve">Потім потрібно ввімкнути </w:t>
      </w:r>
      <w:r w:rsidRPr="004E4DCC">
        <w:rPr>
          <w:rFonts w:ascii="Times" w:eastAsia="Times New Roman" w:hAnsi="Times" w:cs="Times"/>
          <w:color w:val="000000"/>
          <w:sz w:val="28"/>
          <w:szCs w:val="28"/>
          <w:lang w:val="ru-RU" w:eastAsia="uk-UA"/>
        </w:rPr>
        <w:t>API</w:t>
      </w:r>
      <w:r w:rsidRPr="004E4DCC">
        <w:rPr>
          <w:rFonts w:ascii="Times" w:eastAsia="Times New Roman" w:hAnsi="Times" w:cs="Times"/>
          <w:color w:val="000000"/>
          <w:sz w:val="28"/>
          <w:szCs w:val="28"/>
          <w:lang w:eastAsia="uk-UA"/>
        </w:rPr>
        <w:t xml:space="preserve"> розпізнавання мовлення</w:t>
      </w:r>
      <w:r>
        <w:rPr>
          <w:rFonts w:ascii="Times" w:eastAsia="Times New Roman" w:hAnsi="Times" w:cs="Times"/>
          <w:color w:val="000000"/>
          <w:sz w:val="28"/>
          <w:szCs w:val="28"/>
          <w:lang w:eastAsia="uk-UA"/>
        </w:rPr>
        <w:t xml:space="preserve"> (Рис. 4.35)</w:t>
      </w:r>
      <w:r w:rsidRPr="004E4DCC">
        <w:rPr>
          <w:rFonts w:ascii="Times" w:eastAsia="Times New Roman" w:hAnsi="Times" w:cs="Times"/>
          <w:color w:val="000000"/>
          <w:sz w:val="28"/>
          <w:szCs w:val="28"/>
          <w:lang w:eastAsia="uk-UA"/>
        </w:rPr>
        <w:t xml:space="preserve">. Відкрийте сторінку </w:t>
      </w:r>
      <w:r w:rsidRPr="004E4DCC">
        <w:rPr>
          <w:rFonts w:ascii="Times" w:eastAsia="Times New Roman" w:hAnsi="Times" w:cs="Times"/>
          <w:color w:val="000000"/>
          <w:sz w:val="28"/>
          <w:szCs w:val="28"/>
          <w:lang w:val="ru-RU" w:eastAsia="uk-UA"/>
        </w:rPr>
        <w:t>API</w:t>
      </w:r>
      <w:r w:rsidRPr="004E4DCC">
        <w:rPr>
          <w:rFonts w:ascii="Times" w:eastAsia="Times New Roman" w:hAnsi="Times" w:cs="Times"/>
          <w:color w:val="000000"/>
          <w:sz w:val="28"/>
          <w:szCs w:val="28"/>
          <w:lang w:eastAsia="uk-UA"/>
        </w:rPr>
        <w:t xml:space="preserve"> і знайдіть </w:t>
      </w:r>
      <w:proofErr w:type="spellStart"/>
      <w:r w:rsidRPr="004E4DCC">
        <w:rPr>
          <w:rFonts w:ascii="Times" w:eastAsia="Times New Roman" w:hAnsi="Times" w:cs="Times"/>
          <w:color w:val="000000"/>
          <w:sz w:val="28"/>
          <w:szCs w:val="28"/>
          <w:lang w:val="ru-RU" w:eastAsia="uk-UA"/>
        </w:rPr>
        <w:t>Speech</w:t>
      </w:r>
      <w:proofErr w:type="spellEnd"/>
      <w:r w:rsidRPr="004E4DCC">
        <w:rPr>
          <w:rFonts w:ascii="Times" w:eastAsia="Times New Roman" w:hAnsi="Times" w:cs="Times"/>
          <w:color w:val="000000"/>
          <w:sz w:val="28"/>
          <w:szCs w:val="28"/>
          <w:lang w:eastAsia="uk-UA"/>
        </w:rPr>
        <w:t xml:space="preserve"> </w:t>
      </w:r>
      <w:r w:rsidRPr="004E4DCC">
        <w:rPr>
          <w:rFonts w:ascii="Times" w:eastAsia="Times New Roman" w:hAnsi="Times" w:cs="Times"/>
          <w:color w:val="000000"/>
          <w:sz w:val="28"/>
          <w:szCs w:val="28"/>
          <w:lang w:val="ru-RU" w:eastAsia="uk-UA"/>
        </w:rPr>
        <w:t>API</w:t>
      </w:r>
      <w:r>
        <w:rPr>
          <w:noProof/>
        </w:rPr>
        <w:t>.</w:t>
      </w:r>
    </w:p>
    <w:p w14:paraId="18480339" w14:textId="77777777" w:rsidR="005D6894" w:rsidRPr="004E4DCC" w:rsidRDefault="005D6894" w:rsidP="005D6894">
      <w:pPr>
        <w:pStyle w:val="a4"/>
        <w:numPr>
          <w:ilvl w:val="0"/>
          <w:numId w:val="27"/>
        </w:numPr>
        <w:spacing w:line="360" w:lineRule="auto"/>
        <w:jc w:val="both"/>
        <w:rPr>
          <w:rFonts w:ascii="Times" w:eastAsia="Times New Roman" w:hAnsi="Times" w:cs="Times"/>
          <w:color w:val="000000"/>
          <w:sz w:val="28"/>
          <w:szCs w:val="28"/>
          <w:lang w:eastAsia="uk-UA"/>
        </w:rPr>
      </w:pPr>
      <w:r>
        <w:rPr>
          <w:noProof/>
          <w:lang w:val="ru-RU" w:eastAsia="uk-UA"/>
        </w:rPr>
        <mc:AlternateContent>
          <mc:Choice Requires="wpg">
            <w:drawing>
              <wp:anchor distT="0" distB="0" distL="114300" distR="114300" simplePos="0" relativeHeight="251695104" behindDoc="0" locked="0" layoutInCell="1" allowOverlap="1" wp14:anchorId="5DF6CB32" wp14:editId="5FDE386B">
                <wp:simplePos x="0" y="0"/>
                <wp:positionH relativeFrom="page">
                  <wp:align>center</wp:align>
                </wp:positionH>
                <wp:positionV relativeFrom="paragraph">
                  <wp:posOffset>590550</wp:posOffset>
                </wp:positionV>
                <wp:extent cx="3895725" cy="1641475"/>
                <wp:effectExtent l="0" t="0" r="9525" b="0"/>
                <wp:wrapTopAndBottom/>
                <wp:docPr id="219" name="Групувати 219"/>
                <wp:cNvGraphicFramePr/>
                <a:graphic xmlns:a="http://schemas.openxmlformats.org/drawingml/2006/main">
                  <a:graphicData uri="http://schemas.microsoft.com/office/word/2010/wordprocessingGroup">
                    <wpg:wgp>
                      <wpg:cNvGrpSpPr/>
                      <wpg:grpSpPr>
                        <a:xfrm>
                          <a:off x="0" y="0"/>
                          <a:ext cx="3895725" cy="1641475"/>
                          <a:chOff x="1409948" y="845619"/>
                          <a:chExt cx="3896736" cy="1641516"/>
                        </a:xfrm>
                      </wpg:grpSpPr>
                      <wpg:grpSp>
                        <wpg:cNvPr id="217" name="Групувати 217"/>
                        <wpg:cNvGrpSpPr/>
                        <wpg:grpSpPr>
                          <a:xfrm>
                            <a:off x="1409948" y="859486"/>
                            <a:ext cx="3896736" cy="1627649"/>
                            <a:chOff x="-430609" y="847760"/>
                            <a:chExt cx="3897063" cy="1627933"/>
                          </a:xfrm>
                        </wpg:grpSpPr>
                        <pic:pic xmlns:pic="http://schemas.openxmlformats.org/drawingml/2006/picture">
                          <pic:nvPicPr>
                            <pic:cNvPr id="214" name="Рисунок 214" descr="Зображення, що містить текст&#10;&#10;Автоматично згенерований опис"/>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430609" y="847760"/>
                              <a:ext cx="2258906" cy="1450903"/>
                            </a:xfrm>
                            <a:prstGeom prst="rect">
                              <a:avLst/>
                            </a:prstGeom>
                          </pic:spPr>
                        </pic:pic>
                        <wps:wsp>
                          <wps:cNvPr id="216" name="Поле 216"/>
                          <wps:cNvSpPr txBox="1"/>
                          <wps:spPr>
                            <a:xfrm>
                              <a:off x="-11" y="2279470"/>
                              <a:ext cx="3466465" cy="196223"/>
                            </a:xfrm>
                            <a:prstGeom prst="rect">
                              <a:avLst/>
                            </a:prstGeom>
                            <a:solidFill>
                              <a:prstClr val="white"/>
                            </a:solidFill>
                            <a:ln>
                              <a:noFill/>
                            </a:ln>
                          </wps:spPr>
                          <wps:txbx>
                            <w:txbxContent>
                              <w:p w14:paraId="32862582" w14:textId="77777777" w:rsidR="005D6894" w:rsidRPr="00A40AC4" w:rsidRDefault="005D6894" w:rsidP="005D6894">
                                <w:pPr>
                                  <w:pStyle w:val="a8"/>
                                  <w:jc w:val="center"/>
                                  <w:rPr>
                                    <w:noProof/>
                                    <w:lang w:val="en-US"/>
                                  </w:rPr>
                                </w:pPr>
                                <w:r>
                                  <w:t xml:space="preserve">Рис. 4.36 Копіювання ключа для </w:t>
                                </w:r>
                                <w:r>
                                  <w:rPr>
                                    <w:lang w:val="en-US"/>
                                  </w:rPr>
                                  <w:t>API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218" name="Рисунок 218"/>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3831775" y="845619"/>
                            <a:ext cx="1203922" cy="138470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DF6CB32" id="Групувати 219" o:spid="_x0000_s1230" style="position:absolute;left:0;text-align:left;margin-left:0;margin-top:46.5pt;width:306.75pt;height:129.25pt;z-index:251695104;mso-position-horizontal:center;mso-position-horizontal-relative:page;mso-width-relative:margin;mso-height-relative:margin" coordorigin="14099,8456" coordsize="38967,164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">
                <v:group id="Групувати 217" o:spid="_x0000_s1231" style="position:absolute;left:14099;top:8594;width:38967;height:16277" coordorigin="-4306,8477" coordsize="38970,16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">
                  <v:shape id="Рисунок 214" o:spid="_x0000_s1232" type="#_x0000_t75" alt="Зображення, що містить текст&#10;&#10;Автоматично згенерований опис" style="position:absolute;left:-4306;top:8477;width:22588;height:14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">
                    <v:imagedata r:id="rId111" o:title="Зображення, що містить текст&#10;&#10;Автоматично згенерований опис"/>
                  </v:shape>
                  <v:shape id="Поле 216" o:spid="_x0000_s1233" type="#_x0000_t202" style="position:absolute;top:22794;width:34664;height:19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" stroked="f">
                    <v:textbox inset="0,0,0,0">
                      <w:txbxContent>
                        <w:p w14:paraId="32862582" w14:textId="77777777" w:rsidR="005D6894" w:rsidRPr="00A40AC4" w:rsidRDefault="005D6894" w:rsidP="005D6894">
                          <w:pPr>
                            <w:pStyle w:val="a8"/>
                            <w:jc w:val="center"/>
                            <w:rPr>
                              <w:noProof/>
                              <w:lang w:val="en-US"/>
                            </w:rPr>
                          </w:pPr>
                          <w:r>
                            <w:t xml:space="preserve">Рис. 4.36 Копіювання ключа для </w:t>
                          </w:r>
                          <w:r>
                            <w:rPr>
                              <w:lang w:val="en-US"/>
                            </w:rPr>
                            <w:t>API</w:t>
                          </w:r>
                        </w:p>
                      </w:txbxContent>
                    </v:textbox>
                  </v:shape>
                </v:group>
                <v:shape id="Рисунок 218" o:spid="_x0000_s1234" type="#_x0000_t75" style="position:absolute;left:38317;top:8456;width:12039;height:13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">
                  <v:imagedata r:id="rId112" o:title=""/>
                </v:shape>
                <w10:wrap type="topAndBottom" anchorx="page"/>
              </v:group>
            </w:pict>
          </mc:Fallback>
        </mc:AlternateContent>
      </w:r>
      <w:r w:rsidRPr="00CF210C">
        <w:rPr>
          <w:rFonts w:ascii="Times" w:eastAsia="Times New Roman" w:hAnsi="Times" w:cs="Times"/>
          <w:color w:val="000000"/>
          <w:sz w:val="28"/>
          <w:szCs w:val="28"/>
          <w:lang w:eastAsia="uk-UA"/>
        </w:rPr>
        <w:t xml:space="preserve">Тепер </w:t>
      </w:r>
      <w:proofErr w:type="spellStart"/>
      <w:r>
        <w:rPr>
          <w:rFonts w:ascii="Times" w:eastAsia="Times New Roman" w:hAnsi="Times" w:cs="Times"/>
          <w:color w:val="000000"/>
          <w:sz w:val="28"/>
          <w:szCs w:val="28"/>
          <w:lang w:eastAsia="uk-UA"/>
        </w:rPr>
        <w:t>ассет</w:t>
      </w:r>
      <w:proofErr w:type="spellEnd"/>
      <w:r>
        <w:rPr>
          <w:rFonts w:ascii="Times" w:eastAsia="Times New Roman" w:hAnsi="Times" w:cs="Times"/>
          <w:color w:val="000000"/>
          <w:sz w:val="28"/>
          <w:szCs w:val="28"/>
          <w:lang w:eastAsia="uk-UA"/>
        </w:rPr>
        <w:t xml:space="preserve"> готовий до використання.</w:t>
      </w:r>
      <w:r w:rsidRPr="00CF210C">
        <w:rPr>
          <w:rFonts w:ascii="Times" w:eastAsia="Times New Roman" w:hAnsi="Times" w:cs="Times"/>
          <w:color w:val="000000"/>
          <w:sz w:val="28"/>
          <w:szCs w:val="28"/>
          <w:lang w:eastAsia="uk-UA"/>
        </w:rPr>
        <w:t xml:space="preserve"> Відкрий</w:t>
      </w:r>
      <w:r>
        <w:rPr>
          <w:rFonts w:ascii="Times" w:eastAsia="Times New Roman" w:hAnsi="Times" w:cs="Times"/>
          <w:color w:val="000000"/>
          <w:sz w:val="28"/>
          <w:szCs w:val="28"/>
          <w:lang w:eastAsia="uk-UA"/>
        </w:rPr>
        <w:t>мо</w:t>
      </w:r>
      <w:r w:rsidRPr="00CF210C">
        <w:rPr>
          <w:rFonts w:ascii="Times" w:eastAsia="Times New Roman" w:hAnsi="Times" w:cs="Times"/>
          <w:color w:val="000000"/>
          <w:sz w:val="28"/>
          <w:szCs w:val="28"/>
          <w:lang w:eastAsia="uk-UA"/>
        </w:rPr>
        <w:t xml:space="preserve"> </w:t>
      </w:r>
      <w:proofErr w:type="spellStart"/>
      <w:r w:rsidRPr="00CF210C">
        <w:rPr>
          <w:rFonts w:ascii="Times" w:eastAsia="Times New Roman" w:hAnsi="Times" w:cs="Times"/>
          <w:color w:val="000000"/>
          <w:sz w:val="28"/>
          <w:szCs w:val="28"/>
          <w:lang w:eastAsia="uk-UA"/>
        </w:rPr>
        <w:t>Unity</w:t>
      </w:r>
      <w:proofErr w:type="spellEnd"/>
      <w:r w:rsidRPr="00CF210C">
        <w:rPr>
          <w:rFonts w:ascii="Times" w:eastAsia="Times New Roman" w:hAnsi="Times" w:cs="Times"/>
          <w:color w:val="000000"/>
          <w:sz w:val="28"/>
          <w:szCs w:val="28"/>
          <w:lang w:eastAsia="uk-UA"/>
        </w:rPr>
        <w:t xml:space="preserve"> і натисн</w:t>
      </w:r>
      <w:r>
        <w:rPr>
          <w:rFonts w:ascii="Times" w:eastAsia="Times New Roman" w:hAnsi="Times" w:cs="Times"/>
          <w:color w:val="000000"/>
          <w:sz w:val="28"/>
          <w:szCs w:val="28"/>
          <w:lang w:eastAsia="uk-UA"/>
        </w:rPr>
        <w:t>емо</w:t>
      </w:r>
      <w:r w:rsidRPr="00CF210C">
        <w:rPr>
          <w:rFonts w:ascii="Times" w:eastAsia="Times New Roman" w:hAnsi="Times" w:cs="Times"/>
          <w:color w:val="000000"/>
          <w:sz w:val="28"/>
          <w:szCs w:val="28"/>
          <w:lang w:eastAsia="uk-UA"/>
        </w:rPr>
        <w:t xml:space="preserve"> кнопку Грати</w:t>
      </w:r>
      <w:r>
        <w:rPr>
          <w:rFonts w:ascii="Times" w:eastAsia="Times New Roman" w:hAnsi="Times" w:cs="Times"/>
          <w:color w:val="000000"/>
          <w:sz w:val="28"/>
          <w:szCs w:val="28"/>
          <w:lang w:eastAsia="uk-UA"/>
        </w:rPr>
        <w:t>.</w:t>
      </w:r>
    </w:p>
    <w:p w14:paraId="1DB05722" w14:textId="77777777" w:rsidR="005D6894" w:rsidRPr="00045ED4" w:rsidRDefault="005D6894" w:rsidP="005D6894">
      <w:pPr>
        <w:spacing w:line="360" w:lineRule="auto"/>
        <w:jc w:val="both"/>
        <w:rPr>
          <w:rFonts w:ascii="Times" w:eastAsia="Times New Roman" w:hAnsi="Times" w:cs="Times"/>
          <w:b/>
          <w:bCs/>
          <w:color w:val="000000"/>
          <w:sz w:val="28"/>
          <w:szCs w:val="28"/>
          <w:lang w:eastAsia="uk-UA"/>
        </w:rPr>
      </w:pPr>
      <w:r w:rsidRPr="00045ED4">
        <w:rPr>
          <w:rFonts w:ascii="Times" w:eastAsia="Times New Roman" w:hAnsi="Times" w:cs="Times"/>
          <w:b/>
          <w:bCs/>
          <w:color w:val="000000"/>
          <w:sz w:val="28"/>
          <w:szCs w:val="28"/>
          <w:lang w:val="ru-RU" w:eastAsia="uk-UA"/>
        </w:rPr>
        <w:t xml:space="preserve">4.2.5.2 </w:t>
      </w:r>
      <w:r w:rsidRPr="00045ED4">
        <w:rPr>
          <w:rFonts w:ascii="Times" w:eastAsia="Times New Roman" w:hAnsi="Times" w:cs="Times"/>
          <w:b/>
          <w:bCs/>
          <w:color w:val="000000"/>
          <w:sz w:val="28"/>
          <w:szCs w:val="28"/>
          <w:lang w:eastAsia="uk-UA"/>
        </w:rPr>
        <w:t xml:space="preserve">Налаштування розпізнання мовлення в хмарі </w:t>
      </w:r>
      <w:proofErr w:type="spellStart"/>
      <w:r w:rsidRPr="00045ED4">
        <w:rPr>
          <w:rFonts w:ascii="Times" w:eastAsia="Times New Roman" w:hAnsi="Times" w:cs="Times"/>
          <w:b/>
          <w:bCs/>
          <w:color w:val="000000"/>
          <w:sz w:val="28"/>
          <w:szCs w:val="28"/>
          <w:lang w:eastAsia="uk-UA"/>
        </w:rPr>
        <w:t>Google</w:t>
      </w:r>
      <w:proofErr w:type="spellEnd"/>
    </w:p>
    <w:p w14:paraId="110B7A63" w14:textId="77777777" w:rsidR="005D6894" w:rsidRPr="009E068C" w:rsidRDefault="005D6894" w:rsidP="005D6894">
      <w:pPr>
        <w:pStyle w:val="a4"/>
        <w:numPr>
          <w:ilvl w:val="0"/>
          <w:numId w:val="26"/>
        </w:numPr>
        <w:spacing w:line="360" w:lineRule="auto"/>
        <w:jc w:val="both"/>
        <w:rPr>
          <w:rFonts w:ascii="Times" w:eastAsia="Times New Roman" w:hAnsi="Times" w:cs="Times"/>
          <w:color w:val="000000"/>
          <w:sz w:val="28"/>
          <w:szCs w:val="28"/>
          <w:lang w:eastAsia="uk-UA"/>
        </w:rPr>
      </w:pPr>
      <w:r w:rsidRPr="009E068C">
        <w:rPr>
          <w:rFonts w:ascii="Times" w:eastAsia="Times New Roman" w:hAnsi="Times" w:cs="Times"/>
          <w:color w:val="000000"/>
          <w:sz w:val="28"/>
          <w:szCs w:val="28"/>
          <w:lang w:eastAsia="uk-UA"/>
        </w:rPr>
        <w:t>Давайте створимо нову сцену</w:t>
      </w:r>
      <w:r>
        <w:rPr>
          <w:rFonts w:ascii="Times" w:eastAsia="Times New Roman" w:hAnsi="Times" w:cs="Times"/>
          <w:color w:val="000000"/>
          <w:sz w:val="28"/>
          <w:szCs w:val="28"/>
          <w:lang w:val="ru-RU" w:eastAsia="uk-UA"/>
        </w:rPr>
        <w:t xml:space="preserve"> й </w:t>
      </w:r>
      <w:proofErr w:type="spellStart"/>
      <w:r>
        <w:rPr>
          <w:rFonts w:ascii="Times" w:eastAsia="Times New Roman" w:hAnsi="Times" w:cs="Times"/>
          <w:color w:val="000000"/>
          <w:sz w:val="28"/>
          <w:szCs w:val="28"/>
          <w:lang w:val="ru-RU" w:eastAsia="uk-UA"/>
        </w:rPr>
        <w:t>назвемо</w:t>
      </w:r>
      <w:proofErr w:type="spellEnd"/>
      <w:r>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eastAsia="uk-UA"/>
        </w:rPr>
        <w:t xml:space="preserve">її </w:t>
      </w:r>
      <w:proofErr w:type="spellStart"/>
      <w:r>
        <w:rPr>
          <w:rFonts w:ascii="Times" w:eastAsia="Times New Roman" w:hAnsi="Times" w:cs="Times"/>
          <w:color w:val="000000"/>
          <w:sz w:val="28"/>
          <w:szCs w:val="28"/>
          <w:lang w:val="en-US" w:eastAsia="uk-UA"/>
        </w:rPr>
        <w:t>GoogleServices</w:t>
      </w:r>
      <w:proofErr w:type="spellEnd"/>
      <w:r w:rsidRPr="009E068C">
        <w:rPr>
          <w:rFonts w:ascii="Times" w:eastAsia="Times New Roman" w:hAnsi="Times" w:cs="Times"/>
          <w:color w:val="000000"/>
          <w:sz w:val="28"/>
          <w:szCs w:val="28"/>
          <w:lang w:eastAsia="uk-UA"/>
        </w:rPr>
        <w:t>.</w:t>
      </w:r>
    </w:p>
    <w:p w14:paraId="0062E2F0" w14:textId="77777777" w:rsidR="005D6894" w:rsidRDefault="005D6894" w:rsidP="005D6894">
      <w:pPr>
        <w:pStyle w:val="a4"/>
        <w:numPr>
          <w:ilvl w:val="0"/>
          <w:numId w:val="26"/>
        </w:numPr>
        <w:spacing w:line="360" w:lineRule="auto"/>
        <w:jc w:val="both"/>
        <w:rPr>
          <w:rFonts w:ascii="Times" w:eastAsia="Times New Roman" w:hAnsi="Times" w:cs="Times"/>
          <w:color w:val="000000"/>
          <w:sz w:val="28"/>
          <w:szCs w:val="28"/>
          <w:lang w:eastAsia="uk-UA"/>
        </w:rPr>
      </w:pPr>
      <w:r w:rsidRPr="009E068C">
        <w:rPr>
          <w:rFonts w:ascii="Times" w:eastAsia="Times New Roman" w:hAnsi="Times" w:cs="Times"/>
          <w:color w:val="000000"/>
          <w:sz w:val="28"/>
          <w:szCs w:val="28"/>
          <w:lang w:eastAsia="uk-UA"/>
        </w:rPr>
        <w:t>Перетягн</w:t>
      </w:r>
      <w:r>
        <w:rPr>
          <w:rFonts w:ascii="Times" w:eastAsia="Times New Roman" w:hAnsi="Times" w:cs="Times"/>
          <w:color w:val="000000"/>
          <w:sz w:val="28"/>
          <w:szCs w:val="28"/>
          <w:lang w:eastAsia="uk-UA"/>
        </w:rPr>
        <w:t>емо</w:t>
      </w:r>
      <w:r w:rsidRPr="009E068C">
        <w:rPr>
          <w:rFonts w:ascii="Times" w:eastAsia="Times New Roman" w:hAnsi="Times" w:cs="Times"/>
          <w:color w:val="000000"/>
          <w:sz w:val="28"/>
          <w:szCs w:val="28"/>
          <w:lang w:eastAsia="uk-UA"/>
        </w:rPr>
        <w:t xml:space="preserve"> збірний </w:t>
      </w:r>
      <w:proofErr w:type="spellStart"/>
      <w:r w:rsidRPr="009E068C">
        <w:rPr>
          <w:rFonts w:ascii="Times" w:eastAsia="Times New Roman" w:hAnsi="Times" w:cs="Times"/>
          <w:color w:val="000000"/>
          <w:sz w:val="28"/>
          <w:szCs w:val="28"/>
          <w:lang w:val="ru-RU" w:eastAsia="uk-UA"/>
        </w:rPr>
        <w:t>GCSpechRecognition</w:t>
      </w:r>
      <w:proofErr w:type="spellEnd"/>
      <w:r w:rsidRPr="009E068C">
        <w:rPr>
          <w:rFonts w:ascii="Times" w:eastAsia="Times New Roman" w:hAnsi="Times" w:cs="Times"/>
          <w:color w:val="000000"/>
          <w:sz w:val="28"/>
          <w:szCs w:val="28"/>
          <w:lang w:eastAsia="uk-UA"/>
        </w:rPr>
        <w:t xml:space="preserve"> з папки </w:t>
      </w:r>
      <w:proofErr w:type="spellStart"/>
      <w:r w:rsidRPr="009E068C">
        <w:rPr>
          <w:rFonts w:ascii="Times" w:eastAsia="Times New Roman" w:hAnsi="Times" w:cs="Times"/>
          <w:color w:val="000000"/>
          <w:sz w:val="28"/>
          <w:szCs w:val="28"/>
          <w:lang w:val="ru-RU" w:eastAsia="uk-UA"/>
        </w:rPr>
        <w:t>Prefabs</w:t>
      </w:r>
      <w:proofErr w:type="spellEnd"/>
      <w:r w:rsidRPr="009E068C">
        <w:rPr>
          <w:rFonts w:ascii="Times" w:eastAsia="Times New Roman" w:hAnsi="Times" w:cs="Times"/>
          <w:color w:val="000000"/>
          <w:sz w:val="28"/>
          <w:szCs w:val="28"/>
          <w:lang w:eastAsia="uk-UA"/>
        </w:rPr>
        <w:t xml:space="preserve"> нашого активу</w:t>
      </w:r>
      <w:r>
        <w:rPr>
          <w:rFonts w:ascii="Times" w:eastAsia="Times New Roman" w:hAnsi="Times" w:cs="Times"/>
          <w:color w:val="000000"/>
          <w:sz w:val="28"/>
          <w:szCs w:val="28"/>
          <w:lang w:eastAsia="uk-UA"/>
        </w:rPr>
        <w:t xml:space="preserve"> (Рис. 4.37)</w:t>
      </w:r>
      <w:r w:rsidRPr="009E068C">
        <w:rPr>
          <w:rFonts w:ascii="Times" w:eastAsia="Times New Roman" w:hAnsi="Times" w:cs="Times"/>
          <w:color w:val="000000"/>
          <w:sz w:val="28"/>
          <w:szCs w:val="28"/>
          <w:lang w:eastAsia="uk-UA"/>
        </w:rPr>
        <w:t>.</w:t>
      </w:r>
    </w:p>
    <w:p w14:paraId="6CA8C2CA" w14:textId="77777777" w:rsidR="005D6894" w:rsidRPr="009E068C" w:rsidRDefault="005D6894" w:rsidP="005D6894">
      <w:pPr>
        <w:pStyle w:val="a4"/>
        <w:numPr>
          <w:ilvl w:val="0"/>
          <w:numId w:val="26"/>
        </w:numPr>
        <w:spacing w:line="360" w:lineRule="auto"/>
        <w:jc w:val="both"/>
        <w:rPr>
          <w:rFonts w:ascii="Times" w:eastAsia="Times New Roman" w:hAnsi="Times" w:cs="Times"/>
          <w:color w:val="000000"/>
          <w:sz w:val="28"/>
          <w:szCs w:val="28"/>
          <w:lang w:eastAsia="uk-UA"/>
        </w:rPr>
      </w:pPr>
      <w:r w:rsidRPr="009E068C">
        <w:rPr>
          <w:rFonts w:ascii="Times" w:eastAsia="Times New Roman" w:hAnsi="Times" w:cs="Times"/>
          <w:color w:val="000000"/>
          <w:sz w:val="28"/>
          <w:szCs w:val="28"/>
          <w:lang w:eastAsia="uk-UA"/>
        </w:rPr>
        <w:t>Тепер може</w:t>
      </w:r>
      <w:r>
        <w:rPr>
          <w:rFonts w:ascii="Times" w:eastAsia="Times New Roman" w:hAnsi="Times" w:cs="Times"/>
          <w:color w:val="000000"/>
          <w:sz w:val="28"/>
          <w:szCs w:val="28"/>
          <w:lang w:eastAsia="uk-UA"/>
        </w:rPr>
        <w:t>мо</w:t>
      </w:r>
      <w:r w:rsidRPr="009E068C">
        <w:rPr>
          <w:rFonts w:ascii="Times" w:eastAsia="Times New Roman" w:hAnsi="Times" w:cs="Times"/>
          <w:color w:val="000000"/>
          <w:sz w:val="28"/>
          <w:szCs w:val="28"/>
          <w:lang w:eastAsia="uk-UA"/>
        </w:rPr>
        <w:t xml:space="preserve"> використовувати API</w:t>
      </w:r>
      <w:r>
        <w:rPr>
          <w:rFonts w:ascii="Times" w:eastAsia="Times New Roman" w:hAnsi="Times" w:cs="Times"/>
          <w:color w:val="000000"/>
          <w:sz w:val="28"/>
          <w:szCs w:val="28"/>
          <w:lang w:eastAsia="uk-UA"/>
        </w:rPr>
        <w:t>.</w:t>
      </w:r>
      <w:r w:rsidRPr="00E9189B">
        <w:rPr>
          <w:noProof/>
        </w:rPr>
        <w:t xml:space="preserve"> </w:t>
      </w:r>
    </w:p>
    <w:p w14:paraId="2145A2AB" w14:textId="77777777" w:rsidR="005D6894" w:rsidRPr="009E068C" w:rsidRDefault="005D6894" w:rsidP="005D6894">
      <w:pPr>
        <w:pStyle w:val="a4"/>
        <w:numPr>
          <w:ilvl w:val="0"/>
          <w:numId w:val="26"/>
        </w:numPr>
        <w:spacing w:line="360" w:lineRule="auto"/>
        <w:jc w:val="both"/>
        <w:rPr>
          <w:rFonts w:ascii="Times" w:eastAsia="Times New Roman" w:hAnsi="Times" w:cs="Times"/>
          <w:color w:val="000000"/>
          <w:sz w:val="28"/>
          <w:szCs w:val="28"/>
          <w:lang w:eastAsia="uk-UA"/>
        </w:rPr>
      </w:pPr>
      <w:r w:rsidRPr="009E068C">
        <w:rPr>
          <w:rFonts w:ascii="Times" w:eastAsia="Times New Roman" w:hAnsi="Times" w:cs="Times"/>
          <w:color w:val="000000"/>
          <w:sz w:val="28"/>
          <w:szCs w:val="28"/>
          <w:lang w:eastAsia="uk-UA"/>
        </w:rPr>
        <w:t>Давайте створимо приклад с</w:t>
      </w:r>
      <w:r>
        <w:rPr>
          <w:rFonts w:ascii="Times" w:eastAsia="Times New Roman" w:hAnsi="Times" w:cs="Times"/>
          <w:color w:val="000000"/>
          <w:sz w:val="28"/>
          <w:szCs w:val="28"/>
          <w:lang w:eastAsia="uk-UA"/>
        </w:rPr>
        <w:t>крипт</w:t>
      </w:r>
      <w:r w:rsidRPr="009E068C">
        <w:rPr>
          <w:rFonts w:ascii="Times" w:eastAsia="Times New Roman" w:hAnsi="Times" w:cs="Times"/>
          <w:color w:val="000000"/>
          <w:sz w:val="28"/>
          <w:szCs w:val="28"/>
          <w:lang w:eastAsia="uk-UA"/>
        </w:rPr>
        <w:t xml:space="preserve"> з назвою GCSR_</w:t>
      </w:r>
      <w:r>
        <w:rPr>
          <w:rFonts w:ascii="Times" w:eastAsia="Times New Roman" w:hAnsi="Times" w:cs="Times"/>
          <w:color w:val="000000"/>
          <w:sz w:val="28"/>
          <w:szCs w:val="28"/>
          <w:lang w:val="en-US" w:eastAsia="uk-UA"/>
        </w:rPr>
        <w:t>Service</w:t>
      </w:r>
      <w:r>
        <w:rPr>
          <w:rFonts w:ascii="Times" w:eastAsia="Times New Roman" w:hAnsi="Times" w:cs="Times"/>
          <w:color w:val="000000"/>
          <w:sz w:val="28"/>
          <w:szCs w:val="28"/>
          <w:lang w:eastAsia="uk-UA"/>
        </w:rPr>
        <w:t xml:space="preserve"> (Рис. 4.38).</w:t>
      </w:r>
    </w:p>
    <w:p w14:paraId="077E2F8C" w14:textId="77777777" w:rsidR="005D6894" w:rsidRPr="009E068C" w:rsidRDefault="005D6894" w:rsidP="005D6894">
      <w:pPr>
        <w:pStyle w:val="a4"/>
        <w:numPr>
          <w:ilvl w:val="0"/>
          <w:numId w:val="26"/>
        </w:numPr>
        <w:spacing w:line="360" w:lineRule="auto"/>
        <w:jc w:val="both"/>
        <w:rPr>
          <w:rFonts w:ascii="Times" w:eastAsia="Times New Roman" w:hAnsi="Times" w:cs="Times"/>
          <w:color w:val="000000"/>
          <w:sz w:val="28"/>
          <w:szCs w:val="28"/>
          <w:lang w:eastAsia="uk-UA"/>
        </w:rPr>
      </w:pPr>
      <w:r w:rsidRPr="009E068C">
        <w:rPr>
          <w:rFonts w:ascii="Times" w:eastAsia="Times New Roman" w:hAnsi="Times" w:cs="Times"/>
          <w:color w:val="000000"/>
          <w:sz w:val="28"/>
          <w:szCs w:val="28"/>
          <w:lang w:eastAsia="uk-UA"/>
        </w:rPr>
        <w:t xml:space="preserve">Відкриємо його в IDE (наприклад, </w:t>
      </w:r>
      <w:proofErr w:type="spellStart"/>
      <w:r w:rsidRPr="009E068C">
        <w:rPr>
          <w:rFonts w:ascii="Times" w:eastAsia="Times New Roman" w:hAnsi="Times" w:cs="Times"/>
          <w:color w:val="000000"/>
          <w:sz w:val="28"/>
          <w:szCs w:val="28"/>
          <w:lang w:eastAsia="uk-UA"/>
        </w:rPr>
        <w:t>Visual</w:t>
      </w:r>
      <w:proofErr w:type="spellEnd"/>
      <w:r w:rsidRPr="009E068C">
        <w:rPr>
          <w:rFonts w:ascii="Times" w:eastAsia="Times New Roman" w:hAnsi="Times" w:cs="Times"/>
          <w:color w:val="000000"/>
          <w:sz w:val="28"/>
          <w:szCs w:val="28"/>
          <w:lang w:eastAsia="uk-UA"/>
        </w:rPr>
        <w:t xml:space="preserve"> </w:t>
      </w:r>
      <w:proofErr w:type="spellStart"/>
      <w:r w:rsidRPr="009E068C">
        <w:rPr>
          <w:rFonts w:ascii="Times" w:eastAsia="Times New Roman" w:hAnsi="Times" w:cs="Times"/>
          <w:color w:val="000000"/>
          <w:sz w:val="28"/>
          <w:szCs w:val="28"/>
          <w:lang w:eastAsia="uk-UA"/>
        </w:rPr>
        <w:t>Studio</w:t>
      </w:r>
      <w:proofErr w:type="spellEnd"/>
      <w:r w:rsidRPr="009E068C">
        <w:rPr>
          <w:rFonts w:ascii="Times" w:eastAsia="Times New Roman" w:hAnsi="Times" w:cs="Times"/>
          <w:color w:val="000000"/>
          <w:sz w:val="28"/>
          <w:szCs w:val="28"/>
          <w:lang w:eastAsia="uk-UA"/>
        </w:rPr>
        <w:t>). Тепер можемо писати там код. Але повернемося знову до сцени і підготуємо її.</w:t>
      </w:r>
    </w:p>
    <w:p w14:paraId="0EF2D4E5" w14:textId="77777777" w:rsidR="005D6894" w:rsidRPr="009E068C" w:rsidRDefault="005D6894" w:rsidP="005D6894">
      <w:pPr>
        <w:pStyle w:val="a4"/>
        <w:numPr>
          <w:ilvl w:val="0"/>
          <w:numId w:val="26"/>
        </w:numPr>
        <w:spacing w:line="360" w:lineRule="auto"/>
        <w:jc w:val="both"/>
        <w:rPr>
          <w:rFonts w:ascii="Times" w:eastAsia="Times New Roman" w:hAnsi="Times" w:cs="Times"/>
          <w:color w:val="000000"/>
          <w:sz w:val="28"/>
          <w:szCs w:val="28"/>
          <w:lang w:eastAsia="uk-UA"/>
        </w:rPr>
      </w:pPr>
      <w:proofErr w:type="spellStart"/>
      <w:r w:rsidRPr="009E068C">
        <w:rPr>
          <w:rFonts w:ascii="Times" w:eastAsia="Times New Roman" w:hAnsi="Times" w:cs="Times"/>
          <w:color w:val="000000"/>
          <w:sz w:val="28"/>
          <w:szCs w:val="28"/>
          <w:lang w:eastAsia="uk-UA"/>
        </w:rPr>
        <w:t>Створ</w:t>
      </w:r>
      <w:r>
        <w:rPr>
          <w:rFonts w:ascii="Times" w:eastAsia="Times New Roman" w:hAnsi="Times" w:cs="Times"/>
          <w:color w:val="000000"/>
          <w:sz w:val="28"/>
          <w:szCs w:val="28"/>
          <w:lang w:eastAsia="uk-UA"/>
        </w:rPr>
        <w:t>емо</w:t>
      </w:r>
      <w:proofErr w:type="spellEnd"/>
      <w:r w:rsidRPr="009E068C">
        <w:rPr>
          <w:rFonts w:ascii="Times" w:eastAsia="Times New Roman" w:hAnsi="Times" w:cs="Times"/>
          <w:color w:val="000000"/>
          <w:sz w:val="28"/>
          <w:szCs w:val="28"/>
          <w:lang w:eastAsia="uk-UA"/>
        </w:rPr>
        <w:t xml:space="preserve"> </w:t>
      </w:r>
      <w:proofErr w:type="spellStart"/>
      <w:r w:rsidRPr="009E068C">
        <w:rPr>
          <w:rFonts w:ascii="Times" w:eastAsia="Times New Roman" w:hAnsi="Times" w:cs="Times"/>
          <w:color w:val="000000"/>
          <w:sz w:val="28"/>
          <w:szCs w:val="28"/>
          <w:lang w:eastAsia="uk-UA"/>
        </w:rPr>
        <w:t>Canvas</w:t>
      </w:r>
      <w:proofErr w:type="spellEnd"/>
      <w:r w:rsidRPr="009E068C">
        <w:rPr>
          <w:rFonts w:ascii="Times" w:eastAsia="Times New Roman" w:hAnsi="Times" w:cs="Times"/>
          <w:color w:val="000000"/>
          <w:sz w:val="28"/>
          <w:szCs w:val="28"/>
          <w:lang w:eastAsia="uk-UA"/>
        </w:rPr>
        <w:t xml:space="preserve"> і </w:t>
      </w:r>
      <w:proofErr w:type="spellStart"/>
      <w:r w:rsidRPr="009E068C">
        <w:rPr>
          <w:rFonts w:ascii="Times" w:eastAsia="Times New Roman" w:hAnsi="Times" w:cs="Times"/>
          <w:color w:val="000000"/>
          <w:sz w:val="28"/>
          <w:szCs w:val="28"/>
          <w:lang w:eastAsia="uk-UA"/>
        </w:rPr>
        <w:t>дода</w:t>
      </w:r>
      <w:r>
        <w:rPr>
          <w:rFonts w:ascii="Times" w:eastAsia="Times New Roman" w:hAnsi="Times" w:cs="Times"/>
          <w:color w:val="000000"/>
          <w:sz w:val="28"/>
          <w:szCs w:val="28"/>
          <w:lang w:eastAsia="uk-UA"/>
        </w:rPr>
        <w:t>мо</w:t>
      </w:r>
      <w:proofErr w:type="spellEnd"/>
      <w:r w:rsidRPr="009E068C">
        <w:rPr>
          <w:rFonts w:ascii="Times" w:eastAsia="Times New Roman" w:hAnsi="Times" w:cs="Times"/>
          <w:color w:val="000000"/>
          <w:sz w:val="28"/>
          <w:szCs w:val="28"/>
          <w:lang w:eastAsia="uk-UA"/>
        </w:rPr>
        <w:t xml:space="preserve"> кілька кнопок: </w:t>
      </w:r>
      <w:proofErr w:type="spellStart"/>
      <w:r w:rsidRPr="009E068C">
        <w:rPr>
          <w:rFonts w:ascii="Times" w:eastAsia="Times New Roman" w:hAnsi="Times" w:cs="Times"/>
          <w:color w:val="000000"/>
          <w:sz w:val="28"/>
          <w:szCs w:val="28"/>
          <w:lang w:eastAsia="uk-UA"/>
        </w:rPr>
        <w:t>StartRecord</w:t>
      </w:r>
      <w:proofErr w:type="spellEnd"/>
      <w:r w:rsidRPr="009E068C">
        <w:rPr>
          <w:rFonts w:ascii="Times" w:eastAsia="Times New Roman" w:hAnsi="Times" w:cs="Times"/>
          <w:color w:val="000000"/>
          <w:sz w:val="28"/>
          <w:szCs w:val="28"/>
          <w:lang w:eastAsia="uk-UA"/>
        </w:rPr>
        <w:t xml:space="preserve">, </w:t>
      </w:r>
      <w:proofErr w:type="spellStart"/>
      <w:r w:rsidRPr="009E068C">
        <w:rPr>
          <w:rFonts w:ascii="Times" w:eastAsia="Times New Roman" w:hAnsi="Times" w:cs="Times"/>
          <w:color w:val="000000"/>
          <w:sz w:val="28"/>
          <w:szCs w:val="28"/>
          <w:lang w:eastAsia="uk-UA"/>
        </w:rPr>
        <w:t>StopRecord</w:t>
      </w:r>
      <w:proofErr w:type="spellEnd"/>
      <w:r w:rsidRPr="009E068C">
        <w:rPr>
          <w:rFonts w:ascii="Times" w:eastAsia="Times New Roman" w:hAnsi="Times" w:cs="Times"/>
          <w:color w:val="000000"/>
          <w:sz w:val="28"/>
          <w:szCs w:val="28"/>
          <w:lang w:eastAsia="uk-UA"/>
        </w:rPr>
        <w:t xml:space="preserve">, </w:t>
      </w:r>
      <w:proofErr w:type="spellStart"/>
      <w:r w:rsidRPr="009E068C">
        <w:rPr>
          <w:rFonts w:ascii="Times" w:eastAsia="Times New Roman" w:hAnsi="Times" w:cs="Times"/>
          <w:color w:val="000000"/>
          <w:sz w:val="28"/>
          <w:szCs w:val="28"/>
          <w:lang w:eastAsia="uk-UA"/>
        </w:rPr>
        <w:t>DetectThreshold</w:t>
      </w:r>
      <w:proofErr w:type="spellEnd"/>
      <w:r w:rsidRPr="009E068C">
        <w:rPr>
          <w:rFonts w:ascii="Times" w:eastAsia="Times New Roman" w:hAnsi="Times" w:cs="Times"/>
          <w:color w:val="000000"/>
          <w:sz w:val="28"/>
          <w:szCs w:val="28"/>
          <w:lang w:eastAsia="uk-UA"/>
        </w:rPr>
        <w:t xml:space="preserve">, </w:t>
      </w:r>
      <w:proofErr w:type="spellStart"/>
      <w:r w:rsidRPr="009E068C">
        <w:rPr>
          <w:rFonts w:ascii="Times" w:eastAsia="Times New Roman" w:hAnsi="Times" w:cs="Times"/>
          <w:color w:val="000000"/>
          <w:sz w:val="28"/>
          <w:szCs w:val="28"/>
          <w:lang w:eastAsia="uk-UA"/>
        </w:rPr>
        <w:t>Recognize</w:t>
      </w:r>
      <w:proofErr w:type="spellEnd"/>
      <w:r w:rsidRPr="009E068C">
        <w:rPr>
          <w:rFonts w:ascii="Times" w:eastAsia="Times New Roman" w:hAnsi="Times" w:cs="Times"/>
          <w:color w:val="000000"/>
          <w:sz w:val="28"/>
          <w:szCs w:val="28"/>
          <w:lang w:eastAsia="uk-UA"/>
        </w:rPr>
        <w:t>.</w:t>
      </w:r>
    </w:p>
    <w:p w14:paraId="14DE102A" w14:textId="77777777" w:rsidR="005D6894" w:rsidRPr="009E068C" w:rsidRDefault="005D6894" w:rsidP="005D6894">
      <w:pPr>
        <w:pStyle w:val="a4"/>
        <w:numPr>
          <w:ilvl w:val="0"/>
          <w:numId w:val="26"/>
        </w:numPr>
        <w:spacing w:line="360" w:lineRule="auto"/>
        <w:jc w:val="both"/>
        <w:rPr>
          <w:rFonts w:ascii="Times" w:eastAsia="Times New Roman" w:hAnsi="Times" w:cs="Times"/>
          <w:color w:val="000000"/>
          <w:sz w:val="28"/>
          <w:szCs w:val="28"/>
          <w:lang w:eastAsia="uk-UA"/>
        </w:rPr>
      </w:pPr>
      <w:r>
        <w:rPr>
          <w:noProof/>
        </w:rPr>
        <mc:AlternateContent>
          <mc:Choice Requires="wpg">
            <w:drawing>
              <wp:anchor distT="0" distB="0" distL="114300" distR="114300" simplePos="0" relativeHeight="251689984" behindDoc="0" locked="0" layoutInCell="1" allowOverlap="1" wp14:anchorId="6B27595A" wp14:editId="5F9BD4E5">
                <wp:simplePos x="0" y="0"/>
                <wp:positionH relativeFrom="page">
                  <wp:align>center</wp:align>
                </wp:positionH>
                <wp:positionV relativeFrom="paragraph">
                  <wp:posOffset>601345</wp:posOffset>
                </wp:positionV>
                <wp:extent cx="5553075" cy="2020570"/>
                <wp:effectExtent l="0" t="0" r="9525" b="0"/>
                <wp:wrapTopAndBottom/>
                <wp:docPr id="190" name="Групувати 190"/>
                <wp:cNvGraphicFramePr/>
                <a:graphic xmlns:a="http://schemas.openxmlformats.org/drawingml/2006/main">
                  <a:graphicData uri="http://schemas.microsoft.com/office/word/2010/wordprocessingGroup">
                    <wpg:wgp>
                      <wpg:cNvGrpSpPr/>
                      <wpg:grpSpPr>
                        <a:xfrm>
                          <a:off x="0" y="0"/>
                          <a:ext cx="5553075" cy="2020570"/>
                          <a:chOff x="0" y="878413"/>
                          <a:chExt cx="5553595" cy="2020997"/>
                        </a:xfrm>
                      </wpg:grpSpPr>
                      <wpg:grpSp>
                        <wpg:cNvPr id="173" name="Групувати 173"/>
                        <wpg:cNvGrpSpPr/>
                        <wpg:grpSpPr>
                          <a:xfrm>
                            <a:off x="0" y="878413"/>
                            <a:ext cx="1887855" cy="2020997"/>
                            <a:chOff x="0" y="878413"/>
                            <a:chExt cx="1887855" cy="2020997"/>
                          </a:xfrm>
                        </wpg:grpSpPr>
                        <pic:pic xmlns:pic="http://schemas.openxmlformats.org/drawingml/2006/picture">
                          <pic:nvPicPr>
                            <pic:cNvPr id="170" name="Рисунок 170" descr="Зображення, що містить текст&#10;&#10;Автоматично згенерований опис"/>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352426" y="878413"/>
                              <a:ext cx="1228620" cy="1584117"/>
                            </a:xfrm>
                            <a:prstGeom prst="rect">
                              <a:avLst/>
                            </a:prstGeom>
                          </pic:spPr>
                        </pic:pic>
                        <wps:wsp>
                          <wps:cNvPr id="172" name="Поле 172"/>
                          <wps:cNvSpPr txBox="1"/>
                          <wps:spPr>
                            <a:xfrm>
                              <a:off x="0" y="2493645"/>
                              <a:ext cx="1887855" cy="405765"/>
                            </a:xfrm>
                            <a:prstGeom prst="rect">
                              <a:avLst/>
                            </a:prstGeom>
                            <a:solidFill>
                              <a:prstClr val="white"/>
                            </a:solidFill>
                            <a:ln>
                              <a:noFill/>
                            </a:ln>
                          </wps:spPr>
                          <wps:txbx>
                            <w:txbxContent>
                              <w:p w14:paraId="1091FD0D" w14:textId="77777777" w:rsidR="005D6894" w:rsidRPr="00393B80" w:rsidRDefault="005D6894" w:rsidP="005D6894">
                                <w:pPr>
                                  <w:pStyle w:val="a8"/>
                                  <w:jc w:val="center"/>
                                  <w:rPr>
                                    <w:noProof/>
                                  </w:rPr>
                                </w:pPr>
                                <w:r>
                                  <w:t xml:space="preserve">Рис. 4.37 Додання префабу </w:t>
                                </w:r>
                                <w:r>
                                  <w:rPr>
                                    <w:lang w:val="en-US"/>
                                  </w:rPr>
                                  <w:t xml:space="preserve">GCSpeechRecognition </w:t>
                                </w:r>
                                <w:r>
                                  <w:rPr>
                                    <w:lang w:val="ru-RU"/>
                                  </w:rPr>
                                  <w:t xml:space="preserve">до </w:t>
                                </w:r>
                                <w:r>
                                  <w:t>сцени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189" name="Групувати 189"/>
                        <wpg:cNvGrpSpPr/>
                        <wpg:grpSpPr>
                          <a:xfrm>
                            <a:off x="1995055" y="887940"/>
                            <a:ext cx="3558540" cy="1872405"/>
                            <a:chOff x="0" y="887940"/>
                            <a:chExt cx="3558540" cy="1872405"/>
                          </a:xfrm>
                        </wpg:grpSpPr>
                        <pic:pic xmlns:pic="http://schemas.openxmlformats.org/drawingml/2006/picture">
                          <pic:nvPicPr>
                            <pic:cNvPr id="188" name="Рисунок 188" descr="Зображення, що містить текст&#10;&#10;Автоматично згенерований опис"/>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669010" y="887940"/>
                              <a:ext cx="2327064" cy="1584117"/>
                            </a:xfrm>
                            <a:prstGeom prst="rect">
                              <a:avLst/>
                            </a:prstGeom>
                          </pic:spPr>
                        </pic:pic>
                        <wps:wsp>
                          <wps:cNvPr id="187" name="Поле 187"/>
                          <wps:cNvSpPr txBox="1"/>
                          <wps:spPr>
                            <a:xfrm>
                              <a:off x="0" y="2493645"/>
                              <a:ext cx="3558540" cy="266700"/>
                            </a:xfrm>
                            <a:prstGeom prst="rect">
                              <a:avLst/>
                            </a:prstGeom>
                            <a:solidFill>
                              <a:prstClr val="white"/>
                            </a:solidFill>
                            <a:ln>
                              <a:noFill/>
                            </a:ln>
                          </wps:spPr>
                          <wps:txbx>
                            <w:txbxContent>
                              <w:p w14:paraId="2B08B6F7" w14:textId="77777777" w:rsidR="005D6894" w:rsidRPr="00E9189B" w:rsidRDefault="005D6894" w:rsidP="005D6894">
                                <w:pPr>
                                  <w:pStyle w:val="a8"/>
                                  <w:jc w:val="center"/>
                                  <w:rPr>
                                    <w:noProof/>
                                    <w:lang w:val="ru-RU"/>
                                  </w:rPr>
                                </w:pPr>
                                <w:r>
                                  <w:t xml:space="preserve">Рис. 4.38 </w:t>
                                </w:r>
                                <w:r>
                                  <w:rPr>
                                    <w:lang w:val="ru-RU"/>
                                  </w:rPr>
                                  <w:t>Створення скрипту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14:sizeRelH relativeFrom="margin">
                  <wp14:pctWidth>0</wp14:pctWidth>
                </wp14:sizeRelH>
                <wp14:sizeRelV relativeFrom="margin">
                  <wp14:pctHeight>0</wp14:pctHeight>
                </wp14:sizeRelV>
              </wp:anchor>
            </w:drawing>
          </mc:Choice>
          <mc:Fallback>
            <w:pict>
              <v:group w14:anchorId="6B27595A" id="Групувати 190" o:spid="_x0000_s1235" style="position:absolute;left:0;text-align:left;margin-left:0;margin-top:47.35pt;width:437.25pt;height:159.1pt;z-index:251689984;mso-position-horizontal:center;mso-position-horizontal-relative:page;mso-width-relative:margin;mso-height-relative:margin" coordorigin=",8784" coordsize="55535,202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">
                <v:group id="Групувати 173" o:spid="_x0000_s1236" style="position:absolute;top:8784;width:18878;height:20210" coordorigin=",8784" coordsize="18878,20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shape id="Рисунок 170" o:spid="_x0000_s1237" type="#_x0000_t75" alt="Зображення, що містить текст&#10;&#10;Автоматично згенерований опис" style="position:absolute;left:3524;top:8784;width:12286;height:15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">
                    <v:imagedata r:id="rId115" o:title="Зображення, що містить текст&#10;&#10;Автоматично згенерований опис"/>
                  </v:shape>
                  <v:shape id="Поле 172" o:spid="_x0000_s1238" type="#_x0000_t202" style="position:absolute;top:24936;width:18878;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" stroked="f">
                    <v:textbox style="mso-fit-shape-to-text:t" inset="0,0,0,0">
                      <w:txbxContent>
                        <w:p w14:paraId="1091FD0D" w14:textId="77777777" w:rsidR="005D6894" w:rsidRPr="00393B80" w:rsidRDefault="005D6894" w:rsidP="005D6894">
                          <w:pPr>
                            <w:pStyle w:val="a8"/>
                            <w:jc w:val="center"/>
                            <w:rPr>
                              <w:noProof/>
                            </w:rPr>
                          </w:pPr>
                          <w:r>
                            <w:t xml:space="preserve">Рис. 4.37 Додання префабу </w:t>
                          </w:r>
                          <w:r>
                            <w:rPr>
                              <w:lang w:val="en-US"/>
                            </w:rPr>
                            <w:t xml:space="preserve">GCSpeechRecognition </w:t>
                          </w:r>
                          <w:r>
                            <w:rPr>
                              <w:lang w:val="ru-RU"/>
                            </w:rPr>
                            <w:t xml:space="preserve">до </w:t>
                          </w:r>
                          <w:r>
                            <w:t>сцени</w:t>
                          </w:r>
                        </w:p>
                      </w:txbxContent>
                    </v:textbox>
                  </v:shape>
                </v:group>
                <v:group id="Групувати 189" o:spid="_x0000_s1239" style="position:absolute;left:19950;top:8879;width:35585;height:18724" coordorigin=",8879" coordsize="35585,18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v:shape id="Рисунок 188" o:spid="_x0000_s1240" type="#_x0000_t75" alt="Зображення, що містить текст&#10;&#10;Автоматично згенерований опис" style="position:absolute;left:6690;top:8879;width:23270;height:15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">
                    <v:imagedata r:id="rId116" o:title="Зображення, що містить текст&#10;&#10;Автоматично згенерований опис"/>
                  </v:shape>
                  <v:shape id="Поле 187" o:spid="_x0000_s1241" type="#_x0000_t202" style="position:absolute;top:24936;width:3558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" stroked="f">
                    <v:textbox style="mso-fit-shape-to-text:t" inset="0,0,0,0">
                      <w:txbxContent>
                        <w:p w14:paraId="2B08B6F7" w14:textId="77777777" w:rsidR="005D6894" w:rsidRPr="00E9189B" w:rsidRDefault="005D6894" w:rsidP="005D6894">
                          <w:pPr>
                            <w:pStyle w:val="a8"/>
                            <w:jc w:val="center"/>
                            <w:rPr>
                              <w:noProof/>
                              <w:lang w:val="ru-RU"/>
                            </w:rPr>
                          </w:pPr>
                          <w:r>
                            <w:t xml:space="preserve">Рис. 4.38 </w:t>
                          </w:r>
                          <w:r>
                            <w:rPr>
                              <w:lang w:val="ru-RU"/>
                            </w:rPr>
                            <w:t>Створення скрипту</w:t>
                          </w:r>
                        </w:p>
                      </w:txbxContent>
                    </v:textbox>
                  </v:shape>
                </v:group>
                <w10:wrap type="topAndBottom" anchorx="page"/>
              </v:group>
            </w:pict>
          </mc:Fallback>
        </mc:AlternateContent>
      </w:r>
      <w:proofErr w:type="spellStart"/>
      <w:r w:rsidRPr="009E068C">
        <w:rPr>
          <w:rFonts w:ascii="Times" w:eastAsia="Times New Roman" w:hAnsi="Times" w:cs="Times"/>
          <w:color w:val="000000"/>
          <w:sz w:val="28"/>
          <w:szCs w:val="28"/>
          <w:lang w:eastAsia="uk-UA"/>
        </w:rPr>
        <w:t>Дода</w:t>
      </w:r>
      <w:r>
        <w:rPr>
          <w:rFonts w:ascii="Times" w:eastAsia="Times New Roman" w:hAnsi="Times" w:cs="Times"/>
          <w:color w:val="000000"/>
          <w:sz w:val="28"/>
          <w:szCs w:val="28"/>
          <w:lang w:eastAsia="uk-UA"/>
        </w:rPr>
        <w:t>мо</w:t>
      </w:r>
      <w:proofErr w:type="spellEnd"/>
      <w:r w:rsidRPr="009E068C">
        <w:rPr>
          <w:rFonts w:ascii="Times" w:eastAsia="Times New Roman" w:hAnsi="Times" w:cs="Times"/>
          <w:color w:val="000000"/>
          <w:sz w:val="28"/>
          <w:szCs w:val="28"/>
          <w:lang w:eastAsia="uk-UA"/>
        </w:rPr>
        <w:t xml:space="preserve"> </w:t>
      </w:r>
      <w:proofErr w:type="spellStart"/>
      <w:r w:rsidRPr="009E068C">
        <w:rPr>
          <w:rFonts w:ascii="Times" w:eastAsia="Times New Roman" w:hAnsi="Times" w:cs="Times"/>
          <w:color w:val="000000"/>
          <w:sz w:val="28"/>
          <w:szCs w:val="28"/>
          <w:lang w:eastAsia="uk-UA"/>
        </w:rPr>
        <w:t>InputField</w:t>
      </w:r>
      <w:proofErr w:type="spellEnd"/>
      <w:r w:rsidRPr="009E068C">
        <w:rPr>
          <w:rFonts w:ascii="Times" w:eastAsia="Times New Roman" w:hAnsi="Times" w:cs="Times"/>
          <w:color w:val="000000"/>
          <w:sz w:val="28"/>
          <w:szCs w:val="28"/>
          <w:lang w:eastAsia="uk-UA"/>
        </w:rPr>
        <w:t xml:space="preserve"> для фраз контексту. Також </w:t>
      </w:r>
      <w:proofErr w:type="spellStart"/>
      <w:r w:rsidRPr="009E068C">
        <w:rPr>
          <w:rFonts w:ascii="Times" w:eastAsia="Times New Roman" w:hAnsi="Times" w:cs="Times"/>
          <w:color w:val="000000"/>
          <w:sz w:val="28"/>
          <w:szCs w:val="28"/>
          <w:lang w:eastAsia="uk-UA"/>
        </w:rPr>
        <w:t>дода</w:t>
      </w:r>
      <w:r>
        <w:rPr>
          <w:rFonts w:ascii="Times" w:eastAsia="Times New Roman" w:hAnsi="Times" w:cs="Times"/>
          <w:color w:val="000000"/>
          <w:sz w:val="28"/>
          <w:szCs w:val="28"/>
          <w:lang w:eastAsia="uk-UA"/>
        </w:rPr>
        <w:t>мо</w:t>
      </w:r>
      <w:proofErr w:type="spellEnd"/>
      <w:r w:rsidRPr="009E068C">
        <w:rPr>
          <w:rFonts w:ascii="Times" w:eastAsia="Times New Roman" w:hAnsi="Times" w:cs="Times"/>
          <w:color w:val="000000"/>
          <w:sz w:val="28"/>
          <w:szCs w:val="28"/>
          <w:lang w:eastAsia="uk-UA"/>
        </w:rPr>
        <w:t xml:space="preserve"> два спадні меню для вибору мови та мікрофонного пристрою.</w:t>
      </w:r>
    </w:p>
    <w:p w14:paraId="261ECCDD" w14:textId="77777777" w:rsidR="005D6894" w:rsidRPr="009E068C" w:rsidRDefault="005D6894" w:rsidP="005D6894">
      <w:pPr>
        <w:pStyle w:val="a4"/>
        <w:numPr>
          <w:ilvl w:val="0"/>
          <w:numId w:val="26"/>
        </w:numPr>
        <w:spacing w:line="360" w:lineRule="auto"/>
        <w:jc w:val="both"/>
        <w:rPr>
          <w:rFonts w:ascii="Times" w:eastAsia="Times New Roman" w:hAnsi="Times" w:cs="Times"/>
          <w:color w:val="000000"/>
          <w:sz w:val="28"/>
          <w:szCs w:val="28"/>
          <w:lang w:eastAsia="uk-UA"/>
        </w:rPr>
      </w:pPr>
      <w:r w:rsidRPr="009E068C">
        <w:rPr>
          <w:rFonts w:ascii="Times" w:eastAsia="Times New Roman" w:hAnsi="Times" w:cs="Times"/>
          <w:color w:val="000000"/>
          <w:sz w:val="28"/>
          <w:szCs w:val="28"/>
          <w:lang w:eastAsia="uk-UA"/>
        </w:rPr>
        <w:lastRenderedPageBreak/>
        <w:t xml:space="preserve">Потім </w:t>
      </w:r>
      <w:proofErr w:type="spellStart"/>
      <w:r w:rsidRPr="009E068C">
        <w:rPr>
          <w:rFonts w:ascii="Times" w:eastAsia="Times New Roman" w:hAnsi="Times" w:cs="Times"/>
          <w:color w:val="000000"/>
          <w:sz w:val="28"/>
          <w:szCs w:val="28"/>
          <w:lang w:eastAsia="uk-UA"/>
        </w:rPr>
        <w:t>дода</w:t>
      </w:r>
      <w:r>
        <w:rPr>
          <w:rFonts w:ascii="Times" w:eastAsia="Times New Roman" w:hAnsi="Times" w:cs="Times"/>
          <w:color w:val="000000"/>
          <w:sz w:val="28"/>
          <w:szCs w:val="28"/>
          <w:lang w:eastAsia="uk-UA"/>
        </w:rPr>
        <w:t>мо</w:t>
      </w:r>
      <w:proofErr w:type="spellEnd"/>
      <w:r>
        <w:rPr>
          <w:rFonts w:ascii="Times" w:eastAsia="Times New Roman" w:hAnsi="Times" w:cs="Times"/>
          <w:color w:val="000000"/>
          <w:sz w:val="28"/>
          <w:szCs w:val="28"/>
          <w:lang w:eastAsia="uk-UA"/>
        </w:rPr>
        <w:t xml:space="preserve"> поле для</w:t>
      </w:r>
      <w:r w:rsidRPr="009E068C">
        <w:rPr>
          <w:rFonts w:ascii="Times" w:eastAsia="Times New Roman" w:hAnsi="Times" w:cs="Times"/>
          <w:color w:val="000000"/>
          <w:sz w:val="28"/>
          <w:szCs w:val="28"/>
          <w:lang w:eastAsia="uk-UA"/>
        </w:rPr>
        <w:t xml:space="preserve"> текст</w:t>
      </w:r>
      <w:r>
        <w:rPr>
          <w:rFonts w:ascii="Times" w:eastAsia="Times New Roman" w:hAnsi="Times" w:cs="Times"/>
          <w:color w:val="000000"/>
          <w:sz w:val="28"/>
          <w:szCs w:val="28"/>
          <w:lang w:eastAsia="uk-UA"/>
        </w:rPr>
        <w:t>у</w:t>
      </w:r>
      <w:r w:rsidRPr="009E068C">
        <w:rPr>
          <w:rFonts w:ascii="Times" w:eastAsia="Times New Roman" w:hAnsi="Times" w:cs="Times"/>
          <w:color w:val="000000"/>
          <w:sz w:val="28"/>
          <w:szCs w:val="28"/>
          <w:lang w:eastAsia="uk-UA"/>
        </w:rPr>
        <w:t>, щоб відобра</w:t>
      </w:r>
      <w:r>
        <w:rPr>
          <w:rFonts w:ascii="Times" w:eastAsia="Times New Roman" w:hAnsi="Times" w:cs="Times"/>
          <w:color w:val="000000"/>
          <w:sz w:val="28"/>
          <w:szCs w:val="28"/>
          <w:lang w:eastAsia="uk-UA"/>
        </w:rPr>
        <w:t xml:space="preserve">жати </w:t>
      </w:r>
      <w:r w:rsidRPr="009E068C">
        <w:rPr>
          <w:rFonts w:ascii="Times" w:eastAsia="Times New Roman" w:hAnsi="Times" w:cs="Times"/>
          <w:color w:val="000000"/>
          <w:sz w:val="28"/>
          <w:szCs w:val="28"/>
          <w:lang w:eastAsia="uk-UA"/>
        </w:rPr>
        <w:t>результати.</w:t>
      </w:r>
    </w:p>
    <w:p w14:paraId="06A5F735" w14:textId="77777777" w:rsidR="005D6894" w:rsidRPr="009E068C" w:rsidRDefault="005D6894" w:rsidP="005D6894">
      <w:pPr>
        <w:pStyle w:val="a4"/>
        <w:numPr>
          <w:ilvl w:val="0"/>
          <w:numId w:val="26"/>
        </w:numPr>
        <w:spacing w:line="360" w:lineRule="auto"/>
        <w:jc w:val="both"/>
        <w:rPr>
          <w:rFonts w:ascii="Times" w:eastAsia="Times New Roman" w:hAnsi="Times" w:cs="Times"/>
          <w:color w:val="000000"/>
          <w:sz w:val="28"/>
          <w:szCs w:val="28"/>
          <w:lang w:eastAsia="uk-UA"/>
        </w:rPr>
      </w:pPr>
      <w:r w:rsidRPr="009E068C">
        <w:rPr>
          <w:rFonts w:ascii="Times" w:eastAsia="Times New Roman" w:hAnsi="Times" w:cs="Times"/>
          <w:color w:val="000000"/>
          <w:sz w:val="28"/>
          <w:szCs w:val="28"/>
          <w:lang w:eastAsia="uk-UA"/>
        </w:rPr>
        <w:t>Назв</w:t>
      </w:r>
      <w:r>
        <w:rPr>
          <w:rFonts w:ascii="Times" w:eastAsia="Times New Roman" w:hAnsi="Times" w:cs="Times"/>
          <w:color w:val="000000"/>
          <w:sz w:val="28"/>
          <w:szCs w:val="28"/>
          <w:lang w:eastAsia="uk-UA"/>
        </w:rPr>
        <w:t>емо</w:t>
      </w:r>
      <w:r w:rsidRPr="009E068C">
        <w:rPr>
          <w:rFonts w:ascii="Times" w:eastAsia="Times New Roman" w:hAnsi="Times" w:cs="Times"/>
          <w:color w:val="000000"/>
          <w:sz w:val="28"/>
          <w:szCs w:val="28"/>
          <w:lang w:eastAsia="uk-UA"/>
        </w:rPr>
        <w:t xml:space="preserve"> створені об’єкти </w:t>
      </w:r>
      <w:r>
        <w:rPr>
          <w:rFonts w:ascii="Times" w:eastAsia="Times New Roman" w:hAnsi="Times" w:cs="Times"/>
          <w:color w:val="000000"/>
          <w:sz w:val="28"/>
          <w:szCs w:val="28"/>
          <w:lang w:eastAsia="uk-UA"/>
        </w:rPr>
        <w:t>відповідно до їх функціоналу.</w:t>
      </w:r>
    </w:p>
    <w:p w14:paraId="28095338" w14:textId="77777777" w:rsidR="005D6894" w:rsidRDefault="005D6894" w:rsidP="005D6894">
      <w:pPr>
        <w:pStyle w:val="a4"/>
        <w:numPr>
          <w:ilvl w:val="0"/>
          <w:numId w:val="26"/>
        </w:numPr>
        <w:spacing w:line="360" w:lineRule="auto"/>
        <w:jc w:val="both"/>
        <w:rPr>
          <w:rFonts w:ascii="Times" w:eastAsia="Times New Roman" w:hAnsi="Times" w:cs="Times"/>
          <w:color w:val="000000"/>
          <w:sz w:val="28"/>
          <w:szCs w:val="28"/>
          <w:lang w:eastAsia="uk-UA"/>
        </w:rPr>
      </w:pPr>
      <w:r w:rsidRPr="009E068C">
        <w:rPr>
          <w:rFonts w:ascii="Times" w:eastAsia="Times New Roman" w:hAnsi="Times" w:cs="Times"/>
          <w:color w:val="000000"/>
          <w:sz w:val="28"/>
          <w:szCs w:val="28"/>
          <w:lang w:eastAsia="uk-UA"/>
        </w:rPr>
        <w:t>Збережемо сцену та почнемо працювати з кодом</w:t>
      </w:r>
      <w:r>
        <w:rPr>
          <w:rFonts w:ascii="Times" w:eastAsia="Times New Roman" w:hAnsi="Times" w:cs="Times"/>
          <w:color w:val="000000"/>
          <w:sz w:val="28"/>
          <w:szCs w:val="28"/>
          <w:lang w:eastAsia="uk-UA"/>
        </w:rPr>
        <w:t>.</w:t>
      </w:r>
    </w:p>
    <w:p w14:paraId="08CA5035" w14:textId="77777777" w:rsidR="005D6894" w:rsidRPr="00827743" w:rsidRDefault="005D6894" w:rsidP="005D6894">
      <w:pPr>
        <w:pStyle w:val="a4"/>
        <w:numPr>
          <w:ilvl w:val="0"/>
          <w:numId w:val="26"/>
        </w:numPr>
        <w:spacing w:line="360" w:lineRule="auto"/>
        <w:jc w:val="both"/>
        <w:rPr>
          <w:rFonts w:ascii="Times" w:eastAsia="Times New Roman" w:hAnsi="Times" w:cs="Times"/>
          <w:color w:val="000000"/>
          <w:sz w:val="28"/>
          <w:szCs w:val="28"/>
          <w:lang w:eastAsia="uk-UA"/>
        </w:rPr>
      </w:pPr>
      <w:r>
        <w:rPr>
          <w:rFonts w:ascii="Times" w:eastAsia="Times New Roman" w:hAnsi="Times" w:cs="Times"/>
          <w:noProof/>
          <w:color w:val="000000"/>
          <w:sz w:val="28"/>
          <w:szCs w:val="28"/>
          <w:lang w:eastAsia="uk-UA"/>
        </w:rPr>
        <mc:AlternateContent>
          <mc:Choice Requires="wpg">
            <w:drawing>
              <wp:anchor distT="0" distB="0" distL="114300" distR="114300" simplePos="0" relativeHeight="251691008" behindDoc="0" locked="0" layoutInCell="1" allowOverlap="1" wp14:anchorId="78433120" wp14:editId="44C093F5">
                <wp:simplePos x="0" y="0"/>
                <wp:positionH relativeFrom="margin">
                  <wp:align>center</wp:align>
                </wp:positionH>
                <wp:positionV relativeFrom="paragraph">
                  <wp:posOffset>274320</wp:posOffset>
                </wp:positionV>
                <wp:extent cx="5236210" cy="2037715"/>
                <wp:effectExtent l="0" t="0" r="2540" b="635"/>
                <wp:wrapTopAndBottom/>
                <wp:docPr id="197" name="Групувати 197"/>
                <wp:cNvGraphicFramePr/>
                <a:graphic xmlns:a="http://schemas.openxmlformats.org/drawingml/2006/main">
                  <a:graphicData uri="http://schemas.microsoft.com/office/word/2010/wordprocessingGroup">
                    <wpg:wgp>
                      <wpg:cNvGrpSpPr/>
                      <wpg:grpSpPr>
                        <a:xfrm>
                          <a:off x="0" y="0"/>
                          <a:ext cx="5236210" cy="2037715"/>
                          <a:chOff x="0" y="1018555"/>
                          <a:chExt cx="5236284" cy="2038335"/>
                        </a:xfrm>
                      </wpg:grpSpPr>
                      <wpg:grpSp>
                        <wpg:cNvPr id="194" name="Групувати 194"/>
                        <wpg:cNvGrpSpPr/>
                        <wpg:grpSpPr>
                          <a:xfrm>
                            <a:off x="0" y="1018555"/>
                            <a:ext cx="2802255" cy="2038335"/>
                            <a:chOff x="0" y="1018555"/>
                            <a:chExt cx="2802255" cy="2038335"/>
                          </a:xfrm>
                        </wpg:grpSpPr>
                        <pic:pic xmlns:pic="http://schemas.openxmlformats.org/drawingml/2006/picture">
                          <pic:nvPicPr>
                            <pic:cNvPr id="191" name="Рисунок 191" descr="Зображення, що містить текст&#10;&#10;Автоматично згенерований опис"/>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495301" y="1018555"/>
                              <a:ext cx="1766682" cy="1721469"/>
                            </a:xfrm>
                            <a:prstGeom prst="rect">
                              <a:avLst/>
                            </a:prstGeom>
                          </pic:spPr>
                        </pic:pic>
                        <wps:wsp>
                          <wps:cNvPr id="193" name="Поле 193"/>
                          <wps:cNvSpPr txBox="1"/>
                          <wps:spPr>
                            <a:xfrm>
                              <a:off x="0" y="2790190"/>
                              <a:ext cx="2802255" cy="266700"/>
                            </a:xfrm>
                            <a:prstGeom prst="rect">
                              <a:avLst/>
                            </a:prstGeom>
                            <a:solidFill>
                              <a:prstClr val="white"/>
                            </a:solidFill>
                            <a:ln>
                              <a:noFill/>
                            </a:ln>
                          </wps:spPr>
                          <wps:txbx>
                            <w:txbxContent>
                              <w:p w14:paraId="645A0C2F" w14:textId="77777777" w:rsidR="005D6894" w:rsidRPr="000940C2" w:rsidRDefault="005D6894" w:rsidP="005D6894">
                                <w:pPr>
                                  <w:pStyle w:val="a8"/>
                                  <w:jc w:val="center"/>
                                  <w:rPr>
                                    <w:noProof/>
                                    <w:lang w:val="ru-RU"/>
                                  </w:rPr>
                                </w:pPr>
                                <w:r>
                                  <w:t xml:space="preserve">Рис. 4.39 </w:t>
                                </w:r>
                                <w:r>
                                  <w:rPr>
                                    <w:lang w:val="ru-RU"/>
                                  </w:rPr>
                                  <w:t>Додання скрипта на сцену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196" name="Групувати 196"/>
                        <wpg:cNvGrpSpPr/>
                        <wpg:grpSpPr>
                          <a:xfrm>
                            <a:off x="2897579" y="1018555"/>
                            <a:ext cx="2338705" cy="2038335"/>
                            <a:chOff x="0" y="1018555"/>
                            <a:chExt cx="2338705" cy="2038335"/>
                          </a:xfrm>
                        </wpg:grpSpPr>
                        <pic:pic xmlns:pic="http://schemas.openxmlformats.org/drawingml/2006/picture">
                          <pic:nvPicPr>
                            <pic:cNvPr id="192" name="Рисунок 192" descr="Зображення, що містить текст&#10;&#10;Автоматично згенерований опис"/>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466684" y="1018555"/>
                              <a:ext cx="1474437" cy="1721469"/>
                            </a:xfrm>
                            <a:prstGeom prst="rect">
                              <a:avLst/>
                            </a:prstGeom>
                          </pic:spPr>
                        </pic:pic>
                        <wps:wsp>
                          <wps:cNvPr id="195" name="Поле 195"/>
                          <wps:cNvSpPr txBox="1"/>
                          <wps:spPr>
                            <a:xfrm>
                              <a:off x="0" y="2790190"/>
                              <a:ext cx="2338705" cy="266700"/>
                            </a:xfrm>
                            <a:prstGeom prst="rect">
                              <a:avLst/>
                            </a:prstGeom>
                            <a:solidFill>
                              <a:prstClr val="white"/>
                            </a:solidFill>
                            <a:ln>
                              <a:noFill/>
                            </a:ln>
                          </wps:spPr>
                          <wps:txbx>
                            <w:txbxContent>
                              <w:p w14:paraId="22C7D508" w14:textId="77777777" w:rsidR="005D6894" w:rsidRPr="000940C2" w:rsidRDefault="005D6894" w:rsidP="005D6894">
                                <w:pPr>
                                  <w:pStyle w:val="a8"/>
                                  <w:jc w:val="center"/>
                                  <w:rPr>
                                    <w:noProof/>
                                  </w:rPr>
                                </w:pPr>
                                <w:r>
                                  <w:t>Рис. 4.40 Створення змінних</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14:sizeRelV relativeFrom="margin">
                  <wp14:pctHeight>0</wp14:pctHeight>
                </wp14:sizeRelV>
              </wp:anchor>
            </w:drawing>
          </mc:Choice>
          <mc:Fallback>
            <w:pict>
              <v:group w14:anchorId="78433120" id="Групувати 197" o:spid="_x0000_s1242" style="position:absolute;left:0;text-align:left;margin-left:0;margin-top:21.6pt;width:412.3pt;height:160.45pt;z-index:251691008;mso-position-horizontal:center;mso-position-horizontal-relative:margin;mso-height-relative:margin" coordorigin=",10185" coordsize="52362,203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">
                <v:group id="Групувати 194" o:spid="_x0000_s1243" style="position:absolute;top:10185;width:28022;height:20383" coordorigin=",10185" coordsize="28022,20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">
                  <v:shape id="Рисунок 191" o:spid="_x0000_s1244" type="#_x0000_t75" alt="Зображення, що містить текст&#10;&#10;Автоматично згенерований опис" style="position:absolute;left:4953;top:10185;width:17666;height:17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">
                    <v:imagedata r:id="rId119" o:title="Зображення, що містить текст&#10;&#10;Автоматично згенерований опис"/>
                  </v:shape>
                  <v:shape id="Поле 193" o:spid="_x0000_s1245" type="#_x0000_t202" style="position:absolute;top:27901;width:2802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" stroked="f">
                    <v:textbox style="mso-fit-shape-to-text:t" inset="0,0,0,0">
                      <w:txbxContent>
                        <w:p w14:paraId="645A0C2F" w14:textId="77777777" w:rsidR="005D6894" w:rsidRPr="000940C2" w:rsidRDefault="005D6894" w:rsidP="005D6894">
                          <w:pPr>
                            <w:pStyle w:val="a8"/>
                            <w:jc w:val="center"/>
                            <w:rPr>
                              <w:noProof/>
                              <w:lang w:val="ru-RU"/>
                            </w:rPr>
                          </w:pPr>
                          <w:r>
                            <w:t xml:space="preserve">Рис. 4.39 </w:t>
                          </w:r>
                          <w:r>
                            <w:rPr>
                              <w:lang w:val="ru-RU"/>
                            </w:rPr>
                            <w:t>Додання скрипта на сцену</w:t>
                          </w:r>
                        </w:p>
                      </w:txbxContent>
                    </v:textbox>
                  </v:shape>
                </v:group>
                <v:group id="Групувати 196" o:spid="_x0000_s1246" style="position:absolute;left:28975;top:10185;width:23387;height:20383" coordorigin=",10185" coordsize="23387,20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shape id="Рисунок 192" o:spid="_x0000_s1247" type="#_x0000_t75" alt="Зображення, що містить текст&#10;&#10;Автоматично згенерований опис" style="position:absolute;left:4666;top:10185;width:14745;height:17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">
                    <v:imagedata r:id="rId120" o:title="Зображення, що містить текст&#10;&#10;Автоматично згенерований опис"/>
                  </v:shape>
                  <v:shape id="Поле 195" o:spid="_x0000_s1248" type="#_x0000_t202" style="position:absolute;top:27901;width:2338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" stroked="f">
                    <v:textbox style="mso-fit-shape-to-text:t" inset="0,0,0,0">
                      <w:txbxContent>
                        <w:p w14:paraId="22C7D508" w14:textId="77777777" w:rsidR="005D6894" w:rsidRPr="000940C2" w:rsidRDefault="005D6894" w:rsidP="005D6894">
                          <w:pPr>
                            <w:pStyle w:val="a8"/>
                            <w:jc w:val="center"/>
                            <w:rPr>
                              <w:noProof/>
                            </w:rPr>
                          </w:pPr>
                          <w:r>
                            <w:t>Рис. 4.40 Створення змінних</w:t>
                          </w:r>
                        </w:p>
                      </w:txbxContent>
                    </v:textbox>
                  </v:shape>
                </v:group>
                <w10:wrap type="topAndBottom" anchorx="margin"/>
              </v:group>
            </w:pict>
          </mc:Fallback>
        </mc:AlternateContent>
      </w:r>
      <w:r w:rsidRPr="00827743">
        <w:rPr>
          <w:rFonts w:ascii="Times" w:eastAsia="Times New Roman" w:hAnsi="Times" w:cs="Times"/>
          <w:color w:val="000000"/>
          <w:sz w:val="28"/>
          <w:szCs w:val="28"/>
          <w:lang w:eastAsia="uk-UA"/>
        </w:rPr>
        <w:t>Тепер відкриємо IDE і почнемо писати скрипт.</w:t>
      </w:r>
    </w:p>
    <w:p w14:paraId="5473B1F5" w14:textId="77777777" w:rsidR="005D6894" w:rsidRPr="00400F2A"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827743">
        <w:rPr>
          <w:rFonts w:ascii="Times" w:eastAsia="Times New Roman" w:hAnsi="Times" w:cs="Times"/>
          <w:color w:val="000000"/>
          <w:sz w:val="28"/>
          <w:szCs w:val="28"/>
          <w:lang w:eastAsia="uk-UA"/>
        </w:rPr>
        <w:t xml:space="preserve">У нас є дві функції </w:t>
      </w:r>
      <w:proofErr w:type="spellStart"/>
      <w:r w:rsidRPr="00827743">
        <w:rPr>
          <w:rFonts w:ascii="Times" w:eastAsia="Times New Roman" w:hAnsi="Times" w:cs="Times"/>
          <w:color w:val="000000"/>
          <w:sz w:val="28"/>
          <w:szCs w:val="28"/>
          <w:lang w:eastAsia="uk-UA"/>
        </w:rPr>
        <w:t>Start</w:t>
      </w:r>
      <w:proofErr w:type="spellEnd"/>
      <w:r w:rsidRPr="00827743">
        <w:rPr>
          <w:rFonts w:ascii="Times" w:eastAsia="Times New Roman" w:hAnsi="Times" w:cs="Times"/>
          <w:color w:val="000000"/>
          <w:sz w:val="28"/>
          <w:szCs w:val="28"/>
          <w:lang w:eastAsia="uk-UA"/>
        </w:rPr>
        <w:t xml:space="preserve"> і </w:t>
      </w:r>
      <w:proofErr w:type="spellStart"/>
      <w:r w:rsidRPr="00827743">
        <w:rPr>
          <w:rFonts w:ascii="Times" w:eastAsia="Times New Roman" w:hAnsi="Times" w:cs="Times"/>
          <w:color w:val="000000"/>
          <w:sz w:val="28"/>
          <w:szCs w:val="28"/>
          <w:lang w:eastAsia="uk-UA"/>
        </w:rPr>
        <w:t>OnDestroy</w:t>
      </w:r>
      <w:proofErr w:type="spellEnd"/>
      <w:r w:rsidRPr="00827743">
        <w:rPr>
          <w:rFonts w:ascii="Times" w:eastAsia="Times New Roman" w:hAnsi="Times" w:cs="Times"/>
          <w:color w:val="000000"/>
          <w:sz w:val="28"/>
          <w:szCs w:val="28"/>
          <w:lang w:eastAsia="uk-UA"/>
        </w:rPr>
        <w:t xml:space="preserve">, - там напишемо </w:t>
      </w:r>
      <w:r>
        <w:rPr>
          <w:rFonts w:ascii="Times" w:eastAsia="Times New Roman" w:hAnsi="Times" w:cs="Times"/>
          <w:color w:val="000000"/>
          <w:sz w:val="28"/>
          <w:szCs w:val="28"/>
          <w:lang w:eastAsia="uk-UA"/>
        </w:rPr>
        <w:t xml:space="preserve">функції для </w:t>
      </w:r>
      <w:r w:rsidRPr="00827743">
        <w:rPr>
          <w:rFonts w:ascii="Times" w:eastAsia="Times New Roman" w:hAnsi="Times" w:cs="Times"/>
          <w:color w:val="000000"/>
          <w:sz w:val="28"/>
          <w:szCs w:val="28"/>
          <w:lang w:eastAsia="uk-UA"/>
        </w:rPr>
        <w:t>ініціалізації полів</w:t>
      </w:r>
      <w:r>
        <w:rPr>
          <w:rFonts w:ascii="Times" w:eastAsia="Times New Roman" w:hAnsi="Times" w:cs="Times"/>
          <w:color w:val="000000"/>
          <w:sz w:val="28"/>
          <w:szCs w:val="28"/>
          <w:lang w:eastAsia="uk-UA"/>
        </w:rPr>
        <w:t xml:space="preserve"> </w:t>
      </w:r>
      <w:r w:rsidRPr="00827743">
        <w:rPr>
          <w:rFonts w:ascii="Times" w:eastAsia="Times New Roman" w:hAnsi="Times" w:cs="Times"/>
          <w:color w:val="000000"/>
          <w:sz w:val="28"/>
          <w:szCs w:val="28"/>
          <w:lang w:eastAsia="uk-UA"/>
        </w:rPr>
        <w:t>та їх очищення.</w:t>
      </w:r>
      <w:r w:rsidRPr="000940C2">
        <w:rPr>
          <w:noProof/>
        </w:rPr>
        <w:t xml:space="preserve"> </w:t>
      </w:r>
    </w:p>
    <w:p w14:paraId="757EE063" w14:textId="77777777" w:rsidR="005D6894" w:rsidRDefault="005D6894" w:rsidP="005D6894">
      <w:pPr>
        <w:pStyle w:val="a4"/>
        <w:numPr>
          <w:ilvl w:val="0"/>
          <w:numId w:val="26"/>
        </w:numPr>
        <w:spacing w:line="360" w:lineRule="auto"/>
        <w:jc w:val="both"/>
        <w:rPr>
          <w:rFonts w:ascii="Times" w:eastAsia="Times New Roman" w:hAnsi="Times" w:cs="Times"/>
          <w:color w:val="000000"/>
          <w:sz w:val="28"/>
          <w:szCs w:val="28"/>
          <w:lang w:eastAsia="uk-UA"/>
        </w:rPr>
      </w:pPr>
      <w:r w:rsidRPr="00827743">
        <w:rPr>
          <w:rFonts w:ascii="Times" w:eastAsia="Times New Roman" w:hAnsi="Times" w:cs="Times"/>
          <w:color w:val="000000"/>
          <w:sz w:val="28"/>
          <w:szCs w:val="28"/>
          <w:lang w:eastAsia="uk-UA"/>
        </w:rPr>
        <w:t xml:space="preserve">Давайте відкриємо </w:t>
      </w:r>
      <w:proofErr w:type="spellStart"/>
      <w:r w:rsidRPr="00827743">
        <w:rPr>
          <w:rFonts w:ascii="Times" w:eastAsia="Times New Roman" w:hAnsi="Times" w:cs="Times"/>
          <w:color w:val="000000"/>
          <w:sz w:val="28"/>
          <w:szCs w:val="28"/>
          <w:lang w:eastAsia="uk-UA"/>
        </w:rPr>
        <w:t>Unity</w:t>
      </w:r>
      <w:proofErr w:type="spellEnd"/>
      <w:r w:rsidRPr="00827743">
        <w:rPr>
          <w:rFonts w:ascii="Times" w:eastAsia="Times New Roman" w:hAnsi="Times" w:cs="Times"/>
          <w:color w:val="000000"/>
          <w:sz w:val="28"/>
          <w:szCs w:val="28"/>
          <w:lang w:eastAsia="uk-UA"/>
        </w:rPr>
        <w:t xml:space="preserve"> і приєднаємо наш створений скрипт до об’єкта </w:t>
      </w:r>
      <w:proofErr w:type="spellStart"/>
      <w:r w:rsidRPr="00827743">
        <w:rPr>
          <w:rFonts w:ascii="Times" w:eastAsia="Times New Roman" w:hAnsi="Times" w:cs="Times"/>
          <w:color w:val="000000"/>
          <w:sz w:val="28"/>
          <w:szCs w:val="28"/>
          <w:lang w:eastAsia="uk-UA"/>
        </w:rPr>
        <w:t>MainCamera</w:t>
      </w:r>
      <w:proofErr w:type="spellEnd"/>
      <w:r>
        <w:rPr>
          <w:rFonts w:ascii="Times" w:eastAsia="Times New Roman" w:hAnsi="Times" w:cs="Times"/>
          <w:color w:val="000000"/>
          <w:sz w:val="28"/>
          <w:szCs w:val="28"/>
          <w:lang w:eastAsia="uk-UA"/>
        </w:rPr>
        <w:t xml:space="preserve"> (Рис. 4.39)</w:t>
      </w:r>
      <w:r w:rsidRPr="00827743">
        <w:rPr>
          <w:rFonts w:ascii="Times" w:eastAsia="Times New Roman" w:hAnsi="Times" w:cs="Times"/>
          <w:color w:val="000000"/>
          <w:sz w:val="28"/>
          <w:szCs w:val="28"/>
          <w:lang w:eastAsia="uk-UA"/>
        </w:rPr>
        <w:t xml:space="preserve">, а потім перетягнемо об’єкт </w:t>
      </w:r>
      <w:proofErr w:type="spellStart"/>
      <w:r w:rsidRPr="00827743">
        <w:rPr>
          <w:rFonts w:ascii="Times" w:eastAsia="Times New Roman" w:hAnsi="Times" w:cs="Times"/>
          <w:color w:val="000000"/>
          <w:sz w:val="28"/>
          <w:szCs w:val="28"/>
          <w:lang w:eastAsia="uk-UA"/>
        </w:rPr>
        <w:t>GCSpeechRecognition</w:t>
      </w:r>
      <w:proofErr w:type="spellEnd"/>
      <w:r w:rsidRPr="00827743">
        <w:rPr>
          <w:rFonts w:ascii="Times" w:eastAsia="Times New Roman" w:hAnsi="Times" w:cs="Times"/>
          <w:color w:val="000000"/>
          <w:sz w:val="28"/>
          <w:szCs w:val="28"/>
          <w:lang w:eastAsia="uk-UA"/>
        </w:rPr>
        <w:t xml:space="preserve"> зі сцени в порожнє поле нашого прикріпленого </w:t>
      </w:r>
      <w:proofErr w:type="spellStart"/>
      <w:r w:rsidRPr="00827743">
        <w:rPr>
          <w:rFonts w:ascii="Times" w:eastAsia="Times New Roman" w:hAnsi="Times" w:cs="Times"/>
          <w:color w:val="000000"/>
          <w:sz w:val="28"/>
          <w:szCs w:val="28"/>
          <w:lang w:eastAsia="uk-UA"/>
        </w:rPr>
        <w:t>скрипта</w:t>
      </w:r>
      <w:proofErr w:type="spellEnd"/>
      <w:r w:rsidRPr="00827743">
        <w:rPr>
          <w:rFonts w:ascii="Times" w:eastAsia="Times New Roman" w:hAnsi="Times" w:cs="Times"/>
          <w:color w:val="000000"/>
          <w:sz w:val="28"/>
          <w:szCs w:val="28"/>
          <w:lang w:eastAsia="uk-UA"/>
        </w:rPr>
        <w:t>.</w:t>
      </w:r>
    </w:p>
    <w:p w14:paraId="1F7334BF" w14:textId="77777777" w:rsidR="005D6894" w:rsidRDefault="005D6894" w:rsidP="005D6894">
      <w:pPr>
        <w:pStyle w:val="a4"/>
        <w:numPr>
          <w:ilvl w:val="0"/>
          <w:numId w:val="26"/>
        </w:numPr>
        <w:spacing w:line="360" w:lineRule="auto"/>
        <w:jc w:val="both"/>
        <w:rPr>
          <w:rFonts w:ascii="Times" w:eastAsia="Times New Roman" w:hAnsi="Times" w:cs="Times"/>
          <w:color w:val="000000"/>
          <w:sz w:val="28"/>
          <w:szCs w:val="28"/>
          <w:lang w:eastAsia="uk-UA"/>
        </w:rPr>
      </w:pPr>
      <w:r w:rsidRPr="00827743">
        <w:rPr>
          <w:rFonts w:ascii="Times" w:eastAsia="Times New Roman" w:hAnsi="Times" w:cs="Times"/>
          <w:color w:val="000000"/>
          <w:sz w:val="28"/>
          <w:szCs w:val="28"/>
          <w:lang w:eastAsia="uk-UA"/>
        </w:rPr>
        <w:t xml:space="preserve">Тепер змінна в скрипті функціонує, і можна використовувати API. Але перш за все створимо список змінних для створених кнопок, </w:t>
      </w:r>
      <w:proofErr w:type="spellStart"/>
      <w:r w:rsidRPr="00827743">
        <w:rPr>
          <w:rFonts w:ascii="Times" w:eastAsia="Times New Roman" w:hAnsi="Times" w:cs="Times"/>
          <w:color w:val="000000"/>
          <w:sz w:val="28"/>
          <w:szCs w:val="28"/>
          <w:lang w:eastAsia="uk-UA"/>
        </w:rPr>
        <w:t>inputField</w:t>
      </w:r>
      <w:proofErr w:type="spellEnd"/>
      <w:r w:rsidRPr="00827743">
        <w:rPr>
          <w:rFonts w:ascii="Times" w:eastAsia="Times New Roman" w:hAnsi="Times" w:cs="Times"/>
          <w:color w:val="000000"/>
          <w:sz w:val="28"/>
          <w:szCs w:val="28"/>
          <w:lang w:eastAsia="uk-UA"/>
        </w:rPr>
        <w:t>, спадних меню тощо</w:t>
      </w:r>
      <w:r>
        <w:rPr>
          <w:rFonts w:ascii="Times" w:eastAsia="Times New Roman" w:hAnsi="Times" w:cs="Times"/>
          <w:color w:val="000000"/>
          <w:sz w:val="28"/>
          <w:szCs w:val="28"/>
          <w:lang w:eastAsia="uk-UA"/>
        </w:rPr>
        <w:t xml:space="preserve"> (Рис. 4.40)</w:t>
      </w:r>
      <w:r w:rsidRPr="00827743">
        <w:rPr>
          <w:rFonts w:ascii="Times" w:eastAsia="Times New Roman" w:hAnsi="Times" w:cs="Times"/>
          <w:color w:val="000000"/>
          <w:sz w:val="28"/>
          <w:szCs w:val="28"/>
          <w:lang w:eastAsia="uk-UA"/>
        </w:rPr>
        <w:t>.</w:t>
      </w:r>
    </w:p>
    <w:p w14:paraId="21BB43C1" w14:textId="77777777" w:rsidR="005D6894" w:rsidRDefault="005D6894" w:rsidP="005D6894">
      <w:pPr>
        <w:pStyle w:val="a4"/>
        <w:numPr>
          <w:ilvl w:val="0"/>
          <w:numId w:val="26"/>
        </w:numPr>
        <w:spacing w:line="360" w:lineRule="auto"/>
        <w:jc w:val="both"/>
        <w:rPr>
          <w:rFonts w:ascii="Times" w:eastAsia="Times New Roman" w:hAnsi="Times" w:cs="Times"/>
          <w:color w:val="000000"/>
          <w:sz w:val="28"/>
          <w:szCs w:val="28"/>
          <w:lang w:eastAsia="uk-UA"/>
        </w:rPr>
      </w:pPr>
      <w:r>
        <w:rPr>
          <w:rFonts w:ascii="Times" w:eastAsia="Times New Roman" w:hAnsi="Times" w:cs="Times"/>
          <w:noProof/>
          <w:color w:val="000000"/>
          <w:sz w:val="28"/>
          <w:szCs w:val="28"/>
          <w:lang w:eastAsia="uk-UA"/>
        </w:rPr>
        <mc:AlternateContent>
          <mc:Choice Requires="wpg">
            <w:drawing>
              <wp:anchor distT="0" distB="0" distL="114300" distR="114300" simplePos="0" relativeHeight="251692032" behindDoc="0" locked="0" layoutInCell="1" allowOverlap="1" wp14:anchorId="2AF8F73F" wp14:editId="2C31EC2D">
                <wp:simplePos x="0" y="0"/>
                <wp:positionH relativeFrom="column">
                  <wp:posOffset>1269365</wp:posOffset>
                </wp:positionH>
                <wp:positionV relativeFrom="paragraph">
                  <wp:posOffset>228600</wp:posOffset>
                </wp:positionV>
                <wp:extent cx="3562350" cy="2465070"/>
                <wp:effectExtent l="0" t="0" r="0" b="0"/>
                <wp:wrapTopAndBottom/>
                <wp:docPr id="263" name="Групувати 263"/>
                <wp:cNvGraphicFramePr/>
                <a:graphic xmlns:a="http://schemas.openxmlformats.org/drawingml/2006/main">
                  <a:graphicData uri="http://schemas.microsoft.com/office/word/2010/wordprocessingGroup">
                    <wpg:wgp>
                      <wpg:cNvGrpSpPr/>
                      <wpg:grpSpPr>
                        <a:xfrm>
                          <a:off x="0" y="0"/>
                          <a:ext cx="3562350" cy="2465070"/>
                          <a:chOff x="0" y="1309996"/>
                          <a:chExt cx="3562350" cy="2465370"/>
                        </a:xfrm>
                      </wpg:grpSpPr>
                      <pic:pic xmlns:pic="http://schemas.openxmlformats.org/drawingml/2006/picture">
                        <pic:nvPicPr>
                          <pic:cNvPr id="198" name="Рисунок 198" descr="Зображення, що містить текст&#10;&#10;Автоматично згенерований опис"/>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716890" y="1309996"/>
                            <a:ext cx="2201876" cy="2145723"/>
                          </a:xfrm>
                          <a:prstGeom prst="rect">
                            <a:avLst/>
                          </a:prstGeom>
                        </pic:spPr>
                      </pic:pic>
                      <wps:wsp>
                        <wps:cNvPr id="199" name="Поле 199"/>
                        <wps:cNvSpPr txBox="1"/>
                        <wps:spPr>
                          <a:xfrm>
                            <a:off x="0" y="3455264"/>
                            <a:ext cx="3562350" cy="320102"/>
                          </a:xfrm>
                          <a:prstGeom prst="rect">
                            <a:avLst/>
                          </a:prstGeom>
                          <a:solidFill>
                            <a:prstClr val="white"/>
                          </a:solidFill>
                          <a:ln>
                            <a:noFill/>
                          </a:ln>
                        </wps:spPr>
                        <wps:txbx>
                          <w:txbxContent>
                            <w:p w14:paraId="41DAC79E" w14:textId="77777777" w:rsidR="005D6894" w:rsidRPr="00D91F43" w:rsidRDefault="005D6894" w:rsidP="005D6894">
                              <w:pPr>
                                <w:pStyle w:val="a8"/>
                                <w:jc w:val="center"/>
                                <w:rPr>
                                  <w:noProof/>
                                </w:rPr>
                              </w:pPr>
                              <w:r>
                                <w:t>Рис. 4.41 Створення івентів для кнопок й функції для присвоєння їм значення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AF8F73F" id="Групувати 263" o:spid="_x0000_s1249" style="position:absolute;left:0;text-align:left;margin-left:99.95pt;margin-top:18pt;width:280.5pt;height:194.1pt;z-index:251692032;mso-height-relative:margin" coordorigin=",13099" coordsize="35623,246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">
                <v:shape id="Рисунок 198" o:spid="_x0000_s1250" type="#_x0000_t75" alt="Зображення, що містить текст&#10;&#10;Автоматично згенерований опис" style="position:absolute;left:7168;top:13099;width:22019;height:214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">
                  <v:imagedata r:id="rId122" o:title="Зображення, що містить текст&#10;&#10;Автоматично згенерований опис"/>
                </v:shape>
                <v:shape id="Поле 199" o:spid="_x0000_s1251" type="#_x0000_t202" style="position:absolute;top:34552;width:35623;height:32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" stroked="f">
                  <v:textbox inset="0,0,0,0">
                    <w:txbxContent>
                      <w:p w14:paraId="41DAC79E" w14:textId="77777777" w:rsidR="005D6894" w:rsidRPr="00D91F43" w:rsidRDefault="005D6894" w:rsidP="005D6894">
                        <w:pPr>
                          <w:pStyle w:val="a8"/>
                          <w:jc w:val="center"/>
                          <w:rPr>
                            <w:noProof/>
                          </w:rPr>
                        </w:pPr>
                        <w:r>
                          <w:t>Рис. 4.41 Створення івентів для кнопок й функції для присвоєння їм значення</w:t>
                        </w:r>
                      </w:p>
                    </w:txbxContent>
                  </v:textbox>
                </v:shape>
                <w10:wrap type="topAndBottom"/>
              </v:group>
            </w:pict>
          </mc:Fallback>
        </mc:AlternateContent>
      </w:r>
      <w:r w:rsidRPr="00827743">
        <w:rPr>
          <w:rFonts w:ascii="Times" w:eastAsia="Times New Roman" w:hAnsi="Times" w:cs="Times"/>
          <w:color w:val="000000"/>
          <w:sz w:val="28"/>
          <w:szCs w:val="28"/>
          <w:lang w:eastAsia="uk-UA"/>
        </w:rPr>
        <w:t xml:space="preserve">Потім </w:t>
      </w:r>
      <w:proofErr w:type="spellStart"/>
      <w:r w:rsidRPr="00827743">
        <w:rPr>
          <w:rFonts w:ascii="Times" w:eastAsia="Times New Roman" w:hAnsi="Times" w:cs="Times"/>
          <w:color w:val="000000"/>
          <w:sz w:val="28"/>
          <w:szCs w:val="28"/>
          <w:lang w:eastAsia="uk-UA"/>
        </w:rPr>
        <w:t>дода</w:t>
      </w:r>
      <w:r>
        <w:rPr>
          <w:rFonts w:ascii="Times" w:eastAsia="Times New Roman" w:hAnsi="Times" w:cs="Times"/>
          <w:color w:val="000000"/>
          <w:sz w:val="28"/>
          <w:szCs w:val="28"/>
          <w:lang w:eastAsia="uk-UA"/>
        </w:rPr>
        <w:t>мо</w:t>
      </w:r>
      <w:proofErr w:type="spellEnd"/>
      <w:r w:rsidRPr="00827743">
        <w:rPr>
          <w:rFonts w:ascii="Times" w:eastAsia="Times New Roman" w:hAnsi="Times" w:cs="Times"/>
          <w:color w:val="000000"/>
          <w:sz w:val="28"/>
          <w:szCs w:val="28"/>
          <w:lang w:eastAsia="uk-UA"/>
        </w:rPr>
        <w:t xml:space="preserve"> об’єкти до </w:t>
      </w:r>
      <w:proofErr w:type="spellStart"/>
      <w:r w:rsidRPr="00827743">
        <w:rPr>
          <w:rFonts w:ascii="Times" w:eastAsia="Times New Roman" w:hAnsi="Times" w:cs="Times"/>
          <w:color w:val="000000"/>
          <w:sz w:val="28"/>
          <w:szCs w:val="28"/>
          <w:lang w:eastAsia="uk-UA"/>
        </w:rPr>
        <w:t>с</w:t>
      </w:r>
      <w:r>
        <w:rPr>
          <w:rFonts w:ascii="Times" w:eastAsia="Times New Roman" w:hAnsi="Times" w:cs="Times"/>
          <w:color w:val="000000"/>
          <w:sz w:val="28"/>
          <w:szCs w:val="28"/>
          <w:lang w:eastAsia="uk-UA"/>
        </w:rPr>
        <w:t>крипта</w:t>
      </w:r>
      <w:proofErr w:type="spellEnd"/>
      <w:r w:rsidRPr="00827743">
        <w:rPr>
          <w:rFonts w:ascii="Times" w:eastAsia="Times New Roman" w:hAnsi="Times" w:cs="Times"/>
          <w:color w:val="000000"/>
          <w:sz w:val="28"/>
          <w:szCs w:val="28"/>
          <w:lang w:eastAsia="uk-UA"/>
        </w:rPr>
        <w:t xml:space="preserve"> за допомогою перетягування в сцені</w:t>
      </w:r>
      <w:r>
        <w:rPr>
          <w:rFonts w:ascii="Times" w:eastAsia="Times New Roman" w:hAnsi="Times" w:cs="Times"/>
          <w:color w:val="000000"/>
          <w:sz w:val="28"/>
          <w:szCs w:val="28"/>
          <w:lang w:eastAsia="uk-UA"/>
        </w:rPr>
        <w:t>.</w:t>
      </w:r>
    </w:p>
    <w:p w14:paraId="2822F7B7" w14:textId="77777777" w:rsidR="005D6894" w:rsidRDefault="005D6894" w:rsidP="005D6894">
      <w:pPr>
        <w:pStyle w:val="a4"/>
        <w:numPr>
          <w:ilvl w:val="0"/>
          <w:numId w:val="26"/>
        </w:numPr>
        <w:spacing w:line="360" w:lineRule="auto"/>
        <w:jc w:val="both"/>
        <w:rPr>
          <w:rFonts w:ascii="Times" w:eastAsia="Times New Roman" w:hAnsi="Times" w:cs="Times"/>
          <w:color w:val="000000"/>
          <w:sz w:val="28"/>
          <w:szCs w:val="28"/>
          <w:lang w:eastAsia="uk-UA"/>
        </w:rPr>
      </w:pPr>
      <w:r w:rsidRPr="00827743">
        <w:rPr>
          <w:rFonts w:ascii="Times" w:eastAsia="Times New Roman" w:hAnsi="Times" w:cs="Times"/>
          <w:color w:val="000000"/>
          <w:sz w:val="28"/>
          <w:szCs w:val="28"/>
          <w:lang w:eastAsia="uk-UA"/>
        </w:rPr>
        <w:t xml:space="preserve">Гаразд, тепер можемо створити обробники </w:t>
      </w:r>
      <w:r>
        <w:rPr>
          <w:rFonts w:ascii="Times" w:eastAsia="Times New Roman" w:hAnsi="Times" w:cs="Times"/>
          <w:color w:val="000000"/>
          <w:sz w:val="28"/>
          <w:szCs w:val="28"/>
          <w:lang w:eastAsia="uk-UA"/>
        </w:rPr>
        <w:t xml:space="preserve">для </w:t>
      </w:r>
      <w:r w:rsidRPr="00827743">
        <w:rPr>
          <w:rFonts w:ascii="Times" w:eastAsia="Times New Roman" w:hAnsi="Times" w:cs="Times"/>
          <w:color w:val="000000"/>
          <w:sz w:val="28"/>
          <w:szCs w:val="28"/>
          <w:lang w:eastAsia="uk-UA"/>
        </w:rPr>
        <w:t>об’єктів</w:t>
      </w:r>
      <w:r>
        <w:rPr>
          <w:rFonts w:ascii="Times" w:eastAsia="Times New Roman" w:hAnsi="Times" w:cs="Times"/>
          <w:color w:val="000000"/>
          <w:sz w:val="28"/>
          <w:szCs w:val="28"/>
          <w:lang w:eastAsia="uk-UA"/>
        </w:rPr>
        <w:t xml:space="preserve"> (Рис. 4.41).</w:t>
      </w:r>
    </w:p>
    <w:p w14:paraId="6085EE96" w14:textId="77777777" w:rsidR="005D6894" w:rsidRDefault="005D6894" w:rsidP="005D6894">
      <w:pPr>
        <w:pStyle w:val="a4"/>
        <w:numPr>
          <w:ilvl w:val="0"/>
          <w:numId w:val="26"/>
        </w:numPr>
        <w:spacing w:line="360" w:lineRule="auto"/>
        <w:jc w:val="both"/>
        <w:rPr>
          <w:rFonts w:ascii="Times" w:eastAsia="Times New Roman" w:hAnsi="Times" w:cs="Times"/>
          <w:color w:val="000000"/>
          <w:sz w:val="28"/>
          <w:szCs w:val="28"/>
          <w:lang w:eastAsia="uk-UA"/>
        </w:rPr>
      </w:pPr>
      <w:r w:rsidRPr="00366BC5">
        <w:rPr>
          <w:rFonts w:ascii="Times" w:eastAsia="Times New Roman" w:hAnsi="Times" w:cs="Times"/>
          <w:color w:val="000000"/>
          <w:sz w:val="28"/>
          <w:szCs w:val="28"/>
          <w:lang w:eastAsia="uk-UA"/>
        </w:rPr>
        <w:t>Після</w:t>
      </w:r>
      <w:r>
        <w:rPr>
          <w:rFonts w:ascii="Times" w:eastAsia="Times New Roman" w:hAnsi="Times" w:cs="Times"/>
          <w:color w:val="000000"/>
          <w:sz w:val="28"/>
          <w:szCs w:val="28"/>
          <w:lang w:eastAsia="uk-UA"/>
        </w:rPr>
        <w:t xml:space="preserve"> цього</w:t>
      </w:r>
      <w:r w:rsidRPr="00366BC5">
        <w:rPr>
          <w:rFonts w:ascii="Times" w:eastAsia="Times New Roman" w:hAnsi="Times" w:cs="Times"/>
          <w:color w:val="000000"/>
          <w:sz w:val="28"/>
          <w:szCs w:val="28"/>
          <w:lang w:eastAsia="uk-UA"/>
        </w:rPr>
        <w:t xml:space="preserve"> напишемо ініціалізацію спадних меню</w:t>
      </w:r>
      <w:r>
        <w:rPr>
          <w:rFonts w:ascii="Times" w:eastAsia="Times New Roman" w:hAnsi="Times" w:cs="Times"/>
          <w:color w:val="000000"/>
          <w:sz w:val="28"/>
          <w:szCs w:val="28"/>
          <w:lang w:eastAsia="uk-UA"/>
        </w:rPr>
        <w:t xml:space="preserve"> (Рис. 4.41).</w:t>
      </w:r>
    </w:p>
    <w:p w14:paraId="0D1ED8CC" w14:textId="77777777" w:rsidR="005D6894" w:rsidRDefault="005D6894" w:rsidP="005D6894">
      <w:pPr>
        <w:pStyle w:val="a4"/>
        <w:numPr>
          <w:ilvl w:val="0"/>
          <w:numId w:val="26"/>
        </w:numPr>
        <w:spacing w:line="360" w:lineRule="auto"/>
        <w:jc w:val="both"/>
        <w:rPr>
          <w:rFonts w:ascii="Times" w:eastAsia="Times New Roman" w:hAnsi="Times" w:cs="Times"/>
          <w:color w:val="000000"/>
          <w:sz w:val="28"/>
          <w:szCs w:val="28"/>
          <w:lang w:eastAsia="uk-UA"/>
        </w:rPr>
      </w:pPr>
      <w:r>
        <w:rPr>
          <w:rFonts w:ascii="Times" w:eastAsia="Times New Roman" w:hAnsi="Times" w:cs="Times"/>
          <w:noProof/>
          <w:color w:val="000000"/>
          <w:sz w:val="28"/>
          <w:szCs w:val="28"/>
          <w:lang w:eastAsia="uk-UA"/>
        </w:rPr>
        <w:lastRenderedPageBreak/>
        <mc:AlternateContent>
          <mc:Choice Requires="wpg">
            <w:drawing>
              <wp:anchor distT="0" distB="0" distL="114300" distR="114300" simplePos="0" relativeHeight="251693056" behindDoc="0" locked="0" layoutInCell="1" allowOverlap="1" wp14:anchorId="123E4E58" wp14:editId="7B505132">
                <wp:simplePos x="0" y="0"/>
                <wp:positionH relativeFrom="page">
                  <wp:align>center</wp:align>
                </wp:positionH>
                <wp:positionV relativeFrom="paragraph">
                  <wp:posOffset>826135</wp:posOffset>
                </wp:positionV>
                <wp:extent cx="3823335" cy="1192530"/>
                <wp:effectExtent l="0" t="0" r="5715" b="7620"/>
                <wp:wrapTopAndBottom/>
                <wp:docPr id="203" name="Групувати 203"/>
                <wp:cNvGraphicFramePr/>
                <a:graphic xmlns:a="http://schemas.openxmlformats.org/drawingml/2006/main">
                  <a:graphicData uri="http://schemas.microsoft.com/office/word/2010/wordprocessingGroup">
                    <wpg:wgp>
                      <wpg:cNvGrpSpPr/>
                      <wpg:grpSpPr>
                        <a:xfrm>
                          <a:off x="0" y="0"/>
                          <a:ext cx="3823335" cy="1192530"/>
                          <a:chOff x="0" y="0"/>
                          <a:chExt cx="3823335" cy="1192530"/>
                        </a:xfrm>
                      </wpg:grpSpPr>
                      <pic:pic xmlns:pic="http://schemas.openxmlformats.org/drawingml/2006/picture">
                        <pic:nvPicPr>
                          <pic:cNvPr id="201" name="Рисунок 201" descr="Зображення, що містить текст, знімок екрана, монітор, екран&#10;&#10;Автоматично згенерований опис"/>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3823335" cy="869315"/>
                          </a:xfrm>
                          <a:prstGeom prst="rect">
                            <a:avLst/>
                          </a:prstGeom>
                        </pic:spPr>
                      </pic:pic>
                      <wps:wsp>
                        <wps:cNvPr id="202" name="Поле 202"/>
                        <wps:cNvSpPr txBox="1"/>
                        <wps:spPr>
                          <a:xfrm>
                            <a:off x="0" y="925830"/>
                            <a:ext cx="3823335" cy="266700"/>
                          </a:xfrm>
                          <a:prstGeom prst="rect">
                            <a:avLst/>
                          </a:prstGeom>
                          <a:solidFill>
                            <a:prstClr val="white"/>
                          </a:solidFill>
                          <a:ln>
                            <a:noFill/>
                          </a:ln>
                        </wps:spPr>
                        <wps:txbx>
                          <w:txbxContent>
                            <w:p w14:paraId="16C877D1" w14:textId="77777777" w:rsidR="005D6894" w:rsidRPr="001054A3" w:rsidRDefault="005D6894" w:rsidP="005D6894">
                              <w:pPr>
                                <w:pStyle w:val="a8"/>
                                <w:jc w:val="center"/>
                                <w:rPr>
                                  <w:noProof/>
                                </w:rPr>
                              </w:pPr>
                              <w:r>
                                <w:t>Рис. 4.42 І</w:t>
                              </w:r>
                              <w:r w:rsidRPr="00EF570D">
                                <w:t>ніціалізація спадних списків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23E4E58" id="Групувати 203" o:spid="_x0000_s1252" style="position:absolute;left:0;text-align:left;margin-left:0;margin-top:65.05pt;width:301.05pt;height:93.9pt;z-index:251693056;mso-position-horizontal:center;mso-position-horizontal-relative:page" coordsize="38233,11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">
                <v:shape id="Рисунок 201" o:spid="_x0000_s1253" type="#_x0000_t75" alt="Зображення, що містить текст, знімок екрана, монітор, екран&#10;&#10;Автоматично згенерований опис" style="position:absolute;width:38233;height:8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">
                  <v:imagedata r:id="rId124" o:title="Зображення, що містить текст, знімок екрана, монітор, екран&#10;&#10;Автоматично згенерований опис"/>
                </v:shape>
                <v:shape id="Поле 202" o:spid="_x0000_s1254" type="#_x0000_t202" style="position:absolute;top:9258;width:3823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" stroked="f">
                  <v:textbox style="mso-fit-shape-to-text:t" inset="0,0,0,0">
                    <w:txbxContent>
                      <w:p w14:paraId="16C877D1" w14:textId="77777777" w:rsidR="005D6894" w:rsidRPr="001054A3" w:rsidRDefault="005D6894" w:rsidP="005D6894">
                        <w:pPr>
                          <w:pStyle w:val="a8"/>
                          <w:jc w:val="center"/>
                          <w:rPr>
                            <w:noProof/>
                          </w:rPr>
                        </w:pPr>
                        <w:r>
                          <w:t>Рис. 4.42 І</w:t>
                        </w:r>
                        <w:r w:rsidRPr="00EF570D">
                          <w:t>ніціалізація спадних списків</w:t>
                        </w:r>
                      </w:p>
                    </w:txbxContent>
                  </v:textbox>
                </v:shape>
                <w10:wrap type="topAndBottom" anchorx="page"/>
              </v:group>
            </w:pict>
          </mc:Fallback>
        </mc:AlternateContent>
      </w:r>
      <w:r w:rsidRPr="00366BC5">
        <w:rPr>
          <w:rFonts w:ascii="Times" w:eastAsia="Times New Roman" w:hAnsi="Times" w:cs="Times"/>
          <w:color w:val="000000"/>
          <w:sz w:val="28"/>
          <w:szCs w:val="28"/>
          <w:lang w:eastAsia="uk-UA"/>
        </w:rPr>
        <w:t xml:space="preserve">Добре, </w:t>
      </w:r>
      <w:r>
        <w:rPr>
          <w:rFonts w:ascii="Times" w:eastAsia="Times New Roman" w:hAnsi="Times" w:cs="Times"/>
          <w:color w:val="000000"/>
          <w:sz w:val="28"/>
          <w:szCs w:val="28"/>
          <w:lang w:eastAsia="uk-UA"/>
        </w:rPr>
        <w:t xml:space="preserve">тепер </w:t>
      </w:r>
      <w:r w:rsidRPr="00366BC5">
        <w:rPr>
          <w:rFonts w:ascii="Times" w:eastAsia="Times New Roman" w:hAnsi="Times" w:cs="Times"/>
          <w:color w:val="000000"/>
          <w:sz w:val="28"/>
          <w:szCs w:val="28"/>
          <w:lang w:eastAsia="uk-UA"/>
        </w:rPr>
        <w:t>маємо ініціалізацію кожного об’єкта. Тож підпи</w:t>
      </w:r>
      <w:r>
        <w:rPr>
          <w:rFonts w:ascii="Times" w:eastAsia="Times New Roman" w:hAnsi="Times" w:cs="Times"/>
          <w:color w:val="000000"/>
          <w:sz w:val="28"/>
          <w:szCs w:val="28"/>
          <w:lang w:eastAsia="uk-UA"/>
        </w:rPr>
        <w:t>шемося</w:t>
      </w:r>
      <w:r w:rsidRPr="00366BC5">
        <w:rPr>
          <w:rFonts w:ascii="Times" w:eastAsia="Times New Roman" w:hAnsi="Times" w:cs="Times"/>
          <w:color w:val="000000"/>
          <w:sz w:val="28"/>
          <w:szCs w:val="28"/>
          <w:lang w:eastAsia="uk-UA"/>
        </w:rPr>
        <w:t xml:space="preserve"> на події, а потім </w:t>
      </w:r>
      <w:r>
        <w:rPr>
          <w:rFonts w:ascii="Times" w:eastAsia="Times New Roman" w:hAnsi="Times" w:cs="Times"/>
          <w:color w:val="000000"/>
          <w:sz w:val="28"/>
          <w:szCs w:val="28"/>
          <w:lang w:eastAsia="uk-UA"/>
        </w:rPr>
        <w:t>напишемо</w:t>
      </w:r>
      <w:r w:rsidRPr="00366BC5">
        <w:rPr>
          <w:rFonts w:ascii="Times" w:eastAsia="Times New Roman" w:hAnsi="Times" w:cs="Times"/>
          <w:color w:val="000000"/>
          <w:sz w:val="28"/>
          <w:szCs w:val="28"/>
          <w:lang w:eastAsia="uk-UA"/>
        </w:rPr>
        <w:t xml:space="preserve"> обробники подій</w:t>
      </w:r>
      <w:r>
        <w:rPr>
          <w:rFonts w:ascii="Times" w:eastAsia="Times New Roman" w:hAnsi="Times" w:cs="Times"/>
          <w:color w:val="000000"/>
          <w:sz w:val="28"/>
          <w:szCs w:val="28"/>
          <w:lang w:eastAsia="uk-UA"/>
        </w:rPr>
        <w:t>, а</w:t>
      </w:r>
      <w:r w:rsidRPr="00366BC5">
        <w:rPr>
          <w:rFonts w:ascii="Times" w:eastAsia="Times New Roman" w:hAnsi="Times" w:cs="Times"/>
          <w:color w:val="000000"/>
          <w:sz w:val="28"/>
          <w:szCs w:val="28"/>
          <w:lang w:eastAsia="uk-UA"/>
        </w:rPr>
        <w:t xml:space="preserve"> також обробник спадного меню мікрофона</w:t>
      </w:r>
      <w:r>
        <w:rPr>
          <w:rFonts w:ascii="Times" w:eastAsia="Times New Roman" w:hAnsi="Times" w:cs="Times"/>
          <w:color w:val="000000"/>
          <w:sz w:val="28"/>
          <w:szCs w:val="28"/>
          <w:lang w:eastAsia="uk-UA"/>
        </w:rPr>
        <w:t xml:space="preserve"> (Рис. 4.42).</w:t>
      </w:r>
    </w:p>
    <w:p w14:paraId="736FB797" w14:textId="77777777" w:rsidR="005D6894" w:rsidRPr="00366BC5" w:rsidRDefault="005D6894" w:rsidP="005D6894">
      <w:pPr>
        <w:pStyle w:val="a4"/>
        <w:numPr>
          <w:ilvl w:val="0"/>
          <w:numId w:val="26"/>
        </w:numPr>
        <w:spacing w:line="360" w:lineRule="auto"/>
        <w:jc w:val="both"/>
        <w:rPr>
          <w:rFonts w:ascii="Times" w:eastAsia="Times New Roman" w:hAnsi="Times" w:cs="Times"/>
          <w:color w:val="000000"/>
          <w:sz w:val="28"/>
          <w:szCs w:val="28"/>
          <w:lang w:eastAsia="uk-UA"/>
        </w:rPr>
      </w:pPr>
      <w:r w:rsidRPr="00366BC5">
        <w:rPr>
          <w:rFonts w:ascii="Times" w:eastAsia="Times New Roman" w:hAnsi="Times" w:cs="Times"/>
          <w:color w:val="000000"/>
          <w:sz w:val="28"/>
          <w:szCs w:val="28"/>
          <w:lang w:eastAsia="uk-UA"/>
        </w:rPr>
        <w:t xml:space="preserve">Добре, тепер </w:t>
      </w:r>
      <w:r>
        <w:rPr>
          <w:rFonts w:ascii="Times" w:eastAsia="Times New Roman" w:hAnsi="Times" w:cs="Times"/>
          <w:color w:val="000000"/>
          <w:sz w:val="28"/>
          <w:szCs w:val="28"/>
          <w:lang w:eastAsia="uk-UA"/>
        </w:rPr>
        <w:t xml:space="preserve">є </w:t>
      </w:r>
      <w:r w:rsidRPr="00366BC5">
        <w:rPr>
          <w:rFonts w:ascii="Times" w:eastAsia="Times New Roman" w:hAnsi="Times" w:cs="Times"/>
          <w:color w:val="000000"/>
          <w:sz w:val="28"/>
          <w:szCs w:val="28"/>
          <w:lang w:eastAsia="uk-UA"/>
        </w:rPr>
        <w:t>всі підписки та обробники</w:t>
      </w:r>
      <w:r>
        <w:rPr>
          <w:rFonts w:ascii="Times" w:eastAsia="Times New Roman" w:hAnsi="Times" w:cs="Times"/>
          <w:color w:val="000000"/>
          <w:sz w:val="28"/>
          <w:szCs w:val="28"/>
          <w:lang w:eastAsia="uk-UA"/>
        </w:rPr>
        <w:t xml:space="preserve"> (Рис. 4.43)</w:t>
      </w:r>
      <w:r w:rsidRPr="00366BC5">
        <w:rPr>
          <w:rFonts w:ascii="Times" w:eastAsia="Times New Roman" w:hAnsi="Times" w:cs="Times"/>
          <w:color w:val="000000"/>
          <w:sz w:val="28"/>
          <w:szCs w:val="28"/>
          <w:lang w:eastAsia="uk-UA"/>
        </w:rPr>
        <w:t>, і можемо використовувати API.</w:t>
      </w:r>
    </w:p>
    <w:p w14:paraId="1FE2FF83" w14:textId="77777777" w:rsidR="005D6894" w:rsidRPr="00827743" w:rsidRDefault="005D6894" w:rsidP="005D6894">
      <w:pPr>
        <w:pStyle w:val="a4"/>
        <w:numPr>
          <w:ilvl w:val="0"/>
          <w:numId w:val="26"/>
        </w:numPr>
        <w:spacing w:line="360" w:lineRule="auto"/>
        <w:jc w:val="both"/>
        <w:rPr>
          <w:rFonts w:ascii="Times" w:eastAsia="Times New Roman" w:hAnsi="Times" w:cs="Times"/>
          <w:color w:val="000000"/>
          <w:sz w:val="28"/>
          <w:szCs w:val="28"/>
          <w:lang w:eastAsia="uk-UA"/>
        </w:rPr>
      </w:pPr>
      <w:r w:rsidRPr="00366BC5">
        <w:rPr>
          <w:rFonts w:ascii="Times" w:eastAsia="Times New Roman" w:hAnsi="Times" w:cs="Times"/>
          <w:color w:val="000000"/>
          <w:sz w:val="28"/>
          <w:szCs w:val="28"/>
          <w:lang w:eastAsia="uk-UA"/>
        </w:rPr>
        <w:t>Дозвол</w:t>
      </w:r>
      <w:r>
        <w:rPr>
          <w:rFonts w:ascii="Times" w:eastAsia="Times New Roman" w:hAnsi="Times" w:cs="Times"/>
          <w:color w:val="000000"/>
          <w:sz w:val="28"/>
          <w:szCs w:val="28"/>
          <w:lang w:eastAsia="uk-UA"/>
        </w:rPr>
        <w:t>имо</w:t>
      </w:r>
      <w:r w:rsidRPr="00366BC5">
        <w:rPr>
          <w:rFonts w:ascii="Times" w:eastAsia="Times New Roman" w:hAnsi="Times" w:cs="Times"/>
          <w:color w:val="000000"/>
          <w:sz w:val="28"/>
          <w:szCs w:val="28"/>
          <w:lang w:eastAsia="uk-UA"/>
        </w:rPr>
        <w:t xml:space="preserve"> використ</w:t>
      </w:r>
      <w:r>
        <w:rPr>
          <w:rFonts w:ascii="Times" w:eastAsia="Times New Roman" w:hAnsi="Times" w:cs="Times"/>
          <w:color w:val="000000"/>
          <w:sz w:val="28"/>
          <w:szCs w:val="28"/>
          <w:lang w:eastAsia="uk-UA"/>
        </w:rPr>
        <w:t>ання</w:t>
      </w:r>
      <w:r w:rsidRPr="00366BC5">
        <w:rPr>
          <w:rFonts w:ascii="Times" w:eastAsia="Times New Roman" w:hAnsi="Times" w:cs="Times"/>
          <w:color w:val="000000"/>
          <w:sz w:val="28"/>
          <w:szCs w:val="28"/>
          <w:lang w:eastAsia="uk-UA"/>
        </w:rPr>
        <w:t xml:space="preserve"> API для початку запису, зупинки запису, визначення порогу та розпізнавання</w:t>
      </w:r>
      <w:r>
        <w:rPr>
          <w:rFonts w:ascii="Times" w:eastAsia="Times New Roman" w:hAnsi="Times" w:cs="Times"/>
          <w:color w:val="000000"/>
          <w:sz w:val="28"/>
          <w:szCs w:val="28"/>
          <w:lang w:eastAsia="uk-UA"/>
        </w:rPr>
        <w:t xml:space="preserve"> (Рис. 4.44)</w:t>
      </w:r>
      <w:r w:rsidRPr="00366BC5">
        <w:rPr>
          <w:rFonts w:ascii="Times" w:eastAsia="Times New Roman" w:hAnsi="Times" w:cs="Times"/>
          <w:color w:val="000000"/>
          <w:sz w:val="28"/>
          <w:szCs w:val="28"/>
          <w:lang w:eastAsia="uk-UA"/>
        </w:rPr>
        <w:t>.</w:t>
      </w:r>
      <w:r w:rsidRPr="00D91F43">
        <w:rPr>
          <w:noProof/>
        </w:rPr>
        <w:t xml:space="preserve"> </w:t>
      </w:r>
    </w:p>
    <w:p w14:paraId="62710E8B" w14:textId="77777777" w:rsidR="005D6894" w:rsidRDefault="005D6894" w:rsidP="005D6894">
      <w:pPr>
        <w:spacing w:line="360" w:lineRule="auto"/>
        <w:jc w:val="center"/>
        <w:rPr>
          <w:rFonts w:ascii="Times" w:eastAsia="Times New Roman" w:hAnsi="Times" w:cs="Times"/>
          <w:color w:val="000000"/>
          <w:sz w:val="28"/>
          <w:szCs w:val="28"/>
          <w:lang w:val="ru-RU" w:eastAsia="uk-UA"/>
        </w:rPr>
      </w:pPr>
      <w:r>
        <w:rPr>
          <w:rFonts w:ascii="Times" w:eastAsia="Times New Roman" w:hAnsi="Times" w:cs="Times"/>
          <w:color w:val="000000"/>
          <w:sz w:val="28"/>
          <w:szCs w:val="28"/>
          <w:lang w:eastAsia="uk-UA"/>
        </w:rPr>
        <w:t>Створений скрипт працює наступним чином</w:t>
      </w:r>
      <w:r w:rsidRPr="00366BC5">
        <w:rPr>
          <w:rFonts w:ascii="Times" w:eastAsia="Times New Roman" w:hAnsi="Times" w:cs="Times"/>
          <w:color w:val="000000"/>
          <w:sz w:val="28"/>
          <w:szCs w:val="28"/>
          <w:lang w:val="ru-RU" w:eastAsia="uk-UA"/>
        </w:rPr>
        <w:t>:</w:t>
      </w:r>
      <w:r w:rsidRPr="00946295">
        <w:rPr>
          <w:noProof/>
        </w:rPr>
        <w:t xml:space="preserve"> </w:t>
      </w:r>
    </w:p>
    <w:p w14:paraId="2647CF0D" w14:textId="77777777" w:rsidR="005D6894" w:rsidRPr="00366BC5" w:rsidRDefault="005D6894" w:rsidP="005D6894">
      <w:pPr>
        <w:spacing w:line="360" w:lineRule="auto"/>
        <w:jc w:val="both"/>
        <w:rPr>
          <w:rFonts w:ascii="Times" w:eastAsia="Times New Roman" w:hAnsi="Times" w:cs="Times"/>
          <w:color w:val="000000"/>
          <w:sz w:val="28"/>
          <w:szCs w:val="28"/>
          <w:lang w:val="ru-RU" w:eastAsia="uk-UA"/>
        </w:rPr>
      </w:pPr>
      <w:r>
        <w:rPr>
          <w:rFonts w:ascii="Times" w:eastAsia="Times New Roman" w:hAnsi="Times" w:cs="Times"/>
          <w:noProof/>
          <w:color w:val="000000"/>
          <w:sz w:val="28"/>
          <w:szCs w:val="28"/>
          <w:lang w:eastAsia="uk-UA"/>
        </w:rPr>
        <mc:AlternateContent>
          <mc:Choice Requires="wpg">
            <w:drawing>
              <wp:anchor distT="0" distB="0" distL="114300" distR="114300" simplePos="0" relativeHeight="251694080" behindDoc="0" locked="0" layoutInCell="1" allowOverlap="1" wp14:anchorId="5347D317" wp14:editId="0579F0CD">
                <wp:simplePos x="0" y="0"/>
                <wp:positionH relativeFrom="page">
                  <wp:align>center</wp:align>
                </wp:positionH>
                <wp:positionV relativeFrom="paragraph">
                  <wp:posOffset>743972</wp:posOffset>
                </wp:positionV>
                <wp:extent cx="5830727" cy="2766060"/>
                <wp:effectExtent l="0" t="0" r="0" b="0"/>
                <wp:wrapTopAndBottom/>
                <wp:docPr id="210" name="Групувати 210"/>
                <wp:cNvGraphicFramePr/>
                <a:graphic xmlns:a="http://schemas.openxmlformats.org/drawingml/2006/main">
                  <a:graphicData uri="http://schemas.microsoft.com/office/word/2010/wordprocessingGroup">
                    <wpg:wgp>
                      <wpg:cNvGrpSpPr/>
                      <wpg:grpSpPr>
                        <a:xfrm>
                          <a:off x="0" y="0"/>
                          <a:ext cx="5830727" cy="2766060"/>
                          <a:chOff x="0" y="0"/>
                          <a:chExt cx="5830727" cy="2766060"/>
                        </a:xfrm>
                      </wpg:grpSpPr>
                      <wpg:grpSp>
                        <wpg:cNvPr id="206" name="Групувати 206"/>
                        <wpg:cNvGrpSpPr/>
                        <wpg:grpSpPr>
                          <a:xfrm>
                            <a:off x="0" y="0"/>
                            <a:ext cx="3074035" cy="2626360"/>
                            <a:chOff x="0" y="0"/>
                            <a:chExt cx="3074035" cy="2626360"/>
                          </a:xfrm>
                        </wpg:grpSpPr>
                        <pic:pic xmlns:pic="http://schemas.openxmlformats.org/drawingml/2006/picture">
                          <pic:nvPicPr>
                            <pic:cNvPr id="204" name="Рисунок 204" descr="Зображення, що містить текст&#10;&#10;Автоматично згенерований опис"/>
                            <pic:cNvPicPr>
                              <a:picLocks noChangeAspect="1"/>
                            </pic:cNvPicPr>
                          </pic:nvPicPr>
                          <pic:blipFill>
                            <a:blip r:embed="rId125">
                              <a:extLst>
                                <a:ext uri="{28A0092B-C50C-407E-A947-70E740481C1C}">
                                  <a14:useLocalDpi xmlns:a14="http://schemas.microsoft.com/office/drawing/2010/main" val="0"/>
                                </a:ext>
                              </a:extLst>
                            </a:blip>
                            <a:stretch>
                              <a:fillRect/>
                            </a:stretch>
                          </pic:blipFill>
                          <pic:spPr>
                            <a:xfrm>
                              <a:off x="0" y="0"/>
                              <a:ext cx="3074035" cy="2160905"/>
                            </a:xfrm>
                            <a:prstGeom prst="rect">
                              <a:avLst/>
                            </a:prstGeom>
                          </pic:spPr>
                        </pic:pic>
                        <wps:wsp>
                          <wps:cNvPr id="205" name="Поле 205"/>
                          <wps:cNvSpPr txBox="1"/>
                          <wps:spPr>
                            <a:xfrm>
                              <a:off x="0" y="2220595"/>
                              <a:ext cx="3074035" cy="405765"/>
                            </a:xfrm>
                            <a:prstGeom prst="rect">
                              <a:avLst/>
                            </a:prstGeom>
                            <a:solidFill>
                              <a:prstClr val="white"/>
                            </a:solidFill>
                            <a:ln>
                              <a:noFill/>
                            </a:ln>
                          </wps:spPr>
                          <wps:txbx>
                            <w:txbxContent>
                              <w:p w14:paraId="30FB76DE" w14:textId="77777777" w:rsidR="005D6894" w:rsidRPr="005F5889" w:rsidRDefault="005D6894" w:rsidP="005D6894">
                                <w:pPr>
                                  <w:pStyle w:val="a8"/>
                                  <w:jc w:val="center"/>
                                  <w:rPr>
                                    <w:noProof/>
                                  </w:rPr>
                                </w:pPr>
                                <w:r>
                                  <w:t>Рис. 4.43 П</w:t>
                                </w:r>
                                <w:r w:rsidRPr="00EF570D">
                                  <w:t>ідпи</w:t>
                                </w:r>
                                <w:r>
                                  <w:t>шемося</w:t>
                                </w:r>
                                <w:r w:rsidRPr="00EF570D">
                                  <w:t xml:space="preserve"> на події, а потім напи</w:t>
                                </w:r>
                                <w:r>
                                  <w:t>шемо</w:t>
                                </w:r>
                                <w:r w:rsidRPr="00EF570D">
                                  <w:t xml:space="preserve"> обробники подій</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209" name="Групувати 209"/>
                        <wpg:cNvGrpSpPr/>
                        <wpg:grpSpPr>
                          <a:xfrm>
                            <a:off x="3170457" y="0"/>
                            <a:ext cx="2660270" cy="2766060"/>
                            <a:chOff x="-255" y="0"/>
                            <a:chExt cx="2660270" cy="2766060"/>
                          </a:xfrm>
                        </wpg:grpSpPr>
                        <pic:pic xmlns:pic="http://schemas.openxmlformats.org/drawingml/2006/picture">
                          <pic:nvPicPr>
                            <pic:cNvPr id="207" name="Рисунок 207" descr="Зображення, що містить текст&#10;&#10;Автоматично згенерований опис"/>
                            <pic:cNvPicPr>
                              <a:picLocks noChangeAspect="1"/>
                            </pic:cNvPicPr>
                          </pic:nvPicPr>
                          <pic:blipFill>
                            <a:blip r:embed="rId126">
                              <a:extLst>
                                <a:ext uri="{28A0092B-C50C-407E-A947-70E740481C1C}">
                                  <a14:useLocalDpi xmlns:a14="http://schemas.microsoft.com/office/drawing/2010/main" val="0"/>
                                </a:ext>
                              </a:extLst>
                            </a:blip>
                            <a:stretch>
                              <a:fillRect/>
                            </a:stretch>
                          </pic:blipFill>
                          <pic:spPr>
                            <a:xfrm>
                              <a:off x="0" y="0"/>
                              <a:ext cx="2660015" cy="2163445"/>
                            </a:xfrm>
                            <a:prstGeom prst="rect">
                              <a:avLst/>
                            </a:prstGeom>
                          </pic:spPr>
                        </pic:pic>
                        <wps:wsp>
                          <wps:cNvPr id="208" name="Поле 208"/>
                          <wps:cNvSpPr txBox="1"/>
                          <wps:spPr>
                            <a:xfrm>
                              <a:off x="-255" y="2220595"/>
                              <a:ext cx="2660015" cy="545465"/>
                            </a:xfrm>
                            <a:prstGeom prst="rect">
                              <a:avLst/>
                            </a:prstGeom>
                            <a:solidFill>
                              <a:prstClr val="white"/>
                            </a:solidFill>
                            <a:ln>
                              <a:noFill/>
                            </a:ln>
                          </wps:spPr>
                          <wps:txbx>
                            <w:txbxContent>
                              <w:p w14:paraId="74FE15E4" w14:textId="77777777" w:rsidR="005D6894" w:rsidRPr="00D10FD8" w:rsidRDefault="005D6894" w:rsidP="005D6894">
                                <w:pPr>
                                  <w:pStyle w:val="a8"/>
                                  <w:jc w:val="center"/>
                                  <w:rPr>
                                    <w:noProof/>
                                  </w:rPr>
                                </w:pPr>
                                <w:r>
                                  <w:t xml:space="preserve">Рис. 4.44 </w:t>
                                </w:r>
                                <w:r w:rsidRPr="002D248C">
                                  <w:t xml:space="preserve">API </w:t>
                                </w:r>
                                <w:r>
                                  <w:t>функцій д</w:t>
                                </w:r>
                                <w:r w:rsidRPr="002D248C">
                                  <w:t>ля початку запису, зупинки запису, визначення порогу та розпізнавання</w:t>
                                </w:r>
                                <w:r>
                                  <w:t xml:space="preserve"> мовлення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anchor>
            </w:drawing>
          </mc:Choice>
          <mc:Fallback>
            <w:pict>
              <v:group w14:anchorId="5347D317" id="Групувати 210" o:spid="_x0000_s1255" style="position:absolute;left:0;text-align:left;margin-left:0;margin-top:58.6pt;width:459.1pt;height:217.8pt;z-index:251694080;mso-position-horizontal:center;mso-position-horizontal-relative:page" coordsize="58307,27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">
                <v:group id="Групувати 206" o:spid="_x0000_s1256" style="position:absolute;width:30740;height:26263" coordsize="30740,26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">
                  <v:shape id="Рисунок 204" o:spid="_x0000_s1257" type="#_x0000_t75" alt="Зображення, що містить текст&#10;&#10;Автоматично згенерований опис" style="position:absolute;width:30740;height:21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">
                    <v:imagedata r:id="rId127" o:title="Зображення, що містить текст&#10;&#10;Автоматично згенерований опис"/>
                  </v:shape>
                  <v:shape id="Поле 205" o:spid="_x0000_s1258" type="#_x0000_t202" style="position:absolute;top:22205;width:30740;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" stroked="f">
                    <v:textbox style="mso-fit-shape-to-text:t" inset="0,0,0,0">
                      <w:txbxContent>
                        <w:p w14:paraId="30FB76DE" w14:textId="77777777" w:rsidR="005D6894" w:rsidRPr="005F5889" w:rsidRDefault="005D6894" w:rsidP="005D6894">
                          <w:pPr>
                            <w:pStyle w:val="a8"/>
                            <w:jc w:val="center"/>
                            <w:rPr>
                              <w:noProof/>
                            </w:rPr>
                          </w:pPr>
                          <w:r>
                            <w:t>Рис. 4.43 П</w:t>
                          </w:r>
                          <w:r w:rsidRPr="00EF570D">
                            <w:t>ідпи</w:t>
                          </w:r>
                          <w:r>
                            <w:t>шемося</w:t>
                          </w:r>
                          <w:r w:rsidRPr="00EF570D">
                            <w:t xml:space="preserve"> на події, а потім напи</w:t>
                          </w:r>
                          <w:r>
                            <w:t>шемо</w:t>
                          </w:r>
                          <w:r w:rsidRPr="00EF570D">
                            <w:t xml:space="preserve"> обробники подій</w:t>
                          </w:r>
                        </w:p>
                      </w:txbxContent>
                    </v:textbox>
                  </v:shape>
                </v:group>
                <v:group id="Групувати 209" o:spid="_x0000_s1259" style="position:absolute;left:31704;width:26603;height:27660" coordorigin="-2" coordsize="26602,27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">
                  <v:shape id="Рисунок 207" o:spid="_x0000_s1260" type="#_x0000_t75" alt="Зображення, що містить текст&#10;&#10;Автоматично згенерований опис" style="position:absolute;width:26600;height:21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">
                    <v:imagedata r:id="rId128" o:title="Зображення, що містить текст&#10;&#10;Автоматично згенерований опис"/>
                  </v:shape>
                  <v:shape id="Поле 208" o:spid="_x0000_s1261" type="#_x0000_t202" style="position:absolute;left:-2;top:22205;width:26599;height:5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" stroked="f">
                    <v:textbox style="mso-fit-shape-to-text:t" inset="0,0,0,0">
                      <w:txbxContent>
                        <w:p w14:paraId="74FE15E4" w14:textId="77777777" w:rsidR="005D6894" w:rsidRPr="00D10FD8" w:rsidRDefault="005D6894" w:rsidP="005D6894">
                          <w:pPr>
                            <w:pStyle w:val="a8"/>
                            <w:jc w:val="center"/>
                            <w:rPr>
                              <w:noProof/>
                            </w:rPr>
                          </w:pPr>
                          <w:r>
                            <w:t xml:space="preserve">Рис. 4.44 </w:t>
                          </w:r>
                          <w:r w:rsidRPr="002D248C">
                            <w:t xml:space="preserve">API </w:t>
                          </w:r>
                          <w:r>
                            <w:t>функцій д</w:t>
                          </w:r>
                          <w:r w:rsidRPr="002D248C">
                            <w:t>ля початку запису, зупинки запису, визначення порогу та розпізнавання</w:t>
                          </w:r>
                          <w:r>
                            <w:t xml:space="preserve"> мовлення</w:t>
                          </w:r>
                        </w:p>
                      </w:txbxContent>
                    </v:textbox>
                  </v:shape>
                </v:group>
                <w10:wrap type="topAndBottom" anchorx="page"/>
              </v:group>
            </w:pict>
          </mc:Fallback>
        </mc:AlternateContent>
      </w:r>
      <w:r>
        <w:rPr>
          <w:rFonts w:ascii="Times" w:eastAsia="Times New Roman" w:hAnsi="Times" w:cs="Times"/>
          <w:color w:val="000000"/>
          <w:sz w:val="28"/>
          <w:szCs w:val="28"/>
          <w:lang w:val="ru-RU" w:eastAsia="uk-UA"/>
        </w:rPr>
        <w:tab/>
      </w:r>
      <w:r w:rsidRPr="00366BC5">
        <w:rPr>
          <w:rFonts w:ascii="Times" w:eastAsia="Times New Roman" w:hAnsi="Times" w:cs="Times"/>
          <w:color w:val="000000"/>
          <w:sz w:val="28"/>
          <w:szCs w:val="28"/>
          <w:lang w:val="ru-RU" w:eastAsia="uk-UA"/>
        </w:rPr>
        <w:t xml:space="preserve">У </w:t>
      </w:r>
      <w:proofErr w:type="spellStart"/>
      <w:r w:rsidRPr="00366BC5">
        <w:rPr>
          <w:rFonts w:ascii="Times" w:eastAsia="Times New Roman" w:hAnsi="Times" w:cs="Times"/>
          <w:color w:val="000000"/>
          <w:sz w:val="28"/>
          <w:szCs w:val="28"/>
          <w:lang w:val="ru-RU" w:eastAsia="uk-UA"/>
        </w:rPr>
        <w:t>обробнику</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StartRecord</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викликаємо</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функцію</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StartRecord</w:t>
      </w:r>
      <w:proofErr w:type="spellEnd"/>
      <w:r w:rsidRPr="00366BC5">
        <w:rPr>
          <w:rFonts w:ascii="Times" w:eastAsia="Times New Roman" w:hAnsi="Times" w:cs="Times"/>
          <w:color w:val="000000"/>
          <w:sz w:val="28"/>
          <w:szCs w:val="28"/>
          <w:lang w:val="ru-RU" w:eastAsia="uk-UA"/>
        </w:rPr>
        <w:t xml:space="preserve"> з параметром </w:t>
      </w:r>
      <w:proofErr w:type="spellStart"/>
      <w:r w:rsidRPr="00366BC5">
        <w:rPr>
          <w:rFonts w:ascii="Times" w:eastAsia="Times New Roman" w:hAnsi="Times" w:cs="Times"/>
          <w:color w:val="000000"/>
          <w:sz w:val="28"/>
          <w:szCs w:val="28"/>
          <w:lang w:val="ru-RU" w:eastAsia="uk-UA"/>
        </w:rPr>
        <w:t>false</w:t>
      </w:r>
      <w:proofErr w:type="spellEnd"/>
      <w:r w:rsidRPr="00366BC5">
        <w:rPr>
          <w:rFonts w:ascii="Times" w:eastAsia="Times New Roman" w:hAnsi="Times" w:cs="Times"/>
          <w:color w:val="000000"/>
          <w:sz w:val="28"/>
          <w:szCs w:val="28"/>
          <w:lang w:val="ru-RU" w:eastAsia="uk-UA"/>
        </w:rPr>
        <w:t xml:space="preserve"> – </w:t>
      </w:r>
      <w:proofErr w:type="spellStart"/>
      <w:r w:rsidRPr="00366BC5">
        <w:rPr>
          <w:rFonts w:ascii="Times" w:eastAsia="Times New Roman" w:hAnsi="Times" w:cs="Times"/>
          <w:color w:val="000000"/>
          <w:sz w:val="28"/>
          <w:szCs w:val="28"/>
          <w:lang w:val="ru-RU" w:eastAsia="uk-UA"/>
        </w:rPr>
        <w:t>це</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означає</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що</w:t>
      </w:r>
      <w:proofErr w:type="spellEnd"/>
      <w:r w:rsidRPr="00366BC5">
        <w:rPr>
          <w:rFonts w:ascii="Times" w:eastAsia="Times New Roman" w:hAnsi="Times" w:cs="Times"/>
          <w:color w:val="000000"/>
          <w:sz w:val="28"/>
          <w:szCs w:val="28"/>
          <w:lang w:val="ru-RU" w:eastAsia="uk-UA"/>
        </w:rPr>
        <w:t xml:space="preserve"> не </w:t>
      </w:r>
      <w:proofErr w:type="spellStart"/>
      <w:r w:rsidRPr="00366BC5">
        <w:rPr>
          <w:rFonts w:ascii="Times" w:eastAsia="Times New Roman" w:hAnsi="Times" w:cs="Times"/>
          <w:color w:val="000000"/>
          <w:sz w:val="28"/>
          <w:szCs w:val="28"/>
          <w:lang w:val="ru-RU" w:eastAsia="uk-UA"/>
        </w:rPr>
        <w:t>використовує</w:t>
      </w:r>
      <w:r>
        <w:rPr>
          <w:rFonts w:ascii="Times" w:eastAsia="Times New Roman" w:hAnsi="Times" w:cs="Times"/>
          <w:color w:val="000000"/>
          <w:sz w:val="28"/>
          <w:szCs w:val="28"/>
          <w:lang w:val="ru-RU" w:eastAsia="uk-UA"/>
        </w:rPr>
        <w:t>ться</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функці</w:t>
      </w:r>
      <w:r>
        <w:rPr>
          <w:rFonts w:ascii="Times" w:eastAsia="Times New Roman" w:hAnsi="Times" w:cs="Times"/>
          <w:color w:val="000000"/>
          <w:sz w:val="28"/>
          <w:szCs w:val="28"/>
          <w:lang w:val="ru-RU" w:eastAsia="uk-UA"/>
        </w:rPr>
        <w:t>я</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визначення</w:t>
      </w:r>
      <w:proofErr w:type="spellEnd"/>
      <w:r w:rsidRPr="00366BC5">
        <w:rPr>
          <w:rFonts w:ascii="Times" w:eastAsia="Times New Roman" w:hAnsi="Times" w:cs="Times"/>
          <w:color w:val="000000"/>
          <w:sz w:val="28"/>
          <w:szCs w:val="28"/>
          <w:lang w:val="ru-RU" w:eastAsia="uk-UA"/>
        </w:rPr>
        <w:t xml:space="preserve"> голосу </w:t>
      </w:r>
      <w:proofErr w:type="spellStart"/>
      <w:r w:rsidRPr="00366BC5">
        <w:rPr>
          <w:rFonts w:ascii="Times" w:eastAsia="Times New Roman" w:hAnsi="Times" w:cs="Times"/>
          <w:color w:val="000000"/>
          <w:sz w:val="28"/>
          <w:szCs w:val="28"/>
          <w:lang w:val="ru-RU" w:eastAsia="uk-UA"/>
        </w:rPr>
        <w:t>під</w:t>
      </w:r>
      <w:proofErr w:type="spellEnd"/>
      <w:r w:rsidRPr="00366BC5">
        <w:rPr>
          <w:rFonts w:ascii="Times" w:eastAsia="Times New Roman" w:hAnsi="Times" w:cs="Times"/>
          <w:color w:val="000000"/>
          <w:sz w:val="28"/>
          <w:szCs w:val="28"/>
          <w:lang w:val="ru-RU" w:eastAsia="uk-UA"/>
        </w:rPr>
        <w:t xml:space="preserve"> час </w:t>
      </w:r>
      <w:proofErr w:type="spellStart"/>
      <w:r w:rsidRPr="00366BC5">
        <w:rPr>
          <w:rFonts w:ascii="Times" w:eastAsia="Times New Roman" w:hAnsi="Times" w:cs="Times"/>
          <w:color w:val="000000"/>
          <w:sz w:val="28"/>
          <w:szCs w:val="28"/>
          <w:lang w:val="ru-RU" w:eastAsia="uk-UA"/>
        </w:rPr>
        <w:t>виконання</w:t>
      </w:r>
      <w:proofErr w:type="spellEnd"/>
      <w:r w:rsidRPr="00366BC5">
        <w:rPr>
          <w:rFonts w:ascii="Times" w:eastAsia="Times New Roman" w:hAnsi="Times" w:cs="Times"/>
          <w:color w:val="000000"/>
          <w:sz w:val="28"/>
          <w:szCs w:val="28"/>
          <w:lang w:val="ru-RU" w:eastAsia="uk-UA"/>
        </w:rPr>
        <w:t>.</w:t>
      </w:r>
      <w:r w:rsidRPr="00EF570D">
        <w:rPr>
          <w:noProof/>
        </w:rPr>
        <w:t xml:space="preserve"> </w:t>
      </w:r>
    </w:p>
    <w:p w14:paraId="2BDEF66C" w14:textId="77777777" w:rsidR="005D6894" w:rsidRPr="00366BC5" w:rsidRDefault="005D6894" w:rsidP="005D6894">
      <w:pPr>
        <w:spacing w:line="360" w:lineRule="auto"/>
        <w:jc w:val="both"/>
        <w:rPr>
          <w:rFonts w:ascii="Times" w:eastAsia="Times New Roman" w:hAnsi="Times" w:cs="Times"/>
          <w:color w:val="000000"/>
          <w:sz w:val="28"/>
          <w:szCs w:val="28"/>
          <w:lang w:val="ru-RU" w:eastAsia="uk-UA"/>
        </w:rPr>
      </w:pPr>
      <w:r>
        <w:rPr>
          <w:rFonts w:ascii="Times" w:eastAsia="Times New Roman" w:hAnsi="Times" w:cs="Times"/>
          <w:color w:val="000000"/>
          <w:sz w:val="28"/>
          <w:szCs w:val="28"/>
          <w:lang w:val="ru-RU" w:eastAsia="uk-UA"/>
        </w:rPr>
        <w:tab/>
      </w:r>
      <w:proofErr w:type="spellStart"/>
      <w:r w:rsidRPr="00366BC5">
        <w:rPr>
          <w:rFonts w:ascii="Times" w:eastAsia="Times New Roman" w:hAnsi="Times" w:cs="Times"/>
          <w:color w:val="000000"/>
          <w:sz w:val="28"/>
          <w:szCs w:val="28"/>
          <w:lang w:val="ru-RU" w:eastAsia="uk-UA"/>
        </w:rPr>
        <w:t>Функція</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Detect</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Threshold</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необхідна</w:t>
      </w:r>
      <w:proofErr w:type="spellEnd"/>
      <w:r w:rsidRPr="00366BC5">
        <w:rPr>
          <w:rFonts w:ascii="Times" w:eastAsia="Times New Roman" w:hAnsi="Times" w:cs="Times"/>
          <w:color w:val="000000"/>
          <w:sz w:val="28"/>
          <w:szCs w:val="28"/>
          <w:lang w:val="ru-RU" w:eastAsia="uk-UA"/>
        </w:rPr>
        <w:t xml:space="preserve"> для </w:t>
      </w:r>
      <w:proofErr w:type="spellStart"/>
      <w:r w:rsidRPr="00366BC5">
        <w:rPr>
          <w:rFonts w:ascii="Times" w:eastAsia="Times New Roman" w:hAnsi="Times" w:cs="Times"/>
          <w:color w:val="000000"/>
          <w:sz w:val="28"/>
          <w:szCs w:val="28"/>
          <w:lang w:val="ru-RU" w:eastAsia="uk-UA"/>
        </w:rPr>
        <w:t>функції</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визначення</w:t>
      </w:r>
      <w:proofErr w:type="spellEnd"/>
      <w:r w:rsidRPr="00366BC5">
        <w:rPr>
          <w:rFonts w:ascii="Times" w:eastAsia="Times New Roman" w:hAnsi="Times" w:cs="Times"/>
          <w:color w:val="000000"/>
          <w:sz w:val="28"/>
          <w:szCs w:val="28"/>
          <w:lang w:val="ru-RU" w:eastAsia="uk-UA"/>
        </w:rPr>
        <w:t xml:space="preserve"> голосу </w:t>
      </w:r>
      <w:proofErr w:type="spellStart"/>
      <w:r w:rsidRPr="00366BC5">
        <w:rPr>
          <w:rFonts w:ascii="Times" w:eastAsia="Times New Roman" w:hAnsi="Times" w:cs="Times"/>
          <w:color w:val="000000"/>
          <w:sz w:val="28"/>
          <w:szCs w:val="28"/>
          <w:lang w:val="ru-RU" w:eastAsia="uk-UA"/>
        </w:rPr>
        <w:t>під</w:t>
      </w:r>
      <w:proofErr w:type="spellEnd"/>
      <w:r w:rsidRPr="00366BC5">
        <w:rPr>
          <w:rFonts w:ascii="Times" w:eastAsia="Times New Roman" w:hAnsi="Times" w:cs="Times"/>
          <w:color w:val="000000"/>
          <w:sz w:val="28"/>
          <w:szCs w:val="28"/>
          <w:lang w:val="ru-RU" w:eastAsia="uk-UA"/>
        </w:rPr>
        <w:t xml:space="preserve"> час </w:t>
      </w:r>
      <w:proofErr w:type="spellStart"/>
      <w:r w:rsidRPr="00366BC5">
        <w:rPr>
          <w:rFonts w:ascii="Times" w:eastAsia="Times New Roman" w:hAnsi="Times" w:cs="Times"/>
          <w:color w:val="000000"/>
          <w:sz w:val="28"/>
          <w:szCs w:val="28"/>
          <w:lang w:val="ru-RU" w:eastAsia="uk-UA"/>
        </w:rPr>
        <w:t>виконання</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Він</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виявляє</w:t>
      </w:r>
      <w:proofErr w:type="spellEnd"/>
      <w:r w:rsidRPr="00366BC5">
        <w:rPr>
          <w:rFonts w:ascii="Times" w:eastAsia="Times New Roman" w:hAnsi="Times" w:cs="Times"/>
          <w:color w:val="000000"/>
          <w:sz w:val="28"/>
          <w:szCs w:val="28"/>
          <w:lang w:val="ru-RU" w:eastAsia="uk-UA"/>
        </w:rPr>
        <w:t xml:space="preserve"> шум у фоновому </w:t>
      </w:r>
      <w:proofErr w:type="spellStart"/>
      <w:r w:rsidRPr="00366BC5">
        <w:rPr>
          <w:rFonts w:ascii="Times" w:eastAsia="Times New Roman" w:hAnsi="Times" w:cs="Times"/>
          <w:color w:val="000000"/>
          <w:sz w:val="28"/>
          <w:szCs w:val="28"/>
          <w:lang w:val="ru-RU" w:eastAsia="uk-UA"/>
        </w:rPr>
        <w:t>режимі</w:t>
      </w:r>
      <w:proofErr w:type="spellEnd"/>
      <w:r w:rsidRPr="00366BC5">
        <w:rPr>
          <w:rFonts w:ascii="Times" w:eastAsia="Times New Roman" w:hAnsi="Times" w:cs="Times"/>
          <w:color w:val="000000"/>
          <w:sz w:val="28"/>
          <w:szCs w:val="28"/>
          <w:lang w:val="ru-RU" w:eastAsia="uk-UA"/>
        </w:rPr>
        <w:t xml:space="preserve"> та </w:t>
      </w:r>
      <w:proofErr w:type="spellStart"/>
      <w:r w:rsidRPr="00366BC5">
        <w:rPr>
          <w:rFonts w:ascii="Times" w:eastAsia="Times New Roman" w:hAnsi="Times" w:cs="Times"/>
          <w:color w:val="000000"/>
          <w:sz w:val="28"/>
          <w:szCs w:val="28"/>
          <w:lang w:val="ru-RU" w:eastAsia="uk-UA"/>
        </w:rPr>
        <w:t>змінює</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поріг</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виявлення</w:t>
      </w:r>
      <w:proofErr w:type="spellEnd"/>
      <w:r w:rsidRPr="00366BC5">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ru-RU" w:eastAsia="uk-UA"/>
        </w:rPr>
        <w:t xml:space="preserve">У </w:t>
      </w:r>
      <w:proofErr w:type="spellStart"/>
      <w:r>
        <w:rPr>
          <w:rFonts w:ascii="Times" w:eastAsia="Times New Roman" w:hAnsi="Times" w:cs="Times"/>
          <w:color w:val="000000"/>
          <w:sz w:val="28"/>
          <w:szCs w:val="28"/>
          <w:lang w:val="ru-RU" w:eastAsia="uk-UA"/>
        </w:rPr>
        <w:t>цьому</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прикладі</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його</w:t>
      </w:r>
      <w:proofErr w:type="spellEnd"/>
      <w:r>
        <w:rPr>
          <w:rFonts w:ascii="Times" w:eastAsia="Times New Roman" w:hAnsi="Times" w:cs="Times"/>
          <w:color w:val="000000"/>
          <w:sz w:val="28"/>
          <w:szCs w:val="28"/>
          <w:lang w:val="ru-RU" w:eastAsia="uk-UA"/>
        </w:rPr>
        <w:t xml:space="preserve"> не</w:t>
      </w:r>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потрібно</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використовувати</w:t>
      </w:r>
      <w:proofErr w:type="spellEnd"/>
      <w:r w:rsidRPr="00366BC5">
        <w:rPr>
          <w:rFonts w:ascii="Times" w:eastAsia="Times New Roman" w:hAnsi="Times" w:cs="Times"/>
          <w:color w:val="000000"/>
          <w:sz w:val="28"/>
          <w:szCs w:val="28"/>
          <w:lang w:val="ru-RU" w:eastAsia="uk-UA"/>
        </w:rPr>
        <w:t xml:space="preserve">, але </w:t>
      </w:r>
      <w:proofErr w:type="spellStart"/>
      <w:r w:rsidRPr="00366BC5">
        <w:rPr>
          <w:rFonts w:ascii="Times" w:eastAsia="Times New Roman" w:hAnsi="Times" w:cs="Times"/>
          <w:color w:val="000000"/>
          <w:sz w:val="28"/>
          <w:szCs w:val="28"/>
          <w:lang w:val="ru-RU" w:eastAsia="uk-UA"/>
        </w:rPr>
        <w:t>це</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досить</w:t>
      </w:r>
      <w:proofErr w:type="spellEnd"/>
      <w:r w:rsidRPr="00366BC5">
        <w:rPr>
          <w:rFonts w:ascii="Times" w:eastAsia="Times New Roman" w:hAnsi="Times" w:cs="Times"/>
          <w:color w:val="000000"/>
          <w:sz w:val="28"/>
          <w:szCs w:val="28"/>
          <w:lang w:val="ru-RU" w:eastAsia="uk-UA"/>
        </w:rPr>
        <w:t xml:space="preserve"> хороший </w:t>
      </w:r>
      <w:proofErr w:type="spellStart"/>
      <w:r w:rsidRPr="00366BC5">
        <w:rPr>
          <w:rFonts w:ascii="Times" w:eastAsia="Times New Roman" w:hAnsi="Times" w:cs="Times"/>
          <w:color w:val="000000"/>
          <w:sz w:val="28"/>
          <w:szCs w:val="28"/>
          <w:lang w:val="ru-RU" w:eastAsia="uk-UA"/>
        </w:rPr>
        <w:t>інструмент</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щоб</w:t>
      </w:r>
      <w:proofErr w:type="spellEnd"/>
      <w:r w:rsidRPr="00366BC5">
        <w:rPr>
          <w:rFonts w:ascii="Times" w:eastAsia="Times New Roman" w:hAnsi="Times" w:cs="Times"/>
          <w:color w:val="000000"/>
          <w:sz w:val="28"/>
          <w:szCs w:val="28"/>
          <w:lang w:val="ru-RU" w:eastAsia="uk-UA"/>
        </w:rPr>
        <w:t xml:space="preserve"> знати про </w:t>
      </w:r>
      <w:proofErr w:type="spellStart"/>
      <w:r w:rsidRPr="00366BC5">
        <w:rPr>
          <w:rFonts w:ascii="Times" w:eastAsia="Times New Roman" w:hAnsi="Times" w:cs="Times"/>
          <w:color w:val="000000"/>
          <w:sz w:val="28"/>
          <w:szCs w:val="28"/>
          <w:lang w:val="ru-RU" w:eastAsia="uk-UA"/>
        </w:rPr>
        <w:t>нього</w:t>
      </w:r>
      <w:proofErr w:type="spellEnd"/>
      <w:r w:rsidRPr="00366BC5">
        <w:rPr>
          <w:rFonts w:ascii="Times" w:eastAsia="Times New Roman" w:hAnsi="Times" w:cs="Times"/>
          <w:color w:val="000000"/>
          <w:sz w:val="28"/>
          <w:szCs w:val="28"/>
          <w:lang w:val="ru-RU" w:eastAsia="uk-UA"/>
        </w:rPr>
        <w:t>.</w:t>
      </w:r>
    </w:p>
    <w:p w14:paraId="23A058C4" w14:textId="77777777" w:rsidR="005D6894" w:rsidRPr="00366BC5" w:rsidRDefault="005D6894" w:rsidP="005D6894">
      <w:pPr>
        <w:spacing w:line="360" w:lineRule="auto"/>
        <w:jc w:val="both"/>
        <w:rPr>
          <w:rFonts w:ascii="Times" w:eastAsia="Times New Roman" w:hAnsi="Times" w:cs="Times"/>
          <w:color w:val="000000"/>
          <w:sz w:val="28"/>
          <w:szCs w:val="28"/>
          <w:lang w:val="ru-RU" w:eastAsia="uk-UA"/>
        </w:rPr>
      </w:pPr>
      <w:r>
        <w:rPr>
          <w:rFonts w:ascii="Times" w:eastAsia="Times New Roman" w:hAnsi="Times" w:cs="Times"/>
          <w:color w:val="000000"/>
          <w:sz w:val="28"/>
          <w:szCs w:val="28"/>
          <w:lang w:val="ru-RU" w:eastAsia="uk-UA"/>
        </w:rPr>
        <w:tab/>
      </w:r>
      <w:proofErr w:type="spellStart"/>
      <w:r>
        <w:rPr>
          <w:rFonts w:ascii="Times" w:eastAsia="Times New Roman" w:hAnsi="Times" w:cs="Times"/>
          <w:color w:val="000000"/>
          <w:sz w:val="28"/>
          <w:szCs w:val="28"/>
          <w:lang w:val="ru-RU" w:eastAsia="uk-UA"/>
        </w:rPr>
        <w:t>О</w:t>
      </w:r>
      <w:r w:rsidRPr="00366BC5">
        <w:rPr>
          <w:rFonts w:ascii="Times" w:eastAsia="Times New Roman" w:hAnsi="Times" w:cs="Times"/>
          <w:color w:val="000000"/>
          <w:sz w:val="28"/>
          <w:szCs w:val="28"/>
          <w:lang w:val="ru-RU" w:eastAsia="uk-UA"/>
        </w:rPr>
        <w:t>сновна</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функція</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призначена</w:t>
      </w:r>
      <w:proofErr w:type="spellEnd"/>
      <w:r w:rsidRPr="00366BC5">
        <w:rPr>
          <w:rFonts w:ascii="Times" w:eastAsia="Times New Roman" w:hAnsi="Times" w:cs="Times"/>
          <w:color w:val="000000"/>
          <w:sz w:val="28"/>
          <w:szCs w:val="28"/>
          <w:lang w:val="ru-RU" w:eastAsia="uk-UA"/>
        </w:rPr>
        <w:t xml:space="preserve"> для </w:t>
      </w:r>
      <w:proofErr w:type="spellStart"/>
      <w:r w:rsidRPr="00366BC5">
        <w:rPr>
          <w:rFonts w:ascii="Times" w:eastAsia="Times New Roman" w:hAnsi="Times" w:cs="Times"/>
          <w:color w:val="000000"/>
          <w:sz w:val="28"/>
          <w:szCs w:val="28"/>
          <w:lang w:val="ru-RU" w:eastAsia="uk-UA"/>
        </w:rPr>
        <w:t>розпізнавання</w:t>
      </w:r>
      <w:proofErr w:type="spellEnd"/>
      <w:r>
        <w:rPr>
          <w:rFonts w:ascii="Times" w:eastAsia="Times New Roman" w:hAnsi="Times" w:cs="Times"/>
          <w:color w:val="000000"/>
          <w:sz w:val="28"/>
          <w:szCs w:val="28"/>
          <w:lang w:val="ru-RU" w:eastAsia="uk-UA"/>
        </w:rPr>
        <w:t>.</w:t>
      </w:r>
      <w:r w:rsidRPr="00366BC5">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ru-RU" w:eastAsia="uk-UA"/>
        </w:rPr>
        <w:t xml:space="preserve">Тому </w:t>
      </w:r>
      <w:proofErr w:type="spellStart"/>
      <w:r w:rsidRPr="00366BC5">
        <w:rPr>
          <w:rFonts w:ascii="Times" w:eastAsia="Times New Roman" w:hAnsi="Times" w:cs="Times"/>
          <w:color w:val="000000"/>
          <w:sz w:val="28"/>
          <w:szCs w:val="28"/>
          <w:lang w:val="ru-RU" w:eastAsia="uk-UA"/>
        </w:rPr>
        <w:t>потрібно</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створити</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екземпляр</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класу</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RecognitionConfig</w:t>
      </w:r>
      <w:proofErr w:type="spellEnd"/>
      <w:r w:rsidRPr="00366BC5">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М</w:t>
      </w:r>
      <w:r w:rsidRPr="00366BC5">
        <w:rPr>
          <w:rFonts w:ascii="Times" w:eastAsia="Times New Roman" w:hAnsi="Times" w:cs="Times"/>
          <w:color w:val="000000"/>
          <w:sz w:val="28"/>
          <w:szCs w:val="28"/>
          <w:lang w:val="ru-RU" w:eastAsia="uk-UA"/>
        </w:rPr>
        <w:t>оже</w:t>
      </w:r>
      <w:r>
        <w:rPr>
          <w:rFonts w:ascii="Times" w:eastAsia="Times New Roman" w:hAnsi="Times" w:cs="Times"/>
          <w:color w:val="000000"/>
          <w:sz w:val="28"/>
          <w:szCs w:val="28"/>
          <w:lang w:val="ru-RU" w:eastAsia="uk-UA"/>
        </w:rPr>
        <w:t>мо</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використовувати</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статичну</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функцію</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lastRenderedPageBreak/>
        <w:t>GetDefault</w:t>
      </w:r>
      <w:proofErr w:type="spellEnd"/>
      <w:r w:rsidRPr="00366BC5">
        <w:rPr>
          <w:rFonts w:ascii="Times" w:eastAsia="Times New Roman" w:hAnsi="Times" w:cs="Times"/>
          <w:color w:val="000000"/>
          <w:sz w:val="28"/>
          <w:szCs w:val="28"/>
          <w:lang w:val="ru-RU" w:eastAsia="uk-UA"/>
        </w:rPr>
        <w:t xml:space="preserve"> для простого </w:t>
      </w:r>
      <w:proofErr w:type="spellStart"/>
      <w:r w:rsidRPr="00366BC5">
        <w:rPr>
          <w:rFonts w:ascii="Times" w:eastAsia="Times New Roman" w:hAnsi="Times" w:cs="Times"/>
          <w:color w:val="000000"/>
          <w:sz w:val="28"/>
          <w:szCs w:val="28"/>
          <w:lang w:val="ru-RU" w:eastAsia="uk-UA"/>
        </w:rPr>
        <w:t>заповнення</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даних</w:t>
      </w:r>
      <w:proofErr w:type="spellEnd"/>
      <w:r w:rsidRPr="00366BC5">
        <w:rPr>
          <w:rFonts w:ascii="Times" w:eastAsia="Times New Roman" w:hAnsi="Times" w:cs="Times"/>
          <w:color w:val="000000"/>
          <w:sz w:val="28"/>
          <w:szCs w:val="28"/>
          <w:lang w:val="ru-RU" w:eastAsia="uk-UA"/>
        </w:rPr>
        <w:t xml:space="preserve"> у </w:t>
      </w:r>
      <w:proofErr w:type="spellStart"/>
      <w:r w:rsidRPr="00366BC5">
        <w:rPr>
          <w:rFonts w:ascii="Times" w:eastAsia="Times New Roman" w:hAnsi="Times" w:cs="Times"/>
          <w:color w:val="000000"/>
          <w:sz w:val="28"/>
          <w:szCs w:val="28"/>
          <w:lang w:val="ru-RU" w:eastAsia="uk-UA"/>
        </w:rPr>
        <w:t>змінній</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класу</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Тоді</w:t>
      </w:r>
      <w:proofErr w:type="spellEnd"/>
      <w:r w:rsidRPr="00366BC5">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з</w:t>
      </w:r>
      <w:r w:rsidRPr="00366BC5">
        <w:rPr>
          <w:rFonts w:ascii="Times" w:eastAsia="Times New Roman" w:hAnsi="Times" w:cs="Times"/>
          <w:color w:val="000000"/>
          <w:sz w:val="28"/>
          <w:szCs w:val="28"/>
          <w:lang w:val="ru-RU" w:eastAsia="uk-UA"/>
        </w:rPr>
        <w:t>може</w:t>
      </w:r>
      <w:r>
        <w:rPr>
          <w:rFonts w:ascii="Times" w:eastAsia="Times New Roman" w:hAnsi="Times" w:cs="Times"/>
          <w:color w:val="000000"/>
          <w:sz w:val="28"/>
          <w:szCs w:val="28"/>
          <w:lang w:val="ru-RU" w:eastAsia="uk-UA"/>
        </w:rPr>
        <w:t>мо</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змінити</w:t>
      </w:r>
      <w:proofErr w:type="spellEnd"/>
      <w:r w:rsidRPr="00366BC5">
        <w:rPr>
          <w:rFonts w:ascii="Times" w:eastAsia="Times New Roman" w:hAnsi="Times" w:cs="Times"/>
          <w:color w:val="000000"/>
          <w:sz w:val="28"/>
          <w:szCs w:val="28"/>
          <w:lang w:val="ru-RU" w:eastAsia="uk-UA"/>
        </w:rPr>
        <w:t xml:space="preserve"> в </w:t>
      </w:r>
      <w:proofErr w:type="spellStart"/>
      <w:r w:rsidRPr="00366BC5">
        <w:rPr>
          <w:rFonts w:ascii="Times" w:eastAsia="Times New Roman" w:hAnsi="Times" w:cs="Times"/>
          <w:color w:val="000000"/>
          <w:sz w:val="28"/>
          <w:szCs w:val="28"/>
          <w:lang w:val="ru-RU" w:eastAsia="uk-UA"/>
        </w:rPr>
        <w:t>ньому</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що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потрібно</w:t>
      </w:r>
      <w:proofErr w:type="spellEnd"/>
      <w:r w:rsidRPr="00366BC5">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Також</w:t>
      </w:r>
      <w:proofErr w:type="spellEnd"/>
      <w:r>
        <w:rPr>
          <w:rFonts w:ascii="Times" w:eastAsia="Times New Roman" w:hAnsi="Times" w:cs="Times"/>
          <w:color w:val="000000"/>
          <w:sz w:val="28"/>
          <w:szCs w:val="28"/>
          <w:lang w:val="ru-RU" w:eastAsia="uk-UA"/>
        </w:rPr>
        <w:t xml:space="preserve"> при </w:t>
      </w:r>
      <w:proofErr w:type="spellStart"/>
      <w:r>
        <w:rPr>
          <w:rFonts w:ascii="Times" w:eastAsia="Times New Roman" w:hAnsi="Times" w:cs="Times"/>
          <w:color w:val="000000"/>
          <w:sz w:val="28"/>
          <w:szCs w:val="28"/>
          <w:lang w:val="ru-RU" w:eastAsia="uk-UA"/>
        </w:rPr>
        <w:t>використанні</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функції</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п</w:t>
      </w:r>
      <w:r w:rsidRPr="00366BC5">
        <w:rPr>
          <w:rFonts w:ascii="Times" w:eastAsia="Times New Roman" w:hAnsi="Times" w:cs="Times"/>
          <w:color w:val="000000"/>
          <w:sz w:val="28"/>
          <w:szCs w:val="28"/>
          <w:lang w:val="ru-RU" w:eastAsia="uk-UA"/>
        </w:rPr>
        <w:t>отрібно</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використовувати</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різну</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мову</w:t>
      </w:r>
      <w:proofErr w:type="spellEnd"/>
      <w:r w:rsidRPr="00366BC5">
        <w:rPr>
          <w:rFonts w:ascii="Times" w:eastAsia="Times New Roman" w:hAnsi="Times" w:cs="Times"/>
          <w:color w:val="000000"/>
          <w:sz w:val="28"/>
          <w:szCs w:val="28"/>
          <w:lang w:val="ru-RU" w:eastAsia="uk-UA"/>
        </w:rPr>
        <w:t xml:space="preserve"> в кожному </w:t>
      </w:r>
      <w:proofErr w:type="spellStart"/>
      <w:r w:rsidRPr="00366BC5">
        <w:rPr>
          <w:rFonts w:ascii="Times" w:eastAsia="Times New Roman" w:hAnsi="Times" w:cs="Times"/>
          <w:color w:val="000000"/>
          <w:sz w:val="28"/>
          <w:szCs w:val="28"/>
          <w:lang w:val="ru-RU" w:eastAsia="uk-UA"/>
        </w:rPr>
        <w:t>запиті</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Recognize</w:t>
      </w:r>
      <w:proofErr w:type="spellEnd"/>
      <w:r w:rsidRPr="00366BC5">
        <w:rPr>
          <w:rFonts w:ascii="Times" w:eastAsia="Times New Roman" w:hAnsi="Times" w:cs="Times"/>
          <w:color w:val="000000"/>
          <w:sz w:val="28"/>
          <w:szCs w:val="28"/>
          <w:lang w:val="ru-RU" w:eastAsia="uk-UA"/>
        </w:rPr>
        <w:t xml:space="preserve">, тому </w:t>
      </w:r>
      <w:proofErr w:type="spellStart"/>
      <w:r w:rsidRPr="00366BC5">
        <w:rPr>
          <w:rFonts w:ascii="Times" w:eastAsia="Times New Roman" w:hAnsi="Times" w:cs="Times"/>
          <w:color w:val="000000"/>
          <w:sz w:val="28"/>
          <w:szCs w:val="28"/>
          <w:lang w:val="ru-RU" w:eastAsia="uk-UA"/>
        </w:rPr>
        <w:t>отримаємо</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його</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значення</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зі</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значення</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спадного</w:t>
      </w:r>
      <w:proofErr w:type="spellEnd"/>
      <w:r w:rsidRPr="00366BC5">
        <w:rPr>
          <w:rFonts w:ascii="Times" w:eastAsia="Times New Roman" w:hAnsi="Times" w:cs="Times"/>
          <w:color w:val="000000"/>
          <w:sz w:val="28"/>
          <w:szCs w:val="28"/>
          <w:lang w:val="ru-RU" w:eastAsia="uk-UA"/>
        </w:rPr>
        <w:t xml:space="preserve"> меню </w:t>
      </w:r>
      <w:proofErr w:type="spellStart"/>
      <w:r w:rsidRPr="00366BC5">
        <w:rPr>
          <w:rFonts w:ascii="Times" w:eastAsia="Times New Roman" w:hAnsi="Times" w:cs="Times"/>
          <w:color w:val="000000"/>
          <w:sz w:val="28"/>
          <w:szCs w:val="28"/>
          <w:lang w:val="ru-RU" w:eastAsia="uk-UA"/>
        </w:rPr>
        <w:t>мови</w:t>
      </w:r>
      <w:proofErr w:type="spellEnd"/>
      <w:r w:rsidRPr="00366BC5">
        <w:rPr>
          <w:rFonts w:ascii="Times" w:eastAsia="Times New Roman" w:hAnsi="Times" w:cs="Times"/>
          <w:color w:val="000000"/>
          <w:sz w:val="28"/>
          <w:szCs w:val="28"/>
          <w:lang w:val="ru-RU" w:eastAsia="uk-UA"/>
        </w:rPr>
        <w:t>.</w:t>
      </w:r>
    </w:p>
    <w:p w14:paraId="597A0E46" w14:textId="77777777" w:rsidR="005D6894" w:rsidRPr="00366BC5" w:rsidRDefault="005D6894" w:rsidP="005D6894">
      <w:pPr>
        <w:spacing w:line="360" w:lineRule="auto"/>
        <w:jc w:val="both"/>
        <w:rPr>
          <w:rFonts w:ascii="Times" w:eastAsia="Times New Roman" w:hAnsi="Times" w:cs="Times"/>
          <w:color w:val="000000"/>
          <w:sz w:val="28"/>
          <w:szCs w:val="28"/>
          <w:lang w:val="ru-RU" w:eastAsia="uk-UA"/>
        </w:rPr>
      </w:pPr>
      <w:r>
        <w:rPr>
          <w:rFonts w:ascii="Times" w:eastAsia="Times New Roman" w:hAnsi="Times" w:cs="Times"/>
          <w:color w:val="000000"/>
          <w:sz w:val="28"/>
          <w:szCs w:val="28"/>
          <w:lang w:val="ru-RU" w:eastAsia="uk-UA"/>
        </w:rPr>
        <w:tab/>
      </w:r>
      <w:proofErr w:type="spellStart"/>
      <w:r w:rsidRPr="00366BC5">
        <w:rPr>
          <w:rFonts w:ascii="Times" w:eastAsia="Times New Roman" w:hAnsi="Times" w:cs="Times"/>
          <w:color w:val="000000"/>
          <w:sz w:val="28"/>
          <w:szCs w:val="28"/>
          <w:lang w:val="ru-RU" w:eastAsia="uk-UA"/>
        </w:rPr>
        <w:t>Потім</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потрібно</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створити</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масив</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SpeechContext</w:t>
      </w:r>
      <w:proofErr w:type="spellEnd"/>
      <w:r w:rsidRPr="00366BC5">
        <w:rPr>
          <w:rFonts w:ascii="Times" w:eastAsia="Times New Roman" w:hAnsi="Times" w:cs="Times"/>
          <w:color w:val="000000"/>
          <w:sz w:val="28"/>
          <w:szCs w:val="28"/>
          <w:lang w:val="ru-RU" w:eastAsia="uk-UA"/>
        </w:rPr>
        <w:t xml:space="preserve">, - </w:t>
      </w:r>
      <w:proofErr w:type="spellStart"/>
      <w:r w:rsidRPr="00366BC5">
        <w:rPr>
          <w:rFonts w:ascii="Times" w:eastAsia="Times New Roman" w:hAnsi="Times" w:cs="Times"/>
          <w:color w:val="000000"/>
          <w:sz w:val="28"/>
          <w:szCs w:val="28"/>
          <w:lang w:val="ru-RU" w:eastAsia="uk-UA"/>
        </w:rPr>
        <w:t>це</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чудова</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функція</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служби</w:t>
      </w:r>
      <w:proofErr w:type="spellEnd"/>
      <w:r w:rsidRPr="00366BC5">
        <w:rPr>
          <w:rFonts w:ascii="Times" w:eastAsia="Times New Roman" w:hAnsi="Times" w:cs="Times"/>
          <w:color w:val="000000"/>
          <w:sz w:val="28"/>
          <w:szCs w:val="28"/>
          <w:lang w:val="ru-RU" w:eastAsia="uk-UA"/>
        </w:rPr>
        <w:t xml:space="preserve"> Google, </w:t>
      </w:r>
      <w:proofErr w:type="spellStart"/>
      <w:r w:rsidRPr="00366BC5">
        <w:rPr>
          <w:rFonts w:ascii="Times" w:eastAsia="Times New Roman" w:hAnsi="Times" w:cs="Times"/>
          <w:color w:val="000000"/>
          <w:sz w:val="28"/>
          <w:szCs w:val="28"/>
          <w:lang w:val="ru-RU" w:eastAsia="uk-UA"/>
        </w:rPr>
        <w:t>щоб</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зробити</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розпізнавання</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більш</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специфікованим</w:t>
      </w:r>
      <w:proofErr w:type="spellEnd"/>
      <w:r w:rsidRPr="00366BC5">
        <w:rPr>
          <w:rFonts w:ascii="Times" w:eastAsia="Times New Roman" w:hAnsi="Times" w:cs="Times"/>
          <w:color w:val="000000"/>
          <w:sz w:val="28"/>
          <w:szCs w:val="28"/>
          <w:lang w:val="ru-RU" w:eastAsia="uk-UA"/>
        </w:rPr>
        <w:t xml:space="preserve"> у </w:t>
      </w:r>
      <w:proofErr w:type="spellStart"/>
      <w:r w:rsidRPr="00366BC5">
        <w:rPr>
          <w:rFonts w:ascii="Times" w:eastAsia="Times New Roman" w:hAnsi="Times" w:cs="Times"/>
          <w:color w:val="000000"/>
          <w:sz w:val="28"/>
          <w:szCs w:val="28"/>
          <w:lang w:val="ru-RU" w:eastAsia="uk-UA"/>
        </w:rPr>
        <w:t>контексті</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мовлення</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Потім</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змін</w:t>
      </w:r>
      <w:r>
        <w:rPr>
          <w:rFonts w:ascii="Times" w:eastAsia="Times New Roman" w:hAnsi="Times" w:cs="Times"/>
          <w:color w:val="000000"/>
          <w:sz w:val="28"/>
          <w:szCs w:val="28"/>
          <w:lang w:val="ru-RU" w:eastAsia="uk-UA"/>
        </w:rPr>
        <w:t>емо</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кількість</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звукових</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каналів</w:t>
      </w:r>
      <w:proofErr w:type="spellEnd"/>
      <w:r w:rsidRPr="00366BC5">
        <w:rPr>
          <w:rFonts w:ascii="Times" w:eastAsia="Times New Roman" w:hAnsi="Times" w:cs="Times"/>
          <w:color w:val="000000"/>
          <w:sz w:val="28"/>
          <w:szCs w:val="28"/>
          <w:lang w:val="ru-RU" w:eastAsia="uk-UA"/>
        </w:rPr>
        <w:t>.</w:t>
      </w:r>
    </w:p>
    <w:p w14:paraId="3A8280AD" w14:textId="77777777" w:rsidR="005D6894" w:rsidRPr="00366BC5" w:rsidRDefault="005D6894" w:rsidP="005D6894">
      <w:pPr>
        <w:spacing w:line="360" w:lineRule="auto"/>
        <w:jc w:val="both"/>
        <w:rPr>
          <w:rFonts w:ascii="Times" w:eastAsia="Times New Roman" w:hAnsi="Times" w:cs="Times"/>
          <w:color w:val="000000"/>
          <w:sz w:val="28"/>
          <w:szCs w:val="28"/>
          <w:lang w:val="ru-RU" w:eastAsia="uk-UA"/>
        </w:rPr>
      </w:pPr>
      <w:r>
        <w:rPr>
          <w:rFonts w:ascii="Times" w:eastAsia="Times New Roman" w:hAnsi="Times" w:cs="Times"/>
          <w:color w:val="000000"/>
          <w:sz w:val="28"/>
          <w:szCs w:val="28"/>
          <w:lang w:val="ru-RU" w:eastAsia="uk-UA"/>
        </w:rPr>
        <w:tab/>
      </w:r>
      <w:proofErr w:type="spellStart"/>
      <w:r>
        <w:rPr>
          <w:rFonts w:ascii="Times" w:eastAsia="Times New Roman" w:hAnsi="Times" w:cs="Times"/>
          <w:color w:val="000000"/>
          <w:sz w:val="28"/>
          <w:szCs w:val="28"/>
          <w:lang w:val="ru-RU" w:eastAsia="uk-UA"/>
        </w:rPr>
        <w:t>Тоді</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це</w:t>
      </w:r>
      <w:proofErr w:type="spellEnd"/>
      <w:r>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основний</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екземпляр</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запиту</w:t>
      </w:r>
      <w:proofErr w:type="spellEnd"/>
      <w:r w:rsidRPr="00366BC5">
        <w:rPr>
          <w:rFonts w:ascii="Times" w:eastAsia="Times New Roman" w:hAnsi="Times" w:cs="Times"/>
          <w:color w:val="000000"/>
          <w:sz w:val="28"/>
          <w:szCs w:val="28"/>
          <w:lang w:val="ru-RU" w:eastAsia="uk-UA"/>
        </w:rPr>
        <w:t xml:space="preserve"> — </w:t>
      </w:r>
      <w:proofErr w:type="spellStart"/>
      <w:r w:rsidRPr="00366BC5">
        <w:rPr>
          <w:rFonts w:ascii="Times" w:eastAsia="Times New Roman" w:hAnsi="Times" w:cs="Times"/>
          <w:color w:val="000000"/>
          <w:sz w:val="28"/>
          <w:szCs w:val="28"/>
          <w:lang w:val="ru-RU" w:eastAsia="uk-UA"/>
        </w:rPr>
        <w:t>GeneralRecognitionRequest</w:t>
      </w:r>
      <w:proofErr w:type="spellEnd"/>
      <w:r w:rsidRPr="00366BC5">
        <w:rPr>
          <w:rFonts w:ascii="Times" w:eastAsia="Times New Roman" w:hAnsi="Times" w:cs="Times"/>
          <w:color w:val="000000"/>
          <w:sz w:val="28"/>
          <w:szCs w:val="28"/>
          <w:lang w:val="ru-RU" w:eastAsia="uk-UA"/>
        </w:rPr>
        <w:t xml:space="preserve">, в </w:t>
      </w:r>
      <w:proofErr w:type="spellStart"/>
      <w:r w:rsidRPr="00366BC5">
        <w:rPr>
          <w:rFonts w:ascii="Times" w:eastAsia="Times New Roman" w:hAnsi="Times" w:cs="Times"/>
          <w:color w:val="000000"/>
          <w:sz w:val="28"/>
          <w:szCs w:val="28"/>
          <w:lang w:val="ru-RU" w:eastAsia="uk-UA"/>
        </w:rPr>
        <w:t>який</w:t>
      </w:r>
      <w:proofErr w:type="spellEnd"/>
      <w:r>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потрібно</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вставити</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конфігурацію</w:t>
      </w:r>
      <w:proofErr w:type="spellEnd"/>
      <w:r w:rsidRPr="00366BC5">
        <w:rPr>
          <w:rFonts w:ascii="Times" w:eastAsia="Times New Roman" w:hAnsi="Times" w:cs="Times"/>
          <w:color w:val="000000"/>
          <w:sz w:val="28"/>
          <w:szCs w:val="28"/>
          <w:lang w:val="ru-RU" w:eastAsia="uk-UA"/>
        </w:rPr>
        <w:t xml:space="preserve"> та </w:t>
      </w:r>
      <w:proofErr w:type="spellStart"/>
      <w:r w:rsidRPr="00366BC5">
        <w:rPr>
          <w:rFonts w:ascii="Times" w:eastAsia="Times New Roman" w:hAnsi="Times" w:cs="Times"/>
          <w:color w:val="000000"/>
          <w:sz w:val="28"/>
          <w:szCs w:val="28"/>
          <w:lang w:val="ru-RU" w:eastAsia="uk-UA"/>
        </w:rPr>
        <w:t>аудіо</w:t>
      </w:r>
      <w:proofErr w:type="spellEnd"/>
      <w:r w:rsidRPr="00366BC5">
        <w:rPr>
          <w:rFonts w:ascii="Times" w:eastAsia="Times New Roman" w:hAnsi="Times" w:cs="Times"/>
          <w:color w:val="000000"/>
          <w:sz w:val="28"/>
          <w:szCs w:val="28"/>
          <w:lang w:val="ru-RU" w:eastAsia="uk-UA"/>
        </w:rPr>
        <w:t>.</w:t>
      </w:r>
    </w:p>
    <w:p w14:paraId="3B8F403E" w14:textId="77777777" w:rsidR="005D6894" w:rsidRPr="00E36B43" w:rsidRDefault="005D6894" w:rsidP="005D6894">
      <w:pPr>
        <w:spacing w:line="360" w:lineRule="auto"/>
        <w:jc w:val="both"/>
        <w:rPr>
          <w:rFonts w:ascii="Times" w:eastAsia="Times New Roman" w:hAnsi="Times" w:cs="Times"/>
          <w:color w:val="000000"/>
          <w:sz w:val="28"/>
          <w:szCs w:val="28"/>
          <w:lang w:val="ru-RU" w:eastAsia="uk-UA"/>
        </w:rPr>
      </w:pPr>
      <w:r>
        <w:rPr>
          <w:rFonts w:ascii="Times" w:eastAsia="Times New Roman" w:hAnsi="Times" w:cs="Times"/>
          <w:color w:val="000000"/>
          <w:sz w:val="28"/>
          <w:szCs w:val="28"/>
          <w:lang w:val="ru-RU" w:eastAsia="uk-UA"/>
        </w:rPr>
        <w:tab/>
      </w:r>
      <w:r w:rsidRPr="00366BC5">
        <w:rPr>
          <w:rFonts w:ascii="Times" w:eastAsia="Times New Roman" w:hAnsi="Times" w:cs="Times"/>
          <w:color w:val="000000"/>
          <w:sz w:val="28"/>
          <w:szCs w:val="28"/>
          <w:lang w:val="ru-RU" w:eastAsia="uk-UA"/>
        </w:rPr>
        <w:t xml:space="preserve">Для </w:t>
      </w:r>
      <w:proofErr w:type="spellStart"/>
      <w:r w:rsidRPr="00366BC5">
        <w:rPr>
          <w:rFonts w:ascii="Times" w:eastAsia="Times New Roman" w:hAnsi="Times" w:cs="Times"/>
          <w:color w:val="000000"/>
          <w:sz w:val="28"/>
          <w:szCs w:val="28"/>
          <w:lang w:val="ru-RU" w:eastAsia="uk-UA"/>
        </w:rPr>
        <w:t>аудіо</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потрібно</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створити</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екземпляр</w:t>
      </w:r>
      <w:proofErr w:type="spellEnd"/>
      <w:r w:rsidRPr="00366BC5">
        <w:rPr>
          <w:rFonts w:ascii="Times" w:eastAsia="Times New Roman" w:hAnsi="Times" w:cs="Times"/>
          <w:color w:val="000000"/>
          <w:sz w:val="28"/>
          <w:szCs w:val="28"/>
          <w:lang w:val="ru-RU" w:eastAsia="uk-UA"/>
        </w:rPr>
        <w:t xml:space="preserve"> </w:t>
      </w:r>
      <w:proofErr w:type="spellStart"/>
      <w:r w:rsidRPr="00366BC5">
        <w:rPr>
          <w:rFonts w:ascii="Times" w:eastAsia="Times New Roman" w:hAnsi="Times" w:cs="Times"/>
          <w:color w:val="000000"/>
          <w:sz w:val="28"/>
          <w:szCs w:val="28"/>
          <w:lang w:val="ru-RU" w:eastAsia="uk-UA"/>
        </w:rPr>
        <w:t>RecognitionAudioContent</w:t>
      </w:r>
      <w:proofErr w:type="spellEnd"/>
      <w:r w:rsidRPr="00366BC5">
        <w:rPr>
          <w:rFonts w:ascii="Times" w:eastAsia="Times New Roman" w:hAnsi="Times" w:cs="Times"/>
          <w:color w:val="000000"/>
          <w:sz w:val="28"/>
          <w:szCs w:val="28"/>
          <w:lang w:val="ru-RU" w:eastAsia="uk-UA"/>
        </w:rPr>
        <w:t xml:space="preserve"> і </w:t>
      </w:r>
      <w:proofErr w:type="spellStart"/>
      <w:r w:rsidRPr="00366BC5">
        <w:rPr>
          <w:rFonts w:ascii="Times" w:eastAsia="Times New Roman" w:hAnsi="Times" w:cs="Times"/>
          <w:color w:val="000000"/>
          <w:sz w:val="28"/>
          <w:szCs w:val="28"/>
          <w:lang w:val="ru-RU" w:eastAsia="uk-UA"/>
        </w:rPr>
        <w:t>вставити</w:t>
      </w:r>
      <w:proofErr w:type="spellEnd"/>
      <w:r w:rsidRPr="00366BC5">
        <w:rPr>
          <w:rFonts w:ascii="Times" w:eastAsia="Times New Roman" w:hAnsi="Times" w:cs="Times"/>
          <w:color w:val="000000"/>
          <w:sz w:val="28"/>
          <w:szCs w:val="28"/>
          <w:lang w:val="ru-RU" w:eastAsia="uk-UA"/>
        </w:rPr>
        <w:t xml:space="preserve"> в поле </w:t>
      </w:r>
      <w:proofErr w:type="spellStart"/>
      <w:r w:rsidRPr="00366BC5">
        <w:rPr>
          <w:rFonts w:ascii="Times" w:eastAsia="Times New Roman" w:hAnsi="Times" w:cs="Times"/>
          <w:color w:val="000000"/>
          <w:sz w:val="28"/>
          <w:szCs w:val="28"/>
          <w:lang w:val="ru-RU" w:eastAsia="uk-UA"/>
        </w:rPr>
        <w:t>вмісту</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данні</w:t>
      </w:r>
      <w:proofErr w:type="spellEnd"/>
      <w:r>
        <w:rPr>
          <w:rFonts w:ascii="Times" w:eastAsia="Times New Roman" w:hAnsi="Times" w:cs="Times"/>
          <w:color w:val="000000"/>
          <w:sz w:val="28"/>
          <w:szCs w:val="28"/>
          <w:lang w:val="ru-RU" w:eastAsia="uk-UA"/>
        </w:rPr>
        <w:t xml:space="preserve"> входу, щ обуло </w:t>
      </w:r>
      <w:proofErr w:type="spellStart"/>
      <w:r>
        <w:rPr>
          <w:rFonts w:ascii="Times" w:eastAsia="Times New Roman" w:hAnsi="Times" w:cs="Times"/>
          <w:color w:val="000000"/>
          <w:sz w:val="28"/>
          <w:szCs w:val="28"/>
          <w:lang w:val="ru-RU" w:eastAsia="uk-UA"/>
        </w:rPr>
        <w:t>конвертовано</w:t>
      </w:r>
      <w:proofErr w:type="spellEnd"/>
      <w:r>
        <w:rPr>
          <w:rFonts w:ascii="Times" w:eastAsia="Times New Roman" w:hAnsi="Times" w:cs="Times"/>
          <w:color w:val="000000"/>
          <w:sz w:val="28"/>
          <w:szCs w:val="28"/>
          <w:lang w:val="ru-RU" w:eastAsia="uk-UA"/>
        </w:rPr>
        <w:t xml:space="preserve"> в </w:t>
      </w:r>
      <w:r>
        <w:rPr>
          <w:rFonts w:ascii="Times" w:eastAsia="Times New Roman" w:hAnsi="Times" w:cs="Times"/>
          <w:color w:val="000000"/>
          <w:sz w:val="28"/>
          <w:szCs w:val="28"/>
          <w:lang w:val="en-US" w:eastAsia="uk-UA"/>
        </w:rPr>
        <w:t>base</w:t>
      </w:r>
      <w:r w:rsidRPr="00E36B43">
        <w:rPr>
          <w:rFonts w:ascii="Times" w:eastAsia="Times New Roman" w:hAnsi="Times" w:cs="Times"/>
          <w:color w:val="000000"/>
          <w:sz w:val="28"/>
          <w:szCs w:val="28"/>
          <w:lang w:val="ru-RU" w:eastAsia="uk-UA"/>
        </w:rPr>
        <w:t>64.</w:t>
      </w:r>
    </w:p>
    <w:p w14:paraId="01A06ABC"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t>Як все</w:t>
      </w:r>
      <w:r w:rsidRPr="008B2120">
        <w:rPr>
          <w:rFonts w:ascii="Times" w:eastAsia="Times New Roman" w:hAnsi="Times" w:cs="Times"/>
          <w:color w:val="000000"/>
          <w:sz w:val="28"/>
          <w:szCs w:val="28"/>
          <w:lang w:eastAsia="uk-UA"/>
        </w:rPr>
        <w:t xml:space="preserve"> обробляє</w:t>
      </w:r>
      <w:r>
        <w:rPr>
          <w:rFonts w:ascii="Times" w:eastAsia="Times New Roman" w:hAnsi="Times" w:cs="Times"/>
          <w:color w:val="000000"/>
          <w:sz w:val="28"/>
          <w:szCs w:val="28"/>
          <w:lang w:eastAsia="uk-UA"/>
        </w:rPr>
        <w:t>ться</w:t>
      </w:r>
      <w:r w:rsidRPr="008B2120">
        <w:rPr>
          <w:rFonts w:ascii="Times" w:eastAsia="Times New Roman" w:hAnsi="Times" w:cs="Times"/>
          <w:color w:val="000000"/>
          <w:sz w:val="28"/>
          <w:szCs w:val="28"/>
          <w:lang w:eastAsia="uk-UA"/>
        </w:rPr>
        <w:t xml:space="preserve">: якщо відповідь розпізнавання не є нульовою, можемо продовжувати її. </w:t>
      </w:r>
      <w:proofErr w:type="spellStart"/>
      <w:r w:rsidRPr="008B2120">
        <w:rPr>
          <w:rFonts w:ascii="Times" w:eastAsia="Times New Roman" w:hAnsi="Times" w:cs="Times"/>
          <w:color w:val="000000"/>
          <w:sz w:val="28"/>
          <w:szCs w:val="28"/>
          <w:lang w:eastAsia="uk-UA"/>
        </w:rPr>
        <w:t>Response</w:t>
      </w:r>
      <w:proofErr w:type="spellEnd"/>
      <w:r w:rsidRPr="008B2120">
        <w:rPr>
          <w:rFonts w:ascii="Times" w:eastAsia="Times New Roman" w:hAnsi="Times" w:cs="Times"/>
          <w:color w:val="000000"/>
          <w:sz w:val="28"/>
          <w:szCs w:val="28"/>
          <w:lang w:eastAsia="uk-UA"/>
        </w:rPr>
        <w:t xml:space="preserve"> має набір результатів, який має безліч альтернатив. Альтернатива має розшифровку – це результат розпізнавання, слова, які мають розділені слова та їх час. У функції перевіря</w:t>
      </w:r>
      <w:r>
        <w:rPr>
          <w:rFonts w:ascii="Times" w:eastAsia="Times New Roman" w:hAnsi="Times" w:cs="Times"/>
          <w:color w:val="000000"/>
          <w:sz w:val="28"/>
          <w:szCs w:val="28"/>
          <w:lang w:eastAsia="uk-UA"/>
        </w:rPr>
        <w:t>ються</w:t>
      </w:r>
      <w:r w:rsidRPr="008B2120">
        <w:rPr>
          <w:rFonts w:ascii="Times" w:eastAsia="Times New Roman" w:hAnsi="Times" w:cs="Times"/>
          <w:color w:val="000000"/>
          <w:sz w:val="28"/>
          <w:szCs w:val="28"/>
          <w:lang w:eastAsia="uk-UA"/>
        </w:rPr>
        <w:t xml:space="preserve"> всі результати, всі альтернативи і вставля</w:t>
      </w:r>
      <w:r>
        <w:rPr>
          <w:rFonts w:ascii="Times" w:eastAsia="Times New Roman" w:hAnsi="Times" w:cs="Times"/>
          <w:color w:val="000000"/>
          <w:sz w:val="28"/>
          <w:szCs w:val="28"/>
          <w:lang w:eastAsia="uk-UA"/>
        </w:rPr>
        <w:t>ються</w:t>
      </w:r>
      <w:r w:rsidRPr="008B2120">
        <w:rPr>
          <w:rFonts w:ascii="Times" w:eastAsia="Times New Roman" w:hAnsi="Times" w:cs="Times"/>
          <w:color w:val="000000"/>
          <w:sz w:val="28"/>
          <w:szCs w:val="28"/>
          <w:lang w:eastAsia="uk-UA"/>
        </w:rPr>
        <w:t xml:space="preserve"> в текст результату</w:t>
      </w:r>
      <w:r>
        <w:rPr>
          <w:rFonts w:ascii="Times" w:eastAsia="Times New Roman" w:hAnsi="Times" w:cs="Times"/>
          <w:color w:val="000000"/>
          <w:sz w:val="28"/>
          <w:szCs w:val="28"/>
          <w:lang w:eastAsia="uk-UA"/>
        </w:rPr>
        <w:t>.</w:t>
      </w:r>
    </w:p>
    <w:p w14:paraId="022B6A78" w14:textId="77777777" w:rsidR="005D6894" w:rsidRPr="008B2120" w:rsidRDefault="005D6894" w:rsidP="005D6894">
      <w:pPr>
        <w:spacing w:line="360" w:lineRule="auto"/>
        <w:jc w:val="both"/>
        <w:rPr>
          <w:rFonts w:ascii="Times" w:eastAsia="Times New Roman" w:hAnsi="Times" w:cs="Times"/>
          <w:color w:val="000000"/>
          <w:sz w:val="28"/>
          <w:szCs w:val="28"/>
          <w:lang w:val="ru-RU" w:eastAsia="uk-UA"/>
        </w:rPr>
      </w:pPr>
      <w:r>
        <w:rPr>
          <w:rFonts w:ascii="Times" w:eastAsia="Times New Roman" w:hAnsi="Times" w:cs="Times"/>
          <w:color w:val="000000"/>
          <w:sz w:val="28"/>
          <w:szCs w:val="28"/>
          <w:lang w:val="ru-RU" w:eastAsia="uk-UA"/>
        </w:rPr>
        <w:tab/>
      </w:r>
      <w:proofErr w:type="spellStart"/>
      <w:r w:rsidRPr="008B2120">
        <w:rPr>
          <w:rFonts w:ascii="Times" w:eastAsia="Times New Roman" w:hAnsi="Times" w:cs="Times"/>
          <w:color w:val="000000"/>
          <w:sz w:val="28"/>
          <w:szCs w:val="28"/>
          <w:lang w:val="ru-RU" w:eastAsia="uk-UA"/>
        </w:rPr>
        <w:t>Т</w:t>
      </w:r>
      <w:r>
        <w:rPr>
          <w:rFonts w:ascii="Times" w:eastAsia="Times New Roman" w:hAnsi="Times" w:cs="Times"/>
          <w:color w:val="000000"/>
          <w:sz w:val="28"/>
          <w:szCs w:val="28"/>
          <w:lang w:val="ru-RU" w:eastAsia="uk-UA"/>
        </w:rPr>
        <w:t>ож</w:t>
      </w:r>
      <w:proofErr w:type="spellEnd"/>
      <w:r>
        <w:rPr>
          <w:rFonts w:ascii="Times" w:eastAsia="Times New Roman" w:hAnsi="Times" w:cs="Times"/>
          <w:color w:val="000000"/>
          <w:sz w:val="28"/>
          <w:szCs w:val="28"/>
          <w:lang w:val="ru-RU" w:eastAsia="uk-UA"/>
        </w:rPr>
        <w:t xml:space="preserve"> </w:t>
      </w:r>
      <w:proofErr w:type="spellStart"/>
      <w:r w:rsidRPr="008B2120">
        <w:rPr>
          <w:rFonts w:ascii="Times" w:eastAsia="Times New Roman" w:hAnsi="Times" w:cs="Times"/>
          <w:color w:val="000000"/>
          <w:sz w:val="28"/>
          <w:szCs w:val="28"/>
          <w:lang w:val="ru-RU" w:eastAsia="uk-UA"/>
        </w:rPr>
        <w:t>налаштува</w:t>
      </w:r>
      <w:r>
        <w:rPr>
          <w:rFonts w:ascii="Times" w:eastAsia="Times New Roman" w:hAnsi="Times" w:cs="Times"/>
          <w:color w:val="000000"/>
          <w:sz w:val="28"/>
          <w:szCs w:val="28"/>
          <w:lang w:val="ru-RU" w:eastAsia="uk-UA"/>
        </w:rPr>
        <w:t>ння</w:t>
      </w:r>
      <w:proofErr w:type="spellEnd"/>
      <w:r w:rsidRPr="008B2120">
        <w:rPr>
          <w:rFonts w:ascii="Times" w:eastAsia="Times New Roman" w:hAnsi="Times" w:cs="Times"/>
          <w:color w:val="000000"/>
          <w:sz w:val="28"/>
          <w:szCs w:val="28"/>
          <w:lang w:val="ru-RU" w:eastAsia="uk-UA"/>
        </w:rPr>
        <w:t xml:space="preserve"> сцену та приклад </w:t>
      </w:r>
      <w:proofErr w:type="spellStart"/>
      <w:r w:rsidRPr="008B2120">
        <w:rPr>
          <w:rFonts w:ascii="Times" w:eastAsia="Times New Roman" w:hAnsi="Times" w:cs="Times"/>
          <w:color w:val="000000"/>
          <w:sz w:val="28"/>
          <w:szCs w:val="28"/>
          <w:lang w:val="ru-RU" w:eastAsia="uk-UA"/>
        </w:rPr>
        <w:t>сценарію</w:t>
      </w:r>
      <w:proofErr w:type="spellEnd"/>
      <w:r>
        <w:rPr>
          <w:rFonts w:ascii="Times" w:eastAsia="Times New Roman" w:hAnsi="Times" w:cs="Times"/>
          <w:color w:val="000000"/>
          <w:sz w:val="28"/>
          <w:szCs w:val="28"/>
          <w:lang w:val="ru-RU" w:eastAsia="uk-UA"/>
        </w:rPr>
        <w:t xml:space="preserve"> завершено і </w:t>
      </w:r>
      <w:proofErr w:type="spellStart"/>
      <w:r>
        <w:rPr>
          <w:rFonts w:ascii="Times" w:eastAsia="Times New Roman" w:hAnsi="Times" w:cs="Times"/>
          <w:color w:val="000000"/>
          <w:sz w:val="28"/>
          <w:szCs w:val="28"/>
          <w:lang w:val="ru-RU" w:eastAsia="uk-UA"/>
        </w:rPr>
        <w:t>можна</w:t>
      </w:r>
      <w:proofErr w:type="spellEnd"/>
      <w:r w:rsidRPr="008B2120">
        <w:rPr>
          <w:rFonts w:ascii="Times" w:eastAsia="Times New Roman" w:hAnsi="Times" w:cs="Times"/>
          <w:color w:val="000000"/>
          <w:sz w:val="28"/>
          <w:szCs w:val="28"/>
          <w:lang w:val="ru-RU" w:eastAsia="uk-UA"/>
        </w:rPr>
        <w:t xml:space="preserve"> </w:t>
      </w:r>
      <w:proofErr w:type="spellStart"/>
      <w:r w:rsidRPr="008B2120">
        <w:rPr>
          <w:rFonts w:ascii="Times" w:eastAsia="Times New Roman" w:hAnsi="Times" w:cs="Times"/>
          <w:color w:val="000000"/>
          <w:sz w:val="28"/>
          <w:szCs w:val="28"/>
          <w:lang w:val="ru-RU" w:eastAsia="uk-UA"/>
        </w:rPr>
        <w:t>їх</w:t>
      </w:r>
      <w:proofErr w:type="spellEnd"/>
      <w:r w:rsidRPr="008B2120">
        <w:rPr>
          <w:rFonts w:ascii="Times" w:eastAsia="Times New Roman" w:hAnsi="Times" w:cs="Times"/>
          <w:color w:val="000000"/>
          <w:sz w:val="28"/>
          <w:szCs w:val="28"/>
          <w:lang w:val="ru-RU" w:eastAsia="uk-UA"/>
        </w:rPr>
        <w:t xml:space="preserve"> </w:t>
      </w:r>
      <w:proofErr w:type="spellStart"/>
      <w:r w:rsidRPr="008B2120">
        <w:rPr>
          <w:rFonts w:ascii="Times" w:eastAsia="Times New Roman" w:hAnsi="Times" w:cs="Times"/>
          <w:color w:val="000000"/>
          <w:sz w:val="28"/>
          <w:szCs w:val="28"/>
          <w:lang w:val="ru-RU" w:eastAsia="uk-UA"/>
        </w:rPr>
        <w:t>використ</w:t>
      </w:r>
      <w:r>
        <w:rPr>
          <w:rFonts w:ascii="Times" w:eastAsia="Times New Roman" w:hAnsi="Times" w:cs="Times"/>
          <w:color w:val="000000"/>
          <w:sz w:val="28"/>
          <w:szCs w:val="28"/>
          <w:lang w:val="ru-RU" w:eastAsia="uk-UA"/>
        </w:rPr>
        <w:t>овувати</w:t>
      </w:r>
      <w:proofErr w:type="spellEnd"/>
      <w:r w:rsidRPr="008B2120">
        <w:rPr>
          <w:rFonts w:ascii="Times" w:eastAsia="Times New Roman" w:hAnsi="Times" w:cs="Times"/>
          <w:color w:val="000000"/>
          <w:sz w:val="28"/>
          <w:szCs w:val="28"/>
          <w:lang w:val="ru-RU" w:eastAsia="uk-UA"/>
        </w:rPr>
        <w:t>.</w:t>
      </w:r>
      <w:r w:rsidRPr="00A11445">
        <w:rPr>
          <w:noProof/>
        </w:rPr>
        <w:t xml:space="preserve"> </w:t>
      </w:r>
    </w:p>
    <w:p w14:paraId="56A02B9A" w14:textId="77777777" w:rsidR="005D6894" w:rsidRPr="00045ED4" w:rsidRDefault="005D6894" w:rsidP="005D6894">
      <w:pPr>
        <w:spacing w:line="360" w:lineRule="auto"/>
        <w:jc w:val="both"/>
        <w:rPr>
          <w:rFonts w:ascii="Times" w:eastAsia="Times New Roman" w:hAnsi="Times" w:cs="Times"/>
          <w:b/>
          <w:bCs/>
          <w:color w:val="000000"/>
          <w:sz w:val="28"/>
          <w:szCs w:val="28"/>
          <w:lang w:eastAsia="uk-UA"/>
        </w:rPr>
      </w:pPr>
      <w:r w:rsidRPr="00045ED4">
        <w:rPr>
          <w:rFonts w:ascii="Times" w:eastAsia="Times New Roman" w:hAnsi="Times" w:cs="Times"/>
          <w:b/>
          <w:bCs/>
          <w:color w:val="000000"/>
          <w:sz w:val="28"/>
          <w:szCs w:val="28"/>
          <w:lang w:val="ru-RU" w:eastAsia="uk-UA"/>
        </w:rPr>
        <w:t>4.2.5.3</w:t>
      </w:r>
      <w:r w:rsidRPr="00045ED4">
        <w:rPr>
          <w:rFonts w:ascii="Times" w:eastAsia="Times New Roman" w:hAnsi="Times" w:cs="Times"/>
          <w:b/>
          <w:bCs/>
          <w:color w:val="000000"/>
          <w:sz w:val="28"/>
          <w:szCs w:val="28"/>
          <w:lang w:eastAsia="uk-UA"/>
        </w:rPr>
        <w:t xml:space="preserve"> Налаштування перетворення тексту в мовлення </w:t>
      </w:r>
    </w:p>
    <w:p w14:paraId="59B58626" w14:textId="77777777" w:rsidR="005D6894" w:rsidRPr="000B0040" w:rsidRDefault="005D6894" w:rsidP="005D6894">
      <w:pPr>
        <w:pStyle w:val="a4"/>
        <w:numPr>
          <w:ilvl w:val="0"/>
          <w:numId w:val="28"/>
        </w:numPr>
        <w:spacing w:line="360" w:lineRule="auto"/>
        <w:jc w:val="both"/>
        <w:rPr>
          <w:rFonts w:ascii="Times" w:eastAsia="Times New Roman" w:hAnsi="Times" w:cs="Times"/>
          <w:color w:val="000000"/>
          <w:sz w:val="28"/>
          <w:szCs w:val="28"/>
          <w:lang w:eastAsia="uk-UA"/>
        </w:rPr>
      </w:pPr>
      <w:r w:rsidRPr="000B0040">
        <w:rPr>
          <w:rFonts w:ascii="Times" w:eastAsia="Times New Roman" w:hAnsi="Times" w:cs="Times"/>
          <w:color w:val="000000"/>
          <w:sz w:val="28"/>
          <w:szCs w:val="28"/>
          <w:lang w:eastAsia="uk-UA"/>
        </w:rPr>
        <w:t>Спочатку створ</w:t>
      </w:r>
      <w:r>
        <w:rPr>
          <w:rFonts w:ascii="Times" w:eastAsia="Times New Roman" w:hAnsi="Times" w:cs="Times"/>
          <w:color w:val="000000"/>
          <w:sz w:val="28"/>
          <w:szCs w:val="28"/>
          <w:lang w:eastAsia="uk-UA"/>
        </w:rPr>
        <w:t>имо</w:t>
      </w:r>
      <w:r w:rsidRPr="000B0040">
        <w:rPr>
          <w:rFonts w:ascii="Times" w:eastAsia="Times New Roman" w:hAnsi="Times" w:cs="Times"/>
          <w:color w:val="000000"/>
          <w:sz w:val="28"/>
          <w:szCs w:val="28"/>
          <w:lang w:eastAsia="uk-UA"/>
        </w:rPr>
        <w:t xml:space="preserve"> приклад програми</w:t>
      </w:r>
      <w:r>
        <w:rPr>
          <w:rFonts w:ascii="Times" w:eastAsia="Times New Roman" w:hAnsi="Times" w:cs="Times"/>
          <w:color w:val="000000"/>
          <w:sz w:val="28"/>
          <w:szCs w:val="28"/>
          <w:lang w:eastAsia="uk-UA"/>
        </w:rPr>
        <w:t>.</w:t>
      </w:r>
    </w:p>
    <w:p w14:paraId="23E8512C" w14:textId="77777777" w:rsidR="005D6894" w:rsidRPr="000B0040" w:rsidRDefault="005D6894" w:rsidP="005D6894">
      <w:pPr>
        <w:pStyle w:val="a4"/>
        <w:numPr>
          <w:ilvl w:val="0"/>
          <w:numId w:val="28"/>
        </w:numPr>
        <w:spacing w:line="360" w:lineRule="auto"/>
        <w:jc w:val="both"/>
        <w:rPr>
          <w:rFonts w:ascii="Times" w:eastAsia="Times New Roman" w:hAnsi="Times" w:cs="Times"/>
          <w:color w:val="000000"/>
          <w:sz w:val="28"/>
          <w:szCs w:val="28"/>
          <w:lang w:eastAsia="uk-UA"/>
        </w:rPr>
      </w:pPr>
      <w:r>
        <w:rPr>
          <w:rFonts w:ascii="Times" w:eastAsia="Times New Roman" w:hAnsi="Times" w:cs="Times"/>
          <w:noProof/>
          <w:color w:val="000000"/>
          <w:sz w:val="28"/>
          <w:szCs w:val="28"/>
          <w:lang w:eastAsia="uk-UA"/>
        </w:rPr>
        <mc:AlternateContent>
          <mc:Choice Requires="wpg">
            <w:drawing>
              <wp:anchor distT="0" distB="0" distL="114300" distR="114300" simplePos="0" relativeHeight="251697152" behindDoc="0" locked="0" layoutInCell="1" allowOverlap="1" wp14:anchorId="32179AFA" wp14:editId="4EA12CA1">
                <wp:simplePos x="0" y="0"/>
                <wp:positionH relativeFrom="margin">
                  <wp:posOffset>1447800</wp:posOffset>
                </wp:positionH>
                <wp:positionV relativeFrom="paragraph">
                  <wp:posOffset>414655</wp:posOffset>
                </wp:positionV>
                <wp:extent cx="3565525" cy="1987550"/>
                <wp:effectExtent l="0" t="0" r="0" b="0"/>
                <wp:wrapTopAndBottom/>
                <wp:docPr id="228" name="Групувати 228"/>
                <wp:cNvGraphicFramePr/>
                <a:graphic xmlns:a="http://schemas.openxmlformats.org/drawingml/2006/main">
                  <a:graphicData uri="http://schemas.microsoft.com/office/word/2010/wordprocessingGroup">
                    <wpg:wgp>
                      <wpg:cNvGrpSpPr/>
                      <wpg:grpSpPr>
                        <a:xfrm>
                          <a:off x="0" y="0"/>
                          <a:ext cx="3565525" cy="1987550"/>
                          <a:chOff x="-13" y="590551"/>
                          <a:chExt cx="3565524" cy="1987619"/>
                        </a:xfrm>
                      </wpg:grpSpPr>
                      <wpg:grpSp>
                        <wpg:cNvPr id="225" name="Групувати 225"/>
                        <wpg:cNvGrpSpPr/>
                        <wpg:grpSpPr>
                          <a:xfrm>
                            <a:off x="100618" y="590551"/>
                            <a:ext cx="3228122" cy="1522673"/>
                            <a:chOff x="100631" y="590609"/>
                            <a:chExt cx="3228530" cy="1522821"/>
                          </a:xfrm>
                        </wpg:grpSpPr>
                        <pic:pic xmlns:pic="http://schemas.openxmlformats.org/drawingml/2006/picture">
                          <pic:nvPicPr>
                            <pic:cNvPr id="223" name="Рисунок 223" descr="Зображення, що містить текст&#10;&#10;Автоматично згенерований опис"/>
                            <pic:cNvPicPr>
                              <a:picLocks noChangeAspect="1"/>
                            </pic:cNvPicPr>
                          </pic:nvPicPr>
                          <pic:blipFill>
                            <a:blip r:embed="rId129">
                              <a:extLst>
                                <a:ext uri="{28A0092B-C50C-407E-A947-70E740481C1C}">
                                  <a14:useLocalDpi xmlns:a14="http://schemas.microsoft.com/office/drawing/2010/main" val="0"/>
                                </a:ext>
                              </a:extLst>
                            </a:blip>
                            <a:stretch>
                              <a:fillRect/>
                            </a:stretch>
                          </pic:blipFill>
                          <pic:spPr>
                            <a:xfrm>
                              <a:off x="100631" y="590610"/>
                              <a:ext cx="1882870" cy="1522820"/>
                            </a:xfrm>
                            <a:prstGeom prst="rect">
                              <a:avLst/>
                            </a:prstGeom>
                          </pic:spPr>
                        </pic:pic>
                        <pic:pic xmlns:pic="http://schemas.openxmlformats.org/drawingml/2006/picture">
                          <pic:nvPicPr>
                            <pic:cNvPr id="224" name="Рисунок 224" descr="Зображення, що містить текст&#10;&#10;Автоматично згенерований опис"/>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2719022" y="590609"/>
                              <a:ext cx="610139" cy="1522821"/>
                            </a:xfrm>
                            <a:prstGeom prst="rect">
                              <a:avLst/>
                            </a:prstGeom>
                          </pic:spPr>
                        </pic:pic>
                      </wpg:grpSp>
                      <wps:wsp>
                        <wps:cNvPr id="227" name="Поле 227"/>
                        <wps:cNvSpPr txBox="1"/>
                        <wps:spPr>
                          <a:xfrm>
                            <a:off x="-13" y="2172405"/>
                            <a:ext cx="3565524" cy="405765"/>
                          </a:xfrm>
                          <a:prstGeom prst="rect">
                            <a:avLst/>
                          </a:prstGeom>
                          <a:solidFill>
                            <a:prstClr val="white"/>
                          </a:solidFill>
                          <a:ln>
                            <a:noFill/>
                          </a:ln>
                        </wps:spPr>
                        <wps:txbx>
                          <w:txbxContent>
                            <w:p w14:paraId="15E5D400" w14:textId="77777777" w:rsidR="005D6894" w:rsidRPr="004529E6" w:rsidRDefault="005D6894" w:rsidP="005D6894">
                              <w:pPr>
                                <w:pStyle w:val="a8"/>
                                <w:jc w:val="center"/>
                                <w:rPr>
                                  <w:rFonts w:ascii="Times" w:eastAsia="Times New Roman" w:hAnsi="Times" w:cs="Times"/>
                                  <w:noProof/>
                                  <w:color w:val="000000"/>
                                  <w:sz w:val="28"/>
                                  <w:szCs w:val="28"/>
                                </w:rPr>
                              </w:pPr>
                              <w:r>
                                <w:t>Рис. 4.45 Створення скрипту й додання об</w:t>
                              </w:r>
                              <w:r w:rsidRPr="004529E6">
                                <w:t>’</w:t>
                              </w:r>
                              <w:r>
                                <w:t xml:space="preserve">єкту </w:t>
                              </w:r>
                              <w:r w:rsidRPr="004529E6">
                                <w:t>GCTextToSpeech на сцену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2179AFA" id="Групувати 228" o:spid="_x0000_s1262" style="position:absolute;left:0;text-align:left;margin-left:114pt;margin-top:32.65pt;width:280.75pt;height:156.5pt;z-index:251697152;mso-position-horizontal-relative:margin;mso-width-relative:margin;mso-height-relative:margin" coordorigin=",5905" coordsize="35655,19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">
                <v:group id="Групувати 225" o:spid="_x0000_s1263" style="position:absolute;left:1006;top:5905;width:32281;height:15227" coordorigin="1006,5906" coordsize="32285,152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">
                  <v:shape id="Рисунок 223" o:spid="_x0000_s1264" type="#_x0000_t75" alt="Зображення, що містить текст&#10;&#10;Автоматично згенерований опис" style="position:absolute;left:1006;top:5906;width:18829;height:15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">
                    <v:imagedata r:id="rId131" o:title="Зображення, що містить текст&#10;&#10;Автоматично згенерований опис"/>
                  </v:shape>
                  <v:shape id="Рисунок 224" o:spid="_x0000_s1265" type="#_x0000_t75" alt="Зображення, що містить текст&#10;&#10;Автоматично згенерований опис" style="position:absolute;left:27190;top:5906;width:6101;height:15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">
                    <v:imagedata r:id="rId132" o:title="Зображення, що містить текст&#10;&#10;Автоматично згенерований опис"/>
                  </v:shape>
                </v:group>
                <v:shape id="Поле 227" o:spid="_x0000_s1266" type="#_x0000_t202" style="position:absolute;top:21724;width:35655;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" stroked="f">
                  <v:textbox style="mso-fit-shape-to-text:t" inset="0,0,0,0">
                    <w:txbxContent>
                      <w:p w14:paraId="15E5D400" w14:textId="77777777" w:rsidR="005D6894" w:rsidRPr="004529E6" w:rsidRDefault="005D6894" w:rsidP="005D6894">
                        <w:pPr>
                          <w:pStyle w:val="a8"/>
                          <w:jc w:val="center"/>
                          <w:rPr>
                            <w:rFonts w:ascii="Times" w:eastAsia="Times New Roman" w:hAnsi="Times" w:cs="Times"/>
                            <w:noProof/>
                            <w:color w:val="000000"/>
                            <w:sz w:val="28"/>
                            <w:szCs w:val="28"/>
                          </w:rPr>
                        </w:pPr>
                        <w:r>
                          <w:t>Рис. 4.45 Створення скрипту й додання об</w:t>
                        </w:r>
                        <w:r w:rsidRPr="004529E6">
                          <w:t>’</w:t>
                        </w:r>
                        <w:r>
                          <w:t xml:space="preserve">єкту </w:t>
                        </w:r>
                        <w:r w:rsidRPr="004529E6">
                          <w:t>GCTextToSpeech на сцену</w:t>
                        </w:r>
                      </w:p>
                    </w:txbxContent>
                  </v:textbox>
                </v:shape>
                <w10:wrap type="topAndBottom" anchorx="margin"/>
              </v:group>
            </w:pict>
          </mc:Fallback>
        </mc:AlternateContent>
      </w:r>
      <w:r w:rsidRPr="000B0040">
        <w:rPr>
          <w:rFonts w:ascii="Times" w:eastAsia="Times New Roman" w:hAnsi="Times" w:cs="Times"/>
          <w:color w:val="000000"/>
          <w:sz w:val="28"/>
          <w:szCs w:val="28"/>
          <w:lang w:eastAsia="uk-UA"/>
        </w:rPr>
        <w:t>Створ</w:t>
      </w:r>
      <w:r>
        <w:rPr>
          <w:rFonts w:ascii="Times" w:eastAsia="Times New Roman" w:hAnsi="Times" w:cs="Times"/>
          <w:color w:val="000000"/>
          <w:sz w:val="28"/>
          <w:szCs w:val="28"/>
          <w:lang w:eastAsia="uk-UA"/>
        </w:rPr>
        <w:t>имо</w:t>
      </w:r>
      <w:r w:rsidRPr="000B0040">
        <w:rPr>
          <w:rFonts w:ascii="Times" w:eastAsia="Times New Roman" w:hAnsi="Times" w:cs="Times"/>
          <w:color w:val="000000"/>
          <w:sz w:val="28"/>
          <w:szCs w:val="28"/>
          <w:lang w:eastAsia="uk-UA"/>
        </w:rPr>
        <w:t xml:space="preserve"> с</w:t>
      </w:r>
      <w:r>
        <w:rPr>
          <w:rFonts w:ascii="Times" w:eastAsia="Times New Roman" w:hAnsi="Times" w:cs="Times"/>
          <w:color w:val="000000"/>
          <w:sz w:val="28"/>
          <w:szCs w:val="28"/>
          <w:lang w:eastAsia="uk-UA"/>
        </w:rPr>
        <w:t>крипт</w:t>
      </w:r>
      <w:r w:rsidRPr="000B0040">
        <w:rPr>
          <w:rFonts w:ascii="Times" w:eastAsia="Times New Roman" w:hAnsi="Times" w:cs="Times"/>
          <w:color w:val="000000"/>
          <w:sz w:val="28"/>
          <w:szCs w:val="28"/>
          <w:lang w:eastAsia="uk-UA"/>
        </w:rPr>
        <w:t xml:space="preserve"> і назв</w:t>
      </w:r>
      <w:r>
        <w:rPr>
          <w:rFonts w:ascii="Times" w:eastAsia="Times New Roman" w:hAnsi="Times" w:cs="Times"/>
          <w:color w:val="000000"/>
          <w:sz w:val="28"/>
          <w:szCs w:val="28"/>
          <w:lang w:eastAsia="uk-UA"/>
        </w:rPr>
        <w:t xml:space="preserve">емо </w:t>
      </w:r>
      <w:r w:rsidRPr="000B0040">
        <w:rPr>
          <w:rFonts w:ascii="Times" w:eastAsia="Times New Roman" w:hAnsi="Times" w:cs="Times"/>
          <w:color w:val="000000"/>
          <w:sz w:val="28"/>
          <w:szCs w:val="28"/>
          <w:lang w:eastAsia="uk-UA"/>
        </w:rPr>
        <w:t>його «</w:t>
      </w:r>
      <w:proofErr w:type="spellStart"/>
      <w:r w:rsidRPr="00A11445">
        <w:rPr>
          <w:rFonts w:ascii="Times" w:eastAsia="Times New Roman" w:hAnsi="Times" w:cs="Times"/>
          <w:color w:val="000000"/>
          <w:sz w:val="28"/>
          <w:szCs w:val="28"/>
          <w:lang w:eastAsia="uk-UA"/>
        </w:rPr>
        <w:t>GC_TextToSpeech_Service</w:t>
      </w:r>
      <w:proofErr w:type="spellEnd"/>
      <w:r w:rsidRPr="000B0040">
        <w:rPr>
          <w:rFonts w:ascii="Times" w:eastAsia="Times New Roman" w:hAnsi="Times" w:cs="Times"/>
          <w:color w:val="000000"/>
          <w:sz w:val="28"/>
          <w:szCs w:val="28"/>
          <w:lang w:eastAsia="uk-UA"/>
        </w:rPr>
        <w:t>»</w:t>
      </w:r>
      <w:r>
        <w:rPr>
          <w:rFonts w:ascii="Times" w:eastAsia="Times New Roman" w:hAnsi="Times" w:cs="Times"/>
          <w:color w:val="000000"/>
          <w:sz w:val="28"/>
          <w:szCs w:val="28"/>
          <w:lang w:eastAsia="uk-UA"/>
        </w:rPr>
        <w:t xml:space="preserve"> (Рис. 4.45).</w:t>
      </w:r>
    </w:p>
    <w:p w14:paraId="227ED802" w14:textId="77777777" w:rsidR="005D6894" w:rsidRPr="000B0040" w:rsidRDefault="005D6894" w:rsidP="005D6894">
      <w:pPr>
        <w:pStyle w:val="a4"/>
        <w:numPr>
          <w:ilvl w:val="0"/>
          <w:numId w:val="28"/>
        </w:numPr>
        <w:spacing w:line="360" w:lineRule="auto"/>
        <w:jc w:val="both"/>
        <w:rPr>
          <w:rFonts w:ascii="Times" w:eastAsia="Times New Roman" w:hAnsi="Times" w:cs="Times"/>
          <w:color w:val="000000"/>
          <w:sz w:val="28"/>
          <w:szCs w:val="28"/>
          <w:lang w:eastAsia="uk-UA"/>
        </w:rPr>
      </w:pPr>
      <w:r w:rsidRPr="000B0040">
        <w:rPr>
          <w:rFonts w:ascii="Times" w:eastAsia="Times New Roman" w:hAnsi="Times" w:cs="Times"/>
          <w:color w:val="000000"/>
          <w:sz w:val="28"/>
          <w:szCs w:val="28"/>
          <w:lang w:eastAsia="uk-UA"/>
        </w:rPr>
        <w:lastRenderedPageBreak/>
        <w:t>Перетягн</w:t>
      </w:r>
      <w:r>
        <w:rPr>
          <w:rFonts w:ascii="Times" w:eastAsia="Times New Roman" w:hAnsi="Times" w:cs="Times"/>
          <w:color w:val="000000"/>
          <w:sz w:val="28"/>
          <w:szCs w:val="28"/>
          <w:lang w:eastAsia="uk-UA"/>
        </w:rPr>
        <w:t>емо</w:t>
      </w:r>
      <w:r w:rsidRPr="000B0040">
        <w:rPr>
          <w:rFonts w:ascii="Times" w:eastAsia="Times New Roman" w:hAnsi="Times" w:cs="Times"/>
          <w:color w:val="000000"/>
          <w:sz w:val="28"/>
          <w:szCs w:val="28"/>
          <w:lang w:eastAsia="uk-UA"/>
        </w:rPr>
        <w:t xml:space="preserve"> і </w:t>
      </w:r>
      <w:proofErr w:type="spellStart"/>
      <w:r>
        <w:rPr>
          <w:rFonts w:ascii="Times" w:eastAsia="Times New Roman" w:hAnsi="Times" w:cs="Times"/>
          <w:color w:val="000000"/>
          <w:sz w:val="28"/>
          <w:szCs w:val="28"/>
          <w:lang w:eastAsia="uk-UA"/>
        </w:rPr>
        <w:t>додамо</w:t>
      </w:r>
      <w:proofErr w:type="spellEnd"/>
      <w:r w:rsidRPr="000B0040">
        <w:rPr>
          <w:rFonts w:ascii="Times" w:eastAsia="Times New Roman" w:hAnsi="Times" w:cs="Times"/>
          <w:color w:val="000000"/>
          <w:sz w:val="28"/>
          <w:szCs w:val="28"/>
          <w:lang w:eastAsia="uk-UA"/>
        </w:rPr>
        <w:t xml:space="preserve"> </w:t>
      </w:r>
      <w:proofErr w:type="spellStart"/>
      <w:r w:rsidRPr="000B0040">
        <w:rPr>
          <w:rFonts w:ascii="Times" w:eastAsia="Times New Roman" w:hAnsi="Times" w:cs="Times"/>
          <w:color w:val="000000"/>
          <w:sz w:val="28"/>
          <w:szCs w:val="28"/>
          <w:lang w:eastAsia="uk-UA"/>
        </w:rPr>
        <w:t>Prefab</w:t>
      </w:r>
      <w:proofErr w:type="spellEnd"/>
      <w:r w:rsidRPr="000B0040">
        <w:rPr>
          <w:rFonts w:ascii="Times" w:eastAsia="Times New Roman" w:hAnsi="Times" w:cs="Times"/>
          <w:color w:val="000000"/>
          <w:sz w:val="28"/>
          <w:szCs w:val="28"/>
          <w:lang w:eastAsia="uk-UA"/>
        </w:rPr>
        <w:t xml:space="preserve"> </w:t>
      </w:r>
      <w:proofErr w:type="spellStart"/>
      <w:r w:rsidRPr="000B0040">
        <w:rPr>
          <w:rFonts w:ascii="Times" w:eastAsia="Times New Roman" w:hAnsi="Times" w:cs="Times"/>
          <w:color w:val="000000"/>
          <w:sz w:val="28"/>
          <w:szCs w:val="28"/>
          <w:lang w:eastAsia="uk-UA"/>
        </w:rPr>
        <w:t>GCTextToSpeech</w:t>
      </w:r>
      <w:proofErr w:type="spellEnd"/>
      <w:r w:rsidRPr="000B0040">
        <w:rPr>
          <w:rFonts w:ascii="Times" w:eastAsia="Times New Roman" w:hAnsi="Times" w:cs="Times"/>
          <w:color w:val="000000"/>
          <w:sz w:val="28"/>
          <w:szCs w:val="28"/>
          <w:lang w:eastAsia="uk-UA"/>
        </w:rPr>
        <w:t xml:space="preserve"> на сцену</w:t>
      </w:r>
      <w:r>
        <w:rPr>
          <w:rFonts w:ascii="Times" w:eastAsia="Times New Roman" w:hAnsi="Times" w:cs="Times"/>
          <w:color w:val="000000"/>
          <w:sz w:val="28"/>
          <w:szCs w:val="28"/>
          <w:lang w:eastAsia="uk-UA"/>
        </w:rPr>
        <w:t xml:space="preserve"> (Рис. 4.45).</w:t>
      </w:r>
      <w:r w:rsidRPr="00C81A9B">
        <w:rPr>
          <w:noProof/>
        </w:rPr>
        <w:t xml:space="preserve"> </w:t>
      </w:r>
    </w:p>
    <w:p w14:paraId="77318217" w14:textId="77777777" w:rsidR="005D6894" w:rsidRPr="000B0040" w:rsidRDefault="005D6894" w:rsidP="005D6894">
      <w:pPr>
        <w:pStyle w:val="a4"/>
        <w:numPr>
          <w:ilvl w:val="0"/>
          <w:numId w:val="28"/>
        </w:numPr>
        <w:spacing w:line="360" w:lineRule="auto"/>
        <w:jc w:val="both"/>
        <w:rPr>
          <w:rFonts w:ascii="Times" w:eastAsia="Times New Roman" w:hAnsi="Times" w:cs="Times"/>
          <w:color w:val="000000"/>
          <w:sz w:val="28"/>
          <w:szCs w:val="28"/>
          <w:lang w:eastAsia="uk-UA"/>
        </w:rPr>
      </w:pPr>
      <w:r w:rsidRPr="000B0040">
        <w:rPr>
          <w:rFonts w:ascii="Times" w:eastAsia="Times New Roman" w:hAnsi="Times" w:cs="Times"/>
          <w:color w:val="000000"/>
          <w:sz w:val="28"/>
          <w:szCs w:val="28"/>
          <w:lang w:eastAsia="uk-UA"/>
        </w:rPr>
        <w:t>Встав</w:t>
      </w:r>
      <w:r>
        <w:rPr>
          <w:rFonts w:ascii="Times" w:eastAsia="Times New Roman" w:hAnsi="Times" w:cs="Times"/>
          <w:color w:val="000000"/>
          <w:sz w:val="28"/>
          <w:szCs w:val="28"/>
          <w:lang w:eastAsia="uk-UA"/>
        </w:rPr>
        <w:t>имо</w:t>
      </w:r>
      <w:r w:rsidRPr="000B0040">
        <w:rPr>
          <w:rFonts w:ascii="Times" w:eastAsia="Times New Roman" w:hAnsi="Times" w:cs="Times"/>
          <w:color w:val="000000"/>
          <w:sz w:val="28"/>
          <w:szCs w:val="28"/>
          <w:lang w:eastAsia="uk-UA"/>
        </w:rPr>
        <w:t xml:space="preserve"> власний ключ API </w:t>
      </w:r>
      <w:proofErr w:type="spellStart"/>
      <w:r w:rsidRPr="000B0040">
        <w:rPr>
          <w:rFonts w:ascii="Times" w:eastAsia="Times New Roman" w:hAnsi="Times" w:cs="Times"/>
          <w:color w:val="000000"/>
          <w:sz w:val="28"/>
          <w:szCs w:val="28"/>
          <w:lang w:eastAsia="uk-UA"/>
        </w:rPr>
        <w:t>Google</w:t>
      </w:r>
      <w:proofErr w:type="spellEnd"/>
      <w:r w:rsidRPr="000B0040">
        <w:rPr>
          <w:rFonts w:ascii="Times" w:eastAsia="Times New Roman" w:hAnsi="Times" w:cs="Times"/>
          <w:color w:val="000000"/>
          <w:sz w:val="28"/>
          <w:szCs w:val="28"/>
          <w:lang w:eastAsia="uk-UA"/>
        </w:rPr>
        <w:t xml:space="preserve"> </w:t>
      </w:r>
      <w:proofErr w:type="spellStart"/>
      <w:r w:rsidRPr="000B0040">
        <w:rPr>
          <w:rFonts w:ascii="Times" w:eastAsia="Times New Roman" w:hAnsi="Times" w:cs="Times"/>
          <w:color w:val="000000"/>
          <w:sz w:val="28"/>
          <w:szCs w:val="28"/>
          <w:lang w:eastAsia="uk-UA"/>
        </w:rPr>
        <w:t>Cloud</w:t>
      </w:r>
      <w:proofErr w:type="spellEnd"/>
      <w:r w:rsidRPr="000B0040">
        <w:rPr>
          <w:rFonts w:ascii="Times" w:eastAsia="Times New Roman" w:hAnsi="Times" w:cs="Times"/>
          <w:color w:val="000000"/>
          <w:sz w:val="28"/>
          <w:szCs w:val="28"/>
          <w:lang w:eastAsia="uk-UA"/>
        </w:rPr>
        <w:t xml:space="preserve"> у це поле</w:t>
      </w:r>
      <w:r>
        <w:rPr>
          <w:rFonts w:ascii="Times" w:eastAsia="Times New Roman" w:hAnsi="Times" w:cs="Times"/>
          <w:color w:val="000000"/>
          <w:sz w:val="28"/>
          <w:szCs w:val="28"/>
          <w:lang w:eastAsia="uk-UA"/>
        </w:rPr>
        <w:t xml:space="preserve"> (Рис. 4.47).</w:t>
      </w:r>
    </w:p>
    <w:p w14:paraId="4158A37E" w14:textId="77777777" w:rsidR="005D6894" w:rsidRPr="00A94AC9" w:rsidRDefault="005D6894" w:rsidP="005D6894">
      <w:pPr>
        <w:pStyle w:val="a4"/>
        <w:numPr>
          <w:ilvl w:val="0"/>
          <w:numId w:val="28"/>
        </w:numPr>
        <w:spacing w:line="360" w:lineRule="auto"/>
        <w:jc w:val="both"/>
        <w:rPr>
          <w:rFonts w:ascii="Times" w:eastAsia="Times New Roman" w:hAnsi="Times" w:cs="Times"/>
          <w:color w:val="000000"/>
          <w:sz w:val="28"/>
          <w:szCs w:val="28"/>
          <w:lang w:eastAsia="uk-UA"/>
        </w:rPr>
      </w:pPr>
      <w:r>
        <w:rPr>
          <w:rFonts w:ascii="Times" w:eastAsia="Times New Roman" w:hAnsi="Times" w:cs="Times"/>
          <w:noProof/>
          <w:color w:val="000000"/>
          <w:sz w:val="28"/>
          <w:szCs w:val="28"/>
          <w:lang w:eastAsia="uk-UA"/>
        </w:rPr>
        <mc:AlternateContent>
          <mc:Choice Requires="wpg">
            <w:drawing>
              <wp:anchor distT="0" distB="0" distL="114300" distR="114300" simplePos="0" relativeHeight="251698176" behindDoc="0" locked="0" layoutInCell="1" allowOverlap="1" wp14:anchorId="183A0517" wp14:editId="04E20CB7">
                <wp:simplePos x="0" y="0"/>
                <wp:positionH relativeFrom="margin">
                  <wp:align>center</wp:align>
                </wp:positionH>
                <wp:positionV relativeFrom="paragraph">
                  <wp:posOffset>564144</wp:posOffset>
                </wp:positionV>
                <wp:extent cx="6278305" cy="1569085"/>
                <wp:effectExtent l="0" t="0" r="8255" b="0"/>
                <wp:wrapTopAndBottom/>
                <wp:docPr id="396" name="Групувати 396"/>
                <wp:cNvGraphicFramePr/>
                <a:graphic xmlns:a="http://schemas.openxmlformats.org/drawingml/2006/main">
                  <a:graphicData uri="http://schemas.microsoft.com/office/word/2010/wordprocessingGroup">
                    <wpg:wgp>
                      <wpg:cNvGrpSpPr/>
                      <wpg:grpSpPr>
                        <a:xfrm>
                          <a:off x="0" y="0"/>
                          <a:ext cx="6278305" cy="1569085"/>
                          <a:chOff x="0" y="0"/>
                          <a:chExt cx="6278305" cy="1569085"/>
                        </a:xfrm>
                      </wpg:grpSpPr>
                      <wpg:grpSp>
                        <wpg:cNvPr id="230" name="Групувати 230"/>
                        <wpg:cNvGrpSpPr/>
                        <wpg:grpSpPr>
                          <a:xfrm>
                            <a:off x="3260785" y="0"/>
                            <a:ext cx="3017520" cy="1457532"/>
                            <a:chOff x="0" y="709088"/>
                            <a:chExt cx="3017520" cy="1457532"/>
                          </a:xfrm>
                        </wpg:grpSpPr>
                        <pic:pic xmlns:pic="http://schemas.openxmlformats.org/drawingml/2006/picture">
                          <pic:nvPicPr>
                            <pic:cNvPr id="226" name="Рисунок 226"/>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526210" y="709088"/>
                              <a:ext cx="1854681" cy="1130771"/>
                            </a:xfrm>
                            <a:prstGeom prst="rect">
                              <a:avLst/>
                            </a:prstGeom>
                          </pic:spPr>
                        </pic:pic>
                        <wps:wsp>
                          <wps:cNvPr id="229" name="Поле 229"/>
                          <wps:cNvSpPr txBox="1"/>
                          <wps:spPr>
                            <a:xfrm>
                              <a:off x="0" y="1899920"/>
                              <a:ext cx="3017520" cy="266700"/>
                            </a:xfrm>
                            <a:prstGeom prst="rect">
                              <a:avLst/>
                            </a:prstGeom>
                            <a:solidFill>
                              <a:prstClr val="white"/>
                            </a:solidFill>
                            <a:ln>
                              <a:noFill/>
                            </a:ln>
                          </wps:spPr>
                          <wps:txbx>
                            <w:txbxContent>
                              <w:p w14:paraId="5E539D53" w14:textId="77777777" w:rsidR="005D6894" w:rsidRPr="001B46FA" w:rsidRDefault="005D6894" w:rsidP="005D6894">
                                <w:pPr>
                                  <w:pStyle w:val="a8"/>
                                  <w:jc w:val="center"/>
                                  <w:rPr>
                                    <w:noProof/>
                                    <w:lang w:val="en-US"/>
                                  </w:rPr>
                                </w:pPr>
                                <w:r>
                                  <w:t xml:space="preserve">Рис. 4.47 Введення ключа для </w:t>
                                </w:r>
                                <w:r>
                                  <w:rPr>
                                    <w:lang w:val="en-US"/>
                                  </w:rPr>
                                  <w:t>Text</w:t>
                                </w:r>
                                <w:r w:rsidRPr="001B46FA">
                                  <w:rPr>
                                    <w:lang w:val="en-US"/>
                                  </w:rPr>
                                  <w:t xml:space="preserve"> </w:t>
                                </w:r>
                                <w:r>
                                  <w:rPr>
                                    <w:lang w:val="en-US"/>
                                  </w:rPr>
                                  <w:t>to</w:t>
                                </w:r>
                                <w:r w:rsidRPr="001B46FA">
                                  <w:rPr>
                                    <w:lang w:val="en-US"/>
                                  </w:rPr>
                                  <w:t xml:space="preserve"> </w:t>
                                </w:r>
                                <w:r>
                                  <w:rPr>
                                    <w:lang w:val="en-US"/>
                                  </w:rPr>
                                  <w:t>Speech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235" name="Групувати 235"/>
                        <wpg:cNvGrpSpPr/>
                        <wpg:grpSpPr>
                          <a:xfrm>
                            <a:off x="0" y="0"/>
                            <a:ext cx="3289300" cy="1569085"/>
                            <a:chOff x="0" y="0"/>
                            <a:chExt cx="3289300" cy="1569085"/>
                          </a:xfrm>
                        </wpg:grpSpPr>
                        <pic:pic xmlns:pic="http://schemas.openxmlformats.org/drawingml/2006/picture">
                          <pic:nvPicPr>
                            <pic:cNvPr id="233" name="Рисунок 233" descr="Зображення, що містить текст, знімок екрана, екран&#10;&#10;Автоматично згенерований опис"/>
                            <pic:cNvPicPr>
                              <a:picLocks noChangeAspect="1"/>
                            </pic:cNvPicPr>
                          </pic:nvPicPr>
                          <pic:blipFill>
                            <a:blip r:embed="rId134">
                              <a:extLst>
                                <a:ext uri="{28A0092B-C50C-407E-A947-70E740481C1C}">
                                  <a14:useLocalDpi xmlns:a14="http://schemas.microsoft.com/office/drawing/2010/main" val="0"/>
                                </a:ext>
                              </a:extLst>
                            </a:blip>
                            <a:stretch>
                              <a:fillRect/>
                            </a:stretch>
                          </pic:blipFill>
                          <pic:spPr>
                            <a:xfrm>
                              <a:off x="0" y="0"/>
                              <a:ext cx="3289300" cy="1096010"/>
                            </a:xfrm>
                            <a:prstGeom prst="rect">
                              <a:avLst/>
                            </a:prstGeom>
                          </pic:spPr>
                        </pic:pic>
                        <wps:wsp>
                          <wps:cNvPr id="234" name="Поле 234"/>
                          <wps:cNvSpPr txBox="1"/>
                          <wps:spPr>
                            <a:xfrm>
                              <a:off x="0" y="1163320"/>
                              <a:ext cx="3289300" cy="405765"/>
                            </a:xfrm>
                            <a:prstGeom prst="rect">
                              <a:avLst/>
                            </a:prstGeom>
                            <a:solidFill>
                              <a:prstClr val="white"/>
                            </a:solidFill>
                            <a:ln>
                              <a:noFill/>
                            </a:ln>
                          </wps:spPr>
                          <wps:txbx>
                            <w:txbxContent>
                              <w:p w14:paraId="23AD7617" w14:textId="77777777" w:rsidR="005D6894" w:rsidRPr="008E0272" w:rsidRDefault="005D6894" w:rsidP="005D6894">
                                <w:pPr>
                                  <w:pStyle w:val="a8"/>
                                  <w:jc w:val="center"/>
                                  <w:rPr>
                                    <w:noProof/>
                                  </w:rPr>
                                </w:pPr>
                                <w:r>
                                  <w:t>Рис. 4.46</w:t>
                                </w:r>
                                <w:r>
                                  <w:fldChar w:fldCharType="begin"/>
                                </w:r>
                                <w:r>
                                  <w:instrText xml:space="preserve"> SEQ Рис. \* ARABIC </w:instrText>
                                </w:r>
                                <w:r>
                                  <w:fldChar w:fldCharType="separate"/>
                                </w:r>
                                <w:r>
                                  <w:rPr>
                                    <w:noProof/>
                                  </w:rPr>
                                  <w:fldChar w:fldCharType="end"/>
                                </w:r>
                                <w:r w:rsidRPr="008E0272">
                                  <w:t xml:space="preserve"> Створ</w:t>
                                </w:r>
                                <w:r>
                                  <w:t>ення</w:t>
                                </w:r>
                                <w:r w:rsidRPr="008E0272">
                                  <w:t xml:space="preserve"> змінн</w:t>
                                </w:r>
                                <w:r>
                                  <w:t>ої</w:t>
                                </w:r>
                                <w:r w:rsidRPr="008E0272">
                                  <w:t xml:space="preserve"> для </w:t>
                                </w:r>
                                <w:r w:rsidRPr="008E0272">
                                  <w:rPr>
                                    <w:lang w:val="en-US"/>
                                  </w:rPr>
                                  <w:t>GCTextToSpeech</w:t>
                                </w:r>
                                <w:r w:rsidRPr="008E0272">
                                  <w:t xml:space="preserve"> і отрим</w:t>
                                </w:r>
                                <w:r>
                                  <w:t>ання</w:t>
                                </w:r>
                                <w:r w:rsidRPr="008E0272">
                                  <w:t xml:space="preserve"> екземпляр об’єкта</w:t>
                                </w:r>
                                <w:r>
                                  <w:t xml:space="preserve">. </w:t>
                                </w:r>
                                <w:r w:rsidRPr="008E0272">
                                  <w:t>Тоді підпишемося на події</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anchor>
            </w:drawing>
          </mc:Choice>
          <mc:Fallback>
            <w:pict>
              <v:group w14:anchorId="183A0517" id="Групувати 396" o:spid="_x0000_s1267" style="position:absolute;left:0;text-align:left;margin-left:0;margin-top:44.4pt;width:494.35pt;height:123.55pt;z-index:251698176;mso-position-horizontal:center;mso-position-horizontal-relative:margin" coordsize="62783,156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">
                <v:group id="Групувати 230" o:spid="_x0000_s1268" style="position:absolute;left:32607;width:30176;height:14575" coordorigin=",7090" coordsize="30175,14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">
                  <v:shape id="Рисунок 226" o:spid="_x0000_s1269" type="#_x0000_t75" style="position:absolute;left:5262;top:7090;width:18546;height:1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">
                    <v:imagedata r:id="rId135" o:title=""/>
                  </v:shape>
                  <v:shape id="Поле 229" o:spid="_x0000_s1270" type="#_x0000_t202" style="position:absolute;top:18999;width:3017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" stroked="f">
                    <v:textbox style="mso-fit-shape-to-text:t" inset="0,0,0,0">
                      <w:txbxContent>
                        <w:p w14:paraId="5E539D53" w14:textId="77777777" w:rsidR="005D6894" w:rsidRPr="001B46FA" w:rsidRDefault="005D6894" w:rsidP="005D6894">
                          <w:pPr>
                            <w:pStyle w:val="a8"/>
                            <w:jc w:val="center"/>
                            <w:rPr>
                              <w:noProof/>
                              <w:lang w:val="en-US"/>
                            </w:rPr>
                          </w:pPr>
                          <w:r>
                            <w:t xml:space="preserve">Рис. 4.47 Введення ключа для </w:t>
                          </w:r>
                          <w:r>
                            <w:rPr>
                              <w:lang w:val="en-US"/>
                            </w:rPr>
                            <w:t>Text</w:t>
                          </w:r>
                          <w:r w:rsidRPr="001B46FA">
                            <w:rPr>
                              <w:lang w:val="en-US"/>
                            </w:rPr>
                            <w:t xml:space="preserve"> </w:t>
                          </w:r>
                          <w:r>
                            <w:rPr>
                              <w:lang w:val="en-US"/>
                            </w:rPr>
                            <w:t>to</w:t>
                          </w:r>
                          <w:r w:rsidRPr="001B46FA">
                            <w:rPr>
                              <w:lang w:val="en-US"/>
                            </w:rPr>
                            <w:t xml:space="preserve"> </w:t>
                          </w:r>
                          <w:r>
                            <w:rPr>
                              <w:lang w:val="en-US"/>
                            </w:rPr>
                            <w:t>Speech</w:t>
                          </w:r>
                        </w:p>
                      </w:txbxContent>
                    </v:textbox>
                  </v:shape>
                </v:group>
                <v:group id="Групувати 235" o:spid="_x0000_s1271" style="position:absolute;width:32893;height:15690" coordsize="32893,15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">
                  <v:shape id="Рисунок 233" o:spid="_x0000_s1272" type="#_x0000_t75" alt="Зображення, що містить текст, знімок екрана, екран&#10;&#10;Автоматично згенерований опис" style="position:absolute;width:32893;height:10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">
                    <v:imagedata r:id="rId136" o:title="Зображення, що містить текст, знімок екрана, екран&#10;&#10;Автоматично згенерований опис"/>
                  </v:shape>
                  <v:shape id="Поле 234" o:spid="_x0000_s1273" type="#_x0000_t202" style="position:absolute;top:11633;width:32893;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" stroked="f">
                    <v:textbox style="mso-fit-shape-to-text:t" inset="0,0,0,0">
                      <w:txbxContent>
                        <w:p w14:paraId="23AD7617" w14:textId="77777777" w:rsidR="005D6894" w:rsidRPr="008E0272" w:rsidRDefault="005D6894" w:rsidP="005D6894">
                          <w:pPr>
                            <w:pStyle w:val="a8"/>
                            <w:jc w:val="center"/>
                            <w:rPr>
                              <w:noProof/>
                            </w:rPr>
                          </w:pPr>
                          <w:r>
                            <w:t>Рис. 4.46</w:t>
                          </w:r>
                          <w:r>
                            <w:fldChar w:fldCharType="begin"/>
                          </w:r>
                          <w:r>
                            <w:instrText xml:space="preserve"> SEQ Рис. \* ARABIC </w:instrText>
                          </w:r>
                          <w:r>
                            <w:fldChar w:fldCharType="separate"/>
                          </w:r>
                          <w:r>
                            <w:rPr>
                              <w:noProof/>
                            </w:rPr>
                            <w:fldChar w:fldCharType="end"/>
                          </w:r>
                          <w:r w:rsidRPr="008E0272">
                            <w:t xml:space="preserve"> Створ</w:t>
                          </w:r>
                          <w:r>
                            <w:t>ення</w:t>
                          </w:r>
                          <w:r w:rsidRPr="008E0272">
                            <w:t xml:space="preserve"> змінн</w:t>
                          </w:r>
                          <w:r>
                            <w:t>ої</w:t>
                          </w:r>
                          <w:r w:rsidRPr="008E0272">
                            <w:t xml:space="preserve"> для </w:t>
                          </w:r>
                          <w:r w:rsidRPr="008E0272">
                            <w:rPr>
                              <w:lang w:val="en-US"/>
                            </w:rPr>
                            <w:t>GCTextToSpeech</w:t>
                          </w:r>
                          <w:r w:rsidRPr="008E0272">
                            <w:t xml:space="preserve"> і отрим</w:t>
                          </w:r>
                          <w:r>
                            <w:t>ання</w:t>
                          </w:r>
                          <w:r w:rsidRPr="008E0272">
                            <w:t xml:space="preserve"> екземпляр об’єкта</w:t>
                          </w:r>
                          <w:r>
                            <w:t xml:space="preserve">. </w:t>
                          </w:r>
                          <w:r w:rsidRPr="008E0272">
                            <w:t>Тоді підпишемося на події</w:t>
                          </w:r>
                        </w:p>
                      </w:txbxContent>
                    </v:textbox>
                  </v:shape>
                </v:group>
                <w10:wrap type="topAndBottom" anchorx="margin"/>
              </v:group>
            </w:pict>
          </mc:Fallback>
        </mc:AlternateContent>
      </w:r>
      <w:r w:rsidRPr="000B0040">
        <w:rPr>
          <w:rFonts w:ascii="Times" w:eastAsia="Times New Roman" w:hAnsi="Times" w:cs="Times"/>
          <w:color w:val="000000"/>
          <w:sz w:val="28"/>
          <w:szCs w:val="28"/>
          <w:lang w:eastAsia="uk-UA"/>
        </w:rPr>
        <w:t>Створ</w:t>
      </w:r>
      <w:r>
        <w:rPr>
          <w:rFonts w:ascii="Times" w:eastAsia="Times New Roman" w:hAnsi="Times" w:cs="Times"/>
          <w:color w:val="000000"/>
          <w:sz w:val="28"/>
          <w:szCs w:val="28"/>
          <w:lang w:eastAsia="uk-UA"/>
        </w:rPr>
        <w:t xml:space="preserve">имо </w:t>
      </w:r>
      <w:r w:rsidRPr="000B0040">
        <w:rPr>
          <w:rFonts w:ascii="Times" w:eastAsia="Times New Roman" w:hAnsi="Times" w:cs="Times"/>
          <w:color w:val="000000"/>
          <w:sz w:val="28"/>
          <w:szCs w:val="28"/>
          <w:lang w:eastAsia="uk-UA"/>
        </w:rPr>
        <w:t xml:space="preserve">змінну для </w:t>
      </w:r>
      <w:proofErr w:type="spellStart"/>
      <w:r w:rsidRPr="000B0040">
        <w:rPr>
          <w:rFonts w:ascii="Times" w:eastAsia="Times New Roman" w:hAnsi="Times" w:cs="Times"/>
          <w:color w:val="000000"/>
          <w:sz w:val="28"/>
          <w:szCs w:val="28"/>
          <w:lang w:eastAsia="uk-UA"/>
        </w:rPr>
        <w:t>GCTextToSpeech</w:t>
      </w:r>
      <w:proofErr w:type="spellEnd"/>
      <w:r w:rsidRPr="000B0040">
        <w:rPr>
          <w:rFonts w:ascii="Times" w:eastAsia="Times New Roman" w:hAnsi="Times" w:cs="Times"/>
          <w:color w:val="000000"/>
          <w:sz w:val="28"/>
          <w:szCs w:val="28"/>
          <w:lang w:eastAsia="uk-UA"/>
        </w:rPr>
        <w:t xml:space="preserve"> і отрима</w:t>
      </w:r>
      <w:r>
        <w:rPr>
          <w:rFonts w:ascii="Times" w:eastAsia="Times New Roman" w:hAnsi="Times" w:cs="Times"/>
          <w:color w:val="000000"/>
          <w:sz w:val="28"/>
          <w:szCs w:val="28"/>
          <w:lang w:eastAsia="uk-UA"/>
        </w:rPr>
        <w:t>ємо</w:t>
      </w:r>
      <w:r w:rsidRPr="000B0040">
        <w:rPr>
          <w:rFonts w:ascii="Times" w:eastAsia="Times New Roman" w:hAnsi="Times" w:cs="Times"/>
          <w:color w:val="000000"/>
          <w:sz w:val="28"/>
          <w:szCs w:val="28"/>
          <w:lang w:eastAsia="uk-UA"/>
        </w:rPr>
        <w:t xml:space="preserve"> екземпляр об’єкта</w:t>
      </w:r>
      <w:r>
        <w:rPr>
          <w:rFonts w:ascii="Times" w:eastAsia="Times New Roman" w:hAnsi="Times" w:cs="Times"/>
          <w:color w:val="000000"/>
          <w:sz w:val="28"/>
          <w:szCs w:val="28"/>
          <w:lang w:eastAsia="uk-UA"/>
        </w:rPr>
        <w:t xml:space="preserve">. </w:t>
      </w:r>
      <w:r w:rsidRPr="00A94AC9">
        <w:rPr>
          <w:rFonts w:ascii="Times" w:eastAsia="Times New Roman" w:hAnsi="Times" w:cs="Times"/>
          <w:color w:val="000000"/>
          <w:sz w:val="28"/>
          <w:szCs w:val="28"/>
          <w:lang w:eastAsia="uk-UA"/>
        </w:rPr>
        <w:t>Тоді підпишемося на події</w:t>
      </w:r>
      <w:r>
        <w:rPr>
          <w:rFonts w:ascii="Times" w:eastAsia="Times New Roman" w:hAnsi="Times" w:cs="Times"/>
          <w:color w:val="000000"/>
          <w:sz w:val="28"/>
          <w:szCs w:val="28"/>
          <w:lang w:eastAsia="uk-UA"/>
        </w:rPr>
        <w:t xml:space="preserve"> (Рис. 4.46).</w:t>
      </w:r>
    </w:p>
    <w:p w14:paraId="0084EB6C" w14:textId="77777777" w:rsidR="005D6894" w:rsidRPr="00C1045A" w:rsidRDefault="005D6894" w:rsidP="005D6894">
      <w:pPr>
        <w:pStyle w:val="a4"/>
        <w:numPr>
          <w:ilvl w:val="0"/>
          <w:numId w:val="28"/>
        </w:numPr>
        <w:spacing w:line="360" w:lineRule="auto"/>
        <w:jc w:val="both"/>
        <w:rPr>
          <w:rFonts w:ascii="Times" w:eastAsia="Times New Roman" w:hAnsi="Times" w:cs="Times"/>
          <w:color w:val="000000"/>
          <w:sz w:val="28"/>
          <w:szCs w:val="28"/>
          <w:lang w:eastAsia="uk-UA"/>
        </w:rPr>
      </w:pPr>
      <w:r w:rsidRPr="000B0040">
        <w:rPr>
          <w:rFonts w:ascii="Times" w:eastAsia="Times New Roman" w:hAnsi="Times" w:cs="Times"/>
          <w:color w:val="000000"/>
          <w:sz w:val="28"/>
          <w:szCs w:val="28"/>
          <w:lang w:eastAsia="uk-UA"/>
        </w:rPr>
        <w:t>Створ</w:t>
      </w:r>
      <w:r>
        <w:rPr>
          <w:rFonts w:ascii="Times" w:eastAsia="Times New Roman" w:hAnsi="Times" w:cs="Times"/>
          <w:color w:val="000000"/>
          <w:sz w:val="28"/>
          <w:szCs w:val="28"/>
          <w:lang w:eastAsia="uk-UA"/>
        </w:rPr>
        <w:t>имо</w:t>
      </w:r>
      <w:r w:rsidRPr="000B0040">
        <w:rPr>
          <w:rFonts w:ascii="Times" w:eastAsia="Times New Roman" w:hAnsi="Times" w:cs="Times"/>
          <w:color w:val="000000"/>
          <w:sz w:val="28"/>
          <w:szCs w:val="28"/>
          <w:lang w:eastAsia="uk-UA"/>
        </w:rPr>
        <w:t xml:space="preserve"> запит </w:t>
      </w:r>
      <w:proofErr w:type="spellStart"/>
      <w:r w:rsidRPr="000B0040">
        <w:rPr>
          <w:rFonts w:ascii="Times" w:eastAsia="Times New Roman" w:hAnsi="Times" w:cs="Times"/>
          <w:color w:val="000000"/>
          <w:sz w:val="28"/>
          <w:szCs w:val="28"/>
          <w:lang w:eastAsia="uk-UA"/>
        </w:rPr>
        <w:t>GetVoices</w:t>
      </w:r>
      <w:proofErr w:type="spellEnd"/>
      <w:r>
        <w:rPr>
          <w:rFonts w:ascii="Times" w:eastAsia="Times New Roman" w:hAnsi="Times" w:cs="Times"/>
          <w:color w:val="000000"/>
          <w:sz w:val="28"/>
          <w:szCs w:val="28"/>
          <w:lang w:eastAsia="uk-UA"/>
        </w:rPr>
        <w:t>, д</w:t>
      </w:r>
      <w:r w:rsidRPr="00C1045A">
        <w:rPr>
          <w:rFonts w:ascii="Times" w:eastAsia="Times New Roman" w:hAnsi="Times" w:cs="Times"/>
          <w:color w:val="000000"/>
          <w:sz w:val="28"/>
          <w:szCs w:val="28"/>
          <w:lang w:eastAsia="uk-UA"/>
        </w:rPr>
        <w:t xml:space="preserve">е </w:t>
      </w:r>
      <w:proofErr w:type="spellStart"/>
      <w:r w:rsidRPr="00C1045A">
        <w:rPr>
          <w:rFonts w:ascii="Times" w:eastAsia="Times New Roman" w:hAnsi="Times" w:cs="Times"/>
          <w:color w:val="000000"/>
          <w:sz w:val="28"/>
          <w:szCs w:val="28"/>
          <w:lang w:eastAsia="uk-UA"/>
        </w:rPr>
        <w:t>LanguageCode</w:t>
      </w:r>
      <w:proofErr w:type="spellEnd"/>
      <w:r w:rsidRPr="00C1045A">
        <w:rPr>
          <w:rFonts w:ascii="Times" w:eastAsia="Times New Roman" w:hAnsi="Times" w:cs="Times"/>
          <w:color w:val="000000"/>
          <w:sz w:val="28"/>
          <w:szCs w:val="28"/>
          <w:lang w:eastAsia="uk-UA"/>
        </w:rPr>
        <w:t xml:space="preserve"> — це код мови голосу.</w:t>
      </w:r>
    </w:p>
    <w:p w14:paraId="06484F20" w14:textId="77777777" w:rsidR="005D6894" w:rsidRPr="000B0040" w:rsidRDefault="005D6894" w:rsidP="005D6894">
      <w:pPr>
        <w:pStyle w:val="a4"/>
        <w:numPr>
          <w:ilvl w:val="0"/>
          <w:numId w:val="28"/>
        </w:numPr>
        <w:spacing w:line="360" w:lineRule="auto"/>
        <w:jc w:val="both"/>
        <w:rPr>
          <w:rFonts w:ascii="Times" w:eastAsia="Times New Roman" w:hAnsi="Times" w:cs="Times"/>
          <w:color w:val="000000"/>
          <w:sz w:val="28"/>
          <w:szCs w:val="28"/>
          <w:lang w:eastAsia="uk-UA"/>
        </w:rPr>
      </w:pPr>
      <w:r>
        <w:rPr>
          <w:rFonts w:ascii="Times" w:eastAsia="Times New Roman" w:hAnsi="Times" w:cs="Times"/>
          <w:noProof/>
          <w:color w:val="000000"/>
          <w:sz w:val="28"/>
          <w:szCs w:val="28"/>
          <w:lang w:eastAsia="uk-UA"/>
        </w:rPr>
        <mc:AlternateContent>
          <mc:Choice Requires="wpg">
            <w:drawing>
              <wp:anchor distT="0" distB="0" distL="114300" distR="114300" simplePos="0" relativeHeight="251699200" behindDoc="0" locked="0" layoutInCell="1" allowOverlap="1" wp14:anchorId="6F0E7549" wp14:editId="18B66330">
                <wp:simplePos x="0" y="0"/>
                <wp:positionH relativeFrom="margin">
                  <wp:align>left</wp:align>
                </wp:positionH>
                <wp:positionV relativeFrom="paragraph">
                  <wp:posOffset>548628</wp:posOffset>
                </wp:positionV>
                <wp:extent cx="6598237" cy="1507497"/>
                <wp:effectExtent l="0" t="0" r="0" b="0"/>
                <wp:wrapTopAndBottom/>
                <wp:docPr id="397" name="Групувати 397"/>
                <wp:cNvGraphicFramePr/>
                <a:graphic xmlns:a="http://schemas.openxmlformats.org/drawingml/2006/main">
                  <a:graphicData uri="http://schemas.microsoft.com/office/word/2010/wordprocessingGroup">
                    <wpg:wgp>
                      <wpg:cNvGrpSpPr/>
                      <wpg:grpSpPr>
                        <a:xfrm>
                          <a:off x="0" y="0"/>
                          <a:ext cx="6598237" cy="1507497"/>
                          <a:chOff x="0" y="0"/>
                          <a:chExt cx="6598237" cy="1507497"/>
                        </a:xfrm>
                      </wpg:grpSpPr>
                      <wpg:grpSp>
                        <wpg:cNvPr id="239" name="Групувати 239"/>
                        <wpg:cNvGrpSpPr/>
                        <wpg:grpSpPr>
                          <a:xfrm>
                            <a:off x="2786332" y="8626"/>
                            <a:ext cx="3811905" cy="1335405"/>
                            <a:chOff x="0" y="0"/>
                            <a:chExt cx="3811905" cy="1335405"/>
                          </a:xfrm>
                        </wpg:grpSpPr>
                        <pic:pic xmlns:pic="http://schemas.openxmlformats.org/drawingml/2006/picture">
                          <pic:nvPicPr>
                            <pic:cNvPr id="237" name="Рисунок 237" descr="Зображення, що містить текст&#10;&#10;Автоматично згенерований опис"/>
                            <pic:cNvPicPr>
                              <a:picLocks noChangeAspect="1"/>
                            </pic:cNvPicPr>
                          </pic:nvPicPr>
                          <pic:blipFill>
                            <a:blip r:embed="rId137">
                              <a:extLst>
                                <a:ext uri="{28A0092B-C50C-407E-A947-70E740481C1C}">
                                  <a14:useLocalDpi xmlns:a14="http://schemas.microsoft.com/office/drawing/2010/main" val="0"/>
                                </a:ext>
                              </a:extLst>
                            </a:blip>
                            <a:stretch>
                              <a:fillRect/>
                            </a:stretch>
                          </pic:blipFill>
                          <pic:spPr>
                            <a:xfrm>
                              <a:off x="0" y="0"/>
                              <a:ext cx="3811905" cy="1014730"/>
                            </a:xfrm>
                            <a:prstGeom prst="rect">
                              <a:avLst/>
                            </a:prstGeom>
                          </pic:spPr>
                        </pic:pic>
                        <wps:wsp>
                          <wps:cNvPr id="238" name="Поле 238"/>
                          <wps:cNvSpPr txBox="1"/>
                          <wps:spPr>
                            <a:xfrm>
                              <a:off x="0" y="1068705"/>
                              <a:ext cx="3811905" cy="266700"/>
                            </a:xfrm>
                            <a:prstGeom prst="rect">
                              <a:avLst/>
                            </a:prstGeom>
                            <a:solidFill>
                              <a:prstClr val="white"/>
                            </a:solidFill>
                            <a:ln>
                              <a:noFill/>
                            </a:ln>
                          </wps:spPr>
                          <wps:txbx>
                            <w:txbxContent>
                              <w:p w14:paraId="77A33CD3" w14:textId="77777777" w:rsidR="005D6894" w:rsidRPr="007A65B8" w:rsidRDefault="005D6894" w:rsidP="005D6894">
                                <w:pPr>
                                  <w:pStyle w:val="a8"/>
                                  <w:jc w:val="center"/>
                                  <w:rPr>
                                    <w:noProof/>
                                  </w:rPr>
                                </w:pPr>
                                <w:r>
                                  <w:t>Рис. 4.49 З</w:t>
                                </w:r>
                                <w:r w:rsidRPr="008E0272">
                                  <w:t>аповн</w:t>
                                </w:r>
                                <w:r>
                                  <w:t xml:space="preserve">ення </w:t>
                                </w:r>
                                <w:r w:rsidRPr="008E0272">
                                  <w:t xml:space="preserve"> тип</w:t>
                                </w:r>
                                <w:r>
                                  <w:t>ів</w:t>
                                </w:r>
                                <w:r w:rsidRPr="008E0272">
                                  <w:t xml:space="preserve"> голосів у спадному меню</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241" name="Групувати 241"/>
                        <wpg:cNvGrpSpPr/>
                        <wpg:grpSpPr>
                          <a:xfrm>
                            <a:off x="0" y="0"/>
                            <a:ext cx="2596120" cy="1507497"/>
                            <a:chOff x="215689" y="488817"/>
                            <a:chExt cx="2596468" cy="1507644"/>
                          </a:xfrm>
                        </wpg:grpSpPr>
                        <pic:pic xmlns:pic="http://schemas.openxmlformats.org/drawingml/2006/picture">
                          <pic:nvPicPr>
                            <pic:cNvPr id="236" name="Рисунок 236" descr="Зображення, що містить текст&#10;&#10;Автоматично згенерований опис"/>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249383" y="488817"/>
                              <a:ext cx="2562774" cy="1035271"/>
                            </a:xfrm>
                            <a:prstGeom prst="rect">
                              <a:avLst/>
                            </a:prstGeom>
                          </pic:spPr>
                        </pic:pic>
                        <wps:wsp>
                          <wps:cNvPr id="240" name="Поле 240"/>
                          <wps:cNvSpPr txBox="1"/>
                          <wps:spPr>
                            <a:xfrm>
                              <a:off x="215689" y="1590657"/>
                              <a:ext cx="2553281" cy="405804"/>
                            </a:xfrm>
                            <a:prstGeom prst="rect">
                              <a:avLst/>
                            </a:prstGeom>
                            <a:solidFill>
                              <a:prstClr val="white"/>
                            </a:solidFill>
                            <a:ln>
                              <a:noFill/>
                            </a:ln>
                          </wps:spPr>
                          <wps:txbx>
                            <w:txbxContent>
                              <w:p w14:paraId="50FC7D57" w14:textId="77777777" w:rsidR="005D6894" w:rsidRPr="003E54E1" w:rsidRDefault="005D6894" w:rsidP="005D6894">
                                <w:pPr>
                                  <w:pStyle w:val="a8"/>
                                  <w:jc w:val="center"/>
                                  <w:rPr>
                                    <w:noProof/>
                                  </w:rPr>
                                </w:pPr>
                                <w:r>
                                  <w:t xml:space="preserve">Рис. 4.48 </w:t>
                                </w:r>
                                <w:r w:rsidRPr="008E0272">
                                  <w:t>Обробля</w:t>
                                </w:r>
                                <w:r>
                                  <w:t>ння</w:t>
                                </w:r>
                                <w:r w:rsidRPr="008E0272">
                                  <w:t xml:space="preserve"> список голосів і заповне</w:t>
                                </w:r>
                                <w:r>
                                  <w:t>ння спадного меню</w:t>
                                </w:r>
                                <w:r w:rsidRPr="008E0272">
                                  <w:t xml:space="preserve"> голос</w:t>
                                </w:r>
                                <w:r>
                                  <w:t>ами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anchor>
            </w:drawing>
          </mc:Choice>
          <mc:Fallback>
            <w:pict>
              <v:group w14:anchorId="6F0E7549" id="Групувати 397" o:spid="_x0000_s1274" style="position:absolute;left:0;text-align:left;margin-left:0;margin-top:43.2pt;width:519.55pt;height:118.7pt;z-index:251699200;mso-position-horizontal:left;mso-position-horizontal-relative:margin" coordsize="65982,15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">
                <v:group id="Групувати 239" o:spid="_x0000_s1275" style="position:absolute;left:27863;top:86;width:38119;height:13354" coordsize="38119,13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shape id="Рисунок 237" o:spid="_x0000_s1276" type="#_x0000_t75" alt="Зображення, що містить текст&#10;&#10;Автоматично згенерований опис" style="position:absolute;width:38119;height:10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">
                    <v:imagedata r:id="rId139" o:title="Зображення, що містить текст&#10;&#10;Автоматично згенерований опис"/>
                  </v:shape>
                  <v:shape id="Поле 238" o:spid="_x0000_s1277" type="#_x0000_t202" style="position:absolute;top:10687;width:3811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" stroked="f">
                    <v:textbox style="mso-fit-shape-to-text:t" inset="0,0,0,0">
                      <w:txbxContent>
                        <w:p w14:paraId="77A33CD3" w14:textId="77777777" w:rsidR="005D6894" w:rsidRPr="007A65B8" w:rsidRDefault="005D6894" w:rsidP="005D6894">
                          <w:pPr>
                            <w:pStyle w:val="a8"/>
                            <w:jc w:val="center"/>
                            <w:rPr>
                              <w:noProof/>
                            </w:rPr>
                          </w:pPr>
                          <w:r>
                            <w:t>Рис. 4.49 З</w:t>
                          </w:r>
                          <w:r w:rsidRPr="008E0272">
                            <w:t>аповн</w:t>
                          </w:r>
                          <w:r>
                            <w:t xml:space="preserve">ення </w:t>
                          </w:r>
                          <w:r w:rsidRPr="008E0272">
                            <w:t xml:space="preserve"> тип</w:t>
                          </w:r>
                          <w:r>
                            <w:t>ів</w:t>
                          </w:r>
                          <w:r w:rsidRPr="008E0272">
                            <w:t xml:space="preserve"> голосів у спадному меню</w:t>
                          </w:r>
                        </w:p>
                      </w:txbxContent>
                    </v:textbox>
                  </v:shape>
                </v:group>
                <v:group id="Групувати 241" o:spid="_x0000_s1278" style="position:absolute;width:25961;height:15074" coordorigin="2156,4888" coordsize="25964,15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shape id="Рисунок 236" o:spid="_x0000_s1279" type="#_x0000_t75" alt="Зображення, що містить текст&#10;&#10;Автоматично згенерований опис" style="position:absolute;left:2493;top:4888;width:25628;height:10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">
                    <v:imagedata r:id="rId140" o:title="Зображення, що містить текст&#10;&#10;Автоматично згенерований опис"/>
                  </v:shape>
                  <v:shape id="Поле 240" o:spid="_x0000_s1280" type="#_x0000_t202" style="position:absolute;left:2156;top:15906;width:25533;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" stroked="f">
                    <v:textbox style="mso-fit-shape-to-text:t" inset="0,0,0,0">
                      <w:txbxContent>
                        <w:p w14:paraId="50FC7D57" w14:textId="77777777" w:rsidR="005D6894" w:rsidRPr="003E54E1" w:rsidRDefault="005D6894" w:rsidP="005D6894">
                          <w:pPr>
                            <w:pStyle w:val="a8"/>
                            <w:jc w:val="center"/>
                            <w:rPr>
                              <w:noProof/>
                            </w:rPr>
                          </w:pPr>
                          <w:r>
                            <w:t xml:space="preserve">Рис. 4.48 </w:t>
                          </w:r>
                          <w:r w:rsidRPr="008E0272">
                            <w:t>Обробля</w:t>
                          </w:r>
                          <w:r>
                            <w:t>ння</w:t>
                          </w:r>
                          <w:r w:rsidRPr="008E0272">
                            <w:t xml:space="preserve"> список голосів і заповне</w:t>
                          </w:r>
                          <w:r>
                            <w:t>ння спадного меню</w:t>
                          </w:r>
                          <w:r w:rsidRPr="008E0272">
                            <w:t xml:space="preserve"> голос</w:t>
                          </w:r>
                          <w:r>
                            <w:t>ами</w:t>
                          </w:r>
                        </w:p>
                      </w:txbxContent>
                    </v:textbox>
                  </v:shape>
                </v:group>
                <w10:wrap type="topAndBottom" anchorx="margin"/>
              </v:group>
            </w:pict>
          </mc:Fallback>
        </mc:AlternateContent>
      </w:r>
      <w:r w:rsidRPr="000B0040">
        <w:rPr>
          <w:rFonts w:ascii="Times" w:eastAsia="Times New Roman" w:hAnsi="Times" w:cs="Times"/>
          <w:color w:val="000000"/>
          <w:sz w:val="28"/>
          <w:szCs w:val="28"/>
          <w:lang w:eastAsia="uk-UA"/>
        </w:rPr>
        <w:t xml:space="preserve">Коли запит </w:t>
      </w:r>
      <w:proofErr w:type="spellStart"/>
      <w:r w:rsidRPr="000B0040">
        <w:rPr>
          <w:rFonts w:ascii="Times" w:eastAsia="Times New Roman" w:hAnsi="Times" w:cs="Times"/>
          <w:color w:val="000000"/>
          <w:sz w:val="28"/>
          <w:szCs w:val="28"/>
          <w:lang w:eastAsia="uk-UA"/>
        </w:rPr>
        <w:t>GetVoices</w:t>
      </w:r>
      <w:proofErr w:type="spellEnd"/>
      <w:r w:rsidRPr="000B0040">
        <w:rPr>
          <w:rFonts w:ascii="Times" w:eastAsia="Times New Roman" w:hAnsi="Times" w:cs="Times"/>
          <w:color w:val="000000"/>
          <w:sz w:val="28"/>
          <w:szCs w:val="28"/>
          <w:lang w:eastAsia="uk-UA"/>
        </w:rPr>
        <w:t xml:space="preserve"> буде успішним, буде запущено подію </w:t>
      </w:r>
      <w:proofErr w:type="spellStart"/>
      <w:r w:rsidRPr="000B0040">
        <w:rPr>
          <w:rFonts w:ascii="Times" w:eastAsia="Times New Roman" w:hAnsi="Times" w:cs="Times"/>
          <w:color w:val="000000"/>
          <w:sz w:val="28"/>
          <w:szCs w:val="28"/>
          <w:lang w:eastAsia="uk-UA"/>
        </w:rPr>
        <w:t>GetVoicesSuccessEvent</w:t>
      </w:r>
      <w:proofErr w:type="spellEnd"/>
      <w:r w:rsidRPr="000B0040">
        <w:rPr>
          <w:rFonts w:ascii="Times" w:eastAsia="Times New Roman" w:hAnsi="Times" w:cs="Times"/>
          <w:color w:val="000000"/>
          <w:sz w:val="28"/>
          <w:szCs w:val="28"/>
          <w:lang w:eastAsia="uk-UA"/>
        </w:rPr>
        <w:t>.</w:t>
      </w:r>
      <w:r w:rsidRPr="008E0272">
        <w:rPr>
          <w:noProof/>
        </w:rPr>
        <w:t xml:space="preserve"> </w:t>
      </w:r>
    </w:p>
    <w:p w14:paraId="1F103DA5" w14:textId="77777777" w:rsidR="005D6894" w:rsidRPr="000B0040" w:rsidRDefault="005D6894" w:rsidP="005D6894">
      <w:pPr>
        <w:pStyle w:val="a4"/>
        <w:numPr>
          <w:ilvl w:val="0"/>
          <w:numId w:val="28"/>
        </w:numPr>
        <w:spacing w:line="360" w:lineRule="auto"/>
        <w:jc w:val="both"/>
        <w:rPr>
          <w:rFonts w:ascii="Times" w:eastAsia="Times New Roman" w:hAnsi="Times" w:cs="Times"/>
          <w:color w:val="000000"/>
          <w:sz w:val="28"/>
          <w:szCs w:val="28"/>
          <w:lang w:eastAsia="uk-UA"/>
        </w:rPr>
      </w:pPr>
      <w:bookmarkStart w:id="63" w:name="_Hlk89031854"/>
      <w:r>
        <w:rPr>
          <w:rFonts w:ascii="Times" w:eastAsia="Times New Roman" w:hAnsi="Times" w:cs="Times"/>
          <w:color w:val="000000"/>
          <w:sz w:val="28"/>
          <w:szCs w:val="28"/>
          <w:lang w:eastAsia="uk-UA"/>
        </w:rPr>
        <w:t>Створимо скрипт для о</w:t>
      </w:r>
      <w:r w:rsidRPr="000B0040">
        <w:rPr>
          <w:rFonts w:ascii="Times" w:eastAsia="Times New Roman" w:hAnsi="Times" w:cs="Times"/>
          <w:color w:val="000000"/>
          <w:sz w:val="28"/>
          <w:szCs w:val="28"/>
          <w:lang w:eastAsia="uk-UA"/>
        </w:rPr>
        <w:t>броб</w:t>
      </w:r>
      <w:r>
        <w:rPr>
          <w:rFonts w:ascii="Times" w:eastAsia="Times New Roman" w:hAnsi="Times" w:cs="Times"/>
          <w:color w:val="000000"/>
          <w:sz w:val="28"/>
          <w:szCs w:val="28"/>
          <w:lang w:eastAsia="uk-UA"/>
        </w:rPr>
        <w:t>ки</w:t>
      </w:r>
      <w:r w:rsidRPr="000B0040">
        <w:rPr>
          <w:rFonts w:ascii="Times" w:eastAsia="Times New Roman" w:hAnsi="Times" w:cs="Times"/>
          <w:color w:val="000000"/>
          <w:sz w:val="28"/>
          <w:szCs w:val="28"/>
          <w:lang w:eastAsia="uk-UA"/>
        </w:rPr>
        <w:t xml:space="preserve"> списк</w:t>
      </w:r>
      <w:r>
        <w:rPr>
          <w:rFonts w:ascii="Times" w:eastAsia="Times New Roman" w:hAnsi="Times" w:cs="Times"/>
          <w:color w:val="000000"/>
          <w:sz w:val="28"/>
          <w:szCs w:val="28"/>
          <w:lang w:eastAsia="uk-UA"/>
        </w:rPr>
        <w:t>у</w:t>
      </w:r>
      <w:r w:rsidRPr="000B0040">
        <w:rPr>
          <w:rFonts w:ascii="Times" w:eastAsia="Times New Roman" w:hAnsi="Times" w:cs="Times"/>
          <w:color w:val="000000"/>
          <w:sz w:val="28"/>
          <w:szCs w:val="28"/>
          <w:lang w:eastAsia="uk-UA"/>
        </w:rPr>
        <w:t xml:space="preserve"> голосів і заповню</w:t>
      </w:r>
      <w:r>
        <w:rPr>
          <w:rFonts w:ascii="Times" w:eastAsia="Times New Roman" w:hAnsi="Times" w:cs="Times"/>
          <w:color w:val="000000"/>
          <w:sz w:val="28"/>
          <w:szCs w:val="28"/>
          <w:lang w:eastAsia="uk-UA"/>
        </w:rPr>
        <w:t>вання</w:t>
      </w:r>
      <w:r w:rsidRPr="000B0040">
        <w:rPr>
          <w:rFonts w:ascii="Times" w:eastAsia="Times New Roman" w:hAnsi="Times" w:cs="Times"/>
          <w:color w:val="000000"/>
          <w:sz w:val="28"/>
          <w:szCs w:val="28"/>
          <w:lang w:eastAsia="uk-UA"/>
        </w:rPr>
        <w:t xml:space="preserve"> голос</w:t>
      </w:r>
      <w:r>
        <w:rPr>
          <w:rFonts w:ascii="Times" w:eastAsia="Times New Roman" w:hAnsi="Times" w:cs="Times"/>
          <w:color w:val="000000"/>
          <w:sz w:val="28"/>
          <w:szCs w:val="28"/>
          <w:lang w:eastAsia="uk-UA"/>
        </w:rPr>
        <w:t>ами</w:t>
      </w:r>
      <w:r w:rsidRPr="000B0040">
        <w:rPr>
          <w:rFonts w:ascii="Times" w:eastAsia="Times New Roman" w:hAnsi="Times" w:cs="Times"/>
          <w:color w:val="000000"/>
          <w:sz w:val="28"/>
          <w:szCs w:val="28"/>
          <w:lang w:eastAsia="uk-UA"/>
        </w:rPr>
        <w:t xml:space="preserve"> спадно</w:t>
      </w:r>
      <w:r>
        <w:rPr>
          <w:rFonts w:ascii="Times" w:eastAsia="Times New Roman" w:hAnsi="Times" w:cs="Times"/>
          <w:color w:val="000000"/>
          <w:sz w:val="28"/>
          <w:szCs w:val="28"/>
          <w:lang w:eastAsia="uk-UA"/>
        </w:rPr>
        <w:t>го списку-меню (Рис. 4.48).</w:t>
      </w:r>
    </w:p>
    <w:bookmarkEnd w:id="63"/>
    <w:p w14:paraId="4D1998B3" w14:textId="77777777" w:rsidR="005D6894" w:rsidRPr="000B0040" w:rsidRDefault="005D6894" w:rsidP="005D6894">
      <w:pPr>
        <w:pStyle w:val="a4"/>
        <w:numPr>
          <w:ilvl w:val="0"/>
          <w:numId w:val="28"/>
        </w:numPr>
        <w:spacing w:line="360" w:lineRule="auto"/>
        <w:jc w:val="both"/>
        <w:rPr>
          <w:rFonts w:ascii="Times" w:eastAsia="Times New Roman" w:hAnsi="Times" w:cs="Times"/>
          <w:color w:val="000000"/>
          <w:sz w:val="28"/>
          <w:szCs w:val="28"/>
          <w:lang w:eastAsia="uk-UA"/>
        </w:rPr>
      </w:pPr>
      <w:r w:rsidRPr="000B0040">
        <w:rPr>
          <w:rFonts w:ascii="Times" w:eastAsia="Times New Roman" w:hAnsi="Times" w:cs="Times"/>
          <w:color w:val="000000"/>
          <w:sz w:val="28"/>
          <w:szCs w:val="28"/>
          <w:lang w:eastAsia="uk-UA"/>
        </w:rPr>
        <w:t>Щоб заповнити типи голосів у спадному меню, зроби</w:t>
      </w:r>
      <w:r>
        <w:rPr>
          <w:rFonts w:ascii="Times" w:eastAsia="Times New Roman" w:hAnsi="Times" w:cs="Times"/>
          <w:color w:val="000000"/>
          <w:sz w:val="28"/>
          <w:szCs w:val="28"/>
          <w:lang w:eastAsia="uk-UA"/>
        </w:rPr>
        <w:t>мо</w:t>
      </w:r>
      <w:r w:rsidRPr="000B0040">
        <w:rPr>
          <w:rFonts w:ascii="Times" w:eastAsia="Times New Roman" w:hAnsi="Times" w:cs="Times"/>
          <w:color w:val="000000"/>
          <w:sz w:val="28"/>
          <w:szCs w:val="28"/>
          <w:lang w:eastAsia="uk-UA"/>
        </w:rPr>
        <w:t xml:space="preserve"> це</w:t>
      </w:r>
      <w:r>
        <w:rPr>
          <w:rFonts w:ascii="Times" w:eastAsia="Times New Roman" w:hAnsi="Times" w:cs="Times"/>
          <w:color w:val="000000"/>
          <w:sz w:val="28"/>
          <w:szCs w:val="28"/>
          <w:lang w:val="ru-RU" w:eastAsia="uk-UA"/>
        </w:rPr>
        <w:t xml:space="preserve"> (Рис. 4.49).</w:t>
      </w:r>
    </w:p>
    <w:p w14:paraId="6A03D697" w14:textId="77777777" w:rsidR="005D6894" w:rsidRPr="000B0040" w:rsidRDefault="005D6894" w:rsidP="005D6894">
      <w:pPr>
        <w:pStyle w:val="a4"/>
        <w:numPr>
          <w:ilvl w:val="0"/>
          <w:numId w:val="28"/>
        </w:numPr>
        <w:spacing w:line="360" w:lineRule="auto"/>
        <w:jc w:val="both"/>
        <w:rPr>
          <w:rFonts w:ascii="Times" w:eastAsia="Times New Roman" w:hAnsi="Times" w:cs="Times"/>
          <w:color w:val="000000"/>
          <w:sz w:val="28"/>
          <w:szCs w:val="28"/>
          <w:lang w:eastAsia="uk-UA"/>
        </w:rPr>
      </w:pPr>
      <w:r w:rsidRPr="000B0040">
        <w:rPr>
          <w:rFonts w:ascii="Times" w:eastAsia="Times New Roman" w:hAnsi="Times" w:cs="Times"/>
          <w:color w:val="000000"/>
          <w:sz w:val="28"/>
          <w:szCs w:val="28"/>
          <w:lang w:eastAsia="uk-UA"/>
        </w:rPr>
        <w:t xml:space="preserve">Якщо запит </w:t>
      </w:r>
      <w:proofErr w:type="spellStart"/>
      <w:r w:rsidRPr="000B0040">
        <w:rPr>
          <w:rFonts w:ascii="Times" w:eastAsia="Times New Roman" w:hAnsi="Times" w:cs="Times"/>
          <w:color w:val="000000"/>
          <w:sz w:val="28"/>
          <w:szCs w:val="28"/>
          <w:lang w:eastAsia="uk-UA"/>
        </w:rPr>
        <w:t>GetVoices</w:t>
      </w:r>
      <w:proofErr w:type="spellEnd"/>
      <w:r w:rsidRPr="000B0040">
        <w:rPr>
          <w:rFonts w:ascii="Times" w:eastAsia="Times New Roman" w:hAnsi="Times" w:cs="Times"/>
          <w:color w:val="000000"/>
          <w:sz w:val="28"/>
          <w:szCs w:val="28"/>
          <w:lang w:eastAsia="uk-UA"/>
        </w:rPr>
        <w:t xml:space="preserve"> не буде виконано, буде запущено подію </w:t>
      </w:r>
      <w:proofErr w:type="spellStart"/>
      <w:r w:rsidRPr="000B0040">
        <w:rPr>
          <w:rFonts w:ascii="Times" w:eastAsia="Times New Roman" w:hAnsi="Times" w:cs="Times"/>
          <w:color w:val="000000"/>
          <w:sz w:val="28"/>
          <w:szCs w:val="28"/>
          <w:lang w:eastAsia="uk-UA"/>
        </w:rPr>
        <w:t>GetVoicesFailedEvent</w:t>
      </w:r>
      <w:proofErr w:type="spellEnd"/>
      <w:r w:rsidRPr="000B0040">
        <w:rPr>
          <w:rFonts w:ascii="Times" w:eastAsia="Times New Roman" w:hAnsi="Times" w:cs="Times"/>
          <w:color w:val="000000"/>
          <w:sz w:val="28"/>
          <w:szCs w:val="28"/>
          <w:lang w:eastAsia="uk-UA"/>
        </w:rPr>
        <w:t>.</w:t>
      </w:r>
    </w:p>
    <w:p w14:paraId="304C52FF" w14:textId="77777777" w:rsidR="005D6894" w:rsidRPr="000B0040" w:rsidRDefault="005D6894" w:rsidP="005D6894">
      <w:pPr>
        <w:pStyle w:val="a4"/>
        <w:numPr>
          <w:ilvl w:val="0"/>
          <w:numId w:val="28"/>
        </w:numPr>
        <w:spacing w:line="360" w:lineRule="auto"/>
        <w:jc w:val="both"/>
        <w:rPr>
          <w:rFonts w:ascii="Times" w:eastAsia="Times New Roman" w:hAnsi="Times" w:cs="Times"/>
          <w:color w:val="000000"/>
          <w:sz w:val="28"/>
          <w:szCs w:val="28"/>
          <w:lang w:eastAsia="uk-UA"/>
        </w:rPr>
      </w:pPr>
      <w:r>
        <w:rPr>
          <w:rFonts w:ascii="Times" w:eastAsia="Times New Roman" w:hAnsi="Times" w:cs="Times"/>
          <w:noProof/>
          <w:color w:val="000000"/>
          <w:sz w:val="28"/>
          <w:szCs w:val="28"/>
          <w:lang w:eastAsia="uk-UA"/>
        </w:rPr>
        <mc:AlternateContent>
          <mc:Choice Requires="wpg">
            <w:drawing>
              <wp:anchor distT="0" distB="0" distL="114300" distR="114300" simplePos="0" relativeHeight="251700224" behindDoc="0" locked="0" layoutInCell="1" allowOverlap="1" wp14:anchorId="2807F10B" wp14:editId="53B70D35">
                <wp:simplePos x="0" y="0"/>
                <wp:positionH relativeFrom="margin">
                  <wp:align>center</wp:align>
                </wp:positionH>
                <wp:positionV relativeFrom="paragraph">
                  <wp:posOffset>237203</wp:posOffset>
                </wp:positionV>
                <wp:extent cx="2956560" cy="1364621"/>
                <wp:effectExtent l="0" t="0" r="0" b="6985"/>
                <wp:wrapTopAndBottom/>
                <wp:docPr id="244" name="Групувати 244"/>
                <wp:cNvGraphicFramePr/>
                <a:graphic xmlns:a="http://schemas.openxmlformats.org/drawingml/2006/main">
                  <a:graphicData uri="http://schemas.microsoft.com/office/word/2010/wordprocessingGroup">
                    <wpg:wgp>
                      <wpg:cNvGrpSpPr/>
                      <wpg:grpSpPr>
                        <a:xfrm>
                          <a:off x="0" y="0"/>
                          <a:ext cx="2956560" cy="1364621"/>
                          <a:chOff x="8627" y="197451"/>
                          <a:chExt cx="2956560" cy="1364742"/>
                        </a:xfrm>
                      </wpg:grpSpPr>
                      <pic:pic xmlns:pic="http://schemas.openxmlformats.org/drawingml/2006/picture">
                        <pic:nvPicPr>
                          <pic:cNvPr id="242" name="Рисунок 242" descr="Зображення, що містить текст&#10;&#10;Автоматично згенерований опис"/>
                          <pic:cNvPicPr>
                            <a:picLocks noChangeAspect="1"/>
                          </pic:cNvPicPr>
                        </pic:nvPicPr>
                        <pic:blipFill rotWithShape="1">
                          <a:blip r:embed="rId141">
                            <a:extLst>
                              <a:ext uri="{28A0092B-C50C-407E-A947-70E740481C1C}">
                                <a14:useLocalDpi xmlns:a14="http://schemas.microsoft.com/office/drawing/2010/main" val="0"/>
                              </a:ext>
                            </a:extLst>
                          </a:blip>
                          <a:srcRect b="5507"/>
                          <a:stretch/>
                        </pic:blipFill>
                        <pic:spPr bwMode="auto">
                          <a:xfrm>
                            <a:off x="362310" y="197451"/>
                            <a:ext cx="2156604" cy="1160218"/>
                          </a:xfrm>
                          <a:prstGeom prst="rect">
                            <a:avLst/>
                          </a:prstGeom>
                          <a:ln>
                            <a:noFill/>
                          </a:ln>
                          <a:extLst>
                            <a:ext uri="{53640926-AAD7-44D8-BBD7-CCE9431645EC}">
                              <a14:shadowObscured xmlns:a14="http://schemas.microsoft.com/office/drawing/2010/main"/>
                            </a:ext>
                          </a:extLst>
                        </pic:spPr>
                      </pic:pic>
                      <wps:wsp>
                        <wps:cNvPr id="243" name="Поле 243"/>
                        <wps:cNvSpPr txBox="1"/>
                        <wps:spPr>
                          <a:xfrm>
                            <a:off x="8627" y="1357669"/>
                            <a:ext cx="2956560" cy="204524"/>
                          </a:xfrm>
                          <a:prstGeom prst="rect">
                            <a:avLst/>
                          </a:prstGeom>
                          <a:solidFill>
                            <a:prstClr val="white"/>
                          </a:solidFill>
                          <a:ln>
                            <a:noFill/>
                          </a:ln>
                        </wps:spPr>
                        <wps:txbx>
                          <w:txbxContent>
                            <w:p w14:paraId="0F3F8640" w14:textId="77777777" w:rsidR="005D6894" w:rsidRPr="002A728E" w:rsidRDefault="005D6894" w:rsidP="005D6894">
                              <w:pPr>
                                <w:pStyle w:val="a8"/>
                                <w:jc w:val="center"/>
                                <w:rPr>
                                  <w:noProof/>
                                </w:rPr>
                              </w:pPr>
                              <w:r>
                                <w:t>Рис. 4.50 Обробник подій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807F10B" id="Групувати 244" o:spid="_x0000_s1281" style="position:absolute;left:0;text-align:left;margin-left:0;margin-top:18.7pt;width:232.8pt;height:107.45pt;z-index:251700224;mso-position-horizontal:center;mso-position-horizontal-relative:margin;mso-height-relative:margin" coordorigin="86,1974" coordsize="29565,136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">
                <v:shape id="Рисунок 242" o:spid="_x0000_s1282" type="#_x0000_t75" alt="Зображення, що містить текст&#10;&#10;Автоматично згенерований опис" style="position:absolute;left:3623;top:1974;width:21566;height:11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">
                  <v:imagedata r:id="rId142" o:title="Зображення, що містить текст&#10;&#10;Автоматично згенерований опис" cropbottom="3609f"/>
                </v:shape>
                <v:shape id="Поле 243" o:spid="_x0000_s1283" type="#_x0000_t202" style="position:absolute;left:86;top:13576;width:29565;height:2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" stroked="f">
                  <v:textbox inset="0,0,0,0">
                    <w:txbxContent>
                      <w:p w14:paraId="0F3F8640" w14:textId="77777777" w:rsidR="005D6894" w:rsidRPr="002A728E" w:rsidRDefault="005D6894" w:rsidP="005D6894">
                        <w:pPr>
                          <w:pStyle w:val="a8"/>
                          <w:jc w:val="center"/>
                          <w:rPr>
                            <w:noProof/>
                          </w:rPr>
                        </w:pPr>
                        <w:r>
                          <w:t>Рис. 4.50 Обробник подій</w:t>
                        </w:r>
                      </w:p>
                    </w:txbxContent>
                  </v:textbox>
                </v:shape>
                <w10:wrap type="topAndBottom" anchorx="margin"/>
              </v:group>
            </w:pict>
          </mc:Fallback>
        </mc:AlternateContent>
      </w:r>
      <w:proofErr w:type="spellStart"/>
      <w:r>
        <w:rPr>
          <w:rFonts w:ascii="Times" w:eastAsia="Times New Roman" w:hAnsi="Times" w:cs="Times"/>
          <w:color w:val="000000"/>
          <w:sz w:val="28"/>
          <w:szCs w:val="28"/>
          <w:lang w:val="ru-RU" w:eastAsia="uk-UA"/>
        </w:rPr>
        <w:t>Зробимо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функ</w:t>
      </w:r>
      <w:r>
        <w:rPr>
          <w:rFonts w:ascii="Times" w:eastAsia="Times New Roman" w:hAnsi="Times" w:cs="Times"/>
          <w:color w:val="000000"/>
          <w:sz w:val="28"/>
          <w:szCs w:val="28"/>
          <w:lang w:eastAsia="uk-UA"/>
        </w:rPr>
        <w:t>цію</w:t>
      </w:r>
      <w:proofErr w:type="spellEnd"/>
      <w:r>
        <w:rPr>
          <w:rFonts w:ascii="Times" w:eastAsia="Times New Roman" w:hAnsi="Times" w:cs="Times"/>
          <w:color w:val="000000"/>
          <w:sz w:val="28"/>
          <w:szCs w:val="28"/>
          <w:lang w:eastAsia="uk-UA"/>
        </w:rPr>
        <w:t xml:space="preserve"> для </w:t>
      </w:r>
      <w:proofErr w:type="spellStart"/>
      <w:r>
        <w:rPr>
          <w:rFonts w:ascii="Times" w:eastAsia="Times New Roman" w:hAnsi="Times" w:cs="Times"/>
          <w:color w:val="000000"/>
          <w:sz w:val="28"/>
          <w:szCs w:val="28"/>
          <w:lang w:eastAsia="uk-UA"/>
        </w:rPr>
        <w:t>о</w:t>
      </w:r>
      <w:r w:rsidRPr="000B0040">
        <w:rPr>
          <w:rFonts w:ascii="Times" w:eastAsia="Times New Roman" w:hAnsi="Times" w:cs="Times"/>
          <w:color w:val="000000"/>
          <w:sz w:val="28"/>
          <w:szCs w:val="28"/>
          <w:lang w:eastAsia="uk-UA"/>
        </w:rPr>
        <w:t>броб</w:t>
      </w:r>
      <w:r>
        <w:rPr>
          <w:rFonts w:ascii="Times" w:eastAsia="Times New Roman" w:hAnsi="Times" w:cs="Times"/>
          <w:color w:val="000000"/>
          <w:sz w:val="28"/>
          <w:szCs w:val="28"/>
          <w:lang w:val="ru-RU" w:eastAsia="uk-UA"/>
        </w:rPr>
        <w:t>ки</w:t>
      </w:r>
      <w:proofErr w:type="spellEnd"/>
      <w:r w:rsidRPr="000B0040">
        <w:rPr>
          <w:rFonts w:ascii="Times" w:eastAsia="Times New Roman" w:hAnsi="Times" w:cs="Times"/>
          <w:color w:val="000000"/>
          <w:sz w:val="28"/>
          <w:szCs w:val="28"/>
          <w:lang w:eastAsia="uk-UA"/>
        </w:rPr>
        <w:t xml:space="preserve"> поді</w:t>
      </w:r>
      <w:r>
        <w:rPr>
          <w:rFonts w:ascii="Times" w:eastAsia="Times New Roman" w:hAnsi="Times" w:cs="Times"/>
          <w:color w:val="000000"/>
          <w:sz w:val="28"/>
          <w:szCs w:val="28"/>
          <w:lang w:eastAsia="uk-UA"/>
        </w:rPr>
        <w:t>ї (Рис. 4.50).</w:t>
      </w:r>
    </w:p>
    <w:p w14:paraId="7B18C8F0" w14:textId="77777777" w:rsidR="005D6894" w:rsidRPr="009E3DEF" w:rsidRDefault="005D6894" w:rsidP="005D6894">
      <w:pPr>
        <w:pStyle w:val="a4"/>
        <w:numPr>
          <w:ilvl w:val="0"/>
          <w:numId w:val="28"/>
        </w:numPr>
        <w:spacing w:line="360" w:lineRule="auto"/>
        <w:jc w:val="both"/>
        <w:rPr>
          <w:rFonts w:ascii="Times" w:eastAsia="Times New Roman" w:hAnsi="Times" w:cs="Times"/>
          <w:color w:val="000000"/>
          <w:sz w:val="28"/>
          <w:szCs w:val="28"/>
          <w:lang w:eastAsia="uk-UA"/>
        </w:rPr>
      </w:pPr>
      <w:r w:rsidRPr="000B0040">
        <w:rPr>
          <w:rFonts w:ascii="Times" w:eastAsia="Times New Roman" w:hAnsi="Times" w:cs="Times"/>
          <w:color w:val="000000"/>
          <w:sz w:val="28"/>
          <w:szCs w:val="28"/>
          <w:lang w:eastAsia="uk-UA"/>
        </w:rPr>
        <w:t>Для синтезу тексту створи</w:t>
      </w:r>
      <w:r>
        <w:rPr>
          <w:rFonts w:ascii="Times" w:eastAsia="Times New Roman" w:hAnsi="Times" w:cs="Times"/>
          <w:color w:val="000000"/>
          <w:sz w:val="28"/>
          <w:szCs w:val="28"/>
          <w:lang w:eastAsia="uk-UA"/>
        </w:rPr>
        <w:t>мо</w:t>
      </w:r>
      <w:r w:rsidRPr="000B0040">
        <w:rPr>
          <w:rFonts w:ascii="Times" w:eastAsia="Times New Roman" w:hAnsi="Times" w:cs="Times"/>
          <w:color w:val="000000"/>
          <w:sz w:val="28"/>
          <w:szCs w:val="28"/>
          <w:lang w:eastAsia="uk-UA"/>
        </w:rPr>
        <w:t xml:space="preserve"> метод запиту.</w:t>
      </w:r>
      <w:r>
        <w:rPr>
          <w:rFonts w:ascii="Times" w:eastAsia="Times New Roman" w:hAnsi="Times" w:cs="Times"/>
          <w:color w:val="000000"/>
          <w:sz w:val="28"/>
          <w:szCs w:val="28"/>
          <w:lang w:eastAsia="uk-UA"/>
        </w:rPr>
        <w:t xml:space="preserve"> </w:t>
      </w:r>
      <w:proofErr w:type="spellStart"/>
      <w:r>
        <w:rPr>
          <w:rFonts w:ascii="Times" w:eastAsia="Times New Roman" w:hAnsi="Times" w:cs="Times"/>
          <w:color w:val="000000"/>
          <w:sz w:val="28"/>
          <w:szCs w:val="28"/>
          <w:lang w:eastAsia="uk-UA"/>
        </w:rPr>
        <w:t>Д</w:t>
      </w:r>
      <w:r w:rsidRPr="000B0040">
        <w:rPr>
          <w:rFonts w:ascii="Times" w:eastAsia="Times New Roman" w:hAnsi="Times" w:cs="Times"/>
          <w:color w:val="000000"/>
          <w:sz w:val="28"/>
          <w:szCs w:val="28"/>
          <w:lang w:eastAsia="uk-UA"/>
        </w:rPr>
        <w:t>ода</w:t>
      </w:r>
      <w:r>
        <w:rPr>
          <w:rFonts w:ascii="Times" w:eastAsia="Times New Roman" w:hAnsi="Times" w:cs="Times"/>
          <w:color w:val="000000"/>
          <w:sz w:val="28"/>
          <w:szCs w:val="28"/>
          <w:lang w:eastAsia="uk-UA"/>
        </w:rPr>
        <w:t>мо</w:t>
      </w:r>
      <w:proofErr w:type="spellEnd"/>
      <w:r w:rsidRPr="000B0040">
        <w:rPr>
          <w:rFonts w:ascii="Times" w:eastAsia="Times New Roman" w:hAnsi="Times" w:cs="Times"/>
          <w:color w:val="000000"/>
          <w:sz w:val="28"/>
          <w:szCs w:val="28"/>
          <w:lang w:eastAsia="uk-UA"/>
        </w:rPr>
        <w:t xml:space="preserve"> нову кнопку та підпи</w:t>
      </w:r>
      <w:r>
        <w:rPr>
          <w:rFonts w:ascii="Times" w:eastAsia="Times New Roman" w:hAnsi="Times" w:cs="Times"/>
          <w:color w:val="000000"/>
          <w:sz w:val="28"/>
          <w:szCs w:val="28"/>
          <w:lang w:eastAsia="uk-UA"/>
        </w:rPr>
        <w:t>шемо її</w:t>
      </w:r>
      <w:r w:rsidRPr="000B0040">
        <w:rPr>
          <w:rFonts w:ascii="Times" w:eastAsia="Times New Roman" w:hAnsi="Times" w:cs="Times"/>
          <w:color w:val="000000"/>
          <w:sz w:val="28"/>
          <w:szCs w:val="28"/>
          <w:lang w:eastAsia="uk-UA"/>
        </w:rPr>
        <w:t xml:space="preserve"> на подію </w:t>
      </w:r>
      <w:proofErr w:type="spellStart"/>
      <w:r w:rsidRPr="000B0040">
        <w:rPr>
          <w:rFonts w:ascii="Times" w:eastAsia="Times New Roman" w:hAnsi="Times" w:cs="Times"/>
          <w:color w:val="000000"/>
          <w:sz w:val="28"/>
          <w:szCs w:val="28"/>
          <w:lang w:eastAsia="uk-UA"/>
        </w:rPr>
        <w:t>OnClick</w:t>
      </w:r>
      <w:proofErr w:type="spellEnd"/>
      <w:r>
        <w:rPr>
          <w:rFonts w:ascii="Times" w:eastAsia="Times New Roman" w:hAnsi="Times" w:cs="Times"/>
          <w:color w:val="000000"/>
          <w:sz w:val="28"/>
          <w:szCs w:val="28"/>
          <w:lang w:eastAsia="uk-UA"/>
        </w:rPr>
        <w:t>.</w:t>
      </w:r>
      <w:r w:rsidRPr="001B46FA">
        <w:rPr>
          <w:noProof/>
        </w:rPr>
        <w:t xml:space="preserve"> </w:t>
      </w:r>
    </w:p>
    <w:p w14:paraId="00E1AA42" w14:textId="77777777" w:rsidR="005D6894" w:rsidRPr="000B0040" w:rsidRDefault="005D6894" w:rsidP="005D6894">
      <w:pPr>
        <w:spacing w:line="360" w:lineRule="auto"/>
        <w:jc w:val="center"/>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М</w:t>
      </w:r>
      <w:r w:rsidRPr="000B0040">
        <w:rPr>
          <w:rFonts w:ascii="Times" w:eastAsia="Times New Roman" w:hAnsi="Times" w:cs="Times"/>
          <w:color w:val="000000"/>
          <w:sz w:val="28"/>
          <w:szCs w:val="28"/>
          <w:lang w:eastAsia="uk-UA"/>
        </w:rPr>
        <w:t>ожете вставити</w:t>
      </w:r>
      <w:r>
        <w:rPr>
          <w:rFonts w:ascii="Times" w:eastAsia="Times New Roman" w:hAnsi="Times" w:cs="Times"/>
          <w:color w:val="000000"/>
          <w:sz w:val="28"/>
          <w:szCs w:val="28"/>
          <w:lang w:eastAsia="uk-UA"/>
        </w:rPr>
        <w:t xml:space="preserve"> </w:t>
      </w:r>
      <w:proofErr w:type="spellStart"/>
      <w:r>
        <w:rPr>
          <w:rFonts w:ascii="Times" w:eastAsia="Times New Roman" w:hAnsi="Times" w:cs="Times"/>
          <w:color w:val="000000"/>
          <w:sz w:val="28"/>
          <w:szCs w:val="28"/>
          <w:lang w:eastAsia="uk-UA"/>
        </w:rPr>
        <w:t>натупні</w:t>
      </w:r>
      <w:proofErr w:type="spellEnd"/>
      <w:r w:rsidRPr="000B0040">
        <w:rPr>
          <w:rFonts w:ascii="Times" w:eastAsia="Times New Roman" w:hAnsi="Times" w:cs="Times"/>
          <w:color w:val="000000"/>
          <w:sz w:val="28"/>
          <w:szCs w:val="28"/>
          <w:lang w:eastAsia="uk-UA"/>
        </w:rPr>
        <w:t xml:space="preserve"> параметри:</w:t>
      </w:r>
    </w:p>
    <w:p w14:paraId="6C4D5E3F" w14:textId="77777777" w:rsidR="005D6894" w:rsidRPr="000B0040" w:rsidRDefault="005D6894" w:rsidP="005D6894">
      <w:pPr>
        <w:pStyle w:val="a4"/>
        <w:numPr>
          <w:ilvl w:val="0"/>
          <w:numId w:val="29"/>
        </w:numPr>
        <w:spacing w:line="360" w:lineRule="auto"/>
        <w:jc w:val="both"/>
        <w:rPr>
          <w:rFonts w:ascii="Times" w:eastAsia="Times New Roman" w:hAnsi="Times" w:cs="Times"/>
          <w:color w:val="000000"/>
          <w:sz w:val="28"/>
          <w:szCs w:val="28"/>
          <w:lang w:eastAsia="uk-UA"/>
        </w:rPr>
      </w:pPr>
      <w:proofErr w:type="spellStart"/>
      <w:r w:rsidRPr="000B0040">
        <w:rPr>
          <w:rFonts w:ascii="Times" w:eastAsia="Times New Roman" w:hAnsi="Times" w:cs="Times"/>
          <w:color w:val="000000"/>
          <w:sz w:val="28"/>
          <w:szCs w:val="28"/>
          <w:lang w:eastAsia="uk-UA"/>
        </w:rPr>
        <w:lastRenderedPageBreak/>
        <w:t>gender</w:t>
      </w:r>
      <w:proofErr w:type="spellEnd"/>
      <w:r w:rsidRPr="000B0040">
        <w:rPr>
          <w:rFonts w:ascii="Times" w:eastAsia="Times New Roman" w:hAnsi="Times" w:cs="Times"/>
          <w:color w:val="000000"/>
          <w:sz w:val="28"/>
          <w:szCs w:val="28"/>
          <w:lang w:eastAsia="uk-UA"/>
        </w:rPr>
        <w:t xml:space="preserve"> – стать голосу зі списку голосів</w:t>
      </w:r>
    </w:p>
    <w:p w14:paraId="6F258089" w14:textId="77777777" w:rsidR="005D6894" w:rsidRPr="000B0040" w:rsidRDefault="005D6894" w:rsidP="005D6894">
      <w:pPr>
        <w:pStyle w:val="a4"/>
        <w:numPr>
          <w:ilvl w:val="0"/>
          <w:numId w:val="29"/>
        </w:numPr>
        <w:spacing w:line="360" w:lineRule="auto"/>
        <w:jc w:val="both"/>
        <w:rPr>
          <w:rFonts w:ascii="Times" w:eastAsia="Times New Roman" w:hAnsi="Times" w:cs="Times"/>
          <w:color w:val="000000"/>
          <w:sz w:val="28"/>
          <w:szCs w:val="28"/>
          <w:lang w:eastAsia="uk-UA"/>
        </w:rPr>
      </w:pPr>
      <w:proofErr w:type="spellStart"/>
      <w:r w:rsidRPr="000B0040">
        <w:rPr>
          <w:rFonts w:ascii="Times" w:eastAsia="Times New Roman" w:hAnsi="Times" w:cs="Times"/>
          <w:color w:val="000000"/>
          <w:sz w:val="28"/>
          <w:szCs w:val="28"/>
          <w:lang w:eastAsia="uk-UA"/>
        </w:rPr>
        <w:t>languageCode</w:t>
      </w:r>
      <w:proofErr w:type="spellEnd"/>
      <w:r w:rsidRPr="000B0040">
        <w:rPr>
          <w:rFonts w:ascii="Times" w:eastAsia="Times New Roman" w:hAnsi="Times" w:cs="Times"/>
          <w:color w:val="000000"/>
          <w:sz w:val="28"/>
          <w:szCs w:val="28"/>
          <w:lang w:eastAsia="uk-UA"/>
        </w:rPr>
        <w:t xml:space="preserve"> – мова голосу</w:t>
      </w:r>
    </w:p>
    <w:p w14:paraId="0CC0F17F" w14:textId="77777777" w:rsidR="005D6894" w:rsidRPr="000B0040" w:rsidRDefault="005D6894" w:rsidP="005D6894">
      <w:pPr>
        <w:pStyle w:val="a4"/>
        <w:numPr>
          <w:ilvl w:val="0"/>
          <w:numId w:val="29"/>
        </w:numPr>
        <w:spacing w:line="360" w:lineRule="auto"/>
        <w:jc w:val="both"/>
        <w:rPr>
          <w:rFonts w:ascii="Times" w:eastAsia="Times New Roman" w:hAnsi="Times" w:cs="Times"/>
          <w:color w:val="000000"/>
          <w:sz w:val="28"/>
          <w:szCs w:val="28"/>
          <w:lang w:eastAsia="uk-UA"/>
        </w:rPr>
      </w:pPr>
      <w:proofErr w:type="spellStart"/>
      <w:r w:rsidRPr="000B0040">
        <w:rPr>
          <w:rFonts w:ascii="Times" w:eastAsia="Times New Roman" w:hAnsi="Times" w:cs="Times"/>
          <w:color w:val="000000"/>
          <w:sz w:val="28"/>
          <w:szCs w:val="28"/>
          <w:lang w:eastAsia="uk-UA"/>
        </w:rPr>
        <w:t>name</w:t>
      </w:r>
      <w:proofErr w:type="spellEnd"/>
      <w:r w:rsidRPr="000B0040">
        <w:rPr>
          <w:rFonts w:ascii="Times" w:eastAsia="Times New Roman" w:hAnsi="Times" w:cs="Times"/>
          <w:color w:val="000000"/>
          <w:sz w:val="28"/>
          <w:szCs w:val="28"/>
          <w:lang w:eastAsia="uk-UA"/>
        </w:rPr>
        <w:t xml:space="preserve"> – назва голосу</w:t>
      </w:r>
    </w:p>
    <w:p w14:paraId="60FD5400" w14:textId="77777777" w:rsidR="005D6894" w:rsidRPr="000B0040" w:rsidRDefault="005D6894" w:rsidP="005D6894">
      <w:pPr>
        <w:pStyle w:val="a4"/>
        <w:numPr>
          <w:ilvl w:val="0"/>
          <w:numId w:val="29"/>
        </w:numPr>
        <w:spacing w:line="360" w:lineRule="auto"/>
        <w:jc w:val="both"/>
        <w:rPr>
          <w:rFonts w:ascii="Times" w:eastAsia="Times New Roman" w:hAnsi="Times" w:cs="Times"/>
          <w:color w:val="000000"/>
          <w:sz w:val="28"/>
          <w:szCs w:val="28"/>
          <w:lang w:eastAsia="uk-UA"/>
        </w:rPr>
      </w:pPr>
      <w:proofErr w:type="spellStart"/>
      <w:r w:rsidRPr="000B0040">
        <w:rPr>
          <w:rFonts w:ascii="Times" w:eastAsia="Times New Roman" w:hAnsi="Times" w:cs="Times"/>
          <w:color w:val="000000"/>
          <w:sz w:val="28"/>
          <w:szCs w:val="28"/>
          <w:lang w:eastAsia="uk-UA"/>
        </w:rPr>
        <w:t>ssml</w:t>
      </w:r>
      <w:proofErr w:type="spellEnd"/>
      <w:r w:rsidRPr="000B0040">
        <w:rPr>
          <w:rFonts w:ascii="Times" w:eastAsia="Times New Roman" w:hAnsi="Times" w:cs="Times"/>
          <w:color w:val="000000"/>
          <w:sz w:val="28"/>
          <w:szCs w:val="28"/>
          <w:lang w:eastAsia="uk-UA"/>
        </w:rPr>
        <w:t xml:space="preserve"> – параметр текстового формату </w:t>
      </w:r>
      <w:proofErr w:type="spellStart"/>
      <w:r w:rsidRPr="000B0040">
        <w:rPr>
          <w:rFonts w:ascii="Times" w:eastAsia="Times New Roman" w:hAnsi="Times" w:cs="Times"/>
          <w:color w:val="000000"/>
          <w:sz w:val="28"/>
          <w:szCs w:val="28"/>
          <w:lang w:eastAsia="uk-UA"/>
        </w:rPr>
        <w:t>ssml</w:t>
      </w:r>
      <w:proofErr w:type="spellEnd"/>
      <w:r w:rsidRPr="000B0040">
        <w:rPr>
          <w:rFonts w:ascii="Times" w:eastAsia="Times New Roman" w:hAnsi="Times" w:cs="Times"/>
          <w:color w:val="000000"/>
          <w:sz w:val="28"/>
          <w:szCs w:val="28"/>
          <w:lang w:eastAsia="uk-UA"/>
        </w:rPr>
        <w:t xml:space="preserve"> (про </w:t>
      </w:r>
      <w:proofErr w:type="spellStart"/>
      <w:r w:rsidRPr="000B0040">
        <w:rPr>
          <w:rFonts w:ascii="Times" w:eastAsia="Times New Roman" w:hAnsi="Times" w:cs="Times"/>
          <w:color w:val="000000"/>
          <w:sz w:val="28"/>
          <w:szCs w:val="28"/>
          <w:lang w:eastAsia="uk-UA"/>
        </w:rPr>
        <w:t>ssml</w:t>
      </w:r>
      <w:proofErr w:type="spellEnd"/>
      <w:r w:rsidRPr="000B0040">
        <w:rPr>
          <w:rFonts w:ascii="Times" w:eastAsia="Times New Roman" w:hAnsi="Times" w:cs="Times"/>
          <w:color w:val="000000"/>
          <w:sz w:val="28"/>
          <w:szCs w:val="28"/>
          <w:lang w:eastAsia="uk-UA"/>
        </w:rPr>
        <w:t xml:space="preserve"> (https://cloud.google.com/text-to-speech/docs/ssml)</w:t>
      </w:r>
    </w:p>
    <w:p w14:paraId="718C6D0C" w14:textId="77777777" w:rsidR="005D6894" w:rsidRPr="000B0040" w:rsidRDefault="005D6894" w:rsidP="005D6894">
      <w:pPr>
        <w:pStyle w:val="a4"/>
        <w:numPr>
          <w:ilvl w:val="0"/>
          <w:numId w:val="29"/>
        </w:numPr>
        <w:spacing w:line="360" w:lineRule="auto"/>
        <w:jc w:val="both"/>
        <w:rPr>
          <w:rFonts w:ascii="Times" w:eastAsia="Times New Roman" w:hAnsi="Times" w:cs="Times"/>
          <w:color w:val="000000"/>
          <w:sz w:val="28"/>
          <w:szCs w:val="28"/>
          <w:lang w:eastAsia="uk-UA"/>
        </w:rPr>
      </w:pPr>
      <w:proofErr w:type="spellStart"/>
      <w:r w:rsidRPr="000B0040">
        <w:rPr>
          <w:rFonts w:ascii="Times" w:eastAsia="Times New Roman" w:hAnsi="Times" w:cs="Times"/>
          <w:color w:val="000000"/>
          <w:sz w:val="28"/>
          <w:szCs w:val="28"/>
          <w:lang w:eastAsia="uk-UA"/>
        </w:rPr>
        <w:t>pitch</w:t>
      </w:r>
      <w:proofErr w:type="spellEnd"/>
      <w:r w:rsidRPr="000B0040">
        <w:rPr>
          <w:rFonts w:ascii="Times" w:eastAsia="Times New Roman" w:hAnsi="Times" w:cs="Times"/>
          <w:color w:val="000000"/>
          <w:sz w:val="28"/>
          <w:szCs w:val="28"/>
          <w:lang w:eastAsia="uk-UA"/>
        </w:rPr>
        <w:t xml:space="preserve"> – швидкість висоти, за замовчуванням 1.0</w:t>
      </w:r>
    </w:p>
    <w:p w14:paraId="33405886" w14:textId="77777777" w:rsidR="005D6894" w:rsidRPr="000B0040" w:rsidRDefault="005D6894" w:rsidP="005D6894">
      <w:pPr>
        <w:pStyle w:val="a4"/>
        <w:numPr>
          <w:ilvl w:val="0"/>
          <w:numId w:val="29"/>
        </w:numPr>
        <w:spacing w:line="360" w:lineRule="auto"/>
        <w:jc w:val="both"/>
        <w:rPr>
          <w:rFonts w:ascii="Times" w:eastAsia="Times New Roman" w:hAnsi="Times" w:cs="Times"/>
          <w:color w:val="000000"/>
          <w:sz w:val="28"/>
          <w:szCs w:val="28"/>
          <w:lang w:eastAsia="uk-UA"/>
        </w:rPr>
      </w:pPr>
      <w:proofErr w:type="spellStart"/>
      <w:r w:rsidRPr="000B0040">
        <w:rPr>
          <w:rFonts w:ascii="Times" w:eastAsia="Times New Roman" w:hAnsi="Times" w:cs="Times"/>
          <w:color w:val="000000"/>
          <w:sz w:val="28"/>
          <w:szCs w:val="28"/>
          <w:lang w:eastAsia="uk-UA"/>
        </w:rPr>
        <w:t>speakingRate</w:t>
      </w:r>
      <w:proofErr w:type="spellEnd"/>
      <w:r w:rsidRPr="000B0040">
        <w:rPr>
          <w:rFonts w:ascii="Times" w:eastAsia="Times New Roman" w:hAnsi="Times" w:cs="Times"/>
          <w:color w:val="000000"/>
          <w:sz w:val="28"/>
          <w:szCs w:val="28"/>
          <w:lang w:eastAsia="uk-UA"/>
        </w:rPr>
        <w:t xml:space="preserve"> – швидкість розмови, за замовчуванням 1.0</w:t>
      </w:r>
    </w:p>
    <w:p w14:paraId="4690ED90" w14:textId="77777777" w:rsidR="005D6894" w:rsidRDefault="005D6894" w:rsidP="005D6894">
      <w:pPr>
        <w:pStyle w:val="a4"/>
        <w:numPr>
          <w:ilvl w:val="0"/>
          <w:numId w:val="29"/>
        </w:numPr>
        <w:spacing w:line="360" w:lineRule="auto"/>
        <w:jc w:val="both"/>
        <w:rPr>
          <w:rFonts w:ascii="Times" w:eastAsia="Times New Roman" w:hAnsi="Times" w:cs="Times"/>
          <w:color w:val="000000"/>
          <w:sz w:val="28"/>
          <w:szCs w:val="28"/>
          <w:lang w:eastAsia="uk-UA"/>
        </w:rPr>
      </w:pPr>
      <w:proofErr w:type="spellStart"/>
      <w:r w:rsidRPr="000B0040">
        <w:rPr>
          <w:rFonts w:ascii="Times" w:eastAsia="Times New Roman" w:hAnsi="Times" w:cs="Times"/>
          <w:color w:val="000000"/>
          <w:sz w:val="28"/>
          <w:szCs w:val="28"/>
          <w:lang w:eastAsia="uk-UA"/>
        </w:rPr>
        <w:t>sampleRateHertz</w:t>
      </w:r>
      <w:proofErr w:type="spellEnd"/>
      <w:r w:rsidRPr="000B0040">
        <w:rPr>
          <w:rFonts w:ascii="Times" w:eastAsia="Times New Roman" w:hAnsi="Times" w:cs="Times"/>
          <w:color w:val="000000"/>
          <w:sz w:val="28"/>
          <w:szCs w:val="28"/>
          <w:lang w:eastAsia="uk-UA"/>
        </w:rPr>
        <w:t xml:space="preserve"> – частота дискретизації голосу, за замовчуванням використовує вибрану частоту дискретизації голосу або 16000 (у константах)</w:t>
      </w:r>
    </w:p>
    <w:p w14:paraId="40F681D5" w14:textId="77777777" w:rsidR="005D6894" w:rsidRPr="000B0040" w:rsidRDefault="005D6894" w:rsidP="005D6894">
      <w:pPr>
        <w:pStyle w:val="a4"/>
        <w:numPr>
          <w:ilvl w:val="0"/>
          <w:numId w:val="28"/>
        </w:numPr>
        <w:spacing w:line="360" w:lineRule="auto"/>
        <w:jc w:val="both"/>
        <w:rPr>
          <w:rFonts w:ascii="Times" w:eastAsia="Times New Roman" w:hAnsi="Times" w:cs="Times"/>
          <w:color w:val="000000"/>
          <w:sz w:val="28"/>
          <w:szCs w:val="28"/>
          <w:lang w:val="ru-RU" w:eastAsia="uk-UA"/>
        </w:rPr>
      </w:pPr>
      <w:r w:rsidRPr="000B0040">
        <w:rPr>
          <w:rFonts w:ascii="Times" w:eastAsia="Times New Roman" w:hAnsi="Times" w:cs="Times"/>
          <w:color w:val="000000"/>
          <w:sz w:val="28"/>
          <w:szCs w:val="28"/>
          <w:lang w:val="ru-RU" w:eastAsia="uk-UA"/>
        </w:rPr>
        <w:t xml:space="preserve">В </w:t>
      </w:r>
      <w:proofErr w:type="spellStart"/>
      <w:r w:rsidRPr="000B0040">
        <w:rPr>
          <w:rFonts w:ascii="Times" w:eastAsia="Times New Roman" w:hAnsi="Times" w:cs="Times"/>
          <w:color w:val="000000"/>
          <w:sz w:val="28"/>
          <w:szCs w:val="28"/>
          <w:lang w:val="ru-RU" w:eastAsia="uk-UA"/>
        </w:rPr>
        <w:t>обробник</w:t>
      </w:r>
      <w:proofErr w:type="spellEnd"/>
      <w:r w:rsidRPr="000B0040">
        <w:rPr>
          <w:rFonts w:ascii="Times" w:eastAsia="Times New Roman" w:hAnsi="Times" w:cs="Times"/>
          <w:color w:val="000000"/>
          <w:sz w:val="28"/>
          <w:szCs w:val="28"/>
          <w:lang w:val="ru-RU" w:eastAsia="uk-UA"/>
        </w:rPr>
        <w:t xml:space="preserve"> </w:t>
      </w:r>
      <w:proofErr w:type="spellStart"/>
      <w:r w:rsidRPr="000B0040">
        <w:rPr>
          <w:rFonts w:ascii="Times" w:eastAsia="Times New Roman" w:hAnsi="Times" w:cs="Times"/>
          <w:color w:val="000000"/>
          <w:sz w:val="28"/>
          <w:szCs w:val="28"/>
          <w:lang w:val="ru-RU" w:eastAsia="uk-UA"/>
        </w:rPr>
        <w:t>запиту</w:t>
      </w:r>
      <w:proofErr w:type="spellEnd"/>
      <w:r w:rsidRPr="000B0040">
        <w:rPr>
          <w:rFonts w:ascii="Times" w:eastAsia="Times New Roman" w:hAnsi="Times" w:cs="Times"/>
          <w:color w:val="000000"/>
          <w:sz w:val="28"/>
          <w:szCs w:val="28"/>
          <w:lang w:val="ru-RU" w:eastAsia="uk-UA"/>
        </w:rPr>
        <w:t xml:space="preserve"> </w:t>
      </w:r>
      <w:proofErr w:type="spellStart"/>
      <w:r w:rsidRPr="000B0040">
        <w:rPr>
          <w:rFonts w:ascii="Times" w:eastAsia="Times New Roman" w:hAnsi="Times" w:cs="Times"/>
          <w:color w:val="000000"/>
          <w:sz w:val="28"/>
          <w:szCs w:val="28"/>
          <w:lang w:val="ru-RU" w:eastAsia="uk-UA"/>
        </w:rPr>
        <w:t>Synthesize</w:t>
      </w:r>
      <w:proofErr w:type="spellEnd"/>
      <w:r w:rsidRPr="000B0040">
        <w:rPr>
          <w:rFonts w:ascii="Times" w:eastAsia="Times New Roman" w:hAnsi="Times" w:cs="Times"/>
          <w:color w:val="000000"/>
          <w:sz w:val="28"/>
          <w:szCs w:val="28"/>
          <w:lang w:val="ru-RU" w:eastAsia="uk-UA"/>
        </w:rPr>
        <w:t xml:space="preserve"> написали код</w:t>
      </w:r>
      <w:r>
        <w:rPr>
          <w:rFonts w:ascii="Times" w:eastAsia="Times New Roman" w:hAnsi="Times" w:cs="Times"/>
          <w:color w:val="000000"/>
          <w:sz w:val="28"/>
          <w:szCs w:val="28"/>
          <w:lang w:val="ru-RU" w:eastAsia="uk-UA"/>
        </w:rPr>
        <w:t xml:space="preserve"> </w:t>
      </w:r>
      <w:proofErr w:type="gramStart"/>
      <w:r>
        <w:rPr>
          <w:rFonts w:ascii="Times" w:eastAsia="Times New Roman" w:hAnsi="Times" w:cs="Times"/>
          <w:color w:val="000000"/>
          <w:sz w:val="28"/>
          <w:szCs w:val="28"/>
          <w:lang w:val="ru-RU" w:eastAsia="uk-UA"/>
        </w:rPr>
        <w:t>для синтезу</w:t>
      </w:r>
      <w:proofErr w:type="gram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речень</w:t>
      </w:r>
      <w:proofErr w:type="spellEnd"/>
      <w:r>
        <w:rPr>
          <w:rFonts w:ascii="Times" w:eastAsia="Times New Roman" w:hAnsi="Times" w:cs="Times"/>
          <w:color w:val="000000"/>
          <w:sz w:val="28"/>
          <w:szCs w:val="28"/>
          <w:lang w:val="ru-RU" w:eastAsia="uk-UA"/>
        </w:rPr>
        <w:t>.</w:t>
      </w:r>
    </w:p>
    <w:p w14:paraId="4BDF9E06" w14:textId="77777777" w:rsidR="005D6894" w:rsidRPr="000B0040" w:rsidRDefault="005D6894" w:rsidP="005D6894">
      <w:pPr>
        <w:pStyle w:val="a4"/>
        <w:numPr>
          <w:ilvl w:val="0"/>
          <w:numId w:val="28"/>
        </w:numPr>
        <w:spacing w:line="360" w:lineRule="auto"/>
        <w:jc w:val="both"/>
        <w:rPr>
          <w:rFonts w:ascii="Times" w:eastAsia="Times New Roman" w:hAnsi="Times" w:cs="Times"/>
          <w:color w:val="000000"/>
          <w:sz w:val="28"/>
          <w:szCs w:val="28"/>
          <w:lang w:val="ru-RU" w:eastAsia="uk-UA"/>
        </w:rPr>
      </w:pPr>
      <w:proofErr w:type="spellStart"/>
      <w:r>
        <w:rPr>
          <w:rFonts w:ascii="Times" w:eastAsia="Times New Roman" w:hAnsi="Times" w:cs="Times"/>
          <w:color w:val="000000"/>
          <w:sz w:val="28"/>
          <w:szCs w:val="28"/>
          <w:lang w:val="ru-RU" w:eastAsia="uk-UA"/>
        </w:rPr>
        <w:t>Тепер</w:t>
      </w:r>
      <w:proofErr w:type="spellEnd"/>
      <w:r>
        <w:rPr>
          <w:rFonts w:ascii="Times" w:eastAsia="Times New Roman" w:hAnsi="Times" w:cs="Times"/>
          <w:color w:val="000000"/>
          <w:sz w:val="28"/>
          <w:szCs w:val="28"/>
          <w:lang w:val="ru-RU" w:eastAsia="uk-UA"/>
        </w:rPr>
        <w:t xml:space="preserve"> </w:t>
      </w:r>
      <w:proofErr w:type="spellStart"/>
      <w:r w:rsidRPr="000B0040">
        <w:rPr>
          <w:rFonts w:ascii="Times" w:eastAsia="Times New Roman" w:hAnsi="Times" w:cs="Times"/>
          <w:color w:val="000000"/>
          <w:sz w:val="28"/>
          <w:szCs w:val="28"/>
          <w:lang w:val="ru-RU" w:eastAsia="uk-UA"/>
        </w:rPr>
        <w:t>передаємо</w:t>
      </w:r>
      <w:proofErr w:type="spellEnd"/>
      <w:r w:rsidRPr="000B0040">
        <w:rPr>
          <w:rFonts w:ascii="Times" w:eastAsia="Times New Roman" w:hAnsi="Times" w:cs="Times"/>
          <w:color w:val="000000"/>
          <w:sz w:val="28"/>
          <w:szCs w:val="28"/>
          <w:lang w:val="ru-RU" w:eastAsia="uk-UA"/>
        </w:rPr>
        <w:t xml:space="preserve"> </w:t>
      </w:r>
      <w:proofErr w:type="spellStart"/>
      <w:r w:rsidRPr="000B0040">
        <w:rPr>
          <w:rFonts w:ascii="Times" w:eastAsia="Times New Roman" w:hAnsi="Times" w:cs="Times"/>
          <w:color w:val="000000"/>
          <w:sz w:val="28"/>
          <w:szCs w:val="28"/>
          <w:lang w:val="ru-RU" w:eastAsia="uk-UA"/>
        </w:rPr>
        <w:t>вміст</w:t>
      </w:r>
      <w:proofErr w:type="spellEnd"/>
      <w:r w:rsidRPr="000B0040">
        <w:rPr>
          <w:rFonts w:ascii="Times" w:eastAsia="Times New Roman" w:hAnsi="Times" w:cs="Times"/>
          <w:color w:val="000000"/>
          <w:sz w:val="28"/>
          <w:szCs w:val="28"/>
          <w:lang w:val="ru-RU" w:eastAsia="uk-UA"/>
        </w:rPr>
        <w:t xml:space="preserve"> </w:t>
      </w:r>
      <w:proofErr w:type="spellStart"/>
      <w:r w:rsidRPr="000B0040">
        <w:rPr>
          <w:rFonts w:ascii="Times" w:eastAsia="Times New Roman" w:hAnsi="Times" w:cs="Times"/>
          <w:color w:val="000000"/>
          <w:sz w:val="28"/>
          <w:szCs w:val="28"/>
          <w:lang w:val="ru-RU" w:eastAsia="uk-UA"/>
        </w:rPr>
        <w:t>аудіо</w:t>
      </w:r>
      <w:proofErr w:type="spellEnd"/>
      <w:r w:rsidRPr="000B0040">
        <w:rPr>
          <w:rFonts w:ascii="Times" w:eastAsia="Times New Roman" w:hAnsi="Times" w:cs="Times"/>
          <w:color w:val="000000"/>
          <w:sz w:val="28"/>
          <w:szCs w:val="28"/>
          <w:lang w:val="ru-RU" w:eastAsia="uk-UA"/>
        </w:rPr>
        <w:t xml:space="preserve"> в конвертер </w:t>
      </w:r>
      <w:proofErr w:type="spellStart"/>
      <w:r w:rsidRPr="000B0040">
        <w:rPr>
          <w:rFonts w:ascii="Times" w:eastAsia="Times New Roman" w:hAnsi="Times" w:cs="Times"/>
          <w:color w:val="000000"/>
          <w:sz w:val="28"/>
          <w:szCs w:val="28"/>
          <w:lang w:val="ru-RU" w:eastAsia="uk-UA"/>
        </w:rPr>
        <w:t>зі</w:t>
      </w:r>
      <w:proofErr w:type="spellEnd"/>
      <w:r w:rsidRPr="000B0040">
        <w:rPr>
          <w:rFonts w:ascii="Times" w:eastAsia="Times New Roman" w:hAnsi="Times" w:cs="Times"/>
          <w:color w:val="000000"/>
          <w:sz w:val="28"/>
          <w:szCs w:val="28"/>
          <w:lang w:val="ru-RU" w:eastAsia="uk-UA"/>
        </w:rPr>
        <w:t xml:space="preserve"> </w:t>
      </w:r>
      <w:proofErr w:type="spellStart"/>
      <w:r w:rsidRPr="000B0040">
        <w:rPr>
          <w:rFonts w:ascii="Times" w:eastAsia="Times New Roman" w:hAnsi="Times" w:cs="Times"/>
          <w:color w:val="000000"/>
          <w:sz w:val="28"/>
          <w:szCs w:val="28"/>
          <w:lang w:val="ru-RU" w:eastAsia="uk-UA"/>
        </w:rPr>
        <w:t>спеціальним</w:t>
      </w:r>
      <w:proofErr w:type="spellEnd"/>
      <w:r w:rsidRPr="000B0040">
        <w:rPr>
          <w:rFonts w:ascii="Times" w:eastAsia="Times New Roman" w:hAnsi="Times" w:cs="Times"/>
          <w:color w:val="000000"/>
          <w:sz w:val="28"/>
          <w:szCs w:val="28"/>
          <w:lang w:val="ru-RU" w:eastAsia="uk-UA"/>
        </w:rPr>
        <w:t xml:space="preserve"> </w:t>
      </w:r>
      <w:proofErr w:type="spellStart"/>
      <w:r w:rsidRPr="000B0040">
        <w:rPr>
          <w:rFonts w:ascii="Times" w:eastAsia="Times New Roman" w:hAnsi="Times" w:cs="Times"/>
          <w:color w:val="000000"/>
          <w:sz w:val="28"/>
          <w:szCs w:val="28"/>
          <w:lang w:val="ru-RU" w:eastAsia="uk-UA"/>
        </w:rPr>
        <w:t>кодуванням</w:t>
      </w:r>
      <w:proofErr w:type="spellEnd"/>
      <w:r w:rsidRPr="000B0040">
        <w:rPr>
          <w:rFonts w:ascii="Times" w:eastAsia="Times New Roman" w:hAnsi="Times" w:cs="Times"/>
          <w:color w:val="000000"/>
          <w:sz w:val="28"/>
          <w:szCs w:val="28"/>
          <w:lang w:val="ru-RU" w:eastAsia="uk-UA"/>
        </w:rPr>
        <w:t xml:space="preserve"> (Linear16) і </w:t>
      </w:r>
      <w:proofErr w:type="spellStart"/>
      <w:r w:rsidRPr="000B0040">
        <w:rPr>
          <w:rFonts w:ascii="Times" w:eastAsia="Times New Roman" w:hAnsi="Times" w:cs="Times"/>
          <w:color w:val="000000"/>
          <w:sz w:val="28"/>
          <w:szCs w:val="28"/>
          <w:lang w:val="ru-RU" w:eastAsia="uk-UA"/>
        </w:rPr>
        <w:t>отримуємо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відповідь</w:t>
      </w:r>
      <w:proofErr w:type="spellEnd"/>
      <w:r>
        <w:rPr>
          <w:rFonts w:ascii="Times" w:eastAsia="Times New Roman" w:hAnsi="Times" w:cs="Times"/>
          <w:color w:val="000000"/>
          <w:sz w:val="28"/>
          <w:szCs w:val="28"/>
          <w:lang w:val="ru-RU" w:eastAsia="uk-UA"/>
        </w:rPr>
        <w:t>.</w:t>
      </w:r>
    </w:p>
    <w:p w14:paraId="5CBE1742" w14:textId="77777777" w:rsidR="005D6894" w:rsidRPr="000B0040" w:rsidRDefault="005D6894" w:rsidP="005D6894">
      <w:pPr>
        <w:pStyle w:val="a4"/>
        <w:numPr>
          <w:ilvl w:val="0"/>
          <w:numId w:val="28"/>
        </w:numPr>
        <w:spacing w:line="360" w:lineRule="auto"/>
        <w:jc w:val="both"/>
        <w:rPr>
          <w:rFonts w:ascii="Times" w:eastAsia="Times New Roman" w:hAnsi="Times" w:cs="Times"/>
          <w:color w:val="000000"/>
          <w:sz w:val="28"/>
          <w:szCs w:val="28"/>
          <w:lang w:val="ru-RU" w:eastAsia="uk-UA"/>
        </w:rPr>
      </w:pPr>
      <w:proofErr w:type="spellStart"/>
      <w:r>
        <w:rPr>
          <w:rFonts w:ascii="Times" w:eastAsia="Times New Roman" w:hAnsi="Times" w:cs="Times"/>
          <w:color w:val="000000"/>
          <w:sz w:val="28"/>
          <w:szCs w:val="28"/>
          <w:lang w:val="ru-RU" w:eastAsia="uk-UA"/>
        </w:rPr>
        <w:t>В</w:t>
      </w:r>
      <w:r w:rsidRPr="000B0040">
        <w:rPr>
          <w:rFonts w:ascii="Times" w:eastAsia="Times New Roman" w:hAnsi="Times" w:cs="Times"/>
          <w:color w:val="000000"/>
          <w:sz w:val="28"/>
          <w:szCs w:val="28"/>
          <w:lang w:val="ru-RU" w:eastAsia="uk-UA"/>
        </w:rPr>
        <w:t>ставляємо</w:t>
      </w:r>
      <w:proofErr w:type="spellEnd"/>
      <w:r w:rsidRPr="000B0040">
        <w:rPr>
          <w:rFonts w:ascii="Times" w:eastAsia="Times New Roman" w:hAnsi="Times" w:cs="Times"/>
          <w:color w:val="000000"/>
          <w:sz w:val="28"/>
          <w:szCs w:val="28"/>
          <w:lang w:val="ru-RU" w:eastAsia="uk-UA"/>
        </w:rPr>
        <w:t xml:space="preserve"> </w:t>
      </w:r>
      <w:proofErr w:type="spellStart"/>
      <w:r w:rsidRPr="009C611A">
        <w:rPr>
          <w:rFonts w:ascii="Times" w:eastAsia="Times New Roman" w:hAnsi="Times" w:cs="Times"/>
          <w:color w:val="000000"/>
          <w:sz w:val="28"/>
          <w:szCs w:val="28"/>
          <w:lang w:val="ru-RU" w:eastAsia="uk-UA"/>
        </w:rPr>
        <w:t>AudioClip</w:t>
      </w:r>
      <w:proofErr w:type="spellEnd"/>
      <w:r>
        <w:rPr>
          <w:rFonts w:ascii="Times" w:eastAsia="Times New Roman" w:hAnsi="Times" w:cs="Times"/>
          <w:color w:val="000000"/>
          <w:sz w:val="28"/>
          <w:szCs w:val="28"/>
          <w:lang w:val="ru-RU" w:eastAsia="uk-UA"/>
        </w:rPr>
        <w:t xml:space="preserve"> </w:t>
      </w:r>
      <w:r w:rsidRPr="000B0040">
        <w:rPr>
          <w:rFonts w:ascii="Times" w:eastAsia="Times New Roman" w:hAnsi="Times" w:cs="Times"/>
          <w:color w:val="000000"/>
          <w:sz w:val="28"/>
          <w:szCs w:val="28"/>
          <w:lang w:val="ru-RU" w:eastAsia="uk-UA"/>
        </w:rPr>
        <w:t xml:space="preserve">в </w:t>
      </w:r>
      <w:proofErr w:type="spellStart"/>
      <w:r w:rsidRPr="000B0040">
        <w:rPr>
          <w:rFonts w:ascii="Times" w:eastAsia="Times New Roman" w:hAnsi="Times" w:cs="Times"/>
          <w:color w:val="000000"/>
          <w:sz w:val="28"/>
          <w:szCs w:val="28"/>
          <w:lang w:val="ru-RU" w:eastAsia="uk-UA"/>
        </w:rPr>
        <w:t>AuioSource</w:t>
      </w:r>
      <w:proofErr w:type="spellEnd"/>
      <w:r w:rsidRPr="000B0040">
        <w:rPr>
          <w:rFonts w:ascii="Times" w:eastAsia="Times New Roman" w:hAnsi="Times" w:cs="Times"/>
          <w:color w:val="000000"/>
          <w:sz w:val="28"/>
          <w:szCs w:val="28"/>
          <w:lang w:val="ru-RU" w:eastAsia="uk-UA"/>
        </w:rPr>
        <w:t xml:space="preserve"> і </w:t>
      </w:r>
      <w:proofErr w:type="spellStart"/>
      <w:r w:rsidRPr="000B0040">
        <w:rPr>
          <w:rFonts w:ascii="Times" w:eastAsia="Times New Roman" w:hAnsi="Times" w:cs="Times"/>
          <w:color w:val="000000"/>
          <w:sz w:val="28"/>
          <w:szCs w:val="28"/>
          <w:lang w:val="ru-RU" w:eastAsia="uk-UA"/>
        </w:rPr>
        <w:t>викликаємо</w:t>
      </w:r>
      <w:proofErr w:type="spellEnd"/>
      <w:r w:rsidRPr="000B0040">
        <w:rPr>
          <w:rFonts w:ascii="Times" w:eastAsia="Times New Roman" w:hAnsi="Times" w:cs="Times"/>
          <w:color w:val="000000"/>
          <w:sz w:val="28"/>
          <w:szCs w:val="28"/>
          <w:lang w:val="ru-RU" w:eastAsia="uk-UA"/>
        </w:rPr>
        <w:t xml:space="preserve"> метод </w:t>
      </w:r>
      <w:proofErr w:type="spellStart"/>
      <w:r w:rsidRPr="000B0040">
        <w:rPr>
          <w:rFonts w:ascii="Times" w:eastAsia="Times New Roman" w:hAnsi="Times" w:cs="Times"/>
          <w:color w:val="000000"/>
          <w:sz w:val="28"/>
          <w:szCs w:val="28"/>
          <w:lang w:val="ru-RU" w:eastAsia="uk-UA"/>
        </w:rPr>
        <w:t>відтворення</w:t>
      </w:r>
      <w:proofErr w:type="spellEnd"/>
      <w:r w:rsidRPr="000B0040">
        <w:rPr>
          <w:rFonts w:ascii="Times" w:eastAsia="Times New Roman" w:hAnsi="Times" w:cs="Times"/>
          <w:color w:val="000000"/>
          <w:sz w:val="28"/>
          <w:szCs w:val="28"/>
          <w:lang w:val="ru-RU" w:eastAsia="uk-UA"/>
        </w:rPr>
        <w:t>.</w:t>
      </w:r>
      <w:r w:rsidRPr="00C7124F">
        <w:rPr>
          <w:noProof/>
        </w:rPr>
        <w:t xml:space="preserve"> </w:t>
      </w:r>
    </w:p>
    <w:p w14:paraId="038F18F8" w14:textId="77777777" w:rsidR="005D6894" w:rsidRPr="000B0040" w:rsidRDefault="005D6894" w:rsidP="005D6894">
      <w:pPr>
        <w:pStyle w:val="a4"/>
        <w:numPr>
          <w:ilvl w:val="0"/>
          <w:numId w:val="28"/>
        </w:numPr>
        <w:spacing w:line="360" w:lineRule="auto"/>
        <w:jc w:val="both"/>
        <w:rPr>
          <w:rFonts w:ascii="Times" w:eastAsia="Times New Roman" w:hAnsi="Times" w:cs="Times"/>
          <w:color w:val="000000"/>
          <w:sz w:val="28"/>
          <w:szCs w:val="28"/>
          <w:lang w:val="ru-RU" w:eastAsia="uk-UA"/>
        </w:rPr>
      </w:pPr>
      <w:proofErr w:type="spellStart"/>
      <w:r w:rsidRPr="000B0040">
        <w:rPr>
          <w:rFonts w:ascii="Times" w:eastAsia="Times New Roman" w:hAnsi="Times" w:cs="Times"/>
          <w:color w:val="000000"/>
          <w:sz w:val="28"/>
          <w:szCs w:val="28"/>
          <w:lang w:val="ru-RU" w:eastAsia="uk-UA"/>
        </w:rPr>
        <w:t>Якщо</w:t>
      </w:r>
      <w:proofErr w:type="spellEnd"/>
      <w:r w:rsidRPr="000B0040">
        <w:rPr>
          <w:rFonts w:ascii="Times" w:eastAsia="Times New Roman" w:hAnsi="Times" w:cs="Times"/>
          <w:color w:val="000000"/>
          <w:sz w:val="28"/>
          <w:szCs w:val="28"/>
          <w:lang w:val="ru-RU" w:eastAsia="uk-UA"/>
        </w:rPr>
        <w:t xml:space="preserve"> </w:t>
      </w:r>
      <w:proofErr w:type="spellStart"/>
      <w:r w:rsidRPr="000B0040">
        <w:rPr>
          <w:rFonts w:ascii="Times" w:eastAsia="Times New Roman" w:hAnsi="Times" w:cs="Times"/>
          <w:color w:val="000000"/>
          <w:sz w:val="28"/>
          <w:szCs w:val="28"/>
          <w:lang w:val="ru-RU" w:eastAsia="uk-UA"/>
        </w:rPr>
        <w:t>отрим</w:t>
      </w:r>
      <w:r>
        <w:rPr>
          <w:rFonts w:ascii="Times" w:eastAsia="Times New Roman" w:hAnsi="Times" w:cs="Times"/>
          <w:color w:val="000000"/>
          <w:sz w:val="28"/>
          <w:szCs w:val="28"/>
          <w:lang w:val="ru-RU" w:eastAsia="uk-UA"/>
        </w:rPr>
        <w:t>ано</w:t>
      </w:r>
      <w:proofErr w:type="spellEnd"/>
      <w:r w:rsidRPr="000B0040">
        <w:rPr>
          <w:rFonts w:ascii="Times" w:eastAsia="Times New Roman" w:hAnsi="Times" w:cs="Times"/>
          <w:color w:val="000000"/>
          <w:sz w:val="28"/>
          <w:szCs w:val="28"/>
          <w:lang w:val="ru-RU" w:eastAsia="uk-UA"/>
        </w:rPr>
        <w:t xml:space="preserve"> </w:t>
      </w:r>
      <w:proofErr w:type="spellStart"/>
      <w:r w:rsidRPr="000B0040">
        <w:rPr>
          <w:rFonts w:ascii="Times" w:eastAsia="Times New Roman" w:hAnsi="Times" w:cs="Times"/>
          <w:color w:val="000000"/>
          <w:sz w:val="28"/>
          <w:szCs w:val="28"/>
          <w:lang w:val="ru-RU" w:eastAsia="uk-UA"/>
        </w:rPr>
        <w:t>невдалий</w:t>
      </w:r>
      <w:proofErr w:type="spellEnd"/>
      <w:r w:rsidRPr="000B0040">
        <w:rPr>
          <w:rFonts w:ascii="Times" w:eastAsia="Times New Roman" w:hAnsi="Times" w:cs="Times"/>
          <w:color w:val="000000"/>
          <w:sz w:val="28"/>
          <w:szCs w:val="28"/>
          <w:lang w:val="ru-RU" w:eastAsia="uk-UA"/>
        </w:rPr>
        <w:t xml:space="preserve"> запит, </w:t>
      </w:r>
      <w:proofErr w:type="spellStart"/>
      <w:r w:rsidRPr="000B0040">
        <w:rPr>
          <w:rFonts w:ascii="Times" w:eastAsia="Times New Roman" w:hAnsi="Times" w:cs="Times"/>
          <w:color w:val="000000"/>
          <w:sz w:val="28"/>
          <w:szCs w:val="28"/>
          <w:lang w:val="ru-RU" w:eastAsia="uk-UA"/>
        </w:rPr>
        <w:t>можемо</w:t>
      </w:r>
      <w:proofErr w:type="spellEnd"/>
      <w:r w:rsidRPr="000B0040">
        <w:rPr>
          <w:rFonts w:ascii="Times" w:eastAsia="Times New Roman" w:hAnsi="Times" w:cs="Times"/>
          <w:color w:val="000000"/>
          <w:sz w:val="28"/>
          <w:szCs w:val="28"/>
          <w:lang w:val="ru-RU" w:eastAsia="uk-UA"/>
        </w:rPr>
        <w:t xml:space="preserve"> </w:t>
      </w:r>
      <w:proofErr w:type="spellStart"/>
      <w:r w:rsidRPr="000B0040">
        <w:rPr>
          <w:rFonts w:ascii="Times" w:eastAsia="Times New Roman" w:hAnsi="Times" w:cs="Times"/>
          <w:color w:val="000000"/>
          <w:sz w:val="28"/>
          <w:szCs w:val="28"/>
          <w:lang w:val="ru-RU" w:eastAsia="uk-UA"/>
        </w:rPr>
        <w:t>обробити</w:t>
      </w:r>
      <w:proofErr w:type="spellEnd"/>
      <w:r w:rsidRPr="000B0040">
        <w:rPr>
          <w:rFonts w:ascii="Times" w:eastAsia="Times New Roman" w:hAnsi="Times" w:cs="Times"/>
          <w:color w:val="000000"/>
          <w:sz w:val="28"/>
          <w:szCs w:val="28"/>
          <w:lang w:val="ru-RU" w:eastAsia="uk-UA"/>
        </w:rPr>
        <w:t xml:space="preserve"> </w:t>
      </w:r>
      <w:proofErr w:type="spellStart"/>
      <w:r w:rsidRPr="000B0040">
        <w:rPr>
          <w:rFonts w:ascii="Times" w:eastAsia="Times New Roman" w:hAnsi="Times" w:cs="Times"/>
          <w:color w:val="000000"/>
          <w:sz w:val="28"/>
          <w:szCs w:val="28"/>
          <w:lang w:val="ru-RU" w:eastAsia="uk-UA"/>
        </w:rPr>
        <w:t>його</w:t>
      </w:r>
      <w:proofErr w:type="spellEnd"/>
      <w:r>
        <w:rPr>
          <w:rFonts w:ascii="Times" w:eastAsia="Times New Roman" w:hAnsi="Times" w:cs="Times"/>
          <w:color w:val="000000"/>
          <w:sz w:val="28"/>
          <w:szCs w:val="28"/>
          <w:lang w:val="ru-RU" w:eastAsia="uk-UA"/>
        </w:rPr>
        <w:t>.</w:t>
      </w:r>
    </w:p>
    <w:p w14:paraId="23BD9B57" w14:textId="77777777" w:rsidR="005D6894" w:rsidRPr="000B0040" w:rsidRDefault="005D6894" w:rsidP="005D6894">
      <w:pPr>
        <w:pStyle w:val="a4"/>
        <w:numPr>
          <w:ilvl w:val="0"/>
          <w:numId w:val="28"/>
        </w:numPr>
        <w:spacing w:line="360" w:lineRule="auto"/>
        <w:jc w:val="both"/>
        <w:rPr>
          <w:rFonts w:ascii="Times" w:eastAsia="Times New Roman" w:hAnsi="Times" w:cs="Times"/>
          <w:color w:val="000000"/>
          <w:sz w:val="28"/>
          <w:szCs w:val="28"/>
          <w:lang w:val="ru-RU" w:eastAsia="uk-UA"/>
        </w:rPr>
      </w:pPr>
      <w:proofErr w:type="spellStart"/>
      <w:r w:rsidRPr="000B0040">
        <w:rPr>
          <w:rFonts w:ascii="Times" w:eastAsia="Times New Roman" w:hAnsi="Times" w:cs="Times"/>
          <w:color w:val="000000"/>
          <w:sz w:val="28"/>
          <w:szCs w:val="28"/>
          <w:lang w:val="ru-RU" w:eastAsia="uk-UA"/>
        </w:rPr>
        <w:t>Створ</w:t>
      </w:r>
      <w:r>
        <w:rPr>
          <w:rFonts w:ascii="Times" w:eastAsia="Times New Roman" w:hAnsi="Times" w:cs="Times"/>
          <w:color w:val="000000"/>
          <w:sz w:val="28"/>
          <w:szCs w:val="28"/>
          <w:lang w:val="ru-RU" w:eastAsia="uk-UA"/>
        </w:rPr>
        <w:t>емо</w:t>
      </w:r>
      <w:proofErr w:type="spellEnd"/>
      <w:r w:rsidRPr="000B0040">
        <w:rPr>
          <w:rFonts w:ascii="Times" w:eastAsia="Times New Roman" w:hAnsi="Times" w:cs="Times"/>
          <w:color w:val="000000"/>
          <w:sz w:val="28"/>
          <w:szCs w:val="28"/>
          <w:lang w:val="ru-RU" w:eastAsia="uk-UA"/>
        </w:rPr>
        <w:t xml:space="preserve"> </w:t>
      </w:r>
      <w:proofErr w:type="spellStart"/>
      <w:r w:rsidRPr="000B0040">
        <w:rPr>
          <w:rFonts w:ascii="Times" w:eastAsia="Times New Roman" w:hAnsi="Times" w:cs="Times"/>
          <w:color w:val="000000"/>
          <w:sz w:val="28"/>
          <w:szCs w:val="28"/>
          <w:lang w:val="ru-RU" w:eastAsia="uk-UA"/>
        </w:rPr>
        <w:t>об’єкт</w:t>
      </w:r>
      <w:proofErr w:type="spellEnd"/>
      <w:r w:rsidRPr="000B0040">
        <w:rPr>
          <w:rFonts w:ascii="Times" w:eastAsia="Times New Roman" w:hAnsi="Times" w:cs="Times"/>
          <w:color w:val="000000"/>
          <w:sz w:val="28"/>
          <w:szCs w:val="28"/>
          <w:lang w:val="ru-RU" w:eastAsia="uk-UA"/>
        </w:rPr>
        <w:t xml:space="preserve"> у </w:t>
      </w:r>
      <w:proofErr w:type="spellStart"/>
      <w:r w:rsidRPr="000B0040">
        <w:rPr>
          <w:rFonts w:ascii="Times" w:eastAsia="Times New Roman" w:hAnsi="Times" w:cs="Times"/>
          <w:color w:val="000000"/>
          <w:sz w:val="28"/>
          <w:szCs w:val="28"/>
          <w:lang w:val="ru-RU" w:eastAsia="uk-UA"/>
        </w:rPr>
        <w:t>сцені</w:t>
      </w:r>
      <w:proofErr w:type="spellEnd"/>
      <w:r w:rsidRPr="000B0040">
        <w:rPr>
          <w:rFonts w:ascii="Times" w:eastAsia="Times New Roman" w:hAnsi="Times" w:cs="Times"/>
          <w:color w:val="000000"/>
          <w:sz w:val="28"/>
          <w:szCs w:val="28"/>
          <w:lang w:val="ru-RU" w:eastAsia="uk-UA"/>
        </w:rPr>
        <w:t xml:space="preserve"> та </w:t>
      </w:r>
      <w:proofErr w:type="spellStart"/>
      <w:r w:rsidRPr="000B0040">
        <w:rPr>
          <w:rFonts w:ascii="Times" w:eastAsia="Times New Roman" w:hAnsi="Times" w:cs="Times"/>
          <w:color w:val="000000"/>
          <w:sz w:val="28"/>
          <w:szCs w:val="28"/>
          <w:lang w:val="ru-RU" w:eastAsia="uk-UA"/>
        </w:rPr>
        <w:t>приєдна</w:t>
      </w:r>
      <w:r>
        <w:rPr>
          <w:rFonts w:ascii="Times" w:eastAsia="Times New Roman" w:hAnsi="Times" w:cs="Times"/>
          <w:color w:val="000000"/>
          <w:sz w:val="28"/>
          <w:szCs w:val="28"/>
          <w:lang w:val="ru-RU" w:eastAsia="uk-UA"/>
        </w:rPr>
        <w:t>ємо</w:t>
      </w:r>
      <w:proofErr w:type="spellEnd"/>
      <w:r w:rsidRPr="000B0040">
        <w:rPr>
          <w:rFonts w:ascii="Times" w:eastAsia="Times New Roman" w:hAnsi="Times" w:cs="Times"/>
          <w:color w:val="000000"/>
          <w:sz w:val="28"/>
          <w:szCs w:val="28"/>
          <w:lang w:val="ru-RU" w:eastAsia="uk-UA"/>
        </w:rPr>
        <w:t xml:space="preserve"> с</w:t>
      </w:r>
      <w:r>
        <w:rPr>
          <w:rFonts w:ascii="Times" w:eastAsia="Times New Roman" w:hAnsi="Times" w:cs="Times"/>
          <w:color w:val="000000"/>
          <w:sz w:val="28"/>
          <w:szCs w:val="28"/>
          <w:lang w:val="ru-RU" w:eastAsia="uk-UA"/>
        </w:rPr>
        <w:t>крипт</w:t>
      </w:r>
      <w:r w:rsidRPr="006C3A8A">
        <w:rPr>
          <w:rFonts w:ascii="Times" w:eastAsia="Times New Roman" w:hAnsi="Times" w:cs="Times"/>
          <w:color w:val="000000"/>
          <w:sz w:val="28"/>
          <w:szCs w:val="28"/>
          <w:lang w:val="ru-RU" w:eastAsia="uk-UA"/>
        </w:rPr>
        <w:t xml:space="preserve">    </w:t>
      </w:r>
      <w:proofErr w:type="spellStart"/>
      <w:r w:rsidRPr="006C3A8A">
        <w:rPr>
          <w:rFonts w:ascii="Times" w:eastAsia="Times New Roman" w:hAnsi="Times" w:cs="Times"/>
          <w:color w:val="000000"/>
          <w:sz w:val="28"/>
          <w:szCs w:val="28"/>
          <w:lang w:val="ru-RU" w:eastAsia="uk-UA"/>
        </w:rPr>
        <w:t>GC_TextToSpeech_Service</w:t>
      </w:r>
      <w:proofErr w:type="spellEnd"/>
      <w:r w:rsidRPr="006C3A8A">
        <w:rPr>
          <w:rFonts w:ascii="Times" w:eastAsia="Times New Roman" w:hAnsi="Times" w:cs="Times"/>
          <w:color w:val="000000"/>
          <w:sz w:val="28"/>
          <w:szCs w:val="28"/>
          <w:lang w:val="ru-RU" w:eastAsia="uk-UA"/>
        </w:rPr>
        <w:t xml:space="preserve"> </w:t>
      </w:r>
      <w:r w:rsidRPr="000B0040">
        <w:rPr>
          <w:rFonts w:ascii="Times" w:eastAsia="Times New Roman" w:hAnsi="Times" w:cs="Times"/>
          <w:color w:val="000000"/>
          <w:sz w:val="28"/>
          <w:szCs w:val="28"/>
          <w:lang w:val="ru-RU" w:eastAsia="uk-UA"/>
        </w:rPr>
        <w:t xml:space="preserve">до </w:t>
      </w:r>
      <w:proofErr w:type="spellStart"/>
      <w:r w:rsidRPr="000B0040">
        <w:rPr>
          <w:rFonts w:ascii="Times" w:eastAsia="Times New Roman" w:hAnsi="Times" w:cs="Times"/>
          <w:color w:val="000000"/>
          <w:sz w:val="28"/>
          <w:szCs w:val="28"/>
          <w:lang w:val="ru-RU" w:eastAsia="uk-UA"/>
        </w:rPr>
        <w:t>цього</w:t>
      </w:r>
      <w:proofErr w:type="spellEnd"/>
      <w:r w:rsidRPr="000B0040">
        <w:rPr>
          <w:rFonts w:ascii="Times" w:eastAsia="Times New Roman" w:hAnsi="Times" w:cs="Times"/>
          <w:color w:val="000000"/>
          <w:sz w:val="28"/>
          <w:szCs w:val="28"/>
          <w:lang w:val="ru-RU" w:eastAsia="uk-UA"/>
        </w:rPr>
        <w:t xml:space="preserve"> </w:t>
      </w:r>
      <w:proofErr w:type="spellStart"/>
      <w:r w:rsidRPr="000B0040">
        <w:rPr>
          <w:rFonts w:ascii="Times" w:eastAsia="Times New Roman" w:hAnsi="Times" w:cs="Times"/>
          <w:color w:val="000000"/>
          <w:sz w:val="28"/>
          <w:szCs w:val="28"/>
          <w:lang w:val="ru-RU" w:eastAsia="uk-UA"/>
        </w:rPr>
        <w:t>об’єкта</w:t>
      </w:r>
      <w:proofErr w:type="spellEnd"/>
      <w:r>
        <w:rPr>
          <w:rFonts w:ascii="Times" w:eastAsia="Times New Roman" w:hAnsi="Times" w:cs="Times"/>
          <w:color w:val="000000"/>
          <w:sz w:val="28"/>
          <w:szCs w:val="28"/>
          <w:lang w:val="ru-RU" w:eastAsia="uk-UA"/>
        </w:rPr>
        <w:t xml:space="preserve"> (Рис. 4.51).</w:t>
      </w:r>
    </w:p>
    <w:p w14:paraId="3BFD29C1" w14:textId="77777777" w:rsidR="005D6894" w:rsidRPr="000B0040" w:rsidRDefault="005D6894" w:rsidP="005D6894">
      <w:pPr>
        <w:pStyle w:val="a4"/>
        <w:numPr>
          <w:ilvl w:val="0"/>
          <w:numId w:val="28"/>
        </w:numPr>
        <w:spacing w:line="360" w:lineRule="auto"/>
        <w:jc w:val="both"/>
        <w:rPr>
          <w:rFonts w:ascii="Times" w:eastAsia="Times New Roman" w:hAnsi="Times" w:cs="Times"/>
          <w:color w:val="000000"/>
          <w:sz w:val="28"/>
          <w:szCs w:val="28"/>
          <w:lang w:val="ru-RU" w:eastAsia="uk-UA"/>
        </w:rPr>
      </w:pPr>
      <w:proofErr w:type="spellStart"/>
      <w:r w:rsidRPr="000B0040">
        <w:rPr>
          <w:rFonts w:ascii="Times" w:eastAsia="Times New Roman" w:hAnsi="Times" w:cs="Times"/>
          <w:color w:val="000000"/>
          <w:sz w:val="28"/>
          <w:szCs w:val="28"/>
          <w:lang w:val="ru-RU" w:eastAsia="uk-UA"/>
        </w:rPr>
        <w:t>Потім</w:t>
      </w:r>
      <w:proofErr w:type="spellEnd"/>
      <w:r w:rsidRPr="000B0040">
        <w:rPr>
          <w:rFonts w:ascii="Times" w:eastAsia="Times New Roman" w:hAnsi="Times" w:cs="Times"/>
          <w:color w:val="000000"/>
          <w:sz w:val="28"/>
          <w:szCs w:val="28"/>
          <w:lang w:val="ru-RU" w:eastAsia="uk-UA"/>
        </w:rPr>
        <w:t xml:space="preserve"> </w:t>
      </w:r>
      <w:proofErr w:type="spellStart"/>
      <w:r w:rsidRPr="000B0040">
        <w:rPr>
          <w:rFonts w:ascii="Times" w:eastAsia="Times New Roman" w:hAnsi="Times" w:cs="Times"/>
          <w:color w:val="000000"/>
          <w:sz w:val="28"/>
          <w:szCs w:val="28"/>
          <w:lang w:val="ru-RU" w:eastAsia="uk-UA"/>
        </w:rPr>
        <w:t>підключі</w:t>
      </w:r>
      <w:r>
        <w:rPr>
          <w:rFonts w:ascii="Times" w:eastAsia="Times New Roman" w:hAnsi="Times" w:cs="Times"/>
          <w:color w:val="000000"/>
          <w:sz w:val="28"/>
          <w:szCs w:val="28"/>
          <w:lang w:val="ru-RU" w:eastAsia="uk-UA"/>
        </w:rPr>
        <w:t>мо</w:t>
      </w:r>
      <w:proofErr w:type="spellEnd"/>
      <w:r w:rsidRPr="000B0040">
        <w:rPr>
          <w:rFonts w:ascii="Times" w:eastAsia="Times New Roman" w:hAnsi="Times" w:cs="Times"/>
          <w:color w:val="000000"/>
          <w:sz w:val="28"/>
          <w:szCs w:val="28"/>
          <w:lang w:val="ru-RU" w:eastAsia="uk-UA"/>
        </w:rPr>
        <w:t xml:space="preserve"> </w:t>
      </w:r>
      <w:proofErr w:type="spellStart"/>
      <w:r w:rsidRPr="000B0040">
        <w:rPr>
          <w:rFonts w:ascii="Times" w:eastAsia="Times New Roman" w:hAnsi="Times" w:cs="Times"/>
          <w:color w:val="000000"/>
          <w:sz w:val="28"/>
          <w:szCs w:val="28"/>
          <w:lang w:val="ru-RU" w:eastAsia="uk-UA"/>
        </w:rPr>
        <w:t>усі</w:t>
      </w:r>
      <w:proofErr w:type="spellEnd"/>
      <w:r w:rsidRPr="000B0040">
        <w:rPr>
          <w:rFonts w:ascii="Times" w:eastAsia="Times New Roman" w:hAnsi="Times" w:cs="Times"/>
          <w:color w:val="000000"/>
          <w:sz w:val="28"/>
          <w:szCs w:val="28"/>
          <w:lang w:val="ru-RU" w:eastAsia="uk-UA"/>
        </w:rPr>
        <w:t xml:space="preserve"> кнопки, поля </w:t>
      </w:r>
      <w:proofErr w:type="spellStart"/>
      <w:r w:rsidRPr="000B0040">
        <w:rPr>
          <w:rFonts w:ascii="Times" w:eastAsia="Times New Roman" w:hAnsi="Times" w:cs="Times"/>
          <w:color w:val="000000"/>
          <w:sz w:val="28"/>
          <w:szCs w:val="28"/>
          <w:lang w:val="ru-RU" w:eastAsia="uk-UA"/>
        </w:rPr>
        <w:t>введення</w:t>
      </w:r>
      <w:proofErr w:type="spellEnd"/>
      <w:r w:rsidRPr="000B0040">
        <w:rPr>
          <w:rFonts w:ascii="Times" w:eastAsia="Times New Roman" w:hAnsi="Times" w:cs="Times"/>
          <w:color w:val="000000"/>
          <w:sz w:val="28"/>
          <w:szCs w:val="28"/>
          <w:lang w:val="ru-RU" w:eastAsia="uk-UA"/>
        </w:rPr>
        <w:t xml:space="preserve"> та </w:t>
      </w:r>
      <w:proofErr w:type="spellStart"/>
      <w:r w:rsidRPr="000B0040">
        <w:rPr>
          <w:rFonts w:ascii="Times" w:eastAsia="Times New Roman" w:hAnsi="Times" w:cs="Times"/>
          <w:color w:val="000000"/>
          <w:sz w:val="28"/>
          <w:szCs w:val="28"/>
          <w:lang w:val="ru-RU" w:eastAsia="uk-UA"/>
        </w:rPr>
        <w:t>спадні</w:t>
      </w:r>
      <w:proofErr w:type="spellEnd"/>
      <w:r w:rsidRPr="000B0040">
        <w:rPr>
          <w:rFonts w:ascii="Times" w:eastAsia="Times New Roman" w:hAnsi="Times" w:cs="Times"/>
          <w:color w:val="000000"/>
          <w:sz w:val="28"/>
          <w:szCs w:val="28"/>
          <w:lang w:val="ru-RU" w:eastAsia="uk-UA"/>
        </w:rPr>
        <w:t xml:space="preserve"> меню </w:t>
      </w:r>
      <w:proofErr w:type="spellStart"/>
      <w:r w:rsidRPr="000B0040">
        <w:rPr>
          <w:rFonts w:ascii="Times" w:eastAsia="Times New Roman" w:hAnsi="Times" w:cs="Times"/>
          <w:color w:val="000000"/>
          <w:sz w:val="28"/>
          <w:szCs w:val="28"/>
          <w:lang w:val="ru-RU" w:eastAsia="uk-UA"/>
        </w:rPr>
        <w:t>зі</w:t>
      </w:r>
      <w:proofErr w:type="spellEnd"/>
      <w:r w:rsidRPr="000B0040">
        <w:rPr>
          <w:rFonts w:ascii="Times" w:eastAsia="Times New Roman" w:hAnsi="Times" w:cs="Times"/>
          <w:color w:val="000000"/>
          <w:sz w:val="28"/>
          <w:szCs w:val="28"/>
          <w:lang w:val="ru-RU" w:eastAsia="uk-UA"/>
        </w:rPr>
        <w:t xml:space="preserve"> </w:t>
      </w:r>
      <w:proofErr w:type="spellStart"/>
      <w:r w:rsidRPr="000B0040">
        <w:rPr>
          <w:rFonts w:ascii="Times" w:eastAsia="Times New Roman" w:hAnsi="Times" w:cs="Times"/>
          <w:color w:val="000000"/>
          <w:sz w:val="28"/>
          <w:szCs w:val="28"/>
          <w:lang w:val="ru-RU" w:eastAsia="uk-UA"/>
        </w:rPr>
        <w:t>сцени</w:t>
      </w:r>
      <w:proofErr w:type="spellEnd"/>
      <w:r w:rsidRPr="000B0040">
        <w:rPr>
          <w:rFonts w:ascii="Times" w:eastAsia="Times New Roman" w:hAnsi="Times" w:cs="Times"/>
          <w:color w:val="000000"/>
          <w:sz w:val="28"/>
          <w:szCs w:val="28"/>
          <w:lang w:val="ru-RU" w:eastAsia="uk-UA"/>
        </w:rPr>
        <w:t xml:space="preserve"> </w:t>
      </w:r>
      <w:proofErr w:type="gramStart"/>
      <w:r w:rsidRPr="000B0040">
        <w:rPr>
          <w:rFonts w:ascii="Times" w:eastAsia="Times New Roman" w:hAnsi="Times" w:cs="Times"/>
          <w:color w:val="000000"/>
          <w:sz w:val="28"/>
          <w:szCs w:val="28"/>
          <w:lang w:val="ru-RU" w:eastAsia="uk-UA"/>
        </w:rPr>
        <w:t>до с</w:t>
      </w:r>
      <w:r>
        <w:rPr>
          <w:rFonts w:ascii="Times" w:eastAsia="Times New Roman" w:hAnsi="Times" w:cs="Times"/>
          <w:color w:val="000000"/>
          <w:sz w:val="28"/>
          <w:szCs w:val="28"/>
          <w:lang w:val="ru-RU" w:eastAsia="uk-UA"/>
        </w:rPr>
        <w:t>крипту</w:t>
      </w:r>
      <w:proofErr w:type="gramEnd"/>
      <w:r w:rsidRPr="000B0040">
        <w:rPr>
          <w:rFonts w:ascii="Times" w:eastAsia="Times New Roman" w:hAnsi="Times" w:cs="Times"/>
          <w:color w:val="000000"/>
          <w:sz w:val="28"/>
          <w:szCs w:val="28"/>
          <w:lang w:val="ru-RU" w:eastAsia="uk-UA"/>
        </w:rPr>
        <w:t xml:space="preserve"> за </w:t>
      </w:r>
      <w:proofErr w:type="spellStart"/>
      <w:r w:rsidRPr="000B0040">
        <w:rPr>
          <w:rFonts w:ascii="Times" w:eastAsia="Times New Roman" w:hAnsi="Times" w:cs="Times"/>
          <w:color w:val="000000"/>
          <w:sz w:val="28"/>
          <w:szCs w:val="28"/>
          <w:lang w:val="ru-RU" w:eastAsia="uk-UA"/>
        </w:rPr>
        <w:t>допомогою</w:t>
      </w:r>
      <w:proofErr w:type="spellEnd"/>
      <w:r w:rsidRPr="000B0040">
        <w:rPr>
          <w:rFonts w:ascii="Times" w:eastAsia="Times New Roman" w:hAnsi="Times" w:cs="Times"/>
          <w:color w:val="000000"/>
          <w:sz w:val="28"/>
          <w:szCs w:val="28"/>
          <w:lang w:val="ru-RU" w:eastAsia="uk-UA"/>
        </w:rPr>
        <w:t xml:space="preserve"> </w:t>
      </w:r>
      <w:proofErr w:type="spellStart"/>
      <w:r w:rsidRPr="000B0040">
        <w:rPr>
          <w:rFonts w:ascii="Times" w:eastAsia="Times New Roman" w:hAnsi="Times" w:cs="Times"/>
          <w:color w:val="000000"/>
          <w:sz w:val="28"/>
          <w:szCs w:val="28"/>
          <w:lang w:val="ru-RU" w:eastAsia="uk-UA"/>
        </w:rPr>
        <w:t>dragNdrop</w:t>
      </w:r>
      <w:proofErr w:type="spellEnd"/>
      <w:r>
        <w:rPr>
          <w:rFonts w:ascii="Times" w:eastAsia="Times New Roman" w:hAnsi="Times" w:cs="Times"/>
          <w:color w:val="000000"/>
          <w:sz w:val="28"/>
          <w:szCs w:val="28"/>
          <w:lang w:val="ru-RU" w:eastAsia="uk-UA"/>
        </w:rPr>
        <w:t xml:space="preserve"> (Рис. 4.52)</w:t>
      </w:r>
      <w:r w:rsidRPr="000B0040">
        <w:rPr>
          <w:rFonts w:ascii="Times" w:eastAsia="Times New Roman" w:hAnsi="Times" w:cs="Times"/>
          <w:color w:val="000000"/>
          <w:sz w:val="28"/>
          <w:szCs w:val="28"/>
          <w:lang w:val="ru-RU" w:eastAsia="uk-UA"/>
        </w:rPr>
        <w:t>.</w:t>
      </w:r>
    </w:p>
    <w:p w14:paraId="7A37A016" w14:textId="77777777" w:rsidR="005D6894" w:rsidRPr="002809D9" w:rsidRDefault="005D6894" w:rsidP="005D6894">
      <w:pPr>
        <w:pStyle w:val="a4"/>
        <w:numPr>
          <w:ilvl w:val="0"/>
          <w:numId w:val="28"/>
        </w:numPr>
        <w:spacing w:line="360" w:lineRule="auto"/>
        <w:jc w:val="both"/>
        <w:rPr>
          <w:rFonts w:ascii="Times" w:eastAsia="Times New Roman" w:hAnsi="Times" w:cs="Times"/>
          <w:color w:val="000000"/>
          <w:sz w:val="28"/>
          <w:szCs w:val="28"/>
          <w:lang w:eastAsia="uk-UA"/>
        </w:rPr>
      </w:pPr>
      <w:r>
        <w:rPr>
          <w:rFonts w:ascii="Times" w:eastAsia="Times New Roman" w:hAnsi="Times" w:cs="Times"/>
          <w:noProof/>
          <w:color w:val="000000"/>
          <w:sz w:val="28"/>
          <w:szCs w:val="28"/>
          <w:lang w:val="ru-RU" w:eastAsia="uk-UA"/>
        </w:rPr>
        <mc:AlternateContent>
          <mc:Choice Requires="wpg">
            <w:drawing>
              <wp:anchor distT="0" distB="0" distL="114300" distR="114300" simplePos="0" relativeHeight="251701248" behindDoc="0" locked="0" layoutInCell="1" allowOverlap="1" wp14:anchorId="30829EC5" wp14:editId="1E11B05A">
                <wp:simplePos x="0" y="0"/>
                <wp:positionH relativeFrom="margin">
                  <wp:align>center</wp:align>
                </wp:positionH>
                <wp:positionV relativeFrom="paragraph">
                  <wp:posOffset>536922</wp:posOffset>
                </wp:positionV>
                <wp:extent cx="4973320" cy="1844675"/>
                <wp:effectExtent l="0" t="0" r="0" b="3175"/>
                <wp:wrapTopAndBottom/>
                <wp:docPr id="251" name="Групувати 251"/>
                <wp:cNvGraphicFramePr/>
                <a:graphic xmlns:a="http://schemas.openxmlformats.org/drawingml/2006/main">
                  <a:graphicData uri="http://schemas.microsoft.com/office/word/2010/wordprocessingGroup">
                    <wpg:wgp>
                      <wpg:cNvGrpSpPr/>
                      <wpg:grpSpPr>
                        <a:xfrm>
                          <a:off x="0" y="0"/>
                          <a:ext cx="4973320" cy="1844675"/>
                          <a:chOff x="0" y="963181"/>
                          <a:chExt cx="4973510" cy="1844789"/>
                        </a:xfrm>
                      </wpg:grpSpPr>
                      <wpg:grpSp>
                        <wpg:cNvPr id="247" name="Групувати 247"/>
                        <wpg:cNvGrpSpPr/>
                        <wpg:grpSpPr>
                          <a:xfrm>
                            <a:off x="0" y="963181"/>
                            <a:ext cx="2623820" cy="1844789"/>
                            <a:chOff x="0" y="963181"/>
                            <a:chExt cx="2623820" cy="1844789"/>
                          </a:xfrm>
                        </wpg:grpSpPr>
                        <pic:pic xmlns:pic="http://schemas.openxmlformats.org/drawingml/2006/picture">
                          <pic:nvPicPr>
                            <pic:cNvPr id="245" name="Рисунок 245" descr="Зображення, що містить текст&#10;&#10;Автоматично згенерований опис"/>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500332" y="963181"/>
                              <a:ext cx="1629168" cy="1535388"/>
                            </a:xfrm>
                            <a:prstGeom prst="rect">
                              <a:avLst/>
                            </a:prstGeom>
                          </pic:spPr>
                        </pic:pic>
                        <wps:wsp>
                          <wps:cNvPr id="246" name="Поле 246"/>
                          <wps:cNvSpPr txBox="1"/>
                          <wps:spPr>
                            <a:xfrm>
                              <a:off x="0" y="2541270"/>
                              <a:ext cx="2623820" cy="266700"/>
                            </a:xfrm>
                            <a:prstGeom prst="rect">
                              <a:avLst/>
                            </a:prstGeom>
                            <a:solidFill>
                              <a:prstClr val="white"/>
                            </a:solidFill>
                            <a:ln>
                              <a:noFill/>
                            </a:ln>
                          </wps:spPr>
                          <wps:txbx>
                            <w:txbxContent>
                              <w:p w14:paraId="1A3CB28C" w14:textId="77777777" w:rsidR="005D6894" w:rsidRPr="00C7124F" w:rsidRDefault="005D6894" w:rsidP="005D6894">
                                <w:pPr>
                                  <w:pStyle w:val="a8"/>
                                  <w:jc w:val="center"/>
                                  <w:rPr>
                                    <w:noProof/>
                                  </w:rPr>
                                </w:pPr>
                                <w:r>
                                  <w:t>Рис. 4.51 Додання скрипту на сцену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250" name="Групувати 250"/>
                        <wpg:cNvGrpSpPr/>
                        <wpg:grpSpPr>
                          <a:xfrm>
                            <a:off x="2731325" y="971809"/>
                            <a:ext cx="2242185" cy="1824096"/>
                            <a:chOff x="0" y="971809"/>
                            <a:chExt cx="2242185" cy="1824096"/>
                          </a:xfrm>
                        </wpg:grpSpPr>
                        <pic:pic xmlns:pic="http://schemas.openxmlformats.org/drawingml/2006/picture">
                          <pic:nvPicPr>
                            <pic:cNvPr id="248" name="Рисунок 248"/>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439841" y="971809"/>
                              <a:ext cx="1392205" cy="1535388"/>
                            </a:xfrm>
                            <a:prstGeom prst="rect">
                              <a:avLst/>
                            </a:prstGeom>
                          </pic:spPr>
                        </pic:pic>
                        <wps:wsp>
                          <wps:cNvPr id="249" name="Поле 249"/>
                          <wps:cNvSpPr txBox="1"/>
                          <wps:spPr>
                            <a:xfrm>
                              <a:off x="0" y="2529205"/>
                              <a:ext cx="2242185" cy="266700"/>
                            </a:xfrm>
                            <a:prstGeom prst="rect">
                              <a:avLst/>
                            </a:prstGeom>
                            <a:solidFill>
                              <a:prstClr val="white"/>
                            </a:solidFill>
                            <a:ln>
                              <a:noFill/>
                            </a:ln>
                          </wps:spPr>
                          <wps:txbx>
                            <w:txbxContent>
                              <w:p w14:paraId="305C38E6" w14:textId="77777777" w:rsidR="005D6894" w:rsidRPr="00C7124F" w:rsidRDefault="005D6894" w:rsidP="005D6894">
                                <w:pPr>
                                  <w:pStyle w:val="a8"/>
                                  <w:jc w:val="center"/>
                                  <w:rPr>
                                    <w:noProof/>
                                  </w:rPr>
                                </w:pPr>
                                <w:r>
                                  <w:t>Рис. 4.52 Додання посилань на об</w:t>
                                </w:r>
                                <w:r>
                                  <w:rPr>
                                    <w:lang w:val="en-US"/>
                                  </w:rPr>
                                  <w:t>’</w:t>
                                </w:r>
                                <w:r>
                                  <w:t>єкти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14:sizeRelV relativeFrom="margin">
                  <wp14:pctHeight>0</wp14:pctHeight>
                </wp14:sizeRelV>
              </wp:anchor>
            </w:drawing>
          </mc:Choice>
          <mc:Fallback>
            <w:pict>
              <v:group w14:anchorId="30829EC5" id="Групувати 251" o:spid="_x0000_s1284" style="position:absolute;left:0;text-align:left;margin-left:0;margin-top:42.3pt;width:391.6pt;height:145.25pt;z-index:251701248;mso-position-horizontal:center;mso-position-horizontal-relative:margin;mso-height-relative:margin" coordorigin=",9631" coordsize="49735,184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">
                <v:group id="Групувати 247" o:spid="_x0000_s1285" style="position:absolute;top:9631;width:26238;height:18448" coordorigin=",9631" coordsize="26238,18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shape id="Рисунок 245" o:spid="_x0000_s1286" type="#_x0000_t75" alt="Зображення, що містить текст&#10;&#10;Автоматично згенерований опис" style="position:absolute;left:5003;top:9631;width:16292;height:15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">
                    <v:imagedata r:id="rId145" o:title="Зображення, що містить текст&#10;&#10;Автоматично згенерований опис"/>
                  </v:shape>
                  <v:shape id="Поле 246" o:spid="_x0000_s1287" type="#_x0000_t202" style="position:absolute;top:25412;width:2623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" stroked="f">
                    <v:textbox style="mso-fit-shape-to-text:t" inset="0,0,0,0">
                      <w:txbxContent>
                        <w:p w14:paraId="1A3CB28C" w14:textId="77777777" w:rsidR="005D6894" w:rsidRPr="00C7124F" w:rsidRDefault="005D6894" w:rsidP="005D6894">
                          <w:pPr>
                            <w:pStyle w:val="a8"/>
                            <w:jc w:val="center"/>
                            <w:rPr>
                              <w:noProof/>
                            </w:rPr>
                          </w:pPr>
                          <w:r>
                            <w:t>Рис. 4.51 Додання скрипту на сцену</w:t>
                          </w:r>
                        </w:p>
                      </w:txbxContent>
                    </v:textbox>
                  </v:shape>
                </v:group>
                <v:group id="Групувати 250" o:spid="_x0000_s1288" style="position:absolute;left:27313;top:9718;width:22422;height:18241" coordorigin=",9718" coordsize="22421,18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shape id="Рисунок 248" o:spid="_x0000_s1289" type="#_x0000_t75" style="position:absolute;left:4398;top:9718;width:13922;height:15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">
                    <v:imagedata r:id="rId146" o:title=""/>
                  </v:shape>
                  <v:shape id="Поле 249" o:spid="_x0000_s1290" type="#_x0000_t202" style="position:absolute;top:25292;width:2242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" stroked="f">
                    <v:textbox style="mso-fit-shape-to-text:t" inset="0,0,0,0">
                      <w:txbxContent>
                        <w:p w14:paraId="305C38E6" w14:textId="77777777" w:rsidR="005D6894" w:rsidRPr="00C7124F" w:rsidRDefault="005D6894" w:rsidP="005D6894">
                          <w:pPr>
                            <w:pStyle w:val="a8"/>
                            <w:jc w:val="center"/>
                            <w:rPr>
                              <w:noProof/>
                            </w:rPr>
                          </w:pPr>
                          <w:r>
                            <w:t>Рис. 4.52 Додання посилань на об</w:t>
                          </w:r>
                          <w:r>
                            <w:rPr>
                              <w:lang w:val="en-US"/>
                            </w:rPr>
                            <w:t>’</w:t>
                          </w:r>
                          <w:r>
                            <w:t>єкти</w:t>
                          </w:r>
                        </w:p>
                      </w:txbxContent>
                    </v:textbox>
                  </v:shape>
                </v:group>
                <w10:wrap type="topAndBottom" anchorx="margin"/>
              </v:group>
            </w:pict>
          </mc:Fallback>
        </mc:AlternateContent>
      </w:r>
      <w:proofErr w:type="spellStart"/>
      <w:r w:rsidRPr="00621D35">
        <w:rPr>
          <w:rFonts w:ascii="Times" w:eastAsia="Times New Roman" w:hAnsi="Times" w:cs="Times"/>
          <w:color w:val="000000"/>
          <w:sz w:val="28"/>
          <w:szCs w:val="28"/>
          <w:lang w:val="ru-RU" w:eastAsia="uk-UA"/>
        </w:rPr>
        <w:t>Також</w:t>
      </w:r>
      <w:proofErr w:type="spellEnd"/>
      <w:r w:rsidRPr="00621D35">
        <w:rPr>
          <w:rFonts w:ascii="Times" w:eastAsia="Times New Roman" w:hAnsi="Times" w:cs="Times"/>
          <w:color w:val="000000"/>
          <w:sz w:val="28"/>
          <w:szCs w:val="28"/>
          <w:lang w:val="ru-RU" w:eastAsia="uk-UA"/>
        </w:rPr>
        <w:t xml:space="preserve"> </w:t>
      </w:r>
      <w:proofErr w:type="spellStart"/>
      <w:r w:rsidRPr="00621D35">
        <w:rPr>
          <w:rFonts w:ascii="Times" w:eastAsia="Times New Roman" w:hAnsi="Times" w:cs="Times"/>
          <w:color w:val="000000"/>
          <w:sz w:val="28"/>
          <w:szCs w:val="28"/>
          <w:lang w:val="ru-RU" w:eastAsia="uk-UA"/>
        </w:rPr>
        <w:t>приєдна</w:t>
      </w:r>
      <w:r>
        <w:rPr>
          <w:rFonts w:ascii="Times" w:eastAsia="Times New Roman" w:hAnsi="Times" w:cs="Times"/>
          <w:color w:val="000000"/>
          <w:sz w:val="28"/>
          <w:szCs w:val="28"/>
          <w:lang w:val="ru-RU" w:eastAsia="uk-UA"/>
        </w:rPr>
        <w:t>ємо</w:t>
      </w:r>
      <w:proofErr w:type="spellEnd"/>
      <w:r w:rsidRPr="00621D35">
        <w:rPr>
          <w:rFonts w:ascii="Times" w:eastAsia="Times New Roman" w:hAnsi="Times" w:cs="Times"/>
          <w:color w:val="000000"/>
          <w:sz w:val="28"/>
          <w:szCs w:val="28"/>
          <w:lang w:val="ru-RU" w:eastAsia="uk-UA"/>
        </w:rPr>
        <w:t xml:space="preserve"> компонент </w:t>
      </w:r>
      <w:proofErr w:type="spellStart"/>
      <w:r w:rsidRPr="00621D35">
        <w:rPr>
          <w:rFonts w:ascii="Times" w:eastAsia="Times New Roman" w:hAnsi="Times" w:cs="Times"/>
          <w:color w:val="000000"/>
          <w:sz w:val="28"/>
          <w:szCs w:val="28"/>
          <w:lang w:val="ru-RU" w:eastAsia="uk-UA"/>
        </w:rPr>
        <w:t>AudioSource</w:t>
      </w:r>
      <w:proofErr w:type="spellEnd"/>
      <w:r w:rsidRPr="00621D35">
        <w:rPr>
          <w:rFonts w:ascii="Times" w:eastAsia="Times New Roman" w:hAnsi="Times" w:cs="Times"/>
          <w:color w:val="000000"/>
          <w:sz w:val="28"/>
          <w:szCs w:val="28"/>
          <w:lang w:val="ru-RU" w:eastAsia="uk-UA"/>
        </w:rPr>
        <w:t xml:space="preserve"> до </w:t>
      </w:r>
      <w:proofErr w:type="spellStart"/>
      <w:r w:rsidRPr="00621D35">
        <w:rPr>
          <w:rFonts w:ascii="Times" w:eastAsia="Times New Roman" w:hAnsi="Times" w:cs="Times"/>
          <w:color w:val="000000"/>
          <w:sz w:val="28"/>
          <w:szCs w:val="28"/>
          <w:lang w:val="ru-RU" w:eastAsia="uk-UA"/>
        </w:rPr>
        <w:t>цього</w:t>
      </w:r>
      <w:proofErr w:type="spellEnd"/>
      <w:r w:rsidRPr="00621D35">
        <w:rPr>
          <w:rFonts w:ascii="Times" w:eastAsia="Times New Roman" w:hAnsi="Times" w:cs="Times"/>
          <w:color w:val="000000"/>
          <w:sz w:val="28"/>
          <w:szCs w:val="28"/>
          <w:lang w:val="ru-RU" w:eastAsia="uk-UA"/>
        </w:rPr>
        <w:t xml:space="preserve"> </w:t>
      </w:r>
      <w:proofErr w:type="spellStart"/>
      <w:r w:rsidRPr="00621D35">
        <w:rPr>
          <w:rFonts w:ascii="Times" w:eastAsia="Times New Roman" w:hAnsi="Times" w:cs="Times"/>
          <w:color w:val="000000"/>
          <w:sz w:val="28"/>
          <w:szCs w:val="28"/>
          <w:lang w:val="ru-RU" w:eastAsia="uk-UA"/>
        </w:rPr>
        <w:t>об’єкта</w:t>
      </w:r>
      <w:proofErr w:type="spellEnd"/>
      <w:r w:rsidRPr="00621D35">
        <w:rPr>
          <w:rFonts w:ascii="Times" w:eastAsia="Times New Roman" w:hAnsi="Times" w:cs="Times"/>
          <w:color w:val="000000"/>
          <w:sz w:val="28"/>
          <w:szCs w:val="28"/>
          <w:lang w:val="ru-RU" w:eastAsia="uk-UA"/>
        </w:rPr>
        <w:t xml:space="preserve">, </w:t>
      </w:r>
      <w:proofErr w:type="spellStart"/>
      <w:r w:rsidRPr="00621D35">
        <w:rPr>
          <w:rFonts w:ascii="Times" w:eastAsia="Times New Roman" w:hAnsi="Times" w:cs="Times"/>
          <w:color w:val="000000"/>
          <w:sz w:val="28"/>
          <w:szCs w:val="28"/>
          <w:lang w:val="ru-RU" w:eastAsia="uk-UA"/>
        </w:rPr>
        <w:t>щоб</w:t>
      </w:r>
      <w:proofErr w:type="spellEnd"/>
      <w:r w:rsidRPr="00621D35">
        <w:rPr>
          <w:rFonts w:ascii="Times" w:eastAsia="Times New Roman" w:hAnsi="Times" w:cs="Times"/>
          <w:color w:val="000000"/>
          <w:sz w:val="28"/>
          <w:szCs w:val="28"/>
          <w:lang w:val="ru-RU" w:eastAsia="uk-UA"/>
        </w:rPr>
        <w:t xml:space="preserve"> </w:t>
      </w:r>
      <w:proofErr w:type="spellStart"/>
      <w:r w:rsidRPr="00621D35">
        <w:rPr>
          <w:rFonts w:ascii="Times" w:eastAsia="Times New Roman" w:hAnsi="Times" w:cs="Times"/>
          <w:color w:val="000000"/>
          <w:sz w:val="28"/>
          <w:szCs w:val="28"/>
          <w:lang w:val="ru-RU" w:eastAsia="uk-UA"/>
        </w:rPr>
        <w:t>відтворити</w:t>
      </w:r>
      <w:proofErr w:type="spellEnd"/>
      <w:r w:rsidRPr="00621D35">
        <w:rPr>
          <w:rFonts w:ascii="Times" w:eastAsia="Times New Roman" w:hAnsi="Times" w:cs="Times"/>
          <w:color w:val="000000"/>
          <w:sz w:val="28"/>
          <w:szCs w:val="28"/>
          <w:lang w:val="ru-RU" w:eastAsia="uk-UA"/>
        </w:rPr>
        <w:t xml:space="preserve"> </w:t>
      </w:r>
      <w:proofErr w:type="spellStart"/>
      <w:r w:rsidRPr="00621D35">
        <w:rPr>
          <w:rFonts w:ascii="Times" w:eastAsia="Times New Roman" w:hAnsi="Times" w:cs="Times"/>
          <w:color w:val="000000"/>
          <w:sz w:val="28"/>
          <w:szCs w:val="28"/>
          <w:lang w:val="ru-RU" w:eastAsia="uk-UA"/>
        </w:rPr>
        <w:t>синтезований</w:t>
      </w:r>
      <w:proofErr w:type="spellEnd"/>
      <w:r w:rsidRPr="00621D35">
        <w:rPr>
          <w:rFonts w:ascii="Times" w:eastAsia="Times New Roman" w:hAnsi="Times" w:cs="Times"/>
          <w:color w:val="000000"/>
          <w:sz w:val="28"/>
          <w:szCs w:val="28"/>
          <w:lang w:val="ru-RU" w:eastAsia="uk-UA"/>
        </w:rPr>
        <w:t xml:space="preserve"> звук.</w:t>
      </w:r>
    </w:p>
    <w:p w14:paraId="43055711" w14:textId="77777777" w:rsidR="005D6894" w:rsidRDefault="005D6894" w:rsidP="005D6894">
      <w:pPr>
        <w:pStyle w:val="a4"/>
        <w:numPr>
          <w:ilvl w:val="0"/>
          <w:numId w:val="28"/>
        </w:num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 xml:space="preserve">Налаштуємо відтворення мови на чоловічий голос, для цього </w:t>
      </w:r>
      <w:proofErr w:type="spellStart"/>
      <w:r>
        <w:rPr>
          <w:rFonts w:ascii="Times" w:eastAsia="Times New Roman" w:hAnsi="Times" w:cs="Times"/>
          <w:color w:val="000000"/>
          <w:sz w:val="28"/>
          <w:szCs w:val="28"/>
          <w:lang w:eastAsia="uk-UA"/>
        </w:rPr>
        <w:t>призначемо</w:t>
      </w:r>
      <w:proofErr w:type="spellEnd"/>
      <w:r>
        <w:rPr>
          <w:rFonts w:ascii="Times" w:eastAsia="Times New Roman" w:hAnsi="Times" w:cs="Times"/>
          <w:color w:val="000000"/>
          <w:sz w:val="28"/>
          <w:szCs w:val="28"/>
          <w:lang w:eastAsia="uk-UA"/>
        </w:rPr>
        <w:t xml:space="preserve"> код мови англійський. Тип мовлення виберемо хвилеподібний (адже він звучить більш </w:t>
      </w:r>
      <w:proofErr w:type="spellStart"/>
      <w:r>
        <w:rPr>
          <w:rFonts w:ascii="Times" w:eastAsia="Times New Roman" w:hAnsi="Times" w:cs="Times"/>
          <w:color w:val="000000"/>
          <w:sz w:val="28"/>
          <w:szCs w:val="28"/>
          <w:lang w:eastAsia="uk-UA"/>
        </w:rPr>
        <w:t>натурально</w:t>
      </w:r>
      <w:proofErr w:type="spellEnd"/>
      <w:r>
        <w:rPr>
          <w:rFonts w:ascii="Times" w:eastAsia="Times New Roman" w:hAnsi="Times" w:cs="Times"/>
          <w:color w:val="000000"/>
          <w:sz w:val="28"/>
          <w:szCs w:val="28"/>
          <w:lang w:eastAsia="uk-UA"/>
        </w:rPr>
        <w:t>). Приклад коду</w:t>
      </w:r>
      <w:r w:rsidRPr="00B93029">
        <w:rPr>
          <w:rFonts w:ascii="Times" w:eastAsia="Times New Roman" w:hAnsi="Times" w:cs="Times"/>
          <w:color w:val="000000"/>
          <w:sz w:val="28"/>
          <w:szCs w:val="28"/>
          <w:lang w:val="ru-RU" w:eastAsia="uk-UA"/>
        </w:rPr>
        <w:t>:</w:t>
      </w:r>
    </w:p>
    <w:p w14:paraId="3EE9F062" w14:textId="77777777" w:rsidR="005D6894" w:rsidRDefault="005D6894" w:rsidP="005D6894">
      <w:pPr>
        <w:spacing w:line="360" w:lineRule="auto"/>
        <w:jc w:val="both"/>
        <w:rPr>
          <w:rFonts w:ascii="Consolas" w:hAnsi="Consolas" w:cs="Consolas"/>
          <w:color w:val="008000"/>
          <w:sz w:val="19"/>
          <w:szCs w:val="19"/>
        </w:rPr>
      </w:pPr>
      <w:proofErr w:type="spellStart"/>
      <w:r>
        <w:rPr>
          <w:rFonts w:ascii="Consolas" w:hAnsi="Consolas" w:cs="Consolas"/>
          <w:color w:val="000000"/>
          <w:sz w:val="19"/>
          <w:szCs w:val="19"/>
        </w:rPr>
        <w:t>languageCodesDropdown.value</w:t>
      </w:r>
      <w:proofErr w:type="spellEnd"/>
      <w:r>
        <w:rPr>
          <w:rFonts w:ascii="Consolas" w:hAnsi="Consolas" w:cs="Consolas"/>
          <w:color w:val="000000"/>
          <w:sz w:val="19"/>
          <w:szCs w:val="19"/>
        </w:rPr>
        <w:t xml:space="preserve"> = 10; </w:t>
      </w:r>
      <w:r>
        <w:rPr>
          <w:rFonts w:ascii="Consolas" w:hAnsi="Consolas" w:cs="Consolas"/>
          <w:color w:val="008000"/>
          <w:sz w:val="19"/>
          <w:szCs w:val="19"/>
        </w:rPr>
        <w:t xml:space="preserve">// </w:t>
      </w:r>
      <w:proofErr w:type="spellStart"/>
      <w:r>
        <w:rPr>
          <w:rFonts w:ascii="Consolas" w:hAnsi="Consolas" w:cs="Consolas"/>
          <w:color w:val="008000"/>
          <w:sz w:val="19"/>
          <w:szCs w:val="19"/>
        </w:rPr>
        <w:t>set</w:t>
      </w:r>
      <w:proofErr w:type="spellEnd"/>
      <w:r>
        <w:rPr>
          <w:rFonts w:ascii="Consolas" w:hAnsi="Consolas" w:cs="Consolas"/>
          <w:color w:val="008000"/>
          <w:sz w:val="19"/>
          <w:szCs w:val="19"/>
        </w:rPr>
        <w:t xml:space="preserve"> </w:t>
      </w:r>
      <w:proofErr w:type="spellStart"/>
      <w:r>
        <w:rPr>
          <w:rFonts w:ascii="Consolas" w:hAnsi="Consolas" w:cs="Consolas"/>
          <w:color w:val="008000"/>
          <w:sz w:val="19"/>
          <w:szCs w:val="19"/>
        </w:rPr>
        <w:t>en_AU</w:t>
      </w:r>
      <w:proofErr w:type="spellEnd"/>
      <w:r>
        <w:rPr>
          <w:rFonts w:ascii="Consolas" w:hAnsi="Consolas" w:cs="Consolas"/>
          <w:color w:val="008000"/>
          <w:sz w:val="19"/>
          <w:szCs w:val="19"/>
        </w:rPr>
        <w:t xml:space="preserve"> </w:t>
      </w:r>
      <w:proofErr w:type="spellStart"/>
      <w:r>
        <w:rPr>
          <w:rFonts w:ascii="Consolas" w:hAnsi="Consolas" w:cs="Consolas"/>
          <w:color w:val="008000"/>
          <w:sz w:val="19"/>
          <w:szCs w:val="19"/>
        </w:rPr>
        <w:t>Language</w:t>
      </w:r>
      <w:proofErr w:type="spellEnd"/>
      <w:r>
        <w:rPr>
          <w:rFonts w:ascii="Consolas" w:hAnsi="Consolas" w:cs="Consolas"/>
          <w:color w:val="008000"/>
          <w:sz w:val="19"/>
          <w:szCs w:val="19"/>
        </w:rPr>
        <w:t xml:space="preserve"> </w:t>
      </w:r>
      <w:proofErr w:type="spellStart"/>
      <w:r>
        <w:rPr>
          <w:rFonts w:ascii="Consolas" w:hAnsi="Consolas" w:cs="Consolas"/>
          <w:color w:val="008000"/>
          <w:sz w:val="19"/>
          <w:szCs w:val="19"/>
        </w:rPr>
        <w:t>code</w:t>
      </w:r>
      <w:proofErr w:type="spellEnd"/>
    </w:p>
    <w:p w14:paraId="2FB7A4D6" w14:textId="77777777" w:rsidR="005D6894" w:rsidRDefault="005D6894" w:rsidP="005D6894">
      <w:pPr>
        <w:spacing w:line="360" w:lineRule="auto"/>
        <w:jc w:val="both"/>
        <w:rPr>
          <w:rFonts w:ascii="Consolas" w:hAnsi="Consolas" w:cs="Consolas"/>
          <w:color w:val="000000"/>
          <w:sz w:val="19"/>
          <w:szCs w:val="19"/>
        </w:rPr>
      </w:pPr>
      <w:proofErr w:type="spellStart"/>
      <w:r>
        <w:rPr>
          <w:rFonts w:ascii="Consolas" w:hAnsi="Consolas" w:cs="Consolas"/>
          <w:color w:val="000000"/>
          <w:sz w:val="19"/>
          <w:szCs w:val="19"/>
        </w:rPr>
        <w:lastRenderedPageBreak/>
        <w:t>voiceTypesDropdown.value</w:t>
      </w:r>
      <w:proofErr w:type="spellEnd"/>
      <w:r>
        <w:rPr>
          <w:rFonts w:ascii="Consolas" w:hAnsi="Consolas" w:cs="Consolas"/>
          <w:color w:val="000000"/>
          <w:sz w:val="19"/>
          <w:szCs w:val="19"/>
        </w:rPr>
        <w:t xml:space="preserve"> = 0;</w:t>
      </w:r>
    </w:p>
    <w:p w14:paraId="333B794A" w14:textId="77777777" w:rsidR="005D6894" w:rsidRDefault="005D6894" w:rsidP="005D6894">
      <w:pPr>
        <w:pStyle w:val="a4"/>
        <w:numPr>
          <w:ilvl w:val="0"/>
          <w:numId w:val="28"/>
        </w:num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 xml:space="preserve">Тепер створимо 2 функції. Створимо функцію </w:t>
      </w:r>
      <w:proofErr w:type="spellStart"/>
      <w:r w:rsidRPr="006649DC">
        <w:rPr>
          <w:rFonts w:ascii="Times" w:eastAsia="Times New Roman" w:hAnsi="Times" w:cs="Times"/>
          <w:color w:val="000000"/>
          <w:sz w:val="28"/>
          <w:szCs w:val="28"/>
          <w:lang w:eastAsia="uk-UA"/>
        </w:rPr>
        <w:t>SetVoiceForMale</w:t>
      </w:r>
      <w:proofErr w:type="spellEnd"/>
      <w:r w:rsidRPr="006649DC">
        <w:rPr>
          <w:rFonts w:ascii="Times" w:eastAsia="Times New Roman" w:hAnsi="Times" w:cs="Times"/>
          <w:color w:val="000000"/>
          <w:sz w:val="28"/>
          <w:szCs w:val="28"/>
          <w:lang w:eastAsia="uk-UA"/>
        </w:rPr>
        <w:t>()</w:t>
      </w:r>
      <w:r>
        <w:rPr>
          <w:rFonts w:ascii="Times" w:eastAsia="Times New Roman" w:hAnsi="Times" w:cs="Times"/>
          <w:color w:val="000000"/>
          <w:sz w:val="28"/>
          <w:szCs w:val="28"/>
          <w:lang w:eastAsia="uk-UA"/>
        </w:rPr>
        <w:t xml:space="preserve">, що буде присвоювати чоловічий голос для англійської локалізації.  </w:t>
      </w:r>
    </w:p>
    <w:p w14:paraId="0BA8D3AB" w14:textId="77777777" w:rsidR="005D6894" w:rsidRPr="006649DC" w:rsidRDefault="005D6894" w:rsidP="005D6894">
      <w:pPr>
        <w:pStyle w:val="a4"/>
        <w:numPr>
          <w:ilvl w:val="0"/>
          <w:numId w:val="28"/>
        </w:num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 xml:space="preserve">Створимо функцію </w:t>
      </w:r>
      <w:proofErr w:type="spellStart"/>
      <w:r w:rsidRPr="006649DC">
        <w:rPr>
          <w:rFonts w:ascii="Times" w:eastAsia="Times New Roman" w:hAnsi="Times" w:cs="Times"/>
          <w:color w:val="000000"/>
          <w:sz w:val="28"/>
          <w:szCs w:val="28"/>
          <w:lang w:eastAsia="uk-UA"/>
        </w:rPr>
        <w:t>SayCustomText</w:t>
      </w:r>
      <w:proofErr w:type="spellEnd"/>
      <w:r>
        <w:rPr>
          <w:rFonts w:ascii="Times" w:eastAsia="Times New Roman" w:hAnsi="Times" w:cs="Times"/>
          <w:color w:val="000000"/>
          <w:sz w:val="28"/>
          <w:szCs w:val="28"/>
          <w:lang w:eastAsia="uk-UA"/>
        </w:rPr>
        <w:t xml:space="preserve">() з параметром </w:t>
      </w:r>
      <w:proofErr w:type="spellStart"/>
      <w:r w:rsidRPr="006649DC">
        <w:rPr>
          <w:rFonts w:ascii="Times" w:eastAsia="Times New Roman" w:hAnsi="Times" w:cs="Times"/>
          <w:color w:val="000000"/>
          <w:sz w:val="28"/>
          <w:szCs w:val="28"/>
          <w:lang w:eastAsia="uk-UA"/>
        </w:rPr>
        <w:t>customText</w:t>
      </w:r>
      <w:proofErr w:type="spellEnd"/>
      <w:r>
        <w:rPr>
          <w:rFonts w:ascii="Times" w:eastAsia="Times New Roman" w:hAnsi="Times" w:cs="Times"/>
          <w:color w:val="000000"/>
          <w:sz w:val="28"/>
          <w:szCs w:val="28"/>
          <w:lang w:eastAsia="uk-UA"/>
        </w:rPr>
        <w:t xml:space="preserve">. Ця функція приймає як параметр текст, що був отриманий від </w:t>
      </w:r>
      <w:r>
        <w:rPr>
          <w:rFonts w:ascii="Times" w:eastAsia="Times New Roman" w:hAnsi="Times" w:cs="Times"/>
          <w:color w:val="000000"/>
          <w:sz w:val="28"/>
          <w:szCs w:val="28"/>
          <w:lang w:val="en-US" w:eastAsia="uk-UA"/>
        </w:rPr>
        <w:t>GPTJ</w:t>
      </w:r>
      <w:r w:rsidRPr="006649DC">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й транслює його в людську вимову. Приклад коду для функцій</w:t>
      </w:r>
      <w:r>
        <w:rPr>
          <w:rFonts w:ascii="Times" w:eastAsia="Times New Roman" w:hAnsi="Times" w:cs="Times"/>
          <w:color w:val="000000"/>
          <w:sz w:val="28"/>
          <w:szCs w:val="28"/>
          <w:lang w:val="en-US" w:eastAsia="uk-UA"/>
        </w:rPr>
        <w:t>:</w:t>
      </w:r>
    </w:p>
    <w:p w14:paraId="66CCFB0B" w14:textId="77777777" w:rsidR="005D6894" w:rsidRDefault="005D6894" w:rsidP="005D6894">
      <w:pPr>
        <w:autoSpaceDE w:val="0"/>
        <w:autoSpaceDN w:val="0"/>
        <w:adjustRightInd w:val="0"/>
        <w:spacing w:after="0" w:line="360" w:lineRule="auto"/>
        <w:rPr>
          <w:rFonts w:ascii="Consolas" w:hAnsi="Consolas" w:cs="Consolas"/>
          <w:color w:val="000000"/>
          <w:sz w:val="19"/>
          <w:szCs w:val="19"/>
        </w:rPr>
      </w:pPr>
      <w:proofErr w:type="spellStart"/>
      <w:r>
        <w:rPr>
          <w:rFonts w:ascii="Consolas" w:hAnsi="Consolas" w:cs="Consolas"/>
          <w:color w:val="0000FF"/>
          <w:sz w:val="19"/>
          <w:szCs w:val="19"/>
        </w:rPr>
        <w:t>public</w:t>
      </w:r>
      <w:proofErr w:type="spellEnd"/>
      <w:r>
        <w:rPr>
          <w:rFonts w:ascii="Consolas" w:hAnsi="Consolas" w:cs="Consolas"/>
          <w:color w:val="000000"/>
          <w:sz w:val="19"/>
          <w:szCs w:val="19"/>
        </w:rPr>
        <w:t xml:space="preserve"> </w:t>
      </w:r>
      <w:proofErr w:type="spellStart"/>
      <w:r>
        <w:rPr>
          <w:rFonts w:ascii="Consolas" w:hAnsi="Consolas" w:cs="Consolas"/>
          <w:color w:val="0000FF"/>
          <w:sz w:val="19"/>
          <w:szCs w:val="19"/>
        </w:rPr>
        <w:t>void</w:t>
      </w:r>
      <w:proofErr w:type="spellEnd"/>
      <w:r>
        <w:rPr>
          <w:rFonts w:ascii="Consolas" w:hAnsi="Consolas" w:cs="Consolas"/>
          <w:color w:val="000000"/>
          <w:sz w:val="19"/>
          <w:szCs w:val="19"/>
        </w:rPr>
        <w:t xml:space="preserve"> </w:t>
      </w:r>
      <w:proofErr w:type="spellStart"/>
      <w:r>
        <w:rPr>
          <w:rFonts w:ascii="Consolas" w:hAnsi="Consolas" w:cs="Consolas"/>
          <w:color w:val="000000"/>
          <w:sz w:val="19"/>
          <w:szCs w:val="19"/>
        </w:rPr>
        <w:t>SetVoiceForMale</w:t>
      </w:r>
      <w:proofErr w:type="spellEnd"/>
      <w:r>
        <w:rPr>
          <w:rFonts w:ascii="Consolas" w:hAnsi="Consolas" w:cs="Consolas"/>
          <w:color w:val="000000"/>
          <w:sz w:val="19"/>
          <w:szCs w:val="19"/>
        </w:rPr>
        <w:t>()</w:t>
      </w:r>
    </w:p>
    <w:p w14:paraId="60C7D07A" w14:textId="77777777" w:rsidR="005D6894" w:rsidRDefault="005D6894" w:rsidP="005D6894">
      <w:pPr>
        <w:autoSpaceDE w:val="0"/>
        <w:autoSpaceDN w:val="0"/>
        <w:adjustRightInd w:val="0"/>
        <w:spacing w:after="0" w:line="360" w:lineRule="auto"/>
        <w:rPr>
          <w:rFonts w:ascii="Consolas" w:hAnsi="Consolas" w:cs="Consolas"/>
          <w:color w:val="000000"/>
          <w:sz w:val="19"/>
          <w:szCs w:val="19"/>
        </w:rPr>
      </w:pPr>
      <w:r>
        <w:rPr>
          <w:rFonts w:ascii="Consolas" w:hAnsi="Consolas" w:cs="Consolas"/>
          <w:color w:val="000000"/>
          <w:sz w:val="19"/>
          <w:szCs w:val="19"/>
        </w:rPr>
        <w:t xml:space="preserve">        {</w:t>
      </w:r>
    </w:p>
    <w:p w14:paraId="6C95BF58" w14:textId="77777777" w:rsidR="005D6894" w:rsidRDefault="005D6894" w:rsidP="005D6894">
      <w:pPr>
        <w:autoSpaceDE w:val="0"/>
        <w:autoSpaceDN w:val="0"/>
        <w:adjustRightInd w:val="0"/>
        <w:spacing w:after="0" w:line="360" w:lineRule="auto"/>
        <w:rPr>
          <w:rFonts w:ascii="Consolas"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8000"/>
          <w:sz w:val="19"/>
          <w:szCs w:val="19"/>
        </w:rPr>
        <w:t xml:space="preserve">// </w:t>
      </w:r>
      <w:proofErr w:type="spellStart"/>
      <w:r>
        <w:rPr>
          <w:rFonts w:ascii="Consolas" w:hAnsi="Consolas" w:cs="Consolas"/>
          <w:color w:val="008000"/>
          <w:sz w:val="19"/>
          <w:szCs w:val="19"/>
        </w:rPr>
        <w:t>set</w:t>
      </w:r>
      <w:proofErr w:type="spellEnd"/>
      <w:r>
        <w:rPr>
          <w:rFonts w:ascii="Consolas" w:hAnsi="Consolas" w:cs="Consolas"/>
          <w:color w:val="008000"/>
          <w:sz w:val="19"/>
          <w:szCs w:val="19"/>
        </w:rPr>
        <w:t xml:space="preserve"> </w:t>
      </w:r>
      <w:proofErr w:type="spellStart"/>
      <w:r>
        <w:rPr>
          <w:rFonts w:ascii="Consolas" w:hAnsi="Consolas" w:cs="Consolas"/>
          <w:color w:val="008000"/>
          <w:sz w:val="19"/>
          <w:szCs w:val="19"/>
        </w:rPr>
        <w:t>voice</w:t>
      </w:r>
      <w:proofErr w:type="spellEnd"/>
      <w:r>
        <w:rPr>
          <w:rFonts w:ascii="Consolas" w:hAnsi="Consolas" w:cs="Consolas"/>
          <w:color w:val="008000"/>
          <w:sz w:val="19"/>
          <w:szCs w:val="19"/>
        </w:rPr>
        <w:t xml:space="preserve"> D </w:t>
      </w:r>
      <w:proofErr w:type="spellStart"/>
      <w:r>
        <w:rPr>
          <w:rFonts w:ascii="Consolas" w:hAnsi="Consolas" w:cs="Consolas"/>
          <w:color w:val="008000"/>
          <w:sz w:val="19"/>
          <w:szCs w:val="19"/>
        </w:rPr>
        <w:t>for</w:t>
      </w:r>
      <w:proofErr w:type="spellEnd"/>
      <w:r>
        <w:rPr>
          <w:rFonts w:ascii="Consolas" w:hAnsi="Consolas" w:cs="Consolas"/>
          <w:color w:val="008000"/>
          <w:sz w:val="19"/>
          <w:szCs w:val="19"/>
        </w:rPr>
        <w:t xml:space="preserve"> </w:t>
      </w:r>
      <w:proofErr w:type="spellStart"/>
      <w:r>
        <w:rPr>
          <w:rFonts w:ascii="Consolas" w:hAnsi="Consolas" w:cs="Consolas"/>
          <w:color w:val="008000"/>
          <w:sz w:val="19"/>
          <w:szCs w:val="19"/>
        </w:rPr>
        <w:t>male</w:t>
      </w:r>
      <w:proofErr w:type="spellEnd"/>
    </w:p>
    <w:p w14:paraId="47DA89CE" w14:textId="77777777" w:rsidR="005D6894" w:rsidRDefault="005D6894" w:rsidP="005D6894">
      <w:pPr>
        <w:autoSpaceDE w:val="0"/>
        <w:autoSpaceDN w:val="0"/>
        <w:adjustRightInd w:val="0"/>
        <w:spacing w:after="0" w:line="360" w:lineRule="auto"/>
        <w:rPr>
          <w:rFonts w:ascii="Consolas" w:hAnsi="Consolas" w:cs="Consolas"/>
          <w:color w:val="000000"/>
          <w:sz w:val="19"/>
          <w:szCs w:val="19"/>
        </w:rPr>
      </w:pPr>
      <w:r>
        <w:rPr>
          <w:rFonts w:ascii="Consolas" w:hAnsi="Consolas" w:cs="Consolas"/>
          <w:color w:val="000000"/>
          <w:sz w:val="19"/>
          <w:szCs w:val="19"/>
        </w:rPr>
        <w:t xml:space="preserve">            </w:t>
      </w:r>
      <w:proofErr w:type="spellStart"/>
      <w:r>
        <w:rPr>
          <w:rFonts w:ascii="Consolas" w:hAnsi="Consolas" w:cs="Consolas"/>
          <w:color w:val="000000"/>
          <w:sz w:val="19"/>
          <w:szCs w:val="19"/>
        </w:rPr>
        <w:t>voicesDropdown.value</w:t>
      </w:r>
      <w:proofErr w:type="spellEnd"/>
      <w:r>
        <w:rPr>
          <w:rFonts w:ascii="Consolas" w:hAnsi="Consolas" w:cs="Consolas"/>
          <w:color w:val="000000"/>
          <w:sz w:val="19"/>
          <w:szCs w:val="19"/>
        </w:rPr>
        <w:t xml:space="preserve"> = 13;</w:t>
      </w:r>
    </w:p>
    <w:p w14:paraId="25E580F9" w14:textId="77777777" w:rsidR="005D6894" w:rsidRDefault="005D6894" w:rsidP="005D6894">
      <w:pPr>
        <w:autoSpaceDE w:val="0"/>
        <w:autoSpaceDN w:val="0"/>
        <w:adjustRightInd w:val="0"/>
        <w:spacing w:after="0" w:line="360" w:lineRule="auto"/>
        <w:rPr>
          <w:rFonts w:ascii="Consolas" w:hAnsi="Consolas" w:cs="Consolas"/>
          <w:color w:val="000000"/>
          <w:sz w:val="19"/>
          <w:szCs w:val="19"/>
        </w:rPr>
      </w:pPr>
      <w:r>
        <w:rPr>
          <w:rFonts w:ascii="Consolas" w:hAnsi="Consolas" w:cs="Consolas"/>
          <w:color w:val="000000"/>
          <w:sz w:val="19"/>
          <w:szCs w:val="19"/>
        </w:rPr>
        <w:t xml:space="preserve">            </w:t>
      </w:r>
      <w:proofErr w:type="spellStart"/>
      <w:r>
        <w:rPr>
          <w:rFonts w:ascii="Consolas" w:hAnsi="Consolas" w:cs="Consolas"/>
          <w:color w:val="000000"/>
          <w:sz w:val="19"/>
          <w:szCs w:val="19"/>
        </w:rPr>
        <w:t>VoiceSelectedDropdownOnChangedHandler</w:t>
      </w:r>
      <w:proofErr w:type="spellEnd"/>
      <w:r>
        <w:rPr>
          <w:rFonts w:ascii="Consolas" w:hAnsi="Consolas" w:cs="Consolas"/>
          <w:color w:val="000000"/>
          <w:sz w:val="19"/>
          <w:szCs w:val="19"/>
        </w:rPr>
        <w:t>(13);</w:t>
      </w:r>
    </w:p>
    <w:p w14:paraId="7091A1D4" w14:textId="77777777" w:rsidR="005D6894" w:rsidRDefault="005D6894" w:rsidP="005D6894">
      <w:pPr>
        <w:spacing w:line="360" w:lineRule="auto"/>
        <w:jc w:val="both"/>
        <w:rPr>
          <w:rFonts w:ascii="Consolas" w:hAnsi="Consolas" w:cs="Consolas"/>
          <w:color w:val="000000"/>
          <w:sz w:val="19"/>
          <w:szCs w:val="19"/>
        </w:rPr>
      </w:pPr>
      <w:r>
        <w:rPr>
          <w:rFonts w:ascii="Consolas" w:hAnsi="Consolas" w:cs="Consolas"/>
          <w:color w:val="000000"/>
          <w:sz w:val="19"/>
          <w:szCs w:val="19"/>
        </w:rPr>
        <w:t xml:space="preserve">        }</w:t>
      </w:r>
    </w:p>
    <w:p w14:paraId="1DFA25E6" w14:textId="77777777" w:rsidR="005D6894" w:rsidRDefault="005D6894" w:rsidP="005D6894">
      <w:pPr>
        <w:autoSpaceDE w:val="0"/>
        <w:autoSpaceDN w:val="0"/>
        <w:adjustRightInd w:val="0"/>
        <w:spacing w:after="0" w:line="360" w:lineRule="auto"/>
        <w:rPr>
          <w:rFonts w:ascii="Consolas" w:hAnsi="Consolas" w:cs="Consolas"/>
          <w:color w:val="000000"/>
          <w:sz w:val="19"/>
          <w:szCs w:val="19"/>
        </w:rPr>
      </w:pPr>
      <w:proofErr w:type="spellStart"/>
      <w:r>
        <w:rPr>
          <w:rFonts w:ascii="Consolas" w:hAnsi="Consolas" w:cs="Consolas"/>
          <w:color w:val="0000FF"/>
          <w:sz w:val="19"/>
          <w:szCs w:val="19"/>
        </w:rPr>
        <w:t>public</w:t>
      </w:r>
      <w:proofErr w:type="spellEnd"/>
      <w:r>
        <w:rPr>
          <w:rFonts w:ascii="Consolas" w:hAnsi="Consolas" w:cs="Consolas"/>
          <w:color w:val="000000"/>
          <w:sz w:val="19"/>
          <w:szCs w:val="19"/>
        </w:rPr>
        <w:t xml:space="preserve"> </w:t>
      </w:r>
      <w:proofErr w:type="spellStart"/>
      <w:r>
        <w:rPr>
          <w:rFonts w:ascii="Consolas" w:hAnsi="Consolas" w:cs="Consolas"/>
          <w:color w:val="0000FF"/>
          <w:sz w:val="19"/>
          <w:szCs w:val="19"/>
        </w:rPr>
        <w:t>void</w:t>
      </w:r>
      <w:proofErr w:type="spellEnd"/>
      <w:r>
        <w:rPr>
          <w:rFonts w:ascii="Consolas" w:hAnsi="Consolas" w:cs="Consolas"/>
          <w:color w:val="000000"/>
          <w:sz w:val="19"/>
          <w:szCs w:val="19"/>
        </w:rPr>
        <w:t xml:space="preserve"> </w:t>
      </w:r>
      <w:proofErr w:type="spellStart"/>
      <w:r>
        <w:rPr>
          <w:rFonts w:ascii="Consolas" w:hAnsi="Consolas" w:cs="Consolas"/>
          <w:color w:val="000000"/>
          <w:sz w:val="19"/>
          <w:szCs w:val="19"/>
        </w:rPr>
        <w:t>SayCustomText</w:t>
      </w:r>
      <w:proofErr w:type="spellEnd"/>
      <w:r>
        <w:rPr>
          <w:rFonts w:ascii="Consolas" w:hAnsi="Consolas" w:cs="Consolas"/>
          <w:color w:val="000000"/>
          <w:sz w:val="19"/>
          <w:szCs w:val="19"/>
        </w:rPr>
        <w:t>(</w:t>
      </w:r>
      <w:proofErr w:type="spellStart"/>
      <w:r>
        <w:rPr>
          <w:rFonts w:ascii="Consolas" w:hAnsi="Consolas" w:cs="Consolas"/>
          <w:color w:val="0000FF"/>
          <w:sz w:val="19"/>
          <w:szCs w:val="19"/>
        </w:rPr>
        <w:t>string</w:t>
      </w:r>
      <w:proofErr w:type="spellEnd"/>
      <w:r>
        <w:rPr>
          <w:rFonts w:ascii="Consolas" w:hAnsi="Consolas" w:cs="Consolas"/>
          <w:color w:val="000000"/>
          <w:sz w:val="19"/>
          <w:szCs w:val="19"/>
        </w:rPr>
        <w:t xml:space="preserve"> </w:t>
      </w:r>
      <w:proofErr w:type="spellStart"/>
      <w:r>
        <w:rPr>
          <w:rFonts w:ascii="Consolas" w:hAnsi="Consolas" w:cs="Consolas"/>
          <w:color w:val="000000"/>
          <w:sz w:val="19"/>
          <w:szCs w:val="19"/>
        </w:rPr>
        <w:t>customText</w:t>
      </w:r>
      <w:proofErr w:type="spellEnd"/>
      <w:r>
        <w:rPr>
          <w:rFonts w:ascii="Consolas" w:hAnsi="Consolas" w:cs="Consolas"/>
          <w:color w:val="000000"/>
          <w:sz w:val="19"/>
          <w:szCs w:val="19"/>
        </w:rPr>
        <w:t>)</w:t>
      </w:r>
    </w:p>
    <w:p w14:paraId="208CA0FA" w14:textId="77777777" w:rsidR="005D6894" w:rsidRDefault="005D6894" w:rsidP="005D6894">
      <w:pPr>
        <w:autoSpaceDE w:val="0"/>
        <w:autoSpaceDN w:val="0"/>
        <w:adjustRightInd w:val="0"/>
        <w:spacing w:after="0" w:line="360" w:lineRule="auto"/>
        <w:rPr>
          <w:rFonts w:ascii="Consolas" w:hAnsi="Consolas" w:cs="Consolas"/>
          <w:color w:val="000000"/>
          <w:sz w:val="19"/>
          <w:szCs w:val="19"/>
        </w:rPr>
      </w:pPr>
      <w:r>
        <w:rPr>
          <w:rFonts w:ascii="Consolas" w:hAnsi="Consolas" w:cs="Consolas"/>
          <w:color w:val="000000"/>
          <w:sz w:val="19"/>
          <w:szCs w:val="19"/>
        </w:rPr>
        <w:t xml:space="preserve">        {</w:t>
      </w:r>
    </w:p>
    <w:p w14:paraId="4E08680B" w14:textId="77777777" w:rsidR="005D6894" w:rsidRDefault="005D6894" w:rsidP="005D6894">
      <w:pPr>
        <w:autoSpaceDE w:val="0"/>
        <w:autoSpaceDN w:val="0"/>
        <w:adjustRightInd w:val="0"/>
        <w:spacing w:after="0" w:line="360" w:lineRule="auto"/>
        <w:rPr>
          <w:rFonts w:ascii="Consolas"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8000"/>
          <w:sz w:val="19"/>
          <w:szCs w:val="19"/>
        </w:rPr>
        <w:t xml:space="preserve">// </w:t>
      </w:r>
      <w:proofErr w:type="spellStart"/>
      <w:r>
        <w:rPr>
          <w:rFonts w:ascii="Consolas" w:hAnsi="Consolas" w:cs="Consolas"/>
          <w:color w:val="008000"/>
          <w:sz w:val="19"/>
          <w:szCs w:val="19"/>
        </w:rPr>
        <w:t>set</w:t>
      </w:r>
      <w:proofErr w:type="spellEnd"/>
      <w:r>
        <w:rPr>
          <w:rFonts w:ascii="Consolas" w:hAnsi="Consolas" w:cs="Consolas"/>
          <w:color w:val="008000"/>
          <w:sz w:val="19"/>
          <w:szCs w:val="19"/>
        </w:rPr>
        <w:t xml:space="preserve"> </w:t>
      </w:r>
      <w:proofErr w:type="spellStart"/>
      <w:r>
        <w:rPr>
          <w:rFonts w:ascii="Consolas" w:hAnsi="Consolas" w:cs="Consolas"/>
          <w:color w:val="008000"/>
          <w:sz w:val="19"/>
          <w:szCs w:val="19"/>
        </w:rPr>
        <w:t>custom</w:t>
      </w:r>
      <w:proofErr w:type="spellEnd"/>
      <w:r>
        <w:rPr>
          <w:rFonts w:ascii="Consolas" w:hAnsi="Consolas" w:cs="Consolas"/>
          <w:color w:val="008000"/>
          <w:sz w:val="19"/>
          <w:szCs w:val="19"/>
        </w:rPr>
        <w:t xml:space="preserve"> </w:t>
      </w:r>
      <w:proofErr w:type="spellStart"/>
      <w:r>
        <w:rPr>
          <w:rFonts w:ascii="Consolas" w:hAnsi="Consolas" w:cs="Consolas"/>
          <w:color w:val="008000"/>
          <w:sz w:val="19"/>
          <w:szCs w:val="19"/>
        </w:rPr>
        <w:t>text</w:t>
      </w:r>
      <w:proofErr w:type="spellEnd"/>
      <w:r>
        <w:rPr>
          <w:rFonts w:ascii="Consolas" w:hAnsi="Consolas" w:cs="Consolas"/>
          <w:color w:val="008000"/>
          <w:sz w:val="19"/>
          <w:szCs w:val="19"/>
        </w:rPr>
        <w:t xml:space="preserve"> </w:t>
      </w:r>
      <w:proofErr w:type="spellStart"/>
      <w:r>
        <w:rPr>
          <w:rFonts w:ascii="Consolas" w:hAnsi="Consolas" w:cs="Consolas"/>
          <w:color w:val="008000"/>
          <w:sz w:val="19"/>
          <w:szCs w:val="19"/>
        </w:rPr>
        <w:t>to</w:t>
      </w:r>
      <w:proofErr w:type="spellEnd"/>
      <w:r>
        <w:rPr>
          <w:rFonts w:ascii="Consolas" w:hAnsi="Consolas" w:cs="Consolas"/>
          <w:color w:val="008000"/>
          <w:sz w:val="19"/>
          <w:szCs w:val="19"/>
        </w:rPr>
        <w:t xml:space="preserve"> </w:t>
      </w:r>
      <w:proofErr w:type="spellStart"/>
      <w:r>
        <w:rPr>
          <w:rFonts w:ascii="Consolas" w:hAnsi="Consolas" w:cs="Consolas"/>
          <w:color w:val="008000"/>
          <w:sz w:val="19"/>
          <w:szCs w:val="19"/>
        </w:rPr>
        <w:t>input</w:t>
      </w:r>
      <w:proofErr w:type="spellEnd"/>
      <w:r>
        <w:rPr>
          <w:rFonts w:ascii="Consolas" w:hAnsi="Consolas" w:cs="Consolas"/>
          <w:color w:val="008000"/>
          <w:sz w:val="19"/>
          <w:szCs w:val="19"/>
        </w:rPr>
        <w:t xml:space="preserve"> </w:t>
      </w:r>
      <w:proofErr w:type="spellStart"/>
      <w:r>
        <w:rPr>
          <w:rFonts w:ascii="Consolas" w:hAnsi="Consolas" w:cs="Consolas"/>
          <w:color w:val="008000"/>
          <w:sz w:val="19"/>
          <w:szCs w:val="19"/>
        </w:rPr>
        <w:t>field</w:t>
      </w:r>
      <w:proofErr w:type="spellEnd"/>
      <w:r>
        <w:rPr>
          <w:rFonts w:ascii="Consolas" w:hAnsi="Consolas" w:cs="Consolas"/>
          <w:color w:val="008000"/>
          <w:sz w:val="19"/>
          <w:szCs w:val="19"/>
        </w:rPr>
        <w:t xml:space="preserve"> </w:t>
      </w:r>
      <w:proofErr w:type="spellStart"/>
      <w:r>
        <w:rPr>
          <w:rFonts w:ascii="Consolas" w:hAnsi="Consolas" w:cs="Consolas"/>
          <w:color w:val="008000"/>
          <w:sz w:val="19"/>
          <w:szCs w:val="19"/>
        </w:rPr>
        <w:t>for</w:t>
      </w:r>
      <w:proofErr w:type="spellEnd"/>
      <w:r>
        <w:rPr>
          <w:rFonts w:ascii="Consolas" w:hAnsi="Consolas" w:cs="Consolas"/>
          <w:color w:val="008000"/>
          <w:sz w:val="19"/>
          <w:szCs w:val="19"/>
        </w:rPr>
        <w:t xml:space="preserve"> </w:t>
      </w:r>
      <w:proofErr w:type="spellStart"/>
      <w:r>
        <w:rPr>
          <w:rFonts w:ascii="Consolas" w:hAnsi="Consolas" w:cs="Consolas"/>
          <w:color w:val="008000"/>
          <w:sz w:val="19"/>
          <w:szCs w:val="19"/>
        </w:rPr>
        <w:t>plaing</w:t>
      </w:r>
      <w:proofErr w:type="spellEnd"/>
      <w:r>
        <w:rPr>
          <w:rFonts w:ascii="Consolas" w:hAnsi="Consolas" w:cs="Consolas"/>
          <w:color w:val="008000"/>
          <w:sz w:val="19"/>
          <w:szCs w:val="19"/>
        </w:rPr>
        <w:t xml:space="preserve"> </w:t>
      </w:r>
      <w:proofErr w:type="spellStart"/>
      <w:r>
        <w:rPr>
          <w:rFonts w:ascii="Consolas" w:hAnsi="Consolas" w:cs="Consolas"/>
          <w:color w:val="008000"/>
          <w:sz w:val="19"/>
          <w:szCs w:val="19"/>
        </w:rPr>
        <w:t>it</w:t>
      </w:r>
      <w:proofErr w:type="spellEnd"/>
      <w:r>
        <w:rPr>
          <w:rFonts w:ascii="Consolas" w:hAnsi="Consolas" w:cs="Consolas"/>
          <w:color w:val="008000"/>
          <w:sz w:val="19"/>
          <w:szCs w:val="19"/>
        </w:rPr>
        <w:t xml:space="preserve"> </w:t>
      </w:r>
      <w:proofErr w:type="spellStart"/>
      <w:r>
        <w:rPr>
          <w:rFonts w:ascii="Consolas" w:hAnsi="Consolas" w:cs="Consolas"/>
          <w:color w:val="008000"/>
          <w:sz w:val="19"/>
          <w:szCs w:val="19"/>
        </w:rPr>
        <w:t>as</w:t>
      </w:r>
      <w:proofErr w:type="spellEnd"/>
      <w:r>
        <w:rPr>
          <w:rFonts w:ascii="Consolas" w:hAnsi="Consolas" w:cs="Consolas"/>
          <w:color w:val="008000"/>
          <w:sz w:val="19"/>
          <w:szCs w:val="19"/>
        </w:rPr>
        <w:t xml:space="preserve"> </w:t>
      </w:r>
      <w:proofErr w:type="spellStart"/>
      <w:r>
        <w:rPr>
          <w:rFonts w:ascii="Consolas" w:hAnsi="Consolas" w:cs="Consolas"/>
          <w:color w:val="008000"/>
          <w:sz w:val="19"/>
          <w:szCs w:val="19"/>
        </w:rPr>
        <w:t>sound</w:t>
      </w:r>
      <w:proofErr w:type="spellEnd"/>
    </w:p>
    <w:p w14:paraId="338C43F1" w14:textId="77777777" w:rsidR="005D6894" w:rsidRDefault="005D6894" w:rsidP="005D6894">
      <w:pPr>
        <w:autoSpaceDE w:val="0"/>
        <w:autoSpaceDN w:val="0"/>
        <w:adjustRightInd w:val="0"/>
        <w:spacing w:after="0" w:line="360" w:lineRule="auto"/>
        <w:rPr>
          <w:rFonts w:ascii="Consolas" w:hAnsi="Consolas" w:cs="Consolas"/>
          <w:color w:val="000000"/>
          <w:sz w:val="19"/>
          <w:szCs w:val="19"/>
        </w:rPr>
      </w:pPr>
      <w:r>
        <w:rPr>
          <w:rFonts w:ascii="Consolas" w:hAnsi="Consolas" w:cs="Consolas"/>
          <w:color w:val="000000"/>
          <w:sz w:val="19"/>
          <w:szCs w:val="19"/>
        </w:rPr>
        <w:t xml:space="preserve">            </w:t>
      </w:r>
      <w:proofErr w:type="spellStart"/>
      <w:r>
        <w:rPr>
          <w:rFonts w:ascii="Consolas" w:hAnsi="Consolas" w:cs="Consolas"/>
          <w:color w:val="000000"/>
          <w:sz w:val="19"/>
          <w:szCs w:val="19"/>
        </w:rPr>
        <w:t>contentInputFioeld.text</w:t>
      </w:r>
      <w:proofErr w:type="spellEnd"/>
      <w:r>
        <w:rPr>
          <w:rFonts w:ascii="Consolas" w:hAnsi="Consolas" w:cs="Consolas"/>
          <w:color w:val="000000"/>
          <w:sz w:val="19"/>
          <w:szCs w:val="19"/>
        </w:rPr>
        <w:t xml:space="preserve"> = </w:t>
      </w:r>
      <w:proofErr w:type="spellStart"/>
      <w:r>
        <w:rPr>
          <w:rFonts w:ascii="Consolas" w:hAnsi="Consolas" w:cs="Consolas"/>
          <w:color w:val="000000"/>
          <w:sz w:val="19"/>
          <w:szCs w:val="19"/>
        </w:rPr>
        <w:t>customText</w:t>
      </w:r>
      <w:proofErr w:type="spellEnd"/>
      <w:r>
        <w:rPr>
          <w:rFonts w:ascii="Consolas" w:hAnsi="Consolas" w:cs="Consolas"/>
          <w:color w:val="000000"/>
          <w:sz w:val="19"/>
          <w:szCs w:val="19"/>
        </w:rPr>
        <w:t>;</w:t>
      </w:r>
    </w:p>
    <w:p w14:paraId="27173524" w14:textId="77777777" w:rsidR="005D6894" w:rsidRDefault="005D6894" w:rsidP="005D6894">
      <w:pPr>
        <w:autoSpaceDE w:val="0"/>
        <w:autoSpaceDN w:val="0"/>
        <w:adjustRightInd w:val="0"/>
        <w:spacing w:after="0" w:line="360" w:lineRule="auto"/>
        <w:rPr>
          <w:rFonts w:ascii="Consolas" w:hAnsi="Consolas" w:cs="Consolas"/>
          <w:color w:val="000000"/>
          <w:sz w:val="19"/>
          <w:szCs w:val="19"/>
        </w:rPr>
      </w:pPr>
      <w:r>
        <w:rPr>
          <w:rFonts w:ascii="Consolas" w:hAnsi="Consolas" w:cs="Consolas"/>
          <w:color w:val="000000"/>
          <w:sz w:val="19"/>
          <w:szCs w:val="19"/>
        </w:rPr>
        <w:t xml:space="preserve">            </w:t>
      </w:r>
      <w:r>
        <w:rPr>
          <w:rFonts w:ascii="Consolas" w:hAnsi="Consolas" w:cs="Consolas"/>
          <w:color w:val="008000"/>
          <w:sz w:val="19"/>
          <w:szCs w:val="19"/>
        </w:rPr>
        <w:t xml:space="preserve">// </w:t>
      </w:r>
      <w:proofErr w:type="spellStart"/>
      <w:r>
        <w:rPr>
          <w:rFonts w:ascii="Consolas" w:hAnsi="Consolas" w:cs="Consolas"/>
          <w:color w:val="008000"/>
          <w:sz w:val="19"/>
          <w:szCs w:val="19"/>
        </w:rPr>
        <w:t>Play</w:t>
      </w:r>
      <w:proofErr w:type="spellEnd"/>
      <w:r>
        <w:rPr>
          <w:rFonts w:ascii="Consolas" w:hAnsi="Consolas" w:cs="Consolas"/>
          <w:color w:val="008000"/>
          <w:sz w:val="19"/>
          <w:szCs w:val="19"/>
        </w:rPr>
        <w:t xml:space="preserve"> </w:t>
      </w:r>
      <w:proofErr w:type="spellStart"/>
      <w:r>
        <w:rPr>
          <w:rFonts w:ascii="Consolas" w:hAnsi="Consolas" w:cs="Consolas"/>
          <w:color w:val="008000"/>
          <w:sz w:val="19"/>
          <w:szCs w:val="19"/>
        </w:rPr>
        <w:t>saying</w:t>
      </w:r>
      <w:proofErr w:type="spellEnd"/>
      <w:r>
        <w:rPr>
          <w:rFonts w:ascii="Consolas" w:hAnsi="Consolas" w:cs="Consolas"/>
          <w:color w:val="008000"/>
          <w:sz w:val="19"/>
          <w:szCs w:val="19"/>
        </w:rPr>
        <w:t xml:space="preserve"> </w:t>
      </w:r>
      <w:proofErr w:type="spellStart"/>
      <w:r>
        <w:rPr>
          <w:rFonts w:ascii="Consolas" w:hAnsi="Consolas" w:cs="Consolas"/>
          <w:color w:val="008000"/>
          <w:sz w:val="19"/>
          <w:szCs w:val="19"/>
        </w:rPr>
        <w:t>of</w:t>
      </w:r>
      <w:proofErr w:type="spellEnd"/>
      <w:r>
        <w:rPr>
          <w:rFonts w:ascii="Consolas" w:hAnsi="Consolas" w:cs="Consolas"/>
          <w:color w:val="008000"/>
          <w:sz w:val="19"/>
          <w:szCs w:val="19"/>
        </w:rPr>
        <w:t xml:space="preserve"> </w:t>
      </w:r>
      <w:proofErr w:type="spellStart"/>
      <w:r>
        <w:rPr>
          <w:rFonts w:ascii="Consolas" w:hAnsi="Consolas" w:cs="Consolas"/>
          <w:color w:val="008000"/>
          <w:sz w:val="19"/>
          <w:szCs w:val="19"/>
        </w:rPr>
        <w:t>custom</w:t>
      </w:r>
      <w:proofErr w:type="spellEnd"/>
      <w:r>
        <w:rPr>
          <w:rFonts w:ascii="Consolas" w:hAnsi="Consolas" w:cs="Consolas"/>
          <w:color w:val="008000"/>
          <w:sz w:val="19"/>
          <w:szCs w:val="19"/>
        </w:rPr>
        <w:t xml:space="preserve"> </w:t>
      </w:r>
      <w:proofErr w:type="spellStart"/>
      <w:r>
        <w:rPr>
          <w:rFonts w:ascii="Consolas" w:hAnsi="Consolas" w:cs="Consolas"/>
          <w:color w:val="008000"/>
          <w:sz w:val="19"/>
          <w:szCs w:val="19"/>
        </w:rPr>
        <w:t>text</w:t>
      </w:r>
      <w:proofErr w:type="spellEnd"/>
    </w:p>
    <w:p w14:paraId="405E6F95" w14:textId="77777777" w:rsidR="005D6894" w:rsidRDefault="005D6894" w:rsidP="005D6894">
      <w:pPr>
        <w:autoSpaceDE w:val="0"/>
        <w:autoSpaceDN w:val="0"/>
        <w:adjustRightInd w:val="0"/>
        <w:spacing w:after="0" w:line="360" w:lineRule="auto"/>
        <w:rPr>
          <w:rFonts w:ascii="Consolas" w:hAnsi="Consolas" w:cs="Consolas"/>
          <w:color w:val="000000"/>
          <w:sz w:val="19"/>
          <w:szCs w:val="19"/>
        </w:rPr>
      </w:pPr>
      <w:r>
        <w:rPr>
          <w:rFonts w:ascii="Consolas" w:hAnsi="Consolas" w:cs="Consolas"/>
          <w:color w:val="000000"/>
          <w:sz w:val="19"/>
          <w:szCs w:val="19"/>
        </w:rPr>
        <w:t xml:space="preserve">            </w:t>
      </w:r>
      <w:proofErr w:type="spellStart"/>
      <w:r>
        <w:rPr>
          <w:rFonts w:ascii="Consolas" w:hAnsi="Consolas" w:cs="Consolas"/>
          <w:color w:val="000000"/>
          <w:sz w:val="19"/>
          <w:szCs w:val="19"/>
        </w:rPr>
        <w:t>SynthesizeButtonOnClickHandler</w:t>
      </w:r>
      <w:proofErr w:type="spellEnd"/>
      <w:r>
        <w:rPr>
          <w:rFonts w:ascii="Consolas" w:hAnsi="Consolas" w:cs="Consolas"/>
          <w:color w:val="000000"/>
          <w:sz w:val="19"/>
          <w:szCs w:val="19"/>
        </w:rPr>
        <w:t>();</w:t>
      </w:r>
    </w:p>
    <w:p w14:paraId="01EB883D" w14:textId="77777777" w:rsidR="005D6894" w:rsidRDefault="005D6894" w:rsidP="005D6894">
      <w:pPr>
        <w:spacing w:line="360" w:lineRule="auto"/>
        <w:jc w:val="both"/>
        <w:rPr>
          <w:rFonts w:ascii="Consolas" w:hAnsi="Consolas" w:cs="Consolas"/>
          <w:color w:val="000000"/>
          <w:sz w:val="19"/>
          <w:szCs w:val="19"/>
        </w:rPr>
      </w:pPr>
      <w:r>
        <w:rPr>
          <w:rFonts w:ascii="Consolas" w:hAnsi="Consolas" w:cs="Consolas"/>
          <w:color w:val="000000"/>
          <w:sz w:val="19"/>
          <w:szCs w:val="19"/>
        </w:rPr>
        <w:t xml:space="preserve">        }</w:t>
      </w:r>
    </w:p>
    <w:p w14:paraId="43D64F39" w14:textId="77777777" w:rsidR="005D6894" w:rsidRPr="006649DC" w:rsidRDefault="005D6894" w:rsidP="005D6894">
      <w:pPr>
        <w:pStyle w:val="a4"/>
        <w:numPr>
          <w:ilvl w:val="0"/>
          <w:numId w:val="28"/>
        </w:numPr>
        <w:spacing w:line="360" w:lineRule="auto"/>
        <w:jc w:val="both"/>
        <w:rPr>
          <w:rFonts w:ascii="Times" w:eastAsia="Times New Roman" w:hAnsi="Times" w:cs="Times"/>
          <w:color w:val="000000"/>
          <w:sz w:val="28"/>
          <w:szCs w:val="28"/>
          <w:lang w:eastAsia="uk-UA"/>
        </w:rPr>
      </w:pPr>
      <w:r w:rsidRPr="006649DC">
        <w:rPr>
          <w:rFonts w:ascii="Times" w:eastAsia="Times New Roman" w:hAnsi="Times" w:cs="Times"/>
          <w:color w:val="000000"/>
          <w:sz w:val="28"/>
          <w:szCs w:val="28"/>
          <w:lang w:eastAsia="uk-UA"/>
        </w:rPr>
        <w:t xml:space="preserve">Тепер </w:t>
      </w:r>
      <w:proofErr w:type="spellStart"/>
      <w:r w:rsidRPr="006649DC">
        <w:rPr>
          <w:rFonts w:ascii="Times" w:eastAsia="Times New Roman" w:hAnsi="Times" w:cs="Times"/>
          <w:color w:val="000000"/>
          <w:sz w:val="28"/>
          <w:szCs w:val="28"/>
          <w:lang w:eastAsia="uk-UA"/>
        </w:rPr>
        <w:t>додамо</w:t>
      </w:r>
      <w:proofErr w:type="spellEnd"/>
      <w:r w:rsidRPr="006649DC">
        <w:rPr>
          <w:rFonts w:ascii="Times" w:eastAsia="Times New Roman" w:hAnsi="Times" w:cs="Times"/>
          <w:color w:val="000000"/>
          <w:sz w:val="28"/>
          <w:szCs w:val="28"/>
          <w:lang w:eastAsia="uk-UA"/>
        </w:rPr>
        <w:t xml:space="preserve"> 2 теги, для того щоб простіше знайти об’єкти на іншій сцені</w:t>
      </w:r>
      <w:r>
        <w:rPr>
          <w:rFonts w:ascii="Times" w:eastAsia="Times New Roman" w:hAnsi="Times" w:cs="Times"/>
          <w:color w:val="000000"/>
          <w:sz w:val="28"/>
          <w:szCs w:val="28"/>
          <w:lang w:eastAsia="uk-UA"/>
        </w:rPr>
        <w:t xml:space="preserve"> (Рис. 4.54)</w:t>
      </w:r>
      <w:r w:rsidRPr="006649DC">
        <w:rPr>
          <w:rFonts w:ascii="Times" w:eastAsia="Times New Roman" w:hAnsi="Times" w:cs="Times"/>
          <w:color w:val="000000"/>
          <w:sz w:val="28"/>
          <w:szCs w:val="28"/>
          <w:lang w:eastAsia="uk-UA"/>
        </w:rPr>
        <w:t>.</w:t>
      </w:r>
    </w:p>
    <w:p w14:paraId="0FAA06FE" w14:textId="77777777" w:rsidR="005D6894" w:rsidRPr="00C1789A" w:rsidRDefault="005D6894" w:rsidP="005D6894">
      <w:pPr>
        <w:pStyle w:val="a4"/>
        <w:numPr>
          <w:ilvl w:val="0"/>
          <w:numId w:val="28"/>
        </w:numPr>
        <w:spacing w:line="360" w:lineRule="auto"/>
        <w:jc w:val="both"/>
        <w:rPr>
          <w:rFonts w:ascii="Times" w:eastAsia="Times New Roman" w:hAnsi="Times" w:cs="Times"/>
          <w:color w:val="000000"/>
          <w:sz w:val="28"/>
          <w:szCs w:val="28"/>
          <w:lang w:eastAsia="uk-UA"/>
        </w:rPr>
      </w:pPr>
      <w:r w:rsidRPr="00C1789A">
        <w:rPr>
          <w:rFonts w:ascii="Times" w:eastAsia="Times New Roman" w:hAnsi="Times" w:cs="Times"/>
          <w:color w:val="000000"/>
          <w:sz w:val="28"/>
          <w:szCs w:val="28"/>
          <w:lang w:eastAsia="uk-UA"/>
        </w:rPr>
        <w:t xml:space="preserve">Також маємо 2 </w:t>
      </w:r>
      <w:r w:rsidRPr="00C1789A">
        <w:rPr>
          <w:rFonts w:ascii="Times" w:eastAsia="Times New Roman" w:hAnsi="Times" w:cs="Times"/>
          <w:color w:val="000000"/>
          <w:sz w:val="28"/>
          <w:szCs w:val="28"/>
          <w:lang w:val="en-US" w:eastAsia="uk-UA"/>
        </w:rPr>
        <w:t>Audio</w:t>
      </w:r>
      <w:r w:rsidRPr="00C1789A">
        <w:rPr>
          <w:rFonts w:ascii="Times" w:eastAsia="Times New Roman" w:hAnsi="Times" w:cs="Times"/>
          <w:color w:val="000000"/>
          <w:sz w:val="28"/>
          <w:szCs w:val="28"/>
          <w:lang w:eastAsia="uk-UA"/>
        </w:rPr>
        <w:t xml:space="preserve"> </w:t>
      </w:r>
      <w:r w:rsidRPr="00C1789A">
        <w:rPr>
          <w:rFonts w:ascii="Times" w:eastAsia="Times New Roman" w:hAnsi="Times" w:cs="Times"/>
          <w:color w:val="000000"/>
          <w:sz w:val="28"/>
          <w:szCs w:val="28"/>
          <w:lang w:val="en-US" w:eastAsia="uk-UA"/>
        </w:rPr>
        <w:t>Source</w:t>
      </w:r>
      <w:r w:rsidRPr="00C1789A">
        <w:rPr>
          <w:rFonts w:ascii="Times" w:eastAsia="Times New Roman" w:hAnsi="Times" w:cs="Times"/>
          <w:color w:val="000000"/>
          <w:sz w:val="28"/>
          <w:szCs w:val="28"/>
          <w:lang w:eastAsia="uk-UA"/>
        </w:rPr>
        <w:t xml:space="preserve">, тому деактивуємо 1, що на камері на сцені </w:t>
      </w:r>
      <w:r w:rsidRPr="00C1789A">
        <w:rPr>
          <w:rFonts w:ascii="Times" w:eastAsia="Times New Roman" w:hAnsi="Times" w:cs="Times"/>
          <w:color w:val="000000"/>
          <w:sz w:val="28"/>
          <w:szCs w:val="28"/>
          <w:lang w:val="en-US" w:eastAsia="uk-UA"/>
        </w:rPr>
        <w:t>AI</w:t>
      </w:r>
      <w:r w:rsidRPr="00C1789A">
        <w:rPr>
          <w:rFonts w:ascii="Times" w:eastAsia="Times New Roman" w:hAnsi="Times" w:cs="Times"/>
          <w:color w:val="000000"/>
          <w:sz w:val="28"/>
          <w:szCs w:val="28"/>
          <w:lang w:eastAsia="uk-UA"/>
        </w:rPr>
        <w:t xml:space="preserve"> </w:t>
      </w:r>
      <w:r w:rsidRPr="00C1789A">
        <w:rPr>
          <w:rFonts w:ascii="Times" w:eastAsia="Times New Roman" w:hAnsi="Times" w:cs="Times"/>
          <w:color w:val="000000"/>
          <w:sz w:val="28"/>
          <w:szCs w:val="28"/>
          <w:lang w:val="en-US" w:eastAsia="uk-UA"/>
        </w:rPr>
        <w:t>assistant</w:t>
      </w:r>
      <w:r w:rsidRPr="00C1789A">
        <w:rPr>
          <w:rFonts w:ascii="Times" w:eastAsia="Times New Roman" w:hAnsi="Times" w:cs="Times"/>
          <w:color w:val="000000"/>
          <w:sz w:val="28"/>
          <w:szCs w:val="28"/>
          <w:lang w:eastAsia="uk-UA"/>
        </w:rPr>
        <w:t>.</w:t>
      </w:r>
      <w:r w:rsidRPr="00EA22C9">
        <w:rPr>
          <w:noProof/>
        </w:rPr>
        <w:t xml:space="preserve"> </w:t>
      </w:r>
    </w:p>
    <w:p w14:paraId="08DAFB1E" w14:textId="77777777" w:rsidR="005D6894" w:rsidRPr="00C1789A" w:rsidRDefault="005D6894" w:rsidP="005D6894">
      <w:pPr>
        <w:pStyle w:val="a4"/>
        <w:numPr>
          <w:ilvl w:val="0"/>
          <w:numId w:val="28"/>
        </w:numPr>
        <w:spacing w:line="360" w:lineRule="auto"/>
        <w:jc w:val="both"/>
        <w:rPr>
          <w:rFonts w:ascii="Times" w:eastAsia="Times New Roman" w:hAnsi="Times" w:cs="Times"/>
          <w:color w:val="000000"/>
          <w:sz w:val="28"/>
          <w:szCs w:val="28"/>
          <w:lang w:eastAsia="uk-UA"/>
        </w:rPr>
      </w:pPr>
      <w:r>
        <w:rPr>
          <w:noProof/>
          <w:lang w:eastAsia="uk-UA"/>
        </w:rPr>
        <mc:AlternateContent>
          <mc:Choice Requires="wpg">
            <w:drawing>
              <wp:anchor distT="0" distB="0" distL="114300" distR="114300" simplePos="0" relativeHeight="251711488" behindDoc="0" locked="0" layoutInCell="1" allowOverlap="1" wp14:anchorId="27A73CCC" wp14:editId="55D41841">
                <wp:simplePos x="0" y="0"/>
                <wp:positionH relativeFrom="margin">
                  <wp:align>center</wp:align>
                </wp:positionH>
                <wp:positionV relativeFrom="paragraph">
                  <wp:posOffset>1218002</wp:posOffset>
                </wp:positionV>
                <wp:extent cx="3853815" cy="1604010"/>
                <wp:effectExtent l="0" t="0" r="0" b="0"/>
                <wp:wrapTopAndBottom/>
                <wp:docPr id="322" name="Групувати 322"/>
                <wp:cNvGraphicFramePr/>
                <a:graphic xmlns:a="http://schemas.openxmlformats.org/drawingml/2006/main">
                  <a:graphicData uri="http://schemas.microsoft.com/office/word/2010/wordprocessingGroup">
                    <wpg:wgp>
                      <wpg:cNvGrpSpPr/>
                      <wpg:grpSpPr>
                        <a:xfrm>
                          <a:off x="0" y="0"/>
                          <a:ext cx="3853815" cy="1604010"/>
                          <a:chOff x="0" y="619247"/>
                          <a:chExt cx="3853815" cy="1604998"/>
                        </a:xfrm>
                      </wpg:grpSpPr>
                      <wpg:grpSp>
                        <wpg:cNvPr id="320" name="Групувати 320"/>
                        <wpg:cNvGrpSpPr/>
                        <wpg:grpSpPr>
                          <a:xfrm>
                            <a:off x="681488" y="619247"/>
                            <a:ext cx="2708693" cy="1386826"/>
                            <a:chOff x="681533" y="619247"/>
                            <a:chExt cx="2708870" cy="1386826"/>
                          </a:xfrm>
                        </wpg:grpSpPr>
                        <pic:pic xmlns:pic="http://schemas.openxmlformats.org/drawingml/2006/picture">
                          <pic:nvPicPr>
                            <pic:cNvPr id="315" name="Рисунок 315" descr="Зображення, що містить текст&#10;&#10;Автоматично згенерований опис"/>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a:off x="681533" y="619247"/>
                              <a:ext cx="1069344" cy="1386826"/>
                            </a:xfrm>
                            <a:prstGeom prst="rect">
                              <a:avLst/>
                            </a:prstGeom>
                          </pic:spPr>
                        </pic:pic>
                        <pic:pic xmlns:pic="http://schemas.openxmlformats.org/drawingml/2006/picture">
                          <pic:nvPicPr>
                            <pic:cNvPr id="316" name="Рисунок 316" descr="Зображення, що містить текст&#10;&#10;Автоматично згенерований опис"/>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1825400" y="619247"/>
                              <a:ext cx="1565003" cy="1386825"/>
                            </a:xfrm>
                            <a:prstGeom prst="rect">
                              <a:avLst/>
                            </a:prstGeom>
                          </pic:spPr>
                        </pic:pic>
                      </wpg:grpSp>
                      <wps:wsp>
                        <wps:cNvPr id="321" name="Поле 321"/>
                        <wps:cNvSpPr txBox="1"/>
                        <wps:spPr>
                          <a:xfrm>
                            <a:off x="0" y="2047875"/>
                            <a:ext cx="3853815" cy="176370"/>
                          </a:xfrm>
                          <a:prstGeom prst="rect">
                            <a:avLst/>
                          </a:prstGeom>
                          <a:solidFill>
                            <a:prstClr val="white"/>
                          </a:solidFill>
                          <a:ln>
                            <a:noFill/>
                          </a:ln>
                        </wps:spPr>
                        <wps:txbx>
                          <w:txbxContent>
                            <w:p w14:paraId="549B65C0" w14:textId="77777777" w:rsidR="005D6894" w:rsidRPr="00F91008" w:rsidRDefault="005D6894" w:rsidP="005D6894">
                              <w:pPr>
                                <w:pStyle w:val="a8"/>
                                <w:jc w:val="center"/>
                                <w:rPr>
                                  <w:rFonts w:ascii="Times" w:eastAsia="Times New Roman" w:hAnsi="Times" w:cs="Times"/>
                                  <w:noProof/>
                                  <w:color w:val="000000"/>
                                  <w:sz w:val="28"/>
                                  <w:szCs w:val="28"/>
                                </w:rPr>
                              </w:pPr>
                              <w:r>
                                <w:t>Рис. 4.53 Присвоєння шарів об’єктам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7A73CCC" id="Групувати 322" o:spid="_x0000_s1291" style="position:absolute;left:0;text-align:left;margin-left:0;margin-top:95.9pt;width:303.45pt;height:126.3pt;z-index:251711488;mso-position-horizontal:center;mso-position-horizontal-relative:margin;mso-height-relative:margin" coordorigin=",6192" coordsize="38538,16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">
                <v:group id="Групувати 320" o:spid="_x0000_s1292" style="position:absolute;left:6814;top:6192;width:27087;height:13868" coordorigin="6815,6192" coordsize="27088,13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">
                  <v:shape id="Рисунок 315" o:spid="_x0000_s1293" type="#_x0000_t75" alt="Зображення, що містить текст&#10;&#10;Автоматично згенерований опис" style="position:absolute;left:6815;top:6192;width:10693;height:13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">
                    <v:imagedata r:id="rId149" o:title="Зображення, що містить текст&#10;&#10;Автоматично згенерований опис"/>
                  </v:shape>
                  <v:shape id="Рисунок 316" o:spid="_x0000_s1294" type="#_x0000_t75" alt="Зображення, що містить текст&#10;&#10;Автоматично згенерований опис" style="position:absolute;left:18254;top:6192;width:15650;height:13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">
                    <v:imagedata r:id="rId150" o:title="Зображення, що містить текст&#10;&#10;Автоматично згенерований опис"/>
                  </v:shape>
                </v:group>
                <v:shape id="Поле 321" o:spid="_x0000_s1295" type="#_x0000_t202" style="position:absolute;top:20478;width:38538;height:1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" stroked="f">
                  <v:textbox inset="0,0,0,0">
                    <w:txbxContent>
                      <w:p w14:paraId="549B65C0" w14:textId="77777777" w:rsidR="005D6894" w:rsidRPr="00F91008" w:rsidRDefault="005D6894" w:rsidP="005D6894">
                        <w:pPr>
                          <w:pStyle w:val="a8"/>
                          <w:jc w:val="center"/>
                          <w:rPr>
                            <w:rFonts w:ascii="Times" w:eastAsia="Times New Roman" w:hAnsi="Times" w:cs="Times"/>
                            <w:noProof/>
                            <w:color w:val="000000"/>
                            <w:sz w:val="28"/>
                            <w:szCs w:val="28"/>
                          </w:rPr>
                        </w:pPr>
                        <w:r>
                          <w:t>Рис. 4.53 Присвоєння шарів об’єктам</w:t>
                        </w:r>
                      </w:p>
                    </w:txbxContent>
                  </v:textbox>
                </v:shape>
                <w10:wrap type="topAndBottom" anchorx="margin"/>
              </v:group>
            </w:pict>
          </mc:Fallback>
        </mc:AlternateContent>
      </w:r>
      <w:r w:rsidRPr="00C1789A">
        <w:rPr>
          <w:rFonts w:ascii="Times" w:eastAsia="Times New Roman" w:hAnsi="Times" w:cs="Times"/>
          <w:color w:val="000000"/>
          <w:sz w:val="28"/>
          <w:szCs w:val="28"/>
          <w:lang w:eastAsia="uk-UA"/>
        </w:rPr>
        <w:t xml:space="preserve">Для обох </w:t>
      </w:r>
      <w:r w:rsidRPr="00C1789A">
        <w:rPr>
          <w:rFonts w:ascii="Times" w:eastAsia="Times New Roman" w:hAnsi="Times" w:cs="Times"/>
          <w:color w:val="000000"/>
          <w:sz w:val="28"/>
          <w:szCs w:val="28"/>
          <w:lang w:val="en-US" w:eastAsia="uk-UA"/>
        </w:rPr>
        <w:t>Canvas</w:t>
      </w:r>
      <w:r w:rsidRPr="00C1789A">
        <w:rPr>
          <w:rFonts w:ascii="Times" w:eastAsia="Times New Roman" w:hAnsi="Times" w:cs="Times"/>
          <w:color w:val="000000"/>
          <w:sz w:val="28"/>
          <w:szCs w:val="28"/>
          <w:lang w:eastAsia="uk-UA"/>
        </w:rPr>
        <w:t xml:space="preserve"> інтерфейсів змінимо налаштування моду рендерінгу на Дисплей камери</w:t>
      </w:r>
      <w:r>
        <w:rPr>
          <w:rFonts w:ascii="Times" w:eastAsia="Times New Roman" w:hAnsi="Times" w:cs="Times"/>
          <w:color w:val="000000"/>
          <w:sz w:val="28"/>
          <w:szCs w:val="28"/>
          <w:lang w:eastAsia="uk-UA"/>
        </w:rPr>
        <w:t xml:space="preserve"> (Рис. 4.55)</w:t>
      </w:r>
      <w:r w:rsidRPr="00C1789A">
        <w:rPr>
          <w:rFonts w:ascii="Times" w:eastAsia="Times New Roman" w:hAnsi="Times" w:cs="Times"/>
          <w:color w:val="000000"/>
          <w:sz w:val="28"/>
          <w:szCs w:val="28"/>
          <w:lang w:eastAsia="uk-UA"/>
        </w:rPr>
        <w:t xml:space="preserve">. Тепер поставимо камеру, що на </w:t>
      </w:r>
      <w:proofErr w:type="spellStart"/>
      <w:r w:rsidRPr="00C1789A">
        <w:rPr>
          <w:rFonts w:ascii="Times" w:eastAsia="Times New Roman" w:hAnsi="Times" w:cs="Times"/>
          <w:color w:val="000000"/>
          <w:sz w:val="28"/>
          <w:szCs w:val="28"/>
          <w:lang w:val="en-US" w:eastAsia="uk-UA"/>
        </w:rPr>
        <w:t>GoogleServices</w:t>
      </w:r>
      <w:proofErr w:type="spellEnd"/>
      <w:r w:rsidRPr="00C1789A">
        <w:rPr>
          <w:rFonts w:ascii="Times" w:eastAsia="Times New Roman" w:hAnsi="Times" w:cs="Times"/>
          <w:color w:val="000000"/>
          <w:sz w:val="28"/>
          <w:szCs w:val="28"/>
          <w:lang w:eastAsia="uk-UA"/>
        </w:rPr>
        <w:t xml:space="preserve"> сцені у відповідне вікно для лінку. Змінимо </w:t>
      </w:r>
      <w:r w:rsidRPr="00C1789A">
        <w:rPr>
          <w:rFonts w:ascii="Times" w:eastAsia="Times New Roman" w:hAnsi="Times" w:cs="Times"/>
          <w:color w:val="000000"/>
          <w:sz w:val="28"/>
          <w:szCs w:val="28"/>
          <w:lang w:val="en-US" w:eastAsia="uk-UA"/>
        </w:rPr>
        <w:t>Layer</w:t>
      </w:r>
      <w:r w:rsidRPr="00C1789A">
        <w:rPr>
          <w:rFonts w:ascii="Times" w:eastAsia="Times New Roman" w:hAnsi="Times" w:cs="Times"/>
          <w:color w:val="000000"/>
          <w:sz w:val="28"/>
          <w:szCs w:val="28"/>
          <w:lang w:eastAsia="uk-UA"/>
        </w:rPr>
        <w:t xml:space="preserve"> цих 2х канвасів на </w:t>
      </w:r>
      <w:r w:rsidRPr="00C1789A">
        <w:rPr>
          <w:rFonts w:ascii="Times" w:eastAsia="Times New Roman" w:hAnsi="Times" w:cs="Times"/>
          <w:color w:val="000000"/>
          <w:sz w:val="28"/>
          <w:szCs w:val="28"/>
          <w:lang w:val="en-US" w:eastAsia="uk-UA"/>
        </w:rPr>
        <w:t>UI</w:t>
      </w:r>
      <w:r w:rsidRPr="00C1789A">
        <w:rPr>
          <w:rFonts w:ascii="Times" w:eastAsia="Times New Roman" w:hAnsi="Times" w:cs="Times"/>
          <w:color w:val="000000"/>
          <w:sz w:val="28"/>
          <w:szCs w:val="28"/>
          <w:lang w:eastAsia="uk-UA"/>
        </w:rPr>
        <w:t xml:space="preserve"> й у налаштуваннях рендерінгу камери, вилучимо усі </w:t>
      </w:r>
      <w:r w:rsidRPr="00C1789A">
        <w:rPr>
          <w:rFonts w:ascii="Times" w:eastAsia="Times New Roman" w:hAnsi="Times" w:cs="Times"/>
          <w:color w:val="000000"/>
          <w:sz w:val="28"/>
          <w:szCs w:val="28"/>
          <w:lang w:val="en-US" w:eastAsia="uk-UA"/>
        </w:rPr>
        <w:t>Layers</w:t>
      </w:r>
      <w:r>
        <w:rPr>
          <w:rFonts w:ascii="Times" w:eastAsia="Times New Roman" w:hAnsi="Times" w:cs="Times"/>
          <w:color w:val="000000"/>
          <w:sz w:val="28"/>
          <w:szCs w:val="28"/>
          <w:lang w:eastAsia="uk-UA"/>
        </w:rPr>
        <w:t xml:space="preserve"> (Рис. 4.53)</w:t>
      </w:r>
      <w:r w:rsidRPr="00C1789A">
        <w:rPr>
          <w:rFonts w:ascii="Times" w:eastAsia="Times New Roman" w:hAnsi="Times" w:cs="Times"/>
          <w:color w:val="000000"/>
          <w:sz w:val="28"/>
          <w:szCs w:val="28"/>
          <w:lang w:eastAsia="uk-UA"/>
        </w:rPr>
        <w:t xml:space="preserve">. Це </w:t>
      </w:r>
      <w:r>
        <w:rPr>
          <w:noProof/>
          <w:lang w:eastAsia="uk-UA"/>
        </w:rPr>
        <w:lastRenderedPageBreak/>
        <mc:AlternateContent>
          <mc:Choice Requires="wpg">
            <w:drawing>
              <wp:anchor distT="0" distB="0" distL="114300" distR="114300" simplePos="0" relativeHeight="251712512" behindDoc="0" locked="0" layoutInCell="1" allowOverlap="1" wp14:anchorId="44B34DA7" wp14:editId="2DB6E9EB">
                <wp:simplePos x="0" y="0"/>
                <wp:positionH relativeFrom="page">
                  <wp:align>center</wp:align>
                </wp:positionH>
                <wp:positionV relativeFrom="paragraph">
                  <wp:posOffset>516566</wp:posOffset>
                </wp:positionV>
                <wp:extent cx="5894070" cy="1176020"/>
                <wp:effectExtent l="0" t="0" r="0" b="5080"/>
                <wp:wrapTopAndBottom/>
                <wp:docPr id="325" name="Групувати 325"/>
                <wp:cNvGraphicFramePr/>
                <a:graphic xmlns:a="http://schemas.openxmlformats.org/drawingml/2006/main">
                  <a:graphicData uri="http://schemas.microsoft.com/office/word/2010/wordprocessingGroup">
                    <wpg:wgp>
                      <wpg:cNvGrpSpPr/>
                      <wpg:grpSpPr>
                        <a:xfrm>
                          <a:off x="0" y="0"/>
                          <a:ext cx="5894070" cy="1176020"/>
                          <a:chOff x="0" y="309671"/>
                          <a:chExt cx="5894070" cy="1176229"/>
                        </a:xfrm>
                      </wpg:grpSpPr>
                      <wpg:grpSp>
                        <wpg:cNvPr id="323" name="Групувати 323"/>
                        <wpg:cNvGrpSpPr/>
                        <wpg:grpSpPr>
                          <a:xfrm>
                            <a:off x="0" y="309671"/>
                            <a:ext cx="5313871" cy="1174324"/>
                            <a:chOff x="0" y="309671"/>
                            <a:chExt cx="5313871" cy="1174324"/>
                          </a:xfrm>
                        </wpg:grpSpPr>
                        <pic:pic xmlns:pic="http://schemas.openxmlformats.org/drawingml/2006/picture">
                          <pic:nvPicPr>
                            <pic:cNvPr id="317" name="Рисунок 317" descr="Зображення, що містить текст&#10;&#10;Автоматично згенерований опис"/>
                            <pic:cNvPicPr>
                              <a:picLocks noChangeAspect="1"/>
                            </pic:cNvPicPr>
                          </pic:nvPicPr>
                          <pic:blipFill>
                            <a:blip r:embed="rId151">
                              <a:extLst>
                                <a:ext uri="{28A0092B-C50C-407E-A947-70E740481C1C}">
                                  <a14:useLocalDpi xmlns:a14="http://schemas.microsoft.com/office/drawing/2010/main" val="0"/>
                                </a:ext>
                              </a:extLst>
                            </a:blip>
                            <a:stretch>
                              <a:fillRect/>
                            </a:stretch>
                          </pic:blipFill>
                          <pic:spPr>
                            <a:xfrm>
                              <a:off x="2962095" y="315310"/>
                              <a:ext cx="2351776" cy="844908"/>
                            </a:xfrm>
                            <a:prstGeom prst="rect">
                              <a:avLst/>
                            </a:prstGeom>
                          </pic:spPr>
                        </pic:pic>
                        <wpg:grpSp>
                          <wpg:cNvPr id="319" name="Групувати 319"/>
                          <wpg:cNvGrpSpPr/>
                          <wpg:grpSpPr>
                            <a:xfrm>
                              <a:off x="0" y="309671"/>
                              <a:ext cx="2609850" cy="1174324"/>
                              <a:chOff x="1" y="597059"/>
                              <a:chExt cx="2609850" cy="1174591"/>
                            </a:xfrm>
                          </wpg:grpSpPr>
                          <pic:pic xmlns:pic="http://schemas.openxmlformats.org/drawingml/2006/picture">
                            <pic:nvPicPr>
                              <pic:cNvPr id="314" name="Рисунок 314"/>
                              <pic:cNvPicPr>
                                <a:picLocks noChangeAspect="1"/>
                              </pic:cNvPicPr>
                            </pic:nvPicPr>
                            <pic:blipFill>
                              <a:blip r:embed="rId152" cstate="print">
                                <a:extLst>
                                  <a:ext uri="{28A0092B-C50C-407E-A947-70E740481C1C}">
                                    <a14:useLocalDpi xmlns:a14="http://schemas.microsoft.com/office/drawing/2010/main" val="0"/>
                                  </a:ext>
                                </a:extLst>
                              </a:blip>
                              <a:stretch>
                                <a:fillRect/>
                              </a:stretch>
                            </pic:blipFill>
                            <pic:spPr>
                              <a:xfrm>
                                <a:off x="353684" y="597059"/>
                                <a:ext cx="1927227" cy="850741"/>
                              </a:xfrm>
                              <a:prstGeom prst="rect">
                                <a:avLst/>
                              </a:prstGeom>
                            </pic:spPr>
                          </pic:pic>
                          <wps:wsp>
                            <wps:cNvPr id="318" name="Поле 318"/>
                            <wps:cNvSpPr txBox="1"/>
                            <wps:spPr>
                              <a:xfrm>
                                <a:off x="1" y="1504950"/>
                                <a:ext cx="2609850" cy="266700"/>
                              </a:xfrm>
                              <a:prstGeom prst="rect">
                                <a:avLst/>
                              </a:prstGeom>
                              <a:solidFill>
                                <a:prstClr val="white"/>
                              </a:solidFill>
                              <a:ln>
                                <a:noFill/>
                              </a:ln>
                            </wps:spPr>
                            <wps:txbx>
                              <w:txbxContent>
                                <w:p w14:paraId="29D41E01" w14:textId="77777777" w:rsidR="005D6894" w:rsidRPr="002B5F4C" w:rsidRDefault="005D6894" w:rsidP="005D6894">
                                  <w:pPr>
                                    <w:pStyle w:val="a8"/>
                                    <w:jc w:val="center"/>
                                    <w:rPr>
                                      <w:rFonts w:ascii="Times" w:eastAsia="Times New Roman" w:hAnsi="Times" w:cs="Times"/>
                                      <w:color w:val="000000"/>
                                      <w:sz w:val="28"/>
                                      <w:szCs w:val="28"/>
                                    </w:rPr>
                                  </w:pPr>
                                  <w:r>
                                    <w:t xml:space="preserve">Рис. 4.54 </w:t>
                                  </w:r>
                                  <w:r>
                                    <w:rPr>
                                      <w:lang w:val="ru-RU"/>
                                    </w:rPr>
                                    <w:t>Додання тег</w:t>
                                  </w:r>
                                  <w:r>
                                    <w:t>ів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s:wsp>
                        <wps:cNvPr id="324" name="Поле 324"/>
                        <wps:cNvSpPr txBox="1"/>
                        <wps:spPr>
                          <a:xfrm>
                            <a:off x="2714625" y="1219200"/>
                            <a:ext cx="3179445" cy="266700"/>
                          </a:xfrm>
                          <a:prstGeom prst="rect">
                            <a:avLst/>
                          </a:prstGeom>
                          <a:solidFill>
                            <a:prstClr val="white"/>
                          </a:solidFill>
                          <a:ln>
                            <a:noFill/>
                          </a:ln>
                        </wps:spPr>
                        <wps:txbx>
                          <w:txbxContent>
                            <w:p w14:paraId="2C0FBDA6" w14:textId="77777777" w:rsidR="005D6894" w:rsidRPr="002C645E" w:rsidRDefault="005D6894" w:rsidP="005D6894">
                              <w:pPr>
                                <w:pStyle w:val="a8"/>
                                <w:jc w:val="center"/>
                                <w:rPr>
                                  <w:rFonts w:ascii="Times" w:eastAsia="Times New Roman" w:hAnsi="Times" w:cs="Times"/>
                                  <w:b/>
                                  <w:bCs/>
                                  <w:noProof/>
                                  <w:color w:val="000000"/>
                                  <w:sz w:val="28"/>
                                  <w:szCs w:val="28"/>
                                </w:rPr>
                              </w:pPr>
                              <w:r>
                                <w:t>Рис. 4.55 Налаштування камери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44B34DA7" id="Групувати 325" o:spid="_x0000_s1296" style="position:absolute;left:0;text-align:left;margin-left:0;margin-top:40.65pt;width:464.1pt;height:92.6pt;z-index:251712512;mso-position-horizontal:center;mso-position-horizontal-relative:page;mso-height-relative:margin" coordorigin=",3096" coordsize="58940,11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">
                <v:group id="Групувати 323" o:spid="_x0000_s1297" style="position:absolute;top:3096;width:53138;height:11743" coordorigin=",3096" coordsize="53138,11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">
                  <v:shape id="Рисунок 317" o:spid="_x0000_s1298" type="#_x0000_t75" alt="Зображення, що містить текст&#10;&#10;Автоматично згенерований опис" style="position:absolute;left:29620;top:3153;width:23518;height:8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">
                    <v:imagedata r:id="rId153" o:title="Зображення, що містить текст&#10;&#10;Автоматично згенерований опис"/>
                  </v:shape>
                  <v:group id="Групувати 319" o:spid="_x0000_s1299" style="position:absolute;top:3096;width:26098;height:11743" coordorigin=",5970" coordsize="26098,11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">
                    <v:shape id="Рисунок 314" o:spid="_x0000_s1300" type="#_x0000_t75" style="position:absolute;left:3536;top:5970;width:19273;height:8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">
                      <v:imagedata r:id="rId154" o:title=""/>
                    </v:shape>
                    <v:shape id="Поле 318" o:spid="_x0000_s1301" type="#_x0000_t202" style="position:absolute;top:15049;width:2609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" stroked="f">
                      <v:textbox style="mso-fit-shape-to-text:t" inset="0,0,0,0">
                        <w:txbxContent>
                          <w:p w14:paraId="29D41E01" w14:textId="77777777" w:rsidR="005D6894" w:rsidRPr="002B5F4C" w:rsidRDefault="005D6894" w:rsidP="005D6894">
                            <w:pPr>
                              <w:pStyle w:val="a8"/>
                              <w:jc w:val="center"/>
                              <w:rPr>
                                <w:rFonts w:ascii="Times" w:eastAsia="Times New Roman" w:hAnsi="Times" w:cs="Times"/>
                                <w:color w:val="000000"/>
                                <w:sz w:val="28"/>
                                <w:szCs w:val="28"/>
                              </w:rPr>
                            </w:pPr>
                            <w:r>
                              <w:t xml:space="preserve">Рис. 4.54 </w:t>
                            </w:r>
                            <w:r>
                              <w:rPr>
                                <w:lang w:val="ru-RU"/>
                              </w:rPr>
                              <w:t>Додання тег</w:t>
                            </w:r>
                            <w:r>
                              <w:t>ів</w:t>
                            </w:r>
                          </w:p>
                        </w:txbxContent>
                      </v:textbox>
                    </v:shape>
                  </v:group>
                </v:group>
                <v:shape id="Поле 324" o:spid="_x0000_s1302" type="#_x0000_t202" style="position:absolute;left:27146;top:12192;width:3179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" stroked="f">
                  <v:textbox style="mso-fit-shape-to-text:t" inset="0,0,0,0">
                    <w:txbxContent>
                      <w:p w14:paraId="2C0FBDA6" w14:textId="77777777" w:rsidR="005D6894" w:rsidRPr="002C645E" w:rsidRDefault="005D6894" w:rsidP="005D6894">
                        <w:pPr>
                          <w:pStyle w:val="a8"/>
                          <w:jc w:val="center"/>
                          <w:rPr>
                            <w:rFonts w:ascii="Times" w:eastAsia="Times New Roman" w:hAnsi="Times" w:cs="Times"/>
                            <w:b/>
                            <w:bCs/>
                            <w:noProof/>
                            <w:color w:val="000000"/>
                            <w:sz w:val="28"/>
                            <w:szCs w:val="28"/>
                          </w:rPr>
                        </w:pPr>
                        <w:r>
                          <w:t>Рис. 4.55 Налаштування камери</w:t>
                        </w:r>
                      </w:p>
                    </w:txbxContent>
                  </v:textbox>
                </v:shape>
                <w10:wrap type="topAndBottom" anchorx="page"/>
              </v:group>
            </w:pict>
          </mc:Fallback>
        </mc:AlternateContent>
      </w:r>
      <w:r w:rsidRPr="00C1789A">
        <w:rPr>
          <w:rFonts w:ascii="Times" w:eastAsia="Times New Roman" w:hAnsi="Times" w:cs="Times"/>
          <w:color w:val="000000"/>
          <w:sz w:val="28"/>
          <w:szCs w:val="28"/>
          <w:lang w:eastAsia="uk-UA"/>
        </w:rPr>
        <w:t>допоможе приховати панелі з екрану, адже користувачу не потрібні всі ці налаштування.</w:t>
      </w:r>
    </w:p>
    <w:p w14:paraId="53E07441" w14:textId="77777777" w:rsidR="005D6894" w:rsidRDefault="005D6894" w:rsidP="005D6894">
      <w:pPr>
        <w:pStyle w:val="3"/>
        <w:spacing w:line="360" w:lineRule="auto"/>
        <w:rPr>
          <w:rFonts w:ascii="Times" w:eastAsia="Times New Roman" w:hAnsi="Times" w:cs="Times"/>
          <w:b/>
          <w:bCs/>
          <w:color w:val="000000"/>
          <w:sz w:val="28"/>
          <w:szCs w:val="28"/>
          <w:lang w:eastAsia="uk-UA"/>
        </w:rPr>
      </w:pPr>
      <w:bookmarkStart w:id="64" w:name="_Hlk89713916"/>
      <w:bookmarkStart w:id="65" w:name="_Toc90009510"/>
      <w:r w:rsidRPr="00621D35">
        <w:rPr>
          <w:rFonts w:ascii="Times" w:eastAsia="Times New Roman" w:hAnsi="Times" w:cs="Times"/>
          <w:b/>
          <w:bCs/>
          <w:color w:val="000000"/>
          <w:sz w:val="28"/>
          <w:szCs w:val="28"/>
          <w:lang w:eastAsia="uk-UA"/>
        </w:rPr>
        <w:t>4.2.</w:t>
      </w:r>
      <w:r w:rsidRPr="00400F2A">
        <w:rPr>
          <w:rFonts w:ascii="Times" w:eastAsia="Times New Roman" w:hAnsi="Times" w:cs="Times"/>
          <w:b/>
          <w:bCs/>
          <w:color w:val="000000"/>
          <w:sz w:val="28"/>
          <w:szCs w:val="28"/>
          <w:lang w:eastAsia="uk-UA"/>
        </w:rPr>
        <w:t>6</w:t>
      </w:r>
      <w:r w:rsidRPr="00621D35">
        <w:rPr>
          <w:rFonts w:ascii="Times" w:eastAsia="Times New Roman" w:hAnsi="Times" w:cs="Times"/>
          <w:b/>
          <w:bCs/>
          <w:color w:val="000000"/>
          <w:sz w:val="28"/>
          <w:szCs w:val="28"/>
          <w:lang w:eastAsia="uk-UA"/>
        </w:rPr>
        <w:t xml:space="preserve"> </w:t>
      </w:r>
      <w:bookmarkEnd w:id="64"/>
      <w:r w:rsidRPr="00621D35">
        <w:rPr>
          <w:rFonts w:ascii="Times" w:eastAsia="Times New Roman" w:hAnsi="Times" w:cs="Times"/>
          <w:b/>
          <w:bCs/>
          <w:color w:val="000000"/>
          <w:sz w:val="28"/>
          <w:szCs w:val="28"/>
          <w:lang w:eastAsia="uk-UA"/>
        </w:rPr>
        <w:t xml:space="preserve">Інтеграція </w:t>
      </w:r>
      <w:r w:rsidRPr="00621D35">
        <w:rPr>
          <w:rFonts w:ascii="Times" w:eastAsia="Times New Roman" w:hAnsi="Times" w:cs="Times"/>
          <w:b/>
          <w:bCs/>
          <w:color w:val="000000"/>
          <w:sz w:val="28"/>
          <w:szCs w:val="28"/>
          <w:lang w:val="en-US" w:eastAsia="uk-UA"/>
        </w:rPr>
        <w:t>GPTJ</w:t>
      </w:r>
      <w:r w:rsidRPr="00400F2A">
        <w:rPr>
          <w:rFonts w:ascii="Times" w:eastAsia="Times New Roman" w:hAnsi="Times" w:cs="Times"/>
          <w:b/>
          <w:bCs/>
          <w:color w:val="000000"/>
          <w:sz w:val="28"/>
          <w:szCs w:val="28"/>
          <w:lang w:eastAsia="uk-UA"/>
        </w:rPr>
        <w:t xml:space="preserve"> з </w:t>
      </w:r>
      <w:r w:rsidRPr="00621D35">
        <w:rPr>
          <w:rFonts w:ascii="Times" w:eastAsia="Times New Roman" w:hAnsi="Times" w:cs="Times"/>
          <w:b/>
          <w:bCs/>
          <w:color w:val="000000"/>
          <w:sz w:val="28"/>
          <w:szCs w:val="28"/>
          <w:lang w:val="en-US" w:eastAsia="uk-UA"/>
        </w:rPr>
        <w:t>Unity</w:t>
      </w:r>
      <w:bookmarkEnd w:id="65"/>
      <w:r w:rsidRPr="00621D35">
        <w:rPr>
          <w:rFonts w:ascii="Times" w:eastAsia="Times New Roman" w:hAnsi="Times" w:cs="Times"/>
          <w:b/>
          <w:bCs/>
          <w:color w:val="000000"/>
          <w:sz w:val="28"/>
          <w:szCs w:val="28"/>
          <w:lang w:eastAsia="uk-UA"/>
        </w:rPr>
        <w:t xml:space="preserve"> </w:t>
      </w:r>
    </w:p>
    <w:p w14:paraId="64D8D0F4" w14:textId="77777777" w:rsidR="005D6894" w:rsidRDefault="005D6894" w:rsidP="005D6894">
      <w:pPr>
        <w:spacing w:line="360" w:lineRule="auto"/>
        <w:jc w:val="both"/>
        <w:rPr>
          <w:rFonts w:ascii="Times" w:eastAsia="Times New Roman" w:hAnsi="Times" w:cs="Times"/>
          <w:color w:val="000000"/>
          <w:sz w:val="28"/>
          <w:szCs w:val="28"/>
          <w:lang w:val="ru-RU" w:eastAsia="uk-UA"/>
        </w:rPr>
      </w:pPr>
      <w:r w:rsidRPr="00E97CFC">
        <w:rPr>
          <w:rFonts w:ascii="Times" w:eastAsia="Times New Roman" w:hAnsi="Times" w:cs="Times"/>
          <w:color w:val="000000"/>
          <w:sz w:val="28"/>
          <w:szCs w:val="28"/>
          <w:lang w:eastAsia="uk-UA"/>
        </w:rPr>
        <w:tab/>
        <w:t xml:space="preserve">Що цікаво з цією системою, на відміну від класичної розробки ігор з </w:t>
      </w:r>
      <w:r>
        <w:rPr>
          <w:rFonts w:ascii="Times" w:eastAsia="Times New Roman" w:hAnsi="Times" w:cs="Times"/>
          <w:color w:val="000000"/>
          <w:sz w:val="28"/>
          <w:szCs w:val="28"/>
          <w:lang w:eastAsia="uk-UA"/>
        </w:rPr>
        <w:t xml:space="preserve">заздалегідь прописаними </w:t>
      </w:r>
      <w:proofErr w:type="spellStart"/>
      <w:r>
        <w:rPr>
          <w:rFonts w:ascii="Times" w:eastAsia="Times New Roman" w:hAnsi="Times" w:cs="Times"/>
          <w:color w:val="000000"/>
          <w:sz w:val="28"/>
          <w:szCs w:val="28"/>
          <w:lang w:eastAsia="uk-UA"/>
        </w:rPr>
        <w:t>сценарями</w:t>
      </w:r>
      <w:proofErr w:type="spellEnd"/>
      <w:r>
        <w:rPr>
          <w:rFonts w:ascii="Times" w:eastAsia="Times New Roman" w:hAnsi="Times" w:cs="Times"/>
          <w:color w:val="000000"/>
          <w:sz w:val="28"/>
          <w:szCs w:val="28"/>
          <w:lang w:eastAsia="uk-UA"/>
        </w:rPr>
        <w:t xml:space="preserve"> діалогу</w:t>
      </w:r>
      <w:r w:rsidRPr="00E97CFC">
        <w:rPr>
          <w:rFonts w:ascii="Times" w:eastAsia="Times New Roman" w:hAnsi="Times" w:cs="Times"/>
          <w:color w:val="000000"/>
          <w:sz w:val="28"/>
          <w:szCs w:val="28"/>
          <w:lang w:eastAsia="uk-UA"/>
        </w:rPr>
        <w:t xml:space="preserve">, так це те, що не потрібно жорстко кодувати кожну взаємодію в діалогу, витрачати час на розробку персони й наймати професійних </w:t>
      </w:r>
      <w:proofErr w:type="spellStart"/>
      <w:r w:rsidRPr="00E97CFC">
        <w:rPr>
          <w:rFonts w:ascii="Times" w:eastAsia="Times New Roman" w:hAnsi="Times" w:cs="Times"/>
          <w:color w:val="000000"/>
          <w:sz w:val="28"/>
          <w:szCs w:val="28"/>
          <w:lang w:eastAsia="uk-UA"/>
        </w:rPr>
        <w:t>писателів</w:t>
      </w:r>
      <w:proofErr w:type="spellEnd"/>
      <w:r w:rsidRPr="00E97CFC">
        <w:rPr>
          <w:rFonts w:ascii="Times" w:eastAsia="Times New Roman" w:hAnsi="Times" w:cs="Times"/>
          <w:color w:val="000000"/>
          <w:sz w:val="28"/>
          <w:szCs w:val="28"/>
          <w:lang w:eastAsia="uk-UA"/>
        </w:rPr>
        <w:t xml:space="preserve">, аби створити </w:t>
      </w:r>
      <w:proofErr w:type="spellStart"/>
      <w:r w:rsidRPr="00E97CFC">
        <w:rPr>
          <w:rFonts w:ascii="Times" w:eastAsia="Times New Roman" w:hAnsi="Times" w:cs="Times"/>
          <w:color w:val="000000"/>
          <w:sz w:val="28"/>
          <w:szCs w:val="28"/>
          <w:lang w:eastAsia="uk-UA"/>
        </w:rPr>
        <w:t>персоназа</w:t>
      </w:r>
      <w:proofErr w:type="spellEnd"/>
      <w:r w:rsidRPr="00E97CFC">
        <w:rPr>
          <w:rFonts w:ascii="Times" w:eastAsia="Times New Roman" w:hAnsi="Times" w:cs="Times"/>
          <w:color w:val="000000"/>
          <w:sz w:val="28"/>
          <w:szCs w:val="28"/>
          <w:lang w:eastAsia="uk-UA"/>
        </w:rPr>
        <w:t xml:space="preserve">, з яким би можна було говорити. </w:t>
      </w:r>
      <w:proofErr w:type="spellStart"/>
      <w:r w:rsidRPr="005651CE">
        <w:rPr>
          <w:rFonts w:ascii="Times" w:eastAsia="Times New Roman" w:hAnsi="Times" w:cs="Times"/>
          <w:color w:val="000000"/>
          <w:sz w:val="28"/>
          <w:szCs w:val="28"/>
          <w:lang w:val="ru-RU" w:eastAsia="uk-UA"/>
        </w:rPr>
        <w:t>Замість</w:t>
      </w:r>
      <w:proofErr w:type="spellEnd"/>
      <w:r w:rsidRPr="005651CE">
        <w:rPr>
          <w:rFonts w:ascii="Times" w:eastAsia="Times New Roman" w:hAnsi="Times" w:cs="Times"/>
          <w:color w:val="000000"/>
          <w:sz w:val="28"/>
          <w:szCs w:val="28"/>
          <w:lang w:val="ru-RU" w:eastAsia="uk-UA"/>
        </w:rPr>
        <w:t xml:space="preserve"> </w:t>
      </w:r>
      <w:proofErr w:type="spellStart"/>
      <w:r w:rsidRPr="005651CE">
        <w:rPr>
          <w:rFonts w:ascii="Times" w:eastAsia="Times New Roman" w:hAnsi="Times" w:cs="Times"/>
          <w:color w:val="000000"/>
          <w:sz w:val="28"/>
          <w:szCs w:val="28"/>
          <w:lang w:val="ru-RU" w:eastAsia="uk-UA"/>
        </w:rPr>
        <w:t>цього</w:t>
      </w:r>
      <w:proofErr w:type="spellEnd"/>
      <w:r w:rsidRPr="005651CE">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будемо</w:t>
      </w:r>
      <w:proofErr w:type="spellEnd"/>
      <w:r>
        <w:rPr>
          <w:rFonts w:ascii="Times" w:eastAsia="Times New Roman" w:hAnsi="Times" w:cs="Times"/>
          <w:color w:val="000000"/>
          <w:sz w:val="28"/>
          <w:szCs w:val="28"/>
          <w:lang w:val="ru-RU" w:eastAsia="uk-UA"/>
        </w:rPr>
        <w:t xml:space="preserve"> </w:t>
      </w:r>
      <w:proofErr w:type="spellStart"/>
      <w:r w:rsidRPr="005651CE">
        <w:rPr>
          <w:rFonts w:ascii="Times" w:eastAsia="Times New Roman" w:hAnsi="Times" w:cs="Times"/>
          <w:color w:val="000000"/>
          <w:sz w:val="28"/>
          <w:szCs w:val="28"/>
          <w:lang w:val="ru-RU" w:eastAsia="uk-UA"/>
        </w:rPr>
        <w:t>використовуєте</w:t>
      </w:r>
      <w:proofErr w:type="spellEnd"/>
      <w:r w:rsidRPr="005651CE">
        <w:rPr>
          <w:rFonts w:ascii="Times" w:eastAsia="Times New Roman" w:hAnsi="Times" w:cs="Times"/>
          <w:color w:val="000000"/>
          <w:sz w:val="28"/>
          <w:szCs w:val="28"/>
          <w:lang w:val="ru-RU" w:eastAsia="uk-UA"/>
        </w:rPr>
        <w:t xml:space="preserve"> </w:t>
      </w:r>
      <w:proofErr w:type="spellStart"/>
      <w:r w:rsidRPr="005651CE">
        <w:rPr>
          <w:rFonts w:ascii="Times" w:eastAsia="Times New Roman" w:hAnsi="Times" w:cs="Times"/>
          <w:color w:val="000000"/>
          <w:sz w:val="28"/>
          <w:szCs w:val="28"/>
          <w:lang w:val="ru-RU" w:eastAsia="uk-UA"/>
        </w:rPr>
        <w:t>мовну</w:t>
      </w:r>
      <w:proofErr w:type="spellEnd"/>
      <w:r w:rsidRPr="005651CE">
        <w:rPr>
          <w:rFonts w:ascii="Times" w:eastAsia="Times New Roman" w:hAnsi="Times" w:cs="Times"/>
          <w:color w:val="000000"/>
          <w:sz w:val="28"/>
          <w:szCs w:val="28"/>
          <w:lang w:val="ru-RU" w:eastAsia="uk-UA"/>
        </w:rPr>
        <w:t xml:space="preserve"> модель, яка </w:t>
      </w:r>
      <w:proofErr w:type="spellStart"/>
      <w:r>
        <w:rPr>
          <w:rFonts w:ascii="Times" w:eastAsia="Times New Roman" w:hAnsi="Times" w:cs="Times"/>
          <w:color w:val="000000"/>
          <w:sz w:val="28"/>
          <w:szCs w:val="28"/>
          <w:lang w:val="ru-RU" w:eastAsia="uk-UA"/>
        </w:rPr>
        <w:t>аналізує</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речення</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що</w:t>
      </w:r>
      <w:proofErr w:type="spellEnd"/>
      <w:r>
        <w:rPr>
          <w:rFonts w:ascii="Times" w:eastAsia="Times New Roman" w:hAnsi="Times" w:cs="Times"/>
          <w:color w:val="000000"/>
          <w:sz w:val="28"/>
          <w:szCs w:val="28"/>
          <w:lang w:val="ru-RU" w:eastAsia="uk-UA"/>
        </w:rPr>
        <w:t xml:space="preserve"> вводиться </w:t>
      </w:r>
      <w:proofErr w:type="spellStart"/>
      <w:r>
        <w:rPr>
          <w:rFonts w:ascii="Times" w:eastAsia="Times New Roman" w:hAnsi="Times" w:cs="Times"/>
          <w:color w:val="000000"/>
          <w:sz w:val="28"/>
          <w:szCs w:val="28"/>
          <w:lang w:val="ru-RU" w:eastAsia="uk-UA"/>
        </w:rPr>
        <w:t>користувачем</w:t>
      </w:r>
      <w:proofErr w:type="spellEnd"/>
      <w:r>
        <w:rPr>
          <w:rFonts w:ascii="Times" w:eastAsia="Times New Roman" w:hAnsi="Times" w:cs="Times"/>
          <w:color w:val="000000"/>
          <w:sz w:val="28"/>
          <w:szCs w:val="28"/>
          <w:lang w:val="ru-RU" w:eastAsia="uk-UA"/>
        </w:rPr>
        <w:t xml:space="preserve"> й </w:t>
      </w:r>
      <w:proofErr w:type="spellStart"/>
      <w:r>
        <w:rPr>
          <w:rFonts w:ascii="Times" w:eastAsia="Times New Roman" w:hAnsi="Times" w:cs="Times"/>
          <w:color w:val="000000"/>
          <w:sz w:val="28"/>
          <w:szCs w:val="28"/>
          <w:lang w:val="ru-RU" w:eastAsia="uk-UA"/>
        </w:rPr>
        <w:t>дає</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відповідь</w:t>
      </w:r>
      <w:proofErr w:type="spellEnd"/>
      <w:r>
        <w:rPr>
          <w:rFonts w:ascii="Times" w:eastAsia="Times New Roman" w:hAnsi="Times" w:cs="Times"/>
          <w:color w:val="000000"/>
          <w:sz w:val="28"/>
          <w:szCs w:val="28"/>
          <w:lang w:val="ru-RU" w:eastAsia="uk-UA"/>
        </w:rPr>
        <w:t xml:space="preserve"> на </w:t>
      </w:r>
      <w:proofErr w:type="spellStart"/>
      <w:r>
        <w:rPr>
          <w:rFonts w:ascii="Times" w:eastAsia="Times New Roman" w:hAnsi="Times" w:cs="Times"/>
          <w:color w:val="000000"/>
          <w:sz w:val="28"/>
          <w:szCs w:val="28"/>
          <w:lang w:val="ru-RU" w:eastAsia="uk-UA"/>
        </w:rPr>
        <w:t>церечення</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також</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враховуючи</w:t>
      </w:r>
      <w:proofErr w:type="spellEnd"/>
      <w:r>
        <w:rPr>
          <w:rFonts w:ascii="Times" w:eastAsia="Times New Roman" w:hAnsi="Times" w:cs="Times"/>
          <w:color w:val="000000"/>
          <w:sz w:val="28"/>
          <w:szCs w:val="28"/>
          <w:lang w:val="ru-RU" w:eastAsia="uk-UA"/>
        </w:rPr>
        <w:t xml:space="preserve"> контекст </w:t>
      </w:r>
      <w:proofErr w:type="spellStart"/>
      <w:r>
        <w:rPr>
          <w:rFonts w:ascii="Times" w:eastAsia="Times New Roman" w:hAnsi="Times" w:cs="Times"/>
          <w:color w:val="000000"/>
          <w:sz w:val="28"/>
          <w:szCs w:val="28"/>
          <w:lang w:val="ru-RU" w:eastAsia="uk-UA"/>
        </w:rPr>
        <w:t>розмови</w:t>
      </w:r>
      <w:proofErr w:type="spellEnd"/>
      <w:r>
        <w:rPr>
          <w:rFonts w:ascii="Times" w:eastAsia="Times New Roman" w:hAnsi="Times" w:cs="Times"/>
          <w:color w:val="000000"/>
          <w:sz w:val="28"/>
          <w:szCs w:val="28"/>
          <w:lang w:val="ru-RU" w:eastAsia="uk-UA"/>
        </w:rPr>
        <w:t>.</w:t>
      </w:r>
    </w:p>
    <w:p w14:paraId="6CD51DB2" w14:textId="77777777" w:rsidR="005D6894" w:rsidRPr="00E97CFC" w:rsidRDefault="005D6894" w:rsidP="005D6894">
      <w:pPr>
        <w:spacing w:line="360" w:lineRule="auto"/>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DB512D">
        <w:rPr>
          <w:rFonts w:ascii="Times" w:eastAsia="Times New Roman" w:hAnsi="Times" w:cs="Times"/>
          <w:color w:val="000000"/>
          <w:sz w:val="28"/>
          <w:szCs w:val="28"/>
          <w:lang w:eastAsia="uk-UA"/>
        </w:rPr>
        <w:t xml:space="preserve">Для </w:t>
      </w:r>
      <w:r>
        <w:rPr>
          <w:rFonts w:ascii="Times" w:eastAsia="Times New Roman" w:hAnsi="Times" w:cs="Times"/>
          <w:color w:val="000000"/>
          <w:sz w:val="28"/>
          <w:szCs w:val="28"/>
          <w:lang w:eastAsia="uk-UA"/>
        </w:rPr>
        <w:t xml:space="preserve">інтеграції можна використати </w:t>
      </w:r>
      <w:r>
        <w:rPr>
          <w:rFonts w:ascii="Times" w:eastAsia="Times New Roman" w:hAnsi="Times" w:cs="Times"/>
          <w:color w:val="000000"/>
          <w:sz w:val="28"/>
          <w:szCs w:val="28"/>
          <w:lang w:val="en-US" w:eastAsia="uk-UA"/>
        </w:rPr>
        <w:t>Hugging</w:t>
      </w:r>
      <w:r w:rsidRPr="00DB512D">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val="en-US" w:eastAsia="uk-UA"/>
        </w:rPr>
        <w:t>Interface</w:t>
      </w:r>
      <w:r w:rsidRPr="00DB512D">
        <w:rPr>
          <w:rFonts w:ascii="Times" w:eastAsia="Times New Roman" w:hAnsi="Times" w:cs="Times"/>
          <w:color w:val="000000"/>
          <w:sz w:val="28"/>
          <w:szCs w:val="28"/>
          <w:lang w:eastAsia="uk-UA"/>
        </w:rPr>
        <w:t>, щоб пришвидшити в</w:t>
      </w:r>
      <w:r>
        <w:rPr>
          <w:rFonts w:ascii="Times" w:eastAsia="Times New Roman" w:hAnsi="Times" w:cs="Times"/>
          <w:color w:val="000000"/>
          <w:sz w:val="28"/>
          <w:szCs w:val="28"/>
          <w:lang w:eastAsia="uk-UA"/>
        </w:rPr>
        <w:t xml:space="preserve">ідповідь </w:t>
      </w:r>
      <w:r>
        <w:rPr>
          <w:rFonts w:ascii="Times" w:eastAsia="Times New Roman" w:hAnsi="Times" w:cs="Times"/>
          <w:color w:val="000000"/>
          <w:sz w:val="28"/>
          <w:szCs w:val="28"/>
          <w:lang w:val="en-US" w:eastAsia="uk-UA"/>
        </w:rPr>
        <w:t>NPC</w:t>
      </w:r>
      <w:r w:rsidRPr="00DB512D">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Для цього виконаємо наступні дії</w:t>
      </w:r>
      <w:r w:rsidRPr="00E97CFC">
        <w:rPr>
          <w:rFonts w:ascii="Times" w:eastAsia="Times New Roman" w:hAnsi="Times" w:cs="Times"/>
          <w:color w:val="000000"/>
          <w:sz w:val="28"/>
          <w:szCs w:val="28"/>
          <w:lang w:eastAsia="uk-UA"/>
        </w:rPr>
        <w:t>:</w:t>
      </w:r>
    </w:p>
    <w:p w14:paraId="46E11592" w14:textId="77777777" w:rsidR="005D6894" w:rsidRPr="00E97CFC" w:rsidRDefault="005D6894" w:rsidP="005D6894">
      <w:pPr>
        <w:spacing w:line="360" w:lineRule="auto"/>
        <w:jc w:val="both"/>
        <w:rPr>
          <w:rFonts w:eastAsia="Times New Roman" w:cs="Times"/>
          <w:b/>
          <w:bCs/>
          <w:color w:val="000000"/>
          <w:sz w:val="28"/>
          <w:szCs w:val="28"/>
          <w:lang w:eastAsia="uk-UA"/>
        </w:rPr>
      </w:pPr>
      <w:r w:rsidRPr="00E97CFC">
        <w:rPr>
          <w:rFonts w:ascii="Times" w:eastAsia="Times New Roman" w:hAnsi="Times" w:cs="Times"/>
          <w:b/>
          <w:bCs/>
          <w:color w:val="000000"/>
          <w:sz w:val="28"/>
          <w:szCs w:val="28"/>
          <w:lang w:eastAsia="uk-UA"/>
        </w:rPr>
        <w:t xml:space="preserve">4.2.6.1 Початок роботи з </w:t>
      </w:r>
      <w:proofErr w:type="spellStart"/>
      <w:r w:rsidRPr="00A163FB">
        <w:rPr>
          <w:rFonts w:ascii="Times" w:eastAsia="Times New Roman" w:hAnsi="Times" w:cs="Times"/>
          <w:b/>
          <w:bCs/>
          <w:color w:val="000000"/>
          <w:sz w:val="28"/>
          <w:szCs w:val="28"/>
          <w:lang w:val="ru-RU" w:eastAsia="uk-UA"/>
        </w:rPr>
        <w:t>HuggingFace</w:t>
      </w:r>
      <w:proofErr w:type="spellEnd"/>
    </w:p>
    <w:p w14:paraId="44056F0F" w14:textId="77777777" w:rsidR="005D6894" w:rsidRPr="00E97CFC" w:rsidRDefault="005D6894" w:rsidP="005D6894">
      <w:pPr>
        <w:spacing w:line="360" w:lineRule="auto"/>
        <w:jc w:val="both"/>
        <w:rPr>
          <w:rFonts w:ascii="Times" w:eastAsia="Times New Roman" w:hAnsi="Times" w:cs="Times"/>
          <w:color w:val="000000"/>
          <w:sz w:val="28"/>
          <w:szCs w:val="28"/>
          <w:lang w:eastAsia="uk-UA"/>
        </w:rPr>
      </w:pPr>
      <w:r w:rsidRPr="00E97CFC">
        <w:rPr>
          <w:rFonts w:ascii="Times" w:eastAsia="Times New Roman" w:hAnsi="Times" w:cs="Times"/>
          <w:color w:val="000000"/>
          <w:sz w:val="28"/>
          <w:szCs w:val="28"/>
          <w:lang w:eastAsia="uk-UA"/>
        </w:rPr>
        <w:tab/>
      </w:r>
      <w:proofErr w:type="spellStart"/>
      <w:r w:rsidRPr="00A163FB">
        <w:rPr>
          <w:rFonts w:ascii="Times" w:eastAsia="Times New Roman" w:hAnsi="Times" w:cs="Times"/>
          <w:color w:val="000000"/>
          <w:sz w:val="28"/>
          <w:szCs w:val="28"/>
          <w:lang w:val="ru-RU" w:eastAsia="uk-UA"/>
        </w:rPr>
        <w:t>HuggingFace</w:t>
      </w:r>
      <w:proofErr w:type="spellEnd"/>
      <w:r w:rsidRPr="00E97CFC">
        <w:rPr>
          <w:rFonts w:ascii="Times" w:eastAsia="Times New Roman" w:hAnsi="Times" w:cs="Times"/>
          <w:color w:val="000000"/>
          <w:sz w:val="28"/>
          <w:szCs w:val="28"/>
          <w:lang w:eastAsia="uk-UA"/>
        </w:rPr>
        <w:t xml:space="preserve"> містить багато дивовижних </w:t>
      </w:r>
      <w:proofErr w:type="spellStart"/>
      <w:r w:rsidRPr="00E97CFC">
        <w:rPr>
          <w:rFonts w:ascii="Times" w:eastAsia="Times New Roman" w:hAnsi="Times" w:cs="Times"/>
          <w:color w:val="000000"/>
          <w:sz w:val="28"/>
          <w:szCs w:val="28"/>
          <w:lang w:eastAsia="uk-UA"/>
        </w:rPr>
        <w:t>мовних</w:t>
      </w:r>
      <w:proofErr w:type="spellEnd"/>
      <w:r w:rsidRPr="00E97CFC">
        <w:rPr>
          <w:rFonts w:ascii="Times" w:eastAsia="Times New Roman" w:hAnsi="Times" w:cs="Times"/>
          <w:color w:val="000000"/>
          <w:sz w:val="28"/>
          <w:szCs w:val="28"/>
          <w:lang w:eastAsia="uk-UA"/>
        </w:rPr>
        <w:t xml:space="preserve"> моделей і </w:t>
      </w:r>
      <w:r w:rsidRPr="00A163FB">
        <w:rPr>
          <w:rFonts w:ascii="Times" w:eastAsia="Times New Roman" w:hAnsi="Times" w:cs="Times"/>
          <w:color w:val="000000"/>
          <w:sz w:val="28"/>
          <w:szCs w:val="28"/>
          <w:lang w:val="ru-RU" w:eastAsia="uk-UA"/>
        </w:rPr>
        <w:t>API</w:t>
      </w:r>
      <w:r w:rsidRPr="00E97CFC">
        <w:rPr>
          <w:rFonts w:ascii="Times" w:eastAsia="Times New Roman" w:hAnsi="Times" w:cs="Times"/>
          <w:color w:val="000000"/>
          <w:sz w:val="28"/>
          <w:szCs w:val="28"/>
          <w:lang w:eastAsia="uk-UA"/>
        </w:rPr>
        <w:t xml:space="preserve"> (</w:t>
      </w:r>
      <w:r w:rsidRPr="00A163FB">
        <w:rPr>
          <w:rFonts w:ascii="Times" w:eastAsia="Times New Roman" w:hAnsi="Times" w:cs="Times"/>
          <w:color w:val="000000"/>
          <w:sz w:val="28"/>
          <w:szCs w:val="28"/>
          <w:lang w:val="ru-RU" w:eastAsia="uk-UA"/>
        </w:rPr>
        <w:t>API</w:t>
      </w:r>
      <w:r w:rsidRPr="00E97CFC">
        <w:rPr>
          <w:rFonts w:ascii="Times" w:eastAsia="Times New Roman" w:hAnsi="Times" w:cs="Times"/>
          <w:color w:val="000000"/>
          <w:sz w:val="28"/>
          <w:szCs w:val="28"/>
          <w:lang w:eastAsia="uk-UA"/>
        </w:rPr>
        <w:t xml:space="preserve"> прискореного висновку), щоб безпосередньо підключати їх до проектів</w:t>
      </w:r>
      <w:r w:rsidRPr="0000098B">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Рис. 4.56</w:t>
      </w:r>
      <w:r w:rsidRPr="0000098B">
        <w:rPr>
          <w:rFonts w:ascii="Times" w:eastAsia="Times New Roman" w:hAnsi="Times" w:cs="Times"/>
          <w:color w:val="000000"/>
          <w:sz w:val="28"/>
          <w:szCs w:val="28"/>
          <w:lang w:eastAsia="uk-UA"/>
        </w:rPr>
        <w:t>)</w:t>
      </w:r>
      <w:r w:rsidRPr="00E97CFC">
        <w:rPr>
          <w:rFonts w:ascii="Times" w:eastAsia="Times New Roman" w:hAnsi="Times" w:cs="Times"/>
          <w:color w:val="000000"/>
          <w:sz w:val="28"/>
          <w:szCs w:val="28"/>
          <w:lang w:eastAsia="uk-UA"/>
        </w:rPr>
        <w:t>.</w:t>
      </w:r>
    </w:p>
    <w:p w14:paraId="1F82774E" w14:textId="77777777" w:rsidR="005D6894" w:rsidRPr="00A163FB" w:rsidRDefault="005D6894" w:rsidP="005D6894">
      <w:pPr>
        <w:pStyle w:val="a4"/>
        <w:numPr>
          <w:ilvl w:val="0"/>
          <w:numId w:val="31"/>
        </w:numPr>
        <w:spacing w:line="360" w:lineRule="auto"/>
        <w:jc w:val="both"/>
        <w:rPr>
          <w:rFonts w:ascii="Times" w:eastAsia="Times New Roman" w:hAnsi="Times" w:cs="Times"/>
          <w:color w:val="000000"/>
          <w:sz w:val="28"/>
          <w:szCs w:val="28"/>
          <w:lang w:val="ru-RU" w:eastAsia="uk-UA"/>
        </w:rPr>
      </w:pPr>
      <w:proofErr w:type="spellStart"/>
      <w:r w:rsidRPr="00A163FB">
        <w:rPr>
          <w:rFonts w:ascii="Times" w:eastAsia="Times New Roman" w:hAnsi="Times" w:cs="Times"/>
          <w:color w:val="000000"/>
          <w:sz w:val="28"/>
          <w:szCs w:val="28"/>
          <w:lang w:val="ru-RU" w:eastAsia="uk-UA"/>
        </w:rPr>
        <w:t>Спочатку</w:t>
      </w:r>
      <w:proofErr w:type="spellEnd"/>
      <w:r w:rsidRPr="00A163FB">
        <w:rPr>
          <w:rFonts w:ascii="Times" w:eastAsia="Times New Roman" w:hAnsi="Times" w:cs="Times"/>
          <w:color w:val="000000"/>
          <w:sz w:val="28"/>
          <w:szCs w:val="28"/>
          <w:lang w:val="ru-RU" w:eastAsia="uk-UA"/>
        </w:rPr>
        <w:t xml:space="preserve"> </w:t>
      </w:r>
      <w:proofErr w:type="spellStart"/>
      <w:r w:rsidRPr="00A163FB">
        <w:rPr>
          <w:rFonts w:ascii="Times" w:eastAsia="Times New Roman" w:hAnsi="Times" w:cs="Times"/>
          <w:color w:val="000000"/>
          <w:sz w:val="28"/>
          <w:szCs w:val="28"/>
          <w:lang w:val="ru-RU" w:eastAsia="uk-UA"/>
        </w:rPr>
        <w:t>створити</w:t>
      </w:r>
      <w:r>
        <w:rPr>
          <w:rFonts w:ascii="Times" w:eastAsia="Times New Roman" w:hAnsi="Times" w:cs="Times"/>
          <w:color w:val="000000"/>
          <w:sz w:val="28"/>
          <w:szCs w:val="28"/>
          <w:lang w:val="ru-RU" w:eastAsia="uk-UA"/>
        </w:rPr>
        <w:t>мо</w:t>
      </w:r>
      <w:proofErr w:type="spellEnd"/>
      <w:r w:rsidRPr="00A163FB">
        <w:rPr>
          <w:rFonts w:ascii="Times" w:eastAsia="Times New Roman" w:hAnsi="Times" w:cs="Times"/>
          <w:color w:val="000000"/>
          <w:sz w:val="28"/>
          <w:szCs w:val="28"/>
          <w:lang w:val="ru-RU" w:eastAsia="uk-UA"/>
        </w:rPr>
        <w:t xml:space="preserve"> </w:t>
      </w:r>
      <w:proofErr w:type="spellStart"/>
      <w:r w:rsidRPr="00A163FB">
        <w:rPr>
          <w:rFonts w:ascii="Times" w:eastAsia="Times New Roman" w:hAnsi="Times" w:cs="Times"/>
          <w:color w:val="000000"/>
          <w:sz w:val="28"/>
          <w:szCs w:val="28"/>
          <w:lang w:val="ru-RU" w:eastAsia="uk-UA"/>
        </w:rPr>
        <w:t>обліковий</w:t>
      </w:r>
      <w:proofErr w:type="spellEnd"/>
      <w:r w:rsidRPr="00A163FB">
        <w:rPr>
          <w:rFonts w:ascii="Times" w:eastAsia="Times New Roman" w:hAnsi="Times" w:cs="Times"/>
          <w:color w:val="000000"/>
          <w:sz w:val="28"/>
          <w:szCs w:val="28"/>
          <w:lang w:val="ru-RU" w:eastAsia="uk-UA"/>
        </w:rPr>
        <w:t xml:space="preserve"> </w:t>
      </w:r>
      <w:proofErr w:type="spellStart"/>
      <w:r w:rsidRPr="00A163FB">
        <w:rPr>
          <w:rFonts w:ascii="Times" w:eastAsia="Times New Roman" w:hAnsi="Times" w:cs="Times"/>
          <w:color w:val="000000"/>
          <w:sz w:val="28"/>
          <w:szCs w:val="28"/>
          <w:lang w:val="ru-RU" w:eastAsia="uk-UA"/>
        </w:rPr>
        <w:t>запис</w:t>
      </w:r>
      <w:proofErr w:type="spellEnd"/>
      <w:r>
        <w:rPr>
          <w:rFonts w:ascii="Times" w:eastAsia="Times New Roman" w:hAnsi="Times" w:cs="Times"/>
          <w:color w:val="000000"/>
          <w:sz w:val="28"/>
          <w:szCs w:val="28"/>
          <w:lang w:val="ru-RU" w:eastAsia="uk-UA"/>
        </w:rPr>
        <w:t>.</w:t>
      </w:r>
    </w:p>
    <w:p w14:paraId="6B27B18B" w14:textId="77777777" w:rsidR="005D6894" w:rsidRPr="00E90BB1" w:rsidRDefault="005D6894" w:rsidP="005D6894">
      <w:pPr>
        <w:pStyle w:val="a4"/>
        <w:numPr>
          <w:ilvl w:val="0"/>
          <w:numId w:val="31"/>
        </w:numPr>
        <w:spacing w:line="360" w:lineRule="auto"/>
        <w:jc w:val="both"/>
        <w:rPr>
          <w:rFonts w:ascii="Times" w:eastAsia="Times New Roman" w:hAnsi="Times" w:cs="Times"/>
          <w:color w:val="000000"/>
          <w:sz w:val="28"/>
          <w:szCs w:val="28"/>
          <w:lang w:val="ru-RU" w:eastAsia="uk-UA"/>
        </w:rPr>
      </w:pPr>
      <w:r w:rsidRPr="00A163FB">
        <w:rPr>
          <w:rFonts w:ascii="Times" w:eastAsia="Times New Roman" w:hAnsi="Times" w:cs="Times"/>
          <w:color w:val="000000"/>
          <w:sz w:val="28"/>
          <w:szCs w:val="28"/>
          <w:lang w:val="ru-RU" w:eastAsia="uk-UA"/>
        </w:rPr>
        <w:t xml:space="preserve">Коли </w:t>
      </w:r>
      <w:proofErr w:type="spellStart"/>
      <w:r w:rsidRPr="00A163FB">
        <w:rPr>
          <w:rFonts w:ascii="Times" w:eastAsia="Times New Roman" w:hAnsi="Times" w:cs="Times"/>
          <w:color w:val="000000"/>
          <w:sz w:val="28"/>
          <w:szCs w:val="28"/>
          <w:lang w:val="ru-RU" w:eastAsia="uk-UA"/>
        </w:rPr>
        <w:t>обліковий</w:t>
      </w:r>
      <w:proofErr w:type="spellEnd"/>
      <w:r w:rsidRPr="00A163FB">
        <w:rPr>
          <w:rFonts w:ascii="Times" w:eastAsia="Times New Roman" w:hAnsi="Times" w:cs="Times"/>
          <w:color w:val="000000"/>
          <w:sz w:val="28"/>
          <w:szCs w:val="28"/>
          <w:lang w:val="ru-RU" w:eastAsia="uk-UA"/>
        </w:rPr>
        <w:t xml:space="preserve"> </w:t>
      </w:r>
      <w:proofErr w:type="spellStart"/>
      <w:r w:rsidRPr="00A163FB">
        <w:rPr>
          <w:rFonts w:ascii="Times" w:eastAsia="Times New Roman" w:hAnsi="Times" w:cs="Times"/>
          <w:color w:val="000000"/>
          <w:sz w:val="28"/>
          <w:szCs w:val="28"/>
          <w:lang w:val="ru-RU" w:eastAsia="uk-UA"/>
        </w:rPr>
        <w:t>запис</w:t>
      </w:r>
      <w:proofErr w:type="spellEnd"/>
      <w:r w:rsidRPr="00A163FB">
        <w:rPr>
          <w:rFonts w:ascii="Times" w:eastAsia="Times New Roman" w:hAnsi="Times" w:cs="Times"/>
          <w:color w:val="000000"/>
          <w:sz w:val="28"/>
          <w:szCs w:val="28"/>
          <w:lang w:val="ru-RU" w:eastAsia="uk-UA"/>
        </w:rPr>
        <w:t xml:space="preserve"> буде створено, </w:t>
      </w:r>
      <w:proofErr w:type="spellStart"/>
      <w:r w:rsidRPr="00A163FB">
        <w:rPr>
          <w:rFonts w:ascii="Times" w:eastAsia="Times New Roman" w:hAnsi="Times" w:cs="Times"/>
          <w:color w:val="000000"/>
          <w:sz w:val="28"/>
          <w:szCs w:val="28"/>
          <w:lang w:val="ru-RU" w:eastAsia="uk-UA"/>
        </w:rPr>
        <w:t>перейд</w:t>
      </w:r>
      <w:r>
        <w:rPr>
          <w:rFonts w:ascii="Times" w:eastAsia="Times New Roman" w:hAnsi="Times" w:cs="Times"/>
          <w:color w:val="000000"/>
          <w:sz w:val="28"/>
          <w:szCs w:val="28"/>
          <w:lang w:val="ru-RU" w:eastAsia="uk-UA"/>
        </w:rPr>
        <w:t>емо</w:t>
      </w:r>
      <w:proofErr w:type="spellEnd"/>
      <w:r w:rsidRPr="00A163FB">
        <w:rPr>
          <w:rFonts w:ascii="Times" w:eastAsia="Times New Roman" w:hAnsi="Times" w:cs="Times"/>
          <w:color w:val="000000"/>
          <w:sz w:val="28"/>
          <w:szCs w:val="28"/>
          <w:lang w:val="ru-RU" w:eastAsia="uk-UA"/>
        </w:rPr>
        <w:t xml:space="preserve"> на </w:t>
      </w:r>
      <w:proofErr w:type="spellStart"/>
      <w:r w:rsidRPr="00A163FB">
        <w:rPr>
          <w:rFonts w:ascii="Times" w:eastAsia="Times New Roman" w:hAnsi="Times" w:cs="Times"/>
          <w:color w:val="000000"/>
          <w:sz w:val="28"/>
          <w:szCs w:val="28"/>
          <w:lang w:val="ru-RU" w:eastAsia="uk-UA"/>
        </w:rPr>
        <w:t>інформаційну</w:t>
      </w:r>
      <w:proofErr w:type="spellEnd"/>
      <w:r w:rsidRPr="00A163FB">
        <w:rPr>
          <w:rFonts w:ascii="Times" w:eastAsia="Times New Roman" w:hAnsi="Times" w:cs="Times"/>
          <w:color w:val="000000"/>
          <w:sz w:val="28"/>
          <w:szCs w:val="28"/>
          <w:lang w:val="ru-RU" w:eastAsia="uk-UA"/>
        </w:rPr>
        <w:t xml:space="preserve"> панель API </w:t>
      </w:r>
      <w:proofErr w:type="spellStart"/>
      <w:r w:rsidRPr="00A163FB">
        <w:rPr>
          <w:rFonts w:ascii="Times" w:eastAsia="Times New Roman" w:hAnsi="Times" w:cs="Times"/>
          <w:color w:val="000000"/>
          <w:sz w:val="28"/>
          <w:szCs w:val="28"/>
          <w:lang w:val="ru-RU" w:eastAsia="uk-UA"/>
        </w:rPr>
        <w:t>Accelerated</w:t>
      </w:r>
      <w:proofErr w:type="spellEnd"/>
      <w:r w:rsidRPr="00A163FB">
        <w:rPr>
          <w:rFonts w:ascii="Times" w:eastAsia="Times New Roman" w:hAnsi="Times" w:cs="Times"/>
          <w:color w:val="000000"/>
          <w:sz w:val="28"/>
          <w:szCs w:val="28"/>
          <w:lang w:val="ru-RU" w:eastAsia="uk-UA"/>
        </w:rPr>
        <w:t xml:space="preserve"> </w:t>
      </w:r>
      <w:proofErr w:type="spellStart"/>
      <w:r w:rsidRPr="00A163FB">
        <w:rPr>
          <w:rFonts w:ascii="Times" w:eastAsia="Times New Roman" w:hAnsi="Times" w:cs="Times"/>
          <w:color w:val="000000"/>
          <w:sz w:val="28"/>
          <w:szCs w:val="28"/>
          <w:lang w:val="ru-RU" w:eastAsia="uk-UA"/>
        </w:rPr>
        <w:t>Inference</w:t>
      </w:r>
      <w:proofErr w:type="spellEnd"/>
      <w:r w:rsidRPr="00A163FB">
        <w:rPr>
          <w:rFonts w:ascii="Times" w:eastAsia="Times New Roman" w:hAnsi="Times" w:cs="Times"/>
          <w:color w:val="000000"/>
          <w:sz w:val="28"/>
          <w:szCs w:val="28"/>
          <w:lang w:val="ru-RU" w:eastAsia="uk-UA"/>
        </w:rPr>
        <w:t xml:space="preserve">, </w:t>
      </w:r>
      <w:proofErr w:type="spellStart"/>
      <w:r w:rsidRPr="00A163FB">
        <w:rPr>
          <w:rFonts w:ascii="Times" w:eastAsia="Times New Roman" w:hAnsi="Times" w:cs="Times"/>
          <w:color w:val="000000"/>
          <w:sz w:val="28"/>
          <w:szCs w:val="28"/>
          <w:lang w:val="ru-RU" w:eastAsia="uk-UA"/>
        </w:rPr>
        <w:t>натисн</w:t>
      </w:r>
      <w:r>
        <w:rPr>
          <w:rFonts w:ascii="Times" w:eastAsia="Times New Roman" w:hAnsi="Times" w:cs="Times"/>
          <w:color w:val="000000"/>
          <w:sz w:val="28"/>
          <w:szCs w:val="28"/>
          <w:lang w:val="ru-RU" w:eastAsia="uk-UA"/>
        </w:rPr>
        <w:t>емо</w:t>
      </w:r>
      <w:proofErr w:type="spellEnd"/>
      <w:r w:rsidRPr="00A163FB">
        <w:rPr>
          <w:rFonts w:ascii="Times" w:eastAsia="Times New Roman" w:hAnsi="Times" w:cs="Times"/>
          <w:color w:val="000000"/>
          <w:sz w:val="28"/>
          <w:szCs w:val="28"/>
          <w:lang w:val="ru-RU" w:eastAsia="uk-UA"/>
        </w:rPr>
        <w:t xml:space="preserve"> </w:t>
      </w:r>
      <w:proofErr w:type="spellStart"/>
      <w:r w:rsidRPr="00A163FB">
        <w:rPr>
          <w:rFonts w:ascii="Times" w:eastAsia="Times New Roman" w:hAnsi="Times" w:cs="Times"/>
          <w:color w:val="000000"/>
          <w:sz w:val="28"/>
          <w:szCs w:val="28"/>
          <w:lang w:val="ru-RU" w:eastAsia="uk-UA"/>
        </w:rPr>
        <w:t>профіль</w:t>
      </w:r>
      <w:proofErr w:type="spellEnd"/>
      <w:r w:rsidRPr="00A163FB">
        <w:rPr>
          <w:rFonts w:ascii="Times" w:eastAsia="Times New Roman" w:hAnsi="Times" w:cs="Times"/>
          <w:color w:val="000000"/>
          <w:sz w:val="28"/>
          <w:szCs w:val="28"/>
          <w:lang w:val="ru-RU" w:eastAsia="uk-UA"/>
        </w:rPr>
        <w:t xml:space="preserve"> (у </w:t>
      </w:r>
      <w:proofErr w:type="spellStart"/>
      <w:r w:rsidRPr="00A163FB">
        <w:rPr>
          <w:rFonts w:ascii="Times" w:eastAsia="Times New Roman" w:hAnsi="Times" w:cs="Times"/>
          <w:color w:val="000000"/>
          <w:sz w:val="28"/>
          <w:szCs w:val="28"/>
          <w:lang w:val="ru-RU" w:eastAsia="uk-UA"/>
        </w:rPr>
        <w:t>верхньому</w:t>
      </w:r>
      <w:proofErr w:type="spellEnd"/>
      <w:r w:rsidRPr="00A163FB">
        <w:rPr>
          <w:rFonts w:ascii="Times" w:eastAsia="Times New Roman" w:hAnsi="Times" w:cs="Times"/>
          <w:color w:val="000000"/>
          <w:sz w:val="28"/>
          <w:szCs w:val="28"/>
          <w:lang w:val="ru-RU" w:eastAsia="uk-UA"/>
        </w:rPr>
        <w:t xml:space="preserve"> правому </w:t>
      </w:r>
      <w:proofErr w:type="spellStart"/>
      <w:r w:rsidRPr="00A163FB">
        <w:rPr>
          <w:rFonts w:ascii="Times" w:eastAsia="Times New Roman" w:hAnsi="Times" w:cs="Times"/>
          <w:color w:val="000000"/>
          <w:sz w:val="28"/>
          <w:szCs w:val="28"/>
          <w:lang w:val="ru-RU" w:eastAsia="uk-UA"/>
        </w:rPr>
        <w:t>куті</w:t>
      </w:r>
      <w:proofErr w:type="spellEnd"/>
      <w:r w:rsidRPr="00A163FB">
        <w:rPr>
          <w:rFonts w:ascii="Times" w:eastAsia="Times New Roman" w:hAnsi="Times" w:cs="Times"/>
          <w:color w:val="000000"/>
          <w:sz w:val="28"/>
          <w:szCs w:val="28"/>
          <w:lang w:val="ru-RU" w:eastAsia="uk-UA"/>
        </w:rPr>
        <w:t>) і маркер API</w:t>
      </w:r>
      <w:r w:rsidRPr="00E90BB1">
        <w:rPr>
          <w:rFonts w:ascii="Times" w:eastAsia="Times New Roman" w:hAnsi="Times" w:cs="Times"/>
          <w:color w:val="000000"/>
          <w:sz w:val="28"/>
          <w:szCs w:val="28"/>
          <w:lang w:val="ru-RU" w:eastAsia="uk-UA"/>
        </w:rPr>
        <w:t xml:space="preserve"> [</w:t>
      </w:r>
      <w:hyperlink w:anchor="_ПЕРЕЛІК_ВИКОРИСТАНИХ_ДЖЕРЕЛ" w:history="1">
        <w:r w:rsidRPr="00E90BB1">
          <w:rPr>
            <w:rStyle w:val="a5"/>
            <w:rFonts w:ascii="Times" w:eastAsia="Times New Roman" w:hAnsi="Times" w:cs="Times"/>
            <w:sz w:val="28"/>
            <w:szCs w:val="28"/>
            <w:lang w:val="ru-RU" w:eastAsia="uk-UA"/>
          </w:rPr>
          <w:t>19</w:t>
        </w:r>
      </w:hyperlink>
      <w:r w:rsidRPr="00E90BB1">
        <w:rPr>
          <w:rFonts w:ascii="Times" w:eastAsia="Times New Roman" w:hAnsi="Times" w:cs="Times"/>
          <w:color w:val="000000"/>
          <w:sz w:val="28"/>
          <w:szCs w:val="28"/>
          <w:lang w:val="ru-RU" w:eastAsia="uk-UA"/>
        </w:rPr>
        <w:t>]</w:t>
      </w:r>
      <w:r>
        <w:rPr>
          <w:rFonts w:ascii="Times" w:eastAsia="Times New Roman" w:hAnsi="Times" w:cs="Times"/>
          <w:color w:val="000000"/>
          <w:sz w:val="28"/>
          <w:szCs w:val="28"/>
          <w:lang w:val="ru-RU" w:eastAsia="uk-UA"/>
        </w:rPr>
        <w:t xml:space="preserve"> (Рис. 4.57)</w:t>
      </w:r>
      <w:r w:rsidRPr="00A163FB">
        <w:rPr>
          <w:rFonts w:ascii="Times" w:eastAsia="Times New Roman" w:hAnsi="Times" w:cs="Times"/>
          <w:color w:val="000000"/>
          <w:sz w:val="28"/>
          <w:szCs w:val="28"/>
          <w:lang w:val="ru-RU" w:eastAsia="uk-UA"/>
        </w:rPr>
        <w:t>.</w:t>
      </w:r>
      <w:r w:rsidRPr="00A163FB">
        <w:rPr>
          <w:noProof/>
        </w:rPr>
        <w:t xml:space="preserve"> </w:t>
      </w:r>
    </w:p>
    <w:p w14:paraId="6CD302E7" w14:textId="77777777" w:rsidR="005D6894" w:rsidRDefault="005D6894" w:rsidP="005D6894">
      <w:pPr>
        <w:pStyle w:val="a4"/>
        <w:numPr>
          <w:ilvl w:val="0"/>
          <w:numId w:val="31"/>
        </w:numPr>
        <w:spacing w:line="360" w:lineRule="auto"/>
        <w:jc w:val="both"/>
        <w:rPr>
          <w:rFonts w:ascii="Times" w:eastAsia="Times New Roman" w:hAnsi="Times" w:cs="Times"/>
          <w:color w:val="000000"/>
          <w:sz w:val="28"/>
          <w:szCs w:val="28"/>
          <w:lang w:val="ru-RU" w:eastAsia="uk-UA"/>
        </w:rPr>
      </w:pPr>
      <w:r>
        <w:rPr>
          <w:rFonts w:ascii="Times" w:eastAsia="Times New Roman" w:hAnsi="Times" w:cs="Times"/>
          <w:noProof/>
          <w:color w:val="000000"/>
          <w:sz w:val="28"/>
          <w:szCs w:val="28"/>
          <w:lang w:val="ru-RU" w:eastAsia="uk-UA"/>
        </w:rPr>
        <mc:AlternateContent>
          <mc:Choice Requires="wpg">
            <w:drawing>
              <wp:anchor distT="0" distB="0" distL="114300" distR="114300" simplePos="0" relativeHeight="251703296" behindDoc="0" locked="0" layoutInCell="1" allowOverlap="1" wp14:anchorId="5D38A593" wp14:editId="6134E3FF">
                <wp:simplePos x="0" y="0"/>
                <wp:positionH relativeFrom="page">
                  <wp:align>center</wp:align>
                </wp:positionH>
                <wp:positionV relativeFrom="paragraph">
                  <wp:posOffset>559782</wp:posOffset>
                </wp:positionV>
                <wp:extent cx="6753225" cy="1499870"/>
                <wp:effectExtent l="0" t="0" r="9525" b="5080"/>
                <wp:wrapTopAndBottom/>
                <wp:docPr id="273" name="Групувати 273"/>
                <wp:cNvGraphicFramePr/>
                <a:graphic xmlns:a="http://schemas.openxmlformats.org/drawingml/2006/main">
                  <a:graphicData uri="http://schemas.microsoft.com/office/word/2010/wordprocessingGroup">
                    <wpg:wgp>
                      <wpg:cNvGrpSpPr/>
                      <wpg:grpSpPr>
                        <a:xfrm>
                          <a:off x="0" y="0"/>
                          <a:ext cx="6753225" cy="1499870"/>
                          <a:chOff x="0" y="528618"/>
                          <a:chExt cx="6753225" cy="1500207"/>
                        </a:xfrm>
                      </wpg:grpSpPr>
                      <wpg:grpSp>
                        <wpg:cNvPr id="269" name="Групувати 269"/>
                        <wpg:cNvGrpSpPr/>
                        <wpg:grpSpPr>
                          <a:xfrm>
                            <a:off x="0" y="528618"/>
                            <a:ext cx="3752850" cy="1490682"/>
                            <a:chOff x="0" y="480993"/>
                            <a:chExt cx="3752850" cy="1490682"/>
                          </a:xfrm>
                        </wpg:grpSpPr>
                        <pic:pic xmlns:pic="http://schemas.openxmlformats.org/drawingml/2006/picture">
                          <pic:nvPicPr>
                            <pic:cNvPr id="267" name="Рисунок 267" descr="Зображення, що містить текст&#10;&#10;Автоматично згенерований опис"/>
                            <pic:cNvPicPr>
                              <a:picLocks noChangeAspect="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500332" y="480993"/>
                              <a:ext cx="2696712" cy="1182264"/>
                            </a:xfrm>
                            <a:prstGeom prst="rect">
                              <a:avLst/>
                            </a:prstGeom>
                            <a:noFill/>
                            <a:ln>
                              <a:noFill/>
                            </a:ln>
                          </pic:spPr>
                        </pic:pic>
                        <wps:wsp>
                          <wps:cNvPr id="268" name="Поле 268"/>
                          <wps:cNvSpPr txBox="1"/>
                          <wps:spPr>
                            <a:xfrm>
                              <a:off x="0" y="1704975"/>
                              <a:ext cx="3752850" cy="266700"/>
                            </a:xfrm>
                            <a:prstGeom prst="rect">
                              <a:avLst/>
                            </a:prstGeom>
                            <a:solidFill>
                              <a:prstClr val="white"/>
                            </a:solidFill>
                            <a:ln>
                              <a:noFill/>
                            </a:ln>
                          </wps:spPr>
                          <wps:txbx>
                            <w:txbxContent>
                              <w:p w14:paraId="47F19A86" w14:textId="77777777" w:rsidR="005D6894" w:rsidRPr="00A163FB" w:rsidRDefault="005D6894" w:rsidP="005D6894">
                                <w:pPr>
                                  <w:pStyle w:val="a8"/>
                                  <w:jc w:val="center"/>
                                  <w:rPr>
                                    <w:noProof/>
                                  </w:rPr>
                                </w:pPr>
                                <w:r>
                                  <w:t xml:space="preserve">Рис. </w:t>
                                </w:r>
                                <w:r>
                                  <w:rPr>
                                    <w:lang w:val="en-US"/>
                                  </w:rPr>
                                  <w:t xml:space="preserve">4.56 </w:t>
                                </w:r>
                                <w:r>
                                  <w:t xml:space="preserve">Початкова сторінка </w:t>
                                </w:r>
                                <w:r>
                                  <w:rPr>
                                    <w:lang w:val="en-US"/>
                                  </w:rPr>
                                  <w:t xml:space="preserve">Hugging Face </w:t>
                                </w:r>
                                <w:r>
                                  <w:t>вебсайту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272" name="Групувати 272"/>
                        <wpg:cNvGrpSpPr/>
                        <wpg:grpSpPr>
                          <a:xfrm>
                            <a:off x="3600450" y="546596"/>
                            <a:ext cx="3152775" cy="1482229"/>
                            <a:chOff x="9525" y="546596"/>
                            <a:chExt cx="3152775" cy="1482229"/>
                          </a:xfrm>
                        </wpg:grpSpPr>
                        <wps:wsp>
                          <wps:cNvPr id="271" name="Поле 271"/>
                          <wps:cNvSpPr txBox="1"/>
                          <wps:spPr>
                            <a:xfrm>
                              <a:off x="9525" y="1762125"/>
                              <a:ext cx="3152775" cy="266700"/>
                            </a:xfrm>
                            <a:prstGeom prst="rect">
                              <a:avLst/>
                            </a:prstGeom>
                            <a:solidFill>
                              <a:prstClr val="white"/>
                            </a:solidFill>
                            <a:ln>
                              <a:noFill/>
                            </a:ln>
                          </wps:spPr>
                          <wps:txbx>
                            <w:txbxContent>
                              <w:p w14:paraId="1A33E6F9" w14:textId="77777777" w:rsidR="005D6894" w:rsidRPr="00C43A6D" w:rsidRDefault="005D6894" w:rsidP="005D6894">
                                <w:pPr>
                                  <w:pStyle w:val="a8"/>
                                  <w:jc w:val="center"/>
                                  <w:rPr>
                                    <w:noProof/>
                                  </w:rPr>
                                </w:pPr>
                                <w:r>
                                  <w:t xml:space="preserve">Рис. </w:t>
                                </w:r>
                                <w:r w:rsidRPr="0000098B">
                                  <w:rPr>
                                    <w:lang w:val="ru-RU"/>
                                  </w:rPr>
                                  <w:t xml:space="preserve">4.57 </w:t>
                                </w:r>
                                <w:r w:rsidRPr="00E90BB1">
                                  <w:t>Інструментальна панель API прискореного висновку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270" name="Рисунок 270"/>
                            <pic:cNvPicPr>
                              <a:picLocks noChangeAspect="1"/>
                            </pic:cNvPicPr>
                          </pic:nvPicPr>
                          <pic:blipFill>
                            <a:blip r:embed="rId156" cstate="print">
                              <a:extLst>
                                <a:ext uri="{28A0092B-C50C-407E-A947-70E740481C1C}">
                                  <a14:useLocalDpi xmlns:a14="http://schemas.microsoft.com/office/drawing/2010/main" val="0"/>
                                </a:ext>
                              </a:extLst>
                            </a:blip>
                            <a:stretch>
                              <a:fillRect/>
                            </a:stretch>
                          </pic:blipFill>
                          <pic:spPr>
                            <a:xfrm>
                              <a:off x="509858" y="546596"/>
                              <a:ext cx="2265512" cy="1179526"/>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5D38A593" id="Групувати 273" o:spid="_x0000_s1303" style="position:absolute;left:0;text-align:left;margin-left:0;margin-top:44.1pt;width:531.75pt;height:118.1pt;z-index:251703296;mso-position-horizontal:center;mso-position-horizontal-relative:page;mso-width-relative:margin;mso-height-relative:margin" coordorigin=",5286" coordsize="67532,1500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">
                <v:group id="Групувати 269" o:spid="_x0000_s1304" style="position:absolute;top:5286;width:37528;height:14907" coordorigin=",4809" coordsize="37528,14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shape id="Рисунок 267" o:spid="_x0000_s1305" type="#_x0000_t75" alt="Зображення, що містить текст&#10;&#10;Автоматично згенерований опис" style="position:absolute;left:5003;top:4809;width:26967;height:118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">
                    <v:imagedata r:id="rId157" o:title="Зображення, що містить текст&#10;&#10;Автоматично згенерований опис"/>
                  </v:shape>
                  <v:shape id="Поле 268" o:spid="_x0000_s1306" type="#_x0000_t202" style="position:absolute;top:17049;width:3752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" stroked="f">
                    <v:textbox style="mso-fit-shape-to-text:t" inset="0,0,0,0">
                      <w:txbxContent>
                        <w:p w14:paraId="47F19A86" w14:textId="77777777" w:rsidR="005D6894" w:rsidRPr="00A163FB" w:rsidRDefault="005D6894" w:rsidP="005D6894">
                          <w:pPr>
                            <w:pStyle w:val="a8"/>
                            <w:jc w:val="center"/>
                            <w:rPr>
                              <w:noProof/>
                            </w:rPr>
                          </w:pPr>
                          <w:r>
                            <w:t xml:space="preserve">Рис. </w:t>
                          </w:r>
                          <w:r>
                            <w:rPr>
                              <w:lang w:val="en-US"/>
                            </w:rPr>
                            <w:t xml:space="preserve">4.56 </w:t>
                          </w:r>
                          <w:r>
                            <w:t xml:space="preserve">Початкова сторінка </w:t>
                          </w:r>
                          <w:r>
                            <w:rPr>
                              <w:lang w:val="en-US"/>
                            </w:rPr>
                            <w:t xml:space="preserve">Hugging Face </w:t>
                          </w:r>
                          <w:r>
                            <w:t>вебсайту</w:t>
                          </w:r>
                        </w:p>
                      </w:txbxContent>
                    </v:textbox>
                  </v:shape>
                </v:group>
                <v:group id="Групувати 272" o:spid="_x0000_s1307" style="position:absolute;left:36004;top:5465;width:31528;height:14823" coordorigin="95,5465" coordsize="31527,14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">
                  <v:shape id="Поле 271" o:spid="_x0000_s1308" type="#_x0000_t202" style="position:absolute;left:95;top:17621;width:3152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" stroked="f">
                    <v:textbox style="mso-fit-shape-to-text:t" inset="0,0,0,0">
                      <w:txbxContent>
                        <w:p w14:paraId="1A33E6F9" w14:textId="77777777" w:rsidR="005D6894" w:rsidRPr="00C43A6D" w:rsidRDefault="005D6894" w:rsidP="005D6894">
                          <w:pPr>
                            <w:pStyle w:val="a8"/>
                            <w:jc w:val="center"/>
                            <w:rPr>
                              <w:noProof/>
                            </w:rPr>
                          </w:pPr>
                          <w:r>
                            <w:t xml:space="preserve">Рис. </w:t>
                          </w:r>
                          <w:r w:rsidRPr="0000098B">
                            <w:rPr>
                              <w:lang w:val="ru-RU"/>
                            </w:rPr>
                            <w:t xml:space="preserve">4.57 </w:t>
                          </w:r>
                          <w:r w:rsidRPr="00E90BB1">
                            <w:t>Інструментальна панель API прискореного висновку</w:t>
                          </w:r>
                        </w:p>
                      </w:txbxContent>
                    </v:textbox>
                  </v:shape>
                  <v:shape id="Рисунок 270" o:spid="_x0000_s1309" type="#_x0000_t75" style="position:absolute;left:5098;top:5465;width:22655;height:11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">
                    <v:imagedata r:id="rId158" o:title=""/>
                  </v:shape>
                </v:group>
                <w10:wrap type="topAndBottom" anchorx="page"/>
              </v:group>
            </w:pict>
          </mc:Fallback>
        </mc:AlternateContent>
      </w:r>
      <w:proofErr w:type="spellStart"/>
      <w:r w:rsidRPr="00E90BB1">
        <w:rPr>
          <w:rFonts w:ascii="Times" w:eastAsia="Times New Roman" w:hAnsi="Times" w:cs="Times"/>
          <w:color w:val="000000"/>
          <w:sz w:val="28"/>
          <w:szCs w:val="28"/>
          <w:lang w:val="ru-RU" w:eastAsia="uk-UA"/>
        </w:rPr>
        <w:t>Скопіюй</w:t>
      </w:r>
      <w:r>
        <w:rPr>
          <w:rFonts w:ascii="Times" w:eastAsia="Times New Roman" w:hAnsi="Times" w:cs="Times"/>
          <w:color w:val="000000"/>
          <w:sz w:val="28"/>
          <w:szCs w:val="28"/>
          <w:lang w:val="ru-RU" w:eastAsia="uk-UA"/>
        </w:rPr>
        <w:t>мо</w:t>
      </w:r>
      <w:proofErr w:type="spellEnd"/>
      <w:r w:rsidRPr="00E90BB1">
        <w:rPr>
          <w:rFonts w:ascii="Times" w:eastAsia="Times New Roman" w:hAnsi="Times" w:cs="Times"/>
          <w:color w:val="000000"/>
          <w:sz w:val="28"/>
          <w:szCs w:val="28"/>
          <w:lang w:val="ru-RU" w:eastAsia="uk-UA"/>
        </w:rPr>
        <w:t xml:space="preserve"> маркер API, </w:t>
      </w:r>
      <w:proofErr w:type="spellStart"/>
      <w:r w:rsidRPr="00E90BB1">
        <w:rPr>
          <w:rFonts w:ascii="Times" w:eastAsia="Times New Roman" w:hAnsi="Times" w:cs="Times"/>
          <w:color w:val="000000"/>
          <w:sz w:val="28"/>
          <w:szCs w:val="28"/>
          <w:lang w:val="ru-RU" w:eastAsia="uk-UA"/>
        </w:rPr>
        <w:t>це</w:t>
      </w:r>
      <w:proofErr w:type="spellEnd"/>
      <w:r w:rsidRPr="00E90BB1">
        <w:rPr>
          <w:rFonts w:ascii="Times" w:eastAsia="Times New Roman" w:hAnsi="Times" w:cs="Times"/>
          <w:color w:val="000000"/>
          <w:sz w:val="28"/>
          <w:szCs w:val="28"/>
          <w:lang w:val="ru-RU" w:eastAsia="uk-UA"/>
        </w:rPr>
        <w:t xml:space="preserve"> ключ, </w:t>
      </w:r>
      <w:proofErr w:type="spellStart"/>
      <w:r w:rsidRPr="00E90BB1">
        <w:rPr>
          <w:rFonts w:ascii="Times" w:eastAsia="Times New Roman" w:hAnsi="Times" w:cs="Times"/>
          <w:color w:val="000000"/>
          <w:sz w:val="28"/>
          <w:szCs w:val="28"/>
          <w:lang w:val="ru-RU" w:eastAsia="uk-UA"/>
        </w:rPr>
        <w:t>який</w:t>
      </w:r>
      <w:proofErr w:type="spellEnd"/>
      <w:r w:rsidRPr="00E90BB1">
        <w:rPr>
          <w:rFonts w:ascii="Times" w:eastAsia="Times New Roman" w:hAnsi="Times" w:cs="Times"/>
          <w:color w:val="000000"/>
          <w:sz w:val="28"/>
          <w:szCs w:val="28"/>
          <w:lang w:val="ru-RU" w:eastAsia="uk-UA"/>
        </w:rPr>
        <w:t xml:space="preserve"> </w:t>
      </w:r>
      <w:proofErr w:type="spellStart"/>
      <w:r w:rsidRPr="00E90BB1">
        <w:rPr>
          <w:rFonts w:ascii="Times" w:eastAsia="Times New Roman" w:hAnsi="Times" w:cs="Times"/>
          <w:color w:val="000000"/>
          <w:sz w:val="28"/>
          <w:szCs w:val="28"/>
          <w:lang w:val="ru-RU" w:eastAsia="uk-UA"/>
        </w:rPr>
        <w:t>знадобиться</w:t>
      </w:r>
      <w:proofErr w:type="spellEnd"/>
      <w:r w:rsidRPr="00E90BB1">
        <w:rPr>
          <w:rFonts w:ascii="Times" w:eastAsia="Times New Roman" w:hAnsi="Times" w:cs="Times"/>
          <w:color w:val="000000"/>
          <w:sz w:val="28"/>
          <w:szCs w:val="28"/>
          <w:lang w:val="ru-RU" w:eastAsia="uk-UA"/>
        </w:rPr>
        <w:t xml:space="preserve">, </w:t>
      </w:r>
      <w:proofErr w:type="spellStart"/>
      <w:r w:rsidRPr="00E90BB1">
        <w:rPr>
          <w:rFonts w:ascii="Times" w:eastAsia="Times New Roman" w:hAnsi="Times" w:cs="Times"/>
          <w:color w:val="000000"/>
          <w:sz w:val="28"/>
          <w:szCs w:val="28"/>
          <w:lang w:val="ru-RU" w:eastAsia="uk-UA"/>
        </w:rPr>
        <w:t>щоб</w:t>
      </w:r>
      <w:proofErr w:type="spellEnd"/>
      <w:r w:rsidRPr="00E90BB1">
        <w:rPr>
          <w:rFonts w:ascii="Times" w:eastAsia="Times New Roman" w:hAnsi="Times" w:cs="Times"/>
          <w:color w:val="000000"/>
          <w:sz w:val="28"/>
          <w:szCs w:val="28"/>
          <w:lang w:val="ru-RU" w:eastAsia="uk-UA"/>
        </w:rPr>
        <w:t xml:space="preserve"> </w:t>
      </w:r>
      <w:proofErr w:type="spellStart"/>
      <w:r w:rsidRPr="00E90BB1">
        <w:rPr>
          <w:rFonts w:ascii="Times" w:eastAsia="Times New Roman" w:hAnsi="Times" w:cs="Times"/>
          <w:color w:val="000000"/>
          <w:sz w:val="28"/>
          <w:szCs w:val="28"/>
          <w:lang w:val="ru-RU" w:eastAsia="uk-UA"/>
        </w:rPr>
        <w:t>мати</w:t>
      </w:r>
      <w:proofErr w:type="spellEnd"/>
      <w:r w:rsidRPr="00E90BB1">
        <w:rPr>
          <w:rFonts w:ascii="Times" w:eastAsia="Times New Roman" w:hAnsi="Times" w:cs="Times"/>
          <w:color w:val="000000"/>
          <w:sz w:val="28"/>
          <w:szCs w:val="28"/>
          <w:lang w:val="ru-RU" w:eastAsia="uk-UA"/>
        </w:rPr>
        <w:t xml:space="preserve"> </w:t>
      </w:r>
      <w:proofErr w:type="spellStart"/>
      <w:r w:rsidRPr="00E90BB1">
        <w:rPr>
          <w:rFonts w:ascii="Times" w:eastAsia="Times New Roman" w:hAnsi="Times" w:cs="Times"/>
          <w:color w:val="000000"/>
          <w:sz w:val="28"/>
          <w:szCs w:val="28"/>
          <w:lang w:val="ru-RU" w:eastAsia="uk-UA"/>
        </w:rPr>
        <w:t>можливість</w:t>
      </w:r>
      <w:proofErr w:type="spellEnd"/>
      <w:r w:rsidRPr="00E90BB1">
        <w:rPr>
          <w:rFonts w:ascii="Times" w:eastAsia="Times New Roman" w:hAnsi="Times" w:cs="Times"/>
          <w:color w:val="000000"/>
          <w:sz w:val="28"/>
          <w:szCs w:val="28"/>
          <w:lang w:val="ru-RU" w:eastAsia="uk-UA"/>
        </w:rPr>
        <w:t xml:space="preserve"> </w:t>
      </w:r>
      <w:proofErr w:type="spellStart"/>
      <w:r w:rsidRPr="00E90BB1">
        <w:rPr>
          <w:rFonts w:ascii="Times" w:eastAsia="Times New Roman" w:hAnsi="Times" w:cs="Times"/>
          <w:color w:val="000000"/>
          <w:sz w:val="28"/>
          <w:szCs w:val="28"/>
          <w:lang w:val="ru-RU" w:eastAsia="uk-UA"/>
        </w:rPr>
        <w:t>використовувати</w:t>
      </w:r>
      <w:proofErr w:type="spellEnd"/>
      <w:r w:rsidRPr="00E90BB1">
        <w:rPr>
          <w:rFonts w:ascii="Times" w:eastAsia="Times New Roman" w:hAnsi="Times" w:cs="Times"/>
          <w:color w:val="000000"/>
          <w:sz w:val="28"/>
          <w:szCs w:val="28"/>
          <w:lang w:val="ru-RU" w:eastAsia="uk-UA"/>
        </w:rPr>
        <w:t xml:space="preserve"> API</w:t>
      </w:r>
      <w:r w:rsidRPr="00081D8F">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ru-RU" w:eastAsia="uk-UA"/>
        </w:rPr>
        <w:t>Рис. 4.58</w:t>
      </w:r>
      <w:r w:rsidRPr="00081D8F">
        <w:rPr>
          <w:rFonts w:ascii="Times" w:eastAsia="Times New Roman" w:hAnsi="Times" w:cs="Times"/>
          <w:color w:val="000000"/>
          <w:sz w:val="28"/>
          <w:szCs w:val="28"/>
          <w:lang w:val="ru-RU" w:eastAsia="uk-UA"/>
        </w:rPr>
        <w:t>)</w:t>
      </w:r>
      <w:r w:rsidRPr="00E90BB1">
        <w:rPr>
          <w:rFonts w:ascii="Times" w:eastAsia="Times New Roman" w:hAnsi="Times" w:cs="Times"/>
          <w:color w:val="000000"/>
          <w:sz w:val="28"/>
          <w:szCs w:val="28"/>
          <w:lang w:val="ru-RU" w:eastAsia="uk-UA"/>
        </w:rPr>
        <w:t>.</w:t>
      </w:r>
    </w:p>
    <w:p w14:paraId="762336D9" w14:textId="77777777" w:rsidR="005D6894" w:rsidRDefault="005D6894" w:rsidP="005D6894">
      <w:pPr>
        <w:spacing w:line="360" w:lineRule="auto"/>
        <w:jc w:val="both"/>
        <w:rPr>
          <w:rFonts w:ascii="Times" w:eastAsia="Times New Roman" w:hAnsi="Times" w:cs="Times"/>
          <w:i/>
          <w:iCs/>
          <w:color w:val="000000"/>
          <w:sz w:val="28"/>
          <w:szCs w:val="28"/>
          <w:lang w:val="ru-RU" w:eastAsia="uk-UA"/>
        </w:rPr>
      </w:pPr>
      <w:r>
        <w:rPr>
          <w:rFonts w:ascii="Times" w:eastAsia="Times New Roman" w:hAnsi="Times" w:cs="Times"/>
          <w:i/>
          <w:iCs/>
          <w:color w:val="000000"/>
          <w:sz w:val="28"/>
          <w:szCs w:val="28"/>
          <w:lang w:val="ru-RU" w:eastAsia="uk-UA"/>
        </w:rPr>
        <w:lastRenderedPageBreak/>
        <w:tab/>
      </w:r>
      <w:proofErr w:type="spellStart"/>
      <w:r w:rsidRPr="00D34884">
        <w:rPr>
          <w:rFonts w:ascii="Times" w:eastAsia="Times New Roman" w:hAnsi="Times" w:cs="Times"/>
          <w:i/>
          <w:iCs/>
          <w:color w:val="000000"/>
          <w:sz w:val="28"/>
          <w:szCs w:val="28"/>
          <w:lang w:val="ru-RU" w:eastAsia="uk-UA"/>
        </w:rPr>
        <w:t>Примітка</w:t>
      </w:r>
      <w:proofErr w:type="spellEnd"/>
      <w:r w:rsidRPr="00D34884">
        <w:rPr>
          <w:rFonts w:ascii="Times" w:eastAsia="Times New Roman" w:hAnsi="Times" w:cs="Times"/>
          <w:i/>
          <w:iCs/>
          <w:color w:val="000000"/>
          <w:sz w:val="28"/>
          <w:szCs w:val="28"/>
          <w:lang w:val="ru-RU" w:eastAsia="uk-UA"/>
        </w:rPr>
        <w:t xml:space="preserve">: З </w:t>
      </w:r>
      <w:proofErr w:type="spellStart"/>
      <w:r w:rsidRPr="00D34884">
        <w:rPr>
          <w:rFonts w:ascii="Times" w:eastAsia="Times New Roman" w:hAnsi="Times" w:cs="Times"/>
          <w:i/>
          <w:iCs/>
          <w:color w:val="000000"/>
          <w:sz w:val="28"/>
          <w:szCs w:val="28"/>
          <w:lang w:val="ru-RU" w:eastAsia="uk-UA"/>
        </w:rPr>
        <w:t>міркувань</w:t>
      </w:r>
      <w:proofErr w:type="spellEnd"/>
      <w:r w:rsidRPr="00D34884">
        <w:rPr>
          <w:rFonts w:ascii="Times" w:eastAsia="Times New Roman" w:hAnsi="Times" w:cs="Times"/>
          <w:i/>
          <w:iCs/>
          <w:color w:val="000000"/>
          <w:sz w:val="28"/>
          <w:szCs w:val="28"/>
          <w:lang w:val="ru-RU" w:eastAsia="uk-UA"/>
        </w:rPr>
        <w:t xml:space="preserve"> </w:t>
      </w:r>
      <w:proofErr w:type="spellStart"/>
      <w:r w:rsidRPr="00D34884">
        <w:rPr>
          <w:rFonts w:ascii="Times" w:eastAsia="Times New Roman" w:hAnsi="Times" w:cs="Times"/>
          <w:i/>
          <w:iCs/>
          <w:color w:val="000000"/>
          <w:sz w:val="28"/>
          <w:szCs w:val="28"/>
          <w:lang w:val="ru-RU" w:eastAsia="uk-UA"/>
        </w:rPr>
        <w:t>безпеки</w:t>
      </w:r>
      <w:proofErr w:type="spellEnd"/>
      <w:r w:rsidRPr="00D34884">
        <w:rPr>
          <w:rFonts w:ascii="Times" w:eastAsia="Times New Roman" w:hAnsi="Times" w:cs="Times"/>
          <w:i/>
          <w:iCs/>
          <w:color w:val="000000"/>
          <w:sz w:val="28"/>
          <w:szCs w:val="28"/>
          <w:lang w:val="ru-RU" w:eastAsia="uk-UA"/>
        </w:rPr>
        <w:t xml:space="preserve"> НЕ </w:t>
      </w:r>
      <w:r w:rsidRPr="00D34884">
        <w:rPr>
          <w:rFonts w:ascii="Times" w:eastAsia="Times New Roman" w:hAnsi="Times" w:cs="Times"/>
          <w:i/>
          <w:iCs/>
          <w:color w:val="000000"/>
          <w:sz w:val="28"/>
          <w:szCs w:val="28"/>
          <w:lang w:eastAsia="uk-UA"/>
        </w:rPr>
        <w:t>треба</w:t>
      </w:r>
      <w:r w:rsidRPr="00D34884">
        <w:rPr>
          <w:rFonts w:ascii="Times" w:eastAsia="Times New Roman" w:hAnsi="Times" w:cs="Times"/>
          <w:i/>
          <w:iCs/>
          <w:color w:val="000000"/>
          <w:sz w:val="28"/>
          <w:szCs w:val="28"/>
          <w:lang w:val="ru-RU" w:eastAsia="uk-UA"/>
        </w:rPr>
        <w:t xml:space="preserve"> ДІЛИСЯ ЦІМ КЛЮЧОМ, </w:t>
      </w:r>
      <w:proofErr w:type="spellStart"/>
      <w:r w:rsidRPr="00D34884">
        <w:rPr>
          <w:rFonts w:ascii="Times" w:eastAsia="Times New Roman" w:hAnsi="Times" w:cs="Times"/>
          <w:i/>
          <w:iCs/>
          <w:color w:val="000000"/>
          <w:sz w:val="28"/>
          <w:szCs w:val="28"/>
          <w:lang w:val="ru-RU" w:eastAsia="uk-UA"/>
        </w:rPr>
        <w:t>це</w:t>
      </w:r>
      <w:proofErr w:type="spellEnd"/>
      <w:r w:rsidRPr="00D34884">
        <w:rPr>
          <w:rFonts w:ascii="Times" w:eastAsia="Times New Roman" w:hAnsi="Times" w:cs="Times"/>
          <w:i/>
          <w:iCs/>
          <w:color w:val="000000"/>
          <w:sz w:val="28"/>
          <w:szCs w:val="28"/>
          <w:lang w:val="ru-RU" w:eastAsia="uk-UA"/>
        </w:rPr>
        <w:t xml:space="preserve"> </w:t>
      </w:r>
      <w:proofErr w:type="spellStart"/>
      <w:r w:rsidRPr="00D34884">
        <w:rPr>
          <w:rFonts w:ascii="Times" w:eastAsia="Times New Roman" w:hAnsi="Times" w:cs="Times"/>
          <w:i/>
          <w:iCs/>
          <w:color w:val="000000"/>
          <w:sz w:val="28"/>
          <w:szCs w:val="28"/>
          <w:lang w:val="ru-RU" w:eastAsia="uk-UA"/>
        </w:rPr>
        <w:t>приватний</w:t>
      </w:r>
      <w:proofErr w:type="spellEnd"/>
      <w:r w:rsidRPr="00D34884">
        <w:rPr>
          <w:rFonts w:ascii="Times" w:eastAsia="Times New Roman" w:hAnsi="Times" w:cs="Times"/>
          <w:i/>
          <w:iCs/>
          <w:color w:val="000000"/>
          <w:sz w:val="28"/>
          <w:szCs w:val="28"/>
          <w:lang w:val="ru-RU" w:eastAsia="uk-UA"/>
        </w:rPr>
        <w:t xml:space="preserve"> ключ.</w:t>
      </w:r>
    </w:p>
    <w:p w14:paraId="3FFC286E" w14:textId="77777777" w:rsidR="005D6894" w:rsidRPr="005B75F0" w:rsidRDefault="005D6894" w:rsidP="005D6894">
      <w:pPr>
        <w:spacing w:line="360" w:lineRule="auto"/>
        <w:jc w:val="both"/>
        <w:rPr>
          <w:rFonts w:ascii="Times" w:eastAsia="Times New Roman" w:hAnsi="Times" w:cs="Times"/>
          <w:i/>
          <w:iCs/>
          <w:color w:val="000000"/>
          <w:sz w:val="28"/>
          <w:szCs w:val="28"/>
          <w:lang w:val="ru-RU" w:eastAsia="uk-UA"/>
        </w:rPr>
      </w:pPr>
      <w:r w:rsidRPr="00520653">
        <w:rPr>
          <w:rFonts w:ascii="Times" w:eastAsia="Times New Roman" w:hAnsi="Times" w:cs="Times"/>
          <w:b/>
          <w:bCs/>
          <w:color w:val="000000"/>
          <w:sz w:val="28"/>
          <w:szCs w:val="28"/>
          <w:lang w:eastAsia="uk-UA"/>
        </w:rPr>
        <w:t>4.2.6.</w:t>
      </w:r>
      <w:r>
        <w:rPr>
          <w:rFonts w:ascii="Times" w:eastAsia="Times New Roman" w:hAnsi="Times" w:cs="Times"/>
          <w:b/>
          <w:bCs/>
          <w:color w:val="000000"/>
          <w:sz w:val="28"/>
          <w:szCs w:val="28"/>
          <w:lang w:eastAsia="uk-UA"/>
        </w:rPr>
        <w:t>2</w:t>
      </w:r>
      <w:r w:rsidRPr="00520653">
        <w:rPr>
          <w:rFonts w:ascii="Times" w:eastAsia="Times New Roman" w:hAnsi="Times" w:cs="Times"/>
          <w:b/>
          <w:bCs/>
          <w:color w:val="000000"/>
          <w:sz w:val="28"/>
          <w:szCs w:val="28"/>
          <w:lang w:eastAsia="uk-UA"/>
        </w:rPr>
        <w:t xml:space="preserve"> </w:t>
      </w:r>
      <w:r w:rsidRPr="00147AF9">
        <w:rPr>
          <w:rFonts w:ascii="Times" w:eastAsia="Times New Roman" w:hAnsi="Times" w:cs="Times"/>
          <w:b/>
          <w:bCs/>
          <w:color w:val="000000"/>
          <w:sz w:val="28"/>
          <w:szCs w:val="28"/>
          <w:lang w:val="ru-RU" w:eastAsia="uk-UA"/>
        </w:rPr>
        <w:t xml:space="preserve">API </w:t>
      </w:r>
      <w:proofErr w:type="spellStart"/>
      <w:r w:rsidRPr="00147AF9">
        <w:rPr>
          <w:rFonts w:ascii="Times" w:eastAsia="Times New Roman" w:hAnsi="Times" w:cs="Times"/>
          <w:b/>
          <w:bCs/>
          <w:color w:val="000000"/>
          <w:sz w:val="28"/>
          <w:szCs w:val="28"/>
          <w:lang w:val="ru-RU" w:eastAsia="uk-UA"/>
        </w:rPr>
        <w:t>прискореного</w:t>
      </w:r>
      <w:proofErr w:type="spellEnd"/>
      <w:r w:rsidRPr="00147AF9">
        <w:rPr>
          <w:rFonts w:ascii="Times" w:eastAsia="Times New Roman" w:hAnsi="Times" w:cs="Times"/>
          <w:b/>
          <w:bCs/>
          <w:color w:val="000000"/>
          <w:sz w:val="28"/>
          <w:szCs w:val="28"/>
          <w:lang w:val="ru-RU" w:eastAsia="uk-UA"/>
        </w:rPr>
        <w:t xml:space="preserve"> </w:t>
      </w:r>
      <w:proofErr w:type="spellStart"/>
      <w:r w:rsidRPr="00147AF9">
        <w:rPr>
          <w:rFonts w:ascii="Times" w:eastAsia="Times New Roman" w:hAnsi="Times" w:cs="Times"/>
          <w:b/>
          <w:bCs/>
          <w:color w:val="000000"/>
          <w:sz w:val="28"/>
          <w:szCs w:val="28"/>
          <w:lang w:val="ru-RU" w:eastAsia="uk-UA"/>
        </w:rPr>
        <w:t>висновку</w:t>
      </w:r>
      <w:proofErr w:type="spellEnd"/>
    </w:p>
    <w:p w14:paraId="47A7D8B4" w14:textId="77777777" w:rsidR="005D6894" w:rsidRDefault="005D6894" w:rsidP="005D6894">
      <w:pPr>
        <w:spacing w:line="360" w:lineRule="auto"/>
        <w:jc w:val="both"/>
        <w:rPr>
          <w:rFonts w:ascii="Times" w:eastAsia="Times New Roman" w:hAnsi="Times" w:cs="Times"/>
          <w:color w:val="000000"/>
          <w:sz w:val="28"/>
          <w:szCs w:val="28"/>
          <w:lang w:val="ru-RU" w:eastAsia="uk-UA"/>
        </w:rPr>
      </w:pPr>
      <w:r>
        <w:rPr>
          <w:rFonts w:ascii="Times" w:eastAsia="Times New Roman" w:hAnsi="Times" w:cs="Times"/>
          <w:color w:val="000000"/>
          <w:sz w:val="28"/>
          <w:szCs w:val="28"/>
          <w:lang w:val="ru-RU" w:eastAsia="uk-UA"/>
        </w:rPr>
        <w:tab/>
      </w:r>
      <w:proofErr w:type="spellStart"/>
      <w:r w:rsidRPr="00F46B98">
        <w:rPr>
          <w:rFonts w:ascii="Times" w:eastAsia="Times New Roman" w:hAnsi="Times" w:cs="Times"/>
          <w:color w:val="000000"/>
          <w:sz w:val="28"/>
          <w:szCs w:val="28"/>
          <w:lang w:val="ru-RU" w:eastAsia="uk-UA"/>
        </w:rPr>
        <w:t>Приємно</w:t>
      </w:r>
      <w:proofErr w:type="spellEnd"/>
      <w:r w:rsidRPr="00F46B98">
        <w:rPr>
          <w:rFonts w:ascii="Times" w:eastAsia="Times New Roman" w:hAnsi="Times" w:cs="Times"/>
          <w:color w:val="000000"/>
          <w:sz w:val="28"/>
          <w:szCs w:val="28"/>
          <w:lang w:val="ru-RU" w:eastAsia="uk-UA"/>
        </w:rPr>
        <w:t xml:space="preserve"> те, </w:t>
      </w:r>
      <w:proofErr w:type="spellStart"/>
      <w:r w:rsidRPr="00F46B98">
        <w:rPr>
          <w:rFonts w:ascii="Times" w:eastAsia="Times New Roman" w:hAnsi="Times" w:cs="Times"/>
          <w:color w:val="000000"/>
          <w:sz w:val="28"/>
          <w:szCs w:val="28"/>
          <w:lang w:val="ru-RU" w:eastAsia="uk-UA"/>
        </w:rPr>
        <w:t>що</w:t>
      </w:r>
      <w:proofErr w:type="spellEnd"/>
      <w:r w:rsidRPr="00F46B98">
        <w:rPr>
          <w:rFonts w:ascii="Times" w:eastAsia="Times New Roman" w:hAnsi="Times" w:cs="Times"/>
          <w:color w:val="000000"/>
          <w:sz w:val="28"/>
          <w:szCs w:val="28"/>
          <w:lang w:val="ru-RU" w:eastAsia="uk-UA"/>
        </w:rPr>
        <w:t xml:space="preserve"> </w:t>
      </w:r>
      <w:proofErr w:type="spellStart"/>
      <w:r w:rsidRPr="00F46B98">
        <w:rPr>
          <w:rFonts w:ascii="Times" w:eastAsia="Times New Roman" w:hAnsi="Times" w:cs="Times"/>
          <w:color w:val="000000"/>
          <w:sz w:val="28"/>
          <w:szCs w:val="28"/>
          <w:lang w:val="ru-RU" w:eastAsia="uk-UA"/>
        </w:rPr>
        <w:t>можемо</w:t>
      </w:r>
      <w:proofErr w:type="spellEnd"/>
      <w:r w:rsidRPr="00F46B98">
        <w:rPr>
          <w:rFonts w:ascii="Times" w:eastAsia="Times New Roman" w:hAnsi="Times" w:cs="Times"/>
          <w:color w:val="000000"/>
          <w:sz w:val="28"/>
          <w:szCs w:val="28"/>
          <w:lang w:val="ru-RU" w:eastAsia="uk-UA"/>
        </w:rPr>
        <w:t xml:space="preserve"> </w:t>
      </w:r>
      <w:proofErr w:type="spellStart"/>
      <w:r w:rsidRPr="00F46B98">
        <w:rPr>
          <w:rFonts w:ascii="Times" w:eastAsia="Times New Roman" w:hAnsi="Times" w:cs="Times"/>
          <w:color w:val="000000"/>
          <w:sz w:val="28"/>
          <w:szCs w:val="28"/>
          <w:lang w:val="ru-RU" w:eastAsia="uk-UA"/>
        </w:rPr>
        <w:t>випробувати</w:t>
      </w:r>
      <w:proofErr w:type="spellEnd"/>
      <w:r w:rsidRPr="00F46B98">
        <w:rPr>
          <w:rFonts w:ascii="Times" w:eastAsia="Times New Roman" w:hAnsi="Times" w:cs="Times"/>
          <w:color w:val="000000"/>
          <w:sz w:val="28"/>
          <w:szCs w:val="28"/>
          <w:lang w:val="ru-RU" w:eastAsia="uk-UA"/>
        </w:rPr>
        <w:t xml:space="preserve"> модель </w:t>
      </w:r>
      <w:proofErr w:type="spellStart"/>
      <w:r w:rsidRPr="00F46B98">
        <w:rPr>
          <w:rFonts w:ascii="Times" w:eastAsia="Times New Roman" w:hAnsi="Times" w:cs="Times"/>
          <w:color w:val="000000"/>
          <w:sz w:val="28"/>
          <w:szCs w:val="28"/>
          <w:lang w:val="ru-RU" w:eastAsia="uk-UA"/>
        </w:rPr>
        <w:t>безпосередньо</w:t>
      </w:r>
      <w:proofErr w:type="spellEnd"/>
      <w:r w:rsidRPr="00F46B98">
        <w:rPr>
          <w:rFonts w:ascii="Times" w:eastAsia="Times New Roman" w:hAnsi="Times" w:cs="Times"/>
          <w:color w:val="000000"/>
          <w:sz w:val="28"/>
          <w:szCs w:val="28"/>
          <w:lang w:val="ru-RU" w:eastAsia="uk-UA"/>
        </w:rPr>
        <w:t xml:space="preserve"> на веб-</w:t>
      </w:r>
      <w:proofErr w:type="spellStart"/>
      <w:r w:rsidRPr="00F46B98">
        <w:rPr>
          <w:rFonts w:ascii="Times" w:eastAsia="Times New Roman" w:hAnsi="Times" w:cs="Times"/>
          <w:color w:val="000000"/>
          <w:sz w:val="28"/>
          <w:szCs w:val="28"/>
          <w:lang w:val="ru-RU" w:eastAsia="uk-UA"/>
        </w:rPr>
        <w:t>сайті</w:t>
      </w:r>
      <w:proofErr w:type="spellEnd"/>
      <w:r w:rsidRPr="00F46B98">
        <w:rPr>
          <w:rFonts w:ascii="Times" w:eastAsia="Times New Roman" w:hAnsi="Times" w:cs="Times"/>
          <w:color w:val="000000"/>
          <w:sz w:val="28"/>
          <w:szCs w:val="28"/>
          <w:lang w:val="ru-RU" w:eastAsia="uk-UA"/>
        </w:rPr>
        <w:t xml:space="preserve"> за </w:t>
      </w:r>
      <w:proofErr w:type="spellStart"/>
      <w:r w:rsidRPr="00F46B98">
        <w:rPr>
          <w:rFonts w:ascii="Times" w:eastAsia="Times New Roman" w:hAnsi="Times" w:cs="Times"/>
          <w:color w:val="000000"/>
          <w:sz w:val="28"/>
          <w:szCs w:val="28"/>
          <w:lang w:val="ru-RU" w:eastAsia="uk-UA"/>
        </w:rPr>
        <w:t>допомогою</w:t>
      </w:r>
      <w:proofErr w:type="spellEnd"/>
      <w:r w:rsidRPr="00F46B98">
        <w:rPr>
          <w:rFonts w:ascii="Times" w:eastAsia="Times New Roman" w:hAnsi="Times" w:cs="Times"/>
          <w:color w:val="000000"/>
          <w:sz w:val="28"/>
          <w:szCs w:val="28"/>
          <w:lang w:val="ru-RU" w:eastAsia="uk-UA"/>
        </w:rPr>
        <w:t xml:space="preserve"> </w:t>
      </w:r>
      <w:proofErr w:type="spellStart"/>
      <w:r w:rsidRPr="00F46B98">
        <w:rPr>
          <w:rFonts w:ascii="Times" w:eastAsia="Times New Roman" w:hAnsi="Times" w:cs="Times"/>
          <w:color w:val="000000"/>
          <w:sz w:val="28"/>
          <w:szCs w:val="28"/>
          <w:lang w:val="ru-RU" w:eastAsia="uk-UA"/>
        </w:rPr>
        <w:t>Hosted</w:t>
      </w:r>
      <w:proofErr w:type="spellEnd"/>
      <w:r w:rsidRPr="00F46B98">
        <w:rPr>
          <w:rFonts w:ascii="Times" w:eastAsia="Times New Roman" w:hAnsi="Times" w:cs="Times"/>
          <w:color w:val="000000"/>
          <w:sz w:val="28"/>
          <w:szCs w:val="28"/>
          <w:lang w:val="ru-RU" w:eastAsia="uk-UA"/>
        </w:rPr>
        <w:t xml:space="preserve"> </w:t>
      </w:r>
      <w:proofErr w:type="spellStart"/>
      <w:r w:rsidRPr="00F46B98">
        <w:rPr>
          <w:rFonts w:ascii="Times" w:eastAsia="Times New Roman" w:hAnsi="Times" w:cs="Times"/>
          <w:color w:val="000000"/>
          <w:sz w:val="28"/>
          <w:szCs w:val="28"/>
          <w:lang w:val="ru-RU" w:eastAsia="uk-UA"/>
        </w:rPr>
        <w:t>Inference</w:t>
      </w:r>
      <w:proofErr w:type="spellEnd"/>
      <w:r w:rsidRPr="00F46B98">
        <w:rPr>
          <w:rFonts w:ascii="Times" w:eastAsia="Times New Roman" w:hAnsi="Times" w:cs="Times"/>
          <w:color w:val="000000"/>
          <w:sz w:val="28"/>
          <w:szCs w:val="28"/>
          <w:lang w:val="ru-RU" w:eastAsia="uk-UA"/>
        </w:rPr>
        <w:t xml:space="preserve"> API. </w:t>
      </w:r>
      <w:proofErr w:type="spellStart"/>
      <w:r w:rsidRPr="00F46B98">
        <w:rPr>
          <w:rFonts w:ascii="Times" w:eastAsia="Times New Roman" w:hAnsi="Times" w:cs="Times"/>
          <w:color w:val="000000"/>
          <w:sz w:val="28"/>
          <w:szCs w:val="28"/>
          <w:lang w:val="ru-RU" w:eastAsia="uk-UA"/>
        </w:rPr>
        <w:t>Зробимо</w:t>
      </w:r>
      <w:proofErr w:type="spellEnd"/>
      <w:r w:rsidRPr="00F46B98">
        <w:rPr>
          <w:rFonts w:ascii="Times" w:eastAsia="Times New Roman" w:hAnsi="Times" w:cs="Times"/>
          <w:color w:val="000000"/>
          <w:sz w:val="28"/>
          <w:szCs w:val="28"/>
          <w:lang w:val="ru-RU" w:eastAsia="uk-UA"/>
        </w:rPr>
        <w:t xml:space="preserve"> тест:</w:t>
      </w:r>
    </w:p>
    <w:p w14:paraId="0D315BF1" w14:textId="77777777" w:rsidR="005D6894" w:rsidRDefault="005D6894" w:rsidP="005D6894">
      <w:pPr>
        <w:pStyle w:val="a4"/>
        <w:numPr>
          <w:ilvl w:val="0"/>
          <w:numId w:val="49"/>
        </w:numPr>
        <w:spacing w:line="360" w:lineRule="auto"/>
        <w:jc w:val="both"/>
        <w:rPr>
          <w:rFonts w:ascii="Times" w:eastAsia="Times New Roman" w:hAnsi="Times" w:cs="Times"/>
          <w:color w:val="000000"/>
          <w:sz w:val="28"/>
          <w:szCs w:val="28"/>
          <w:lang w:val="ru-RU" w:eastAsia="uk-UA"/>
        </w:rPr>
      </w:pPr>
      <w:proofErr w:type="spellStart"/>
      <w:r>
        <w:rPr>
          <w:rFonts w:ascii="Times" w:eastAsia="Times New Roman" w:hAnsi="Times" w:cs="Times"/>
          <w:color w:val="000000"/>
          <w:sz w:val="28"/>
          <w:szCs w:val="28"/>
          <w:lang w:val="ru-RU" w:eastAsia="uk-UA"/>
        </w:rPr>
        <w:t>Напишемо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що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користувача</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звуть</w:t>
      </w:r>
      <w:proofErr w:type="spellEnd"/>
      <w:r>
        <w:rPr>
          <w:rFonts w:ascii="Times" w:eastAsia="Times New Roman" w:hAnsi="Times" w:cs="Times"/>
          <w:color w:val="000000"/>
          <w:sz w:val="28"/>
          <w:szCs w:val="28"/>
          <w:lang w:val="ru-RU" w:eastAsia="uk-UA"/>
        </w:rPr>
        <w:t xml:space="preserve"> Томас і </w:t>
      </w:r>
      <w:proofErr w:type="spellStart"/>
      <w:r>
        <w:rPr>
          <w:rFonts w:ascii="Times" w:eastAsia="Times New Roman" w:hAnsi="Times" w:cs="Times"/>
          <w:color w:val="000000"/>
          <w:sz w:val="28"/>
          <w:szCs w:val="28"/>
          <w:lang w:val="ru-RU" w:eastAsia="uk-UA"/>
        </w:rPr>
        <w:t>запитаємо</w:t>
      </w:r>
      <w:proofErr w:type="spellEnd"/>
      <w:r>
        <w:rPr>
          <w:rFonts w:ascii="Times" w:eastAsia="Times New Roman" w:hAnsi="Times" w:cs="Times"/>
          <w:color w:val="000000"/>
          <w:sz w:val="28"/>
          <w:szCs w:val="28"/>
          <w:lang w:val="ru-RU" w:eastAsia="uk-UA"/>
        </w:rPr>
        <w:t xml:space="preserve"> як </w:t>
      </w:r>
      <w:proofErr w:type="spellStart"/>
      <w:r>
        <w:rPr>
          <w:rFonts w:ascii="Times" w:eastAsia="Times New Roman" w:hAnsi="Times" w:cs="Times"/>
          <w:color w:val="000000"/>
          <w:sz w:val="28"/>
          <w:szCs w:val="28"/>
          <w:lang w:val="ru-RU" w:eastAsia="uk-UA"/>
        </w:rPr>
        <w:t>справи</w:t>
      </w:r>
      <w:proofErr w:type="spellEnd"/>
      <w:r>
        <w:rPr>
          <w:rFonts w:ascii="Times" w:eastAsia="Times New Roman" w:hAnsi="Times" w:cs="Times"/>
          <w:color w:val="000000"/>
          <w:sz w:val="28"/>
          <w:szCs w:val="28"/>
          <w:lang w:val="ru-RU" w:eastAsia="uk-UA"/>
        </w:rPr>
        <w:t xml:space="preserve">. Як </w:t>
      </w:r>
      <w:proofErr w:type="spellStart"/>
      <w:r>
        <w:rPr>
          <w:rFonts w:ascii="Times" w:eastAsia="Times New Roman" w:hAnsi="Times" w:cs="Times"/>
          <w:color w:val="000000"/>
          <w:sz w:val="28"/>
          <w:szCs w:val="28"/>
          <w:lang w:val="ru-RU" w:eastAsia="uk-UA"/>
        </w:rPr>
        <w:t>бачимо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мдель</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відповіла</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що</w:t>
      </w:r>
      <w:proofErr w:type="spellEnd"/>
      <w:r>
        <w:rPr>
          <w:rFonts w:ascii="Times" w:eastAsia="Times New Roman" w:hAnsi="Times" w:cs="Times"/>
          <w:color w:val="000000"/>
          <w:sz w:val="28"/>
          <w:szCs w:val="28"/>
          <w:lang w:val="ru-RU" w:eastAsia="uk-UA"/>
        </w:rPr>
        <w:t xml:space="preserve"> добре.</w:t>
      </w:r>
    </w:p>
    <w:p w14:paraId="39A0EB44" w14:textId="77777777" w:rsidR="005D6894" w:rsidRPr="00B1753F" w:rsidRDefault="005D6894" w:rsidP="005D6894">
      <w:pPr>
        <w:pStyle w:val="a4"/>
        <w:numPr>
          <w:ilvl w:val="0"/>
          <w:numId w:val="49"/>
        </w:numPr>
        <w:spacing w:line="360" w:lineRule="auto"/>
        <w:jc w:val="both"/>
        <w:rPr>
          <w:rFonts w:ascii="Times" w:eastAsia="Times New Roman" w:hAnsi="Times" w:cs="Times"/>
          <w:color w:val="000000"/>
          <w:sz w:val="28"/>
          <w:szCs w:val="28"/>
          <w:lang w:val="ru-RU" w:eastAsia="uk-UA"/>
        </w:rPr>
      </w:pPr>
      <w:proofErr w:type="spellStart"/>
      <w:r>
        <w:rPr>
          <w:rFonts w:ascii="Times" w:eastAsia="Times New Roman" w:hAnsi="Times" w:cs="Times"/>
          <w:color w:val="000000"/>
          <w:sz w:val="28"/>
          <w:szCs w:val="28"/>
          <w:lang w:val="ru-RU" w:eastAsia="uk-UA"/>
        </w:rPr>
        <w:t>Далі</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відповімо</w:t>
      </w:r>
      <w:proofErr w:type="spellEnd"/>
      <w:r>
        <w:rPr>
          <w:rFonts w:ascii="Times" w:eastAsia="Times New Roman" w:hAnsi="Times" w:cs="Times"/>
          <w:color w:val="000000"/>
          <w:sz w:val="28"/>
          <w:szCs w:val="28"/>
          <w:lang w:val="ru-RU" w:eastAsia="uk-UA"/>
        </w:rPr>
        <w:t xml:space="preserve"> на </w:t>
      </w:r>
      <w:proofErr w:type="spellStart"/>
      <w:r>
        <w:rPr>
          <w:rFonts w:ascii="Times" w:eastAsia="Times New Roman" w:hAnsi="Times" w:cs="Times"/>
          <w:color w:val="000000"/>
          <w:sz w:val="28"/>
          <w:szCs w:val="28"/>
          <w:lang w:val="ru-RU" w:eastAsia="uk-UA"/>
        </w:rPr>
        <w:t>її</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повідомлення</w:t>
      </w:r>
      <w:proofErr w:type="spellEnd"/>
      <w:r>
        <w:rPr>
          <w:rFonts w:ascii="Times" w:eastAsia="Times New Roman" w:hAnsi="Times" w:cs="Times"/>
          <w:color w:val="000000"/>
          <w:sz w:val="28"/>
          <w:szCs w:val="28"/>
          <w:lang w:val="ru-RU" w:eastAsia="uk-UA"/>
        </w:rPr>
        <w:t xml:space="preserve"> </w:t>
      </w:r>
      <w:r w:rsidRPr="00B1753F">
        <w:rPr>
          <w:rFonts w:ascii="Times" w:eastAsia="Times New Roman" w:hAnsi="Times" w:cs="Times"/>
          <w:color w:val="000000"/>
          <w:sz w:val="28"/>
          <w:szCs w:val="28"/>
          <w:lang w:val="ru-RU" w:eastAsia="uk-UA"/>
        </w:rPr>
        <w:t>“</w:t>
      </w:r>
      <w:r>
        <w:rPr>
          <w:rFonts w:ascii="Times" w:eastAsia="Times New Roman" w:hAnsi="Times" w:cs="Times"/>
          <w:color w:val="000000"/>
          <w:sz w:val="28"/>
          <w:szCs w:val="28"/>
          <w:lang w:eastAsia="uk-UA"/>
        </w:rPr>
        <w:t>Добре</w:t>
      </w:r>
      <w:r w:rsidRPr="00B1753F">
        <w:rPr>
          <w:rFonts w:ascii="Times" w:eastAsia="Times New Roman" w:hAnsi="Times" w:cs="Times"/>
          <w:color w:val="000000"/>
          <w:sz w:val="28"/>
          <w:szCs w:val="28"/>
          <w:lang w:val="ru-RU" w:eastAsia="uk-UA"/>
        </w:rPr>
        <w:t>”</w:t>
      </w:r>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Бачимо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що</w:t>
      </w:r>
      <w:proofErr w:type="spellEnd"/>
      <w:r>
        <w:rPr>
          <w:rFonts w:ascii="Times" w:eastAsia="Times New Roman" w:hAnsi="Times" w:cs="Times"/>
          <w:color w:val="000000"/>
          <w:sz w:val="28"/>
          <w:szCs w:val="28"/>
          <w:lang w:val="ru-RU" w:eastAsia="uk-UA"/>
        </w:rPr>
        <w:t xml:space="preserve"> модель </w:t>
      </w:r>
      <w:proofErr w:type="spellStart"/>
      <w:r>
        <w:rPr>
          <w:rFonts w:ascii="Times" w:eastAsia="Times New Roman" w:hAnsi="Times" w:cs="Times"/>
          <w:color w:val="000000"/>
          <w:sz w:val="28"/>
          <w:szCs w:val="28"/>
          <w:lang w:val="ru-RU" w:eastAsia="uk-UA"/>
        </w:rPr>
        <w:t>відповідає</w:t>
      </w:r>
      <w:proofErr w:type="spellEnd"/>
      <w:r>
        <w:rPr>
          <w:rFonts w:ascii="Times" w:eastAsia="Times New Roman" w:hAnsi="Times" w:cs="Times"/>
          <w:color w:val="000000"/>
          <w:sz w:val="28"/>
          <w:szCs w:val="28"/>
          <w:lang w:val="ru-RU" w:eastAsia="uk-UA"/>
        </w:rPr>
        <w:t xml:space="preserve"> </w:t>
      </w:r>
      <w:r w:rsidRPr="00B1753F">
        <w:rPr>
          <w:rFonts w:ascii="Times" w:eastAsia="Times New Roman" w:hAnsi="Times" w:cs="Times"/>
          <w:color w:val="000000"/>
          <w:sz w:val="28"/>
          <w:szCs w:val="28"/>
          <w:lang w:val="ru-RU" w:eastAsia="uk-UA"/>
        </w:rPr>
        <w:t>“</w:t>
      </w:r>
      <w:r>
        <w:rPr>
          <w:rFonts w:ascii="Times" w:eastAsia="Times New Roman" w:hAnsi="Times" w:cs="Times"/>
          <w:color w:val="000000"/>
          <w:sz w:val="28"/>
          <w:szCs w:val="28"/>
          <w:lang w:eastAsia="uk-UA"/>
        </w:rPr>
        <w:t>Це чудово</w:t>
      </w:r>
      <w:r w:rsidRPr="00B1753F">
        <w:rPr>
          <w:rFonts w:ascii="Times" w:eastAsia="Times New Roman" w:hAnsi="Times" w:cs="Times"/>
          <w:color w:val="000000"/>
          <w:sz w:val="28"/>
          <w:szCs w:val="28"/>
          <w:lang w:val="ru-RU" w:eastAsia="uk-UA"/>
        </w:rPr>
        <w:t>”</w:t>
      </w:r>
      <w:r>
        <w:rPr>
          <w:rFonts w:ascii="Times" w:eastAsia="Times New Roman" w:hAnsi="Times" w:cs="Times"/>
          <w:color w:val="000000"/>
          <w:sz w:val="28"/>
          <w:szCs w:val="28"/>
          <w:lang w:val="ru-RU" w:eastAsia="uk-UA"/>
        </w:rPr>
        <w:t xml:space="preserve"> (Рис. 4.59)</w:t>
      </w:r>
      <w:r>
        <w:rPr>
          <w:rFonts w:ascii="Times" w:eastAsia="Times New Roman" w:hAnsi="Times" w:cs="Times"/>
          <w:color w:val="000000"/>
          <w:sz w:val="28"/>
          <w:szCs w:val="28"/>
          <w:lang w:eastAsia="uk-UA"/>
        </w:rPr>
        <w:t>.</w:t>
      </w:r>
    </w:p>
    <w:p w14:paraId="6D6E6AD0" w14:textId="77777777" w:rsidR="005D6894" w:rsidRPr="00B1753F"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val="ru-RU" w:eastAsia="uk-UA"/>
        </w:rPr>
        <w:tab/>
      </w:r>
      <w:r>
        <w:rPr>
          <w:rFonts w:ascii="Times" w:eastAsia="Times New Roman" w:hAnsi="Times" w:cs="Times"/>
          <w:color w:val="000000"/>
          <w:sz w:val="28"/>
          <w:szCs w:val="28"/>
          <w:lang w:eastAsia="uk-UA"/>
        </w:rPr>
        <w:t xml:space="preserve">Оскільки не маємо підписки на </w:t>
      </w:r>
      <w:r>
        <w:rPr>
          <w:rFonts w:ascii="Times" w:eastAsia="Times New Roman" w:hAnsi="Times" w:cs="Times"/>
          <w:color w:val="000000"/>
          <w:sz w:val="28"/>
          <w:szCs w:val="28"/>
          <w:lang w:val="en-US" w:eastAsia="uk-UA"/>
        </w:rPr>
        <w:t>Hugging</w:t>
      </w:r>
      <w:r w:rsidRPr="00B1753F">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en-US" w:eastAsia="uk-UA"/>
        </w:rPr>
        <w:t>Face</w:t>
      </w:r>
      <w:r w:rsidRPr="00B1753F">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ru-RU" w:eastAsia="uk-UA"/>
        </w:rPr>
        <w:t xml:space="preserve">то </w:t>
      </w:r>
      <w:r>
        <w:rPr>
          <w:rFonts w:ascii="Times" w:eastAsia="Times New Roman" w:hAnsi="Times" w:cs="Times"/>
          <w:color w:val="000000"/>
          <w:sz w:val="28"/>
          <w:szCs w:val="28"/>
          <w:lang w:eastAsia="uk-UA"/>
        </w:rPr>
        <w:t>маємо д</w:t>
      </w:r>
      <w:r w:rsidRPr="00081AD9">
        <w:rPr>
          <w:rFonts w:ascii="Times" w:eastAsia="Times New Roman" w:hAnsi="Times" w:cs="Times"/>
          <w:color w:val="000000"/>
          <w:sz w:val="28"/>
          <w:szCs w:val="28"/>
          <w:lang w:eastAsia="uk-UA"/>
        </w:rPr>
        <w:t>о 30 тис. введених символів на місяць</w:t>
      </w:r>
      <w:r>
        <w:rPr>
          <w:rFonts w:ascii="Times" w:eastAsia="Times New Roman" w:hAnsi="Times" w:cs="Times"/>
          <w:color w:val="000000"/>
          <w:sz w:val="28"/>
          <w:szCs w:val="28"/>
          <w:lang w:eastAsia="uk-UA"/>
        </w:rPr>
        <w:t>. Тому зараз будемо використовувати їх з розумом, й зачекаємо фінальної стадії проекту для тестування моделі.</w:t>
      </w:r>
    </w:p>
    <w:p w14:paraId="4004A8F8" w14:textId="77777777" w:rsidR="005D6894" w:rsidRPr="00D34884" w:rsidRDefault="005D6894" w:rsidP="005D6894">
      <w:pPr>
        <w:spacing w:line="360" w:lineRule="auto"/>
        <w:jc w:val="both"/>
        <w:rPr>
          <w:rFonts w:ascii="Times" w:eastAsia="Times New Roman" w:hAnsi="Times" w:cs="Times"/>
          <w:color w:val="000000"/>
          <w:sz w:val="28"/>
          <w:szCs w:val="28"/>
          <w:lang w:val="ru-RU" w:eastAsia="uk-UA"/>
        </w:rPr>
      </w:pPr>
      <w:r>
        <w:rPr>
          <w:rFonts w:ascii="Times" w:eastAsia="Times New Roman" w:hAnsi="Times" w:cs="Times"/>
          <w:noProof/>
          <w:color w:val="000000"/>
          <w:sz w:val="28"/>
          <w:szCs w:val="28"/>
          <w:lang w:val="ru-RU" w:eastAsia="uk-UA"/>
        </w:rPr>
        <mc:AlternateContent>
          <mc:Choice Requires="wpg">
            <w:drawing>
              <wp:anchor distT="0" distB="0" distL="114300" distR="114300" simplePos="0" relativeHeight="251704320" behindDoc="0" locked="0" layoutInCell="1" allowOverlap="1" wp14:anchorId="451BA78C" wp14:editId="50F76DA4">
                <wp:simplePos x="0" y="0"/>
                <wp:positionH relativeFrom="page">
                  <wp:align>center</wp:align>
                </wp:positionH>
                <wp:positionV relativeFrom="paragraph">
                  <wp:posOffset>1215809</wp:posOffset>
                </wp:positionV>
                <wp:extent cx="4905375" cy="1564353"/>
                <wp:effectExtent l="0" t="0" r="9525" b="0"/>
                <wp:wrapTopAndBottom/>
                <wp:docPr id="280" name="Групувати 280"/>
                <wp:cNvGraphicFramePr/>
                <a:graphic xmlns:a="http://schemas.openxmlformats.org/drawingml/2006/main">
                  <a:graphicData uri="http://schemas.microsoft.com/office/word/2010/wordprocessingGroup">
                    <wpg:wgp>
                      <wpg:cNvGrpSpPr/>
                      <wpg:grpSpPr>
                        <a:xfrm>
                          <a:off x="0" y="0"/>
                          <a:ext cx="4905375" cy="1564353"/>
                          <a:chOff x="0" y="302547"/>
                          <a:chExt cx="4905375" cy="1564353"/>
                        </a:xfrm>
                      </wpg:grpSpPr>
                      <wpg:grpSp>
                        <wpg:cNvPr id="276" name="Групувати 276"/>
                        <wpg:cNvGrpSpPr/>
                        <wpg:grpSpPr>
                          <a:xfrm>
                            <a:off x="0" y="497186"/>
                            <a:ext cx="2139950" cy="1322089"/>
                            <a:chOff x="0" y="240011"/>
                            <a:chExt cx="2139950" cy="1322089"/>
                          </a:xfrm>
                        </wpg:grpSpPr>
                        <pic:pic xmlns:pic="http://schemas.openxmlformats.org/drawingml/2006/picture">
                          <pic:nvPicPr>
                            <pic:cNvPr id="274" name="Рисунок 274" descr="Зображення, що містить текст&#10;&#10;Автоматично згенерований опис"/>
                            <pic:cNvPicPr>
                              <a:picLocks noChangeAspect="1"/>
                            </pic:cNvPicPr>
                          </pic:nvPicPr>
                          <pic:blipFill>
                            <a:blip r:embed="rId159" cstate="print">
                              <a:extLst>
                                <a:ext uri="{28A0092B-C50C-407E-A947-70E740481C1C}">
                                  <a14:useLocalDpi xmlns:a14="http://schemas.microsoft.com/office/drawing/2010/main" val="0"/>
                                </a:ext>
                              </a:extLst>
                            </a:blip>
                            <a:stretch>
                              <a:fillRect/>
                            </a:stretch>
                          </pic:blipFill>
                          <pic:spPr>
                            <a:xfrm>
                              <a:off x="276045" y="240011"/>
                              <a:ext cx="1695344" cy="980985"/>
                            </a:xfrm>
                            <a:prstGeom prst="rect">
                              <a:avLst/>
                            </a:prstGeom>
                          </pic:spPr>
                        </pic:pic>
                        <wps:wsp>
                          <wps:cNvPr id="275" name="Поле 275"/>
                          <wps:cNvSpPr txBox="1"/>
                          <wps:spPr>
                            <a:xfrm>
                              <a:off x="0" y="1295400"/>
                              <a:ext cx="2139950" cy="266700"/>
                            </a:xfrm>
                            <a:prstGeom prst="rect">
                              <a:avLst/>
                            </a:prstGeom>
                            <a:solidFill>
                              <a:prstClr val="white"/>
                            </a:solidFill>
                            <a:ln>
                              <a:noFill/>
                            </a:ln>
                          </wps:spPr>
                          <wps:txbx>
                            <w:txbxContent>
                              <w:p w14:paraId="6AE49B3F" w14:textId="77777777" w:rsidR="005D6894" w:rsidRPr="00E90BB1" w:rsidRDefault="005D6894" w:rsidP="005D6894">
                                <w:pPr>
                                  <w:pStyle w:val="a8"/>
                                  <w:jc w:val="center"/>
                                  <w:rPr>
                                    <w:noProof/>
                                  </w:rPr>
                                </w:pPr>
                                <w:r>
                                  <w:t xml:space="preserve">Рис. </w:t>
                                </w:r>
                                <w:r>
                                  <w:rPr>
                                    <w:lang w:val="en-US"/>
                                  </w:rPr>
                                  <w:t xml:space="preserve">4.58 </w:t>
                                </w:r>
                                <w:r>
                                  <w:t xml:space="preserve">Приватний </w:t>
                                </w:r>
                                <w:r>
                                  <w:rPr>
                                    <w:lang w:val="en-US"/>
                                  </w:rPr>
                                  <w:t xml:space="preserve">API </w:t>
                                </w:r>
                                <w:r>
                                  <w:t>Токен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279" name="Групувати 279"/>
                        <wpg:cNvGrpSpPr/>
                        <wpg:grpSpPr>
                          <a:xfrm>
                            <a:off x="2428875" y="302547"/>
                            <a:ext cx="2476500" cy="1564353"/>
                            <a:chOff x="0" y="302547"/>
                            <a:chExt cx="2476500" cy="1564353"/>
                          </a:xfrm>
                        </wpg:grpSpPr>
                        <pic:pic xmlns:pic="http://schemas.openxmlformats.org/drawingml/2006/picture">
                          <pic:nvPicPr>
                            <pic:cNvPr id="277" name="Рисунок 277" descr="Зображення, що містить текст&#10;&#10;Автоматично згенерований опис"/>
                            <pic:cNvPicPr>
                              <a:picLocks noChangeAspect="1"/>
                            </pic:cNvPicPr>
                          </pic:nvPicPr>
                          <pic:blipFill>
                            <a:blip r:embed="rId160" cstate="print">
                              <a:extLst>
                                <a:ext uri="{28A0092B-C50C-407E-A947-70E740481C1C}">
                                  <a14:useLocalDpi xmlns:a14="http://schemas.microsoft.com/office/drawing/2010/main" val="0"/>
                                </a:ext>
                              </a:extLst>
                            </a:blip>
                            <a:stretch>
                              <a:fillRect/>
                            </a:stretch>
                          </pic:blipFill>
                          <pic:spPr>
                            <a:xfrm>
                              <a:off x="276045" y="302547"/>
                              <a:ext cx="1961971" cy="1219440"/>
                            </a:xfrm>
                            <a:prstGeom prst="rect">
                              <a:avLst/>
                            </a:prstGeom>
                          </pic:spPr>
                        </pic:pic>
                        <wps:wsp>
                          <wps:cNvPr id="278" name="Поле 278"/>
                          <wps:cNvSpPr txBox="1"/>
                          <wps:spPr>
                            <a:xfrm>
                              <a:off x="0" y="1600200"/>
                              <a:ext cx="2476500" cy="266700"/>
                            </a:xfrm>
                            <a:prstGeom prst="rect">
                              <a:avLst/>
                            </a:prstGeom>
                            <a:solidFill>
                              <a:prstClr val="white"/>
                            </a:solidFill>
                            <a:ln>
                              <a:noFill/>
                            </a:ln>
                          </wps:spPr>
                          <wps:txbx>
                            <w:txbxContent>
                              <w:p w14:paraId="1D8E5F43" w14:textId="77777777" w:rsidR="005D6894" w:rsidRPr="007D2B11" w:rsidRDefault="005D6894" w:rsidP="005D6894">
                                <w:pPr>
                                  <w:pStyle w:val="a8"/>
                                  <w:jc w:val="center"/>
                                  <w:rPr>
                                    <w:noProof/>
                                  </w:rPr>
                                </w:pPr>
                                <w:r>
                                  <w:t xml:space="preserve">Рис. </w:t>
                                </w:r>
                                <w:r w:rsidRPr="0000098B">
                                  <w:rPr>
                                    <w:lang w:val="ru-RU"/>
                                  </w:rPr>
                                  <w:t xml:space="preserve">4.59 </w:t>
                                </w:r>
                                <w:r>
                                  <w:t xml:space="preserve">Тест роботи моделі </w:t>
                                </w:r>
                                <w:r>
                                  <w:rPr>
                                    <w:lang w:val="en-US"/>
                                  </w:rPr>
                                  <w:t>GPTJ</w:t>
                                </w:r>
                                <w:r w:rsidRPr="007D2B11">
                                  <w:rPr>
                                    <w:lang w:val="ru-RU"/>
                                  </w:rPr>
                                  <w:t xml:space="preserve"> </w:t>
                                </w:r>
                                <w:r>
                                  <w:rPr>
                                    <w:lang w:val="ru-RU"/>
                                  </w:rPr>
                                  <w:t>он</w:t>
                                </w:r>
                                <w:r>
                                  <w:t>лайн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14:sizeRelV relativeFrom="margin">
                  <wp14:pctHeight>0</wp14:pctHeight>
                </wp14:sizeRelV>
              </wp:anchor>
            </w:drawing>
          </mc:Choice>
          <mc:Fallback>
            <w:pict>
              <v:group w14:anchorId="451BA78C" id="Групувати 280" o:spid="_x0000_s1310" style="position:absolute;left:0;text-align:left;margin-left:0;margin-top:95.75pt;width:386.25pt;height:123.2pt;z-index:251704320;mso-position-horizontal:center;mso-position-horizontal-relative:page;mso-height-relative:margin" coordorigin=",3025" coordsize="49053,156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">
                <v:group id="Групувати 276" o:spid="_x0000_s1311" style="position:absolute;top:4971;width:21399;height:13221" coordorigin=",2400" coordsize="21399,13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rWy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8pvB7JhwBuf4BAAD//wMAUEsBAi0AFAAGAAgAAAAhANvh9svuAAAAhQEAABMAAAAAAAAA&#10;AAAAAAAAAAAAAFtDb250ZW50X1R5cGVzXS54bWxQSwECLQAUAAYACAAAACEAWvQsW78AAAAVAQAA&#10;CwAAAAAAAAAAAAAAAAAfAQAAX3JlbHMvLnJlbHNQSwECLQAUAAYACAAAACEAKEK1ssYAAADcAAAA&#10;DwAAAAAAAAAAAAAAAAAHAgAAZHJzL2Rvd25yZXYueG1sUEsFBgAAAAADAAMAtwAAAPoCAAAAAA==&#10;">
                  <v:shape id="Рисунок 274" o:spid="_x0000_s1312" type="#_x0000_t75" alt="Зображення, що містить текст&#10;&#10;Автоматично згенерований опис" style="position:absolute;left:2760;top:2400;width:16953;height:9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">
                    <v:imagedata r:id="rId161" o:title="Зображення, що містить текст&#10;&#10;Автоматично згенерований опис"/>
                  </v:shape>
                  <v:shape id="Поле 275" o:spid="_x0000_s1313" type="#_x0000_t202" style="position:absolute;top:12954;width:2139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" stroked="f">
                    <v:textbox style="mso-fit-shape-to-text:t" inset="0,0,0,0">
                      <w:txbxContent>
                        <w:p w14:paraId="6AE49B3F" w14:textId="77777777" w:rsidR="005D6894" w:rsidRPr="00E90BB1" w:rsidRDefault="005D6894" w:rsidP="005D6894">
                          <w:pPr>
                            <w:pStyle w:val="a8"/>
                            <w:jc w:val="center"/>
                            <w:rPr>
                              <w:noProof/>
                            </w:rPr>
                          </w:pPr>
                          <w:r>
                            <w:t xml:space="preserve">Рис. </w:t>
                          </w:r>
                          <w:r>
                            <w:rPr>
                              <w:lang w:val="en-US"/>
                            </w:rPr>
                            <w:t xml:space="preserve">4.58 </w:t>
                          </w:r>
                          <w:r>
                            <w:t xml:space="preserve">Приватний </w:t>
                          </w:r>
                          <w:r>
                            <w:rPr>
                              <w:lang w:val="en-US"/>
                            </w:rPr>
                            <w:t xml:space="preserve">API </w:t>
                          </w:r>
                          <w:r>
                            <w:t>Токен</w:t>
                          </w:r>
                        </w:p>
                      </w:txbxContent>
                    </v:textbox>
                  </v:shape>
                </v:group>
                <v:group id="Групувати 279" o:spid="_x0000_s1314" style="position:absolute;left:24288;top:3025;width:24765;height:15644" coordorigin=",3025" coordsize="24765,15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">
                  <v:shape id="Рисунок 277" o:spid="_x0000_s1315" type="#_x0000_t75" alt="Зображення, що містить текст&#10;&#10;Автоматично згенерований опис" style="position:absolute;left:2760;top:3025;width:19620;height:12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">
                    <v:imagedata r:id="rId162" o:title="Зображення, що містить текст&#10;&#10;Автоматично згенерований опис"/>
                  </v:shape>
                  <v:shape id="Поле 278" o:spid="_x0000_s1316" type="#_x0000_t202" style="position:absolute;top:16002;width:2476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" stroked="f">
                    <v:textbox style="mso-fit-shape-to-text:t" inset="0,0,0,0">
                      <w:txbxContent>
                        <w:p w14:paraId="1D8E5F43" w14:textId="77777777" w:rsidR="005D6894" w:rsidRPr="007D2B11" w:rsidRDefault="005D6894" w:rsidP="005D6894">
                          <w:pPr>
                            <w:pStyle w:val="a8"/>
                            <w:jc w:val="center"/>
                            <w:rPr>
                              <w:noProof/>
                            </w:rPr>
                          </w:pPr>
                          <w:r>
                            <w:t xml:space="preserve">Рис. </w:t>
                          </w:r>
                          <w:r w:rsidRPr="0000098B">
                            <w:rPr>
                              <w:lang w:val="ru-RU"/>
                            </w:rPr>
                            <w:t xml:space="preserve">4.59 </w:t>
                          </w:r>
                          <w:r>
                            <w:t xml:space="preserve">Тест роботи моделі </w:t>
                          </w:r>
                          <w:r>
                            <w:rPr>
                              <w:lang w:val="en-US"/>
                            </w:rPr>
                            <w:t>GPTJ</w:t>
                          </w:r>
                          <w:r w:rsidRPr="007D2B11">
                            <w:rPr>
                              <w:lang w:val="ru-RU"/>
                            </w:rPr>
                            <w:t xml:space="preserve"> </w:t>
                          </w:r>
                          <w:r>
                            <w:rPr>
                              <w:lang w:val="ru-RU"/>
                            </w:rPr>
                            <w:t>он</w:t>
                          </w:r>
                          <w:r>
                            <w:t>лайн</w:t>
                          </w:r>
                        </w:p>
                      </w:txbxContent>
                    </v:textbox>
                  </v:shape>
                </v:group>
                <w10:wrap type="topAndBottom" anchorx="page"/>
              </v:group>
            </w:pict>
          </mc:Fallback>
        </mc:AlternateContent>
      </w:r>
      <w:r>
        <w:rPr>
          <w:rFonts w:ascii="Times" w:eastAsia="Times New Roman" w:hAnsi="Times" w:cs="Times"/>
          <w:color w:val="000000"/>
          <w:sz w:val="28"/>
          <w:szCs w:val="28"/>
          <w:lang w:val="ru-RU" w:eastAsia="uk-UA"/>
        </w:rPr>
        <w:tab/>
      </w:r>
      <w:proofErr w:type="spellStart"/>
      <w:r w:rsidRPr="00F46B98">
        <w:rPr>
          <w:rFonts w:ascii="Times" w:eastAsia="Times New Roman" w:hAnsi="Times" w:cs="Times"/>
          <w:color w:val="000000"/>
          <w:sz w:val="28"/>
          <w:szCs w:val="28"/>
          <w:lang w:val="ru-RU" w:eastAsia="uk-UA"/>
        </w:rPr>
        <w:t>Тепер</w:t>
      </w:r>
      <w:proofErr w:type="spellEnd"/>
      <w:r w:rsidRPr="00F46B98">
        <w:rPr>
          <w:rFonts w:ascii="Times" w:eastAsia="Times New Roman" w:hAnsi="Times" w:cs="Times"/>
          <w:color w:val="000000"/>
          <w:sz w:val="28"/>
          <w:szCs w:val="28"/>
          <w:lang w:val="ru-RU" w:eastAsia="uk-UA"/>
        </w:rPr>
        <w:t xml:space="preserve">, коли є ключ API, </w:t>
      </w:r>
      <w:proofErr w:type="spellStart"/>
      <w:r w:rsidRPr="00F46B98">
        <w:rPr>
          <w:rFonts w:ascii="Times" w:eastAsia="Times New Roman" w:hAnsi="Times" w:cs="Times"/>
          <w:color w:val="000000"/>
          <w:sz w:val="28"/>
          <w:szCs w:val="28"/>
          <w:lang w:val="ru-RU" w:eastAsia="uk-UA"/>
        </w:rPr>
        <w:t>можемо</w:t>
      </w:r>
      <w:proofErr w:type="spellEnd"/>
      <w:r w:rsidRPr="00F46B98">
        <w:rPr>
          <w:rFonts w:ascii="Times" w:eastAsia="Times New Roman" w:hAnsi="Times" w:cs="Times"/>
          <w:color w:val="000000"/>
          <w:sz w:val="28"/>
          <w:szCs w:val="28"/>
          <w:lang w:val="ru-RU" w:eastAsia="uk-UA"/>
        </w:rPr>
        <w:t xml:space="preserve"> </w:t>
      </w:r>
      <w:proofErr w:type="spellStart"/>
      <w:r w:rsidRPr="00F46B98">
        <w:rPr>
          <w:rFonts w:ascii="Times" w:eastAsia="Times New Roman" w:hAnsi="Times" w:cs="Times"/>
          <w:color w:val="000000"/>
          <w:sz w:val="28"/>
          <w:szCs w:val="28"/>
          <w:lang w:val="ru-RU" w:eastAsia="uk-UA"/>
        </w:rPr>
        <w:t>вибрати</w:t>
      </w:r>
      <w:proofErr w:type="spellEnd"/>
      <w:r w:rsidRPr="00F46B98">
        <w:rPr>
          <w:rFonts w:ascii="Times" w:eastAsia="Times New Roman" w:hAnsi="Times" w:cs="Times"/>
          <w:color w:val="000000"/>
          <w:sz w:val="28"/>
          <w:szCs w:val="28"/>
          <w:lang w:val="ru-RU" w:eastAsia="uk-UA"/>
        </w:rPr>
        <w:t xml:space="preserve"> та </w:t>
      </w:r>
      <w:proofErr w:type="spellStart"/>
      <w:r w:rsidRPr="00F46B98">
        <w:rPr>
          <w:rFonts w:ascii="Times" w:eastAsia="Times New Roman" w:hAnsi="Times" w:cs="Times"/>
          <w:color w:val="000000"/>
          <w:sz w:val="28"/>
          <w:szCs w:val="28"/>
          <w:lang w:val="ru-RU" w:eastAsia="uk-UA"/>
        </w:rPr>
        <w:t>спробувати</w:t>
      </w:r>
      <w:proofErr w:type="spellEnd"/>
      <w:r w:rsidRPr="00F46B98">
        <w:rPr>
          <w:rFonts w:ascii="Times" w:eastAsia="Times New Roman" w:hAnsi="Times" w:cs="Times"/>
          <w:color w:val="000000"/>
          <w:sz w:val="28"/>
          <w:szCs w:val="28"/>
          <w:lang w:val="ru-RU" w:eastAsia="uk-UA"/>
        </w:rPr>
        <w:t xml:space="preserve"> модель в </w:t>
      </w:r>
      <w:proofErr w:type="spellStart"/>
      <w:r w:rsidRPr="00F46B98">
        <w:rPr>
          <w:rFonts w:ascii="Times" w:eastAsia="Times New Roman" w:hAnsi="Times" w:cs="Times"/>
          <w:color w:val="000000"/>
          <w:sz w:val="28"/>
          <w:szCs w:val="28"/>
          <w:lang w:val="ru-RU" w:eastAsia="uk-UA"/>
        </w:rPr>
        <w:t>дії</w:t>
      </w:r>
      <w:proofErr w:type="spellEnd"/>
      <w:r w:rsidRPr="00F46B98">
        <w:rPr>
          <w:rFonts w:ascii="Times" w:eastAsia="Times New Roman" w:hAnsi="Times" w:cs="Times"/>
          <w:color w:val="000000"/>
          <w:sz w:val="28"/>
          <w:szCs w:val="28"/>
          <w:lang w:val="ru-RU" w:eastAsia="uk-UA"/>
        </w:rPr>
        <w:t xml:space="preserve">. </w:t>
      </w:r>
      <w:proofErr w:type="spellStart"/>
      <w:r w:rsidRPr="00F46B98">
        <w:rPr>
          <w:rFonts w:ascii="Times" w:eastAsia="Times New Roman" w:hAnsi="Times" w:cs="Times"/>
          <w:color w:val="000000"/>
          <w:sz w:val="28"/>
          <w:szCs w:val="28"/>
          <w:lang w:val="ru-RU" w:eastAsia="uk-UA"/>
        </w:rPr>
        <w:t>Попередньо</w:t>
      </w:r>
      <w:proofErr w:type="spellEnd"/>
      <w:r w:rsidRPr="00F46B98">
        <w:rPr>
          <w:rFonts w:ascii="Times" w:eastAsia="Times New Roman" w:hAnsi="Times" w:cs="Times"/>
          <w:color w:val="000000"/>
          <w:sz w:val="28"/>
          <w:szCs w:val="28"/>
          <w:lang w:val="ru-RU" w:eastAsia="uk-UA"/>
        </w:rPr>
        <w:t xml:space="preserve"> </w:t>
      </w:r>
      <w:proofErr w:type="spellStart"/>
      <w:r w:rsidRPr="00F46B98">
        <w:rPr>
          <w:rFonts w:ascii="Times" w:eastAsia="Times New Roman" w:hAnsi="Times" w:cs="Times"/>
          <w:color w:val="000000"/>
          <w:sz w:val="28"/>
          <w:szCs w:val="28"/>
          <w:lang w:val="ru-RU" w:eastAsia="uk-UA"/>
        </w:rPr>
        <w:t>було</w:t>
      </w:r>
      <w:proofErr w:type="spellEnd"/>
      <w:r w:rsidRPr="00F46B98">
        <w:rPr>
          <w:rFonts w:ascii="Times" w:eastAsia="Times New Roman" w:hAnsi="Times" w:cs="Times"/>
          <w:color w:val="000000"/>
          <w:sz w:val="28"/>
          <w:szCs w:val="28"/>
          <w:lang w:val="ru-RU" w:eastAsia="uk-UA"/>
        </w:rPr>
        <w:t xml:space="preserve"> </w:t>
      </w:r>
      <w:proofErr w:type="spellStart"/>
      <w:r w:rsidRPr="00F46B98">
        <w:rPr>
          <w:rFonts w:ascii="Times" w:eastAsia="Times New Roman" w:hAnsi="Times" w:cs="Times"/>
          <w:color w:val="000000"/>
          <w:sz w:val="28"/>
          <w:szCs w:val="28"/>
          <w:lang w:val="ru-RU" w:eastAsia="uk-UA"/>
        </w:rPr>
        <w:t>вибрано</w:t>
      </w:r>
      <w:proofErr w:type="spellEnd"/>
      <w:r w:rsidRPr="00F46B98">
        <w:rPr>
          <w:rFonts w:ascii="Times" w:eastAsia="Times New Roman" w:hAnsi="Times" w:cs="Times"/>
          <w:color w:val="000000"/>
          <w:sz w:val="28"/>
          <w:szCs w:val="28"/>
          <w:lang w:val="ru-RU" w:eastAsia="uk-UA"/>
        </w:rPr>
        <w:t xml:space="preserve"> модель GPT-J. Вона </w:t>
      </w:r>
      <w:proofErr w:type="spellStart"/>
      <w:r w:rsidRPr="00F46B98">
        <w:rPr>
          <w:rFonts w:ascii="Times" w:eastAsia="Times New Roman" w:hAnsi="Times" w:cs="Times"/>
          <w:color w:val="000000"/>
          <w:sz w:val="28"/>
          <w:szCs w:val="28"/>
          <w:lang w:val="ru-RU" w:eastAsia="uk-UA"/>
        </w:rPr>
        <w:t>була</w:t>
      </w:r>
      <w:proofErr w:type="spellEnd"/>
      <w:r w:rsidRPr="00F46B98">
        <w:rPr>
          <w:rFonts w:ascii="Times" w:eastAsia="Times New Roman" w:hAnsi="Times" w:cs="Times"/>
          <w:color w:val="000000"/>
          <w:sz w:val="28"/>
          <w:szCs w:val="28"/>
          <w:lang w:val="ru-RU" w:eastAsia="uk-UA"/>
        </w:rPr>
        <w:t xml:space="preserve"> </w:t>
      </w:r>
      <w:proofErr w:type="spellStart"/>
      <w:r w:rsidRPr="00F46B98">
        <w:rPr>
          <w:rFonts w:ascii="Times" w:eastAsia="Times New Roman" w:hAnsi="Times" w:cs="Times"/>
          <w:color w:val="000000"/>
          <w:sz w:val="28"/>
          <w:szCs w:val="28"/>
          <w:lang w:val="ru-RU" w:eastAsia="uk-UA"/>
        </w:rPr>
        <w:t>випущена</w:t>
      </w:r>
      <w:proofErr w:type="spellEnd"/>
      <w:r w:rsidRPr="00F46B98">
        <w:rPr>
          <w:rFonts w:ascii="Times" w:eastAsia="Times New Roman" w:hAnsi="Times" w:cs="Times"/>
          <w:color w:val="000000"/>
          <w:sz w:val="28"/>
          <w:szCs w:val="28"/>
          <w:lang w:val="ru-RU" w:eastAsia="uk-UA"/>
        </w:rPr>
        <w:t xml:space="preserve"> в </w:t>
      </w:r>
      <w:proofErr w:type="spellStart"/>
      <w:r w:rsidRPr="00F46B98">
        <w:rPr>
          <w:rFonts w:ascii="Times" w:eastAsia="Times New Roman" w:hAnsi="Times" w:cs="Times"/>
          <w:color w:val="000000"/>
          <w:sz w:val="28"/>
          <w:szCs w:val="28"/>
          <w:lang w:val="ru-RU" w:eastAsia="uk-UA"/>
        </w:rPr>
        <w:t>репозиторії</w:t>
      </w:r>
      <w:proofErr w:type="spellEnd"/>
      <w:r w:rsidRPr="00F46B98">
        <w:rPr>
          <w:rFonts w:ascii="Times" w:eastAsia="Times New Roman" w:hAnsi="Times" w:cs="Times"/>
          <w:color w:val="000000"/>
          <w:sz w:val="28"/>
          <w:szCs w:val="28"/>
          <w:lang w:val="ru-RU" w:eastAsia="uk-UA"/>
        </w:rPr>
        <w:t xml:space="preserve"> </w:t>
      </w:r>
      <w:proofErr w:type="spellStart"/>
      <w:r w:rsidRPr="00F46B98">
        <w:rPr>
          <w:rFonts w:ascii="Times" w:eastAsia="Times New Roman" w:hAnsi="Times" w:cs="Times"/>
          <w:color w:val="000000"/>
          <w:sz w:val="28"/>
          <w:szCs w:val="28"/>
          <w:lang w:val="ru-RU" w:eastAsia="uk-UA"/>
        </w:rPr>
        <w:t>kingofolz</w:t>
      </w:r>
      <w:proofErr w:type="spellEnd"/>
      <w:r w:rsidRPr="00F46B98">
        <w:rPr>
          <w:rFonts w:ascii="Times" w:eastAsia="Times New Roman" w:hAnsi="Times" w:cs="Times"/>
          <w:color w:val="000000"/>
          <w:sz w:val="28"/>
          <w:szCs w:val="28"/>
          <w:lang w:val="ru-RU" w:eastAsia="uk-UA"/>
        </w:rPr>
        <w:t>/</w:t>
      </w:r>
      <w:proofErr w:type="spellStart"/>
      <w:r w:rsidRPr="00F46B98">
        <w:rPr>
          <w:rFonts w:ascii="Times" w:eastAsia="Times New Roman" w:hAnsi="Times" w:cs="Times"/>
          <w:color w:val="000000"/>
          <w:sz w:val="28"/>
          <w:szCs w:val="28"/>
          <w:lang w:val="ru-RU" w:eastAsia="uk-UA"/>
        </w:rPr>
        <w:t>mesh-transformer-jax</w:t>
      </w:r>
      <w:proofErr w:type="spellEnd"/>
      <w:r w:rsidRPr="00F46B98">
        <w:rPr>
          <w:rFonts w:ascii="Times" w:eastAsia="Times New Roman" w:hAnsi="Times" w:cs="Times"/>
          <w:color w:val="000000"/>
          <w:sz w:val="28"/>
          <w:szCs w:val="28"/>
          <w:lang w:val="ru-RU" w:eastAsia="uk-UA"/>
        </w:rPr>
        <w:t xml:space="preserve"> Беном </w:t>
      </w:r>
      <w:proofErr w:type="spellStart"/>
      <w:r w:rsidRPr="00F46B98">
        <w:rPr>
          <w:rFonts w:ascii="Times" w:eastAsia="Times New Roman" w:hAnsi="Times" w:cs="Times"/>
          <w:color w:val="000000"/>
          <w:sz w:val="28"/>
          <w:szCs w:val="28"/>
          <w:lang w:val="ru-RU" w:eastAsia="uk-UA"/>
        </w:rPr>
        <w:t>Вангом</w:t>
      </w:r>
      <w:proofErr w:type="spellEnd"/>
      <w:r w:rsidRPr="00F46B98">
        <w:rPr>
          <w:rFonts w:ascii="Times" w:eastAsia="Times New Roman" w:hAnsi="Times" w:cs="Times"/>
          <w:color w:val="000000"/>
          <w:sz w:val="28"/>
          <w:szCs w:val="28"/>
          <w:lang w:val="ru-RU" w:eastAsia="uk-UA"/>
        </w:rPr>
        <w:t xml:space="preserve"> і </w:t>
      </w:r>
      <w:proofErr w:type="spellStart"/>
      <w:r w:rsidRPr="00F46B98">
        <w:rPr>
          <w:rFonts w:ascii="Times" w:eastAsia="Times New Roman" w:hAnsi="Times" w:cs="Times"/>
          <w:color w:val="000000"/>
          <w:sz w:val="28"/>
          <w:szCs w:val="28"/>
          <w:lang w:val="ru-RU" w:eastAsia="uk-UA"/>
        </w:rPr>
        <w:t>Араном</w:t>
      </w:r>
      <w:proofErr w:type="spellEnd"/>
      <w:r w:rsidRPr="00F46B98">
        <w:rPr>
          <w:rFonts w:ascii="Times" w:eastAsia="Times New Roman" w:hAnsi="Times" w:cs="Times"/>
          <w:color w:val="000000"/>
          <w:sz w:val="28"/>
          <w:szCs w:val="28"/>
          <w:lang w:val="ru-RU" w:eastAsia="uk-UA"/>
        </w:rPr>
        <w:t xml:space="preserve"> </w:t>
      </w:r>
      <w:proofErr w:type="spellStart"/>
      <w:r w:rsidRPr="00F46B98">
        <w:rPr>
          <w:rFonts w:ascii="Times" w:eastAsia="Times New Roman" w:hAnsi="Times" w:cs="Times"/>
          <w:color w:val="000000"/>
          <w:sz w:val="28"/>
          <w:szCs w:val="28"/>
          <w:lang w:val="ru-RU" w:eastAsia="uk-UA"/>
        </w:rPr>
        <w:t>Комацузакі</w:t>
      </w:r>
      <w:proofErr w:type="spellEnd"/>
      <w:r w:rsidRPr="00F46B98">
        <w:rPr>
          <w:rFonts w:ascii="Times" w:eastAsia="Times New Roman" w:hAnsi="Times" w:cs="Times"/>
          <w:color w:val="000000"/>
          <w:sz w:val="28"/>
          <w:szCs w:val="28"/>
          <w:lang w:val="ru-RU" w:eastAsia="uk-UA"/>
        </w:rPr>
        <w:t xml:space="preserve">. </w:t>
      </w:r>
      <w:proofErr w:type="spellStart"/>
      <w:r w:rsidRPr="00F46B98">
        <w:rPr>
          <w:rFonts w:ascii="Times" w:eastAsia="Times New Roman" w:hAnsi="Times" w:cs="Times"/>
          <w:color w:val="000000"/>
          <w:sz w:val="28"/>
          <w:szCs w:val="28"/>
          <w:lang w:val="ru-RU" w:eastAsia="uk-UA"/>
        </w:rPr>
        <w:t>Це</w:t>
      </w:r>
      <w:proofErr w:type="spellEnd"/>
      <w:r w:rsidRPr="00F46B98">
        <w:rPr>
          <w:rFonts w:ascii="Times" w:eastAsia="Times New Roman" w:hAnsi="Times" w:cs="Times"/>
          <w:color w:val="000000"/>
          <w:sz w:val="28"/>
          <w:szCs w:val="28"/>
          <w:lang w:val="ru-RU" w:eastAsia="uk-UA"/>
        </w:rPr>
        <w:t xml:space="preserve"> GPT-2-подібна модель </w:t>
      </w:r>
      <w:proofErr w:type="spellStart"/>
      <w:r w:rsidRPr="00F46B98">
        <w:rPr>
          <w:rFonts w:ascii="Times" w:eastAsia="Times New Roman" w:hAnsi="Times" w:cs="Times"/>
          <w:color w:val="000000"/>
          <w:sz w:val="28"/>
          <w:szCs w:val="28"/>
          <w:lang w:val="ru-RU" w:eastAsia="uk-UA"/>
        </w:rPr>
        <w:t>причинної</w:t>
      </w:r>
      <w:proofErr w:type="spellEnd"/>
      <w:r w:rsidRPr="00F46B98">
        <w:rPr>
          <w:rFonts w:ascii="Times" w:eastAsia="Times New Roman" w:hAnsi="Times" w:cs="Times"/>
          <w:color w:val="000000"/>
          <w:sz w:val="28"/>
          <w:szCs w:val="28"/>
          <w:lang w:val="ru-RU" w:eastAsia="uk-UA"/>
        </w:rPr>
        <w:t xml:space="preserve"> </w:t>
      </w:r>
      <w:proofErr w:type="spellStart"/>
      <w:r w:rsidRPr="00F46B98">
        <w:rPr>
          <w:rFonts w:ascii="Times" w:eastAsia="Times New Roman" w:hAnsi="Times" w:cs="Times"/>
          <w:color w:val="000000"/>
          <w:sz w:val="28"/>
          <w:szCs w:val="28"/>
          <w:lang w:val="ru-RU" w:eastAsia="uk-UA"/>
        </w:rPr>
        <w:t>мови</w:t>
      </w:r>
      <w:proofErr w:type="spellEnd"/>
      <w:r w:rsidRPr="00F46B98">
        <w:rPr>
          <w:rFonts w:ascii="Times" w:eastAsia="Times New Roman" w:hAnsi="Times" w:cs="Times"/>
          <w:color w:val="000000"/>
          <w:sz w:val="28"/>
          <w:szCs w:val="28"/>
          <w:lang w:val="ru-RU" w:eastAsia="uk-UA"/>
        </w:rPr>
        <w:t xml:space="preserve">, </w:t>
      </w:r>
      <w:proofErr w:type="spellStart"/>
      <w:r w:rsidRPr="00F46B98">
        <w:rPr>
          <w:rFonts w:ascii="Times" w:eastAsia="Times New Roman" w:hAnsi="Times" w:cs="Times"/>
          <w:color w:val="000000"/>
          <w:sz w:val="28"/>
          <w:szCs w:val="28"/>
          <w:lang w:val="ru-RU" w:eastAsia="uk-UA"/>
        </w:rPr>
        <w:t>навчена</w:t>
      </w:r>
      <w:proofErr w:type="spellEnd"/>
      <w:r w:rsidRPr="00F46B98">
        <w:rPr>
          <w:rFonts w:ascii="Times" w:eastAsia="Times New Roman" w:hAnsi="Times" w:cs="Times"/>
          <w:color w:val="000000"/>
          <w:sz w:val="28"/>
          <w:szCs w:val="28"/>
          <w:lang w:val="ru-RU" w:eastAsia="uk-UA"/>
        </w:rPr>
        <w:t xml:space="preserve"> на </w:t>
      </w:r>
      <w:proofErr w:type="spellStart"/>
      <w:r w:rsidRPr="00F46B98">
        <w:rPr>
          <w:rFonts w:ascii="Times" w:eastAsia="Times New Roman" w:hAnsi="Times" w:cs="Times"/>
          <w:color w:val="000000"/>
          <w:sz w:val="28"/>
          <w:szCs w:val="28"/>
          <w:lang w:val="ru-RU" w:eastAsia="uk-UA"/>
        </w:rPr>
        <w:t>наборі</w:t>
      </w:r>
      <w:proofErr w:type="spellEnd"/>
      <w:r w:rsidRPr="00F46B98">
        <w:rPr>
          <w:rFonts w:ascii="Times" w:eastAsia="Times New Roman" w:hAnsi="Times" w:cs="Times"/>
          <w:color w:val="000000"/>
          <w:sz w:val="28"/>
          <w:szCs w:val="28"/>
          <w:lang w:val="ru-RU" w:eastAsia="uk-UA"/>
        </w:rPr>
        <w:t xml:space="preserve"> </w:t>
      </w:r>
      <w:proofErr w:type="spellStart"/>
      <w:r w:rsidRPr="00F46B98">
        <w:rPr>
          <w:rFonts w:ascii="Times" w:eastAsia="Times New Roman" w:hAnsi="Times" w:cs="Times"/>
          <w:color w:val="000000"/>
          <w:sz w:val="28"/>
          <w:szCs w:val="28"/>
          <w:lang w:val="ru-RU" w:eastAsia="uk-UA"/>
        </w:rPr>
        <w:t>даних</w:t>
      </w:r>
      <w:proofErr w:type="spellEnd"/>
      <w:r w:rsidRPr="00F46B98">
        <w:rPr>
          <w:rFonts w:ascii="Times" w:eastAsia="Times New Roman" w:hAnsi="Times" w:cs="Times"/>
          <w:color w:val="000000"/>
          <w:sz w:val="28"/>
          <w:szCs w:val="28"/>
          <w:lang w:val="ru-RU" w:eastAsia="uk-UA"/>
        </w:rPr>
        <w:t xml:space="preserve"> </w:t>
      </w:r>
      <w:proofErr w:type="spellStart"/>
      <w:r w:rsidRPr="00F46B98">
        <w:rPr>
          <w:rFonts w:ascii="Times" w:eastAsia="Times New Roman" w:hAnsi="Times" w:cs="Times"/>
          <w:color w:val="000000"/>
          <w:sz w:val="28"/>
          <w:szCs w:val="28"/>
          <w:lang w:val="ru-RU" w:eastAsia="uk-UA"/>
        </w:rPr>
        <w:t>Pile</w:t>
      </w:r>
      <w:proofErr w:type="spellEnd"/>
      <w:r w:rsidRPr="00F46B98">
        <w:rPr>
          <w:rFonts w:ascii="Times" w:eastAsia="Times New Roman" w:hAnsi="Times" w:cs="Times"/>
          <w:color w:val="000000"/>
          <w:sz w:val="28"/>
          <w:szCs w:val="28"/>
          <w:lang w:val="ru-RU" w:eastAsia="uk-UA"/>
        </w:rPr>
        <w:t>.</w:t>
      </w:r>
      <w:r>
        <w:rPr>
          <w:rFonts w:ascii="Times" w:eastAsia="Times New Roman" w:hAnsi="Times" w:cs="Times"/>
          <w:color w:val="000000"/>
          <w:sz w:val="28"/>
          <w:szCs w:val="28"/>
          <w:lang w:val="ru-RU" w:eastAsia="uk-UA"/>
        </w:rPr>
        <w:tab/>
      </w:r>
    </w:p>
    <w:p w14:paraId="0DD3123B" w14:textId="77777777" w:rsidR="005D6894" w:rsidRPr="00824AEB" w:rsidRDefault="005D6894" w:rsidP="005D6894">
      <w:pPr>
        <w:pStyle w:val="a4"/>
        <w:numPr>
          <w:ilvl w:val="0"/>
          <w:numId w:val="49"/>
        </w:numPr>
        <w:spacing w:line="360" w:lineRule="auto"/>
        <w:jc w:val="both"/>
        <w:rPr>
          <w:rFonts w:ascii="Times" w:eastAsia="Times New Roman" w:hAnsi="Times" w:cs="Times"/>
          <w:color w:val="000000"/>
          <w:sz w:val="28"/>
          <w:szCs w:val="28"/>
          <w:lang w:eastAsia="uk-UA"/>
        </w:rPr>
      </w:pPr>
      <w:proofErr w:type="spellStart"/>
      <w:r w:rsidRPr="00824AEB">
        <w:rPr>
          <w:rFonts w:ascii="Times" w:eastAsia="Times New Roman" w:hAnsi="Times" w:cs="Times"/>
          <w:color w:val="000000"/>
          <w:sz w:val="28"/>
          <w:szCs w:val="28"/>
          <w:lang w:val="ru-RU" w:eastAsia="uk-UA"/>
        </w:rPr>
        <w:t>Тепер</w:t>
      </w:r>
      <w:proofErr w:type="spellEnd"/>
      <w:r w:rsidRPr="00824AEB">
        <w:rPr>
          <w:rFonts w:ascii="Times" w:eastAsia="Times New Roman" w:hAnsi="Times" w:cs="Times"/>
          <w:color w:val="000000"/>
          <w:sz w:val="28"/>
          <w:szCs w:val="28"/>
          <w:lang w:val="ru-RU" w:eastAsia="uk-UA"/>
        </w:rPr>
        <w:t xml:space="preserve">, коли </w:t>
      </w:r>
      <w:proofErr w:type="spellStart"/>
      <w:r w:rsidRPr="00824AEB">
        <w:rPr>
          <w:rFonts w:ascii="Times" w:eastAsia="Times New Roman" w:hAnsi="Times" w:cs="Times"/>
          <w:color w:val="000000"/>
          <w:sz w:val="28"/>
          <w:szCs w:val="28"/>
          <w:lang w:val="ru-RU" w:eastAsia="uk-UA"/>
        </w:rPr>
        <w:t>вибрали</w:t>
      </w:r>
      <w:proofErr w:type="spellEnd"/>
      <w:r w:rsidRPr="00824AEB">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ru-RU" w:eastAsia="uk-UA"/>
        </w:rPr>
        <w:t>модель</w:t>
      </w:r>
      <w:r w:rsidRPr="00824AEB">
        <w:rPr>
          <w:rFonts w:ascii="Times" w:eastAsia="Times New Roman" w:hAnsi="Times" w:cs="Times"/>
          <w:color w:val="000000"/>
          <w:sz w:val="28"/>
          <w:szCs w:val="28"/>
          <w:lang w:val="ru-RU" w:eastAsia="uk-UA"/>
        </w:rPr>
        <w:t xml:space="preserve">, </w:t>
      </w:r>
      <w:proofErr w:type="spellStart"/>
      <w:r w:rsidRPr="00824AEB">
        <w:rPr>
          <w:rFonts w:ascii="Times" w:eastAsia="Times New Roman" w:hAnsi="Times" w:cs="Times"/>
          <w:color w:val="000000"/>
          <w:sz w:val="28"/>
          <w:szCs w:val="28"/>
          <w:lang w:val="ru-RU" w:eastAsia="uk-UA"/>
        </w:rPr>
        <w:t>потрібно</w:t>
      </w:r>
      <w:proofErr w:type="spellEnd"/>
      <w:r w:rsidRPr="00824AEB">
        <w:rPr>
          <w:rFonts w:ascii="Times" w:eastAsia="Times New Roman" w:hAnsi="Times" w:cs="Times"/>
          <w:color w:val="000000"/>
          <w:sz w:val="28"/>
          <w:szCs w:val="28"/>
          <w:lang w:val="ru-RU" w:eastAsia="uk-UA"/>
        </w:rPr>
        <w:t xml:space="preserve"> </w:t>
      </w:r>
      <w:proofErr w:type="spellStart"/>
      <w:r w:rsidRPr="00824AEB">
        <w:rPr>
          <w:rFonts w:ascii="Times" w:eastAsia="Times New Roman" w:hAnsi="Times" w:cs="Times"/>
          <w:color w:val="000000"/>
          <w:sz w:val="28"/>
          <w:szCs w:val="28"/>
          <w:lang w:val="ru-RU" w:eastAsia="uk-UA"/>
        </w:rPr>
        <w:t>отримати</w:t>
      </w:r>
      <w:proofErr w:type="spellEnd"/>
      <w:r w:rsidRPr="00824AEB">
        <w:rPr>
          <w:rFonts w:ascii="Times" w:eastAsia="Times New Roman" w:hAnsi="Times" w:cs="Times"/>
          <w:color w:val="000000"/>
          <w:sz w:val="28"/>
          <w:szCs w:val="28"/>
          <w:lang w:val="ru-RU" w:eastAsia="uk-UA"/>
        </w:rPr>
        <w:t xml:space="preserve"> URL-адресу API, для </w:t>
      </w:r>
      <w:proofErr w:type="spellStart"/>
      <w:r w:rsidRPr="00824AEB">
        <w:rPr>
          <w:rFonts w:ascii="Times" w:eastAsia="Times New Roman" w:hAnsi="Times" w:cs="Times"/>
          <w:color w:val="000000"/>
          <w:sz w:val="28"/>
          <w:szCs w:val="28"/>
          <w:lang w:val="ru-RU" w:eastAsia="uk-UA"/>
        </w:rPr>
        <w:t>цього</w:t>
      </w:r>
      <w:proofErr w:type="spellEnd"/>
      <w:r w:rsidRPr="00824AEB">
        <w:rPr>
          <w:rFonts w:ascii="Times" w:eastAsia="Times New Roman" w:hAnsi="Times" w:cs="Times"/>
          <w:color w:val="000000"/>
          <w:sz w:val="28"/>
          <w:szCs w:val="28"/>
          <w:lang w:val="ru-RU" w:eastAsia="uk-UA"/>
        </w:rPr>
        <w:t xml:space="preserve"> </w:t>
      </w:r>
      <w:proofErr w:type="spellStart"/>
      <w:r w:rsidRPr="00824AEB">
        <w:rPr>
          <w:rFonts w:ascii="Times" w:eastAsia="Times New Roman" w:hAnsi="Times" w:cs="Times"/>
          <w:color w:val="000000"/>
          <w:sz w:val="28"/>
          <w:szCs w:val="28"/>
          <w:lang w:val="ru-RU" w:eastAsia="uk-UA"/>
        </w:rPr>
        <w:t>натисн</w:t>
      </w:r>
      <w:r>
        <w:rPr>
          <w:rFonts w:ascii="Times" w:eastAsia="Times New Roman" w:hAnsi="Times" w:cs="Times"/>
          <w:color w:val="000000"/>
          <w:sz w:val="28"/>
          <w:szCs w:val="28"/>
          <w:lang w:val="ru-RU" w:eastAsia="uk-UA"/>
        </w:rPr>
        <w:t>емо</w:t>
      </w:r>
      <w:proofErr w:type="spellEnd"/>
      <w:r w:rsidRPr="00824AEB">
        <w:rPr>
          <w:rFonts w:ascii="Times" w:eastAsia="Times New Roman" w:hAnsi="Times" w:cs="Times"/>
          <w:color w:val="000000"/>
          <w:sz w:val="28"/>
          <w:szCs w:val="28"/>
          <w:lang w:val="ru-RU" w:eastAsia="uk-UA"/>
        </w:rPr>
        <w:t xml:space="preserve"> </w:t>
      </w:r>
      <w:proofErr w:type="spellStart"/>
      <w:r w:rsidRPr="00824AEB">
        <w:rPr>
          <w:rFonts w:ascii="Times" w:eastAsia="Times New Roman" w:hAnsi="Times" w:cs="Times"/>
          <w:color w:val="000000"/>
          <w:sz w:val="28"/>
          <w:szCs w:val="28"/>
          <w:lang w:val="ru-RU" w:eastAsia="uk-UA"/>
        </w:rPr>
        <w:t>Розгорнути</w:t>
      </w:r>
      <w:proofErr w:type="spellEnd"/>
      <w:r w:rsidRPr="0000098B">
        <w:rPr>
          <w:rFonts w:ascii="Times" w:eastAsia="Times New Roman" w:hAnsi="Times" w:cs="Times"/>
          <w:color w:val="000000"/>
          <w:sz w:val="28"/>
          <w:szCs w:val="28"/>
          <w:lang w:val="ru-RU" w:eastAsia="uk-UA"/>
        </w:rPr>
        <w:t>/</w:t>
      </w:r>
      <w:proofErr w:type="spellStart"/>
      <w:r w:rsidRPr="00824AEB">
        <w:rPr>
          <w:rFonts w:ascii="Times" w:eastAsia="Times New Roman" w:hAnsi="Times" w:cs="Times"/>
          <w:color w:val="000000"/>
          <w:sz w:val="28"/>
          <w:szCs w:val="28"/>
          <w:lang w:val="ru-RU" w:eastAsia="uk-UA"/>
        </w:rPr>
        <w:t>Прискорений</w:t>
      </w:r>
      <w:proofErr w:type="spellEnd"/>
      <w:r w:rsidRPr="00824AEB">
        <w:rPr>
          <w:rFonts w:ascii="Times" w:eastAsia="Times New Roman" w:hAnsi="Times" w:cs="Times"/>
          <w:color w:val="000000"/>
          <w:sz w:val="28"/>
          <w:szCs w:val="28"/>
          <w:lang w:val="ru-RU" w:eastAsia="uk-UA"/>
        </w:rPr>
        <w:t xml:space="preserve"> </w:t>
      </w:r>
      <w:proofErr w:type="spellStart"/>
      <w:r w:rsidRPr="00824AEB">
        <w:rPr>
          <w:rFonts w:ascii="Times" w:eastAsia="Times New Roman" w:hAnsi="Times" w:cs="Times"/>
          <w:color w:val="000000"/>
          <w:sz w:val="28"/>
          <w:szCs w:val="28"/>
          <w:lang w:val="ru-RU" w:eastAsia="uk-UA"/>
        </w:rPr>
        <w:t>висновок</w:t>
      </w:r>
      <w:proofErr w:type="spellEnd"/>
      <w:r w:rsidRPr="00824AEB">
        <w:rPr>
          <w:rFonts w:ascii="Times" w:eastAsia="Times New Roman" w:hAnsi="Times" w:cs="Times"/>
          <w:color w:val="000000"/>
          <w:sz w:val="28"/>
          <w:szCs w:val="28"/>
          <w:lang w:val="ru-RU" w:eastAsia="uk-UA"/>
        </w:rPr>
        <w:t>.</w:t>
      </w:r>
      <w:r w:rsidRPr="00824AEB">
        <w:t xml:space="preserve"> </w:t>
      </w:r>
      <w:r w:rsidRPr="00824AEB">
        <w:rPr>
          <w:rFonts w:ascii="Times" w:eastAsia="Times New Roman" w:hAnsi="Times" w:cs="Times"/>
          <w:color w:val="000000"/>
          <w:sz w:val="28"/>
          <w:szCs w:val="28"/>
          <w:lang w:eastAsia="uk-UA"/>
        </w:rPr>
        <w:t>Ця фу</w:t>
      </w:r>
      <w:r>
        <w:rPr>
          <w:rFonts w:ascii="Times" w:eastAsia="Times New Roman" w:hAnsi="Times" w:cs="Times"/>
          <w:color w:val="000000"/>
          <w:sz w:val="28"/>
          <w:szCs w:val="28"/>
          <w:lang w:eastAsia="uk-UA"/>
        </w:rPr>
        <w:t>нкція</w:t>
      </w:r>
      <w:r w:rsidRPr="00824AEB">
        <w:rPr>
          <w:rFonts w:ascii="Times" w:eastAsia="Times New Roman" w:hAnsi="Times" w:cs="Times"/>
          <w:color w:val="000000"/>
          <w:sz w:val="28"/>
          <w:szCs w:val="28"/>
          <w:lang w:eastAsia="uk-UA"/>
        </w:rPr>
        <w:t xml:space="preserve"> відкриває модальн</w:t>
      </w:r>
      <w:r>
        <w:rPr>
          <w:rFonts w:ascii="Times" w:eastAsia="Times New Roman" w:hAnsi="Times" w:cs="Times"/>
          <w:color w:val="000000"/>
          <w:sz w:val="28"/>
          <w:szCs w:val="28"/>
          <w:lang w:eastAsia="uk-UA"/>
        </w:rPr>
        <w:t>е</w:t>
      </w:r>
      <w:r w:rsidRPr="00824AEB">
        <w:rPr>
          <w:rFonts w:ascii="Times" w:eastAsia="Times New Roman" w:hAnsi="Times" w:cs="Times"/>
          <w:color w:val="000000"/>
          <w:sz w:val="28"/>
          <w:szCs w:val="28"/>
          <w:lang w:eastAsia="uk-UA"/>
        </w:rPr>
        <w:t xml:space="preserve"> вікно, де</w:t>
      </w:r>
      <w:r>
        <w:rPr>
          <w:rFonts w:ascii="Times" w:eastAsia="Times New Roman" w:hAnsi="Times" w:cs="Times"/>
          <w:color w:val="000000"/>
          <w:sz w:val="28"/>
          <w:szCs w:val="28"/>
          <w:lang w:eastAsia="uk-UA"/>
        </w:rPr>
        <w:t xml:space="preserve"> </w:t>
      </w:r>
      <w:r w:rsidRPr="00824AEB">
        <w:rPr>
          <w:rFonts w:ascii="Times" w:eastAsia="Times New Roman" w:hAnsi="Times" w:cs="Times"/>
          <w:color w:val="000000"/>
          <w:sz w:val="28"/>
          <w:szCs w:val="28"/>
          <w:lang w:eastAsia="uk-UA"/>
        </w:rPr>
        <w:t>може</w:t>
      </w:r>
      <w:r>
        <w:rPr>
          <w:rFonts w:ascii="Times" w:eastAsia="Times New Roman" w:hAnsi="Times" w:cs="Times"/>
          <w:color w:val="000000"/>
          <w:sz w:val="28"/>
          <w:szCs w:val="28"/>
          <w:lang w:eastAsia="uk-UA"/>
        </w:rPr>
        <w:t>мо</w:t>
      </w:r>
      <w:r w:rsidRPr="00824AEB">
        <w:rPr>
          <w:rFonts w:ascii="Times" w:eastAsia="Times New Roman" w:hAnsi="Times" w:cs="Times"/>
          <w:color w:val="000000"/>
          <w:sz w:val="28"/>
          <w:szCs w:val="28"/>
          <w:lang w:eastAsia="uk-UA"/>
        </w:rPr>
        <w:t xml:space="preserve"> скопіювати </w:t>
      </w:r>
      <w:r w:rsidRPr="00824AEB">
        <w:rPr>
          <w:rFonts w:ascii="Times" w:eastAsia="Times New Roman" w:hAnsi="Times" w:cs="Times"/>
          <w:color w:val="000000"/>
          <w:sz w:val="28"/>
          <w:szCs w:val="28"/>
          <w:lang w:val="ru-RU" w:eastAsia="uk-UA"/>
        </w:rPr>
        <w:t>API</w:t>
      </w:r>
      <w:r w:rsidRPr="00824AEB">
        <w:rPr>
          <w:rFonts w:ascii="Times" w:eastAsia="Times New Roman" w:hAnsi="Times" w:cs="Times"/>
          <w:color w:val="000000"/>
          <w:sz w:val="28"/>
          <w:szCs w:val="28"/>
          <w:lang w:eastAsia="uk-UA"/>
        </w:rPr>
        <w:t>_</w:t>
      </w:r>
      <w:r w:rsidRPr="00824AEB">
        <w:rPr>
          <w:rFonts w:ascii="Times" w:eastAsia="Times New Roman" w:hAnsi="Times" w:cs="Times"/>
          <w:color w:val="000000"/>
          <w:sz w:val="28"/>
          <w:szCs w:val="28"/>
          <w:lang w:val="ru-RU" w:eastAsia="uk-UA"/>
        </w:rPr>
        <w:t>URL</w:t>
      </w:r>
      <w:r w:rsidRPr="00081D8F">
        <w:rPr>
          <w:rFonts w:ascii="Times" w:eastAsia="Times New Roman" w:hAnsi="Times" w:cs="Times"/>
          <w:color w:val="000000"/>
          <w:sz w:val="28"/>
          <w:szCs w:val="28"/>
          <w:lang w:eastAsia="uk-UA"/>
        </w:rPr>
        <w:t xml:space="preserve"> (Рис. 4.60)</w:t>
      </w:r>
      <w:r>
        <w:rPr>
          <w:rFonts w:ascii="Times" w:eastAsia="Times New Roman" w:hAnsi="Times" w:cs="Times"/>
          <w:color w:val="000000"/>
          <w:sz w:val="28"/>
          <w:szCs w:val="28"/>
          <w:lang w:eastAsia="uk-UA"/>
        </w:rPr>
        <w:t>.</w:t>
      </w:r>
    </w:p>
    <w:p w14:paraId="756F16A1"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824AEB">
        <w:rPr>
          <w:rFonts w:ascii="Times" w:eastAsia="Times New Roman" w:hAnsi="Times" w:cs="Times"/>
          <w:color w:val="000000"/>
          <w:sz w:val="28"/>
          <w:szCs w:val="28"/>
          <w:lang w:eastAsia="uk-UA"/>
        </w:rPr>
        <w:t xml:space="preserve">Тепер </w:t>
      </w:r>
      <w:r>
        <w:rPr>
          <w:rFonts w:ascii="Times" w:eastAsia="Times New Roman" w:hAnsi="Times" w:cs="Times"/>
          <w:color w:val="000000"/>
          <w:sz w:val="28"/>
          <w:szCs w:val="28"/>
          <w:lang w:eastAsia="uk-UA"/>
        </w:rPr>
        <w:t xml:space="preserve">все </w:t>
      </w:r>
      <w:r w:rsidRPr="00824AEB">
        <w:rPr>
          <w:rFonts w:ascii="Times" w:eastAsia="Times New Roman" w:hAnsi="Times" w:cs="Times"/>
          <w:color w:val="000000"/>
          <w:sz w:val="28"/>
          <w:szCs w:val="28"/>
          <w:lang w:eastAsia="uk-UA"/>
        </w:rPr>
        <w:t>готов</w:t>
      </w:r>
      <w:r>
        <w:rPr>
          <w:rFonts w:ascii="Times" w:eastAsia="Times New Roman" w:hAnsi="Times" w:cs="Times"/>
          <w:color w:val="000000"/>
          <w:sz w:val="28"/>
          <w:szCs w:val="28"/>
          <w:lang w:eastAsia="uk-UA"/>
        </w:rPr>
        <w:t>о щоб</w:t>
      </w:r>
      <w:r w:rsidRPr="00824AEB">
        <w:rPr>
          <w:rFonts w:ascii="Times" w:eastAsia="Times New Roman" w:hAnsi="Times" w:cs="Times"/>
          <w:color w:val="000000"/>
          <w:sz w:val="28"/>
          <w:szCs w:val="28"/>
          <w:lang w:eastAsia="uk-UA"/>
        </w:rPr>
        <w:t xml:space="preserve"> підключити API до </w:t>
      </w:r>
      <w:proofErr w:type="spellStart"/>
      <w:r w:rsidRPr="00824AEB">
        <w:rPr>
          <w:rFonts w:ascii="Times" w:eastAsia="Times New Roman" w:hAnsi="Times" w:cs="Times"/>
          <w:color w:val="000000"/>
          <w:sz w:val="28"/>
          <w:szCs w:val="28"/>
          <w:lang w:eastAsia="uk-UA"/>
        </w:rPr>
        <w:t>Unity</w:t>
      </w:r>
      <w:proofErr w:type="spellEnd"/>
      <w:r>
        <w:rPr>
          <w:rFonts w:ascii="Times" w:eastAsia="Times New Roman" w:hAnsi="Times" w:cs="Times"/>
          <w:color w:val="000000"/>
          <w:sz w:val="28"/>
          <w:szCs w:val="28"/>
          <w:lang w:eastAsia="uk-UA"/>
        </w:rPr>
        <w:t>.</w:t>
      </w:r>
    </w:p>
    <w:p w14:paraId="41C41D58" w14:textId="77777777" w:rsidR="005D6894" w:rsidRPr="00520653" w:rsidRDefault="005D6894" w:rsidP="005D6894">
      <w:pPr>
        <w:spacing w:line="360" w:lineRule="auto"/>
        <w:jc w:val="both"/>
        <w:rPr>
          <w:rFonts w:ascii="Times" w:eastAsia="Times New Roman" w:hAnsi="Times" w:cs="Times"/>
          <w:b/>
          <w:bCs/>
          <w:color w:val="000000"/>
          <w:sz w:val="28"/>
          <w:szCs w:val="28"/>
          <w:lang w:eastAsia="uk-UA"/>
        </w:rPr>
      </w:pPr>
      <w:r w:rsidRPr="00520653">
        <w:rPr>
          <w:rFonts w:ascii="Times" w:eastAsia="Times New Roman" w:hAnsi="Times" w:cs="Times"/>
          <w:b/>
          <w:bCs/>
          <w:color w:val="000000"/>
          <w:sz w:val="28"/>
          <w:szCs w:val="28"/>
          <w:lang w:eastAsia="uk-UA"/>
        </w:rPr>
        <w:t xml:space="preserve">4.2.6.3 Підключення </w:t>
      </w:r>
      <w:proofErr w:type="spellStart"/>
      <w:r w:rsidRPr="00520653">
        <w:rPr>
          <w:rFonts w:ascii="Times" w:eastAsia="Times New Roman" w:hAnsi="Times" w:cs="Times"/>
          <w:b/>
          <w:bCs/>
          <w:color w:val="000000"/>
          <w:sz w:val="28"/>
          <w:szCs w:val="28"/>
          <w:lang w:eastAsia="uk-UA"/>
        </w:rPr>
        <w:t>HuggingFace</w:t>
      </w:r>
      <w:proofErr w:type="spellEnd"/>
      <w:r w:rsidRPr="00520653">
        <w:rPr>
          <w:rFonts w:ascii="Times" w:eastAsia="Times New Roman" w:hAnsi="Times" w:cs="Times"/>
          <w:b/>
          <w:bCs/>
          <w:color w:val="000000"/>
          <w:sz w:val="28"/>
          <w:szCs w:val="28"/>
          <w:lang w:eastAsia="uk-UA"/>
        </w:rPr>
        <w:t xml:space="preserve"> API до </w:t>
      </w:r>
      <w:proofErr w:type="spellStart"/>
      <w:r w:rsidRPr="00520653">
        <w:rPr>
          <w:rFonts w:ascii="Times" w:eastAsia="Times New Roman" w:hAnsi="Times" w:cs="Times"/>
          <w:b/>
          <w:bCs/>
          <w:color w:val="000000"/>
          <w:sz w:val="28"/>
          <w:szCs w:val="28"/>
          <w:lang w:eastAsia="uk-UA"/>
        </w:rPr>
        <w:t>Unity</w:t>
      </w:r>
      <w:proofErr w:type="spellEnd"/>
    </w:p>
    <w:p w14:paraId="1BA68061"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noProof/>
          <w:color w:val="000000"/>
          <w:sz w:val="28"/>
          <w:szCs w:val="28"/>
          <w:lang w:val="ru-RU" w:eastAsia="uk-UA"/>
        </w:rPr>
        <w:lastRenderedPageBreak/>
        <mc:AlternateContent>
          <mc:Choice Requires="wpg">
            <w:drawing>
              <wp:anchor distT="0" distB="0" distL="114300" distR="114300" simplePos="0" relativeHeight="251705344" behindDoc="0" locked="0" layoutInCell="1" allowOverlap="1" wp14:anchorId="3F3606DE" wp14:editId="16B247C5">
                <wp:simplePos x="0" y="0"/>
                <wp:positionH relativeFrom="page">
                  <wp:align>center</wp:align>
                </wp:positionH>
                <wp:positionV relativeFrom="paragraph">
                  <wp:posOffset>551</wp:posOffset>
                </wp:positionV>
                <wp:extent cx="5454015" cy="1602105"/>
                <wp:effectExtent l="0" t="0" r="0" b="0"/>
                <wp:wrapTopAndBottom/>
                <wp:docPr id="285" name="Групувати 285"/>
                <wp:cNvGraphicFramePr/>
                <a:graphic xmlns:a="http://schemas.openxmlformats.org/drawingml/2006/main">
                  <a:graphicData uri="http://schemas.microsoft.com/office/word/2010/wordprocessingGroup">
                    <wpg:wgp>
                      <wpg:cNvGrpSpPr/>
                      <wpg:grpSpPr>
                        <a:xfrm>
                          <a:off x="0" y="0"/>
                          <a:ext cx="5454015" cy="1602105"/>
                          <a:chOff x="0" y="502444"/>
                          <a:chExt cx="5454015" cy="1602581"/>
                        </a:xfrm>
                      </wpg:grpSpPr>
                      <wpg:grpSp>
                        <wpg:cNvPr id="283" name="Групувати 283"/>
                        <wpg:cNvGrpSpPr/>
                        <wpg:grpSpPr>
                          <a:xfrm>
                            <a:off x="258794" y="502444"/>
                            <a:ext cx="4744528" cy="1270105"/>
                            <a:chOff x="258794" y="502444"/>
                            <a:chExt cx="4744528" cy="1270105"/>
                          </a:xfrm>
                        </wpg:grpSpPr>
                        <pic:pic xmlns:pic="http://schemas.openxmlformats.org/drawingml/2006/picture">
                          <pic:nvPicPr>
                            <pic:cNvPr id="281" name="Рисунок 281" descr="Зображення, що містить текст&#10;&#10;Автоматично згенерований опис"/>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a:off x="258794" y="502444"/>
                              <a:ext cx="1991868" cy="1270105"/>
                            </a:xfrm>
                            <a:prstGeom prst="rect">
                              <a:avLst/>
                            </a:prstGeom>
                          </pic:spPr>
                        </pic:pic>
                        <pic:pic xmlns:pic="http://schemas.openxmlformats.org/drawingml/2006/picture">
                          <pic:nvPicPr>
                            <pic:cNvPr id="282" name="Рисунок 282" descr="Зображення, що містить текст&#10;&#10;Автоматично згенерований опис"/>
                            <pic:cNvPicPr>
                              <a:picLocks noChangeAspect="1"/>
                            </pic:cNvPicPr>
                          </pic:nvPicPr>
                          <pic:blipFill>
                            <a:blip r:embed="rId164" cstate="print">
                              <a:extLst>
                                <a:ext uri="{28A0092B-C50C-407E-A947-70E740481C1C}">
                                  <a14:useLocalDpi xmlns:a14="http://schemas.microsoft.com/office/drawing/2010/main" val="0"/>
                                </a:ext>
                              </a:extLst>
                            </a:blip>
                            <a:stretch>
                              <a:fillRect/>
                            </a:stretch>
                          </pic:blipFill>
                          <pic:spPr>
                            <a:xfrm>
                              <a:off x="3240118" y="522819"/>
                              <a:ext cx="1763204" cy="1249729"/>
                            </a:xfrm>
                            <a:prstGeom prst="rect">
                              <a:avLst/>
                            </a:prstGeom>
                          </pic:spPr>
                        </pic:pic>
                      </wpg:grpSp>
                      <wps:wsp>
                        <wps:cNvPr id="284" name="Поле 284"/>
                        <wps:cNvSpPr txBox="1"/>
                        <wps:spPr>
                          <a:xfrm>
                            <a:off x="0" y="1838325"/>
                            <a:ext cx="5454015" cy="266700"/>
                          </a:xfrm>
                          <a:prstGeom prst="rect">
                            <a:avLst/>
                          </a:prstGeom>
                          <a:solidFill>
                            <a:prstClr val="white"/>
                          </a:solidFill>
                          <a:ln>
                            <a:noFill/>
                          </a:ln>
                        </wps:spPr>
                        <wps:txbx>
                          <w:txbxContent>
                            <w:p w14:paraId="0898935D" w14:textId="77777777" w:rsidR="005D6894" w:rsidRPr="00824AEB" w:rsidRDefault="005D6894" w:rsidP="005D6894">
                              <w:pPr>
                                <w:pStyle w:val="a8"/>
                                <w:jc w:val="center"/>
                                <w:rPr>
                                  <w:rFonts w:ascii="Times" w:eastAsia="Times New Roman" w:hAnsi="Times" w:cs="Times"/>
                                  <w:noProof/>
                                  <w:color w:val="000000"/>
                                  <w:sz w:val="28"/>
                                  <w:szCs w:val="28"/>
                                </w:rPr>
                              </w:pPr>
                              <w:r>
                                <w:t xml:space="preserve">Рис. </w:t>
                              </w:r>
                              <w:r w:rsidRPr="0000098B">
                                <w:rPr>
                                  <w:lang w:val="ru-RU"/>
                                </w:rPr>
                                <w:t xml:space="preserve">4.60 </w:t>
                              </w:r>
                              <w:r>
                                <w:t>М</w:t>
                              </w:r>
                              <w:r w:rsidRPr="00824AEB">
                                <w:t>одальне вікно</w:t>
                              </w:r>
                              <w:r>
                                <w:t xml:space="preserve"> з </w:t>
                              </w:r>
                              <w:r>
                                <w:rPr>
                                  <w:lang w:val="en-US"/>
                                </w:rPr>
                                <w:t>API</w:t>
                              </w:r>
                              <w:r w:rsidRPr="00824AEB">
                                <w:rPr>
                                  <w:lang w:val="ru-RU"/>
                                </w:rPr>
                                <w:t xml:space="preserve"> </w:t>
                              </w:r>
                              <w:r>
                                <w:t>для інтеграції моделі</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3F3606DE" id="Групувати 285" o:spid="_x0000_s1317" style="position:absolute;left:0;text-align:left;margin-left:0;margin-top:.05pt;width:429.45pt;height:126.15pt;z-index:251705344;mso-position-horizontal:center;mso-position-horizontal-relative:page;mso-height-relative:margin" coordorigin=",5024" coordsize="54540,160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">
                <v:group id="Групувати 283" o:spid="_x0000_s1318" style="position:absolute;left:2587;top:5024;width:47446;height:12701" coordorigin="2587,5024" coordsize="47445,127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">
                  <v:shape id="Рисунок 281" o:spid="_x0000_s1319" type="#_x0000_t75" alt="Зображення, що містить текст&#10;&#10;Автоматично згенерований опис" style="position:absolute;left:2587;top:5024;width:19919;height:12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">
                    <v:imagedata r:id="rId165" o:title="Зображення, що містить текст&#10;&#10;Автоматично згенерований опис"/>
                  </v:shape>
                  <v:shape id="Рисунок 282" o:spid="_x0000_s1320" type="#_x0000_t75" alt="Зображення, що містить текст&#10;&#10;Автоматично згенерований опис" style="position:absolute;left:32401;top:5228;width:17632;height:12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">
                    <v:imagedata r:id="rId166" o:title="Зображення, що містить текст&#10;&#10;Автоматично згенерований опис"/>
                  </v:shape>
                </v:group>
                <v:shape id="Поле 284" o:spid="_x0000_s1321" type="#_x0000_t202" style="position:absolute;top:18383;width:54540;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" stroked="f">
                  <v:textbox style="mso-fit-shape-to-text:t" inset="0,0,0,0">
                    <w:txbxContent>
                      <w:p w14:paraId="0898935D" w14:textId="77777777" w:rsidR="005D6894" w:rsidRPr="00824AEB" w:rsidRDefault="005D6894" w:rsidP="005D6894">
                        <w:pPr>
                          <w:pStyle w:val="a8"/>
                          <w:jc w:val="center"/>
                          <w:rPr>
                            <w:rFonts w:ascii="Times" w:eastAsia="Times New Roman" w:hAnsi="Times" w:cs="Times"/>
                            <w:noProof/>
                            <w:color w:val="000000"/>
                            <w:sz w:val="28"/>
                            <w:szCs w:val="28"/>
                          </w:rPr>
                        </w:pPr>
                        <w:r>
                          <w:t xml:space="preserve">Рис. </w:t>
                        </w:r>
                        <w:r w:rsidRPr="0000098B">
                          <w:rPr>
                            <w:lang w:val="ru-RU"/>
                          </w:rPr>
                          <w:t xml:space="preserve">4.60 </w:t>
                        </w:r>
                        <w:r>
                          <w:t>М</w:t>
                        </w:r>
                        <w:r w:rsidRPr="00824AEB">
                          <w:t>одальне вікно</w:t>
                        </w:r>
                        <w:r>
                          <w:t xml:space="preserve"> з </w:t>
                        </w:r>
                        <w:r>
                          <w:rPr>
                            <w:lang w:val="en-US"/>
                          </w:rPr>
                          <w:t>API</w:t>
                        </w:r>
                        <w:r w:rsidRPr="00824AEB">
                          <w:rPr>
                            <w:lang w:val="ru-RU"/>
                          </w:rPr>
                          <w:t xml:space="preserve"> </w:t>
                        </w:r>
                        <w:r>
                          <w:t>для інтеграції моделі</w:t>
                        </w:r>
                      </w:p>
                    </w:txbxContent>
                  </v:textbox>
                </v:shape>
                <w10:wrap type="topAndBottom" anchorx="page"/>
              </v:group>
            </w:pict>
          </mc:Fallback>
        </mc:AlternateContent>
      </w:r>
      <w:r>
        <w:rPr>
          <w:rFonts w:ascii="Times" w:eastAsia="Times New Roman" w:hAnsi="Times" w:cs="Times"/>
          <w:color w:val="000000"/>
          <w:sz w:val="28"/>
          <w:szCs w:val="28"/>
          <w:lang w:eastAsia="uk-UA"/>
        </w:rPr>
        <w:tab/>
      </w:r>
      <w:r w:rsidRPr="00DB512D">
        <w:rPr>
          <w:rFonts w:ascii="Times" w:eastAsia="Times New Roman" w:hAnsi="Times" w:cs="Times"/>
          <w:color w:val="000000"/>
          <w:sz w:val="28"/>
          <w:szCs w:val="28"/>
          <w:lang w:eastAsia="uk-UA"/>
        </w:rPr>
        <w:t xml:space="preserve">Тепер потрібно підключити API моделі </w:t>
      </w:r>
      <w:proofErr w:type="spellStart"/>
      <w:r w:rsidRPr="00DB512D">
        <w:rPr>
          <w:rFonts w:ascii="Times" w:eastAsia="Times New Roman" w:hAnsi="Times" w:cs="Times"/>
          <w:color w:val="000000"/>
          <w:sz w:val="28"/>
          <w:szCs w:val="28"/>
          <w:lang w:eastAsia="uk-UA"/>
        </w:rPr>
        <w:t>Hugging</w:t>
      </w:r>
      <w:proofErr w:type="spellEnd"/>
      <w:r w:rsidRPr="00DB512D">
        <w:rPr>
          <w:rFonts w:ascii="Times" w:eastAsia="Times New Roman" w:hAnsi="Times" w:cs="Times"/>
          <w:color w:val="000000"/>
          <w:sz w:val="28"/>
          <w:szCs w:val="28"/>
          <w:lang w:eastAsia="uk-UA"/>
        </w:rPr>
        <w:t xml:space="preserve"> </w:t>
      </w:r>
      <w:proofErr w:type="spellStart"/>
      <w:r w:rsidRPr="00DB512D">
        <w:rPr>
          <w:rFonts w:ascii="Times" w:eastAsia="Times New Roman" w:hAnsi="Times" w:cs="Times"/>
          <w:color w:val="000000"/>
          <w:sz w:val="28"/>
          <w:szCs w:val="28"/>
          <w:lang w:eastAsia="uk-UA"/>
        </w:rPr>
        <w:t>Face</w:t>
      </w:r>
      <w:proofErr w:type="spellEnd"/>
      <w:r w:rsidRPr="00DB512D">
        <w:rPr>
          <w:rFonts w:ascii="Times" w:eastAsia="Times New Roman" w:hAnsi="Times" w:cs="Times"/>
          <w:color w:val="000000"/>
          <w:sz w:val="28"/>
          <w:szCs w:val="28"/>
          <w:lang w:eastAsia="uk-UA"/>
        </w:rPr>
        <w:t xml:space="preserve"> до </w:t>
      </w:r>
      <w:proofErr w:type="spellStart"/>
      <w:r w:rsidRPr="00DB512D">
        <w:rPr>
          <w:rFonts w:ascii="Times" w:eastAsia="Times New Roman" w:hAnsi="Times" w:cs="Times"/>
          <w:color w:val="000000"/>
          <w:sz w:val="28"/>
          <w:szCs w:val="28"/>
          <w:lang w:eastAsia="uk-UA"/>
        </w:rPr>
        <w:t>Unity</w:t>
      </w:r>
      <w:proofErr w:type="spellEnd"/>
      <w:r w:rsidRPr="00DB512D">
        <w:rPr>
          <w:rFonts w:ascii="Times" w:eastAsia="Times New Roman" w:hAnsi="Times" w:cs="Times"/>
          <w:color w:val="000000"/>
          <w:sz w:val="28"/>
          <w:szCs w:val="28"/>
          <w:lang w:eastAsia="uk-UA"/>
        </w:rPr>
        <w:t>, щоб мати можливість використовувати його.</w:t>
      </w:r>
      <w:r w:rsidRPr="00824AEB">
        <w:rPr>
          <w:rFonts w:ascii="Times" w:eastAsia="Times New Roman" w:hAnsi="Times" w:cs="Times"/>
          <w:color w:val="000000"/>
          <w:sz w:val="28"/>
          <w:szCs w:val="28"/>
          <w:lang w:eastAsia="uk-UA"/>
        </w:rPr>
        <w:tab/>
      </w:r>
    </w:p>
    <w:p w14:paraId="5D97C0AF" w14:textId="77777777" w:rsidR="005D6894" w:rsidRDefault="005D6894" w:rsidP="005D6894">
      <w:pPr>
        <w:pStyle w:val="a4"/>
        <w:numPr>
          <w:ilvl w:val="0"/>
          <w:numId w:val="30"/>
        </w:num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 xml:space="preserve">Створимо папку </w:t>
      </w:r>
      <w:r>
        <w:rPr>
          <w:rFonts w:ascii="Times" w:eastAsia="Times New Roman" w:hAnsi="Times" w:cs="Times"/>
          <w:color w:val="000000"/>
          <w:sz w:val="28"/>
          <w:szCs w:val="28"/>
          <w:lang w:val="en-US" w:eastAsia="uk-UA"/>
        </w:rPr>
        <w:t>JSON</w:t>
      </w:r>
      <w:r w:rsidRPr="00354ECA">
        <w:rPr>
          <w:rFonts w:ascii="Times" w:eastAsia="Times New Roman" w:hAnsi="Times" w:cs="Times"/>
          <w:color w:val="000000"/>
          <w:sz w:val="28"/>
          <w:szCs w:val="28"/>
          <w:lang w:eastAsia="uk-UA"/>
        </w:rPr>
        <w:t xml:space="preserve"> у папц</w:t>
      </w:r>
      <w:r>
        <w:rPr>
          <w:rFonts w:ascii="Times" w:eastAsia="Times New Roman" w:hAnsi="Times" w:cs="Times"/>
          <w:color w:val="000000"/>
          <w:sz w:val="28"/>
          <w:szCs w:val="28"/>
          <w:lang w:eastAsia="uk-UA"/>
        </w:rPr>
        <w:t xml:space="preserve">і </w:t>
      </w:r>
      <w:r>
        <w:rPr>
          <w:rFonts w:ascii="Times" w:eastAsia="Times New Roman" w:hAnsi="Times" w:cs="Times"/>
          <w:color w:val="000000"/>
          <w:sz w:val="28"/>
          <w:szCs w:val="28"/>
          <w:lang w:val="en-US" w:eastAsia="uk-UA"/>
        </w:rPr>
        <w:t>Scripts</w:t>
      </w:r>
      <w:r w:rsidRPr="00354ECA">
        <w:rPr>
          <w:rFonts w:ascii="Times" w:eastAsia="Times New Roman" w:hAnsi="Times" w:cs="Times"/>
          <w:color w:val="000000"/>
          <w:sz w:val="28"/>
          <w:szCs w:val="28"/>
          <w:lang w:eastAsia="uk-UA"/>
        </w:rPr>
        <w:t>.</w:t>
      </w:r>
      <w:r w:rsidRPr="00354ECA">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eastAsia="uk-UA"/>
        </w:rPr>
        <w:t xml:space="preserve">Завантажимо туди </w:t>
      </w:r>
      <w:r>
        <w:rPr>
          <w:rFonts w:ascii="Times" w:eastAsia="Times New Roman" w:hAnsi="Times" w:cs="Times"/>
          <w:color w:val="000000"/>
          <w:sz w:val="28"/>
          <w:szCs w:val="28"/>
          <w:lang w:val="en-US" w:eastAsia="uk-UA"/>
        </w:rPr>
        <w:t>JSON</w:t>
      </w:r>
      <w:r w:rsidRPr="00354ECA">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 xml:space="preserve">скрипти для того, щоб можна було відправляти запити й мати необхідні бібліотеки для скрипту. </w:t>
      </w:r>
    </w:p>
    <w:p w14:paraId="21C7E34D" w14:textId="77777777" w:rsidR="005D6894" w:rsidRPr="00E468AC" w:rsidRDefault="005D6894" w:rsidP="005D6894">
      <w:pPr>
        <w:pStyle w:val="a4"/>
        <w:numPr>
          <w:ilvl w:val="0"/>
          <w:numId w:val="30"/>
        </w:numPr>
        <w:spacing w:line="360" w:lineRule="auto"/>
        <w:jc w:val="both"/>
        <w:rPr>
          <w:rFonts w:ascii="Times" w:eastAsia="Times New Roman" w:hAnsi="Times" w:cs="Times"/>
          <w:color w:val="000000"/>
          <w:sz w:val="28"/>
          <w:szCs w:val="28"/>
          <w:lang w:eastAsia="uk-UA"/>
        </w:rPr>
      </w:pPr>
      <w:r w:rsidRPr="00DB512D">
        <w:rPr>
          <w:rFonts w:ascii="Times" w:eastAsia="Times New Roman" w:hAnsi="Times" w:cs="Times"/>
          <w:color w:val="000000"/>
          <w:sz w:val="28"/>
          <w:szCs w:val="28"/>
          <w:lang w:eastAsia="uk-UA"/>
        </w:rPr>
        <w:t>Відкри</w:t>
      </w:r>
      <w:r>
        <w:rPr>
          <w:rFonts w:ascii="Times" w:eastAsia="Times New Roman" w:hAnsi="Times" w:cs="Times"/>
          <w:color w:val="000000"/>
          <w:sz w:val="28"/>
          <w:szCs w:val="28"/>
          <w:lang w:eastAsia="uk-UA"/>
        </w:rPr>
        <w:t>ємо</w:t>
      </w:r>
      <w:r w:rsidRPr="00DB512D">
        <w:rPr>
          <w:rFonts w:ascii="Times" w:eastAsia="Times New Roman" w:hAnsi="Times" w:cs="Times"/>
          <w:color w:val="000000"/>
          <w:sz w:val="28"/>
          <w:szCs w:val="28"/>
          <w:lang w:eastAsia="uk-UA"/>
        </w:rPr>
        <w:t xml:space="preserve"> </w:t>
      </w:r>
      <w:proofErr w:type="spellStart"/>
      <w:r w:rsidRPr="00DB512D">
        <w:rPr>
          <w:rFonts w:ascii="Times" w:eastAsia="Times New Roman" w:hAnsi="Times" w:cs="Times"/>
          <w:color w:val="000000"/>
          <w:sz w:val="28"/>
          <w:szCs w:val="28"/>
          <w:lang w:eastAsia="uk-UA"/>
        </w:rPr>
        <w:t>Scenes</w:t>
      </w:r>
      <w:proofErr w:type="spellEnd"/>
      <w:r w:rsidRPr="00DB512D">
        <w:rPr>
          <w:rFonts w:ascii="Times" w:eastAsia="Times New Roman" w:hAnsi="Times" w:cs="Times"/>
          <w:color w:val="000000"/>
          <w:sz w:val="28"/>
          <w:szCs w:val="28"/>
          <w:lang w:eastAsia="uk-UA"/>
        </w:rPr>
        <w:t>/</w:t>
      </w:r>
      <w:r>
        <w:rPr>
          <w:rFonts w:ascii="Times" w:eastAsia="Times New Roman" w:hAnsi="Times" w:cs="Times"/>
          <w:color w:val="000000"/>
          <w:sz w:val="28"/>
          <w:szCs w:val="28"/>
          <w:lang w:val="en-US" w:eastAsia="uk-UA"/>
        </w:rPr>
        <w:t>AI assistant.</w:t>
      </w:r>
    </w:p>
    <w:p w14:paraId="0C67BFC4" w14:textId="77777777" w:rsidR="005D6894" w:rsidRDefault="005D6894" w:rsidP="005D6894">
      <w:pPr>
        <w:pStyle w:val="a4"/>
        <w:numPr>
          <w:ilvl w:val="0"/>
          <w:numId w:val="30"/>
        </w:numPr>
        <w:spacing w:line="360" w:lineRule="auto"/>
        <w:jc w:val="both"/>
        <w:rPr>
          <w:rFonts w:ascii="Times" w:eastAsia="Times New Roman" w:hAnsi="Times" w:cs="Times"/>
          <w:color w:val="000000"/>
          <w:sz w:val="28"/>
          <w:szCs w:val="28"/>
          <w:lang w:eastAsia="uk-UA"/>
        </w:rPr>
      </w:pPr>
      <w:r w:rsidRPr="00E468AC">
        <w:rPr>
          <w:rFonts w:ascii="Times" w:eastAsia="Times New Roman" w:hAnsi="Times" w:cs="Times"/>
          <w:color w:val="000000"/>
          <w:sz w:val="28"/>
          <w:szCs w:val="28"/>
          <w:lang w:eastAsia="uk-UA"/>
        </w:rPr>
        <w:t xml:space="preserve">Сцена виглядає так, є </w:t>
      </w:r>
      <w:r>
        <w:rPr>
          <w:rFonts w:ascii="Times" w:eastAsia="Times New Roman" w:hAnsi="Times" w:cs="Times"/>
          <w:color w:val="000000"/>
          <w:sz w:val="28"/>
          <w:szCs w:val="28"/>
          <w:lang w:val="en-US" w:eastAsia="uk-UA"/>
        </w:rPr>
        <w:t>NPC</w:t>
      </w:r>
      <w:r w:rsidRPr="00E468AC">
        <w:rPr>
          <w:rFonts w:ascii="Times" w:eastAsia="Times New Roman" w:hAnsi="Times" w:cs="Times"/>
          <w:color w:val="000000"/>
          <w:sz w:val="28"/>
          <w:szCs w:val="28"/>
          <w:lang w:eastAsia="uk-UA"/>
        </w:rPr>
        <w:t>, оточений різними об’єктами</w:t>
      </w:r>
      <w:r w:rsidRPr="00E468AC">
        <w:rPr>
          <w:rFonts w:ascii="Times" w:eastAsia="Times New Roman" w:hAnsi="Times" w:cs="Times"/>
          <w:color w:val="000000"/>
          <w:sz w:val="28"/>
          <w:szCs w:val="28"/>
          <w:lang w:val="ru-RU" w:eastAsia="uk-UA"/>
        </w:rPr>
        <w:t>.</w:t>
      </w:r>
    </w:p>
    <w:p w14:paraId="03347DED" w14:textId="77777777" w:rsidR="005D6894" w:rsidRDefault="005D6894" w:rsidP="005D6894">
      <w:pPr>
        <w:pStyle w:val="a4"/>
        <w:numPr>
          <w:ilvl w:val="0"/>
          <w:numId w:val="30"/>
        </w:numPr>
        <w:spacing w:line="360" w:lineRule="auto"/>
        <w:jc w:val="both"/>
        <w:rPr>
          <w:rFonts w:ascii="Times" w:eastAsia="Times New Roman" w:hAnsi="Times" w:cs="Times"/>
          <w:color w:val="000000"/>
          <w:sz w:val="28"/>
          <w:szCs w:val="28"/>
          <w:lang w:eastAsia="uk-UA"/>
        </w:rPr>
      </w:pPr>
      <w:r w:rsidRPr="00EE36F3">
        <w:rPr>
          <w:rFonts w:ascii="Times" w:eastAsia="Times New Roman" w:hAnsi="Times" w:cs="Times"/>
          <w:color w:val="000000"/>
          <w:sz w:val="28"/>
          <w:szCs w:val="28"/>
          <w:lang w:eastAsia="uk-UA"/>
        </w:rPr>
        <w:t xml:space="preserve">Створимо </w:t>
      </w:r>
      <w:r>
        <w:rPr>
          <w:rFonts w:ascii="Times" w:eastAsia="Times New Roman" w:hAnsi="Times" w:cs="Times"/>
          <w:color w:val="000000"/>
          <w:sz w:val="28"/>
          <w:szCs w:val="28"/>
          <w:lang w:eastAsia="uk-UA"/>
        </w:rPr>
        <w:t xml:space="preserve">скрипт </w:t>
      </w:r>
      <w:proofErr w:type="spellStart"/>
      <w:r w:rsidRPr="00F04FF2">
        <w:rPr>
          <w:rFonts w:ascii="Times" w:eastAsia="Times New Roman" w:hAnsi="Times" w:cs="Times"/>
          <w:color w:val="000000"/>
          <w:sz w:val="28"/>
          <w:szCs w:val="28"/>
          <w:lang w:eastAsia="uk-UA"/>
        </w:rPr>
        <w:t>HuggingFaceAPI</w:t>
      </w:r>
      <w:proofErr w:type="spellEnd"/>
      <w:r w:rsidRPr="00F04FF2">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 xml:space="preserve">для виклику </w:t>
      </w:r>
      <w:r>
        <w:rPr>
          <w:rFonts w:ascii="Times" w:eastAsia="Times New Roman" w:hAnsi="Times" w:cs="Times"/>
          <w:color w:val="000000"/>
          <w:sz w:val="28"/>
          <w:szCs w:val="28"/>
          <w:lang w:val="en-US" w:eastAsia="uk-UA"/>
        </w:rPr>
        <w:t>Hugging</w:t>
      </w:r>
      <w:r w:rsidRPr="00DB512D">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val="en-US" w:eastAsia="uk-UA"/>
        </w:rPr>
        <w:t>Interface</w:t>
      </w:r>
      <w:r w:rsidRPr="00DB512D">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 xml:space="preserve">відкриємо файл й </w:t>
      </w:r>
      <w:proofErr w:type="spellStart"/>
      <w:r>
        <w:rPr>
          <w:rFonts w:ascii="Times" w:eastAsia="Times New Roman" w:hAnsi="Times" w:cs="Times"/>
          <w:color w:val="000000"/>
          <w:sz w:val="28"/>
          <w:szCs w:val="28"/>
          <w:lang w:eastAsia="uk-UA"/>
        </w:rPr>
        <w:t>додамо</w:t>
      </w:r>
      <w:proofErr w:type="spellEnd"/>
      <w:r>
        <w:rPr>
          <w:rFonts w:ascii="Times" w:eastAsia="Times New Roman" w:hAnsi="Times" w:cs="Times"/>
          <w:color w:val="000000"/>
          <w:sz w:val="28"/>
          <w:szCs w:val="28"/>
          <w:lang w:eastAsia="uk-UA"/>
        </w:rPr>
        <w:t xml:space="preserve"> опис функціоналу</w:t>
      </w:r>
      <w:r w:rsidRPr="00081D8F">
        <w:rPr>
          <w:rFonts w:ascii="Times" w:eastAsia="Times New Roman" w:hAnsi="Times" w:cs="Times"/>
          <w:color w:val="000000"/>
          <w:sz w:val="28"/>
          <w:szCs w:val="28"/>
          <w:lang w:eastAsia="uk-UA"/>
        </w:rPr>
        <w:t xml:space="preserve"> (Рис. 4.61)</w:t>
      </w:r>
      <w:r>
        <w:rPr>
          <w:rFonts w:ascii="Times" w:eastAsia="Times New Roman" w:hAnsi="Times" w:cs="Times"/>
          <w:color w:val="000000"/>
          <w:sz w:val="28"/>
          <w:szCs w:val="28"/>
          <w:lang w:eastAsia="uk-UA"/>
        </w:rPr>
        <w:t>.</w:t>
      </w:r>
    </w:p>
    <w:p w14:paraId="0FCF97A9" w14:textId="77777777" w:rsidR="005D6894" w:rsidRDefault="005D6894" w:rsidP="005D6894">
      <w:pPr>
        <w:spacing w:line="360" w:lineRule="auto"/>
        <w:jc w:val="both"/>
        <w:rPr>
          <w:rFonts w:ascii="Times" w:eastAsia="Times New Roman" w:hAnsi="Times" w:cs="Times"/>
          <w:color w:val="000000"/>
          <w:sz w:val="28"/>
          <w:szCs w:val="28"/>
          <w:lang w:val="ru-RU" w:eastAsia="uk-UA"/>
        </w:rPr>
      </w:pPr>
      <w:r>
        <w:rPr>
          <w:rFonts w:ascii="Times" w:eastAsia="Times New Roman" w:hAnsi="Times" w:cs="Times"/>
          <w:color w:val="000000"/>
          <w:sz w:val="28"/>
          <w:szCs w:val="28"/>
          <w:lang w:eastAsia="uk-UA"/>
        </w:rPr>
        <w:tab/>
      </w:r>
      <w:r w:rsidRPr="00E468AC">
        <w:rPr>
          <w:rFonts w:ascii="Times" w:eastAsia="Times New Roman" w:hAnsi="Times" w:cs="Times"/>
          <w:color w:val="000000"/>
          <w:sz w:val="28"/>
          <w:szCs w:val="28"/>
          <w:lang w:eastAsia="uk-UA"/>
        </w:rPr>
        <w:t>Цей с</w:t>
      </w:r>
      <w:r>
        <w:rPr>
          <w:rFonts w:ascii="Times" w:eastAsia="Times New Roman" w:hAnsi="Times" w:cs="Times"/>
          <w:color w:val="000000"/>
          <w:sz w:val="28"/>
          <w:szCs w:val="28"/>
          <w:lang w:eastAsia="uk-UA"/>
        </w:rPr>
        <w:t>крипт</w:t>
      </w:r>
      <w:r w:rsidRPr="00E468AC">
        <w:rPr>
          <w:rFonts w:ascii="Times" w:eastAsia="Times New Roman" w:hAnsi="Times" w:cs="Times"/>
          <w:color w:val="000000"/>
          <w:sz w:val="28"/>
          <w:szCs w:val="28"/>
          <w:lang w:eastAsia="uk-UA"/>
        </w:rPr>
        <w:t xml:space="preserve"> оброблятиме запит POST, щоб </w:t>
      </w:r>
      <w:r>
        <w:rPr>
          <w:rFonts w:ascii="Times" w:eastAsia="Times New Roman" w:hAnsi="Times" w:cs="Times"/>
          <w:color w:val="000000"/>
          <w:sz w:val="28"/>
          <w:szCs w:val="28"/>
          <w:lang w:eastAsia="uk-UA"/>
        </w:rPr>
        <w:t xml:space="preserve">робить </w:t>
      </w:r>
      <w:r w:rsidRPr="00E468AC">
        <w:rPr>
          <w:rFonts w:ascii="Times" w:eastAsia="Times New Roman" w:hAnsi="Times" w:cs="Times"/>
          <w:color w:val="000000"/>
          <w:sz w:val="28"/>
          <w:szCs w:val="28"/>
          <w:lang w:eastAsia="uk-UA"/>
        </w:rPr>
        <w:t xml:space="preserve">запитати API, </w:t>
      </w:r>
      <w:r>
        <w:rPr>
          <w:rFonts w:ascii="Times" w:eastAsia="Times New Roman" w:hAnsi="Times" w:cs="Times"/>
          <w:color w:val="000000"/>
          <w:sz w:val="28"/>
          <w:szCs w:val="28"/>
          <w:lang w:eastAsia="uk-UA"/>
        </w:rPr>
        <w:t xml:space="preserve">далі чекає на обробку запиту. У випадку помилки повертає інформацію про помилку, у випадку правильної обробки – повертає відповідь </w:t>
      </w:r>
      <w:r>
        <w:rPr>
          <w:rFonts w:ascii="Times" w:eastAsia="Times New Roman" w:hAnsi="Times" w:cs="Times"/>
          <w:color w:val="000000"/>
          <w:sz w:val="28"/>
          <w:szCs w:val="28"/>
          <w:lang w:val="en-US" w:eastAsia="uk-UA"/>
        </w:rPr>
        <w:t>NPC</w:t>
      </w:r>
      <w:r w:rsidRPr="00E468AC">
        <w:rPr>
          <w:rFonts w:ascii="Times" w:eastAsia="Times New Roman" w:hAnsi="Times" w:cs="Times"/>
          <w:color w:val="000000"/>
          <w:sz w:val="28"/>
          <w:szCs w:val="28"/>
          <w:lang w:val="ru-RU" w:eastAsia="uk-UA"/>
        </w:rPr>
        <w:t>.</w:t>
      </w:r>
    </w:p>
    <w:p w14:paraId="29F9E878" w14:textId="77777777" w:rsidR="005D6894" w:rsidRDefault="005D6894" w:rsidP="005D6894">
      <w:pPr>
        <w:spacing w:line="360" w:lineRule="auto"/>
        <w:jc w:val="both"/>
        <w:rPr>
          <w:rFonts w:ascii="Times" w:eastAsia="Times New Roman" w:hAnsi="Times" w:cs="Times"/>
          <w:b/>
          <w:bCs/>
          <w:color w:val="000000"/>
          <w:sz w:val="28"/>
          <w:szCs w:val="28"/>
          <w:lang w:eastAsia="uk-UA"/>
        </w:rPr>
      </w:pPr>
      <w:r w:rsidRPr="006932DB">
        <w:rPr>
          <w:rFonts w:ascii="Times" w:eastAsia="Times New Roman" w:hAnsi="Times" w:cs="Times"/>
          <w:b/>
          <w:bCs/>
          <w:color w:val="000000"/>
          <w:sz w:val="28"/>
          <w:szCs w:val="28"/>
          <w:lang w:eastAsia="uk-UA"/>
        </w:rPr>
        <w:t xml:space="preserve"> Функція </w:t>
      </w:r>
      <w:proofErr w:type="spellStart"/>
      <w:r w:rsidRPr="006932DB">
        <w:rPr>
          <w:rFonts w:ascii="Times" w:eastAsia="Times New Roman" w:hAnsi="Times" w:cs="Times"/>
          <w:b/>
          <w:bCs/>
          <w:color w:val="000000"/>
          <w:sz w:val="28"/>
          <w:szCs w:val="28"/>
          <w:lang w:eastAsia="uk-UA"/>
        </w:rPr>
        <w:t>HFScore</w:t>
      </w:r>
      <w:proofErr w:type="spellEnd"/>
      <w:r w:rsidRPr="006932DB">
        <w:rPr>
          <w:rFonts w:ascii="Times" w:eastAsia="Times New Roman" w:hAnsi="Times" w:cs="Times"/>
          <w:b/>
          <w:bCs/>
          <w:color w:val="000000"/>
          <w:sz w:val="28"/>
          <w:szCs w:val="28"/>
          <w:lang w:eastAsia="uk-UA"/>
        </w:rPr>
        <w:t>(): викликає API</w:t>
      </w:r>
    </w:p>
    <w:p w14:paraId="7358054E"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6932DB">
        <w:rPr>
          <w:rFonts w:ascii="Times" w:eastAsia="Times New Roman" w:hAnsi="Times" w:cs="Times"/>
          <w:color w:val="000000"/>
          <w:sz w:val="28"/>
          <w:szCs w:val="28"/>
          <w:lang w:eastAsia="uk-UA"/>
        </w:rPr>
        <w:t xml:space="preserve">Щоб викликати API та обробити результат, </w:t>
      </w:r>
      <w:r>
        <w:rPr>
          <w:rFonts w:ascii="Times" w:eastAsia="Times New Roman" w:hAnsi="Times" w:cs="Times"/>
          <w:color w:val="000000"/>
          <w:sz w:val="28"/>
          <w:szCs w:val="28"/>
          <w:lang w:eastAsia="uk-UA"/>
        </w:rPr>
        <w:t xml:space="preserve">будемо </w:t>
      </w:r>
      <w:r w:rsidRPr="006932DB">
        <w:rPr>
          <w:rFonts w:ascii="Times" w:eastAsia="Times New Roman" w:hAnsi="Times" w:cs="Times"/>
          <w:color w:val="000000"/>
          <w:sz w:val="28"/>
          <w:szCs w:val="28"/>
          <w:lang w:eastAsia="uk-UA"/>
        </w:rPr>
        <w:t>використову</w:t>
      </w:r>
      <w:r>
        <w:rPr>
          <w:rFonts w:ascii="Times" w:eastAsia="Times New Roman" w:hAnsi="Times" w:cs="Times"/>
          <w:color w:val="000000"/>
          <w:sz w:val="28"/>
          <w:szCs w:val="28"/>
          <w:lang w:eastAsia="uk-UA"/>
        </w:rPr>
        <w:t xml:space="preserve">вати </w:t>
      </w:r>
      <w:r w:rsidRPr="006932DB">
        <w:rPr>
          <w:rFonts w:ascii="Times" w:eastAsia="Times New Roman" w:hAnsi="Times" w:cs="Times"/>
          <w:color w:val="000000"/>
          <w:sz w:val="28"/>
          <w:szCs w:val="28"/>
          <w:lang w:eastAsia="uk-UA"/>
        </w:rPr>
        <w:t xml:space="preserve">функцію </w:t>
      </w:r>
      <w:proofErr w:type="spellStart"/>
      <w:r w:rsidRPr="006932DB">
        <w:rPr>
          <w:rFonts w:ascii="Times" w:eastAsia="Times New Roman" w:hAnsi="Times" w:cs="Times"/>
          <w:color w:val="000000"/>
          <w:sz w:val="28"/>
          <w:szCs w:val="28"/>
          <w:lang w:eastAsia="uk-UA"/>
        </w:rPr>
        <w:t>Coroutine</w:t>
      </w:r>
      <w:proofErr w:type="spellEnd"/>
      <w:r w:rsidRPr="006932DB">
        <w:rPr>
          <w:rFonts w:ascii="Times" w:eastAsia="Times New Roman" w:hAnsi="Times" w:cs="Times"/>
          <w:color w:val="000000"/>
          <w:sz w:val="28"/>
          <w:szCs w:val="28"/>
          <w:lang w:eastAsia="uk-UA"/>
        </w:rPr>
        <w:t xml:space="preserve">, оскільки цей тип функції може чекати виконання, </w:t>
      </w:r>
      <w:r>
        <w:rPr>
          <w:rFonts w:ascii="Times" w:eastAsia="Times New Roman" w:hAnsi="Times" w:cs="Times"/>
          <w:color w:val="000000"/>
          <w:sz w:val="28"/>
          <w:szCs w:val="28"/>
          <w:lang w:eastAsia="uk-UA"/>
        </w:rPr>
        <w:t>адже після звернення потрібно</w:t>
      </w:r>
      <w:r w:rsidRPr="006932DB">
        <w:rPr>
          <w:rFonts w:ascii="Times" w:eastAsia="Times New Roman" w:hAnsi="Times" w:cs="Times"/>
          <w:color w:val="000000"/>
          <w:sz w:val="28"/>
          <w:szCs w:val="28"/>
          <w:lang w:eastAsia="uk-UA"/>
        </w:rPr>
        <w:t xml:space="preserve"> зачекати, поки цей API поверне відповідь, перш ніж продовжити виконання.</w:t>
      </w:r>
    </w:p>
    <w:p w14:paraId="12D066A4" w14:textId="77777777" w:rsidR="005D6894" w:rsidRPr="00E97CFC" w:rsidRDefault="005D6894" w:rsidP="005D6894">
      <w:pPr>
        <w:pStyle w:val="a4"/>
        <w:numPr>
          <w:ilvl w:val="0"/>
          <w:numId w:val="33"/>
        </w:numPr>
        <w:spacing w:line="360" w:lineRule="auto"/>
        <w:jc w:val="both"/>
        <w:rPr>
          <w:rFonts w:ascii="Times" w:eastAsia="Times New Roman" w:hAnsi="Times" w:cs="Times"/>
          <w:color w:val="000000"/>
          <w:sz w:val="28"/>
          <w:szCs w:val="28"/>
          <w:lang w:eastAsia="uk-UA"/>
        </w:rPr>
      </w:pPr>
      <w:r w:rsidRPr="00E97CFC">
        <w:rPr>
          <w:rFonts w:ascii="Times" w:eastAsia="Times New Roman" w:hAnsi="Times" w:cs="Times"/>
          <w:color w:val="000000"/>
          <w:sz w:val="28"/>
          <w:szCs w:val="28"/>
          <w:lang w:eastAsia="uk-UA"/>
        </w:rPr>
        <w:t>Спочатку формуємо JSON для запиту POST</w:t>
      </w:r>
    </w:p>
    <w:p w14:paraId="5FFE6B3B" w14:textId="77777777" w:rsidR="005D6894" w:rsidRDefault="005D6894" w:rsidP="005D6894">
      <w:pPr>
        <w:pStyle w:val="a4"/>
        <w:numPr>
          <w:ilvl w:val="0"/>
          <w:numId w:val="33"/>
        </w:numPr>
        <w:spacing w:line="360" w:lineRule="auto"/>
        <w:jc w:val="both"/>
        <w:rPr>
          <w:rFonts w:ascii="Times" w:eastAsia="Times New Roman" w:hAnsi="Times" w:cs="Times"/>
          <w:color w:val="000000"/>
          <w:sz w:val="28"/>
          <w:szCs w:val="28"/>
          <w:lang w:eastAsia="uk-UA"/>
        </w:rPr>
      </w:pPr>
      <w:r w:rsidRPr="00E97CFC">
        <w:rPr>
          <w:rFonts w:ascii="Times" w:eastAsia="Times New Roman" w:hAnsi="Times" w:cs="Times"/>
          <w:color w:val="000000"/>
          <w:sz w:val="28"/>
          <w:szCs w:val="28"/>
          <w:lang w:eastAsia="uk-UA"/>
        </w:rPr>
        <w:t>Потім робимо веб-запит і повертаємо відповідь.</w:t>
      </w:r>
    </w:p>
    <w:p w14:paraId="3E64A57A" w14:textId="77777777" w:rsidR="005D6894" w:rsidRDefault="005D6894" w:rsidP="005D6894">
      <w:pPr>
        <w:pStyle w:val="a4"/>
        <w:numPr>
          <w:ilvl w:val="0"/>
          <w:numId w:val="33"/>
        </w:numPr>
        <w:spacing w:line="360" w:lineRule="auto"/>
        <w:jc w:val="both"/>
        <w:rPr>
          <w:rFonts w:ascii="Times" w:eastAsia="Times New Roman" w:hAnsi="Times" w:cs="Times"/>
          <w:color w:val="000000"/>
          <w:sz w:val="28"/>
          <w:szCs w:val="28"/>
          <w:lang w:eastAsia="uk-UA"/>
        </w:rPr>
      </w:pPr>
      <w:r w:rsidRPr="0081566B">
        <w:rPr>
          <w:rFonts w:ascii="Times" w:eastAsia="Times New Roman" w:hAnsi="Times" w:cs="Times"/>
          <w:color w:val="000000"/>
          <w:sz w:val="28"/>
          <w:szCs w:val="28"/>
          <w:lang w:eastAsia="uk-UA"/>
        </w:rPr>
        <w:t xml:space="preserve">Відповідь являє собою </w:t>
      </w:r>
      <w:proofErr w:type="spellStart"/>
      <w:r w:rsidRPr="0081566B">
        <w:rPr>
          <w:rFonts w:ascii="Times" w:eastAsia="Times New Roman" w:hAnsi="Times" w:cs="Times"/>
          <w:color w:val="000000"/>
          <w:sz w:val="28"/>
          <w:szCs w:val="28"/>
          <w:lang w:eastAsia="uk-UA"/>
        </w:rPr>
        <w:t>ст</w:t>
      </w:r>
      <w:proofErr w:type="spellEnd"/>
      <w:r>
        <w:rPr>
          <w:rFonts w:ascii="Times" w:eastAsia="Times New Roman" w:hAnsi="Times" w:cs="Times"/>
          <w:color w:val="000000"/>
          <w:sz w:val="28"/>
          <w:szCs w:val="28"/>
          <w:lang w:val="ru-RU" w:eastAsia="uk-UA"/>
        </w:rPr>
        <w:t xml:space="preserve">року </w:t>
      </w:r>
      <w:r>
        <w:rPr>
          <w:rFonts w:ascii="Times" w:eastAsia="Times New Roman" w:hAnsi="Times" w:cs="Times"/>
          <w:color w:val="000000"/>
          <w:sz w:val="28"/>
          <w:szCs w:val="28"/>
          <w:lang w:eastAsia="uk-UA"/>
        </w:rPr>
        <w:t xml:space="preserve">тексту, яку ми виведемо юзеру, як відповідь на його текстове повідомлення. </w:t>
      </w:r>
    </w:p>
    <w:p w14:paraId="362D1A81" w14:textId="77777777" w:rsidR="005D6894" w:rsidRPr="0055667C"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55667C">
        <w:rPr>
          <w:rFonts w:ascii="Times" w:eastAsia="Times New Roman" w:hAnsi="Times" w:cs="Times"/>
          <w:color w:val="000000"/>
          <w:sz w:val="28"/>
          <w:szCs w:val="28"/>
          <w:lang w:eastAsia="uk-UA"/>
        </w:rPr>
        <w:t>Структура запиту:</w:t>
      </w:r>
    </w:p>
    <w:p w14:paraId="7B5E90E4" w14:textId="77777777" w:rsidR="005D6894" w:rsidRPr="0055667C" w:rsidRDefault="005D6894" w:rsidP="005D6894">
      <w:pPr>
        <w:spacing w:line="360" w:lineRule="auto"/>
        <w:jc w:val="both"/>
        <w:rPr>
          <w:rFonts w:ascii="Times" w:eastAsia="Times New Roman" w:hAnsi="Times" w:cs="Times"/>
          <w:color w:val="000000"/>
          <w:sz w:val="28"/>
          <w:szCs w:val="28"/>
          <w:lang w:eastAsia="uk-UA"/>
        </w:rPr>
      </w:pPr>
      <w:r w:rsidRPr="0055667C">
        <w:rPr>
          <w:rFonts w:ascii="Times" w:eastAsia="Times New Roman" w:hAnsi="Times" w:cs="Times"/>
          <w:color w:val="000000"/>
          <w:sz w:val="28"/>
          <w:szCs w:val="28"/>
          <w:lang w:eastAsia="uk-UA"/>
        </w:rPr>
        <w:lastRenderedPageBreak/>
        <w:t>[{"generated_</w:t>
      </w:r>
      <w:proofErr w:type="spellStart"/>
      <w:r w:rsidRPr="0055667C">
        <w:rPr>
          <w:rFonts w:ascii="Times" w:eastAsia="Times New Roman" w:hAnsi="Times" w:cs="Times"/>
          <w:color w:val="000000"/>
          <w:sz w:val="28"/>
          <w:szCs w:val="28"/>
          <w:lang w:eastAsia="uk-UA"/>
        </w:rPr>
        <w:t>text</w:t>
      </w:r>
      <w:proofErr w:type="spellEnd"/>
      <w:r w:rsidRPr="0055667C">
        <w:rPr>
          <w:rFonts w:ascii="Times" w:eastAsia="Times New Roman" w:hAnsi="Times" w:cs="Times"/>
          <w:color w:val="000000"/>
          <w:sz w:val="28"/>
          <w:szCs w:val="28"/>
          <w:lang w:eastAsia="uk-UA"/>
        </w:rPr>
        <w:t>":"</w:t>
      </w:r>
      <w:proofErr w:type="spellStart"/>
      <w:r w:rsidRPr="0055667C">
        <w:rPr>
          <w:rFonts w:ascii="Times" w:eastAsia="Times New Roman" w:hAnsi="Times" w:cs="Times"/>
          <w:color w:val="000000"/>
          <w:sz w:val="28"/>
          <w:szCs w:val="28"/>
          <w:lang w:eastAsia="uk-UA"/>
        </w:rPr>
        <w:t>Hi</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I'm</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glad</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to</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hear</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that</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you</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like</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the</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site</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If</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you</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have</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time</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to</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look</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you</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will</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see</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that</w:t>
      </w:r>
      <w:proofErr w:type="spellEnd"/>
      <w:r w:rsidRPr="0055667C">
        <w:rPr>
          <w:rFonts w:ascii="Times" w:eastAsia="Times New Roman" w:hAnsi="Times" w:cs="Times"/>
          <w:color w:val="000000"/>
          <w:sz w:val="28"/>
          <w:szCs w:val="28"/>
          <w:lang w:eastAsia="uk-UA"/>
        </w:rPr>
        <w:t xml:space="preserve"> I </w:t>
      </w:r>
      <w:proofErr w:type="spellStart"/>
      <w:r w:rsidRPr="0055667C">
        <w:rPr>
          <w:rFonts w:ascii="Times" w:eastAsia="Times New Roman" w:hAnsi="Times" w:cs="Times"/>
          <w:color w:val="000000"/>
          <w:sz w:val="28"/>
          <w:szCs w:val="28"/>
          <w:lang w:eastAsia="uk-UA"/>
        </w:rPr>
        <w:t>have</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tried</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to</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stick</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to</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the</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old</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design</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as</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much</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as</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possible</w:t>
      </w:r>
      <w:proofErr w:type="spellEnd"/>
      <w:r w:rsidRPr="0055667C">
        <w:rPr>
          <w:rFonts w:ascii="Times" w:eastAsia="Times New Roman" w:hAnsi="Times" w:cs="Times"/>
          <w:color w:val="000000"/>
          <w:sz w:val="28"/>
          <w:szCs w:val="28"/>
          <w:lang w:eastAsia="uk-UA"/>
        </w:rPr>
        <w:t xml:space="preserve">. A </w:t>
      </w:r>
      <w:proofErr w:type="spellStart"/>
      <w:r w:rsidRPr="0055667C">
        <w:rPr>
          <w:rFonts w:ascii="Times" w:eastAsia="Times New Roman" w:hAnsi="Times" w:cs="Times"/>
          <w:color w:val="000000"/>
          <w:sz w:val="28"/>
          <w:szCs w:val="28"/>
          <w:lang w:eastAsia="uk-UA"/>
        </w:rPr>
        <w:t>lot</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of</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the</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sites</w:t>
      </w:r>
      <w:proofErr w:type="spellEnd"/>
      <w:r w:rsidRPr="0055667C">
        <w:rPr>
          <w:rFonts w:ascii="Times" w:eastAsia="Times New Roman" w:hAnsi="Times" w:cs="Times"/>
          <w:color w:val="000000"/>
          <w:sz w:val="28"/>
          <w:szCs w:val="28"/>
          <w:lang w:eastAsia="uk-UA"/>
        </w:rPr>
        <w:t xml:space="preserve"> I </w:t>
      </w:r>
      <w:proofErr w:type="spellStart"/>
      <w:r w:rsidRPr="0055667C">
        <w:rPr>
          <w:rFonts w:ascii="Times" w:eastAsia="Times New Roman" w:hAnsi="Times" w:cs="Times"/>
          <w:color w:val="000000"/>
          <w:sz w:val="28"/>
          <w:szCs w:val="28"/>
          <w:lang w:eastAsia="uk-UA"/>
        </w:rPr>
        <w:t>have</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seen</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have</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changed</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to</w:t>
      </w:r>
      <w:proofErr w:type="spellEnd"/>
      <w:r w:rsidRPr="0055667C">
        <w:rPr>
          <w:rFonts w:ascii="Times" w:eastAsia="Times New Roman" w:hAnsi="Times" w:cs="Times"/>
          <w:color w:val="000000"/>
          <w:sz w:val="28"/>
          <w:szCs w:val="28"/>
          <w:lang w:eastAsia="uk-UA"/>
        </w:rPr>
        <w:t xml:space="preserve"> </w:t>
      </w:r>
      <w:proofErr w:type="spellStart"/>
      <w:r w:rsidRPr="0055667C">
        <w:rPr>
          <w:rFonts w:ascii="Times" w:eastAsia="Times New Roman" w:hAnsi="Times" w:cs="Times"/>
          <w:color w:val="000000"/>
          <w:sz w:val="28"/>
          <w:szCs w:val="28"/>
          <w:lang w:eastAsia="uk-UA"/>
        </w:rPr>
        <w:t>look</w:t>
      </w:r>
      <w:proofErr w:type="spellEnd"/>
      <w:r w:rsidRPr="0055667C">
        <w:rPr>
          <w:rFonts w:ascii="Times" w:eastAsia="Times New Roman" w:hAnsi="Times" w:cs="Times"/>
          <w:color w:val="000000"/>
          <w:sz w:val="28"/>
          <w:szCs w:val="28"/>
          <w:lang w:eastAsia="uk-UA"/>
        </w:rPr>
        <w:t>"}]</w:t>
      </w:r>
    </w:p>
    <w:p w14:paraId="75E96659" w14:textId="77777777" w:rsidR="005D6894" w:rsidRDefault="005D6894" w:rsidP="005D6894">
      <w:pPr>
        <w:spacing w:line="360" w:lineRule="auto"/>
        <w:jc w:val="both"/>
        <w:rPr>
          <w:rFonts w:ascii="Times" w:eastAsia="Times New Roman" w:hAnsi="Times" w:cs="Times"/>
          <w:color w:val="000000"/>
          <w:sz w:val="28"/>
          <w:szCs w:val="28"/>
          <w:lang w:eastAsia="uk-UA"/>
        </w:rPr>
      </w:pPr>
      <w:r w:rsidRPr="0055667C">
        <w:rPr>
          <w:rFonts w:ascii="Times" w:eastAsia="Times New Roman" w:hAnsi="Times" w:cs="Times"/>
          <w:color w:val="000000"/>
          <w:sz w:val="28"/>
          <w:szCs w:val="28"/>
          <w:lang w:eastAsia="uk-UA"/>
        </w:rPr>
        <w:tab/>
        <w:t>Перед виведенням результату, спочатку потрібно прибрати непотрібні знаки й текст, тому напишемо функція для виділення у відповіді до запиту лише тексту.</w:t>
      </w:r>
    </w:p>
    <w:p w14:paraId="1608575A" w14:textId="77777777" w:rsidR="005D6894" w:rsidRPr="007F6C98" w:rsidRDefault="005D6894" w:rsidP="005D6894">
      <w:pPr>
        <w:pStyle w:val="a4"/>
        <w:numPr>
          <w:ilvl w:val="0"/>
          <w:numId w:val="30"/>
        </w:numPr>
        <w:spacing w:line="360" w:lineRule="auto"/>
        <w:jc w:val="both"/>
        <w:rPr>
          <w:rFonts w:ascii="Times" w:eastAsia="Times New Roman" w:hAnsi="Times" w:cs="Times"/>
          <w:color w:val="000000"/>
          <w:sz w:val="28"/>
          <w:szCs w:val="28"/>
          <w:lang w:eastAsia="uk-UA"/>
        </w:rPr>
      </w:pPr>
      <w:r>
        <w:rPr>
          <w:rFonts w:ascii="Times" w:eastAsia="Times New Roman" w:hAnsi="Times" w:cs="Times"/>
          <w:noProof/>
          <w:color w:val="000000"/>
          <w:sz w:val="28"/>
          <w:szCs w:val="28"/>
          <w:lang w:eastAsia="uk-UA"/>
        </w:rPr>
        <mc:AlternateContent>
          <mc:Choice Requires="wpg">
            <w:drawing>
              <wp:anchor distT="0" distB="0" distL="114300" distR="114300" simplePos="0" relativeHeight="251706368" behindDoc="0" locked="0" layoutInCell="1" allowOverlap="1" wp14:anchorId="5078113B" wp14:editId="2939D4E9">
                <wp:simplePos x="0" y="0"/>
                <wp:positionH relativeFrom="margin">
                  <wp:align>center</wp:align>
                </wp:positionH>
                <wp:positionV relativeFrom="paragraph">
                  <wp:posOffset>829166</wp:posOffset>
                </wp:positionV>
                <wp:extent cx="5086350" cy="2164080"/>
                <wp:effectExtent l="0" t="0" r="0" b="7620"/>
                <wp:wrapTopAndBottom/>
                <wp:docPr id="288" name="Групувати 288"/>
                <wp:cNvGraphicFramePr/>
                <a:graphic xmlns:a="http://schemas.openxmlformats.org/drawingml/2006/main">
                  <a:graphicData uri="http://schemas.microsoft.com/office/word/2010/wordprocessingGroup">
                    <wpg:wgp>
                      <wpg:cNvGrpSpPr/>
                      <wpg:grpSpPr>
                        <a:xfrm>
                          <a:off x="0" y="0"/>
                          <a:ext cx="5086350" cy="2164080"/>
                          <a:chOff x="0" y="813014"/>
                          <a:chExt cx="5086350" cy="2164501"/>
                        </a:xfrm>
                      </wpg:grpSpPr>
                      <wpg:grpSp>
                        <wpg:cNvPr id="266" name="Групувати 266"/>
                        <wpg:cNvGrpSpPr/>
                        <wpg:grpSpPr>
                          <a:xfrm>
                            <a:off x="0" y="813014"/>
                            <a:ext cx="2819400" cy="2164501"/>
                            <a:chOff x="0" y="813014"/>
                            <a:chExt cx="2819400" cy="2164501"/>
                          </a:xfrm>
                        </wpg:grpSpPr>
                        <pic:pic xmlns:pic="http://schemas.openxmlformats.org/drawingml/2006/picture">
                          <pic:nvPicPr>
                            <pic:cNvPr id="232" name="Рисунок 232"/>
                            <pic:cNvPicPr>
                              <a:picLocks noChangeAspect="1"/>
                            </pic:cNvPicPr>
                          </pic:nvPicPr>
                          <pic:blipFill>
                            <a:blip r:embed="rId167" cstate="print">
                              <a:extLst>
                                <a:ext uri="{28A0092B-C50C-407E-A947-70E740481C1C}">
                                  <a14:useLocalDpi xmlns:a14="http://schemas.microsoft.com/office/drawing/2010/main" val="0"/>
                                </a:ext>
                              </a:extLst>
                            </a:blip>
                            <a:stretch>
                              <a:fillRect/>
                            </a:stretch>
                          </pic:blipFill>
                          <pic:spPr>
                            <a:xfrm>
                              <a:off x="370936" y="813014"/>
                              <a:ext cx="1917054" cy="1708941"/>
                            </a:xfrm>
                            <a:prstGeom prst="rect">
                              <a:avLst/>
                            </a:prstGeom>
                          </pic:spPr>
                        </pic:pic>
                        <wps:wsp>
                          <wps:cNvPr id="265" name="Поле 265"/>
                          <wps:cNvSpPr txBox="1"/>
                          <wps:spPr>
                            <a:xfrm>
                              <a:off x="0" y="2571750"/>
                              <a:ext cx="2819400" cy="405765"/>
                            </a:xfrm>
                            <a:prstGeom prst="rect">
                              <a:avLst/>
                            </a:prstGeom>
                            <a:solidFill>
                              <a:prstClr val="white"/>
                            </a:solidFill>
                            <a:ln>
                              <a:noFill/>
                            </a:ln>
                          </wps:spPr>
                          <wps:txbx>
                            <w:txbxContent>
                              <w:p w14:paraId="78D5832E" w14:textId="77777777" w:rsidR="005D6894" w:rsidRPr="00F04FF2" w:rsidRDefault="005D6894" w:rsidP="005D6894">
                                <w:pPr>
                                  <w:pStyle w:val="a8"/>
                                  <w:jc w:val="center"/>
                                  <w:rPr>
                                    <w:noProof/>
                                  </w:rPr>
                                </w:pPr>
                                <w:r>
                                  <w:t xml:space="preserve">Рис. </w:t>
                                </w:r>
                                <w:r>
                                  <w:rPr>
                                    <w:lang w:val="ru-RU"/>
                                  </w:rPr>
                                  <w:t xml:space="preserve">4.61 </w:t>
                                </w:r>
                                <w:r>
                                  <w:t xml:space="preserve">Створення скрипта </w:t>
                                </w:r>
                                <w:r>
                                  <w:rPr>
                                    <w:lang w:val="en-US"/>
                                  </w:rPr>
                                  <w:t>HuggingFaceAPI</w:t>
                                </w:r>
                                <w:r>
                                  <w:t xml:space="preserve"> для використання </w:t>
                                </w:r>
                                <w:r>
                                  <w:rPr>
                                    <w:lang w:val="en-US"/>
                                  </w:rPr>
                                  <w:t>GPT</w:t>
                                </w:r>
                                <w:r w:rsidRPr="00F04FF2">
                                  <w:t>-</w:t>
                                </w:r>
                                <w:r>
                                  <w:rPr>
                                    <w:lang w:val="en-US"/>
                                  </w:rPr>
                                  <w:t>J</w:t>
                                </w:r>
                                <w:r w:rsidRPr="00F04FF2">
                                  <w:t xml:space="preserve"> онлайн</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287" name="Групувати 287"/>
                        <wpg:cNvGrpSpPr/>
                        <wpg:grpSpPr>
                          <a:xfrm>
                            <a:off x="3048000" y="1285942"/>
                            <a:ext cx="2038350" cy="1581083"/>
                            <a:chOff x="0" y="638242"/>
                            <a:chExt cx="2038350" cy="1581083"/>
                          </a:xfrm>
                        </wpg:grpSpPr>
                        <pic:pic xmlns:pic="http://schemas.openxmlformats.org/drawingml/2006/picture">
                          <pic:nvPicPr>
                            <pic:cNvPr id="264" name="Рисунок 264"/>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327804" y="638242"/>
                              <a:ext cx="1385978" cy="1285808"/>
                            </a:xfrm>
                            <a:prstGeom prst="rect">
                              <a:avLst/>
                            </a:prstGeom>
                          </pic:spPr>
                        </pic:pic>
                        <wps:wsp>
                          <wps:cNvPr id="286" name="Поле 286"/>
                          <wps:cNvSpPr txBox="1"/>
                          <wps:spPr>
                            <a:xfrm>
                              <a:off x="0" y="1952625"/>
                              <a:ext cx="2038350" cy="266700"/>
                            </a:xfrm>
                            <a:prstGeom prst="rect">
                              <a:avLst/>
                            </a:prstGeom>
                            <a:solidFill>
                              <a:prstClr val="white"/>
                            </a:solidFill>
                            <a:ln>
                              <a:noFill/>
                            </a:ln>
                          </wps:spPr>
                          <wps:txbx>
                            <w:txbxContent>
                              <w:p w14:paraId="25403EE0" w14:textId="77777777" w:rsidR="005D6894" w:rsidRPr="00E7053D" w:rsidRDefault="005D6894" w:rsidP="005D6894">
                                <w:pPr>
                                  <w:pStyle w:val="a8"/>
                                  <w:jc w:val="center"/>
                                  <w:rPr>
                                    <w:noProof/>
                                    <w:lang w:val="ru-RU"/>
                                  </w:rPr>
                                </w:pPr>
                                <w:r>
                                  <w:t xml:space="preserve">Рис. </w:t>
                                </w:r>
                                <w:r>
                                  <w:rPr>
                                    <w:lang w:val="ru-RU"/>
                                  </w:rPr>
                                  <w:t xml:space="preserve">4.62 </w:t>
                                </w:r>
                                <w:r>
                                  <w:rPr>
                                    <w:lang w:val="en-US"/>
                                  </w:rPr>
                                  <w:t xml:space="preserve">Hugging Face API </w:t>
                                </w:r>
                                <w:r>
                                  <w:rPr>
                                    <w:lang w:val="ru-RU"/>
                                  </w:rPr>
                                  <w:t>скрипт</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14:sizeRelV relativeFrom="margin">
                  <wp14:pctHeight>0</wp14:pctHeight>
                </wp14:sizeRelV>
              </wp:anchor>
            </w:drawing>
          </mc:Choice>
          <mc:Fallback>
            <w:pict>
              <v:group w14:anchorId="5078113B" id="Групувати 288" o:spid="_x0000_s1322" style="position:absolute;left:0;text-align:left;margin-left:0;margin-top:65.3pt;width:400.5pt;height:170.4pt;z-index:251706368;mso-position-horizontal:center;mso-position-horizontal-relative:margin;mso-height-relative:margin" coordorigin=",8130" coordsize="50863,216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">
                <v:group id="Групувати 266" o:spid="_x0000_s1323" style="position:absolute;top:8130;width:28194;height:21645" coordorigin=",8130" coordsize="28194,21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">
                  <v:shape id="Рисунок 232" o:spid="_x0000_s1324" type="#_x0000_t75" style="position:absolute;left:3709;top:8130;width:19170;height:17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">
                    <v:imagedata r:id="rId169" o:title=""/>
                  </v:shape>
                  <v:shape id="Поле 265" o:spid="_x0000_s1325" type="#_x0000_t202" style="position:absolute;top:25717;width:28194;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" stroked="f">
                    <v:textbox style="mso-fit-shape-to-text:t" inset="0,0,0,0">
                      <w:txbxContent>
                        <w:p w14:paraId="78D5832E" w14:textId="77777777" w:rsidR="005D6894" w:rsidRPr="00F04FF2" w:rsidRDefault="005D6894" w:rsidP="005D6894">
                          <w:pPr>
                            <w:pStyle w:val="a8"/>
                            <w:jc w:val="center"/>
                            <w:rPr>
                              <w:noProof/>
                            </w:rPr>
                          </w:pPr>
                          <w:r>
                            <w:t xml:space="preserve">Рис. </w:t>
                          </w:r>
                          <w:r>
                            <w:rPr>
                              <w:lang w:val="ru-RU"/>
                            </w:rPr>
                            <w:t xml:space="preserve">4.61 </w:t>
                          </w:r>
                          <w:r>
                            <w:t xml:space="preserve">Створення скрипта </w:t>
                          </w:r>
                          <w:r>
                            <w:rPr>
                              <w:lang w:val="en-US"/>
                            </w:rPr>
                            <w:t>HuggingFaceAPI</w:t>
                          </w:r>
                          <w:r>
                            <w:t xml:space="preserve"> для використання </w:t>
                          </w:r>
                          <w:r>
                            <w:rPr>
                              <w:lang w:val="en-US"/>
                            </w:rPr>
                            <w:t>GPT</w:t>
                          </w:r>
                          <w:r w:rsidRPr="00F04FF2">
                            <w:t>-</w:t>
                          </w:r>
                          <w:r>
                            <w:rPr>
                              <w:lang w:val="en-US"/>
                            </w:rPr>
                            <w:t>J</w:t>
                          </w:r>
                          <w:r w:rsidRPr="00F04FF2">
                            <w:t xml:space="preserve"> онлайн</w:t>
                          </w:r>
                        </w:p>
                      </w:txbxContent>
                    </v:textbox>
                  </v:shape>
                </v:group>
                <v:group id="Групувати 287" o:spid="_x0000_s1326" style="position:absolute;left:30480;top:12859;width:20383;height:15811" coordorigin=",6382" coordsize="20383,15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">
                  <v:shape id="Рисунок 264" o:spid="_x0000_s1327" type="#_x0000_t75" style="position:absolute;left:3278;top:6382;width:13859;height:12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">
                    <v:imagedata r:id="rId170" o:title=""/>
                  </v:shape>
                  <v:shape id="Поле 286" o:spid="_x0000_s1328" type="#_x0000_t202" style="position:absolute;top:19526;width:2038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" stroked="f">
                    <v:textbox style="mso-fit-shape-to-text:t" inset="0,0,0,0">
                      <w:txbxContent>
                        <w:p w14:paraId="25403EE0" w14:textId="77777777" w:rsidR="005D6894" w:rsidRPr="00E7053D" w:rsidRDefault="005D6894" w:rsidP="005D6894">
                          <w:pPr>
                            <w:pStyle w:val="a8"/>
                            <w:jc w:val="center"/>
                            <w:rPr>
                              <w:noProof/>
                              <w:lang w:val="ru-RU"/>
                            </w:rPr>
                          </w:pPr>
                          <w:r>
                            <w:t xml:space="preserve">Рис. </w:t>
                          </w:r>
                          <w:r>
                            <w:rPr>
                              <w:lang w:val="ru-RU"/>
                            </w:rPr>
                            <w:t xml:space="preserve">4.62 </w:t>
                          </w:r>
                          <w:r>
                            <w:rPr>
                              <w:lang w:val="en-US"/>
                            </w:rPr>
                            <w:t xml:space="preserve">Hugging Face API </w:t>
                          </w:r>
                          <w:r>
                            <w:rPr>
                              <w:lang w:val="ru-RU"/>
                            </w:rPr>
                            <w:t>скрипт</w:t>
                          </w:r>
                        </w:p>
                      </w:txbxContent>
                    </v:textbox>
                  </v:shape>
                </v:group>
                <w10:wrap type="topAndBottom" anchorx="margin"/>
              </v:group>
            </w:pict>
          </mc:Fallback>
        </mc:AlternateContent>
      </w:r>
      <w:r>
        <w:rPr>
          <w:rFonts w:ascii="Times" w:eastAsia="Times New Roman" w:hAnsi="Times" w:cs="Times"/>
          <w:color w:val="000000"/>
          <w:sz w:val="28"/>
          <w:szCs w:val="28"/>
          <w:lang w:eastAsia="uk-UA"/>
        </w:rPr>
        <w:t xml:space="preserve">У функції </w:t>
      </w:r>
      <w:proofErr w:type="spellStart"/>
      <w:r w:rsidRPr="007F6C98">
        <w:rPr>
          <w:rFonts w:ascii="Times" w:eastAsia="Times New Roman" w:hAnsi="Times" w:cs="Times"/>
          <w:color w:val="000000"/>
          <w:sz w:val="28"/>
          <w:szCs w:val="28"/>
          <w:lang w:eastAsia="uk-UA"/>
        </w:rPr>
        <w:t>ProcessResult</w:t>
      </w:r>
      <w:proofErr w:type="spellEnd"/>
      <w:r>
        <w:rPr>
          <w:rFonts w:ascii="Times" w:eastAsia="Times New Roman" w:hAnsi="Times" w:cs="Times"/>
          <w:color w:val="000000"/>
          <w:sz w:val="28"/>
          <w:szCs w:val="28"/>
          <w:lang w:eastAsia="uk-UA"/>
        </w:rPr>
        <w:t xml:space="preserve">(), </w:t>
      </w:r>
      <w:proofErr w:type="spellStart"/>
      <w:r>
        <w:rPr>
          <w:rFonts w:ascii="Times" w:eastAsia="Times New Roman" w:hAnsi="Times" w:cs="Times"/>
          <w:color w:val="000000"/>
          <w:sz w:val="28"/>
          <w:szCs w:val="28"/>
          <w:lang w:eastAsia="uk-UA"/>
        </w:rPr>
        <w:t>передамо</w:t>
      </w:r>
      <w:proofErr w:type="spellEnd"/>
      <w:r>
        <w:rPr>
          <w:rFonts w:ascii="Times" w:eastAsia="Times New Roman" w:hAnsi="Times" w:cs="Times"/>
          <w:color w:val="000000"/>
          <w:sz w:val="28"/>
          <w:szCs w:val="28"/>
          <w:lang w:eastAsia="uk-UA"/>
        </w:rPr>
        <w:t xml:space="preserve"> </w:t>
      </w:r>
      <w:proofErr w:type="spellStart"/>
      <w:r>
        <w:rPr>
          <w:rFonts w:ascii="Times" w:eastAsia="Times New Roman" w:hAnsi="Times" w:cs="Times"/>
          <w:color w:val="000000"/>
          <w:sz w:val="28"/>
          <w:szCs w:val="28"/>
          <w:lang w:eastAsia="uk-UA"/>
        </w:rPr>
        <w:t>параметер</w:t>
      </w:r>
      <w:proofErr w:type="spellEnd"/>
      <w:r>
        <w:rPr>
          <w:rFonts w:ascii="Times" w:eastAsia="Times New Roman" w:hAnsi="Times" w:cs="Times"/>
          <w:color w:val="000000"/>
          <w:sz w:val="28"/>
          <w:szCs w:val="28"/>
          <w:lang w:eastAsia="uk-UA"/>
        </w:rPr>
        <w:t xml:space="preserve"> з відповіддю від </w:t>
      </w:r>
      <w:r>
        <w:rPr>
          <w:rFonts w:ascii="Times" w:eastAsia="Times New Roman" w:hAnsi="Times" w:cs="Times"/>
          <w:color w:val="000000"/>
          <w:sz w:val="28"/>
          <w:szCs w:val="28"/>
          <w:lang w:val="en-US" w:eastAsia="uk-UA"/>
        </w:rPr>
        <w:t>GPTJ</w:t>
      </w:r>
      <w:r w:rsidRPr="007F6C98">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Далі видалимо початкові символи, перед початком речення й зайві символи в кінці повідомлення. Тепер текст готовий до обробки.</w:t>
      </w:r>
    </w:p>
    <w:p w14:paraId="590BC447" w14:textId="77777777" w:rsidR="005D6894" w:rsidRPr="00031F1E" w:rsidRDefault="005D6894" w:rsidP="005D6894">
      <w:pPr>
        <w:spacing w:line="360" w:lineRule="auto"/>
        <w:jc w:val="both"/>
        <w:rPr>
          <w:rFonts w:ascii="Times" w:eastAsia="Times New Roman" w:hAnsi="Times" w:cs="Times"/>
          <w:b/>
          <w:bCs/>
          <w:color w:val="000000"/>
          <w:sz w:val="28"/>
          <w:szCs w:val="28"/>
          <w:lang w:eastAsia="uk-UA"/>
        </w:rPr>
      </w:pPr>
      <w:r>
        <w:rPr>
          <w:rFonts w:ascii="Times" w:eastAsia="Times New Roman" w:hAnsi="Times" w:cs="Times"/>
          <w:b/>
          <w:bCs/>
          <w:color w:val="000000"/>
          <w:sz w:val="28"/>
          <w:szCs w:val="28"/>
          <w:lang w:eastAsia="uk-UA"/>
        </w:rPr>
        <w:tab/>
      </w:r>
      <w:r w:rsidRPr="00031F1E">
        <w:rPr>
          <w:rFonts w:ascii="Times" w:eastAsia="Times New Roman" w:hAnsi="Times" w:cs="Times"/>
          <w:b/>
          <w:bCs/>
          <w:color w:val="000000"/>
          <w:sz w:val="28"/>
          <w:szCs w:val="28"/>
          <w:lang w:eastAsia="uk-UA"/>
        </w:rPr>
        <w:t>Заповнимо інспектор</w:t>
      </w:r>
    </w:p>
    <w:p w14:paraId="3375B48E" w14:textId="77777777" w:rsidR="005D6894" w:rsidRDefault="005D6894" w:rsidP="005D6894">
      <w:pPr>
        <w:pStyle w:val="a4"/>
        <w:numPr>
          <w:ilvl w:val="0"/>
          <w:numId w:val="30"/>
        </w:num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 xml:space="preserve">Створимо пустий об’єкт й назвемо його </w:t>
      </w:r>
      <w:proofErr w:type="spellStart"/>
      <w:r w:rsidRPr="00031F1E">
        <w:rPr>
          <w:rFonts w:ascii="Times" w:eastAsia="Times New Roman" w:hAnsi="Times" w:cs="Times"/>
          <w:color w:val="000000"/>
          <w:sz w:val="28"/>
          <w:szCs w:val="28"/>
          <w:lang w:eastAsia="uk-UA"/>
        </w:rPr>
        <w:t>Hugging</w:t>
      </w:r>
      <w:proofErr w:type="spellEnd"/>
      <w:r w:rsidRPr="00031F1E">
        <w:rPr>
          <w:rFonts w:ascii="Times" w:eastAsia="Times New Roman" w:hAnsi="Times" w:cs="Times"/>
          <w:color w:val="000000"/>
          <w:sz w:val="28"/>
          <w:szCs w:val="28"/>
          <w:lang w:eastAsia="uk-UA"/>
        </w:rPr>
        <w:t xml:space="preserve"> </w:t>
      </w:r>
      <w:proofErr w:type="spellStart"/>
      <w:r w:rsidRPr="00031F1E">
        <w:rPr>
          <w:rFonts w:ascii="Times" w:eastAsia="Times New Roman" w:hAnsi="Times" w:cs="Times"/>
          <w:color w:val="000000"/>
          <w:sz w:val="28"/>
          <w:szCs w:val="28"/>
          <w:lang w:eastAsia="uk-UA"/>
        </w:rPr>
        <w:t>Face</w:t>
      </w:r>
      <w:proofErr w:type="spellEnd"/>
      <w:r w:rsidRPr="00031F1E">
        <w:rPr>
          <w:rFonts w:ascii="Times" w:eastAsia="Times New Roman" w:hAnsi="Times" w:cs="Times"/>
          <w:color w:val="000000"/>
          <w:sz w:val="28"/>
          <w:szCs w:val="28"/>
          <w:lang w:eastAsia="uk-UA"/>
        </w:rPr>
        <w:t xml:space="preserve">. </w:t>
      </w:r>
      <w:proofErr w:type="spellStart"/>
      <w:r>
        <w:rPr>
          <w:rFonts w:ascii="Times" w:eastAsia="Times New Roman" w:hAnsi="Times" w:cs="Times"/>
          <w:color w:val="000000"/>
          <w:sz w:val="28"/>
          <w:szCs w:val="28"/>
          <w:lang w:eastAsia="uk-UA"/>
        </w:rPr>
        <w:t>Додамо</w:t>
      </w:r>
      <w:proofErr w:type="spellEnd"/>
      <w:r>
        <w:rPr>
          <w:rFonts w:ascii="Times" w:eastAsia="Times New Roman" w:hAnsi="Times" w:cs="Times"/>
          <w:color w:val="000000"/>
          <w:sz w:val="28"/>
          <w:szCs w:val="28"/>
          <w:lang w:eastAsia="uk-UA"/>
        </w:rPr>
        <w:t xml:space="preserve"> до нього скрипт.</w:t>
      </w:r>
    </w:p>
    <w:p w14:paraId="459C807B" w14:textId="77777777" w:rsidR="005D6894" w:rsidRDefault="005D6894" w:rsidP="005D6894">
      <w:pPr>
        <w:pStyle w:val="a4"/>
        <w:numPr>
          <w:ilvl w:val="0"/>
          <w:numId w:val="30"/>
        </w:numPr>
        <w:spacing w:line="360" w:lineRule="auto"/>
        <w:jc w:val="both"/>
        <w:rPr>
          <w:rFonts w:ascii="Times" w:eastAsia="Times New Roman" w:hAnsi="Times" w:cs="Times"/>
          <w:color w:val="000000"/>
          <w:sz w:val="28"/>
          <w:szCs w:val="28"/>
          <w:lang w:eastAsia="uk-UA"/>
        </w:rPr>
      </w:pPr>
      <w:r w:rsidRPr="00031F1E">
        <w:rPr>
          <w:rFonts w:ascii="Times" w:eastAsia="Times New Roman" w:hAnsi="Times" w:cs="Times"/>
          <w:color w:val="000000"/>
          <w:sz w:val="28"/>
          <w:szCs w:val="28"/>
          <w:lang w:eastAsia="uk-UA"/>
        </w:rPr>
        <w:t>Останній крок, перш ніж працювати над сценою й перейти до наступного кроку, — це заповнити в інспекторі ключ API та URL-адресу моделі.</w:t>
      </w:r>
    </w:p>
    <w:p w14:paraId="1FF9C0CF" w14:textId="77777777" w:rsidR="005D6894" w:rsidRPr="00031F1E" w:rsidRDefault="005D6894" w:rsidP="005D6894">
      <w:pPr>
        <w:pStyle w:val="a4"/>
        <w:numPr>
          <w:ilvl w:val="0"/>
          <w:numId w:val="30"/>
        </w:numPr>
        <w:spacing w:line="360" w:lineRule="auto"/>
        <w:jc w:val="both"/>
        <w:rPr>
          <w:rFonts w:ascii="Times" w:eastAsia="Times New Roman" w:hAnsi="Times" w:cs="Times"/>
          <w:color w:val="000000"/>
          <w:sz w:val="28"/>
          <w:szCs w:val="28"/>
          <w:lang w:eastAsia="uk-UA"/>
        </w:rPr>
      </w:pPr>
      <w:r w:rsidRPr="00031F1E">
        <w:rPr>
          <w:rFonts w:ascii="Times" w:eastAsia="Times New Roman" w:hAnsi="Times" w:cs="Times"/>
          <w:color w:val="000000"/>
          <w:sz w:val="28"/>
          <w:szCs w:val="28"/>
          <w:lang w:eastAsia="uk-UA"/>
        </w:rPr>
        <w:t xml:space="preserve">Натиснемо на об’єкт </w:t>
      </w:r>
      <w:proofErr w:type="spellStart"/>
      <w:r w:rsidRPr="00031F1E">
        <w:rPr>
          <w:rFonts w:ascii="Times" w:eastAsia="Times New Roman" w:hAnsi="Times" w:cs="Times"/>
          <w:color w:val="000000"/>
          <w:sz w:val="28"/>
          <w:szCs w:val="28"/>
          <w:lang w:eastAsia="uk-UA"/>
        </w:rPr>
        <w:t>HuggingFaceAPI</w:t>
      </w:r>
      <w:proofErr w:type="spellEnd"/>
      <w:r w:rsidRPr="00031F1E">
        <w:rPr>
          <w:rFonts w:ascii="Times" w:eastAsia="Times New Roman" w:hAnsi="Times" w:cs="Times"/>
          <w:color w:val="000000"/>
          <w:sz w:val="28"/>
          <w:szCs w:val="28"/>
          <w:lang w:eastAsia="uk-UA"/>
        </w:rPr>
        <w:t xml:space="preserve"> у сцені та в інспекторі онови</w:t>
      </w:r>
      <w:r>
        <w:rPr>
          <w:rFonts w:ascii="Times" w:eastAsia="Times New Roman" w:hAnsi="Times" w:cs="Times"/>
          <w:color w:val="000000"/>
          <w:sz w:val="28"/>
          <w:szCs w:val="28"/>
          <w:lang w:eastAsia="uk-UA"/>
        </w:rPr>
        <w:t>м</w:t>
      </w:r>
      <w:r w:rsidRPr="00031F1E">
        <w:rPr>
          <w:rFonts w:ascii="Times" w:eastAsia="Times New Roman" w:hAnsi="Times" w:cs="Times"/>
          <w:color w:val="000000"/>
          <w:sz w:val="28"/>
          <w:szCs w:val="28"/>
          <w:lang w:eastAsia="uk-UA"/>
        </w:rPr>
        <w:t xml:space="preserve">о </w:t>
      </w:r>
      <w:proofErr w:type="spellStart"/>
      <w:r w:rsidRPr="00031F1E">
        <w:rPr>
          <w:rFonts w:ascii="Times" w:eastAsia="Times New Roman" w:hAnsi="Times" w:cs="Times"/>
          <w:color w:val="000000"/>
          <w:sz w:val="28"/>
          <w:szCs w:val="28"/>
          <w:lang w:eastAsia="uk-UA"/>
        </w:rPr>
        <w:t>Model_url</w:t>
      </w:r>
      <w:proofErr w:type="spellEnd"/>
      <w:r w:rsidRPr="00031F1E">
        <w:rPr>
          <w:rFonts w:ascii="Times" w:eastAsia="Times New Roman" w:hAnsi="Times" w:cs="Times"/>
          <w:color w:val="000000"/>
          <w:sz w:val="28"/>
          <w:szCs w:val="28"/>
          <w:lang w:eastAsia="uk-UA"/>
        </w:rPr>
        <w:t xml:space="preserve"> та </w:t>
      </w:r>
      <w:proofErr w:type="spellStart"/>
      <w:r w:rsidRPr="00031F1E">
        <w:rPr>
          <w:rFonts w:ascii="Times" w:eastAsia="Times New Roman" w:hAnsi="Times" w:cs="Times"/>
          <w:color w:val="000000"/>
          <w:sz w:val="28"/>
          <w:szCs w:val="28"/>
          <w:lang w:eastAsia="uk-UA"/>
        </w:rPr>
        <w:t>Hf_api_key</w:t>
      </w:r>
      <w:proofErr w:type="spellEnd"/>
      <w:r w:rsidRPr="00031F1E">
        <w:rPr>
          <w:rFonts w:ascii="Times" w:eastAsia="Times New Roman" w:hAnsi="Times" w:cs="Times"/>
          <w:color w:val="000000"/>
          <w:sz w:val="28"/>
          <w:szCs w:val="28"/>
          <w:lang w:eastAsia="uk-UA"/>
        </w:rPr>
        <w:t>.</w:t>
      </w:r>
      <w:r w:rsidRPr="00E7053D">
        <w:rPr>
          <w:noProof/>
        </w:rPr>
        <w:t xml:space="preserve"> </w:t>
      </w:r>
    </w:p>
    <w:p w14:paraId="4B667BAC" w14:textId="77777777" w:rsidR="005D6894" w:rsidRDefault="005D6894" w:rsidP="005D6894">
      <w:pPr>
        <w:spacing w:line="360" w:lineRule="auto"/>
        <w:jc w:val="both"/>
        <w:rPr>
          <w:rFonts w:ascii="Times" w:eastAsia="Times New Roman" w:hAnsi="Times" w:cs="Times"/>
          <w:i/>
          <w:iCs/>
          <w:color w:val="000000"/>
          <w:sz w:val="28"/>
          <w:szCs w:val="28"/>
          <w:lang w:eastAsia="uk-UA"/>
        </w:rPr>
      </w:pPr>
      <w:r>
        <w:rPr>
          <w:rFonts w:ascii="Times" w:eastAsia="Times New Roman" w:hAnsi="Times" w:cs="Times"/>
          <w:color w:val="000000"/>
          <w:sz w:val="28"/>
          <w:szCs w:val="28"/>
          <w:lang w:eastAsia="uk-UA"/>
        </w:rPr>
        <w:tab/>
      </w:r>
      <w:r w:rsidRPr="00031F1E">
        <w:rPr>
          <w:rFonts w:ascii="Times" w:eastAsia="Times New Roman" w:hAnsi="Times" w:cs="Times"/>
          <w:i/>
          <w:iCs/>
          <w:color w:val="000000"/>
          <w:sz w:val="28"/>
          <w:szCs w:val="28"/>
          <w:lang w:eastAsia="uk-UA"/>
        </w:rPr>
        <w:t>Важливо</w:t>
      </w:r>
      <w:r w:rsidRPr="00031F1E">
        <w:rPr>
          <w:rFonts w:ascii="Times" w:eastAsia="Times New Roman" w:hAnsi="Times" w:cs="Times"/>
          <w:i/>
          <w:iCs/>
          <w:color w:val="000000"/>
          <w:sz w:val="28"/>
          <w:szCs w:val="28"/>
          <w:lang w:val="ru-RU" w:eastAsia="uk-UA"/>
        </w:rPr>
        <w:t xml:space="preserve">: </w:t>
      </w:r>
      <w:r w:rsidRPr="00031F1E">
        <w:rPr>
          <w:rFonts w:ascii="Times" w:eastAsia="Times New Roman" w:hAnsi="Times" w:cs="Times"/>
          <w:i/>
          <w:iCs/>
          <w:color w:val="000000"/>
          <w:sz w:val="28"/>
          <w:szCs w:val="28"/>
          <w:lang w:eastAsia="uk-UA"/>
        </w:rPr>
        <w:t>не ділилися з по сторонніми проектом, якщо ключ API</w:t>
      </w:r>
      <w:r w:rsidRPr="00031F1E">
        <w:rPr>
          <w:rFonts w:ascii="Times" w:eastAsia="Times New Roman" w:hAnsi="Times" w:cs="Times"/>
          <w:i/>
          <w:iCs/>
          <w:color w:val="000000"/>
          <w:sz w:val="28"/>
          <w:szCs w:val="28"/>
          <w:lang w:val="ru-RU" w:eastAsia="uk-UA"/>
        </w:rPr>
        <w:t xml:space="preserve"> </w:t>
      </w:r>
      <w:r w:rsidRPr="00031F1E">
        <w:rPr>
          <w:rFonts w:ascii="Times" w:eastAsia="Times New Roman" w:hAnsi="Times" w:cs="Times"/>
          <w:i/>
          <w:iCs/>
          <w:color w:val="000000"/>
          <w:sz w:val="28"/>
          <w:szCs w:val="28"/>
          <w:lang w:eastAsia="uk-UA"/>
        </w:rPr>
        <w:t>визначено на сцені або в скрипті.</w:t>
      </w:r>
    </w:p>
    <w:p w14:paraId="35A35159" w14:textId="77777777" w:rsidR="005D6894" w:rsidRPr="005B75F0" w:rsidRDefault="005D6894" w:rsidP="005D6894">
      <w:pPr>
        <w:spacing w:line="360" w:lineRule="auto"/>
        <w:jc w:val="both"/>
        <w:rPr>
          <w:rFonts w:ascii="Times" w:eastAsia="Times New Roman" w:hAnsi="Times" w:cs="Times"/>
          <w:i/>
          <w:iCs/>
          <w:color w:val="000000"/>
          <w:sz w:val="28"/>
          <w:szCs w:val="28"/>
          <w:lang w:eastAsia="uk-UA"/>
        </w:rPr>
      </w:pPr>
      <w:r w:rsidRPr="00520653">
        <w:rPr>
          <w:rFonts w:ascii="Times" w:eastAsia="Times New Roman" w:hAnsi="Times" w:cs="Times"/>
          <w:b/>
          <w:bCs/>
          <w:color w:val="000000"/>
          <w:sz w:val="28"/>
          <w:szCs w:val="28"/>
          <w:lang w:eastAsia="uk-UA"/>
        </w:rPr>
        <w:t>4.2.6.</w:t>
      </w:r>
      <w:r>
        <w:rPr>
          <w:rFonts w:ascii="Times" w:eastAsia="Times New Roman" w:hAnsi="Times" w:cs="Times"/>
          <w:b/>
          <w:bCs/>
          <w:color w:val="000000"/>
          <w:sz w:val="28"/>
          <w:szCs w:val="28"/>
          <w:lang w:eastAsia="uk-UA"/>
        </w:rPr>
        <w:t>4</w:t>
      </w:r>
      <w:r w:rsidRPr="00520653">
        <w:rPr>
          <w:rFonts w:ascii="Times" w:eastAsia="Times New Roman" w:hAnsi="Times" w:cs="Times"/>
          <w:b/>
          <w:bCs/>
          <w:color w:val="000000"/>
          <w:sz w:val="28"/>
          <w:szCs w:val="28"/>
          <w:lang w:eastAsia="uk-UA"/>
        </w:rPr>
        <w:t xml:space="preserve"> </w:t>
      </w:r>
      <w:proofErr w:type="spellStart"/>
      <w:r w:rsidRPr="00724DD1">
        <w:rPr>
          <w:rFonts w:ascii="Times" w:eastAsia="Times New Roman" w:hAnsi="Times" w:cs="Times"/>
          <w:b/>
          <w:bCs/>
          <w:color w:val="000000"/>
          <w:sz w:val="28"/>
          <w:szCs w:val="28"/>
          <w:lang w:val="ru-RU" w:eastAsia="uk-UA"/>
        </w:rPr>
        <w:t>Створення</w:t>
      </w:r>
      <w:proofErr w:type="spellEnd"/>
      <w:r w:rsidRPr="00724DD1">
        <w:rPr>
          <w:rFonts w:ascii="Times" w:eastAsia="Times New Roman" w:hAnsi="Times" w:cs="Times"/>
          <w:b/>
          <w:bCs/>
          <w:color w:val="000000"/>
          <w:sz w:val="28"/>
          <w:szCs w:val="28"/>
          <w:lang w:val="ru-RU" w:eastAsia="uk-UA"/>
        </w:rPr>
        <w:t xml:space="preserve"> контроллера для </w:t>
      </w:r>
      <w:r>
        <w:rPr>
          <w:rFonts w:ascii="Times" w:eastAsia="Times New Roman" w:hAnsi="Times" w:cs="Times"/>
          <w:b/>
          <w:bCs/>
          <w:color w:val="000000"/>
          <w:sz w:val="28"/>
          <w:szCs w:val="28"/>
          <w:lang w:eastAsia="uk-UA"/>
        </w:rPr>
        <w:t>Аватару</w:t>
      </w:r>
    </w:p>
    <w:p w14:paraId="55749155" w14:textId="77777777" w:rsidR="005D6894" w:rsidRDefault="005D6894" w:rsidP="005D6894">
      <w:pPr>
        <w:pStyle w:val="a4"/>
        <w:numPr>
          <w:ilvl w:val="0"/>
          <w:numId w:val="34"/>
        </w:numPr>
        <w:spacing w:line="360" w:lineRule="auto"/>
        <w:jc w:val="both"/>
        <w:rPr>
          <w:rFonts w:ascii="Times" w:eastAsia="Times New Roman" w:hAnsi="Times" w:cs="Times"/>
          <w:color w:val="000000"/>
          <w:sz w:val="28"/>
          <w:szCs w:val="28"/>
          <w:lang w:eastAsia="uk-UA"/>
        </w:rPr>
      </w:pPr>
      <w:r w:rsidRPr="00977A1C">
        <w:rPr>
          <w:rFonts w:ascii="Times" w:eastAsia="Times New Roman" w:hAnsi="Times" w:cs="Times"/>
          <w:color w:val="000000"/>
          <w:sz w:val="28"/>
          <w:szCs w:val="28"/>
          <w:lang w:eastAsia="uk-UA"/>
        </w:rPr>
        <w:t xml:space="preserve">Створимо скрипт й назвемо його </w:t>
      </w:r>
      <w:proofErr w:type="spellStart"/>
      <w:r w:rsidRPr="00977A1C">
        <w:rPr>
          <w:rFonts w:ascii="Times" w:eastAsia="Times New Roman" w:hAnsi="Times" w:cs="Times"/>
          <w:color w:val="000000"/>
          <w:sz w:val="28"/>
          <w:szCs w:val="28"/>
          <w:lang w:eastAsia="uk-UA"/>
        </w:rPr>
        <w:t>CharacterBehavior</w:t>
      </w:r>
      <w:proofErr w:type="spellEnd"/>
      <w:r w:rsidRPr="001A7D3C">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Рис. 4.63</w:t>
      </w:r>
      <w:r w:rsidRPr="001A7D3C">
        <w:rPr>
          <w:rFonts w:ascii="Times" w:eastAsia="Times New Roman" w:hAnsi="Times" w:cs="Times"/>
          <w:color w:val="000000"/>
          <w:sz w:val="28"/>
          <w:szCs w:val="28"/>
          <w:lang w:eastAsia="uk-UA"/>
        </w:rPr>
        <w:t>)</w:t>
      </w:r>
      <w:r w:rsidRPr="00977A1C">
        <w:rPr>
          <w:rFonts w:ascii="Times" w:eastAsia="Times New Roman" w:hAnsi="Times" w:cs="Times"/>
          <w:color w:val="000000"/>
          <w:sz w:val="28"/>
          <w:szCs w:val="28"/>
          <w:lang w:eastAsia="uk-UA"/>
        </w:rPr>
        <w:t>.</w:t>
      </w:r>
      <w:r>
        <w:rPr>
          <w:rFonts w:ascii="Times" w:eastAsia="Times New Roman" w:hAnsi="Times" w:cs="Times"/>
          <w:color w:val="000000"/>
          <w:sz w:val="28"/>
          <w:szCs w:val="28"/>
          <w:lang w:eastAsia="uk-UA"/>
        </w:rPr>
        <w:t xml:space="preserve"> </w:t>
      </w:r>
      <w:r w:rsidRPr="00977A1C">
        <w:rPr>
          <w:rFonts w:ascii="Times" w:eastAsia="Times New Roman" w:hAnsi="Times" w:cs="Times"/>
          <w:color w:val="000000"/>
          <w:sz w:val="28"/>
          <w:szCs w:val="28"/>
          <w:lang w:eastAsia="uk-UA"/>
        </w:rPr>
        <w:t>Цей клас використовується для керування поведінкою персонажа</w:t>
      </w:r>
      <w:r>
        <w:rPr>
          <w:rFonts w:ascii="Times" w:eastAsia="Times New Roman" w:hAnsi="Times" w:cs="Times"/>
          <w:color w:val="000000"/>
          <w:sz w:val="28"/>
          <w:szCs w:val="28"/>
          <w:lang w:eastAsia="uk-UA"/>
        </w:rPr>
        <w:t xml:space="preserve"> (відповідь на запитання)</w:t>
      </w:r>
      <w:r w:rsidRPr="00977A1C">
        <w:rPr>
          <w:rFonts w:ascii="Times" w:eastAsia="Times New Roman" w:hAnsi="Times" w:cs="Times"/>
          <w:color w:val="000000"/>
          <w:sz w:val="28"/>
          <w:szCs w:val="28"/>
          <w:lang w:eastAsia="uk-UA"/>
        </w:rPr>
        <w:t xml:space="preserve"> шляхом виклику екземпляра API </w:t>
      </w:r>
      <w:proofErr w:type="spellStart"/>
      <w:r w:rsidRPr="00977A1C">
        <w:rPr>
          <w:rFonts w:ascii="Times" w:eastAsia="Times New Roman" w:hAnsi="Times" w:cs="Times"/>
          <w:color w:val="000000"/>
          <w:sz w:val="28"/>
          <w:szCs w:val="28"/>
          <w:lang w:eastAsia="uk-UA"/>
        </w:rPr>
        <w:t>HuggingFace</w:t>
      </w:r>
      <w:proofErr w:type="spellEnd"/>
      <w:r w:rsidRPr="00977A1C">
        <w:rPr>
          <w:rFonts w:ascii="Times" w:eastAsia="Times New Roman" w:hAnsi="Times" w:cs="Times"/>
          <w:color w:val="000000"/>
          <w:sz w:val="28"/>
          <w:szCs w:val="28"/>
          <w:lang w:eastAsia="uk-UA"/>
        </w:rPr>
        <w:t>.</w:t>
      </w:r>
    </w:p>
    <w:p w14:paraId="73F84716" w14:textId="77777777" w:rsidR="005D6894" w:rsidRDefault="005D6894" w:rsidP="005D6894">
      <w:pPr>
        <w:pStyle w:val="a4"/>
        <w:numPr>
          <w:ilvl w:val="0"/>
          <w:numId w:val="34"/>
        </w:numPr>
        <w:spacing w:line="360" w:lineRule="auto"/>
        <w:jc w:val="both"/>
        <w:rPr>
          <w:rFonts w:ascii="Times" w:eastAsia="Times New Roman" w:hAnsi="Times" w:cs="Times"/>
          <w:color w:val="000000"/>
          <w:sz w:val="28"/>
          <w:szCs w:val="28"/>
          <w:lang w:eastAsia="uk-UA"/>
        </w:rPr>
      </w:pPr>
      <w:proofErr w:type="spellStart"/>
      <w:r>
        <w:rPr>
          <w:rFonts w:ascii="Times" w:eastAsia="Times New Roman" w:hAnsi="Times" w:cs="Times"/>
          <w:color w:val="000000"/>
          <w:sz w:val="28"/>
          <w:szCs w:val="28"/>
          <w:lang w:eastAsia="uk-UA"/>
        </w:rPr>
        <w:t>Додамо</w:t>
      </w:r>
      <w:proofErr w:type="spellEnd"/>
      <w:r>
        <w:rPr>
          <w:rFonts w:ascii="Times" w:eastAsia="Times New Roman" w:hAnsi="Times" w:cs="Times"/>
          <w:color w:val="000000"/>
          <w:sz w:val="28"/>
          <w:szCs w:val="28"/>
          <w:lang w:eastAsia="uk-UA"/>
        </w:rPr>
        <w:t xml:space="preserve"> скрипт на персонажа.</w:t>
      </w:r>
    </w:p>
    <w:p w14:paraId="16CC15B3" w14:textId="77777777" w:rsidR="005D6894" w:rsidRPr="001A7D3C" w:rsidRDefault="005D6894" w:rsidP="005D6894">
      <w:pPr>
        <w:pStyle w:val="a4"/>
        <w:numPr>
          <w:ilvl w:val="0"/>
          <w:numId w:val="34"/>
        </w:numPr>
        <w:spacing w:line="360" w:lineRule="auto"/>
        <w:jc w:val="both"/>
        <w:rPr>
          <w:rFonts w:ascii="Times" w:eastAsia="Times New Roman" w:hAnsi="Times" w:cs="Times"/>
          <w:color w:val="000000"/>
          <w:sz w:val="28"/>
          <w:szCs w:val="28"/>
          <w:lang w:val="ru-RU" w:eastAsia="uk-UA"/>
        </w:rPr>
      </w:pPr>
      <w:r>
        <w:rPr>
          <w:rFonts w:ascii="Times" w:eastAsia="Times New Roman" w:hAnsi="Times" w:cs="Times"/>
          <w:b/>
          <w:bCs/>
          <w:noProof/>
          <w:color w:val="000000"/>
          <w:sz w:val="28"/>
          <w:szCs w:val="28"/>
          <w:lang w:val="ru-RU" w:eastAsia="uk-UA"/>
        </w:rPr>
        <w:lastRenderedPageBreak/>
        <mc:AlternateContent>
          <mc:Choice Requires="wpg">
            <w:drawing>
              <wp:anchor distT="0" distB="0" distL="114300" distR="114300" simplePos="0" relativeHeight="251708416" behindDoc="0" locked="0" layoutInCell="1" allowOverlap="1" wp14:anchorId="2AA9A545" wp14:editId="49360B80">
                <wp:simplePos x="0" y="0"/>
                <wp:positionH relativeFrom="page">
                  <wp:align>center</wp:align>
                </wp:positionH>
                <wp:positionV relativeFrom="paragraph">
                  <wp:posOffset>0</wp:posOffset>
                </wp:positionV>
                <wp:extent cx="3790950" cy="2381250"/>
                <wp:effectExtent l="0" t="0" r="0" b="0"/>
                <wp:wrapTopAndBottom/>
                <wp:docPr id="298" name="Групувати 298"/>
                <wp:cNvGraphicFramePr/>
                <a:graphic xmlns:a="http://schemas.openxmlformats.org/drawingml/2006/main">
                  <a:graphicData uri="http://schemas.microsoft.com/office/word/2010/wordprocessingGroup">
                    <wpg:wgp>
                      <wpg:cNvGrpSpPr/>
                      <wpg:grpSpPr>
                        <a:xfrm>
                          <a:off x="0" y="0"/>
                          <a:ext cx="3790950" cy="2381250"/>
                          <a:chOff x="0" y="0"/>
                          <a:chExt cx="3790950" cy="2381250"/>
                        </a:xfrm>
                      </wpg:grpSpPr>
                      <wpg:grpSp>
                        <wpg:cNvPr id="296" name="Групувати 296"/>
                        <wpg:cNvGrpSpPr/>
                        <wpg:grpSpPr>
                          <a:xfrm>
                            <a:off x="0" y="0"/>
                            <a:ext cx="3790950" cy="2057400"/>
                            <a:chOff x="0" y="0"/>
                            <a:chExt cx="3790950" cy="2057400"/>
                          </a:xfrm>
                        </wpg:grpSpPr>
                        <pic:pic xmlns:pic="http://schemas.openxmlformats.org/drawingml/2006/picture">
                          <pic:nvPicPr>
                            <pic:cNvPr id="294" name="Рисунок 294"/>
                            <pic:cNvPicPr>
                              <a:picLocks noChangeAspect="1"/>
                            </pic:cNvPicPr>
                          </pic:nvPicPr>
                          <pic:blipFill>
                            <a:blip r:embed="rId171">
                              <a:extLst>
                                <a:ext uri="{28A0092B-C50C-407E-A947-70E740481C1C}">
                                  <a14:useLocalDpi xmlns:a14="http://schemas.microsoft.com/office/drawing/2010/main" val="0"/>
                                </a:ext>
                              </a:extLst>
                            </a:blip>
                            <a:stretch>
                              <a:fillRect/>
                            </a:stretch>
                          </pic:blipFill>
                          <pic:spPr>
                            <a:xfrm>
                              <a:off x="9525" y="0"/>
                              <a:ext cx="3781425" cy="1135380"/>
                            </a:xfrm>
                            <a:prstGeom prst="rect">
                              <a:avLst/>
                            </a:prstGeom>
                          </pic:spPr>
                        </pic:pic>
                        <pic:pic xmlns:pic="http://schemas.openxmlformats.org/drawingml/2006/picture">
                          <pic:nvPicPr>
                            <pic:cNvPr id="295" name="Рисунок 295" descr="Зображення, що містить текст, у приміщенні&#10;&#10;Автоматично згенерований опис"/>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1171575"/>
                              <a:ext cx="3790315" cy="885825"/>
                            </a:xfrm>
                            <a:prstGeom prst="rect">
                              <a:avLst/>
                            </a:prstGeom>
                          </pic:spPr>
                        </pic:pic>
                      </wpg:grpSp>
                      <wps:wsp>
                        <wps:cNvPr id="297" name="Поле 297"/>
                        <wps:cNvSpPr txBox="1"/>
                        <wps:spPr>
                          <a:xfrm>
                            <a:off x="0" y="2114550"/>
                            <a:ext cx="3790950" cy="266700"/>
                          </a:xfrm>
                          <a:prstGeom prst="rect">
                            <a:avLst/>
                          </a:prstGeom>
                          <a:solidFill>
                            <a:prstClr val="white"/>
                          </a:solidFill>
                          <a:ln>
                            <a:noFill/>
                          </a:ln>
                        </wps:spPr>
                        <wps:txbx>
                          <w:txbxContent>
                            <w:p w14:paraId="4B169EAA" w14:textId="77777777" w:rsidR="005D6894" w:rsidRPr="00F13401" w:rsidRDefault="005D6894" w:rsidP="005D6894">
                              <w:pPr>
                                <w:pStyle w:val="a8"/>
                                <w:jc w:val="center"/>
                                <w:rPr>
                                  <w:rFonts w:ascii="Times" w:eastAsia="Times New Roman" w:hAnsi="Times" w:cs="Times"/>
                                  <w:noProof/>
                                  <w:color w:val="000000"/>
                                  <w:sz w:val="28"/>
                                  <w:szCs w:val="28"/>
                                </w:rPr>
                              </w:pPr>
                              <w:r>
                                <w:t xml:space="preserve">Рис. </w:t>
                              </w:r>
                              <w:r>
                                <w:rPr>
                                  <w:lang w:val="ru-RU"/>
                                </w:rPr>
                                <w:t xml:space="preserve">4.63 </w:t>
                              </w:r>
                              <w:r>
                                <w:t>Додання скрипта контролера й присвоєння посилань для полів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AA9A545" id="Групувати 298" o:spid="_x0000_s1329" style="position:absolute;left:0;text-align:left;margin-left:0;margin-top:0;width:298.5pt;height:187.5pt;z-index:251708416;mso-position-horizontal:center;mso-position-horizontal-relative:page" coordsize="37909,238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">
                <v:group id="Групувати 296" o:spid="_x0000_s1330" style="position:absolute;width:37909;height:20574" coordsize="37909,20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">
                  <v:shape id="Рисунок 294" o:spid="_x0000_s1331" type="#_x0000_t75" style="position:absolute;left:95;width:37814;height:11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">
                    <v:imagedata r:id="rId173" o:title=""/>
                  </v:shape>
                  <v:shape id="Рисунок 295" o:spid="_x0000_s1332" type="#_x0000_t75" alt="Зображення, що містить текст, у приміщенні&#10;&#10;Автоматично згенерований опис" style="position:absolute;top:11715;width:37903;height: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">
                    <v:imagedata r:id="rId174" o:title="Зображення, що містить текст, у приміщенні&#10;&#10;Автоматично згенерований опис"/>
                  </v:shape>
                </v:group>
                <v:shape id="Поле 297" o:spid="_x0000_s1333" type="#_x0000_t202" style="position:absolute;top:21145;width:3790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" stroked="f">
                  <v:textbox style="mso-fit-shape-to-text:t" inset="0,0,0,0">
                    <w:txbxContent>
                      <w:p w14:paraId="4B169EAA" w14:textId="77777777" w:rsidR="005D6894" w:rsidRPr="00F13401" w:rsidRDefault="005D6894" w:rsidP="005D6894">
                        <w:pPr>
                          <w:pStyle w:val="a8"/>
                          <w:jc w:val="center"/>
                          <w:rPr>
                            <w:rFonts w:ascii="Times" w:eastAsia="Times New Roman" w:hAnsi="Times" w:cs="Times"/>
                            <w:noProof/>
                            <w:color w:val="000000"/>
                            <w:sz w:val="28"/>
                            <w:szCs w:val="28"/>
                          </w:rPr>
                        </w:pPr>
                        <w:r>
                          <w:t xml:space="preserve">Рис. </w:t>
                        </w:r>
                        <w:r>
                          <w:rPr>
                            <w:lang w:val="ru-RU"/>
                          </w:rPr>
                          <w:t xml:space="preserve">4.63 </w:t>
                        </w:r>
                        <w:r>
                          <w:t>Додання скрипта контролера й присвоєння посилань для полів</w:t>
                        </w:r>
                      </w:p>
                    </w:txbxContent>
                  </v:textbox>
                </v:shape>
                <w10:wrap type="topAndBottom" anchorx="page"/>
              </v:group>
            </w:pict>
          </mc:Fallback>
        </mc:AlternateContent>
      </w:r>
      <w:r w:rsidRPr="001A7D3C">
        <w:rPr>
          <w:rFonts w:ascii="Times" w:eastAsia="Times New Roman" w:hAnsi="Times" w:cs="Times"/>
          <w:color w:val="000000"/>
          <w:sz w:val="28"/>
          <w:szCs w:val="28"/>
          <w:lang w:eastAsia="uk-UA"/>
        </w:rPr>
        <w:t>Створимо змінні для збереження інформації про інтерфейс користувача (Рис. 4.</w:t>
      </w:r>
      <w:r>
        <w:rPr>
          <w:rFonts w:ascii="Times" w:eastAsia="Times New Roman" w:hAnsi="Times" w:cs="Times"/>
          <w:color w:val="000000"/>
          <w:sz w:val="28"/>
          <w:szCs w:val="28"/>
          <w:lang w:eastAsia="uk-UA"/>
        </w:rPr>
        <w:t>6</w:t>
      </w:r>
      <w:r w:rsidRPr="001A7D3C">
        <w:rPr>
          <w:rFonts w:ascii="Times" w:eastAsia="Times New Roman" w:hAnsi="Times" w:cs="Times"/>
          <w:color w:val="000000"/>
          <w:sz w:val="28"/>
          <w:szCs w:val="28"/>
          <w:lang w:eastAsia="uk-UA"/>
        </w:rPr>
        <w:t>3).</w:t>
      </w:r>
      <w:r>
        <w:rPr>
          <w:rFonts w:ascii="Times" w:eastAsia="Times New Roman" w:hAnsi="Times" w:cs="Times"/>
          <w:color w:val="000000"/>
          <w:sz w:val="28"/>
          <w:szCs w:val="28"/>
          <w:lang w:eastAsia="uk-UA"/>
        </w:rPr>
        <w:t xml:space="preserve"> </w:t>
      </w:r>
      <w:r w:rsidRPr="001A7D3C">
        <w:rPr>
          <w:rFonts w:ascii="Times" w:eastAsia="Times New Roman" w:hAnsi="Times" w:cs="Times"/>
          <w:color w:val="000000"/>
          <w:sz w:val="28"/>
          <w:szCs w:val="28"/>
          <w:lang w:eastAsia="uk-UA"/>
        </w:rPr>
        <w:t>Приклад коду для створення змінних</w:t>
      </w:r>
      <w:r>
        <w:rPr>
          <w:rFonts w:ascii="Times" w:eastAsia="Times New Roman" w:hAnsi="Times" w:cs="Times"/>
          <w:color w:val="000000"/>
          <w:sz w:val="28"/>
          <w:szCs w:val="28"/>
          <w:lang w:val="ru-RU" w:eastAsia="uk-UA"/>
        </w:rPr>
        <w:t xml:space="preserve"> показано на Рис. 4.64.</w:t>
      </w:r>
    </w:p>
    <w:p w14:paraId="2E692D80" w14:textId="77777777" w:rsidR="005D6894" w:rsidRPr="00687800" w:rsidRDefault="005D6894" w:rsidP="005D6894">
      <w:pPr>
        <w:pStyle w:val="a4"/>
        <w:numPr>
          <w:ilvl w:val="0"/>
          <w:numId w:val="34"/>
        </w:numPr>
        <w:spacing w:line="360" w:lineRule="auto"/>
        <w:jc w:val="both"/>
        <w:rPr>
          <w:rFonts w:ascii="Times" w:eastAsia="Times New Roman" w:hAnsi="Times" w:cs="Times"/>
          <w:color w:val="000000"/>
          <w:sz w:val="28"/>
          <w:szCs w:val="28"/>
          <w:lang w:val="ru-RU" w:eastAsia="uk-UA"/>
        </w:rPr>
      </w:pPr>
      <w:r>
        <w:rPr>
          <w:rFonts w:ascii="Times" w:eastAsia="Times New Roman" w:hAnsi="Times" w:cs="Times"/>
          <w:noProof/>
          <w:color w:val="000000"/>
          <w:sz w:val="28"/>
          <w:szCs w:val="28"/>
          <w:lang w:eastAsia="uk-UA"/>
        </w:rPr>
        <mc:AlternateContent>
          <mc:Choice Requires="wpg">
            <w:drawing>
              <wp:anchor distT="0" distB="0" distL="114300" distR="114300" simplePos="0" relativeHeight="251709440" behindDoc="0" locked="0" layoutInCell="1" allowOverlap="1" wp14:anchorId="3964199F" wp14:editId="5037C6B9">
                <wp:simplePos x="0" y="0"/>
                <wp:positionH relativeFrom="page">
                  <wp:align>center</wp:align>
                </wp:positionH>
                <wp:positionV relativeFrom="paragraph">
                  <wp:posOffset>589280</wp:posOffset>
                </wp:positionV>
                <wp:extent cx="5876925" cy="2077720"/>
                <wp:effectExtent l="0" t="0" r="9525" b="0"/>
                <wp:wrapTopAndBottom/>
                <wp:docPr id="306" name="Групувати 306"/>
                <wp:cNvGraphicFramePr/>
                <a:graphic xmlns:a="http://schemas.openxmlformats.org/drawingml/2006/main">
                  <a:graphicData uri="http://schemas.microsoft.com/office/word/2010/wordprocessingGroup">
                    <wpg:wgp>
                      <wpg:cNvGrpSpPr/>
                      <wpg:grpSpPr>
                        <a:xfrm>
                          <a:off x="0" y="0"/>
                          <a:ext cx="5876925" cy="2077720"/>
                          <a:chOff x="0" y="537843"/>
                          <a:chExt cx="5876925" cy="2077722"/>
                        </a:xfrm>
                      </wpg:grpSpPr>
                      <wpg:grpSp>
                        <wpg:cNvPr id="303" name="Групувати 303"/>
                        <wpg:cNvGrpSpPr/>
                        <wpg:grpSpPr>
                          <a:xfrm>
                            <a:off x="0" y="912940"/>
                            <a:ext cx="3019425" cy="1544510"/>
                            <a:chOff x="0" y="417640"/>
                            <a:chExt cx="3019425" cy="1544510"/>
                          </a:xfrm>
                        </wpg:grpSpPr>
                        <pic:pic xmlns:pic="http://schemas.openxmlformats.org/drawingml/2006/picture">
                          <pic:nvPicPr>
                            <pic:cNvPr id="300" name="Рисунок 300" descr="Зображення, що містить текст&#10;&#10;Автоматично згенерований опис"/>
                            <pic:cNvPicPr>
                              <a:picLocks noChangeAspect="1"/>
                            </pic:cNvPicPr>
                          </pic:nvPicPr>
                          <pic:blipFill>
                            <a:blip r:embed="rId175">
                              <a:extLst>
                                <a:ext uri="{28A0092B-C50C-407E-A947-70E740481C1C}">
                                  <a14:useLocalDpi xmlns:a14="http://schemas.microsoft.com/office/drawing/2010/main" val="0"/>
                                </a:ext>
                              </a:extLst>
                            </a:blip>
                            <a:stretch>
                              <a:fillRect/>
                            </a:stretch>
                          </pic:blipFill>
                          <pic:spPr>
                            <a:xfrm>
                              <a:off x="362310" y="417640"/>
                              <a:ext cx="2316392" cy="1256844"/>
                            </a:xfrm>
                            <a:prstGeom prst="rect">
                              <a:avLst/>
                            </a:prstGeom>
                          </pic:spPr>
                        </pic:pic>
                        <wps:wsp>
                          <wps:cNvPr id="302" name="Поле 302"/>
                          <wps:cNvSpPr txBox="1"/>
                          <wps:spPr>
                            <a:xfrm>
                              <a:off x="0" y="1695450"/>
                              <a:ext cx="3019425" cy="266700"/>
                            </a:xfrm>
                            <a:prstGeom prst="rect">
                              <a:avLst/>
                            </a:prstGeom>
                            <a:solidFill>
                              <a:prstClr val="white"/>
                            </a:solidFill>
                            <a:ln>
                              <a:noFill/>
                            </a:ln>
                          </wps:spPr>
                          <wps:txbx>
                            <w:txbxContent>
                              <w:p w14:paraId="332B8459" w14:textId="77777777" w:rsidR="005D6894" w:rsidRPr="00977A1C" w:rsidRDefault="005D6894" w:rsidP="005D6894">
                                <w:pPr>
                                  <w:pStyle w:val="a8"/>
                                  <w:jc w:val="center"/>
                                  <w:rPr>
                                    <w:noProof/>
                                  </w:rPr>
                                </w:pPr>
                                <w:r>
                                  <w:t>Рис. 4.64 Створення змінних</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305" name="Групувати 305"/>
                        <wpg:cNvGrpSpPr/>
                        <wpg:grpSpPr>
                          <a:xfrm>
                            <a:off x="3162300" y="537843"/>
                            <a:ext cx="2714625" cy="2077722"/>
                            <a:chOff x="0" y="537843"/>
                            <a:chExt cx="2714625" cy="2077722"/>
                          </a:xfrm>
                        </wpg:grpSpPr>
                        <pic:pic xmlns:pic="http://schemas.openxmlformats.org/drawingml/2006/picture">
                          <pic:nvPicPr>
                            <pic:cNvPr id="301" name="Рисунок 301" descr="Зображення, що містить текст&#10;&#10;Автоматично згенерований опис"/>
                            <pic:cNvPicPr>
                              <a:picLocks noChangeAspect="1"/>
                            </pic:cNvPicPr>
                          </pic:nvPicPr>
                          <pic:blipFill>
                            <a:blip r:embed="rId176">
                              <a:extLst>
                                <a:ext uri="{28A0092B-C50C-407E-A947-70E740481C1C}">
                                  <a14:useLocalDpi xmlns:a14="http://schemas.microsoft.com/office/drawing/2010/main" val="0"/>
                                </a:ext>
                              </a:extLst>
                            </a:blip>
                            <a:stretch>
                              <a:fillRect/>
                            </a:stretch>
                          </pic:blipFill>
                          <pic:spPr>
                            <a:xfrm>
                              <a:off x="362309" y="537843"/>
                              <a:ext cx="2082561" cy="1652896"/>
                            </a:xfrm>
                            <a:prstGeom prst="rect">
                              <a:avLst/>
                            </a:prstGeom>
                          </pic:spPr>
                        </pic:pic>
                        <wps:wsp>
                          <wps:cNvPr id="304" name="Поле 304"/>
                          <wps:cNvSpPr txBox="1"/>
                          <wps:spPr>
                            <a:xfrm>
                              <a:off x="0" y="2209800"/>
                              <a:ext cx="2714625" cy="405765"/>
                            </a:xfrm>
                            <a:prstGeom prst="rect">
                              <a:avLst/>
                            </a:prstGeom>
                            <a:solidFill>
                              <a:prstClr val="white"/>
                            </a:solidFill>
                            <a:ln>
                              <a:noFill/>
                            </a:ln>
                          </wps:spPr>
                          <wps:txbx>
                            <w:txbxContent>
                              <w:p w14:paraId="1F0AEC88" w14:textId="77777777" w:rsidR="005D6894" w:rsidRPr="00D86B01" w:rsidRDefault="005D6894" w:rsidP="005D6894">
                                <w:pPr>
                                  <w:pStyle w:val="a8"/>
                                  <w:jc w:val="center"/>
                                  <w:rPr>
                                    <w:noProof/>
                                  </w:rPr>
                                </w:pPr>
                                <w:r>
                                  <w:t xml:space="preserve">Рис. 4.65 Створення функцій для виклику </w:t>
                                </w:r>
                                <w:r>
                                  <w:rPr>
                                    <w:lang w:val="en-US"/>
                                  </w:rPr>
                                  <w:t>Hugging</w:t>
                                </w:r>
                                <w:r w:rsidRPr="00D86B01">
                                  <w:t xml:space="preserve"> </w:t>
                                </w:r>
                                <w:r>
                                  <w:rPr>
                                    <w:lang w:val="en-US"/>
                                  </w:rPr>
                                  <w:t>Face</w:t>
                                </w:r>
                                <w:r w:rsidRPr="00D86B01">
                                  <w:t xml:space="preserve"> </w:t>
                                </w:r>
                                <w:r>
                                  <w:rPr>
                                    <w:lang w:val="en-US"/>
                                  </w:rPr>
                                  <w:t>API</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14:sizeRelV relativeFrom="margin">
                  <wp14:pctHeight>0</wp14:pctHeight>
                </wp14:sizeRelV>
              </wp:anchor>
            </w:drawing>
          </mc:Choice>
          <mc:Fallback>
            <w:pict>
              <v:group w14:anchorId="3964199F" id="Групувати 306" o:spid="_x0000_s1334" style="position:absolute;left:0;text-align:left;margin-left:0;margin-top:46.4pt;width:462.75pt;height:163.6pt;z-index:251709440;mso-position-horizontal:center;mso-position-horizontal-relative:page;mso-height-relative:margin" coordorigin=",5378" coordsize="58769,207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">
                <v:group id="Групувати 303" o:spid="_x0000_s1335" style="position:absolute;top:9129;width:30194;height:15445" coordorigin=",4176" coordsize="30194,15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">
                  <v:shape id="Рисунок 300" o:spid="_x0000_s1336" type="#_x0000_t75" alt="Зображення, що містить текст&#10;&#10;Автоматично згенерований опис" style="position:absolute;left:3623;top:4176;width:23164;height:12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">
                    <v:imagedata r:id="rId177" o:title="Зображення, що містить текст&#10;&#10;Автоматично згенерований опис"/>
                  </v:shape>
                  <v:shape id="Поле 302" o:spid="_x0000_s1337" type="#_x0000_t202" style="position:absolute;top:16954;width:3019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" stroked="f">
                    <v:textbox style="mso-fit-shape-to-text:t" inset="0,0,0,0">
                      <w:txbxContent>
                        <w:p w14:paraId="332B8459" w14:textId="77777777" w:rsidR="005D6894" w:rsidRPr="00977A1C" w:rsidRDefault="005D6894" w:rsidP="005D6894">
                          <w:pPr>
                            <w:pStyle w:val="a8"/>
                            <w:jc w:val="center"/>
                            <w:rPr>
                              <w:noProof/>
                            </w:rPr>
                          </w:pPr>
                          <w:r>
                            <w:t>Рис. 4.64 Створення змінних</w:t>
                          </w:r>
                        </w:p>
                      </w:txbxContent>
                    </v:textbox>
                  </v:shape>
                </v:group>
                <v:group id="Групувати 305" o:spid="_x0000_s1338" style="position:absolute;left:31623;top:5378;width:27146;height:20777" coordorigin=",5378" coordsize="27146,20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">
                  <v:shape id="Рисунок 301" o:spid="_x0000_s1339" type="#_x0000_t75" alt="Зображення, що містить текст&#10;&#10;Автоматично згенерований опис" style="position:absolute;left:3623;top:5378;width:20825;height:16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">
                    <v:imagedata r:id="rId178" o:title="Зображення, що містить текст&#10;&#10;Автоматично згенерований опис"/>
                  </v:shape>
                  <v:shape id="Поле 304" o:spid="_x0000_s1340" type="#_x0000_t202" style="position:absolute;top:22098;width:27146;height:40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" stroked="f">
                    <v:textbox style="mso-fit-shape-to-text:t" inset="0,0,0,0">
                      <w:txbxContent>
                        <w:p w14:paraId="1F0AEC88" w14:textId="77777777" w:rsidR="005D6894" w:rsidRPr="00D86B01" w:rsidRDefault="005D6894" w:rsidP="005D6894">
                          <w:pPr>
                            <w:pStyle w:val="a8"/>
                            <w:jc w:val="center"/>
                            <w:rPr>
                              <w:noProof/>
                            </w:rPr>
                          </w:pPr>
                          <w:r>
                            <w:t xml:space="preserve">Рис. 4.65 Створення функцій для виклику </w:t>
                          </w:r>
                          <w:r>
                            <w:rPr>
                              <w:lang w:val="en-US"/>
                            </w:rPr>
                            <w:t>Hugging</w:t>
                          </w:r>
                          <w:r w:rsidRPr="00D86B01">
                            <w:t xml:space="preserve"> </w:t>
                          </w:r>
                          <w:r>
                            <w:rPr>
                              <w:lang w:val="en-US"/>
                            </w:rPr>
                            <w:t>Face</w:t>
                          </w:r>
                          <w:r w:rsidRPr="00D86B01">
                            <w:t xml:space="preserve"> </w:t>
                          </w:r>
                          <w:r>
                            <w:rPr>
                              <w:lang w:val="en-US"/>
                            </w:rPr>
                            <w:t>API</w:t>
                          </w:r>
                        </w:p>
                      </w:txbxContent>
                    </v:textbox>
                  </v:shape>
                </v:group>
                <w10:wrap type="topAndBottom" anchorx="page"/>
              </v:group>
            </w:pict>
          </mc:Fallback>
        </mc:AlternateContent>
      </w:r>
      <w:r>
        <w:rPr>
          <w:rFonts w:ascii="Times" w:eastAsia="Times New Roman" w:hAnsi="Times" w:cs="Times"/>
          <w:color w:val="000000"/>
          <w:sz w:val="28"/>
          <w:szCs w:val="28"/>
          <w:lang w:eastAsia="uk-UA"/>
        </w:rPr>
        <w:t xml:space="preserve">Створимо змінну для присвоєння початкового стану аніматора персонажу. Й при запуску </w:t>
      </w:r>
      <w:proofErr w:type="spellStart"/>
      <w:r>
        <w:rPr>
          <w:rFonts w:ascii="Times" w:eastAsia="Times New Roman" w:hAnsi="Times" w:cs="Times"/>
          <w:color w:val="000000"/>
          <w:sz w:val="28"/>
          <w:szCs w:val="28"/>
          <w:lang w:eastAsia="uk-UA"/>
        </w:rPr>
        <w:t>скрипта</w:t>
      </w:r>
      <w:proofErr w:type="spellEnd"/>
      <w:r>
        <w:rPr>
          <w:rFonts w:ascii="Times" w:eastAsia="Times New Roman" w:hAnsi="Times" w:cs="Times"/>
          <w:color w:val="000000"/>
          <w:sz w:val="28"/>
          <w:szCs w:val="28"/>
          <w:lang w:eastAsia="uk-UA"/>
        </w:rPr>
        <w:t xml:space="preserve"> </w:t>
      </w:r>
      <w:proofErr w:type="spellStart"/>
      <w:r>
        <w:rPr>
          <w:rFonts w:ascii="Times" w:eastAsia="Times New Roman" w:hAnsi="Times" w:cs="Times"/>
          <w:color w:val="000000"/>
          <w:sz w:val="28"/>
          <w:szCs w:val="28"/>
          <w:lang w:eastAsia="uk-UA"/>
        </w:rPr>
        <w:t>присвоємо</w:t>
      </w:r>
      <w:proofErr w:type="spellEnd"/>
      <w:r>
        <w:rPr>
          <w:rFonts w:ascii="Times" w:eastAsia="Times New Roman" w:hAnsi="Times" w:cs="Times"/>
          <w:color w:val="000000"/>
          <w:sz w:val="28"/>
          <w:szCs w:val="28"/>
          <w:lang w:eastAsia="uk-UA"/>
        </w:rPr>
        <w:t xml:space="preserve"> стандартну </w:t>
      </w:r>
      <w:r>
        <w:rPr>
          <w:rFonts w:ascii="Times" w:eastAsia="Times New Roman" w:hAnsi="Times" w:cs="Times"/>
          <w:color w:val="000000"/>
          <w:sz w:val="28"/>
          <w:szCs w:val="28"/>
          <w:lang w:val="en-US" w:eastAsia="uk-UA"/>
        </w:rPr>
        <w:t>idle</w:t>
      </w:r>
      <w:r w:rsidRPr="00203B38">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eastAsia="uk-UA"/>
        </w:rPr>
        <w:t>анімацію.</w:t>
      </w:r>
    </w:p>
    <w:p w14:paraId="14034731" w14:textId="77777777" w:rsidR="005D6894" w:rsidRPr="00687800" w:rsidRDefault="005D6894" w:rsidP="005D6894">
      <w:pPr>
        <w:pStyle w:val="a4"/>
        <w:numPr>
          <w:ilvl w:val="0"/>
          <w:numId w:val="34"/>
        </w:numPr>
        <w:spacing w:line="360" w:lineRule="auto"/>
        <w:jc w:val="both"/>
        <w:rPr>
          <w:rFonts w:ascii="Times" w:eastAsia="Times New Roman" w:hAnsi="Times" w:cs="Times"/>
          <w:color w:val="000000"/>
          <w:sz w:val="28"/>
          <w:szCs w:val="28"/>
          <w:lang w:val="ru-RU" w:eastAsia="uk-UA"/>
        </w:rPr>
      </w:pPr>
      <w:r>
        <w:rPr>
          <w:rFonts w:ascii="Times" w:eastAsia="Times New Roman" w:hAnsi="Times" w:cs="Times"/>
          <w:color w:val="000000"/>
          <w:sz w:val="28"/>
          <w:szCs w:val="28"/>
          <w:lang w:eastAsia="uk-UA"/>
        </w:rPr>
        <w:t xml:space="preserve">Створимо функцію </w:t>
      </w:r>
      <w:proofErr w:type="spellStart"/>
      <w:r>
        <w:rPr>
          <w:rFonts w:ascii="Times" w:eastAsia="Times New Roman" w:hAnsi="Times" w:cs="Times"/>
          <w:color w:val="000000"/>
          <w:sz w:val="28"/>
          <w:szCs w:val="28"/>
          <w:lang w:val="en-US" w:eastAsia="uk-UA"/>
        </w:rPr>
        <w:t>UISend</w:t>
      </w:r>
      <w:proofErr w:type="spellEnd"/>
      <w:r>
        <w:rPr>
          <w:rFonts w:ascii="Times" w:eastAsia="Times New Roman" w:hAnsi="Times" w:cs="Times"/>
          <w:color w:val="000000"/>
          <w:sz w:val="28"/>
          <w:szCs w:val="28"/>
          <w:lang w:eastAsia="uk-UA"/>
        </w:rPr>
        <w:t>()</w:t>
      </w:r>
      <w:r w:rsidRPr="00687800">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eastAsia="uk-UA"/>
        </w:rPr>
        <w:t xml:space="preserve">що буде викликатися як тільки юзер припинить набирати повідомлення й натисне кнопку відправити. У цій функції відправимо повідомлення користувача на сервер, до </w:t>
      </w:r>
      <w:r>
        <w:rPr>
          <w:rFonts w:ascii="Times" w:eastAsia="Times New Roman" w:hAnsi="Times" w:cs="Times"/>
          <w:color w:val="000000"/>
          <w:sz w:val="28"/>
          <w:szCs w:val="28"/>
          <w:lang w:val="en-US" w:eastAsia="uk-UA"/>
        </w:rPr>
        <w:t>GPTJ</w:t>
      </w:r>
      <w:r w:rsidRPr="00687800">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eastAsia="uk-UA"/>
        </w:rPr>
        <w:t>для обробки повідомлення (Рис. 4.65).</w:t>
      </w:r>
    </w:p>
    <w:p w14:paraId="5CCEE569" w14:textId="77777777" w:rsidR="005D6894" w:rsidRDefault="005D6894" w:rsidP="005D6894">
      <w:pPr>
        <w:pStyle w:val="a4"/>
        <w:numPr>
          <w:ilvl w:val="0"/>
          <w:numId w:val="34"/>
        </w:numPr>
        <w:spacing w:line="360" w:lineRule="auto"/>
        <w:jc w:val="both"/>
        <w:rPr>
          <w:rFonts w:ascii="Times" w:eastAsia="Times New Roman" w:hAnsi="Times" w:cs="Times"/>
          <w:color w:val="000000"/>
          <w:sz w:val="28"/>
          <w:szCs w:val="28"/>
          <w:lang w:val="ru-RU" w:eastAsia="uk-UA"/>
        </w:rPr>
      </w:pPr>
      <w:r>
        <w:rPr>
          <w:rFonts w:ascii="Times" w:eastAsia="Times New Roman" w:hAnsi="Times" w:cs="Times"/>
          <w:color w:val="000000"/>
          <w:sz w:val="28"/>
          <w:szCs w:val="28"/>
          <w:lang w:val="ru-RU" w:eastAsia="uk-UA"/>
        </w:rPr>
        <w:t xml:space="preserve">Як </w:t>
      </w:r>
      <w:proofErr w:type="spellStart"/>
      <w:r>
        <w:rPr>
          <w:rFonts w:ascii="Times" w:eastAsia="Times New Roman" w:hAnsi="Times" w:cs="Times"/>
          <w:color w:val="000000"/>
          <w:sz w:val="28"/>
          <w:szCs w:val="28"/>
          <w:lang w:val="ru-RU" w:eastAsia="uk-UA"/>
        </w:rPr>
        <w:t>тільки</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обробка</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повідомлення</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закінчиться</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отримаємо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відповідь</w:t>
      </w:r>
      <w:proofErr w:type="spellEnd"/>
      <w:r>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en-US" w:eastAsia="uk-UA"/>
        </w:rPr>
        <w:t>GPTJ</w:t>
      </w:r>
      <w:r w:rsidRPr="0055667C">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ru-RU" w:eastAsia="uk-UA"/>
        </w:rPr>
        <w:t xml:space="preserve">й </w:t>
      </w:r>
      <w:proofErr w:type="spellStart"/>
      <w:r>
        <w:rPr>
          <w:rFonts w:ascii="Times" w:eastAsia="Times New Roman" w:hAnsi="Times" w:cs="Times"/>
          <w:color w:val="000000"/>
          <w:sz w:val="28"/>
          <w:szCs w:val="28"/>
          <w:lang w:val="ru-RU" w:eastAsia="uk-UA"/>
        </w:rPr>
        <w:t>виведемо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її</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користувачу</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Це</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відбувається</w:t>
      </w:r>
      <w:proofErr w:type="spellEnd"/>
      <w:r>
        <w:rPr>
          <w:rFonts w:ascii="Times" w:eastAsia="Times New Roman" w:hAnsi="Times" w:cs="Times"/>
          <w:color w:val="000000"/>
          <w:sz w:val="28"/>
          <w:szCs w:val="28"/>
          <w:lang w:val="ru-RU" w:eastAsia="uk-UA"/>
        </w:rPr>
        <w:t xml:space="preserve"> у </w:t>
      </w:r>
      <w:proofErr w:type="spellStart"/>
      <w:r>
        <w:rPr>
          <w:rFonts w:ascii="Times" w:eastAsia="Times New Roman" w:hAnsi="Times" w:cs="Times"/>
          <w:color w:val="000000"/>
          <w:sz w:val="28"/>
          <w:szCs w:val="28"/>
          <w:lang w:val="ru-RU" w:eastAsia="uk-UA"/>
        </w:rPr>
        <w:t>функції</w:t>
      </w:r>
      <w:proofErr w:type="spellEnd"/>
      <w:r>
        <w:rPr>
          <w:rFonts w:ascii="Times" w:eastAsia="Times New Roman" w:hAnsi="Times" w:cs="Times"/>
          <w:color w:val="000000"/>
          <w:sz w:val="28"/>
          <w:szCs w:val="28"/>
          <w:lang w:val="ru-RU" w:eastAsia="uk-UA"/>
        </w:rPr>
        <w:t xml:space="preserve"> </w:t>
      </w:r>
      <w:proofErr w:type="spellStart"/>
      <w:proofErr w:type="gramStart"/>
      <w:r w:rsidRPr="0055667C">
        <w:rPr>
          <w:rFonts w:ascii="Times" w:eastAsia="Times New Roman" w:hAnsi="Times" w:cs="Times"/>
          <w:color w:val="000000"/>
          <w:sz w:val="28"/>
          <w:szCs w:val="28"/>
          <w:lang w:val="ru-RU" w:eastAsia="uk-UA"/>
        </w:rPr>
        <w:t>UISend</w:t>
      </w:r>
      <w:proofErr w:type="spellEnd"/>
      <w:r>
        <w:rPr>
          <w:rFonts w:ascii="Times" w:eastAsia="Times New Roman" w:hAnsi="Times" w:cs="Times"/>
          <w:color w:val="000000"/>
          <w:sz w:val="28"/>
          <w:szCs w:val="28"/>
          <w:lang w:val="ru-RU" w:eastAsia="uk-UA"/>
        </w:rPr>
        <w:t>(</w:t>
      </w:r>
      <w:proofErr w:type="gramEnd"/>
      <w:r>
        <w:rPr>
          <w:rFonts w:ascii="Times" w:eastAsia="Times New Roman" w:hAnsi="Times" w:cs="Times"/>
          <w:color w:val="000000"/>
          <w:sz w:val="28"/>
          <w:szCs w:val="28"/>
          <w:lang w:val="ru-RU" w:eastAsia="uk-UA"/>
        </w:rPr>
        <w:t xml:space="preserve">), де параметром </w:t>
      </w:r>
      <w:proofErr w:type="spellStart"/>
      <w:r>
        <w:rPr>
          <w:rFonts w:ascii="Times" w:eastAsia="Times New Roman" w:hAnsi="Times" w:cs="Times"/>
          <w:color w:val="000000"/>
          <w:sz w:val="28"/>
          <w:szCs w:val="28"/>
          <w:lang w:val="ru-RU" w:eastAsia="uk-UA"/>
        </w:rPr>
        <w:t>являється</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повідомлення</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користувача</w:t>
      </w:r>
      <w:proofErr w:type="spellEnd"/>
      <w:r>
        <w:rPr>
          <w:rFonts w:ascii="Times" w:eastAsia="Times New Roman" w:hAnsi="Times" w:cs="Times"/>
          <w:color w:val="000000"/>
          <w:sz w:val="28"/>
          <w:szCs w:val="28"/>
          <w:lang w:val="ru-RU" w:eastAsia="uk-UA"/>
        </w:rPr>
        <w:t>.</w:t>
      </w:r>
    </w:p>
    <w:p w14:paraId="0843D958" w14:textId="77777777" w:rsidR="005D6894" w:rsidRPr="005B75F0" w:rsidRDefault="005D6894" w:rsidP="005D6894">
      <w:pPr>
        <w:spacing w:line="360" w:lineRule="auto"/>
        <w:jc w:val="both"/>
        <w:rPr>
          <w:rFonts w:ascii="Times" w:eastAsia="Times New Roman" w:hAnsi="Times" w:cs="Times"/>
          <w:b/>
          <w:bCs/>
          <w:color w:val="000000"/>
          <w:sz w:val="28"/>
          <w:szCs w:val="28"/>
          <w:lang w:eastAsia="uk-UA"/>
        </w:rPr>
      </w:pPr>
      <w:r w:rsidRPr="005B75F0">
        <w:rPr>
          <w:rFonts w:ascii="Times" w:eastAsia="Times New Roman" w:hAnsi="Times" w:cs="Times"/>
          <w:b/>
          <w:bCs/>
          <w:color w:val="000000"/>
          <w:sz w:val="28"/>
          <w:szCs w:val="28"/>
          <w:lang w:eastAsia="uk-UA"/>
        </w:rPr>
        <w:t>4.2.6.5 Створення інтерфейсу користувача</w:t>
      </w:r>
    </w:p>
    <w:p w14:paraId="2DF5C389"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Створимо прототип для інтерфейсу користувача.</w:t>
      </w:r>
    </w:p>
    <w:p w14:paraId="485B2BF2" w14:textId="77777777" w:rsidR="005D6894" w:rsidRPr="00D00D12" w:rsidRDefault="005D6894" w:rsidP="005D6894">
      <w:pPr>
        <w:pStyle w:val="a4"/>
        <w:numPr>
          <w:ilvl w:val="0"/>
          <w:numId w:val="35"/>
        </w:numPr>
        <w:spacing w:line="360" w:lineRule="auto"/>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 xml:space="preserve">Створимо новий </w:t>
      </w:r>
      <w:r>
        <w:rPr>
          <w:rFonts w:ascii="Times" w:eastAsia="Times New Roman" w:hAnsi="Times" w:cs="Times"/>
          <w:color w:val="000000"/>
          <w:sz w:val="28"/>
          <w:szCs w:val="28"/>
          <w:lang w:val="en-US" w:eastAsia="uk-UA"/>
        </w:rPr>
        <w:t xml:space="preserve">Canvas. </w:t>
      </w:r>
    </w:p>
    <w:p w14:paraId="6CB1C033" w14:textId="77777777" w:rsidR="005D6894" w:rsidRDefault="005D6894" w:rsidP="005D6894">
      <w:pPr>
        <w:pStyle w:val="a4"/>
        <w:numPr>
          <w:ilvl w:val="0"/>
          <w:numId w:val="35"/>
        </w:numPr>
        <w:spacing w:line="360" w:lineRule="auto"/>
        <w:rPr>
          <w:rFonts w:ascii="Times" w:eastAsia="Times New Roman" w:hAnsi="Times" w:cs="Times"/>
          <w:color w:val="000000"/>
          <w:sz w:val="28"/>
          <w:szCs w:val="28"/>
          <w:lang w:eastAsia="uk-UA"/>
        </w:rPr>
      </w:pPr>
      <w:proofErr w:type="spellStart"/>
      <w:r>
        <w:rPr>
          <w:rFonts w:ascii="Times" w:eastAsia="Times New Roman" w:hAnsi="Times" w:cs="Times"/>
          <w:color w:val="000000"/>
          <w:sz w:val="28"/>
          <w:szCs w:val="28"/>
          <w:lang w:eastAsia="uk-UA"/>
        </w:rPr>
        <w:t>Додамо</w:t>
      </w:r>
      <w:proofErr w:type="spellEnd"/>
      <w:r>
        <w:rPr>
          <w:rFonts w:ascii="Times" w:eastAsia="Times New Roman" w:hAnsi="Times" w:cs="Times"/>
          <w:color w:val="000000"/>
          <w:sz w:val="28"/>
          <w:szCs w:val="28"/>
          <w:lang w:eastAsia="uk-UA"/>
        </w:rPr>
        <w:t xml:space="preserve"> поле для вводу й текстове поле для виводу відповіді (Рис. 4.66).</w:t>
      </w:r>
    </w:p>
    <w:p w14:paraId="7A2743D5" w14:textId="77777777" w:rsidR="005D6894" w:rsidRDefault="005D6894" w:rsidP="005D6894">
      <w:pPr>
        <w:pStyle w:val="a4"/>
        <w:numPr>
          <w:ilvl w:val="0"/>
          <w:numId w:val="35"/>
        </w:numPr>
        <w:spacing w:line="360" w:lineRule="auto"/>
        <w:rPr>
          <w:rFonts w:ascii="Times" w:eastAsia="Times New Roman" w:hAnsi="Times" w:cs="Times"/>
          <w:color w:val="000000"/>
          <w:sz w:val="28"/>
          <w:szCs w:val="28"/>
          <w:lang w:eastAsia="uk-UA"/>
        </w:rPr>
      </w:pPr>
      <w:proofErr w:type="spellStart"/>
      <w:r>
        <w:rPr>
          <w:rFonts w:ascii="Times" w:eastAsia="Times New Roman" w:hAnsi="Times" w:cs="Times"/>
          <w:color w:val="000000"/>
          <w:sz w:val="28"/>
          <w:szCs w:val="28"/>
          <w:lang w:eastAsia="uk-UA"/>
        </w:rPr>
        <w:lastRenderedPageBreak/>
        <w:t>Присвоємо</w:t>
      </w:r>
      <w:proofErr w:type="spellEnd"/>
      <w:r>
        <w:rPr>
          <w:rFonts w:ascii="Times" w:eastAsia="Times New Roman" w:hAnsi="Times" w:cs="Times"/>
          <w:color w:val="000000"/>
          <w:sz w:val="28"/>
          <w:szCs w:val="28"/>
          <w:lang w:eastAsia="uk-UA"/>
        </w:rPr>
        <w:t xml:space="preserve"> значення полів для </w:t>
      </w:r>
      <w:proofErr w:type="spellStart"/>
      <w:r>
        <w:rPr>
          <w:rFonts w:ascii="Times" w:eastAsia="Times New Roman" w:hAnsi="Times" w:cs="Times"/>
          <w:color w:val="000000"/>
          <w:sz w:val="28"/>
          <w:szCs w:val="28"/>
          <w:lang w:eastAsia="uk-UA"/>
        </w:rPr>
        <w:t>скрипта</w:t>
      </w:r>
      <w:proofErr w:type="spellEnd"/>
      <w:r w:rsidRPr="00F47355">
        <w:rPr>
          <w:rFonts w:ascii="Times" w:eastAsia="Times New Roman" w:hAnsi="Times" w:cs="Times"/>
          <w:color w:val="000000"/>
          <w:sz w:val="28"/>
          <w:szCs w:val="28"/>
          <w:lang w:eastAsia="uk-UA"/>
        </w:rPr>
        <w:t xml:space="preserve"> </w:t>
      </w:r>
      <w:proofErr w:type="spellStart"/>
      <w:r w:rsidRPr="00977A1C">
        <w:rPr>
          <w:rFonts w:ascii="Times" w:eastAsia="Times New Roman" w:hAnsi="Times" w:cs="Times"/>
          <w:color w:val="000000"/>
          <w:sz w:val="28"/>
          <w:szCs w:val="28"/>
          <w:lang w:eastAsia="uk-UA"/>
        </w:rPr>
        <w:t>CharacterBehavior</w:t>
      </w:r>
      <w:proofErr w:type="spellEnd"/>
      <w:r>
        <w:rPr>
          <w:rFonts w:ascii="Times" w:eastAsia="Times New Roman" w:hAnsi="Times" w:cs="Times"/>
          <w:color w:val="000000"/>
          <w:sz w:val="28"/>
          <w:szCs w:val="28"/>
          <w:lang w:eastAsia="uk-UA"/>
        </w:rPr>
        <w:t>.</w:t>
      </w:r>
    </w:p>
    <w:p w14:paraId="4F624461" w14:textId="77777777" w:rsidR="005D6894" w:rsidRDefault="005D6894" w:rsidP="005D6894">
      <w:pPr>
        <w:pStyle w:val="a4"/>
        <w:numPr>
          <w:ilvl w:val="0"/>
          <w:numId w:val="35"/>
        </w:numPr>
        <w:spacing w:line="360" w:lineRule="auto"/>
        <w:rPr>
          <w:rFonts w:ascii="Times" w:eastAsia="Times New Roman" w:hAnsi="Times" w:cs="Times"/>
          <w:color w:val="000000"/>
          <w:sz w:val="28"/>
          <w:szCs w:val="28"/>
          <w:lang w:eastAsia="uk-UA"/>
        </w:rPr>
      </w:pPr>
      <w:proofErr w:type="spellStart"/>
      <w:r>
        <w:rPr>
          <w:rFonts w:ascii="Times" w:eastAsia="Times New Roman" w:hAnsi="Times" w:cs="Times"/>
          <w:color w:val="000000"/>
          <w:sz w:val="28"/>
          <w:szCs w:val="28"/>
          <w:lang w:val="ru-RU" w:eastAsia="uk-UA"/>
        </w:rPr>
        <w:t>Збережемо</w:t>
      </w:r>
      <w:proofErr w:type="spellEnd"/>
      <w:r>
        <w:rPr>
          <w:rFonts w:ascii="Times" w:eastAsia="Times New Roman" w:hAnsi="Times" w:cs="Times"/>
          <w:color w:val="000000"/>
          <w:sz w:val="28"/>
          <w:szCs w:val="28"/>
          <w:lang w:val="ru-RU" w:eastAsia="uk-UA"/>
        </w:rPr>
        <w:t xml:space="preserve"> проект. </w:t>
      </w:r>
      <w:proofErr w:type="spellStart"/>
      <w:r>
        <w:rPr>
          <w:rFonts w:ascii="Times" w:eastAsia="Times New Roman" w:hAnsi="Times" w:cs="Times"/>
          <w:color w:val="000000"/>
          <w:sz w:val="28"/>
          <w:szCs w:val="28"/>
          <w:lang w:val="ru-RU" w:eastAsia="uk-UA"/>
        </w:rPr>
        <w:t>Тепер</w:t>
      </w:r>
      <w:proofErr w:type="spellEnd"/>
      <w:r>
        <w:rPr>
          <w:rFonts w:ascii="Times" w:eastAsia="Times New Roman" w:hAnsi="Times" w:cs="Times"/>
          <w:color w:val="000000"/>
          <w:sz w:val="28"/>
          <w:szCs w:val="28"/>
          <w:lang w:val="ru-RU" w:eastAsia="uk-UA"/>
        </w:rPr>
        <w:t xml:space="preserve"> все готово для </w:t>
      </w:r>
      <w:proofErr w:type="spellStart"/>
      <w:r>
        <w:rPr>
          <w:rFonts w:ascii="Times" w:eastAsia="Times New Roman" w:hAnsi="Times" w:cs="Times"/>
          <w:color w:val="000000"/>
          <w:sz w:val="28"/>
          <w:szCs w:val="28"/>
          <w:lang w:val="ru-RU" w:eastAsia="uk-UA"/>
        </w:rPr>
        <w:t>тестування</w:t>
      </w:r>
      <w:proofErr w:type="spellEnd"/>
      <w:r>
        <w:rPr>
          <w:rFonts w:ascii="Times" w:eastAsia="Times New Roman" w:hAnsi="Times" w:cs="Times"/>
          <w:color w:val="000000"/>
          <w:sz w:val="28"/>
          <w:szCs w:val="28"/>
          <w:lang w:val="ru-RU" w:eastAsia="uk-UA"/>
        </w:rPr>
        <w:t>.</w:t>
      </w:r>
    </w:p>
    <w:p w14:paraId="07E61CC7" w14:textId="77777777" w:rsidR="005D6894" w:rsidRPr="00234E20" w:rsidRDefault="005D6894" w:rsidP="005D6894">
      <w:pPr>
        <w:pStyle w:val="a4"/>
        <w:numPr>
          <w:ilvl w:val="0"/>
          <w:numId w:val="35"/>
        </w:numPr>
        <w:spacing w:line="360" w:lineRule="auto"/>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 xml:space="preserve">Перейдемо у </w:t>
      </w:r>
      <w:r>
        <w:rPr>
          <w:rFonts w:ascii="Times" w:eastAsia="Times New Roman" w:hAnsi="Times" w:cs="Times"/>
          <w:color w:val="000000"/>
          <w:sz w:val="28"/>
          <w:szCs w:val="28"/>
          <w:lang w:val="en-US" w:eastAsia="uk-UA"/>
        </w:rPr>
        <w:t>Play</w:t>
      </w:r>
      <w:r w:rsidRPr="00234E20">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en-US" w:eastAsia="uk-UA"/>
        </w:rPr>
        <w:t>Mode</w:t>
      </w:r>
      <w:r>
        <w:rPr>
          <w:rFonts w:ascii="Times" w:eastAsia="Times New Roman" w:hAnsi="Times" w:cs="Times"/>
          <w:color w:val="000000"/>
          <w:sz w:val="28"/>
          <w:szCs w:val="28"/>
          <w:lang w:val="ru-RU" w:eastAsia="uk-UA"/>
        </w:rPr>
        <w:t xml:space="preserve"> й </w:t>
      </w:r>
      <w:proofErr w:type="spellStart"/>
      <w:r>
        <w:rPr>
          <w:rFonts w:ascii="Times" w:eastAsia="Times New Roman" w:hAnsi="Times" w:cs="Times"/>
          <w:color w:val="000000"/>
          <w:sz w:val="28"/>
          <w:szCs w:val="28"/>
          <w:lang w:val="ru-RU" w:eastAsia="uk-UA"/>
        </w:rPr>
        <w:t>протестуємо</w:t>
      </w:r>
      <w:proofErr w:type="spellEnd"/>
      <w:r>
        <w:rPr>
          <w:rFonts w:ascii="Times" w:eastAsia="Times New Roman" w:hAnsi="Times" w:cs="Times"/>
          <w:color w:val="000000"/>
          <w:sz w:val="28"/>
          <w:szCs w:val="28"/>
          <w:lang w:val="ru-RU" w:eastAsia="uk-UA"/>
        </w:rPr>
        <w:t xml:space="preserve"> як </w:t>
      </w:r>
      <w:proofErr w:type="spellStart"/>
      <w:r>
        <w:rPr>
          <w:rFonts w:ascii="Times" w:eastAsia="Times New Roman" w:hAnsi="Times" w:cs="Times"/>
          <w:color w:val="000000"/>
          <w:sz w:val="28"/>
          <w:szCs w:val="28"/>
          <w:lang w:val="ru-RU" w:eastAsia="uk-UA"/>
        </w:rPr>
        <w:t>працює</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програма</w:t>
      </w:r>
      <w:proofErr w:type="spellEnd"/>
      <w:r>
        <w:rPr>
          <w:rFonts w:ascii="Times" w:eastAsia="Times New Roman" w:hAnsi="Times" w:cs="Times"/>
          <w:color w:val="000000"/>
          <w:sz w:val="28"/>
          <w:szCs w:val="28"/>
          <w:lang w:val="ru-RU" w:eastAsia="uk-UA"/>
        </w:rPr>
        <w:t xml:space="preserve"> (Рис. 4.67).</w:t>
      </w:r>
    </w:p>
    <w:p w14:paraId="21EAA21C" w14:textId="77777777" w:rsidR="005D6894" w:rsidRPr="00234E20" w:rsidRDefault="005D6894" w:rsidP="005D6894">
      <w:pPr>
        <w:pStyle w:val="a4"/>
        <w:numPr>
          <w:ilvl w:val="0"/>
          <w:numId w:val="35"/>
        </w:numPr>
        <w:spacing w:line="360" w:lineRule="auto"/>
        <w:rPr>
          <w:rFonts w:ascii="Times" w:eastAsia="Times New Roman" w:hAnsi="Times" w:cs="Times"/>
          <w:color w:val="000000"/>
          <w:sz w:val="28"/>
          <w:szCs w:val="28"/>
          <w:lang w:eastAsia="uk-UA"/>
        </w:rPr>
      </w:pPr>
      <w:proofErr w:type="spellStart"/>
      <w:r>
        <w:rPr>
          <w:rFonts w:ascii="Times" w:eastAsia="Times New Roman" w:hAnsi="Times" w:cs="Times"/>
          <w:color w:val="000000"/>
          <w:sz w:val="28"/>
          <w:szCs w:val="28"/>
          <w:lang w:val="ru-RU" w:eastAsia="uk-UA"/>
        </w:rPr>
        <w:t>Введемо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привітання</w:t>
      </w:r>
      <w:proofErr w:type="spellEnd"/>
      <w:r>
        <w:rPr>
          <w:rFonts w:ascii="Times" w:eastAsia="Times New Roman" w:hAnsi="Times" w:cs="Times"/>
          <w:color w:val="000000"/>
          <w:sz w:val="28"/>
          <w:szCs w:val="28"/>
          <w:lang w:val="ru-RU" w:eastAsia="uk-UA"/>
        </w:rPr>
        <w:t xml:space="preserve"> й </w:t>
      </w:r>
      <w:proofErr w:type="spellStart"/>
      <w:r>
        <w:rPr>
          <w:rFonts w:ascii="Times" w:eastAsia="Times New Roman" w:hAnsi="Times" w:cs="Times"/>
          <w:color w:val="000000"/>
          <w:sz w:val="28"/>
          <w:szCs w:val="28"/>
          <w:lang w:val="ru-RU" w:eastAsia="uk-UA"/>
        </w:rPr>
        <w:t>натиснемо</w:t>
      </w:r>
      <w:proofErr w:type="spellEnd"/>
      <w:r>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en-US" w:eastAsia="uk-UA"/>
        </w:rPr>
        <w:t>Enter</w:t>
      </w:r>
      <w:r>
        <w:rPr>
          <w:rFonts w:ascii="Times" w:eastAsia="Times New Roman" w:hAnsi="Times" w:cs="Times"/>
          <w:color w:val="000000"/>
          <w:sz w:val="28"/>
          <w:szCs w:val="28"/>
          <w:lang w:eastAsia="uk-UA"/>
        </w:rPr>
        <w:t>, для відправлення повідомлення</w:t>
      </w:r>
      <w:r w:rsidRPr="00234E20">
        <w:rPr>
          <w:rFonts w:ascii="Times" w:eastAsia="Times New Roman" w:hAnsi="Times" w:cs="Times"/>
          <w:color w:val="000000"/>
          <w:sz w:val="28"/>
          <w:szCs w:val="28"/>
          <w:lang w:val="ru-RU" w:eastAsia="uk-UA"/>
        </w:rPr>
        <w:t>.</w:t>
      </w:r>
    </w:p>
    <w:p w14:paraId="4159DF45" w14:textId="77777777" w:rsidR="005D6894" w:rsidRDefault="005D6894" w:rsidP="005D6894">
      <w:pPr>
        <w:pStyle w:val="a4"/>
        <w:numPr>
          <w:ilvl w:val="0"/>
          <w:numId w:val="35"/>
        </w:numPr>
        <w:spacing w:line="360" w:lineRule="auto"/>
        <w:rPr>
          <w:rFonts w:ascii="Times" w:eastAsia="Times New Roman" w:hAnsi="Times" w:cs="Times"/>
          <w:color w:val="000000"/>
          <w:sz w:val="28"/>
          <w:szCs w:val="28"/>
          <w:lang w:eastAsia="uk-UA"/>
        </w:rPr>
      </w:pPr>
      <w:r>
        <w:rPr>
          <w:rFonts w:ascii="Times" w:eastAsia="Times New Roman" w:hAnsi="Times" w:cs="Times"/>
          <w:noProof/>
          <w:color w:val="000000"/>
          <w:sz w:val="28"/>
          <w:szCs w:val="28"/>
          <w:lang w:eastAsia="uk-UA"/>
        </w:rPr>
        <mc:AlternateContent>
          <mc:Choice Requires="wpg">
            <w:drawing>
              <wp:anchor distT="0" distB="0" distL="114300" distR="114300" simplePos="0" relativeHeight="251707392" behindDoc="0" locked="0" layoutInCell="1" allowOverlap="1" wp14:anchorId="06CF7882" wp14:editId="604EC9C6">
                <wp:simplePos x="0" y="0"/>
                <wp:positionH relativeFrom="page">
                  <wp:align>center</wp:align>
                </wp:positionH>
                <wp:positionV relativeFrom="paragraph">
                  <wp:posOffset>249555</wp:posOffset>
                </wp:positionV>
                <wp:extent cx="4495800" cy="2133600"/>
                <wp:effectExtent l="0" t="0" r="0" b="0"/>
                <wp:wrapTopAndBottom/>
                <wp:docPr id="293" name="Групувати 293"/>
                <wp:cNvGraphicFramePr/>
                <a:graphic xmlns:a="http://schemas.openxmlformats.org/drawingml/2006/main">
                  <a:graphicData uri="http://schemas.microsoft.com/office/word/2010/wordprocessingGroup">
                    <wpg:wgp>
                      <wpg:cNvGrpSpPr/>
                      <wpg:grpSpPr>
                        <a:xfrm>
                          <a:off x="0" y="0"/>
                          <a:ext cx="4495800" cy="2133600"/>
                          <a:chOff x="0" y="0"/>
                          <a:chExt cx="4495800" cy="2133600"/>
                        </a:xfrm>
                      </wpg:grpSpPr>
                      <wpg:grpSp>
                        <wpg:cNvPr id="291" name="Групувати 291"/>
                        <wpg:cNvGrpSpPr/>
                        <wpg:grpSpPr>
                          <a:xfrm>
                            <a:off x="0" y="0"/>
                            <a:ext cx="4495800" cy="1810385"/>
                            <a:chOff x="0" y="0"/>
                            <a:chExt cx="4495800" cy="1810385"/>
                          </a:xfrm>
                        </wpg:grpSpPr>
                        <pic:pic xmlns:pic="http://schemas.openxmlformats.org/drawingml/2006/picture">
                          <pic:nvPicPr>
                            <pic:cNvPr id="289" name="Рисунок 289"/>
                            <pic:cNvPicPr>
                              <a:picLocks noChangeAspect="1"/>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1507490" cy="1800225"/>
                            </a:xfrm>
                            <a:prstGeom prst="rect">
                              <a:avLst/>
                            </a:prstGeom>
                          </pic:spPr>
                        </pic:pic>
                        <pic:pic xmlns:pic="http://schemas.openxmlformats.org/drawingml/2006/picture">
                          <pic:nvPicPr>
                            <pic:cNvPr id="290" name="Рисунок 290"/>
                            <pic:cNvPicPr>
                              <a:picLocks noChangeAspect="1"/>
                            </pic:cNvPicPr>
                          </pic:nvPicPr>
                          <pic:blipFill>
                            <a:blip r:embed="rId180" cstate="print">
                              <a:extLst>
                                <a:ext uri="{28A0092B-C50C-407E-A947-70E740481C1C}">
                                  <a14:useLocalDpi xmlns:a14="http://schemas.microsoft.com/office/drawing/2010/main" val="0"/>
                                </a:ext>
                              </a:extLst>
                            </a:blip>
                            <a:stretch>
                              <a:fillRect/>
                            </a:stretch>
                          </pic:blipFill>
                          <pic:spPr>
                            <a:xfrm>
                              <a:off x="1676400" y="9525"/>
                              <a:ext cx="2819400" cy="1800860"/>
                            </a:xfrm>
                            <a:prstGeom prst="rect">
                              <a:avLst/>
                            </a:prstGeom>
                          </pic:spPr>
                        </pic:pic>
                      </wpg:grpSp>
                      <wps:wsp>
                        <wps:cNvPr id="292" name="Поле 292"/>
                        <wps:cNvSpPr txBox="1"/>
                        <wps:spPr>
                          <a:xfrm>
                            <a:off x="0" y="1866900"/>
                            <a:ext cx="4495800" cy="266700"/>
                          </a:xfrm>
                          <a:prstGeom prst="rect">
                            <a:avLst/>
                          </a:prstGeom>
                          <a:solidFill>
                            <a:prstClr val="white"/>
                          </a:solidFill>
                          <a:ln>
                            <a:noFill/>
                          </a:ln>
                        </wps:spPr>
                        <wps:txbx>
                          <w:txbxContent>
                            <w:p w14:paraId="64F14924" w14:textId="77777777" w:rsidR="005D6894" w:rsidRPr="00367D77" w:rsidRDefault="005D6894" w:rsidP="005D6894">
                              <w:pPr>
                                <w:pStyle w:val="a8"/>
                                <w:jc w:val="center"/>
                                <w:rPr>
                                  <w:rFonts w:ascii="Times" w:eastAsia="Times New Roman" w:hAnsi="Times" w:cs="Times"/>
                                  <w:noProof/>
                                  <w:color w:val="000000"/>
                                  <w:sz w:val="28"/>
                                  <w:szCs w:val="28"/>
                                </w:rPr>
                              </w:pPr>
                              <w:r>
                                <w:t>Рис. 4.66 Створення прототипу інтерфейсу користувача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6CF7882" id="Групувати 293" o:spid="_x0000_s1341" style="position:absolute;left:0;text-align:left;margin-left:0;margin-top:19.65pt;width:354pt;height:168pt;z-index:251707392;mso-position-horizontal:center;mso-position-horizontal-relative:page" coordsize="44958,213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">
                <v:group id="Групувати 291" o:spid="_x0000_s1342" style="position:absolute;width:44958;height:18103" coordsize="44958,18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">
                  <v:shape id="Рисунок 289" o:spid="_x0000_s1343" type="#_x0000_t75" style="position:absolute;width:15074;height:18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">
                    <v:imagedata r:id="rId181" o:title=""/>
                  </v:shape>
                  <v:shape id="Рисунок 290" o:spid="_x0000_s1344" type="#_x0000_t75" style="position:absolute;left:16764;top:95;width:28194;height:18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">
                    <v:imagedata r:id="rId182" o:title=""/>
                  </v:shape>
                </v:group>
                <v:shape id="Поле 292" o:spid="_x0000_s1345" type="#_x0000_t202" style="position:absolute;top:18669;width:44958;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" stroked="f">
                  <v:textbox style="mso-fit-shape-to-text:t" inset="0,0,0,0">
                    <w:txbxContent>
                      <w:p w14:paraId="64F14924" w14:textId="77777777" w:rsidR="005D6894" w:rsidRPr="00367D77" w:rsidRDefault="005D6894" w:rsidP="005D6894">
                        <w:pPr>
                          <w:pStyle w:val="a8"/>
                          <w:jc w:val="center"/>
                          <w:rPr>
                            <w:rFonts w:ascii="Times" w:eastAsia="Times New Roman" w:hAnsi="Times" w:cs="Times"/>
                            <w:noProof/>
                            <w:color w:val="000000"/>
                            <w:sz w:val="28"/>
                            <w:szCs w:val="28"/>
                          </w:rPr>
                        </w:pPr>
                        <w:r>
                          <w:t>Рис. 4.66 Створення прототипу інтерфейсу користувача</w:t>
                        </w:r>
                      </w:p>
                    </w:txbxContent>
                  </v:textbox>
                </v:shape>
                <w10:wrap type="topAndBottom" anchorx="page"/>
              </v:group>
            </w:pict>
          </mc:Fallback>
        </mc:AlternateContent>
      </w:r>
      <w:r>
        <w:rPr>
          <w:rFonts w:ascii="Times" w:eastAsia="Times New Roman" w:hAnsi="Times" w:cs="Times"/>
          <w:b/>
          <w:bCs/>
          <w:noProof/>
          <w:color w:val="000000"/>
          <w:sz w:val="28"/>
          <w:szCs w:val="28"/>
          <w:lang w:val="en-US" w:eastAsia="uk-UA"/>
        </w:rPr>
        <mc:AlternateContent>
          <mc:Choice Requires="wpg">
            <w:drawing>
              <wp:anchor distT="0" distB="0" distL="114300" distR="114300" simplePos="0" relativeHeight="251710464" behindDoc="0" locked="0" layoutInCell="1" allowOverlap="1" wp14:anchorId="499F93C3" wp14:editId="09F469B9">
                <wp:simplePos x="0" y="0"/>
                <wp:positionH relativeFrom="page">
                  <wp:align>center</wp:align>
                </wp:positionH>
                <wp:positionV relativeFrom="paragraph">
                  <wp:posOffset>2336800</wp:posOffset>
                </wp:positionV>
                <wp:extent cx="3772535" cy="2114550"/>
                <wp:effectExtent l="0" t="0" r="0" b="0"/>
                <wp:wrapTopAndBottom/>
                <wp:docPr id="308" name="Групувати 308"/>
                <wp:cNvGraphicFramePr/>
                <a:graphic xmlns:a="http://schemas.openxmlformats.org/drawingml/2006/main">
                  <a:graphicData uri="http://schemas.microsoft.com/office/word/2010/wordprocessingGroup">
                    <wpg:wgp>
                      <wpg:cNvGrpSpPr/>
                      <wpg:grpSpPr>
                        <a:xfrm>
                          <a:off x="0" y="0"/>
                          <a:ext cx="3772535" cy="2114550"/>
                          <a:chOff x="0" y="0"/>
                          <a:chExt cx="3772535" cy="2114550"/>
                        </a:xfrm>
                      </wpg:grpSpPr>
                      <pic:pic xmlns:pic="http://schemas.openxmlformats.org/drawingml/2006/picture">
                        <pic:nvPicPr>
                          <pic:cNvPr id="299" name="Рисунок 299" descr="Зображення, що містить текст, монітор, екран, у приміщенні&#10;&#10;Автоматично згенерований опис"/>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3772535" cy="1790700"/>
                          </a:xfrm>
                          <a:prstGeom prst="rect">
                            <a:avLst/>
                          </a:prstGeom>
                        </pic:spPr>
                      </pic:pic>
                      <wps:wsp>
                        <wps:cNvPr id="307" name="Поле 307"/>
                        <wps:cNvSpPr txBox="1"/>
                        <wps:spPr>
                          <a:xfrm>
                            <a:off x="0" y="1847850"/>
                            <a:ext cx="3772535" cy="266700"/>
                          </a:xfrm>
                          <a:prstGeom prst="rect">
                            <a:avLst/>
                          </a:prstGeom>
                          <a:solidFill>
                            <a:prstClr val="white"/>
                          </a:solidFill>
                          <a:ln>
                            <a:noFill/>
                          </a:ln>
                        </wps:spPr>
                        <wps:txbx>
                          <w:txbxContent>
                            <w:p w14:paraId="0272BEF7" w14:textId="77777777" w:rsidR="005D6894" w:rsidRPr="00D86B01" w:rsidRDefault="005D6894" w:rsidP="005D6894">
                              <w:pPr>
                                <w:pStyle w:val="a8"/>
                                <w:jc w:val="center"/>
                                <w:rPr>
                                  <w:rFonts w:ascii="Times" w:eastAsia="Times New Roman" w:hAnsi="Times" w:cs="Times"/>
                                  <w:noProof/>
                                  <w:color w:val="000000"/>
                                  <w:sz w:val="28"/>
                                  <w:szCs w:val="28"/>
                                </w:rPr>
                              </w:pPr>
                              <w:r>
                                <w:t xml:space="preserve">Рис. 4.67 Відповідь </w:t>
                              </w:r>
                              <w:r>
                                <w:rPr>
                                  <w:lang w:val="en-US"/>
                                </w:rPr>
                                <w:t>GPTJ</w:t>
                              </w:r>
                              <w:r>
                                <w:t xml:space="preserve"> на повідомлення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99F93C3" id="Групувати 308" o:spid="_x0000_s1346" style="position:absolute;left:0;text-align:left;margin-left:0;margin-top:184pt;width:297.05pt;height:166.5pt;z-index:251710464;mso-position-horizontal:center;mso-position-horizontal-relative:page" coordsize="37725,21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">
                <v:shape id="Рисунок 299" o:spid="_x0000_s1347" type="#_x0000_t75" alt="Зображення, що містить текст, монітор, екран, у приміщенні&#10;&#10;Автоматично згенерований опис" style="position:absolute;width:37725;height:17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">
                  <v:imagedata r:id="rId184" o:title="Зображення, що містить текст, монітор, екран, у приміщенні&#10;&#10;Автоматично згенерований опис"/>
                </v:shape>
                <v:shape id="Поле 307" o:spid="_x0000_s1348" type="#_x0000_t202" style="position:absolute;top:18478;width:37725;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" stroked="f">
                  <v:textbox style="mso-fit-shape-to-text:t" inset="0,0,0,0">
                    <w:txbxContent>
                      <w:p w14:paraId="0272BEF7" w14:textId="77777777" w:rsidR="005D6894" w:rsidRPr="00D86B01" w:rsidRDefault="005D6894" w:rsidP="005D6894">
                        <w:pPr>
                          <w:pStyle w:val="a8"/>
                          <w:jc w:val="center"/>
                          <w:rPr>
                            <w:rFonts w:ascii="Times" w:eastAsia="Times New Roman" w:hAnsi="Times" w:cs="Times"/>
                            <w:noProof/>
                            <w:color w:val="000000"/>
                            <w:sz w:val="28"/>
                            <w:szCs w:val="28"/>
                          </w:rPr>
                        </w:pPr>
                        <w:r>
                          <w:t xml:space="preserve">Рис. 4.67 Відповідь </w:t>
                        </w:r>
                        <w:r>
                          <w:rPr>
                            <w:lang w:val="en-US"/>
                          </w:rPr>
                          <w:t>GPTJ</w:t>
                        </w:r>
                        <w:r>
                          <w:t xml:space="preserve"> на повідомлення</w:t>
                        </w:r>
                      </w:p>
                    </w:txbxContent>
                  </v:textbox>
                </v:shape>
                <w10:wrap type="topAndBottom" anchorx="page"/>
              </v:group>
            </w:pict>
          </mc:Fallback>
        </mc:AlternateContent>
      </w:r>
      <w:r>
        <w:rPr>
          <w:rFonts w:ascii="Times" w:eastAsia="Times New Roman" w:hAnsi="Times" w:cs="Times"/>
          <w:color w:val="000000"/>
          <w:sz w:val="28"/>
          <w:szCs w:val="28"/>
          <w:lang w:eastAsia="uk-UA"/>
        </w:rPr>
        <w:t xml:space="preserve">Бачимо, що отримали відповідь від </w:t>
      </w:r>
      <w:r>
        <w:rPr>
          <w:rFonts w:ascii="Times" w:eastAsia="Times New Roman" w:hAnsi="Times" w:cs="Times"/>
          <w:color w:val="000000"/>
          <w:sz w:val="28"/>
          <w:szCs w:val="28"/>
          <w:lang w:val="en-US" w:eastAsia="uk-UA"/>
        </w:rPr>
        <w:t>GPTJ</w:t>
      </w:r>
      <w:r w:rsidRPr="00234E20">
        <w:rPr>
          <w:rFonts w:ascii="Times" w:eastAsia="Times New Roman" w:hAnsi="Times" w:cs="Times"/>
          <w:color w:val="000000"/>
          <w:sz w:val="28"/>
          <w:szCs w:val="28"/>
          <w:lang w:eastAsia="uk-UA"/>
        </w:rPr>
        <w:t>.</w:t>
      </w:r>
      <w:r>
        <w:rPr>
          <w:rFonts w:ascii="Times" w:eastAsia="Times New Roman" w:hAnsi="Times" w:cs="Times"/>
          <w:color w:val="000000"/>
          <w:sz w:val="28"/>
          <w:szCs w:val="28"/>
          <w:lang w:eastAsia="uk-UA"/>
        </w:rPr>
        <w:t xml:space="preserve"> Тож тепер час перейти до наступних кроків.</w:t>
      </w:r>
    </w:p>
    <w:p w14:paraId="2FD71E67" w14:textId="77777777" w:rsidR="005D6894" w:rsidRPr="00E737CA" w:rsidRDefault="005D6894" w:rsidP="005D6894">
      <w:pPr>
        <w:pStyle w:val="a4"/>
        <w:numPr>
          <w:ilvl w:val="0"/>
          <w:numId w:val="35"/>
        </w:numPr>
        <w:spacing w:line="360" w:lineRule="auto"/>
        <w:jc w:val="both"/>
        <w:rPr>
          <w:rFonts w:ascii="Times" w:eastAsia="Times New Roman" w:hAnsi="Times" w:cs="Times"/>
          <w:color w:val="000000"/>
          <w:sz w:val="28"/>
          <w:szCs w:val="28"/>
          <w:lang w:eastAsia="uk-UA"/>
        </w:rPr>
      </w:pPr>
      <w:proofErr w:type="spellStart"/>
      <w:r w:rsidRPr="00E737CA">
        <w:rPr>
          <w:rFonts w:ascii="Times" w:eastAsia="Times New Roman" w:hAnsi="Times" w:cs="Times"/>
          <w:color w:val="000000"/>
          <w:sz w:val="28"/>
          <w:szCs w:val="28"/>
          <w:lang w:eastAsia="uk-UA"/>
        </w:rPr>
        <w:t>Додамо</w:t>
      </w:r>
      <w:proofErr w:type="spellEnd"/>
      <w:r w:rsidRPr="00E737CA">
        <w:rPr>
          <w:rFonts w:ascii="Times" w:eastAsia="Times New Roman" w:hAnsi="Times" w:cs="Times"/>
          <w:color w:val="000000"/>
          <w:sz w:val="28"/>
          <w:szCs w:val="28"/>
          <w:lang w:eastAsia="uk-UA"/>
        </w:rPr>
        <w:t xml:space="preserve"> зм</w:t>
      </w:r>
      <w:r>
        <w:rPr>
          <w:rFonts w:ascii="Times" w:eastAsia="Times New Roman" w:hAnsi="Times" w:cs="Times"/>
          <w:color w:val="000000"/>
          <w:sz w:val="28"/>
          <w:szCs w:val="28"/>
          <w:lang w:eastAsia="uk-UA"/>
        </w:rPr>
        <w:t xml:space="preserve">інну </w:t>
      </w:r>
      <w:proofErr w:type="spellStart"/>
      <w:r>
        <w:rPr>
          <w:rFonts w:ascii="Times" w:eastAsia="Times New Roman" w:hAnsi="Times" w:cs="Times"/>
          <w:color w:val="000000"/>
          <w:sz w:val="28"/>
          <w:szCs w:val="28"/>
          <w:lang w:val="en-US" w:eastAsia="uk-UA"/>
        </w:rPr>
        <w:t>textToSpeech</w:t>
      </w:r>
      <w:proofErr w:type="spellEnd"/>
      <w:r w:rsidRPr="00E737CA">
        <w:rPr>
          <w:rFonts w:ascii="Times" w:eastAsia="Times New Roman" w:hAnsi="Times" w:cs="Times"/>
          <w:color w:val="000000"/>
          <w:sz w:val="28"/>
          <w:szCs w:val="28"/>
          <w:lang w:eastAsia="uk-UA"/>
        </w:rPr>
        <w:t xml:space="preserve">, для того щоб користуватися </w:t>
      </w:r>
      <w:proofErr w:type="spellStart"/>
      <w:r>
        <w:rPr>
          <w:rFonts w:ascii="Times" w:eastAsia="Times New Roman" w:hAnsi="Times" w:cs="Times"/>
          <w:color w:val="000000"/>
          <w:sz w:val="28"/>
          <w:szCs w:val="28"/>
          <w:lang w:val="ru-RU" w:eastAsia="uk-UA"/>
        </w:rPr>
        <w:t>сервісом</w:t>
      </w:r>
      <w:proofErr w:type="spellEnd"/>
      <w:r>
        <w:rPr>
          <w:rFonts w:ascii="Times" w:eastAsia="Times New Roman" w:hAnsi="Times" w:cs="Times"/>
          <w:color w:val="000000"/>
          <w:sz w:val="28"/>
          <w:szCs w:val="28"/>
          <w:lang w:val="ru-RU" w:eastAsia="uk-UA"/>
        </w:rPr>
        <w:t xml:space="preserve"> для </w:t>
      </w:r>
      <w:proofErr w:type="spellStart"/>
      <w:r>
        <w:rPr>
          <w:rFonts w:ascii="Times" w:eastAsia="Times New Roman" w:hAnsi="Times" w:cs="Times"/>
          <w:color w:val="000000"/>
          <w:sz w:val="28"/>
          <w:szCs w:val="28"/>
          <w:lang w:val="ru-RU" w:eastAsia="uk-UA"/>
        </w:rPr>
        <w:t>перетворення</w:t>
      </w:r>
      <w:proofErr w:type="spellEnd"/>
      <w:r>
        <w:rPr>
          <w:rFonts w:ascii="Times" w:eastAsia="Times New Roman" w:hAnsi="Times" w:cs="Times"/>
          <w:color w:val="000000"/>
          <w:sz w:val="28"/>
          <w:szCs w:val="28"/>
          <w:lang w:val="ru-RU" w:eastAsia="uk-UA"/>
        </w:rPr>
        <w:t xml:space="preserve"> тексту в </w:t>
      </w:r>
      <w:proofErr w:type="spellStart"/>
      <w:r>
        <w:rPr>
          <w:rFonts w:ascii="Times" w:eastAsia="Times New Roman" w:hAnsi="Times" w:cs="Times"/>
          <w:color w:val="000000"/>
          <w:sz w:val="28"/>
          <w:szCs w:val="28"/>
          <w:lang w:val="ru-RU" w:eastAsia="uk-UA"/>
        </w:rPr>
        <w:t>мовлення</w:t>
      </w:r>
      <w:proofErr w:type="spellEnd"/>
      <w:r>
        <w:rPr>
          <w:rFonts w:ascii="Times" w:eastAsia="Times New Roman" w:hAnsi="Times" w:cs="Times"/>
          <w:color w:val="000000"/>
          <w:sz w:val="28"/>
          <w:szCs w:val="28"/>
          <w:lang w:val="ru-RU" w:eastAsia="uk-UA"/>
        </w:rPr>
        <w:t xml:space="preserve"> (Рис. 4.68). </w:t>
      </w:r>
    </w:p>
    <w:p w14:paraId="6AB62211" w14:textId="77777777" w:rsidR="005D6894" w:rsidRPr="00E737CA" w:rsidRDefault="005D6894" w:rsidP="005D6894">
      <w:pPr>
        <w:pStyle w:val="a4"/>
        <w:numPr>
          <w:ilvl w:val="0"/>
          <w:numId w:val="35"/>
        </w:numPr>
        <w:spacing w:line="360" w:lineRule="auto"/>
        <w:jc w:val="both"/>
        <w:rPr>
          <w:rFonts w:ascii="Times" w:eastAsia="Times New Roman" w:hAnsi="Times" w:cs="Times"/>
          <w:color w:val="000000"/>
          <w:sz w:val="28"/>
          <w:szCs w:val="28"/>
          <w:lang w:eastAsia="uk-UA"/>
        </w:rPr>
      </w:pPr>
      <w:r>
        <w:rPr>
          <w:rFonts w:ascii="Times" w:eastAsia="Times New Roman" w:hAnsi="Times" w:cs="Times"/>
          <w:noProof/>
          <w:color w:val="000000"/>
          <w:sz w:val="28"/>
          <w:szCs w:val="28"/>
          <w:lang w:eastAsia="uk-UA"/>
        </w:rPr>
        <mc:AlternateContent>
          <mc:Choice Requires="wpg">
            <w:drawing>
              <wp:anchor distT="0" distB="0" distL="114300" distR="114300" simplePos="0" relativeHeight="251713536" behindDoc="0" locked="0" layoutInCell="1" allowOverlap="1" wp14:anchorId="0088956F" wp14:editId="12D971C8">
                <wp:simplePos x="0" y="0"/>
                <wp:positionH relativeFrom="page">
                  <wp:align>center</wp:align>
                </wp:positionH>
                <wp:positionV relativeFrom="paragraph">
                  <wp:posOffset>854075</wp:posOffset>
                </wp:positionV>
                <wp:extent cx="2943225" cy="800100"/>
                <wp:effectExtent l="0" t="0" r="9525" b="0"/>
                <wp:wrapTopAndBottom/>
                <wp:docPr id="328" name="Групувати 328"/>
                <wp:cNvGraphicFramePr/>
                <a:graphic xmlns:a="http://schemas.openxmlformats.org/drawingml/2006/main">
                  <a:graphicData uri="http://schemas.microsoft.com/office/word/2010/wordprocessingGroup">
                    <wpg:wgp>
                      <wpg:cNvGrpSpPr/>
                      <wpg:grpSpPr>
                        <a:xfrm>
                          <a:off x="0" y="0"/>
                          <a:ext cx="2943225" cy="800100"/>
                          <a:chOff x="0" y="0"/>
                          <a:chExt cx="2943225" cy="800100"/>
                        </a:xfrm>
                      </wpg:grpSpPr>
                      <pic:pic xmlns:pic="http://schemas.openxmlformats.org/drawingml/2006/picture">
                        <pic:nvPicPr>
                          <pic:cNvPr id="326" name="Рисунок 326" descr="Зображення, що містить текст&#10;&#10;Автоматично згенерований опис"/>
                          <pic:cNvPicPr>
                            <a:picLocks noChangeAspect="1"/>
                          </pic:cNvPicPr>
                        </pic:nvPicPr>
                        <pic:blipFill>
                          <a:blip r:embed="rId185">
                            <a:extLst>
                              <a:ext uri="{28A0092B-C50C-407E-A947-70E740481C1C}">
                                <a14:useLocalDpi xmlns:a14="http://schemas.microsoft.com/office/drawing/2010/main" val="0"/>
                              </a:ext>
                            </a:extLst>
                          </a:blip>
                          <a:stretch>
                            <a:fillRect/>
                          </a:stretch>
                        </pic:blipFill>
                        <pic:spPr>
                          <a:xfrm>
                            <a:off x="0" y="0"/>
                            <a:ext cx="2943225" cy="480695"/>
                          </a:xfrm>
                          <a:prstGeom prst="rect">
                            <a:avLst/>
                          </a:prstGeom>
                        </pic:spPr>
                      </pic:pic>
                      <wps:wsp>
                        <wps:cNvPr id="327" name="Поле 327"/>
                        <wps:cNvSpPr txBox="1"/>
                        <wps:spPr>
                          <a:xfrm>
                            <a:off x="0" y="533400"/>
                            <a:ext cx="2943225" cy="266700"/>
                          </a:xfrm>
                          <a:prstGeom prst="rect">
                            <a:avLst/>
                          </a:prstGeom>
                          <a:solidFill>
                            <a:prstClr val="white"/>
                          </a:solidFill>
                          <a:ln>
                            <a:noFill/>
                          </a:ln>
                        </wps:spPr>
                        <wps:txbx>
                          <w:txbxContent>
                            <w:p w14:paraId="43BC5422" w14:textId="77777777" w:rsidR="005D6894" w:rsidRPr="00E737CA" w:rsidRDefault="005D6894" w:rsidP="005D6894">
                              <w:pPr>
                                <w:pStyle w:val="a8"/>
                                <w:jc w:val="center"/>
                                <w:rPr>
                                  <w:noProof/>
                                </w:rPr>
                              </w:pPr>
                              <w:r>
                                <w:t xml:space="preserve">Рис. 4.68 </w:t>
                              </w:r>
                              <w:r>
                                <w:rPr>
                                  <w:lang w:val="ru-RU"/>
                                </w:rPr>
                                <w:t>Запуск функц</w:t>
                              </w:r>
                              <w:r>
                                <w:t>ії перетворення тексту в мовлення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088956F" id="Групувати 328" o:spid="_x0000_s1349" style="position:absolute;left:0;text-align:left;margin-left:0;margin-top:67.25pt;width:231.75pt;height:63pt;z-index:251713536;mso-position-horizontal:center;mso-position-horizontal-relative:page" coordsize="29432,8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">
                <v:shape id="Рисунок 326" o:spid="_x0000_s1350" type="#_x0000_t75" alt="Зображення, що містить текст&#10;&#10;Автоматично згенерований опис" style="position:absolute;width:29432;height:4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">
                  <v:imagedata r:id="rId186" o:title="Зображення, що містить текст&#10;&#10;Автоматично згенерований опис"/>
                </v:shape>
                <v:shape id="Поле 327" o:spid="_x0000_s1351" type="#_x0000_t202" style="position:absolute;top:5334;width:2943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" stroked="f">
                  <v:textbox style="mso-fit-shape-to-text:t" inset="0,0,0,0">
                    <w:txbxContent>
                      <w:p w14:paraId="43BC5422" w14:textId="77777777" w:rsidR="005D6894" w:rsidRPr="00E737CA" w:rsidRDefault="005D6894" w:rsidP="005D6894">
                        <w:pPr>
                          <w:pStyle w:val="a8"/>
                          <w:jc w:val="center"/>
                          <w:rPr>
                            <w:noProof/>
                          </w:rPr>
                        </w:pPr>
                        <w:r>
                          <w:t xml:space="preserve">Рис. 4.68 </w:t>
                        </w:r>
                        <w:r>
                          <w:rPr>
                            <w:lang w:val="ru-RU"/>
                          </w:rPr>
                          <w:t>Запуск функц</w:t>
                        </w:r>
                        <w:r>
                          <w:t>ії перетворення тексту в мовлення</w:t>
                        </w:r>
                      </w:p>
                    </w:txbxContent>
                  </v:textbox>
                </v:shape>
                <w10:wrap type="topAndBottom" anchorx="page"/>
              </v:group>
            </w:pict>
          </mc:Fallback>
        </mc:AlternateContent>
      </w:r>
      <w:r w:rsidRPr="00E737CA">
        <w:rPr>
          <w:rFonts w:ascii="Times" w:eastAsia="Times New Roman" w:hAnsi="Times" w:cs="Times"/>
          <w:color w:val="000000"/>
          <w:sz w:val="28"/>
          <w:szCs w:val="28"/>
          <w:lang w:eastAsia="uk-UA"/>
        </w:rPr>
        <w:t xml:space="preserve">При запуску </w:t>
      </w:r>
      <w:proofErr w:type="spellStart"/>
      <w:r w:rsidRPr="00E737CA">
        <w:rPr>
          <w:rFonts w:ascii="Times" w:eastAsia="Times New Roman" w:hAnsi="Times" w:cs="Times"/>
          <w:color w:val="000000"/>
          <w:sz w:val="28"/>
          <w:szCs w:val="28"/>
          <w:lang w:eastAsia="uk-UA"/>
        </w:rPr>
        <w:t>скрипта</w:t>
      </w:r>
      <w:proofErr w:type="spellEnd"/>
      <w:r w:rsidRPr="00E737CA">
        <w:rPr>
          <w:rFonts w:ascii="Times" w:eastAsia="Times New Roman" w:hAnsi="Times" w:cs="Times"/>
          <w:color w:val="000000"/>
          <w:sz w:val="28"/>
          <w:szCs w:val="28"/>
          <w:lang w:eastAsia="uk-UA"/>
        </w:rPr>
        <w:t xml:space="preserve">, знайдемо об’єкт, що має компонент для перетворення тексту в мовлення й у функції, де ми виводимо відповідь від </w:t>
      </w:r>
      <w:r w:rsidRPr="00E737CA">
        <w:rPr>
          <w:rFonts w:ascii="Times" w:eastAsia="Times New Roman" w:hAnsi="Times" w:cs="Times"/>
          <w:color w:val="000000"/>
          <w:sz w:val="28"/>
          <w:szCs w:val="28"/>
          <w:lang w:val="en-US" w:eastAsia="uk-UA"/>
        </w:rPr>
        <w:t>GPTJ</w:t>
      </w:r>
      <w:r w:rsidRPr="00E737CA">
        <w:rPr>
          <w:rFonts w:ascii="Times" w:eastAsia="Times New Roman" w:hAnsi="Times" w:cs="Times"/>
          <w:color w:val="000000"/>
          <w:sz w:val="28"/>
          <w:szCs w:val="28"/>
          <w:lang w:eastAsia="uk-UA"/>
        </w:rPr>
        <w:t xml:space="preserve"> – запустимо функцію для перетворення тексту в мовлення.</w:t>
      </w:r>
    </w:p>
    <w:p w14:paraId="6845DF68" w14:textId="77777777" w:rsidR="005D6894" w:rsidRDefault="005D6894" w:rsidP="005D6894">
      <w:pPr>
        <w:pStyle w:val="3"/>
        <w:spacing w:line="360" w:lineRule="auto"/>
        <w:rPr>
          <w:rFonts w:ascii="Times" w:eastAsia="Times New Roman" w:hAnsi="Times" w:cs="Times"/>
          <w:b/>
          <w:bCs/>
          <w:color w:val="000000"/>
          <w:sz w:val="28"/>
          <w:szCs w:val="28"/>
          <w:lang w:eastAsia="uk-UA"/>
        </w:rPr>
      </w:pPr>
      <w:bookmarkStart w:id="66" w:name="_Toc90009511"/>
      <w:r w:rsidRPr="00520653">
        <w:rPr>
          <w:rFonts w:ascii="Times" w:eastAsia="Times New Roman" w:hAnsi="Times" w:cs="Times"/>
          <w:b/>
          <w:bCs/>
          <w:color w:val="000000"/>
          <w:sz w:val="28"/>
          <w:szCs w:val="28"/>
          <w:lang w:eastAsia="uk-UA"/>
        </w:rPr>
        <w:t>4.2.</w:t>
      </w:r>
      <w:r>
        <w:rPr>
          <w:rFonts w:ascii="Times" w:eastAsia="Times New Roman" w:hAnsi="Times" w:cs="Times"/>
          <w:b/>
          <w:bCs/>
          <w:color w:val="000000"/>
          <w:sz w:val="28"/>
          <w:szCs w:val="28"/>
          <w:lang w:eastAsia="uk-UA"/>
        </w:rPr>
        <w:t>7 Створення й налаштування середовища для Аватару</w:t>
      </w:r>
      <w:bookmarkEnd w:id="66"/>
      <w:r w:rsidRPr="00520653">
        <w:rPr>
          <w:rFonts w:ascii="Times" w:eastAsia="Times New Roman" w:hAnsi="Times" w:cs="Times"/>
          <w:b/>
          <w:bCs/>
          <w:color w:val="000000"/>
          <w:sz w:val="28"/>
          <w:szCs w:val="28"/>
          <w:lang w:eastAsia="uk-UA"/>
        </w:rPr>
        <w:t xml:space="preserve"> </w:t>
      </w:r>
    </w:p>
    <w:p w14:paraId="5B9894F0" w14:textId="77777777" w:rsidR="005D6894" w:rsidRDefault="005D6894" w:rsidP="005D6894">
      <w:pPr>
        <w:spacing w:line="360" w:lineRule="auto"/>
        <w:jc w:val="both"/>
        <w:rPr>
          <w:rFonts w:ascii="Times" w:eastAsia="Times New Roman" w:hAnsi="Times" w:cs="Times"/>
          <w:b/>
          <w:bCs/>
          <w:color w:val="000000"/>
          <w:sz w:val="28"/>
          <w:szCs w:val="28"/>
          <w:lang w:eastAsia="uk-UA"/>
        </w:rPr>
      </w:pPr>
      <w:r>
        <w:rPr>
          <w:rFonts w:ascii="Times" w:eastAsia="Times New Roman" w:hAnsi="Times" w:cs="Times"/>
          <w:b/>
          <w:bCs/>
          <w:color w:val="000000"/>
          <w:sz w:val="28"/>
          <w:szCs w:val="28"/>
          <w:lang w:eastAsia="uk-UA"/>
        </w:rPr>
        <w:t>4.2.7.1 Створення контролера для звуку</w:t>
      </w:r>
    </w:p>
    <w:p w14:paraId="07969435" w14:textId="77777777" w:rsidR="005D6894" w:rsidRPr="00A530D1"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val="ru-RU" w:eastAsia="uk-UA"/>
        </w:rPr>
        <w:lastRenderedPageBreak/>
        <w:tab/>
      </w:r>
      <w:proofErr w:type="spellStart"/>
      <w:r>
        <w:rPr>
          <w:rFonts w:ascii="Times" w:eastAsia="Times New Roman" w:hAnsi="Times" w:cs="Times"/>
          <w:color w:val="000000"/>
          <w:sz w:val="28"/>
          <w:szCs w:val="28"/>
          <w:lang w:val="ru-RU" w:eastAsia="uk-UA"/>
        </w:rPr>
        <w:t>Аудіо</w:t>
      </w:r>
      <w:proofErr w:type="spellEnd"/>
      <w:r>
        <w:rPr>
          <w:rFonts w:ascii="Times" w:eastAsia="Times New Roman" w:hAnsi="Times" w:cs="Times"/>
          <w:color w:val="000000"/>
          <w:sz w:val="28"/>
          <w:szCs w:val="28"/>
          <w:lang w:val="ru-RU" w:eastAsia="uk-UA"/>
        </w:rPr>
        <w:t xml:space="preserve"> </w:t>
      </w:r>
      <w:r w:rsidRPr="00A530D1">
        <w:rPr>
          <w:rFonts w:ascii="Times" w:eastAsia="Times New Roman" w:hAnsi="Times" w:cs="Times"/>
          <w:color w:val="000000"/>
          <w:sz w:val="28"/>
          <w:szCs w:val="28"/>
          <w:lang w:eastAsia="uk-UA"/>
        </w:rPr>
        <w:t>є досить цікавою концепцією, яку потрібно охопити не тільки в ігровому дизайні, але й при вивченні його природи загалом. Спосіб його сприйняття залежить від багатьох факторів, які потрібно враховувати, коли намагаєтеся контролювати або використовувати його.</w:t>
      </w:r>
    </w:p>
    <w:p w14:paraId="36C060A3" w14:textId="77777777" w:rsidR="005D6894" w:rsidRPr="00A530D1"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A530D1">
        <w:rPr>
          <w:rFonts w:ascii="Times" w:eastAsia="Times New Roman" w:hAnsi="Times" w:cs="Times"/>
          <w:color w:val="000000"/>
          <w:sz w:val="28"/>
          <w:szCs w:val="28"/>
          <w:lang w:eastAsia="uk-UA"/>
        </w:rPr>
        <w:t xml:space="preserve">Сприйняття аудіо, як правило, включає положення джерела та швидкість його руху, якщо воно взагалі рухається (ефект </w:t>
      </w:r>
      <w:proofErr w:type="spellStart"/>
      <w:r w:rsidRPr="00A530D1">
        <w:rPr>
          <w:rFonts w:ascii="Times" w:eastAsia="Times New Roman" w:hAnsi="Times" w:cs="Times"/>
          <w:color w:val="000000"/>
          <w:sz w:val="28"/>
          <w:szCs w:val="28"/>
          <w:lang w:eastAsia="uk-UA"/>
        </w:rPr>
        <w:t>Доплера</w:t>
      </w:r>
      <w:proofErr w:type="spellEnd"/>
      <w:r w:rsidRPr="00A530D1">
        <w:rPr>
          <w:rFonts w:ascii="Times" w:eastAsia="Times New Roman" w:hAnsi="Times" w:cs="Times"/>
          <w:color w:val="000000"/>
          <w:sz w:val="28"/>
          <w:szCs w:val="28"/>
          <w:lang w:eastAsia="uk-UA"/>
        </w:rPr>
        <w:t>).</w:t>
      </w:r>
    </w:p>
    <w:p w14:paraId="0D482D93" w14:textId="77777777" w:rsidR="005D6894" w:rsidRPr="00A530D1"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A530D1">
        <w:rPr>
          <w:rFonts w:ascii="Times" w:eastAsia="Times New Roman" w:hAnsi="Times" w:cs="Times"/>
          <w:color w:val="000000"/>
          <w:sz w:val="28"/>
          <w:szCs w:val="28"/>
          <w:lang w:eastAsia="uk-UA"/>
        </w:rPr>
        <w:t xml:space="preserve">В </w:t>
      </w:r>
      <w:proofErr w:type="spellStart"/>
      <w:r w:rsidRPr="00A530D1">
        <w:rPr>
          <w:rFonts w:ascii="Times" w:eastAsia="Times New Roman" w:hAnsi="Times" w:cs="Times"/>
          <w:color w:val="000000"/>
          <w:sz w:val="28"/>
          <w:szCs w:val="28"/>
          <w:lang w:eastAsia="uk-UA"/>
        </w:rPr>
        <w:t>Unity</w:t>
      </w:r>
      <w:proofErr w:type="spellEnd"/>
      <w:r w:rsidRPr="00A530D1">
        <w:rPr>
          <w:rFonts w:ascii="Times" w:eastAsia="Times New Roman" w:hAnsi="Times" w:cs="Times"/>
          <w:color w:val="000000"/>
          <w:sz w:val="28"/>
          <w:szCs w:val="28"/>
          <w:lang w:eastAsia="uk-UA"/>
        </w:rPr>
        <w:t xml:space="preserve"> розташування джерела звуку важливо для характеристики його джерела. Наприклад, </w:t>
      </w:r>
      <w:r>
        <w:rPr>
          <w:rFonts w:ascii="Times" w:eastAsia="Times New Roman" w:hAnsi="Times" w:cs="Times"/>
          <w:color w:val="000000"/>
          <w:sz w:val="28"/>
          <w:szCs w:val="28"/>
          <w:lang w:eastAsia="uk-UA"/>
        </w:rPr>
        <w:t>якщо</w:t>
      </w:r>
      <w:r w:rsidRPr="00A530D1">
        <w:rPr>
          <w:rFonts w:ascii="Times" w:eastAsia="Times New Roman" w:hAnsi="Times" w:cs="Times"/>
          <w:color w:val="000000"/>
          <w:sz w:val="28"/>
          <w:szCs w:val="28"/>
          <w:lang w:eastAsia="uk-UA"/>
        </w:rPr>
        <w:t xml:space="preserve"> потрібно переконатися, що </w:t>
      </w:r>
      <w:proofErr w:type="spellStart"/>
      <w:r w:rsidRPr="00A530D1">
        <w:rPr>
          <w:rFonts w:ascii="Times" w:eastAsia="Times New Roman" w:hAnsi="Times" w:cs="Times"/>
          <w:color w:val="000000"/>
          <w:sz w:val="28"/>
          <w:szCs w:val="28"/>
          <w:lang w:eastAsia="uk-UA"/>
        </w:rPr>
        <w:t>gameObject</w:t>
      </w:r>
      <w:proofErr w:type="spellEnd"/>
      <w:r w:rsidRPr="00A530D1">
        <w:rPr>
          <w:rFonts w:ascii="Times" w:eastAsia="Times New Roman" w:hAnsi="Times" w:cs="Times"/>
          <w:color w:val="000000"/>
          <w:sz w:val="28"/>
          <w:szCs w:val="28"/>
          <w:lang w:eastAsia="uk-UA"/>
        </w:rPr>
        <w:t xml:space="preserve">, який відтворює звук водоспаду, збігається з фактичним </w:t>
      </w:r>
      <w:proofErr w:type="spellStart"/>
      <w:r w:rsidRPr="00A530D1">
        <w:rPr>
          <w:rFonts w:ascii="Times" w:eastAsia="Times New Roman" w:hAnsi="Times" w:cs="Times"/>
          <w:color w:val="000000"/>
          <w:sz w:val="28"/>
          <w:szCs w:val="28"/>
          <w:lang w:eastAsia="uk-UA"/>
        </w:rPr>
        <w:t>gameObject</w:t>
      </w:r>
      <w:proofErr w:type="spellEnd"/>
      <w:r w:rsidRPr="00A530D1">
        <w:rPr>
          <w:rFonts w:ascii="Times" w:eastAsia="Times New Roman" w:hAnsi="Times" w:cs="Times"/>
          <w:color w:val="000000"/>
          <w:sz w:val="28"/>
          <w:szCs w:val="28"/>
          <w:lang w:eastAsia="uk-UA"/>
        </w:rPr>
        <w:t xml:space="preserve"> водоспаду, і що сприйняття гравцем цього звуку є реальним. Збільшення гучності в міру наближення програвача, переконання, що панорамування звуку змінюється в міру зміни відносного положення водоспаду щодо програвача тощо.</w:t>
      </w:r>
    </w:p>
    <w:p w14:paraId="25092A82" w14:textId="77777777" w:rsidR="005D6894" w:rsidRPr="00A530D1"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t xml:space="preserve">Тож </w:t>
      </w:r>
      <w:r w:rsidRPr="00A530D1">
        <w:rPr>
          <w:rFonts w:ascii="Times" w:eastAsia="Times New Roman" w:hAnsi="Times" w:cs="Times"/>
          <w:color w:val="000000"/>
          <w:sz w:val="28"/>
          <w:szCs w:val="28"/>
          <w:lang w:eastAsia="uk-UA"/>
        </w:rPr>
        <w:t xml:space="preserve">маємо справу з 2 основними компонентами, пов’язаними з аудіо в </w:t>
      </w:r>
      <w:proofErr w:type="spellStart"/>
      <w:r w:rsidRPr="00A530D1">
        <w:rPr>
          <w:rFonts w:ascii="Times" w:eastAsia="Times New Roman" w:hAnsi="Times" w:cs="Times"/>
          <w:color w:val="000000"/>
          <w:sz w:val="28"/>
          <w:szCs w:val="28"/>
          <w:lang w:eastAsia="uk-UA"/>
        </w:rPr>
        <w:t>Unity</w:t>
      </w:r>
      <w:proofErr w:type="spellEnd"/>
      <w:r w:rsidRPr="00A530D1">
        <w:rPr>
          <w:rFonts w:ascii="Times" w:eastAsia="Times New Roman" w:hAnsi="Times" w:cs="Times"/>
          <w:color w:val="000000"/>
          <w:sz w:val="28"/>
          <w:szCs w:val="28"/>
          <w:lang w:eastAsia="uk-UA"/>
        </w:rPr>
        <w:t>, це:</w:t>
      </w:r>
    </w:p>
    <w:p w14:paraId="6BB0895A" w14:textId="77777777" w:rsidR="005D6894" w:rsidRPr="00A530D1" w:rsidRDefault="005D6894" w:rsidP="005D6894">
      <w:pPr>
        <w:pStyle w:val="a4"/>
        <w:numPr>
          <w:ilvl w:val="0"/>
          <w:numId w:val="39"/>
        </w:numPr>
        <w:spacing w:line="360" w:lineRule="auto"/>
        <w:jc w:val="both"/>
        <w:rPr>
          <w:rFonts w:ascii="Times" w:eastAsia="Times New Roman" w:hAnsi="Times" w:cs="Times"/>
          <w:color w:val="000000"/>
          <w:sz w:val="28"/>
          <w:szCs w:val="28"/>
          <w:lang w:eastAsia="uk-UA"/>
        </w:rPr>
      </w:pPr>
      <w:r w:rsidRPr="00A530D1">
        <w:rPr>
          <w:rFonts w:ascii="Times" w:eastAsia="Times New Roman" w:hAnsi="Times" w:cs="Times"/>
          <w:color w:val="000000"/>
          <w:sz w:val="28"/>
          <w:szCs w:val="28"/>
          <w:lang w:eastAsia="uk-UA"/>
        </w:rPr>
        <w:t>Слухач аудіо</w:t>
      </w:r>
      <w:r>
        <w:rPr>
          <w:rFonts w:ascii="Times" w:eastAsia="Times New Roman" w:hAnsi="Times" w:cs="Times"/>
          <w:color w:val="000000"/>
          <w:sz w:val="28"/>
          <w:szCs w:val="28"/>
          <w:lang w:eastAsia="uk-UA"/>
        </w:rPr>
        <w:t xml:space="preserve"> - ц</w:t>
      </w:r>
      <w:r w:rsidRPr="00C15A4E">
        <w:rPr>
          <w:rFonts w:ascii="Times" w:eastAsia="Times New Roman" w:hAnsi="Times" w:cs="Times"/>
          <w:color w:val="000000"/>
          <w:sz w:val="28"/>
          <w:szCs w:val="28"/>
          <w:lang w:eastAsia="uk-UA"/>
        </w:rPr>
        <w:t>е компонент, який автоматично підключається до основної камери щоразу, коли створюєт</w:t>
      </w:r>
      <w:r>
        <w:rPr>
          <w:rFonts w:ascii="Times" w:eastAsia="Times New Roman" w:hAnsi="Times" w:cs="Times"/>
          <w:color w:val="000000"/>
          <w:sz w:val="28"/>
          <w:szCs w:val="28"/>
          <w:lang w:eastAsia="uk-UA"/>
        </w:rPr>
        <w:t xml:space="preserve">ься </w:t>
      </w:r>
      <w:r w:rsidRPr="00C15A4E">
        <w:rPr>
          <w:rFonts w:ascii="Times" w:eastAsia="Times New Roman" w:hAnsi="Times" w:cs="Times"/>
          <w:color w:val="000000"/>
          <w:sz w:val="28"/>
          <w:szCs w:val="28"/>
          <w:lang w:eastAsia="uk-UA"/>
        </w:rPr>
        <w:t>сцен</w:t>
      </w:r>
      <w:r>
        <w:rPr>
          <w:rFonts w:ascii="Times" w:eastAsia="Times New Roman" w:hAnsi="Times" w:cs="Times"/>
          <w:color w:val="000000"/>
          <w:sz w:val="28"/>
          <w:szCs w:val="28"/>
          <w:lang w:eastAsia="uk-UA"/>
        </w:rPr>
        <w:t>а</w:t>
      </w:r>
      <w:r w:rsidRPr="00C15A4E">
        <w:rPr>
          <w:rFonts w:ascii="Times" w:eastAsia="Times New Roman" w:hAnsi="Times" w:cs="Times"/>
          <w:color w:val="000000"/>
          <w:sz w:val="28"/>
          <w:szCs w:val="28"/>
          <w:lang w:eastAsia="uk-UA"/>
        </w:rPr>
        <w:t xml:space="preserve">. Вона не має жодних властивостей, оскільки єдина її робота — виконувати роль точки сприйняття. Рекомендується залишити </w:t>
      </w:r>
      <w:proofErr w:type="spellStart"/>
      <w:r w:rsidRPr="00C15A4E">
        <w:rPr>
          <w:rFonts w:ascii="Times" w:eastAsia="Times New Roman" w:hAnsi="Times" w:cs="Times"/>
          <w:color w:val="000000"/>
          <w:sz w:val="28"/>
          <w:szCs w:val="28"/>
          <w:lang w:eastAsia="uk-UA"/>
        </w:rPr>
        <w:t>Audio</w:t>
      </w:r>
      <w:proofErr w:type="spellEnd"/>
      <w:r w:rsidRPr="00C15A4E">
        <w:rPr>
          <w:rFonts w:ascii="Times" w:eastAsia="Times New Roman" w:hAnsi="Times" w:cs="Times"/>
          <w:color w:val="000000"/>
          <w:sz w:val="28"/>
          <w:szCs w:val="28"/>
          <w:lang w:eastAsia="uk-UA"/>
        </w:rPr>
        <w:t xml:space="preserve"> </w:t>
      </w:r>
      <w:proofErr w:type="spellStart"/>
      <w:r w:rsidRPr="00C15A4E">
        <w:rPr>
          <w:rFonts w:ascii="Times" w:eastAsia="Times New Roman" w:hAnsi="Times" w:cs="Times"/>
          <w:color w:val="000000"/>
          <w:sz w:val="28"/>
          <w:szCs w:val="28"/>
          <w:lang w:eastAsia="uk-UA"/>
        </w:rPr>
        <w:t>Listener</w:t>
      </w:r>
      <w:proofErr w:type="spellEnd"/>
      <w:r w:rsidRPr="00C15A4E">
        <w:rPr>
          <w:rFonts w:ascii="Times" w:eastAsia="Times New Roman" w:hAnsi="Times" w:cs="Times"/>
          <w:color w:val="000000"/>
          <w:sz w:val="28"/>
          <w:szCs w:val="28"/>
          <w:lang w:eastAsia="uk-UA"/>
        </w:rPr>
        <w:t xml:space="preserve"> як є.</w:t>
      </w:r>
    </w:p>
    <w:p w14:paraId="6E923083" w14:textId="77777777" w:rsidR="005D6894" w:rsidRPr="00A530D1" w:rsidRDefault="005D6894" w:rsidP="005D6894">
      <w:pPr>
        <w:pStyle w:val="a4"/>
        <w:numPr>
          <w:ilvl w:val="0"/>
          <w:numId w:val="39"/>
        </w:numPr>
        <w:spacing w:line="360" w:lineRule="auto"/>
        <w:jc w:val="both"/>
        <w:rPr>
          <w:rFonts w:ascii="Times" w:eastAsia="Times New Roman" w:hAnsi="Times" w:cs="Times"/>
          <w:color w:val="000000"/>
          <w:sz w:val="28"/>
          <w:szCs w:val="28"/>
          <w:lang w:eastAsia="uk-UA"/>
        </w:rPr>
      </w:pPr>
      <w:r w:rsidRPr="00A530D1">
        <w:rPr>
          <w:rFonts w:ascii="Times" w:eastAsia="Times New Roman" w:hAnsi="Times" w:cs="Times"/>
          <w:color w:val="000000"/>
          <w:sz w:val="28"/>
          <w:szCs w:val="28"/>
          <w:lang w:eastAsia="uk-UA"/>
        </w:rPr>
        <w:t>Джерело звуку</w:t>
      </w:r>
      <w:r>
        <w:rPr>
          <w:rFonts w:ascii="Times" w:eastAsia="Times New Roman" w:hAnsi="Times" w:cs="Times"/>
          <w:color w:val="000000"/>
          <w:sz w:val="28"/>
          <w:szCs w:val="28"/>
          <w:lang w:eastAsia="uk-UA"/>
        </w:rPr>
        <w:t xml:space="preserve"> - ц</w:t>
      </w:r>
      <w:r w:rsidRPr="00C15A4E">
        <w:rPr>
          <w:rFonts w:ascii="Times" w:eastAsia="Times New Roman" w:hAnsi="Times" w:cs="Times"/>
          <w:color w:val="000000"/>
          <w:sz w:val="28"/>
          <w:szCs w:val="28"/>
          <w:lang w:eastAsia="uk-UA"/>
        </w:rPr>
        <w:t xml:space="preserve">е компонент, який фактично відповідає за відтворення звуку. У звичайній практиці розробки, як правило, добре зробити порожній </w:t>
      </w:r>
      <w:proofErr w:type="spellStart"/>
      <w:r w:rsidRPr="00C15A4E">
        <w:rPr>
          <w:rFonts w:ascii="Times" w:eastAsia="Times New Roman" w:hAnsi="Times" w:cs="Times"/>
          <w:color w:val="000000"/>
          <w:sz w:val="28"/>
          <w:szCs w:val="28"/>
          <w:lang w:eastAsia="uk-UA"/>
        </w:rPr>
        <w:t>gameObject</w:t>
      </w:r>
      <w:proofErr w:type="spellEnd"/>
      <w:r w:rsidRPr="00C15A4E">
        <w:rPr>
          <w:rFonts w:ascii="Times" w:eastAsia="Times New Roman" w:hAnsi="Times" w:cs="Times"/>
          <w:color w:val="000000"/>
          <w:sz w:val="28"/>
          <w:szCs w:val="28"/>
          <w:lang w:eastAsia="uk-UA"/>
        </w:rPr>
        <w:t>, щоб виступати в якості джерела звуку, і зробити його дочірнім, коли має</w:t>
      </w:r>
      <w:r>
        <w:rPr>
          <w:rFonts w:ascii="Times" w:eastAsia="Times New Roman" w:hAnsi="Times" w:cs="Times"/>
          <w:color w:val="000000"/>
          <w:sz w:val="28"/>
          <w:szCs w:val="28"/>
          <w:lang w:eastAsia="uk-UA"/>
        </w:rPr>
        <w:t xml:space="preserve">мо </w:t>
      </w:r>
      <w:r w:rsidRPr="00C15A4E">
        <w:rPr>
          <w:rFonts w:ascii="Times" w:eastAsia="Times New Roman" w:hAnsi="Times" w:cs="Times"/>
          <w:color w:val="000000"/>
          <w:sz w:val="28"/>
          <w:szCs w:val="28"/>
          <w:lang w:eastAsia="uk-UA"/>
        </w:rPr>
        <w:t>справу з великими складними структурами, щоб мати чітке уявлення про те, де знаходиться джерело звуку.</w:t>
      </w:r>
    </w:p>
    <w:p w14:paraId="795C044D" w14:textId="77777777" w:rsidR="005D6894" w:rsidRPr="00C15A4E"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C15A4E">
        <w:rPr>
          <w:rFonts w:ascii="Times" w:eastAsia="Times New Roman" w:hAnsi="Times" w:cs="Times"/>
          <w:color w:val="000000"/>
          <w:sz w:val="28"/>
          <w:szCs w:val="28"/>
          <w:lang w:eastAsia="uk-UA"/>
        </w:rPr>
        <w:t xml:space="preserve">Компонент </w:t>
      </w:r>
      <w:proofErr w:type="spellStart"/>
      <w:r w:rsidRPr="00C15A4E">
        <w:rPr>
          <w:rFonts w:ascii="Times" w:eastAsia="Times New Roman" w:hAnsi="Times" w:cs="Times"/>
          <w:color w:val="000000"/>
          <w:sz w:val="28"/>
          <w:szCs w:val="28"/>
          <w:lang w:eastAsia="uk-UA"/>
        </w:rPr>
        <w:t>Audio</w:t>
      </w:r>
      <w:proofErr w:type="spellEnd"/>
      <w:r w:rsidRPr="00C15A4E">
        <w:rPr>
          <w:rFonts w:ascii="Times" w:eastAsia="Times New Roman" w:hAnsi="Times" w:cs="Times"/>
          <w:color w:val="000000"/>
          <w:sz w:val="28"/>
          <w:szCs w:val="28"/>
          <w:lang w:eastAsia="uk-UA"/>
        </w:rPr>
        <w:t xml:space="preserve"> </w:t>
      </w:r>
      <w:proofErr w:type="spellStart"/>
      <w:r w:rsidRPr="00C15A4E">
        <w:rPr>
          <w:rFonts w:ascii="Times" w:eastAsia="Times New Roman" w:hAnsi="Times" w:cs="Times"/>
          <w:color w:val="000000"/>
          <w:sz w:val="28"/>
          <w:szCs w:val="28"/>
          <w:lang w:eastAsia="uk-UA"/>
        </w:rPr>
        <w:t>Source</w:t>
      </w:r>
      <w:proofErr w:type="spellEnd"/>
      <w:r w:rsidRPr="00C15A4E">
        <w:rPr>
          <w:rFonts w:ascii="Times" w:eastAsia="Times New Roman" w:hAnsi="Times" w:cs="Times"/>
          <w:color w:val="000000"/>
          <w:sz w:val="28"/>
          <w:szCs w:val="28"/>
          <w:lang w:eastAsia="uk-UA"/>
        </w:rPr>
        <w:t xml:space="preserve"> має досить багато властивостей, з якими можемо повозитися. Це включає його висоту, панорамування, просторове змішування</w:t>
      </w:r>
      <w:r>
        <w:rPr>
          <w:rFonts w:ascii="Times" w:eastAsia="Times New Roman" w:hAnsi="Times" w:cs="Times"/>
          <w:color w:val="000000"/>
          <w:sz w:val="28"/>
          <w:szCs w:val="28"/>
          <w:lang w:eastAsia="uk-UA"/>
        </w:rPr>
        <w:t xml:space="preserve">, </w:t>
      </w:r>
      <w:r w:rsidRPr="00C15A4E">
        <w:rPr>
          <w:rFonts w:ascii="Times" w:eastAsia="Times New Roman" w:hAnsi="Times" w:cs="Times"/>
          <w:color w:val="000000"/>
          <w:sz w:val="28"/>
          <w:szCs w:val="28"/>
          <w:lang w:eastAsia="uk-UA"/>
        </w:rPr>
        <w:t>і якщо відкриє</w:t>
      </w:r>
      <w:r>
        <w:rPr>
          <w:rFonts w:ascii="Times" w:eastAsia="Times New Roman" w:hAnsi="Times" w:cs="Times"/>
          <w:color w:val="000000"/>
          <w:sz w:val="28"/>
          <w:szCs w:val="28"/>
          <w:lang w:eastAsia="uk-UA"/>
        </w:rPr>
        <w:t>мо</w:t>
      </w:r>
      <w:r w:rsidRPr="00C15A4E">
        <w:rPr>
          <w:rFonts w:ascii="Times" w:eastAsia="Times New Roman" w:hAnsi="Times" w:cs="Times"/>
          <w:color w:val="000000"/>
          <w:sz w:val="28"/>
          <w:szCs w:val="28"/>
          <w:lang w:eastAsia="uk-UA"/>
        </w:rPr>
        <w:t xml:space="preserve"> налаштування 3D-звуку, знайде</w:t>
      </w:r>
      <w:r>
        <w:rPr>
          <w:rFonts w:ascii="Times" w:eastAsia="Times New Roman" w:hAnsi="Times" w:cs="Times"/>
          <w:color w:val="000000"/>
          <w:sz w:val="28"/>
          <w:szCs w:val="28"/>
          <w:lang w:eastAsia="uk-UA"/>
        </w:rPr>
        <w:t>мо</w:t>
      </w:r>
      <w:r w:rsidRPr="00C15A4E">
        <w:rPr>
          <w:rFonts w:ascii="Times" w:eastAsia="Times New Roman" w:hAnsi="Times" w:cs="Times"/>
          <w:color w:val="000000"/>
          <w:sz w:val="28"/>
          <w:szCs w:val="28"/>
          <w:lang w:eastAsia="uk-UA"/>
        </w:rPr>
        <w:t xml:space="preserve"> варіанти додавання ефектів </w:t>
      </w:r>
      <w:proofErr w:type="spellStart"/>
      <w:r w:rsidRPr="00C15A4E">
        <w:rPr>
          <w:rFonts w:ascii="Times" w:eastAsia="Times New Roman" w:hAnsi="Times" w:cs="Times"/>
          <w:color w:val="000000"/>
          <w:sz w:val="28"/>
          <w:szCs w:val="28"/>
          <w:lang w:eastAsia="uk-UA"/>
        </w:rPr>
        <w:t>Доплера</w:t>
      </w:r>
      <w:proofErr w:type="spellEnd"/>
      <w:r w:rsidRPr="00C15A4E">
        <w:rPr>
          <w:rFonts w:ascii="Times" w:eastAsia="Times New Roman" w:hAnsi="Times" w:cs="Times"/>
          <w:color w:val="000000"/>
          <w:sz w:val="28"/>
          <w:szCs w:val="28"/>
          <w:lang w:eastAsia="uk-UA"/>
        </w:rPr>
        <w:t xml:space="preserve"> та зменшення гучності.</w:t>
      </w:r>
      <w:r w:rsidRPr="00A66E3E">
        <w:rPr>
          <w:noProof/>
        </w:rPr>
        <w:t xml:space="preserve"> </w:t>
      </w:r>
    </w:p>
    <w:p w14:paraId="5A1E01C5"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noProof/>
          <w:color w:val="000000"/>
          <w:sz w:val="28"/>
          <w:szCs w:val="28"/>
          <w:lang w:eastAsia="uk-UA"/>
        </w:rPr>
        <w:lastRenderedPageBreak/>
        <mc:AlternateContent>
          <mc:Choice Requires="wpg">
            <w:drawing>
              <wp:anchor distT="0" distB="0" distL="114300" distR="114300" simplePos="0" relativeHeight="251714560" behindDoc="0" locked="0" layoutInCell="1" allowOverlap="1" wp14:anchorId="3AEED0D0" wp14:editId="76CD81A8">
                <wp:simplePos x="0" y="0"/>
                <wp:positionH relativeFrom="margin">
                  <wp:align>center</wp:align>
                </wp:positionH>
                <wp:positionV relativeFrom="paragraph">
                  <wp:posOffset>0</wp:posOffset>
                </wp:positionV>
                <wp:extent cx="3626609" cy="1442085"/>
                <wp:effectExtent l="0" t="0" r="0" b="5715"/>
                <wp:wrapTopAndBottom/>
                <wp:docPr id="338" name="Групувати 338"/>
                <wp:cNvGraphicFramePr/>
                <a:graphic xmlns:a="http://schemas.openxmlformats.org/drawingml/2006/main">
                  <a:graphicData uri="http://schemas.microsoft.com/office/word/2010/wordprocessingGroup">
                    <wpg:wgp>
                      <wpg:cNvGrpSpPr/>
                      <wpg:grpSpPr>
                        <a:xfrm>
                          <a:off x="0" y="0"/>
                          <a:ext cx="3626609" cy="1442085"/>
                          <a:chOff x="0" y="0"/>
                          <a:chExt cx="3626609" cy="1442085"/>
                        </a:xfrm>
                      </wpg:grpSpPr>
                      <wpg:grpSp>
                        <wpg:cNvPr id="336" name="Групувати 336"/>
                        <wpg:cNvGrpSpPr/>
                        <wpg:grpSpPr>
                          <a:xfrm>
                            <a:off x="0" y="0"/>
                            <a:ext cx="3626609" cy="1123760"/>
                            <a:chOff x="0" y="0"/>
                            <a:chExt cx="3626609" cy="1123760"/>
                          </a:xfrm>
                        </wpg:grpSpPr>
                        <pic:pic xmlns:pic="http://schemas.openxmlformats.org/drawingml/2006/picture">
                          <pic:nvPicPr>
                            <pic:cNvPr id="334" name="Рисунок 334" descr="Зображення, що містить текст&#10;&#10;Автоматично згенерований опис"/>
                            <pic:cNvPicPr>
                              <a:picLocks noChangeAspect="1"/>
                            </pic:cNvPicPr>
                          </pic:nvPicPr>
                          <pic:blipFill>
                            <a:blip r:embed="rId187">
                              <a:extLst>
                                <a:ext uri="{28A0092B-C50C-407E-A947-70E740481C1C}">
                                  <a14:useLocalDpi xmlns:a14="http://schemas.microsoft.com/office/drawing/2010/main" val="0"/>
                                </a:ext>
                              </a:extLst>
                            </a:blip>
                            <a:stretch>
                              <a:fillRect/>
                            </a:stretch>
                          </pic:blipFill>
                          <pic:spPr>
                            <a:xfrm>
                              <a:off x="0" y="11875"/>
                              <a:ext cx="1650365" cy="1111885"/>
                            </a:xfrm>
                            <a:prstGeom prst="rect">
                              <a:avLst/>
                            </a:prstGeom>
                          </pic:spPr>
                        </pic:pic>
                        <pic:pic xmlns:pic="http://schemas.openxmlformats.org/drawingml/2006/picture">
                          <pic:nvPicPr>
                            <pic:cNvPr id="335" name="Рисунок 335" descr="Зображення, що містить текст&#10;&#10;Автоматично згенерований опис"/>
                            <pic:cNvPicPr>
                              <a:picLocks noChangeAspect="1"/>
                            </pic:cNvPicPr>
                          </pic:nvPicPr>
                          <pic:blipFill>
                            <a:blip r:embed="rId188" cstate="print">
                              <a:extLst>
                                <a:ext uri="{28A0092B-C50C-407E-A947-70E740481C1C}">
                                  <a14:useLocalDpi xmlns:a14="http://schemas.microsoft.com/office/drawing/2010/main" val="0"/>
                                </a:ext>
                              </a:extLst>
                            </a:blip>
                            <a:stretch>
                              <a:fillRect/>
                            </a:stretch>
                          </pic:blipFill>
                          <pic:spPr>
                            <a:xfrm>
                              <a:off x="1781299" y="0"/>
                              <a:ext cx="1845310" cy="1123315"/>
                            </a:xfrm>
                            <a:prstGeom prst="rect">
                              <a:avLst/>
                            </a:prstGeom>
                          </pic:spPr>
                        </pic:pic>
                      </wpg:grpSp>
                      <wps:wsp>
                        <wps:cNvPr id="337" name="Поле 337"/>
                        <wps:cNvSpPr txBox="1"/>
                        <wps:spPr>
                          <a:xfrm>
                            <a:off x="0" y="1175385"/>
                            <a:ext cx="3626485" cy="266700"/>
                          </a:xfrm>
                          <a:prstGeom prst="rect">
                            <a:avLst/>
                          </a:prstGeom>
                          <a:solidFill>
                            <a:prstClr val="white"/>
                          </a:solidFill>
                          <a:ln>
                            <a:noFill/>
                          </a:ln>
                        </wps:spPr>
                        <wps:txbx>
                          <w:txbxContent>
                            <w:p w14:paraId="7E61173A" w14:textId="77777777" w:rsidR="005D6894" w:rsidRPr="00A66E3E" w:rsidRDefault="005D6894" w:rsidP="005D6894">
                              <w:pPr>
                                <w:pStyle w:val="a8"/>
                                <w:jc w:val="center"/>
                                <w:rPr>
                                  <w:rFonts w:ascii="Times" w:eastAsia="Times New Roman" w:hAnsi="Times" w:cs="Times"/>
                                  <w:noProof/>
                                  <w:color w:val="000000"/>
                                  <w:sz w:val="28"/>
                                  <w:szCs w:val="28"/>
                                </w:rPr>
                              </w:pPr>
                              <w:r>
                                <w:t xml:space="preserve">Рис. 4.69 Конвертація звуку в формат </w:t>
                              </w:r>
                              <w:r>
                                <w:rPr>
                                  <w:lang w:val="en-US"/>
                                </w:rPr>
                                <w:t>ogg</w:t>
                              </w:r>
                              <w:r w:rsidRPr="00A66E3E">
                                <w:rPr>
                                  <w:lang w:val="ru-RU"/>
                                </w:rPr>
                                <w:t xml:space="preserve"> </w:t>
                              </w:r>
                              <w:r>
                                <w:t>та додання файлів в проект</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AEED0D0" id="Групувати 338" o:spid="_x0000_s1352" style="position:absolute;left:0;text-align:left;margin-left:0;margin-top:0;width:285.55pt;height:113.55pt;z-index:251714560;mso-position-horizontal:center;mso-position-horizontal-relative:margin" coordsize="36266,144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&#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">
                <v:group id="Групувати 336" o:spid="_x0000_s1353" style="position:absolute;width:36266;height:11237" coordsize="36266,11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">
                  <v:shape id="Рисунок 334" o:spid="_x0000_s1354" type="#_x0000_t75" alt="Зображення, що містить текст&#10;&#10;Автоматично згенерований опис" style="position:absolute;top:118;width:16503;height:111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">
                    <v:imagedata r:id="rId189" o:title="Зображення, що містить текст&#10;&#10;Автоматично згенерований опис"/>
                  </v:shape>
                  <v:shape id="Рисунок 335" o:spid="_x0000_s1355" type="#_x0000_t75" alt="Зображення, що містить текст&#10;&#10;Автоматично згенерований опис" style="position:absolute;left:17812;width:18454;height:112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">
                    <v:imagedata r:id="rId190" o:title="Зображення, що містить текст&#10;&#10;Автоматично згенерований опис"/>
                  </v:shape>
                </v:group>
                <v:shape id="Поле 337" o:spid="_x0000_s1356" type="#_x0000_t202" style="position:absolute;top:11753;width:3626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" stroked="f">
                  <v:textbox style="mso-fit-shape-to-text:t" inset="0,0,0,0">
                    <w:txbxContent>
                      <w:p w14:paraId="7E61173A" w14:textId="77777777" w:rsidR="005D6894" w:rsidRPr="00A66E3E" w:rsidRDefault="005D6894" w:rsidP="005D6894">
                        <w:pPr>
                          <w:pStyle w:val="a8"/>
                          <w:jc w:val="center"/>
                          <w:rPr>
                            <w:rFonts w:ascii="Times" w:eastAsia="Times New Roman" w:hAnsi="Times" w:cs="Times"/>
                            <w:noProof/>
                            <w:color w:val="000000"/>
                            <w:sz w:val="28"/>
                            <w:szCs w:val="28"/>
                          </w:rPr>
                        </w:pPr>
                        <w:r>
                          <w:t xml:space="preserve">Рис. 4.69 Конвертація звуку в формат </w:t>
                        </w:r>
                        <w:r>
                          <w:rPr>
                            <w:lang w:val="en-US"/>
                          </w:rPr>
                          <w:t>ogg</w:t>
                        </w:r>
                        <w:r w:rsidRPr="00A66E3E">
                          <w:rPr>
                            <w:lang w:val="ru-RU"/>
                          </w:rPr>
                          <w:t xml:space="preserve"> </w:t>
                        </w:r>
                        <w:r>
                          <w:t>та додання файлів в проект</w:t>
                        </w:r>
                      </w:p>
                    </w:txbxContent>
                  </v:textbox>
                </v:shape>
                <w10:wrap type="topAndBottom" anchorx="margin"/>
              </v:group>
            </w:pict>
          </mc:Fallback>
        </mc:AlternateContent>
      </w:r>
      <w:r>
        <w:rPr>
          <w:rFonts w:ascii="Times" w:eastAsia="Times New Roman" w:hAnsi="Times" w:cs="Times"/>
          <w:color w:val="000000"/>
          <w:sz w:val="28"/>
          <w:szCs w:val="28"/>
          <w:lang w:eastAsia="uk-UA"/>
        </w:rPr>
        <w:tab/>
      </w:r>
      <w:r w:rsidRPr="00C15A4E">
        <w:rPr>
          <w:rFonts w:ascii="Times" w:eastAsia="Times New Roman" w:hAnsi="Times" w:cs="Times"/>
          <w:color w:val="000000"/>
          <w:sz w:val="28"/>
          <w:szCs w:val="28"/>
          <w:lang w:eastAsia="uk-UA"/>
        </w:rPr>
        <w:t>Однак найбільше цікави</w:t>
      </w:r>
      <w:r>
        <w:rPr>
          <w:rFonts w:ascii="Times" w:eastAsia="Times New Roman" w:hAnsi="Times" w:cs="Times"/>
          <w:color w:val="000000"/>
          <w:sz w:val="28"/>
          <w:szCs w:val="28"/>
          <w:lang w:eastAsia="uk-UA"/>
        </w:rPr>
        <w:t>й</w:t>
      </w:r>
      <w:r w:rsidRPr="00C15A4E">
        <w:rPr>
          <w:rFonts w:ascii="Times" w:eastAsia="Times New Roman" w:hAnsi="Times" w:cs="Times"/>
          <w:color w:val="000000"/>
          <w:sz w:val="28"/>
          <w:szCs w:val="28"/>
          <w:lang w:eastAsia="uk-UA"/>
        </w:rPr>
        <w:t xml:space="preserve"> </w:t>
      </w:r>
      <w:proofErr w:type="spellStart"/>
      <w:r w:rsidRPr="00C15A4E">
        <w:rPr>
          <w:rFonts w:ascii="Times" w:eastAsia="Times New Roman" w:hAnsi="Times" w:cs="Times"/>
          <w:color w:val="000000"/>
          <w:sz w:val="28"/>
          <w:szCs w:val="28"/>
          <w:lang w:eastAsia="uk-UA"/>
        </w:rPr>
        <w:t>слот</w:t>
      </w:r>
      <w:proofErr w:type="spellEnd"/>
      <w:r w:rsidRPr="00C15A4E">
        <w:rPr>
          <w:rFonts w:ascii="Times" w:eastAsia="Times New Roman" w:hAnsi="Times" w:cs="Times"/>
          <w:color w:val="000000"/>
          <w:sz w:val="28"/>
          <w:szCs w:val="28"/>
          <w:lang w:eastAsia="uk-UA"/>
        </w:rPr>
        <w:t xml:space="preserve"> </w:t>
      </w:r>
      <w:proofErr w:type="spellStart"/>
      <w:r w:rsidRPr="00C15A4E">
        <w:rPr>
          <w:rFonts w:ascii="Times" w:eastAsia="Times New Roman" w:hAnsi="Times" w:cs="Times"/>
          <w:color w:val="000000"/>
          <w:sz w:val="28"/>
          <w:szCs w:val="28"/>
          <w:lang w:eastAsia="uk-UA"/>
        </w:rPr>
        <w:t>AudioClip</w:t>
      </w:r>
      <w:proofErr w:type="spellEnd"/>
      <w:r w:rsidRPr="00C15A4E">
        <w:rPr>
          <w:rFonts w:ascii="Times" w:eastAsia="Times New Roman" w:hAnsi="Times" w:cs="Times"/>
          <w:color w:val="000000"/>
          <w:sz w:val="28"/>
          <w:szCs w:val="28"/>
          <w:lang w:eastAsia="uk-UA"/>
        </w:rPr>
        <w:t xml:space="preserve">. Саме сюди йде звуковий ефект, який потрібно відтворити. </w:t>
      </w:r>
      <w:proofErr w:type="spellStart"/>
      <w:r w:rsidRPr="00C15A4E">
        <w:rPr>
          <w:rFonts w:ascii="Times" w:eastAsia="Times New Roman" w:hAnsi="Times" w:cs="Times"/>
          <w:color w:val="000000"/>
          <w:sz w:val="28"/>
          <w:szCs w:val="28"/>
          <w:lang w:eastAsia="uk-UA"/>
        </w:rPr>
        <w:t>Unity</w:t>
      </w:r>
      <w:proofErr w:type="spellEnd"/>
      <w:r w:rsidRPr="00C15A4E">
        <w:rPr>
          <w:rFonts w:ascii="Times" w:eastAsia="Times New Roman" w:hAnsi="Times" w:cs="Times"/>
          <w:color w:val="000000"/>
          <w:sz w:val="28"/>
          <w:szCs w:val="28"/>
          <w:lang w:eastAsia="uk-UA"/>
        </w:rPr>
        <w:t xml:space="preserve"> підтримує досить багато поширених звукових форматів, включаючи .mp3 та .</w:t>
      </w:r>
      <w:proofErr w:type="spellStart"/>
      <w:r w:rsidRPr="00C15A4E">
        <w:rPr>
          <w:rFonts w:ascii="Times" w:eastAsia="Times New Roman" w:hAnsi="Times" w:cs="Times"/>
          <w:color w:val="000000"/>
          <w:sz w:val="28"/>
          <w:szCs w:val="28"/>
          <w:lang w:eastAsia="uk-UA"/>
        </w:rPr>
        <w:t>ogg</w:t>
      </w:r>
      <w:proofErr w:type="spellEnd"/>
      <w:r w:rsidRPr="00C15A4E">
        <w:rPr>
          <w:rFonts w:ascii="Times" w:eastAsia="Times New Roman" w:hAnsi="Times" w:cs="Times"/>
          <w:color w:val="000000"/>
          <w:sz w:val="28"/>
          <w:szCs w:val="28"/>
          <w:lang w:eastAsia="uk-UA"/>
        </w:rPr>
        <w:t xml:space="preserve"> тощо.</w:t>
      </w:r>
      <w:r w:rsidRPr="00A66E3E">
        <w:rPr>
          <w:noProof/>
        </w:rPr>
        <w:t xml:space="preserve"> </w:t>
      </w:r>
    </w:p>
    <w:p w14:paraId="4C36CFE3" w14:textId="77777777" w:rsidR="005D6894" w:rsidRPr="00C15A4E" w:rsidRDefault="005D6894" w:rsidP="005D6894">
      <w:pPr>
        <w:pStyle w:val="a4"/>
        <w:numPr>
          <w:ilvl w:val="0"/>
          <w:numId w:val="41"/>
        </w:numPr>
        <w:spacing w:line="360" w:lineRule="auto"/>
        <w:jc w:val="both"/>
        <w:rPr>
          <w:rFonts w:ascii="Times" w:eastAsia="Times New Roman" w:hAnsi="Times" w:cs="Times"/>
          <w:color w:val="000000"/>
          <w:sz w:val="28"/>
          <w:szCs w:val="28"/>
          <w:lang w:eastAsia="uk-UA"/>
        </w:rPr>
      </w:pPr>
      <w:r w:rsidRPr="00C15A4E">
        <w:rPr>
          <w:rFonts w:ascii="Times" w:eastAsia="Times New Roman" w:hAnsi="Times" w:cs="Times"/>
          <w:color w:val="000000"/>
          <w:sz w:val="28"/>
          <w:szCs w:val="28"/>
          <w:lang w:eastAsia="uk-UA"/>
        </w:rPr>
        <w:t>Отже теп</w:t>
      </w:r>
      <w:r>
        <w:rPr>
          <w:rFonts w:ascii="Times" w:eastAsia="Times New Roman" w:hAnsi="Times" w:cs="Times"/>
          <w:color w:val="000000"/>
          <w:sz w:val="28"/>
          <w:szCs w:val="28"/>
          <w:lang w:eastAsia="uk-UA"/>
        </w:rPr>
        <w:t>е</w:t>
      </w:r>
      <w:r w:rsidRPr="00C15A4E">
        <w:rPr>
          <w:rFonts w:ascii="Times" w:eastAsia="Times New Roman" w:hAnsi="Times" w:cs="Times"/>
          <w:color w:val="000000"/>
          <w:sz w:val="28"/>
          <w:szCs w:val="28"/>
          <w:lang w:eastAsia="uk-UA"/>
        </w:rPr>
        <w:t xml:space="preserve">р знаючи основи й головну ідею завантажимо </w:t>
      </w:r>
      <w:r>
        <w:rPr>
          <w:rFonts w:ascii="Times" w:eastAsia="Times New Roman" w:hAnsi="Times" w:cs="Times"/>
          <w:color w:val="000000"/>
          <w:sz w:val="28"/>
          <w:szCs w:val="28"/>
          <w:lang w:eastAsia="uk-UA"/>
        </w:rPr>
        <w:t xml:space="preserve">аудіо </w:t>
      </w:r>
      <w:proofErr w:type="spellStart"/>
      <w:r>
        <w:rPr>
          <w:rFonts w:ascii="Times" w:eastAsia="Times New Roman" w:hAnsi="Times" w:cs="Times"/>
          <w:color w:val="000000"/>
          <w:sz w:val="28"/>
          <w:szCs w:val="28"/>
          <w:lang w:eastAsia="uk-UA"/>
        </w:rPr>
        <w:t>дорожки</w:t>
      </w:r>
      <w:proofErr w:type="spellEnd"/>
      <w:r>
        <w:rPr>
          <w:rFonts w:ascii="Times" w:eastAsia="Times New Roman" w:hAnsi="Times" w:cs="Times"/>
          <w:color w:val="000000"/>
          <w:sz w:val="28"/>
          <w:szCs w:val="28"/>
          <w:lang w:eastAsia="uk-UA"/>
        </w:rPr>
        <w:t xml:space="preserve"> з </w:t>
      </w:r>
      <w:proofErr w:type="spellStart"/>
      <w:r>
        <w:rPr>
          <w:rFonts w:ascii="Times" w:eastAsia="Times New Roman" w:hAnsi="Times" w:cs="Times"/>
          <w:color w:val="000000"/>
          <w:sz w:val="28"/>
          <w:szCs w:val="28"/>
          <w:lang w:eastAsia="uk-UA"/>
        </w:rPr>
        <w:t>ютубу</w:t>
      </w:r>
      <w:proofErr w:type="spellEnd"/>
      <w:r>
        <w:rPr>
          <w:rFonts w:ascii="Times" w:eastAsia="Times New Roman" w:hAnsi="Times" w:cs="Times"/>
          <w:color w:val="000000"/>
          <w:sz w:val="28"/>
          <w:szCs w:val="28"/>
          <w:lang w:eastAsia="uk-UA"/>
        </w:rPr>
        <w:t xml:space="preserve"> у форматі </w:t>
      </w:r>
      <w:proofErr w:type="spellStart"/>
      <w:r>
        <w:rPr>
          <w:rFonts w:ascii="Times" w:eastAsia="Times New Roman" w:hAnsi="Times" w:cs="Times"/>
          <w:color w:val="000000"/>
          <w:sz w:val="28"/>
          <w:szCs w:val="28"/>
          <w:lang w:val="en-US" w:eastAsia="uk-UA"/>
        </w:rPr>
        <w:t>mp</w:t>
      </w:r>
      <w:proofErr w:type="spellEnd"/>
      <w:r w:rsidRPr="00BC64A1">
        <w:rPr>
          <w:rFonts w:ascii="Times" w:eastAsia="Times New Roman" w:hAnsi="Times" w:cs="Times"/>
          <w:color w:val="000000"/>
          <w:sz w:val="28"/>
          <w:szCs w:val="28"/>
          <w:lang w:eastAsia="uk-UA"/>
        </w:rPr>
        <w:t>3(</w:t>
      </w:r>
      <w:proofErr w:type="spellStart"/>
      <w:r w:rsidRPr="00BC64A1">
        <w:rPr>
          <w:rFonts w:ascii="Times" w:eastAsia="Times New Roman" w:hAnsi="Times" w:cs="Times"/>
          <w:color w:val="000000"/>
          <w:sz w:val="28"/>
          <w:szCs w:val="28"/>
          <w:lang w:val="ru-RU" w:eastAsia="uk-UA"/>
        </w:rPr>
        <w:t>Hans</w:t>
      </w:r>
      <w:proofErr w:type="spellEnd"/>
      <w:r w:rsidRPr="00BC64A1">
        <w:rPr>
          <w:rFonts w:ascii="Times" w:eastAsia="Times New Roman" w:hAnsi="Times" w:cs="Times"/>
          <w:color w:val="000000"/>
          <w:sz w:val="28"/>
          <w:szCs w:val="28"/>
          <w:lang w:eastAsia="uk-UA"/>
        </w:rPr>
        <w:t xml:space="preserve"> </w:t>
      </w:r>
      <w:proofErr w:type="spellStart"/>
      <w:r w:rsidRPr="00BC64A1">
        <w:rPr>
          <w:rFonts w:ascii="Times" w:eastAsia="Times New Roman" w:hAnsi="Times" w:cs="Times"/>
          <w:color w:val="000000"/>
          <w:sz w:val="28"/>
          <w:szCs w:val="28"/>
          <w:lang w:val="ru-RU" w:eastAsia="uk-UA"/>
        </w:rPr>
        <w:t>Zimmer</w:t>
      </w:r>
      <w:proofErr w:type="spellEnd"/>
      <w:r w:rsidRPr="00BC64A1">
        <w:rPr>
          <w:rFonts w:ascii="Times" w:eastAsia="Times New Roman" w:hAnsi="Times" w:cs="Times"/>
          <w:color w:val="000000"/>
          <w:sz w:val="28"/>
          <w:szCs w:val="28"/>
          <w:lang w:eastAsia="uk-UA"/>
        </w:rPr>
        <w:t xml:space="preserve"> [</w:t>
      </w:r>
      <w:hyperlink w:anchor="_ПЕРЕЛІК_ВИКОРИСТАНИХ_ДЖЕРЕЛ" w:history="1">
        <w:r w:rsidRPr="00BC64A1">
          <w:rPr>
            <w:rStyle w:val="a5"/>
            <w:rFonts w:ascii="Times" w:eastAsia="Times New Roman" w:hAnsi="Times" w:cs="Times"/>
            <w:sz w:val="28"/>
            <w:szCs w:val="28"/>
            <w:lang w:eastAsia="uk-UA"/>
          </w:rPr>
          <w:t>21</w:t>
        </w:r>
      </w:hyperlink>
      <w:r w:rsidRPr="00BC64A1">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w:t>
      </w:r>
      <w:r w:rsidRPr="00BC64A1">
        <w:rPr>
          <w:rFonts w:ascii="Times" w:eastAsia="Times New Roman" w:hAnsi="Times" w:cs="Times"/>
          <w:color w:val="000000"/>
          <w:sz w:val="28"/>
          <w:szCs w:val="28"/>
          <w:lang w:eastAsia="uk-UA"/>
        </w:rPr>
        <w:t xml:space="preserve"> </w:t>
      </w:r>
      <w:r w:rsidRPr="00BC64A1">
        <w:rPr>
          <w:rFonts w:ascii="Times" w:eastAsia="Times New Roman" w:hAnsi="Times" w:cs="Times"/>
          <w:color w:val="000000"/>
          <w:sz w:val="28"/>
          <w:szCs w:val="28"/>
          <w:lang w:val="ru-RU" w:eastAsia="uk-UA"/>
        </w:rPr>
        <w:t>Time</w:t>
      </w:r>
      <w:r w:rsidRPr="00BC64A1">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 xml:space="preserve">й </w:t>
      </w:r>
      <w:r w:rsidRPr="00BC64A1">
        <w:rPr>
          <w:rFonts w:ascii="Times" w:eastAsia="Times New Roman" w:hAnsi="Times" w:cs="Times"/>
          <w:color w:val="000000"/>
          <w:sz w:val="28"/>
          <w:szCs w:val="28"/>
          <w:lang w:eastAsia="uk-UA"/>
        </w:rPr>
        <w:t>Звуки болота вночі</w:t>
      </w:r>
      <w:r>
        <w:rPr>
          <w:rFonts w:ascii="Times" w:eastAsia="Times New Roman" w:hAnsi="Times" w:cs="Times"/>
          <w:color w:val="000000"/>
          <w:sz w:val="28"/>
          <w:szCs w:val="28"/>
          <w:lang w:eastAsia="uk-UA"/>
        </w:rPr>
        <w:t xml:space="preserve"> </w:t>
      </w:r>
      <w:r w:rsidRPr="00BC64A1">
        <w:rPr>
          <w:rFonts w:ascii="Times" w:eastAsia="Times New Roman" w:hAnsi="Times" w:cs="Times"/>
          <w:color w:val="000000"/>
          <w:sz w:val="28"/>
          <w:szCs w:val="28"/>
          <w:lang w:eastAsia="uk-UA"/>
        </w:rPr>
        <w:t>[</w:t>
      </w:r>
      <w:hyperlink w:anchor="_ПЕРЕЛІК_ВИКОРИСТАНИХ_ДЖЕРЕЛ" w:history="1">
        <w:r w:rsidRPr="00BC64A1">
          <w:rPr>
            <w:rStyle w:val="a5"/>
            <w:rFonts w:ascii="Times" w:eastAsia="Times New Roman" w:hAnsi="Times" w:cs="Times"/>
            <w:sz w:val="28"/>
            <w:szCs w:val="28"/>
            <w:lang w:eastAsia="uk-UA"/>
          </w:rPr>
          <w:t>22</w:t>
        </w:r>
      </w:hyperlink>
      <w:r w:rsidRPr="00BC64A1">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 xml:space="preserve">й потім конвертуємо звук у формат </w:t>
      </w:r>
      <w:r w:rsidRPr="00BC64A1">
        <w:rPr>
          <w:rFonts w:ascii="Times" w:eastAsia="Times New Roman" w:hAnsi="Times" w:cs="Times"/>
          <w:color w:val="000000"/>
          <w:sz w:val="28"/>
          <w:szCs w:val="28"/>
          <w:lang w:eastAsia="uk-UA"/>
        </w:rPr>
        <w:t>.</w:t>
      </w:r>
      <w:proofErr w:type="spellStart"/>
      <w:r>
        <w:rPr>
          <w:rFonts w:ascii="Times" w:eastAsia="Times New Roman" w:hAnsi="Times" w:cs="Times"/>
          <w:color w:val="000000"/>
          <w:sz w:val="28"/>
          <w:szCs w:val="28"/>
          <w:lang w:val="en-US" w:eastAsia="uk-UA"/>
        </w:rPr>
        <w:t>ogg</w:t>
      </w:r>
      <w:proofErr w:type="spellEnd"/>
      <w:r w:rsidRPr="0093121F">
        <w:rPr>
          <w:rFonts w:ascii="Times" w:eastAsia="Times New Roman" w:hAnsi="Times" w:cs="Times"/>
          <w:color w:val="000000"/>
          <w:sz w:val="28"/>
          <w:szCs w:val="28"/>
          <w:lang w:eastAsia="uk-UA"/>
        </w:rPr>
        <w:t xml:space="preserve"> на </w:t>
      </w:r>
      <w:r>
        <w:rPr>
          <w:rFonts w:ascii="Times" w:eastAsia="Times New Roman" w:hAnsi="Times" w:cs="Times"/>
          <w:color w:val="000000"/>
          <w:sz w:val="28"/>
          <w:szCs w:val="28"/>
          <w:lang w:eastAsia="uk-UA"/>
        </w:rPr>
        <w:t xml:space="preserve">сайті для конвертації аудіо онлайн </w:t>
      </w:r>
      <w:r w:rsidRPr="00BC64A1">
        <w:rPr>
          <w:rFonts w:ascii="Times" w:eastAsia="Times New Roman" w:hAnsi="Times" w:cs="Times"/>
          <w:color w:val="000000"/>
          <w:sz w:val="28"/>
          <w:szCs w:val="28"/>
          <w:lang w:eastAsia="uk-UA"/>
        </w:rPr>
        <w:t>[</w:t>
      </w:r>
      <w:hyperlink w:anchor="_ПЕРЕЛІК_ВИКОРИСТАНИХ_ДЖЕРЕЛ" w:history="1">
        <w:r w:rsidRPr="00BC64A1">
          <w:rPr>
            <w:rStyle w:val="a5"/>
            <w:rFonts w:ascii="Times" w:eastAsia="Times New Roman" w:hAnsi="Times" w:cs="Times"/>
            <w:sz w:val="28"/>
            <w:szCs w:val="28"/>
            <w:lang w:eastAsia="uk-UA"/>
          </w:rPr>
          <w:t>2</w:t>
        </w:r>
        <w:r w:rsidRPr="00BC64A1">
          <w:rPr>
            <w:rStyle w:val="a5"/>
            <w:rFonts w:ascii="Times" w:eastAsia="Times New Roman" w:hAnsi="Times" w:cs="Times"/>
            <w:sz w:val="28"/>
            <w:szCs w:val="28"/>
            <w:lang w:eastAsia="uk-UA"/>
          </w:rPr>
          <w:t>0</w:t>
        </w:r>
      </w:hyperlink>
      <w:r w:rsidRPr="00BC64A1">
        <w:rPr>
          <w:rFonts w:ascii="Times" w:eastAsia="Times New Roman" w:hAnsi="Times" w:cs="Times"/>
          <w:color w:val="000000"/>
          <w:sz w:val="28"/>
          <w:szCs w:val="28"/>
          <w:lang w:eastAsia="uk-UA"/>
        </w:rPr>
        <w:t>].</w:t>
      </w:r>
      <w:r w:rsidRPr="00AB2DEA">
        <w:rPr>
          <w:noProof/>
        </w:rPr>
        <w:t xml:space="preserve"> </w:t>
      </w:r>
    </w:p>
    <w:p w14:paraId="6DD211D3" w14:textId="77777777" w:rsidR="005D6894" w:rsidRDefault="005D6894" w:rsidP="005D6894">
      <w:pPr>
        <w:pStyle w:val="a4"/>
        <w:numPr>
          <w:ilvl w:val="0"/>
          <w:numId w:val="41"/>
        </w:num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 xml:space="preserve">Помістимо конвертовані звуки в папку </w:t>
      </w:r>
      <w:r>
        <w:rPr>
          <w:rFonts w:ascii="Times" w:eastAsia="Times New Roman" w:hAnsi="Times" w:cs="Times"/>
          <w:color w:val="000000"/>
          <w:sz w:val="28"/>
          <w:szCs w:val="28"/>
          <w:lang w:val="en-US" w:eastAsia="uk-UA"/>
        </w:rPr>
        <w:t>Streaming</w:t>
      </w:r>
      <w:r w:rsidRPr="00C15A4E">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val="en-US" w:eastAsia="uk-UA"/>
        </w:rPr>
        <w:t>Assets</w:t>
      </w:r>
      <w:r w:rsidRPr="00C15A4E">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val="en-US" w:eastAsia="uk-UA"/>
        </w:rPr>
        <w:t>Sound</w:t>
      </w:r>
      <w:r w:rsidRPr="00C15A4E">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попередньо створивши папку для звуку (Рис. 4.69).</w:t>
      </w:r>
    </w:p>
    <w:p w14:paraId="2F02CE1B" w14:textId="77777777" w:rsidR="005D6894" w:rsidRDefault="005D6894" w:rsidP="005D6894">
      <w:pPr>
        <w:pStyle w:val="a4"/>
        <w:numPr>
          <w:ilvl w:val="0"/>
          <w:numId w:val="41"/>
        </w:numPr>
        <w:spacing w:line="360" w:lineRule="auto"/>
        <w:jc w:val="both"/>
        <w:rPr>
          <w:rFonts w:ascii="Times" w:eastAsia="Times New Roman" w:hAnsi="Times" w:cs="Times"/>
          <w:color w:val="000000"/>
          <w:sz w:val="28"/>
          <w:szCs w:val="28"/>
          <w:lang w:eastAsia="uk-UA"/>
        </w:rPr>
      </w:pPr>
      <w:r>
        <w:rPr>
          <w:rFonts w:ascii="Times" w:eastAsia="Times New Roman" w:hAnsi="Times" w:cs="Times"/>
          <w:noProof/>
          <w:color w:val="000000"/>
          <w:sz w:val="28"/>
          <w:szCs w:val="28"/>
          <w:lang w:eastAsia="uk-UA"/>
        </w:rPr>
        <mc:AlternateContent>
          <mc:Choice Requires="wpg">
            <w:drawing>
              <wp:anchor distT="0" distB="0" distL="114300" distR="114300" simplePos="0" relativeHeight="251716608" behindDoc="0" locked="0" layoutInCell="1" allowOverlap="1" wp14:anchorId="44F3F421" wp14:editId="5DE9779E">
                <wp:simplePos x="0" y="0"/>
                <wp:positionH relativeFrom="page">
                  <wp:align>center</wp:align>
                </wp:positionH>
                <wp:positionV relativeFrom="paragraph">
                  <wp:posOffset>537845</wp:posOffset>
                </wp:positionV>
                <wp:extent cx="4820994" cy="1311275"/>
                <wp:effectExtent l="0" t="0" r="0" b="3175"/>
                <wp:wrapTopAndBottom/>
                <wp:docPr id="349" name="Групувати 349"/>
                <wp:cNvGraphicFramePr/>
                <a:graphic xmlns:a="http://schemas.openxmlformats.org/drawingml/2006/main">
                  <a:graphicData uri="http://schemas.microsoft.com/office/word/2010/wordprocessingGroup">
                    <wpg:wgp>
                      <wpg:cNvGrpSpPr/>
                      <wpg:grpSpPr>
                        <a:xfrm>
                          <a:off x="0" y="0"/>
                          <a:ext cx="4820994" cy="1311275"/>
                          <a:chOff x="0" y="0"/>
                          <a:chExt cx="4820994" cy="1311275"/>
                        </a:xfrm>
                      </wpg:grpSpPr>
                      <wpg:grpSp>
                        <wpg:cNvPr id="347" name="Групувати 347"/>
                        <wpg:cNvGrpSpPr/>
                        <wpg:grpSpPr>
                          <a:xfrm>
                            <a:off x="0" y="0"/>
                            <a:ext cx="4820994" cy="984695"/>
                            <a:chOff x="0" y="0"/>
                            <a:chExt cx="4820994" cy="984695"/>
                          </a:xfrm>
                        </wpg:grpSpPr>
                        <pic:pic xmlns:pic="http://schemas.openxmlformats.org/drawingml/2006/picture">
                          <pic:nvPicPr>
                            <pic:cNvPr id="342" name="Рисунок 342" descr="Зображення, що містить текст, екран, знімок екрана&#10;&#10;Автоматично згенерований опис"/>
                            <pic:cNvPicPr>
                              <a:picLocks noChangeAspect="1"/>
                            </pic:cNvPicPr>
                          </pic:nvPicPr>
                          <pic:blipFill>
                            <a:blip r:embed="rId191">
                              <a:extLst>
                                <a:ext uri="{28A0092B-C50C-407E-A947-70E740481C1C}">
                                  <a14:useLocalDpi xmlns:a14="http://schemas.microsoft.com/office/drawing/2010/main" val="0"/>
                                </a:ext>
                              </a:extLst>
                            </a:blip>
                            <a:stretch>
                              <a:fillRect/>
                            </a:stretch>
                          </pic:blipFill>
                          <pic:spPr>
                            <a:xfrm>
                              <a:off x="0" y="0"/>
                              <a:ext cx="1911350" cy="984250"/>
                            </a:xfrm>
                            <a:prstGeom prst="rect">
                              <a:avLst/>
                            </a:prstGeom>
                          </pic:spPr>
                        </pic:pic>
                        <pic:pic xmlns:pic="http://schemas.openxmlformats.org/drawingml/2006/picture">
                          <pic:nvPicPr>
                            <pic:cNvPr id="346" name="Рисунок 346" descr="Зображення, що містить текст&#10;&#10;Автоматично згенерований опис"/>
                            <pic:cNvPicPr>
                              <a:picLocks noChangeAspect="1"/>
                            </pic:cNvPicPr>
                          </pic:nvPicPr>
                          <pic:blipFill>
                            <a:blip r:embed="rId192">
                              <a:extLst>
                                <a:ext uri="{28A0092B-C50C-407E-A947-70E740481C1C}">
                                  <a14:useLocalDpi xmlns:a14="http://schemas.microsoft.com/office/drawing/2010/main" val="0"/>
                                </a:ext>
                              </a:extLst>
                            </a:blip>
                            <a:stretch>
                              <a:fillRect/>
                            </a:stretch>
                          </pic:blipFill>
                          <pic:spPr>
                            <a:xfrm>
                              <a:off x="1983179" y="11875"/>
                              <a:ext cx="2837815" cy="972820"/>
                            </a:xfrm>
                            <a:prstGeom prst="rect">
                              <a:avLst/>
                            </a:prstGeom>
                          </pic:spPr>
                        </pic:pic>
                      </wpg:grpSp>
                      <wps:wsp>
                        <wps:cNvPr id="348" name="Поле 348"/>
                        <wps:cNvSpPr txBox="1"/>
                        <wps:spPr>
                          <a:xfrm>
                            <a:off x="0" y="1044575"/>
                            <a:ext cx="4820920" cy="266700"/>
                          </a:xfrm>
                          <a:prstGeom prst="rect">
                            <a:avLst/>
                          </a:prstGeom>
                          <a:solidFill>
                            <a:prstClr val="white"/>
                          </a:solidFill>
                          <a:ln>
                            <a:noFill/>
                          </a:ln>
                        </wps:spPr>
                        <wps:txbx>
                          <w:txbxContent>
                            <w:p w14:paraId="39C85E86" w14:textId="77777777" w:rsidR="005D6894" w:rsidRPr="00AB2DEA" w:rsidRDefault="005D6894" w:rsidP="005D6894">
                              <w:pPr>
                                <w:pStyle w:val="a8"/>
                                <w:jc w:val="center"/>
                                <w:rPr>
                                  <w:rFonts w:ascii="Times" w:eastAsia="Times New Roman" w:hAnsi="Times" w:cs="Times"/>
                                  <w:noProof/>
                                  <w:color w:val="000000"/>
                                  <w:sz w:val="28"/>
                                  <w:szCs w:val="28"/>
                                </w:rPr>
                              </w:pPr>
                              <w:r>
                                <w:t>Рис. 4.70 Створення змінниз й функції для відтворення звуку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4F3F421" id="Групувати 349" o:spid="_x0000_s1357" style="position:absolute;left:0;text-align:left;margin-left:0;margin-top:42.35pt;width:379.6pt;height:103.25pt;z-index:251716608;mso-position-horizontal:center;mso-position-horizontal-relative:page" coordsize="48209,13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">
                <v:group id="Групувати 347" o:spid="_x0000_s1358" style="position:absolute;width:48209;height:9846" coordsize="48209,9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">
                  <v:shape id="Рисунок 342" o:spid="_x0000_s1359" type="#_x0000_t75" alt="Зображення, що містить текст, екран, знімок екрана&#10;&#10;Автоматично згенерований опис" style="position:absolute;width:19113;height:98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">
                    <v:imagedata r:id="rId193" o:title="Зображення, що містить текст, екран, знімок екрана&#10;&#10;Автоматично згенерований опис"/>
                  </v:shape>
                  <v:shape id="Рисунок 346" o:spid="_x0000_s1360" type="#_x0000_t75" alt="Зображення, що містить текст&#10;&#10;Автоматично згенерований опис" style="position:absolute;left:19831;top:118;width:28378;height:97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">
                    <v:imagedata r:id="rId194" o:title="Зображення, що містить текст&#10;&#10;Автоматично згенерований опис"/>
                  </v:shape>
                </v:group>
                <v:shape id="Поле 348" o:spid="_x0000_s1361" type="#_x0000_t202" style="position:absolute;top:10445;width:4820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" stroked="f">
                  <v:textbox style="mso-fit-shape-to-text:t" inset="0,0,0,0">
                    <w:txbxContent>
                      <w:p w14:paraId="39C85E86" w14:textId="77777777" w:rsidR="005D6894" w:rsidRPr="00AB2DEA" w:rsidRDefault="005D6894" w:rsidP="005D6894">
                        <w:pPr>
                          <w:pStyle w:val="a8"/>
                          <w:jc w:val="center"/>
                          <w:rPr>
                            <w:rFonts w:ascii="Times" w:eastAsia="Times New Roman" w:hAnsi="Times" w:cs="Times"/>
                            <w:noProof/>
                            <w:color w:val="000000"/>
                            <w:sz w:val="28"/>
                            <w:szCs w:val="28"/>
                          </w:rPr>
                        </w:pPr>
                        <w:r>
                          <w:t>Рис. 4.70 Створення змінниз й функції для відтворення звуку</w:t>
                        </w:r>
                      </w:p>
                    </w:txbxContent>
                  </v:textbox>
                </v:shape>
                <w10:wrap type="topAndBottom" anchorx="page"/>
              </v:group>
            </w:pict>
          </mc:Fallback>
        </mc:AlternateContent>
      </w:r>
      <w:r>
        <w:rPr>
          <w:rFonts w:ascii="Times" w:eastAsia="Times New Roman" w:hAnsi="Times" w:cs="Times"/>
          <w:color w:val="000000"/>
          <w:sz w:val="28"/>
          <w:szCs w:val="28"/>
          <w:lang w:eastAsia="uk-UA"/>
        </w:rPr>
        <w:t xml:space="preserve">Створимо скрипт, що буде контролювати музику, що грає на фоні й назвемо його </w:t>
      </w:r>
      <w:proofErr w:type="spellStart"/>
      <w:r w:rsidRPr="00A66E3E">
        <w:rPr>
          <w:rFonts w:ascii="Times" w:eastAsia="Times New Roman" w:hAnsi="Times" w:cs="Times"/>
          <w:color w:val="000000"/>
          <w:sz w:val="28"/>
          <w:szCs w:val="28"/>
          <w:lang w:eastAsia="uk-UA"/>
        </w:rPr>
        <w:t>MusicControl</w:t>
      </w:r>
      <w:proofErr w:type="spellEnd"/>
      <w:r>
        <w:rPr>
          <w:rFonts w:ascii="Times" w:eastAsia="Times New Roman" w:hAnsi="Times" w:cs="Times"/>
          <w:color w:val="000000"/>
          <w:sz w:val="28"/>
          <w:szCs w:val="28"/>
          <w:lang w:eastAsia="uk-UA"/>
        </w:rPr>
        <w:t xml:space="preserve"> (Рис. 4.70).</w:t>
      </w:r>
    </w:p>
    <w:p w14:paraId="19A99E6E" w14:textId="77777777" w:rsidR="005D6894" w:rsidRDefault="005D6894" w:rsidP="005D6894">
      <w:pPr>
        <w:pStyle w:val="a4"/>
        <w:numPr>
          <w:ilvl w:val="0"/>
          <w:numId w:val="41"/>
        </w:num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 xml:space="preserve">Створимо змінні для збереження інформації про джерело звуку, гучність звуку, розташування </w:t>
      </w:r>
      <w:proofErr w:type="spellStart"/>
      <w:r>
        <w:rPr>
          <w:rFonts w:ascii="Times" w:eastAsia="Times New Roman" w:hAnsi="Times" w:cs="Times"/>
          <w:color w:val="000000"/>
          <w:sz w:val="28"/>
          <w:szCs w:val="28"/>
          <w:lang w:eastAsia="uk-UA"/>
        </w:rPr>
        <w:t>аудіофайлів</w:t>
      </w:r>
      <w:proofErr w:type="spellEnd"/>
      <w:r>
        <w:rPr>
          <w:rFonts w:ascii="Times" w:eastAsia="Times New Roman" w:hAnsi="Times" w:cs="Times"/>
          <w:color w:val="000000"/>
          <w:sz w:val="28"/>
          <w:szCs w:val="28"/>
          <w:lang w:eastAsia="uk-UA"/>
        </w:rPr>
        <w:t>, назви пісень, номер пісні що будемо відтворювати на фоні й змінну, щоб знати чи завантажені аудіо файли в пам'ять чи ні (Рис. 4.70).</w:t>
      </w:r>
    </w:p>
    <w:p w14:paraId="1B2F936B" w14:textId="77777777" w:rsidR="005D6894" w:rsidRDefault="005D6894" w:rsidP="005D6894">
      <w:pPr>
        <w:pStyle w:val="a4"/>
        <w:numPr>
          <w:ilvl w:val="0"/>
          <w:numId w:val="41"/>
        </w:num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 xml:space="preserve">На початку завантаження </w:t>
      </w:r>
      <w:proofErr w:type="spellStart"/>
      <w:r>
        <w:rPr>
          <w:rFonts w:ascii="Times" w:eastAsia="Times New Roman" w:hAnsi="Times" w:cs="Times"/>
          <w:color w:val="000000"/>
          <w:sz w:val="28"/>
          <w:szCs w:val="28"/>
          <w:lang w:eastAsia="uk-UA"/>
        </w:rPr>
        <w:t>скрипта</w:t>
      </w:r>
      <w:proofErr w:type="spellEnd"/>
      <w:r>
        <w:rPr>
          <w:rFonts w:ascii="Times" w:eastAsia="Times New Roman" w:hAnsi="Times" w:cs="Times"/>
          <w:color w:val="000000"/>
          <w:sz w:val="28"/>
          <w:szCs w:val="28"/>
          <w:lang w:eastAsia="uk-UA"/>
        </w:rPr>
        <w:t xml:space="preserve"> (тобто в функції </w:t>
      </w:r>
      <w:r>
        <w:rPr>
          <w:rFonts w:ascii="Times" w:eastAsia="Times New Roman" w:hAnsi="Times" w:cs="Times"/>
          <w:color w:val="000000"/>
          <w:sz w:val="28"/>
          <w:szCs w:val="28"/>
          <w:lang w:val="en-US" w:eastAsia="uk-UA"/>
        </w:rPr>
        <w:t>Awake</w:t>
      </w:r>
      <w:r w:rsidRPr="0093121F">
        <w:rPr>
          <w:rFonts w:ascii="Times" w:eastAsia="Times New Roman" w:hAnsi="Times" w:cs="Times"/>
          <w:color w:val="000000"/>
          <w:sz w:val="28"/>
          <w:szCs w:val="28"/>
          <w:lang w:eastAsia="uk-UA"/>
        </w:rPr>
        <w:t>()</w:t>
      </w:r>
      <w:r>
        <w:rPr>
          <w:rFonts w:ascii="Times" w:eastAsia="Times New Roman" w:hAnsi="Times" w:cs="Times"/>
          <w:color w:val="000000"/>
          <w:sz w:val="28"/>
          <w:szCs w:val="28"/>
          <w:lang w:eastAsia="uk-UA"/>
        </w:rPr>
        <w:t>)</w:t>
      </w:r>
      <w:r w:rsidRPr="0093121F">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припишемо імена пісень у списку, завантажимо шлях до пісень й налаштуємо гучність відтворення звуку.</w:t>
      </w:r>
    </w:p>
    <w:p w14:paraId="0B371EDB" w14:textId="77777777" w:rsidR="005D6894" w:rsidRDefault="005D6894" w:rsidP="005D6894">
      <w:pPr>
        <w:pStyle w:val="a4"/>
        <w:numPr>
          <w:ilvl w:val="0"/>
          <w:numId w:val="41"/>
        </w:num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 xml:space="preserve">Створимо функцію </w:t>
      </w:r>
      <w:proofErr w:type="spellStart"/>
      <w:r>
        <w:rPr>
          <w:rFonts w:ascii="Times" w:eastAsia="Times New Roman" w:hAnsi="Times" w:cs="Times"/>
          <w:color w:val="000000"/>
          <w:sz w:val="28"/>
          <w:szCs w:val="28"/>
          <w:lang w:val="en-US" w:eastAsia="uk-UA"/>
        </w:rPr>
        <w:t>LoadAudio</w:t>
      </w:r>
      <w:proofErr w:type="spellEnd"/>
      <w:r w:rsidRPr="00147B2F">
        <w:rPr>
          <w:rFonts w:ascii="Times" w:eastAsia="Times New Roman" w:hAnsi="Times" w:cs="Times"/>
          <w:color w:val="000000"/>
          <w:sz w:val="28"/>
          <w:szCs w:val="28"/>
          <w:lang w:eastAsia="uk-UA"/>
        </w:rPr>
        <w:t xml:space="preserve"> з параметром </w:t>
      </w:r>
      <w:proofErr w:type="spellStart"/>
      <w:r>
        <w:rPr>
          <w:rFonts w:ascii="Times" w:eastAsia="Times New Roman" w:hAnsi="Times" w:cs="Times"/>
          <w:color w:val="000000"/>
          <w:sz w:val="28"/>
          <w:szCs w:val="28"/>
          <w:lang w:val="en-US" w:eastAsia="uk-UA"/>
        </w:rPr>
        <w:t>audioName</w:t>
      </w:r>
      <w:proofErr w:type="spellEnd"/>
      <w:r w:rsidRPr="00147B2F">
        <w:rPr>
          <w:rFonts w:ascii="Times" w:eastAsia="Times New Roman" w:hAnsi="Times" w:cs="Times"/>
          <w:color w:val="000000"/>
          <w:sz w:val="28"/>
          <w:szCs w:val="28"/>
          <w:lang w:eastAsia="uk-UA"/>
        </w:rPr>
        <w:t>, щ</w:t>
      </w:r>
      <w:r>
        <w:rPr>
          <w:rFonts w:ascii="Times" w:eastAsia="Times New Roman" w:hAnsi="Times" w:cs="Times"/>
          <w:color w:val="000000"/>
          <w:sz w:val="28"/>
          <w:szCs w:val="28"/>
          <w:lang w:eastAsia="uk-UA"/>
        </w:rPr>
        <w:t xml:space="preserve">о буде завантажувати аудіо файл, </w:t>
      </w:r>
      <w:proofErr w:type="spellStart"/>
      <w:r>
        <w:rPr>
          <w:rFonts w:ascii="Times" w:eastAsia="Times New Roman" w:hAnsi="Times" w:cs="Times"/>
          <w:color w:val="000000"/>
          <w:sz w:val="28"/>
          <w:szCs w:val="28"/>
          <w:lang w:eastAsia="uk-UA"/>
        </w:rPr>
        <w:t>створюва</w:t>
      </w:r>
      <w:proofErr w:type="spellEnd"/>
      <w:r>
        <w:rPr>
          <w:rFonts w:ascii="Times" w:eastAsia="Times New Roman" w:hAnsi="Times" w:cs="Times"/>
          <w:color w:val="000000"/>
          <w:sz w:val="28"/>
          <w:szCs w:val="28"/>
          <w:lang w:eastAsia="uk-UA"/>
        </w:rPr>
        <w:t xml:space="preserve"> новий кліп для цього файлу, заповнювати інформацію про вайл й </w:t>
      </w:r>
      <w:proofErr w:type="spellStart"/>
      <w:r>
        <w:rPr>
          <w:rFonts w:ascii="Times" w:eastAsia="Times New Roman" w:hAnsi="Times" w:cs="Times"/>
          <w:color w:val="000000"/>
          <w:sz w:val="28"/>
          <w:szCs w:val="28"/>
          <w:lang w:eastAsia="uk-UA"/>
        </w:rPr>
        <w:t>додаватиновий</w:t>
      </w:r>
      <w:proofErr w:type="spellEnd"/>
      <w:r>
        <w:rPr>
          <w:rFonts w:ascii="Times" w:eastAsia="Times New Roman" w:hAnsi="Times" w:cs="Times"/>
          <w:color w:val="000000"/>
          <w:sz w:val="28"/>
          <w:szCs w:val="28"/>
          <w:lang w:eastAsia="uk-UA"/>
        </w:rPr>
        <w:t xml:space="preserve"> аудіо кліп до списку музики для фону.</w:t>
      </w:r>
    </w:p>
    <w:p w14:paraId="5CA766C3" w14:textId="77777777" w:rsidR="005D6894" w:rsidRDefault="005D6894" w:rsidP="005D6894">
      <w:pPr>
        <w:pStyle w:val="a4"/>
        <w:numPr>
          <w:ilvl w:val="0"/>
          <w:numId w:val="41"/>
        </w:num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lastRenderedPageBreak/>
        <w:t xml:space="preserve">Винесемо функцію, щ завантажує кожен окремий звук, в окрему функцію </w:t>
      </w:r>
      <w:proofErr w:type="spellStart"/>
      <w:r w:rsidRPr="00147B2F">
        <w:rPr>
          <w:rFonts w:ascii="Times" w:eastAsia="Times New Roman" w:hAnsi="Times" w:cs="Times"/>
          <w:color w:val="000000"/>
          <w:sz w:val="28"/>
          <w:szCs w:val="28"/>
          <w:lang w:eastAsia="uk-UA"/>
        </w:rPr>
        <w:t>GetAudioFromFile</w:t>
      </w:r>
      <w:proofErr w:type="spellEnd"/>
      <w:r w:rsidRPr="00D50D33">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 xml:space="preserve">Це допоможе зачекати завантаження звуку і після завершення цієї дії приступити до створення кліпу, адже якщо файл великий і завантажуватиметься довго, міг </w:t>
      </w:r>
      <w:proofErr w:type="spellStart"/>
      <w:r>
        <w:rPr>
          <w:rFonts w:ascii="Times" w:eastAsia="Times New Roman" w:hAnsi="Times" w:cs="Times"/>
          <w:color w:val="000000"/>
          <w:sz w:val="28"/>
          <w:szCs w:val="28"/>
          <w:lang w:eastAsia="uk-UA"/>
        </w:rPr>
        <w:t>бі</w:t>
      </w:r>
      <w:proofErr w:type="spellEnd"/>
      <w:r>
        <w:rPr>
          <w:rFonts w:ascii="Times" w:eastAsia="Times New Roman" w:hAnsi="Times" w:cs="Times"/>
          <w:color w:val="000000"/>
          <w:sz w:val="28"/>
          <w:szCs w:val="28"/>
          <w:lang w:eastAsia="uk-UA"/>
        </w:rPr>
        <w:t xml:space="preserve"> бути шанс що створення кліпу почнеться раніше за закінчення його завантаження. Аби уникнути цієї ситуації використаємо </w:t>
      </w:r>
      <w:proofErr w:type="spellStart"/>
      <w:r>
        <w:rPr>
          <w:rFonts w:ascii="Times" w:eastAsia="Times New Roman" w:hAnsi="Times" w:cs="Times"/>
          <w:color w:val="000000"/>
          <w:sz w:val="28"/>
          <w:szCs w:val="28"/>
          <w:lang w:eastAsia="uk-UA"/>
        </w:rPr>
        <w:t>карутини</w:t>
      </w:r>
      <w:proofErr w:type="spellEnd"/>
      <w:r>
        <w:rPr>
          <w:rFonts w:ascii="Times" w:eastAsia="Times New Roman" w:hAnsi="Times" w:cs="Times"/>
          <w:color w:val="000000"/>
          <w:sz w:val="28"/>
          <w:szCs w:val="28"/>
          <w:lang w:eastAsia="uk-UA"/>
        </w:rPr>
        <w:t xml:space="preserve"> (</w:t>
      </w:r>
      <w:proofErr w:type="spellStart"/>
      <w:r w:rsidRPr="00B67612">
        <w:rPr>
          <w:rFonts w:ascii="Times" w:eastAsia="Times New Roman" w:hAnsi="Times" w:cs="Times"/>
          <w:color w:val="000000"/>
          <w:sz w:val="28"/>
          <w:szCs w:val="28"/>
          <w:lang w:eastAsia="uk-UA"/>
        </w:rPr>
        <w:t>IEnumerator</w:t>
      </w:r>
      <w:proofErr w:type="spellEnd"/>
      <w:r>
        <w:rPr>
          <w:rFonts w:ascii="Times" w:eastAsia="Times New Roman" w:hAnsi="Times" w:cs="Times"/>
          <w:color w:val="000000"/>
          <w:sz w:val="28"/>
          <w:szCs w:val="28"/>
          <w:lang w:eastAsia="uk-UA"/>
        </w:rPr>
        <w:t xml:space="preserve">) (Рис. 4.71). </w:t>
      </w:r>
    </w:p>
    <w:p w14:paraId="1D1E3151" w14:textId="77777777" w:rsidR="005D6894" w:rsidRDefault="005D6894" w:rsidP="005D6894">
      <w:pPr>
        <w:pStyle w:val="a4"/>
        <w:numPr>
          <w:ilvl w:val="0"/>
          <w:numId w:val="41"/>
        </w:num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 xml:space="preserve">Створимо функцію, що буде відтворювати звук й назвемо її </w:t>
      </w:r>
      <w:proofErr w:type="spellStart"/>
      <w:r>
        <w:rPr>
          <w:rFonts w:ascii="Times" w:eastAsia="Times New Roman" w:hAnsi="Times" w:cs="Times"/>
          <w:color w:val="000000"/>
          <w:sz w:val="28"/>
          <w:szCs w:val="28"/>
          <w:lang w:val="en-US" w:eastAsia="uk-UA"/>
        </w:rPr>
        <w:t>PlayAudioFile</w:t>
      </w:r>
      <w:proofErr w:type="spellEnd"/>
      <w:r w:rsidRPr="00B67612">
        <w:rPr>
          <w:rFonts w:ascii="Times" w:eastAsia="Times New Roman" w:hAnsi="Times" w:cs="Times"/>
          <w:color w:val="000000"/>
          <w:sz w:val="28"/>
          <w:szCs w:val="28"/>
          <w:lang w:eastAsia="uk-UA"/>
        </w:rPr>
        <w:t>(). Спочатку присво</w:t>
      </w:r>
      <w:r>
        <w:rPr>
          <w:rFonts w:ascii="Times" w:eastAsia="Times New Roman" w:hAnsi="Times" w:cs="Times"/>
          <w:color w:val="000000"/>
          <w:sz w:val="28"/>
          <w:szCs w:val="28"/>
          <w:lang w:eastAsia="uk-UA"/>
        </w:rPr>
        <w:t>їмо джерелу аудіо новий кліп, далі запустимо його відтворення й включимо функцію повторного відтворення аудіо файлу (Рис. 4.70).</w:t>
      </w:r>
    </w:p>
    <w:p w14:paraId="2A56A82D" w14:textId="77777777" w:rsidR="005D6894" w:rsidRPr="00C15A4E" w:rsidRDefault="005D6894" w:rsidP="005D6894">
      <w:pPr>
        <w:pStyle w:val="a4"/>
        <w:numPr>
          <w:ilvl w:val="0"/>
          <w:numId w:val="41"/>
        </w:numPr>
        <w:spacing w:line="360" w:lineRule="auto"/>
        <w:jc w:val="both"/>
        <w:rPr>
          <w:rFonts w:ascii="Times" w:eastAsia="Times New Roman" w:hAnsi="Times" w:cs="Times"/>
          <w:color w:val="000000"/>
          <w:sz w:val="28"/>
          <w:szCs w:val="28"/>
          <w:lang w:eastAsia="uk-UA"/>
        </w:rPr>
      </w:pPr>
      <w:r>
        <w:rPr>
          <w:rFonts w:ascii="Times" w:eastAsia="Times New Roman" w:hAnsi="Times" w:cs="Times"/>
          <w:b/>
          <w:bCs/>
          <w:noProof/>
          <w:color w:val="000000"/>
          <w:sz w:val="28"/>
          <w:szCs w:val="28"/>
          <w:lang w:eastAsia="uk-UA"/>
        </w:rPr>
        <mc:AlternateContent>
          <mc:Choice Requires="wpg">
            <w:drawing>
              <wp:anchor distT="0" distB="0" distL="114300" distR="114300" simplePos="0" relativeHeight="251717632" behindDoc="0" locked="0" layoutInCell="1" allowOverlap="1" wp14:anchorId="609EDC3C" wp14:editId="4973E2F5">
                <wp:simplePos x="0" y="0"/>
                <wp:positionH relativeFrom="page">
                  <wp:align>center</wp:align>
                </wp:positionH>
                <wp:positionV relativeFrom="paragraph">
                  <wp:posOffset>532741</wp:posOffset>
                </wp:positionV>
                <wp:extent cx="5559425" cy="1620520"/>
                <wp:effectExtent l="0" t="0" r="3175" b="0"/>
                <wp:wrapTopAndBottom/>
                <wp:docPr id="351" name="Групувати 351"/>
                <wp:cNvGraphicFramePr/>
                <a:graphic xmlns:a="http://schemas.openxmlformats.org/drawingml/2006/main">
                  <a:graphicData uri="http://schemas.microsoft.com/office/word/2010/wordprocessingGroup">
                    <wpg:wgp>
                      <wpg:cNvGrpSpPr/>
                      <wpg:grpSpPr>
                        <a:xfrm>
                          <a:off x="0" y="0"/>
                          <a:ext cx="5559425" cy="1620520"/>
                          <a:chOff x="0" y="664299"/>
                          <a:chExt cx="5559425" cy="1621066"/>
                        </a:xfrm>
                      </wpg:grpSpPr>
                      <wpg:grpSp>
                        <wpg:cNvPr id="345" name="Групувати 345"/>
                        <wpg:cNvGrpSpPr/>
                        <wpg:grpSpPr>
                          <a:xfrm>
                            <a:off x="508958" y="664299"/>
                            <a:ext cx="4701397" cy="1302643"/>
                            <a:chOff x="508958" y="664299"/>
                            <a:chExt cx="4701397" cy="1302643"/>
                          </a:xfrm>
                        </wpg:grpSpPr>
                        <pic:pic xmlns:pic="http://schemas.openxmlformats.org/drawingml/2006/picture">
                          <pic:nvPicPr>
                            <pic:cNvPr id="343" name="Рисунок 343" descr="Зображення, що містить текст&#10;&#10;Автоматично згенерований опис"/>
                            <pic:cNvPicPr>
                              <a:picLocks noChangeAspect="1"/>
                            </pic:cNvPicPr>
                          </pic:nvPicPr>
                          <pic:blipFill>
                            <a:blip r:embed="rId195" cstate="print">
                              <a:extLst>
                                <a:ext uri="{28A0092B-C50C-407E-A947-70E740481C1C}">
                                  <a14:useLocalDpi xmlns:a14="http://schemas.microsoft.com/office/drawing/2010/main" val="0"/>
                                </a:ext>
                              </a:extLst>
                            </a:blip>
                            <a:stretch>
                              <a:fillRect/>
                            </a:stretch>
                          </pic:blipFill>
                          <pic:spPr>
                            <a:xfrm>
                              <a:off x="508958" y="664299"/>
                              <a:ext cx="1664245" cy="1279148"/>
                            </a:xfrm>
                            <a:prstGeom prst="rect">
                              <a:avLst/>
                            </a:prstGeom>
                          </pic:spPr>
                        </pic:pic>
                        <pic:pic xmlns:pic="http://schemas.openxmlformats.org/drawingml/2006/picture">
                          <pic:nvPicPr>
                            <pic:cNvPr id="344" name="Рисунок 344" descr="Зображення, що містить текст&#10;&#10;Автоматично згенерований опис"/>
                            <pic:cNvPicPr>
                              <a:picLocks noChangeAspect="1"/>
                            </pic:cNvPicPr>
                          </pic:nvPicPr>
                          <pic:blipFill>
                            <a:blip r:embed="rId196" cstate="print">
                              <a:extLst>
                                <a:ext uri="{28A0092B-C50C-407E-A947-70E740481C1C}">
                                  <a14:useLocalDpi xmlns:a14="http://schemas.microsoft.com/office/drawing/2010/main" val="0"/>
                                </a:ext>
                              </a:extLst>
                            </a:blip>
                            <a:stretch>
                              <a:fillRect/>
                            </a:stretch>
                          </pic:blipFill>
                          <pic:spPr>
                            <a:xfrm>
                              <a:off x="3536878" y="672267"/>
                              <a:ext cx="1673477" cy="1294675"/>
                            </a:xfrm>
                            <a:prstGeom prst="rect">
                              <a:avLst/>
                            </a:prstGeom>
                          </pic:spPr>
                        </pic:pic>
                      </wpg:grpSp>
                      <wps:wsp>
                        <wps:cNvPr id="350" name="Поле 350"/>
                        <wps:cNvSpPr txBox="1"/>
                        <wps:spPr>
                          <a:xfrm>
                            <a:off x="0" y="2018665"/>
                            <a:ext cx="5559425" cy="266700"/>
                          </a:xfrm>
                          <a:prstGeom prst="rect">
                            <a:avLst/>
                          </a:prstGeom>
                          <a:solidFill>
                            <a:prstClr val="white"/>
                          </a:solidFill>
                          <a:ln>
                            <a:noFill/>
                          </a:ln>
                        </wps:spPr>
                        <wps:txbx>
                          <w:txbxContent>
                            <w:p w14:paraId="43742E68" w14:textId="77777777" w:rsidR="005D6894" w:rsidRPr="00CF0C07" w:rsidRDefault="005D6894" w:rsidP="005D6894">
                              <w:pPr>
                                <w:pStyle w:val="a8"/>
                                <w:jc w:val="center"/>
                                <w:rPr>
                                  <w:rFonts w:ascii="Times" w:eastAsia="Times New Roman" w:hAnsi="Times" w:cs="Times"/>
                                  <w:b/>
                                  <w:bCs/>
                                  <w:noProof/>
                                  <w:color w:val="000000"/>
                                  <w:sz w:val="28"/>
                                  <w:szCs w:val="28"/>
                                </w:rPr>
                              </w:pPr>
                              <w:r>
                                <w:t>Рис. 4.71 Функції для завантаження аудіо звуку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609EDC3C" id="Групувати 351" o:spid="_x0000_s1362" style="position:absolute;left:0;text-align:left;margin-left:0;margin-top:41.95pt;width:437.75pt;height:127.6pt;z-index:251717632;mso-position-horizontal:center;mso-position-horizontal-relative:page;mso-height-relative:margin" coordorigin=",6642" coordsize="55594,16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">
                <v:group id="Групувати 345" o:spid="_x0000_s1363" style="position:absolute;left:5089;top:6642;width:47014;height:13027" coordorigin="5089,6642" coordsize="47013,13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shape id="Рисунок 343" o:spid="_x0000_s1364" type="#_x0000_t75" alt="Зображення, що містить текст&#10;&#10;Автоматично згенерований опис" style="position:absolute;left:5089;top:6642;width:16643;height:12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">
                    <v:imagedata r:id="rId197" o:title="Зображення, що містить текст&#10;&#10;Автоматично згенерований опис"/>
                  </v:shape>
                  <v:shape id="Рисунок 344" o:spid="_x0000_s1365" type="#_x0000_t75" alt="Зображення, що містить текст&#10;&#10;Автоматично згенерований опис" style="position:absolute;left:35368;top:6722;width:16735;height:12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">
                    <v:imagedata r:id="rId198" o:title="Зображення, що містить текст&#10;&#10;Автоматично згенерований опис"/>
                  </v:shape>
                </v:group>
                <v:shape id="Поле 350" o:spid="_x0000_s1366" type="#_x0000_t202" style="position:absolute;top:20186;width:5559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" stroked="f">
                  <v:textbox style="mso-fit-shape-to-text:t" inset="0,0,0,0">
                    <w:txbxContent>
                      <w:p w14:paraId="43742E68" w14:textId="77777777" w:rsidR="005D6894" w:rsidRPr="00CF0C07" w:rsidRDefault="005D6894" w:rsidP="005D6894">
                        <w:pPr>
                          <w:pStyle w:val="a8"/>
                          <w:jc w:val="center"/>
                          <w:rPr>
                            <w:rFonts w:ascii="Times" w:eastAsia="Times New Roman" w:hAnsi="Times" w:cs="Times"/>
                            <w:b/>
                            <w:bCs/>
                            <w:noProof/>
                            <w:color w:val="000000"/>
                            <w:sz w:val="28"/>
                            <w:szCs w:val="28"/>
                          </w:rPr>
                        </w:pPr>
                        <w:r>
                          <w:t>Рис. 4.71 Функції для завантаження аудіо звуку</w:t>
                        </w:r>
                      </w:p>
                    </w:txbxContent>
                  </v:textbox>
                </v:shape>
                <w10:wrap type="topAndBottom" anchorx="page"/>
              </v:group>
            </w:pict>
          </mc:Fallback>
        </mc:AlternateContent>
      </w:r>
      <w:r>
        <w:rPr>
          <w:rFonts w:ascii="Times" w:eastAsia="Times New Roman" w:hAnsi="Times" w:cs="Times"/>
          <w:color w:val="000000"/>
          <w:sz w:val="28"/>
          <w:szCs w:val="28"/>
          <w:lang w:eastAsia="uk-UA"/>
        </w:rPr>
        <w:t>Протестуємо як працює програма. Як бачимо після завантаження пісень аудіо кліп починає відтворюватися, а отже все правильно працює.</w:t>
      </w:r>
    </w:p>
    <w:p w14:paraId="597E7F38" w14:textId="77777777" w:rsidR="005D6894" w:rsidRPr="00534105" w:rsidRDefault="005D6894" w:rsidP="005D6894">
      <w:pPr>
        <w:spacing w:line="360" w:lineRule="auto"/>
        <w:jc w:val="both"/>
        <w:rPr>
          <w:rFonts w:ascii="Times" w:eastAsia="Times New Roman" w:hAnsi="Times" w:cs="Times"/>
          <w:b/>
          <w:bCs/>
          <w:color w:val="000000"/>
          <w:sz w:val="28"/>
          <w:szCs w:val="28"/>
          <w:lang w:eastAsia="uk-UA"/>
        </w:rPr>
      </w:pPr>
      <w:r w:rsidRPr="00804E76">
        <w:rPr>
          <w:rFonts w:ascii="Times" w:eastAsia="Times New Roman" w:hAnsi="Times" w:cs="Times"/>
          <w:b/>
          <w:bCs/>
          <w:color w:val="000000"/>
          <w:sz w:val="28"/>
          <w:szCs w:val="28"/>
          <w:lang w:eastAsia="uk-UA"/>
        </w:rPr>
        <w:t>4.</w:t>
      </w:r>
      <w:r>
        <w:rPr>
          <w:rFonts w:ascii="Times" w:eastAsia="Times New Roman" w:hAnsi="Times" w:cs="Times"/>
          <w:b/>
          <w:bCs/>
          <w:color w:val="000000"/>
          <w:sz w:val="28"/>
          <w:szCs w:val="28"/>
          <w:lang w:eastAsia="uk-UA"/>
        </w:rPr>
        <w:t>2.7.2 Створення й налаштування середовища й світла</w:t>
      </w:r>
    </w:p>
    <w:p w14:paraId="64E35C03" w14:textId="77777777" w:rsidR="005D6894" w:rsidRPr="00525828"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b/>
          <w:bCs/>
          <w:color w:val="000000"/>
          <w:sz w:val="28"/>
          <w:szCs w:val="28"/>
          <w:lang w:eastAsia="uk-UA"/>
        </w:rPr>
        <w:tab/>
      </w:r>
      <w:r w:rsidRPr="00525828">
        <w:rPr>
          <w:rFonts w:ascii="Times" w:eastAsia="Times New Roman" w:hAnsi="Times" w:cs="Times"/>
          <w:color w:val="000000"/>
          <w:sz w:val="28"/>
          <w:szCs w:val="28"/>
          <w:lang w:eastAsia="uk-UA"/>
        </w:rPr>
        <w:t>Щоб персонаж не стояв просто на боксі, потрібно додати середовище</w:t>
      </w:r>
      <w:r>
        <w:rPr>
          <w:rFonts w:ascii="Times" w:eastAsia="Times New Roman" w:hAnsi="Times" w:cs="Times"/>
          <w:color w:val="000000"/>
          <w:sz w:val="28"/>
          <w:szCs w:val="28"/>
          <w:lang w:eastAsia="uk-UA"/>
        </w:rPr>
        <w:t>, де він буде знаходитися, а також створити правильне освітлення, позицію камери й налаштування музики для настрою. Останнє вже є, тож приступимо до налаштування сцени в цілому .</w:t>
      </w:r>
      <w:r w:rsidRPr="00AB2DEA">
        <w:rPr>
          <w:noProof/>
        </w:rPr>
        <w:t xml:space="preserve">  </w:t>
      </w:r>
    </w:p>
    <w:p w14:paraId="014DC2AC" w14:textId="77777777" w:rsidR="005D6894" w:rsidRDefault="005D6894" w:rsidP="005D6894">
      <w:pPr>
        <w:spacing w:line="360" w:lineRule="auto"/>
        <w:jc w:val="both"/>
        <w:rPr>
          <w:noProof/>
        </w:rPr>
      </w:pPr>
      <w:r>
        <w:rPr>
          <w:rFonts w:ascii="Times" w:eastAsia="Times New Roman" w:hAnsi="Times" w:cs="Times"/>
          <w:b/>
          <w:bCs/>
          <w:color w:val="000000"/>
          <w:sz w:val="28"/>
          <w:szCs w:val="28"/>
          <w:lang w:eastAsia="uk-UA"/>
        </w:rPr>
        <w:t>Додання середовища для персонажа</w:t>
      </w:r>
      <w:r w:rsidRPr="00DB4B3A">
        <w:rPr>
          <w:noProof/>
        </w:rPr>
        <w:t xml:space="preserve"> </w:t>
      </w:r>
    </w:p>
    <w:p w14:paraId="1F320353" w14:textId="77777777" w:rsidR="005D6894" w:rsidRDefault="005D6894" w:rsidP="005D6894">
      <w:pPr>
        <w:spacing w:line="360" w:lineRule="auto"/>
        <w:jc w:val="both"/>
        <w:rPr>
          <w:rFonts w:ascii="Times" w:eastAsia="Times New Roman" w:hAnsi="Times" w:cs="Times"/>
          <w:color w:val="000000"/>
          <w:sz w:val="28"/>
          <w:szCs w:val="28"/>
          <w:lang w:eastAsia="uk-UA"/>
        </w:rPr>
      </w:pPr>
      <w:r>
        <w:rPr>
          <w:noProof/>
        </w:rPr>
        <w:tab/>
      </w:r>
      <w:r w:rsidRPr="007F0F43">
        <w:rPr>
          <w:rFonts w:ascii="Times" w:eastAsia="Times New Roman" w:hAnsi="Times" w:cs="Times"/>
          <w:color w:val="000000"/>
          <w:sz w:val="28"/>
          <w:szCs w:val="28"/>
          <w:lang w:eastAsia="uk-UA"/>
        </w:rPr>
        <w:t xml:space="preserve">В </w:t>
      </w:r>
      <w:proofErr w:type="spellStart"/>
      <w:r w:rsidRPr="007F0F43">
        <w:rPr>
          <w:rFonts w:ascii="Times" w:eastAsia="Times New Roman" w:hAnsi="Times" w:cs="Times"/>
          <w:color w:val="000000"/>
          <w:sz w:val="28"/>
          <w:szCs w:val="28"/>
          <w:lang w:eastAsia="uk-UA"/>
        </w:rPr>
        <w:t>ассеті</w:t>
      </w:r>
      <w:proofErr w:type="spellEnd"/>
      <w:r>
        <w:rPr>
          <w:rFonts w:ascii="Times" w:eastAsia="Times New Roman" w:hAnsi="Times" w:cs="Times"/>
          <w:color w:val="000000"/>
          <w:sz w:val="28"/>
          <w:szCs w:val="28"/>
          <w:lang w:eastAsia="uk-UA"/>
        </w:rPr>
        <w:t xml:space="preserve"> </w:t>
      </w:r>
      <w:proofErr w:type="spellStart"/>
      <w:r>
        <w:rPr>
          <w:rFonts w:ascii="Times" w:eastAsia="Times New Roman" w:hAnsi="Times" w:cs="Times"/>
          <w:color w:val="000000"/>
          <w:sz w:val="28"/>
          <w:szCs w:val="28"/>
          <w:lang w:val="en-US" w:eastAsia="uk-UA"/>
        </w:rPr>
        <w:t>AllSky</w:t>
      </w:r>
      <w:proofErr w:type="spellEnd"/>
      <w:r w:rsidRPr="007F0F43">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eastAsia="uk-UA"/>
        </w:rPr>
        <w:t xml:space="preserve">маємо елементи для сцени, які можна використати. </w:t>
      </w:r>
    </w:p>
    <w:p w14:paraId="5CB63B87" w14:textId="77777777" w:rsidR="005D6894" w:rsidRPr="007F0F43" w:rsidRDefault="005D6894" w:rsidP="005D6894">
      <w:pPr>
        <w:pStyle w:val="a4"/>
        <w:numPr>
          <w:ilvl w:val="0"/>
          <w:numId w:val="42"/>
        </w:numPr>
        <w:spacing w:line="360" w:lineRule="auto"/>
        <w:jc w:val="both"/>
        <w:rPr>
          <w:rFonts w:ascii="Times New Roman" w:eastAsia="Times New Roman" w:hAnsi="Times New Roman" w:cs="Times New Roman"/>
          <w:color w:val="000000"/>
          <w:sz w:val="28"/>
          <w:szCs w:val="28"/>
          <w:lang w:eastAsia="uk-UA"/>
        </w:rPr>
      </w:pPr>
      <w:r w:rsidRPr="007F0F43">
        <w:rPr>
          <w:rFonts w:ascii="Times" w:eastAsia="Times New Roman" w:hAnsi="Times" w:cs="Times"/>
          <w:color w:val="000000"/>
          <w:sz w:val="28"/>
          <w:szCs w:val="28"/>
          <w:lang w:eastAsia="uk-UA"/>
        </w:rPr>
        <w:t xml:space="preserve">Тому </w:t>
      </w:r>
      <w:proofErr w:type="spellStart"/>
      <w:r w:rsidRPr="007F0F43">
        <w:rPr>
          <w:rFonts w:ascii="Times" w:eastAsia="Times New Roman" w:hAnsi="Times" w:cs="Times"/>
          <w:color w:val="000000"/>
          <w:sz w:val="28"/>
          <w:szCs w:val="28"/>
          <w:lang w:eastAsia="uk-UA"/>
        </w:rPr>
        <w:t>додамо</w:t>
      </w:r>
      <w:proofErr w:type="spellEnd"/>
      <w:r w:rsidRPr="007F0F43">
        <w:rPr>
          <w:rFonts w:ascii="Times" w:eastAsia="Times New Roman" w:hAnsi="Times" w:cs="Times"/>
          <w:color w:val="000000"/>
          <w:sz w:val="28"/>
          <w:szCs w:val="28"/>
          <w:lang w:eastAsia="uk-UA"/>
        </w:rPr>
        <w:t xml:space="preserve"> готову демонстраційну сцену. Вона показує просте низько полігональне середовище, щоб продемонструвати налаштування освітлення та туману для неба.</w:t>
      </w:r>
    </w:p>
    <w:p w14:paraId="56168E1C" w14:textId="77777777" w:rsidR="005D6894" w:rsidRPr="007F0F43" w:rsidRDefault="005D6894" w:rsidP="005D6894">
      <w:pPr>
        <w:pStyle w:val="a4"/>
        <w:numPr>
          <w:ilvl w:val="0"/>
          <w:numId w:val="42"/>
        </w:numPr>
        <w:spacing w:line="360" w:lineRule="auto"/>
        <w:jc w:val="both"/>
        <w:rPr>
          <w:rFonts w:ascii="Times New Roman" w:eastAsia="Times New Roman" w:hAnsi="Times New Roman" w:cs="Times New Roman"/>
          <w:color w:val="000000"/>
          <w:sz w:val="28"/>
          <w:szCs w:val="28"/>
          <w:lang w:eastAsia="uk-UA"/>
        </w:rPr>
      </w:pPr>
      <w:r>
        <w:rPr>
          <w:rFonts w:ascii="Times New Roman" w:eastAsia="Times New Roman" w:hAnsi="Times New Roman" w:cs="Times New Roman"/>
          <w:color w:val="000000"/>
          <w:sz w:val="28"/>
          <w:szCs w:val="28"/>
          <w:lang w:eastAsia="uk-UA"/>
        </w:rPr>
        <w:t>Переглянемо сцену в цілому й знайдемо гарне місце для розташування персонажу.</w:t>
      </w:r>
    </w:p>
    <w:p w14:paraId="3A56A515" w14:textId="77777777" w:rsidR="005D6894" w:rsidRPr="007F0F43" w:rsidRDefault="005D6894" w:rsidP="005D6894">
      <w:pPr>
        <w:pStyle w:val="a4"/>
        <w:numPr>
          <w:ilvl w:val="0"/>
          <w:numId w:val="42"/>
        </w:numPr>
        <w:spacing w:line="360" w:lineRule="auto"/>
        <w:jc w:val="both"/>
        <w:rPr>
          <w:rFonts w:ascii="Times New Roman" w:eastAsia="Times New Roman" w:hAnsi="Times New Roman" w:cs="Times New Roman"/>
          <w:color w:val="000000"/>
          <w:sz w:val="28"/>
          <w:szCs w:val="28"/>
          <w:lang w:eastAsia="uk-UA"/>
        </w:rPr>
      </w:pPr>
      <w:r>
        <w:rPr>
          <w:rFonts w:ascii="Times" w:eastAsia="Times New Roman" w:hAnsi="Times" w:cs="Times"/>
          <w:noProof/>
          <w:color w:val="000000"/>
          <w:sz w:val="28"/>
          <w:szCs w:val="28"/>
          <w:lang w:eastAsia="uk-UA"/>
        </w:rPr>
        <w:lastRenderedPageBreak/>
        <mc:AlternateContent>
          <mc:Choice Requires="wpg">
            <w:drawing>
              <wp:anchor distT="0" distB="0" distL="114300" distR="114300" simplePos="0" relativeHeight="251718656" behindDoc="0" locked="0" layoutInCell="1" allowOverlap="1" wp14:anchorId="7DD69FD3" wp14:editId="2DBE6527">
                <wp:simplePos x="0" y="0"/>
                <wp:positionH relativeFrom="page">
                  <wp:align>center</wp:align>
                </wp:positionH>
                <wp:positionV relativeFrom="paragraph">
                  <wp:posOffset>521012</wp:posOffset>
                </wp:positionV>
                <wp:extent cx="4959350" cy="1778635"/>
                <wp:effectExtent l="0" t="0" r="0" b="0"/>
                <wp:wrapTopAndBottom/>
                <wp:docPr id="354" name="Групувати 354"/>
                <wp:cNvGraphicFramePr/>
                <a:graphic xmlns:a="http://schemas.openxmlformats.org/drawingml/2006/main">
                  <a:graphicData uri="http://schemas.microsoft.com/office/word/2010/wordprocessingGroup">
                    <wpg:wgp>
                      <wpg:cNvGrpSpPr/>
                      <wpg:grpSpPr>
                        <a:xfrm>
                          <a:off x="0" y="0"/>
                          <a:ext cx="4959350" cy="1778635"/>
                          <a:chOff x="11875" y="565508"/>
                          <a:chExt cx="4959350" cy="1778912"/>
                        </a:xfrm>
                      </wpg:grpSpPr>
                      <wpg:grpSp>
                        <wpg:cNvPr id="352" name="Групувати 352"/>
                        <wpg:cNvGrpSpPr/>
                        <wpg:grpSpPr>
                          <a:xfrm>
                            <a:off x="241539" y="565508"/>
                            <a:ext cx="4425350" cy="1453792"/>
                            <a:chOff x="241539" y="565508"/>
                            <a:chExt cx="4425350" cy="1453792"/>
                          </a:xfrm>
                        </wpg:grpSpPr>
                        <pic:pic xmlns:pic="http://schemas.openxmlformats.org/drawingml/2006/picture">
                          <pic:nvPicPr>
                            <pic:cNvPr id="175" name="Рисунок 175" descr="Зображення, що містить текст, монітор, знімок екрана, електроніка&#10;&#10;Автоматично згенерований опис"/>
                            <pic:cNvPicPr>
                              <a:picLocks noChangeAspect="1"/>
                            </pic:cNvPicPr>
                          </pic:nvPicPr>
                          <pic:blipFill>
                            <a:blip r:embed="rId199" cstate="print">
                              <a:extLst>
                                <a:ext uri="{28A0092B-C50C-407E-A947-70E740481C1C}">
                                  <a14:useLocalDpi xmlns:a14="http://schemas.microsoft.com/office/drawing/2010/main" val="0"/>
                                </a:ext>
                              </a:extLst>
                            </a:blip>
                            <a:stretch>
                              <a:fillRect/>
                            </a:stretch>
                          </pic:blipFill>
                          <pic:spPr>
                            <a:xfrm>
                              <a:off x="241539" y="565508"/>
                              <a:ext cx="2015470" cy="1453792"/>
                            </a:xfrm>
                            <a:prstGeom prst="rect">
                              <a:avLst/>
                            </a:prstGeom>
                          </pic:spPr>
                        </pic:pic>
                        <pic:pic xmlns:pic="http://schemas.openxmlformats.org/drawingml/2006/picture">
                          <pic:nvPicPr>
                            <pic:cNvPr id="329" name="Рисунок 329"/>
                            <pic:cNvPicPr>
                              <a:picLocks noChangeAspect="1"/>
                            </pic:cNvPicPr>
                          </pic:nvPicPr>
                          <pic:blipFill>
                            <a:blip r:embed="rId200" cstate="print">
                              <a:extLst>
                                <a:ext uri="{28A0092B-C50C-407E-A947-70E740481C1C}">
                                  <a14:useLocalDpi xmlns:a14="http://schemas.microsoft.com/office/drawing/2010/main" val="0"/>
                                </a:ext>
                              </a:extLst>
                            </a:blip>
                            <a:stretch>
                              <a:fillRect/>
                            </a:stretch>
                          </pic:blipFill>
                          <pic:spPr>
                            <a:xfrm>
                              <a:off x="3293224" y="565508"/>
                              <a:ext cx="1373665" cy="1453792"/>
                            </a:xfrm>
                            <a:prstGeom prst="rect">
                              <a:avLst/>
                            </a:prstGeom>
                          </pic:spPr>
                        </pic:pic>
                      </wpg:grpSp>
                      <wps:wsp>
                        <wps:cNvPr id="353" name="Поле 353"/>
                        <wps:cNvSpPr txBox="1"/>
                        <wps:spPr>
                          <a:xfrm>
                            <a:off x="11875" y="2077720"/>
                            <a:ext cx="4959350" cy="266700"/>
                          </a:xfrm>
                          <a:prstGeom prst="rect">
                            <a:avLst/>
                          </a:prstGeom>
                          <a:solidFill>
                            <a:prstClr val="white"/>
                          </a:solidFill>
                          <a:ln>
                            <a:noFill/>
                          </a:ln>
                        </wps:spPr>
                        <wps:txbx>
                          <w:txbxContent>
                            <w:p w14:paraId="3C68C7B1" w14:textId="77777777" w:rsidR="005D6894" w:rsidRPr="00B55F6C" w:rsidRDefault="005D6894" w:rsidP="005D6894">
                              <w:pPr>
                                <w:pStyle w:val="a8"/>
                                <w:jc w:val="center"/>
                                <w:rPr>
                                  <w:rFonts w:ascii="Times" w:eastAsia="Times New Roman" w:hAnsi="Times" w:cs="Times"/>
                                  <w:b/>
                                  <w:bCs/>
                                  <w:noProof/>
                                  <w:color w:val="000000"/>
                                  <w:sz w:val="28"/>
                                  <w:szCs w:val="28"/>
                                </w:rPr>
                              </w:pPr>
                              <w:r>
                                <w:t>Рис. 4.72 Створення середовища й налаштування освітлення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DD69FD3" id="Групувати 354" o:spid="_x0000_s1367" style="position:absolute;left:0;text-align:left;margin-left:0;margin-top:41pt;width:390.5pt;height:140.05pt;z-index:251718656;mso-position-horizontal:center;mso-position-horizontal-relative:page;mso-width-relative:margin;mso-height-relative:margin" coordorigin="118,5655" coordsize="49593,177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">
                <v:group id="Групувати 352" o:spid="_x0000_s1368" style="position:absolute;left:2415;top:5655;width:44253;height:14538" coordorigin="2415,5655" coordsize="44253,14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">
                  <v:shape id="Рисунок 175" o:spid="_x0000_s1369" type="#_x0000_t75" alt="Зображення, що містить текст, монітор, знімок екрана, електроніка&#10;&#10;Автоматично згенерований опис" style="position:absolute;left:2415;top:5655;width:20155;height:14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">
                    <v:imagedata r:id="rId201" o:title="Зображення, що містить текст, монітор, знімок екрана, електроніка&#10;&#10;Автоматично згенерований опис"/>
                  </v:shape>
                  <v:shape id="Рисунок 329" o:spid="_x0000_s1370" type="#_x0000_t75" style="position:absolute;left:32932;top:5655;width:13736;height:14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">
                    <v:imagedata r:id="rId202" o:title=""/>
                  </v:shape>
                </v:group>
                <v:shape id="Поле 353" o:spid="_x0000_s1371" type="#_x0000_t202" style="position:absolute;left:118;top:20777;width:49594;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" stroked="f">
                  <v:textbox style="mso-fit-shape-to-text:t" inset="0,0,0,0">
                    <w:txbxContent>
                      <w:p w14:paraId="3C68C7B1" w14:textId="77777777" w:rsidR="005D6894" w:rsidRPr="00B55F6C" w:rsidRDefault="005D6894" w:rsidP="005D6894">
                        <w:pPr>
                          <w:pStyle w:val="a8"/>
                          <w:jc w:val="center"/>
                          <w:rPr>
                            <w:rFonts w:ascii="Times" w:eastAsia="Times New Roman" w:hAnsi="Times" w:cs="Times"/>
                            <w:b/>
                            <w:bCs/>
                            <w:noProof/>
                            <w:color w:val="000000"/>
                            <w:sz w:val="28"/>
                            <w:szCs w:val="28"/>
                          </w:rPr>
                        </w:pPr>
                        <w:r>
                          <w:t>Рис. 4.72 Створення середовища й налаштування освітлення</w:t>
                        </w:r>
                      </w:p>
                    </w:txbxContent>
                  </v:textbox>
                </v:shape>
                <w10:wrap type="topAndBottom" anchorx="page"/>
              </v:group>
            </w:pict>
          </mc:Fallback>
        </mc:AlternateContent>
      </w:r>
      <w:proofErr w:type="spellStart"/>
      <w:r>
        <w:rPr>
          <w:rFonts w:ascii="Times" w:eastAsia="Times New Roman" w:hAnsi="Times" w:cs="Times"/>
          <w:color w:val="000000"/>
          <w:sz w:val="28"/>
          <w:szCs w:val="28"/>
          <w:lang w:eastAsia="uk-UA"/>
        </w:rPr>
        <w:t>Прибиремо</w:t>
      </w:r>
      <w:proofErr w:type="spellEnd"/>
      <w:r>
        <w:rPr>
          <w:rFonts w:ascii="Times" w:eastAsia="Times New Roman" w:hAnsi="Times" w:cs="Times"/>
          <w:color w:val="000000"/>
          <w:sz w:val="28"/>
          <w:szCs w:val="28"/>
          <w:lang w:eastAsia="uk-UA"/>
        </w:rPr>
        <w:t xml:space="preserve"> бокс на якому стояв персонаж, й розмістимо його прямо в центрі сцени (Рис. 4.72). </w:t>
      </w:r>
    </w:p>
    <w:p w14:paraId="2907F976" w14:textId="77777777" w:rsidR="005D6894" w:rsidRPr="00BD4BF7" w:rsidRDefault="005D6894" w:rsidP="005D6894">
      <w:pPr>
        <w:spacing w:line="360" w:lineRule="auto"/>
        <w:jc w:val="both"/>
        <w:rPr>
          <w:rFonts w:ascii="Times" w:eastAsia="Times New Roman" w:hAnsi="Times" w:cs="Times"/>
          <w:b/>
          <w:bCs/>
          <w:color w:val="000000"/>
          <w:sz w:val="28"/>
          <w:szCs w:val="28"/>
          <w:lang w:eastAsia="uk-UA"/>
        </w:rPr>
      </w:pPr>
      <w:r>
        <w:rPr>
          <w:rFonts w:ascii="Times" w:eastAsia="Times New Roman" w:hAnsi="Times" w:cs="Times"/>
          <w:b/>
          <w:bCs/>
          <w:color w:val="000000"/>
          <w:sz w:val="28"/>
          <w:szCs w:val="28"/>
          <w:lang w:eastAsia="uk-UA"/>
        </w:rPr>
        <w:t>До</w:t>
      </w:r>
      <w:r w:rsidRPr="00EE5E5D">
        <w:rPr>
          <w:rFonts w:ascii="Times" w:eastAsia="Times New Roman" w:hAnsi="Times" w:cs="Times"/>
          <w:b/>
          <w:bCs/>
          <w:color w:val="000000"/>
          <w:sz w:val="28"/>
          <w:szCs w:val="28"/>
          <w:lang w:eastAsia="uk-UA"/>
        </w:rPr>
        <w:t>д</w:t>
      </w:r>
      <w:r>
        <w:rPr>
          <w:rFonts w:ascii="Times" w:eastAsia="Times New Roman" w:hAnsi="Times" w:cs="Times"/>
          <w:b/>
          <w:bCs/>
          <w:color w:val="000000"/>
          <w:sz w:val="28"/>
          <w:szCs w:val="28"/>
          <w:lang w:eastAsia="uk-UA"/>
        </w:rPr>
        <w:t xml:space="preserve">ання й налаштування </w:t>
      </w:r>
      <w:r>
        <w:rPr>
          <w:rFonts w:ascii="Times" w:eastAsia="Times New Roman" w:hAnsi="Times" w:cs="Times"/>
          <w:b/>
          <w:bCs/>
          <w:color w:val="000000"/>
          <w:sz w:val="28"/>
          <w:szCs w:val="28"/>
          <w:lang w:val="en-US" w:eastAsia="uk-UA"/>
        </w:rPr>
        <w:t>Skybox</w:t>
      </w:r>
      <w:r w:rsidRPr="00BD4BF7">
        <w:rPr>
          <w:rFonts w:ascii="Times" w:eastAsia="Times New Roman" w:hAnsi="Times" w:cs="Times"/>
          <w:b/>
          <w:bCs/>
          <w:color w:val="000000"/>
          <w:sz w:val="28"/>
          <w:szCs w:val="28"/>
          <w:lang w:eastAsia="uk-UA"/>
        </w:rPr>
        <w:t xml:space="preserve"> й осв</w:t>
      </w:r>
      <w:r>
        <w:rPr>
          <w:rFonts w:ascii="Times" w:eastAsia="Times New Roman" w:hAnsi="Times" w:cs="Times"/>
          <w:b/>
          <w:bCs/>
          <w:color w:val="000000"/>
          <w:sz w:val="28"/>
          <w:szCs w:val="28"/>
          <w:lang w:eastAsia="uk-UA"/>
        </w:rPr>
        <w:t>ітлення</w:t>
      </w:r>
    </w:p>
    <w:p w14:paraId="31F9EDBF"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525828">
        <w:rPr>
          <w:rFonts w:ascii="Times" w:eastAsia="Times New Roman" w:hAnsi="Times" w:cs="Times"/>
          <w:color w:val="000000"/>
          <w:sz w:val="28"/>
          <w:szCs w:val="28"/>
          <w:lang w:eastAsia="uk-UA"/>
        </w:rPr>
        <w:t>Одне з головних рішень, яке необхідно прийняти щодо освітлення навколишнього середовища, — це система неба, яку збирає</w:t>
      </w:r>
      <w:r>
        <w:rPr>
          <w:rFonts w:ascii="Times" w:eastAsia="Times New Roman" w:hAnsi="Times" w:cs="Times"/>
          <w:color w:val="000000"/>
          <w:sz w:val="28"/>
          <w:szCs w:val="28"/>
          <w:lang w:eastAsia="uk-UA"/>
        </w:rPr>
        <w:t>мося</w:t>
      </w:r>
      <w:r w:rsidRPr="00525828">
        <w:rPr>
          <w:rFonts w:ascii="Times" w:eastAsia="Times New Roman" w:hAnsi="Times" w:cs="Times"/>
          <w:color w:val="000000"/>
          <w:sz w:val="28"/>
          <w:szCs w:val="28"/>
          <w:lang w:eastAsia="uk-UA"/>
        </w:rPr>
        <w:t xml:space="preserve"> використовувати у сцені. Щоб бути технічним, небо малюється камерою перед візуалізації кадру. Компонент неба знаходиться в компоненті візуального середовища HDRP, який знаходиться в томі, тому насправді обсяг є межею. Структура томів у HDRP — це потужна система для керування глобальними та локальними змінами налаштувань за замовчуванням, одним із яких є налаштування неба.</w:t>
      </w:r>
    </w:p>
    <w:p w14:paraId="5C2295F9"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t xml:space="preserve">Саме тому для  проекту використаємо одні з наявних в </w:t>
      </w:r>
      <w:proofErr w:type="spellStart"/>
      <w:r>
        <w:rPr>
          <w:rFonts w:ascii="Times" w:eastAsia="Times New Roman" w:hAnsi="Times" w:cs="Times"/>
          <w:color w:val="000000"/>
          <w:sz w:val="28"/>
          <w:szCs w:val="28"/>
          <w:lang w:eastAsia="uk-UA"/>
        </w:rPr>
        <w:t>асеті</w:t>
      </w:r>
      <w:proofErr w:type="spellEnd"/>
      <w:r>
        <w:rPr>
          <w:rFonts w:ascii="Times" w:eastAsia="Times New Roman" w:hAnsi="Times" w:cs="Times"/>
          <w:color w:val="000000"/>
          <w:sz w:val="28"/>
          <w:szCs w:val="28"/>
          <w:lang w:eastAsia="uk-UA"/>
        </w:rPr>
        <w:t xml:space="preserve"> хмар.</w:t>
      </w:r>
    </w:p>
    <w:p w14:paraId="35E04647" w14:textId="77777777" w:rsidR="005D6894" w:rsidRDefault="005D6894" w:rsidP="005D6894">
      <w:pPr>
        <w:pStyle w:val="a4"/>
        <w:numPr>
          <w:ilvl w:val="0"/>
          <w:numId w:val="43"/>
        </w:num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 xml:space="preserve">Переглянемо наявні в </w:t>
      </w:r>
      <w:proofErr w:type="spellStart"/>
      <w:r>
        <w:rPr>
          <w:rFonts w:ascii="Times" w:eastAsia="Times New Roman" w:hAnsi="Times" w:cs="Times"/>
          <w:color w:val="000000"/>
          <w:sz w:val="28"/>
          <w:szCs w:val="28"/>
          <w:lang w:eastAsia="uk-UA"/>
        </w:rPr>
        <w:t>ассеті</w:t>
      </w:r>
      <w:proofErr w:type="spellEnd"/>
      <w:r>
        <w:rPr>
          <w:rFonts w:ascii="Times" w:eastAsia="Times New Roman" w:hAnsi="Times" w:cs="Times"/>
          <w:color w:val="000000"/>
          <w:sz w:val="28"/>
          <w:szCs w:val="28"/>
          <w:lang w:eastAsia="uk-UA"/>
        </w:rPr>
        <w:t xml:space="preserve"> </w:t>
      </w:r>
      <w:proofErr w:type="spellStart"/>
      <w:r>
        <w:rPr>
          <w:rFonts w:ascii="Times" w:eastAsia="Times New Roman" w:hAnsi="Times" w:cs="Times"/>
          <w:color w:val="000000"/>
          <w:sz w:val="28"/>
          <w:szCs w:val="28"/>
          <w:lang w:val="en-US" w:eastAsia="uk-UA"/>
        </w:rPr>
        <w:t>SkyBox</w:t>
      </w:r>
      <w:proofErr w:type="spellEnd"/>
      <w:r>
        <w:rPr>
          <w:rFonts w:ascii="Times" w:eastAsia="Times New Roman" w:hAnsi="Times" w:cs="Times"/>
          <w:color w:val="000000"/>
          <w:sz w:val="28"/>
          <w:szCs w:val="28"/>
          <w:lang w:val="ru-RU" w:eastAsia="uk-UA"/>
        </w:rPr>
        <w:t xml:space="preserve">-и </w:t>
      </w:r>
      <w:r>
        <w:rPr>
          <w:rFonts w:ascii="Times" w:eastAsia="Times New Roman" w:hAnsi="Times" w:cs="Times"/>
          <w:color w:val="000000"/>
          <w:sz w:val="28"/>
          <w:szCs w:val="28"/>
          <w:lang w:eastAsia="uk-UA"/>
        </w:rPr>
        <w:t>й підберемо щось, що гарно виглядає.</w:t>
      </w:r>
    </w:p>
    <w:p w14:paraId="77F4DCF1" w14:textId="77777777" w:rsidR="005D6894" w:rsidRPr="00782CEF" w:rsidRDefault="005D6894" w:rsidP="005D6894">
      <w:pPr>
        <w:pStyle w:val="a4"/>
        <w:numPr>
          <w:ilvl w:val="0"/>
          <w:numId w:val="43"/>
        </w:numPr>
        <w:spacing w:line="360" w:lineRule="auto"/>
        <w:jc w:val="both"/>
        <w:rPr>
          <w:rFonts w:ascii="Times" w:eastAsia="Times New Roman" w:hAnsi="Times" w:cs="Times"/>
          <w:color w:val="000000"/>
          <w:sz w:val="28"/>
          <w:szCs w:val="28"/>
          <w:lang w:eastAsia="uk-UA"/>
        </w:rPr>
      </w:pPr>
      <w:r w:rsidRPr="00782CEF">
        <w:rPr>
          <w:rFonts w:ascii="Times" w:eastAsia="Times New Roman" w:hAnsi="Times" w:cs="Times"/>
          <w:color w:val="000000"/>
          <w:sz w:val="28"/>
          <w:szCs w:val="28"/>
          <w:lang w:eastAsia="uk-UA"/>
        </w:rPr>
        <w:t xml:space="preserve">Хмари вечірнього неба з половиною місяця виглядають чудово, тому </w:t>
      </w:r>
      <w:proofErr w:type="spellStart"/>
      <w:r w:rsidRPr="00782CEF">
        <w:rPr>
          <w:rFonts w:ascii="Times" w:eastAsia="Times New Roman" w:hAnsi="Times" w:cs="Times"/>
          <w:color w:val="000000"/>
          <w:sz w:val="28"/>
          <w:szCs w:val="28"/>
          <w:lang w:eastAsia="uk-UA"/>
        </w:rPr>
        <w:t>оберемо</w:t>
      </w:r>
      <w:proofErr w:type="spellEnd"/>
      <w:r w:rsidRPr="00782CEF">
        <w:rPr>
          <w:rFonts w:ascii="Times" w:eastAsia="Times New Roman" w:hAnsi="Times" w:cs="Times"/>
          <w:color w:val="000000"/>
          <w:sz w:val="28"/>
          <w:szCs w:val="28"/>
          <w:lang w:eastAsia="uk-UA"/>
        </w:rPr>
        <w:t xml:space="preserve"> їх для налаштування сцени. </w:t>
      </w:r>
      <w:r>
        <w:rPr>
          <w:rFonts w:ascii="Times" w:eastAsia="Times New Roman" w:hAnsi="Times" w:cs="Times"/>
          <w:color w:val="000000"/>
          <w:sz w:val="28"/>
          <w:szCs w:val="28"/>
          <w:lang w:eastAsia="uk-UA"/>
        </w:rPr>
        <w:t>Сцена</w:t>
      </w:r>
      <w:r w:rsidRPr="00782CEF">
        <w:rPr>
          <w:rFonts w:ascii="Times" w:eastAsia="Times New Roman" w:hAnsi="Times" w:cs="Times"/>
          <w:color w:val="000000"/>
          <w:sz w:val="28"/>
          <w:szCs w:val="28"/>
          <w:lang w:eastAsia="uk-UA"/>
        </w:rPr>
        <w:t xml:space="preserve"> бу</w:t>
      </w:r>
      <w:r>
        <w:rPr>
          <w:rFonts w:ascii="Times" w:eastAsia="Times New Roman" w:hAnsi="Times" w:cs="Times"/>
          <w:color w:val="000000"/>
          <w:sz w:val="28"/>
          <w:szCs w:val="28"/>
          <w:lang w:eastAsia="uk-UA"/>
        </w:rPr>
        <w:t>де</w:t>
      </w:r>
      <w:r w:rsidRPr="00782CEF">
        <w:rPr>
          <w:rFonts w:ascii="Times" w:eastAsia="Times New Roman" w:hAnsi="Times" w:cs="Times"/>
          <w:color w:val="000000"/>
          <w:sz w:val="28"/>
          <w:szCs w:val="28"/>
          <w:lang w:eastAsia="uk-UA"/>
        </w:rPr>
        <w:t xml:space="preserve"> освітлен</w:t>
      </w:r>
      <w:r>
        <w:rPr>
          <w:rFonts w:ascii="Times" w:eastAsia="Times New Roman" w:hAnsi="Times" w:cs="Times"/>
          <w:color w:val="000000"/>
          <w:sz w:val="28"/>
          <w:szCs w:val="28"/>
          <w:lang w:eastAsia="uk-UA"/>
        </w:rPr>
        <w:t>а</w:t>
      </w:r>
      <w:r w:rsidRPr="00782CEF">
        <w:rPr>
          <w:rFonts w:ascii="Times" w:eastAsia="Times New Roman" w:hAnsi="Times" w:cs="Times"/>
          <w:color w:val="000000"/>
          <w:sz w:val="28"/>
          <w:szCs w:val="28"/>
          <w:lang w:eastAsia="uk-UA"/>
        </w:rPr>
        <w:t xml:space="preserve"> у контурі відтворення прямого освітлення з кольоровим простором лінійного освітлення</w:t>
      </w:r>
      <w:r>
        <w:rPr>
          <w:rFonts w:ascii="Times" w:eastAsia="Times New Roman" w:hAnsi="Times" w:cs="Times"/>
          <w:color w:val="000000"/>
          <w:sz w:val="28"/>
          <w:szCs w:val="28"/>
          <w:lang w:eastAsia="uk-UA"/>
        </w:rPr>
        <w:t xml:space="preserve"> – це значно покращить візуальний вигляд  в цілому</w:t>
      </w:r>
      <w:r w:rsidRPr="00782CEF">
        <w:rPr>
          <w:rFonts w:ascii="Times" w:eastAsia="Times New Roman" w:hAnsi="Times" w:cs="Times"/>
          <w:color w:val="000000"/>
          <w:sz w:val="28"/>
          <w:szCs w:val="28"/>
          <w:lang w:eastAsia="uk-UA"/>
        </w:rPr>
        <w:t>.</w:t>
      </w:r>
    </w:p>
    <w:p w14:paraId="07CD10E0" w14:textId="77777777" w:rsidR="005D6894" w:rsidRDefault="005D6894" w:rsidP="005D6894">
      <w:pPr>
        <w:pStyle w:val="a4"/>
        <w:numPr>
          <w:ilvl w:val="0"/>
          <w:numId w:val="43"/>
        </w:numPr>
        <w:spacing w:line="360" w:lineRule="auto"/>
        <w:jc w:val="both"/>
        <w:rPr>
          <w:rFonts w:ascii="Times" w:eastAsia="Times New Roman" w:hAnsi="Times" w:cs="Times"/>
          <w:color w:val="000000"/>
          <w:sz w:val="28"/>
          <w:szCs w:val="28"/>
          <w:lang w:eastAsia="uk-UA"/>
        </w:rPr>
      </w:pPr>
      <w:r w:rsidRPr="00782CEF">
        <w:rPr>
          <w:rFonts w:ascii="Times" w:eastAsia="Times New Roman" w:hAnsi="Times" w:cs="Times"/>
          <w:color w:val="000000"/>
          <w:sz w:val="28"/>
          <w:szCs w:val="28"/>
          <w:lang w:eastAsia="uk-UA"/>
        </w:rPr>
        <w:t>Щоб побачити</w:t>
      </w:r>
      <w:r>
        <w:rPr>
          <w:rFonts w:ascii="Times" w:eastAsia="Times New Roman" w:hAnsi="Times" w:cs="Times"/>
          <w:color w:val="000000"/>
          <w:sz w:val="28"/>
          <w:szCs w:val="28"/>
          <w:lang w:eastAsia="uk-UA"/>
        </w:rPr>
        <w:t xml:space="preserve"> налаштування</w:t>
      </w:r>
      <w:r w:rsidRPr="00782CEF">
        <w:rPr>
          <w:rFonts w:ascii="Times" w:eastAsia="Times New Roman" w:hAnsi="Times" w:cs="Times"/>
          <w:color w:val="000000"/>
          <w:sz w:val="28"/>
          <w:szCs w:val="28"/>
          <w:lang w:eastAsia="uk-UA"/>
        </w:rPr>
        <w:t xml:space="preserve"> освітлення, в проект</w:t>
      </w:r>
      <w:r>
        <w:rPr>
          <w:rFonts w:ascii="Times" w:eastAsia="Times New Roman" w:hAnsi="Times" w:cs="Times"/>
          <w:color w:val="000000"/>
          <w:sz w:val="28"/>
          <w:szCs w:val="28"/>
          <w:lang w:eastAsia="uk-UA"/>
        </w:rPr>
        <w:t>і</w:t>
      </w:r>
      <w:r w:rsidRPr="00782CEF">
        <w:rPr>
          <w:rFonts w:ascii="Times" w:eastAsia="Times New Roman" w:hAnsi="Times" w:cs="Times"/>
          <w:color w:val="000000"/>
          <w:sz w:val="28"/>
          <w:szCs w:val="28"/>
          <w:lang w:eastAsia="uk-UA"/>
        </w:rPr>
        <w:t xml:space="preserve"> </w:t>
      </w:r>
      <w:proofErr w:type="spellStart"/>
      <w:r w:rsidRPr="00782CEF">
        <w:rPr>
          <w:rFonts w:ascii="Times" w:eastAsia="Times New Roman" w:hAnsi="Times" w:cs="Times"/>
          <w:color w:val="000000"/>
          <w:sz w:val="28"/>
          <w:szCs w:val="28"/>
          <w:lang w:eastAsia="uk-UA"/>
        </w:rPr>
        <w:t>потрібен</w:t>
      </w:r>
      <w:r>
        <w:rPr>
          <w:rFonts w:ascii="Times" w:eastAsia="Times New Roman" w:hAnsi="Times" w:cs="Times"/>
          <w:color w:val="000000"/>
          <w:sz w:val="28"/>
          <w:szCs w:val="28"/>
          <w:lang w:eastAsia="uk-UA"/>
        </w:rPr>
        <w:t>о</w:t>
      </w:r>
      <w:proofErr w:type="spellEnd"/>
      <w:r>
        <w:rPr>
          <w:rFonts w:ascii="Times" w:eastAsia="Times New Roman" w:hAnsi="Times" w:cs="Times"/>
          <w:color w:val="000000"/>
          <w:sz w:val="28"/>
          <w:szCs w:val="28"/>
          <w:lang w:eastAsia="uk-UA"/>
        </w:rPr>
        <w:t xml:space="preserve"> перейти в налаштування освітлення</w:t>
      </w:r>
      <w:r w:rsidRPr="00782CEF">
        <w:rPr>
          <w:rFonts w:ascii="Times" w:eastAsia="Times New Roman" w:hAnsi="Times" w:cs="Times"/>
          <w:color w:val="000000"/>
          <w:sz w:val="28"/>
          <w:szCs w:val="28"/>
          <w:lang w:eastAsia="uk-UA"/>
        </w:rPr>
        <w:t>. (У розділі «Редагувати»-&gt;Налаштування проекту-&gt;Програвач)</w:t>
      </w:r>
      <w:r>
        <w:rPr>
          <w:rFonts w:ascii="Times" w:eastAsia="Times New Roman" w:hAnsi="Times" w:cs="Times"/>
          <w:color w:val="000000"/>
          <w:sz w:val="28"/>
          <w:szCs w:val="28"/>
          <w:lang w:eastAsia="uk-UA"/>
        </w:rPr>
        <w:t xml:space="preserve"> (Рис. 4.72)</w:t>
      </w:r>
      <w:r w:rsidRPr="00782CEF">
        <w:rPr>
          <w:rFonts w:ascii="Times" w:eastAsia="Times New Roman" w:hAnsi="Times" w:cs="Times"/>
          <w:color w:val="000000"/>
          <w:sz w:val="28"/>
          <w:szCs w:val="28"/>
          <w:lang w:eastAsia="uk-UA"/>
        </w:rPr>
        <w:t xml:space="preserve">. </w:t>
      </w:r>
    </w:p>
    <w:p w14:paraId="610D16A6" w14:textId="77777777" w:rsidR="005D6894" w:rsidRPr="00782CEF" w:rsidRDefault="005D6894" w:rsidP="005D6894">
      <w:pPr>
        <w:pStyle w:val="a4"/>
        <w:numPr>
          <w:ilvl w:val="0"/>
          <w:numId w:val="43"/>
        </w:num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 xml:space="preserve">Тут у вкладці середовище, </w:t>
      </w:r>
      <w:proofErr w:type="spellStart"/>
      <w:r>
        <w:rPr>
          <w:rFonts w:ascii="Times" w:eastAsia="Times New Roman" w:hAnsi="Times" w:cs="Times"/>
          <w:color w:val="000000"/>
          <w:sz w:val="28"/>
          <w:szCs w:val="28"/>
          <w:lang w:eastAsia="uk-UA"/>
        </w:rPr>
        <w:t>додамо</w:t>
      </w:r>
      <w:proofErr w:type="spellEnd"/>
      <w:r>
        <w:rPr>
          <w:rFonts w:ascii="Times" w:eastAsia="Times New Roman" w:hAnsi="Times" w:cs="Times"/>
          <w:color w:val="000000"/>
          <w:sz w:val="28"/>
          <w:szCs w:val="28"/>
          <w:lang w:eastAsia="uk-UA"/>
        </w:rPr>
        <w:t xml:space="preserve"> обраний </w:t>
      </w:r>
      <w:proofErr w:type="spellStart"/>
      <w:r>
        <w:rPr>
          <w:rFonts w:ascii="Times" w:eastAsia="Times New Roman" w:hAnsi="Times" w:cs="Times"/>
          <w:color w:val="000000"/>
          <w:sz w:val="28"/>
          <w:szCs w:val="28"/>
          <w:lang w:val="en-US" w:eastAsia="uk-UA"/>
        </w:rPr>
        <w:t>SkyBox</w:t>
      </w:r>
      <w:proofErr w:type="spellEnd"/>
      <w:r w:rsidRPr="00BD4BF7">
        <w:rPr>
          <w:rFonts w:ascii="Times" w:eastAsia="Times New Roman" w:hAnsi="Times" w:cs="Times"/>
          <w:color w:val="000000"/>
          <w:sz w:val="28"/>
          <w:szCs w:val="28"/>
          <w:lang w:eastAsia="uk-UA"/>
        </w:rPr>
        <w:t xml:space="preserve"> хмар</w:t>
      </w:r>
      <w:r>
        <w:rPr>
          <w:rFonts w:ascii="Times" w:eastAsia="Times New Roman" w:hAnsi="Times" w:cs="Times"/>
          <w:color w:val="000000"/>
          <w:sz w:val="28"/>
          <w:szCs w:val="28"/>
          <w:lang w:eastAsia="uk-UA"/>
        </w:rPr>
        <w:t xml:space="preserve"> </w:t>
      </w:r>
      <w:r w:rsidRPr="00BD4BF7">
        <w:rPr>
          <w:rFonts w:ascii="Times" w:eastAsia="Times New Roman" w:hAnsi="Times" w:cs="Times"/>
          <w:color w:val="000000"/>
          <w:sz w:val="28"/>
          <w:szCs w:val="28"/>
          <w:lang w:eastAsia="uk-UA"/>
        </w:rPr>
        <w:t>(</w:t>
      </w:r>
      <w:r>
        <w:rPr>
          <w:rFonts w:ascii="Times" w:eastAsia="Times New Roman" w:hAnsi="Times" w:cs="Times"/>
          <w:color w:val="000000"/>
          <w:sz w:val="28"/>
          <w:szCs w:val="28"/>
          <w:lang w:val="en-US" w:eastAsia="uk-UA"/>
        </w:rPr>
        <w:t>Night</w:t>
      </w:r>
      <w:r w:rsidRPr="00782CEF">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val="en-US" w:eastAsia="uk-UA"/>
        </w:rPr>
        <w:t>Mid</w:t>
      </w:r>
      <w:r w:rsidRPr="00782CEF">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val="en-US" w:eastAsia="uk-UA"/>
        </w:rPr>
        <w:t>Moon</w:t>
      </w:r>
      <w:r w:rsidRPr="00782CEF">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val="en-US" w:eastAsia="uk-UA"/>
        </w:rPr>
        <w:t>Hight</w:t>
      </w:r>
      <w:r w:rsidRPr="00782CEF">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val="en-US" w:eastAsia="uk-UA"/>
        </w:rPr>
        <w:t>Epic</w:t>
      </w:r>
      <w:r w:rsidRPr="00BD4BF7">
        <w:rPr>
          <w:rFonts w:ascii="Times" w:eastAsia="Times New Roman" w:hAnsi="Times" w:cs="Times"/>
          <w:color w:val="000000"/>
          <w:sz w:val="28"/>
          <w:szCs w:val="28"/>
          <w:lang w:eastAsia="uk-UA"/>
        </w:rPr>
        <w:t>).</w:t>
      </w:r>
    </w:p>
    <w:p w14:paraId="4E2ABDC3" w14:textId="77777777" w:rsidR="005D6894" w:rsidRPr="003A20CA" w:rsidRDefault="005D6894" w:rsidP="005D6894">
      <w:pPr>
        <w:pStyle w:val="a4"/>
        <w:numPr>
          <w:ilvl w:val="0"/>
          <w:numId w:val="43"/>
        </w:numPr>
        <w:spacing w:line="360" w:lineRule="auto"/>
        <w:jc w:val="both"/>
        <w:rPr>
          <w:rFonts w:ascii="Times" w:eastAsia="Times New Roman" w:hAnsi="Times" w:cs="Times"/>
          <w:color w:val="000000"/>
          <w:sz w:val="28"/>
          <w:szCs w:val="28"/>
          <w:lang w:eastAsia="uk-UA"/>
        </w:rPr>
      </w:pPr>
      <w:r w:rsidRPr="00782CEF">
        <w:rPr>
          <w:rFonts w:ascii="Times" w:eastAsia="Times New Roman" w:hAnsi="Times" w:cs="Times"/>
          <w:color w:val="000000"/>
          <w:sz w:val="28"/>
          <w:szCs w:val="28"/>
          <w:lang w:eastAsia="uk-UA"/>
        </w:rPr>
        <w:t xml:space="preserve">Для демонстраційної сцени можна збільшити кількість світла </w:t>
      </w:r>
      <w:proofErr w:type="spellStart"/>
      <w:r w:rsidRPr="00782CEF">
        <w:rPr>
          <w:rFonts w:ascii="Times" w:eastAsia="Times New Roman" w:hAnsi="Times" w:cs="Times"/>
          <w:color w:val="000000"/>
          <w:sz w:val="28"/>
          <w:szCs w:val="28"/>
          <w:lang w:eastAsia="uk-UA"/>
        </w:rPr>
        <w:t>Pixel</w:t>
      </w:r>
      <w:proofErr w:type="spellEnd"/>
      <w:r w:rsidRPr="00782CEF">
        <w:rPr>
          <w:rFonts w:ascii="Times" w:eastAsia="Times New Roman" w:hAnsi="Times" w:cs="Times"/>
          <w:color w:val="000000"/>
          <w:sz w:val="28"/>
          <w:szCs w:val="28"/>
          <w:lang w:eastAsia="uk-UA"/>
        </w:rPr>
        <w:t xml:space="preserve"> у налаштуваннях якості та відстань спрямованої світлової тіні.</w:t>
      </w:r>
      <w:r>
        <w:rPr>
          <w:rFonts w:ascii="Times" w:eastAsia="Times New Roman" w:hAnsi="Times" w:cs="Times"/>
          <w:color w:val="000000"/>
          <w:sz w:val="28"/>
          <w:szCs w:val="28"/>
          <w:lang w:eastAsia="uk-UA"/>
        </w:rPr>
        <w:t xml:space="preserve"> </w:t>
      </w:r>
      <w:r w:rsidRPr="003A20CA">
        <w:rPr>
          <w:rFonts w:ascii="Times" w:eastAsia="Times New Roman" w:hAnsi="Times" w:cs="Times"/>
          <w:color w:val="000000"/>
          <w:sz w:val="28"/>
          <w:szCs w:val="28"/>
          <w:lang w:eastAsia="uk-UA"/>
        </w:rPr>
        <w:t>Також налаштуємо окремі параметри світла, аби покращити вигляд сцени (Рис. 4.72).</w:t>
      </w:r>
    </w:p>
    <w:p w14:paraId="58BECB6A" w14:textId="77777777" w:rsidR="005D6894" w:rsidRDefault="005D6894" w:rsidP="005D6894">
      <w:pPr>
        <w:pStyle w:val="a4"/>
        <w:numPr>
          <w:ilvl w:val="0"/>
          <w:numId w:val="43"/>
        </w:numPr>
        <w:spacing w:line="360" w:lineRule="auto"/>
        <w:jc w:val="both"/>
        <w:rPr>
          <w:rFonts w:ascii="Times" w:eastAsia="Times New Roman" w:hAnsi="Times" w:cs="Times"/>
          <w:color w:val="000000"/>
          <w:sz w:val="28"/>
          <w:szCs w:val="28"/>
          <w:lang w:eastAsia="uk-UA"/>
        </w:rPr>
      </w:pPr>
      <w:r>
        <w:rPr>
          <w:rFonts w:ascii="Times" w:eastAsia="Times New Roman" w:hAnsi="Times" w:cs="Times"/>
          <w:noProof/>
          <w:color w:val="000000"/>
          <w:sz w:val="28"/>
          <w:szCs w:val="28"/>
          <w:lang w:eastAsia="uk-UA"/>
        </w:rPr>
        <w:lastRenderedPageBreak/>
        <mc:AlternateContent>
          <mc:Choice Requires="wpg">
            <w:drawing>
              <wp:anchor distT="0" distB="0" distL="114300" distR="114300" simplePos="0" relativeHeight="251715584" behindDoc="0" locked="0" layoutInCell="1" allowOverlap="1" wp14:anchorId="7C3B5A9D" wp14:editId="0C1023E3">
                <wp:simplePos x="0" y="0"/>
                <wp:positionH relativeFrom="margin">
                  <wp:align>center</wp:align>
                </wp:positionH>
                <wp:positionV relativeFrom="paragraph">
                  <wp:posOffset>537210</wp:posOffset>
                </wp:positionV>
                <wp:extent cx="4754521" cy="2341880"/>
                <wp:effectExtent l="0" t="0" r="8255" b="1270"/>
                <wp:wrapTopAndBottom/>
                <wp:docPr id="341" name="Групувати 341"/>
                <wp:cNvGraphicFramePr/>
                <a:graphic xmlns:a="http://schemas.openxmlformats.org/drawingml/2006/main">
                  <a:graphicData uri="http://schemas.microsoft.com/office/word/2010/wordprocessingGroup">
                    <wpg:wgp>
                      <wpg:cNvGrpSpPr/>
                      <wpg:grpSpPr>
                        <a:xfrm>
                          <a:off x="0" y="0"/>
                          <a:ext cx="4754521" cy="2341880"/>
                          <a:chOff x="0" y="0"/>
                          <a:chExt cx="4754521" cy="2341880"/>
                        </a:xfrm>
                      </wpg:grpSpPr>
                      <wpg:grpSp>
                        <wpg:cNvPr id="339" name="Групувати 339"/>
                        <wpg:cNvGrpSpPr/>
                        <wpg:grpSpPr>
                          <a:xfrm>
                            <a:off x="0" y="0"/>
                            <a:ext cx="4754521" cy="2019935"/>
                            <a:chOff x="0" y="0"/>
                            <a:chExt cx="4754521" cy="2019935"/>
                          </a:xfrm>
                        </wpg:grpSpPr>
                        <pic:pic xmlns:pic="http://schemas.openxmlformats.org/drawingml/2006/picture">
                          <pic:nvPicPr>
                            <pic:cNvPr id="231" name="Рисунок 231"/>
                            <pic:cNvPicPr>
                              <a:picLocks noChangeAspect="1"/>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2211705" cy="2009775"/>
                            </a:xfrm>
                            <a:prstGeom prst="rect">
                              <a:avLst/>
                            </a:prstGeom>
                          </pic:spPr>
                        </pic:pic>
                        <pic:pic xmlns:pic="http://schemas.openxmlformats.org/drawingml/2006/picture">
                          <pic:nvPicPr>
                            <pic:cNvPr id="259" name="Рисунок 259" descr="Зображення, що містить чоловік&#10;&#10;Автоматично згенерований опис"/>
                            <pic:cNvPicPr>
                              <a:picLocks noChangeAspect="1"/>
                            </pic:cNvPicPr>
                          </pic:nvPicPr>
                          <pic:blipFill>
                            <a:blip r:embed="rId204" cstate="print">
                              <a:extLst>
                                <a:ext uri="{28A0092B-C50C-407E-A947-70E740481C1C}">
                                  <a14:useLocalDpi xmlns:a14="http://schemas.microsoft.com/office/drawing/2010/main" val="0"/>
                                </a:ext>
                              </a:extLst>
                            </a:blip>
                            <a:stretch>
                              <a:fillRect/>
                            </a:stretch>
                          </pic:blipFill>
                          <pic:spPr>
                            <a:xfrm>
                              <a:off x="2353586" y="0"/>
                              <a:ext cx="2400935" cy="2019935"/>
                            </a:xfrm>
                            <a:prstGeom prst="rect">
                              <a:avLst/>
                            </a:prstGeom>
                          </pic:spPr>
                        </pic:pic>
                      </wpg:grpSp>
                      <wps:wsp>
                        <wps:cNvPr id="340" name="Поле 340"/>
                        <wps:cNvSpPr txBox="1"/>
                        <wps:spPr>
                          <a:xfrm>
                            <a:off x="0" y="2075180"/>
                            <a:ext cx="4754245" cy="266700"/>
                          </a:xfrm>
                          <a:prstGeom prst="rect">
                            <a:avLst/>
                          </a:prstGeom>
                          <a:solidFill>
                            <a:prstClr val="white"/>
                          </a:solidFill>
                          <a:ln>
                            <a:noFill/>
                          </a:ln>
                        </wps:spPr>
                        <wps:txbx>
                          <w:txbxContent>
                            <w:p w14:paraId="1153E6D3" w14:textId="77777777" w:rsidR="005D6894" w:rsidRPr="0031447B" w:rsidRDefault="005D6894" w:rsidP="005D6894">
                              <w:pPr>
                                <w:pStyle w:val="a8"/>
                                <w:jc w:val="center"/>
                                <w:rPr>
                                  <w:rFonts w:ascii="Times" w:eastAsia="Times New Roman" w:hAnsi="Times" w:cs="Times"/>
                                  <w:noProof/>
                                  <w:color w:val="000000"/>
                                  <w:sz w:val="28"/>
                                  <w:szCs w:val="28"/>
                                </w:rPr>
                              </w:pPr>
                              <w:r>
                                <w:t>Рис. 4.73 Сцена з персонажем після налаштування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C3B5A9D" id="Групувати 341" o:spid="_x0000_s1372" style="position:absolute;left:0;text-align:left;margin-left:0;margin-top:42.3pt;width:374.35pt;height:184.4pt;z-index:251715584;mso-position-horizontal:center;mso-position-horizontal-relative:margin" coordsize="47545,2341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">
                <v:group id="Групувати 339" o:spid="_x0000_s1373" style="position:absolute;width:47545;height:20199" coordsize="47545,20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">
                  <v:shape id="Рисунок 231" o:spid="_x0000_s1374" type="#_x0000_t75" style="position:absolute;width:22117;height:20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">
                    <v:imagedata r:id="rId205" o:title=""/>
                  </v:shape>
                  <v:shape id="Рисунок 259" o:spid="_x0000_s1375" type="#_x0000_t75" alt="Зображення, що містить чоловік&#10;&#10;Автоматично згенерований опис" style="position:absolute;left:23535;width:24010;height:20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">
                    <v:imagedata r:id="rId206" o:title="Зображення, що містить чоловік&#10;&#10;Автоматично згенерований опис"/>
                  </v:shape>
                </v:group>
                <v:shape id="Поле 340" o:spid="_x0000_s1376" type="#_x0000_t202" style="position:absolute;top:20751;width:4754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" stroked="f">
                  <v:textbox style="mso-fit-shape-to-text:t" inset="0,0,0,0">
                    <w:txbxContent>
                      <w:p w14:paraId="1153E6D3" w14:textId="77777777" w:rsidR="005D6894" w:rsidRPr="0031447B" w:rsidRDefault="005D6894" w:rsidP="005D6894">
                        <w:pPr>
                          <w:pStyle w:val="a8"/>
                          <w:jc w:val="center"/>
                          <w:rPr>
                            <w:rFonts w:ascii="Times" w:eastAsia="Times New Roman" w:hAnsi="Times" w:cs="Times"/>
                            <w:noProof/>
                            <w:color w:val="000000"/>
                            <w:sz w:val="28"/>
                            <w:szCs w:val="28"/>
                          </w:rPr>
                        </w:pPr>
                        <w:r>
                          <w:t>Рис. 4.73 Сцена з персонажем після налаштування</w:t>
                        </w:r>
                      </w:p>
                    </w:txbxContent>
                  </v:textbox>
                </v:shape>
                <w10:wrap type="topAndBottom" anchorx="margin"/>
              </v:group>
            </w:pict>
          </mc:Fallback>
        </mc:AlternateContent>
      </w:r>
      <w:r>
        <w:rPr>
          <w:rFonts w:ascii="Times" w:eastAsia="Times New Roman" w:hAnsi="Times" w:cs="Times"/>
          <w:color w:val="000000"/>
          <w:sz w:val="28"/>
          <w:szCs w:val="28"/>
          <w:lang w:eastAsia="uk-UA"/>
        </w:rPr>
        <w:t>Як бачимо кінцевий результат виглядає набагато краще, ніж це було до того (Рис. 4.73)</w:t>
      </w:r>
      <w:r w:rsidRPr="00782CEF">
        <w:rPr>
          <w:rFonts w:ascii="Times" w:eastAsia="Times New Roman" w:hAnsi="Times" w:cs="Times"/>
          <w:color w:val="000000"/>
          <w:sz w:val="28"/>
          <w:szCs w:val="28"/>
          <w:lang w:eastAsia="uk-UA"/>
        </w:rPr>
        <w:t>.</w:t>
      </w:r>
    </w:p>
    <w:p w14:paraId="2A8E78BA" w14:textId="77777777" w:rsidR="005D6894" w:rsidRDefault="005D6894" w:rsidP="005D6894">
      <w:pPr>
        <w:spacing w:line="360" w:lineRule="auto"/>
        <w:jc w:val="both"/>
        <w:rPr>
          <w:rFonts w:ascii="Times" w:eastAsia="Times New Roman" w:hAnsi="Times" w:cs="Times"/>
          <w:b/>
          <w:bCs/>
          <w:color w:val="000000"/>
          <w:sz w:val="28"/>
          <w:szCs w:val="28"/>
          <w:lang w:eastAsia="uk-UA"/>
        </w:rPr>
      </w:pPr>
      <w:r w:rsidRPr="00525828">
        <w:rPr>
          <w:rFonts w:ascii="Times" w:eastAsia="Times New Roman" w:hAnsi="Times" w:cs="Times"/>
          <w:b/>
          <w:bCs/>
          <w:color w:val="000000"/>
          <w:sz w:val="28"/>
          <w:szCs w:val="28"/>
          <w:lang w:eastAsia="uk-UA"/>
        </w:rPr>
        <w:t>Позиціонування персонажу і камери</w:t>
      </w:r>
    </w:p>
    <w:p w14:paraId="36BA3B88"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Тепер необхідно виправити розташування камери й вигляд персонажу.</w:t>
      </w:r>
    </w:p>
    <w:p w14:paraId="218AA095" w14:textId="77777777" w:rsidR="005D6894" w:rsidRPr="00FD0E72" w:rsidRDefault="005D6894" w:rsidP="005D6894">
      <w:pPr>
        <w:pStyle w:val="a4"/>
        <w:numPr>
          <w:ilvl w:val="0"/>
          <w:numId w:val="45"/>
        </w:numPr>
        <w:spacing w:line="360" w:lineRule="auto"/>
        <w:jc w:val="both"/>
        <w:rPr>
          <w:rFonts w:ascii="Times" w:eastAsia="Times New Roman" w:hAnsi="Times" w:cs="Times"/>
          <w:color w:val="000000"/>
          <w:sz w:val="28"/>
          <w:szCs w:val="28"/>
          <w:lang w:eastAsia="uk-UA"/>
        </w:rPr>
      </w:pPr>
      <w:r w:rsidRPr="00FD0E72">
        <w:rPr>
          <w:rFonts w:ascii="Times" w:eastAsia="Times New Roman" w:hAnsi="Times" w:cs="Times"/>
          <w:color w:val="000000"/>
          <w:sz w:val="28"/>
          <w:szCs w:val="28"/>
          <w:lang w:eastAsia="uk-UA"/>
        </w:rPr>
        <w:t xml:space="preserve">Покрутимо камеру навколо осі й постараємося знайти гарний ракурс, де розташуємо персонажа. </w:t>
      </w:r>
    </w:p>
    <w:p w14:paraId="5E3F353D" w14:textId="77777777" w:rsidR="005D6894" w:rsidRDefault="005D6894" w:rsidP="005D6894">
      <w:pPr>
        <w:pStyle w:val="a4"/>
        <w:numPr>
          <w:ilvl w:val="0"/>
          <w:numId w:val="45"/>
        </w:numPr>
        <w:spacing w:line="360" w:lineRule="auto"/>
        <w:jc w:val="both"/>
        <w:rPr>
          <w:rFonts w:ascii="Times" w:eastAsia="Times New Roman" w:hAnsi="Times" w:cs="Times"/>
          <w:color w:val="000000"/>
          <w:sz w:val="28"/>
          <w:szCs w:val="28"/>
          <w:lang w:eastAsia="uk-UA"/>
        </w:rPr>
      </w:pPr>
      <w:r w:rsidRPr="00FD0E72">
        <w:rPr>
          <w:rFonts w:ascii="Times" w:eastAsia="Times New Roman" w:hAnsi="Times" w:cs="Times"/>
          <w:color w:val="000000"/>
          <w:sz w:val="28"/>
          <w:szCs w:val="28"/>
          <w:lang w:eastAsia="uk-UA"/>
        </w:rPr>
        <w:t xml:space="preserve">Після знаходження ракурсу перемістимо персонажа це місце й налаштуємо кут зору камери так щоб було зручно з ним говорити. </w:t>
      </w:r>
    </w:p>
    <w:p w14:paraId="39EA5F72" w14:textId="77777777" w:rsidR="005D6894" w:rsidRDefault="005D6894" w:rsidP="005D6894">
      <w:pPr>
        <w:pStyle w:val="a4"/>
        <w:numPr>
          <w:ilvl w:val="0"/>
          <w:numId w:val="45"/>
        </w:num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 xml:space="preserve">Все виглядає чудово, проте не дуже світло (забагато тіней на персонажі). </w:t>
      </w:r>
      <w:proofErr w:type="spellStart"/>
      <w:r>
        <w:rPr>
          <w:rFonts w:ascii="Times" w:eastAsia="Times New Roman" w:hAnsi="Times" w:cs="Times"/>
          <w:color w:val="000000"/>
          <w:sz w:val="28"/>
          <w:szCs w:val="28"/>
          <w:lang w:eastAsia="uk-UA"/>
        </w:rPr>
        <w:t>Додамо</w:t>
      </w:r>
      <w:proofErr w:type="spellEnd"/>
      <w:r>
        <w:rPr>
          <w:rFonts w:ascii="Times" w:eastAsia="Times New Roman" w:hAnsi="Times" w:cs="Times"/>
          <w:color w:val="000000"/>
          <w:sz w:val="28"/>
          <w:szCs w:val="28"/>
          <w:lang w:eastAsia="uk-UA"/>
        </w:rPr>
        <w:t xml:space="preserve"> осередок світла й помістимо його прямо над нашим персонажем. </w:t>
      </w:r>
    </w:p>
    <w:p w14:paraId="6F5C5CAC" w14:textId="77777777" w:rsidR="005D6894" w:rsidRDefault="005D6894" w:rsidP="005D6894">
      <w:pPr>
        <w:pStyle w:val="a4"/>
        <w:numPr>
          <w:ilvl w:val="0"/>
          <w:numId w:val="45"/>
        </w:num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 xml:space="preserve">Пограємо з налаштуванням кольору освітлення й </w:t>
      </w:r>
      <w:proofErr w:type="spellStart"/>
      <w:r>
        <w:rPr>
          <w:rFonts w:ascii="Times" w:eastAsia="Times New Roman" w:hAnsi="Times" w:cs="Times"/>
          <w:color w:val="000000"/>
          <w:sz w:val="28"/>
          <w:szCs w:val="28"/>
          <w:lang w:eastAsia="uk-UA"/>
        </w:rPr>
        <w:t>оберемо</w:t>
      </w:r>
      <w:proofErr w:type="spellEnd"/>
      <w:r>
        <w:rPr>
          <w:rFonts w:ascii="Times" w:eastAsia="Times New Roman" w:hAnsi="Times" w:cs="Times"/>
          <w:color w:val="000000"/>
          <w:sz w:val="28"/>
          <w:szCs w:val="28"/>
          <w:lang w:eastAsia="uk-UA"/>
        </w:rPr>
        <w:t xml:space="preserve"> колір ближчий до </w:t>
      </w:r>
      <w:proofErr w:type="spellStart"/>
      <w:r w:rsidRPr="00FD0E72">
        <w:rPr>
          <w:rFonts w:ascii="Times" w:eastAsia="Times New Roman" w:hAnsi="Times" w:cs="Times"/>
          <w:color w:val="000000"/>
          <w:sz w:val="28"/>
          <w:szCs w:val="28"/>
          <w:lang w:eastAsia="uk-UA"/>
        </w:rPr>
        <w:t>помаранчево</w:t>
      </w:r>
      <w:proofErr w:type="spellEnd"/>
      <w:r w:rsidRPr="00FD0E72">
        <w:rPr>
          <w:rFonts w:ascii="Times" w:eastAsia="Times New Roman" w:hAnsi="Times" w:cs="Times"/>
          <w:color w:val="000000"/>
          <w:sz w:val="28"/>
          <w:szCs w:val="28"/>
          <w:lang w:eastAsia="uk-UA"/>
        </w:rPr>
        <w:t>-коричневого</w:t>
      </w:r>
      <w:r>
        <w:rPr>
          <w:rFonts w:ascii="Times" w:eastAsia="Times New Roman" w:hAnsi="Times" w:cs="Times"/>
          <w:color w:val="000000"/>
          <w:sz w:val="28"/>
          <w:szCs w:val="28"/>
          <w:lang w:eastAsia="uk-UA"/>
        </w:rPr>
        <w:t>. Постараємося знайти найкраще позиціонування світла, щоб персонаж виглядав, як в добрій ламповій атмосфері.</w:t>
      </w:r>
    </w:p>
    <w:p w14:paraId="455C1E88"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t>Чудово на цьому налаштування середовища закінчено, проте є ще пару фінальних штрихі (Рис. 4.73).</w:t>
      </w:r>
    </w:p>
    <w:p w14:paraId="7A0C1E8B"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t>Об’єкти в інспекторі знаходяться в повному хаосі, тому створимо пусті об’єкти для збереження й групування об’єктів на сцені. Створимо об’єкт для інтерфейсів, освітлення, середовища й для збереження пустих об’єктів з скриптами. Згрупуємо об’єкти на сцені й розташуємо їх у ці нові групи (так щоб вони стали дочірніми об’єктами) (Рис. 4.74).</w:t>
      </w:r>
    </w:p>
    <w:p w14:paraId="3DFCC437"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noProof/>
          <w:color w:val="000000"/>
          <w:sz w:val="28"/>
          <w:szCs w:val="28"/>
          <w:lang w:eastAsia="uk-UA"/>
        </w:rPr>
        <w:lastRenderedPageBreak/>
        <mc:AlternateContent>
          <mc:Choice Requires="wpg">
            <w:drawing>
              <wp:anchor distT="0" distB="0" distL="114300" distR="114300" simplePos="0" relativeHeight="251719680" behindDoc="0" locked="0" layoutInCell="1" allowOverlap="1" wp14:anchorId="623D6FD7" wp14:editId="69F863AB">
                <wp:simplePos x="0" y="0"/>
                <wp:positionH relativeFrom="margin">
                  <wp:align>center</wp:align>
                </wp:positionH>
                <wp:positionV relativeFrom="paragraph">
                  <wp:posOffset>858520</wp:posOffset>
                </wp:positionV>
                <wp:extent cx="4488815" cy="2059624"/>
                <wp:effectExtent l="0" t="0" r="6985" b="0"/>
                <wp:wrapTopAndBottom/>
                <wp:docPr id="358" name="Групувати 358"/>
                <wp:cNvGraphicFramePr/>
                <a:graphic xmlns:a="http://schemas.openxmlformats.org/drawingml/2006/main">
                  <a:graphicData uri="http://schemas.microsoft.com/office/word/2010/wordprocessingGroup">
                    <wpg:wgp>
                      <wpg:cNvGrpSpPr/>
                      <wpg:grpSpPr>
                        <a:xfrm>
                          <a:off x="0" y="0"/>
                          <a:ext cx="4488815" cy="2059624"/>
                          <a:chOff x="0" y="-15571"/>
                          <a:chExt cx="4488871" cy="2059957"/>
                        </a:xfrm>
                      </wpg:grpSpPr>
                      <wpg:grpSp>
                        <wpg:cNvPr id="332" name="Групувати 332"/>
                        <wpg:cNvGrpSpPr/>
                        <wpg:grpSpPr>
                          <a:xfrm>
                            <a:off x="0" y="0"/>
                            <a:ext cx="1867535" cy="2032635"/>
                            <a:chOff x="0" y="0"/>
                            <a:chExt cx="1867535" cy="2032635"/>
                          </a:xfrm>
                        </wpg:grpSpPr>
                        <pic:pic xmlns:pic="http://schemas.openxmlformats.org/drawingml/2006/picture">
                          <pic:nvPicPr>
                            <pic:cNvPr id="330" name="Рисунок 330" descr="Зображення, що містить текст&#10;&#10;Автоматично згенерований опис"/>
                            <pic:cNvPicPr>
                              <a:picLocks noChangeAspect="1"/>
                            </pic:cNvPicPr>
                          </pic:nvPicPr>
                          <pic:blipFill>
                            <a:blip r:embed="rId207">
                              <a:extLst>
                                <a:ext uri="{28A0092B-C50C-407E-A947-70E740481C1C}">
                                  <a14:useLocalDpi xmlns:a14="http://schemas.microsoft.com/office/drawing/2010/main" val="0"/>
                                </a:ext>
                              </a:extLst>
                            </a:blip>
                            <a:stretch>
                              <a:fillRect/>
                            </a:stretch>
                          </pic:blipFill>
                          <pic:spPr>
                            <a:xfrm>
                              <a:off x="0" y="0"/>
                              <a:ext cx="1867535" cy="1567180"/>
                            </a:xfrm>
                            <a:prstGeom prst="rect">
                              <a:avLst/>
                            </a:prstGeom>
                          </pic:spPr>
                        </pic:pic>
                        <wps:wsp>
                          <wps:cNvPr id="331" name="Поле 331"/>
                          <wps:cNvSpPr txBox="1"/>
                          <wps:spPr>
                            <a:xfrm>
                              <a:off x="0" y="1626870"/>
                              <a:ext cx="1867535" cy="405765"/>
                            </a:xfrm>
                            <a:prstGeom prst="rect">
                              <a:avLst/>
                            </a:prstGeom>
                            <a:solidFill>
                              <a:prstClr val="white"/>
                            </a:solidFill>
                            <a:ln>
                              <a:noFill/>
                            </a:ln>
                          </wps:spPr>
                          <wps:txbx>
                            <w:txbxContent>
                              <w:p w14:paraId="34FC588A" w14:textId="77777777" w:rsidR="005D6894" w:rsidRPr="00863C81" w:rsidRDefault="005D6894" w:rsidP="005D6894">
                                <w:pPr>
                                  <w:pStyle w:val="a8"/>
                                  <w:jc w:val="center"/>
                                  <w:rPr>
                                    <w:noProof/>
                                  </w:rPr>
                                </w:pPr>
                                <w:r>
                                  <w:t>Рис. 4.74 Впорядкуємо структуру проекту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357" name="Групувати 357"/>
                        <wpg:cNvGrpSpPr/>
                        <wpg:grpSpPr>
                          <a:xfrm>
                            <a:off x="2066298" y="-15571"/>
                            <a:ext cx="2422573" cy="2059957"/>
                            <a:chOff x="-8" y="-39322"/>
                            <a:chExt cx="2422573" cy="2059957"/>
                          </a:xfrm>
                        </wpg:grpSpPr>
                        <pic:pic xmlns:pic="http://schemas.openxmlformats.org/drawingml/2006/picture">
                          <pic:nvPicPr>
                            <pic:cNvPr id="355" name="Рисунок 355" descr="Зображення, що містить текст&#10;&#10;Автоматично згенерований опис"/>
                            <pic:cNvPicPr>
                              <a:picLocks noChangeAspect="1"/>
                            </pic:cNvPicPr>
                          </pic:nvPicPr>
                          <pic:blipFill>
                            <a:blip r:embed="rId208">
                              <a:extLst>
                                <a:ext uri="{28A0092B-C50C-407E-A947-70E740481C1C}">
                                  <a14:useLocalDpi xmlns:a14="http://schemas.microsoft.com/office/drawing/2010/main" val="0"/>
                                </a:ext>
                              </a:extLst>
                            </a:blip>
                            <a:stretch>
                              <a:fillRect/>
                            </a:stretch>
                          </pic:blipFill>
                          <pic:spPr>
                            <a:xfrm>
                              <a:off x="-8" y="-39322"/>
                              <a:ext cx="2422573" cy="1594438"/>
                            </a:xfrm>
                            <a:prstGeom prst="rect">
                              <a:avLst/>
                            </a:prstGeom>
                          </pic:spPr>
                        </pic:pic>
                        <wps:wsp>
                          <wps:cNvPr id="356" name="Поле 356"/>
                          <wps:cNvSpPr txBox="1"/>
                          <wps:spPr>
                            <a:xfrm>
                              <a:off x="0" y="1614805"/>
                              <a:ext cx="2362864" cy="405830"/>
                            </a:xfrm>
                            <a:prstGeom prst="rect">
                              <a:avLst/>
                            </a:prstGeom>
                            <a:solidFill>
                              <a:prstClr val="white"/>
                            </a:solidFill>
                            <a:ln>
                              <a:noFill/>
                            </a:ln>
                          </wps:spPr>
                          <wps:txbx>
                            <w:txbxContent>
                              <w:p w14:paraId="7E1355AE" w14:textId="77777777" w:rsidR="005D6894" w:rsidRPr="007468FA" w:rsidRDefault="005D6894" w:rsidP="005D6894">
                                <w:pPr>
                                  <w:pStyle w:val="a8"/>
                                  <w:jc w:val="center"/>
                                  <w:rPr>
                                    <w:noProof/>
                                  </w:rPr>
                                </w:pPr>
                                <w:r>
                                  <w:t>Рис. 4.75 Об’єднання сцен з групуванням об’єктів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14:sizeRelH relativeFrom="margin">
                  <wp14:pctWidth>0</wp14:pctWidth>
                </wp14:sizeRelH>
                <wp14:sizeRelV relativeFrom="margin">
                  <wp14:pctHeight>0</wp14:pctHeight>
                </wp14:sizeRelV>
              </wp:anchor>
            </w:drawing>
          </mc:Choice>
          <mc:Fallback>
            <w:pict>
              <v:group w14:anchorId="623D6FD7" id="Групувати 358" o:spid="_x0000_s1377" style="position:absolute;left:0;text-align:left;margin-left:0;margin-top:67.6pt;width:353.45pt;height:162.2pt;z-index:251719680;mso-position-horizontal:center;mso-position-horizontal-relative:margin;mso-width-relative:margin;mso-height-relative:margin" coordorigin=",-155" coordsize="44888,205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">
                <v:group id="Групувати 332" o:spid="_x0000_s1378" style="position:absolute;width:18675;height:20326" coordsize="18675,20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">
                  <v:shape id="Рисунок 330" o:spid="_x0000_s1379" type="#_x0000_t75" alt="Зображення, що містить текст&#10;&#10;Автоматично згенерований опис" style="position:absolute;width:18675;height:15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">
                    <v:imagedata r:id="rId209" o:title="Зображення, що містить текст&#10;&#10;Автоматично згенерований опис"/>
                  </v:shape>
                  <v:shape id="Поле 331" o:spid="_x0000_s1380" type="#_x0000_t202" style="position:absolute;top:16268;width:18675;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" stroked="f">
                    <v:textbox style="mso-fit-shape-to-text:t" inset="0,0,0,0">
                      <w:txbxContent>
                        <w:p w14:paraId="34FC588A" w14:textId="77777777" w:rsidR="005D6894" w:rsidRPr="00863C81" w:rsidRDefault="005D6894" w:rsidP="005D6894">
                          <w:pPr>
                            <w:pStyle w:val="a8"/>
                            <w:jc w:val="center"/>
                            <w:rPr>
                              <w:noProof/>
                            </w:rPr>
                          </w:pPr>
                          <w:r>
                            <w:t>Рис. 4.74 Впорядкуємо структуру проекту</w:t>
                          </w:r>
                        </w:p>
                      </w:txbxContent>
                    </v:textbox>
                  </v:shape>
                </v:group>
                <v:group id="Групувати 357" o:spid="_x0000_s1381" style="position:absolute;left:20662;top:-155;width:24226;height:20598" coordorigin=",-393" coordsize="24225,20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">
                  <v:shape id="Рисунок 355" o:spid="_x0000_s1382" type="#_x0000_t75" alt="Зображення, що містить текст&#10;&#10;Автоматично згенерований опис" style="position:absolute;top:-393;width:24225;height:15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">
                    <v:imagedata r:id="rId210" o:title="Зображення, що містить текст&#10;&#10;Автоматично згенерований опис"/>
                  </v:shape>
                  <v:shape id="Поле 356" o:spid="_x0000_s1383" type="#_x0000_t202" style="position:absolute;top:16148;width:23628;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" stroked="f">
                    <v:textbox style="mso-fit-shape-to-text:t" inset="0,0,0,0">
                      <w:txbxContent>
                        <w:p w14:paraId="7E1355AE" w14:textId="77777777" w:rsidR="005D6894" w:rsidRPr="007468FA" w:rsidRDefault="005D6894" w:rsidP="005D6894">
                          <w:pPr>
                            <w:pStyle w:val="a8"/>
                            <w:jc w:val="center"/>
                            <w:rPr>
                              <w:noProof/>
                            </w:rPr>
                          </w:pPr>
                          <w:r>
                            <w:t>Рис. 4.75 Об’єднання сцен з групуванням об’єктів</w:t>
                          </w:r>
                        </w:p>
                      </w:txbxContent>
                    </v:textbox>
                  </v:shape>
                </v:group>
                <w10:wrap type="topAndBottom" anchorx="margin"/>
              </v:group>
            </w:pict>
          </mc:Fallback>
        </mc:AlternateContent>
      </w:r>
      <w:r>
        <w:rPr>
          <w:rFonts w:ascii="Times" w:eastAsia="Times New Roman" w:hAnsi="Times" w:cs="Times"/>
          <w:color w:val="000000"/>
          <w:sz w:val="28"/>
          <w:szCs w:val="28"/>
          <w:lang w:eastAsia="uk-UA"/>
        </w:rPr>
        <w:tab/>
        <w:t>Тепер останній крок об’єднаємо 2 сцени в одну, це допоможе легше призначати посилання на об’єкти (Рис. 4.75). Після об’єднання сцен перевіримо чи всі посилання збереглися й присвоюємо значення, що були втрачені.</w:t>
      </w:r>
    </w:p>
    <w:p w14:paraId="2500466D" w14:textId="77777777" w:rsidR="005D6894" w:rsidRPr="008314C8" w:rsidRDefault="005D6894" w:rsidP="005D6894">
      <w:pPr>
        <w:spacing w:line="360" w:lineRule="auto"/>
        <w:jc w:val="both"/>
        <w:rPr>
          <w:rFonts w:ascii="Times" w:eastAsia="Times New Roman" w:hAnsi="Times" w:cs="Times"/>
          <w:b/>
          <w:bCs/>
          <w:color w:val="000000"/>
          <w:sz w:val="28"/>
          <w:szCs w:val="28"/>
          <w:lang w:eastAsia="uk-UA"/>
        </w:rPr>
      </w:pPr>
      <w:r w:rsidRPr="008314C8">
        <w:rPr>
          <w:rFonts w:ascii="Times" w:eastAsia="Times New Roman" w:hAnsi="Times" w:cs="Times"/>
          <w:b/>
          <w:bCs/>
          <w:color w:val="000000"/>
          <w:sz w:val="28"/>
          <w:szCs w:val="28"/>
          <w:lang w:eastAsia="uk-UA"/>
        </w:rPr>
        <w:t>Налаштування Інтерфейсу користувача</w:t>
      </w:r>
      <w:r w:rsidRPr="008314C8">
        <w:rPr>
          <w:rFonts w:ascii="Times" w:eastAsia="Times New Roman" w:hAnsi="Times" w:cs="Times"/>
          <w:b/>
          <w:bCs/>
          <w:color w:val="000000"/>
          <w:sz w:val="28"/>
          <w:szCs w:val="28"/>
          <w:lang w:eastAsia="uk-UA"/>
        </w:rPr>
        <w:tab/>
      </w:r>
    </w:p>
    <w:p w14:paraId="169A9246"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8314C8">
        <w:rPr>
          <w:rFonts w:ascii="Times" w:eastAsia="Times New Roman" w:hAnsi="Times" w:cs="Times"/>
          <w:color w:val="000000"/>
          <w:sz w:val="28"/>
          <w:szCs w:val="28"/>
          <w:lang w:eastAsia="uk-UA"/>
        </w:rPr>
        <w:t>Останн</w:t>
      </w:r>
      <w:r>
        <w:rPr>
          <w:rFonts w:ascii="Times" w:eastAsia="Times New Roman" w:hAnsi="Times" w:cs="Times"/>
          <w:color w:val="000000"/>
          <w:sz w:val="28"/>
          <w:szCs w:val="28"/>
          <w:lang w:eastAsia="uk-UA"/>
        </w:rPr>
        <w:t xml:space="preserve">ій крок – замінимо стрий </w:t>
      </w:r>
      <w:r>
        <w:rPr>
          <w:rFonts w:ascii="Times" w:eastAsia="Times New Roman" w:hAnsi="Times" w:cs="Times"/>
          <w:color w:val="000000"/>
          <w:sz w:val="28"/>
          <w:szCs w:val="28"/>
          <w:lang w:val="en-US" w:eastAsia="uk-UA"/>
        </w:rPr>
        <w:t>UI</w:t>
      </w:r>
      <w:r w:rsidRPr="008314C8">
        <w:rPr>
          <w:rFonts w:ascii="Times" w:eastAsia="Times New Roman" w:hAnsi="Times" w:cs="Times"/>
          <w:color w:val="000000"/>
          <w:sz w:val="28"/>
          <w:szCs w:val="28"/>
          <w:lang w:eastAsia="uk-UA"/>
        </w:rPr>
        <w:t>, на б</w:t>
      </w:r>
      <w:r>
        <w:rPr>
          <w:rFonts w:ascii="Times" w:eastAsia="Times New Roman" w:hAnsi="Times" w:cs="Times"/>
          <w:color w:val="000000"/>
          <w:sz w:val="28"/>
          <w:szCs w:val="28"/>
          <w:lang w:eastAsia="uk-UA"/>
        </w:rPr>
        <w:t xml:space="preserve">ільш новий й гарний інтерфейс, для цього використаємо </w:t>
      </w:r>
      <w:proofErr w:type="spellStart"/>
      <w:r w:rsidRPr="008314C8">
        <w:rPr>
          <w:rFonts w:ascii="Times" w:eastAsia="Times New Roman" w:hAnsi="Times" w:cs="Times"/>
          <w:color w:val="000000"/>
          <w:sz w:val="28"/>
          <w:szCs w:val="28"/>
          <w:lang w:eastAsia="uk-UA"/>
        </w:rPr>
        <w:t>Dark</w:t>
      </w:r>
      <w:proofErr w:type="spellEnd"/>
      <w:r w:rsidRPr="008314C8">
        <w:rPr>
          <w:rFonts w:ascii="Times" w:eastAsia="Times New Roman" w:hAnsi="Times" w:cs="Times"/>
          <w:color w:val="000000"/>
          <w:sz w:val="28"/>
          <w:szCs w:val="28"/>
          <w:lang w:eastAsia="uk-UA"/>
        </w:rPr>
        <w:t xml:space="preserve"> </w:t>
      </w:r>
      <w:proofErr w:type="spellStart"/>
      <w:r w:rsidRPr="008314C8">
        <w:rPr>
          <w:rFonts w:ascii="Times" w:eastAsia="Times New Roman" w:hAnsi="Times" w:cs="Times"/>
          <w:color w:val="000000"/>
          <w:sz w:val="28"/>
          <w:szCs w:val="28"/>
          <w:lang w:eastAsia="uk-UA"/>
        </w:rPr>
        <w:t>Theme</w:t>
      </w:r>
      <w:proofErr w:type="spellEnd"/>
      <w:r w:rsidRPr="008314C8">
        <w:rPr>
          <w:rFonts w:ascii="Times" w:eastAsia="Times New Roman" w:hAnsi="Times" w:cs="Times"/>
          <w:color w:val="000000"/>
          <w:sz w:val="28"/>
          <w:szCs w:val="28"/>
          <w:lang w:eastAsia="uk-UA"/>
        </w:rPr>
        <w:t xml:space="preserve"> UI</w:t>
      </w:r>
      <w:r>
        <w:rPr>
          <w:rFonts w:ascii="Times" w:eastAsia="Times New Roman" w:hAnsi="Times" w:cs="Times"/>
          <w:color w:val="000000"/>
          <w:sz w:val="28"/>
          <w:szCs w:val="28"/>
          <w:lang w:eastAsia="uk-UA"/>
        </w:rPr>
        <w:t xml:space="preserve"> </w:t>
      </w:r>
      <w:proofErr w:type="spellStart"/>
      <w:r>
        <w:rPr>
          <w:rFonts w:ascii="Times" w:eastAsia="Times New Roman" w:hAnsi="Times" w:cs="Times"/>
          <w:color w:val="000000"/>
          <w:sz w:val="28"/>
          <w:szCs w:val="28"/>
          <w:lang w:eastAsia="uk-UA"/>
        </w:rPr>
        <w:t>ассет</w:t>
      </w:r>
      <w:proofErr w:type="spellEnd"/>
      <w:r>
        <w:rPr>
          <w:rFonts w:ascii="Times" w:eastAsia="Times New Roman" w:hAnsi="Times" w:cs="Times"/>
          <w:color w:val="000000"/>
          <w:sz w:val="28"/>
          <w:szCs w:val="28"/>
          <w:lang w:eastAsia="uk-UA"/>
        </w:rPr>
        <w:t xml:space="preserve">. </w:t>
      </w:r>
    </w:p>
    <w:p w14:paraId="42EA56A1" w14:textId="77777777" w:rsidR="005D6894" w:rsidRPr="0053693C" w:rsidRDefault="005D6894" w:rsidP="005D6894">
      <w:pPr>
        <w:pStyle w:val="a4"/>
        <w:numPr>
          <w:ilvl w:val="0"/>
          <w:numId w:val="47"/>
        </w:numPr>
        <w:spacing w:line="360" w:lineRule="auto"/>
        <w:jc w:val="both"/>
        <w:rPr>
          <w:rFonts w:ascii="Times" w:eastAsia="Times New Roman" w:hAnsi="Times" w:cs="Times"/>
          <w:color w:val="000000"/>
          <w:sz w:val="28"/>
          <w:szCs w:val="28"/>
          <w:lang w:val="ru-RU" w:eastAsia="uk-UA"/>
        </w:rPr>
      </w:pPr>
      <w:proofErr w:type="spellStart"/>
      <w:r>
        <w:rPr>
          <w:rFonts w:ascii="Times" w:eastAsia="Times New Roman" w:hAnsi="Times" w:cs="Times"/>
          <w:color w:val="000000"/>
          <w:sz w:val="28"/>
          <w:szCs w:val="28"/>
          <w:lang w:val="ru-RU" w:eastAsia="uk-UA"/>
        </w:rPr>
        <w:t>Змінимо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розмір</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екрана</w:t>
      </w:r>
      <w:proofErr w:type="spellEnd"/>
      <w:r>
        <w:rPr>
          <w:rFonts w:ascii="Times" w:eastAsia="Times New Roman" w:hAnsi="Times" w:cs="Times"/>
          <w:color w:val="000000"/>
          <w:sz w:val="28"/>
          <w:szCs w:val="28"/>
          <w:lang w:val="ru-RU" w:eastAsia="uk-UA"/>
        </w:rPr>
        <w:t xml:space="preserve"> на </w:t>
      </w:r>
      <w:r>
        <w:rPr>
          <w:rFonts w:ascii="Times" w:eastAsia="Times New Roman" w:hAnsi="Times" w:cs="Times"/>
          <w:color w:val="000000"/>
          <w:sz w:val="28"/>
          <w:szCs w:val="28"/>
          <w:lang w:val="en-US" w:eastAsia="uk-UA"/>
        </w:rPr>
        <w:t>Full</w:t>
      </w:r>
      <w:r w:rsidRPr="0053693C">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en-US" w:eastAsia="uk-UA"/>
        </w:rPr>
        <w:t>HD</w:t>
      </w:r>
      <w:r w:rsidRPr="0053693C">
        <w:rPr>
          <w:rFonts w:ascii="Times" w:eastAsia="Times New Roman" w:hAnsi="Times" w:cs="Times"/>
          <w:color w:val="000000"/>
          <w:sz w:val="28"/>
          <w:szCs w:val="28"/>
          <w:lang w:val="ru-RU" w:eastAsia="uk-UA"/>
        </w:rPr>
        <w:t xml:space="preserve"> (1920</w:t>
      </w:r>
      <w:r>
        <w:rPr>
          <w:rFonts w:ascii="Times" w:eastAsia="Times New Roman" w:hAnsi="Times" w:cs="Times"/>
          <w:color w:val="000000"/>
          <w:sz w:val="28"/>
          <w:szCs w:val="28"/>
          <w:lang w:val="en-US" w:eastAsia="uk-UA"/>
        </w:rPr>
        <w:t>x</w:t>
      </w:r>
      <w:r w:rsidRPr="0053693C">
        <w:rPr>
          <w:rFonts w:ascii="Times" w:eastAsia="Times New Roman" w:hAnsi="Times" w:cs="Times"/>
          <w:color w:val="000000"/>
          <w:sz w:val="28"/>
          <w:szCs w:val="28"/>
          <w:lang w:val="ru-RU" w:eastAsia="uk-UA"/>
        </w:rPr>
        <w:t>1080).</w:t>
      </w:r>
    </w:p>
    <w:p w14:paraId="330A381B" w14:textId="77777777" w:rsidR="005D6894" w:rsidRPr="0053693C" w:rsidRDefault="005D6894" w:rsidP="005D6894">
      <w:pPr>
        <w:pStyle w:val="a4"/>
        <w:numPr>
          <w:ilvl w:val="0"/>
          <w:numId w:val="47"/>
        </w:numPr>
        <w:spacing w:line="360" w:lineRule="auto"/>
        <w:jc w:val="both"/>
        <w:rPr>
          <w:rFonts w:ascii="Times" w:eastAsia="Times New Roman" w:hAnsi="Times" w:cs="Times"/>
          <w:color w:val="000000"/>
          <w:sz w:val="28"/>
          <w:szCs w:val="28"/>
          <w:lang w:val="ru-RU" w:eastAsia="uk-UA"/>
        </w:rPr>
      </w:pPr>
      <w:r>
        <w:rPr>
          <w:rFonts w:ascii="Times" w:eastAsia="Times New Roman" w:hAnsi="Times" w:cs="Times"/>
          <w:color w:val="000000"/>
          <w:sz w:val="28"/>
          <w:szCs w:val="28"/>
          <w:lang w:eastAsia="uk-UA"/>
        </w:rPr>
        <w:t xml:space="preserve">Знайдемо панель, що гарно виглядає й може підійти для інформації про </w:t>
      </w:r>
      <w:r>
        <w:rPr>
          <w:rFonts w:ascii="Times" w:eastAsia="Times New Roman" w:hAnsi="Times" w:cs="Times"/>
          <w:color w:val="000000"/>
          <w:sz w:val="28"/>
          <w:szCs w:val="28"/>
          <w:lang w:val="en-US" w:eastAsia="uk-UA"/>
        </w:rPr>
        <w:t>GPT</w:t>
      </w:r>
      <w:r w:rsidRPr="0053693C">
        <w:rPr>
          <w:rFonts w:ascii="Times" w:eastAsia="Times New Roman" w:hAnsi="Times" w:cs="Times"/>
          <w:color w:val="000000"/>
          <w:sz w:val="28"/>
          <w:szCs w:val="28"/>
          <w:lang w:val="ru-RU" w:eastAsia="uk-UA"/>
        </w:rPr>
        <w:t>-</w:t>
      </w:r>
      <w:r>
        <w:rPr>
          <w:rFonts w:ascii="Times" w:eastAsia="Times New Roman" w:hAnsi="Times" w:cs="Times"/>
          <w:color w:val="000000"/>
          <w:sz w:val="28"/>
          <w:szCs w:val="28"/>
          <w:lang w:val="en-US" w:eastAsia="uk-UA"/>
        </w:rPr>
        <w:t>J</w:t>
      </w:r>
      <w:r w:rsidRPr="0053693C">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eastAsia="uk-UA"/>
        </w:rPr>
        <w:t xml:space="preserve">Панель </w:t>
      </w:r>
      <w:r>
        <w:rPr>
          <w:rFonts w:ascii="Times" w:eastAsia="Times New Roman" w:hAnsi="Times" w:cs="Times"/>
          <w:color w:val="000000"/>
          <w:sz w:val="28"/>
          <w:szCs w:val="28"/>
          <w:lang w:val="en-US" w:eastAsia="uk-UA"/>
        </w:rPr>
        <w:t>Content</w:t>
      </w:r>
      <w:r w:rsidRPr="0053693C">
        <w:rPr>
          <w:rFonts w:ascii="Times" w:eastAsia="Times New Roman" w:hAnsi="Times" w:cs="Times"/>
          <w:color w:val="000000"/>
          <w:sz w:val="28"/>
          <w:szCs w:val="28"/>
          <w:lang w:val="ru-RU" w:eastAsia="uk-UA"/>
        </w:rPr>
        <w:t>1</w:t>
      </w:r>
      <w:r>
        <w:rPr>
          <w:rFonts w:ascii="Times" w:eastAsia="Times New Roman" w:hAnsi="Times" w:cs="Times"/>
          <w:color w:val="000000"/>
          <w:sz w:val="28"/>
          <w:szCs w:val="28"/>
          <w:lang w:eastAsia="uk-UA"/>
        </w:rPr>
        <w:t xml:space="preserve"> досить гарно вписується проте треба </w:t>
      </w:r>
      <w:proofErr w:type="spellStart"/>
      <w:r>
        <w:rPr>
          <w:rFonts w:ascii="Times" w:eastAsia="Times New Roman" w:hAnsi="Times" w:cs="Times"/>
          <w:color w:val="000000"/>
          <w:sz w:val="28"/>
          <w:szCs w:val="28"/>
          <w:lang w:eastAsia="uk-UA"/>
        </w:rPr>
        <w:t>внести</w:t>
      </w:r>
      <w:proofErr w:type="spellEnd"/>
      <w:r>
        <w:rPr>
          <w:rFonts w:ascii="Times" w:eastAsia="Times New Roman" w:hAnsi="Times" w:cs="Times"/>
          <w:color w:val="000000"/>
          <w:sz w:val="28"/>
          <w:szCs w:val="28"/>
          <w:lang w:eastAsia="uk-UA"/>
        </w:rPr>
        <w:t xml:space="preserve"> де-які зміни.</w:t>
      </w:r>
    </w:p>
    <w:p w14:paraId="2A172094" w14:textId="77777777" w:rsidR="005D6894" w:rsidRDefault="005D6894" w:rsidP="005D6894">
      <w:pPr>
        <w:pStyle w:val="a4"/>
        <w:numPr>
          <w:ilvl w:val="0"/>
          <w:numId w:val="47"/>
        </w:numPr>
        <w:spacing w:line="360" w:lineRule="auto"/>
        <w:jc w:val="both"/>
        <w:rPr>
          <w:rFonts w:ascii="Times" w:eastAsia="Times New Roman" w:hAnsi="Times" w:cs="Times"/>
          <w:color w:val="000000"/>
          <w:sz w:val="28"/>
          <w:szCs w:val="28"/>
          <w:lang w:val="ru-RU" w:eastAsia="uk-UA"/>
        </w:rPr>
      </w:pPr>
      <w:r>
        <w:rPr>
          <w:rFonts w:ascii="Times" w:eastAsia="Times New Roman" w:hAnsi="Times" w:cs="Times"/>
          <w:color w:val="000000"/>
          <w:sz w:val="28"/>
          <w:szCs w:val="28"/>
          <w:lang w:eastAsia="uk-UA"/>
        </w:rPr>
        <w:t xml:space="preserve"> Розмістимо панель на екрані й перейменуємо в </w:t>
      </w:r>
      <w:r>
        <w:rPr>
          <w:rFonts w:ascii="Times" w:eastAsia="Times New Roman" w:hAnsi="Times" w:cs="Times"/>
          <w:color w:val="000000"/>
          <w:sz w:val="28"/>
          <w:szCs w:val="28"/>
          <w:lang w:val="en-US" w:eastAsia="uk-UA"/>
        </w:rPr>
        <w:t>NPC</w:t>
      </w:r>
      <w:r w:rsidRPr="0053693C">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en-US" w:eastAsia="uk-UA"/>
        </w:rPr>
        <w:t>info</w:t>
      </w:r>
      <w:r>
        <w:rPr>
          <w:rFonts w:ascii="Times" w:eastAsia="Times New Roman" w:hAnsi="Times" w:cs="Times"/>
          <w:color w:val="000000"/>
          <w:sz w:val="28"/>
          <w:szCs w:val="28"/>
          <w:lang w:eastAsia="uk-UA"/>
        </w:rPr>
        <w:t>.</w:t>
      </w:r>
      <w:r w:rsidRPr="0053693C">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eastAsia="uk-UA"/>
        </w:rPr>
        <w:t xml:space="preserve">Скриємо елементи, що не потрібні й </w:t>
      </w:r>
      <w:proofErr w:type="spellStart"/>
      <w:r>
        <w:rPr>
          <w:rFonts w:ascii="Times" w:eastAsia="Times New Roman" w:hAnsi="Times" w:cs="Times"/>
          <w:color w:val="000000"/>
          <w:sz w:val="28"/>
          <w:szCs w:val="28"/>
          <w:lang w:eastAsia="uk-UA"/>
        </w:rPr>
        <w:t>залишемо</w:t>
      </w:r>
      <w:proofErr w:type="spellEnd"/>
      <w:r>
        <w:rPr>
          <w:rFonts w:ascii="Times" w:eastAsia="Times New Roman" w:hAnsi="Times" w:cs="Times"/>
          <w:color w:val="000000"/>
          <w:sz w:val="28"/>
          <w:szCs w:val="28"/>
          <w:lang w:eastAsia="uk-UA"/>
        </w:rPr>
        <w:t xml:space="preserve"> активними лише </w:t>
      </w:r>
      <w:r>
        <w:rPr>
          <w:rFonts w:ascii="Times" w:eastAsia="Times New Roman" w:hAnsi="Times" w:cs="Times"/>
          <w:color w:val="000000"/>
          <w:sz w:val="28"/>
          <w:szCs w:val="28"/>
          <w:lang w:val="en-US" w:eastAsia="uk-UA"/>
        </w:rPr>
        <w:t>Image</w:t>
      </w:r>
      <w:r w:rsidRPr="0053693C">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en-US" w:eastAsia="uk-UA"/>
        </w:rPr>
        <w:t>User</w:t>
      </w:r>
      <w:r w:rsidRPr="0053693C">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en-US" w:eastAsia="uk-UA"/>
        </w:rPr>
        <w:t>Title</w:t>
      </w:r>
      <w:r w:rsidRPr="0053693C">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en-US" w:eastAsia="uk-UA"/>
        </w:rPr>
        <w:t>Rank</w:t>
      </w:r>
      <w:r w:rsidRPr="00C41279">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en-US" w:eastAsia="uk-UA"/>
        </w:rPr>
        <w:t>Text</w:t>
      </w:r>
      <w:r w:rsidRPr="00C41279">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eastAsia="uk-UA"/>
        </w:rPr>
        <w:t xml:space="preserve">й </w:t>
      </w:r>
      <w:r>
        <w:rPr>
          <w:rFonts w:ascii="Times" w:eastAsia="Times New Roman" w:hAnsi="Times" w:cs="Times"/>
          <w:color w:val="000000"/>
          <w:sz w:val="28"/>
          <w:szCs w:val="28"/>
          <w:lang w:val="en-US" w:eastAsia="uk-UA"/>
        </w:rPr>
        <w:t>Response</w:t>
      </w:r>
      <w:r w:rsidRPr="00C41279">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en-US" w:eastAsia="uk-UA"/>
        </w:rPr>
        <w:t>Text</w:t>
      </w:r>
      <w:r w:rsidRPr="00C41279">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ru-RU" w:eastAsia="uk-UA"/>
        </w:rPr>
        <w:t>коп</w:t>
      </w:r>
      <w:proofErr w:type="spellStart"/>
      <w:r>
        <w:rPr>
          <w:rFonts w:ascii="Times" w:eastAsia="Times New Roman" w:hAnsi="Times" w:cs="Times"/>
          <w:color w:val="000000"/>
          <w:sz w:val="28"/>
          <w:szCs w:val="28"/>
          <w:lang w:eastAsia="uk-UA"/>
        </w:rPr>
        <w:t>ія</w:t>
      </w:r>
      <w:proofErr w:type="spellEnd"/>
      <w:r>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val="en-US" w:eastAsia="uk-UA"/>
        </w:rPr>
        <w:t>Points</w:t>
      </w:r>
      <w:r w:rsidRPr="00C41279">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en-US" w:eastAsia="uk-UA"/>
        </w:rPr>
        <w:t>Test</w:t>
      </w:r>
      <w:r>
        <w:rPr>
          <w:rFonts w:ascii="Times" w:eastAsia="Times New Roman" w:hAnsi="Times" w:cs="Times"/>
          <w:color w:val="000000"/>
          <w:sz w:val="28"/>
          <w:szCs w:val="28"/>
          <w:lang w:eastAsia="uk-UA"/>
        </w:rPr>
        <w:t xml:space="preserve"> зі дещо зміненим налаштуванням</w:t>
      </w:r>
      <w:r w:rsidRPr="00C41279">
        <w:rPr>
          <w:rFonts w:ascii="Times" w:eastAsia="Times New Roman" w:hAnsi="Times" w:cs="Times"/>
          <w:color w:val="000000"/>
          <w:sz w:val="28"/>
          <w:szCs w:val="28"/>
          <w:lang w:val="ru-RU" w:eastAsia="uk-UA"/>
        </w:rPr>
        <w:t>)</w:t>
      </w:r>
      <w:r>
        <w:rPr>
          <w:rFonts w:ascii="Times" w:eastAsia="Times New Roman" w:hAnsi="Times" w:cs="Times"/>
          <w:color w:val="000000"/>
          <w:sz w:val="28"/>
          <w:szCs w:val="28"/>
          <w:lang w:val="ru-RU" w:eastAsia="uk-UA"/>
        </w:rPr>
        <w:t>.</w:t>
      </w:r>
    </w:p>
    <w:p w14:paraId="54498D27" w14:textId="77777777" w:rsidR="005D6894" w:rsidRDefault="005D6894" w:rsidP="005D6894">
      <w:pPr>
        <w:pStyle w:val="a4"/>
        <w:numPr>
          <w:ilvl w:val="0"/>
          <w:numId w:val="47"/>
        </w:numPr>
        <w:spacing w:line="360" w:lineRule="auto"/>
        <w:jc w:val="both"/>
        <w:rPr>
          <w:rFonts w:ascii="Times" w:eastAsia="Times New Roman" w:hAnsi="Times" w:cs="Times"/>
          <w:color w:val="000000"/>
          <w:sz w:val="28"/>
          <w:szCs w:val="28"/>
          <w:lang w:val="ru-RU" w:eastAsia="uk-UA"/>
        </w:rPr>
      </w:pPr>
      <w:proofErr w:type="spellStart"/>
      <w:r>
        <w:rPr>
          <w:rFonts w:ascii="Times" w:eastAsia="Times New Roman" w:hAnsi="Times" w:cs="Times"/>
          <w:color w:val="000000"/>
          <w:sz w:val="28"/>
          <w:szCs w:val="28"/>
          <w:lang w:val="ru-RU" w:eastAsia="uk-UA"/>
        </w:rPr>
        <w:t>Розмістимо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панельтак</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щоб</w:t>
      </w:r>
      <w:proofErr w:type="spellEnd"/>
      <w:r>
        <w:rPr>
          <w:rFonts w:ascii="Times" w:eastAsia="Times New Roman" w:hAnsi="Times" w:cs="Times"/>
          <w:color w:val="000000"/>
          <w:sz w:val="28"/>
          <w:szCs w:val="28"/>
          <w:lang w:val="ru-RU" w:eastAsia="uk-UA"/>
        </w:rPr>
        <w:t xml:space="preserve"> вона </w:t>
      </w:r>
      <w:proofErr w:type="spellStart"/>
      <w:r>
        <w:rPr>
          <w:rFonts w:ascii="Times" w:eastAsia="Times New Roman" w:hAnsi="Times" w:cs="Times"/>
          <w:color w:val="000000"/>
          <w:sz w:val="28"/>
          <w:szCs w:val="28"/>
          <w:lang w:val="ru-RU" w:eastAsia="uk-UA"/>
        </w:rPr>
        <w:t>охоплювала</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майже</w:t>
      </w:r>
      <w:proofErr w:type="spellEnd"/>
      <w:r>
        <w:rPr>
          <w:rFonts w:ascii="Times" w:eastAsia="Times New Roman" w:hAnsi="Times" w:cs="Times"/>
          <w:color w:val="000000"/>
          <w:sz w:val="28"/>
          <w:szCs w:val="28"/>
          <w:lang w:val="ru-RU" w:eastAsia="uk-UA"/>
        </w:rPr>
        <w:t xml:space="preserve"> всю ширину, </w:t>
      </w:r>
      <w:proofErr w:type="spellStart"/>
      <w:r>
        <w:rPr>
          <w:rFonts w:ascii="Times" w:eastAsia="Times New Roman" w:hAnsi="Times" w:cs="Times"/>
          <w:color w:val="000000"/>
          <w:sz w:val="28"/>
          <w:szCs w:val="28"/>
          <w:lang w:val="ru-RU" w:eastAsia="uk-UA"/>
        </w:rPr>
        <w:t>залишимо</w:t>
      </w:r>
      <w:proofErr w:type="spellEnd"/>
      <w:r>
        <w:rPr>
          <w:rFonts w:ascii="Times" w:eastAsia="Times New Roman" w:hAnsi="Times" w:cs="Times"/>
          <w:color w:val="000000"/>
          <w:sz w:val="28"/>
          <w:szCs w:val="28"/>
          <w:lang w:val="ru-RU" w:eastAsia="uk-UA"/>
        </w:rPr>
        <w:t xml:space="preserve"> отступи в 20 </w:t>
      </w:r>
      <w:proofErr w:type="spellStart"/>
      <w:r>
        <w:rPr>
          <w:rFonts w:ascii="Times" w:eastAsia="Times New Roman" w:hAnsi="Times" w:cs="Times"/>
          <w:color w:val="000000"/>
          <w:sz w:val="28"/>
          <w:szCs w:val="28"/>
          <w:lang w:val="ru-RU" w:eastAsia="uk-UA"/>
        </w:rPr>
        <w:t>пікселів</w:t>
      </w:r>
      <w:proofErr w:type="spellEnd"/>
      <w:r>
        <w:rPr>
          <w:rFonts w:ascii="Times" w:eastAsia="Times New Roman" w:hAnsi="Times" w:cs="Times"/>
          <w:color w:val="000000"/>
          <w:sz w:val="28"/>
          <w:szCs w:val="28"/>
          <w:lang w:val="ru-RU" w:eastAsia="uk-UA"/>
        </w:rPr>
        <w:t xml:space="preserve">. По </w:t>
      </w:r>
      <w:proofErr w:type="spellStart"/>
      <w:r>
        <w:rPr>
          <w:rFonts w:ascii="Times" w:eastAsia="Times New Roman" w:hAnsi="Times" w:cs="Times"/>
          <w:color w:val="000000"/>
          <w:sz w:val="28"/>
          <w:szCs w:val="28"/>
          <w:lang w:val="ru-RU" w:eastAsia="uk-UA"/>
        </w:rPr>
        <w:t>висоті</w:t>
      </w:r>
      <w:proofErr w:type="spellEnd"/>
      <w:r>
        <w:rPr>
          <w:rFonts w:ascii="Times" w:eastAsia="Times New Roman" w:hAnsi="Times" w:cs="Times"/>
          <w:color w:val="000000"/>
          <w:sz w:val="28"/>
          <w:szCs w:val="28"/>
          <w:lang w:val="ru-RU" w:eastAsia="uk-UA"/>
        </w:rPr>
        <w:t xml:space="preserve"> з верху </w:t>
      </w:r>
      <w:proofErr w:type="spellStart"/>
      <w:r>
        <w:rPr>
          <w:rFonts w:ascii="Times" w:eastAsia="Times New Roman" w:hAnsi="Times" w:cs="Times"/>
          <w:color w:val="000000"/>
          <w:sz w:val="28"/>
          <w:szCs w:val="28"/>
          <w:lang w:val="ru-RU" w:eastAsia="uk-UA"/>
        </w:rPr>
        <w:t>також</w:t>
      </w:r>
      <w:proofErr w:type="spellEnd"/>
      <w:r>
        <w:rPr>
          <w:rFonts w:ascii="Times" w:eastAsia="Times New Roman" w:hAnsi="Times" w:cs="Times"/>
          <w:color w:val="000000"/>
          <w:sz w:val="28"/>
          <w:szCs w:val="28"/>
          <w:lang w:val="ru-RU" w:eastAsia="uk-UA"/>
        </w:rPr>
        <w:t xml:space="preserve"> 20 </w:t>
      </w:r>
      <w:proofErr w:type="spellStart"/>
      <w:r>
        <w:rPr>
          <w:rFonts w:ascii="Times" w:eastAsia="Times New Roman" w:hAnsi="Times" w:cs="Times"/>
          <w:color w:val="000000"/>
          <w:sz w:val="28"/>
          <w:szCs w:val="28"/>
          <w:lang w:val="ru-RU" w:eastAsia="uk-UA"/>
        </w:rPr>
        <w:t>пікселів</w:t>
      </w:r>
      <w:proofErr w:type="spellEnd"/>
      <w:r>
        <w:rPr>
          <w:rFonts w:ascii="Times" w:eastAsia="Times New Roman" w:hAnsi="Times" w:cs="Times"/>
          <w:color w:val="000000"/>
          <w:sz w:val="28"/>
          <w:szCs w:val="28"/>
          <w:lang w:val="ru-RU" w:eastAsia="uk-UA"/>
        </w:rPr>
        <w:t xml:space="preserve">, а з низу </w:t>
      </w:r>
      <w:proofErr w:type="spellStart"/>
      <w:r>
        <w:rPr>
          <w:rFonts w:ascii="Times" w:eastAsia="Times New Roman" w:hAnsi="Times" w:cs="Times"/>
          <w:color w:val="000000"/>
          <w:sz w:val="28"/>
          <w:szCs w:val="28"/>
          <w:lang w:val="ru-RU" w:eastAsia="uk-UA"/>
        </w:rPr>
        <w:t>підкорегуємо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положення</w:t>
      </w:r>
      <w:proofErr w:type="spellEnd"/>
      <w:r>
        <w:rPr>
          <w:rFonts w:ascii="Times" w:eastAsia="Times New Roman" w:hAnsi="Times" w:cs="Times"/>
          <w:color w:val="000000"/>
          <w:sz w:val="28"/>
          <w:szCs w:val="28"/>
          <w:lang w:val="ru-RU" w:eastAsia="uk-UA"/>
        </w:rPr>
        <w:t xml:space="preserve"> так </w:t>
      </w:r>
      <w:proofErr w:type="spellStart"/>
      <w:r>
        <w:rPr>
          <w:rFonts w:ascii="Times" w:eastAsia="Times New Roman" w:hAnsi="Times" w:cs="Times"/>
          <w:color w:val="000000"/>
          <w:sz w:val="28"/>
          <w:szCs w:val="28"/>
          <w:lang w:val="ru-RU" w:eastAsia="uk-UA"/>
        </w:rPr>
        <w:t>щоб</w:t>
      </w:r>
      <w:proofErr w:type="spellEnd"/>
      <w:r>
        <w:rPr>
          <w:rFonts w:ascii="Times" w:eastAsia="Times New Roman" w:hAnsi="Times" w:cs="Times"/>
          <w:color w:val="000000"/>
          <w:sz w:val="28"/>
          <w:szCs w:val="28"/>
          <w:lang w:val="ru-RU" w:eastAsia="uk-UA"/>
        </w:rPr>
        <w:t xml:space="preserve"> контент </w:t>
      </w:r>
      <w:proofErr w:type="spellStart"/>
      <w:r>
        <w:rPr>
          <w:rFonts w:ascii="Times" w:eastAsia="Times New Roman" w:hAnsi="Times" w:cs="Times"/>
          <w:color w:val="000000"/>
          <w:sz w:val="28"/>
          <w:szCs w:val="28"/>
          <w:lang w:val="ru-RU" w:eastAsia="uk-UA"/>
        </w:rPr>
        <w:t>був</w:t>
      </w:r>
      <w:proofErr w:type="spellEnd"/>
      <w:r>
        <w:rPr>
          <w:rFonts w:ascii="Times" w:eastAsia="Times New Roman" w:hAnsi="Times" w:cs="Times"/>
          <w:color w:val="000000"/>
          <w:sz w:val="28"/>
          <w:szCs w:val="28"/>
          <w:lang w:val="ru-RU" w:eastAsia="uk-UA"/>
        </w:rPr>
        <w:t xml:space="preserve"> на голову </w:t>
      </w:r>
      <w:proofErr w:type="spellStart"/>
      <w:r>
        <w:rPr>
          <w:rFonts w:ascii="Times" w:eastAsia="Times New Roman" w:hAnsi="Times" w:cs="Times"/>
          <w:color w:val="000000"/>
          <w:sz w:val="28"/>
          <w:szCs w:val="28"/>
          <w:lang w:val="ru-RU" w:eastAsia="uk-UA"/>
        </w:rPr>
        <w:t>вище</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ніж</w:t>
      </w:r>
      <w:proofErr w:type="spellEnd"/>
      <w:r>
        <w:rPr>
          <w:rFonts w:ascii="Times" w:eastAsia="Times New Roman" w:hAnsi="Times" w:cs="Times"/>
          <w:color w:val="000000"/>
          <w:sz w:val="28"/>
          <w:szCs w:val="28"/>
          <w:lang w:val="ru-RU" w:eastAsia="uk-UA"/>
        </w:rPr>
        <w:t xml:space="preserve"> персонаж.</w:t>
      </w:r>
    </w:p>
    <w:p w14:paraId="24B904A2" w14:textId="77777777" w:rsidR="005D6894" w:rsidRDefault="005D6894" w:rsidP="005D6894">
      <w:pPr>
        <w:pStyle w:val="a4"/>
        <w:numPr>
          <w:ilvl w:val="0"/>
          <w:numId w:val="47"/>
        </w:numPr>
        <w:spacing w:line="360" w:lineRule="auto"/>
        <w:jc w:val="both"/>
        <w:rPr>
          <w:rFonts w:ascii="Times" w:eastAsia="Times New Roman" w:hAnsi="Times" w:cs="Times"/>
          <w:color w:val="000000"/>
          <w:sz w:val="28"/>
          <w:szCs w:val="28"/>
          <w:lang w:val="ru-RU" w:eastAsia="uk-UA"/>
        </w:rPr>
      </w:pPr>
      <w:proofErr w:type="spellStart"/>
      <w:r>
        <w:rPr>
          <w:rFonts w:ascii="Times" w:eastAsia="Times New Roman" w:hAnsi="Times" w:cs="Times"/>
          <w:color w:val="000000"/>
          <w:sz w:val="28"/>
          <w:szCs w:val="28"/>
          <w:lang w:val="ru-RU" w:eastAsia="uk-UA"/>
        </w:rPr>
        <w:t>Змінимо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розмір</w:t>
      </w:r>
      <w:proofErr w:type="spellEnd"/>
      <w:r>
        <w:rPr>
          <w:rFonts w:ascii="Times" w:eastAsia="Times New Roman" w:hAnsi="Times" w:cs="Times"/>
          <w:color w:val="000000"/>
          <w:sz w:val="28"/>
          <w:szCs w:val="28"/>
          <w:lang w:val="ru-RU" w:eastAsia="uk-UA"/>
        </w:rPr>
        <w:t xml:space="preserve"> поля для </w:t>
      </w:r>
      <w:proofErr w:type="spellStart"/>
      <w:r>
        <w:rPr>
          <w:rFonts w:ascii="Times" w:eastAsia="Times New Roman" w:hAnsi="Times" w:cs="Times"/>
          <w:color w:val="000000"/>
          <w:sz w:val="28"/>
          <w:szCs w:val="28"/>
          <w:lang w:val="ru-RU" w:eastAsia="uk-UA"/>
        </w:rPr>
        <w:t>виводу</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відовіді</w:t>
      </w:r>
      <w:proofErr w:type="spellEnd"/>
      <w:r>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en-US" w:eastAsia="uk-UA"/>
        </w:rPr>
        <w:t>GPTJ</w:t>
      </w:r>
      <w:r w:rsidRPr="00923711">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eastAsia="uk-UA"/>
        </w:rPr>
        <w:t>й дозволимо відповіді розширюватися вниз</w:t>
      </w:r>
      <w:r>
        <w:rPr>
          <w:rFonts w:ascii="Times" w:eastAsia="Times New Roman" w:hAnsi="Times" w:cs="Times"/>
          <w:color w:val="000000"/>
          <w:sz w:val="28"/>
          <w:szCs w:val="28"/>
          <w:lang w:val="ru-RU" w:eastAsia="uk-UA"/>
        </w:rPr>
        <w:t xml:space="preserve">. </w:t>
      </w:r>
    </w:p>
    <w:p w14:paraId="68F3912B" w14:textId="77777777" w:rsidR="005D6894" w:rsidRDefault="005D6894" w:rsidP="005D6894">
      <w:pPr>
        <w:pStyle w:val="a4"/>
        <w:numPr>
          <w:ilvl w:val="0"/>
          <w:numId w:val="47"/>
        </w:numPr>
        <w:spacing w:line="360" w:lineRule="auto"/>
        <w:jc w:val="both"/>
        <w:rPr>
          <w:rFonts w:ascii="Times" w:eastAsia="Times New Roman" w:hAnsi="Times" w:cs="Times"/>
          <w:color w:val="000000"/>
          <w:sz w:val="28"/>
          <w:szCs w:val="28"/>
          <w:lang w:val="ru-RU" w:eastAsia="uk-UA"/>
        </w:rPr>
      </w:pPr>
      <w:proofErr w:type="spellStart"/>
      <w:r>
        <w:rPr>
          <w:rFonts w:ascii="Times" w:eastAsia="Times New Roman" w:hAnsi="Times" w:cs="Times"/>
          <w:color w:val="000000"/>
          <w:sz w:val="28"/>
          <w:szCs w:val="28"/>
          <w:lang w:val="ru-RU" w:eastAsia="uk-UA"/>
        </w:rPr>
        <w:t>Змістимо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написи</w:t>
      </w:r>
      <w:proofErr w:type="spellEnd"/>
      <w:r>
        <w:rPr>
          <w:rFonts w:ascii="Times" w:eastAsia="Times New Roman" w:hAnsi="Times" w:cs="Times"/>
          <w:color w:val="000000"/>
          <w:sz w:val="28"/>
          <w:szCs w:val="28"/>
          <w:lang w:val="ru-RU" w:eastAsia="uk-UA"/>
        </w:rPr>
        <w:t xml:space="preserve"> й </w:t>
      </w:r>
      <w:proofErr w:type="spellStart"/>
      <w:r>
        <w:rPr>
          <w:rFonts w:ascii="Times" w:eastAsia="Times New Roman" w:hAnsi="Times" w:cs="Times"/>
          <w:color w:val="000000"/>
          <w:sz w:val="28"/>
          <w:szCs w:val="28"/>
          <w:lang w:val="ru-RU" w:eastAsia="uk-UA"/>
        </w:rPr>
        <w:t>іконку</w:t>
      </w:r>
      <w:proofErr w:type="spellEnd"/>
      <w:r>
        <w:rPr>
          <w:rFonts w:ascii="Times" w:eastAsia="Times New Roman" w:hAnsi="Times" w:cs="Times"/>
          <w:color w:val="000000"/>
          <w:sz w:val="28"/>
          <w:szCs w:val="28"/>
          <w:lang w:val="ru-RU" w:eastAsia="uk-UA"/>
        </w:rPr>
        <w:t xml:space="preserve"> максимально в </w:t>
      </w:r>
      <w:proofErr w:type="spellStart"/>
      <w:r>
        <w:rPr>
          <w:rFonts w:ascii="Times" w:eastAsia="Times New Roman" w:hAnsi="Times" w:cs="Times"/>
          <w:color w:val="000000"/>
          <w:sz w:val="28"/>
          <w:szCs w:val="28"/>
          <w:lang w:val="ru-RU" w:eastAsia="uk-UA"/>
        </w:rPr>
        <w:t>ліво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залишивши</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трохи</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відступ</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від</w:t>
      </w:r>
      <w:proofErr w:type="spellEnd"/>
      <w:r>
        <w:rPr>
          <w:rFonts w:ascii="Times" w:eastAsia="Times New Roman" w:hAnsi="Times" w:cs="Times"/>
          <w:color w:val="000000"/>
          <w:sz w:val="28"/>
          <w:szCs w:val="28"/>
          <w:lang w:val="ru-RU" w:eastAsia="uk-UA"/>
        </w:rPr>
        <w:t xml:space="preserve"> рамки. В</w:t>
      </w:r>
      <w:r w:rsidRPr="009051AF">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en-US" w:eastAsia="uk-UA"/>
        </w:rPr>
        <w:t>Text</w:t>
      </w:r>
      <w:r w:rsidRPr="009051AF">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en-US" w:eastAsia="uk-UA"/>
        </w:rPr>
        <w:t>Rank</w:t>
      </w:r>
      <w:r w:rsidRPr="009051AF">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напишемо</w:t>
      </w:r>
      <w:proofErr w:type="spellEnd"/>
      <w:r w:rsidRPr="009051AF">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eastAsia="uk-UA"/>
        </w:rPr>
        <w:t xml:space="preserve">назву </w:t>
      </w:r>
      <w:r>
        <w:rPr>
          <w:rFonts w:ascii="Times" w:eastAsia="Times New Roman" w:hAnsi="Times" w:cs="Times"/>
          <w:color w:val="000000"/>
          <w:sz w:val="28"/>
          <w:szCs w:val="28"/>
          <w:lang w:val="en-US" w:eastAsia="uk-UA"/>
        </w:rPr>
        <w:t>AI</w:t>
      </w:r>
      <w:r w:rsidRPr="009051AF">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en-US" w:eastAsia="uk-UA"/>
        </w:rPr>
        <w:t>GPT</w:t>
      </w:r>
      <w:r w:rsidRPr="009051AF">
        <w:rPr>
          <w:rFonts w:ascii="Times" w:eastAsia="Times New Roman" w:hAnsi="Times" w:cs="Times"/>
          <w:color w:val="000000"/>
          <w:sz w:val="28"/>
          <w:szCs w:val="28"/>
          <w:lang w:val="ru-RU" w:eastAsia="uk-UA"/>
        </w:rPr>
        <w:t>-</w:t>
      </w:r>
      <w:r>
        <w:rPr>
          <w:rFonts w:ascii="Times" w:eastAsia="Times New Roman" w:hAnsi="Times" w:cs="Times"/>
          <w:color w:val="000000"/>
          <w:sz w:val="28"/>
          <w:szCs w:val="28"/>
          <w:lang w:val="en-US" w:eastAsia="uk-UA"/>
        </w:rPr>
        <w:t>J</w:t>
      </w:r>
      <w:r w:rsidRPr="009051AF">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ru-RU" w:eastAsia="uk-UA"/>
        </w:rPr>
        <w:t>у</w:t>
      </w:r>
      <w:r w:rsidRPr="009051AF">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en-US" w:eastAsia="uk-UA"/>
        </w:rPr>
        <w:t>User</w:t>
      </w:r>
      <w:r w:rsidRPr="009051AF">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en-US" w:eastAsia="uk-UA"/>
        </w:rPr>
        <w:t>Title</w:t>
      </w:r>
      <w:r w:rsidRPr="009051AF">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val="ru-RU" w:eastAsia="uk-UA"/>
        </w:rPr>
        <w:t>–</w:t>
      </w:r>
      <w:r w:rsidRPr="009051AF">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напишемо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eastAsia="uk-UA"/>
        </w:rPr>
        <w:t>ім</w:t>
      </w:r>
      <w:proofErr w:type="spellEnd"/>
      <w:r w:rsidRPr="009051AF">
        <w:rPr>
          <w:rFonts w:ascii="Times" w:eastAsia="Times New Roman" w:hAnsi="Times" w:cs="Times"/>
          <w:color w:val="000000"/>
          <w:sz w:val="28"/>
          <w:szCs w:val="28"/>
          <w:lang w:val="ru-RU" w:eastAsia="uk-UA"/>
        </w:rPr>
        <w:t>’</w:t>
      </w:r>
      <w:r>
        <w:rPr>
          <w:rFonts w:ascii="Times" w:eastAsia="Times New Roman" w:hAnsi="Times" w:cs="Times"/>
          <w:color w:val="000000"/>
          <w:sz w:val="28"/>
          <w:szCs w:val="28"/>
          <w:lang w:val="ru-RU" w:eastAsia="uk-UA"/>
        </w:rPr>
        <w:t xml:space="preserve">я </w:t>
      </w:r>
      <w:r>
        <w:rPr>
          <w:rFonts w:ascii="Times" w:eastAsia="Times New Roman" w:hAnsi="Times" w:cs="Times"/>
          <w:color w:val="000000"/>
          <w:sz w:val="28"/>
          <w:szCs w:val="28"/>
          <w:lang w:eastAsia="uk-UA"/>
        </w:rPr>
        <w:t xml:space="preserve">героя </w:t>
      </w:r>
      <w:r>
        <w:rPr>
          <w:rFonts w:ascii="Times" w:eastAsia="Times New Roman" w:hAnsi="Times" w:cs="Times"/>
          <w:color w:val="000000"/>
          <w:sz w:val="28"/>
          <w:szCs w:val="28"/>
          <w:lang w:val="en-US" w:eastAsia="uk-UA"/>
        </w:rPr>
        <w:t>Richard</w:t>
      </w:r>
      <w:r w:rsidRPr="009051AF">
        <w:rPr>
          <w:rFonts w:ascii="Times" w:eastAsia="Times New Roman" w:hAnsi="Times" w:cs="Times"/>
          <w:color w:val="000000"/>
          <w:sz w:val="28"/>
          <w:szCs w:val="28"/>
          <w:lang w:val="ru-RU" w:eastAsia="uk-UA"/>
        </w:rPr>
        <w:t>.</w:t>
      </w:r>
    </w:p>
    <w:p w14:paraId="6315020D" w14:textId="77777777" w:rsidR="005D6894" w:rsidRPr="00C303F1" w:rsidRDefault="005D6894" w:rsidP="005D6894">
      <w:pPr>
        <w:pStyle w:val="a4"/>
        <w:numPr>
          <w:ilvl w:val="0"/>
          <w:numId w:val="47"/>
        </w:numPr>
        <w:spacing w:line="360" w:lineRule="auto"/>
        <w:jc w:val="both"/>
        <w:rPr>
          <w:rFonts w:ascii="Times" w:eastAsia="Times New Roman" w:hAnsi="Times" w:cs="Times"/>
          <w:color w:val="000000"/>
          <w:sz w:val="28"/>
          <w:szCs w:val="28"/>
          <w:lang w:val="ru-RU" w:eastAsia="uk-UA"/>
        </w:rPr>
      </w:pPr>
      <w:proofErr w:type="spellStart"/>
      <w:r>
        <w:rPr>
          <w:rFonts w:ascii="Times" w:eastAsia="Times New Roman" w:hAnsi="Times" w:cs="Times"/>
          <w:color w:val="000000"/>
          <w:sz w:val="28"/>
          <w:szCs w:val="28"/>
          <w:lang w:val="ru-RU" w:eastAsia="uk-UA"/>
        </w:rPr>
        <w:t>Тепер</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потрібно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знайти</w:t>
      </w:r>
      <w:proofErr w:type="spellEnd"/>
      <w:r>
        <w:rPr>
          <w:rFonts w:ascii="Times" w:eastAsia="Times New Roman" w:hAnsi="Times" w:cs="Times"/>
          <w:color w:val="000000"/>
          <w:sz w:val="28"/>
          <w:szCs w:val="28"/>
          <w:lang w:val="ru-RU" w:eastAsia="uk-UA"/>
        </w:rPr>
        <w:t xml:space="preserve"> меню, </w:t>
      </w:r>
      <w:proofErr w:type="spellStart"/>
      <w:r>
        <w:rPr>
          <w:rFonts w:ascii="Times" w:eastAsia="Times New Roman" w:hAnsi="Times" w:cs="Times"/>
          <w:color w:val="000000"/>
          <w:sz w:val="28"/>
          <w:szCs w:val="28"/>
          <w:lang w:val="ru-RU" w:eastAsia="uk-UA"/>
        </w:rPr>
        <w:t>що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може</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підйти</w:t>
      </w:r>
      <w:proofErr w:type="spellEnd"/>
      <w:r>
        <w:rPr>
          <w:rFonts w:ascii="Times" w:eastAsia="Times New Roman" w:hAnsi="Times" w:cs="Times"/>
          <w:color w:val="000000"/>
          <w:sz w:val="28"/>
          <w:szCs w:val="28"/>
          <w:lang w:val="ru-RU" w:eastAsia="uk-UA"/>
        </w:rPr>
        <w:t xml:space="preserve"> для поля вводу. Меню </w:t>
      </w:r>
      <w:r>
        <w:rPr>
          <w:rFonts w:ascii="Times" w:eastAsia="Times New Roman" w:hAnsi="Times" w:cs="Times"/>
          <w:color w:val="000000"/>
          <w:sz w:val="28"/>
          <w:szCs w:val="28"/>
          <w:lang w:eastAsia="uk-UA"/>
        </w:rPr>
        <w:t>з налаштуванням виглядає досить солідно, додавши декілька змін буде ідеально виглядати.</w:t>
      </w:r>
    </w:p>
    <w:p w14:paraId="37FC87FC" w14:textId="77777777" w:rsidR="005D6894" w:rsidRDefault="005D6894" w:rsidP="005D6894">
      <w:pPr>
        <w:pStyle w:val="a4"/>
        <w:numPr>
          <w:ilvl w:val="0"/>
          <w:numId w:val="47"/>
        </w:numPr>
        <w:spacing w:line="360" w:lineRule="auto"/>
        <w:jc w:val="both"/>
        <w:rPr>
          <w:rFonts w:ascii="Times" w:eastAsia="Times New Roman" w:hAnsi="Times" w:cs="Times"/>
          <w:color w:val="000000"/>
          <w:sz w:val="28"/>
          <w:szCs w:val="28"/>
          <w:lang w:val="ru-RU" w:eastAsia="uk-UA"/>
        </w:rPr>
      </w:pPr>
      <w:proofErr w:type="spellStart"/>
      <w:r>
        <w:rPr>
          <w:rFonts w:ascii="Times" w:eastAsia="Times New Roman" w:hAnsi="Times" w:cs="Times"/>
          <w:color w:val="000000"/>
          <w:sz w:val="28"/>
          <w:szCs w:val="28"/>
          <w:lang w:val="ru-RU" w:eastAsia="uk-UA"/>
        </w:rPr>
        <w:lastRenderedPageBreak/>
        <w:t>Додамо</w:t>
      </w:r>
      <w:proofErr w:type="spellEnd"/>
      <w:r>
        <w:rPr>
          <w:rFonts w:ascii="Times" w:eastAsia="Times New Roman" w:hAnsi="Times" w:cs="Times"/>
          <w:color w:val="000000"/>
          <w:sz w:val="28"/>
          <w:szCs w:val="28"/>
          <w:lang w:val="ru-RU" w:eastAsia="uk-UA"/>
        </w:rPr>
        <w:t xml:space="preserve"> на сцену меню з </w:t>
      </w:r>
      <w:proofErr w:type="spellStart"/>
      <w:r>
        <w:rPr>
          <w:rFonts w:ascii="Times" w:eastAsia="Times New Roman" w:hAnsi="Times" w:cs="Times"/>
          <w:color w:val="000000"/>
          <w:sz w:val="28"/>
          <w:szCs w:val="28"/>
          <w:lang w:val="ru-RU" w:eastAsia="uk-UA"/>
        </w:rPr>
        <w:t>налаштуванням</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Приберемо</w:t>
      </w:r>
      <w:proofErr w:type="spellEnd"/>
      <w:r>
        <w:rPr>
          <w:rFonts w:ascii="Times" w:eastAsia="Times New Roman" w:hAnsi="Times" w:cs="Times"/>
          <w:color w:val="000000"/>
          <w:sz w:val="28"/>
          <w:szCs w:val="28"/>
          <w:lang w:val="ru-RU" w:eastAsia="uk-UA"/>
        </w:rPr>
        <w:t xml:space="preserve"> з </w:t>
      </w:r>
      <w:proofErr w:type="spellStart"/>
      <w:r>
        <w:rPr>
          <w:rFonts w:ascii="Times" w:eastAsia="Times New Roman" w:hAnsi="Times" w:cs="Times"/>
          <w:color w:val="000000"/>
          <w:sz w:val="28"/>
          <w:szCs w:val="28"/>
          <w:lang w:val="ru-RU" w:eastAsia="uk-UA"/>
        </w:rPr>
        <w:t>середини</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усі</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елементи</w:t>
      </w:r>
      <w:proofErr w:type="spellEnd"/>
      <w:r>
        <w:rPr>
          <w:rFonts w:ascii="Times" w:eastAsia="Times New Roman" w:hAnsi="Times" w:cs="Times"/>
          <w:color w:val="000000"/>
          <w:sz w:val="28"/>
          <w:szCs w:val="28"/>
          <w:lang w:val="ru-RU" w:eastAsia="uk-UA"/>
        </w:rPr>
        <w:t xml:space="preserve"> й </w:t>
      </w:r>
      <w:proofErr w:type="spellStart"/>
      <w:r>
        <w:rPr>
          <w:rFonts w:ascii="Times" w:eastAsia="Times New Roman" w:hAnsi="Times" w:cs="Times"/>
          <w:color w:val="000000"/>
          <w:sz w:val="28"/>
          <w:szCs w:val="28"/>
          <w:lang w:val="ru-RU" w:eastAsia="uk-UA"/>
        </w:rPr>
        <w:t>налаштуємо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зовнішній</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вигляд</w:t>
      </w:r>
      <w:proofErr w:type="spellEnd"/>
      <w:r>
        <w:rPr>
          <w:rFonts w:ascii="Times" w:eastAsia="Times New Roman" w:hAnsi="Times" w:cs="Times"/>
          <w:color w:val="000000"/>
          <w:sz w:val="28"/>
          <w:szCs w:val="28"/>
          <w:lang w:val="ru-RU" w:eastAsia="uk-UA"/>
        </w:rPr>
        <w:t xml:space="preserve">. </w:t>
      </w:r>
    </w:p>
    <w:p w14:paraId="6DF9B186" w14:textId="77777777" w:rsidR="005D6894" w:rsidRDefault="005D6894" w:rsidP="005D6894">
      <w:pPr>
        <w:pStyle w:val="a4"/>
        <w:numPr>
          <w:ilvl w:val="0"/>
          <w:numId w:val="47"/>
        </w:numPr>
        <w:spacing w:line="360" w:lineRule="auto"/>
        <w:jc w:val="both"/>
        <w:rPr>
          <w:rFonts w:ascii="Times" w:eastAsia="Times New Roman" w:hAnsi="Times" w:cs="Times"/>
          <w:color w:val="000000"/>
          <w:sz w:val="28"/>
          <w:szCs w:val="28"/>
          <w:lang w:val="ru-RU" w:eastAsia="uk-UA"/>
        </w:rPr>
      </w:pPr>
      <w:proofErr w:type="spellStart"/>
      <w:r>
        <w:rPr>
          <w:rFonts w:ascii="Times" w:eastAsia="Times New Roman" w:hAnsi="Times" w:cs="Times"/>
          <w:color w:val="000000"/>
          <w:sz w:val="28"/>
          <w:szCs w:val="28"/>
          <w:lang w:val="ru-RU" w:eastAsia="uk-UA"/>
        </w:rPr>
        <w:t>Зменшимо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інтенсивність</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кольору</w:t>
      </w:r>
      <w:proofErr w:type="spellEnd"/>
      <w:r>
        <w:rPr>
          <w:rFonts w:ascii="Times" w:eastAsia="Times New Roman" w:hAnsi="Times" w:cs="Times"/>
          <w:color w:val="000000"/>
          <w:sz w:val="28"/>
          <w:szCs w:val="28"/>
          <w:lang w:val="ru-RU" w:eastAsia="uk-UA"/>
        </w:rPr>
        <w:t xml:space="preserve"> фону. </w:t>
      </w:r>
      <w:proofErr w:type="spellStart"/>
      <w:r>
        <w:rPr>
          <w:rFonts w:ascii="Times" w:eastAsia="Times New Roman" w:hAnsi="Times" w:cs="Times"/>
          <w:color w:val="000000"/>
          <w:sz w:val="28"/>
          <w:szCs w:val="28"/>
          <w:lang w:val="ru-RU" w:eastAsia="uk-UA"/>
        </w:rPr>
        <w:t>Тепер</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розтягнемо</w:t>
      </w:r>
      <w:proofErr w:type="spellEnd"/>
      <w:r>
        <w:rPr>
          <w:rFonts w:ascii="Times" w:eastAsia="Times New Roman" w:hAnsi="Times" w:cs="Times"/>
          <w:color w:val="000000"/>
          <w:sz w:val="28"/>
          <w:szCs w:val="28"/>
          <w:lang w:val="ru-RU" w:eastAsia="uk-UA"/>
        </w:rPr>
        <w:t xml:space="preserve"> форму так </w:t>
      </w:r>
      <w:proofErr w:type="spellStart"/>
      <w:r>
        <w:rPr>
          <w:rFonts w:ascii="Times" w:eastAsia="Times New Roman" w:hAnsi="Times" w:cs="Times"/>
          <w:color w:val="000000"/>
          <w:sz w:val="28"/>
          <w:szCs w:val="28"/>
          <w:lang w:val="ru-RU" w:eastAsia="uk-UA"/>
        </w:rPr>
        <w:t>щоб</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прямокутниу</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був</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більш</w:t>
      </w:r>
      <w:proofErr w:type="spellEnd"/>
      <w:r>
        <w:rPr>
          <w:rFonts w:ascii="Times" w:eastAsia="Times New Roman" w:hAnsi="Times" w:cs="Times"/>
          <w:color w:val="000000"/>
          <w:sz w:val="28"/>
          <w:szCs w:val="28"/>
          <w:lang w:val="ru-RU" w:eastAsia="uk-UA"/>
        </w:rPr>
        <w:t xml:space="preserve"> плоский. </w:t>
      </w:r>
      <w:proofErr w:type="spellStart"/>
      <w:r>
        <w:rPr>
          <w:rFonts w:ascii="Times" w:eastAsia="Times New Roman" w:hAnsi="Times" w:cs="Times"/>
          <w:color w:val="000000"/>
          <w:sz w:val="28"/>
          <w:szCs w:val="28"/>
          <w:lang w:val="ru-RU" w:eastAsia="uk-UA"/>
        </w:rPr>
        <w:t>Розмістимо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її</w:t>
      </w:r>
      <w:proofErr w:type="spellEnd"/>
      <w:r>
        <w:rPr>
          <w:rFonts w:ascii="Times" w:eastAsia="Times New Roman" w:hAnsi="Times" w:cs="Times"/>
          <w:color w:val="000000"/>
          <w:sz w:val="28"/>
          <w:szCs w:val="28"/>
          <w:lang w:val="ru-RU" w:eastAsia="uk-UA"/>
        </w:rPr>
        <w:t xml:space="preserve"> з низу </w:t>
      </w:r>
      <w:proofErr w:type="spellStart"/>
      <w:r>
        <w:rPr>
          <w:rFonts w:ascii="Times" w:eastAsia="Times New Roman" w:hAnsi="Times" w:cs="Times"/>
          <w:color w:val="000000"/>
          <w:sz w:val="28"/>
          <w:szCs w:val="28"/>
          <w:lang w:val="ru-RU" w:eastAsia="uk-UA"/>
        </w:rPr>
        <w:t>екрану</w:t>
      </w:r>
      <w:proofErr w:type="spellEnd"/>
      <w:r>
        <w:rPr>
          <w:rFonts w:ascii="Times" w:eastAsia="Times New Roman" w:hAnsi="Times" w:cs="Times"/>
          <w:color w:val="000000"/>
          <w:sz w:val="28"/>
          <w:szCs w:val="28"/>
          <w:lang w:val="ru-RU" w:eastAsia="uk-UA"/>
        </w:rPr>
        <w:t xml:space="preserve"> по центру (Рис. 4.76).</w:t>
      </w:r>
    </w:p>
    <w:p w14:paraId="1F1C5FDC" w14:textId="77777777" w:rsidR="005D6894" w:rsidRDefault="005D6894" w:rsidP="005D6894">
      <w:pPr>
        <w:pStyle w:val="a4"/>
        <w:numPr>
          <w:ilvl w:val="0"/>
          <w:numId w:val="47"/>
        </w:numPr>
        <w:spacing w:line="360" w:lineRule="auto"/>
        <w:jc w:val="both"/>
        <w:rPr>
          <w:rFonts w:ascii="Times" w:eastAsia="Times New Roman" w:hAnsi="Times" w:cs="Times"/>
          <w:color w:val="000000"/>
          <w:sz w:val="28"/>
          <w:szCs w:val="28"/>
          <w:lang w:val="ru-RU" w:eastAsia="uk-UA"/>
        </w:rPr>
      </w:pPr>
      <w:proofErr w:type="spellStart"/>
      <w:r>
        <w:rPr>
          <w:rFonts w:ascii="Times" w:eastAsia="Times New Roman" w:hAnsi="Times" w:cs="Times"/>
          <w:color w:val="000000"/>
          <w:sz w:val="28"/>
          <w:szCs w:val="28"/>
          <w:lang w:val="ru-RU" w:eastAsia="uk-UA"/>
        </w:rPr>
        <w:t>Перемісимо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попередню</w:t>
      </w:r>
      <w:proofErr w:type="spellEnd"/>
      <w:r>
        <w:rPr>
          <w:rFonts w:ascii="Times" w:eastAsia="Times New Roman" w:hAnsi="Times" w:cs="Times"/>
          <w:color w:val="000000"/>
          <w:sz w:val="28"/>
          <w:szCs w:val="28"/>
          <w:lang w:val="ru-RU" w:eastAsia="uk-UA"/>
        </w:rPr>
        <w:t xml:space="preserve"> форму вводу </w:t>
      </w:r>
      <w:proofErr w:type="spellStart"/>
      <w:r>
        <w:rPr>
          <w:rFonts w:ascii="Times" w:eastAsia="Times New Roman" w:hAnsi="Times" w:cs="Times"/>
          <w:color w:val="000000"/>
          <w:sz w:val="28"/>
          <w:szCs w:val="28"/>
          <w:lang w:val="ru-RU" w:eastAsia="uk-UA"/>
        </w:rPr>
        <w:t>сюди</w:t>
      </w:r>
      <w:proofErr w:type="spellEnd"/>
      <w:r>
        <w:rPr>
          <w:rFonts w:ascii="Times" w:eastAsia="Times New Roman" w:hAnsi="Times" w:cs="Times"/>
          <w:color w:val="000000"/>
          <w:sz w:val="28"/>
          <w:szCs w:val="28"/>
          <w:lang w:val="ru-RU" w:eastAsia="uk-UA"/>
        </w:rPr>
        <w:t xml:space="preserve"> ж, </w:t>
      </w:r>
      <w:proofErr w:type="spellStart"/>
      <w:r>
        <w:rPr>
          <w:rFonts w:ascii="Times" w:eastAsia="Times New Roman" w:hAnsi="Times" w:cs="Times"/>
          <w:color w:val="000000"/>
          <w:sz w:val="28"/>
          <w:szCs w:val="28"/>
          <w:lang w:val="ru-RU" w:eastAsia="uk-UA"/>
        </w:rPr>
        <w:t>щоб</w:t>
      </w:r>
      <w:proofErr w:type="spellEnd"/>
      <w:r>
        <w:rPr>
          <w:rFonts w:ascii="Times" w:eastAsia="Times New Roman" w:hAnsi="Times" w:cs="Times"/>
          <w:color w:val="000000"/>
          <w:sz w:val="28"/>
          <w:szCs w:val="28"/>
          <w:lang w:val="ru-RU" w:eastAsia="uk-UA"/>
        </w:rPr>
        <w:t xml:space="preserve"> вона </w:t>
      </w:r>
      <w:proofErr w:type="spellStart"/>
      <w:r>
        <w:rPr>
          <w:rFonts w:ascii="Times" w:eastAsia="Times New Roman" w:hAnsi="Times" w:cs="Times"/>
          <w:color w:val="000000"/>
          <w:sz w:val="28"/>
          <w:szCs w:val="28"/>
          <w:lang w:val="ru-RU" w:eastAsia="uk-UA"/>
        </w:rPr>
        <w:t>була</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дочірнім</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елементом</w:t>
      </w:r>
      <w:proofErr w:type="spellEnd"/>
      <w:r>
        <w:rPr>
          <w:rFonts w:ascii="Times" w:eastAsia="Times New Roman" w:hAnsi="Times" w:cs="Times"/>
          <w:color w:val="000000"/>
          <w:sz w:val="28"/>
          <w:szCs w:val="28"/>
          <w:lang w:val="ru-RU" w:eastAsia="uk-UA"/>
        </w:rPr>
        <w:t xml:space="preserve"> фону. </w:t>
      </w:r>
      <w:proofErr w:type="spellStart"/>
      <w:r>
        <w:rPr>
          <w:rFonts w:ascii="Times" w:eastAsia="Times New Roman" w:hAnsi="Times" w:cs="Times"/>
          <w:color w:val="000000"/>
          <w:sz w:val="28"/>
          <w:szCs w:val="28"/>
          <w:lang w:val="ru-RU" w:eastAsia="uk-UA"/>
        </w:rPr>
        <w:t>Скриємо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колір</w:t>
      </w:r>
      <w:proofErr w:type="spellEnd"/>
      <w:r>
        <w:rPr>
          <w:rFonts w:ascii="Times" w:eastAsia="Times New Roman" w:hAnsi="Times" w:cs="Times"/>
          <w:color w:val="000000"/>
          <w:sz w:val="28"/>
          <w:szCs w:val="28"/>
          <w:lang w:val="ru-RU" w:eastAsia="uk-UA"/>
        </w:rPr>
        <w:t xml:space="preserve"> фону для </w:t>
      </w:r>
      <w:proofErr w:type="spellStart"/>
      <w:r>
        <w:rPr>
          <w:rFonts w:ascii="Times" w:eastAsia="Times New Roman" w:hAnsi="Times" w:cs="Times"/>
          <w:color w:val="000000"/>
          <w:sz w:val="28"/>
          <w:szCs w:val="28"/>
          <w:lang w:val="ru-RU" w:eastAsia="uk-UA"/>
        </w:rPr>
        <w:t>фрми</w:t>
      </w:r>
      <w:proofErr w:type="spellEnd"/>
      <w:r>
        <w:rPr>
          <w:rFonts w:ascii="Times" w:eastAsia="Times New Roman" w:hAnsi="Times" w:cs="Times"/>
          <w:color w:val="000000"/>
          <w:sz w:val="28"/>
          <w:szCs w:val="28"/>
          <w:lang w:val="ru-RU" w:eastAsia="uk-UA"/>
        </w:rPr>
        <w:t xml:space="preserve"> вводу (Рис. 4.76).</w:t>
      </w:r>
    </w:p>
    <w:p w14:paraId="1E965044" w14:textId="77777777" w:rsidR="005D6894" w:rsidRDefault="005D6894" w:rsidP="005D6894">
      <w:pPr>
        <w:pStyle w:val="a4"/>
        <w:numPr>
          <w:ilvl w:val="0"/>
          <w:numId w:val="47"/>
        </w:numPr>
        <w:spacing w:line="360" w:lineRule="auto"/>
        <w:jc w:val="both"/>
        <w:rPr>
          <w:rFonts w:ascii="Times" w:eastAsia="Times New Roman" w:hAnsi="Times" w:cs="Times"/>
          <w:color w:val="000000"/>
          <w:sz w:val="28"/>
          <w:szCs w:val="28"/>
          <w:lang w:val="ru-RU" w:eastAsia="uk-UA"/>
        </w:rPr>
      </w:pPr>
      <w:proofErr w:type="spellStart"/>
      <w:r>
        <w:rPr>
          <w:rFonts w:ascii="Times" w:eastAsia="Times New Roman" w:hAnsi="Times" w:cs="Times"/>
          <w:color w:val="000000"/>
          <w:sz w:val="28"/>
          <w:szCs w:val="28"/>
          <w:lang w:val="ru-RU" w:eastAsia="uk-UA"/>
        </w:rPr>
        <w:t>Змінимо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кольори</w:t>
      </w:r>
      <w:proofErr w:type="spellEnd"/>
      <w:r>
        <w:rPr>
          <w:rFonts w:ascii="Times" w:eastAsia="Times New Roman" w:hAnsi="Times" w:cs="Times"/>
          <w:color w:val="000000"/>
          <w:sz w:val="28"/>
          <w:szCs w:val="28"/>
          <w:lang w:val="ru-RU" w:eastAsia="uk-UA"/>
        </w:rPr>
        <w:t xml:space="preserve"> вводу з </w:t>
      </w:r>
      <w:proofErr w:type="spellStart"/>
      <w:r>
        <w:rPr>
          <w:rFonts w:ascii="Times" w:eastAsia="Times New Roman" w:hAnsi="Times" w:cs="Times"/>
          <w:color w:val="000000"/>
          <w:sz w:val="28"/>
          <w:szCs w:val="28"/>
          <w:lang w:val="ru-RU" w:eastAsia="uk-UA"/>
        </w:rPr>
        <w:t>чорних</w:t>
      </w:r>
      <w:proofErr w:type="spellEnd"/>
      <w:r>
        <w:rPr>
          <w:rFonts w:ascii="Times" w:eastAsia="Times New Roman" w:hAnsi="Times" w:cs="Times"/>
          <w:color w:val="000000"/>
          <w:sz w:val="28"/>
          <w:szCs w:val="28"/>
          <w:lang w:val="ru-RU" w:eastAsia="uk-UA"/>
        </w:rPr>
        <w:t xml:space="preserve"> на </w:t>
      </w:r>
      <w:proofErr w:type="spellStart"/>
      <w:r>
        <w:rPr>
          <w:rFonts w:ascii="Times" w:eastAsia="Times New Roman" w:hAnsi="Times" w:cs="Times"/>
          <w:color w:val="000000"/>
          <w:sz w:val="28"/>
          <w:szCs w:val="28"/>
          <w:lang w:val="ru-RU" w:eastAsia="uk-UA"/>
        </w:rPr>
        <w:t>білі</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Зкорегуємо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відображення</w:t>
      </w:r>
      <w:proofErr w:type="spellEnd"/>
      <w:r>
        <w:rPr>
          <w:rFonts w:ascii="Times" w:eastAsia="Times New Roman" w:hAnsi="Times" w:cs="Times"/>
          <w:color w:val="000000"/>
          <w:sz w:val="28"/>
          <w:szCs w:val="28"/>
          <w:lang w:val="ru-RU" w:eastAsia="uk-UA"/>
        </w:rPr>
        <w:t xml:space="preserve"> тексту, </w:t>
      </w:r>
      <w:proofErr w:type="spellStart"/>
      <w:r>
        <w:rPr>
          <w:rFonts w:ascii="Times" w:eastAsia="Times New Roman" w:hAnsi="Times" w:cs="Times"/>
          <w:color w:val="000000"/>
          <w:sz w:val="28"/>
          <w:szCs w:val="28"/>
          <w:lang w:val="ru-RU" w:eastAsia="uk-UA"/>
        </w:rPr>
        <w:t>його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розмір</w:t>
      </w:r>
      <w:proofErr w:type="spellEnd"/>
      <w:r>
        <w:rPr>
          <w:rFonts w:ascii="Times" w:eastAsia="Times New Roman" w:hAnsi="Times" w:cs="Times"/>
          <w:color w:val="000000"/>
          <w:sz w:val="28"/>
          <w:szCs w:val="28"/>
          <w:lang w:val="ru-RU" w:eastAsia="uk-UA"/>
        </w:rPr>
        <w:t xml:space="preserve"> й </w:t>
      </w:r>
      <w:proofErr w:type="spellStart"/>
      <w:r>
        <w:rPr>
          <w:rFonts w:ascii="Times" w:eastAsia="Times New Roman" w:hAnsi="Times" w:cs="Times"/>
          <w:color w:val="000000"/>
          <w:sz w:val="28"/>
          <w:szCs w:val="28"/>
          <w:lang w:val="ru-RU" w:eastAsia="uk-UA"/>
        </w:rPr>
        <w:t>розташування</w:t>
      </w:r>
      <w:proofErr w:type="spellEnd"/>
      <w:r>
        <w:rPr>
          <w:rFonts w:ascii="Times" w:eastAsia="Times New Roman" w:hAnsi="Times" w:cs="Times"/>
          <w:color w:val="000000"/>
          <w:sz w:val="28"/>
          <w:szCs w:val="28"/>
          <w:lang w:val="ru-RU" w:eastAsia="uk-UA"/>
        </w:rPr>
        <w:t xml:space="preserve"> у </w:t>
      </w:r>
      <w:proofErr w:type="spellStart"/>
      <w:r>
        <w:rPr>
          <w:rFonts w:ascii="Times" w:eastAsia="Times New Roman" w:hAnsi="Times" w:cs="Times"/>
          <w:color w:val="000000"/>
          <w:sz w:val="28"/>
          <w:szCs w:val="28"/>
          <w:lang w:val="ru-RU" w:eastAsia="uk-UA"/>
        </w:rPr>
        <w:t>формі</w:t>
      </w:r>
      <w:proofErr w:type="spellEnd"/>
      <w:r>
        <w:rPr>
          <w:rFonts w:ascii="Times" w:eastAsia="Times New Roman" w:hAnsi="Times" w:cs="Times"/>
          <w:color w:val="000000"/>
          <w:sz w:val="28"/>
          <w:szCs w:val="28"/>
          <w:lang w:val="ru-RU" w:eastAsia="uk-UA"/>
        </w:rPr>
        <w:t xml:space="preserve">. </w:t>
      </w:r>
    </w:p>
    <w:p w14:paraId="07921646" w14:textId="77777777" w:rsidR="005D6894" w:rsidRDefault="005D6894" w:rsidP="005D6894">
      <w:pPr>
        <w:pStyle w:val="a4"/>
        <w:numPr>
          <w:ilvl w:val="0"/>
          <w:numId w:val="47"/>
        </w:numPr>
        <w:spacing w:line="360" w:lineRule="auto"/>
        <w:jc w:val="both"/>
        <w:rPr>
          <w:rFonts w:ascii="Times" w:eastAsia="Times New Roman" w:hAnsi="Times" w:cs="Times"/>
          <w:color w:val="000000"/>
          <w:sz w:val="28"/>
          <w:szCs w:val="28"/>
          <w:lang w:val="ru-RU" w:eastAsia="uk-UA"/>
        </w:rPr>
      </w:pPr>
      <w:proofErr w:type="spellStart"/>
      <w:r>
        <w:rPr>
          <w:rFonts w:ascii="Times" w:eastAsia="Times New Roman" w:hAnsi="Times" w:cs="Times"/>
          <w:color w:val="000000"/>
          <w:sz w:val="28"/>
          <w:szCs w:val="28"/>
          <w:lang w:val="ru-RU" w:eastAsia="uk-UA"/>
        </w:rPr>
        <w:t>Додамо</w:t>
      </w:r>
      <w:proofErr w:type="spellEnd"/>
      <w:r>
        <w:rPr>
          <w:rFonts w:ascii="Times" w:eastAsia="Times New Roman" w:hAnsi="Times" w:cs="Times"/>
          <w:color w:val="000000"/>
          <w:sz w:val="28"/>
          <w:szCs w:val="28"/>
          <w:lang w:val="ru-RU" w:eastAsia="uk-UA"/>
        </w:rPr>
        <w:t xml:space="preserve"> кнопку для </w:t>
      </w:r>
      <w:proofErr w:type="spellStart"/>
      <w:r>
        <w:rPr>
          <w:rFonts w:ascii="Times" w:eastAsia="Times New Roman" w:hAnsi="Times" w:cs="Times"/>
          <w:color w:val="000000"/>
          <w:sz w:val="28"/>
          <w:szCs w:val="28"/>
          <w:lang w:val="ru-RU" w:eastAsia="uk-UA"/>
        </w:rPr>
        <w:t>запису</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аудіо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файлів</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Знайдемо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нову</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іконку</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що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підходила</w:t>
      </w:r>
      <w:proofErr w:type="spellEnd"/>
      <w:r>
        <w:rPr>
          <w:rFonts w:ascii="Times" w:eastAsia="Times New Roman" w:hAnsi="Times" w:cs="Times"/>
          <w:color w:val="000000"/>
          <w:sz w:val="28"/>
          <w:szCs w:val="28"/>
          <w:lang w:val="ru-RU" w:eastAsia="uk-UA"/>
        </w:rPr>
        <w:t xml:space="preserve"> би до дизайна. </w:t>
      </w:r>
      <w:proofErr w:type="spellStart"/>
      <w:r>
        <w:rPr>
          <w:rFonts w:ascii="Times" w:eastAsia="Times New Roman" w:hAnsi="Times" w:cs="Times"/>
          <w:color w:val="000000"/>
          <w:sz w:val="28"/>
          <w:szCs w:val="28"/>
          <w:lang w:val="ru-RU" w:eastAsia="uk-UA"/>
        </w:rPr>
        <w:t>Замінимо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стару</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іконку</w:t>
      </w:r>
      <w:proofErr w:type="spellEnd"/>
      <w:r>
        <w:rPr>
          <w:rFonts w:ascii="Times" w:eastAsia="Times New Roman" w:hAnsi="Times" w:cs="Times"/>
          <w:color w:val="000000"/>
          <w:sz w:val="28"/>
          <w:szCs w:val="28"/>
          <w:lang w:val="ru-RU" w:eastAsia="uk-UA"/>
        </w:rPr>
        <w:t xml:space="preserve"> новою (Рис. 4.76).</w:t>
      </w:r>
    </w:p>
    <w:p w14:paraId="0A6D3F8B" w14:textId="77777777" w:rsidR="005D6894" w:rsidRPr="009051AF" w:rsidRDefault="005D6894" w:rsidP="005D6894">
      <w:pPr>
        <w:pStyle w:val="a4"/>
        <w:numPr>
          <w:ilvl w:val="0"/>
          <w:numId w:val="47"/>
        </w:numPr>
        <w:spacing w:line="360" w:lineRule="auto"/>
        <w:jc w:val="both"/>
        <w:rPr>
          <w:rFonts w:ascii="Times" w:eastAsia="Times New Roman" w:hAnsi="Times" w:cs="Times"/>
          <w:color w:val="000000"/>
          <w:sz w:val="28"/>
          <w:szCs w:val="28"/>
          <w:lang w:val="ru-RU" w:eastAsia="uk-UA"/>
        </w:rPr>
      </w:pPr>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Видалимо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всі</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зайві</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об</w:t>
      </w:r>
      <w:r w:rsidRPr="00C92E44">
        <w:rPr>
          <w:rFonts w:ascii="Times" w:eastAsia="Times New Roman" w:hAnsi="Times" w:cs="Times"/>
          <w:color w:val="000000"/>
          <w:sz w:val="28"/>
          <w:szCs w:val="28"/>
          <w:lang w:val="ru-RU" w:eastAsia="uk-UA"/>
        </w:rPr>
        <w:t>’</w:t>
      </w:r>
      <w:r>
        <w:rPr>
          <w:rFonts w:ascii="Times" w:eastAsia="Times New Roman" w:hAnsi="Times" w:cs="Times"/>
          <w:color w:val="000000"/>
          <w:sz w:val="28"/>
          <w:szCs w:val="28"/>
          <w:lang w:val="ru-RU" w:eastAsia="uk-UA"/>
        </w:rPr>
        <w:t>єкти</w:t>
      </w:r>
      <w:proofErr w:type="spellEnd"/>
      <w:r>
        <w:rPr>
          <w:rFonts w:ascii="Times" w:eastAsia="Times New Roman" w:hAnsi="Times" w:cs="Times"/>
          <w:color w:val="000000"/>
          <w:sz w:val="28"/>
          <w:szCs w:val="28"/>
          <w:lang w:eastAsia="uk-UA"/>
        </w:rPr>
        <w:t xml:space="preserve"> з сцени</w:t>
      </w:r>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старий</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інтерфейс</w:t>
      </w:r>
      <w:proofErr w:type="spellEnd"/>
      <w:r>
        <w:rPr>
          <w:rFonts w:ascii="Times" w:eastAsia="Times New Roman" w:hAnsi="Times" w:cs="Times"/>
          <w:color w:val="000000"/>
          <w:sz w:val="28"/>
          <w:szCs w:val="28"/>
          <w:lang w:val="ru-RU" w:eastAsia="uk-UA"/>
        </w:rPr>
        <w:t>).</w:t>
      </w:r>
    </w:p>
    <w:p w14:paraId="1C2B6F3F" w14:textId="77777777" w:rsidR="005D6894" w:rsidRDefault="005D6894" w:rsidP="005D6894">
      <w:pPr>
        <w:pStyle w:val="a4"/>
        <w:numPr>
          <w:ilvl w:val="0"/>
          <w:numId w:val="47"/>
        </w:numPr>
        <w:spacing w:line="360" w:lineRule="auto"/>
        <w:jc w:val="both"/>
        <w:rPr>
          <w:rFonts w:ascii="Times" w:eastAsia="Times New Roman" w:hAnsi="Times" w:cs="Times"/>
          <w:color w:val="000000"/>
          <w:sz w:val="28"/>
          <w:szCs w:val="28"/>
          <w:lang w:val="ru-RU" w:eastAsia="uk-UA"/>
        </w:rPr>
      </w:pPr>
      <w:proofErr w:type="spellStart"/>
      <w:r>
        <w:rPr>
          <w:rFonts w:ascii="Times" w:eastAsia="Times New Roman" w:hAnsi="Times" w:cs="Times"/>
          <w:color w:val="000000"/>
          <w:sz w:val="28"/>
          <w:szCs w:val="28"/>
          <w:lang w:val="ru-RU" w:eastAsia="uk-UA"/>
        </w:rPr>
        <w:t>Виправимо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елементи</w:t>
      </w:r>
      <w:proofErr w:type="spellEnd"/>
      <w:r>
        <w:rPr>
          <w:rFonts w:ascii="Times" w:eastAsia="Times New Roman" w:hAnsi="Times" w:cs="Times"/>
          <w:color w:val="000000"/>
          <w:sz w:val="28"/>
          <w:szCs w:val="28"/>
          <w:lang w:val="ru-RU" w:eastAsia="uk-UA"/>
        </w:rPr>
        <w:t xml:space="preserve">, де загублено </w:t>
      </w:r>
      <w:proofErr w:type="spellStart"/>
      <w:r>
        <w:rPr>
          <w:rFonts w:ascii="Times" w:eastAsia="Times New Roman" w:hAnsi="Times" w:cs="Times"/>
          <w:color w:val="000000"/>
          <w:sz w:val="28"/>
          <w:szCs w:val="28"/>
          <w:lang w:val="ru-RU" w:eastAsia="uk-UA"/>
        </w:rPr>
        <w:t>посилання</w:t>
      </w:r>
      <w:proofErr w:type="spellEnd"/>
      <w:r>
        <w:rPr>
          <w:rFonts w:ascii="Times" w:eastAsia="Times New Roman" w:hAnsi="Times" w:cs="Times"/>
          <w:color w:val="000000"/>
          <w:sz w:val="28"/>
          <w:szCs w:val="28"/>
          <w:lang w:val="ru-RU" w:eastAsia="uk-UA"/>
        </w:rPr>
        <w:t xml:space="preserve"> на </w:t>
      </w:r>
      <w:proofErr w:type="spellStart"/>
      <w:r>
        <w:rPr>
          <w:rFonts w:ascii="Times" w:eastAsia="Times New Roman" w:hAnsi="Times" w:cs="Times"/>
          <w:color w:val="000000"/>
          <w:sz w:val="28"/>
          <w:szCs w:val="28"/>
          <w:lang w:val="ru-RU" w:eastAsia="uk-UA"/>
        </w:rPr>
        <w:t>матеріал</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або</w:t>
      </w:r>
      <w:proofErr w:type="spellEnd"/>
      <w:r>
        <w:rPr>
          <w:rFonts w:ascii="Times" w:eastAsia="Times New Roman" w:hAnsi="Times" w:cs="Times"/>
          <w:color w:val="000000"/>
          <w:sz w:val="28"/>
          <w:szCs w:val="28"/>
          <w:lang w:val="ru-RU" w:eastAsia="uk-UA"/>
        </w:rPr>
        <w:t xml:space="preserve"> шрифт.</w:t>
      </w:r>
    </w:p>
    <w:p w14:paraId="49577CC2" w14:textId="77777777" w:rsidR="005D6894" w:rsidRDefault="005D6894" w:rsidP="005D6894">
      <w:pPr>
        <w:pStyle w:val="a4"/>
        <w:numPr>
          <w:ilvl w:val="0"/>
          <w:numId w:val="47"/>
        </w:numPr>
        <w:spacing w:line="360" w:lineRule="auto"/>
        <w:jc w:val="both"/>
        <w:rPr>
          <w:rFonts w:ascii="Times" w:eastAsia="Times New Roman" w:hAnsi="Times" w:cs="Times"/>
          <w:color w:val="000000"/>
          <w:sz w:val="28"/>
          <w:szCs w:val="28"/>
          <w:lang w:val="ru-RU" w:eastAsia="uk-UA"/>
        </w:rPr>
      </w:pPr>
      <w:r>
        <w:rPr>
          <w:rFonts w:ascii="Times" w:eastAsia="Times New Roman" w:hAnsi="Times" w:cs="Times"/>
          <w:noProof/>
          <w:color w:val="000000"/>
          <w:sz w:val="28"/>
          <w:szCs w:val="28"/>
          <w:lang w:val="ru-RU" w:eastAsia="uk-UA"/>
        </w:rPr>
        <mc:AlternateContent>
          <mc:Choice Requires="wpg">
            <w:drawing>
              <wp:anchor distT="0" distB="0" distL="114300" distR="114300" simplePos="0" relativeHeight="251721728" behindDoc="0" locked="0" layoutInCell="1" allowOverlap="1" wp14:anchorId="79148BC8" wp14:editId="244370BE">
                <wp:simplePos x="0" y="0"/>
                <wp:positionH relativeFrom="page">
                  <wp:align>center</wp:align>
                </wp:positionH>
                <wp:positionV relativeFrom="paragraph">
                  <wp:posOffset>748293</wp:posOffset>
                </wp:positionV>
                <wp:extent cx="4501136" cy="2962399"/>
                <wp:effectExtent l="0" t="0" r="0" b="9525"/>
                <wp:wrapTopAndBottom/>
                <wp:docPr id="371" name="Групувати 371"/>
                <wp:cNvGraphicFramePr/>
                <a:graphic xmlns:a="http://schemas.openxmlformats.org/drawingml/2006/main">
                  <a:graphicData uri="http://schemas.microsoft.com/office/word/2010/wordprocessingGroup">
                    <wpg:wgp>
                      <wpg:cNvGrpSpPr/>
                      <wpg:grpSpPr>
                        <a:xfrm>
                          <a:off x="0" y="0"/>
                          <a:ext cx="4501136" cy="2962399"/>
                          <a:chOff x="-23751" y="0"/>
                          <a:chExt cx="4501136" cy="2962399"/>
                        </a:xfrm>
                      </wpg:grpSpPr>
                      <pic:pic xmlns:pic="http://schemas.openxmlformats.org/drawingml/2006/picture">
                        <pic:nvPicPr>
                          <pic:cNvPr id="367" name="Рисунок 367"/>
                          <pic:cNvPicPr>
                            <a:picLocks noChangeAspect="1"/>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4477385" cy="2660015"/>
                          </a:xfrm>
                          <a:prstGeom prst="rect">
                            <a:avLst/>
                          </a:prstGeom>
                        </pic:spPr>
                      </pic:pic>
                      <wps:wsp>
                        <wps:cNvPr id="370" name="Поле 370"/>
                        <wps:cNvSpPr txBox="1"/>
                        <wps:spPr>
                          <a:xfrm>
                            <a:off x="-23751" y="2695699"/>
                            <a:ext cx="4477385" cy="266700"/>
                          </a:xfrm>
                          <a:prstGeom prst="rect">
                            <a:avLst/>
                          </a:prstGeom>
                          <a:solidFill>
                            <a:prstClr val="white"/>
                          </a:solidFill>
                          <a:ln>
                            <a:noFill/>
                          </a:ln>
                        </wps:spPr>
                        <wps:txbx>
                          <w:txbxContent>
                            <w:p w14:paraId="718E2995" w14:textId="77777777" w:rsidR="005D6894" w:rsidRPr="000706DF" w:rsidRDefault="005D6894" w:rsidP="005D6894">
                              <w:pPr>
                                <w:pStyle w:val="a8"/>
                                <w:jc w:val="center"/>
                                <w:rPr>
                                  <w:noProof/>
                                </w:rPr>
                              </w:pPr>
                              <w:r>
                                <w:t>Рис. 4.76 Фінальний інтерфейс користувача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79148BC8" id="Групувати 371" o:spid="_x0000_s1384" style="position:absolute;left:0;text-align:left;margin-left:0;margin-top:58.9pt;width:354.4pt;height:233.25pt;z-index:251721728;mso-position-horizontal:center;mso-position-horizontal-relative:page;mso-width-relative:margin;mso-height-relative:margin" coordorigin="-237" coordsize="45011,296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">
                <v:shape id="Рисунок 367" o:spid="_x0000_s1385" type="#_x0000_t75" style="position:absolute;width:44773;height:26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">
                  <v:imagedata r:id="rId212" o:title=""/>
                </v:shape>
                <v:shape id="Поле 370" o:spid="_x0000_s1386" type="#_x0000_t202" style="position:absolute;left:-237;top:26956;width:4477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" stroked="f">
                  <v:textbox style="mso-fit-shape-to-text:t" inset="0,0,0,0">
                    <w:txbxContent>
                      <w:p w14:paraId="718E2995" w14:textId="77777777" w:rsidR="005D6894" w:rsidRPr="000706DF" w:rsidRDefault="005D6894" w:rsidP="005D6894">
                        <w:pPr>
                          <w:pStyle w:val="a8"/>
                          <w:jc w:val="center"/>
                          <w:rPr>
                            <w:noProof/>
                          </w:rPr>
                        </w:pPr>
                        <w:r>
                          <w:t>Рис. 4.76 Фінальний інтерфейс користувача</w:t>
                        </w:r>
                      </w:p>
                    </w:txbxContent>
                  </v:textbox>
                </v:shape>
                <w10:wrap type="topAndBottom" anchorx="page"/>
              </v:group>
            </w:pict>
          </mc:Fallback>
        </mc:AlternateContent>
      </w:r>
      <w:proofErr w:type="spellStart"/>
      <w:r>
        <w:rPr>
          <w:rFonts w:ascii="Times" w:eastAsia="Times New Roman" w:hAnsi="Times" w:cs="Times"/>
          <w:color w:val="000000"/>
          <w:sz w:val="28"/>
          <w:szCs w:val="28"/>
          <w:lang w:val="ru-RU" w:eastAsia="uk-UA"/>
        </w:rPr>
        <w:t>Додамо</w:t>
      </w:r>
      <w:proofErr w:type="spellEnd"/>
      <w:r>
        <w:rPr>
          <w:rFonts w:ascii="Times" w:eastAsia="Times New Roman" w:hAnsi="Times" w:cs="Times"/>
          <w:color w:val="000000"/>
          <w:sz w:val="28"/>
          <w:szCs w:val="28"/>
          <w:lang w:val="ru-RU" w:eastAsia="uk-UA"/>
        </w:rPr>
        <w:t xml:space="preserve"> до </w:t>
      </w:r>
      <w:proofErr w:type="spellStart"/>
      <w:r>
        <w:rPr>
          <w:rFonts w:ascii="Times" w:eastAsia="Times New Roman" w:hAnsi="Times" w:cs="Times"/>
          <w:color w:val="000000"/>
          <w:sz w:val="28"/>
          <w:szCs w:val="28"/>
          <w:lang w:val="ru-RU" w:eastAsia="uk-UA"/>
        </w:rPr>
        <w:t>елементів</w:t>
      </w:r>
      <w:proofErr w:type="spellEnd"/>
      <w:r>
        <w:rPr>
          <w:rFonts w:ascii="Times" w:eastAsia="Times New Roman" w:hAnsi="Times" w:cs="Times"/>
          <w:color w:val="000000"/>
          <w:sz w:val="28"/>
          <w:szCs w:val="28"/>
          <w:lang w:val="ru-RU" w:eastAsia="uk-UA"/>
        </w:rPr>
        <w:t xml:space="preserve"> меню </w:t>
      </w:r>
      <w:proofErr w:type="spellStart"/>
      <w:r>
        <w:rPr>
          <w:rFonts w:ascii="Times" w:eastAsia="Times New Roman" w:hAnsi="Times" w:cs="Times"/>
          <w:color w:val="000000"/>
          <w:sz w:val="28"/>
          <w:szCs w:val="28"/>
          <w:lang w:val="ru-RU" w:eastAsia="uk-UA"/>
        </w:rPr>
        <w:t>скрипти</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які</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біли</w:t>
      </w:r>
      <w:proofErr w:type="spellEnd"/>
      <w:r>
        <w:rPr>
          <w:rFonts w:ascii="Times" w:eastAsia="Times New Roman" w:hAnsi="Times" w:cs="Times"/>
          <w:color w:val="000000"/>
          <w:sz w:val="28"/>
          <w:szCs w:val="28"/>
          <w:lang w:val="ru-RU" w:eastAsia="uk-UA"/>
        </w:rPr>
        <w:t xml:space="preserve"> на </w:t>
      </w:r>
      <w:proofErr w:type="spellStart"/>
      <w:r>
        <w:rPr>
          <w:rFonts w:ascii="Times" w:eastAsia="Times New Roman" w:hAnsi="Times" w:cs="Times"/>
          <w:color w:val="000000"/>
          <w:sz w:val="28"/>
          <w:szCs w:val="28"/>
          <w:lang w:val="ru-RU" w:eastAsia="uk-UA"/>
        </w:rPr>
        <w:t>сарому</w:t>
      </w:r>
      <w:proofErr w:type="spellEnd"/>
      <w:r>
        <w:rPr>
          <w:rFonts w:ascii="Times" w:eastAsia="Times New Roman" w:hAnsi="Times" w:cs="Times"/>
          <w:color w:val="000000"/>
          <w:sz w:val="28"/>
          <w:szCs w:val="28"/>
          <w:lang w:val="ru-RU" w:eastAsia="uk-UA"/>
        </w:rPr>
        <w:t xml:space="preserve"> меню й </w:t>
      </w:r>
      <w:proofErr w:type="spellStart"/>
      <w:r>
        <w:rPr>
          <w:rFonts w:ascii="Times" w:eastAsia="Times New Roman" w:hAnsi="Times" w:cs="Times"/>
          <w:color w:val="000000"/>
          <w:sz w:val="28"/>
          <w:szCs w:val="28"/>
          <w:lang w:val="ru-RU" w:eastAsia="uk-UA"/>
        </w:rPr>
        <w:t>налаштуємо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загублені</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посилання</w:t>
      </w:r>
      <w:proofErr w:type="spellEnd"/>
      <w:r>
        <w:rPr>
          <w:rFonts w:ascii="Times" w:eastAsia="Times New Roman" w:hAnsi="Times" w:cs="Times"/>
          <w:color w:val="000000"/>
          <w:sz w:val="28"/>
          <w:szCs w:val="28"/>
          <w:lang w:val="ru-RU" w:eastAsia="uk-UA"/>
        </w:rPr>
        <w:t>.</w:t>
      </w:r>
    </w:p>
    <w:p w14:paraId="3C59F325" w14:textId="77777777" w:rsidR="005D6894" w:rsidRDefault="005D6894" w:rsidP="005D6894">
      <w:p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ab/>
      </w:r>
      <w:r w:rsidRPr="00C92E44">
        <w:rPr>
          <w:rFonts w:ascii="Times" w:eastAsia="Times New Roman" w:hAnsi="Times" w:cs="Times"/>
          <w:color w:val="000000"/>
          <w:sz w:val="28"/>
          <w:szCs w:val="28"/>
          <w:lang w:eastAsia="uk-UA"/>
        </w:rPr>
        <w:t xml:space="preserve">Тепер меню готове до користування, тож протестуємо як працює програма. </w:t>
      </w:r>
    </w:p>
    <w:p w14:paraId="61D1B605" w14:textId="77777777" w:rsidR="005D6894" w:rsidRPr="00655675" w:rsidRDefault="005D6894" w:rsidP="005D6894">
      <w:pPr>
        <w:spacing w:line="360" w:lineRule="auto"/>
        <w:jc w:val="both"/>
        <w:rPr>
          <w:rFonts w:ascii="Times" w:eastAsia="Times New Roman" w:hAnsi="Times" w:cs="Times"/>
          <w:b/>
          <w:bCs/>
          <w:color w:val="000000"/>
          <w:sz w:val="28"/>
          <w:szCs w:val="28"/>
          <w:lang w:eastAsia="uk-UA"/>
        </w:rPr>
      </w:pPr>
      <w:proofErr w:type="spellStart"/>
      <w:r w:rsidRPr="00655675">
        <w:rPr>
          <w:rFonts w:ascii="Times" w:eastAsia="Times New Roman" w:hAnsi="Times" w:cs="Times"/>
          <w:b/>
          <w:bCs/>
          <w:color w:val="000000"/>
          <w:sz w:val="28"/>
          <w:szCs w:val="28"/>
          <w:lang w:val="ru-RU" w:eastAsia="uk-UA"/>
        </w:rPr>
        <w:t>Створення</w:t>
      </w:r>
      <w:proofErr w:type="spellEnd"/>
      <w:r w:rsidRPr="00655675">
        <w:rPr>
          <w:rFonts w:ascii="Times" w:eastAsia="Times New Roman" w:hAnsi="Times" w:cs="Times"/>
          <w:b/>
          <w:bCs/>
          <w:color w:val="000000"/>
          <w:sz w:val="28"/>
          <w:szCs w:val="28"/>
          <w:lang w:val="ru-RU" w:eastAsia="uk-UA"/>
        </w:rPr>
        <w:t xml:space="preserve"> </w:t>
      </w:r>
      <w:proofErr w:type="spellStart"/>
      <w:r w:rsidRPr="00655675">
        <w:rPr>
          <w:rFonts w:ascii="Times" w:eastAsia="Times New Roman" w:hAnsi="Times" w:cs="Times"/>
          <w:b/>
          <w:bCs/>
          <w:color w:val="000000"/>
          <w:sz w:val="28"/>
          <w:szCs w:val="28"/>
          <w:lang w:val="ru-RU" w:eastAsia="uk-UA"/>
        </w:rPr>
        <w:t>ефекту</w:t>
      </w:r>
      <w:proofErr w:type="spellEnd"/>
      <w:r w:rsidRPr="00655675">
        <w:rPr>
          <w:rFonts w:ascii="Times" w:eastAsia="Times New Roman" w:hAnsi="Times" w:cs="Times"/>
          <w:b/>
          <w:bCs/>
          <w:color w:val="000000"/>
          <w:sz w:val="28"/>
          <w:szCs w:val="28"/>
          <w:lang w:val="ru-RU" w:eastAsia="uk-UA"/>
        </w:rPr>
        <w:t xml:space="preserve"> </w:t>
      </w:r>
      <w:proofErr w:type="spellStart"/>
      <w:r w:rsidRPr="00655675">
        <w:rPr>
          <w:rFonts w:ascii="Times" w:eastAsia="Times New Roman" w:hAnsi="Times" w:cs="Times"/>
          <w:b/>
          <w:bCs/>
          <w:color w:val="000000"/>
          <w:sz w:val="28"/>
          <w:szCs w:val="28"/>
          <w:lang w:val="ru-RU" w:eastAsia="uk-UA"/>
        </w:rPr>
        <w:t>друкарсько</w:t>
      </w:r>
      <w:proofErr w:type="spellEnd"/>
      <w:r w:rsidRPr="00655675">
        <w:rPr>
          <w:rFonts w:ascii="Times" w:eastAsia="Times New Roman" w:hAnsi="Times" w:cs="Times"/>
          <w:b/>
          <w:bCs/>
          <w:color w:val="000000"/>
          <w:sz w:val="28"/>
          <w:szCs w:val="28"/>
          <w:lang w:eastAsia="uk-UA"/>
        </w:rPr>
        <w:t>ї машинки</w:t>
      </w:r>
    </w:p>
    <w:p w14:paraId="4540C704" w14:textId="77777777" w:rsidR="005D6894" w:rsidRPr="001C6E01" w:rsidRDefault="005D6894" w:rsidP="005D6894">
      <w:pPr>
        <w:pStyle w:val="a4"/>
        <w:numPr>
          <w:ilvl w:val="0"/>
          <w:numId w:val="46"/>
        </w:numPr>
        <w:spacing w:line="360" w:lineRule="auto"/>
        <w:jc w:val="both"/>
        <w:rPr>
          <w:rFonts w:ascii="Times" w:eastAsia="Times New Roman" w:hAnsi="Times" w:cs="Times"/>
          <w:color w:val="000000"/>
          <w:sz w:val="28"/>
          <w:szCs w:val="28"/>
          <w:lang w:eastAsia="uk-UA"/>
        </w:rPr>
      </w:pPr>
      <w:r w:rsidRPr="009A1469">
        <w:rPr>
          <w:rFonts w:ascii="Times" w:eastAsia="Times New Roman" w:hAnsi="Times" w:cs="Times"/>
          <w:color w:val="000000"/>
          <w:sz w:val="28"/>
          <w:szCs w:val="28"/>
          <w:lang w:eastAsia="uk-UA"/>
        </w:rPr>
        <w:t xml:space="preserve">Знайдемо підходящий шрифт й замінимо стандартний </w:t>
      </w:r>
      <w:r w:rsidRPr="009A1469">
        <w:rPr>
          <w:rFonts w:ascii="Times" w:eastAsia="Times New Roman" w:hAnsi="Times" w:cs="Times"/>
          <w:color w:val="000000"/>
          <w:sz w:val="28"/>
          <w:szCs w:val="28"/>
          <w:lang w:val="en-US" w:eastAsia="uk-UA"/>
        </w:rPr>
        <w:t>Areal</w:t>
      </w:r>
      <w:r w:rsidRPr="009A1469">
        <w:rPr>
          <w:rFonts w:ascii="Times" w:eastAsia="Times New Roman" w:hAnsi="Times" w:cs="Times"/>
          <w:color w:val="000000"/>
          <w:sz w:val="28"/>
          <w:szCs w:val="28"/>
          <w:lang w:eastAsia="uk-UA"/>
        </w:rPr>
        <w:t xml:space="preserve"> на </w:t>
      </w:r>
      <w:r w:rsidRPr="009A1469">
        <w:rPr>
          <w:rFonts w:ascii="Times" w:eastAsia="Times New Roman" w:hAnsi="Times" w:cs="Times"/>
          <w:color w:val="000000"/>
          <w:sz w:val="28"/>
          <w:szCs w:val="28"/>
          <w:lang w:val="en-US" w:eastAsia="uk-UA"/>
        </w:rPr>
        <w:t>Montserrat</w:t>
      </w:r>
      <w:r>
        <w:rPr>
          <w:rFonts w:ascii="Times" w:eastAsia="Times New Roman" w:hAnsi="Times" w:cs="Times"/>
          <w:color w:val="000000"/>
          <w:sz w:val="28"/>
          <w:szCs w:val="28"/>
          <w:lang w:eastAsia="uk-UA"/>
        </w:rPr>
        <w:t xml:space="preserve"> </w:t>
      </w:r>
      <w:r w:rsidRPr="00F217EF">
        <w:rPr>
          <w:rFonts w:ascii="Times" w:eastAsia="Times New Roman" w:hAnsi="Times" w:cs="Times"/>
          <w:color w:val="000000"/>
          <w:sz w:val="28"/>
          <w:szCs w:val="28"/>
          <w:lang w:eastAsia="uk-UA"/>
        </w:rPr>
        <w:t>(Рис. 4.7</w:t>
      </w:r>
      <w:r>
        <w:rPr>
          <w:rFonts w:ascii="Times" w:eastAsia="Times New Roman" w:hAnsi="Times" w:cs="Times"/>
          <w:color w:val="000000"/>
          <w:sz w:val="28"/>
          <w:szCs w:val="28"/>
          <w:lang w:eastAsia="uk-UA"/>
        </w:rPr>
        <w:t>7</w:t>
      </w:r>
      <w:r w:rsidRPr="00F217EF">
        <w:rPr>
          <w:rFonts w:ascii="Times" w:eastAsia="Times New Roman" w:hAnsi="Times" w:cs="Times"/>
          <w:color w:val="000000"/>
          <w:sz w:val="28"/>
          <w:szCs w:val="28"/>
          <w:lang w:eastAsia="uk-UA"/>
        </w:rPr>
        <w:t>).</w:t>
      </w:r>
    </w:p>
    <w:p w14:paraId="611FBF31" w14:textId="77777777" w:rsidR="005D6894" w:rsidRPr="009A1469" w:rsidRDefault="005D6894" w:rsidP="005D6894">
      <w:pPr>
        <w:pStyle w:val="a4"/>
        <w:numPr>
          <w:ilvl w:val="0"/>
          <w:numId w:val="46"/>
        </w:numPr>
        <w:spacing w:line="360" w:lineRule="auto"/>
        <w:jc w:val="both"/>
        <w:rPr>
          <w:rFonts w:ascii="Times" w:eastAsia="Times New Roman" w:hAnsi="Times" w:cs="Times"/>
          <w:color w:val="000000"/>
          <w:sz w:val="28"/>
          <w:szCs w:val="28"/>
          <w:lang w:val="ru-RU" w:eastAsia="uk-UA"/>
        </w:rPr>
      </w:pPr>
      <w:r w:rsidRPr="009A1469">
        <w:rPr>
          <w:rFonts w:ascii="Times" w:eastAsia="Times New Roman" w:hAnsi="Times" w:cs="Times"/>
          <w:color w:val="000000"/>
          <w:sz w:val="28"/>
          <w:szCs w:val="28"/>
          <w:lang w:eastAsia="uk-UA"/>
        </w:rPr>
        <w:lastRenderedPageBreak/>
        <w:t>Також у полі для виведення слів користувача додаймо його ім’я (</w:t>
      </w:r>
      <w:r w:rsidRPr="009A1469">
        <w:rPr>
          <w:rFonts w:ascii="Times" w:eastAsia="Times New Roman" w:hAnsi="Times" w:cs="Times"/>
          <w:color w:val="000000"/>
          <w:sz w:val="28"/>
          <w:szCs w:val="28"/>
          <w:lang w:val="en-US" w:eastAsia="uk-UA"/>
        </w:rPr>
        <w:t>Richard</w:t>
      </w:r>
      <w:r w:rsidRPr="009A1469">
        <w:rPr>
          <w:rFonts w:ascii="Times" w:eastAsia="Times New Roman" w:hAnsi="Times" w:cs="Times"/>
          <w:color w:val="000000"/>
          <w:sz w:val="28"/>
          <w:szCs w:val="28"/>
          <w:lang w:eastAsia="uk-UA"/>
        </w:rPr>
        <w:t>)</w:t>
      </w:r>
      <w:r w:rsidRPr="009A1469">
        <w:rPr>
          <w:rFonts w:ascii="Times" w:eastAsia="Times New Roman" w:hAnsi="Times" w:cs="Times"/>
          <w:color w:val="000000"/>
          <w:sz w:val="28"/>
          <w:szCs w:val="28"/>
          <w:lang w:val="ru-RU" w:eastAsia="uk-UA"/>
        </w:rPr>
        <w:t>.</w:t>
      </w:r>
      <w:r>
        <w:rPr>
          <w:rFonts w:ascii="Times" w:eastAsia="Times New Roman" w:hAnsi="Times" w:cs="Times"/>
          <w:color w:val="000000"/>
          <w:sz w:val="28"/>
          <w:szCs w:val="28"/>
          <w:lang w:val="ru-RU" w:eastAsia="uk-UA"/>
        </w:rPr>
        <w:t xml:space="preserve"> </w:t>
      </w:r>
    </w:p>
    <w:p w14:paraId="19F6935E" w14:textId="77777777" w:rsidR="005D6894" w:rsidRDefault="005D6894" w:rsidP="005D6894">
      <w:pPr>
        <w:pStyle w:val="a4"/>
        <w:numPr>
          <w:ilvl w:val="0"/>
          <w:numId w:val="46"/>
        </w:numPr>
        <w:spacing w:line="360" w:lineRule="auto"/>
        <w:jc w:val="both"/>
        <w:rPr>
          <w:rFonts w:ascii="Times" w:eastAsia="Times New Roman" w:hAnsi="Times" w:cs="Times"/>
          <w:color w:val="000000"/>
          <w:sz w:val="28"/>
          <w:szCs w:val="28"/>
          <w:lang w:eastAsia="uk-UA"/>
        </w:rPr>
      </w:pPr>
      <w:proofErr w:type="spellStart"/>
      <w:r w:rsidRPr="009A1469">
        <w:rPr>
          <w:rFonts w:ascii="Times" w:eastAsia="Times New Roman" w:hAnsi="Times" w:cs="Times"/>
          <w:color w:val="000000"/>
          <w:sz w:val="28"/>
          <w:szCs w:val="28"/>
          <w:lang w:val="ru-RU" w:eastAsia="uk-UA"/>
        </w:rPr>
        <w:t>Створимо</w:t>
      </w:r>
      <w:proofErr w:type="spellEnd"/>
      <w:r w:rsidRPr="009A1469">
        <w:rPr>
          <w:rFonts w:ascii="Times" w:eastAsia="Times New Roman" w:hAnsi="Times" w:cs="Times"/>
          <w:color w:val="000000"/>
          <w:sz w:val="28"/>
          <w:szCs w:val="28"/>
          <w:lang w:val="ru-RU" w:eastAsia="uk-UA"/>
        </w:rPr>
        <w:t xml:space="preserve"> скрипт</w:t>
      </w:r>
      <w:r>
        <w:rPr>
          <w:rFonts w:ascii="Times" w:eastAsia="Times New Roman" w:hAnsi="Times" w:cs="Times"/>
          <w:color w:val="000000"/>
          <w:sz w:val="28"/>
          <w:szCs w:val="28"/>
          <w:lang w:val="ru-RU" w:eastAsia="uk-UA"/>
        </w:rPr>
        <w:t xml:space="preserve"> </w:t>
      </w:r>
      <w:proofErr w:type="spellStart"/>
      <w:r w:rsidRPr="009A1469">
        <w:rPr>
          <w:rFonts w:ascii="Times" w:eastAsia="Times New Roman" w:hAnsi="Times" w:cs="Times"/>
          <w:color w:val="000000"/>
          <w:sz w:val="28"/>
          <w:szCs w:val="28"/>
          <w:lang w:val="ru-RU" w:eastAsia="uk-UA"/>
        </w:rPr>
        <w:t>UITextTypeWriter</w:t>
      </w:r>
      <w:proofErr w:type="spellEnd"/>
      <w:r w:rsidRPr="009A1469">
        <w:rPr>
          <w:rFonts w:ascii="Times" w:eastAsia="Times New Roman" w:hAnsi="Times" w:cs="Times"/>
          <w:color w:val="000000"/>
          <w:sz w:val="28"/>
          <w:szCs w:val="28"/>
          <w:lang w:val="ru-RU" w:eastAsia="uk-UA"/>
        </w:rPr>
        <w:t xml:space="preserve">, </w:t>
      </w:r>
      <w:proofErr w:type="spellStart"/>
      <w:r w:rsidRPr="009A1469">
        <w:rPr>
          <w:rFonts w:ascii="Times" w:eastAsia="Times New Roman" w:hAnsi="Times" w:cs="Times"/>
          <w:color w:val="000000"/>
          <w:sz w:val="28"/>
          <w:szCs w:val="28"/>
          <w:lang w:val="ru-RU" w:eastAsia="uk-UA"/>
        </w:rPr>
        <w:t>що</w:t>
      </w:r>
      <w:proofErr w:type="spellEnd"/>
      <w:r w:rsidRPr="009A1469">
        <w:rPr>
          <w:rFonts w:ascii="Times" w:eastAsia="Times New Roman" w:hAnsi="Times" w:cs="Times"/>
          <w:color w:val="000000"/>
          <w:sz w:val="28"/>
          <w:szCs w:val="28"/>
          <w:lang w:val="ru-RU" w:eastAsia="uk-UA"/>
        </w:rPr>
        <w:t xml:space="preserve"> буде </w:t>
      </w:r>
      <w:proofErr w:type="spellStart"/>
      <w:r w:rsidRPr="009A1469">
        <w:rPr>
          <w:rFonts w:ascii="Times" w:eastAsia="Times New Roman" w:hAnsi="Times" w:cs="Times"/>
          <w:color w:val="000000"/>
          <w:sz w:val="28"/>
          <w:szCs w:val="28"/>
          <w:lang w:val="ru-RU" w:eastAsia="uk-UA"/>
        </w:rPr>
        <w:t>писати</w:t>
      </w:r>
      <w:proofErr w:type="spellEnd"/>
      <w:r w:rsidRPr="009A1469">
        <w:rPr>
          <w:rFonts w:ascii="Times" w:eastAsia="Times New Roman" w:hAnsi="Times" w:cs="Times"/>
          <w:color w:val="000000"/>
          <w:sz w:val="28"/>
          <w:szCs w:val="28"/>
          <w:lang w:val="ru-RU" w:eastAsia="uk-UA"/>
        </w:rPr>
        <w:t xml:space="preserve"> в</w:t>
      </w:r>
      <w:proofErr w:type="spellStart"/>
      <w:r w:rsidRPr="009A1469">
        <w:rPr>
          <w:rFonts w:ascii="Times" w:eastAsia="Times New Roman" w:hAnsi="Times" w:cs="Times"/>
          <w:color w:val="000000"/>
          <w:sz w:val="28"/>
          <w:szCs w:val="28"/>
          <w:lang w:eastAsia="uk-UA"/>
        </w:rPr>
        <w:t>ідповідь</w:t>
      </w:r>
      <w:proofErr w:type="spellEnd"/>
      <w:r w:rsidRPr="009A1469">
        <w:rPr>
          <w:rFonts w:ascii="Times" w:eastAsia="Times New Roman" w:hAnsi="Times" w:cs="Times"/>
          <w:color w:val="000000"/>
          <w:sz w:val="28"/>
          <w:szCs w:val="28"/>
          <w:lang w:eastAsia="uk-UA"/>
        </w:rPr>
        <w:t xml:space="preserve"> </w:t>
      </w:r>
      <w:r w:rsidRPr="009A1469">
        <w:rPr>
          <w:rFonts w:ascii="Times" w:eastAsia="Times New Roman" w:hAnsi="Times" w:cs="Times"/>
          <w:color w:val="000000"/>
          <w:sz w:val="28"/>
          <w:szCs w:val="28"/>
          <w:lang w:val="en-US" w:eastAsia="uk-UA"/>
        </w:rPr>
        <w:t>GPT</w:t>
      </w:r>
      <w:r w:rsidRPr="009A1469">
        <w:rPr>
          <w:rFonts w:ascii="Times" w:eastAsia="Times New Roman" w:hAnsi="Times" w:cs="Times"/>
          <w:color w:val="000000"/>
          <w:sz w:val="28"/>
          <w:szCs w:val="28"/>
          <w:lang w:val="ru-RU" w:eastAsia="uk-UA"/>
        </w:rPr>
        <w:t>-</w:t>
      </w:r>
      <w:r w:rsidRPr="009A1469">
        <w:rPr>
          <w:rFonts w:ascii="Times" w:eastAsia="Times New Roman" w:hAnsi="Times" w:cs="Times"/>
          <w:color w:val="000000"/>
          <w:sz w:val="28"/>
          <w:szCs w:val="28"/>
          <w:lang w:val="en-US" w:eastAsia="uk-UA"/>
        </w:rPr>
        <w:t>J</w:t>
      </w:r>
      <w:r w:rsidRPr="009A1469">
        <w:rPr>
          <w:rFonts w:ascii="Times" w:eastAsia="Times New Roman" w:hAnsi="Times" w:cs="Times"/>
          <w:color w:val="000000"/>
          <w:sz w:val="28"/>
          <w:szCs w:val="28"/>
          <w:lang w:eastAsia="uk-UA"/>
        </w:rPr>
        <w:t xml:space="preserve"> у стилі друкарської машинки. Це допоможе краще розуміти текст й бачити візуально що каже герой</w:t>
      </w:r>
      <w:r>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val="ru-RU" w:eastAsia="uk-UA"/>
        </w:rPr>
        <w:t>(Рис. 4.77).</w:t>
      </w:r>
    </w:p>
    <w:p w14:paraId="23804B73" w14:textId="77777777" w:rsidR="005D6894" w:rsidRPr="001C6E01" w:rsidRDefault="005D6894" w:rsidP="005D6894">
      <w:pPr>
        <w:pStyle w:val="a4"/>
        <w:numPr>
          <w:ilvl w:val="0"/>
          <w:numId w:val="46"/>
        </w:numPr>
        <w:spacing w:line="360" w:lineRule="auto"/>
        <w:jc w:val="both"/>
        <w:rPr>
          <w:rFonts w:ascii="Times" w:eastAsia="Times New Roman" w:hAnsi="Times" w:cs="Times"/>
          <w:color w:val="000000"/>
          <w:sz w:val="28"/>
          <w:szCs w:val="28"/>
          <w:lang w:eastAsia="uk-UA"/>
        </w:rPr>
      </w:pPr>
      <w:proofErr w:type="spellStart"/>
      <w:r>
        <w:rPr>
          <w:rFonts w:ascii="Times" w:eastAsia="Times New Roman" w:hAnsi="Times" w:cs="Times"/>
          <w:color w:val="000000"/>
          <w:sz w:val="28"/>
          <w:szCs w:val="28"/>
          <w:lang w:val="ru-RU" w:eastAsia="uk-UA"/>
        </w:rPr>
        <w:t>Додамо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цей</w:t>
      </w:r>
      <w:proofErr w:type="spellEnd"/>
      <w:r>
        <w:rPr>
          <w:rFonts w:ascii="Times" w:eastAsia="Times New Roman" w:hAnsi="Times" w:cs="Times"/>
          <w:color w:val="000000"/>
          <w:sz w:val="28"/>
          <w:szCs w:val="28"/>
          <w:lang w:val="ru-RU" w:eastAsia="uk-UA"/>
        </w:rPr>
        <w:t xml:space="preserve"> скрипт прямо </w:t>
      </w:r>
      <w:proofErr w:type="spellStart"/>
      <w:r>
        <w:rPr>
          <w:rFonts w:ascii="Times" w:eastAsia="Times New Roman" w:hAnsi="Times" w:cs="Times"/>
          <w:color w:val="000000"/>
          <w:sz w:val="28"/>
          <w:szCs w:val="28"/>
          <w:lang w:val="ru-RU" w:eastAsia="uk-UA"/>
        </w:rPr>
        <w:t>під</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панеллю</w:t>
      </w:r>
      <w:proofErr w:type="spellEnd"/>
      <w:r>
        <w:rPr>
          <w:rFonts w:ascii="Times" w:eastAsia="Times New Roman" w:hAnsi="Times" w:cs="Times"/>
          <w:color w:val="000000"/>
          <w:sz w:val="28"/>
          <w:szCs w:val="28"/>
          <w:lang w:val="ru-RU" w:eastAsia="uk-UA"/>
        </w:rPr>
        <w:t xml:space="preserve">, для </w:t>
      </w:r>
      <w:proofErr w:type="spellStart"/>
      <w:r>
        <w:rPr>
          <w:rFonts w:ascii="Times" w:eastAsia="Times New Roman" w:hAnsi="Times" w:cs="Times"/>
          <w:color w:val="000000"/>
          <w:sz w:val="28"/>
          <w:szCs w:val="28"/>
          <w:lang w:val="ru-RU" w:eastAsia="uk-UA"/>
        </w:rPr>
        <w:t>виводу</w:t>
      </w:r>
      <w:proofErr w:type="spellEnd"/>
      <w:r>
        <w:rPr>
          <w:rFonts w:ascii="Times" w:eastAsia="Times New Roman" w:hAnsi="Times" w:cs="Times"/>
          <w:color w:val="000000"/>
          <w:sz w:val="28"/>
          <w:szCs w:val="28"/>
          <w:lang w:val="ru-RU" w:eastAsia="uk-UA"/>
        </w:rPr>
        <w:t xml:space="preserve"> тексту (</w:t>
      </w:r>
      <w:proofErr w:type="spellStart"/>
      <w:r>
        <w:rPr>
          <w:rFonts w:ascii="Times" w:eastAsia="Times New Roman" w:hAnsi="Times" w:cs="Times"/>
          <w:color w:val="000000"/>
          <w:sz w:val="28"/>
          <w:szCs w:val="28"/>
          <w:lang w:val="en-US" w:eastAsia="uk-UA"/>
        </w:rPr>
        <w:t>ResponseField</w:t>
      </w:r>
      <w:proofErr w:type="spellEnd"/>
      <w:r>
        <w:rPr>
          <w:rFonts w:ascii="Times" w:eastAsia="Times New Roman" w:hAnsi="Times" w:cs="Times"/>
          <w:color w:val="000000"/>
          <w:sz w:val="28"/>
          <w:szCs w:val="28"/>
          <w:lang w:val="ru-RU" w:eastAsia="uk-UA"/>
        </w:rPr>
        <w:t>)</w:t>
      </w:r>
      <w:r w:rsidRPr="001C6E01">
        <w:rPr>
          <w:rFonts w:ascii="Times" w:eastAsia="Times New Roman" w:hAnsi="Times" w:cs="Times"/>
          <w:color w:val="000000"/>
          <w:sz w:val="28"/>
          <w:szCs w:val="28"/>
          <w:lang w:val="ru-RU" w:eastAsia="uk-UA"/>
        </w:rPr>
        <w:t>.</w:t>
      </w:r>
      <w:r w:rsidRPr="001C6E01">
        <w:rPr>
          <w:noProof/>
        </w:rPr>
        <w:t xml:space="preserve"> </w:t>
      </w:r>
    </w:p>
    <w:p w14:paraId="0BDB4D80" w14:textId="77777777" w:rsidR="005D6894" w:rsidRPr="001C6E01" w:rsidRDefault="005D6894" w:rsidP="005D6894">
      <w:pPr>
        <w:pStyle w:val="a4"/>
        <w:numPr>
          <w:ilvl w:val="0"/>
          <w:numId w:val="46"/>
        </w:numPr>
        <w:spacing w:line="360" w:lineRule="auto"/>
        <w:jc w:val="both"/>
        <w:rPr>
          <w:rFonts w:ascii="Times" w:eastAsia="Times New Roman" w:hAnsi="Times" w:cs="Times"/>
          <w:color w:val="000000"/>
          <w:sz w:val="28"/>
          <w:szCs w:val="28"/>
          <w:lang w:val="ru-RU" w:eastAsia="uk-UA"/>
        </w:rPr>
      </w:pPr>
      <w:proofErr w:type="spellStart"/>
      <w:r w:rsidRPr="001C6E01">
        <w:rPr>
          <w:rFonts w:ascii="Times" w:eastAsia="Times New Roman" w:hAnsi="Times" w:cs="Times"/>
          <w:color w:val="000000"/>
          <w:sz w:val="28"/>
          <w:szCs w:val="28"/>
          <w:lang w:val="ru-RU" w:eastAsia="uk-UA"/>
        </w:rPr>
        <w:t>С</w:t>
      </w:r>
      <w:r>
        <w:rPr>
          <w:rFonts w:ascii="Times" w:eastAsia="Times New Roman" w:hAnsi="Times" w:cs="Times"/>
          <w:color w:val="000000"/>
          <w:sz w:val="28"/>
          <w:szCs w:val="28"/>
          <w:lang w:val="ru-RU" w:eastAsia="uk-UA"/>
        </w:rPr>
        <w:t>творимо</w:t>
      </w:r>
      <w:proofErr w:type="spellEnd"/>
      <w:r>
        <w:rPr>
          <w:rFonts w:ascii="Times" w:eastAsia="Times New Roman" w:hAnsi="Times" w:cs="Times"/>
          <w:color w:val="000000"/>
          <w:sz w:val="28"/>
          <w:szCs w:val="28"/>
          <w:lang w:val="ru-RU" w:eastAsia="uk-UA"/>
        </w:rPr>
        <w:t xml:space="preserve"> 2 </w:t>
      </w:r>
      <w:proofErr w:type="spellStart"/>
      <w:r>
        <w:rPr>
          <w:rFonts w:ascii="Times" w:eastAsia="Times New Roman" w:hAnsi="Times" w:cs="Times"/>
          <w:color w:val="000000"/>
          <w:sz w:val="28"/>
          <w:szCs w:val="28"/>
          <w:lang w:val="ru-RU" w:eastAsia="uk-UA"/>
        </w:rPr>
        <w:t>зм</w:t>
      </w:r>
      <w:r>
        <w:rPr>
          <w:rFonts w:ascii="Times" w:eastAsia="Times New Roman" w:hAnsi="Times" w:cs="Times"/>
          <w:color w:val="000000"/>
          <w:sz w:val="28"/>
          <w:szCs w:val="28"/>
          <w:lang w:eastAsia="uk-UA"/>
        </w:rPr>
        <w:t>інні</w:t>
      </w:r>
      <w:proofErr w:type="spellEnd"/>
      <w:r>
        <w:rPr>
          <w:rFonts w:ascii="Times" w:eastAsia="Times New Roman" w:hAnsi="Times" w:cs="Times"/>
          <w:color w:val="000000"/>
          <w:sz w:val="28"/>
          <w:szCs w:val="28"/>
          <w:lang w:eastAsia="uk-UA"/>
        </w:rPr>
        <w:t xml:space="preserve">. Змінну для збереження поля для виводу тексту, й змінну для збереження тексту, що потрібно вивести. </w:t>
      </w:r>
    </w:p>
    <w:p w14:paraId="7738EF5A" w14:textId="77777777" w:rsidR="005D6894" w:rsidRDefault="005D6894" w:rsidP="005D6894">
      <w:pPr>
        <w:pStyle w:val="a4"/>
        <w:numPr>
          <w:ilvl w:val="0"/>
          <w:numId w:val="46"/>
        </w:numPr>
        <w:spacing w:line="360" w:lineRule="auto"/>
        <w:jc w:val="both"/>
        <w:rPr>
          <w:rFonts w:ascii="Times" w:eastAsia="Times New Roman" w:hAnsi="Times" w:cs="Times"/>
          <w:color w:val="000000"/>
          <w:sz w:val="28"/>
          <w:szCs w:val="28"/>
          <w:lang w:val="ru-RU" w:eastAsia="uk-UA"/>
        </w:rPr>
      </w:pPr>
      <w:r>
        <w:rPr>
          <w:rFonts w:ascii="Times" w:eastAsia="Times New Roman" w:hAnsi="Times" w:cs="Times"/>
          <w:noProof/>
          <w:color w:val="000000"/>
          <w:sz w:val="28"/>
          <w:szCs w:val="28"/>
          <w:lang w:eastAsia="uk-UA"/>
        </w:rPr>
        <mc:AlternateContent>
          <mc:Choice Requires="wpg">
            <w:drawing>
              <wp:anchor distT="0" distB="0" distL="114300" distR="114300" simplePos="0" relativeHeight="251720704" behindDoc="0" locked="0" layoutInCell="1" allowOverlap="1" wp14:anchorId="4A48F0E1" wp14:editId="6B4DC8FE">
                <wp:simplePos x="0" y="0"/>
                <wp:positionH relativeFrom="margin">
                  <wp:align>right</wp:align>
                </wp:positionH>
                <wp:positionV relativeFrom="paragraph">
                  <wp:posOffset>638810</wp:posOffset>
                </wp:positionV>
                <wp:extent cx="6504337" cy="2522855"/>
                <wp:effectExtent l="0" t="0" r="0" b="0"/>
                <wp:wrapTopAndBottom/>
                <wp:docPr id="365" name="Групувати 365"/>
                <wp:cNvGraphicFramePr/>
                <a:graphic xmlns:a="http://schemas.openxmlformats.org/drawingml/2006/main">
                  <a:graphicData uri="http://schemas.microsoft.com/office/word/2010/wordprocessingGroup">
                    <wpg:wgp>
                      <wpg:cNvGrpSpPr/>
                      <wpg:grpSpPr>
                        <a:xfrm>
                          <a:off x="0" y="0"/>
                          <a:ext cx="6504337" cy="2522855"/>
                          <a:chOff x="0" y="0"/>
                          <a:chExt cx="6504337" cy="2522855"/>
                        </a:xfrm>
                      </wpg:grpSpPr>
                      <wpg:grpSp>
                        <wpg:cNvPr id="363" name="Групувати 363"/>
                        <wpg:cNvGrpSpPr/>
                        <wpg:grpSpPr>
                          <a:xfrm>
                            <a:off x="0" y="0"/>
                            <a:ext cx="6504337" cy="2196465"/>
                            <a:chOff x="0" y="0"/>
                            <a:chExt cx="6504337" cy="2196465"/>
                          </a:xfrm>
                        </wpg:grpSpPr>
                        <wpg:grpSp>
                          <wpg:cNvPr id="361" name="Групувати 361"/>
                          <wpg:cNvGrpSpPr/>
                          <wpg:grpSpPr>
                            <a:xfrm>
                              <a:off x="1116280" y="0"/>
                              <a:ext cx="5388057" cy="2196465"/>
                              <a:chOff x="0" y="0"/>
                              <a:chExt cx="5388057" cy="2196465"/>
                            </a:xfrm>
                          </wpg:grpSpPr>
                          <pic:pic xmlns:pic="http://schemas.openxmlformats.org/drawingml/2006/picture">
                            <pic:nvPicPr>
                              <pic:cNvPr id="360" name="Рисунок 360"/>
                              <pic:cNvPicPr>
                                <a:picLocks noChangeAspect="1"/>
                              </pic:cNvPicPr>
                            </pic:nvPicPr>
                            <pic:blipFill>
                              <a:blip r:embed="rId213">
                                <a:extLst>
                                  <a:ext uri="{28A0092B-C50C-407E-A947-70E740481C1C}">
                                    <a14:useLocalDpi xmlns:a14="http://schemas.microsoft.com/office/drawing/2010/main" val="0"/>
                                  </a:ext>
                                </a:extLst>
                              </a:blip>
                              <a:stretch>
                                <a:fillRect/>
                              </a:stretch>
                            </pic:blipFill>
                            <pic:spPr>
                              <a:xfrm>
                                <a:off x="0" y="0"/>
                                <a:ext cx="1978660" cy="2196465"/>
                              </a:xfrm>
                              <a:prstGeom prst="rect">
                                <a:avLst/>
                              </a:prstGeom>
                            </pic:spPr>
                          </pic:pic>
                          <pic:pic xmlns:pic="http://schemas.openxmlformats.org/drawingml/2006/picture">
                            <pic:nvPicPr>
                              <pic:cNvPr id="359" name="Рисунок 359" descr="Зображення, що містить текст&#10;&#10;Автоматично згенерований опис"/>
                              <pic:cNvPicPr>
                                <a:picLocks noChangeAspect="1"/>
                              </pic:cNvPicPr>
                            </pic:nvPicPr>
                            <pic:blipFill>
                              <a:blip r:embed="rId214">
                                <a:extLst>
                                  <a:ext uri="{28A0092B-C50C-407E-A947-70E740481C1C}">
                                    <a14:useLocalDpi xmlns:a14="http://schemas.microsoft.com/office/drawing/2010/main" val="0"/>
                                  </a:ext>
                                </a:extLst>
                              </a:blip>
                              <a:stretch>
                                <a:fillRect/>
                              </a:stretch>
                            </pic:blipFill>
                            <pic:spPr>
                              <a:xfrm>
                                <a:off x="2101932" y="926275"/>
                                <a:ext cx="3286125" cy="1219200"/>
                              </a:xfrm>
                              <a:prstGeom prst="rect">
                                <a:avLst/>
                              </a:prstGeom>
                            </pic:spPr>
                          </pic:pic>
                        </wpg:grpSp>
                        <pic:pic xmlns:pic="http://schemas.openxmlformats.org/drawingml/2006/picture">
                          <pic:nvPicPr>
                            <pic:cNvPr id="362" name="Рисунок 362" descr="Зображення, що містить текст&#10;&#10;Автоматично згенерований опис"/>
                            <pic:cNvPicPr>
                              <a:picLocks noChangeAspect="1"/>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1075690" cy="2172335"/>
                            </a:xfrm>
                            <a:prstGeom prst="rect">
                              <a:avLst/>
                            </a:prstGeom>
                          </pic:spPr>
                        </pic:pic>
                      </wpg:grpSp>
                      <wps:wsp>
                        <wps:cNvPr id="364" name="Поле 364"/>
                        <wps:cNvSpPr txBox="1"/>
                        <wps:spPr>
                          <a:xfrm>
                            <a:off x="0" y="2256155"/>
                            <a:ext cx="6504305" cy="266700"/>
                          </a:xfrm>
                          <a:prstGeom prst="rect">
                            <a:avLst/>
                          </a:prstGeom>
                          <a:solidFill>
                            <a:prstClr val="white"/>
                          </a:solidFill>
                          <a:ln>
                            <a:noFill/>
                          </a:ln>
                        </wps:spPr>
                        <wps:txbx>
                          <w:txbxContent>
                            <w:p w14:paraId="66C94063" w14:textId="77777777" w:rsidR="005D6894" w:rsidRPr="00421455" w:rsidRDefault="005D6894" w:rsidP="005D6894">
                              <w:pPr>
                                <w:pStyle w:val="a8"/>
                                <w:jc w:val="center"/>
                                <w:rPr>
                                  <w:rFonts w:ascii="Times" w:eastAsia="Times New Roman" w:hAnsi="Times" w:cs="Times"/>
                                  <w:noProof/>
                                  <w:color w:val="000000"/>
                                  <w:sz w:val="28"/>
                                  <w:szCs w:val="28"/>
                                </w:rPr>
                              </w:pPr>
                              <w:r>
                                <w:t xml:space="preserve">Рис. 4.77 </w:t>
                              </w:r>
                              <w:r>
                                <w:rPr>
                                  <w:lang w:val="ru-RU"/>
                                </w:rPr>
                                <w:t>Додання скрипту на сцену. Завантаження й за</w:t>
                              </w:r>
                              <w:r>
                                <w:t>міна шрифтів на сцені</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A48F0E1" id="Групувати 365" o:spid="_x0000_s1387" style="position:absolute;left:0;text-align:left;margin-left:460.95pt;margin-top:50.3pt;width:512.15pt;height:198.65pt;z-index:251720704;mso-position-horizontal:right;mso-position-horizontal-relative:margin" coordsize="65043,252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">
                <v:group id="Групувати 363" o:spid="_x0000_s1388" style="position:absolute;width:65043;height:21964" coordsize="65043,21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">
                  <v:group id="Групувати 361" o:spid="_x0000_s1389" style="position:absolute;left:11162;width:53881;height:21964" coordsize="53880,219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">
                    <v:shape id="Рисунок 360" o:spid="_x0000_s1390" type="#_x0000_t75" style="position:absolute;width:19786;height:21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">
                      <v:imagedata r:id="rId216" o:title=""/>
                    </v:shape>
                    <v:shape id="Рисунок 359" o:spid="_x0000_s1391" type="#_x0000_t75" alt="Зображення, що містить текст&#10;&#10;Автоматично згенерований опис" style="position:absolute;left:21019;top:9262;width:32861;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">
                      <v:imagedata r:id="rId217" o:title="Зображення, що містить текст&#10;&#10;Автоматично згенерований опис"/>
                    </v:shape>
                  </v:group>
                  <v:shape id="Рисунок 362" o:spid="_x0000_s1392" type="#_x0000_t75" alt="Зображення, що містить текст&#10;&#10;Автоматично згенерований опис" style="position:absolute;width:10756;height:21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">
                    <v:imagedata r:id="rId218" o:title="Зображення, що містить текст&#10;&#10;Автоматично згенерований опис"/>
                  </v:shape>
                </v:group>
                <v:shape id="Поле 364" o:spid="_x0000_s1393" type="#_x0000_t202" style="position:absolute;top:22561;width:6504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" stroked="f">
                  <v:textbox style="mso-fit-shape-to-text:t" inset="0,0,0,0">
                    <w:txbxContent>
                      <w:p w14:paraId="66C94063" w14:textId="77777777" w:rsidR="005D6894" w:rsidRPr="00421455" w:rsidRDefault="005D6894" w:rsidP="005D6894">
                        <w:pPr>
                          <w:pStyle w:val="a8"/>
                          <w:jc w:val="center"/>
                          <w:rPr>
                            <w:rFonts w:ascii="Times" w:eastAsia="Times New Roman" w:hAnsi="Times" w:cs="Times"/>
                            <w:noProof/>
                            <w:color w:val="000000"/>
                            <w:sz w:val="28"/>
                            <w:szCs w:val="28"/>
                          </w:rPr>
                        </w:pPr>
                        <w:r>
                          <w:t xml:space="preserve">Рис. 4.77 </w:t>
                        </w:r>
                        <w:r>
                          <w:rPr>
                            <w:lang w:val="ru-RU"/>
                          </w:rPr>
                          <w:t>Додання скрипту на сцену. Завантаження й за</w:t>
                        </w:r>
                        <w:r>
                          <w:t>міна шрифтів на сцені</w:t>
                        </w:r>
                      </w:p>
                    </w:txbxContent>
                  </v:textbox>
                </v:shape>
                <w10:wrap type="topAndBottom" anchorx="margin"/>
              </v:group>
            </w:pict>
          </mc:Fallback>
        </mc:AlternateContent>
      </w:r>
      <w:r w:rsidRPr="001C6E01">
        <w:rPr>
          <w:rFonts w:ascii="Times" w:eastAsia="Times New Roman" w:hAnsi="Times" w:cs="Times"/>
          <w:color w:val="000000"/>
          <w:sz w:val="28"/>
          <w:szCs w:val="28"/>
          <w:lang w:val="ru-RU" w:eastAsia="uk-UA"/>
        </w:rPr>
        <w:t xml:space="preserve"> </w:t>
      </w:r>
      <w:proofErr w:type="gramStart"/>
      <w:r>
        <w:rPr>
          <w:rFonts w:ascii="Times" w:eastAsia="Times New Roman" w:hAnsi="Times" w:cs="Times"/>
          <w:color w:val="000000"/>
          <w:sz w:val="28"/>
          <w:szCs w:val="28"/>
          <w:lang w:val="ru-RU" w:eastAsia="uk-UA"/>
        </w:rPr>
        <w:t>На початку</w:t>
      </w:r>
      <w:proofErr w:type="gram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завантаження</w:t>
      </w:r>
      <w:proofErr w:type="spellEnd"/>
      <w:r>
        <w:rPr>
          <w:rFonts w:ascii="Times" w:eastAsia="Times New Roman" w:hAnsi="Times" w:cs="Times"/>
          <w:color w:val="000000"/>
          <w:sz w:val="28"/>
          <w:szCs w:val="28"/>
          <w:lang w:val="ru-RU" w:eastAsia="uk-UA"/>
        </w:rPr>
        <w:t xml:space="preserve"> скрипта </w:t>
      </w:r>
      <w:proofErr w:type="spellStart"/>
      <w:r>
        <w:rPr>
          <w:rFonts w:ascii="Times" w:eastAsia="Times New Roman" w:hAnsi="Times" w:cs="Times"/>
          <w:color w:val="000000"/>
          <w:sz w:val="28"/>
          <w:szCs w:val="28"/>
          <w:lang w:val="ru-RU" w:eastAsia="uk-UA"/>
        </w:rPr>
        <w:t>візьмемо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компонет</w:t>
      </w:r>
      <w:proofErr w:type="spellEnd"/>
      <w:r>
        <w:rPr>
          <w:rFonts w:ascii="Times" w:eastAsia="Times New Roman" w:hAnsi="Times" w:cs="Times"/>
          <w:color w:val="000000"/>
          <w:sz w:val="28"/>
          <w:szCs w:val="28"/>
          <w:lang w:val="ru-RU" w:eastAsia="uk-UA"/>
        </w:rPr>
        <w:t xml:space="preserve"> текст з </w:t>
      </w:r>
      <w:proofErr w:type="spellStart"/>
      <w:r>
        <w:rPr>
          <w:rFonts w:ascii="Times" w:eastAsia="Times New Roman" w:hAnsi="Times" w:cs="Times"/>
          <w:color w:val="000000"/>
          <w:sz w:val="28"/>
          <w:szCs w:val="28"/>
          <w:lang w:val="ru-RU" w:eastAsia="uk-UA"/>
        </w:rPr>
        <w:t>об</w:t>
      </w:r>
      <w:r w:rsidRPr="001C6E01">
        <w:rPr>
          <w:rFonts w:ascii="Times" w:eastAsia="Times New Roman" w:hAnsi="Times" w:cs="Times"/>
          <w:color w:val="000000"/>
          <w:sz w:val="28"/>
          <w:szCs w:val="28"/>
          <w:lang w:val="ru-RU" w:eastAsia="uk-UA"/>
        </w:rPr>
        <w:t>’</w:t>
      </w:r>
      <w:r>
        <w:rPr>
          <w:rFonts w:ascii="Times" w:eastAsia="Times New Roman" w:hAnsi="Times" w:cs="Times"/>
          <w:color w:val="000000"/>
          <w:sz w:val="28"/>
          <w:szCs w:val="28"/>
          <w:lang w:val="ru-RU" w:eastAsia="uk-UA"/>
        </w:rPr>
        <w:t>єкта</w:t>
      </w:r>
      <w:proofErr w:type="spellEnd"/>
      <w:r>
        <w:rPr>
          <w:rFonts w:ascii="Times" w:eastAsia="Times New Roman" w:hAnsi="Times" w:cs="Times"/>
          <w:color w:val="000000"/>
          <w:sz w:val="28"/>
          <w:szCs w:val="28"/>
          <w:lang w:val="ru-RU" w:eastAsia="uk-UA"/>
        </w:rPr>
        <w:t xml:space="preserve">, де </w:t>
      </w:r>
      <w:proofErr w:type="spellStart"/>
      <w:r>
        <w:rPr>
          <w:rFonts w:ascii="Times" w:eastAsia="Times New Roman" w:hAnsi="Times" w:cs="Times"/>
          <w:color w:val="000000"/>
          <w:sz w:val="28"/>
          <w:szCs w:val="28"/>
          <w:lang w:val="ru-RU" w:eastAsia="uk-UA"/>
        </w:rPr>
        <w:t>розташовано</w:t>
      </w:r>
      <w:proofErr w:type="spellEnd"/>
      <w:r>
        <w:rPr>
          <w:rFonts w:ascii="Times" w:eastAsia="Times New Roman" w:hAnsi="Times" w:cs="Times"/>
          <w:color w:val="000000"/>
          <w:sz w:val="28"/>
          <w:szCs w:val="28"/>
          <w:lang w:val="ru-RU" w:eastAsia="uk-UA"/>
        </w:rPr>
        <w:t xml:space="preserve"> скрипт, </w:t>
      </w:r>
      <w:proofErr w:type="spellStart"/>
      <w:r>
        <w:rPr>
          <w:rFonts w:ascii="Times" w:eastAsia="Times New Roman" w:hAnsi="Times" w:cs="Times"/>
          <w:color w:val="000000"/>
          <w:sz w:val="28"/>
          <w:szCs w:val="28"/>
          <w:lang w:val="ru-RU" w:eastAsia="uk-UA"/>
        </w:rPr>
        <w:t>збережемо</w:t>
      </w:r>
      <w:proofErr w:type="spellEnd"/>
      <w:r>
        <w:rPr>
          <w:rFonts w:ascii="Times" w:eastAsia="Times New Roman" w:hAnsi="Times" w:cs="Times"/>
          <w:color w:val="000000"/>
          <w:sz w:val="28"/>
          <w:szCs w:val="28"/>
          <w:lang w:val="ru-RU" w:eastAsia="uk-UA"/>
        </w:rPr>
        <w:t xml:space="preserve"> текст </w:t>
      </w:r>
      <w:proofErr w:type="spellStart"/>
      <w:r>
        <w:rPr>
          <w:rFonts w:ascii="Times" w:eastAsia="Times New Roman" w:hAnsi="Times" w:cs="Times"/>
          <w:color w:val="000000"/>
          <w:sz w:val="28"/>
          <w:szCs w:val="28"/>
          <w:lang w:val="ru-RU" w:eastAsia="uk-UA"/>
        </w:rPr>
        <w:t>цього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компонета</w:t>
      </w:r>
      <w:proofErr w:type="spellEnd"/>
      <w:r>
        <w:rPr>
          <w:rFonts w:ascii="Times" w:eastAsia="Times New Roman" w:hAnsi="Times" w:cs="Times"/>
          <w:color w:val="000000"/>
          <w:sz w:val="28"/>
          <w:szCs w:val="28"/>
          <w:lang w:val="ru-RU" w:eastAsia="uk-UA"/>
        </w:rPr>
        <w:t xml:space="preserve"> й </w:t>
      </w:r>
      <w:proofErr w:type="spellStart"/>
      <w:r>
        <w:rPr>
          <w:rFonts w:ascii="Times" w:eastAsia="Times New Roman" w:hAnsi="Times" w:cs="Times"/>
          <w:color w:val="000000"/>
          <w:sz w:val="28"/>
          <w:szCs w:val="28"/>
          <w:lang w:val="ru-RU" w:eastAsia="uk-UA"/>
        </w:rPr>
        <w:t>зітремо</w:t>
      </w:r>
      <w:proofErr w:type="spellEnd"/>
      <w:r>
        <w:rPr>
          <w:rFonts w:ascii="Times" w:eastAsia="Times New Roman" w:hAnsi="Times" w:cs="Times"/>
          <w:color w:val="000000"/>
          <w:sz w:val="28"/>
          <w:szCs w:val="28"/>
          <w:lang w:val="ru-RU" w:eastAsia="uk-UA"/>
        </w:rPr>
        <w:t xml:space="preserve"> </w:t>
      </w:r>
      <w:proofErr w:type="spellStart"/>
      <w:r>
        <w:rPr>
          <w:rFonts w:ascii="Times" w:eastAsia="Times New Roman" w:hAnsi="Times" w:cs="Times"/>
          <w:color w:val="000000"/>
          <w:sz w:val="28"/>
          <w:szCs w:val="28"/>
          <w:lang w:val="ru-RU" w:eastAsia="uk-UA"/>
        </w:rPr>
        <w:t>його</w:t>
      </w:r>
      <w:proofErr w:type="spellEnd"/>
      <w:r>
        <w:rPr>
          <w:rFonts w:ascii="Times" w:eastAsia="Times New Roman" w:hAnsi="Times" w:cs="Times"/>
          <w:color w:val="000000"/>
          <w:sz w:val="28"/>
          <w:szCs w:val="28"/>
          <w:lang w:val="ru-RU" w:eastAsia="uk-UA"/>
        </w:rPr>
        <w:t xml:space="preserve">. </w:t>
      </w:r>
    </w:p>
    <w:p w14:paraId="5E435750" w14:textId="77777777" w:rsidR="005D6894" w:rsidRPr="00833272" w:rsidRDefault="005D6894" w:rsidP="005D6894">
      <w:pPr>
        <w:pStyle w:val="a4"/>
        <w:numPr>
          <w:ilvl w:val="0"/>
          <w:numId w:val="46"/>
        </w:numPr>
        <w:spacing w:line="360" w:lineRule="auto"/>
        <w:jc w:val="both"/>
        <w:rPr>
          <w:rFonts w:ascii="Times" w:eastAsia="Times New Roman" w:hAnsi="Times" w:cs="Times"/>
          <w:color w:val="000000"/>
          <w:sz w:val="28"/>
          <w:szCs w:val="28"/>
          <w:lang w:val="ru-RU" w:eastAsia="uk-UA"/>
        </w:rPr>
      </w:pPr>
      <w:r>
        <w:rPr>
          <w:rFonts w:ascii="Times" w:eastAsia="Times New Roman" w:hAnsi="Times" w:cs="Times"/>
          <w:color w:val="000000"/>
          <w:sz w:val="28"/>
          <w:szCs w:val="28"/>
          <w:lang w:eastAsia="uk-UA"/>
        </w:rPr>
        <w:t xml:space="preserve">Створимо функцію </w:t>
      </w:r>
      <w:proofErr w:type="spellStart"/>
      <w:r w:rsidRPr="00833272">
        <w:rPr>
          <w:rFonts w:ascii="Times" w:eastAsia="Times New Roman" w:hAnsi="Times" w:cs="Times"/>
          <w:color w:val="000000"/>
          <w:sz w:val="28"/>
          <w:szCs w:val="28"/>
          <w:lang w:eastAsia="uk-UA"/>
        </w:rPr>
        <w:t>PlayText</w:t>
      </w:r>
      <w:proofErr w:type="spellEnd"/>
      <w:r w:rsidRPr="00833272">
        <w:rPr>
          <w:rFonts w:ascii="Times" w:eastAsia="Times New Roman" w:hAnsi="Times" w:cs="Times"/>
          <w:color w:val="000000"/>
          <w:sz w:val="28"/>
          <w:szCs w:val="28"/>
          <w:lang w:eastAsia="uk-UA"/>
        </w:rPr>
        <w:t>()</w:t>
      </w:r>
      <w:r>
        <w:rPr>
          <w:rFonts w:ascii="Times" w:eastAsia="Times New Roman" w:hAnsi="Times" w:cs="Times"/>
          <w:color w:val="000000"/>
          <w:sz w:val="28"/>
          <w:szCs w:val="28"/>
          <w:lang w:eastAsia="uk-UA"/>
        </w:rPr>
        <w:t>, що буде відображати текст символ за символом, тим самим імітуючи ефект друкарської машинки.</w:t>
      </w:r>
    </w:p>
    <w:p w14:paraId="58798F92" w14:textId="77777777" w:rsidR="005D6894" w:rsidRPr="00833272" w:rsidRDefault="005D6894" w:rsidP="005D6894">
      <w:pPr>
        <w:pStyle w:val="a4"/>
        <w:numPr>
          <w:ilvl w:val="0"/>
          <w:numId w:val="46"/>
        </w:numPr>
        <w:spacing w:line="360" w:lineRule="auto"/>
        <w:jc w:val="both"/>
        <w:rPr>
          <w:rFonts w:ascii="Times" w:eastAsia="Times New Roman" w:hAnsi="Times" w:cs="Times"/>
          <w:color w:val="000000"/>
          <w:sz w:val="28"/>
          <w:szCs w:val="28"/>
          <w:lang w:eastAsia="uk-UA"/>
        </w:rPr>
      </w:pPr>
      <w:r>
        <w:rPr>
          <w:rFonts w:ascii="Times" w:eastAsia="Times New Roman" w:hAnsi="Times" w:cs="Times"/>
          <w:color w:val="000000"/>
          <w:sz w:val="28"/>
          <w:szCs w:val="28"/>
          <w:lang w:eastAsia="uk-UA"/>
        </w:rPr>
        <w:t xml:space="preserve">Створимо функцію </w:t>
      </w:r>
      <w:proofErr w:type="spellStart"/>
      <w:r w:rsidRPr="00833272">
        <w:rPr>
          <w:rFonts w:ascii="Times" w:eastAsia="Times New Roman" w:hAnsi="Times" w:cs="Times"/>
          <w:color w:val="000000"/>
          <w:sz w:val="28"/>
          <w:szCs w:val="28"/>
          <w:lang w:eastAsia="uk-UA"/>
        </w:rPr>
        <w:t>DisplayText</w:t>
      </w:r>
      <w:proofErr w:type="spellEnd"/>
      <w:r>
        <w:rPr>
          <w:rFonts w:ascii="Times" w:eastAsia="Times New Roman" w:hAnsi="Times" w:cs="Times"/>
          <w:color w:val="000000"/>
          <w:sz w:val="28"/>
          <w:szCs w:val="28"/>
          <w:lang w:eastAsia="uk-UA"/>
        </w:rPr>
        <w:t xml:space="preserve">(), яку ми будемо викликати, щойно </w:t>
      </w:r>
      <w:proofErr w:type="spellStart"/>
      <w:r>
        <w:rPr>
          <w:rFonts w:ascii="Times" w:eastAsia="Times New Roman" w:hAnsi="Times" w:cs="Times"/>
          <w:color w:val="000000"/>
          <w:sz w:val="28"/>
          <w:szCs w:val="28"/>
          <w:lang w:eastAsia="uk-UA"/>
        </w:rPr>
        <w:t>портібно</w:t>
      </w:r>
      <w:proofErr w:type="spellEnd"/>
      <w:r>
        <w:rPr>
          <w:rFonts w:ascii="Times" w:eastAsia="Times New Roman" w:hAnsi="Times" w:cs="Times"/>
          <w:color w:val="000000"/>
          <w:sz w:val="28"/>
          <w:szCs w:val="28"/>
          <w:lang w:eastAsia="uk-UA"/>
        </w:rPr>
        <w:t xml:space="preserve"> відобразити текст що </w:t>
      </w:r>
      <w:r>
        <w:rPr>
          <w:rFonts w:ascii="Times" w:eastAsia="Times New Roman" w:hAnsi="Times" w:cs="Times"/>
          <w:color w:val="000000"/>
          <w:sz w:val="28"/>
          <w:szCs w:val="28"/>
          <w:lang w:val="en-US" w:eastAsia="uk-UA"/>
        </w:rPr>
        <w:t>GPT</w:t>
      </w:r>
      <w:r w:rsidRPr="00833272">
        <w:rPr>
          <w:rFonts w:ascii="Times" w:eastAsia="Times New Roman" w:hAnsi="Times" w:cs="Times"/>
          <w:color w:val="000000"/>
          <w:sz w:val="28"/>
          <w:szCs w:val="28"/>
          <w:lang w:val="ru-RU" w:eastAsia="uk-UA"/>
        </w:rPr>
        <w:t>-</w:t>
      </w:r>
      <w:r>
        <w:rPr>
          <w:rFonts w:ascii="Times" w:eastAsia="Times New Roman" w:hAnsi="Times" w:cs="Times"/>
          <w:color w:val="000000"/>
          <w:sz w:val="28"/>
          <w:szCs w:val="28"/>
          <w:lang w:val="en-US" w:eastAsia="uk-UA"/>
        </w:rPr>
        <w:t>J</w:t>
      </w:r>
      <w:r>
        <w:rPr>
          <w:rFonts w:ascii="Times" w:eastAsia="Times New Roman" w:hAnsi="Times" w:cs="Times"/>
          <w:color w:val="000000"/>
          <w:sz w:val="28"/>
          <w:szCs w:val="28"/>
          <w:lang w:val="ru-RU" w:eastAsia="uk-UA"/>
        </w:rPr>
        <w:t xml:space="preserve"> </w:t>
      </w:r>
      <w:r>
        <w:rPr>
          <w:rFonts w:ascii="Times" w:eastAsia="Times New Roman" w:hAnsi="Times" w:cs="Times"/>
          <w:color w:val="000000"/>
          <w:sz w:val="28"/>
          <w:szCs w:val="28"/>
          <w:lang w:eastAsia="uk-UA"/>
        </w:rPr>
        <w:t xml:space="preserve">говорить. Ця функція прописує ім’я нашого персонажа відразу </w:t>
      </w:r>
      <w:r w:rsidRPr="00833272">
        <w:rPr>
          <w:rFonts w:ascii="Times" w:eastAsia="Times New Roman" w:hAnsi="Times" w:cs="Times"/>
          <w:color w:val="000000"/>
          <w:sz w:val="28"/>
          <w:szCs w:val="28"/>
          <w:lang w:eastAsia="uk-UA"/>
        </w:rPr>
        <w:t>(</w:t>
      </w:r>
      <w:r>
        <w:rPr>
          <w:rFonts w:ascii="Times" w:eastAsia="Times New Roman" w:hAnsi="Times" w:cs="Times"/>
          <w:color w:val="000000"/>
          <w:sz w:val="28"/>
          <w:szCs w:val="28"/>
          <w:lang w:val="en-US" w:eastAsia="uk-UA"/>
        </w:rPr>
        <w:t>Richard</w:t>
      </w:r>
      <w:r w:rsidRPr="00833272">
        <w:rPr>
          <w:rFonts w:ascii="Times" w:eastAsia="Times New Roman" w:hAnsi="Times" w:cs="Times"/>
          <w:color w:val="000000"/>
          <w:sz w:val="28"/>
          <w:szCs w:val="28"/>
          <w:lang w:eastAsia="uk-UA"/>
        </w:rPr>
        <w:t>), а потім поступово напирає повідомлення, що бу</w:t>
      </w:r>
      <w:r>
        <w:rPr>
          <w:rFonts w:ascii="Times" w:eastAsia="Times New Roman" w:hAnsi="Times" w:cs="Times"/>
          <w:color w:val="000000"/>
          <w:sz w:val="28"/>
          <w:szCs w:val="28"/>
          <w:lang w:eastAsia="uk-UA"/>
        </w:rPr>
        <w:t xml:space="preserve">ло отримано від </w:t>
      </w:r>
      <w:r>
        <w:rPr>
          <w:rFonts w:ascii="Times" w:eastAsia="Times New Roman" w:hAnsi="Times" w:cs="Times"/>
          <w:color w:val="000000"/>
          <w:sz w:val="28"/>
          <w:szCs w:val="28"/>
          <w:lang w:val="en-US" w:eastAsia="uk-UA"/>
        </w:rPr>
        <w:t>GPT</w:t>
      </w:r>
      <w:r w:rsidRPr="00833272">
        <w:rPr>
          <w:rFonts w:ascii="Times" w:eastAsia="Times New Roman" w:hAnsi="Times" w:cs="Times"/>
          <w:color w:val="000000"/>
          <w:sz w:val="28"/>
          <w:szCs w:val="28"/>
          <w:lang w:eastAsia="uk-UA"/>
        </w:rPr>
        <w:t>-</w:t>
      </w:r>
      <w:r>
        <w:rPr>
          <w:rFonts w:ascii="Times" w:eastAsia="Times New Roman" w:hAnsi="Times" w:cs="Times"/>
          <w:color w:val="000000"/>
          <w:sz w:val="28"/>
          <w:szCs w:val="28"/>
          <w:lang w:val="en-US" w:eastAsia="uk-UA"/>
        </w:rPr>
        <w:t>J</w:t>
      </w:r>
      <w:r w:rsidRPr="00833272">
        <w:rPr>
          <w:rFonts w:ascii="Times" w:eastAsia="Times New Roman" w:hAnsi="Times" w:cs="Times"/>
          <w:color w:val="000000"/>
          <w:sz w:val="28"/>
          <w:szCs w:val="28"/>
          <w:lang w:eastAsia="uk-UA"/>
        </w:rPr>
        <w:t>.</w:t>
      </w:r>
    </w:p>
    <w:p w14:paraId="4A85C960" w14:textId="77777777" w:rsidR="005D6894" w:rsidRPr="002A5D12" w:rsidRDefault="005D6894" w:rsidP="005D6894">
      <w:pPr>
        <w:spacing w:line="360" w:lineRule="auto"/>
        <w:jc w:val="both"/>
        <w:rPr>
          <w:rFonts w:ascii="Times" w:eastAsia="Times New Roman" w:hAnsi="Times" w:cs="Times"/>
          <w:b/>
          <w:bCs/>
          <w:color w:val="000000"/>
          <w:sz w:val="28"/>
          <w:szCs w:val="28"/>
          <w:lang w:eastAsia="uk-UA"/>
        </w:rPr>
      </w:pPr>
    </w:p>
    <w:p w14:paraId="098B52F4" w14:textId="77777777" w:rsidR="005D6894" w:rsidRPr="00D50D33" w:rsidRDefault="005D6894" w:rsidP="005D6894">
      <w:pPr>
        <w:spacing w:line="360" w:lineRule="auto"/>
        <w:jc w:val="both"/>
        <w:rPr>
          <w:rFonts w:ascii="Times" w:eastAsia="Times New Roman" w:hAnsi="Times" w:cs="Times"/>
          <w:b/>
          <w:bCs/>
          <w:color w:val="000000"/>
          <w:sz w:val="28"/>
          <w:szCs w:val="28"/>
          <w:lang w:eastAsia="uk-UA"/>
        </w:rPr>
      </w:pPr>
      <w:r w:rsidRPr="00621D35">
        <w:rPr>
          <w:rFonts w:ascii="Times" w:eastAsia="Times New Roman" w:hAnsi="Times" w:cs="Times"/>
          <w:b/>
          <w:bCs/>
          <w:color w:val="000000"/>
          <w:sz w:val="28"/>
          <w:szCs w:val="28"/>
          <w:lang w:eastAsia="uk-UA"/>
        </w:rPr>
        <w:br w:type="page"/>
      </w:r>
    </w:p>
    <w:p w14:paraId="40F9FD68" w14:textId="77777777" w:rsidR="005D6894" w:rsidRPr="001D7A6F" w:rsidRDefault="005D6894" w:rsidP="005D6894">
      <w:pPr>
        <w:pStyle w:val="1"/>
        <w:spacing w:line="360" w:lineRule="auto"/>
        <w:jc w:val="center"/>
        <w:rPr>
          <w:rFonts w:ascii="Times" w:eastAsia="Times New Roman" w:hAnsi="Times" w:cs="Times"/>
          <w:b/>
          <w:bCs/>
          <w:color w:val="000000"/>
          <w:sz w:val="28"/>
          <w:szCs w:val="28"/>
          <w:lang w:eastAsia="uk-UA"/>
        </w:rPr>
      </w:pPr>
      <w:bookmarkStart w:id="67" w:name="_ВИСНОВКИ_1"/>
      <w:bookmarkStart w:id="68" w:name="_Toc90009512"/>
      <w:bookmarkEnd w:id="67"/>
      <w:r w:rsidRPr="00D260E2">
        <w:rPr>
          <w:rFonts w:ascii="Times" w:eastAsia="Times New Roman" w:hAnsi="Times" w:cs="Times"/>
          <w:b/>
          <w:bCs/>
          <w:color w:val="000000"/>
          <w:sz w:val="28"/>
          <w:szCs w:val="28"/>
          <w:lang w:eastAsia="uk-UA"/>
        </w:rPr>
        <w:lastRenderedPageBreak/>
        <w:t>ВИСНОВКИ</w:t>
      </w:r>
      <w:bookmarkEnd w:id="68"/>
    </w:p>
    <w:p w14:paraId="517B6369" w14:textId="77777777" w:rsidR="005D6894" w:rsidRPr="00D40830" w:rsidRDefault="005D6894" w:rsidP="005D6894">
      <w:pPr>
        <w:spacing w:after="0" w:line="360" w:lineRule="auto"/>
        <w:jc w:val="both"/>
        <w:rPr>
          <w:rFonts w:ascii="Times" w:eastAsia="Times New Roman" w:hAnsi="Times" w:cs="Times"/>
          <w:color w:val="000000"/>
          <w:sz w:val="28"/>
          <w:szCs w:val="28"/>
          <w:lang w:val="ru-RU" w:eastAsia="uk-UA"/>
        </w:rPr>
      </w:pPr>
      <w:r>
        <w:rPr>
          <w:rFonts w:ascii="Times" w:eastAsia="Times New Roman" w:hAnsi="Times" w:cs="Times"/>
          <w:color w:val="000000"/>
          <w:sz w:val="28"/>
          <w:szCs w:val="28"/>
          <w:lang w:val="ru-RU" w:eastAsia="uk-UA"/>
        </w:rPr>
        <w:tab/>
      </w:r>
      <w:proofErr w:type="spellStart"/>
      <w:r w:rsidRPr="00D40830">
        <w:rPr>
          <w:rFonts w:ascii="Times" w:eastAsia="Times New Roman" w:hAnsi="Times" w:cs="Times"/>
          <w:color w:val="000000"/>
          <w:sz w:val="28"/>
          <w:szCs w:val="28"/>
          <w:lang w:val="ru-RU" w:eastAsia="uk-UA"/>
        </w:rPr>
        <w:t>Голосові</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помічники</w:t>
      </w:r>
      <w:proofErr w:type="spellEnd"/>
      <w:r w:rsidRPr="00D40830">
        <w:rPr>
          <w:rFonts w:ascii="Times" w:eastAsia="Times New Roman" w:hAnsi="Times" w:cs="Times"/>
          <w:color w:val="000000"/>
          <w:sz w:val="28"/>
          <w:szCs w:val="28"/>
          <w:lang w:val="ru-RU" w:eastAsia="uk-UA"/>
        </w:rPr>
        <w:t xml:space="preserve"> — </w:t>
      </w:r>
      <w:proofErr w:type="spellStart"/>
      <w:r w:rsidRPr="00D40830">
        <w:rPr>
          <w:rFonts w:ascii="Times" w:eastAsia="Times New Roman" w:hAnsi="Times" w:cs="Times"/>
          <w:color w:val="000000"/>
          <w:sz w:val="28"/>
          <w:szCs w:val="28"/>
          <w:lang w:val="ru-RU" w:eastAsia="uk-UA"/>
        </w:rPr>
        <w:t>це</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програми</w:t>
      </w:r>
      <w:proofErr w:type="spellEnd"/>
      <w:r w:rsidRPr="00D40830">
        <w:rPr>
          <w:rFonts w:ascii="Times" w:eastAsia="Times New Roman" w:hAnsi="Times" w:cs="Times"/>
          <w:color w:val="000000"/>
          <w:sz w:val="28"/>
          <w:szCs w:val="28"/>
          <w:lang w:val="ru-RU" w:eastAsia="uk-UA"/>
        </w:rPr>
        <w:t xml:space="preserve"> на </w:t>
      </w:r>
      <w:proofErr w:type="spellStart"/>
      <w:r w:rsidRPr="00D40830">
        <w:rPr>
          <w:rFonts w:ascii="Times" w:eastAsia="Times New Roman" w:hAnsi="Times" w:cs="Times"/>
          <w:color w:val="000000"/>
          <w:sz w:val="28"/>
          <w:szCs w:val="28"/>
          <w:lang w:val="ru-RU" w:eastAsia="uk-UA"/>
        </w:rPr>
        <w:t>цифрових</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пристроях</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які</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прослуховують</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словесні</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команди</w:t>
      </w:r>
      <w:proofErr w:type="spellEnd"/>
      <w:r w:rsidRPr="00D40830">
        <w:rPr>
          <w:rFonts w:ascii="Times" w:eastAsia="Times New Roman" w:hAnsi="Times" w:cs="Times"/>
          <w:color w:val="000000"/>
          <w:sz w:val="28"/>
          <w:szCs w:val="28"/>
          <w:lang w:val="ru-RU" w:eastAsia="uk-UA"/>
        </w:rPr>
        <w:t xml:space="preserve"> та </w:t>
      </w:r>
      <w:proofErr w:type="spellStart"/>
      <w:r w:rsidRPr="00D40830">
        <w:rPr>
          <w:rFonts w:ascii="Times" w:eastAsia="Times New Roman" w:hAnsi="Times" w:cs="Times"/>
          <w:color w:val="000000"/>
          <w:sz w:val="28"/>
          <w:szCs w:val="28"/>
          <w:lang w:val="ru-RU" w:eastAsia="uk-UA"/>
        </w:rPr>
        <w:t>відповідають</w:t>
      </w:r>
      <w:proofErr w:type="spellEnd"/>
      <w:r w:rsidRPr="00D40830">
        <w:rPr>
          <w:rFonts w:ascii="Times" w:eastAsia="Times New Roman" w:hAnsi="Times" w:cs="Times"/>
          <w:color w:val="000000"/>
          <w:sz w:val="28"/>
          <w:szCs w:val="28"/>
          <w:lang w:val="ru-RU" w:eastAsia="uk-UA"/>
        </w:rPr>
        <w:t xml:space="preserve"> на них. </w:t>
      </w:r>
      <w:proofErr w:type="spellStart"/>
      <w:r w:rsidRPr="00D40830">
        <w:rPr>
          <w:rFonts w:ascii="Times" w:eastAsia="Times New Roman" w:hAnsi="Times" w:cs="Times"/>
          <w:color w:val="000000"/>
          <w:sz w:val="28"/>
          <w:szCs w:val="28"/>
          <w:lang w:val="ru-RU" w:eastAsia="uk-UA"/>
        </w:rPr>
        <w:t>Користувач</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може</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сказати</w:t>
      </w:r>
      <w:proofErr w:type="spellEnd"/>
      <w:r w:rsidRPr="00D40830">
        <w:rPr>
          <w:rFonts w:ascii="Times" w:eastAsia="Times New Roman" w:hAnsi="Times" w:cs="Times"/>
          <w:color w:val="000000"/>
          <w:sz w:val="28"/>
          <w:szCs w:val="28"/>
          <w:lang w:val="ru-RU" w:eastAsia="uk-UA"/>
        </w:rPr>
        <w:t xml:space="preserve">: «Яка погода?» а </w:t>
      </w:r>
      <w:proofErr w:type="spellStart"/>
      <w:r w:rsidRPr="00D40830">
        <w:rPr>
          <w:rFonts w:ascii="Times" w:eastAsia="Times New Roman" w:hAnsi="Times" w:cs="Times"/>
          <w:color w:val="000000"/>
          <w:sz w:val="28"/>
          <w:szCs w:val="28"/>
          <w:lang w:val="ru-RU" w:eastAsia="uk-UA"/>
        </w:rPr>
        <w:t>голосовий</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помічник</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відповість</w:t>
      </w:r>
      <w:proofErr w:type="spellEnd"/>
      <w:r w:rsidRPr="00D40830">
        <w:rPr>
          <w:rFonts w:ascii="Times" w:eastAsia="Times New Roman" w:hAnsi="Times" w:cs="Times"/>
          <w:color w:val="000000"/>
          <w:sz w:val="28"/>
          <w:szCs w:val="28"/>
          <w:lang w:val="ru-RU" w:eastAsia="uk-UA"/>
        </w:rPr>
        <w:t xml:space="preserve"> прогнозом погоди на </w:t>
      </w:r>
      <w:proofErr w:type="spellStart"/>
      <w:r w:rsidRPr="00D40830">
        <w:rPr>
          <w:rFonts w:ascii="Times" w:eastAsia="Times New Roman" w:hAnsi="Times" w:cs="Times"/>
          <w:color w:val="000000"/>
          <w:sz w:val="28"/>
          <w:szCs w:val="28"/>
          <w:lang w:val="ru-RU" w:eastAsia="uk-UA"/>
        </w:rPr>
        <w:t>цей</w:t>
      </w:r>
      <w:proofErr w:type="spellEnd"/>
      <w:r w:rsidRPr="00D40830">
        <w:rPr>
          <w:rFonts w:ascii="Times" w:eastAsia="Times New Roman" w:hAnsi="Times" w:cs="Times"/>
          <w:color w:val="000000"/>
          <w:sz w:val="28"/>
          <w:szCs w:val="28"/>
          <w:lang w:val="ru-RU" w:eastAsia="uk-UA"/>
        </w:rPr>
        <w:t xml:space="preserve"> день і </w:t>
      </w:r>
      <w:proofErr w:type="spellStart"/>
      <w:r w:rsidRPr="00D40830">
        <w:rPr>
          <w:rFonts w:ascii="Times" w:eastAsia="Times New Roman" w:hAnsi="Times" w:cs="Times"/>
          <w:color w:val="000000"/>
          <w:sz w:val="28"/>
          <w:szCs w:val="28"/>
          <w:lang w:val="ru-RU" w:eastAsia="uk-UA"/>
        </w:rPr>
        <w:t>місцеположення</w:t>
      </w:r>
      <w:proofErr w:type="spellEnd"/>
      <w:r w:rsidRPr="00D40830">
        <w:rPr>
          <w:rFonts w:ascii="Times" w:eastAsia="Times New Roman" w:hAnsi="Times" w:cs="Times"/>
          <w:color w:val="000000"/>
          <w:sz w:val="28"/>
          <w:szCs w:val="28"/>
          <w:lang w:val="ru-RU" w:eastAsia="uk-UA"/>
        </w:rPr>
        <w:t xml:space="preserve">. Вони </w:t>
      </w:r>
      <w:proofErr w:type="spellStart"/>
      <w:r w:rsidRPr="00D40830">
        <w:rPr>
          <w:rFonts w:ascii="Times" w:eastAsia="Times New Roman" w:hAnsi="Times" w:cs="Times"/>
          <w:color w:val="000000"/>
          <w:sz w:val="28"/>
          <w:szCs w:val="28"/>
          <w:lang w:val="ru-RU" w:eastAsia="uk-UA"/>
        </w:rPr>
        <w:t>можуть</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сказати</w:t>
      </w:r>
      <w:proofErr w:type="spellEnd"/>
      <w:r w:rsidRPr="00D40830">
        <w:rPr>
          <w:rFonts w:ascii="Times" w:eastAsia="Times New Roman" w:hAnsi="Times" w:cs="Times"/>
          <w:color w:val="000000"/>
          <w:sz w:val="28"/>
          <w:szCs w:val="28"/>
          <w:lang w:val="ru-RU" w:eastAsia="uk-UA"/>
        </w:rPr>
        <w:t>: «</w:t>
      </w:r>
      <w:proofErr w:type="spellStart"/>
      <w:r w:rsidRPr="00D40830">
        <w:rPr>
          <w:rFonts w:ascii="Times" w:eastAsia="Times New Roman" w:hAnsi="Times" w:cs="Times"/>
          <w:color w:val="000000"/>
          <w:sz w:val="28"/>
          <w:szCs w:val="28"/>
          <w:lang w:val="ru-RU" w:eastAsia="uk-UA"/>
        </w:rPr>
        <w:t>Розкажи</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мені</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історію</w:t>
      </w:r>
      <w:proofErr w:type="spellEnd"/>
      <w:r w:rsidRPr="00D40830">
        <w:rPr>
          <w:rFonts w:ascii="Times" w:eastAsia="Times New Roman" w:hAnsi="Times" w:cs="Times"/>
          <w:color w:val="000000"/>
          <w:sz w:val="28"/>
          <w:szCs w:val="28"/>
          <w:lang w:val="ru-RU" w:eastAsia="uk-UA"/>
        </w:rPr>
        <w:t xml:space="preserve">», і </w:t>
      </w:r>
      <w:proofErr w:type="spellStart"/>
      <w:r w:rsidRPr="00D40830">
        <w:rPr>
          <w:rFonts w:ascii="Times" w:eastAsia="Times New Roman" w:hAnsi="Times" w:cs="Times"/>
          <w:color w:val="000000"/>
          <w:sz w:val="28"/>
          <w:szCs w:val="28"/>
          <w:lang w:val="ru-RU" w:eastAsia="uk-UA"/>
        </w:rPr>
        <w:t>помічник</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кинеться</w:t>
      </w:r>
      <w:proofErr w:type="spellEnd"/>
      <w:r w:rsidRPr="00D40830">
        <w:rPr>
          <w:rFonts w:ascii="Times" w:eastAsia="Times New Roman" w:hAnsi="Times" w:cs="Times"/>
          <w:color w:val="000000"/>
          <w:sz w:val="28"/>
          <w:szCs w:val="28"/>
          <w:lang w:val="ru-RU" w:eastAsia="uk-UA"/>
        </w:rPr>
        <w:t xml:space="preserve"> в </w:t>
      </w:r>
      <w:proofErr w:type="spellStart"/>
      <w:r w:rsidRPr="00D40830">
        <w:rPr>
          <w:rFonts w:ascii="Times" w:eastAsia="Times New Roman" w:hAnsi="Times" w:cs="Times"/>
          <w:color w:val="000000"/>
          <w:sz w:val="28"/>
          <w:szCs w:val="28"/>
          <w:lang w:val="ru-RU" w:eastAsia="uk-UA"/>
        </w:rPr>
        <w:t>казку</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Користувач</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може</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навіть</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сказати</w:t>
      </w:r>
      <w:proofErr w:type="spellEnd"/>
      <w:r w:rsidRPr="00D40830">
        <w:rPr>
          <w:rFonts w:ascii="Times" w:eastAsia="Times New Roman" w:hAnsi="Times" w:cs="Times"/>
          <w:color w:val="000000"/>
          <w:sz w:val="28"/>
          <w:szCs w:val="28"/>
          <w:lang w:val="ru-RU" w:eastAsia="uk-UA"/>
        </w:rPr>
        <w:t>: «</w:t>
      </w:r>
      <w:proofErr w:type="spellStart"/>
      <w:r w:rsidRPr="00D40830">
        <w:rPr>
          <w:rFonts w:ascii="Times" w:eastAsia="Times New Roman" w:hAnsi="Times" w:cs="Times"/>
          <w:color w:val="000000"/>
          <w:sz w:val="28"/>
          <w:szCs w:val="28"/>
          <w:lang w:val="ru-RU" w:eastAsia="uk-UA"/>
        </w:rPr>
        <w:t>Замовте</w:t>
      </w:r>
      <w:proofErr w:type="spellEnd"/>
      <w:r w:rsidRPr="00D40830">
        <w:rPr>
          <w:rFonts w:ascii="Times" w:eastAsia="Times New Roman" w:hAnsi="Times" w:cs="Times"/>
          <w:color w:val="000000"/>
          <w:sz w:val="28"/>
          <w:szCs w:val="28"/>
          <w:lang w:val="ru-RU" w:eastAsia="uk-UA"/>
        </w:rPr>
        <w:t xml:space="preserve"> мою </w:t>
      </w:r>
      <w:proofErr w:type="spellStart"/>
      <w:r w:rsidRPr="00D40830">
        <w:rPr>
          <w:rFonts w:ascii="Times" w:eastAsia="Times New Roman" w:hAnsi="Times" w:cs="Times"/>
          <w:color w:val="000000"/>
          <w:sz w:val="28"/>
          <w:szCs w:val="28"/>
          <w:lang w:val="ru-RU" w:eastAsia="uk-UA"/>
        </w:rPr>
        <w:t>улюблену</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піцу</w:t>
      </w:r>
      <w:proofErr w:type="spellEnd"/>
      <w:r w:rsidRPr="00D40830">
        <w:rPr>
          <w:rFonts w:ascii="Times" w:eastAsia="Times New Roman" w:hAnsi="Times" w:cs="Times"/>
          <w:color w:val="000000"/>
          <w:sz w:val="28"/>
          <w:szCs w:val="28"/>
          <w:lang w:val="ru-RU" w:eastAsia="uk-UA"/>
        </w:rPr>
        <w:t xml:space="preserve">», і вечеря буде в </w:t>
      </w:r>
      <w:proofErr w:type="spellStart"/>
      <w:r w:rsidRPr="00D40830">
        <w:rPr>
          <w:rFonts w:ascii="Times" w:eastAsia="Times New Roman" w:hAnsi="Times" w:cs="Times"/>
          <w:color w:val="000000"/>
          <w:sz w:val="28"/>
          <w:szCs w:val="28"/>
          <w:lang w:val="ru-RU" w:eastAsia="uk-UA"/>
        </w:rPr>
        <w:t>дорозі</w:t>
      </w:r>
      <w:proofErr w:type="spellEnd"/>
      <w:r w:rsidRPr="00D40830">
        <w:rPr>
          <w:rFonts w:ascii="Times" w:eastAsia="Times New Roman" w:hAnsi="Times" w:cs="Times"/>
          <w:color w:val="000000"/>
          <w:sz w:val="28"/>
          <w:szCs w:val="28"/>
          <w:lang w:val="ru-RU" w:eastAsia="uk-UA"/>
        </w:rPr>
        <w:t>!</w:t>
      </w:r>
    </w:p>
    <w:p w14:paraId="05A18AD1" w14:textId="77777777" w:rsidR="005D6894" w:rsidRPr="00D40830" w:rsidRDefault="005D6894" w:rsidP="005D6894">
      <w:pPr>
        <w:spacing w:after="0" w:line="360" w:lineRule="auto"/>
        <w:jc w:val="both"/>
        <w:rPr>
          <w:rFonts w:ascii="Times" w:eastAsia="Times New Roman" w:hAnsi="Times" w:cs="Times"/>
          <w:color w:val="000000"/>
          <w:sz w:val="28"/>
          <w:szCs w:val="28"/>
          <w:lang w:val="ru-RU" w:eastAsia="uk-UA"/>
        </w:rPr>
      </w:pPr>
      <w:r>
        <w:rPr>
          <w:rFonts w:ascii="Times" w:eastAsia="Times New Roman" w:hAnsi="Times" w:cs="Times"/>
          <w:color w:val="000000"/>
          <w:sz w:val="28"/>
          <w:szCs w:val="28"/>
          <w:lang w:val="ru-RU" w:eastAsia="uk-UA"/>
        </w:rPr>
        <w:tab/>
      </w:r>
      <w:proofErr w:type="spellStart"/>
      <w:r w:rsidRPr="00D40830">
        <w:rPr>
          <w:rFonts w:ascii="Times" w:eastAsia="Times New Roman" w:hAnsi="Times" w:cs="Times"/>
          <w:color w:val="000000"/>
          <w:sz w:val="28"/>
          <w:szCs w:val="28"/>
          <w:lang w:val="ru-RU" w:eastAsia="uk-UA"/>
        </w:rPr>
        <w:t>Голосові</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помічники</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настільки</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прості</w:t>
      </w:r>
      <w:proofErr w:type="spellEnd"/>
      <w:r w:rsidRPr="00D40830">
        <w:rPr>
          <w:rFonts w:ascii="Times" w:eastAsia="Times New Roman" w:hAnsi="Times" w:cs="Times"/>
          <w:color w:val="000000"/>
          <w:sz w:val="28"/>
          <w:szCs w:val="28"/>
          <w:lang w:val="ru-RU" w:eastAsia="uk-UA"/>
        </w:rPr>
        <w:t xml:space="preserve"> у </w:t>
      </w:r>
      <w:proofErr w:type="spellStart"/>
      <w:r w:rsidRPr="00D40830">
        <w:rPr>
          <w:rFonts w:ascii="Times" w:eastAsia="Times New Roman" w:hAnsi="Times" w:cs="Times"/>
          <w:color w:val="000000"/>
          <w:sz w:val="28"/>
          <w:szCs w:val="28"/>
          <w:lang w:val="ru-RU" w:eastAsia="uk-UA"/>
        </w:rPr>
        <w:t>використанні</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що</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багато</w:t>
      </w:r>
      <w:proofErr w:type="spellEnd"/>
      <w:r w:rsidRPr="00D40830">
        <w:rPr>
          <w:rFonts w:ascii="Times" w:eastAsia="Times New Roman" w:hAnsi="Times" w:cs="Times"/>
          <w:color w:val="000000"/>
          <w:sz w:val="28"/>
          <w:szCs w:val="28"/>
          <w:lang w:val="ru-RU" w:eastAsia="uk-UA"/>
        </w:rPr>
        <w:t xml:space="preserve"> людей </w:t>
      </w:r>
      <w:proofErr w:type="spellStart"/>
      <w:r w:rsidRPr="00D40830">
        <w:rPr>
          <w:rFonts w:ascii="Times" w:eastAsia="Times New Roman" w:hAnsi="Times" w:cs="Times"/>
          <w:color w:val="000000"/>
          <w:sz w:val="28"/>
          <w:szCs w:val="28"/>
          <w:lang w:val="ru-RU" w:eastAsia="uk-UA"/>
        </w:rPr>
        <w:t>забувають</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зупинитися</w:t>
      </w:r>
      <w:proofErr w:type="spellEnd"/>
      <w:r w:rsidRPr="00D40830">
        <w:rPr>
          <w:rFonts w:ascii="Times" w:eastAsia="Times New Roman" w:hAnsi="Times" w:cs="Times"/>
          <w:color w:val="000000"/>
          <w:sz w:val="28"/>
          <w:szCs w:val="28"/>
          <w:lang w:val="ru-RU" w:eastAsia="uk-UA"/>
        </w:rPr>
        <w:t xml:space="preserve"> і ДІВУЮТЬСЯ, як вони </w:t>
      </w:r>
      <w:proofErr w:type="spellStart"/>
      <w:r w:rsidRPr="00D40830">
        <w:rPr>
          <w:rFonts w:ascii="Times" w:eastAsia="Times New Roman" w:hAnsi="Times" w:cs="Times"/>
          <w:color w:val="000000"/>
          <w:sz w:val="28"/>
          <w:szCs w:val="28"/>
          <w:lang w:val="ru-RU" w:eastAsia="uk-UA"/>
        </w:rPr>
        <w:t>працюють</w:t>
      </w:r>
      <w:proofErr w:type="spellEnd"/>
      <w:r w:rsidRPr="00D40830">
        <w:rPr>
          <w:rFonts w:ascii="Times" w:eastAsia="Times New Roman" w:hAnsi="Times" w:cs="Times"/>
          <w:color w:val="000000"/>
          <w:sz w:val="28"/>
          <w:szCs w:val="28"/>
          <w:lang w:val="ru-RU" w:eastAsia="uk-UA"/>
        </w:rPr>
        <w:t xml:space="preserve">. Як нас </w:t>
      </w:r>
      <w:proofErr w:type="spellStart"/>
      <w:r w:rsidRPr="00D40830">
        <w:rPr>
          <w:rFonts w:ascii="Times" w:eastAsia="Times New Roman" w:hAnsi="Times" w:cs="Times"/>
          <w:color w:val="000000"/>
          <w:sz w:val="28"/>
          <w:szCs w:val="28"/>
          <w:lang w:val="ru-RU" w:eastAsia="uk-UA"/>
        </w:rPr>
        <w:t>розуміють</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голосові</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помічники</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Це</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магія</w:t>
      </w:r>
      <w:proofErr w:type="spellEnd"/>
      <w:r w:rsidRPr="00D40830">
        <w:rPr>
          <w:rFonts w:ascii="Times" w:eastAsia="Times New Roman" w:hAnsi="Times" w:cs="Times"/>
          <w:color w:val="000000"/>
          <w:sz w:val="28"/>
          <w:szCs w:val="28"/>
          <w:lang w:val="ru-RU" w:eastAsia="uk-UA"/>
        </w:rPr>
        <w:t xml:space="preserve">? Складна система </w:t>
      </w:r>
      <w:proofErr w:type="spellStart"/>
      <w:r w:rsidRPr="00D40830">
        <w:rPr>
          <w:rFonts w:ascii="Times" w:eastAsia="Times New Roman" w:hAnsi="Times" w:cs="Times"/>
          <w:color w:val="000000"/>
          <w:sz w:val="28"/>
          <w:szCs w:val="28"/>
          <w:lang w:val="ru-RU" w:eastAsia="uk-UA"/>
        </w:rPr>
        <w:t>кодів</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Справжня</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людина</w:t>
      </w:r>
      <w:proofErr w:type="spellEnd"/>
      <w:r w:rsidRPr="00D40830">
        <w:rPr>
          <w:rFonts w:ascii="Times" w:eastAsia="Times New Roman" w:hAnsi="Times" w:cs="Times"/>
          <w:color w:val="000000"/>
          <w:sz w:val="28"/>
          <w:szCs w:val="28"/>
          <w:lang w:val="ru-RU" w:eastAsia="uk-UA"/>
        </w:rPr>
        <w:t xml:space="preserve">, яка </w:t>
      </w:r>
      <w:proofErr w:type="spellStart"/>
      <w:r w:rsidRPr="00D40830">
        <w:rPr>
          <w:rFonts w:ascii="Times" w:eastAsia="Times New Roman" w:hAnsi="Times" w:cs="Times"/>
          <w:color w:val="000000"/>
          <w:sz w:val="28"/>
          <w:szCs w:val="28"/>
          <w:lang w:val="ru-RU" w:eastAsia="uk-UA"/>
        </w:rPr>
        <w:t>слухає</w:t>
      </w:r>
      <w:proofErr w:type="spellEnd"/>
      <w:r w:rsidRPr="00D40830">
        <w:rPr>
          <w:rFonts w:ascii="Times" w:eastAsia="Times New Roman" w:hAnsi="Times" w:cs="Times"/>
          <w:color w:val="000000"/>
          <w:sz w:val="28"/>
          <w:szCs w:val="28"/>
          <w:lang w:val="ru-RU" w:eastAsia="uk-UA"/>
        </w:rPr>
        <w:t xml:space="preserve"> на </w:t>
      </w:r>
      <w:proofErr w:type="spellStart"/>
      <w:r w:rsidRPr="00D40830">
        <w:rPr>
          <w:rFonts w:ascii="Times" w:eastAsia="Times New Roman" w:hAnsi="Times" w:cs="Times"/>
          <w:color w:val="000000"/>
          <w:sz w:val="28"/>
          <w:szCs w:val="28"/>
          <w:lang w:val="ru-RU" w:eastAsia="uk-UA"/>
        </w:rPr>
        <w:t>іншому</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кінці</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Відповідь</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менш</w:t>
      </w:r>
      <w:proofErr w:type="spellEnd"/>
      <w:r w:rsidRPr="00D40830">
        <w:rPr>
          <w:rFonts w:ascii="Times" w:eastAsia="Times New Roman" w:hAnsi="Times" w:cs="Times"/>
          <w:color w:val="000000"/>
          <w:sz w:val="28"/>
          <w:szCs w:val="28"/>
          <w:lang w:val="ru-RU" w:eastAsia="uk-UA"/>
        </w:rPr>
        <w:t xml:space="preserve"> складна, </w:t>
      </w:r>
      <w:proofErr w:type="spellStart"/>
      <w:r w:rsidRPr="00D40830">
        <w:rPr>
          <w:rFonts w:ascii="Times" w:eastAsia="Times New Roman" w:hAnsi="Times" w:cs="Times"/>
          <w:color w:val="000000"/>
          <w:sz w:val="28"/>
          <w:szCs w:val="28"/>
          <w:lang w:val="ru-RU" w:eastAsia="uk-UA"/>
        </w:rPr>
        <w:t>ніж</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ви</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думаєте</w:t>
      </w:r>
      <w:proofErr w:type="spellEnd"/>
      <w:r w:rsidRPr="00D40830">
        <w:rPr>
          <w:rFonts w:ascii="Times" w:eastAsia="Times New Roman" w:hAnsi="Times" w:cs="Times"/>
          <w:color w:val="000000"/>
          <w:sz w:val="28"/>
          <w:szCs w:val="28"/>
          <w:lang w:val="ru-RU" w:eastAsia="uk-UA"/>
        </w:rPr>
        <w:t>.</w:t>
      </w:r>
    </w:p>
    <w:p w14:paraId="215714F9" w14:textId="77777777" w:rsidR="005D6894" w:rsidRPr="00D40830" w:rsidRDefault="005D6894" w:rsidP="005D6894">
      <w:pPr>
        <w:spacing w:after="0" w:line="360" w:lineRule="auto"/>
        <w:jc w:val="both"/>
        <w:rPr>
          <w:rFonts w:ascii="Times" w:eastAsia="Times New Roman" w:hAnsi="Times" w:cs="Times"/>
          <w:color w:val="000000"/>
          <w:sz w:val="28"/>
          <w:szCs w:val="28"/>
          <w:lang w:val="ru-RU" w:eastAsia="uk-UA"/>
        </w:rPr>
      </w:pPr>
      <w:r>
        <w:rPr>
          <w:rFonts w:ascii="Times" w:eastAsia="Times New Roman" w:hAnsi="Times" w:cs="Times"/>
          <w:color w:val="000000"/>
          <w:sz w:val="28"/>
          <w:szCs w:val="28"/>
          <w:lang w:val="ru-RU" w:eastAsia="uk-UA"/>
        </w:rPr>
        <w:tab/>
      </w:r>
      <w:r w:rsidRPr="00D40830">
        <w:rPr>
          <w:rFonts w:ascii="Times" w:eastAsia="Times New Roman" w:hAnsi="Times" w:cs="Times"/>
          <w:color w:val="000000"/>
          <w:sz w:val="28"/>
          <w:szCs w:val="28"/>
          <w:lang w:val="ru-RU" w:eastAsia="uk-UA"/>
        </w:rPr>
        <w:t xml:space="preserve">Все </w:t>
      </w:r>
      <w:proofErr w:type="spellStart"/>
      <w:r w:rsidRPr="00D40830">
        <w:rPr>
          <w:rFonts w:ascii="Times" w:eastAsia="Times New Roman" w:hAnsi="Times" w:cs="Times"/>
          <w:color w:val="000000"/>
          <w:sz w:val="28"/>
          <w:szCs w:val="28"/>
          <w:lang w:val="ru-RU" w:eastAsia="uk-UA"/>
        </w:rPr>
        <w:t>починається</w:t>
      </w:r>
      <w:proofErr w:type="spellEnd"/>
      <w:r w:rsidRPr="00D40830">
        <w:rPr>
          <w:rFonts w:ascii="Times" w:eastAsia="Times New Roman" w:hAnsi="Times" w:cs="Times"/>
          <w:color w:val="000000"/>
          <w:sz w:val="28"/>
          <w:szCs w:val="28"/>
          <w:lang w:val="ru-RU" w:eastAsia="uk-UA"/>
        </w:rPr>
        <w:t xml:space="preserve"> з сигнального слова. Ви коли-</w:t>
      </w:r>
      <w:proofErr w:type="spellStart"/>
      <w:r w:rsidRPr="00D40830">
        <w:rPr>
          <w:rFonts w:ascii="Times" w:eastAsia="Times New Roman" w:hAnsi="Times" w:cs="Times"/>
          <w:color w:val="000000"/>
          <w:sz w:val="28"/>
          <w:szCs w:val="28"/>
          <w:lang w:val="ru-RU" w:eastAsia="uk-UA"/>
        </w:rPr>
        <w:t>небудь</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називали</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ім’я</w:t>
      </w:r>
      <w:proofErr w:type="spellEnd"/>
      <w:r w:rsidRPr="00D40830">
        <w:rPr>
          <w:rFonts w:ascii="Times" w:eastAsia="Times New Roman" w:hAnsi="Times" w:cs="Times"/>
          <w:color w:val="000000"/>
          <w:sz w:val="28"/>
          <w:szCs w:val="28"/>
          <w:lang w:val="ru-RU" w:eastAsia="uk-UA"/>
        </w:rPr>
        <w:t xml:space="preserve"> друга, </w:t>
      </w:r>
      <w:proofErr w:type="spellStart"/>
      <w:r w:rsidRPr="00D40830">
        <w:rPr>
          <w:rFonts w:ascii="Times" w:eastAsia="Times New Roman" w:hAnsi="Times" w:cs="Times"/>
          <w:color w:val="000000"/>
          <w:sz w:val="28"/>
          <w:szCs w:val="28"/>
          <w:lang w:val="ru-RU" w:eastAsia="uk-UA"/>
        </w:rPr>
        <w:t>щоб</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привернути</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його</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увагу</w:t>
      </w:r>
      <w:proofErr w:type="spellEnd"/>
      <w:r w:rsidRPr="00D40830">
        <w:rPr>
          <w:rFonts w:ascii="Times" w:eastAsia="Times New Roman" w:hAnsi="Times" w:cs="Times"/>
          <w:color w:val="000000"/>
          <w:sz w:val="28"/>
          <w:szCs w:val="28"/>
          <w:lang w:val="ru-RU" w:eastAsia="uk-UA"/>
        </w:rPr>
        <w:t xml:space="preserve">? З </w:t>
      </w:r>
      <w:proofErr w:type="spellStart"/>
      <w:r w:rsidRPr="00D40830">
        <w:rPr>
          <w:rFonts w:ascii="Times" w:eastAsia="Times New Roman" w:hAnsi="Times" w:cs="Times"/>
          <w:color w:val="000000"/>
          <w:sz w:val="28"/>
          <w:szCs w:val="28"/>
          <w:lang w:val="ru-RU" w:eastAsia="uk-UA"/>
        </w:rPr>
        <w:t>тієї</w:t>
      </w:r>
      <w:proofErr w:type="spellEnd"/>
      <w:r w:rsidRPr="00D40830">
        <w:rPr>
          <w:rFonts w:ascii="Times" w:eastAsia="Times New Roman" w:hAnsi="Times" w:cs="Times"/>
          <w:color w:val="000000"/>
          <w:sz w:val="28"/>
          <w:szCs w:val="28"/>
          <w:lang w:val="ru-RU" w:eastAsia="uk-UA"/>
        </w:rPr>
        <w:t xml:space="preserve"> ж причини </w:t>
      </w:r>
      <w:proofErr w:type="spellStart"/>
      <w:r w:rsidRPr="00D40830">
        <w:rPr>
          <w:rFonts w:ascii="Times" w:eastAsia="Times New Roman" w:hAnsi="Times" w:cs="Times"/>
          <w:color w:val="000000"/>
          <w:sz w:val="28"/>
          <w:szCs w:val="28"/>
          <w:lang w:val="ru-RU" w:eastAsia="uk-UA"/>
        </w:rPr>
        <w:t>користувачі</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називають</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імена</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своїх</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голосових</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помічників</w:t>
      </w:r>
      <w:proofErr w:type="spellEnd"/>
      <w:r w:rsidRPr="00D40830">
        <w:rPr>
          <w:rFonts w:ascii="Times" w:eastAsia="Times New Roman" w:hAnsi="Times" w:cs="Times"/>
          <w:color w:val="000000"/>
          <w:sz w:val="28"/>
          <w:szCs w:val="28"/>
          <w:lang w:val="ru-RU" w:eastAsia="uk-UA"/>
        </w:rPr>
        <w:t xml:space="preserve">. Вони </w:t>
      </w:r>
      <w:proofErr w:type="spellStart"/>
      <w:r w:rsidRPr="00D40830">
        <w:rPr>
          <w:rFonts w:ascii="Times" w:eastAsia="Times New Roman" w:hAnsi="Times" w:cs="Times"/>
          <w:color w:val="000000"/>
          <w:sz w:val="28"/>
          <w:szCs w:val="28"/>
          <w:lang w:val="ru-RU" w:eastAsia="uk-UA"/>
        </w:rPr>
        <w:t>можуть</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сказати</w:t>
      </w:r>
      <w:proofErr w:type="spellEnd"/>
      <w:r w:rsidRPr="00D40830">
        <w:rPr>
          <w:rFonts w:ascii="Times" w:eastAsia="Times New Roman" w:hAnsi="Times" w:cs="Times"/>
          <w:color w:val="000000"/>
          <w:sz w:val="28"/>
          <w:szCs w:val="28"/>
          <w:lang w:val="ru-RU" w:eastAsia="uk-UA"/>
        </w:rPr>
        <w:t>: «</w:t>
      </w:r>
      <w:proofErr w:type="spellStart"/>
      <w:r w:rsidRPr="00D40830">
        <w:rPr>
          <w:rFonts w:ascii="Times" w:eastAsia="Times New Roman" w:hAnsi="Times" w:cs="Times"/>
          <w:color w:val="000000"/>
          <w:sz w:val="28"/>
          <w:szCs w:val="28"/>
          <w:lang w:val="ru-RU" w:eastAsia="uk-UA"/>
        </w:rPr>
        <w:t>Привіт</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Сірі</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або</w:t>
      </w:r>
      <w:proofErr w:type="spellEnd"/>
      <w:r w:rsidRPr="00D40830">
        <w:rPr>
          <w:rFonts w:ascii="Times" w:eastAsia="Times New Roman" w:hAnsi="Times" w:cs="Times"/>
          <w:color w:val="000000"/>
          <w:sz w:val="28"/>
          <w:szCs w:val="28"/>
          <w:lang w:val="ru-RU" w:eastAsia="uk-UA"/>
        </w:rPr>
        <w:t xml:space="preserve"> просто «Алекса!» Яким би не </w:t>
      </w:r>
      <w:proofErr w:type="spellStart"/>
      <w:r w:rsidRPr="00D40830">
        <w:rPr>
          <w:rFonts w:ascii="Times" w:eastAsia="Times New Roman" w:hAnsi="Times" w:cs="Times"/>
          <w:color w:val="000000"/>
          <w:sz w:val="28"/>
          <w:szCs w:val="28"/>
          <w:lang w:val="ru-RU" w:eastAsia="uk-UA"/>
        </w:rPr>
        <w:t>було</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сигнальне</w:t>
      </w:r>
      <w:proofErr w:type="spellEnd"/>
      <w:r w:rsidRPr="00D40830">
        <w:rPr>
          <w:rFonts w:ascii="Times" w:eastAsia="Times New Roman" w:hAnsi="Times" w:cs="Times"/>
          <w:color w:val="000000"/>
          <w:sz w:val="28"/>
          <w:szCs w:val="28"/>
          <w:lang w:val="ru-RU" w:eastAsia="uk-UA"/>
        </w:rPr>
        <w:t xml:space="preserve"> слово, </w:t>
      </w:r>
      <w:proofErr w:type="spellStart"/>
      <w:r w:rsidRPr="00D40830">
        <w:rPr>
          <w:rFonts w:ascii="Times" w:eastAsia="Times New Roman" w:hAnsi="Times" w:cs="Times"/>
          <w:color w:val="000000"/>
          <w:sz w:val="28"/>
          <w:szCs w:val="28"/>
          <w:lang w:val="ru-RU" w:eastAsia="uk-UA"/>
        </w:rPr>
        <w:t>воно</w:t>
      </w:r>
      <w:proofErr w:type="spellEnd"/>
      <w:r w:rsidRPr="00D40830">
        <w:rPr>
          <w:rFonts w:ascii="Times" w:eastAsia="Times New Roman" w:hAnsi="Times" w:cs="Times"/>
          <w:color w:val="000000"/>
          <w:sz w:val="28"/>
          <w:szCs w:val="28"/>
          <w:lang w:val="ru-RU" w:eastAsia="uk-UA"/>
        </w:rPr>
        <w:t xml:space="preserve"> будить </w:t>
      </w:r>
      <w:proofErr w:type="spellStart"/>
      <w:r w:rsidRPr="00D40830">
        <w:rPr>
          <w:rFonts w:ascii="Times" w:eastAsia="Times New Roman" w:hAnsi="Times" w:cs="Times"/>
          <w:color w:val="000000"/>
          <w:sz w:val="28"/>
          <w:szCs w:val="28"/>
          <w:lang w:val="ru-RU" w:eastAsia="uk-UA"/>
        </w:rPr>
        <w:t>пристрій</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Це</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сигналізує</w:t>
      </w:r>
      <w:proofErr w:type="spellEnd"/>
      <w:r w:rsidRPr="00D40830">
        <w:rPr>
          <w:rFonts w:ascii="Times" w:eastAsia="Times New Roman" w:hAnsi="Times" w:cs="Times"/>
          <w:color w:val="000000"/>
          <w:sz w:val="28"/>
          <w:szCs w:val="28"/>
          <w:lang w:val="ru-RU" w:eastAsia="uk-UA"/>
        </w:rPr>
        <w:t xml:space="preserve"> голосовому </w:t>
      </w:r>
      <w:proofErr w:type="spellStart"/>
      <w:r w:rsidRPr="00D40830">
        <w:rPr>
          <w:rFonts w:ascii="Times" w:eastAsia="Times New Roman" w:hAnsi="Times" w:cs="Times"/>
          <w:color w:val="000000"/>
          <w:sz w:val="28"/>
          <w:szCs w:val="28"/>
          <w:lang w:val="ru-RU" w:eastAsia="uk-UA"/>
        </w:rPr>
        <w:t>помічнику</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що</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він</w:t>
      </w:r>
      <w:proofErr w:type="spellEnd"/>
      <w:r w:rsidRPr="00D40830">
        <w:rPr>
          <w:rFonts w:ascii="Times" w:eastAsia="Times New Roman" w:hAnsi="Times" w:cs="Times"/>
          <w:color w:val="000000"/>
          <w:sz w:val="28"/>
          <w:szCs w:val="28"/>
          <w:lang w:val="ru-RU" w:eastAsia="uk-UA"/>
        </w:rPr>
        <w:t xml:space="preserve"> повинен </w:t>
      </w:r>
      <w:proofErr w:type="spellStart"/>
      <w:r w:rsidRPr="00D40830">
        <w:rPr>
          <w:rFonts w:ascii="Times" w:eastAsia="Times New Roman" w:hAnsi="Times" w:cs="Times"/>
          <w:color w:val="000000"/>
          <w:sz w:val="28"/>
          <w:szCs w:val="28"/>
          <w:lang w:val="ru-RU" w:eastAsia="uk-UA"/>
        </w:rPr>
        <w:t>почати</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звертати</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увагу</w:t>
      </w:r>
      <w:proofErr w:type="spellEnd"/>
      <w:r w:rsidRPr="00D40830">
        <w:rPr>
          <w:rFonts w:ascii="Times" w:eastAsia="Times New Roman" w:hAnsi="Times" w:cs="Times"/>
          <w:color w:val="000000"/>
          <w:sz w:val="28"/>
          <w:szCs w:val="28"/>
          <w:lang w:val="ru-RU" w:eastAsia="uk-UA"/>
        </w:rPr>
        <w:t>.</w:t>
      </w:r>
    </w:p>
    <w:p w14:paraId="24CC4BE8" w14:textId="77777777" w:rsidR="005D6894" w:rsidRPr="00D40830" w:rsidRDefault="005D6894" w:rsidP="005D6894">
      <w:pPr>
        <w:spacing w:after="0" w:line="360" w:lineRule="auto"/>
        <w:jc w:val="both"/>
        <w:rPr>
          <w:rFonts w:ascii="Times" w:eastAsia="Times New Roman" w:hAnsi="Times" w:cs="Times"/>
          <w:color w:val="000000"/>
          <w:sz w:val="28"/>
          <w:szCs w:val="28"/>
          <w:lang w:val="ru-RU" w:eastAsia="uk-UA"/>
        </w:rPr>
      </w:pPr>
      <w:r>
        <w:rPr>
          <w:rFonts w:ascii="Times" w:eastAsia="Times New Roman" w:hAnsi="Times" w:cs="Times"/>
          <w:color w:val="000000"/>
          <w:sz w:val="28"/>
          <w:szCs w:val="28"/>
          <w:lang w:val="ru-RU" w:eastAsia="uk-UA"/>
        </w:rPr>
        <w:tab/>
      </w:r>
      <w:proofErr w:type="spellStart"/>
      <w:r w:rsidRPr="00D40830">
        <w:rPr>
          <w:rFonts w:ascii="Times" w:eastAsia="Times New Roman" w:hAnsi="Times" w:cs="Times"/>
          <w:color w:val="000000"/>
          <w:sz w:val="28"/>
          <w:szCs w:val="28"/>
          <w:lang w:val="ru-RU" w:eastAsia="uk-UA"/>
        </w:rPr>
        <w:t>Після</w:t>
      </w:r>
      <w:proofErr w:type="spellEnd"/>
      <w:r w:rsidRPr="00D40830">
        <w:rPr>
          <w:rFonts w:ascii="Times" w:eastAsia="Times New Roman" w:hAnsi="Times" w:cs="Times"/>
          <w:color w:val="000000"/>
          <w:sz w:val="28"/>
          <w:szCs w:val="28"/>
          <w:lang w:val="ru-RU" w:eastAsia="uk-UA"/>
        </w:rPr>
        <w:t xml:space="preserve"> того як </w:t>
      </w:r>
      <w:proofErr w:type="spellStart"/>
      <w:r w:rsidRPr="00D40830">
        <w:rPr>
          <w:rFonts w:ascii="Times" w:eastAsia="Times New Roman" w:hAnsi="Times" w:cs="Times"/>
          <w:color w:val="000000"/>
          <w:sz w:val="28"/>
          <w:szCs w:val="28"/>
          <w:lang w:val="ru-RU" w:eastAsia="uk-UA"/>
        </w:rPr>
        <w:t>голосовий</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помічник</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почує</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своє</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сигнальне</w:t>
      </w:r>
      <w:proofErr w:type="spellEnd"/>
      <w:r w:rsidRPr="00D40830">
        <w:rPr>
          <w:rFonts w:ascii="Times" w:eastAsia="Times New Roman" w:hAnsi="Times" w:cs="Times"/>
          <w:color w:val="000000"/>
          <w:sz w:val="28"/>
          <w:szCs w:val="28"/>
          <w:lang w:val="ru-RU" w:eastAsia="uk-UA"/>
        </w:rPr>
        <w:t xml:space="preserve"> слово, </w:t>
      </w:r>
      <w:proofErr w:type="spellStart"/>
      <w:r w:rsidRPr="00D40830">
        <w:rPr>
          <w:rFonts w:ascii="Times" w:eastAsia="Times New Roman" w:hAnsi="Times" w:cs="Times"/>
          <w:color w:val="000000"/>
          <w:sz w:val="28"/>
          <w:szCs w:val="28"/>
          <w:lang w:val="ru-RU" w:eastAsia="uk-UA"/>
        </w:rPr>
        <w:t>він</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починає</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запис</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Пристрій</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чекає</w:t>
      </w:r>
      <w:proofErr w:type="spellEnd"/>
      <w:r w:rsidRPr="00D40830">
        <w:rPr>
          <w:rFonts w:ascii="Times" w:eastAsia="Times New Roman" w:hAnsi="Times" w:cs="Times"/>
          <w:color w:val="000000"/>
          <w:sz w:val="28"/>
          <w:szCs w:val="28"/>
          <w:lang w:val="ru-RU" w:eastAsia="uk-UA"/>
        </w:rPr>
        <w:t xml:space="preserve"> паузи, </w:t>
      </w:r>
      <w:proofErr w:type="spellStart"/>
      <w:r w:rsidRPr="00D40830">
        <w:rPr>
          <w:rFonts w:ascii="Times" w:eastAsia="Times New Roman" w:hAnsi="Times" w:cs="Times"/>
          <w:color w:val="000000"/>
          <w:sz w:val="28"/>
          <w:szCs w:val="28"/>
          <w:lang w:val="ru-RU" w:eastAsia="uk-UA"/>
        </w:rPr>
        <w:t>щоб</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дізнатися</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що</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ви</w:t>
      </w:r>
      <w:proofErr w:type="spellEnd"/>
      <w:r w:rsidRPr="00D40830">
        <w:rPr>
          <w:rFonts w:ascii="Times" w:eastAsia="Times New Roman" w:hAnsi="Times" w:cs="Times"/>
          <w:color w:val="000000"/>
          <w:sz w:val="28"/>
          <w:szCs w:val="28"/>
          <w:lang w:val="ru-RU" w:eastAsia="uk-UA"/>
        </w:rPr>
        <w:t xml:space="preserve"> завершили </w:t>
      </w:r>
      <w:proofErr w:type="spellStart"/>
      <w:r w:rsidRPr="00D40830">
        <w:rPr>
          <w:rFonts w:ascii="Times" w:eastAsia="Times New Roman" w:hAnsi="Times" w:cs="Times"/>
          <w:color w:val="000000"/>
          <w:sz w:val="28"/>
          <w:szCs w:val="28"/>
          <w:lang w:val="ru-RU" w:eastAsia="uk-UA"/>
        </w:rPr>
        <w:t>свій</w:t>
      </w:r>
      <w:proofErr w:type="spellEnd"/>
      <w:r w:rsidRPr="00D40830">
        <w:rPr>
          <w:rFonts w:ascii="Times" w:eastAsia="Times New Roman" w:hAnsi="Times" w:cs="Times"/>
          <w:color w:val="000000"/>
          <w:sz w:val="28"/>
          <w:szCs w:val="28"/>
          <w:lang w:val="ru-RU" w:eastAsia="uk-UA"/>
        </w:rPr>
        <w:t xml:space="preserve"> запит. </w:t>
      </w:r>
      <w:proofErr w:type="spellStart"/>
      <w:r w:rsidRPr="00D40830">
        <w:rPr>
          <w:rFonts w:ascii="Times" w:eastAsia="Times New Roman" w:hAnsi="Times" w:cs="Times"/>
          <w:color w:val="000000"/>
          <w:sz w:val="28"/>
          <w:szCs w:val="28"/>
          <w:lang w:val="ru-RU" w:eastAsia="uk-UA"/>
        </w:rPr>
        <w:t>Потім</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голосовий</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помічник</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надсилає</w:t>
      </w:r>
      <w:proofErr w:type="spellEnd"/>
      <w:r w:rsidRPr="00D40830">
        <w:rPr>
          <w:rFonts w:ascii="Times" w:eastAsia="Times New Roman" w:hAnsi="Times" w:cs="Times"/>
          <w:color w:val="000000"/>
          <w:sz w:val="28"/>
          <w:szCs w:val="28"/>
          <w:lang w:val="ru-RU" w:eastAsia="uk-UA"/>
        </w:rPr>
        <w:t xml:space="preserve"> ваш </w:t>
      </w:r>
      <w:proofErr w:type="spellStart"/>
      <w:r w:rsidRPr="00D40830">
        <w:rPr>
          <w:rFonts w:ascii="Times" w:eastAsia="Times New Roman" w:hAnsi="Times" w:cs="Times"/>
          <w:color w:val="000000"/>
          <w:sz w:val="28"/>
          <w:szCs w:val="28"/>
          <w:lang w:val="ru-RU" w:eastAsia="uk-UA"/>
        </w:rPr>
        <w:t>записаний</w:t>
      </w:r>
      <w:proofErr w:type="spellEnd"/>
      <w:r w:rsidRPr="00D40830">
        <w:rPr>
          <w:rFonts w:ascii="Times" w:eastAsia="Times New Roman" w:hAnsi="Times" w:cs="Times"/>
          <w:color w:val="000000"/>
          <w:sz w:val="28"/>
          <w:szCs w:val="28"/>
          <w:lang w:val="ru-RU" w:eastAsia="uk-UA"/>
        </w:rPr>
        <w:t xml:space="preserve"> запит через </w:t>
      </w:r>
      <w:proofErr w:type="spellStart"/>
      <w:r w:rsidRPr="00D40830">
        <w:rPr>
          <w:rFonts w:ascii="Times" w:eastAsia="Times New Roman" w:hAnsi="Times" w:cs="Times"/>
          <w:color w:val="000000"/>
          <w:sz w:val="28"/>
          <w:szCs w:val="28"/>
          <w:lang w:val="ru-RU" w:eastAsia="uk-UA"/>
        </w:rPr>
        <w:t>Інтернет</w:t>
      </w:r>
      <w:proofErr w:type="spellEnd"/>
      <w:r w:rsidRPr="00D40830">
        <w:rPr>
          <w:rFonts w:ascii="Times" w:eastAsia="Times New Roman" w:hAnsi="Times" w:cs="Times"/>
          <w:color w:val="000000"/>
          <w:sz w:val="28"/>
          <w:szCs w:val="28"/>
          <w:lang w:val="ru-RU" w:eastAsia="uk-UA"/>
        </w:rPr>
        <w:t xml:space="preserve"> до </w:t>
      </w:r>
      <w:proofErr w:type="spellStart"/>
      <w:r w:rsidRPr="00D40830">
        <w:rPr>
          <w:rFonts w:ascii="Times" w:eastAsia="Times New Roman" w:hAnsi="Times" w:cs="Times"/>
          <w:color w:val="000000"/>
          <w:sz w:val="28"/>
          <w:szCs w:val="28"/>
          <w:lang w:val="ru-RU" w:eastAsia="uk-UA"/>
        </w:rPr>
        <w:t>своєї</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бази</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даних</w:t>
      </w:r>
      <w:proofErr w:type="spellEnd"/>
      <w:r w:rsidRPr="00D40830">
        <w:rPr>
          <w:rFonts w:ascii="Times" w:eastAsia="Times New Roman" w:hAnsi="Times" w:cs="Times"/>
          <w:color w:val="000000"/>
          <w:sz w:val="28"/>
          <w:szCs w:val="28"/>
          <w:lang w:val="ru-RU" w:eastAsia="uk-UA"/>
        </w:rPr>
        <w:t>.</w:t>
      </w:r>
    </w:p>
    <w:p w14:paraId="4C88C6A4" w14:textId="77777777" w:rsidR="005D6894" w:rsidRPr="00D40830" w:rsidRDefault="005D6894" w:rsidP="005D6894">
      <w:pPr>
        <w:spacing w:after="0" w:line="360" w:lineRule="auto"/>
        <w:jc w:val="both"/>
        <w:rPr>
          <w:rFonts w:ascii="Times" w:eastAsia="Times New Roman" w:hAnsi="Times" w:cs="Times"/>
          <w:color w:val="000000"/>
          <w:sz w:val="28"/>
          <w:szCs w:val="28"/>
          <w:lang w:val="ru-RU" w:eastAsia="uk-UA"/>
        </w:rPr>
      </w:pPr>
      <w:r>
        <w:rPr>
          <w:rFonts w:ascii="Times" w:eastAsia="Times New Roman" w:hAnsi="Times" w:cs="Times"/>
          <w:color w:val="000000"/>
          <w:sz w:val="28"/>
          <w:szCs w:val="28"/>
          <w:lang w:val="ru-RU" w:eastAsia="uk-UA"/>
        </w:rPr>
        <w:tab/>
      </w:r>
      <w:proofErr w:type="spellStart"/>
      <w:r w:rsidRPr="00D40830">
        <w:rPr>
          <w:rFonts w:ascii="Times" w:eastAsia="Times New Roman" w:hAnsi="Times" w:cs="Times"/>
          <w:color w:val="000000"/>
          <w:sz w:val="28"/>
          <w:szCs w:val="28"/>
          <w:lang w:val="ru-RU" w:eastAsia="uk-UA"/>
        </w:rPr>
        <w:t>Потрапивши</w:t>
      </w:r>
      <w:proofErr w:type="spellEnd"/>
      <w:r w:rsidRPr="00D40830">
        <w:rPr>
          <w:rFonts w:ascii="Times" w:eastAsia="Times New Roman" w:hAnsi="Times" w:cs="Times"/>
          <w:color w:val="000000"/>
          <w:sz w:val="28"/>
          <w:szCs w:val="28"/>
          <w:lang w:val="ru-RU" w:eastAsia="uk-UA"/>
        </w:rPr>
        <w:t xml:space="preserve"> в базу </w:t>
      </w:r>
      <w:proofErr w:type="spellStart"/>
      <w:r w:rsidRPr="00D40830">
        <w:rPr>
          <w:rFonts w:ascii="Times" w:eastAsia="Times New Roman" w:hAnsi="Times" w:cs="Times"/>
          <w:color w:val="000000"/>
          <w:sz w:val="28"/>
          <w:szCs w:val="28"/>
          <w:lang w:val="ru-RU" w:eastAsia="uk-UA"/>
        </w:rPr>
        <w:t>даних</w:t>
      </w:r>
      <w:proofErr w:type="spellEnd"/>
      <w:r w:rsidRPr="00D40830">
        <w:rPr>
          <w:rFonts w:ascii="Times" w:eastAsia="Times New Roman" w:hAnsi="Times" w:cs="Times"/>
          <w:color w:val="000000"/>
          <w:sz w:val="28"/>
          <w:szCs w:val="28"/>
          <w:lang w:val="ru-RU" w:eastAsia="uk-UA"/>
        </w:rPr>
        <w:t xml:space="preserve">, ваш запит </w:t>
      </w:r>
      <w:proofErr w:type="spellStart"/>
      <w:r w:rsidRPr="00D40830">
        <w:rPr>
          <w:rFonts w:ascii="Times" w:eastAsia="Times New Roman" w:hAnsi="Times" w:cs="Times"/>
          <w:color w:val="000000"/>
          <w:sz w:val="28"/>
          <w:szCs w:val="28"/>
          <w:lang w:val="ru-RU" w:eastAsia="uk-UA"/>
        </w:rPr>
        <w:t>порівнюється</w:t>
      </w:r>
      <w:proofErr w:type="spellEnd"/>
      <w:r w:rsidRPr="00D40830">
        <w:rPr>
          <w:rFonts w:ascii="Times" w:eastAsia="Times New Roman" w:hAnsi="Times" w:cs="Times"/>
          <w:color w:val="000000"/>
          <w:sz w:val="28"/>
          <w:szCs w:val="28"/>
          <w:lang w:val="ru-RU" w:eastAsia="uk-UA"/>
        </w:rPr>
        <w:t xml:space="preserve"> з </w:t>
      </w:r>
      <w:proofErr w:type="spellStart"/>
      <w:r w:rsidRPr="00D40830">
        <w:rPr>
          <w:rFonts w:ascii="Times" w:eastAsia="Times New Roman" w:hAnsi="Times" w:cs="Times"/>
          <w:color w:val="000000"/>
          <w:sz w:val="28"/>
          <w:szCs w:val="28"/>
          <w:lang w:val="ru-RU" w:eastAsia="uk-UA"/>
        </w:rPr>
        <w:t>іншими</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запитами</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Він</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розділений</w:t>
      </w:r>
      <w:proofErr w:type="spellEnd"/>
      <w:r w:rsidRPr="00D40830">
        <w:rPr>
          <w:rFonts w:ascii="Times" w:eastAsia="Times New Roman" w:hAnsi="Times" w:cs="Times"/>
          <w:color w:val="000000"/>
          <w:sz w:val="28"/>
          <w:szCs w:val="28"/>
          <w:lang w:val="ru-RU" w:eastAsia="uk-UA"/>
        </w:rPr>
        <w:t xml:space="preserve"> на </w:t>
      </w:r>
      <w:proofErr w:type="spellStart"/>
      <w:r w:rsidRPr="00D40830">
        <w:rPr>
          <w:rFonts w:ascii="Times" w:eastAsia="Times New Roman" w:hAnsi="Times" w:cs="Times"/>
          <w:color w:val="000000"/>
          <w:sz w:val="28"/>
          <w:szCs w:val="28"/>
          <w:lang w:val="ru-RU" w:eastAsia="uk-UA"/>
        </w:rPr>
        <w:t>окремі</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команди</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які</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може</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зрозуміти</w:t>
      </w:r>
      <w:proofErr w:type="spellEnd"/>
      <w:r w:rsidRPr="00D40830">
        <w:rPr>
          <w:rFonts w:ascii="Times" w:eastAsia="Times New Roman" w:hAnsi="Times" w:cs="Times"/>
          <w:color w:val="000000"/>
          <w:sz w:val="28"/>
          <w:szCs w:val="28"/>
          <w:lang w:val="ru-RU" w:eastAsia="uk-UA"/>
        </w:rPr>
        <w:t xml:space="preserve"> ваш </w:t>
      </w:r>
      <w:proofErr w:type="spellStart"/>
      <w:r w:rsidRPr="00D40830">
        <w:rPr>
          <w:rFonts w:ascii="Times" w:eastAsia="Times New Roman" w:hAnsi="Times" w:cs="Times"/>
          <w:color w:val="000000"/>
          <w:sz w:val="28"/>
          <w:szCs w:val="28"/>
          <w:lang w:val="ru-RU" w:eastAsia="uk-UA"/>
        </w:rPr>
        <w:t>голосовий</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помічник</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Потім</w:t>
      </w:r>
      <w:proofErr w:type="spellEnd"/>
      <w:r w:rsidRPr="00D40830">
        <w:rPr>
          <w:rFonts w:ascii="Times" w:eastAsia="Times New Roman" w:hAnsi="Times" w:cs="Times"/>
          <w:color w:val="000000"/>
          <w:sz w:val="28"/>
          <w:szCs w:val="28"/>
          <w:lang w:val="ru-RU" w:eastAsia="uk-UA"/>
        </w:rPr>
        <w:t xml:space="preserve"> база </w:t>
      </w:r>
      <w:proofErr w:type="spellStart"/>
      <w:r w:rsidRPr="00D40830">
        <w:rPr>
          <w:rFonts w:ascii="Times" w:eastAsia="Times New Roman" w:hAnsi="Times" w:cs="Times"/>
          <w:color w:val="000000"/>
          <w:sz w:val="28"/>
          <w:szCs w:val="28"/>
          <w:lang w:val="ru-RU" w:eastAsia="uk-UA"/>
        </w:rPr>
        <w:t>даних</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надсилає</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ці</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команди</w:t>
      </w:r>
      <w:proofErr w:type="spellEnd"/>
      <w:r w:rsidRPr="00D40830">
        <w:rPr>
          <w:rFonts w:ascii="Times" w:eastAsia="Times New Roman" w:hAnsi="Times" w:cs="Times"/>
          <w:color w:val="000000"/>
          <w:sz w:val="28"/>
          <w:szCs w:val="28"/>
          <w:lang w:val="ru-RU" w:eastAsia="uk-UA"/>
        </w:rPr>
        <w:t xml:space="preserve"> назад голосовому </w:t>
      </w:r>
      <w:proofErr w:type="spellStart"/>
      <w:r w:rsidRPr="00D40830">
        <w:rPr>
          <w:rFonts w:ascii="Times" w:eastAsia="Times New Roman" w:hAnsi="Times" w:cs="Times"/>
          <w:color w:val="000000"/>
          <w:sz w:val="28"/>
          <w:szCs w:val="28"/>
          <w:lang w:val="ru-RU" w:eastAsia="uk-UA"/>
        </w:rPr>
        <w:t>помічнику</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Отримавши</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команди</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голосовий</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помічник</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знає</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що</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робити</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далі</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Пристрій</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може</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поставити</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запитання</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щоб</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переконатися</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що</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він</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розуміє</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що</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ви</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хочете</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Якщо</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він</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вважає</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що</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розуміє</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голосовий</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помічник</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виконає</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поставлене</w:t>
      </w:r>
      <w:proofErr w:type="spellEnd"/>
      <w:r w:rsidRPr="00D40830">
        <w:rPr>
          <w:rFonts w:ascii="Times" w:eastAsia="Times New Roman" w:hAnsi="Times" w:cs="Times"/>
          <w:color w:val="000000"/>
          <w:sz w:val="28"/>
          <w:szCs w:val="28"/>
          <w:lang w:val="ru-RU" w:eastAsia="uk-UA"/>
        </w:rPr>
        <w:t xml:space="preserve"> вами </w:t>
      </w:r>
      <w:proofErr w:type="spellStart"/>
      <w:r w:rsidRPr="00D40830">
        <w:rPr>
          <w:rFonts w:ascii="Times" w:eastAsia="Times New Roman" w:hAnsi="Times" w:cs="Times"/>
          <w:color w:val="000000"/>
          <w:sz w:val="28"/>
          <w:szCs w:val="28"/>
          <w:lang w:val="ru-RU" w:eastAsia="uk-UA"/>
        </w:rPr>
        <w:t>завдання</w:t>
      </w:r>
      <w:proofErr w:type="spellEnd"/>
      <w:r w:rsidRPr="00D40830">
        <w:rPr>
          <w:rFonts w:ascii="Times" w:eastAsia="Times New Roman" w:hAnsi="Times" w:cs="Times"/>
          <w:color w:val="000000"/>
          <w:sz w:val="28"/>
          <w:szCs w:val="28"/>
          <w:lang w:val="ru-RU" w:eastAsia="uk-UA"/>
        </w:rPr>
        <w:t>.</w:t>
      </w:r>
    </w:p>
    <w:p w14:paraId="363966BB" w14:textId="77777777" w:rsidR="005D6894" w:rsidRPr="00D40830" w:rsidRDefault="005D6894" w:rsidP="005D6894">
      <w:pPr>
        <w:spacing w:after="0" w:line="360" w:lineRule="auto"/>
        <w:jc w:val="both"/>
        <w:rPr>
          <w:rFonts w:ascii="Times" w:eastAsia="Times New Roman" w:hAnsi="Times" w:cs="Times"/>
          <w:color w:val="000000"/>
          <w:sz w:val="28"/>
          <w:szCs w:val="28"/>
          <w:lang w:val="ru-RU" w:eastAsia="uk-UA"/>
        </w:rPr>
      </w:pPr>
      <w:r>
        <w:rPr>
          <w:rFonts w:ascii="Times" w:eastAsia="Times New Roman" w:hAnsi="Times" w:cs="Times"/>
          <w:color w:val="000000"/>
          <w:sz w:val="28"/>
          <w:szCs w:val="28"/>
          <w:lang w:val="ru-RU" w:eastAsia="uk-UA"/>
        </w:rPr>
        <w:tab/>
      </w:r>
      <w:proofErr w:type="spellStart"/>
      <w:r w:rsidRPr="00D40830">
        <w:rPr>
          <w:rFonts w:ascii="Times" w:eastAsia="Times New Roman" w:hAnsi="Times" w:cs="Times"/>
          <w:color w:val="000000"/>
          <w:sz w:val="28"/>
          <w:szCs w:val="28"/>
          <w:lang w:val="ru-RU" w:eastAsia="uk-UA"/>
        </w:rPr>
        <w:t>Якщо</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ви</w:t>
      </w:r>
      <w:proofErr w:type="spellEnd"/>
      <w:r w:rsidRPr="00D40830">
        <w:rPr>
          <w:rFonts w:ascii="Times" w:eastAsia="Times New Roman" w:hAnsi="Times" w:cs="Times"/>
          <w:color w:val="000000"/>
          <w:sz w:val="28"/>
          <w:szCs w:val="28"/>
          <w:lang w:val="ru-RU" w:eastAsia="uk-UA"/>
        </w:rPr>
        <w:t xml:space="preserve"> коли-</w:t>
      </w:r>
      <w:proofErr w:type="spellStart"/>
      <w:r w:rsidRPr="00D40830">
        <w:rPr>
          <w:rFonts w:ascii="Times" w:eastAsia="Times New Roman" w:hAnsi="Times" w:cs="Times"/>
          <w:color w:val="000000"/>
          <w:sz w:val="28"/>
          <w:szCs w:val="28"/>
          <w:lang w:val="ru-RU" w:eastAsia="uk-UA"/>
        </w:rPr>
        <w:t>небудь</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користувалися</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голосовим</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помічником</w:t>
      </w:r>
      <w:proofErr w:type="spellEnd"/>
      <w:r w:rsidRPr="00D40830">
        <w:rPr>
          <w:rFonts w:ascii="Times" w:eastAsia="Times New Roman" w:hAnsi="Times" w:cs="Times"/>
          <w:color w:val="000000"/>
          <w:sz w:val="28"/>
          <w:szCs w:val="28"/>
          <w:lang w:val="ru-RU" w:eastAsia="uk-UA"/>
        </w:rPr>
        <w:t xml:space="preserve">, то </w:t>
      </w:r>
      <w:proofErr w:type="spellStart"/>
      <w:r w:rsidRPr="00D40830">
        <w:rPr>
          <w:rFonts w:ascii="Times" w:eastAsia="Times New Roman" w:hAnsi="Times" w:cs="Times"/>
          <w:color w:val="000000"/>
          <w:sz w:val="28"/>
          <w:szCs w:val="28"/>
          <w:lang w:val="ru-RU" w:eastAsia="uk-UA"/>
        </w:rPr>
        <w:t>знаєте</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що</w:t>
      </w:r>
      <w:proofErr w:type="spellEnd"/>
      <w:r w:rsidRPr="00D40830">
        <w:rPr>
          <w:rFonts w:ascii="Times" w:eastAsia="Times New Roman" w:hAnsi="Times" w:cs="Times"/>
          <w:color w:val="000000"/>
          <w:sz w:val="28"/>
          <w:szCs w:val="28"/>
          <w:lang w:val="ru-RU" w:eastAsia="uk-UA"/>
        </w:rPr>
        <w:t xml:space="preserve"> все </w:t>
      </w:r>
      <w:proofErr w:type="spellStart"/>
      <w:r w:rsidRPr="00D40830">
        <w:rPr>
          <w:rFonts w:ascii="Times" w:eastAsia="Times New Roman" w:hAnsi="Times" w:cs="Times"/>
          <w:color w:val="000000"/>
          <w:sz w:val="28"/>
          <w:szCs w:val="28"/>
          <w:lang w:val="ru-RU" w:eastAsia="uk-UA"/>
        </w:rPr>
        <w:t>це</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відбувається</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дуже</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швидко</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Якщо</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ви</w:t>
      </w:r>
      <w:proofErr w:type="spellEnd"/>
      <w:r w:rsidRPr="00D40830">
        <w:rPr>
          <w:rFonts w:ascii="Times" w:eastAsia="Times New Roman" w:hAnsi="Times" w:cs="Times"/>
          <w:color w:val="000000"/>
          <w:sz w:val="28"/>
          <w:szCs w:val="28"/>
          <w:lang w:val="ru-RU" w:eastAsia="uk-UA"/>
        </w:rPr>
        <w:t xml:space="preserve"> скажете: «</w:t>
      </w:r>
      <w:proofErr w:type="spellStart"/>
      <w:r w:rsidRPr="00D40830">
        <w:rPr>
          <w:rFonts w:ascii="Times" w:eastAsia="Times New Roman" w:hAnsi="Times" w:cs="Times"/>
          <w:color w:val="000000"/>
          <w:sz w:val="28"/>
          <w:szCs w:val="28"/>
          <w:lang w:val="ru-RU" w:eastAsia="uk-UA"/>
        </w:rPr>
        <w:t>Привіт</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Сірі</w:t>
      </w:r>
      <w:proofErr w:type="spellEnd"/>
      <w:r w:rsidRPr="00D40830">
        <w:rPr>
          <w:rFonts w:ascii="Times" w:eastAsia="Times New Roman" w:hAnsi="Times" w:cs="Times"/>
          <w:color w:val="000000"/>
          <w:sz w:val="28"/>
          <w:szCs w:val="28"/>
          <w:lang w:val="ru-RU" w:eastAsia="uk-UA"/>
        </w:rPr>
        <w:t xml:space="preserve">! Яка погода?» </w:t>
      </w:r>
      <w:r w:rsidRPr="00D40830">
        <w:rPr>
          <w:rFonts w:ascii="Times" w:eastAsia="Times New Roman" w:hAnsi="Times" w:cs="Times"/>
          <w:color w:val="000000"/>
          <w:sz w:val="28"/>
          <w:szCs w:val="28"/>
          <w:lang w:val="en-US" w:eastAsia="uk-UA"/>
        </w:rPr>
        <w:t>Siri</w:t>
      </w:r>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повідомляє</w:t>
      </w:r>
      <w:proofErr w:type="spellEnd"/>
      <w:r w:rsidRPr="00D40830">
        <w:rPr>
          <w:rFonts w:ascii="Times" w:eastAsia="Times New Roman" w:hAnsi="Times" w:cs="Times"/>
          <w:color w:val="000000"/>
          <w:sz w:val="28"/>
          <w:szCs w:val="28"/>
          <w:lang w:val="ru-RU" w:eastAsia="uk-UA"/>
        </w:rPr>
        <w:t xml:space="preserve"> вам за </w:t>
      </w:r>
      <w:proofErr w:type="spellStart"/>
      <w:r w:rsidRPr="00D40830">
        <w:rPr>
          <w:rFonts w:ascii="Times" w:eastAsia="Times New Roman" w:hAnsi="Times" w:cs="Times"/>
          <w:color w:val="000000"/>
          <w:sz w:val="28"/>
          <w:szCs w:val="28"/>
          <w:lang w:val="ru-RU" w:eastAsia="uk-UA"/>
        </w:rPr>
        <w:t>секунди</w:t>
      </w:r>
      <w:proofErr w:type="spellEnd"/>
      <w:r w:rsidRPr="00D40830">
        <w:rPr>
          <w:rFonts w:ascii="Times" w:eastAsia="Times New Roman" w:hAnsi="Times" w:cs="Times"/>
          <w:color w:val="000000"/>
          <w:sz w:val="28"/>
          <w:szCs w:val="28"/>
          <w:lang w:val="ru-RU" w:eastAsia="uk-UA"/>
        </w:rPr>
        <w:t xml:space="preserve">. Чим </w:t>
      </w:r>
      <w:proofErr w:type="spellStart"/>
      <w:r w:rsidRPr="00D40830">
        <w:rPr>
          <w:rFonts w:ascii="Times" w:eastAsia="Times New Roman" w:hAnsi="Times" w:cs="Times"/>
          <w:color w:val="000000"/>
          <w:sz w:val="28"/>
          <w:szCs w:val="28"/>
          <w:lang w:val="ru-RU" w:eastAsia="uk-UA"/>
        </w:rPr>
        <w:t>більше</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вказівок</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отримають</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пристрої</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тим</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краще</w:t>
      </w:r>
      <w:proofErr w:type="spellEnd"/>
      <w:r w:rsidRPr="00D40830">
        <w:rPr>
          <w:rFonts w:ascii="Times" w:eastAsia="Times New Roman" w:hAnsi="Times" w:cs="Times"/>
          <w:color w:val="000000"/>
          <w:sz w:val="28"/>
          <w:szCs w:val="28"/>
          <w:lang w:val="ru-RU" w:eastAsia="uk-UA"/>
        </w:rPr>
        <w:t xml:space="preserve"> і </w:t>
      </w:r>
      <w:proofErr w:type="spellStart"/>
      <w:r w:rsidRPr="00D40830">
        <w:rPr>
          <w:rFonts w:ascii="Times" w:eastAsia="Times New Roman" w:hAnsi="Times" w:cs="Times"/>
          <w:color w:val="000000"/>
          <w:sz w:val="28"/>
          <w:szCs w:val="28"/>
          <w:lang w:val="ru-RU" w:eastAsia="uk-UA"/>
        </w:rPr>
        <w:t>швидше</w:t>
      </w:r>
      <w:proofErr w:type="spellEnd"/>
      <w:r w:rsidRPr="00D40830">
        <w:rPr>
          <w:rFonts w:ascii="Times" w:eastAsia="Times New Roman" w:hAnsi="Times" w:cs="Times"/>
          <w:color w:val="000000"/>
          <w:sz w:val="28"/>
          <w:szCs w:val="28"/>
          <w:lang w:val="ru-RU" w:eastAsia="uk-UA"/>
        </w:rPr>
        <w:t xml:space="preserve"> вони </w:t>
      </w:r>
      <w:proofErr w:type="spellStart"/>
      <w:r w:rsidRPr="00D40830">
        <w:rPr>
          <w:rFonts w:ascii="Times" w:eastAsia="Times New Roman" w:hAnsi="Times" w:cs="Times"/>
          <w:color w:val="000000"/>
          <w:sz w:val="28"/>
          <w:szCs w:val="28"/>
          <w:lang w:val="ru-RU" w:eastAsia="uk-UA"/>
        </w:rPr>
        <w:t>будуть</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виконувати</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наші</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запити</w:t>
      </w:r>
      <w:proofErr w:type="spellEnd"/>
      <w:r w:rsidRPr="00D40830">
        <w:rPr>
          <w:rFonts w:ascii="Times" w:eastAsia="Times New Roman" w:hAnsi="Times" w:cs="Times"/>
          <w:color w:val="000000"/>
          <w:sz w:val="28"/>
          <w:szCs w:val="28"/>
          <w:lang w:val="ru-RU" w:eastAsia="uk-UA"/>
        </w:rPr>
        <w:t>.</w:t>
      </w:r>
    </w:p>
    <w:p w14:paraId="5326F604" w14:textId="77777777" w:rsidR="005D6894" w:rsidRPr="00D40830" w:rsidRDefault="005D6894" w:rsidP="005D6894">
      <w:pPr>
        <w:spacing w:after="0" w:line="360" w:lineRule="auto"/>
        <w:jc w:val="both"/>
        <w:rPr>
          <w:rFonts w:ascii="Times" w:eastAsia="Times New Roman" w:hAnsi="Times" w:cs="Times"/>
          <w:color w:val="000000"/>
          <w:sz w:val="28"/>
          <w:szCs w:val="28"/>
          <w:lang w:val="ru-RU" w:eastAsia="uk-UA"/>
        </w:rPr>
      </w:pPr>
      <w:r>
        <w:rPr>
          <w:rFonts w:ascii="Times" w:eastAsia="Times New Roman" w:hAnsi="Times" w:cs="Times"/>
          <w:color w:val="000000"/>
          <w:sz w:val="28"/>
          <w:szCs w:val="28"/>
          <w:lang w:val="ru-RU" w:eastAsia="uk-UA"/>
        </w:rPr>
        <w:lastRenderedPageBreak/>
        <w:tab/>
      </w:r>
      <w:proofErr w:type="spellStart"/>
      <w:r w:rsidRPr="00D40830">
        <w:rPr>
          <w:rFonts w:ascii="Times" w:eastAsia="Times New Roman" w:hAnsi="Times" w:cs="Times"/>
          <w:color w:val="000000"/>
          <w:sz w:val="28"/>
          <w:szCs w:val="28"/>
          <w:lang w:val="ru-RU" w:eastAsia="uk-UA"/>
        </w:rPr>
        <w:t>Голосові</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помічники</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постійно</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вдосконалюються</w:t>
      </w:r>
      <w:proofErr w:type="spellEnd"/>
      <w:r w:rsidRPr="00D40830">
        <w:rPr>
          <w:rFonts w:ascii="Times" w:eastAsia="Times New Roman" w:hAnsi="Times" w:cs="Times"/>
          <w:color w:val="000000"/>
          <w:sz w:val="28"/>
          <w:szCs w:val="28"/>
          <w:lang w:val="ru-RU" w:eastAsia="uk-UA"/>
        </w:rPr>
        <w:t xml:space="preserve">. Вони </w:t>
      </w:r>
      <w:proofErr w:type="spellStart"/>
      <w:r w:rsidRPr="00D40830">
        <w:rPr>
          <w:rFonts w:ascii="Times" w:eastAsia="Times New Roman" w:hAnsi="Times" w:cs="Times"/>
          <w:color w:val="000000"/>
          <w:sz w:val="28"/>
          <w:szCs w:val="28"/>
          <w:lang w:val="ru-RU" w:eastAsia="uk-UA"/>
        </w:rPr>
        <w:t>вчаться</w:t>
      </w:r>
      <w:proofErr w:type="spellEnd"/>
      <w:r w:rsidRPr="00D40830">
        <w:rPr>
          <w:rFonts w:ascii="Times" w:eastAsia="Times New Roman" w:hAnsi="Times" w:cs="Times"/>
          <w:color w:val="000000"/>
          <w:sz w:val="28"/>
          <w:szCs w:val="28"/>
          <w:lang w:val="ru-RU" w:eastAsia="uk-UA"/>
        </w:rPr>
        <w:t xml:space="preserve"> так само, як і люди. Ви коли-</w:t>
      </w:r>
      <w:proofErr w:type="spellStart"/>
      <w:r w:rsidRPr="00D40830">
        <w:rPr>
          <w:rFonts w:ascii="Times" w:eastAsia="Times New Roman" w:hAnsi="Times" w:cs="Times"/>
          <w:color w:val="000000"/>
          <w:sz w:val="28"/>
          <w:szCs w:val="28"/>
          <w:lang w:val="ru-RU" w:eastAsia="uk-UA"/>
        </w:rPr>
        <w:t>небудь</w:t>
      </w:r>
      <w:proofErr w:type="spellEnd"/>
      <w:r w:rsidRPr="00D40830">
        <w:rPr>
          <w:rFonts w:ascii="Times" w:eastAsia="Times New Roman" w:hAnsi="Times" w:cs="Times"/>
          <w:color w:val="000000"/>
          <w:sz w:val="28"/>
          <w:szCs w:val="28"/>
          <w:lang w:val="ru-RU" w:eastAsia="uk-UA"/>
        </w:rPr>
        <w:t xml:space="preserve"> просили голосового </w:t>
      </w:r>
      <w:proofErr w:type="spellStart"/>
      <w:r w:rsidRPr="00D40830">
        <w:rPr>
          <w:rFonts w:ascii="Times" w:eastAsia="Times New Roman" w:hAnsi="Times" w:cs="Times"/>
          <w:color w:val="000000"/>
          <w:sz w:val="28"/>
          <w:szCs w:val="28"/>
          <w:lang w:val="ru-RU" w:eastAsia="uk-UA"/>
        </w:rPr>
        <w:t>помічника</w:t>
      </w:r>
      <w:proofErr w:type="spellEnd"/>
      <w:r w:rsidRPr="00D40830">
        <w:rPr>
          <w:rFonts w:ascii="Times" w:eastAsia="Times New Roman" w:hAnsi="Times" w:cs="Times"/>
          <w:color w:val="000000"/>
          <w:sz w:val="28"/>
          <w:szCs w:val="28"/>
          <w:lang w:val="ru-RU" w:eastAsia="uk-UA"/>
        </w:rPr>
        <w:t xml:space="preserve"> про </w:t>
      </w:r>
      <w:proofErr w:type="spellStart"/>
      <w:r w:rsidRPr="00D40830">
        <w:rPr>
          <w:rFonts w:ascii="Times" w:eastAsia="Times New Roman" w:hAnsi="Times" w:cs="Times"/>
          <w:color w:val="000000"/>
          <w:sz w:val="28"/>
          <w:szCs w:val="28"/>
          <w:lang w:val="ru-RU" w:eastAsia="uk-UA"/>
        </w:rPr>
        <w:t>щось</w:t>
      </w:r>
      <w:proofErr w:type="spellEnd"/>
      <w:r w:rsidRPr="00D40830">
        <w:rPr>
          <w:rFonts w:ascii="Times" w:eastAsia="Times New Roman" w:hAnsi="Times" w:cs="Times"/>
          <w:color w:val="000000"/>
          <w:sz w:val="28"/>
          <w:szCs w:val="28"/>
          <w:lang w:val="ru-RU" w:eastAsia="uk-UA"/>
        </w:rPr>
        <w:t xml:space="preserve"> і </w:t>
      </w:r>
      <w:proofErr w:type="spellStart"/>
      <w:r w:rsidRPr="00D40830">
        <w:rPr>
          <w:rFonts w:ascii="Times" w:eastAsia="Times New Roman" w:hAnsi="Times" w:cs="Times"/>
          <w:color w:val="000000"/>
          <w:sz w:val="28"/>
          <w:szCs w:val="28"/>
          <w:lang w:val="ru-RU" w:eastAsia="uk-UA"/>
        </w:rPr>
        <w:t>отримували</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результати</w:t>
      </w:r>
      <w:proofErr w:type="spellEnd"/>
      <w:r w:rsidRPr="00D40830">
        <w:rPr>
          <w:rFonts w:ascii="Times" w:eastAsia="Times New Roman" w:hAnsi="Times" w:cs="Times"/>
          <w:color w:val="000000"/>
          <w:sz w:val="28"/>
          <w:szCs w:val="28"/>
          <w:lang w:val="ru-RU" w:eastAsia="uk-UA"/>
        </w:rPr>
        <w:t xml:space="preserve">, на </w:t>
      </w:r>
      <w:proofErr w:type="spellStart"/>
      <w:r w:rsidRPr="00D40830">
        <w:rPr>
          <w:rFonts w:ascii="Times" w:eastAsia="Times New Roman" w:hAnsi="Times" w:cs="Times"/>
          <w:color w:val="000000"/>
          <w:sz w:val="28"/>
          <w:szCs w:val="28"/>
          <w:lang w:val="ru-RU" w:eastAsia="uk-UA"/>
        </w:rPr>
        <w:t>які</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ви</w:t>
      </w:r>
      <w:proofErr w:type="spellEnd"/>
      <w:r w:rsidRPr="00D40830">
        <w:rPr>
          <w:rFonts w:ascii="Times" w:eastAsia="Times New Roman" w:hAnsi="Times" w:cs="Times"/>
          <w:color w:val="000000"/>
          <w:sz w:val="28"/>
          <w:szCs w:val="28"/>
          <w:lang w:val="ru-RU" w:eastAsia="uk-UA"/>
        </w:rPr>
        <w:t xml:space="preserve"> не </w:t>
      </w:r>
      <w:proofErr w:type="spellStart"/>
      <w:r w:rsidRPr="00D40830">
        <w:rPr>
          <w:rFonts w:ascii="Times" w:eastAsia="Times New Roman" w:hAnsi="Times" w:cs="Times"/>
          <w:color w:val="000000"/>
          <w:sz w:val="28"/>
          <w:szCs w:val="28"/>
          <w:lang w:val="ru-RU" w:eastAsia="uk-UA"/>
        </w:rPr>
        <w:t>очікували</w:t>
      </w:r>
      <w:proofErr w:type="spellEnd"/>
      <w:r w:rsidRPr="00D40830">
        <w:rPr>
          <w:rFonts w:ascii="Times" w:eastAsia="Times New Roman" w:hAnsi="Times" w:cs="Times"/>
          <w:color w:val="000000"/>
          <w:sz w:val="28"/>
          <w:szCs w:val="28"/>
          <w:lang w:val="ru-RU" w:eastAsia="uk-UA"/>
        </w:rPr>
        <w:t xml:space="preserve">? Кожного разу, коли </w:t>
      </w:r>
      <w:proofErr w:type="spellStart"/>
      <w:r w:rsidRPr="00D40830">
        <w:rPr>
          <w:rFonts w:ascii="Times" w:eastAsia="Times New Roman" w:hAnsi="Times" w:cs="Times"/>
          <w:color w:val="000000"/>
          <w:sz w:val="28"/>
          <w:szCs w:val="28"/>
          <w:lang w:val="ru-RU" w:eastAsia="uk-UA"/>
        </w:rPr>
        <w:t>це</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відбувається</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голосовий</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помічник</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вчиться</w:t>
      </w:r>
      <w:proofErr w:type="spellEnd"/>
      <w:r w:rsidRPr="00D40830">
        <w:rPr>
          <w:rFonts w:ascii="Times" w:eastAsia="Times New Roman" w:hAnsi="Times" w:cs="Times"/>
          <w:color w:val="000000"/>
          <w:sz w:val="28"/>
          <w:szCs w:val="28"/>
          <w:lang w:val="ru-RU" w:eastAsia="uk-UA"/>
        </w:rPr>
        <w:t xml:space="preserve"> на </w:t>
      </w:r>
      <w:proofErr w:type="spellStart"/>
      <w:r w:rsidRPr="00D40830">
        <w:rPr>
          <w:rFonts w:ascii="Times" w:eastAsia="Times New Roman" w:hAnsi="Times" w:cs="Times"/>
          <w:color w:val="000000"/>
          <w:sz w:val="28"/>
          <w:szCs w:val="28"/>
          <w:lang w:val="ru-RU" w:eastAsia="uk-UA"/>
        </w:rPr>
        <w:t>своїй</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помилці</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Якщо</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ви</w:t>
      </w:r>
      <w:proofErr w:type="spellEnd"/>
      <w:r w:rsidRPr="00D40830">
        <w:rPr>
          <w:rFonts w:ascii="Times" w:eastAsia="Times New Roman" w:hAnsi="Times" w:cs="Times"/>
          <w:color w:val="000000"/>
          <w:sz w:val="28"/>
          <w:szCs w:val="28"/>
          <w:lang w:val="ru-RU" w:eastAsia="uk-UA"/>
        </w:rPr>
        <w:t xml:space="preserve"> скажете: «Алекса, грай рок-</w:t>
      </w:r>
      <w:proofErr w:type="spellStart"/>
      <w:r w:rsidRPr="00D40830">
        <w:rPr>
          <w:rFonts w:ascii="Times" w:eastAsia="Times New Roman" w:hAnsi="Times" w:cs="Times"/>
          <w:color w:val="000000"/>
          <w:sz w:val="28"/>
          <w:szCs w:val="28"/>
          <w:lang w:val="ru-RU" w:eastAsia="uk-UA"/>
        </w:rPr>
        <w:t>музику</w:t>
      </w:r>
      <w:proofErr w:type="spellEnd"/>
      <w:r w:rsidRPr="00D40830">
        <w:rPr>
          <w:rFonts w:ascii="Times" w:eastAsia="Times New Roman" w:hAnsi="Times" w:cs="Times"/>
          <w:color w:val="000000"/>
          <w:sz w:val="28"/>
          <w:szCs w:val="28"/>
          <w:lang w:val="ru-RU" w:eastAsia="uk-UA"/>
        </w:rPr>
        <w:t xml:space="preserve">», а вона </w:t>
      </w:r>
      <w:proofErr w:type="spellStart"/>
      <w:r w:rsidRPr="00D40830">
        <w:rPr>
          <w:rFonts w:ascii="Times" w:eastAsia="Times New Roman" w:hAnsi="Times" w:cs="Times"/>
          <w:color w:val="000000"/>
          <w:sz w:val="28"/>
          <w:szCs w:val="28"/>
          <w:lang w:val="ru-RU" w:eastAsia="uk-UA"/>
        </w:rPr>
        <w:t>грає</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кантрі</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ви</w:t>
      </w:r>
      <w:proofErr w:type="spellEnd"/>
      <w:r w:rsidRPr="00D40830">
        <w:rPr>
          <w:rFonts w:ascii="Times" w:eastAsia="Times New Roman" w:hAnsi="Times" w:cs="Times"/>
          <w:color w:val="000000"/>
          <w:sz w:val="28"/>
          <w:szCs w:val="28"/>
          <w:lang w:val="ru-RU" w:eastAsia="uk-UA"/>
        </w:rPr>
        <w:t xml:space="preserve"> скажете </w:t>
      </w:r>
      <w:r w:rsidRPr="00D40830">
        <w:rPr>
          <w:rFonts w:ascii="Times" w:eastAsia="Times New Roman" w:hAnsi="Times" w:cs="Times"/>
          <w:color w:val="000000"/>
          <w:sz w:val="28"/>
          <w:szCs w:val="28"/>
          <w:lang w:val="en-US" w:eastAsia="uk-UA"/>
        </w:rPr>
        <w:t>Alexa</w:t>
      </w:r>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зупинитися</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Це</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вчить</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пристрій</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що</w:t>
      </w:r>
      <w:proofErr w:type="spellEnd"/>
      <w:r w:rsidRPr="00D40830">
        <w:rPr>
          <w:rFonts w:ascii="Times" w:eastAsia="Times New Roman" w:hAnsi="Times" w:cs="Times"/>
          <w:color w:val="000000"/>
          <w:sz w:val="28"/>
          <w:szCs w:val="28"/>
          <w:lang w:val="ru-RU" w:eastAsia="uk-UA"/>
        </w:rPr>
        <w:t xml:space="preserve"> команда, яку </w:t>
      </w:r>
      <w:proofErr w:type="spellStart"/>
      <w:r w:rsidRPr="00D40830">
        <w:rPr>
          <w:rFonts w:ascii="Times" w:eastAsia="Times New Roman" w:hAnsi="Times" w:cs="Times"/>
          <w:color w:val="000000"/>
          <w:sz w:val="28"/>
          <w:szCs w:val="28"/>
          <w:lang w:val="ru-RU" w:eastAsia="uk-UA"/>
        </w:rPr>
        <w:t>він</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отримав</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зі</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своєї</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бази</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даних</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була</w:t>
      </w:r>
      <w:proofErr w:type="spellEnd"/>
      <w:r w:rsidRPr="00D40830">
        <w:rPr>
          <w:rFonts w:ascii="Times" w:eastAsia="Times New Roman" w:hAnsi="Times" w:cs="Times"/>
          <w:color w:val="000000"/>
          <w:sz w:val="28"/>
          <w:szCs w:val="28"/>
          <w:lang w:val="ru-RU" w:eastAsia="uk-UA"/>
        </w:rPr>
        <w:t xml:space="preserve"> неправильною. </w:t>
      </w:r>
      <w:proofErr w:type="spellStart"/>
      <w:r w:rsidRPr="00D40830">
        <w:rPr>
          <w:rFonts w:ascii="Times" w:eastAsia="Times New Roman" w:hAnsi="Times" w:cs="Times"/>
          <w:color w:val="000000"/>
          <w:sz w:val="28"/>
          <w:szCs w:val="28"/>
          <w:lang w:val="ru-RU" w:eastAsia="uk-UA"/>
        </w:rPr>
        <w:t>Він</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передає</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це</w:t>
      </w:r>
      <w:proofErr w:type="spellEnd"/>
      <w:r w:rsidRPr="00D40830">
        <w:rPr>
          <w:rFonts w:ascii="Times" w:eastAsia="Times New Roman" w:hAnsi="Times" w:cs="Times"/>
          <w:color w:val="000000"/>
          <w:sz w:val="28"/>
          <w:szCs w:val="28"/>
          <w:lang w:val="ru-RU" w:eastAsia="uk-UA"/>
        </w:rPr>
        <w:t xml:space="preserve"> з базою </w:t>
      </w:r>
      <w:proofErr w:type="spellStart"/>
      <w:r w:rsidRPr="00D40830">
        <w:rPr>
          <w:rFonts w:ascii="Times" w:eastAsia="Times New Roman" w:hAnsi="Times" w:cs="Times"/>
          <w:color w:val="000000"/>
          <w:sz w:val="28"/>
          <w:szCs w:val="28"/>
          <w:lang w:val="ru-RU" w:eastAsia="uk-UA"/>
        </w:rPr>
        <w:t>даних</w:t>
      </w:r>
      <w:proofErr w:type="spellEnd"/>
      <w:r w:rsidRPr="00D40830">
        <w:rPr>
          <w:rFonts w:ascii="Times" w:eastAsia="Times New Roman" w:hAnsi="Times" w:cs="Times"/>
          <w:color w:val="000000"/>
          <w:sz w:val="28"/>
          <w:szCs w:val="28"/>
          <w:lang w:val="ru-RU" w:eastAsia="uk-UA"/>
        </w:rPr>
        <w:t xml:space="preserve"> і </w:t>
      </w:r>
      <w:proofErr w:type="spellStart"/>
      <w:r w:rsidRPr="00D40830">
        <w:rPr>
          <w:rFonts w:ascii="Times" w:eastAsia="Times New Roman" w:hAnsi="Times" w:cs="Times"/>
          <w:color w:val="000000"/>
          <w:sz w:val="28"/>
          <w:szCs w:val="28"/>
          <w:lang w:val="ru-RU" w:eastAsia="uk-UA"/>
        </w:rPr>
        <w:t>намагається</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зробити</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краще</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наступного</w:t>
      </w:r>
      <w:proofErr w:type="spellEnd"/>
      <w:r w:rsidRPr="00D40830">
        <w:rPr>
          <w:rFonts w:ascii="Times" w:eastAsia="Times New Roman" w:hAnsi="Times" w:cs="Times"/>
          <w:color w:val="000000"/>
          <w:sz w:val="28"/>
          <w:szCs w:val="28"/>
          <w:lang w:val="ru-RU" w:eastAsia="uk-UA"/>
        </w:rPr>
        <w:t xml:space="preserve"> разу.</w:t>
      </w:r>
    </w:p>
    <w:p w14:paraId="18B8C861" w14:textId="77777777" w:rsidR="005D6894" w:rsidRDefault="005D6894" w:rsidP="005D6894">
      <w:pPr>
        <w:spacing w:after="0" w:line="360" w:lineRule="auto"/>
        <w:jc w:val="both"/>
        <w:rPr>
          <w:rFonts w:ascii="Times" w:eastAsia="Times New Roman" w:hAnsi="Times" w:cs="Times"/>
          <w:b/>
          <w:bCs/>
          <w:color w:val="000000"/>
          <w:sz w:val="28"/>
          <w:szCs w:val="28"/>
          <w:lang w:eastAsia="uk-UA"/>
        </w:rPr>
      </w:pPr>
      <w:r>
        <w:rPr>
          <w:rFonts w:ascii="Times" w:eastAsia="Times New Roman" w:hAnsi="Times" w:cs="Times"/>
          <w:color w:val="000000"/>
          <w:sz w:val="28"/>
          <w:szCs w:val="28"/>
          <w:lang w:val="ru-RU" w:eastAsia="uk-UA"/>
        </w:rPr>
        <w:tab/>
      </w:r>
      <w:proofErr w:type="spellStart"/>
      <w:r w:rsidRPr="00D40830">
        <w:rPr>
          <w:rFonts w:ascii="Times" w:eastAsia="Times New Roman" w:hAnsi="Times" w:cs="Times"/>
          <w:color w:val="000000"/>
          <w:sz w:val="28"/>
          <w:szCs w:val="28"/>
          <w:lang w:val="ru-RU" w:eastAsia="uk-UA"/>
        </w:rPr>
        <w:t>Голосові</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помічники</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можуть</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робити</w:t>
      </w:r>
      <w:proofErr w:type="spellEnd"/>
      <w:r w:rsidRPr="00D40830">
        <w:rPr>
          <w:rFonts w:ascii="Times" w:eastAsia="Times New Roman" w:hAnsi="Times" w:cs="Times"/>
          <w:color w:val="000000"/>
          <w:sz w:val="28"/>
          <w:szCs w:val="28"/>
          <w:lang w:val="ru-RU" w:eastAsia="uk-UA"/>
        </w:rPr>
        <w:t xml:space="preserve"> практично все, </w:t>
      </w:r>
      <w:proofErr w:type="spellStart"/>
      <w:r w:rsidRPr="00D40830">
        <w:rPr>
          <w:rFonts w:ascii="Times" w:eastAsia="Times New Roman" w:hAnsi="Times" w:cs="Times"/>
          <w:color w:val="000000"/>
          <w:sz w:val="28"/>
          <w:szCs w:val="28"/>
          <w:lang w:val="ru-RU" w:eastAsia="uk-UA"/>
        </w:rPr>
        <w:t>що</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ви</w:t>
      </w:r>
      <w:proofErr w:type="spellEnd"/>
      <w:r w:rsidRPr="00D40830">
        <w:rPr>
          <w:rFonts w:ascii="Times" w:eastAsia="Times New Roman" w:hAnsi="Times" w:cs="Times"/>
          <w:color w:val="000000"/>
          <w:sz w:val="28"/>
          <w:szCs w:val="28"/>
          <w:lang w:val="ru-RU" w:eastAsia="uk-UA"/>
        </w:rPr>
        <w:t xml:space="preserve"> можете </w:t>
      </w:r>
      <w:proofErr w:type="spellStart"/>
      <w:r w:rsidRPr="00D40830">
        <w:rPr>
          <w:rFonts w:ascii="Times" w:eastAsia="Times New Roman" w:hAnsi="Times" w:cs="Times"/>
          <w:color w:val="000000"/>
          <w:sz w:val="28"/>
          <w:szCs w:val="28"/>
          <w:lang w:val="ru-RU" w:eastAsia="uk-UA"/>
        </w:rPr>
        <w:t>придумати</w:t>
      </w:r>
      <w:proofErr w:type="spellEnd"/>
      <w:r w:rsidRPr="00D40830">
        <w:rPr>
          <w:rFonts w:ascii="Times" w:eastAsia="Times New Roman" w:hAnsi="Times" w:cs="Times"/>
          <w:color w:val="000000"/>
          <w:sz w:val="28"/>
          <w:szCs w:val="28"/>
          <w:lang w:val="ru-RU" w:eastAsia="uk-UA"/>
        </w:rPr>
        <w:t xml:space="preserve">. Вони </w:t>
      </w:r>
      <w:proofErr w:type="spellStart"/>
      <w:r w:rsidRPr="00D40830">
        <w:rPr>
          <w:rFonts w:ascii="Times" w:eastAsia="Times New Roman" w:hAnsi="Times" w:cs="Times"/>
          <w:color w:val="000000"/>
          <w:sz w:val="28"/>
          <w:szCs w:val="28"/>
          <w:lang w:val="ru-RU" w:eastAsia="uk-UA"/>
        </w:rPr>
        <w:t>відповідають</w:t>
      </w:r>
      <w:proofErr w:type="spellEnd"/>
      <w:r w:rsidRPr="00D40830">
        <w:rPr>
          <w:rFonts w:ascii="Times" w:eastAsia="Times New Roman" w:hAnsi="Times" w:cs="Times"/>
          <w:color w:val="000000"/>
          <w:sz w:val="28"/>
          <w:szCs w:val="28"/>
          <w:lang w:val="ru-RU" w:eastAsia="uk-UA"/>
        </w:rPr>
        <w:t xml:space="preserve"> на </w:t>
      </w:r>
      <w:proofErr w:type="spellStart"/>
      <w:r w:rsidRPr="00D40830">
        <w:rPr>
          <w:rFonts w:ascii="Times" w:eastAsia="Times New Roman" w:hAnsi="Times" w:cs="Times"/>
          <w:color w:val="000000"/>
          <w:sz w:val="28"/>
          <w:szCs w:val="28"/>
          <w:lang w:val="ru-RU" w:eastAsia="uk-UA"/>
        </w:rPr>
        <w:t>запитання</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телефонують</w:t>
      </w:r>
      <w:proofErr w:type="spellEnd"/>
      <w:r w:rsidRPr="00D40830">
        <w:rPr>
          <w:rFonts w:ascii="Times" w:eastAsia="Times New Roman" w:hAnsi="Times" w:cs="Times"/>
          <w:color w:val="000000"/>
          <w:sz w:val="28"/>
          <w:szCs w:val="28"/>
          <w:lang w:val="ru-RU" w:eastAsia="uk-UA"/>
        </w:rPr>
        <w:t xml:space="preserve"> і </w:t>
      </w:r>
      <w:proofErr w:type="spellStart"/>
      <w:r w:rsidRPr="00D40830">
        <w:rPr>
          <w:rFonts w:ascii="Times" w:eastAsia="Times New Roman" w:hAnsi="Times" w:cs="Times"/>
          <w:color w:val="000000"/>
          <w:sz w:val="28"/>
          <w:szCs w:val="28"/>
          <w:lang w:val="ru-RU" w:eastAsia="uk-UA"/>
        </w:rPr>
        <w:t>навіть</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можуть</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керувати</w:t>
      </w:r>
      <w:proofErr w:type="spellEnd"/>
      <w:r w:rsidRPr="00D40830">
        <w:rPr>
          <w:rFonts w:ascii="Times" w:eastAsia="Times New Roman" w:hAnsi="Times" w:cs="Times"/>
          <w:color w:val="000000"/>
          <w:sz w:val="28"/>
          <w:szCs w:val="28"/>
          <w:lang w:val="ru-RU" w:eastAsia="uk-UA"/>
        </w:rPr>
        <w:t xml:space="preserve"> такими </w:t>
      </w:r>
      <w:proofErr w:type="spellStart"/>
      <w:r w:rsidRPr="00D40830">
        <w:rPr>
          <w:rFonts w:ascii="Times" w:eastAsia="Times New Roman" w:hAnsi="Times" w:cs="Times"/>
          <w:color w:val="000000"/>
          <w:sz w:val="28"/>
          <w:szCs w:val="28"/>
          <w:lang w:val="ru-RU" w:eastAsia="uk-UA"/>
        </w:rPr>
        <w:t>частинами</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вашого</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будинку</w:t>
      </w:r>
      <w:proofErr w:type="spellEnd"/>
      <w:r w:rsidRPr="00D40830">
        <w:rPr>
          <w:rFonts w:ascii="Times" w:eastAsia="Times New Roman" w:hAnsi="Times" w:cs="Times"/>
          <w:color w:val="000000"/>
          <w:sz w:val="28"/>
          <w:szCs w:val="28"/>
          <w:lang w:val="ru-RU" w:eastAsia="uk-UA"/>
        </w:rPr>
        <w:t xml:space="preserve">, як </w:t>
      </w:r>
      <w:proofErr w:type="spellStart"/>
      <w:r w:rsidRPr="00D40830">
        <w:rPr>
          <w:rFonts w:ascii="Times" w:eastAsia="Times New Roman" w:hAnsi="Times" w:cs="Times"/>
          <w:color w:val="000000"/>
          <w:sz w:val="28"/>
          <w:szCs w:val="28"/>
          <w:lang w:val="ru-RU" w:eastAsia="uk-UA"/>
        </w:rPr>
        <w:t>світло</w:t>
      </w:r>
      <w:proofErr w:type="spellEnd"/>
      <w:r w:rsidRPr="00D40830">
        <w:rPr>
          <w:rFonts w:ascii="Times" w:eastAsia="Times New Roman" w:hAnsi="Times" w:cs="Times"/>
          <w:color w:val="000000"/>
          <w:sz w:val="28"/>
          <w:szCs w:val="28"/>
          <w:lang w:val="ru-RU" w:eastAsia="uk-UA"/>
        </w:rPr>
        <w:t xml:space="preserve"> та термостат! </w:t>
      </w:r>
      <w:proofErr w:type="spellStart"/>
      <w:r w:rsidRPr="00D40830">
        <w:rPr>
          <w:rFonts w:ascii="Times" w:eastAsia="Times New Roman" w:hAnsi="Times" w:cs="Times"/>
          <w:color w:val="000000"/>
          <w:sz w:val="28"/>
          <w:szCs w:val="28"/>
          <w:lang w:val="ru-RU" w:eastAsia="uk-UA"/>
        </w:rPr>
        <w:t>Це</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звучить</w:t>
      </w:r>
      <w:proofErr w:type="spellEnd"/>
      <w:r w:rsidRPr="00D40830">
        <w:rPr>
          <w:rFonts w:ascii="Times" w:eastAsia="Times New Roman" w:hAnsi="Times" w:cs="Times"/>
          <w:color w:val="000000"/>
          <w:sz w:val="28"/>
          <w:szCs w:val="28"/>
          <w:lang w:val="ru-RU" w:eastAsia="uk-UA"/>
        </w:rPr>
        <w:t xml:space="preserve"> як </w:t>
      </w:r>
      <w:proofErr w:type="spellStart"/>
      <w:r w:rsidRPr="00D40830">
        <w:rPr>
          <w:rFonts w:ascii="Times" w:eastAsia="Times New Roman" w:hAnsi="Times" w:cs="Times"/>
          <w:color w:val="000000"/>
          <w:sz w:val="28"/>
          <w:szCs w:val="28"/>
          <w:lang w:val="ru-RU" w:eastAsia="uk-UA"/>
        </w:rPr>
        <w:t>наукова</w:t>
      </w:r>
      <w:proofErr w:type="spellEnd"/>
      <w:r w:rsidRPr="00D40830">
        <w:rPr>
          <w:rFonts w:ascii="Times" w:eastAsia="Times New Roman" w:hAnsi="Times" w:cs="Times"/>
          <w:color w:val="000000"/>
          <w:sz w:val="28"/>
          <w:szCs w:val="28"/>
          <w:lang w:val="ru-RU" w:eastAsia="uk-UA"/>
        </w:rPr>
        <w:t xml:space="preserve"> фантастика? </w:t>
      </w:r>
      <w:proofErr w:type="spellStart"/>
      <w:r w:rsidRPr="00D40830">
        <w:rPr>
          <w:rFonts w:ascii="Times" w:eastAsia="Times New Roman" w:hAnsi="Times" w:cs="Times"/>
          <w:color w:val="000000"/>
          <w:sz w:val="28"/>
          <w:szCs w:val="28"/>
          <w:lang w:val="ru-RU" w:eastAsia="uk-UA"/>
        </w:rPr>
        <w:t>Подумати</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ще</w:t>
      </w:r>
      <w:proofErr w:type="spellEnd"/>
      <w:r w:rsidRPr="00D40830">
        <w:rPr>
          <w:rFonts w:ascii="Times" w:eastAsia="Times New Roman" w:hAnsi="Times" w:cs="Times"/>
          <w:color w:val="000000"/>
          <w:sz w:val="28"/>
          <w:szCs w:val="28"/>
          <w:lang w:val="ru-RU" w:eastAsia="uk-UA"/>
        </w:rPr>
        <w:t xml:space="preserve"> раз! </w:t>
      </w:r>
      <w:proofErr w:type="spellStart"/>
      <w:r w:rsidRPr="00D40830">
        <w:rPr>
          <w:rFonts w:ascii="Times" w:eastAsia="Times New Roman" w:hAnsi="Times" w:cs="Times"/>
          <w:color w:val="000000"/>
          <w:sz w:val="28"/>
          <w:szCs w:val="28"/>
          <w:lang w:val="ru-RU" w:eastAsia="uk-UA"/>
        </w:rPr>
        <w:t>Понад</w:t>
      </w:r>
      <w:proofErr w:type="spellEnd"/>
      <w:r w:rsidRPr="00D40830">
        <w:rPr>
          <w:rFonts w:ascii="Times" w:eastAsia="Times New Roman" w:hAnsi="Times" w:cs="Times"/>
          <w:color w:val="000000"/>
          <w:sz w:val="28"/>
          <w:szCs w:val="28"/>
          <w:lang w:val="ru-RU" w:eastAsia="uk-UA"/>
        </w:rPr>
        <w:t xml:space="preserve"> 35 </w:t>
      </w:r>
      <w:proofErr w:type="spellStart"/>
      <w:r w:rsidRPr="00D40830">
        <w:rPr>
          <w:rFonts w:ascii="Times" w:eastAsia="Times New Roman" w:hAnsi="Times" w:cs="Times"/>
          <w:color w:val="000000"/>
          <w:sz w:val="28"/>
          <w:szCs w:val="28"/>
          <w:lang w:val="ru-RU" w:eastAsia="uk-UA"/>
        </w:rPr>
        <w:t>мільйонів</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американців</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вже</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користуються</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голосовими</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помічниками</w:t>
      </w:r>
      <w:proofErr w:type="spellEnd"/>
      <w:r w:rsidRPr="00D40830">
        <w:rPr>
          <w:rFonts w:ascii="Times" w:eastAsia="Times New Roman" w:hAnsi="Times" w:cs="Times"/>
          <w:color w:val="000000"/>
          <w:sz w:val="28"/>
          <w:szCs w:val="28"/>
          <w:lang w:val="ru-RU" w:eastAsia="uk-UA"/>
        </w:rPr>
        <w:t xml:space="preserve">, і </w:t>
      </w:r>
      <w:proofErr w:type="spellStart"/>
      <w:r w:rsidRPr="00D40830">
        <w:rPr>
          <w:rFonts w:ascii="Times" w:eastAsia="Times New Roman" w:hAnsi="Times" w:cs="Times"/>
          <w:color w:val="000000"/>
          <w:sz w:val="28"/>
          <w:szCs w:val="28"/>
          <w:lang w:val="ru-RU" w:eastAsia="uk-UA"/>
        </w:rPr>
        <w:t>їх</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кількість</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ru-RU" w:eastAsia="uk-UA"/>
        </w:rPr>
        <w:t>зростає</w:t>
      </w:r>
      <w:proofErr w:type="spellEnd"/>
      <w:r w:rsidRPr="00D40830">
        <w:rPr>
          <w:rFonts w:ascii="Times" w:eastAsia="Times New Roman" w:hAnsi="Times" w:cs="Times"/>
          <w:color w:val="000000"/>
          <w:sz w:val="28"/>
          <w:szCs w:val="28"/>
          <w:lang w:val="ru-RU" w:eastAsia="uk-UA"/>
        </w:rPr>
        <w:t xml:space="preserve">! </w:t>
      </w:r>
      <w:proofErr w:type="spellStart"/>
      <w:r w:rsidRPr="00D40830">
        <w:rPr>
          <w:rFonts w:ascii="Times" w:eastAsia="Times New Roman" w:hAnsi="Times" w:cs="Times"/>
          <w:color w:val="000000"/>
          <w:sz w:val="28"/>
          <w:szCs w:val="28"/>
          <w:lang w:val="en-US" w:eastAsia="uk-UA"/>
        </w:rPr>
        <w:t>Які</w:t>
      </w:r>
      <w:proofErr w:type="spellEnd"/>
      <w:r w:rsidRPr="00D40830">
        <w:rPr>
          <w:rFonts w:ascii="Times" w:eastAsia="Times New Roman" w:hAnsi="Times" w:cs="Times"/>
          <w:color w:val="000000"/>
          <w:sz w:val="28"/>
          <w:szCs w:val="28"/>
          <w:lang w:val="en-US" w:eastAsia="uk-UA"/>
        </w:rPr>
        <w:t xml:space="preserve"> </w:t>
      </w:r>
      <w:proofErr w:type="spellStart"/>
      <w:r w:rsidRPr="00D40830">
        <w:rPr>
          <w:rFonts w:ascii="Times" w:eastAsia="Times New Roman" w:hAnsi="Times" w:cs="Times"/>
          <w:color w:val="000000"/>
          <w:sz w:val="28"/>
          <w:szCs w:val="28"/>
          <w:lang w:val="en-US" w:eastAsia="uk-UA"/>
        </w:rPr>
        <w:t>запити</w:t>
      </w:r>
      <w:proofErr w:type="spellEnd"/>
      <w:r w:rsidRPr="00D40830">
        <w:rPr>
          <w:rFonts w:ascii="Times" w:eastAsia="Times New Roman" w:hAnsi="Times" w:cs="Times"/>
          <w:color w:val="000000"/>
          <w:sz w:val="28"/>
          <w:szCs w:val="28"/>
          <w:lang w:val="en-US" w:eastAsia="uk-UA"/>
        </w:rPr>
        <w:t xml:space="preserve"> </w:t>
      </w:r>
      <w:proofErr w:type="spellStart"/>
      <w:r w:rsidRPr="00D40830">
        <w:rPr>
          <w:rFonts w:ascii="Times" w:eastAsia="Times New Roman" w:hAnsi="Times" w:cs="Times"/>
          <w:color w:val="000000"/>
          <w:sz w:val="28"/>
          <w:szCs w:val="28"/>
          <w:lang w:val="en-US" w:eastAsia="uk-UA"/>
        </w:rPr>
        <w:t>ви</w:t>
      </w:r>
      <w:proofErr w:type="spellEnd"/>
      <w:r w:rsidRPr="00D40830">
        <w:rPr>
          <w:rFonts w:ascii="Times" w:eastAsia="Times New Roman" w:hAnsi="Times" w:cs="Times"/>
          <w:color w:val="000000"/>
          <w:sz w:val="28"/>
          <w:szCs w:val="28"/>
          <w:lang w:val="en-US" w:eastAsia="uk-UA"/>
        </w:rPr>
        <w:t xml:space="preserve"> </w:t>
      </w:r>
      <w:proofErr w:type="spellStart"/>
      <w:r w:rsidRPr="00D40830">
        <w:rPr>
          <w:rFonts w:ascii="Times" w:eastAsia="Times New Roman" w:hAnsi="Times" w:cs="Times"/>
          <w:color w:val="000000"/>
          <w:sz w:val="28"/>
          <w:szCs w:val="28"/>
          <w:lang w:val="en-US" w:eastAsia="uk-UA"/>
        </w:rPr>
        <w:t>будете</w:t>
      </w:r>
      <w:proofErr w:type="spellEnd"/>
      <w:r w:rsidRPr="00D40830">
        <w:rPr>
          <w:rFonts w:ascii="Times" w:eastAsia="Times New Roman" w:hAnsi="Times" w:cs="Times"/>
          <w:color w:val="000000"/>
          <w:sz w:val="28"/>
          <w:szCs w:val="28"/>
          <w:lang w:val="en-US" w:eastAsia="uk-UA"/>
        </w:rPr>
        <w:t xml:space="preserve"> </w:t>
      </w:r>
      <w:proofErr w:type="spellStart"/>
      <w:r w:rsidRPr="00D40830">
        <w:rPr>
          <w:rFonts w:ascii="Times" w:eastAsia="Times New Roman" w:hAnsi="Times" w:cs="Times"/>
          <w:color w:val="000000"/>
          <w:sz w:val="28"/>
          <w:szCs w:val="28"/>
          <w:lang w:val="en-US" w:eastAsia="uk-UA"/>
        </w:rPr>
        <w:t>робити</w:t>
      </w:r>
      <w:proofErr w:type="spellEnd"/>
      <w:r w:rsidRPr="00D40830">
        <w:rPr>
          <w:rFonts w:ascii="Times" w:eastAsia="Times New Roman" w:hAnsi="Times" w:cs="Times"/>
          <w:color w:val="000000"/>
          <w:sz w:val="28"/>
          <w:szCs w:val="28"/>
          <w:lang w:val="en-US" w:eastAsia="uk-UA"/>
        </w:rPr>
        <w:t>?</w:t>
      </w:r>
    </w:p>
    <w:p w14:paraId="03EBEB50" w14:textId="77777777" w:rsidR="005D6894" w:rsidRDefault="005D6894" w:rsidP="005D6894">
      <w:pPr>
        <w:spacing w:after="0" w:line="360" w:lineRule="auto"/>
        <w:jc w:val="center"/>
        <w:rPr>
          <w:rFonts w:ascii="Times" w:eastAsia="Times New Roman" w:hAnsi="Times" w:cs="Times"/>
          <w:b/>
          <w:bCs/>
          <w:color w:val="000000"/>
          <w:sz w:val="28"/>
          <w:szCs w:val="28"/>
          <w:lang w:eastAsia="uk-UA"/>
        </w:rPr>
      </w:pPr>
    </w:p>
    <w:p w14:paraId="0CAF06C6" w14:textId="77777777" w:rsidR="005D6894" w:rsidRDefault="005D6894" w:rsidP="005D6894">
      <w:pPr>
        <w:spacing w:after="0" w:line="360" w:lineRule="auto"/>
        <w:jc w:val="center"/>
        <w:rPr>
          <w:rFonts w:ascii="Times" w:eastAsia="Times New Roman" w:hAnsi="Times" w:cs="Times"/>
          <w:b/>
          <w:bCs/>
          <w:color w:val="000000"/>
          <w:sz w:val="28"/>
          <w:szCs w:val="28"/>
          <w:lang w:eastAsia="uk-UA"/>
        </w:rPr>
      </w:pPr>
    </w:p>
    <w:p w14:paraId="31A3A1F0" w14:textId="77777777" w:rsidR="005D6894" w:rsidRDefault="005D6894" w:rsidP="005D6894">
      <w:pPr>
        <w:spacing w:after="0" w:line="360" w:lineRule="auto"/>
        <w:jc w:val="center"/>
        <w:rPr>
          <w:rFonts w:ascii="Times" w:eastAsia="Times New Roman" w:hAnsi="Times" w:cs="Times"/>
          <w:b/>
          <w:bCs/>
          <w:color w:val="000000"/>
          <w:sz w:val="28"/>
          <w:szCs w:val="28"/>
          <w:lang w:eastAsia="uk-UA"/>
        </w:rPr>
      </w:pPr>
    </w:p>
    <w:p w14:paraId="6D883D04" w14:textId="77777777" w:rsidR="005D6894" w:rsidRDefault="005D6894" w:rsidP="005D6894">
      <w:pPr>
        <w:spacing w:after="0" w:line="360" w:lineRule="auto"/>
        <w:jc w:val="center"/>
        <w:rPr>
          <w:rFonts w:ascii="Times" w:eastAsia="Times New Roman" w:hAnsi="Times" w:cs="Times"/>
          <w:b/>
          <w:bCs/>
          <w:color w:val="000000"/>
          <w:sz w:val="28"/>
          <w:szCs w:val="28"/>
          <w:lang w:eastAsia="uk-UA"/>
        </w:rPr>
      </w:pPr>
    </w:p>
    <w:p w14:paraId="1E99B193" w14:textId="77777777" w:rsidR="005D6894" w:rsidRDefault="005D6894" w:rsidP="005D6894">
      <w:pPr>
        <w:spacing w:after="0" w:line="360" w:lineRule="auto"/>
        <w:jc w:val="center"/>
        <w:rPr>
          <w:rFonts w:ascii="Times" w:eastAsia="Times New Roman" w:hAnsi="Times" w:cs="Times"/>
          <w:b/>
          <w:bCs/>
          <w:color w:val="000000"/>
          <w:sz w:val="28"/>
          <w:szCs w:val="28"/>
          <w:lang w:eastAsia="uk-UA"/>
        </w:rPr>
      </w:pPr>
    </w:p>
    <w:p w14:paraId="093E1645" w14:textId="77777777" w:rsidR="005D6894" w:rsidRDefault="005D6894" w:rsidP="005D6894">
      <w:pPr>
        <w:spacing w:after="0" w:line="360" w:lineRule="auto"/>
        <w:jc w:val="center"/>
        <w:rPr>
          <w:rFonts w:ascii="Times" w:eastAsia="Times New Roman" w:hAnsi="Times" w:cs="Times"/>
          <w:b/>
          <w:bCs/>
          <w:color w:val="000000"/>
          <w:sz w:val="28"/>
          <w:szCs w:val="28"/>
          <w:lang w:eastAsia="uk-UA"/>
        </w:rPr>
      </w:pPr>
    </w:p>
    <w:p w14:paraId="2DE8FB95" w14:textId="77777777" w:rsidR="005D6894" w:rsidRDefault="005D6894" w:rsidP="005D6894">
      <w:pPr>
        <w:spacing w:after="0" w:line="360" w:lineRule="auto"/>
        <w:jc w:val="center"/>
        <w:rPr>
          <w:rFonts w:ascii="Times" w:eastAsia="Times New Roman" w:hAnsi="Times" w:cs="Times"/>
          <w:b/>
          <w:bCs/>
          <w:color w:val="000000"/>
          <w:sz w:val="28"/>
          <w:szCs w:val="28"/>
          <w:lang w:eastAsia="uk-UA"/>
        </w:rPr>
      </w:pPr>
    </w:p>
    <w:p w14:paraId="5E08448A" w14:textId="77777777" w:rsidR="005D6894" w:rsidRDefault="005D6894" w:rsidP="005D6894">
      <w:pPr>
        <w:spacing w:after="0" w:line="360" w:lineRule="auto"/>
        <w:jc w:val="center"/>
        <w:rPr>
          <w:rFonts w:ascii="Times" w:eastAsia="Times New Roman" w:hAnsi="Times" w:cs="Times"/>
          <w:b/>
          <w:bCs/>
          <w:color w:val="000000"/>
          <w:sz w:val="28"/>
          <w:szCs w:val="28"/>
          <w:lang w:eastAsia="uk-UA"/>
        </w:rPr>
      </w:pPr>
    </w:p>
    <w:p w14:paraId="7E3A51EC" w14:textId="77777777" w:rsidR="005D6894" w:rsidRDefault="005D6894" w:rsidP="005D6894">
      <w:pPr>
        <w:spacing w:after="0" w:line="360" w:lineRule="auto"/>
        <w:jc w:val="center"/>
        <w:rPr>
          <w:rFonts w:ascii="Times" w:eastAsia="Times New Roman" w:hAnsi="Times" w:cs="Times"/>
          <w:b/>
          <w:bCs/>
          <w:color w:val="000000"/>
          <w:sz w:val="28"/>
          <w:szCs w:val="28"/>
          <w:lang w:eastAsia="uk-UA"/>
        </w:rPr>
      </w:pPr>
    </w:p>
    <w:p w14:paraId="1E65CB3D" w14:textId="77777777" w:rsidR="005D6894" w:rsidRDefault="005D6894" w:rsidP="005D6894">
      <w:pPr>
        <w:spacing w:after="0" w:line="360" w:lineRule="auto"/>
        <w:jc w:val="center"/>
        <w:rPr>
          <w:rFonts w:ascii="Times" w:eastAsia="Times New Roman" w:hAnsi="Times" w:cs="Times"/>
          <w:b/>
          <w:bCs/>
          <w:color w:val="000000"/>
          <w:sz w:val="28"/>
          <w:szCs w:val="28"/>
          <w:lang w:eastAsia="uk-UA"/>
        </w:rPr>
      </w:pPr>
    </w:p>
    <w:p w14:paraId="4232AA6B" w14:textId="77777777" w:rsidR="005D6894" w:rsidRDefault="005D6894" w:rsidP="005D6894">
      <w:pPr>
        <w:spacing w:after="0" w:line="360" w:lineRule="auto"/>
        <w:jc w:val="center"/>
        <w:rPr>
          <w:rFonts w:ascii="Times" w:eastAsia="Times New Roman" w:hAnsi="Times" w:cs="Times"/>
          <w:b/>
          <w:bCs/>
          <w:color w:val="000000"/>
          <w:sz w:val="28"/>
          <w:szCs w:val="28"/>
          <w:lang w:eastAsia="uk-UA"/>
        </w:rPr>
      </w:pPr>
    </w:p>
    <w:p w14:paraId="2CC09ABF" w14:textId="77777777" w:rsidR="005D6894" w:rsidRDefault="005D6894" w:rsidP="005D6894">
      <w:pPr>
        <w:spacing w:after="0" w:line="360" w:lineRule="auto"/>
        <w:jc w:val="center"/>
        <w:rPr>
          <w:rFonts w:ascii="Times" w:eastAsia="Times New Roman" w:hAnsi="Times" w:cs="Times"/>
          <w:b/>
          <w:bCs/>
          <w:color w:val="000000"/>
          <w:sz w:val="28"/>
          <w:szCs w:val="28"/>
          <w:lang w:eastAsia="uk-UA"/>
        </w:rPr>
      </w:pPr>
    </w:p>
    <w:p w14:paraId="73FD5CFD" w14:textId="77777777" w:rsidR="005D6894" w:rsidRDefault="005D6894" w:rsidP="005D6894">
      <w:pPr>
        <w:spacing w:after="0" w:line="360" w:lineRule="auto"/>
        <w:jc w:val="center"/>
        <w:rPr>
          <w:rFonts w:ascii="Times" w:eastAsia="Times New Roman" w:hAnsi="Times" w:cs="Times"/>
          <w:b/>
          <w:bCs/>
          <w:color w:val="000000"/>
          <w:sz w:val="28"/>
          <w:szCs w:val="28"/>
          <w:lang w:eastAsia="uk-UA"/>
        </w:rPr>
      </w:pPr>
    </w:p>
    <w:p w14:paraId="59E53A50" w14:textId="77777777" w:rsidR="005D6894" w:rsidRDefault="005D6894" w:rsidP="005D6894">
      <w:pPr>
        <w:spacing w:after="0" w:line="360" w:lineRule="auto"/>
        <w:jc w:val="center"/>
        <w:rPr>
          <w:rFonts w:ascii="Times" w:eastAsia="Times New Roman" w:hAnsi="Times" w:cs="Times"/>
          <w:b/>
          <w:bCs/>
          <w:color w:val="000000"/>
          <w:sz w:val="28"/>
          <w:szCs w:val="28"/>
          <w:lang w:eastAsia="uk-UA"/>
        </w:rPr>
      </w:pPr>
    </w:p>
    <w:p w14:paraId="49FAF830" w14:textId="77777777" w:rsidR="005D6894" w:rsidRDefault="005D6894" w:rsidP="005D6894">
      <w:pPr>
        <w:spacing w:after="0" w:line="360" w:lineRule="auto"/>
        <w:jc w:val="center"/>
        <w:rPr>
          <w:rFonts w:ascii="Times" w:eastAsia="Times New Roman" w:hAnsi="Times" w:cs="Times"/>
          <w:b/>
          <w:bCs/>
          <w:color w:val="000000"/>
          <w:sz w:val="28"/>
          <w:szCs w:val="28"/>
          <w:lang w:eastAsia="uk-UA"/>
        </w:rPr>
      </w:pPr>
    </w:p>
    <w:p w14:paraId="3C101D35" w14:textId="77777777" w:rsidR="005D6894" w:rsidRPr="00D260E2" w:rsidRDefault="005D6894" w:rsidP="005D6894">
      <w:pPr>
        <w:pStyle w:val="1"/>
        <w:spacing w:line="360" w:lineRule="auto"/>
        <w:jc w:val="center"/>
        <w:rPr>
          <w:rFonts w:ascii="Times New Roman" w:eastAsia="Times New Roman" w:hAnsi="Times New Roman" w:cs="Times New Roman"/>
          <w:sz w:val="24"/>
          <w:szCs w:val="24"/>
          <w:lang w:eastAsia="uk-UA"/>
        </w:rPr>
      </w:pPr>
      <w:bookmarkStart w:id="69" w:name="_ПЕРЕЛІК_ВИКОРИСТАНИХ_ДЖЕРЕЛ"/>
      <w:bookmarkStart w:id="70" w:name="_Toc90009513"/>
      <w:bookmarkEnd w:id="69"/>
      <w:r w:rsidRPr="00D95CF2">
        <w:rPr>
          <w:rFonts w:ascii="Times" w:eastAsia="Times New Roman" w:hAnsi="Times" w:cs="Times"/>
          <w:b/>
          <w:bCs/>
          <w:color w:val="000000"/>
          <w:sz w:val="28"/>
          <w:szCs w:val="28"/>
          <w:lang w:eastAsia="uk-UA"/>
        </w:rPr>
        <w:lastRenderedPageBreak/>
        <w:t>ПЕРЕЛІК ВИКОРИСТАНИХ ДЖЕРЕЛ</w:t>
      </w:r>
      <w:bookmarkEnd w:id="70"/>
    </w:p>
    <w:p w14:paraId="513D56F1" w14:textId="77777777" w:rsidR="005D6894" w:rsidRPr="008234F6" w:rsidRDefault="005D6894" w:rsidP="005D6894">
      <w:pPr>
        <w:pStyle w:val="a4"/>
        <w:numPr>
          <w:ilvl w:val="0"/>
          <w:numId w:val="4"/>
        </w:numPr>
        <w:spacing w:before="32" w:after="0" w:line="360" w:lineRule="auto"/>
        <w:ind w:right="-8"/>
        <w:rPr>
          <w:rFonts w:ascii="Times New Roman" w:eastAsia="Times New Roman" w:hAnsi="Times New Roman" w:cs="Times New Roman"/>
          <w:sz w:val="24"/>
          <w:szCs w:val="24"/>
          <w:lang w:eastAsia="uk-UA"/>
        </w:rPr>
      </w:pPr>
      <w:proofErr w:type="spellStart"/>
      <w:r w:rsidRPr="008234F6">
        <w:rPr>
          <w:rFonts w:ascii="Times" w:eastAsia="Times New Roman" w:hAnsi="Times" w:cs="Times"/>
          <w:color w:val="000000"/>
          <w:sz w:val="28"/>
          <w:szCs w:val="28"/>
          <w:lang w:eastAsia="uk-UA"/>
        </w:rPr>
        <w:t>Hands-On</w:t>
      </w:r>
      <w:proofErr w:type="spellEnd"/>
      <w:r w:rsidRPr="008234F6">
        <w:rPr>
          <w:rFonts w:ascii="Times" w:eastAsia="Times New Roman" w:hAnsi="Times" w:cs="Times"/>
          <w:color w:val="000000"/>
          <w:sz w:val="28"/>
          <w:szCs w:val="28"/>
          <w:lang w:eastAsia="uk-UA"/>
        </w:rPr>
        <w:t xml:space="preserve"> </w:t>
      </w:r>
      <w:proofErr w:type="spellStart"/>
      <w:r w:rsidRPr="008234F6">
        <w:rPr>
          <w:rFonts w:ascii="Times" w:eastAsia="Times New Roman" w:hAnsi="Times" w:cs="Times"/>
          <w:color w:val="000000"/>
          <w:sz w:val="28"/>
          <w:szCs w:val="28"/>
          <w:lang w:eastAsia="uk-UA"/>
        </w:rPr>
        <w:t>Machine</w:t>
      </w:r>
      <w:proofErr w:type="spellEnd"/>
      <w:r w:rsidRPr="008234F6">
        <w:rPr>
          <w:rFonts w:ascii="Times" w:eastAsia="Times New Roman" w:hAnsi="Times" w:cs="Times"/>
          <w:color w:val="000000"/>
          <w:sz w:val="28"/>
          <w:szCs w:val="28"/>
          <w:lang w:eastAsia="uk-UA"/>
        </w:rPr>
        <w:t xml:space="preserve"> </w:t>
      </w:r>
      <w:proofErr w:type="spellStart"/>
      <w:r w:rsidRPr="008234F6">
        <w:rPr>
          <w:rFonts w:ascii="Times" w:eastAsia="Times New Roman" w:hAnsi="Times" w:cs="Times"/>
          <w:color w:val="000000"/>
          <w:sz w:val="28"/>
          <w:szCs w:val="28"/>
          <w:lang w:eastAsia="uk-UA"/>
        </w:rPr>
        <w:t>Learning</w:t>
      </w:r>
      <w:proofErr w:type="spellEnd"/>
      <w:r w:rsidRPr="008234F6">
        <w:rPr>
          <w:rFonts w:ascii="Times" w:eastAsia="Times New Roman" w:hAnsi="Times" w:cs="Times"/>
          <w:color w:val="000000"/>
          <w:sz w:val="28"/>
          <w:szCs w:val="28"/>
          <w:lang w:eastAsia="uk-UA"/>
        </w:rPr>
        <w:t xml:space="preserve"> </w:t>
      </w:r>
      <w:proofErr w:type="spellStart"/>
      <w:r w:rsidRPr="008234F6">
        <w:rPr>
          <w:rFonts w:ascii="Times" w:eastAsia="Times New Roman" w:hAnsi="Times" w:cs="Times"/>
          <w:color w:val="000000"/>
          <w:sz w:val="28"/>
          <w:szCs w:val="28"/>
          <w:lang w:eastAsia="uk-UA"/>
        </w:rPr>
        <w:t>with</w:t>
      </w:r>
      <w:proofErr w:type="spellEnd"/>
      <w:r w:rsidRPr="008234F6">
        <w:rPr>
          <w:rFonts w:ascii="Times" w:eastAsia="Times New Roman" w:hAnsi="Times" w:cs="Times"/>
          <w:color w:val="000000"/>
          <w:sz w:val="28"/>
          <w:szCs w:val="28"/>
          <w:lang w:eastAsia="uk-UA"/>
        </w:rPr>
        <w:t xml:space="preserve"> </w:t>
      </w:r>
      <w:proofErr w:type="spellStart"/>
      <w:r w:rsidRPr="008234F6">
        <w:rPr>
          <w:rFonts w:ascii="Times" w:eastAsia="Times New Roman" w:hAnsi="Times" w:cs="Times"/>
          <w:color w:val="000000"/>
          <w:sz w:val="28"/>
          <w:szCs w:val="28"/>
          <w:lang w:eastAsia="uk-UA"/>
        </w:rPr>
        <w:t>Scikit-Learn</w:t>
      </w:r>
      <w:proofErr w:type="spellEnd"/>
      <w:r w:rsidRPr="008234F6">
        <w:rPr>
          <w:rFonts w:ascii="Times" w:eastAsia="Times New Roman" w:hAnsi="Times" w:cs="Times"/>
          <w:color w:val="000000"/>
          <w:sz w:val="28"/>
          <w:szCs w:val="28"/>
          <w:lang w:eastAsia="uk-UA"/>
        </w:rPr>
        <w:t xml:space="preserve">, </w:t>
      </w:r>
      <w:proofErr w:type="spellStart"/>
      <w:r w:rsidRPr="008234F6">
        <w:rPr>
          <w:rFonts w:ascii="Times" w:eastAsia="Times New Roman" w:hAnsi="Times" w:cs="Times"/>
          <w:color w:val="000000"/>
          <w:sz w:val="28"/>
          <w:szCs w:val="28"/>
          <w:lang w:eastAsia="uk-UA"/>
        </w:rPr>
        <w:t>Keras</w:t>
      </w:r>
      <w:proofErr w:type="spellEnd"/>
      <w:r w:rsidRPr="008234F6">
        <w:rPr>
          <w:rFonts w:ascii="Times" w:eastAsia="Times New Roman" w:hAnsi="Times" w:cs="Times"/>
          <w:color w:val="000000"/>
          <w:sz w:val="28"/>
          <w:szCs w:val="28"/>
          <w:lang w:eastAsia="uk-UA"/>
        </w:rPr>
        <w:t xml:space="preserve">, </w:t>
      </w:r>
      <w:proofErr w:type="spellStart"/>
      <w:r w:rsidRPr="008234F6">
        <w:rPr>
          <w:rFonts w:ascii="Times" w:eastAsia="Times New Roman" w:hAnsi="Times" w:cs="Times"/>
          <w:color w:val="000000"/>
          <w:sz w:val="28"/>
          <w:szCs w:val="28"/>
          <w:lang w:eastAsia="uk-UA"/>
        </w:rPr>
        <w:t>and</w:t>
      </w:r>
      <w:proofErr w:type="spellEnd"/>
      <w:r w:rsidRPr="008234F6">
        <w:rPr>
          <w:rFonts w:ascii="Times" w:eastAsia="Times New Roman" w:hAnsi="Times" w:cs="Times"/>
          <w:color w:val="000000"/>
          <w:sz w:val="28"/>
          <w:szCs w:val="28"/>
          <w:lang w:eastAsia="uk-UA"/>
        </w:rPr>
        <w:t xml:space="preserve"> </w:t>
      </w:r>
      <w:proofErr w:type="spellStart"/>
      <w:r w:rsidRPr="008234F6">
        <w:rPr>
          <w:rFonts w:ascii="Times" w:eastAsia="Times New Roman" w:hAnsi="Times" w:cs="Times"/>
          <w:color w:val="000000"/>
          <w:sz w:val="28"/>
          <w:szCs w:val="28"/>
          <w:lang w:eastAsia="uk-UA"/>
        </w:rPr>
        <w:t>TensorFlow</w:t>
      </w:r>
      <w:proofErr w:type="spellEnd"/>
      <w:r w:rsidRPr="008234F6">
        <w:rPr>
          <w:rFonts w:ascii="Times" w:eastAsia="Times New Roman" w:hAnsi="Times" w:cs="Times"/>
          <w:color w:val="000000"/>
          <w:sz w:val="28"/>
          <w:szCs w:val="28"/>
          <w:lang w:eastAsia="uk-UA"/>
        </w:rPr>
        <w:t xml:space="preserve">: </w:t>
      </w:r>
      <w:proofErr w:type="spellStart"/>
      <w:r w:rsidRPr="008234F6">
        <w:rPr>
          <w:rFonts w:ascii="Times" w:eastAsia="Times New Roman" w:hAnsi="Times" w:cs="Times"/>
          <w:color w:val="000000"/>
          <w:sz w:val="28"/>
          <w:szCs w:val="28"/>
          <w:lang w:eastAsia="uk-UA"/>
        </w:rPr>
        <w:t>Concepts</w:t>
      </w:r>
      <w:proofErr w:type="spellEnd"/>
      <w:r w:rsidRPr="008234F6">
        <w:rPr>
          <w:rFonts w:ascii="Times" w:eastAsia="Times New Roman" w:hAnsi="Times" w:cs="Times"/>
          <w:color w:val="000000"/>
          <w:sz w:val="28"/>
          <w:szCs w:val="28"/>
          <w:lang w:eastAsia="uk-UA"/>
        </w:rPr>
        <w:t xml:space="preserve">, </w:t>
      </w:r>
      <w:proofErr w:type="spellStart"/>
      <w:r w:rsidRPr="008234F6">
        <w:rPr>
          <w:rFonts w:ascii="Times" w:eastAsia="Times New Roman" w:hAnsi="Times" w:cs="Times"/>
          <w:color w:val="000000"/>
          <w:sz w:val="28"/>
          <w:szCs w:val="28"/>
          <w:lang w:eastAsia="uk-UA"/>
        </w:rPr>
        <w:t>Tools</w:t>
      </w:r>
      <w:proofErr w:type="spellEnd"/>
      <w:r w:rsidRPr="008234F6">
        <w:rPr>
          <w:rFonts w:ascii="Times" w:eastAsia="Times New Roman" w:hAnsi="Times" w:cs="Times"/>
          <w:color w:val="000000"/>
          <w:sz w:val="28"/>
          <w:szCs w:val="28"/>
          <w:lang w:eastAsia="uk-UA"/>
        </w:rPr>
        <w:t xml:space="preserve">, </w:t>
      </w:r>
      <w:proofErr w:type="spellStart"/>
      <w:r w:rsidRPr="008234F6">
        <w:rPr>
          <w:rFonts w:ascii="Times" w:eastAsia="Times New Roman" w:hAnsi="Times" w:cs="Times"/>
          <w:color w:val="000000"/>
          <w:sz w:val="28"/>
          <w:szCs w:val="28"/>
          <w:lang w:eastAsia="uk-UA"/>
        </w:rPr>
        <w:t>and</w:t>
      </w:r>
      <w:proofErr w:type="spellEnd"/>
      <w:r w:rsidRPr="008234F6">
        <w:rPr>
          <w:rFonts w:ascii="Times" w:eastAsia="Times New Roman" w:hAnsi="Times" w:cs="Times"/>
          <w:color w:val="000000"/>
          <w:sz w:val="28"/>
          <w:szCs w:val="28"/>
          <w:lang w:eastAsia="uk-UA"/>
        </w:rPr>
        <w:t xml:space="preserve"> </w:t>
      </w:r>
      <w:proofErr w:type="spellStart"/>
      <w:r w:rsidRPr="008234F6">
        <w:rPr>
          <w:rFonts w:ascii="Times" w:eastAsia="Times New Roman" w:hAnsi="Times" w:cs="Times"/>
          <w:color w:val="000000"/>
          <w:sz w:val="28"/>
          <w:szCs w:val="28"/>
          <w:lang w:eastAsia="uk-UA"/>
        </w:rPr>
        <w:t>Techniques</w:t>
      </w:r>
      <w:proofErr w:type="spellEnd"/>
      <w:r w:rsidRPr="008234F6">
        <w:rPr>
          <w:rFonts w:ascii="Times" w:eastAsia="Times New Roman" w:hAnsi="Times" w:cs="Times"/>
          <w:color w:val="000000"/>
          <w:sz w:val="28"/>
          <w:szCs w:val="28"/>
          <w:lang w:eastAsia="uk-UA"/>
        </w:rPr>
        <w:t xml:space="preserve"> </w:t>
      </w:r>
      <w:proofErr w:type="spellStart"/>
      <w:r w:rsidRPr="008234F6">
        <w:rPr>
          <w:rFonts w:ascii="Times" w:eastAsia="Times New Roman" w:hAnsi="Times" w:cs="Times"/>
          <w:color w:val="000000"/>
          <w:sz w:val="28"/>
          <w:szCs w:val="28"/>
          <w:lang w:eastAsia="uk-UA"/>
        </w:rPr>
        <w:t>to</w:t>
      </w:r>
      <w:proofErr w:type="spellEnd"/>
      <w:r w:rsidRPr="008234F6">
        <w:rPr>
          <w:rFonts w:ascii="Times" w:eastAsia="Times New Roman" w:hAnsi="Times" w:cs="Times"/>
          <w:color w:val="000000"/>
          <w:sz w:val="28"/>
          <w:szCs w:val="28"/>
          <w:lang w:eastAsia="uk-UA"/>
        </w:rPr>
        <w:t xml:space="preserve"> </w:t>
      </w:r>
      <w:proofErr w:type="spellStart"/>
      <w:r w:rsidRPr="008234F6">
        <w:rPr>
          <w:rFonts w:ascii="Times" w:eastAsia="Times New Roman" w:hAnsi="Times" w:cs="Times"/>
          <w:color w:val="000000"/>
          <w:sz w:val="28"/>
          <w:szCs w:val="28"/>
          <w:lang w:eastAsia="uk-UA"/>
        </w:rPr>
        <w:t>Build</w:t>
      </w:r>
      <w:proofErr w:type="spellEnd"/>
      <w:r w:rsidRPr="008234F6">
        <w:rPr>
          <w:rFonts w:ascii="Times" w:eastAsia="Times New Roman" w:hAnsi="Times" w:cs="Times"/>
          <w:color w:val="000000"/>
          <w:sz w:val="28"/>
          <w:szCs w:val="28"/>
          <w:lang w:eastAsia="uk-UA"/>
        </w:rPr>
        <w:t xml:space="preserve"> </w:t>
      </w:r>
      <w:proofErr w:type="spellStart"/>
      <w:r w:rsidRPr="008234F6">
        <w:rPr>
          <w:rFonts w:ascii="Times" w:eastAsia="Times New Roman" w:hAnsi="Times" w:cs="Times"/>
          <w:color w:val="000000"/>
          <w:sz w:val="28"/>
          <w:szCs w:val="28"/>
          <w:lang w:eastAsia="uk-UA"/>
        </w:rPr>
        <w:t>Intelligent</w:t>
      </w:r>
      <w:proofErr w:type="spellEnd"/>
      <w:r w:rsidRPr="008234F6">
        <w:rPr>
          <w:rFonts w:ascii="Times" w:eastAsia="Times New Roman" w:hAnsi="Times" w:cs="Times"/>
          <w:color w:val="000000"/>
          <w:sz w:val="28"/>
          <w:szCs w:val="28"/>
          <w:lang w:eastAsia="uk-UA"/>
        </w:rPr>
        <w:t xml:space="preserve"> </w:t>
      </w:r>
      <w:proofErr w:type="spellStart"/>
      <w:r w:rsidRPr="008234F6">
        <w:rPr>
          <w:rFonts w:ascii="Times" w:eastAsia="Times New Roman" w:hAnsi="Times" w:cs="Times"/>
          <w:color w:val="000000"/>
          <w:sz w:val="28"/>
          <w:szCs w:val="28"/>
          <w:lang w:eastAsia="uk-UA"/>
        </w:rPr>
        <w:t>Systems</w:t>
      </w:r>
      <w:proofErr w:type="spellEnd"/>
      <w:r w:rsidRPr="008234F6">
        <w:rPr>
          <w:rFonts w:ascii="Times" w:eastAsia="Times New Roman" w:hAnsi="Times" w:cs="Times"/>
          <w:color w:val="000000"/>
          <w:sz w:val="28"/>
          <w:szCs w:val="28"/>
          <w:lang w:eastAsia="uk-UA"/>
        </w:rPr>
        <w:t xml:space="preserve"> [</w:t>
      </w:r>
      <w:proofErr w:type="spellStart"/>
      <w:r w:rsidRPr="008234F6">
        <w:rPr>
          <w:rFonts w:ascii="Times" w:eastAsia="Times New Roman" w:hAnsi="Times" w:cs="Times"/>
          <w:color w:val="000000"/>
          <w:sz w:val="28"/>
          <w:szCs w:val="28"/>
          <w:lang w:eastAsia="uk-UA"/>
        </w:rPr>
        <w:t>Електроний</w:t>
      </w:r>
      <w:proofErr w:type="spellEnd"/>
      <w:r w:rsidRPr="008234F6">
        <w:rPr>
          <w:rFonts w:ascii="Times" w:eastAsia="Times New Roman" w:hAnsi="Times" w:cs="Times"/>
          <w:color w:val="000000"/>
          <w:sz w:val="28"/>
          <w:szCs w:val="28"/>
          <w:lang w:eastAsia="uk-UA"/>
        </w:rPr>
        <w:t xml:space="preserve"> ресурс]:[Веб-сайт].- [Електронні </w:t>
      </w:r>
      <w:proofErr w:type="spellStart"/>
      <w:r w:rsidRPr="008234F6">
        <w:rPr>
          <w:rFonts w:ascii="Times" w:eastAsia="Times New Roman" w:hAnsi="Times" w:cs="Times"/>
          <w:color w:val="000000"/>
          <w:sz w:val="28"/>
          <w:szCs w:val="28"/>
          <w:lang w:eastAsia="uk-UA"/>
        </w:rPr>
        <w:t>данi</w:t>
      </w:r>
      <w:proofErr w:type="spellEnd"/>
      <w:r w:rsidRPr="008234F6">
        <w:rPr>
          <w:rFonts w:ascii="Times" w:eastAsia="Times New Roman" w:hAnsi="Times" w:cs="Times"/>
          <w:color w:val="000000"/>
          <w:sz w:val="28"/>
          <w:szCs w:val="28"/>
          <w:lang w:eastAsia="uk-UA"/>
        </w:rPr>
        <w:t xml:space="preserve">].-Режим доступу:  </w:t>
      </w:r>
      <w:hyperlink r:id="rId219" w:history="1">
        <w:r w:rsidRPr="008234F6">
          <w:rPr>
            <w:rStyle w:val="a5"/>
            <w:rFonts w:ascii="Times" w:eastAsia="Times New Roman" w:hAnsi="Times" w:cs="Times"/>
            <w:sz w:val="28"/>
            <w:szCs w:val="28"/>
            <w:lang w:eastAsia="uk-UA"/>
          </w:rPr>
          <w:t>https://www.knowledgeisle.com/wp-content/uploads/2019/12/2-Aur%C3%A9lien-G%C3%A9ron-Hands-On-Machine-Learning-with-Scikit-Learn-Keras-and-Tensorflow_-Concepts-Tools-and-Techniques-to-Build-Intelligent-Systems-O%E2%80%99Reilly-Media-2019.pdf</w:t>
        </w:r>
      </w:hyperlink>
    </w:p>
    <w:p w14:paraId="393D297A" w14:textId="77777777" w:rsidR="005D6894" w:rsidRPr="00647C31" w:rsidRDefault="005D6894" w:rsidP="005D6894">
      <w:pPr>
        <w:pStyle w:val="a4"/>
        <w:numPr>
          <w:ilvl w:val="0"/>
          <w:numId w:val="4"/>
        </w:numPr>
        <w:spacing w:before="32" w:after="0" w:line="360" w:lineRule="auto"/>
        <w:ind w:right="-8"/>
        <w:rPr>
          <w:rFonts w:ascii="Times New Roman" w:eastAsia="Times New Roman" w:hAnsi="Times New Roman" w:cs="Times New Roman"/>
          <w:sz w:val="24"/>
          <w:szCs w:val="24"/>
          <w:lang w:eastAsia="uk-UA"/>
        </w:rPr>
      </w:pPr>
      <w:proofErr w:type="spellStart"/>
      <w:r w:rsidRPr="00647C31">
        <w:rPr>
          <w:rFonts w:ascii="Times" w:eastAsia="Times New Roman" w:hAnsi="Times" w:cs="Times"/>
          <w:color w:val="000000"/>
          <w:sz w:val="28"/>
          <w:szCs w:val="28"/>
          <w:lang w:eastAsia="uk-UA"/>
        </w:rPr>
        <w:t>Deep</w:t>
      </w:r>
      <w:proofErr w:type="spellEnd"/>
      <w:r w:rsidRPr="00647C31">
        <w:rPr>
          <w:rFonts w:ascii="Times" w:eastAsia="Times New Roman" w:hAnsi="Times" w:cs="Times"/>
          <w:color w:val="000000"/>
          <w:sz w:val="28"/>
          <w:szCs w:val="28"/>
          <w:lang w:eastAsia="uk-UA"/>
        </w:rPr>
        <w:t xml:space="preserve"> </w:t>
      </w:r>
      <w:proofErr w:type="spellStart"/>
      <w:r w:rsidRPr="00647C31">
        <w:rPr>
          <w:rFonts w:ascii="Times" w:eastAsia="Times New Roman" w:hAnsi="Times" w:cs="Times"/>
          <w:color w:val="000000"/>
          <w:sz w:val="28"/>
          <w:szCs w:val="28"/>
          <w:lang w:eastAsia="uk-UA"/>
        </w:rPr>
        <w:t>Learning</w:t>
      </w:r>
      <w:proofErr w:type="spellEnd"/>
      <w:r w:rsidRPr="00647C31">
        <w:rPr>
          <w:rFonts w:ascii="Times" w:eastAsia="Times New Roman" w:hAnsi="Times" w:cs="Times"/>
          <w:color w:val="000000"/>
          <w:sz w:val="28"/>
          <w:szCs w:val="28"/>
          <w:lang w:eastAsia="uk-UA"/>
        </w:rPr>
        <w:t xml:space="preserve"> </w:t>
      </w:r>
      <w:proofErr w:type="spellStart"/>
      <w:r w:rsidRPr="00647C31">
        <w:rPr>
          <w:rFonts w:ascii="Times" w:eastAsia="Times New Roman" w:hAnsi="Times" w:cs="Times"/>
          <w:color w:val="000000"/>
          <w:sz w:val="28"/>
          <w:szCs w:val="28"/>
          <w:lang w:eastAsia="uk-UA"/>
        </w:rPr>
        <w:t>with</w:t>
      </w:r>
      <w:proofErr w:type="spellEnd"/>
      <w:r w:rsidRPr="00647C31">
        <w:rPr>
          <w:rFonts w:ascii="Times" w:eastAsia="Times New Roman" w:hAnsi="Times" w:cs="Times"/>
          <w:color w:val="000000"/>
          <w:sz w:val="28"/>
          <w:szCs w:val="28"/>
          <w:lang w:eastAsia="uk-UA"/>
        </w:rPr>
        <w:t xml:space="preserve"> </w:t>
      </w:r>
      <w:proofErr w:type="spellStart"/>
      <w:r w:rsidRPr="00647C31">
        <w:rPr>
          <w:rFonts w:ascii="Times" w:eastAsia="Times New Roman" w:hAnsi="Times" w:cs="Times"/>
          <w:color w:val="000000"/>
          <w:sz w:val="28"/>
          <w:szCs w:val="28"/>
          <w:lang w:eastAsia="uk-UA"/>
        </w:rPr>
        <w:t>Python</w:t>
      </w:r>
      <w:proofErr w:type="spellEnd"/>
      <w:r w:rsidRPr="00647C31">
        <w:rPr>
          <w:rFonts w:ascii="Times" w:eastAsia="Times New Roman" w:hAnsi="Times" w:cs="Times"/>
          <w:color w:val="000000"/>
          <w:sz w:val="28"/>
          <w:szCs w:val="28"/>
          <w:lang w:eastAsia="uk-UA"/>
        </w:rPr>
        <w:t xml:space="preserve"> </w:t>
      </w:r>
      <w:r w:rsidRPr="0080274B">
        <w:rPr>
          <w:rFonts w:ascii="Times" w:eastAsia="Times New Roman" w:hAnsi="Times" w:cs="Times"/>
          <w:color w:val="000000"/>
          <w:sz w:val="28"/>
          <w:szCs w:val="28"/>
          <w:lang w:eastAsia="uk-UA"/>
        </w:rPr>
        <w:t>[</w:t>
      </w:r>
      <w:proofErr w:type="spellStart"/>
      <w:r w:rsidRPr="0080274B">
        <w:rPr>
          <w:rFonts w:ascii="Times" w:eastAsia="Times New Roman" w:hAnsi="Times" w:cs="Times"/>
          <w:color w:val="000000"/>
          <w:sz w:val="28"/>
          <w:szCs w:val="28"/>
          <w:lang w:eastAsia="uk-UA"/>
        </w:rPr>
        <w:t>Електроний</w:t>
      </w:r>
      <w:proofErr w:type="spellEnd"/>
      <w:r w:rsidRPr="0080274B">
        <w:rPr>
          <w:rFonts w:ascii="Times" w:eastAsia="Times New Roman" w:hAnsi="Times" w:cs="Times"/>
          <w:color w:val="000000"/>
          <w:sz w:val="28"/>
          <w:szCs w:val="28"/>
          <w:lang w:eastAsia="uk-UA"/>
        </w:rPr>
        <w:t xml:space="preserve"> ресурс]:[Веб-сайт].- [Електронні </w:t>
      </w:r>
      <w:proofErr w:type="spellStart"/>
      <w:r w:rsidRPr="0080274B">
        <w:rPr>
          <w:rFonts w:ascii="Times" w:eastAsia="Times New Roman" w:hAnsi="Times" w:cs="Times"/>
          <w:color w:val="000000"/>
          <w:sz w:val="28"/>
          <w:szCs w:val="28"/>
          <w:lang w:eastAsia="uk-UA"/>
        </w:rPr>
        <w:t>данi</w:t>
      </w:r>
      <w:proofErr w:type="spellEnd"/>
      <w:r w:rsidRPr="0080274B">
        <w:rPr>
          <w:rFonts w:ascii="Times" w:eastAsia="Times New Roman" w:hAnsi="Times" w:cs="Times"/>
          <w:color w:val="000000"/>
          <w:sz w:val="28"/>
          <w:szCs w:val="28"/>
          <w:lang w:eastAsia="uk-UA"/>
        </w:rPr>
        <w:t>].-Режим  доступу:  </w:t>
      </w:r>
      <w:hyperlink r:id="rId220" w:history="1">
        <w:r w:rsidRPr="004C0235">
          <w:rPr>
            <w:rStyle w:val="a5"/>
            <w:rFonts w:ascii="Times" w:eastAsia="Times New Roman" w:hAnsi="Times" w:cs="Times"/>
            <w:sz w:val="28"/>
            <w:szCs w:val="28"/>
            <w:lang w:eastAsia="uk-UA"/>
          </w:rPr>
          <w:t>https://tanthiamhuat.files.wordpress.com/2018/03/deeplearningwithpython.pdf</w:t>
        </w:r>
      </w:hyperlink>
    </w:p>
    <w:p w14:paraId="7A6D038F" w14:textId="77777777" w:rsidR="005D6894" w:rsidRPr="00647C31" w:rsidRDefault="005D6894" w:rsidP="005D6894">
      <w:pPr>
        <w:pStyle w:val="a4"/>
        <w:numPr>
          <w:ilvl w:val="0"/>
          <w:numId w:val="4"/>
        </w:numPr>
        <w:spacing w:before="32" w:after="0" w:line="360" w:lineRule="auto"/>
        <w:ind w:right="-8"/>
        <w:rPr>
          <w:rFonts w:ascii="Times New Roman" w:eastAsia="Times New Roman" w:hAnsi="Times New Roman" w:cs="Times New Roman"/>
          <w:sz w:val="24"/>
          <w:szCs w:val="24"/>
          <w:lang w:eastAsia="uk-UA"/>
        </w:rPr>
      </w:pPr>
      <w:proofErr w:type="spellStart"/>
      <w:r w:rsidRPr="00647C31">
        <w:rPr>
          <w:rFonts w:ascii="Times" w:eastAsia="Times New Roman" w:hAnsi="Times" w:cs="Times"/>
          <w:color w:val="000000"/>
          <w:sz w:val="28"/>
          <w:szCs w:val="28"/>
          <w:lang w:eastAsia="uk-UA"/>
        </w:rPr>
        <w:t>The</w:t>
      </w:r>
      <w:proofErr w:type="spellEnd"/>
      <w:r w:rsidRPr="00647C31">
        <w:rPr>
          <w:rFonts w:ascii="Times" w:eastAsia="Times New Roman" w:hAnsi="Times" w:cs="Times"/>
          <w:color w:val="000000"/>
          <w:sz w:val="28"/>
          <w:szCs w:val="28"/>
          <w:lang w:eastAsia="uk-UA"/>
        </w:rPr>
        <w:t xml:space="preserve"> </w:t>
      </w:r>
      <w:proofErr w:type="spellStart"/>
      <w:r w:rsidRPr="00647C31">
        <w:rPr>
          <w:rFonts w:ascii="Times" w:eastAsia="Times New Roman" w:hAnsi="Times" w:cs="Times"/>
          <w:color w:val="000000"/>
          <w:sz w:val="28"/>
          <w:szCs w:val="28"/>
          <w:lang w:eastAsia="uk-UA"/>
        </w:rPr>
        <w:t>Simulation</w:t>
      </w:r>
      <w:proofErr w:type="spellEnd"/>
      <w:r w:rsidRPr="00647C31">
        <w:rPr>
          <w:rFonts w:ascii="Times" w:eastAsia="Times New Roman" w:hAnsi="Times" w:cs="Times"/>
          <w:color w:val="000000"/>
          <w:sz w:val="28"/>
          <w:szCs w:val="28"/>
          <w:lang w:eastAsia="uk-UA"/>
        </w:rPr>
        <w:t xml:space="preserve"> </w:t>
      </w:r>
      <w:proofErr w:type="spellStart"/>
      <w:r w:rsidRPr="00647C31">
        <w:rPr>
          <w:rFonts w:ascii="Times" w:eastAsia="Times New Roman" w:hAnsi="Times" w:cs="Times"/>
          <w:color w:val="000000"/>
          <w:sz w:val="28"/>
          <w:szCs w:val="28"/>
          <w:lang w:eastAsia="uk-UA"/>
        </w:rPr>
        <w:t>Hypothesis</w:t>
      </w:r>
      <w:proofErr w:type="spellEnd"/>
      <w:r w:rsidRPr="00647C31">
        <w:rPr>
          <w:rFonts w:ascii="Times" w:eastAsia="Times New Roman" w:hAnsi="Times" w:cs="Times"/>
          <w:color w:val="000000"/>
          <w:sz w:val="28"/>
          <w:szCs w:val="28"/>
          <w:lang w:eastAsia="uk-UA"/>
        </w:rPr>
        <w:t xml:space="preserve">: </w:t>
      </w:r>
      <w:proofErr w:type="spellStart"/>
      <w:r w:rsidRPr="00647C31">
        <w:rPr>
          <w:rFonts w:ascii="Times" w:eastAsia="Times New Roman" w:hAnsi="Times" w:cs="Times"/>
          <w:color w:val="000000"/>
          <w:sz w:val="28"/>
          <w:szCs w:val="28"/>
          <w:lang w:eastAsia="uk-UA"/>
        </w:rPr>
        <w:t>An</w:t>
      </w:r>
      <w:proofErr w:type="spellEnd"/>
      <w:r w:rsidRPr="00647C31">
        <w:rPr>
          <w:rFonts w:ascii="Times" w:eastAsia="Times New Roman" w:hAnsi="Times" w:cs="Times"/>
          <w:color w:val="000000"/>
          <w:sz w:val="28"/>
          <w:szCs w:val="28"/>
          <w:lang w:eastAsia="uk-UA"/>
        </w:rPr>
        <w:t xml:space="preserve"> MIT </w:t>
      </w:r>
      <w:proofErr w:type="spellStart"/>
      <w:r w:rsidRPr="00647C31">
        <w:rPr>
          <w:rFonts w:ascii="Times" w:eastAsia="Times New Roman" w:hAnsi="Times" w:cs="Times"/>
          <w:color w:val="000000"/>
          <w:sz w:val="28"/>
          <w:szCs w:val="28"/>
          <w:lang w:eastAsia="uk-UA"/>
        </w:rPr>
        <w:t>Computer</w:t>
      </w:r>
      <w:proofErr w:type="spellEnd"/>
      <w:r w:rsidRPr="00647C31">
        <w:rPr>
          <w:rFonts w:ascii="Times" w:eastAsia="Times New Roman" w:hAnsi="Times" w:cs="Times"/>
          <w:color w:val="000000"/>
          <w:sz w:val="28"/>
          <w:szCs w:val="28"/>
          <w:lang w:eastAsia="uk-UA"/>
        </w:rPr>
        <w:t xml:space="preserve"> </w:t>
      </w:r>
      <w:proofErr w:type="spellStart"/>
      <w:r w:rsidRPr="00647C31">
        <w:rPr>
          <w:rFonts w:ascii="Times" w:eastAsia="Times New Roman" w:hAnsi="Times" w:cs="Times"/>
          <w:color w:val="000000"/>
          <w:sz w:val="28"/>
          <w:szCs w:val="28"/>
          <w:lang w:eastAsia="uk-UA"/>
        </w:rPr>
        <w:t>Scientist</w:t>
      </w:r>
      <w:proofErr w:type="spellEnd"/>
      <w:r w:rsidRPr="00647C31">
        <w:rPr>
          <w:rFonts w:ascii="Times" w:eastAsia="Times New Roman" w:hAnsi="Times" w:cs="Times"/>
          <w:color w:val="000000"/>
          <w:sz w:val="28"/>
          <w:szCs w:val="28"/>
          <w:lang w:eastAsia="uk-UA"/>
        </w:rPr>
        <w:t xml:space="preserve"> </w:t>
      </w:r>
      <w:proofErr w:type="spellStart"/>
      <w:r w:rsidRPr="00647C31">
        <w:rPr>
          <w:rFonts w:ascii="Times" w:eastAsia="Times New Roman" w:hAnsi="Times" w:cs="Times"/>
          <w:color w:val="000000"/>
          <w:sz w:val="28"/>
          <w:szCs w:val="28"/>
          <w:lang w:eastAsia="uk-UA"/>
        </w:rPr>
        <w:t>Shows</w:t>
      </w:r>
      <w:proofErr w:type="spellEnd"/>
      <w:r w:rsidRPr="00647C31">
        <w:rPr>
          <w:rFonts w:ascii="Times" w:eastAsia="Times New Roman" w:hAnsi="Times" w:cs="Times"/>
          <w:color w:val="000000"/>
          <w:sz w:val="28"/>
          <w:szCs w:val="28"/>
          <w:lang w:eastAsia="uk-UA"/>
        </w:rPr>
        <w:t xml:space="preserve"> </w:t>
      </w:r>
      <w:proofErr w:type="spellStart"/>
      <w:r w:rsidRPr="00647C31">
        <w:rPr>
          <w:rFonts w:ascii="Times" w:eastAsia="Times New Roman" w:hAnsi="Times" w:cs="Times"/>
          <w:color w:val="000000"/>
          <w:sz w:val="28"/>
          <w:szCs w:val="28"/>
          <w:lang w:eastAsia="uk-UA"/>
        </w:rPr>
        <w:t>Why</w:t>
      </w:r>
      <w:proofErr w:type="spellEnd"/>
      <w:r w:rsidRPr="00647C31">
        <w:rPr>
          <w:rFonts w:ascii="Times" w:eastAsia="Times New Roman" w:hAnsi="Times" w:cs="Times"/>
          <w:color w:val="000000"/>
          <w:sz w:val="28"/>
          <w:szCs w:val="28"/>
          <w:lang w:eastAsia="uk-UA"/>
        </w:rPr>
        <w:t xml:space="preserve"> AI, </w:t>
      </w:r>
      <w:proofErr w:type="spellStart"/>
      <w:r w:rsidRPr="00647C31">
        <w:rPr>
          <w:rFonts w:ascii="Times" w:eastAsia="Times New Roman" w:hAnsi="Times" w:cs="Times"/>
          <w:color w:val="000000"/>
          <w:sz w:val="28"/>
          <w:szCs w:val="28"/>
          <w:lang w:eastAsia="uk-UA"/>
        </w:rPr>
        <w:t>Quantum</w:t>
      </w:r>
      <w:proofErr w:type="spellEnd"/>
      <w:r w:rsidRPr="00647C31">
        <w:rPr>
          <w:rFonts w:ascii="Times" w:eastAsia="Times New Roman" w:hAnsi="Times" w:cs="Times"/>
          <w:color w:val="000000"/>
          <w:sz w:val="28"/>
          <w:szCs w:val="28"/>
          <w:lang w:eastAsia="uk-UA"/>
        </w:rPr>
        <w:t xml:space="preserve"> </w:t>
      </w:r>
      <w:proofErr w:type="spellStart"/>
      <w:r w:rsidRPr="00647C31">
        <w:rPr>
          <w:rFonts w:ascii="Times" w:eastAsia="Times New Roman" w:hAnsi="Times" w:cs="Times"/>
          <w:color w:val="000000"/>
          <w:sz w:val="28"/>
          <w:szCs w:val="28"/>
          <w:lang w:eastAsia="uk-UA"/>
        </w:rPr>
        <w:t>Physics</w:t>
      </w:r>
      <w:proofErr w:type="spellEnd"/>
      <w:r w:rsidRPr="00647C31">
        <w:rPr>
          <w:rFonts w:ascii="Times" w:eastAsia="Times New Roman" w:hAnsi="Times" w:cs="Times"/>
          <w:color w:val="000000"/>
          <w:sz w:val="28"/>
          <w:szCs w:val="28"/>
          <w:lang w:eastAsia="uk-UA"/>
        </w:rPr>
        <w:t xml:space="preserve">, </w:t>
      </w:r>
      <w:proofErr w:type="spellStart"/>
      <w:r w:rsidRPr="00647C31">
        <w:rPr>
          <w:rFonts w:ascii="Times" w:eastAsia="Times New Roman" w:hAnsi="Times" w:cs="Times"/>
          <w:color w:val="000000"/>
          <w:sz w:val="28"/>
          <w:szCs w:val="28"/>
          <w:lang w:eastAsia="uk-UA"/>
        </w:rPr>
        <w:t>and</w:t>
      </w:r>
      <w:proofErr w:type="spellEnd"/>
      <w:r w:rsidRPr="00647C31">
        <w:rPr>
          <w:rFonts w:ascii="Times" w:eastAsia="Times New Roman" w:hAnsi="Times" w:cs="Times"/>
          <w:color w:val="000000"/>
          <w:sz w:val="28"/>
          <w:szCs w:val="28"/>
          <w:lang w:eastAsia="uk-UA"/>
        </w:rPr>
        <w:t xml:space="preserve"> </w:t>
      </w:r>
      <w:proofErr w:type="spellStart"/>
      <w:r w:rsidRPr="00647C31">
        <w:rPr>
          <w:rFonts w:ascii="Times" w:eastAsia="Times New Roman" w:hAnsi="Times" w:cs="Times"/>
          <w:color w:val="000000"/>
          <w:sz w:val="28"/>
          <w:szCs w:val="28"/>
          <w:lang w:eastAsia="uk-UA"/>
        </w:rPr>
        <w:t>Eastern</w:t>
      </w:r>
      <w:proofErr w:type="spellEnd"/>
      <w:r w:rsidRPr="00647C31">
        <w:rPr>
          <w:rFonts w:ascii="Times" w:eastAsia="Times New Roman" w:hAnsi="Times" w:cs="Times"/>
          <w:color w:val="000000"/>
          <w:sz w:val="28"/>
          <w:szCs w:val="28"/>
          <w:lang w:eastAsia="uk-UA"/>
        </w:rPr>
        <w:t xml:space="preserve"> </w:t>
      </w:r>
      <w:proofErr w:type="spellStart"/>
      <w:r w:rsidRPr="00647C31">
        <w:rPr>
          <w:rFonts w:ascii="Times" w:eastAsia="Times New Roman" w:hAnsi="Times" w:cs="Times"/>
          <w:color w:val="000000"/>
          <w:sz w:val="28"/>
          <w:szCs w:val="28"/>
          <w:lang w:eastAsia="uk-UA"/>
        </w:rPr>
        <w:t>Mystics</w:t>
      </w:r>
      <w:proofErr w:type="spellEnd"/>
      <w:r w:rsidRPr="00647C31">
        <w:rPr>
          <w:rFonts w:ascii="Times" w:eastAsia="Times New Roman" w:hAnsi="Times" w:cs="Times"/>
          <w:color w:val="000000"/>
          <w:sz w:val="28"/>
          <w:szCs w:val="28"/>
          <w:lang w:eastAsia="uk-UA"/>
        </w:rPr>
        <w:t xml:space="preserve"> </w:t>
      </w:r>
      <w:proofErr w:type="spellStart"/>
      <w:r w:rsidRPr="00647C31">
        <w:rPr>
          <w:rFonts w:ascii="Times" w:eastAsia="Times New Roman" w:hAnsi="Times" w:cs="Times"/>
          <w:color w:val="000000"/>
          <w:sz w:val="28"/>
          <w:szCs w:val="28"/>
          <w:lang w:eastAsia="uk-UA"/>
        </w:rPr>
        <w:t>All</w:t>
      </w:r>
      <w:proofErr w:type="spellEnd"/>
      <w:r w:rsidRPr="00647C31">
        <w:rPr>
          <w:rFonts w:ascii="Times" w:eastAsia="Times New Roman" w:hAnsi="Times" w:cs="Times"/>
          <w:color w:val="000000"/>
          <w:sz w:val="28"/>
          <w:szCs w:val="28"/>
          <w:lang w:eastAsia="uk-UA"/>
        </w:rPr>
        <w:t xml:space="preserve"> </w:t>
      </w:r>
      <w:proofErr w:type="spellStart"/>
      <w:r w:rsidRPr="00647C31">
        <w:rPr>
          <w:rFonts w:ascii="Times" w:eastAsia="Times New Roman" w:hAnsi="Times" w:cs="Times"/>
          <w:color w:val="000000"/>
          <w:sz w:val="28"/>
          <w:szCs w:val="28"/>
          <w:lang w:eastAsia="uk-UA"/>
        </w:rPr>
        <w:t>Agree</w:t>
      </w:r>
      <w:proofErr w:type="spellEnd"/>
      <w:r w:rsidRPr="00647C31">
        <w:rPr>
          <w:rFonts w:ascii="Times" w:eastAsia="Times New Roman" w:hAnsi="Times" w:cs="Times"/>
          <w:color w:val="000000"/>
          <w:sz w:val="28"/>
          <w:szCs w:val="28"/>
          <w:lang w:eastAsia="uk-UA"/>
        </w:rPr>
        <w:t xml:space="preserve"> </w:t>
      </w:r>
      <w:proofErr w:type="spellStart"/>
      <w:r w:rsidRPr="00647C31">
        <w:rPr>
          <w:rFonts w:ascii="Times" w:eastAsia="Times New Roman" w:hAnsi="Times" w:cs="Times"/>
          <w:color w:val="000000"/>
          <w:sz w:val="28"/>
          <w:szCs w:val="28"/>
          <w:lang w:eastAsia="uk-UA"/>
        </w:rPr>
        <w:t>We</w:t>
      </w:r>
      <w:proofErr w:type="spellEnd"/>
      <w:r w:rsidRPr="00647C31">
        <w:rPr>
          <w:rFonts w:ascii="Times" w:eastAsia="Times New Roman" w:hAnsi="Times" w:cs="Times"/>
          <w:color w:val="000000"/>
          <w:sz w:val="28"/>
          <w:szCs w:val="28"/>
          <w:lang w:eastAsia="uk-UA"/>
        </w:rPr>
        <w:t xml:space="preserve"> </w:t>
      </w:r>
      <w:proofErr w:type="spellStart"/>
      <w:r w:rsidRPr="00647C31">
        <w:rPr>
          <w:rFonts w:ascii="Times" w:eastAsia="Times New Roman" w:hAnsi="Times" w:cs="Times"/>
          <w:color w:val="000000"/>
          <w:sz w:val="28"/>
          <w:szCs w:val="28"/>
          <w:lang w:eastAsia="uk-UA"/>
        </w:rPr>
        <w:t>Are</w:t>
      </w:r>
      <w:proofErr w:type="spellEnd"/>
      <w:r w:rsidRPr="00647C31">
        <w:rPr>
          <w:rFonts w:ascii="Times" w:eastAsia="Times New Roman" w:hAnsi="Times" w:cs="Times"/>
          <w:color w:val="000000"/>
          <w:sz w:val="28"/>
          <w:szCs w:val="28"/>
          <w:lang w:eastAsia="uk-UA"/>
        </w:rPr>
        <w:t xml:space="preserve"> </w:t>
      </w:r>
      <w:proofErr w:type="spellStart"/>
      <w:r w:rsidRPr="00647C31">
        <w:rPr>
          <w:rFonts w:ascii="Times" w:eastAsia="Times New Roman" w:hAnsi="Times" w:cs="Times"/>
          <w:color w:val="000000"/>
          <w:sz w:val="28"/>
          <w:szCs w:val="28"/>
          <w:lang w:eastAsia="uk-UA"/>
        </w:rPr>
        <w:t>in</w:t>
      </w:r>
      <w:proofErr w:type="spellEnd"/>
      <w:r w:rsidRPr="00647C31">
        <w:rPr>
          <w:rFonts w:ascii="Times" w:eastAsia="Times New Roman" w:hAnsi="Times" w:cs="Times"/>
          <w:color w:val="000000"/>
          <w:sz w:val="28"/>
          <w:szCs w:val="28"/>
          <w:lang w:eastAsia="uk-UA"/>
        </w:rPr>
        <w:t xml:space="preserve"> a </w:t>
      </w:r>
      <w:proofErr w:type="spellStart"/>
      <w:r w:rsidRPr="00647C31">
        <w:rPr>
          <w:rFonts w:ascii="Times" w:eastAsia="Times New Roman" w:hAnsi="Times" w:cs="Times"/>
          <w:color w:val="000000"/>
          <w:sz w:val="28"/>
          <w:szCs w:val="28"/>
          <w:lang w:eastAsia="uk-UA"/>
        </w:rPr>
        <w:t>Video</w:t>
      </w:r>
      <w:proofErr w:type="spellEnd"/>
      <w:r w:rsidRPr="00647C31">
        <w:rPr>
          <w:rFonts w:ascii="Times" w:eastAsia="Times New Roman" w:hAnsi="Times" w:cs="Times"/>
          <w:color w:val="000000"/>
          <w:sz w:val="28"/>
          <w:szCs w:val="28"/>
          <w:lang w:eastAsia="uk-UA"/>
        </w:rPr>
        <w:t xml:space="preserve"> </w:t>
      </w:r>
      <w:proofErr w:type="spellStart"/>
      <w:r w:rsidRPr="00647C31">
        <w:rPr>
          <w:rFonts w:ascii="Times" w:eastAsia="Times New Roman" w:hAnsi="Times" w:cs="Times"/>
          <w:color w:val="000000"/>
          <w:sz w:val="28"/>
          <w:szCs w:val="28"/>
          <w:lang w:eastAsia="uk-UA"/>
        </w:rPr>
        <w:t>Game</w:t>
      </w:r>
      <w:proofErr w:type="spellEnd"/>
      <w:r w:rsidRPr="00647C31">
        <w:rPr>
          <w:rFonts w:ascii="Times" w:eastAsia="Times New Roman" w:hAnsi="Times" w:cs="Times"/>
          <w:color w:val="000000"/>
          <w:sz w:val="28"/>
          <w:szCs w:val="28"/>
          <w:lang w:eastAsia="uk-UA"/>
        </w:rPr>
        <w:t xml:space="preserve"> </w:t>
      </w:r>
      <w:r w:rsidRPr="0080274B">
        <w:rPr>
          <w:rFonts w:ascii="Times" w:eastAsia="Times New Roman" w:hAnsi="Times" w:cs="Times"/>
          <w:color w:val="000000"/>
          <w:sz w:val="28"/>
          <w:szCs w:val="28"/>
          <w:lang w:eastAsia="uk-UA"/>
        </w:rPr>
        <w:t>[</w:t>
      </w:r>
      <w:proofErr w:type="spellStart"/>
      <w:r w:rsidRPr="0080274B">
        <w:rPr>
          <w:rFonts w:ascii="Times" w:eastAsia="Times New Roman" w:hAnsi="Times" w:cs="Times"/>
          <w:color w:val="000000"/>
          <w:sz w:val="28"/>
          <w:szCs w:val="28"/>
          <w:lang w:eastAsia="uk-UA"/>
        </w:rPr>
        <w:t>Електроний</w:t>
      </w:r>
      <w:proofErr w:type="spellEnd"/>
      <w:r w:rsidRPr="0080274B">
        <w:rPr>
          <w:rFonts w:ascii="Times" w:eastAsia="Times New Roman" w:hAnsi="Times" w:cs="Times"/>
          <w:color w:val="000000"/>
          <w:sz w:val="28"/>
          <w:szCs w:val="28"/>
          <w:lang w:eastAsia="uk-UA"/>
        </w:rPr>
        <w:t xml:space="preserve"> ресурс]: [Веб-сайт].- [Електронні  </w:t>
      </w:r>
      <w:proofErr w:type="spellStart"/>
      <w:r w:rsidRPr="0080274B">
        <w:rPr>
          <w:rFonts w:ascii="Times" w:eastAsia="Times New Roman" w:hAnsi="Times" w:cs="Times"/>
          <w:color w:val="000000"/>
          <w:sz w:val="28"/>
          <w:szCs w:val="28"/>
          <w:lang w:eastAsia="uk-UA"/>
        </w:rPr>
        <w:t>данi</w:t>
      </w:r>
      <w:proofErr w:type="spellEnd"/>
      <w:r w:rsidRPr="0080274B">
        <w:rPr>
          <w:rFonts w:ascii="Times" w:eastAsia="Times New Roman" w:hAnsi="Times" w:cs="Times"/>
          <w:color w:val="000000"/>
          <w:sz w:val="28"/>
          <w:szCs w:val="28"/>
          <w:lang w:eastAsia="uk-UA"/>
        </w:rPr>
        <w:t xml:space="preserve">].-Режим доступу: </w:t>
      </w:r>
      <w:hyperlink r:id="rId221" w:history="1">
        <w:r w:rsidRPr="004C0235">
          <w:rPr>
            <w:rStyle w:val="a5"/>
            <w:rFonts w:ascii="Times" w:eastAsia="Times New Roman" w:hAnsi="Times" w:cs="Times"/>
            <w:sz w:val="28"/>
            <w:szCs w:val="28"/>
            <w:lang w:eastAsia="uk-UA"/>
          </w:rPr>
          <w:t>https://www.amazon.com/Simulation-Hypothesis-Computer-Scientist-Quantum/dp/B07RWQ4GKK/ref=zg_bs_3887_45?_encoding=UTF8&amp;psc=1&amp;refRID=N98JS73T5511A5PF378R</w:t>
        </w:r>
      </w:hyperlink>
    </w:p>
    <w:p w14:paraId="432E87C6" w14:textId="77777777" w:rsidR="005D6894" w:rsidRPr="00184CEB" w:rsidRDefault="005D6894" w:rsidP="005D6894">
      <w:pPr>
        <w:pStyle w:val="a4"/>
        <w:numPr>
          <w:ilvl w:val="0"/>
          <w:numId w:val="4"/>
        </w:numPr>
        <w:spacing w:before="36" w:after="0" w:line="360" w:lineRule="auto"/>
        <w:ind w:right="62"/>
        <w:rPr>
          <w:rFonts w:ascii="Times New Roman" w:eastAsia="Times New Roman" w:hAnsi="Times New Roman" w:cs="Times New Roman"/>
          <w:sz w:val="24"/>
          <w:szCs w:val="24"/>
          <w:lang w:eastAsia="uk-UA"/>
        </w:rPr>
      </w:pPr>
      <w:bookmarkStart w:id="71" w:name="_Ref83787682"/>
      <w:proofErr w:type="spellStart"/>
      <w:r>
        <w:rPr>
          <w:rFonts w:ascii="Times" w:eastAsia="Times New Roman" w:hAnsi="Times" w:cs="Times"/>
          <w:color w:val="000000"/>
          <w:sz w:val="28"/>
          <w:szCs w:val="28"/>
          <w:lang w:val="en-US" w:eastAsia="uk-UA"/>
        </w:rPr>
        <w:t>Github</w:t>
      </w:r>
      <w:proofErr w:type="spellEnd"/>
      <w:r w:rsidRPr="00184CEB">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val="en-US" w:eastAsia="uk-UA"/>
        </w:rPr>
        <w:t>repository</w:t>
      </w:r>
      <w:r w:rsidRPr="0080274B">
        <w:rPr>
          <w:rFonts w:ascii="Times" w:eastAsia="Times New Roman" w:hAnsi="Times" w:cs="Times"/>
          <w:color w:val="000000"/>
          <w:sz w:val="28"/>
          <w:szCs w:val="28"/>
          <w:lang w:eastAsia="uk-UA"/>
        </w:rPr>
        <w:t xml:space="preserve"> [</w:t>
      </w:r>
      <w:proofErr w:type="spellStart"/>
      <w:r w:rsidRPr="0080274B">
        <w:rPr>
          <w:rFonts w:ascii="Times" w:eastAsia="Times New Roman" w:hAnsi="Times" w:cs="Times"/>
          <w:color w:val="000000"/>
          <w:sz w:val="28"/>
          <w:szCs w:val="28"/>
          <w:lang w:eastAsia="uk-UA"/>
        </w:rPr>
        <w:t>Електроний</w:t>
      </w:r>
      <w:proofErr w:type="spellEnd"/>
      <w:r w:rsidRPr="0080274B">
        <w:rPr>
          <w:rFonts w:ascii="Times" w:eastAsia="Times New Roman" w:hAnsi="Times" w:cs="Times"/>
          <w:color w:val="000000"/>
          <w:sz w:val="28"/>
          <w:szCs w:val="28"/>
          <w:lang w:eastAsia="uk-UA"/>
        </w:rPr>
        <w:t xml:space="preserve"> ресурс]: [Веб-сайт</w:t>
      </w:r>
      <w:proofErr w:type="gramStart"/>
      <w:r w:rsidRPr="0080274B">
        <w:rPr>
          <w:rFonts w:ascii="Times" w:eastAsia="Times New Roman" w:hAnsi="Times" w:cs="Times"/>
          <w:color w:val="000000"/>
          <w:sz w:val="28"/>
          <w:szCs w:val="28"/>
          <w:lang w:eastAsia="uk-UA"/>
        </w:rPr>
        <w:t>].-</w:t>
      </w:r>
      <w:proofErr w:type="gramEnd"/>
      <w:r w:rsidRPr="0080274B">
        <w:rPr>
          <w:rFonts w:ascii="Times" w:eastAsia="Times New Roman" w:hAnsi="Times" w:cs="Times"/>
          <w:color w:val="000000"/>
          <w:sz w:val="28"/>
          <w:szCs w:val="28"/>
          <w:lang w:eastAsia="uk-UA"/>
        </w:rPr>
        <w:t xml:space="preserve"> [Електронні </w:t>
      </w:r>
      <w:proofErr w:type="spellStart"/>
      <w:r w:rsidRPr="0080274B">
        <w:rPr>
          <w:rFonts w:ascii="Times" w:eastAsia="Times New Roman" w:hAnsi="Times" w:cs="Times"/>
          <w:color w:val="000000"/>
          <w:sz w:val="28"/>
          <w:szCs w:val="28"/>
          <w:lang w:eastAsia="uk-UA"/>
        </w:rPr>
        <w:t>данi</w:t>
      </w:r>
      <w:proofErr w:type="spellEnd"/>
      <w:r w:rsidRPr="0080274B">
        <w:rPr>
          <w:rFonts w:ascii="Times" w:eastAsia="Times New Roman" w:hAnsi="Times" w:cs="Times"/>
          <w:color w:val="000000"/>
          <w:sz w:val="28"/>
          <w:szCs w:val="28"/>
          <w:lang w:eastAsia="uk-UA"/>
        </w:rPr>
        <w:t xml:space="preserve">].-Режим доступу: </w:t>
      </w:r>
      <w:bookmarkEnd w:id="71"/>
      <w:r>
        <w:rPr>
          <w:rFonts w:ascii="Times" w:eastAsia="Times New Roman" w:hAnsi="Times" w:cs="Times"/>
          <w:color w:val="000000"/>
          <w:sz w:val="28"/>
          <w:szCs w:val="28"/>
          <w:lang w:eastAsia="uk-UA"/>
        </w:rPr>
        <w:fldChar w:fldCharType="begin"/>
      </w:r>
      <w:r>
        <w:rPr>
          <w:rFonts w:ascii="Times" w:eastAsia="Times New Roman" w:hAnsi="Times" w:cs="Times"/>
          <w:color w:val="000000"/>
          <w:sz w:val="28"/>
          <w:szCs w:val="28"/>
          <w:lang w:eastAsia="uk-UA"/>
        </w:rPr>
        <w:instrText xml:space="preserve"> HYPERLINK "</w:instrText>
      </w:r>
      <w:r w:rsidRPr="00184CEB">
        <w:rPr>
          <w:rFonts w:ascii="Times" w:eastAsia="Times New Roman" w:hAnsi="Times" w:cs="Times"/>
          <w:color w:val="000000"/>
          <w:sz w:val="28"/>
          <w:szCs w:val="28"/>
          <w:lang w:eastAsia="uk-UA"/>
        </w:rPr>
        <w:instrText>https://github.com/kingoflolz/mesh-transformer-jax</w:instrText>
      </w:r>
      <w:r>
        <w:rPr>
          <w:rFonts w:ascii="Times" w:eastAsia="Times New Roman" w:hAnsi="Times" w:cs="Times"/>
          <w:color w:val="000000"/>
          <w:sz w:val="28"/>
          <w:szCs w:val="28"/>
          <w:lang w:eastAsia="uk-UA"/>
        </w:rPr>
        <w:instrText xml:space="preserve">" </w:instrText>
      </w:r>
      <w:r>
        <w:rPr>
          <w:rFonts w:ascii="Times" w:eastAsia="Times New Roman" w:hAnsi="Times" w:cs="Times"/>
          <w:color w:val="000000"/>
          <w:sz w:val="28"/>
          <w:szCs w:val="28"/>
          <w:lang w:eastAsia="uk-UA"/>
        </w:rPr>
        <w:fldChar w:fldCharType="separate"/>
      </w:r>
      <w:r w:rsidRPr="004C0235">
        <w:rPr>
          <w:rStyle w:val="a5"/>
          <w:rFonts w:ascii="Times" w:eastAsia="Times New Roman" w:hAnsi="Times" w:cs="Times"/>
          <w:sz w:val="28"/>
          <w:szCs w:val="28"/>
          <w:lang w:eastAsia="uk-UA"/>
        </w:rPr>
        <w:t>https://github.com/kingoflolz/mesh-transformer-jax</w:t>
      </w:r>
      <w:r>
        <w:rPr>
          <w:rFonts w:ascii="Times" w:eastAsia="Times New Roman" w:hAnsi="Times" w:cs="Times"/>
          <w:color w:val="000000"/>
          <w:sz w:val="28"/>
          <w:szCs w:val="28"/>
          <w:lang w:eastAsia="uk-UA"/>
        </w:rPr>
        <w:fldChar w:fldCharType="end"/>
      </w:r>
    </w:p>
    <w:p w14:paraId="6B1B9676" w14:textId="77777777" w:rsidR="005D6894" w:rsidRPr="00803318" w:rsidRDefault="005D6894" w:rsidP="005D6894">
      <w:pPr>
        <w:pStyle w:val="a4"/>
        <w:numPr>
          <w:ilvl w:val="0"/>
          <w:numId w:val="4"/>
        </w:numPr>
        <w:spacing w:before="34" w:after="0" w:line="360" w:lineRule="auto"/>
        <w:ind w:right="-6"/>
        <w:rPr>
          <w:rFonts w:ascii="Times New Roman" w:eastAsia="Times New Roman" w:hAnsi="Times New Roman" w:cs="Times New Roman"/>
          <w:sz w:val="24"/>
          <w:szCs w:val="24"/>
          <w:lang w:eastAsia="uk-UA"/>
        </w:rPr>
      </w:pPr>
      <w:bookmarkStart w:id="72" w:name="_Ref83780824"/>
      <w:r w:rsidRPr="0080274B">
        <w:rPr>
          <w:rFonts w:ascii="Times" w:eastAsia="Times New Roman" w:hAnsi="Times" w:cs="Times"/>
          <w:color w:val="000000"/>
          <w:sz w:val="28"/>
          <w:szCs w:val="28"/>
          <w:lang w:val="en-US" w:eastAsia="uk-UA"/>
        </w:rPr>
        <w:t>B</w:t>
      </w:r>
      <w:proofErr w:type="spellStart"/>
      <w:r w:rsidRPr="0080274B">
        <w:rPr>
          <w:rFonts w:ascii="Times" w:eastAsia="Times New Roman" w:hAnsi="Times" w:cs="Times"/>
          <w:color w:val="000000"/>
          <w:sz w:val="28"/>
          <w:szCs w:val="28"/>
          <w:lang w:eastAsia="uk-UA"/>
        </w:rPr>
        <w:t>uiltin</w:t>
      </w:r>
      <w:proofErr w:type="spellEnd"/>
      <w:r w:rsidRPr="0080274B">
        <w:rPr>
          <w:rFonts w:ascii="Times" w:eastAsia="Times New Roman" w:hAnsi="Times" w:cs="Times"/>
          <w:color w:val="000000"/>
          <w:sz w:val="28"/>
          <w:szCs w:val="28"/>
          <w:lang w:eastAsia="uk-UA"/>
        </w:rPr>
        <w:t xml:space="preserve"> [</w:t>
      </w:r>
      <w:proofErr w:type="spellStart"/>
      <w:r w:rsidRPr="0080274B">
        <w:rPr>
          <w:rFonts w:ascii="Times" w:eastAsia="Times New Roman" w:hAnsi="Times" w:cs="Times"/>
          <w:color w:val="000000"/>
          <w:sz w:val="28"/>
          <w:szCs w:val="28"/>
          <w:lang w:eastAsia="uk-UA"/>
        </w:rPr>
        <w:t>Електроний</w:t>
      </w:r>
      <w:proofErr w:type="spellEnd"/>
      <w:r w:rsidRPr="0080274B">
        <w:rPr>
          <w:rFonts w:ascii="Times" w:eastAsia="Times New Roman" w:hAnsi="Times" w:cs="Times"/>
          <w:color w:val="000000"/>
          <w:sz w:val="28"/>
          <w:szCs w:val="28"/>
          <w:lang w:eastAsia="uk-UA"/>
        </w:rPr>
        <w:t xml:space="preserve"> ресурс]: [Веб-сайт</w:t>
      </w:r>
      <w:proofErr w:type="gramStart"/>
      <w:r w:rsidRPr="0080274B">
        <w:rPr>
          <w:rFonts w:ascii="Times" w:eastAsia="Times New Roman" w:hAnsi="Times" w:cs="Times"/>
          <w:color w:val="000000"/>
          <w:sz w:val="28"/>
          <w:szCs w:val="28"/>
          <w:lang w:eastAsia="uk-UA"/>
        </w:rPr>
        <w:t>].-</w:t>
      </w:r>
      <w:proofErr w:type="gramEnd"/>
      <w:r w:rsidRPr="0080274B">
        <w:rPr>
          <w:rFonts w:ascii="Times" w:eastAsia="Times New Roman" w:hAnsi="Times" w:cs="Times"/>
          <w:color w:val="000000"/>
          <w:sz w:val="28"/>
          <w:szCs w:val="28"/>
          <w:lang w:eastAsia="uk-UA"/>
        </w:rPr>
        <w:t xml:space="preserve"> [Електронні </w:t>
      </w:r>
      <w:proofErr w:type="spellStart"/>
      <w:r w:rsidRPr="0080274B">
        <w:rPr>
          <w:rFonts w:ascii="Times" w:eastAsia="Times New Roman" w:hAnsi="Times" w:cs="Times"/>
          <w:color w:val="000000"/>
          <w:sz w:val="28"/>
          <w:szCs w:val="28"/>
          <w:lang w:eastAsia="uk-UA"/>
        </w:rPr>
        <w:t>данi</w:t>
      </w:r>
      <w:proofErr w:type="spellEnd"/>
      <w:r w:rsidRPr="0080274B">
        <w:rPr>
          <w:rFonts w:ascii="Times" w:eastAsia="Times New Roman" w:hAnsi="Times" w:cs="Times"/>
          <w:color w:val="000000"/>
          <w:sz w:val="28"/>
          <w:szCs w:val="28"/>
          <w:lang w:eastAsia="uk-UA"/>
        </w:rPr>
        <w:t xml:space="preserve">].-Режим доступу:  </w:t>
      </w:r>
      <w:hyperlink r:id="rId222" w:history="1">
        <w:r w:rsidRPr="00277B22">
          <w:rPr>
            <w:rStyle w:val="a5"/>
            <w:rFonts w:ascii="Times" w:eastAsia="Times New Roman" w:hAnsi="Times" w:cs="Times"/>
            <w:sz w:val="28"/>
            <w:szCs w:val="28"/>
            <w:lang w:eastAsia="uk-UA"/>
          </w:rPr>
          <w:t>https://builtin.com/artificial-intelligence</w:t>
        </w:r>
      </w:hyperlink>
      <w:bookmarkEnd w:id="72"/>
    </w:p>
    <w:p w14:paraId="1C681D69" w14:textId="77777777" w:rsidR="005D6894" w:rsidRPr="00803318" w:rsidRDefault="005D6894" w:rsidP="005D6894">
      <w:pPr>
        <w:pStyle w:val="a4"/>
        <w:numPr>
          <w:ilvl w:val="0"/>
          <w:numId w:val="4"/>
        </w:numPr>
        <w:spacing w:before="36" w:after="0" w:line="360" w:lineRule="auto"/>
        <w:ind w:right="-8"/>
        <w:rPr>
          <w:rFonts w:ascii="Times New Roman" w:eastAsia="Times New Roman" w:hAnsi="Times New Roman" w:cs="Times New Roman"/>
          <w:sz w:val="24"/>
          <w:szCs w:val="24"/>
          <w:lang w:eastAsia="uk-UA"/>
        </w:rPr>
      </w:pPr>
      <w:bookmarkStart w:id="73" w:name="_Ref83784283"/>
      <w:r>
        <w:rPr>
          <w:rFonts w:ascii="Times" w:eastAsia="Times New Roman" w:hAnsi="Times" w:cs="Times"/>
          <w:color w:val="000000"/>
          <w:sz w:val="28"/>
          <w:szCs w:val="28"/>
          <w:lang w:val="en-US" w:eastAsia="uk-UA"/>
        </w:rPr>
        <w:t>M</w:t>
      </w:r>
      <w:proofErr w:type="spellStart"/>
      <w:r w:rsidRPr="00803318">
        <w:rPr>
          <w:rFonts w:ascii="Times" w:eastAsia="Times New Roman" w:hAnsi="Times" w:cs="Times"/>
          <w:color w:val="000000"/>
          <w:sz w:val="28"/>
          <w:szCs w:val="28"/>
          <w:lang w:eastAsia="uk-UA"/>
        </w:rPr>
        <w:t>obinius</w:t>
      </w:r>
      <w:proofErr w:type="spellEnd"/>
      <w:r w:rsidRPr="00803318">
        <w:rPr>
          <w:rFonts w:ascii="Times" w:eastAsia="Times New Roman" w:hAnsi="Times" w:cs="Times"/>
          <w:color w:val="000000"/>
          <w:sz w:val="28"/>
          <w:szCs w:val="28"/>
          <w:lang w:eastAsia="uk-UA"/>
        </w:rPr>
        <w:t xml:space="preserve"> </w:t>
      </w:r>
      <w:r>
        <w:rPr>
          <w:rFonts w:ascii="Times" w:eastAsia="Times New Roman" w:hAnsi="Times" w:cs="Times"/>
          <w:color w:val="000000"/>
          <w:sz w:val="28"/>
          <w:szCs w:val="28"/>
          <w:lang w:val="en-US" w:eastAsia="uk-UA"/>
        </w:rPr>
        <w:t>Blog</w:t>
      </w:r>
      <w:r w:rsidRPr="00803318">
        <w:rPr>
          <w:rFonts w:ascii="Times" w:eastAsia="Times New Roman" w:hAnsi="Times" w:cs="Times"/>
          <w:color w:val="000000"/>
          <w:sz w:val="28"/>
          <w:szCs w:val="28"/>
          <w:lang w:val="ru-RU" w:eastAsia="uk-UA"/>
        </w:rPr>
        <w:t xml:space="preserve"> </w:t>
      </w:r>
      <w:r w:rsidRPr="00803318">
        <w:rPr>
          <w:rFonts w:ascii="Times" w:eastAsia="Times New Roman" w:hAnsi="Times" w:cs="Times"/>
          <w:color w:val="000000"/>
          <w:sz w:val="28"/>
          <w:szCs w:val="28"/>
          <w:lang w:eastAsia="uk-UA"/>
        </w:rPr>
        <w:t>[</w:t>
      </w:r>
      <w:proofErr w:type="spellStart"/>
      <w:r w:rsidRPr="00803318">
        <w:rPr>
          <w:rFonts w:ascii="Times" w:eastAsia="Times New Roman" w:hAnsi="Times" w:cs="Times"/>
          <w:color w:val="000000"/>
          <w:sz w:val="28"/>
          <w:szCs w:val="28"/>
          <w:lang w:eastAsia="uk-UA"/>
        </w:rPr>
        <w:t>Електроний</w:t>
      </w:r>
      <w:proofErr w:type="spellEnd"/>
      <w:r w:rsidRPr="00803318">
        <w:rPr>
          <w:rFonts w:ascii="Times" w:eastAsia="Times New Roman" w:hAnsi="Times" w:cs="Times"/>
          <w:color w:val="000000"/>
          <w:sz w:val="28"/>
          <w:szCs w:val="28"/>
          <w:lang w:eastAsia="uk-UA"/>
        </w:rPr>
        <w:t xml:space="preserve"> ресурс</w:t>
      </w:r>
      <w:proofErr w:type="gramStart"/>
      <w:r w:rsidRPr="00803318">
        <w:rPr>
          <w:rFonts w:ascii="Times" w:eastAsia="Times New Roman" w:hAnsi="Times" w:cs="Times"/>
          <w:color w:val="000000"/>
          <w:sz w:val="28"/>
          <w:szCs w:val="28"/>
          <w:lang w:eastAsia="uk-UA"/>
        </w:rPr>
        <w:t>]:[</w:t>
      </w:r>
      <w:proofErr w:type="gramEnd"/>
      <w:r w:rsidRPr="00803318">
        <w:rPr>
          <w:rFonts w:ascii="Times" w:eastAsia="Times New Roman" w:hAnsi="Times" w:cs="Times"/>
          <w:color w:val="000000"/>
          <w:sz w:val="28"/>
          <w:szCs w:val="28"/>
          <w:lang w:eastAsia="uk-UA"/>
        </w:rPr>
        <w:t xml:space="preserve">Веб-сайт].- [Електронні </w:t>
      </w:r>
      <w:proofErr w:type="spellStart"/>
      <w:r w:rsidRPr="00803318">
        <w:rPr>
          <w:rFonts w:ascii="Times" w:eastAsia="Times New Roman" w:hAnsi="Times" w:cs="Times"/>
          <w:color w:val="000000"/>
          <w:sz w:val="28"/>
          <w:szCs w:val="28"/>
          <w:lang w:eastAsia="uk-UA"/>
        </w:rPr>
        <w:t>данi</w:t>
      </w:r>
      <w:proofErr w:type="spellEnd"/>
      <w:r w:rsidRPr="00803318">
        <w:rPr>
          <w:rFonts w:ascii="Times" w:eastAsia="Times New Roman" w:hAnsi="Times" w:cs="Times"/>
          <w:color w:val="000000"/>
          <w:sz w:val="28"/>
          <w:szCs w:val="28"/>
          <w:lang w:eastAsia="uk-UA"/>
        </w:rPr>
        <w:t xml:space="preserve">].-Режим доступу: </w:t>
      </w:r>
      <w:bookmarkEnd w:id="73"/>
      <w:r>
        <w:rPr>
          <w:rFonts w:ascii="Times" w:eastAsia="Times New Roman" w:hAnsi="Times" w:cs="Times"/>
          <w:color w:val="000000"/>
          <w:sz w:val="28"/>
          <w:szCs w:val="28"/>
          <w:lang w:eastAsia="uk-UA"/>
        </w:rPr>
        <w:fldChar w:fldCharType="begin"/>
      </w:r>
      <w:r>
        <w:rPr>
          <w:rFonts w:ascii="Times" w:eastAsia="Times New Roman" w:hAnsi="Times" w:cs="Times"/>
          <w:color w:val="000000"/>
          <w:sz w:val="28"/>
          <w:szCs w:val="28"/>
          <w:lang w:eastAsia="uk-UA"/>
        </w:rPr>
        <w:instrText xml:space="preserve"> HYPERLINK "</w:instrText>
      </w:r>
      <w:r w:rsidRPr="00803318">
        <w:rPr>
          <w:rFonts w:ascii="Times" w:eastAsia="Times New Roman" w:hAnsi="Times" w:cs="Times"/>
          <w:color w:val="000000"/>
          <w:sz w:val="28"/>
          <w:szCs w:val="28"/>
          <w:lang w:eastAsia="uk-UA"/>
        </w:rPr>
        <w:instrText>https://www.mobinius.com/blogs/advantages-of-ai-as-smart-assistant</w:instrText>
      </w:r>
      <w:r>
        <w:rPr>
          <w:rFonts w:ascii="Times" w:eastAsia="Times New Roman" w:hAnsi="Times" w:cs="Times"/>
          <w:color w:val="000000"/>
          <w:sz w:val="28"/>
          <w:szCs w:val="28"/>
          <w:lang w:eastAsia="uk-UA"/>
        </w:rPr>
        <w:instrText xml:space="preserve">" </w:instrText>
      </w:r>
      <w:r>
        <w:rPr>
          <w:rFonts w:ascii="Times" w:eastAsia="Times New Roman" w:hAnsi="Times" w:cs="Times"/>
          <w:color w:val="000000"/>
          <w:sz w:val="28"/>
          <w:szCs w:val="28"/>
          <w:lang w:eastAsia="uk-UA"/>
        </w:rPr>
        <w:fldChar w:fldCharType="separate"/>
      </w:r>
      <w:r w:rsidRPr="00277B22">
        <w:rPr>
          <w:rStyle w:val="a5"/>
          <w:rFonts w:ascii="Times" w:eastAsia="Times New Roman" w:hAnsi="Times" w:cs="Times"/>
          <w:sz w:val="28"/>
          <w:szCs w:val="28"/>
          <w:lang w:eastAsia="uk-UA"/>
        </w:rPr>
        <w:t>https://www.mobinius.com/blogs/advantages-of-ai-as-smart-assistant</w:t>
      </w:r>
      <w:r>
        <w:rPr>
          <w:rFonts w:ascii="Times" w:eastAsia="Times New Roman" w:hAnsi="Times" w:cs="Times"/>
          <w:color w:val="000000"/>
          <w:sz w:val="28"/>
          <w:szCs w:val="28"/>
          <w:lang w:eastAsia="uk-UA"/>
        </w:rPr>
        <w:fldChar w:fldCharType="end"/>
      </w:r>
    </w:p>
    <w:p w14:paraId="613D1863" w14:textId="77777777" w:rsidR="005D6894" w:rsidRPr="00DA0D8C" w:rsidRDefault="005D6894" w:rsidP="005D6894">
      <w:pPr>
        <w:pStyle w:val="a4"/>
        <w:numPr>
          <w:ilvl w:val="0"/>
          <w:numId w:val="4"/>
        </w:numPr>
        <w:spacing w:before="36" w:after="0" w:line="360" w:lineRule="auto"/>
        <w:ind w:right="-8"/>
        <w:rPr>
          <w:rFonts w:ascii="Times New Roman" w:eastAsia="Times New Roman" w:hAnsi="Times New Roman" w:cs="Times New Roman"/>
          <w:sz w:val="24"/>
          <w:szCs w:val="24"/>
          <w:lang w:eastAsia="uk-UA"/>
        </w:rPr>
      </w:pPr>
      <w:bookmarkStart w:id="74" w:name="_Ref83785709"/>
      <w:proofErr w:type="spellStart"/>
      <w:r w:rsidRPr="00DA0D8C">
        <w:rPr>
          <w:rFonts w:ascii="Times" w:eastAsia="Times New Roman" w:hAnsi="Times" w:cs="Times"/>
          <w:color w:val="000000"/>
          <w:sz w:val="28"/>
          <w:szCs w:val="28"/>
          <w:lang w:eastAsia="uk-UA"/>
        </w:rPr>
        <w:t>The</w:t>
      </w:r>
      <w:proofErr w:type="spellEnd"/>
      <w:r w:rsidRPr="00DA0D8C">
        <w:rPr>
          <w:rFonts w:ascii="Times" w:eastAsia="Times New Roman" w:hAnsi="Times" w:cs="Times"/>
          <w:color w:val="000000"/>
          <w:sz w:val="28"/>
          <w:szCs w:val="28"/>
          <w:lang w:eastAsia="uk-UA"/>
        </w:rPr>
        <w:t xml:space="preserve"> </w:t>
      </w:r>
      <w:proofErr w:type="spellStart"/>
      <w:r w:rsidRPr="00DA0D8C">
        <w:rPr>
          <w:rFonts w:ascii="Times" w:eastAsia="Times New Roman" w:hAnsi="Times" w:cs="Times"/>
          <w:color w:val="000000"/>
          <w:sz w:val="28"/>
          <w:szCs w:val="28"/>
          <w:lang w:eastAsia="uk-UA"/>
        </w:rPr>
        <w:t>Pile</w:t>
      </w:r>
      <w:proofErr w:type="spellEnd"/>
      <w:r w:rsidRPr="00DA0D8C">
        <w:rPr>
          <w:rFonts w:ascii="Times" w:eastAsia="Times New Roman" w:hAnsi="Times" w:cs="Times"/>
          <w:color w:val="000000"/>
          <w:sz w:val="28"/>
          <w:szCs w:val="28"/>
          <w:lang w:eastAsia="uk-UA"/>
        </w:rPr>
        <w:t xml:space="preserve"> </w:t>
      </w:r>
      <w:proofErr w:type="spellStart"/>
      <w:r w:rsidRPr="00DA0D8C">
        <w:rPr>
          <w:rFonts w:ascii="Times" w:eastAsia="Times New Roman" w:hAnsi="Times" w:cs="Times"/>
          <w:color w:val="000000"/>
          <w:sz w:val="28"/>
          <w:szCs w:val="28"/>
          <w:lang w:eastAsia="uk-UA"/>
        </w:rPr>
        <w:t>paper</w:t>
      </w:r>
      <w:proofErr w:type="spellEnd"/>
      <w:r w:rsidRPr="00DA0D8C">
        <w:rPr>
          <w:rFonts w:ascii="Times" w:eastAsia="Times New Roman" w:hAnsi="Times" w:cs="Times"/>
          <w:color w:val="000000"/>
          <w:sz w:val="28"/>
          <w:szCs w:val="28"/>
          <w:lang w:eastAsia="uk-UA"/>
        </w:rPr>
        <w:t xml:space="preserve">, </w:t>
      </w:r>
      <w:proofErr w:type="spellStart"/>
      <w:r w:rsidRPr="00DA0D8C">
        <w:rPr>
          <w:rFonts w:ascii="Times" w:eastAsia="Times New Roman" w:hAnsi="Times" w:cs="Times"/>
          <w:color w:val="000000"/>
          <w:sz w:val="28"/>
          <w:szCs w:val="28"/>
          <w:lang w:eastAsia="uk-UA"/>
        </w:rPr>
        <w:t>Arxiv</w:t>
      </w:r>
      <w:proofErr w:type="spellEnd"/>
      <w:r w:rsidRPr="00DA0D8C">
        <w:rPr>
          <w:rFonts w:ascii="Times" w:eastAsia="Times New Roman" w:hAnsi="Times" w:cs="Times"/>
          <w:color w:val="000000"/>
          <w:sz w:val="28"/>
          <w:szCs w:val="28"/>
          <w:lang w:eastAsia="uk-UA"/>
        </w:rPr>
        <w:t xml:space="preserve"> </w:t>
      </w:r>
      <w:r w:rsidRPr="00803318">
        <w:rPr>
          <w:rFonts w:ascii="Times" w:eastAsia="Times New Roman" w:hAnsi="Times" w:cs="Times"/>
          <w:color w:val="000000"/>
          <w:sz w:val="28"/>
          <w:szCs w:val="28"/>
          <w:lang w:eastAsia="uk-UA"/>
        </w:rPr>
        <w:t>[</w:t>
      </w:r>
      <w:proofErr w:type="spellStart"/>
      <w:r w:rsidRPr="00803318">
        <w:rPr>
          <w:rFonts w:ascii="Times" w:eastAsia="Times New Roman" w:hAnsi="Times" w:cs="Times"/>
          <w:color w:val="000000"/>
          <w:sz w:val="28"/>
          <w:szCs w:val="28"/>
          <w:lang w:eastAsia="uk-UA"/>
        </w:rPr>
        <w:t>Електроний</w:t>
      </w:r>
      <w:proofErr w:type="spellEnd"/>
      <w:r w:rsidRPr="00803318">
        <w:rPr>
          <w:rFonts w:ascii="Times" w:eastAsia="Times New Roman" w:hAnsi="Times" w:cs="Times"/>
          <w:color w:val="000000"/>
          <w:sz w:val="28"/>
          <w:szCs w:val="28"/>
          <w:lang w:eastAsia="uk-UA"/>
        </w:rPr>
        <w:t xml:space="preserve"> ресурс]:[Веб-сайт].- [Електронні </w:t>
      </w:r>
      <w:proofErr w:type="spellStart"/>
      <w:r w:rsidRPr="00803318">
        <w:rPr>
          <w:rFonts w:ascii="Times" w:eastAsia="Times New Roman" w:hAnsi="Times" w:cs="Times"/>
          <w:color w:val="000000"/>
          <w:sz w:val="28"/>
          <w:szCs w:val="28"/>
          <w:lang w:eastAsia="uk-UA"/>
        </w:rPr>
        <w:t>данi</w:t>
      </w:r>
      <w:proofErr w:type="spellEnd"/>
      <w:r w:rsidRPr="00803318">
        <w:rPr>
          <w:rFonts w:ascii="Times" w:eastAsia="Times New Roman" w:hAnsi="Times" w:cs="Times"/>
          <w:color w:val="000000"/>
          <w:sz w:val="28"/>
          <w:szCs w:val="28"/>
          <w:lang w:eastAsia="uk-UA"/>
        </w:rPr>
        <w:t xml:space="preserve">].-Режим  доступу: </w:t>
      </w:r>
      <w:hyperlink r:id="rId223" w:history="1">
        <w:r w:rsidRPr="00277B22">
          <w:rPr>
            <w:rStyle w:val="a5"/>
            <w:rFonts w:ascii="Times" w:eastAsia="Times New Roman" w:hAnsi="Times" w:cs="Times"/>
            <w:sz w:val="28"/>
            <w:szCs w:val="28"/>
            <w:lang w:eastAsia="uk-UA"/>
          </w:rPr>
          <w:t>https://arxiv.org/pdf/2101.00027.pdf</w:t>
        </w:r>
      </w:hyperlink>
      <w:bookmarkEnd w:id="74"/>
    </w:p>
    <w:p w14:paraId="7FDD8699" w14:textId="77777777" w:rsidR="005D6894" w:rsidRPr="00D53E93" w:rsidRDefault="005D6894" w:rsidP="005D6894">
      <w:pPr>
        <w:pStyle w:val="a4"/>
        <w:numPr>
          <w:ilvl w:val="0"/>
          <w:numId w:val="4"/>
        </w:numPr>
        <w:spacing w:before="33" w:after="0" w:line="360" w:lineRule="auto"/>
        <w:ind w:right="-8"/>
        <w:rPr>
          <w:rFonts w:ascii="Times New Roman" w:eastAsia="Times New Roman" w:hAnsi="Times New Roman" w:cs="Times New Roman"/>
          <w:sz w:val="24"/>
          <w:szCs w:val="24"/>
          <w:lang w:eastAsia="uk-UA"/>
        </w:rPr>
      </w:pPr>
      <w:bookmarkStart w:id="75" w:name="_Ref83787064"/>
      <w:proofErr w:type="spellStart"/>
      <w:r w:rsidRPr="00D53E93">
        <w:rPr>
          <w:rFonts w:ascii="Times" w:eastAsia="Times New Roman" w:hAnsi="Times" w:cs="Times"/>
          <w:color w:val="000000"/>
          <w:sz w:val="28"/>
          <w:szCs w:val="28"/>
          <w:lang w:eastAsia="uk-UA"/>
        </w:rPr>
        <w:t>The</w:t>
      </w:r>
      <w:proofErr w:type="spellEnd"/>
      <w:r w:rsidRPr="00D53E93">
        <w:rPr>
          <w:rFonts w:ascii="Times" w:eastAsia="Times New Roman" w:hAnsi="Times" w:cs="Times"/>
          <w:color w:val="000000"/>
          <w:sz w:val="28"/>
          <w:szCs w:val="28"/>
          <w:lang w:eastAsia="uk-UA"/>
        </w:rPr>
        <w:t xml:space="preserve"> </w:t>
      </w:r>
      <w:proofErr w:type="spellStart"/>
      <w:r w:rsidRPr="00D53E93">
        <w:rPr>
          <w:rFonts w:ascii="Times" w:eastAsia="Times New Roman" w:hAnsi="Times" w:cs="Times"/>
          <w:color w:val="000000"/>
          <w:sz w:val="28"/>
          <w:szCs w:val="28"/>
          <w:lang w:eastAsia="uk-UA"/>
        </w:rPr>
        <w:t>Pile</w:t>
      </w:r>
      <w:proofErr w:type="spellEnd"/>
      <w:r w:rsidRPr="00D53E93">
        <w:rPr>
          <w:rFonts w:ascii="Times" w:eastAsia="Times New Roman" w:hAnsi="Times" w:cs="Times"/>
          <w:color w:val="000000"/>
          <w:sz w:val="28"/>
          <w:szCs w:val="28"/>
          <w:lang w:eastAsia="uk-UA"/>
        </w:rPr>
        <w:t xml:space="preserve"> [</w:t>
      </w:r>
      <w:proofErr w:type="spellStart"/>
      <w:r w:rsidRPr="00D53E93">
        <w:rPr>
          <w:rFonts w:ascii="Times" w:eastAsia="Times New Roman" w:hAnsi="Times" w:cs="Times"/>
          <w:color w:val="000000"/>
          <w:sz w:val="28"/>
          <w:szCs w:val="28"/>
          <w:lang w:eastAsia="uk-UA"/>
        </w:rPr>
        <w:t>Електроний</w:t>
      </w:r>
      <w:proofErr w:type="spellEnd"/>
      <w:r w:rsidRPr="00D53E93">
        <w:rPr>
          <w:rFonts w:ascii="Times" w:eastAsia="Times New Roman" w:hAnsi="Times" w:cs="Times"/>
          <w:color w:val="000000"/>
          <w:sz w:val="28"/>
          <w:szCs w:val="28"/>
          <w:lang w:eastAsia="uk-UA"/>
        </w:rPr>
        <w:t xml:space="preserve"> ресурс]:[Веб-сайт].- [Електронні  </w:t>
      </w:r>
      <w:proofErr w:type="spellStart"/>
      <w:r w:rsidRPr="00D53E93">
        <w:rPr>
          <w:rFonts w:ascii="Times" w:eastAsia="Times New Roman" w:hAnsi="Times" w:cs="Times"/>
          <w:color w:val="000000"/>
          <w:sz w:val="28"/>
          <w:szCs w:val="28"/>
          <w:lang w:eastAsia="uk-UA"/>
        </w:rPr>
        <w:t>данi</w:t>
      </w:r>
      <w:proofErr w:type="spellEnd"/>
      <w:r w:rsidRPr="00D53E93">
        <w:rPr>
          <w:rFonts w:ascii="Times" w:eastAsia="Times New Roman" w:hAnsi="Times" w:cs="Times"/>
          <w:color w:val="000000"/>
          <w:sz w:val="28"/>
          <w:szCs w:val="28"/>
          <w:lang w:eastAsia="uk-UA"/>
        </w:rPr>
        <w:t xml:space="preserve">].-Режим доступу: </w:t>
      </w:r>
      <w:bookmarkEnd w:id="75"/>
      <w:r w:rsidRPr="00D53E93">
        <w:rPr>
          <w:rFonts w:ascii="Times" w:eastAsia="Times New Roman" w:hAnsi="Times" w:cs="Times"/>
          <w:color w:val="000000"/>
          <w:sz w:val="28"/>
          <w:szCs w:val="28"/>
          <w:lang w:eastAsia="uk-UA"/>
        </w:rPr>
        <w:fldChar w:fldCharType="begin"/>
      </w:r>
      <w:r w:rsidRPr="00D53E93">
        <w:rPr>
          <w:rFonts w:ascii="Times" w:eastAsia="Times New Roman" w:hAnsi="Times" w:cs="Times"/>
          <w:color w:val="000000"/>
          <w:sz w:val="28"/>
          <w:szCs w:val="28"/>
          <w:lang w:eastAsia="uk-UA"/>
        </w:rPr>
        <w:instrText xml:space="preserve"> HYPERLINK "https://pile.eleuther.ai/" </w:instrText>
      </w:r>
      <w:r w:rsidRPr="00D53E93">
        <w:rPr>
          <w:rFonts w:ascii="Times" w:eastAsia="Times New Roman" w:hAnsi="Times" w:cs="Times"/>
          <w:color w:val="000000"/>
          <w:sz w:val="28"/>
          <w:szCs w:val="28"/>
          <w:lang w:eastAsia="uk-UA"/>
        </w:rPr>
        <w:fldChar w:fldCharType="separate"/>
      </w:r>
      <w:r w:rsidRPr="00D53E93">
        <w:rPr>
          <w:rStyle w:val="a5"/>
          <w:rFonts w:ascii="Times" w:eastAsia="Times New Roman" w:hAnsi="Times" w:cs="Times"/>
          <w:sz w:val="28"/>
          <w:szCs w:val="28"/>
          <w:lang w:eastAsia="uk-UA"/>
        </w:rPr>
        <w:t>https://pile.eleuther.ai/</w:t>
      </w:r>
      <w:r w:rsidRPr="00D53E93">
        <w:rPr>
          <w:rFonts w:ascii="Times" w:eastAsia="Times New Roman" w:hAnsi="Times" w:cs="Times"/>
          <w:color w:val="000000"/>
          <w:sz w:val="28"/>
          <w:szCs w:val="28"/>
          <w:lang w:eastAsia="uk-UA"/>
        </w:rPr>
        <w:fldChar w:fldCharType="end"/>
      </w:r>
    </w:p>
    <w:p w14:paraId="7081865A" w14:textId="77777777" w:rsidR="005D6894" w:rsidRPr="00DF4EEB" w:rsidRDefault="005D6894" w:rsidP="005D6894">
      <w:pPr>
        <w:pStyle w:val="a4"/>
        <w:numPr>
          <w:ilvl w:val="0"/>
          <w:numId w:val="4"/>
        </w:numPr>
        <w:spacing w:before="36" w:after="0" w:line="360" w:lineRule="auto"/>
        <w:ind w:right="59"/>
        <w:rPr>
          <w:rFonts w:ascii="Times New Roman" w:eastAsia="Times New Roman" w:hAnsi="Times New Roman" w:cs="Times New Roman"/>
          <w:sz w:val="24"/>
          <w:szCs w:val="24"/>
          <w:lang w:eastAsia="uk-UA"/>
        </w:rPr>
      </w:pPr>
      <w:bookmarkStart w:id="76" w:name="_Ref83788265"/>
      <w:r w:rsidRPr="00DF4EEB">
        <w:rPr>
          <w:rFonts w:ascii="Times" w:eastAsia="Times New Roman" w:hAnsi="Times" w:cs="Times"/>
          <w:color w:val="000000"/>
          <w:sz w:val="28"/>
          <w:szCs w:val="28"/>
          <w:lang w:eastAsia="uk-UA"/>
        </w:rPr>
        <w:t xml:space="preserve">Unity3D </w:t>
      </w:r>
      <w:proofErr w:type="spellStart"/>
      <w:r w:rsidRPr="00DF4EEB">
        <w:rPr>
          <w:rFonts w:ascii="Times" w:eastAsia="Times New Roman" w:hAnsi="Times" w:cs="Times"/>
          <w:color w:val="000000"/>
          <w:sz w:val="28"/>
          <w:szCs w:val="28"/>
          <w:lang w:eastAsia="uk-UA"/>
        </w:rPr>
        <w:t>Machine</w:t>
      </w:r>
      <w:proofErr w:type="spellEnd"/>
      <w:r w:rsidRPr="00DF4EEB">
        <w:rPr>
          <w:rFonts w:ascii="Times" w:eastAsia="Times New Roman" w:hAnsi="Times" w:cs="Times"/>
          <w:color w:val="000000"/>
          <w:sz w:val="28"/>
          <w:szCs w:val="28"/>
          <w:lang w:eastAsia="uk-UA"/>
        </w:rPr>
        <w:t xml:space="preserve"> </w:t>
      </w:r>
      <w:proofErr w:type="spellStart"/>
      <w:r w:rsidRPr="00DF4EEB">
        <w:rPr>
          <w:rFonts w:ascii="Times" w:eastAsia="Times New Roman" w:hAnsi="Times" w:cs="Times"/>
          <w:color w:val="000000"/>
          <w:sz w:val="28"/>
          <w:szCs w:val="28"/>
          <w:lang w:eastAsia="uk-UA"/>
        </w:rPr>
        <w:t>Learning</w:t>
      </w:r>
      <w:proofErr w:type="spellEnd"/>
      <w:r w:rsidRPr="00DF4EEB">
        <w:rPr>
          <w:rFonts w:ascii="Times" w:eastAsia="Times New Roman" w:hAnsi="Times" w:cs="Times"/>
          <w:color w:val="000000"/>
          <w:sz w:val="28"/>
          <w:szCs w:val="28"/>
          <w:lang w:eastAsia="uk-UA"/>
        </w:rPr>
        <w:t xml:space="preserve"> </w:t>
      </w:r>
      <w:r w:rsidRPr="0080274B">
        <w:rPr>
          <w:rFonts w:ascii="Times" w:eastAsia="Times New Roman" w:hAnsi="Times" w:cs="Times"/>
          <w:color w:val="000000"/>
          <w:sz w:val="28"/>
          <w:szCs w:val="28"/>
          <w:lang w:eastAsia="uk-UA"/>
        </w:rPr>
        <w:t>[</w:t>
      </w:r>
      <w:proofErr w:type="spellStart"/>
      <w:r w:rsidRPr="0080274B">
        <w:rPr>
          <w:rFonts w:ascii="Times" w:eastAsia="Times New Roman" w:hAnsi="Times" w:cs="Times"/>
          <w:color w:val="000000"/>
          <w:sz w:val="28"/>
          <w:szCs w:val="28"/>
          <w:lang w:eastAsia="uk-UA"/>
        </w:rPr>
        <w:t>Електроний</w:t>
      </w:r>
      <w:proofErr w:type="spellEnd"/>
      <w:r w:rsidRPr="0080274B">
        <w:rPr>
          <w:rFonts w:ascii="Times" w:eastAsia="Times New Roman" w:hAnsi="Times" w:cs="Times"/>
          <w:color w:val="000000"/>
          <w:sz w:val="28"/>
          <w:szCs w:val="28"/>
          <w:lang w:eastAsia="uk-UA"/>
        </w:rPr>
        <w:t xml:space="preserve"> ресурс]:[Веб-сайт].- [Електронні </w:t>
      </w:r>
      <w:proofErr w:type="spellStart"/>
      <w:r w:rsidRPr="0080274B">
        <w:rPr>
          <w:rFonts w:ascii="Times" w:eastAsia="Times New Roman" w:hAnsi="Times" w:cs="Times"/>
          <w:color w:val="000000"/>
          <w:sz w:val="28"/>
          <w:szCs w:val="28"/>
          <w:lang w:eastAsia="uk-UA"/>
        </w:rPr>
        <w:t>данi</w:t>
      </w:r>
      <w:proofErr w:type="spellEnd"/>
      <w:r w:rsidRPr="0080274B">
        <w:rPr>
          <w:rFonts w:ascii="Times" w:eastAsia="Times New Roman" w:hAnsi="Times" w:cs="Times"/>
          <w:color w:val="000000"/>
          <w:sz w:val="28"/>
          <w:szCs w:val="28"/>
          <w:lang w:eastAsia="uk-UA"/>
        </w:rPr>
        <w:t xml:space="preserve">].- Режим доступу: </w:t>
      </w:r>
      <w:hyperlink r:id="rId224" w:history="1">
        <w:r w:rsidRPr="004C0235">
          <w:rPr>
            <w:rStyle w:val="a5"/>
            <w:rFonts w:ascii="Times" w:eastAsia="Times New Roman" w:hAnsi="Times" w:cs="Times"/>
            <w:sz w:val="28"/>
            <w:szCs w:val="28"/>
            <w:lang w:eastAsia="uk-UA"/>
          </w:rPr>
          <w:t>https://unity3d.college/2017/10/25/machine-learning-in-unity3d-setting-up-the-environment-tensorflow-for-agentml-on-windows-10/</w:t>
        </w:r>
      </w:hyperlink>
      <w:bookmarkEnd w:id="76"/>
    </w:p>
    <w:p w14:paraId="340C24C1" w14:textId="77777777" w:rsidR="005D6894" w:rsidRPr="00FC5554" w:rsidRDefault="005D6894" w:rsidP="005D6894">
      <w:pPr>
        <w:pStyle w:val="a4"/>
        <w:numPr>
          <w:ilvl w:val="0"/>
          <w:numId w:val="4"/>
        </w:numPr>
        <w:spacing w:line="360" w:lineRule="auto"/>
        <w:rPr>
          <w:rStyle w:val="a5"/>
          <w:rFonts w:ascii="Times" w:eastAsia="Times New Roman" w:hAnsi="Times" w:cs="Times"/>
          <w:color w:val="000000"/>
          <w:sz w:val="28"/>
          <w:szCs w:val="28"/>
          <w:lang w:eastAsia="uk-UA"/>
        </w:rPr>
      </w:pPr>
      <w:bookmarkStart w:id="77" w:name="_Ref83788457"/>
      <w:bookmarkEnd w:id="77"/>
      <w:r w:rsidRPr="003B3738">
        <w:rPr>
          <w:rFonts w:ascii="Times" w:eastAsia="Times New Roman" w:hAnsi="Times" w:cs="Times"/>
          <w:color w:val="000000"/>
          <w:sz w:val="28"/>
          <w:szCs w:val="28"/>
          <w:lang w:eastAsia="uk-UA"/>
        </w:rPr>
        <w:lastRenderedPageBreak/>
        <w:t xml:space="preserve">A </w:t>
      </w:r>
      <w:proofErr w:type="spellStart"/>
      <w:r w:rsidRPr="003B3738">
        <w:rPr>
          <w:rFonts w:ascii="Times" w:eastAsia="Times New Roman" w:hAnsi="Times" w:cs="Times"/>
          <w:color w:val="000000"/>
          <w:sz w:val="28"/>
          <w:szCs w:val="28"/>
          <w:lang w:eastAsia="uk-UA"/>
        </w:rPr>
        <w:t>Game</w:t>
      </w:r>
      <w:proofErr w:type="spellEnd"/>
      <w:r w:rsidRPr="003B3738">
        <w:rPr>
          <w:rFonts w:ascii="Times" w:eastAsia="Times New Roman" w:hAnsi="Times" w:cs="Times"/>
          <w:color w:val="000000"/>
          <w:sz w:val="28"/>
          <w:szCs w:val="28"/>
          <w:lang w:eastAsia="uk-UA"/>
        </w:rPr>
        <w:t xml:space="preserve"> </w:t>
      </w:r>
      <w:proofErr w:type="spellStart"/>
      <w:r w:rsidRPr="003B3738">
        <w:rPr>
          <w:rFonts w:ascii="Times" w:eastAsia="Times New Roman" w:hAnsi="Times" w:cs="Times"/>
          <w:color w:val="000000"/>
          <w:sz w:val="28"/>
          <w:szCs w:val="28"/>
          <w:lang w:eastAsia="uk-UA"/>
        </w:rPr>
        <w:t>Developer</w:t>
      </w:r>
      <w:proofErr w:type="spellEnd"/>
      <w:r w:rsidRPr="003B3738">
        <w:rPr>
          <w:rFonts w:ascii="Times" w:eastAsia="Times New Roman" w:hAnsi="Times" w:cs="Times"/>
          <w:color w:val="000000"/>
          <w:sz w:val="28"/>
          <w:szCs w:val="28"/>
          <w:lang w:eastAsia="uk-UA"/>
        </w:rPr>
        <w:t xml:space="preserve"> </w:t>
      </w:r>
      <w:proofErr w:type="spellStart"/>
      <w:r w:rsidRPr="003B3738">
        <w:rPr>
          <w:rFonts w:ascii="Times" w:eastAsia="Times New Roman" w:hAnsi="Times" w:cs="Times"/>
          <w:color w:val="000000"/>
          <w:sz w:val="28"/>
          <w:szCs w:val="28"/>
          <w:lang w:eastAsia="uk-UA"/>
        </w:rPr>
        <w:t>Learns</w:t>
      </w:r>
      <w:proofErr w:type="spellEnd"/>
      <w:r w:rsidRPr="003B3738">
        <w:rPr>
          <w:rFonts w:ascii="Times" w:eastAsia="Times New Roman" w:hAnsi="Times" w:cs="Times"/>
          <w:color w:val="000000"/>
          <w:sz w:val="28"/>
          <w:szCs w:val="28"/>
          <w:lang w:eastAsia="uk-UA"/>
        </w:rPr>
        <w:t xml:space="preserve"> </w:t>
      </w:r>
      <w:proofErr w:type="spellStart"/>
      <w:r w:rsidRPr="003B3738">
        <w:rPr>
          <w:rFonts w:ascii="Times" w:eastAsia="Times New Roman" w:hAnsi="Times" w:cs="Times"/>
          <w:color w:val="000000"/>
          <w:sz w:val="28"/>
          <w:szCs w:val="28"/>
          <w:lang w:eastAsia="uk-UA"/>
        </w:rPr>
        <w:t>Machine</w:t>
      </w:r>
      <w:proofErr w:type="spellEnd"/>
      <w:r w:rsidRPr="003B3738">
        <w:rPr>
          <w:rFonts w:ascii="Times" w:eastAsia="Times New Roman" w:hAnsi="Times" w:cs="Times"/>
          <w:color w:val="000000"/>
          <w:sz w:val="28"/>
          <w:szCs w:val="28"/>
          <w:lang w:eastAsia="uk-UA"/>
        </w:rPr>
        <w:t xml:space="preserve"> </w:t>
      </w:r>
      <w:proofErr w:type="spellStart"/>
      <w:r w:rsidRPr="003B3738">
        <w:rPr>
          <w:rFonts w:ascii="Times" w:eastAsia="Times New Roman" w:hAnsi="Times" w:cs="Times"/>
          <w:color w:val="000000"/>
          <w:sz w:val="28"/>
          <w:szCs w:val="28"/>
          <w:lang w:eastAsia="uk-UA"/>
        </w:rPr>
        <w:t>Learning</w:t>
      </w:r>
      <w:proofErr w:type="spellEnd"/>
      <w:r w:rsidRPr="003B3738">
        <w:rPr>
          <w:rFonts w:ascii="Times" w:eastAsia="Times New Roman" w:hAnsi="Times" w:cs="Times"/>
          <w:color w:val="000000"/>
          <w:sz w:val="28"/>
          <w:szCs w:val="28"/>
          <w:lang w:val="en-US" w:eastAsia="uk-UA"/>
        </w:rPr>
        <w:t xml:space="preserve"> - Getting Started</w:t>
      </w:r>
      <w:r w:rsidRPr="003B3738">
        <w:rPr>
          <w:rFonts w:ascii="Times" w:eastAsia="Times New Roman" w:hAnsi="Times" w:cs="Times"/>
          <w:color w:val="000000"/>
          <w:sz w:val="28"/>
          <w:szCs w:val="28"/>
          <w:lang w:eastAsia="uk-UA"/>
        </w:rPr>
        <w:t xml:space="preserve"> [</w:t>
      </w:r>
      <w:proofErr w:type="spellStart"/>
      <w:r w:rsidRPr="003B3738">
        <w:rPr>
          <w:rFonts w:ascii="Times" w:eastAsia="Times New Roman" w:hAnsi="Times" w:cs="Times"/>
          <w:color w:val="000000"/>
          <w:sz w:val="28"/>
          <w:szCs w:val="28"/>
          <w:lang w:eastAsia="uk-UA"/>
        </w:rPr>
        <w:t>Електроний</w:t>
      </w:r>
      <w:proofErr w:type="spellEnd"/>
      <w:r w:rsidRPr="003B3738">
        <w:rPr>
          <w:rFonts w:ascii="Times" w:eastAsia="Times New Roman" w:hAnsi="Times" w:cs="Times"/>
          <w:color w:val="000000"/>
          <w:sz w:val="28"/>
          <w:szCs w:val="28"/>
          <w:lang w:eastAsia="uk-UA"/>
        </w:rPr>
        <w:t xml:space="preserve"> ресурс]:[Веб-сайт].- [Електронні </w:t>
      </w:r>
      <w:proofErr w:type="spellStart"/>
      <w:r w:rsidRPr="003B3738">
        <w:rPr>
          <w:rFonts w:ascii="Times" w:eastAsia="Times New Roman" w:hAnsi="Times" w:cs="Times"/>
          <w:color w:val="000000"/>
          <w:sz w:val="28"/>
          <w:szCs w:val="28"/>
          <w:lang w:eastAsia="uk-UA"/>
        </w:rPr>
        <w:t>данi</w:t>
      </w:r>
      <w:proofErr w:type="spellEnd"/>
      <w:r w:rsidRPr="003B3738">
        <w:rPr>
          <w:rFonts w:ascii="Times" w:eastAsia="Times New Roman" w:hAnsi="Times" w:cs="Times"/>
          <w:color w:val="000000"/>
          <w:sz w:val="28"/>
          <w:szCs w:val="28"/>
          <w:lang w:eastAsia="uk-UA"/>
        </w:rPr>
        <w:t xml:space="preserve">].- Режим доступу: </w:t>
      </w:r>
      <w:hyperlink r:id="rId225" w:history="1">
        <w:r w:rsidRPr="003B3738">
          <w:rPr>
            <w:rStyle w:val="a5"/>
            <w:rFonts w:ascii="Times" w:eastAsia="Times New Roman" w:hAnsi="Times" w:cs="Times"/>
            <w:sz w:val="28"/>
            <w:szCs w:val="28"/>
            <w:lang w:eastAsia="uk-UA"/>
          </w:rPr>
          <w:t>https://mikecann.co.uk/posts/a-game-developer-learns-machine-learning-getting-started</w:t>
        </w:r>
      </w:hyperlink>
    </w:p>
    <w:p w14:paraId="50EAD5E8" w14:textId="77777777" w:rsidR="005D6894" w:rsidRDefault="005D6894" w:rsidP="005D6894">
      <w:pPr>
        <w:pStyle w:val="a4"/>
        <w:numPr>
          <w:ilvl w:val="0"/>
          <w:numId w:val="4"/>
        </w:numPr>
        <w:spacing w:line="360" w:lineRule="auto"/>
        <w:rPr>
          <w:rFonts w:ascii="Times" w:eastAsia="Times New Roman" w:hAnsi="Times" w:cs="Times"/>
          <w:color w:val="000000"/>
          <w:sz w:val="28"/>
          <w:szCs w:val="28"/>
          <w:lang w:eastAsia="uk-UA"/>
        </w:rPr>
      </w:pPr>
      <w:r w:rsidRPr="00FC5554">
        <w:rPr>
          <w:rFonts w:ascii="Times" w:eastAsia="Times New Roman" w:hAnsi="Times" w:cs="Times"/>
          <w:color w:val="000000"/>
          <w:sz w:val="28"/>
          <w:szCs w:val="28"/>
          <w:lang w:eastAsia="uk-UA"/>
        </w:rPr>
        <w:t xml:space="preserve"> A </w:t>
      </w:r>
      <w:proofErr w:type="spellStart"/>
      <w:r w:rsidRPr="00FC5554">
        <w:rPr>
          <w:rFonts w:ascii="Times" w:eastAsia="Times New Roman" w:hAnsi="Times" w:cs="Times"/>
          <w:color w:val="000000"/>
          <w:sz w:val="28"/>
          <w:szCs w:val="28"/>
          <w:lang w:eastAsia="uk-UA"/>
        </w:rPr>
        <w:t>tour</w:t>
      </w:r>
      <w:proofErr w:type="spellEnd"/>
      <w:r w:rsidRPr="00FC5554">
        <w:rPr>
          <w:rFonts w:ascii="Times" w:eastAsia="Times New Roman" w:hAnsi="Times" w:cs="Times"/>
          <w:color w:val="000000"/>
          <w:sz w:val="28"/>
          <w:szCs w:val="28"/>
          <w:lang w:eastAsia="uk-UA"/>
        </w:rPr>
        <w:t xml:space="preserve"> </w:t>
      </w:r>
      <w:proofErr w:type="spellStart"/>
      <w:r w:rsidRPr="00FC5554">
        <w:rPr>
          <w:rFonts w:ascii="Times" w:eastAsia="Times New Roman" w:hAnsi="Times" w:cs="Times"/>
          <w:color w:val="000000"/>
          <w:sz w:val="28"/>
          <w:szCs w:val="28"/>
          <w:lang w:eastAsia="uk-UA"/>
        </w:rPr>
        <w:t>of</w:t>
      </w:r>
      <w:proofErr w:type="spellEnd"/>
      <w:r w:rsidRPr="00FC5554">
        <w:rPr>
          <w:rFonts w:ascii="Times" w:eastAsia="Times New Roman" w:hAnsi="Times" w:cs="Times"/>
          <w:color w:val="000000"/>
          <w:sz w:val="28"/>
          <w:szCs w:val="28"/>
          <w:lang w:eastAsia="uk-UA"/>
        </w:rPr>
        <w:t xml:space="preserve"> </w:t>
      </w:r>
      <w:proofErr w:type="spellStart"/>
      <w:r w:rsidRPr="00FC5554">
        <w:rPr>
          <w:rFonts w:ascii="Times" w:eastAsia="Times New Roman" w:hAnsi="Times" w:cs="Times"/>
          <w:color w:val="000000"/>
          <w:sz w:val="28"/>
          <w:szCs w:val="28"/>
          <w:lang w:eastAsia="uk-UA"/>
        </w:rPr>
        <w:t>the</w:t>
      </w:r>
      <w:proofErr w:type="spellEnd"/>
      <w:r w:rsidRPr="00FC5554">
        <w:rPr>
          <w:rFonts w:ascii="Times" w:eastAsia="Times New Roman" w:hAnsi="Times" w:cs="Times"/>
          <w:color w:val="000000"/>
          <w:sz w:val="28"/>
          <w:szCs w:val="28"/>
          <w:lang w:eastAsia="uk-UA"/>
        </w:rPr>
        <w:t xml:space="preserve"> C# </w:t>
      </w:r>
      <w:proofErr w:type="spellStart"/>
      <w:r w:rsidRPr="00FC5554">
        <w:rPr>
          <w:rFonts w:ascii="Times" w:eastAsia="Times New Roman" w:hAnsi="Times" w:cs="Times"/>
          <w:color w:val="000000"/>
          <w:sz w:val="28"/>
          <w:szCs w:val="28"/>
          <w:lang w:eastAsia="uk-UA"/>
        </w:rPr>
        <w:t>language</w:t>
      </w:r>
      <w:proofErr w:type="spellEnd"/>
      <w:r w:rsidRPr="00FC5554">
        <w:rPr>
          <w:rFonts w:ascii="Times" w:eastAsia="Times New Roman" w:hAnsi="Times" w:cs="Times"/>
          <w:color w:val="000000"/>
          <w:sz w:val="28"/>
          <w:szCs w:val="28"/>
          <w:lang w:eastAsia="uk-UA"/>
        </w:rPr>
        <w:t xml:space="preserve"> [</w:t>
      </w:r>
      <w:proofErr w:type="spellStart"/>
      <w:r w:rsidRPr="00FC5554">
        <w:rPr>
          <w:rFonts w:ascii="Times" w:eastAsia="Times New Roman" w:hAnsi="Times" w:cs="Times"/>
          <w:color w:val="000000"/>
          <w:sz w:val="28"/>
          <w:szCs w:val="28"/>
          <w:lang w:eastAsia="uk-UA"/>
        </w:rPr>
        <w:t>Електроний</w:t>
      </w:r>
      <w:proofErr w:type="spellEnd"/>
      <w:r w:rsidRPr="00FC5554">
        <w:rPr>
          <w:rFonts w:ascii="Times" w:eastAsia="Times New Roman" w:hAnsi="Times" w:cs="Times"/>
          <w:color w:val="000000"/>
          <w:sz w:val="28"/>
          <w:szCs w:val="28"/>
          <w:lang w:eastAsia="uk-UA"/>
        </w:rPr>
        <w:t xml:space="preserve"> ресурс]:[Веб-сайт].- [Електронні </w:t>
      </w:r>
      <w:proofErr w:type="spellStart"/>
      <w:r w:rsidRPr="00FC5554">
        <w:rPr>
          <w:rFonts w:ascii="Times" w:eastAsia="Times New Roman" w:hAnsi="Times" w:cs="Times"/>
          <w:color w:val="000000"/>
          <w:sz w:val="28"/>
          <w:szCs w:val="28"/>
          <w:lang w:eastAsia="uk-UA"/>
        </w:rPr>
        <w:t>данi</w:t>
      </w:r>
      <w:proofErr w:type="spellEnd"/>
      <w:r w:rsidRPr="00FC5554">
        <w:rPr>
          <w:rFonts w:ascii="Times" w:eastAsia="Times New Roman" w:hAnsi="Times" w:cs="Times"/>
          <w:color w:val="000000"/>
          <w:sz w:val="28"/>
          <w:szCs w:val="28"/>
          <w:lang w:eastAsia="uk-UA"/>
        </w:rPr>
        <w:t xml:space="preserve">].-Режим  доступу:  </w:t>
      </w:r>
      <w:hyperlink r:id="rId226" w:history="1">
        <w:r w:rsidRPr="00F51A4E">
          <w:rPr>
            <w:rStyle w:val="a5"/>
            <w:rFonts w:ascii="Times" w:eastAsia="Times New Roman" w:hAnsi="Times" w:cs="Times"/>
            <w:sz w:val="28"/>
            <w:szCs w:val="28"/>
            <w:lang w:eastAsia="uk-UA"/>
          </w:rPr>
          <w:t>https://docs.microsoft.com/en-us/dotnet/csharp/tour-of-csharp/</w:t>
        </w:r>
      </w:hyperlink>
    </w:p>
    <w:p w14:paraId="5C1CFE4B" w14:textId="77777777" w:rsidR="005D6894" w:rsidRDefault="005D6894" w:rsidP="005D6894">
      <w:pPr>
        <w:pStyle w:val="a4"/>
        <w:numPr>
          <w:ilvl w:val="0"/>
          <w:numId w:val="4"/>
        </w:numPr>
        <w:spacing w:line="360" w:lineRule="auto"/>
        <w:rPr>
          <w:rFonts w:ascii="Times" w:eastAsia="Times New Roman" w:hAnsi="Times" w:cs="Times"/>
          <w:color w:val="000000"/>
          <w:sz w:val="28"/>
          <w:szCs w:val="28"/>
          <w:lang w:eastAsia="uk-UA"/>
        </w:rPr>
      </w:pPr>
      <w:proofErr w:type="spellStart"/>
      <w:r w:rsidRPr="0047709C">
        <w:rPr>
          <w:rFonts w:ascii="Times" w:eastAsia="Times New Roman" w:hAnsi="Times" w:cs="Times"/>
          <w:color w:val="000000"/>
          <w:sz w:val="28"/>
          <w:szCs w:val="28"/>
          <w:lang w:eastAsia="uk-UA"/>
        </w:rPr>
        <w:t>The</w:t>
      </w:r>
      <w:proofErr w:type="spellEnd"/>
      <w:r w:rsidRPr="0047709C">
        <w:rPr>
          <w:rFonts w:ascii="Times" w:eastAsia="Times New Roman" w:hAnsi="Times" w:cs="Times"/>
          <w:color w:val="000000"/>
          <w:sz w:val="28"/>
          <w:szCs w:val="28"/>
          <w:lang w:eastAsia="uk-UA"/>
        </w:rPr>
        <w:t xml:space="preserve"> </w:t>
      </w:r>
      <w:proofErr w:type="spellStart"/>
      <w:r w:rsidRPr="0047709C">
        <w:rPr>
          <w:rFonts w:ascii="Times" w:eastAsia="Times New Roman" w:hAnsi="Times" w:cs="Times"/>
          <w:color w:val="000000"/>
          <w:sz w:val="28"/>
          <w:szCs w:val="28"/>
          <w:lang w:eastAsia="uk-UA"/>
        </w:rPr>
        <w:t>Pile</w:t>
      </w:r>
      <w:proofErr w:type="spellEnd"/>
      <w:r w:rsidRPr="0047709C">
        <w:rPr>
          <w:rFonts w:ascii="Times" w:eastAsia="Times New Roman" w:hAnsi="Times" w:cs="Times"/>
          <w:color w:val="000000"/>
          <w:sz w:val="28"/>
          <w:szCs w:val="28"/>
          <w:lang w:eastAsia="uk-UA"/>
        </w:rPr>
        <w:t xml:space="preserve">: </w:t>
      </w:r>
      <w:proofErr w:type="spellStart"/>
      <w:r w:rsidRPr="0047709C">
        <w:rPr>
          <w:rFonts w:ascii="Times" w:eastAsia="Times New Roman" w:hAnsi="Times" w:cs="Times"/>
          <w:color w:val="000000"/>
          <w:sz w:val="28"/>
          <w:szCs w:val="28"/>
          <w:lang w:eastAsia="uk-UA"/>
        </w:rPr>
        <w:t>An</w:t>
      </w:r>
      <w:proofErr w:type="spellEnd"/>
      <w:r w:rsidRPr="0047709C">
        <w:rPr>
          <w:rFonts w:ascii="Times" w:eastAsia="Times New Roman" w:hAnsi="Times" w:cs="Times"/>
          <w:color w:val="000000"/>
          <w:sz w:val="28"/>
          <w:szCs w:val="28"/>
          <w:lang w:eastAsia="uk-UA"/>
        </w:rPr>
        <w:t xml:space="preserve"> 800GB </w:t>
      </w:r>
      <w:proofErr w:type="spellStart"/>
      <w:r w:rsidRPr="0047709C">
        <w:rPr>
          <w:rFonts w:ascii="Times" w:eastAsia="Times New Roman" w:hAnsi="Times" w:cs="Times"/>
          <w:color w:val="000000"/>
          <w:sz w:val="28"/>
          <w:szCs w:val="28"/>
          <w:lang w:eastAsia="uk-UA"/>
        </w:rPr>
        <w:t>Dataset</w:t>
      </w:r>
      <w:proofErr w:type="spellEnd"/>
      <w:r w:rsidRPr="0047709C">
        <w:rPr>
          <w:rFonts w:ascii="Times" w:eastAsia="Times New Roman" w:hAnsi="Times" w:cs="Times"/>
          <w:color w:val="000000"/>
          <w:sz w:val="28"/>
          <w:szCs w:val="28"/>
          <w:lang w:eastAsia="uk-UA"/>
        </w:rPr>
        <w:t xml:space="preserve"> </w:t>
      </w:r>
      <w:proofErr w:type="spellStart"/>
      <w:r w:rsidRPr="0047709C">
        <w:rPr>
          <w:rFonts w:ascii="Times" w:eastAsia="Times New Roman" w:hAnsi="Times" w:cs="Times"/>
          <w:color w:val="000000"/>
          <w:sz w:val="28"/>
          <w:szCs w:val="28"/>
          <w:lang w:eastAsia="uk-UA"/>
        </w:rPr>
        <w:t>of</w:t>
      </w:r>
      <w:proofErr w:type="spellEnd"/>
      <w:r w:rsidRPr="0047709C">
        <w:rPr>
          <w:rFonts w:ascii="Times" w:eastAsia="Times New Roman" w:hAnsi="Times" w:cs="Times"/>
          <w:color w:val="000000"/>
          <w:sz w:val="28"/>
          <w:szCs w:val="28"/>
          <w:lang w:eastAsia="uk-UA"/>
        </w:rPr>
        <w:t xml:space="preserve"> </w:t>
      </w:r>
      <w:proofErr w:type="spellStart"/>
      <w:r w:rsidRPr="0047709C">
        <w:rPr>
          <w:rFonts w:ascii="Times" w:eastAsia="Times New Roman" w:hAnsi="Times" w:cs="Times"/>
          <w:color w:val="000000"/>
          <w:sz w:val="28"/>
          <w:szCs w:val="28"/>
          <w:lang w:eastAsia="uk-UA"/>
        </w:rPr>
        <w:t>Diverse</w:t>
      </w:r>
      <w:proofErr w:type="spellEnd"/>
      <w:r w:rsidRPr="0047709C">
        <w:rPr>
          <w:rFonts w:ascii="Times" w:eastAsia="Times New Roman" w:hAnsi="Times" w:cs="Times"/>
          <w:color w:val="000000"/>
          <w:sz w:val="28"/>
          <w:szCs w:val="28"/>
          <w:lang w:eastAsia="uk-UA"/>
        </w:rPr>
        <w:t xml:space="preserve"> </w:t>
      </w:r>
      <w:proofErr w:type="spellStart"/>
      <w:r w:rsidRPr="0047709C">
        <w:rPr>
          <w:rFonts w:ascii="Times" w:eastAsia="Times New Roman" w:hAnsi="Times" w:cs="Times"/>
          <w:color w:val="000000"/>
          <w:sz w:val="28"/>
          <w:szCs w:val="28"/>
          <w:lang w:eastAsia="uk-UA"/>
        </w:rPr>
        <w:t>Text</w:t>
      </w:r>
      <w:proofErr w:type="spellEnd"/>
      <w:r w:rsidRPr="0047709C">
        <w:rPr>
          <w:rFonts w:ascii="Times" w:eastAsia="Times New Roman" w:hAnsi="Times" w:cs="Times"/>
          <w:color w:val="000000"/>
          <w:sz w:val="28"/>
          <w:szCs w:val="28"/>
          <w:lang w:eastAsia="uk-UA"/>
        </w:rPr>
        <w:t xml:space="preserve"> </w:t>
      </w:r>
      <w:proofErr w:type="spellStart"/>
      <w:r w:rsidRPr="0047709C">
        <w:rPr>
          <w:rFonts w:ascii="Times" w:eastAsia="Times New Roman" w:hAnsi="Times" w:cs="Times"/>
          <w:color w:val="000000"/>
          <w:sz w:val="28"/>
          <w:szCs w:val="28"/>
          <w:lang w:eastAsia="uk-UA"/>
        </w:rPr>
        <w:t>for</w:t>
      </w:r>
      <w:proofErr w:type="spellEnd"/>
      <w:r w:rsidRPr="0047709C">
        <w:rPr>
          <w:rFonts w:ascii="Times" w:eastAsia="Times New Roman" w:hAnsi="Times" w:cs="Times"/>
          <w:color w:val="000000"/>
          <w:sz w:val="28"/>
          <w:szCs w:val="28"/>
          <w:lang w:eastAsia="uk-UA"/>
        </w:rPr>
        <w:t xml:space="preserve"> </w:t>
      </w:r>
      <w:proofErr w:type="spellStart"/>
      <w:r w:rsidRPr="0047709C">
        <w:rPr>
          <w:rFonts w:ascii="Times" w:eastAsia="Times New Roman" w:hAnsi="Times" w:cs="Times"/>
          <w:color w:val="000000"/>
          <w:sz w:val="28"/>
          <w:szCs w:val="28"/>
          <w:lang w:eastAsia="uk-UA"/>
        </w:rPr>
        <w:t>Language</w:t>
      </w:r>
      <w:proofErr w:type="spellEnd"/>
      <w:r w:rsidRPr="0047709C">
        <w:rPr>
          <w:rFonts w:ascii="Times" w:eastAsia="Times New Roman" w:hAnsi="Times" w:cs="Times"/>
          <w:color w:val="000000"/>
          <w:sz w:val="28"/>
          <w:szCs w:val="28"/>
          <w:lang w:eastAsia="uk-UA"/>
        </w:rPr>
        <w:t xml:space="preserve"> </w:t>
      </w:r>
      <w:proofErr w:type="spellStart"/>
      <w:r w:rsidRPr="0047709C">
        <w:rPr>
          <w:rFonts w:ascii="Times" w:eastAsia="Times New Roman" w:hAnsi="Times" w:cs="Times"/>
          <w:color w:val="000000"/>
          <w:sz w:val="28"/>
          <w:szCs w:val="28"/>
          <w:lang w:eastAsia="uk-UA"/>
        </w:rPr>
        <w:t>Modeling</w:t>
      </w:r>
      <w:proofErr w:type="spellEnd"/>
      <w:r w:rsidRPr="0047709C">
        <w:rPr>
          <w:rFonts w:ascii="Times" w:eastAsia="Times New Roman" w:hAnsi="Times" w:cs="Times"/>
          <w:color w:val="000000"/>
          <w:sz w:val="28"/>
          <w:szCs w:val="28"/>
          <w:lang w:eastAsia="uk-UA"/>
        </w:rPr>
        <w:t xml:space="preserve"> [</w:t>
      </w:r>
      <w:proofErr w:type="spellStart"/>
      <w:r w:rsidRPr="0047709C">
        <w:rPr>
          <w:rFonts w:ascii="Times" w:eastAsia="Times New Roman" w:hAnsi="Times" w:cs="Times"/>
          <w:color w:val="000000"/>
          <w:sz w:val="28"/>
          <w:szCs w:val="28"/>
          <w:lang w:eastAsia="uk-UA"/>
        </w:rPr>
        <w:t>Електроний</w:t>
      </w:r>
      <w:proofErr w:type="spellEnd"/>
      <w:r w:rsidRPr="0047709C">
        <w:rPr>
          <w:rFonts w:ascii="Times" w:eastAsia="Times New Roman" w:hAnsi="Times" w:cs="Times"/>
          <w:color w:val="000000"/>
          <w:sz w:val="28"/>
          <w:szCs w:val="28"/>
          <w:lang w:eastAsia="uk-UA"/>
        </w:rPr>
        <w:t xml:space="preserve"> ресурс]:[Веб-сайт].- [Електронні </w:t>
      </w:r>
      <w:proofErr w:type="spellStart"/>
      <w:r w:rsidRPr="0047709C">
        <w:rPr>
          <w:rFonts w:ascii="Times" w:eastAsia="Times New Roman" w:hAnsi="Times" w:cs="Times"/>
          <w:color w:val="000000"/>
          <w:sz w:val="28"/>
          <w:szCs w:val="28"/>
          <w:lang w:eastAsia="uk-UA"/>
        </w:rPr>
        <w:t>данi</w:t>
      </w:r>
      <w:proofErr w:type="spellEnd"/>
      <w:r w:rsidRPr="0047709C">
        <w:rPr>
          <w:rFonts w:ascii="Times" w:eastAsia="Times New Roman" w:hAnsi="Times" w:cs="Times"/>
          <w:color w:val="000000"/>
          <w:sz w:val="28"/>
          <w:szCs w:val="28"/>
          <w:lang w:eastAsia="uk-UA"/>
        </w:rPr>
        <w:t xml:space="preserve">].-Режим  доступу:  </w:t>
      </w:r>
      <w:hyperlink r:id="rId227" w:history="1">
        <w:r w:rsidRPr="00F51A4E">
          <w:rPr>
            <w:rStyle w:val="a5"/>
            <w:rFonts w:ascii="Times" w:eastAsia="Times New Roman" w:hAnsi="Times" w:cs="Times"/>
            <w:sz w:val="28"/>
            <w:szCs w:val="28"/>
            <w:lang w:eastAsia="uk-UA"/>
          </w:rPr>
          <w:t>https://arxiv.org/pdf/2101.00027v1.pdf</w:t>
        </w:r>
      </w:hyperlink>
    </w:p>
    <w:p w14:paraId="5F547B5B" w14:textId="77777777" w:rsidR="005D6894" w:rsidRDefault="005D6894" w:rsidP="005D6894">
      <w:pPr>
        <w:pStyle w:val="a4"/>
        <w:numPr>
          <w:ilvl w:val="0"/>
          <w:numId w:val="4"/>
        </w:numPr>
        <w:spacing w:line="360" w:lineRule="auto"/>
        <w:rPr>
          <w:rFonts w:ascii="Times" w:eastAsia="Times New Roman" w:hAnsi="Times" w:cs="Times"/>
          <w:color w:val="000000"/>
          <w:sz w:val="28"/>
          <w:szCs w:val="28"/>
          <w:lang w:eastAsia="uk-UA"/>
        </w:rPr>
      </w:pPr>
      <w:r w:rsidRPr="00E329B2">
        <w:rPr>
          <w:rFonts w:ascii="Times" w:eastAsia="Times New Roman" w:hAnsi="Times" w:cs="Times"/>
          <w:color w:val="000000"/>
          <w:sz w:val="28"/>
          <w:szCs w:val="28"/>
          <w:lang w:eastAsia="uk-UA"/>
        </w:rPr>
        <w:t xml:space="preserve">GPT-J-6B </w:t>
      </w:r>
      <w:proofErr w:type="spellStart"/>
      <w:r w:rsidRPr="00E329B2">
        <w:rPr>
          <w:rFonts w:ascii="Times" w:eastAsia="Times New Roman" w:hAnsi="Times" w:cs="Times"/>
          <w:color w:val="000000"/>
          <w:sz w:val="28"/>
          <w:szCs w:val="28"/>
          <w:lang w:eastAsia="uk-UA"/>
        </w:rPr>
        <w:t>Notebook</w:t>
      </w:r>
      <w:proofErr w:type="spellEnd"/>
      <w:r w:rsidRPr="00E329B2">
        <w:rPr>
          <w:rFonts w:ascii="Times" w:eastAsia="Times New Roman" w:hAnsi="Times" w:cs="Times"/>
          <w:color w:val="000000"/>
          <w:sz w:val="28"/>
          <w:szCs w:val="28"/>
          <w:lang w:eastAsia="uk-UA"/>
        </w:rPr>
        <w:t xml:space="preserve"> </w:t>
      </w:r>
      <w:r w:rsidRPr="009C12BE">
        <w:rPr>
          <w:rFonts w:ascii="Times" w:eastAsia="Times New Roman" w:hAnsi="Times" w:cs="Times"/>
          <w:color w:val="000000"/>
          <w:sz w:val="28"/>
          <w:szCs w:val="28"/>
          <w:lang w:eastAsia="uk-UA"/>
        </w:rPr>
        <w:t>[</w:t>
      </w:r>
      <w:proofErr w:type="spellStart"/>
      <w:r w:rsidRPr="009C12BE">
        <w:rPr>
          <w:rFonts w:ascii="Times" w:eastAsia="Times New Roman" w:hAnsi="Times" w:cs="Times"/>
          <w:color w:val="000000"/>
          <w:sz w:val="28"/>
          <w:szCs w:val="28"/>
          <w:lang w:eastAsia="uk-UA"/>
        </w:rPr>
        <w:t>Електроний</w:t>
      </w:r>
      <w:proofErr w:type="spellEnd"/>
      <w:r w:rsidRPr="009C12BE">
        <w:rPr>
          <w:rFonts w:ascii="Times" w:eastAsia="Times New Roman" w:hAnsi="Times" w:cs="Times"/>
          <w:color w:val="000000"/>
          <w:sz w:val="28"/>
          <w:szCs w:val="28"/>
          <w:lang w:eastAsia="uk-UA"/>
        </w:rPr>
        <w:t xml:space="preserve"> ресурс]:[Веб-сайт].- [Електронні </w:t>
      </w:r>
      <w:proofErr w:type="spellStart"/>
      <w:r w:rsidRPr="009C12BE">
        <w:rPr>
          <w:rFonts w:ascii="Times" w:eastAsia="Times New Roman" w:hAnsi="Times" w:cs="Times"/>
          <w:color w:val="000000"/>
          <w:sz w:val="28"/>
          <w:szCs w:val="28"/>
          <w:lang w:eastAsia="uk-UA"/>
        </w:rPr>
        <w:t>данi</w:t>
      </w:r>
      <w:proofErr w:type="spellEnd"/>
      <w:r w:rsidRPr="009C12BE">
        <w:rPr>
          <w:rFonts w:ascii="Times" w:eastAsia="Times New Roman" w:hAnsi="Times" w:cs="Times"/>
          <w:color w:val="000000"/>
          <w:sz w:val="28"/>
          <w:szCs w:val="28"/>
          <w:lang w:eastAsia="uk-UA"/>
        </w:rPr>
        <w:t xml:space="preserve">].-Режим  доступу:  </w:t>
      </w:r>
      <w:hyperlink r:id="rId228" w:history="1">
        <w:r w:rsidRPr="00E13A09">
          <w:rPr>
            <w:rStyle w:val="a5"/>
            <w:rFonts w:ascii="Times" w:eastAsia="Times New Roman" w:hAnsi="Times" w:cs="Times"/>
            <w:sz w:val="28"/>
            <w:szCs w:val="28"/>
            <w:lang w:eastAsia="uk-UA"/>
          </w:rPr>
          <w:t>https://github.com/mallorbc/gpt-j-6b</w:t>
        </w:r>
      </w:hyperlink>
    </w:p>
    <w:p w14:paraId="470D326B" w14:textId="77777777" w:rsidR="005D6894" w:rsidRDefault="005D6894" w:rsidP="005D6894">
      <w:pPr>
        <w:pStyle w:val="a4"/>
        <w:numPr>
          <w:ilvl w:val="0"/>
          <w:numId w:val="4"/>
        </w:numPr>
        <w:spacing w:line="360" w:lineRule="auto"/>
        <w:rPr>
          <w:rFonts w:ascii="Times" w:eastAsia="Times New Roman" w:hAnsi="Times" w:cs="Times"/>
          <w:color w:val="000000"/>
          <w:sz w:val="28"/>
          <w:szCs w:val="28"/>
          <w:lang w:eastAsia="uk-UA"/>
        </w:rPr>
      </w:pPr>
      <w:proofErr w:type="spellStart"/>
      <w:r w:rsidRPr="000C7907">
        <w:rPr>
          <w:rFonts w:ascii="Times" w:eastAsia="Times New Roman" w:hAnsi="Times" w:cs="Times"/>
          <w:color w:val="000000"/>
          <w:sz w:val="28"/>
          <w:szCs w:val="28"/>
          <w:lang w:eastAsia="uk-UA"/>
        </w:rPr>
        <w:t>Python</w:t>
      </w:r>
      <w:proofErr w:type="spellEnd"/>
      <w:r w:rsidRPr="000C7907">
        <w:rPr>
          <w:rFonts w:ascii="Times" w:eastAsia="Times New Roman" w:hAnsi="Times" w:cs="Times"/>
          <w:color w:val="000000"/>
          <w:sz w:val="28"/>
          <w:szCs w:val="28"/>
          <w:lang w:eastAsia="uk-UA"/>
        </w:rPr>
        <w:t xml:space="preserve"> </w:t>
      </w:r>
      <w:proofErr w:type="spellStart"/>
      <w:r w:rsidRPr="000C7907">
        <w:rPr>
          <w:rFonts w:ascii="Times" w:eastAsia="Times New Roman" w:hAnsi="Times" w:cs="Times"/>
          <w:color w:val="000000"/>
          <w:sz w:val="28"/>
          <w:szCs w:val="28"/>
          <w:lang w:eastAsia="uk-UA"/>
        </w:rPr>
        <w:t>Releases</w:t>
      </w:r>
      <w:proofErr w:type="spellEnd"/>
      <w:r w:rsidRPr="000C7907">
        <w:rPr>
          <w:rFonts w:ascii="Times" w:eastAsia="Times New Roman" w:hAnsi="Times" w:cs="Times"/>
          <w:color w:val="000000"/>
          <w:sz w:val="28"/>
          <w:szCs w:val="28"/>
          <w:lang w:eastAsia="uk-UA"/>
        </w:rPr>
        <w:t xml:space="preserve"> </w:t>
      </w:r>
      <w:proofErr w:type="spellStart"/>
      <w:r w:rsidRPr="000C7907">
        <w:rPr>
          <w:rFonts w:ascii="Times" w:eastAsia="Times New Roman" w:hAnsi="Times" w:cs="Times"/>
          <w:color w:val="000000"/>
          <w:sz w:val="28"/>
          <w:szCs w:val="28"/>
          <w:lang w:eastAsia="uk-UA"/>
        </w:rPr>
        <w:t>for</w:t>
      </w:r>
      <w:proofErr w:type="spellEnd"/>
      <w:r w:rsidRPr="000C7907">
        <w:rPr>
          <w:rFonts w:ascii="Times" w:eastAsia="Times New Roman" w:hAnsi="Times" w:cs="Times"/>
          <w:color w:val="000000"/>
          <w:sz w:val="28"/>
          <w:szCs w:val="28"/>
          <w:lang w:eastAsia="uk-UA"/>
        </w:rPr>
        <w:t xml:space="preserve"> Windows [</w:t>
      </w:r>
      <w:proofErr w:type="spellStart"/>
      <w:r w:rsidRPr="000C7907">
        <w:rPr>
          <w:rFonts w:ascii="Times" w:eastAsia="Times New Roman" w:hAnsi="Times" w:cs="Times"/>
          <w:color w:val="000000"/>
          <w:sz w:val="28"/>
          <w:szCs w:val="28"/>
          <w:lang w:eastAsia="uk-UA"/>
        </w:rPr>
        <w:t>Електроний</w:t>
      </w:r>
      <w:proofErr w:type="spellEnd"/>
      <w:r w:rsidRPr="000C7907">
        <w:rPr>
          <w:rFonts w:ascii="Times" w:eastAsia="Times New Roman" w:hAnsi="Times" w:cs="Times"/>
          <w:color w:val="000000"/>
          <w:sz w:val="28"/>
          <w:szCs w:val="28"/>
          <w:lang w:eastAsia="uk-UA"/>
        </w:rPr>
        <w:t xml:space="preserve"> ресурс]:[Веб-сайт].- [Електронні </w:t>
      </w:r>
      <w:proofErr w:type="spellStart"/>
      <w:r w:rsidRPr="000C7907">
        <w:rPr>
          <w:rFonts w:ascii="Times" w:eastAsia="Times New Roman" w:hAnsi="Times" w:cs="Times"/>
          <w:color w:val="000000"/>
          <w:sz w:val="28"/>
          <w:szCs w:val="28"/>
          <w:lang w:eastAsia="uk-UA"/>
        </w:rPr>
        <w:t>данi</w:t>
      </w:r>
      <w:proofErr w:type="spellEnd"/>
      <w:r w:rsidRPr="000C7907">
        <w:rPr>
          <w:rFonts w:ascii="Times" w:eastAsia="Times New Roman" w:hAnsi="Times" w:cs="Times"/>
          <w:color w:val="000000"/>
          <w:sz w:val="28"/>
          <w:szCs w:val="28"/>
          <w:lang w:eastAsia="uk-UA"/>
        </w:rPr>
        <w:t xml:space="preserve">].-Режим  доступу:  </w:t>
      </w:r>
      <w:hyperlink r:id="rId229" w:history="1">
        <w:r w:rsidRPr="00E13A09">
          <w:rPr>
            <w:rStyle w:val="a5"/>
            <w:rFonts w:ascii="Times" w:eastAsia="Times New Roman" w:hAnsi="Times" w:cs="Times"/>
            <w:sz w:val="28"/>
            <w:szCs w:val="28"/>
            <w:lang w:eastAsia="uk-UA"/>
          </w:rPr>
          <w:t>https://www.python.org/downloads/windows/</w:t>
        </w:r>
      </w:hyperlink>
    </w:p>
    <w:p w14:paraId="6053FCF9" w14:textId="77777777" w:rsidR="005D6894" w:rsidRDefault="005D6894" w:rsidP="005D6894">
      <w:pPr>
        <w:pStyle w:val="a4"/>
        <w:numPr>
          <w:ilvl w:val="0"/>
          <w:numId w:val="4"/>
        </w:numPr>
        <w:spacing w:line="360" w:lineRule="auto"/>
        <w:rPr>
          <w:rFonts w:ascii="Times" w:eastAsia="Times New Roman" w:hAnsi="Times" w:cs="Times"/>
          <w:color w:val="000000"/>
          <w:sz w:val="28"/>
          <w:szCs w:val="28"/>
          <w:lang w:eastAsia="uk-UA"/>
        </w:rPr>
      </w:pPr>
      <w:r>
        <w:rPr>
          <w:rFonts w:ascii="Times" w:eastAsia="Times New Roman" w:hAnsi="Times" w:cs="Times"/>
          <w:color w:val="000000"/>
          <w:sz w:val="28"/>
          <w:szCs w:val="28"/>
          <w:lang w:val="en-US" w:eastAsia="uk-UA"/>
        </w:rPr>
        <w:t>Anaconda</w:t>
      </w:r>
      <w:r w:rsidRPr="00863137">
        <w:rPr>
          <w:rFonts w:ascii="Times" w:eastAsia="Times New Roman" w:hAnsi="Times" w:cs="Times"/>
          <w:color w:val="000000"/>
          <w:sz w:val="28"/>
          <w:szCs w:val="28"/>
          <w:lang w:val="en-US" w:eastAsia="uk-UA"/>
        </w:rPr>
        <w:t xml:space="preserve"> Individual Edition</w:t>
      </w:r>
      <w:r w:rsidRPr="00863137">
        <w:rPr>
          <w:rFonts w:ascii="Times" w:eastAsia="Times New Roman" w:hAnsi="Times" w:cs="Times"/>
          <w:color w:val="000000"/>
          <w:sz w:val="28"/>
          <w:szCs w:val="28"/>
          <w:lang w:eastAsia="uk-UA"/>
        </w:rPr>
        <w:t xml:space="preserve"> [</w:t>
      </w:r>
      <w:proofErr w:type="spellStart"/>
      <w:r w:rsidRPr="00863137">
        <w:rPr>
          <w:rFonts w:ascii="Times" w:eastAsia="Times New Roman" w:hAnsi="Times" w:cs="Times"/>
          <w:color w:val="000000"/>
          <w:sz w:val="28"/>
          <w:szCs w:val="28"/>
          <w:lang w:eastAsia="uk-UA"/>
        </w:rPr>
        <w:t>Електроний</w:t>
      </w:r>
      <w:proofErr w:type="spellEnd"/>
      <w:r w:rsidRPr="00863137">
        <w:rPr>
          <w:rFonts w:ascii="Times" w:eastAsia="Times New Roman" w:hAnsi="Times" w:cs="Times"/>
          <w:color w:val="000000"/>
          <w:sz w:val="28"/>
          <w:szCs w:val="28"/>
          <w:lang w:eastAsia="uk-UA"/>
        </w:rPr>
        <w:t xml:space="preserve"> ресурс</w:t>
      </w:r>
      <w:proofErr w:type="gramStart"/>
      <w:r w:rsidRPr="00863137">
        <w:rPr>
          <w:rFonts w:ascii="Times" w:eastAsia="Times New Roman" w:hAnsi="Times" w:cs="Times"/>
          <w:color w:val="000000"/>
          <w:sz w:val="28"/>
          <w:szCs w:val="28"/>
          <w:lang w:eastAsia="uk-UA"/>
        </w:rPr>
        <w:t>]:[</w:t>
      </w:r>
      <w:proofErr w:type="gramEnd"/>
      <w:r w:rsidRPr="00863137">
        <w:rPr>
          <w:rFonts w:ascii="Times" w:eastAsia="Times New Roman" w:hAnsi="Times" w:cs="Times"/>
          <w:color w:val="000000"/>
          <w:sz w:val="28"/>
          <w:szCs w:val="28"/>
          <w:lang w:eastAsia="uk-UA"/>
        </w:rPr>
        <w:t xml:space="preserve">Веб-сайт].- [Електронні </w:t>
      </w:r>
      <w:proofErr w:type="spellStart"/>
      <w:r w:rsidRPr="00863137">
        <w:rPr>
          <w:rFonts w:ascii="Times" w:eastAsia="Times New Roman" w:hAnsi="Times" w:cs="Times"/>
          <w:color w:val="000000"/>
          <w:sz w:val="28"/>
          <w:szCs w:val="28"/>
          <w:lang w:eastAsia="uk-UA"/>
        </w:rPr>
        <w:t>данi</w:t>
      </w:r>
      <w:proofErr w:type="spellEnd"/>
      <w:r w:rsidRPr="00863137">
        <w:rPr>
          <w:rFonts w:ascii="Times" w:eastAsia="Times New Roman" w:hAnsi="Times" w:cs="Times"/>
          <w:color w:val="000000"/>
          <w:sz w:val="28"/>
          <w:szCs w:val="28"/>
          <w:lang w:eastAsia="uk-UA"/>
        </w:rPr>
        <w:t xml:space="preserve">].-Режим  </w:t>
      </w:r>
      <w:proofErr w:type="spellStart"/>
      <w:r w:rsidRPr="00863137">
        <w:rPr>
          <w:rFonts w:ascii="Times" w:eastAsia="Times New Roman" w:hAnsi="Times" w:cs="Times"/>
          <w:color w:val="000000"/>
          <w:sz w:val="28"/>
          <w:szCs w:val="28"/>
          <w:lang w:eastAsia="uk-UA"/>
        </w:rPr>
        <w:t>доступу:</w:t>
      </w:r>
      <w:hyperlink r:id="rId230" w:anchor="windows" w:history="1">
        <w:r w:rsidRPr="00E13A09">
          <w:rPr>
            <w:rStyle w:val="a5"/>
            <w:rFonts w:ascii="Times" w:eastAsia="Times New Roman" w:hAnsi="Times" w:cs="Times"/>
            <w:sz w:val="28"/>
            <w:szCs w:val="28"/>
            <w:lang w:eastAsia="uk-UA"/>
          </w:rPr>
          <w:t>https</w:t>
        </w:r>
        <w:proofErr w:type="spellEnd"/>
        <w:r w:rsidRPr="00E13A09">
          <w:rPr>
            <w:rStyle w:val="a5"/>
            <w:rFonts w:ascii="Times" w:eastAsia="Times New Roman" w:hAnsi="Times" w:cs="Times"/>
            <w:sz w:val="28"/>
            <w:szCs w:val="28"/>
            <w:lang w:eastAsia="uk-UA"/>
          </w:rPr>
          <w:t>://www.anaconda.com/products/individual#windows</w:t>
        </w:r>
      </w:hyperlink>
    </w:p>
    <w:p w14:paraId="111CCEF3" w14:textId="77777777" w:rsidR="005D6894" w:rsidRDefault="005D6894" w:rsidP="005D6894">
      <w:pPr>
        <w:pStyle w:val="a4"/>
        <w:numPr>
          <w:ilvl w:val="0"/>
          <w:numId w:val="4"/>
        </w:numPr>
        <w:spacing w:line="360" w:lineRule="auto"/>
        <w:rPr>
          <w:rFonts w:ascii="Times" w:eastAsia="Times New Roman" w:hAnsi="Times" w:cs="Times"/>
          <w:color w:val="000000"/>
          <w:sz w:val="28"/>
          <w:szCs w:val="28"/>
          <w:lang w:eastAsia="uk-UA"/>
        </w:rPr>
      </w:pPr>
      <w:proofErr w:type="spellStart"/>
      <w:r w:rsidRPr="001428A2">
        <w:rPr>
          <w:rFonts w:ascii="Times" w:eastAsia="Times New Roman" w:hAnsi="Times" w:cs="Times"/>
          <w:color w:val="000000"/>
          <w:sz w:val="28"/>
          <w:szCs w:val="28"/>
          <w:lang w:eastAsia="uk-UA"/>
        </w:rPr>
        <w:t>How</w:t>
      </w:r>
      <w:proofErr w:type="spellEnd"/>
      <w:r w:rsidRPr="001428A2">
        <w:rPr>
          <w:rFonts w:ascii="Times" w:eastAsia="Times New Roman" w:hAnsi="Times" w:cs="Times"/>
          <w:color w:val="000000"/>
          <w:sz w:val="28"/>
          <w:szCs w:val="28"/>
          <w:lang w:eastAsia="uk-UA"/>
        </w:rPr>
        <w:t xml:space="preserve"> </w:t>
      </w:r>
      <w:proofErr w:type="spellStart"/>
      <w:r w:rsidRPr="001428A2">
        <w:rPr>
          <w:rFonts w:ascii="Times" w:eastAsia="Times New Roman" w:hAnsi="Times" w:cs="Times"/>
          <w:color w:val="000000"/>
          <w:sz w:val="28"/>
          <w:szCs w:val="28"/>
          <w:lang w:eastAsia="uk-UA"/>
        </w:rPr>
        <w:t>to</w:t>
      </w:r>
      <w:proofErr w:type="spellEnd"/>
      <w:r w:rsidRPr="001428A2">
        <w:rPr>
          <w:rFonts w:ascii="Times" w:eastAsia="Times New Roman" w:hAnsi="Times" w:cs="Times"/>
          <w:color w:val="000000"/>
          <w:sz w:val="28"/>
          <w:szCs w:val="28"/>
          <w:lang w:eastAsia="uk-UA"/>
        </w:rPr>
        <w:t xml:space="preserve"> </w:t>
      </w:r>
      <w:proofErr w:type="spellStart"/>
      <w:r w:rsidRPr="001428A2">
        <w:rPr>
          <w:rFonts w:ascii="Times" w:eastAsia="Times New Roman" w:hAnsi="Times" w:cs="Times"/>
          <w:color w:val="000000"/>
          <w:sz w:val="28"/>
          <w:szCs w:val="28"/>
          <w:lang w:eastAsia="uk-UA"/>
        </w:rPr>
        <w:t>use</w:t>
      </w:r>
      <w:proofErr w:type="spellEnd"/>
      <w:r w:rsidRPr="001428A2">
        <w:rPr>
          <w:rFonts w:ascii="Times" w:eastAsia="Times New Roman" w:hAnsi="Times" w:cs="Times"/>
          <w:color w:val="000000"/>
          <w:sz w:val="28"/>
          <w:szCs w:val="28"/>
          <w:lang w:eastAsia="uk-UA"/>
        </w:rPr>
        <w:t xml:space="preserve"> </w:t>
      </w:r>
      <w:proofErr w:type="spellStart"/>
      <w:r w:rsidRPr="001428A2">
        <w:rPr>
          <w:rFonts w:ascii="Times" w:eastAsia="Times New Roman" w:hAnsi="Times" w:cs="Times"/>
          <w:color w:val="000000"/>
          <w:sz w:val="28"/>
          <w:szCs w:val="28"/>
          <w:lang w:eastAsia="uk-UA"/>
        </w:rPr>
        <w:t>Machine</w:t>
      </w:r>
      <w:proofErr w:type="spellEnd"/>
      <w:r w:rsidRPr="001428A2">
        <w:rPr>
          <w:rFonts w:ascii="Times" w:eastAsia="Times New Roman" w:hAnsi="Times" w:cs="Times"/>
          <w:color w:val="000000"/>
          <w:sz w:val="28"/>
          <w:szCs w:val="28"/>
          <w:lang w:eastAsia="uk-UA"/>
        </w:rPr>
        <w:t xml:space="preserve"> </w:t>
      </w:r>
      <w:proofErr w:type="spellStart"/>
      <w:r w:rsidRPr="001428A2">
        <w:rPr>
          <w:rFonts w:ascii="Times" w:eastAsia="Times New Roman" w:hAnsi="Times" w:cs="Times"/>
          <w:color w:val="000000"/>
          <w:sz w:val="28"/>
          <w:szCs w:val="28"/>
          <w:lang w:eastAsia="uk-UA"/>
        </w:rPr>
        <w:t>Learning</w:t>
      </w:r>
      <w:proofErr w:type="spellEnd"/>
      <w:r w:rsidRPr="001428A2">
        <w:rPr>
          <w:rFonts w:ascii="Times" w:eastAsia="Times New Roman" w:hAnsi="Times" w:cs="Times"/>
          <w:color w:val="000000"/>
          <w:sz w:val="28"/>
          <w:szCs w:val="28"/>
          <w:lang w:eastAsia="uk-UA"/>
        </w:rPr>
        <w:t xml:space="preserve"> AI </w:t>
      </w:r>
      <w:proofErr w:type="spellStart"/>
      <w:r w:rsidRPr="001428A2">
        <w:rPr>
          <w:rFonts w:ascii="Times" w:eastAsia="Times New Roman" w:hAnsi="Times" w:cs="Times"/>
          <w:color w:val="000000"/>
          <w:sz w:val="28"/>
          <w:szCs w:val="28"/>
          <w:lang w:eastAsia="uk-UA"/>
        </w:rPr>
        <w:t>in</w:t>
      </w:r>
      <w:proofErr w:type="spellEnd"/>
      <w:r w:rsidRPr="001428A2">
        <w:rPr>
          <w:rFonts w:ascii="Times" w:eastAsia="Times New Roman" w:hAnsi="Times" w:cs="Times"/>
          <w:color w:val="000000"/>
          <w:sz w:val="28"/>
          <w:szCs w:val="28"/>
          <w:lang w:eastAsia="uk-UA"/>
        </w:rPr>
        <w:t xml:space="preserve"> </w:t>
      </w:r>
      <w:proofErr w:type="spellStart"/>
      <w:r w:rsidRPr="001428A2">
        <w:rPr>
          <w:rFonts w:ascii="Times" w:eastAsia="Times New Roman" w:hAnsi="Times" w:cs="Times"/>
          <w:color w:val="000000"/>
          <w:sz w:val="28"/>
          <w:szCs w:val="28"/>
          <w:lang w:eastAsia="uk-UA"/>
        </w:rPr>
        <w:t>Unity</w:t>
      </w:r>
      <w:proofErr w:type="spellEnd"/>
      <w:r w:rsidRPr="001428A2">
        <w:rPr>
          <w:rFonts w:ascii="Times" w:eastAsia="Times New Roman" w:hAnsi="Times" w:cs="Times"/>
          <w:color w:val="000000"/>
          <w:sz w:val="28"/>
          <w:szCs w:val="28"/>
          <w:lang w:eastAsia="uk-UA"/>
        </w:rPr>
        <w:t>! (ML-</w:t>
      </w:r>
      <w:proofErr w:type="spellStart"/>
      <w:r w:rsidRPr="001428A2">
        <w:rPr>
          <w:rFonts w:ascii="Times" w:eastAsia="Times New Roman" w:hAnsi="Times" w:cs="Times"/>
          <w:color w:val="000000"/>
          <w:sz w:val="28"/>
          <w:szCs w:val="28"/>
          <w:lang w:eastAsia="uk-UA"/>
        </w:rPr>
        <w:t>Agents</w:t>
      </w:r>
      <w:proofErr w:type="spellEnd"/>
      <w:r w:rsidRPr="001428A2">
        <w:rPr>
          <w:rFonts w:ascii="Times" w:eastAsia="Times New Roman" w:hAnsi="Times" w:cs="Times"/>
          <w:color w:val="000000"/>
          <w:sz w:val="28"/>
          <w:szCs w:val="28"/>
          <w:lang w:eastAsia="uk-UA"/>
        </w:rPr>
        <w:t>) [</w:t>
      </w:r>
      <w:proofErr w:type="spellStart"/>
      <w:r w:rsidRPr="001428A2">
        <w:rPr>
          <w:rFonts w:ascii="Times" w:eastAsia="Times New Roman" w:hAnsi="Times" w:cs="Times"/>
          <w:color w:val="000000"/>
          <w:sz w:val="28"/>
          <w:szCs w:val="28"/>
          <w:lang w:eastAsia="uk-UA"/>
        </w:rPr>
        <w:t>Електроний</w:t>
      </w:r>
      <w:proofErr w:type="spellEnd"/>
      <w:r w:rsidRPr="001428A2">
        <w:rPr>
          <w:rFonts w:ascii="Times" w:eastAsia="Times New Roman" w:hAnsi="Times" w:cs="Times"/>
          <w:color w:val="000000"/>
          <w:sz w:val="28"/>
          <w:szCs w:val="28"/>
          <w:lang w:eastAsia="uk-UA"/>
        </w:rPr>
        <w:t xml:space="preserve"> ресурс]:[Веб-сайт].- [Електронні </w:t>
      </w:r>
      <w:proofErr w:type="spellStart"/>
      <w:r w:rsidRPr="001428A2">
        <w:rPr>
          <w:rFonts w:ascii="Times" w:eastAsia="Times New Roman" w:hAnsi="Times" w:cs="Times"/>
          <w:color w:val="000000"/>
          <w:sz w:val="28"/>
          <w:szCs w:val="28"/>
          <w:lang w:eastAsia="uk-UA"/>
        </w:rPr>
        <w:t>данi</w:t>
      </w:r>
      <w:proofErr w:type="spellEnd"/>
      <w:r w:rsidRPr="001428A2">
        <w:rPr>
          <w:rFonts w:ascii="Times" w:eastAsia="Times New Roman" w:hAnsi="Times" w:cs="Times"/>
          <w:color w:val="000000"/>
          <w:sz w:val="28"/>
          <w:szCs w:val="28"/>
          <w:lang w:eastAsia="uk-UA"/>
        </w:rPr>
        <w:t>].-Режим  доступу:</w:t>
      </w:r>
      <w:r>
        <w:rPr>
          <w:rFonts w:ascii="Times" w:eastAsia="Times New Roman" w:hAnsi="Times" w:cs="Times"/>
          <w:color w:val="000000"/>
          <w:sz w:val="28"/>
          <w:szCs w:val="28"/>
          <w:lang w:eastAsia="uk-UA"/>
        </w:rPr>
        <w:t xml:space="preserve"> </w:t>
      </w:r>
      <w:hyperlink r:id="rId231" w:history="1">
        <w:r w:rsidRPr="0095004C">
          <w:rPr>
            <w:rStyle w:val="a5"/>
            <w:rFonts w:ascii="Times" w:eastAsia="Times New Roman" w:hAnsi="Times" w:cs="Times"/>
            <w:sz w:val="28"/>
            <w:szCs w:val="28"/>
            <w:lang w:eastAsia="uk-UA"/>
          </w:rPr>
          <w:t>https://www.youtube.com/watch?v=zPFU30tbyKs</w:t>
        </w:r>
      </w:hyperlink>
    </w:p>
    <w:p w14:paraId="193C08BC" w14:textId="77777777" w:rsidR="005D6894" w:rsidRDefault="005D6894" w:rsidP="005D6894">
      <w:pPr>
        <w:pStyle w:val="a4"/>
        <w:numPr>
          <w:ilvl w:val="0"/>
          <w:numId w:val="4"/>
        </w:numPr>
        <w:spacing w:line="360" w:lineRule="auto"/>
        <w:rPr>
          <w:rFonts w:ascii="Times" w:eastAsia="Times New Roman" w:hAnsi="Times" w:cs="Times"/>
          <w:color w:val="000000"/>
          <w:sz w:val="28"/>
          <w:szCs w:val="28"/>
          <w:lang w:eastAsia="uk-UA"/>
        </w:rPr>
      </w:pPr>
      <w:proofErr w:type="spellStart"/>
      <w:r w:rsidRPr="001A639A">
        <w:rPr>
          <w:rFonts w:ascii="Times" w:eastAsia="Times New Roman" w:hAnsi="Times" w:cs="Times"/>
          <w:color w:val="000000"/>
          <w:sz w:val="28"/>
          <w:szCs w:val="28"/>
          <w:lang w:eastAsia="uk-UA"/>
        </w:rPr>
        <w:t>Unity</w:t>
      </w:r>
      <w:proofErr w:type="spellEnd"/>
      <w:r w:rsidRPr="001A639A">
        <w:rPr>
          <w:rFonts w:ascii="Times" w:eastAsia="Times New Roman" w:hAnsi="Times" w:cs="Times"/>
          <w:color w:val="000000"/>
          <w:sz w:val="28"/>
          <w:szCs w:val="28"/>
          <w:lang w:eastAsia="uk-UA"/>
        </w:rPr>
        <w:t xml:space="preserve"> ML-</w:t>
      </w:r>
      <w:proofErr w:type="spellStart"/>
      <w:r w:rsidRPr="001A639A">
        <w:rPr>
          <w:rFonts w:ascii="Times" w:eastAsia="Times New Roman" w:hAnsi="Times" w:cs="Times"/>
          <w:color w:val="000000"/>
          <w:sz w:val="28"/>
          <w:szCs w:val="28"/>
          <w:lang w:eastAsia="uk-UA"/>
        </w:rPr>
        <w:t>Agents</w:t>
      </w:r>
      <w:proofErr w:type="spellEnd"/>
      <w:r w:rsidRPr="001A639A">
        <w:rPr>
          <w:rFonts w:ascii="Times" w:eastAsia="Times New Roman" w:hAnsi="Times" w:cs="Times"/>
          <w:color w:val="000000"/>
          <w:sz w:val="28"/>
          <w:szCs w:val="28"/>
          <w:lang w:eastAsia="uk-UA"/>
        </w:rPr>
        <w:t xml:space="preserve"> </w:t>
      </w:r>
      <w:proofErr w:type="spellStart"/>
      <w:r w:rsidRPr="001A639A">
        <w:rPr>
          <w:rFonts w:ascii="Times" w:eastAsia="Times New Roman" w:hAnsi="Times" w:cs="Times"/>
          <w:color w:val="000000"/>
          <w:sz w:val="28"/>
          <w:szCs w:val="28"/>
          <w:lang w:eastAsia="uk-UA"/>
        </w:rPr>
        <w:t>Toolkit</w:t>
      </w:r>
      <w:proofErr w:type="spellEnd"/>
      <w:r>
        <w:rPr>
          <w:rFonts w:ascii="Times" w:eastAsia="Times New Roman" w:hAnsi="Times" w:cs="Times"/>
          <w:color w:val="000000"/>
          <w:sz w:val="28"/>
          <w:szCs w:val="28"/>
          <w:lang w:val="en-US" w:eastAsia="uk-UA"/>
        </w:rPr>
        <w:t xml:space="preserve"> </w:t>
      </w:r>
      <w:r w:rsidRPr="001A639A">
        <w:rPr>
          <w:rFonts w:ascii="Times" w:eastAsia="Times New Roman" w:hAnsi="Times" w:cs="Times"/>
          <w:color w:val="000000"/>
          <w:sz w:val="28"/>
          <w:szCs w:val="28"/>
          <w:lang w:val="en-US" w:eastAsia="uk-UA"/>
        </w:rPr>
        <w:t>[</w:t>
      </w:r>
      <w:proofErr w:type="spellStart"/>
      <w:r w:rsidRPr="001A639A">
        <w:rPr>
          <w:rFonts w:ascii="Times" w:eastAsia="Times New Roman" w:hAnsi="Times" w:cs="Times"/>
          <w:color w:val="000000"/>
          <w:sz w:val="28"/>
          <w:szCs w:val="28"/>
          <w:lang w:val="en-US" w:eastAsia="uk-UA"/>
        </w:rPr>
        <w:t>Електроний</w:t>
      </w:r>
      <w:proofErr w:type="spellEnd"/>
      <w:r w:rsidRPr="001A639A">
        <w:rPr>
          <w:rFonts w:ascii="Times" w:eastAsia="Times New Roman" w:hAnsi="Times" w:cs="Times"/>
          <w:color w:val="000000"/>
          <w:sz w:val="28"/>
          <w:szCs w:val="28"/>
          <w:lang w:val="en-US" w:eastAsia="uk-UA"/>
        </w:rPr>
        <w:t xml:space="preserve"> </w:t>
      </w:r>
      <w:proofErr w:type="spellStart"/>
      <w:r w:rsidRPr="001A639A">
        <w:rPr>
          <w:rFonts w:ascii="Times" w:eastAsia="Times New Roman" w:hAnsi="Times" w:cs="Times"/>
          <w:color w:val="000000"/>
          <w:sz w:val="28"/>
          <w:szCs w:val="28"/>
          <w:lang w:val="en-US" w:eastAsia="uk-UA"/>
        </w:rPr>
        <w:t>ресурс</w:t>
      </w:r>
      <w:proofErr w:type="spellEnd"/>
      <w:r w:rsidRPr="001A639A">
        <w:rPr>
          <w:rFonts w:ascii="Times" w:eastAsia="Times New Roman" w:hAnsi="Times" w:cs="Times"/>
          <w:color w:val="000000"/>
          <w:sz w:val="28"/>
          <w:szCs w:val="28"/>
          <w:lang w:val="en-US" w:eastAsia="uk-UA"/>
        </w:rPr>
        <w:t>]:[</w:t>
      </w:r>
      <w:proofErr w:type="spellStart"/>
      <w:r w:rsidRPr="001A639A">
        <w:rPr>
          <w:rFonts w:ascii="Times" w:eastAsia="Times New Roman" w:hAnsi="Times" w:cs="Times"/>
          <w:color w:val="000000"/>
          <w:sz w:val="28"/>
          <w:szCs w:val="28"/>
          <w:lang w:val="en-US" w:eastAsia="uk-UA"/>
        </w:rPr>
        <w:t>Веб-сайт</w:t>
      </w:r>
      <w:proofErr w:type="spellEnd"/>
      <w:r w:rsidRPr="001A639A">
        <w:rPr>
          <w:rFonts w:ascii="Times" w:eastAsia="Times New Roman" w:hAnsi="Times" w:cs="Times"/>
          <w:color w:val="000000"/>
          <w:sz w:val="28"/>
          <w:szCs w:val="28"/>
          <w:lang w:val="en-US" w:eastAsia="uk-UA"/>
        </w:rPr>
        <w:t xml:space="preserve">].- </w:t>
      </w:r>
      <w:r w:rsidRPr="001A639A">
        <w:rPr>
          <w:rFonts w:ascii="Times" w:eastAsia="Times New Roman" w:hAnsi="Times" w:cs="Times"/>
          <w:color w:val="000000"/>
          <w:sz w:val="28"/>
          <w:szCs w:val="28"/>
          <w:lang w:val="ru-RU" w:eastAsia="uk-UA"/>
        </w:rPr>
        <w:t>[</w:t>
      </w:r>
      <w:proofErr w:type="spellStart"/>
      <w:r w:rsidRPr="001A639A">
        <w:rPr>
          <w:rFonts w:ascii="Times" w:eastAsia="Times New Roman" w:hAnsi="Times" w:cs="Times"/>
          <w:color w:val="000000"/>
          <w:sz w:val="28"/>
          <w:szCs w:val="28"/>
          <w:lang w:val="ru-RU" w:eastAsia="uk-UA"/>
        </w:rPr>
        <w:t>Електронні</w:t>
      </w:r>
      <w:proofErr w:type="spellEnd"/>
      <w:r w:rsidRPr="001A639A">
        <w:rPr>
          <w:rFonts w:ascii="Times" w:eastAsia="Times New Roman" w:hAnsi="Times" w:cs="Times"/>
          <w:color w:val="000000"/>
          <w:sz w:val="28"/>
          <w:szCs w:val="28"/>
          <w:lang w:val="ru-RU" w:eastAsia="uk-UA"/>
        </w:rPr>
        <w:t xml:space="preserve"> дан</w:t>
      </w:r>
      <w:proofErr w:type="spellStart"/>
      <w:r w:rsidRPr="001A639A">
        <w:rPr>
          <w:rFonts w:ascii="Times" w:eastAsia="Times New Roman" w:hAnsi="Times" w:cs="Times"/>
          <w:color w:val="000000"/>
          <w:sz w:val="28"/>
          <w:szCs w:val="28"/>
          <w:lang w:val="en-US" w:eastAsia="uk-UA"/>
        </w:rPr>
        <w:t>i</w:t>
      </w:r>
      <w:proofErr w:type="spellEnd"/>
      <w:proofErr w:type="gramStart"/>
      <w:r w:rsidRPr="001A639A">
        <w:rPr>
          <w:rFonts w:ascii="Times" w:eastAsia="Times New Roman" w:hAnsi="Times" w:cs="Times"/>
          <w:color w:val="000000"/>
          <w:sz w:val="28"/>
          <w:szCs w:val="28"/>
          <w:lang w:val="ru-RU" w:eastAsia="uk-UA"/>
        </w:rPr>
        <w:t>].-</w:t>
      </w:r>
      <w:proofErr w:type="gramEnd"/>
      <w:r w:rsidRPr="001A639A">
        <w:rPr>
          <w:rFonts w:ascii="Times" w:eastAsia="Times New Roman" w:hAnsi="Times" w:cs="Times"/>
          <w:color w:val="000000"/>
          <w:sz w:val="28"/>
          <w:szCs w:val="28"/>
          <w:lang w:val="ru-RU" w:eastAsia="uk-UA"/>
        </w:rPr>
        <w:t xml:space="preserve">Режим  доступу: </w:t>
      </w:r>
      <w:hyperlink r:id="rId232" w:history="1">
        <w:r w:rsidRPr="0095004C">
          <w:rPr>
            <w:rStyle w:val="a5"/>
            <w:rFonts w:ascii="Times" w:eastAsia="Times New Roman" w:hAnsi="Times" w:cs="Times"/>
            <w:sz w:val="28"/>
            <w:szCs w:val="28"/>
            <w:lang w:eastAsia="uk-UA"/>
          </w:rPr>
          <w:t>https://github.com/Unity-Technologies/ml-agents</w:t>
        </w:r>
      </w:hyperlink>
    </w:p>
    <w:p w14:paraId="2F27E093" w14:textId="77777777" w:rsidR="005D6894" w:rsidRDefault="005D6894" w:rsidP="005D6894">
      <w:pPr>
        <w:pStyle w:val="a4"/>
        <w:numPr>
          <w:ilvl w:val="0"/>
          <w:numId w:val="4"/>
        </w:numPr>
        <w:spacing w:line="360" w:lineRule="auto"/>
        <w:rPr>
          <w:rFonts w:ascii="Times" w:eastAsia="Times New Roman" w:hAnsi="Times" w:cs="Times"/>
          <w:color w:val="000000"/>
          <w:sz w:val="28"/>
          <w:szCs w:val="28"/>
          <w:lang w:eastAsia="uk-UA"/>
        </w:rPr>
      </w:pPr>
      <w:r w:rsidRPr="00874A66">
        <w:rPr>
          <w:rFonts w:ascii="Times" w:eastAsia="Times New Roman" w:hAnsi="Times" w:cs="Times"/>
          <w:color w:val="000000"/>
          <w:sz w:val="28"/>
          <w:szCs w:val="28"/>
          <w:lang w:eastAsia="uk-UA"/>
        </w:rPr>
        <w:t>ML-</w:t>
      </w:r>
      <w:proofErr w:type="spellStart"/>
      <w:r w:rsidRPr="00874A66">
        <w:rPr>
          <w:rFonts w:ascii="Times" w:eastAsia="Times New Roman" w:hAnsi="Times" w:cs="Times"/>
          <w:color w:val="000000"/>
          <w:sz w:val="28"/>
          <w:szCs w:val="28"/>
          <w:lang w:eastAsia="uk-UA"/>
        </w:rPr>
        <w:t>Agents</w:t>
      </w:r>
      <w:proofErr w:type="spellEnd"/>
      <w:r w:rsidRPr="00874A66">
        <w:rPr>
          <w:rFonts w:ascii="Times" w:eastAsia="Times New Roman" w:hAnsi="Times" w:cs="Times"/>
          <w:color w:val="000000"/>
          <w:sz w:val="28"/>
          <w:szCs w:val="28"/>
          <w:lang w:eastAsia="uk-UA"/>
        </w:rPr>
        <w:t xml:space="preserve">: </w:t>
      </w:r>
      <w:proofErr w:type="spellStart"/>
      <w:r w:rsidRPr="00874A66">
        <w:rPr>
          <w:rFonts w:ascii="Times" w:eastAsia="Times New Roman" w:hAnsi="Times" w:cs="Times"/>
          <w:color w:val="000000"/>
          <w:sz w:val="28"/>
          <w:szCs w:val="28"/>
          <w:lang w:eastAsia="uk-UA"/>
        </w:rPr>
        <w:t>Hummingbirds</w:t>
      </w:r>
      <w:proofErr w:type="spellEnd"/>
      <w:r w:rsidRPr="00874A66">
        <w:rPr>
          <w:rFonts w:ascii="Times" w:eastAsia="Times New Roman" w:hAnsi="Times" w:cs="Times"/>
          <w:color w:val="000000"/>
          <w:sz w:val="28"/>
          <w:szCs w:val="28"/>
          <w:lang w:eastAsia="uk-UA"/>
        </w:rPr>
        <w:t xml:space="preserve"> [</w:t>
      </w:r>
      <w:proofErr w:type="spellStart"/>
      <w:r w:rsidRPr="00874A66">
        <w:rPr>
          <w:rFonts w:ascii="Times" w:eastAsia="Times New Roman" w:hAnsi="Times" w:cs="Times"/>
          <w:color w:val="000000"/>
          <w:sz w:val="28"/>
          <w:szCs w:val="28"/>
          <w:lang w:eastAsia="uk-UA"/>
        </w:rPr>
        <w:t>Електроний</w:t>
      </w:r>
      <w:proofErr w:type="spellEnd"/>
      <w:r w:rsidRPr="00874A66">
        <w:rPr>
          <w:rFonts w:ascii="Times" w:eastAsia="Times New Roman" w:hAnsi="Times" w:cs="Times"/>
          <w:color w:val="000000"/>
          <w:sz w:val="28"/>
          <w:szCs w:val="28"/>
          <w:lang w:eastAsia="uk-UA"/>
        </w:rPr>
        <w:t xml:space="preserve"> ресурс]:[Веб-сайт].- [Електронні </w:t>
      </w:r>
      <w:proofErr w:type="spellStart"/>
      <w:r w:rsidRPr="00874A66">
        <w:rPr>
          <w:rFonts w:ascii="Times" w:eastAsia="Times New Roman" w:hAnsi="Times" w:cs="Times"/>
          <w:color w:val="000000"/>
          <w:sz w:val="28"/>
          <w:szCs w:val="28"/>
          <w:lang w:eastAsia="uk-UA"/>
        </w:rPr>
        <w:t>данi</w:t>
      </w:r>
      <w:proofErr w:type="spellEnd"/>
      <w:r w:rsidRPr="00874A66">
        <w:rPr>
          <w:rFonts w:ascii="Times" w:eastAsia="Times New Roman" w:hAnsi="Times" w:cs="Times"/>
          <w:color w:val="000000"/>
          <w:sz w:val="28"/>
          <w:szCs w:val="28"/>
          <w:lang w:eastAsia="uk-UA"/>
        </w:rPr>
        <w:t>].-Режим  доступу:</w:t>
      </w:r>
      <w:r>
        <w:rPr>
          <w:rFonts w:ascii="Times" w:eastAsia="Times New Roman" w:hAnsi="Times" w:cs="Times"/>
          <w:color w:val="000000"/>
          <w:sz w:val="28"/>
          <w:szCs w:val="28"/>
          <w:lang w:eastAsia="uk-UA"/>
        </w:rPr>
        <w:t xml:space="preserve"> </w:t>
      </w:r>
      <w:hyperlink r:id="rId233" w:history="1">
        <w:r w:rsidRPr="0095004C">
          <w:rPr>
            <w:rStyle w:val="a5"/>
            <w:rFonts w:ascii="Times" w:eastAsia="Times New Roman" w:hAnsi="Times" w:cs="Times"/>
            <w:sz w:val="28"/>
            <w:szCs w:val="28"/>
            <w:lang w:eastAsia="uk-UA"/>
          </w:rPr>
          <w:t>https://learn.unity.com/course/ml-agents-hummingbirds/?tab=live</w:t>
        </w:r>
      </w:hyperlink>
    </w:p>
    <w:p w14:paraId="27DF3DCC" w14:textId="77777777" w:rsidR="005D6894" w:rsidRDefault="005D6894" w:rsidP="005D6894">
      <w:pPr>
        <w:pStyle w:val="a4"/>
        <w:numPr>
          <w:ilvl w:val="0"/>
          <w:numId w:val="4"/>
        </w:numPr>
        <w:spacing w:line="360" w:lineRule="auto"/>
        <w:rPr>
          <w:rFonts w:ascii="Times" w:eastAsia="Times New Roman" w:hAnsi="Times" w:cs="Times"/>
          <w:color w:val="000000"/>
          <w:sz w:val="28"/>
          <w:szCs w:val="28"/>
          <w:lang w:eastAsia="uk-UA"/>
        </w:rPr>
      </w:pPr>
      <w:proofErr w:type="spellStart"/>
      <w:r w:rsidRPr="00E90BB1">
        <w:rPr>
          <w:rFonts w:ascii="Times" w:eastAsia="Times New Roman" w:hAnsi="Times" w:cs="Times"/>
          <w:color w:val="000000"/>
          <w:sz w:val="28"/>
          <w:szCs w:val="28"/>
          <w:lang w:eastAsia="uk-UA"/>
        </w:rPr>
        <w:t>Accelerated</w:t>
      </w:r>
      <w:proofErr w:type="spellEnd"/>
      <w:r w:rsidRPr="00E90BB1">
        <w:rPr>
          <w:rFonts w:ascii="Times" w:eastAsia="Times New Roman" w:hAnsi="Times" w:cs="Times"/>
          <w:color w:val="000000"/>
          <w:sz w:val="28"/>
          <w:szCs w:val="28"/>
          <w:lang w:eastAsia="uk-UA"/>
        </w:rPr>
        <w:t xml:space="preserve"> </w:t>
      </w:r>
      <w:proofErr w:type="spellStart"/>
      <w:r w:rsidRPr="00E90BB1">
        <w:rPr>
          <w:rFonts w:ascii="Times" w:eastAsia="Times New Roman" w:hAnsi="Times" w:cs="Times"/>
          <w:color w:val="000000"/>
          <w:sz w:val="28"/>
          <w:szCs w:val="28"/>
          <w:lang w:eastAsia="uk-UA"/>
        </w:rPr>
        <w:t>Inference</w:t>
      </w:r>
      <w:proofErr w:type="spellEnd"/>
      <w:r w:rsidRPr="00E90BB1">
        <w:rPr>
          <w:rFonts w:ascii="Times" w:eastAsia="Times New Roman" w:hAnsi="Times" w:cs="Times"/>
          <w:color w:val="000000"/>
          <w:sz w:val="28"/>
          <w:szCs w:val="28"/>
          <w:lang w:eastAsia="uk-UA"/>
        </w:rPr>
        <w:t xml:space="preserve"> API</w:t>
      </w:r>
      <w:r>
        <w:rPr>
          <w:rFonts w:ascii="Times" w:eastAsia="Times New Roman" w:hAnsi="Times" w:cs="Times"/>
          <w:color w:val="000000"/>
          <w:sz w:val="28"/>
          <w:szCs w:val="28"/>
          <w:lang w:eastAsia="uk-UA"/>
        </w:rPr>
        <w:t xml:space="preserve"> </w:t>
      </w:r>
      <w:proofErr w:type="spellStart"/>
      <w:r w:rsidRPr="00E90BB1">
        <w:rPr>
          <w:rFonts w:ascii="Times" w:eastAsia="Times New Roman" w:hAnsi="Times" w:cs="Times"/>
          <w:color w:val="000000"/>
          <w:sz w:val="28"/>
          <w:szCs w:val="28"/>
          <w:lang w:eastAsia="uk-UA"/>
        </w:rPr>
        <w:t>Dashboard</w:t>
      </w:r>
      <w:proofErr w:type="spellEnd"/>
      <w:r w:rsidRPr="00874A66">
        <w:rPr>
          <w:rFonts w:ascii="Times" w:eastAsia="Times New Roman" w:hAnsi="Times" w:cs="Times"/>
          <w:color w:val="000000"/>
          <w:sz w:val="28"/>
          <w:szCs w:val="28"/>
          <w:lang w:eastAsia="uk-UA"/>
        </w:rPr>
        <w:t xml:space="preserve"> [</w:t>
      </w:r>
      <w:proofErr w:type="spellStart"/>
      <w:r w:rsidRPr="00874A66">
        <w:rPr>
          <w:rFonts w:ascii="Times" w:eastAsia="Times New Roman" w:hAnsi="Times" w:cs="Times"/>
          <w:color w:val="000000"/>
          <w:sz w:val="28"/>
          <w:szCs w:val="28"/>
          <w:lang w:eastAsia="uk-UA"/>
        </w:rPr>
        <w:t>Електроний</w:t>
      </w:r>
      <w:proofErr w:type="spellEnd"/>
      <w:r w:rsidRPr="00874A66">
        <w:rPr>
          <w:rFonts w:ascii="Times" w:eastAsia="Times New Roman" w:hAnsi="Times" w:cs="Times"/>
          <w:color w:val="000000"/>
          <w:sz w:val="28"/>
          <w:szCs w:val="28"/>
          <w:lang w:eastAsia="uk-UA"/>
        </w:rPr>
        <w:t xml:space="preserve"> ресурс]:[Веб-сайт].- [Електронні </w:t>
      </w:r>
      <w:proofErr w:type="spellStart"/>
      <w:r w:rsidRPr="00874A66">
        <w:rPr>
          <w:rFonts w:ascii="Times" w:eastAsia="Times New Roman" w:hAnsi="Times" w:cs="Times"/>
          <w:color w:val="000000"/>
          <w:sz w:val="28"/>
          <w:szCs w:val="28"/>
          <w:lang w:eastAsia="uk-UA"/>
        </w:rPr>
        <w:t>данi</w:t>
      </w:r>
      <w:proofErr w:type="spellEnd"/>
      <w:r w:rsidRPr="00874A66">
        <w:rPr>
          <w:rFonts w:ascii="Times" w:eastAsia="Times New Roman" w:hAnsi="Times" w:cs="Times"/>
          <w:color w:val="000000"/>
          <w:sz w:val="28"/>
          <w:szCs w:val="28"/>
          <w:lang w:eastAsia="uk-UA"/>
        </w:rPr>
        <w:t>].-Режим  доступу:</w:t>
      </w:r>
      <w:r>
        <w:rPr>
          <w:rFonts w:ascii="Times" w:eastAsia="Times New Roman" w:hAnsi="Times" w:cs="Times"/>
          <w:color w:val="000000"/>
          <w:sz w:val="28"/>
          <w:szCs w:val="28"/>
          <w:lang w:eastAsia="uk-UA"/>
        </w:rPr>
        <w:t xml:space="preserve"> </w:t>
      </w:r>
      <w:hyperlink r:id="rId234" w:history="1">
        <w:r w:rsidRPr="00E22CE1">
          <w:rPr>
            <w:rStyle w:val="a5"/>
            <w:rFonts w:ascii="Times" w:eastAsia="Times New Roman" w:hAnsi="Times" w:cs="Times"/>
            <w:sz w:val="28"/>
            <w:szCs w:val="28"/>
            <w:lang w:eastAsia="uk-UA"/>
          </w:rPr>
          <w:t>https://api-inference.huggingface.co/dashboard/</w:t>
        </w:r>
      </w:hyperlink>
    </w:p>
    <w:p w14:paraId="3A527F25" w14:textId="77777777" w:rsidR="005D6894" w:rsidRDefault="005D6894" w:rsidP="005D6894">
      <w:pPr>
        <w:pStyle w:val="a4"/>
        <w:numPr>
          <w:ilvl w:val="0"/>
          <w:numId w:val="4"/>
        </w:numPr>
        <w:spacing w:line="360" w:lineRule="auto"/>
        <w:rPr>
          <w:rFonts w:ascii="Times" w:eastAsia="Times New Roman" w:hAnsi="Times" w:cs="Times"/>
          <w:color w:val="000000"/>
          <w:sz w:val="28"/>
          <w:szCs w:val="28"/>
          <w:lang w:eastAsia="uk-UA"/>
        </w:rPr>
      </w:pPr>
      <w:proofErr w:type="spellStart"/>
      <w:r w:rsidRPr="00BC64A1">
        <w:rPr>
          <w:rFonts w:ascii="Times" w:eastAsia="Times New Roman" w:hAnsi="Times" w:cs="Times"/>
          <w:color w:val="000000"/>
          <w:sz w:val="28"/>
          <w:szCs w:val="28"/>
          <w:lang w:eastAsia="uk-UA"/>
        </w:rPr>
        <w:t>Online</w:t>
      </w:r>
      <w:proofErr w:type="spellEnd"/>
      <w:r w:rsidRPr="00BC64A1">
        <w:rPr>
          <w:rFonts w:ascii="Times" w:eastAsia="Times New Roman" w:hAnsi="Times" w:cs="Times"/>
          <w:color w:val="000000"/>
          <w:sz w:val="28"/>
          <w:szCs w:val="28"/>
          <w:lang w:eastAsia="uk-UA"/>
        </w:rPr>
        <w:t xml:space="preserve"> </w:t>
      </w:r>
      <w:proofErr w:type="spellStart"/>
      <w:r w:rsidRPr="00BC64A1">
        <w:rPr>
          <w:rFonts w:ascii="Times" w:eastAsia="Times New Roman" w:hAnsi="Times" w:cs="Times"/>
          <w:color w:val="000000"/>
          <w:sz w:val="28"/>
          <w:szCs w:val="28"/>
          <w:lang w:eastAsia="uk-UA"/>
        </w:rPr>
        <w:t>Audio</w:t>
      </w:r>
      <w:proofErr w:type="spellEnd"/>
      <w:r w:rsidRPr="00BC64A1">
        <w:rPr>
          <w:rFonts w:ascii="Times" w:eastAsia="Times New Roman" w:hAnsi="Times" w:cs="Times"/>
          <w:color w:val="000000"/>
          <w:sz w:val="28"/>
          <w:szCs w:val="28"/>
          <w:lang w:eastAsia="uk-UA"/>
        </w:rPr>
        <w:t xml:space="preserve"> </w:t>
      </w:r>
      <w:proofErr w:type="spellStart"/>
      <w:r w:rsidRPr="00BC64A1">
        <w:rPr>
          <w:rFonts w:ascii="Times" w:eastAsia="Times New Roman" w:hAnsi="Times" w:cs="Times"/>
          <w:color w:val="000000"/>
          <w:sz w:val="28"/>
          <w:szCs w:val="28"/>
          <w:lang w:eastAsia="uk-UA"/>
        </w:rPr>
        <w:t>Converter</w:t>
      </w:r>
      <w:proofErr w:type="spellEnd"/>
      <w:r w:rsidRPr="00BC64A1">
        <w:rPr>
          <w:rFonts w:ascii="Times" w:eastAsia="Times New Roman" w:hAnsi="Times" w:cs="Times"/>
          <w:color w:val="000000"/>
          <w:sz w:val="28"/>
          <w:szCs w:val="28"/>
          <w:lang w:eastAsia="uk-UA"/>
        </w:rPr>
        <w:t xml:space="preserve"> </w:t>
      </w:r>
      <w:r w:rsidRPr="00A66E3E">
        <w:rPr>
          <w:rFonts w:ascii="Times" w:eastAsia="Times New Roman" w:hAnsi="Times" w:cs="Times"/>
          <w:color w:val="000000"/>
          <w:sz w:val="28"/>
          <w:szCs w:val="28"/>
          <w:lang w:eastAsia="uk-UA"/>
        </w:rPr>
        <w:t>[</w:t>
      </w:r>
      <w:proofErr w:type="spellStart"/>
      <w:r w:rsidRPr="00A66E3E">
        <w:rPr>
          <w:rFonts w:ascii="Times" w:eastAsia="Times New Roman" w:hAnsi="Times" w:cs="Times"/>
          <w:color w:val="000000"/>
          <w:sz w:val="28"/>
          <w:szCs w:val="28"/>
          <w:lang w:eastAsia="uk-UA"/>
        </w:rPr>
        <w:t>Електроний</w:t>
      </w:r>
      <w:proofErr w:type="spellEnd"/>
      <w:r w:rsidRPr="00A66E3E">
        <w:rPr>
          <w:rFonts w:ascii="Times" w:eastAsia="Times New Roman" w:hAnsi="Times" w:cs="Times"/>
          <w:color w:val="000000"/>
          <w:sz w:val="28"/>
          <w:szCs w:val="28"/>
          <w:lang w:eastAsia="uk-UA"/>
        </w:rPr>
        <w:t xml:space="preserve"> ресурс]:[Веб-сайт].- [Електронні </w:t>
      </w:r>
      <w:proofErr w:type="spellStart"/>
      <w:r w:rsidRPr="00A66E3E">
        <w:rPr>
          <w:rFonts w:ascii="Times" w:eastAsia="Times New Roman" w:hAnsi="Times" w:cs="Times"/>
          <w:color w:val="000000"/>
          <w:sz w:val="28"/>
          <w:szCs w:val="28"/>
          <w:lang w:eastAsia="uk-UA"/>
        </w:rPr>
        <w:t>данi</w:t>
      </w:r>
      <w:proofErr w:type="spellEnd"/>
      <w:r w:rsidRPr="00A66E3E">
        <w:rPr>
          <w:rFonts w:ascii="Times" w:eastAsia="Times New Roman" w:hAnsi="Times" w:cs="Times"/>
          <w:color w:val="000000"/>
          <w:sz w:val="28"/>
          <w:szCs w:val="28"/>
          <w:lang w:eastAsia="uk-UA"/>
        </w:rPr>
        <w:t xml:space="preserve">].-Режим  доступу: </w:t>
      </w:r>
      <w:hyperlink r:id="rId235" w:history="1">
        <w:r w:rsidRPr="005357DF">
          <w:rPr>
            <w:rStyle w:val="a5"/>
            <w:rFonts w:ascii="Times" w:eastAsia="Times New Roman" w:hAnsi="Times" w:cs="Times"/>
            <w:sz w:val="28"/>
            <w:szCs w:val="28"/>
            <w:lang w:eastAsia="uk-UA"/>
          </w:rPr>
          <w:t>https://online-audio-converter.com/</w:t>
        </w:r>
      </w:hyperlink>
      <w:r>
        <w:rPr>
          <w:rFonts w:ascii="Times" w:eastAsia="Times New Roman" w:hAnsi="Times" w:cs="Times"/>
          <w:color w:val="000000"/>
          <w:sz w:val="28"/>
          <w:szCs w:val="28"/>
          <w:lang w:eastAsia="uk-UA"/>
        </w:rPr>
        <w:t xml:space="preserve"> </w:t>
      </w:r>
    </w:p>
    <w:p w14:paraId="09E48596" w14:textId="77777777" w:rsidR="005D6894" w:rsidRDefault="005D6894" w:rsidP="005D6894">
      <w:pPr>
        <w:pStyle w:val="a4"/>
        <w:numPr>
          <w:ilvl w:val="0"/>
          <w:numId w:val="4"/>
        </w:numPr>
        <w:spacing w:line="360" w:lineRule="auto"/>
        <w:rPr>
          <w:rFonts w:ascii="Times" w:eastAsia="Times New Roman" w:hAnsi="Times" w:cs="Times"/>
          <w:color w:val="000000"/>
          <w:sz w:val="28"/>
          <w:szCs w:val="28"/>
          <w:lang w:eastAsia="uk-UA"/>
        </w:rPr>
      </w:pPr>
      <w:proofErr w:type="spellStart"/>
      <w:r w:rsidRPr="00BC64A1">
        <w:rPr>
          <w:rFonts w:ascii="Times" w:eastAsia="Times New Roman" w:hAnsi="Times" w:cs="Times"/>
          <w:color w:val="000000"/>
          <w:sz w:val="28"/>
          <w:szCs w:val="28"/>
          <w:lang w:eastAsia="uk-UA"/>
        </w:rPr>
        <w:t>Hans</w:t>
      </w:r>
      <w:proofErr w:type="spellEnd"/>
      <w:r w:rsidRPr="00BC64A1">
        <w:rPr>
          <w:rFonts w:ascii="Times" w:eastAsia="Times New Roman" w:hAnsi="Times" w:cs="Times"/>
          <w:color w:val="000000"/>
          <w:sz w:val="28"/>
          <w:szCs w:val="28"/>
          <w:lang w:eastAsia="uk-UA"/>
        </w:rPr>
        <w:t xml:space="preserve"> </w:t>
      </w:r>
      <w:proofErr w:type="spellStart"/>
      <w:r w:rsidRPr="00BC64A1">
        <w:rPr>
          <w:rFonts w:ascii="Times" w:eastAsia="Times New Roman" w:hAnsi="Times" w:cs="Times"/>
          <w:color w:val="000000"/>
          <w:sz w:val="28"/>
          <w:szCs w:val="28"/>
          <w:lang w:eastAsia="uk-UA"/>
        </w:rPr>
        <w:t>Zimmer</w:t>
      </w:r>
      <w:proofErr w:type="spellEnd"/>
      <w:r w:rsidRPr="00BC64A1">
        <w:rPr>
          <w:rFonts w:ascii="Times" w:eastAsia="Times New Roman" w:hAnsi="Times" w:cs="Times"/>
          <w:color w:val="000000"/>
          <w:sz w:val="28"/>
          <w:szCs w:val="28"/>
          <w:lang w:eastAsia="uk-UA"/>
        </w:rPr>
        <w:t xml:space="preserve"> - </w:t>
      </w:r>
      <w:proofErr w:type="spellStart"/>
      <w:r w:rsidRPr="00BC64A1">
        <w:rPr>
          <w:rFonts w:ascii="Times" w:eastAsia="Times New Roman" w:hAnsi="Times" w:cs="Times"/>
          <w:color w:val="000000"/>
          <w:sz w:val="28"/>
          <w:szCs w:val="28"/>
          <w:lang w:eastAsia="uk-UA"/>
        </w:rPr>
        <w:t>Time</w:t>
      </w:r>
      <w:proofErr w:type="spellEnd"/>
      <w:r w:rsidRPr="00BC64A1">
        <w:rPr>
          <w:rFonts w:ascii="Times" w:eastAsia="Times New Roman" w:hAnsi="Times" w:cs="Times"/>
          <w:color w:val="000000"/>
          <w:sz w:val="28"/>
          <w:szCs w:val="28"/>
          <w:lang w:eastAsia="uk-UA"/>
        </w:rPr>
        <w:t xml:space="preserve"> (OST "</w:t>
      </w:r>
      <w:proofErr w:type="spellStart"/>
      <w:r w:rsidRPr="00BC64A1">
        <w:rPr>
          <w:rFonts w:ascii="Times" w:eastAsia="Times New Roman" w:hAnsi="Times" w:cs="Times"/>
          <w:color w:val="000000"/>
          <w:sz w:val="28"/>
          <w:szCs w:val="28"/>
          <w:lang w:eastAsia="uk-UA"/>
        </w:rPr>
        <w:t>Inception</w:t>
      </w:r>
      <w:proofErr w:type="spellEnd"/>
      <w:r w:rsidRPr="00BC64A1">
        <w:rPr>
          <w:rFonts w:ascii="Times" w:eastAsia="Times New Roman" w:hAnsi="Times" w:cs="Times"/>
          <w:color w:val="000000"/>
          <w:sz w:val="28"/>
          <w:szCs w:val="28"/>
          <w:lang w:eastAsia="uk-UA"/>
        </w:rPr>
        <w:t xml:space="preserve">") │ </w:t>
      </w:r>
      <w:proofErr w:type="spellStart"/>
      <w:r w:rsidRPr="00BC64A1">
        <w:rPr>
          <w:rFonts w:ascii="Times" w:eastAsia="Times New Roman" w:hAnsi="Times" w:cs="Times"/>
          <w:color w:val="000000"/>
          <w:sz w:val="28"/>
          <w:szCs w:val="28"/>
          <w:lang w:eastAsia="uk-UA"/>
        </w:rPr>
        <w:t>Fingerstyle</w:t>
      </w:r>
      <w:proofErr w:type="spellEnd"/>
      <w:r w:rsidRPr="00BC64A1">
        <w:rPr>
          <w:rFonts w:ascii="Times" w:eastAsia="Times New Roman" w:hAnsi="Times" w:cs="Times"/>
          <w:color w:val="000000"/>
          <w:sz w:val="28"/>
          <w:szCs w:val="28"/>
          <w:lang w:eastAsia="uk-UA"/>
        </w:rPr>
        <w:t xml:space="preserve"> </w:t>
      </w:r>
      <w:proofErr w:type="spellStart"/>
      <w:r w:rsidRPr="00BC64A1">
        <w:rPr>
          <w:rFonts w:ascii="Times" w:eastAsia="Times New Roman" w:hAnsi="Times" w:cs="Times"/>
          <w:color w:val="000000"/>
          <w:sz w:val="28"/>
          <w:szCs w:val="28"/>
          <w:lang w:eastAsia="uk-UA"/>
        </w:rPr>
        <w:t>guitar</w:t>
      </w:r>
      <w:proofErr w:type="spellEnd"/>
      <w:r w:rsidRPr="00BC64A1">
        <w:rPr>
          <w:rFonts w:ascii="Times" w:eastAsia="Times New Roman" w:hAnsi="Times" w:cs="Times"/>
          <w:color w:val="000000"/>
          <w:sz w:val="28"/>
          <w:szCs w:val="28"/>
          <w:lang w:eastAsia="uk-UA"/>
        </w:rPr>
        <w:t xml:space="preserve"> 2 </w:t>
      </w:r>
      <w:proofErr w:type="spellStart"/>
      <w:r w:rsidRPr="00BC64A1">
        <w:rPr>
          <w:rFonts w:ascii="Times" w:eastAsia="Times New Roman" w:hAnsi="Times" w:cs="Times"/>
          <w:color w:val="000000"/>
          <w:sz w:val="28"/>
          <w:szCs w:val="28"/>
          <w:lang w:eastAsia="uk-UA"/>
        </w:rPr>
        <w:t>Hour</w:t>
      </w:r>
      <w:proofErr w:type="spellEnd"/>
      <w:r w:rsidRPr="00BC64A1">
        <w:rPr>
          <w:rFonts w:ascii="Times" w:eastAsia="Times New Roman" w:hAnsi="Times" w:cs="Times"/>
          <w:color w:val="000000"/>
          <w:sz w:val="28"/>
          <w:szCs w:val="28"/>
          <w:lang w:eastAsia="uk-UA"/>
        </w:rPr>
        <w:t xml:space="preserve"> </w:t>
      </w:r>
      <w:proofErr w:type="spellStart"/>
      <w:r w:rsidRPr="00BC64A1">
        <w:rPr>
          <w:rFonts w:ascii="Times" w:eastAsia="Times New Roman" w:hAnsi="Times" w:cs="Times"/>
          <w:color w:val="000000"/>
          <w:sz w:val="28"/>
          <w:szCs w:val="28"/>
          <w:lang w:eastAsia="uk-UA"/>
        </w:rPr>
        <w:t>Loop</w:t>
      </w:r>
      <w:proofErr w:type="spellEnd"/>
      <w:r w:rsidRPr="00BC64A1">
        <w:rPr>
          <w:rFonts w:ascii="Times" w:eastAsia="Times New Roman" w:hAnsi="Times" w:cs="Times"/>
          <w:color w:val="000000"/>
          <w:sz w:val="28"/>
          <w:szCs w:val="28"/>
          <w:lang w:eastAsia="uk-UA"/>
        </w:rPr>
        <w:t xml:space="preserve"> [</w:t>
      </w:r>
      <w:proofErr w:type="spellStart"/>
      <w:r w:rsidRPr="00BC64A1">
        <w:rPr>
          <w:rFonts w:ascii="Times" w:eastAsia="Times New Roman" w:hAnsi="Times" w:cs="Times"/>
          <w:color w:val="000000"/>
          <w:sz w:val="28"/>
          <w:szCs w:val="28"/>
          <w:lang w:eastAsia="uk-UA"/>
        </w:rPr>
        <w:t>Електроний</w:t>
      </w:r>
      <w:proofErr w:type="spellEnd"/>
      <w:r w:rsidRPr="00BC64A1">
        <w:rPr>
          <w:rFonts w:ascii="Times" w:eastAsia="Times New Roman" w:hAnsi="Times" w:cs="Times"/>
          <w:color w:val="000000"/>
          <w:sz w:val="28"/>
          <w:szCs w:val="28"/>
          <w:lang w:eastAsia="uk-UA"/>
        </w:rPr>
        <w:t xml:space="preserve"> ресурс]:[Веб-сайт].- [Електронні </w:t>
      </w:r>
      <w:proofErr w:type="spellStart"/>
      <w:r w:rsidRPr="00BC64A1">
        <w:rPr>
          <w:rFonts w:ascii="Times" w:eastAsia="Times New Roman" w:hAnsi="Times" w:cs="Times"/>
          <w:color w:val="000000"/>
          <w:sz w:val="28"/>
          <w:szCs w:val="28"/>
          <w:lang w:eastAsia="uk-UA"/>
        </w:rPr>
        <w:t>данi</w:t>
      </w:r>
      <w:proofErr w:type="spellEnd"/>
      <w:r w:rsidRPr="00BC64A1">
        <w:rPr>
          <w:rFonts w:ascii="Times" w:eastAsia="Times New Roman" w:hAnsi="Times" w:cs="Times"/>
          <w:color w:val="000000"/>
          <w:sz w:val="28"/>
          <w:szCs w:val="28"/>
          <w:lang w:eastAsia="uk-UA"/>
        </w:rPr>
        <w:t xml:space="preserve">].-Режим  доступу: </w:t>
      </w:r>
      <w:hyperlink r:id="rId236" w:history="1">
        <w:r w:rsidRPr="005357DF">
          <w:rPr>
            <w:rStyle w:val="a5"/>
            <w:rFonts w:ascii="Times" w:eastAsia="Times New Roman" w:hAnsi="Times" w:cs="Times"/>
            <w:sz w:val="28"/>
            <w:szCs w:val="28"/>
            <w:lang w:eastAsia="uk-UA"/>
          </w:rPr>
          <w:t>https://www.youtube.com/watch?v=z3BHrFvqZmE&amp;t=12s</w:t>
        </w:r>
      </w:hyperlink>
    </w:p>
    <w:p w14:paraId="1EE5887C" w14:textId="77777777" w:rsidR="005D6894" w:rsidRDefault="005D6894" w:rsidP="005D6894">
      <w:pPr>
        <w:pStyle w:val="a4"/>
        <w:numPr>
          <w:ilvl w:val="0"/>
          <w:numId w:val="4"/>
        </w:numPr>
        <w:spacing w:line="360" w:lineRule="auto"/>
        <w:rPr>
          <w:rFonts w:ascii="Times" w:eastAsia="Times New Roman" w:hAnsi="Times" w:cs="Times"/>
          <w:color w:val="000000"/>
          <w:sz w:val="28"/>
          <w:szCs w:val="28"/>
          <w:lang w:eastAsia="uk-UA"/>
        </w:rPr>
      </w:pPr>
      <w:proofErr w:type="spellStart"/>
      <w:r w:rsidRPr="005D6894">
        <w:rPr>
          <w:rFonts w:ascii="Times" w:eastAsia="Times New Roman" w:hAnsi="Times" w:cs="Times"/>
          <w:color w:val="000000"/>
          <w:sz w:val="28"/>
          <w:szCs w:val="28"/>
          <w:lang w:eastAsia="uk-UA"/>
        </w:rPr>
        <w:lastRenderedPageBreak/>
        <w:t>Swamp</w:t>
      </w:r>
      <w:proofErr w:type="spellEnd"/>
      <w:r w:rsidRPr="005D6894">
        <w:rPr>
          <w:rFonts w:ascii="Times" w:eastAsia="Times New Roman" w:hAnsi="Times" w:cs="Times"/>
          <w:color w:val="000000"/>
          <w:sz w:val="28"/>
          <w:szCs w:val="28"/>
          <w:lang w:eastAsia="uk-UA"/>
        </w:rPr>
        <w:t xml:space="preserve"> </w:t>
      </w:r>
      <w:proofErr w:type="spellStart"/>
      <w:r w:rsidRPr="005D6894">
        <w:rPr>
          <w:rFonts w:ascii="Times" w:eastAsia="Times New Roman" w:hAnsi="Times" w:cs="Times"/>
          <w:color w:val="000000"/>
          <w:sz w:val="28"/>
          <w:szCs w:val="28"/>
          <w:lang w:eastAsia="uk-UA"/>
        </w:rPr>
        <w:t>Sounds</w:t>
      </w:r>
      <w:proofErr w:type="spellEnd"/>
      <w:r w:rsidRPr="005D6894">
        <w:rPr>
          <w:rFonts w:ascii="Times" w:eastAsia="Times New Roman" w:hAnsi="Times" w:cs="Times"/>
          <w:color w:val="000000"/>
          <w:sz w:val="28"/>
          <w:szCs w:val="28"/>
          <w:lang w:eastAsia="uk-UA"/>
        </w:rPr>
        <w:t xml:space="preserve"> </w:t>
      </w:r>
      <w:proofErr w:type="spellStart"/>
      <w:r w:rsidRPr="005D6894">
        <w:rPr>
          <w:rFonts w:ascii="Times" w:eastAsia="Times New Roman" w:hAnsi="Times" w:cs="Times"/>
          <w:color w:val="000000"/>
          <w:sz w:val="28"/>
          <w:szCs w:val="28"/>
          <w:lang w:eastAsia="uk-UA"/>
        </w:rPr>
        <w:t>at</w:t>
      </w:r>
      <w:proofErr w:type="spellEnd"/>
      <w:r w:rsidRPr="005D6894">
        <w:rPr>
          <w:rFonts w:ascii="Times" w:eastAsia="Times New Roman" w:hAnsi="Times" w:cs="Times"/>
          <w:color w:val="000000"/>
          <w:sz w:val="28"/>
          <w:szCs w:val="28"/>
          <w:lang w:eastAsia="uk-UA"/>
        </w:rPr>
        <w:t xml:space="preserve"> </w:t>
      </w:r>
      <w:proofErr w:type="spellStart"/>
      <w:r w:rsidRPr="005D6894">
        <w:rPr>
          <w:rFonts w:ascii="Times" w:eastAsia="Times New Roman" w:hAnsi="Times" w:cs="Times"/>
          <w:color w:val="000000"/>
          <w:sz w:val="28"/>
          <w:szCs w:val="28"/>
          <w:lang w:eastAsia="uk-UA"/>
        </w:rPr>
        <w:t>Night</w:t>
      </w:r>
      <w:proofErr w:type="spellEnd"/>
      <w:r w:rsidRPr="005D6894">
        <w:rPr>
          <w:rFonts w:ascii="Times" w:eastAsia="Times New Roman" w:hAnsi="Times" w:cs="Times"/>
          <w:color w:val="000000"/>
          <w:sz w:val="28"/>
          <w:szCs w:val="28"/>
          <w:lang w:eastAsia="uk-UA"/>
        </w:rPr>
        <w:t xml:space="preserve"> - </w:t>
      </w:r>
      <w:proofErr w:type="spellStart"/>
      <w:r w:rsidRPr="005D6894">
        <w:rPr>
          <w:rFonts w:ascii="Times" w:eastAsia="Times New Roman" w:hAnsi="Times" w:cs="Times"/>
          <w:color w:val="000000"/>
          <w:sz w:val="28"/>
          <w:szCs w:val="28"/>
          <w:lang w:eastAsia="uk-UA"/>
        </w:rPr>
        <w:t>Frogs</w:t>
      </w:r>
      <w:proofErr w:type="spellEnd"/>
      <w:r w:rsidRPr="005D6894">
        <w:rPr>
          <w:rFonts w:ascii="Times" w:eastAsia="Times New Roman" w:hAnsi="Times" w:cs="Times"/>
          <w:color w:val="000000"/>
          <w:sz w:val="28"/>
          <w:szCs w:val="28"/>
          <w:lang w:eastAsia="uk-UA"/>
        </w:rPr>
        <w:t xml:space="preserve">, </w:t>
      </w:r>
      <w:proofErr w:type="spellStart"/>
      <w:r w:rsidRPr="005D6894">
        <w:rPr>
          <w:rFonts w:ascii="Times" w:eastAsia="Times New Roman" w:hAnsi="Times" w:cs="Times"/>
          <w:color w:val="000000"/>
          <w:sz w:val="28"/>
          <w:szCs w:val="28"/>
          <w:lang w:eastAsia="uk-UA"/>
        </w:rPr>
        <w:t>Crickets</w:t>
      </w:r>
      <w:proofErr w:type="spellEnd"/>
      <w:r w:rsidRPr="005D6894">
        <w:rPr>
          <w:rFonts w:ascii="Times" w:eastAsia="Times New Roman" w:hAnsi="Times" w:cs="Times"/>
          <w:color w:val="000000"/>
          <w:sz w:val="28"/>
          <w:szCs w:val="28"/>
          <w:lang w:eastAsia="uk-UA"/>
        </w:rPr>
        <w:t xml:space="preserve">, </w:t>
      </w:r>
      <w:proofErr w:type="spellStart"/>
      <w:r w:rsidRPr="005D6894">
        <w:rPr>
          <w:rFonts w:ascii="Times" w:eastAsia="Times New Roman" w:hAnsi="Times" w:cs="Times"/>
          <w:color w:val="000000"/>
          <w:sz w:val="28"/>
          <w:szCs w:val="28"/>
          <w:lang w:eastAsia="uk-UA"/>
        </w:rPr>
        <w:t>Light</w:t>
      </w:r>
      <w:proofErr w:type="spellEnd"/>
      <w:r w:rsidRPr="005D6894">
        <w:rPr>
          <w:rFonts w:ascii="Times" w:eastAsia="Times New Roman" w:hAnsi="Times" w:cs="Times"/>
          <w:color w:val="000000"/>
          <w:sz w:val="28"/>
          <w:szCs w:val="28"/>
          <w:lang w:eastAsia="uk-UA"/>
        </w:rPr>
        <w:t xml:space="preserve"> </w:t>
      </w:r>
      <w:proofErr w:type="spellStart"/>
      <w:r w:rsidRPr="005D6894">
        <w:rPr>
          <w:rFonts w:ascii="Times" w:eastAsia="Times New Roman" w:hAnsi="Times" w:cs="Times"/>
          <w:color w:val="000000"/>
          <w:sz w:val="28"/>
          <w:szCs w:val="28"/>
          <w:lang w:eastAsia="uk-UA"/>
        </w:rPr>
        <w:t>Rain</w:t>
      </w:r>
      <w:proofErr w:type="spellEnd"/>
      <w:r w:rsidRPr="005D6894">
        <w:rPr>
          <w:rFonts w:ascii="Times" w:eastAsia="Times New Roman" w:hAnsi="Times" w:cs="Times"/>
          <w:color w:val="000000"/>
          <w:sz w:val="28"/>
          <w:szCs w:val="28"/>
          <w:lang w:eastAsia="uk-UA"/>
        </w:rPr>
        <w:t xml:space="preserve">, </w:t>
      </w:r>
      <w:proofErr w:type="spellStart"/>
      <w:r w:rsidRPr="005D6894">
        <w:rPr>
          <w:rFonts w:ascii="Times" w:eastAsia="Times New Roman" w:hAnsi="Times" w:cs="Times"/>
          <w:color w:val="000000"/>
          <w:sz w:val="28"/>
          <w:szCs w:val="28"/>
          <w:lang w:eastAsia="uk-UA"/>
        </w:rPr>
        <w:t>Forest</w:t>
      </w:r>
      <w:proofErr w:type="spellEnd"/>
      <w:r w:rsidRPr="005D6894">
        <w:rPr>
          <w:rFonts w:ascii="Times" w:eastAsia="Times New Roman" w:hAnsi="Times" w:cs="Times"/>
          <w:color w:val="000000"/>
          <w:sz w:val="28"/>
          <w:szCs w:val="28"/>
          <w:lang w:eastAsia="uk-UA"/>
        </w:rPr>
        <w:t xml:space="preserve"> </w:t>
      </w:r>
      <w:proofErr w:type="spellStart"/>
      <w:r w:rsidRPr="005D6894">
        <w:rPr>
          <w:rFonts w:ascii="Times" w:eastAsia="Times New Roman" w:hAnsi="Times" w:cs="Times"/>
          <w:color w:val="000000"/>
          <w:sz w:val="28"/>
          <w:szCs w:val="28"/>
          <w:lang w:eastAsia="uk-UA"/>
        </w:rPr>
        <w:t>Nature</w:t>
      </w:r>
      <w:proofErr w:type="spellEnd"/>
      <w:r w:rsidRPr="005D6894">
        <w:rPr>
          <w:rFonts w:ascii="Times" w:eastAsia="Times New Roman" w:hAnsi="Times" w:cs="Times"/>
          <w:color w:val="000000"/>
          <w:sz w:val="28"/>
          <w:szCs w:val="28"/>
          <w:lang w:eastAsia="uk-UA"/>
        </w:rPr>
        <w:t xml:space="preserve"> </w:t>
      </w:r>
      <w:proofErr w:type="spellStart"/>
      <w:r w:rsidRPr="005D6894">
        <w:rPr>
          <w:rFonts w:ascii="Times" w:eastAsia="Times New Roman" w:hAnsi="Times" w:cs="Times"/>
          <w:color w:val="000000"/>
          <w:sz w:val="28"/>
          <w:szCs w:val="28"/>
          <w:lang w:eastAsia="uk-UA"/>
        </w:rPr>
        <w:t>Sounds</w:t>
      </w:r>
      <w:proofErr w:type="spellEnd"/>
      <w:r w:rsidRPr="005D6894">
        <w:rPr>
          <w:rFonts w:ascii="Times" w:eastAsia="Times New Roman" w:hAnsi="Times" w:cs="Times"/>
          <w:color w:val="000000"/>
          <w:sz w:val="28"/>
          <w:szCs w:val="28"/>
          <w:lang w:eastAsia="uk-UA"/>
        </w:rPr>
        <w:t xml:space="preserve"> | 3 </w:t>
      </w:r>
      <w:proofErr w:type="spellStart"/>
      <w:r w:rsidRPr="005D6894">
        <w:rPr>
          <w:rFonts w:ascii="Times" w:eastAsia="Times New Roman" w:hAnsi="Times" w:cs="Times"/>
          <w:color w:val="000000"/>
          <w:sz w:val="28"/>
          <w:szCs w:val="28"/>
          <w:lang w:eastAsia="uk-UA"/>
        </w:rPr>
        <w:t>Hours</w:t>
      </w:r>
      <w:proofErr w:type="spellEnd"/>
      <w:r w:rsidRPr="005D6894">
        <w:rPr>
          <w:rFonts w:ascii="Times" w:eastAsia="Times New Roman" w:hAnsi="Times" w:cs="Times"/>
          <w:color w:val="000000"/>
          <w:sz w:val="28"/>
          <w:szCs w:val="28"/>
          <w:lang w:val="en-US" w:eastAsia="uk-UA"/>
        </w:rPr>
        <w:t xml:space="preserve"> [</w:t>
      </w:r>
      <w:proofErr w:type="spellStart"/>
      <w:r w:rsidRPr="005D6894">
        <w:rPr>
          <w:rFonts w:ascii="Times" w:eastAsia="Times New Roman" w:hAnsi="Times" w:cs="Times"/>
          <w:color w:val="000000"/>
          <w:sz w:val="28"/>
          <w:szCs w:val="28"/>
          <w:lang w:val="en-US" w:eastAsia="uk-UA"/>
        </w:rPr>
        <w:t>Електроний</w:t>
      </w:r>
      <w:proofErr w:type="spellEnd"/>
      <w:r w:rsidRPr="005D6894">
        <w:rPr>
          <w:rFonts w:ascii="Times" w:eastAsia="Times New Roman" w:hAnsi="Times" w:cs="Times"/>
          <w:color w:val="000000"/>
          <w:sz w:val="28"/>
          <w:szCs w:val="28"/>
          <w:lang w:val="en-US" w:eastAsia="uk-UA"/>
        </w:rPr>
        <w:t xml:space="preserve"> </w:t>
      </w:r>
      <w:proofErr w:type="spellStart"/>
      <w:r w:rsidRPr="005D6894">
        <w:rPr>
          <w:rFonts w:ascii="Times" w:eastAsia="Times New Roman" w:hAnsi="Times" w:cs="Times"/>
          <w:color w:val="000000"/>
          <w:sz w:val="28"/>
          <w:szCs w:val="28"/>
          <w:lang w:val="en-US" w:eastAsia="uk-UA"/>
        </w:rPr>
        <w:t>ресурс</w:t>
      </w:r>
      <w:proofErr w:type="spellEnd"/>
      <w:r w:rsidRPr="005D6894">
        <w:rPr>
          <w:rFonts w:ascii="Times" w:eastAsia="Times New Roman" w:hAnsi="Times" w:cs="Times"/>
          <w:color w:val="000000"/>
          <w:sz w:val="28"/>
          <w:szCs w:val="28"/>
          <w:lang w:val="en-US" w:eastAsia="uk-UA"/>
        </w:rPr>
        <w:t>]:[</w:t>
      </w:r>
      <w:proofErr w:type="spellStart"/>
      <w:r w:rsidRPr="005D6894">
        <w:rPr>
          <w:rFonts w:ascii="Times" w:eastAsia="Times New Roman" w:hAnsi="Times" w:cs="Times"/>
          <w:color w:val="000000"/>
          <w:sz w:val="28"/>
          <w:szCs w:val="28"/>
          <w:lang w:val="en-US" w:eastAsia="uk-UA"/>
        </w:rPr>
        <w:t>Веб-сайт</w:t>
      </w:r>
      <w:proofErr w:type="spellEnd"/>
      <w:r w:rsidRPr="005D6894">
        <w:rPr>
          <w:rFonts w:ascii="Times" w:eastAsia="Times New Roman" w:hAnsi="Times" w:cs="Times"/>
          <w:color w:val="000000"/>
          <w:sz w:val="28"/>
          <w:szCs w:val="28"/>
          <w:lang w:val="en-US" w:eastAsia="uk-UA"/>
        </w:rPr>
        <w:t xml:space="preserve">].- </w:t>
      </w:r>
      <w:r w:rsidRPr="005D6894">
        <w:rPr>
          <w:rFonts w:ascii="Times" w:eastAsia="Times New Roman" w:hAnsi="Times" w:cs="Times"/>
          <w:color w:val="000000"/>
          <w:sz w:val="28"/>
          <w:szCs w:val="28"/>
          <w:lang w:val="ru-RU" w:eastAsia="uk-UA"/>
        </w:rPr>
        <w:t>[</w:t>
      </w:r>
      <w:proofErr w:type="spellStart"/>
      <w:r w:rsidRPr="005D6894">
        <w:rPr>
          <w:rFonts w:ascii="Times" w:eastAsia="Times New Roman" w:hAnsi="Times" w:cs="Times"/>
          <w:color w:val="000000"/>
          <w:sz w:val="28"/>
          <w:szCs w:val="28"/>
          <w:lang w:val="ru-RU" w:eastAsia="uk-UA"/>
        </w:rPr>
        <w:t>Електронні</w:t>
      </w:r>
      <w:proofErr w:type="spellEnd"/>
      <w:r w:rsidRPr="005D6894">
        <w:rPr>
          <w:rFonts w:ascii="Times" w:eastAsia="Times New Roman" w:hAnsi="Times" w:cs="Times"/>
          <w:color w:val="000000"/>
          <w:sz w:val="28"/>
          <w:szCs w:val="28"/>
          <w:lang w:val="ru-RU" w:eastAsia="uk-UA"/>
        </w:rPr>
        <w:t xml:space="preserve"> дан</w:t>
      </w:r>
      <w:proofErr w:type="spellStart"/>
      <w:r w:rsidRPr="005D6894">
        <w:rPr>
          <w:rFonts w:ascii="Times" w:eastAsia="Times New Roman" w:hAnsi="Times" w:cs="Times"/>
          <w:color w:val="000000"/>
          <w:sz w:val="28"/>
          <w:szCs w:val="28"/>
          <w:lang w:val="en-US" w:eastAsia="uk-UA"/>
        </w:rPr>
        <w:t>i</w:t>
      </w:r>
      <w:proofErr w:type="spellEnd"/>
      <w:proofErr w:type="gramStart"/>
      <w:r w:rsidRPr="005D6894">
        <w:rPr>
          <w:rFonts w:ascii="Times" w:eastAsia="Times New Roman" w:hAnsi="Times" w:cs="Times"/>
          <w:color w:val="000000"/>
          <w:sz w:val="28"/>
          <w:szCs w:val="28"/>
          <w:lang w:val="ru-RU" w:eastAsia="uk-UA"/>
        </w:rPr>
        <w:t>].-</w:t>
      </w:r>
      <w:proofErr w:type="gramEnd"/>
      <w:r w:rsidRPr="005D6894">
        <w:rPr>
          <w:rFonts w:ascii="Times" w:eastAsia="Times New Roman" w:hAnsi="Times" w:cs="Times"/>
          <w:color w:val="000000"/>
          <w:sz w:val="28"/>
          <w:szCs w:val="28"/>
          <w:lang w:val="ru-RU" w:eastAsia="uk-UA"/>
        </w:rPr>
        <w:t xml:space="preserve">Режим  доступу: </w:t>
      </w:r>
      <w:hyperlink r:id="rId237" w:history="1">
        <w:r w:rsidRPr="005D6894">
          <w:rPr>
            <w:rStyle w:val="a5"/>
            <w:rFonts w:ascii="Times" w:eastAsia="Times New Roman" w:hAnsi="Times" w:cs="Times"/>
            <w:sz w:val="28"/>
            <w:szCs w:val="28"/>
            <w:lang w:eastAsia="uk-UA"/>
          </w:rPr>
          <w:t>https://www.youtube.com/watch?v=ih4_1FyVjaY&amp;t=2065s</w:t>
        </w:r>
      </w:hyperlink>
    </w:p>
    <w:sectPr w:rsidR="005D6894" w:rsidSect="00BF618E">
      <w:pgSz w:w="11906" w:h="16838"/>
      <w:pgMar w:top="1134" w:right="567" w:bottom="1134"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nsolas">
    <w:panose1 w:val="020B0609020204030204"/>
    <w:charset w:val="CC"/>
    <w:family w:val="modern"/>
    <w:pitch w:val="fixed"/>
    <w:sig w:usb0="E00006FF" w:usb1="0000FCFF" w:usb2="00000001"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14AC5"/>
    <w:multiLevelType w:val="hybridMultilevel"/>
    <w:tmpl w:val="BE1CBA5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1827D8B"/>
    <w:multiLevelType w:val="hybridMultilevel"/>
    <w:tmpl w:val="4224F4E8"/>
    <w:lvl w:ilvl="0" w:tplc="BB0AE6B8">
      <w:start w:val="1"/>
      <w:numFmt w:val="decimal"/>
      <w:lvlText w:val="%1."/>
      <w:lvlJc w:val="left"/>
      <w:pPr>
        <w:ind w:left="1065" w:hanging="360"/>
      </w:pPr>
      <w:rPr>
        <w:rFonts w:hint="default"/>
      </w:rPr>
    </w:lvl>
    <w:lvl w:ilvl="1" w:tplc="04220019" w:tentative="1">
      <w:start w:val="1"/>
      <w:numFmt w:val="lowerLetter"/>
      <w:lvlText w:val="%2."/>
      <w:lvlJc w:val="left"/>
      <w:pPr>
        <w:ind w:left="1785" w:hanging="360"/>
      </w:pPr>
    </w:lvl>
    <w:lvl w:ilvl="2" w:tplc="0422001B" w:tentative="1">
      <w:start w:val="1"/>
      <w:numFmt w:val="lowerRoman"/>
      <w:lvlText w:val="%3."/>
      <w:lvlJc w:val="right"/>
      <w:pPr>
        <w:ind w:left="2505" w:hanging="180"/>
      </w:pPr>
    </w:lvl>
    <w:lvl w:ilvl="3" w:tplc="0422000F" w:tentative="1">
      <w:start w:val="1"/>
      <w:numFmt w:val="decimal"/>
      <w:lvlText w:val="%4."/>
      <w:lvlJc w:val="left"/>
      <w:pPr>
        <w:ind w:left="3225" w:hanging="360"/>
      </w:pPr>
    </w:lvl>
    <w:lvl w:ilvl="4" w:tplc="04220019" w:tentative="1">
      <w:start w:val="1"/>
      <w:numFmt w:val="lowerLetter"/>
      <w:lvlText w:val="%5."/>
      <w:lvlJc w:val="left"/>
      <w:pPr>
        <w:ind w:left="3945" w:hanging="360"/>
      </w:pPr>
    </w:lvl>
    <w:lvl w:ilvl="5" w:tplc="0422001B" w:tentative="1">
      <w:start w:val="1"/>
      <w:numFmt w:val="lowerRoman"/>
      <w:lvlText w:val="%6."/>
      <w:lvlJc w:val="right"/>
      <w:pPr>
        <w:ind w:left="4665" w:hanging="180"/>
      </w:pPr>
    </w:lvl>
    <w:lvl w:ilvl="6" w:tplc="0422000F" w:tentative="1">
      <w:start w:val="1"/>
      <w:numFmt w:val="decimal"/>
      <w:lvlText w:val="%7."/>
      <w:lvlJc w:val="left"/>
      <w:pPr>
        <w:ind w:left="5385" w:hanging="360"/>
      </w:pPr>
    </w:lvl>
    <w:lvl w:ilvl="7" w:tplc="04220019" w:tentative="1">
      <w:start w:val="1"/>
      <w:numFmt w:val="lowerLetter"/>
      <w:lvlText w:val="%8."/>
      <w:lvlJc w:val="left"/>
      <w:pPr>
        <w:ind w:left="6105" w:hanging="360"/>
      </w:pPr>
    </w:lvl>
    <w:lvl w:ilvl="8" w:tplc="0422001B" w:tentative="1">
      <w:start w:val="1"/>
      <w:numFmt w:val="lowerRoman"/>
      <w:lvlText w:val="%9."/>
      <w:lvlJc w:val="right"/>
      <w:pPr>
        <w:ind w:left="6825" w:hanging="180"/>
      </w:pPr>
    </w:lvl>
  </w:abstractNum>
  <w:abstractNum w:abstractNumId="2" w15:restartNumberingAfterBreak="0">
    <w:nsid w:val="01B36A24"/>
    <w:multiLevelType w:val="hybridMultilevel"/>
    <w:tmpl w:val="50949C9E"/>
    <w:lvl w:ilvl="0" w:tplc="04220001">
      <w:start w:val="1"/>
      <w:numFmt w:val="bullet"/>
      <w:lvlText w:val=""/>
      <w:lvlJc w:val="left"/>
      <w:pPr>
        <w:ind w:left="1435" w:hanging="360"/>
      </w:pPr>
      <w:rPr>
        <w:rFonts w:ascii="Symbol" w:hAnsi="Symbol" w:hint="default"/>
      </w:rPr>
    </w:lvl>
    <w:lvl w:ilvl="1" w:tplc="04220003" w:tentative="1">
      <w:start w:val="1"/>
      <w:numFmt w:val="bullet"/>
      <w:lvlText w:val="o"/>
      <w:lvlJc w:val="left"/>
      <w:pPr>
        <w:ind w:left="2155" w:hanging="360"/>
      </w:pPr>
      <w:rPr>
        <w:rFonts w:ascii="Courier New" w:hAnsi="Courier New" w:cs="Courier New" w:hint="default"/>
      </w:rPr>
    </w:lvl>
    <w:lvl w:ilvl="2" w:tplc="04220005" w:tentative="1">
      <w:start w:val="1"/>
      <w:numFmt w:val="bullet"/>
      <w:lvlText w:val=""/>
      <w:lvlJc w:val="left"/>
      <w:pPr>
        <w:ind w:left="2875" w:hanging="360"/>
      </w:pPr>
      <w:rPr>
        <w:rFonts w:ascii="Wingdings" w:hAnsi="Wingdings" w:hint="default"/>
      </w:rPr>
    </w:lvl>
    <w:lvl w:ilvl="3" w:tplc="04220001" w:tentative="1">
      <w:start w:val="1"/>
      <w:numFmt w:val="bullet"/>
      <w:lvlText w:val=""/>
      <w:lvlJc w:val="left"/>
      <w:pPr>
        <w:ind w:left="3595" w:hanging="360"/>
      </w:pPr>
      <w:rPr>
        <w:rFonts w:ascii="Symbol" w:hAnsi="Symbol" w:hint="default"/>
      </w:rPr>
    </w:lvl>
    <w:lvl w:ilvl="4" w:tplc="04220003" w:tentative="1">
      <w:start w:val="1"/>
      <w:numFmt w:val="bullet"/>
      <w:lvlText w:val="o"/>
      <w:lvlJc w:val="left"/>
      <w:pPr>
        <w:ind w:left="4315" w:hanging="360"/>
      </w:pPr>
      <w:rPr>
        <w:rFonts w:ascii="Courier New" w:hAnsi="Courier New" w:cs="Courier New" w:hint="default"/>
      </w:rPr>
    </w:lvl>
    <w:lvl w:ilvl="5" w:tplc="04220005" w:tentative="1">
      <w:start w:val="1"/>
      <w:numFmt w:val="bullet"/>
      <w:lvlText w:val=""/>
      <w:lvlJc w:val="left"/>
      <w:pPr>
        <w:ind w:left="5035" w:hanging="360"/>
      </w:pPr>
      <w:rPr>
        <w:rFonts w:ascii="Wingdings" w:hAnsi="Wingdings" w:hint="default"/>
      </w:rPr>
    </w:lvl>
    <w:lvl w:ilvl="6" w:tplc="04220001" w:tentative="1">
      <w:start w:val="1"/>
      <w:numFmt w:val="bullet"/>
      <w:lvlText w:val=""/>
      <w:lvlJc w:val="left"/>
      <w:pPr>
        <w:ind w:left="5755" w:hanging="360"/>
      </w:pPr>
      <w:rPr>
        <w:rFonts w:ascii="Symbol" w:hAnsi="Symbol" w:hint="default"/>
      </w:rPr>
    </w:lvl>
    <w:lvl w:ilvl="7" w:tplc="04220003" w:tentative="1">
      <w:start w:val="1"/>
      <w:numFmt w:val="bullet"/>
      <w:lvlText w:val="o"/>
      <w:lvlJc w:val="left"/>
      <w:pPr>
        <w:ind w:left="6475" w:hanging="360"/>
      </w:pPr>
      <w:rPr>
        <w:rFonts w:ascii="Courier New" w:hAnsi="Courier New" w:cs="Courier New" w:hint="default"/>
      </w:rPr>
    </w:lvl>
    <w:lvl w:ilvl="8" w:tplc="04220005" w:tentative="1">
      <w:start w:val="1"/>
      <w:numFmt w:val="bullet"/>
      <w:lvlText w:val=""/>
      <w:lvlJc w:val="left"/>
      <w:pPr>
        <w:ind w:left="7195" w:hanging="360"/>
      </w:pPr>
      <w:rPr>
        <w:rFonts w:ascii="Wingdings" w:hAnsi="Wingdings" w:hint="default"/>
      </w:rPr>
    </w:lvl>
  </w:abstractNum>
  <w:abstractNum w:abstractNumId="3" w15:restartNumberingAfterBreak="0">
    <w:nsid w:val="041E23C3"/>
    <w:multiLevelType w:val="hybridMultilevel"/>
    <w:tmpl w:val="2D52F922"/>
    <w:lvl w:ilvl="0" w:tplc="BB0AE6B8">
      <w:start w:val="1"/>
      <w:numFmt w:val="decimal"/>
      <w:lvlText w:val="%1."/>
      <w:lvlJc w:val="left"/>
      <w:pPr>
        <w:ind w:left="1065"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15:restartNumberingAfterBreak="0">
    <w:nsid w:val="04427D5A"/>
    <w:multiLevelType w:val="hybridMultilevel"/>
    <w:tmpl w:val="6CD47B98"/>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5" w15:restartNumberingAfterBreak="0">
    <w:nsid w:val="04820F16"/>
    <w:multiLevelType w:val="hybridMultilevel"/>
    <w:tmpl w:val="30EC2768"/>
    <w:lvl w:ilvl="0" w:tplc="CE6A5876">
      <w:start w:val="1"/>
      <w:numFmt w:val="decimal"/>
      <w:lvlText w:val="%1."/>
      <w:lvlJc w:val="left"/>
      <w:pPr>
        <w:ind w:left="720" w:hanging="360"/>
      </w:pPr>
      <w:rPr>
        <w:rFonts w:ascii="Times" w:eastAsia="Times New Roman" w:hAnsi="Times" w:cs="Times" w:hint="default"/>
        <w:b w:val="0"/>
        <w:color w:val="000000"/>
        <w:sz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 w15:restartNumberingAfterBreak="0">
    <w:nsid w:val="06510458"/>
    <w:multiLevelType w:val="hybridMultilevel"/>
    <w:tmpl w:val="AC98E194"/>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7" w15:restartNumberingAfterBreak="0">
    <w:nsid w:val="09C61107"/>
    <w:multiLevelType w:val="hybridMultilevel"/>
    <w:tmpl w:val="F6281A7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15:restartNumberingAfterBreak="0">
    <w:nsid w:val="09FA5C87"/>
    <w:multiLevelType w:val="hybridMultilevel"/>
    <w:tmpl w:val="89D2C65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15:restartNumberingAfterBreak="0">
    <w:nsid w:val="0D982AD5"/>
    <w:multiLevelType w:val="multilevel"/>
    <w:tmpl w:val="C73CFD6A"/>
    <w:lvl w:ilvl="0">
      <w:start w:val="2"/>
      <w:numFmt w:val="decimal"/>
      <w:lvlText w:val="%1"/>
      <w:lvlJc w:val="left"/>
      <w:pPr>
        <w:ind w:left="600" w:hanging="600"/>
      </w:pPr>
      <w:rPr>
        <w:rFonts w:hint="default"/>
      </w:rPr>
    </w:lvl>
    <w:lvl w:ilvl="1">
      <w:start w:val="3"/>
      <w:numFmt w:val="decimal"/>
      <w:lvlText w:val="%1.%2"/>
      <w:lvlJc w:val="left"/>
      <w:pPr>
        <w:ind w:left="957" w:hanging="600"/>
      </w:pPr>
      <w:rPr>
        <w:rFonts w:hint="default"/>
      </w:rPr>
    </w:lvl>
    <w:lvl w:ilvl="2">
      <w:start w:val="1"/>
      <w:numFmt w:val="decimal"/>
      <w:lvlText w:val="%1.%2.%3"/>
      <w:lvlJc w:val="left"/>
      <w:pPr>
        <w:ind w:left="1434" w:hanging="720"/>
      </w:pPr>
      <w:rPr>
        <w:rFonts w:hint="default"/>
      </w:rPr>
    </w:lvl>
    <w:lvl w:ilvl="3">
      <w:start w:val="1"/>
      <w:numFmt w:val="decimal"/>
      <w:lvlText w:val="%1.%2.%3.%4"/>
      <w:lvlJc w:val="left"/>
      <w:pPr>
        <w:ind w:left="2151" w:hanging="1080"/>
      </w:pPr>
      <w:rPr>
        <w:rFonts w:hint="default"/>
      </w:rPr>
    </w:lvl>
    <w:lvl w:ilvl="4">
      <w:start w:val="1"/>
      <w:numFmt w:val="decimal"/>
      <w:lvlText w:val="%1.%2.%3.%4.%5"/>
      <w:lvlJc w:val="left"/>
      <w:pPr>
        <w:ind w:left="2508" w:hanging="1080"/>
      </w:pPr>
      <w:rPr>
        <w:rFonts w:hint="default"/>
      </w:rPr>
    </w:lvl>
    <w:lvl w:ilvl="5">
      <w:start w:val="1"/>
      <w:numFmt w:val="decimal"/>
      <w:lvlText w:val="%1.%2.%3.%4.%5.%6"/>
      <w:lvlJc w:val="left"/>
      <w:pPr>
        <w:ind w:left="3225" w:hanging="1440"/>
      </w:pPr>
      <w:rPr>
        <w:rFonts w:hint="default"/>
      </w:rPr>
    </w:lvl>
    <w:lvl w:ilvl="6">
      <w:start w:val="1"/>
      <w:numFmt w:val="decimal"/>
      <w:lvlText w:val="%1.%2.%3.%4.%5.%6.%7"/>
      <w:lvlJc w:val="left"/>
      <w:pPr>
        <w:ind w:left="3582" w:hanging="1440"/>
      </w:pPr>
      <w:rPr>
        <w:rFonts w:hint="default"/>
      </w:rPr>
    </w:lvl>
    <w:lvl w:ilvl="7">
      <w:start w:val="1"/>
      <w:numFmt w:val="decimal"/>
      <w:lvlText w:val="%1.%2.%3.%4.%5.%6.%7.%8"/>
      <w:lvlJc w:val="left"/>
      <w:pPr>
        <w:ind w:left="4299" w:hanging="1800"/>
      </w:pPr>
      <w:rPr>
        <w:rFonts w:hint="default"/>
      </w:rPr>
    </w:lvl>
    <w:lvl w:ilvl="8">
      <w:start w:val="1"/>
      <w:numFmt w:val="decimal"/>
      <w:lvlText w:val="%1.%2.%3.%4.%5.%6.%7.%8.%9"/>
      <w:lvlJc w:val="left"/>
      <w:pPr>
        <w:ind w:left="5016" w:hanging="2160"/>
      </w:pPr>
      <w:rPr>
        <w:rFonts w:hint="default"/>
      </w:rPr>
    </w:lvl>
  </w:abstractNum>
  <w:abstractNum w:abstractNumId="10" w15:restartNumberingAfterBreak="0">
    <w:nsid w:val="0F0B4317"/>
    <w:multiLevelType w:val="hybridMultilevel"/>
    <w:tmpl w:val="6D7CBD24"/>
    <w:lvl w:ilvl="0" w:tplc="CE6A5876">
      <w:start w:val="1"/>
      <w:numFmt w:val="decimal"/>
      <w:lvlText w:val="%1."/>
      <w:lvlJc w:val="left"/>
      <w:pPr>
        <w:ind w:left="720" w:hanging="360"/>
      </w:pPr>
      <w:rPr>
        <w:rFonts w:ascii="Times" w:eastAsia="Times New Roman" w:hAnsi="Times" w:cs="Times" w:hint="default"/>
        <w:b w:val="0"/>
        <w:color w:val="000000"/>
        <w:sz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15:restartNumberingAfterBreak="0">
    <w:nsid w:val="18192548"/>
    <w:multiLevelType w:val="hybridMultilevel"/>
    <w:tmpl w:val="EAE02010"/>
    <w:lvl w:ilvl="0" w:tplc="04220001">
      <w:start w:val="1"/>
      <w:numFmt w:val="bullet"/>
      <w:lvlText w:val=""/>
      <w:lvlJc w:val="left"/>
      <w:pPr>
        <w:ind w:left="1435" w:hanging="360"/>
      </w:pPr>
      <w:rPr>
        <w:rFonts w:ascii="Symbol" w:hAnsi="Symbol" w:hint="default"/>
      </w:rPr>
    </w:lvl>
    <w:lvl w:ilvl="1" w:tplc="04220003" w:tentative="1">
      <w:start w:val="1"/>
      <w:numFmt w:val="bullet"/>
      <w:lvlText w:val="o"/>
      <w:lvlJc w:val="left"/>
      <w:pPr>
        <w:ind w:left="2155" w:hanging="360"/>
      </w:pPr>
      <w:rPr>
        <w:rFonts w:ascii="Courier New" w:hAnsi="Courier New" w:cs="Courier New" w:hint="default"/>
      </w:rPr>
    </w:lvl>
    <w:lvl w:ilvl="2" w:tplc="04220005" w:tentative="1">
      <w:start w:val="1"/>
      <w:numFmt w:val="bullet"/>
      <w:lvlText w:val=""/>
      <w:lvlJc w:val="left"/>
      <w:pPr>
        <w:ind w:left="2875" w:hanging="360"/>
      </w:pPr>
      <w:rPr>
        <w:rFonts w:ascii="Wingdings" w:hAnsi="Wingdings" w:hint="default"/>
      </w:rPr>
    </w:lvl>
    <w:lvl w:ilvl="3" w:tplc="04220001" w:tentative="1">
      <w:start w:val="1"/>
      <w:numFmt w:val="bullet"/>
      <w:lvlText w:val=""/>
      <w:lvlJc w:val="left"/>
      <w:pPr>
        <w:ind w:left="3595" w:hanging="360"/>
      </w:pPr>
      <w:rPr>
        <w:rFonts w:ascii="Symbol" w:hAnsi="Symbol" w:hint="default"/>
      </w:rPr>
    </w:lvl>
    <w:lvl w:ilvl="4" w:tplc="04220003" w:tentative="1">
      <w:start w:val="1"/>
      <w:numFmt w:val="bullet"/>
      <w:lvlText w:val="o"/>
      <w:lvlJc w:val="left"/>
      <w:pPr>
        <w:ind w:left="4315" w:hanging="360"/>
      </w:pPr>
      <w:rPr>
        <w:rFonts w:ascii="Courier New" w:hAnsi="Courier New" w:cs="Courier New" w:hint="default"/>
      </w:rPr>
    </w:lvl>
    <w:lvl w:ilvl="5" w:tplc="04220005" w:tentative="1">
      <w:start w:val="1"/>
      <w:numFmt w:val="bullet"/>
      <w:lvlText w:val=""/>
      <w:lvlJc w:val="left"/>
      <w:pPr>
        <w:ind w:left="5035" w:hanging="360"/>
      </w:pPr>
      <w:rPr>
        <w:rFonts w:ascii="Wingdings" w:hAnsi="Wingdings" w:hint="default"/>
      </w:rPr>
    </w:lvl>
    <w:lvl w:ilvl="6" w:tplc="04220001" w:tentative="1">
      <w:start w:val="1"/>
      <w:numFmt w:val="bullet"/>
      <w:lvlText w:val=""/>
      <w:lvlJc w:val="left"/>
      <w:pPr>
        <w:ind w:left="5755" w:hanging="360"/>
      </w:pPr>
      <w:rPr>
        <w:rFonts w:ascii="Symbol" w:hAnsi="Symbol" w:hint="default"/>
      </w:rPr>
    </w:lvl>
    <w:lvl w:ilvl="7" w:tplc="04220003" w:tentative="1">
      <w:start w:val="1"/>
      <w:numFmt w:val="bullet"/>
      <w:lvlText w:val="o"/>
      <w:lvlJc w:val="left"/>
      <w:pPr>
        <w:ind w:left="6475" w:hanging="360"/>
      </w:pPr>
      <w:rPr>
        <w:rFonts w:ascii="Courier New" w:hAnsi="Courier New" w:cs="Courier New" w:hint="default"/>
      </w:rPr>
    </w:lvl>
    <w:lvl w:ilvl="8" w:tplc="04220005" w:tentative="1">
      <w:start w:val="1"/>
      <w:numFmt w:val="bullet"/>
      <w:lvlText w:val=""/>
      <w:lvlJc w:val="left"/>
      <w:pPr>
        <w:ind w:left="7195" w:hanging="360"/>
      </w:pPr>
      <w:rPr>
        <w:rFonts w:ascii="Wingdings" w:hAnsi="Wingdings" w:hint="default"/>
      </w:rPr>
    </w:lvl>
  </w:abstractNum>
  <w:abstractNum w:abstractNumId="12" w15:restartNumberingAfterBreak="0">
    <w:nsid w:val="1D5D3D50"/>
    <w:multiLevelType w:val="multilevel"/>
    <w:tmpl w:val="8582653C"/>
    <w:lvl w:ilvl="0">
      <w:start w:val="1"/>
      <w:numFmt w:val="decimal"/>
      <w:lvlText w:val="%1."/>
      <w:lvlJc w:val="left"/>
      <w:pPr>
        <w:ind w:left="720" w:hanging="360"/>
      </w:pPr>
      <w:rPr>
        <w:rFonts w:hint="default"/>
      </w:rPr>
    </w:lvl>
    <w:lvl w:ilvl="1">
      <w:start w:val="2"/>
      <w:numFmt w:val="decimal"/>
      <w:isLgl/>
      <w:lvlText w:val="%1.%2"/>
      <w:lvlJc w:val="left"/>
      <w:pPr>
        <w:ind w:left="1215" w:hanging="855"/>
      </w:pPr>
      <w:rPr>
        <w:rFonts w:hint="default"/>
      </w:rPr>
    </w:lvl>
    <w:lvl w:ilvl="2">
      <w:start w:val="3"/>
      <w:numFmt w:val="decimal"/>
      <w:isLgl/>
      <w:lvlText w:val="%1.%2.%3"/>
      <w:lvlJc w:val="left"/>
      <w:pPr>
        <w:ind w:left="1215" w:hanging="855"/>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 w15:restartNumberingAfterBreak="0">
    <w:nsid w:val="21B96F38"/>
    <w:multiLevelType w:val="multilevel"/>
    <w:tmpl w:val="8582653C"/>
    <w:lvl w:ilvl="0">
      <w:start w:val="1"/>
      <w:numFmt w:val="decimal"/>
      <w:lvlText w:val="%1."/>
      <w:lvlJc w:val="left"/>
      <w:pPr>
        <w:ind w:left="720" w:hanging="360"/>
      </w:pPr>
      <w:rPr>
        <w:rFonts w:hint="default"/>
      </w:rPr>
    </w:lvl>
    <w:lvl w:ilvl="1">
      <w:start w:val="2"/>
      <w:numFmt w:val="decimal"/>
      <w:isLgl/>
      <w:lvlText w:val="%1.%2"/>
      <w:lvlJc w:val="left"/>
      <w:pPr>
        <w:ind w:left="1215" w:hanging="855"/>
      </w:pPr>
      <w:rPr>
        <w:rFonts w:hint="default"/>
      </w:rPr>
    </w:lvl>
    <w:lvl w:ilvl="2">
      <w:start w:val="3"/>
      <w:numFmt w:val="decimal"/>
      <w:isLgl/>
      <w:lvlText w:val="%1.%2.%3"/>
      <w:lvlJc w:val="left"/>
      <w:pPr>
        <w:ind w:left="1215" w:hanging="855"/>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4" w15:restartNumberingAfterBreak="0">
    <w:nsid w:val="21CB1F7D"/>
    <w:multiLevelType w:val="hybridMultilevel"/>
    <w:tmpl w:val="74BCB0B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15:restartNumberingAfterBreak="0">
    <w:nsid w:val="22A725CE"/>
    <w:multiLevelType w:val="multilevel"/>
    <w:tmpl w:val="C6FC3B5A"/>
    <w:lvl w:ilvl="0">
      <w:start w:val="1"/>
      <w:numFmt w:val="decimal"/>
      <w:lvlText w:val="%1."/>
      <w:lvlJc w:val="left"/>
      <w:pPr>
        <w:ind w:left="720" w:hanging="360"/>
      </w:pPr>
    </w:lvl>
    <w:lvl w:ilvl="1">
      <w:start w:val="2"/>
      <w:numFmt w:val="decimal"/>
      <w:isLgl/>
      <w:lvlText w:val="%1.%2"/>
      <w:lvlJc w:val="left"/>
      <w:pPr>
        <w:ind w:left="1215" w:hanging="855"/>
      </w:pPr>
      <w:rPr>
        <w:rFonts w:hint="default"/>
      </w:rPr>
    </w:lvl>
    <w:lvl w:ilvl="2">
      <w:start w:val="3"/>
      <w:numFmt w:val="decimal"/>
      <w:isLgl/>
      <w:lvlText w:val="%1.%2.%3"/>
      <w:lvlJc w:val="left"/>
      <w:pPr>
        <w:ind w:left="1215" w:hanging="855"/>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 w15:restartNumberingAfterBreak="0">
    <w:nsid w:val="26900996"/>
    <w:multiLevelType w:val="hybridMultilevel"/>
    <w:tmpl w:val="CFB04F4A"/>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7" w15:restartNumberingAfterBreak="0">
    <w:nsid w:val="2A2D4D1D"/>
    <w:multiLevelType w:val="multilevel"/>
    <w:tmpl w:val="77DE05D8"/>
    <w:lvl w:ilvl="0">
      <w:start w:val="1"/>
      <w:numFmt w:val="decimal"/>
      <w:lvlText w:val="%1."/>
      <w:lvlJc w:val="left"/>
      <w:pPr>
        <w:ind w:left="810" w:hanging="810"/>
      </w:pPr>
      <w:rPr>
        <w:rFonts w:ascii="Times" w:eastAsia="Times New Roman" w:hAnsi="Times" w:cs="Times"/>
        <w:b w:val="0"/>
        <w:bCs/>
      </w:rPr>
    </w:lvl>
    <w:lvl w:ilvl="1">
      <w:start w:val="2"/>
      <w:numFmt w:val="decimal"/>
      <w:lvlText w:val="%1.%2"/>
      <w:lvlJc w:val="left"/>
      <w:pPr>
        <w:ind w:left="810" w:hanging="810"/>
      </w:pPr>
      <w:rPr>
        <w:rFonts w:hint="default"/>
        <w:b/>
      </w:rPr>
    </w:lvl>
    <w:lvl w:ilvl="2">
      <w:start w:val="6"/>
      <w:numFmt w:val="decimal"/>
      <w:lvlText w:val="%1.%2.%3"/>
      <w:lvlJc w:val="left"/>
      <w:pPr>
        <w:ind w:left="810" w:hanging="810"/>
      </w:pPr>
      <w:rPr>
        <w:rFonts w:hint="default"/>
        <w:b/>
      </w:rPr>
    </w:lvl>
    <w:lvl w:ilvl="3">
      <w:start w:val="2"/>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18" w15:restartNumberingAfterBreak="0">
    <w:nsid w:val="2CAA355B"/>
    <w:multiLevelType w:val="hybridMultilevel"/>
    <w:tmpl w:val="70F85B9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9" w15:restartNumberingAfterBreak="0">
    <w:nsid w:val="2F627940"/>
    <w:multiLevelType w:val="multilevel"/>
    <w:tmpl w:val="4A9E1776"/>
    <w:lvl w:ilvl="0">
      <w:start w:val="1"/>
      <w:numFmt w:val="decimal"/>
      <w:lvlText w:val="%1"/>
      <w:lvlJc w:val="left"/>
      <w:pPr>
        <w:ind w:left="810" w:hanging="810"/>
      </w:pPr>
      <w:rPr>
        <w:b w:val="0"/>
        <w:bCs/>
      </w:rPr>
    </w:lvl>
    <w:lvl w:ilvl="1">
      <w:start w:val="2"/>
      <w:numFmt w:val="decimal"/>
      <w:lvlText w:val="%1.%2"/>
      <w:lvlJc w:val="left"/>
      <w:pPr>
        <w:ind w:left="810" w:hanging="810"/>
      </w:pPr>
      <w:rPr>
        <w:rFonts w:hint="default"/>
        <w:b/>
      </w:rPr>
    </w:lvl>
    <w:lvl w:ilvl="2">
      <w:start w:val="6"/>
      <w:numFmt w:val="decimal"/>
      <w:lvlText w:val="%1.%2.%3"/>
      <w:lvlJc w:val="left"/>
      <w:pPr>
        <w:ind w:left="810" w:hanging="810"/>
      </w:pPr>
      <w:rPr>
        <w:rFonts w:hint="default"/>
        <w:b/>
      </w:rPr>
    </w:lvl>
    <w:lvl w:ilvl="3">
      <w:start w:val="2"/>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20" w15:restartNumberingAfterBreak="0">
    <w:nsid w:val="3BA60E3C"/>
    <w:multiLevelType w:val="hybridMultilevel"/>
    <w:tmpl w:val="0EFE65E8"/>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1" w15:restartNumberingAfterBreak="0">
    <w:nsid w:val="41870E38"/>
    <w:multiLevelType w:val="multilevel"/>
    <w:tmpl w:val="8582653C"/>
    <w:lvl w:ilvl="0">
      <w:start w:val="1"/>
      <w:numFmt w:val="decimal"/>
      <w:lvlText w:val="%1."/>
      <w:lvlJc w:val="left"/>
      <w:pPr>
        <w:ind w:left="720" w:hanging="360"/>
      </w:pPr>
      <w:rPr>
        <w:rFonts w:hint="default"/>
      </w:rPr>
    </w:lvl>
    <w:lvl w:ilvl="1">
      <w:start w:val="2"/>
      <w:numFmt w:val="decimal"/>
      <w:isLgl/>
      <w:lvlText w:val="%1.%2"/>
      <w:lvlJc w:val="left"/>
      <w:pPr>
        <w:ind w:left="1215" w:hanging="855"/>
      </w:pPr>
      <w:rPr>
        <w:rFonts w:hint="default"/>
      </w:rPr>
    </w:lvl>
    <w:lvl w:ilvl="2">
      <w:start w:val="3"/>
      <w:numFmt w:val="decimal"/>
      <w:isLgl/>
      <w:lvlText w:val="%1.%2.%3"/>
      <w:lvlJc w:val="left"/>
      <w:pPr>
        <w:ind w:left="1215" w:hanging="855"/>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2" w15:restartNumberingAfterBreak="0">
    <w:nsid w:val="45022D42"/>
    <w:multiLevelType w:val="hybridMultilevel"/>
    <w:tmpl w:val="A734073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3" w15:restartNumberingAfterBreak="0">
    <w:nsid w:val="4792689F"/>
    <w:multiLevelType w:val="hybridMultilevel"/>
    <w:tmpl w:val="DF3A7920"/>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24" w15:restartNumberingAfterBreak="0">
    <w:nsid w:val="47B36FEE"/>
    <w:multiLevelType w:val="multilevel"/>
    <w:tmpl w:val="C6FC3B5A"/>
    <w:lvl w:ilvl="0">
      <w:start w:val="1"/>
      <w:numFmt w:val="decimal"/>
      <w:lvlText w:val="%1."/>
      <w:lvlJc w:val="left"/>
      <w:pPr>
        <w:ind w:left="720" w:hanging="360"/>
      </w:pPr>
    </w:lvl>
    <w:lvl w:ilvl="1">
      <w:start w:val="2"/>
      <w:numFmt w:val="decimal"/>
      <w:isLgl/>
      <w:lvlText w:val="%1.%2"/>
      <w:lvlJc w:val="left"/>
      <w:pPr>
        <w:ind w:left="1215" w:hanging="855"/>
      </w:pPr>
      <w:rPr>
        <w:rFonts w:hint="default"/>
      </w:rPr>
    </w:lvl>
    <w:lvl w:ilvl="2">
      <w:start w:val="3"/>
      <w:numFmt w:val="decimal"/>
      <w:isLgl/>
      <w:lvlText w:val="%1.%2.%3"/>
      <w:lvlJc w:val="left"/>
      <w:pPr>
        <w:ind w:left="1215" w:hanging="855"/>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480E12B4"/>
    <w:multiLevelType w:val="hybridMultilevel"/>
    <w:tmpl w:val="770C93D2"/>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6" w15:restartNumberingAfterBreak="0">
    <w:nsid w:val="49F62C31"/>
    <w:multiLevelType w:val="hybridMultilevel"/>
    <w:tmpl w:val="41CA5EF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7" w15:restartNumberingAfterBreak="0">
    <w:nsid w:val="4AC93509"/>
    <w:multiLevelType w:val="hybridMultilevel"/>
    <w:tmpl w:val="BE1CBA5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8" w15:restartNumberingAfterBreak="0">
    <w:nsid w:val="4EB7051D"/>
    <w:multiLevelType w:val="multilevel"/>
    <w:tmpl w:val="564C25F6"/>
    <w:lvl w:ilvl="0">
      <w:start w:val="1"/>
      <w:numFmt w:val="decimal"/>
      <w:lvlText w:val="%1."/>
      <w:lvlJc w:val="left"/>
      <w:pPr>
        <w:ind w:left="495" w:hanging="495"/>
      </w:pPr>
      <w:rPr>
        <w:rFonts w:hint="default"/>
      </w:rPr>
    </w:lvl>
    <w:lvl w:ilvl="1">
      <w:start w:val="1"/>
      <w:numFmt w:val="decimal"/>
      <w:lvlText w:val="%1.%2."/>
      <w:lvlJc w:val="left"/>
      <w:pPr>
        <w:ind w:left="1223" w:hanging="495"/>
      </w:pPr>
      <w:rPr>
        <w:rFonts w:hint="default"/>
      </w:rPr>
    </w:lvl>
    <w:lvl w:ilvl="2">
      <w:start w:val="1"/>
      <w:numFmt w:val="decimal"/>
      <w:lvlText w:val="%1.%2.%3."/>
      <w:lvlJc w:val="left"/>
      <w:pPr>
        <w:ind w:left="2176" w:hanging="720"/>
      </w:pPr>
      <w:rPr>
        <w:rFonts w:hint="default"/>
      </w:rPr>
    </w:lvl>
    <w:lvl w:ilvl="3">
      <w:start w:val="1"/>
      <w:numFmt w:val="decimal"/>
      <w:lvlText w:val="%1.%2.%3.%4."/>
      <w:lvlJc w:val="left"/>
      <w:pPr>
        <w:ind w:left="2904" w:hanging="720"/>
      </w:pPr>
      <w:rPr>
        <w:rFonts w:hint="default"/>
      </w:rPr>
    </w:lvl>
    <w:lvl w:ilvl="4">
      <w:start w:val="1"/>
      <w:numFmt w:val="decimal"/>
      <w:lvlText w:val="%1.%2.%3.%4.%5."/>
      <w:lvlJc w:val="left"/>
      <w:pPr>
        <w:ind w:left="3992" w:hanging="1080"/>
      </w:pPr>
      <w:rPr>
        <w:rFonts w:hint="default"/>
      </w:rPr>
    </w:lvl>
    <w:lvl w:ilvl="5">
      <w:start w:val="1"/>
      <w:numFmt w:val="decimal"/>
      <w:lvlText w:val="%1.%2.%3.%4.%5.%6."/>
      <w:lvlJc w:val="left"/>
      <w:pPr>
        <w:ind w:left="4720" w:hanging="1080"/>
      </w:pPr>
      <w:rPr>
        <w:rFonts w:hint="default"/>
      </w:rPr>
    </w:lvl>
    <w:lvl w:ilvl="6">
      <w:start w:val="1"/>
      <w:numFmt w:val="decimal"/>
      <w:lvlText w:val="%1.%2.%3.%4.%5.%6.%7."/>
      <w:lvlJc w:val="left"/>
      <w:pPr>
        <w:ind w:left="5808" w:hanging="1440"/>
      </w:pPr>
      <w:rPr>
        <w:rFonts w:hint="default"/>
      </w:rPr>
    </w:lvl>
    <w:lvl w:ilvl="7">
      <w:start w:val="1"/>
      <w:numFmt w:val="decimal"/>
      <w:lvlText w:val="%1.%2.%3.%4.%5.%6.%7.%8."/>
      <w:lvlJc w:val="left"/>
      <w:pPr>
        <w:ind w:left="6536" w:hanging="1440"/>
      </w:pPr>
      <w:rPr>
        <w:rFonts w:hint="default"/>
      </w:rPr>
    </w:lvl>
    <w:lvl w:ilvl="8">
      <w:start w:val="1"/>
      <w:numFmt w:val="decimal"/>
      <w:lvlText w:val="%1.%2.%3.%4.%5.%6.%7.%8.%9."/>
      <w:lvlJc w:val="left"/>
      <w:pPr>
        <w:ind w:left="7624" w:hanging="1800"/>
      </w:pPr>
      <w:rPr>
        <w:rFonts w:hint="default"/>
      </w:rPr>
    </w:lvl>
  </w:abstractNum>
  <w:abstractNum w:abstractNumId="29" w15:restartNumberingAfterBreak="0">
    <w:nsid w:val="517A6EED"/>
    <w:multiLevelType w:val="hybridMultilevel"/>
    <w:tmpl w:val="B8923FD6"/>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0" w15:restartNumberingAfterBreak="0">
    <w:nsid w:val="551435A7"/>
    <w:multiLevelType w:val="multilevel"/>
    <w:tmpl w:val="8582653C"/>
    <w:lvl w:ilvl="0">
      <w:start w:val="1"/>
      <w:numFmt w:val="decimal"/>
      <w:lvlText w:val="%1."/>
      <w:lvlJc w:val="left"/>
      <w:pPr>
        <w:ind w:left="720" w:hanging="360"/>
      </w:pPr>
      <w:rPr>
        <w:rFonts w:hint="default"/>
      </w:rPr>
    </w:lvl>
    <w:lvl w:ilvl="1">
      <w:start w:val="2"/>
      <w:numFmt w:val="decimal"/>
      <w:isLgl/>
      <w:lvlText w:val="%1.%2"/>
      <w:lvlJc w:val="left"/>
      <w:pPr>
        <w:ind w:left="1215" w:hanging="855"/>
      </w:pPr>
      <w:rPr>
        <w:rFonts w:hint="default"/>
      </w:rPr>
    </w:lvl>
    <w:lvl w:ilvl="2">
      <w:start w:val="3"/>
      <w:numFmt w:val="decimal"/>
      <w:isLgl/>
      <w:lvlText w:val="%1.%2.%3"/>
      <w:lvlJc w:val="left"/>
      <w:pPr>
        <w:ind w:left="1215" w:hanging="855"/>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1" w15:restartNumberingAfterBreak="0">
    <w:nsid w:val="57EC41B2"/>
    <w:multiLevelType w:val="hybridMultilevel"/>
    <w:tmpl w:val="28582FA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2" w15:restartNumberingAfterBreak="0">
    <w:nsid w:val="5F697B75"/>
    <w:multiLevelType w:val="hybridMultilevel"/>
    <w:tmpl w:val="903E3B36"/>
    <w:lvl w:ilvl="0" w:tplc="0422000F">
      <w:start w:val="1"/>
      <w:numFmt w:val="decimal"/>
      <w:lvlText w:val="%1."/>
      <w:lvlJc w:val="left"/>
      <w:pPr>
        <w:ind w:left="382" w:hanging="360"/>
      </w:pPr>
    </w:lvl>
    <w:lvl w:ilvl="1" w:tplc="04220019" w:tentative="1">
      <w:start w:val="1"/>
      <w:numFmt w:val="lowerLetter"/>
      <w:lvlText w:val="%2."/>
      <w:lvlJc w:val="left"/>
      <w:pPr>
        <w:ind w:left="1102" w:hanging="360"/>
      </w:pPr>
    </w:lvl>
    <w:lvl w:ilvl="2" w:tplc="0422001B" w:tentative="1">
      <w:start w:val="1"/>
      <w:numFmt w:val="lowerRoman"/>
      <w:lvlText w:val="%3."/>
      <w:lvlJc w:val="right"/>
      <w:pPr>
        <w:ind w:left="1822" w:hanging="180"/>
      </w:pPr>
    </w:lvl>
    <w:lvl w:ilvl="3" w:tplc="0422000F" w:tentative="1">
      <w:start w:val="1"/>
      <w:numFmt w:val="decimal"/>
      <w:lvlText w:val="%4."/>
      <w:lvlJc w:val="left"/>
      <w:pPr>
        <w:ind w:left="2542" w:hanging="360"/>
      </w:pPr>
    </w:lvl>
    <w:lvl w:ilvl="4" w:tplc="04220019" w:tentative="1">
      <w:start w:val="1"/>
      <w:numFmt w:val="lowerLetter"/>
      <w:lvlText w:val="%5."/>
      <w:lvlJc w:val="left"/>
      <w:pPr>
        <w:ind w:left="3262" w:hanging="360"/>
      </w:pPr>
    </w:lvl>
    <w:lvl w:ilvl="5" w:tplc="0422001B" w:tentative="1">
      <w:start w:val="1"/>
      <w:numFmt w:val="lowerRoman"/>
      <w:lvlText w:val="%6."/>
      <w:lvlJc w:val="right"/>
      <w:pPr>
        <w:ind w:left="3982" w:hanging="180"/>
      </w:pPr>
    </w:lvl>
    <w:lvl w:ilvl="6" w:tplc="0422000F" w:tentative="1">
      <w:start w:val="1"/>
      <w:numFmt w:val="decimal"/>
      <w:lvlText w:val="%7."/>
      <w:lvlJc w:val="left"/>
      <w:pPr>
        <w:ind w:left="4702" w:hanging="360"/>
      </w:pPr>
    </w:lvl>
    <w:lvl w:ilvl="7" w:tplc="04220019" w:tentative="1">
      <w:start w:val="1"/>
      <w:numFmt w:val="lowerLetter"/>
      <w:lvlText w:val="%8."/>
      <w:lvlJc w:val="left"/>
      <w:pPr>
        <w:ind w:left="5422" w:hanging="360"/>
      </w:pPr>
    </w:lvl>
    <w:lvl w:ilvl="8" w:tplc="0422001B" w:tentative="1">
      <w:start w:val="1"/>
      <w:numFmt w:val="lowerRoman"/>
      <w:lvlText w:val="%9."/>
      <w:lvlJc w:val="right"/>
      <w:pPr>
        <w:ind w:left="6142" w:hanging="180"/>
      </w:pPr>
    </w:lvl>
  </w:abstractNum>
  <w:abstractNum w:abstractNumId="33" w15:restartNumberingAfterBreak="0">
    <w:nsid w:val="619D1545"/>
    <w:multiLevelType w:val="hybridMultilevel"/>
    <w:tmpl w:val="5F4C59F0"/>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4" w15:restartNumberingAfterBreak="0">
    <w:nsid w:val="61E0248A"/>
    <w:multiLevelType w:val="hybridMultilevel"/>
    <w:tmpl w:val="DD84AD78"/>
    <w:lvl w:ilvl="0" w:tplc="04220011">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5" w15:restartNumberingAfterBreak="0">
    <w:nsid w:val="62506EB5"/>
    <w:multiLevelType w:val="hybridMultilevel"/>
    <w:tmpl w:val="4C80434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6" w15:restartNumberingAfterBreak="0">
    <w:nsid w:val="656F2102"/>
    <w:multiLevelType w:val="hybridMultilevel"/>
    <w:tmpl w:val="F2A410AE"/>
    <w:lvl w:ilvl="0" w:tplc="04220001">
      <w:start w:val="1"/>
      <w:numFmt w:val="bullet"/>
      <w:lvlText w:val=""/>
      <w:lvlJc w:val="left"/>
      <w:pPr>
        <w:ind w:left="1435" w:hanging="360"/>
      </w:pPr>
      <w:rPr>
        <w:rFonts w:ascii="Symbol" w:hAnsi="Symbol" w:hint="default"/>
      </w:rPr>
    </w:lvl>
    <w:lvl w:ilvl="1" w:tplc="04220003" w:tentative="1">
      <w:start w:val="1"/>
      <w:numFmt w:val="bullet"/>
      <w:lvlText w:val="o"/>
      <w:lvlJc w:val="left"/>
      <w:pPr>
        <w:ind w:left="2155" w:hanging="360"/>
      </w:pPr>
      <w:rPr>
        <w:rFonts w:ascii="Courier New" w:hAnsi="Courier New" w:cs="Courier New" w:hint="default"/>
      </w:rPr>
    </w:lvl>
    <w:lvl w:ilvl="2" w:tplc="04220005" w:tentative="1">
      <w:start w:val="1"/>
      <w:numFmt w:val="bullet"/>
      <w:lvlText w:val=""/>
      <w:lvlJc w:val="left"/>
      <w:pPr>
        <w:ind w:left="2875" w:hanging="360"/>
      </w:pPr>
      <w:rPr>
        <w:rFonts w:ascii="Wingdings" w:hAnsi="Wingdings" w:hint="default"/>
      </w:rPr>
    </w:lvl>
    <w:lvl w:ilvl="3" w:tplc="04220001" w:tentative="1">
      <w:start w:val="1"/>
      <w:numFmt w:val="bullet"/>
      <w:lvlText w:val=""/>
      <w:lvlJc w:val="left"/>
      <w:pPr>
        <w:ind w:left="3595" w:hanging="360"/>
      </w:pPr>
      <w:rPr>
        <w:rFonts w:ascii="Symbol" w:hAnsi="Symbol" w:hint="default"/>
      </w:rPr>
    </w:lvl>
    <w:lvl w:ilvl="4" w:tplc="04220003" w:tentative="1">
      <w:start w:val="1"/>
      <w:numFmt w:val="bullet"/>
      <w:lvlText w:val="o"/>
      <w:lvlJc w:val="left"/>
      <w:pPr>
        <w:ind w:left="4315" w:hanging="360"/>
      </w:pPr>
      <w:rPr>
        <w:rFonts w:ascii="Courier New" w:hAnsi="Courier New" w:cs="Courier New" w:hint="default"/>
      </w:rPr>
    </w:lvl>
    <w:lvl w:ilvl="5" w:tplc="04220005" w:tentative="1">
      <w:start w:val="1"/>
      <w:numFmt w:val="bullet"/>
      <w:lvlText w:val=""/>
      <w:lvlJc w:val="left"/>
      <w:pPr>
        <w:ind w:left="5035" w:hanging="360"/>
      </w:pPr>
      <w:rPr>
        <w:rFonts w:ascii="Wingdings" w:hAnsi="Wingdings" w:hint="default"/>
      </w:rPr>
    </w:lvl>
    <w:lvl w:ilvl="6" w:tplc="04220001" w:tentative="1">
      <w:start w:val="1"/>
      <w:numFmt w:val="bullet"/>
      <w:lvlText w:val=""/>
      <w:lvlJc w:val="left"/>
      <w:pPr>
        <w:ind w:left="5755" w:hanging="360"/>
      </w:pPr>
      <w:rPr>
        <w:rFonts w:ascii="Symbol" w:hAnsi="Symbol" w:hint="default"/>
      </w:rPr>
    </w:lvl>
    <w:lvl w:ilvl="7" w:tplc="04220003" w:tentative="1">
      <w:start w:val="1"/>
      <w:numFmt w:val="bullet"/>
      <w:lvlText w:val="o"/>
      <w:lvlJc w:val="left"/>
      <w:pPr>
        <w:ind w:left="6475" w:hanging="360"/>
      </w:pPr>
      <w:rPr>
        <w:rFonts w:ascii="Courier New" w:hAnsi="Courier New" w:cs="Courier New" w:hint="default"/>
      </w:rPr>
    </w:lvl>
    <w:lvl w:ilvl="8" w:tplc="04220005" w:tentative="1">
      <w:start w:val="1"/>
      <w:numFmt w:val="bullet"/>
      <w:lvlText w:val=""/>
      <w:lvlJc w:val="left"/>
      <w:pPr>
        <w:ind w:left="7195" w:hanging="360"/>
      </w:pPr>
      <w:rPr>
        <w:rFonts w:ascii="Wingdings" w:hAnsi="Wingdings" w:hint="default"/>
      </w:rPr>
    </w:lvl>
  </w:abstractNum>
  <w:abstractNum w:abstractNumId="37" w15:restartNumberingAfterBreak="0">
    <w:nsid w:val="6B51464F"/>
    <w:multiLevelType w:val="hybridMultilevel"/>
    <w:tmpl w:val="C2D89246"/>
    <w:lvl w:ilvl="0" w:tplc="25CC74E4">
      <w:start w:val="1"/>
      <w:numFmt w:val="decimal"/>
      <w:lvlText w:val="%1."/>
      <w:lvlJc w:val="left"/>
      <w:pPr>
        <w:ind w:left="1080" w:hanging="360"/>
      </w:pPr>
      <w:rPr>
        <w:rFonts w:hint="default"/>
      </w:rPr>
    </w:lvl>
    <w:lvl w:ilvl="1" w:tplc="04220019" w:tentative="1">
      <w:start w:val="1"/>
      <w:numFmt w:val="lowerLetter"/>
      <w:lvlText w:val="%2."/>
      <w:lvlJc w:val="left"/>
      <w:pPr>
        <w:ind w:left="1800" w:hanging="360"/>
      </w:pPr>
    </w:lvl>
    <w:lvl w:ilvl="2" w:tplc="0422001B" w:tentative="1">
      <w:start w:val="1"/>
      <w:numFmt w:val="lowerRoman"/>
      <w:lvlText w:val="%3."/>
      <w:lvlJc w:val="right"/>
      <w:pPr>
        <w:ind w:left="2520" w:hanging="180"/>
      </w:pPr>
    </w:lvl>
    <w:lvl w:ilvl="3" w:tplc="0422000F" w:tentative="1">
      <w:start w:val="1"/>
      <w:numFmt w:val="decimal"/>
      <w:lvlText w:val="%4."/>
      <w:lvlJc w:val="left"/>
      <w:pPr>
        <w:ind w:left="3240" w:hanging="360"/>
      </w:pPr>
    </w:lvl>
    <w:lvl w:ilvl="4" w:tplc="04220019" w:tentative="1">
      <w:start w:val="1"/>
      <w:numFmt w:val="lowerLetter"/>
      <w:lvlText w:val="%5."/>
      <w:lvlJc w:val="left"/>
      <w:pPr>
        <w:ind w:left="3960" w:hanging="360"/>
      </w:pPr>
    </w:lvl>
    <w:lvl w:ilvl="5" w:tplc="0422001B" w:tentative="1">
      <w:start w:val="1"/>
      <w:numFmt w:val="lowerRoman"/>
      <w:lvlText w:val="%6."/>
      <w:lvlJc w:val="right"/>
      <w:pPr>
        <w:ind w:left="4680" w:hanging="180"/>
      </w:pPr>
    </w:lvl>
    <w:lvl w:ilvl="6" w:tplc="0422000F" w:tentative="1">
      <w:start w:val="1"/>
      <w:numFmt w:val="decimal"/>
      <w:lvlText w:val="%7."/>
      <w:lvlJc w:val="left"/>
      <w:pPr>
        <w:ind w:left="5400" w:hanging="360"/>
      </w:pPr>
    </w:lvl>
    <w:lvl w:ilvl="7" w:tplc="04220019" w:tentative="1">
      <w:start w:val="1"/>
      <w:numFmt w:val="lowerLetter"/>
      <w:lvlText w:val="%8."/>
      <w:lvlJc w:val="left"/>
      <w:pPr>
        <w:ind w:left="6120" w:hanging="360"/>
      </w:pPr>
    </w:lvl>
    <w:lvl w:ilvl="8" w:tplc="0422001B" w:tentative="1">
      <w:start w:val="1"/>
      <w:numFmt w:val="lowerRoman"/>
      <w:lvlText w:val="%9."/>
      <w:lvlJc w:val="right"/>
      <w:pPr>
        <w:ind w:left="6840" w:hanging="180"/>
      </w:pPr>
    </w:lvl>
  </w:abstractNum>
  <w:abstractNum w:abstractNumId="38" w15:restartNumberingAfterBreak="0">
    <w:nsid w:val="6BDD3E94"/>
    <w:multiLevelType w:val="hybridMultilevel"/>
    <w:tmpl w:val="F43EA4C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9" w15:restartNumberingAfterBreak="0">
    <w:nsid w:val="6D0A68C9"/>
    <w:multiLevelType w:val="hybridMultilevel"/>
    <w:tmpl w:val="81FE8180"/>
    <w:lvl w:ilvl="0" w:tplc="04220001">
      <w:start w:val="1"/>
      <w:numFmt w:val="bullet"/>
      <w:lvlText w:val=""/>
      <w:lvlJc w:val="left"/>
      <w:pPr>
        <w:ind w:left="1428" w:hanging="360"/>
      </w:pPr>
      <w:rPr>
        <w:rFonts w:ascii="Symbol" w:hAnsi="Symbol"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40" w15:restartNumberingAfterBreak="0">
    <w:nsid w:val="6E337AC1"/>
    <w:multiLevelType w:val="hybridMultilevel"/>
    <w:tmpl w:val="A5FE9080"/>
    <w:lvl w:ilvl="0" w:tplc="CE6A5876">
      <w:start w:val="1"/>
      <w:numFmt w:val="decimal"/>
      <w:lvlText w:val="%1."/>
      <w:lvlJc w:val="left"/>
      <w:pPr>
        <w:ind w:left="720" w:hanging="360"/>
      </w:pPr>
      <w:rPr>
        <w:rFonts w:ascii="Times" w:eastAsia="Times New Roman" w:hAnsi="Times" w:cs="Times" w:hint="default"/>
        <w:b w:val="0"/>
        <w:color w:val="000000"/>
        <w:sz w:val="28"/>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1" w15:restartNumberingAfterBreak="0">
    <w:nsid w:val="6E700D4F"/>
    <w:multiLevelType w:val="hybridMultilevel"/>
    <w:tmpl w:val="8E501C7C"/>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2" w15:restartNumberingAfterBreak="0">
    <w:nsid w:val="70F537EA"/>
    <w:multiLevelType w:val="hybridMultilevel"/>
    <w:tmpl w:val="1A50CC0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3" w15:restartNumberingAfterBreak="0">
    <w:nsid w:val="75AC0B61"/>
    <w:multiLevelType w:val="hybridMultilevel"/>
    <w:tmpl w:val="D3C0E5BE"/>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4" w15:restartNumberingAfterBreak="0">
    <w:nsid w:val="76014B23"/>
    <w:multiLevelType w:val="multilevel"/>
    <w:tmpl w:val="8582653C"/>
    <w:lvl w:ilvl="0">
      <w:start w:val="1"/>
      <w:numFmt w:val="decimal"/>
      <w:lvlText w:val="%1."/>
      <w:lvlJc w:val="left"/>
      <w:pPr>
        <w:ind w:left="720" w:hanging="360"/>
      </w:pPr>
      <w:rPr>
        <w:rFonts w:hint="default"/>
      </w:rPr>
    </w:lvl>
    <w:lvl w:ilvl="1">
      <w:start w:val="2"/>
      <w:numFmt w:val="decimal"/>
      <w:isLgl/>
      <w:lvlText w:val="%1.%2"/>
      <w:lvlJc w:val="left"/>
      <w:pPr>
        <w:ind w:left="1215" w:hanging="855"/>
      </w:pPr>
      <w:rPr>
        <w:rFonts w:hint="default"/>
      </w:rPr>
    </w:lvl>
    <w:lvl w:ilvl="2">
      <w:start w:val="3"/>
      <w:numFmt w:val="decimal"/>
      <w:isLgl/>
      <w:lvlText w:val="%1.%2.%3"/>
      <w:lvlJc w:val="left"/>
      <w:pPr>
        <w:ind w:left="1215" w:hanging="855"/>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5" w15:restartNumberingAfterBreak="0">
    <w:nsid w:val="790634AD"/>
    <w:multiLevelType w:val="hybridMultilevel"/>
    <w:tmpl w:val="23B647E6"/>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6" w15:restartNumberingAfterBreak="0">
    <w:nsid w:val="7D126146"/>
    <w:multiLevelType w:val="hybridMultilevel"/>
    <w:tmpl w:val="EE967484"/>
    <w:lvl w:ilvl="0" w:tplc="04220001">
      <w:start w:val="1"/>
      <w:numFmt w:val="bullet"/>
      <w:lvlText w:val=""/>
      <w:lvlJc w:val="left"/>
      <w:pPr>
        <w:ind w:left="1068" w:hanging="360"/>
      </w:pPr>
      <w:rPr>
        <w:rFonts w:ascii="Symbol" w:hAnsi="Symbol"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47" w15:restartNumberingAfterBreak="0">
    <w:nsid w:val="7D557D3E"/>
    <w:multiLevelType w:val="hybridMultilevel"/>
    <w:tmpl w:val="651A1CC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8" w15:restartNumberingAfterBreak="0">
    <w:nsid w:val="7DCC4613"/>
    <w:multiLevelType w:val="hybridMultilevel"/>
    <w:tmpl w:val="180CC6DE"/>
    <w:lvl w:ilvl="0" w:tplc="0422000F">
      <w:start w:val="1"/>
      <w:numFmt w:val="decimal"/>
      <w:lvlText w:val="%1."/>
      <w:lvlJc w:val="left"/>
      <w:pPr>
        <w:ind w:left="1079" w:hanging="360"/>
      </w:pPr>
    </w:lvl>
    <w:lvl w:ilvl="1" w:tplc="04220019" w:tentative="1">
      <w:start w:val="1"/>
      <w:numFmt w:val="lowerLetter"/>
      <w:lvlText w:val="%2."/>
      <w:lvlJc w:val="left"/>
      <w:pPr>
        <w:ind w:left="1799" w:hanging="360"/>
      </w:pPr>
    </w:lvl>
    <w:lvl w:ilvl="2" w:tplc="0422001B" w:tentative="1">
      <w:start w:val="1"/>
      <w:numFmt w:val="lowerRoman"/>
      <w:lvlText w:val="%3."/>
      <w:lvlJc w:val="right"/>
      <w:pPr>
        <w:ind w:left="2519" w:hanging="180"/>
      </w:pPr>
    </w:lvl>
    <w:lvl w:ilvl="3" w:tplc="0422000F" w:tentative="1">
      <w:start w:val="1"/>
      <w:numFmt w:val="decimal"/>
      <w:lvlText w:val="%4."/>
      <w:lvlJc w:val="left"/>
      <w:pPr>
        <w:ind w:left="3239" w:hanging="360"/>
      </w:pPr>
    </w:lvl>
    <w:lvl w:ilvl="4" w:tplc="04220019" w:tentative="1">
      <w:start w:val="1"/>
      <w:numFmt w:val="lowerLetter"/>
      <w:lvlText w:val="%5."/>
      <w:lvlJc w:val="left"/>
      <w:pPr>
        <w:ind w:left="3959" w:hanging="360"/>
      </w:pPr>
    </w:lvl>
    <w:lvl w:ilvl="5" w:tplc="0422001B" w:tentative="1">
      <w:start w:val="1"/>
      <w:numFmt w:val="lowerRoman"/>
      <w:lvlText w:val="%6."/>
      <w:lvlJc w:val="right"/>
      <w:pPr>
        <w:ind w:left="4679" w:hanging="180"/>
      </w:pPr>
    </w:lvl>
    <w:lvl w:ilvl="6" w:tplc="0422000F" w:tentative="1">
      <w:start w:val="1"/>
      <w:numFmt w:val="decimal"/>
      <w:lvlText w:val="%7."/>
      <w:lvlJc w:val="left"/>
      <w:pPr>
        <w:ind w:left="5399" w:hanging="360"/>
      </w:pPr>
    </w:lvl>
    <w:lvl w:ilvl="7" w:tplc="04220019" w:tentative="1">
      <w:start w:val="1"/>
      <w:numFmt w:val="lowerLetter"/>
      <w:lvlText w:val="%8."/>
      <w:lvlJc w:val="left"/>
      <w:pPr>
        <w:ind w:left="6119" w:hanging="360"/>
      </w:pPr>
    </w:lvl>
    <w:lvl w:ilvl="8" w:tplc="0422001B" w:tentative="1">
      <w:start w:val="1"/>
      <w:numFmt w:val="lowerRoman"/>
      <w:lvlText w:val="%9."/>
      <w:lvlJc w:val="right"/>
      <w:pPr>
        <w:ind w:left="6839" w:hanging="180"/>
      </w:pPr>
    </w:lvl>
  </w:abstractNum>
  <w:num w:numId="1">
    <w:abstractNumId w:val="28"/>
  </w:num>
  <w:num w:numId="2">
    <w:abstractNumId w:val="11"/>
  </w:num>
  <w:num w:numId="3">
    <w:abstractNumId w:val="36"/>
  </w:num>
  <w:num w:numId="4">
    <w:abstractNumId w:val="32"/>
  </w:num>
  <w:num w:numId="5">
    <w:abstractNumId w:val="39"/>
  </w:num>
  <w:num w:numId="6">
    <w:abstractNumId w:val="8"/>
  </w:num>
  <w:num w:numId="7">
    <w:abstractNumId w:val="6"/>
  </w:num>
  <w:num w:numId="8">
    <w:abstractNumId w:val="4"/>
  </w:num>
  <w:num w:numId="9">
    <w:abstractNumId w:val="23"/>
  </w:num>
  <w:num w:numId="10">
    <w:abstractNumId w:val="46"/>
  </w:num>
  <w:num w:numId="11">
    <w:abstractNumId w:val="9"/>
  </w:num>
  <w:num w:numId="12">
    <w:abstractNumId w:val="2"/>
  </w:num>
  <w:num w:numId="13">
    <w:abstractNumId w:val="38"/>
  </w:num>
  <w:num w:numId="14">
    <w:abstractNumId w:val="33"/>
  </w:num>
  <w:num w:numId="15">
    <w:abstractNumId w:val="31"/>
  </w:num>
  <w:num w:numId="16">
    <w:abstractNumId w:val="16"/>
  </w:num>
  <w:num w:numId="17">
    <w:abstractNumId w:val="29"/>
  </w:num>
  <w:num w:numId="18">
    <w:abstractNumId w:val="24"/>
  </w:num>
  <w:num w:numId="19">
    <w:abstractNumId w:val="25"/>
  </w:num>
  <w:num w:numId="20">
    <w:abstractNumId w:val="41"/>
  </w:num>
  <w:num w:numId="21">
    <w:abstractNumId w:val="48"/>
  </w:num>
  <w:num w:numId="22">
    <w:abstractNumId w:val="43"/>
  </w:num>
  <w:num w:numId="23">
    <w:abstractNumId w:val="47"/>
  </w:num>
  <w:num w:numId="24">
    <w:abstractNumId w:val="1"/>
  </w:num>
  <w:num w:numId="25">
    <w:abstractNumId w:val="3"/>
  </w:num>
  <w:num w:numId="26">
    <w:abstractNumId w:val="12"/>
  </w:num>
  <w:num w:numId="27">
    <w:abstractNumId w:val="21"/>
  </w:num>
  <w:num w:numId="28">
    <w:abstractNumId w:val="30"/>
  </w:num>
  <w:num w:numId="29">
    <w:abstractNumId w:val="7"/>
  </w:num>
  <w:num w:numId="30">
    <w:abstractNumId w:val="20"/>
  </w:num>
  <w:num w:numId="31">
    <w:abstractNumId w:val="27"/>
  </w:num>
  <w:num w:numId="32">
    <w:abstractNumId w:val="19"/>
  </w:num>
  <w:num w:numId="33">
    <w:abstractNumId w:val="14"/>
  </w:num>
  <w:num w:numId="34">
    <w:abstractNumId w:val="35"/>
  </w:num>
  <w:num w:numId="35">
    <w:abstractNumId w:val="37"/>
  </w:num>
  <w:num w:numId="36">
    <w:abstractNumId w:val="17"/>
  </w:num>
  <w:num w:numId="37">
    <w:abstractNumId w:val="13"/>
  </w:num>
  <w:num w:numId="38">
    <w:abstractNumId w:val="44"/>
  </w:num>
  <w:num w:numId="39">
    <w:abstractNumId w:val="26"/>
  </w:num>
  <w:num w:numId="40">
    <w:abstractNumId w:val="15"/>
  </w:num>
  <w:num w:numId="41">
    <w:abstractNumId w:val="18"/>
  </w:num>
  <w:num w:numId="42">
    <w:abstractNumId w:val="45"/>
  </w:num>
  <w:num w:numId="43">
    <w:abstractNumId w:val="42"/>
  </w:num>
  <w:num w:numId="44">
    <w:abstractNumId w:val="5"/>
  </w:num>
  <w:num w:numId="45">
    <w:abstractNumId w:val="40"/>
  </w:num>
  <w:num w:numId="46">
    <w:abstractNumId w:val="10"/>
  </w:num>
  <w:num w:numId="47">
    <w:abstractNumId w:val="22"/>
  </w:num>
  <w:num w:numId="48">
    <w:abstractNumId w:val="34"/>
  </w:num>
  <w:num w:numId="4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46AC"/>
    <w:rsid w:val="005D6894"/>
    <w:rsid w:val="006D7EAE"/>
    <w:rsid w:val="00812475"/>
    <w:rsid w:val="00C47648"/>
    <w:rsid w:val="00E146AC"/>
    <w:rsid w:val="00FD0468"/>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1D91F9"/>
  <w15:chartTrackingRefBased/>
  <w15:docId w15:val="{24CF69F6-73B5-462A-879D-32A2674B7B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D6894"/>
  </w:style>
  <w:style w:type="paragraph" w:styleId="1">
    <w:name w:val="heading 1"/>
    <w:basedOn w:val="a"/>
    <w:next w:val="a"/>
    <w:link w:val="10"/>
    <w:uiPriority w:val="9"/>
    <w:qFormat/>
    <w:rsid w:val="005D6894"/>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5D689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5D6894"/>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semiHidden/>
    <w:unhideWhenUsed/>
    <w:qFormat/>
    <w:rsid w:val="005D6894"/>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D6894"/>
    <w:rPr>
      <w:rFonts w:asciiTheme="majorHAnsi" w:eastAsiaTheme="majorEastAsia" w:hAnsiTheme="majorHAnsi" w:cstheme="majorBidi"/>
      <w:color w:val="2F5496" w:themeColor="accent1" w:themeShade="BF"/>
      <w:sz w:val="32"/>
      <w:szCs w:val="32"/>
    </w:rPr>
  </w:style>
  <w:style w:type="character" w:customStyle="1" w:styleId="20">
    <w:name w:val="Заголовок 2 Знак"/>
    <w:basedOn w:val="a0"/>
    <w:link w:val="2"/>
    <w:uiPriority w:val="9"/>
    <w:rsid w:val="005D6894"/>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rsid w:val="005D6894"/>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0"/>
    <w:link w:val="4"/>
    <w:uiPriority w:val="9"/>
    <w:semiHidden/>
    <w:rsid w:val="005D6894"/>
    <w:rPr>
      <w:rFonts w:asciiTheme="majorHAnsi" w:eastAsiaTheme="majorEastAsia" w:hAnsiTheme="majorHAnsi" w:cstheme="majorBidi"/>
      <w:i/>
      <w:iCs/>
      <w:color w:val="2F5496" w:themeColor="accent1" w:themeShade="BF"/>
    </w:rPr>
  </w:style>
  <w:style w:type="paragraph" w:styleId="a3">
    <w:name w:val="TOC Heading"/>
    <w:basedOn w:val="1"/>
    <w:next w:val="a"/>
    <w:uiPriority w:val="39"/>
    <w:unhideWhenUsed/>
    <w:qFormat/>
    <w:rsid w:val="005D6894"/>
    <w:pPr>
      <w:outlineLvl w:val="9"/>
    </w:pPr>
    <w:rPr>
      <w:lang w:eastAsia="uk-UA"/>
    </w:rPr>
  </w:style>
  <w:style w:type="paragraph" w:styleId="a4">
    <w:name w:val="List Paragraph"/>
    <w:basedOn w:val="a"/>
    <w:uiPriority w:val="34"/>
    <w:qFormat/>
    <w:rsid w:val="005D6894"/>
    <w:pPr>
      <w:ind w:left="720"/>
      <w:contextualSpacing/>
    </w:pPr>
  </w:style>
  <w:style w:type="paragraph" w:styleId="11">
    <w:name w:val="toc 1"/>
    <w:basedOn w:val="a"/>
    <w:next w:val="a"/>
    <w:autoRedefine/>
    <w:uiPriority w:val="39"/>
    <w:unhideWhenUsed/>
    <w:rsid w:val="005D6894"/>
    <w:pPr>
      <w:spacing w:after="100"/>
    </w:pPr>
  </w:style>
  <w:style w:type="character" w:styleId="a5">
    <w:name w:val="Hyperlink"/>
    <w:basedOn w:val="a0"/>
    <w:uiPriority w:val="99"/>
    <w:unhideWhenUsed/>
    <w:rsid w:val="005D6894"/>
    <w:rPr>
      <w:color w:val="0563C1" w:themeColor="hyperlink"/>
      <w:u w:val="single"/>
    </w:rPr>
  </w:style>
  <w:style w:type="paragraph" w:styleId="21">
    <w:name w:val="toc 2"/>
    <w:basedOn w:val="a"/>
    <w:next w:val="a"/>
    <w:autoRedefine/>
    <w:uiPriority w:val="39"/>
    <w:unhideWhenUsed/>
    <w:rsid w:val="005D6894"/>
    <w:pPr>
      <w:spacing w:after="100"/>
      <w:ind w:left="220"/>
    </w:pPr>
  </w:style>
  <w:style w:type="paragraph" w:styleId="a6">
    <w:name w:val="Normal (Web)"/>
    <w:basedOn w:val="a"/>
    <w:uiPriority w:val="99"/>
    <w:semiHidden/>
    <w:unhideWhenUsed/>
    <w:rsid w:val="005D6894"/>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7">
    <w:name w:val="Unresolved Mention"/>
    <w:basedOn w:val="a0"/>
    <w:uiPriority w:val="99"/>
    <w:semiHidden/>
    <w:unhideWhenUsed/>
    <w:rsid w:val="005D6894"/>
    <w:rPr>
      <w:color w:val="605E5C"/>
      <w:shd w:val="clear" w:color="auto" w:fill="E1DFDD"/>
    </w:rPr>
  </w:style>
  <w:style w:type="paragraph" w:styleId="a8">
    <w:name w:val="caption"/>
    <w:basedOn w:val="a"/>
    <w:next w:val="a"/>
    <w:uiPriority w:val="35"/>
    <w:unhideWhenUsed/>
    <w:qFormat/>
    <w:rsid w:val="005D6894"/>
    <w:pPr>
      <w:spacing w:after="200" w:line="240" w:lineRule="auto"/>
    </w:pPr>
    <w:rPr>
      <w:i/>
      <w:iCs/>
      <w:color w:val="44546A" w:themeColor="text2"/>
      <w:sz w:val="18"/>
      <w:szCs w:val="18"/>
    </w:rPr>
  </w:style>
  <w:style w:type="character" w:styleId="a9">
    <w:name w:val="FollowedHyperlink"/>
    <w:basedOn w:val="a0"/>
    <w:uiPriority w:val="99"/>
    <w:semiHidden/>
    <w:unhideWhenUsed/>
    <w:rsid w:val="005D6894"/>
    <w:rPr>
      <w:color w:val="954F72" w:themeColor="followedHyperlink"/>
      <w:u w:val="single"/>
    </w:rPr>
  </w:style>
  <w:style w:type="character" w:styleId="aa">
    <w:name w:val="annotation reference"/>
    <w:basedOn w:val="a0"/>
    <w:uiPriority w:val="99"/>
    <w:semiHidden/>
    <w:unhideWhenUsed/>
    <w:rsid w:val="005D6894"/>
    <w:rPr>
      <w:sz w:val="16"/>
      <w:szCs w:val="16"/>
    </w:rPr>
  </w:style>
  <w:style w:type="paragraph" w:styleId="ab">
    <w:name w:val="annotation text"/>
    <w:basedOn w:val="a"/>
    <w:link w:val="ac"/>
    <w:uiPriority w:val="99"/>
    <w:semiHidden/>
    <w:unhideWhenUsed/>
    <w:rsid w:val="005D6894"/>
    <w:pPr>
      <w:spacing w:line="240" w:lineRule="auto"/>
    </w:pPr>
    <w:rPr>
      <w:sz w:val="20"/>
      <w:szCs w:val="20"/>
    </w:rPr>
  </w:style>
  <w:style w:type="character" w:customStyle="1" w:styleId="ac">
    <w:name w:val="Текст примітки Знак"/>
    <w:basedOn w:val="a0"/>
    <w:link w:val="ab"/>
    <w:uiPriority w:val="99"/>
    <w:semiHidden/>
    <w:rsid w:val="005D6894"/>
    <w:rPr>
      <w:sz w:val="20"/>
      <w:szCs w:val="20"/>
    </w:rPr>
  </w:style>
  <w:style w:type="paragraph" w:styleId="ad">
    <w:name w:val="annotation subject"/>
    <w:basedOn w:val="ab"/>
    <w:next w:val="ab"/>
    <w:link w:val="ae"/>
    <w:uiPriority w:val="99"/>
    <w:semiHidden/>
    <w:unhideWhenUsed/>
    <w:rsid w:val="005D6894"/>
    <w:rPr>
      <w:b/>
      <w:bCs/>
    </w:rPr>
  </w:style>
  <w:style w:type="character" w:customStyle="1" w:styleId="ae">
    <w:name w:val="Тема примітки Знак"/>
    <w:basedOn w:val="ac"/>
    <w:link w:val="ad"/>
    <w:uiPriority w:val="99"/>
    <w:semiHidden/>
    <w:rsid w:val="005D6894"/>
    <w:rPr>
      <w:b/>
      <w:bCs/>
      <w:sz w:val="20"/>
      <w:szCs w:val="20"/>
    </w:rPr>
  </w:style>
  <w:style w:type="paragraph" w:styleId="31">
    <w:name w:val="toc 3"/>
    <w:basedOn w:val="a"/>
    <w:next w:val="a"/>
    <w:autoRedefine/>
    <w:uiPriority w:val="39"/>
    <w:unhideWhenUsed/>
    <w:rsid w:val="005D6894"/>
    <w:pPr>
      <w:spacing w:after="100"/>
      <w:ind w:left="440"/>
    </w:pPr>
  </w:style>
  <w:style w:type="paragraph" w:styleId="af">
    <w:name w:val="header"/>
    <w:basedOn w:val="a"/>
    <w:link w:val="af0"/>
    <w:uiPriority w:val="99"/>
    <w:unhideWhenUsed/>
    <w:rsid w:val="005D6894"/>
    <w:pPr>
      <w:tabs>
        <w:tab w:val="center" w:pos="4819"/>
        <w:tab w:val="right" w:pos="9639"/>
      </w:tabs>
      <w:spacing w:after="0" w:line="240" w:lineRule="auto"/>
    </w:pPr>
  </w:style>
  <w:style w:type="character" w:customStyle="1" w:styleId="af0">
    <w:name w:val="Верхній колонтитул Знак"/>
    <w:basedOn w:val="a0"/>
    <w:link w:val="af"/>
    <w:uiPriority w:val="99"/>
    <w:rsid w:val="005D6894"/>
  </w:style>
  <w:style w:type="paragraph" w:styleId="af1">
    <w:name w:val="footer"/>
    <w:basedOn w:val="a"/>
    <w:link w:val="af2"/>
    <w:uiPriority w:val="99"/>
    <w:unhideWhenUsed/>
    <w:rsid w:val="005D6894"/>
    <w:pPr>
      <w:tabs>
        <w:tab w:val="center" w:pos="4819"/>
        <w:tab w:val="right" w:pos="9639"/>
      </w:tabs>
      <w:spacing w:after="0" w:line="240" w:lineRule="auto"/>
    </w:pPr>
  </w:style>
  <w:style w:type="character" w:customStyle="1" w:styleId="af2">
    <w:name w:val="Нижній колонтитул Знак"/>
    <w:basedOn w:val="a0"/>
    <w:link w:val="af1"/>
    <w:uiPriority w:val="99"/>
    <w:rsid w:val="005D6894"/>
  </w:style>
  <w:style w:type="paragraph" w:styleId="HTML">
    <w:name w:val="HTML Preformatted"/>
    <w:basedOn w:val="a"/>
    <w:link w:val="HTML0"/>
    <w:uiPriority w:val="99"/>
    <w:semiHidden/>
    <w:unhideWhenUsed/>
    <w:rsid w:val="005D68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uk-UA"/>
    </w:rPr>
  </w:style>
  <w:style w:type="character" w:customStyle="1" w:styleId="HTML0">
    <w:name w:val="Стандартний HTML Знак"/>
    <w:basedOn w:val="a0"/>
    <w:link w:val="HTML"/>
    <w:uiPriority w:val="99"/>
    <w:semiHidden/>
    <w:rsid w:val="005D6894"/>
    <w:rPr>
      <w:rFonts w:ascii="Courier New" w:eastAsia="Times New Roman" w:hAnsi="Courier New" w:cs="Courier New"/>
      <w:sz w:val="20"/>
      <w:szCs w:val="20"/>
      <w:lang w:eastAsia="uk-UA"/>
    </w:rPr>
  </w:style>
  <w:style w:type="character" w:styleId="HTML1">
    <w:name w:val="HTML Code"/>
    <w:basedOn w:val="a0"/>
    <w:uiPriority w:val="99"/>
    <w:semiHidden/>
    <w:unhideWhenUsed/>
    <w:rsid w:val="005D6894"/>
    <w:rPr>
      <w:rFonts w:ascii="Courier New" w:eastAsia="Times New Roman" w:hAnsi="Courier New" w:cs="Courier New"/>
      <w:sz w:val="20"/>
      <w:szCs w:val="20"/>
    </w:rPr>
  </w:style>
  <w:style w:type="table" w:styleId="af3">
    <w:name w:val="Table Grid"/>
    <w:basedOn w:val="a1"/>
    <w:uiPriority w:val="39"/>
    <w:rsid w:val="005D68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45">
    <w:name w:val="List Table 4 Accent 5"/>
    <w:basedOn w:val="a1"/>
    <w:uiPriority w:val="49"/>
    <w:rsid w:val="005D6894"/>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450">
    <w:name w:val="Grid Table 4 Accent 5"/>
    <w:basedOn w:val="a1"/>
    <w:uiPriority w:val="49"/>
    <w:rsid w:val="005D6894"/>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21" Type="http://schemas.openxmlformats.org/officeDocument/2006/relationships/image" Target="media/image17.png"/><Relationship Id="rId42" Type="http://schemas.openxmlformats.org/officeDocument/2006/relationships/image" Target="media/image38.png"/><Relationship Id="rId63" Type="http://schemas.openxmlformats.org/officeDocument/2006/relationships/image" Target="media/image59.png"/><Relationship Id="rId84" Type="http://schemas.openxmlformats.org/officeDocument/2006/relationships/image" Target="media/image80.png"/><Relationship Id="rId138" Type="http://schemas.openxmlformats.org/officeDocument/2006/relationships/image" Target="media/image133.png"/><Relationship Id="rId159" Type="http://schemas.openxmlformats.org/officeDocument/2006/relationships/image" Target="media/image154.png"/><Relationship Id="rId170" Type="http://schemas.openxmlformats.org/officeDocument/2006/relationships/image" Target="media/image165.png"/><Relationship Id="rId191" Type="http://schemas.openxmlformats.org/officeDocument/2006/relationships/image" Target="media/image186.png"/><Relationship Id="rId205" Type="http://schemas.openxmlformats.org/officeDocument/2006/relationships/image" Target="media/image200.png"/><Relationship Id="rId226" Type="http://schemas.openxmlformats.org/officeDocument/2006/relationships/hyperlink" Target="https://docs.microsoft.com/en-us/dotnet/csharp/tour-of-csharp/" TargetMode="External"/><Relationship Id="rId107" Type="http://schemas.openxmlformats.org/officeDocument/2006/relationships/image" Target="media/image102.png"/><Relationship Id="rId11" Type="http://schemas.openxmlformats.org/officeDocument/2006/relationships/image" Target="media/image7.png"/><Relationship Id="rId32" Type="http://schemas.openxmlformats.org/officeDocument/2006/relationships/image" Target="media/image28.png"/><Relationship Id="rId53" Type="http://schemas.openxmlformats.org/officeDocument/2006/relationships/image" Target="media/image49.png"/><Relationship Id="rId74" Type="http://schemas.openxmlformats.org/officeDocument/2006/relationships/image" Target="media/image70.png"/><Relationship Id="rId128" Type="http://schemas.openxmlformats.org/officeDocument/2006/relationships/image" Target="media/image123.png"/><Relationship Id="rId149" Type="http://schemas.openxmlformats.org/officeDocument/2006/relationships/image" Target="media/image144.png"/><Relationship Id="rId5" Type="http://schemas.openxmlformats.org/officeDocument/2006/relationships/image" Target="media/image1.jpeg"/><Relationship Id="rId95" Type="http://schemas.openxmlformats.org/officeDocument/2006/relationships/image" Target="media/image91.png"/><Relationship Id="rId160" Type="http://schemas.openxmlformats.org/officeDocument/2006/relationships/image" Target="media/image155.png"/><Relationship Id="rId181" Type="http://schemas.openxmlformats.org/officeDocument/2006/relationships/image" Target="media/image176.png"/><Relationship Id="rId216" Type="http://schemas.openxmlformats.org/officeDocument/2006/relationships/image" Target="media/image211.png"/><Relationship Id="rId237" Type="http://schemas.openxmlformats.org/officeDocument/2006/relationships/hyperlink" Target="https://www.youtube.com/watch?v=ih4_1FyVjaY&amp;t=2065s" TargetMode="External"/><Relationship Id="rId22" Type="http://schemas.openxmlformats.org/officeDocument/2006/relationships/image" Target="media/image18.png"/><Relationship Id="rId43" Type="http://schemas.openxmlformats.org/officeDocument/2006/relationships/image" Target="media/image39.png"/><Relationship Id="rId64" Type="http://schemas.openxmlformats.org/officeDocument/2006/relationships/image" Target="media/image60.png"/><Relationship Id="rId118" Type="http://schemas.openxmlformats.org/officeDocument/2006/relationships/image" Target="media/image113.png"/><Relationship Id="rId139" Type="http://schemas.openxmlformats.org/officeDocument/2006/relationships/image" Target="media/image134.png"/><Relationship Id="rId85" Type="http://schemas.openxmlformats.org/officeDocument/2006/relationships/image" Target="media/image81.png"/><Relationship Id="rId150" Type="http://schemas.openxmlformats.org/officeDocument/2006/relationships/image" Target="media/image145.png"/><Relationship Id="rId171" Type="http://schemas.openxmlformats.org/officeDocument/2006/relationships/image" Target="media/image166.png"/><Relationship Id="rId192" Type="http://schemas.openxmlformats.org/officeDocument/2006/relationships/image" Target="media/image187.png"/><Relationship Id="rId206" Type="http://schemas.openxmlformats.org/officeDocument/2006/relationships/image" Target="media/image201.jpeg"/><Relationship Id="rId227" Type="http://schemas.openxmlformats.org/officeDocument/2006/relationships/hyperlink" Target="https://arxiv.org/pdf/2101.00027v1.pdf" TargetMode="External"/><Relationship Id="rId12" Type="http://schemas.openxmlformats.org/officeDocument/2006/relationships/image" Target="media/image8.png"/><Relationship Id="rId33" Type="http://schemas.openxmlformats.org/officeDocument/2006/relationships/image" Target="media/image29.png"/><Relationship Id="rId108" Type="http://schemas.openxmlformats.org/officeDocument/2006/relationships/image" Target="media/image103.png"/><Relationship Id="rId129" Type="http://schemas.openxmlformats.org/officeDocument/2006/relationships/image" Target="media/image124.png"/><Relationship Id="rId54" Type="http://schemas.openxmlformats.org/officeDocument/2006/relationships/image" Target="media/image50.png"/><Relationship Id="rId75" Type="http://schemas.openxmlformats.org/officeDocument/2006/relationships/image" Target="media/image71.png"/><Relationship Id="rId96" Type="http://schemas.openxmlformats.org/officeDocument/2006/relationships/image" Target="media/image92.png"/><Relationship Id="rId140" Type="http://schemas.openxmlformats.org/officeDocument/2006/relationships/image" Target="media/image135.png"/><Relationship Id="rId161" Type="http://schemas.openxmlformats.org/officeDocument/2006/relationships/image" Target="media/image156.png"/><Relationship Id="rId182" Type="http://schemas.openxmlformats.org/officeDocument/2006/relationships/image" Target="media/image177.png"/><Relationship Id="rId217" Type="http://schemas.openxmlformats.org/officeDocument/2006/relationships/image" Target="media/image212.png"/><Relationship Id="rId6" Type="http://schemas.openxmlformats.org/officeDocument/2006/relationships/image" Target="media/image2.jpeg"/><Relationship Id="rId238" Type="http://schemas.openxmlformats.org/officeDocument/2006/relationships/fontTable" Target="fontTable.xml"/><Relationship Id="rId23" Type="http://schemas.openxmlformats.org/officeDocument/2006/relationships/image" Target="media/image19.png"/><Relationship Id="rId119" Type="http://schemas.openxmlformats.org/officeDocument/2006/relationships/image" Target="media/image114.png"/><Relationship Id="rId44" Type="http://schemas.openxmlformats.org/officeDocument/2006/relationships/image" Target="media/image40.png"/><Relationship Id="rId65" Type="http://schemas.openxmlformats.org/officeDocument/2006/relationships/image" Target="media/image61.png"/><Relationship Id="rId86" Type="http://schemas.openxmlformats.org/officeDocument/2006/relationships/image" Target="media/image82.png"/><Relationship Id="rId130" Type="http://schemas.openxmlformats.org/officeDocument/2006/relationships/image" Target="media/image125.png"/><Relationship Id="rId151" Type="http://schemas.openxmlformats.org/officeDocument/2006/relationships/image" Target="media/image146.png"/><Relationship Id="rId172" Type="http://schemas.openxmlformats.org/officeDocument/2006/relationships/image" Target="media/image167.png"/><Relationship Id="rId193" Type="http://schemas.openxmlformats.org/officeDocument/2006/relationships/image" Target="media/image188.png"/><Relationship Id="rId207" Type="http://schemas.openxmlformats.org/officeDocument/2006/relationships/image" Target="media/image202.png"/><Relationship Id="rId228" Type="http://schemas.openxmlformats.org/officeDocument/2006/relationships/hyperlink" Target="https://github.com/mallorbc/gpt-j-6b" TargetMode="External"/><Relationship Id="rId13" Type="http://schemas.openxmlformats.org/officeDocument/2006/relationships/image" Target="media/image9.png"/><Relationship Id="rId109" Type="http://schemas.openxmlformats.org/officeDocument/2006/relationships/image" Target="media/image104.png"/><Relationship Id="rId34" Type="http://schemas.openxmlformats.org/officeDocument/2006/relationships/image" Target="media/image30.png"/><Relationship Id="rId55" Type="http://schemas.openxmlformats.org/officeDocument/2006/relationships/image" Target="media/image51.png"/><Relationship Id="rId76" Type="http://schemas.openxmlformats.org/officeDocument/2006/relationships/image" Target="media/image72.png"/><Relationship Id="rId97" Type="http://schemas.openxmlformats.org/officeDocument/2006/relationships/image" Target="media/image93.png"/><Relationship Id="rId120" Type="http://schemas.openxmlformats.org/officeDocument/2006/relationships/image" Target="media/image115.png"/><Relationship Id="rId141" Type="http://schemas.openxmlformats.org/officeDocument/2006/relationships/image" Target="media/image136.png"/><Relationship Id="rId7" Type="http://schemas.openxmlformats.org/officeDocument/2006/relationships/image" Target="media/image3.jpeg"/><Relationship Id="rId162" Type="http://schemas.openxmlformats.org/officeDocument/2006/relationships/image" Target="media/image157.png"/><Relationship Id="rId183" Type="http://schemas.openxmlformats.org/officeDocument/2006/relationships/image" Target="media/image178.png"/><Relationship Id="rId218" Type="http://schemas.openxmlformats.org/officeDocument/2006/relationships/image" Target="media/image213.png"/><Relationship Id="rId239" Type="http://schemas.openxmlformats.org/officeDocument/2006/relationships/theme" Target="theme/theme1.xml"/><Relationship Id="rId24" Type="http://schemas.openxmlformats.org/officeDocument/2006/relationships/image" Target="media/image20.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jpeg"/><Relationship Id="rId110" Type="http://schemas.openxmlformats.org/officeDocument/2006/relationships/image" Target="media/image105.png"/><Relationship Id="rId131" Type="http://schemas.openxmlformats.org/officeDocument/2006/relationships/image" Target="media/image126.png"/><Relationship Id="rId152" Type="http://schemas.openxmlformats.org/officeDocument/2006/relationships/image" Target="media/image147.png"/><Relationship Id="rId173" Type="http://schemas.openxmlformats.org/officeDocument/2006/relationships/image" Target="media/image168.png"/><Relationship Id="rId194" Type="http://schemas.openxmlformats.org/officeDocument/2006/relationships/image" Target="media/image189.png"/><Relationship Id="rId208" Type="http://schemas.openxmlformats.org/officeDocument/2006/relationships/image" Target="media/image203.png"/><Relationship Id="rId229" Type="http://schemas.openxmlformats.org/officeDocument/2006/relationships/hyperlink" Target="https://www.python.org/downloads/windows/" TargetMode="External"/><Relationship Id="rId14" Type="http://schemas.openxmlformats.org/officeDocument/2006/relationships/image" Target="media/image10.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png"/><Relationship Id="rId100" Type="http://schemas.openxmlformats.org/officeDocument/2006/relationships/image" Target="media/image96.png"/><Relationship Id="rId8" Type="http://schemas.openxmlformats.org/officeDocument/2006/relationships/image" Target="media/image4.jpeg"/><Relationship Id="rId98" Type="http://schemas.openxmlformats.org/officeDocument/2006/relationships/image" Target="media/image94.png"/><Relationship Id="rId121" Type="http://schemas.openxmlformats.org/officeDocument/2006/relationships/image" Target="media/image116.png"/><Relationship Id="rId142" Type="http://schemas.openxmlformats.org/officeDocument/2006/relationships/image" Target="media/image137.png"/><Relationship Id="rId163" Type="http://schemas.openxmlformats.org/officeDocument/2006/relationships/image" Target="media/image158.png"/><Relationship Id="rId184" Type="http://schemas.openxmlformats.org/officeDocument/2006/relationships/image" Target="media/image179.png"/><Relationship Id="rId219" Type="http://schemas.openxmlformats.org/officeDocument/2006/relationships/hyperlink" Target="https://www.knowledgeisle.com/wp-content/uploads/2019/12/2-Aur%C3%A9lien-G%C3%A9ron-Hands-On-Machine-Learning-with-Scikit-Learn-Keras-and-Tensorflow_-Concepts-Tools-and-Techniques-to-Build-Intelligent-Systems-O%E2%80%99Reilly-Media-2019.pdf" TargetMode="External"/><Relationship Id="rId230" Type="http://schemas.openxmlformats.org/officeDocument/2006/relationships/hyperlink" Target="https://www.anaconda.com/products/individual" TargetMode="External"/><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image" Target="media/image63.png"/><Relationship Id="rId88" Type="http://schemas.openxmlformats.org/officeDocument/2006/relationships/image" Target="media/image84.png"/><Relationship Id="rId111" Type="http://schemas.openxmlformats.org/officeDocument/2006/relationships/image" Target="media/image106.png"/><Relationship Id="rId132" Type="http://schemas.openxmlformats.org/officeDocument/2006/relationships/image" Target="media/image127.png"/><Relationship Id="rId153" Type="http://schemas.openxmlformats.org/officeDocument/2006/relationships/image" Target="media/image148.png"/><Relationship Id="rId174" Type="http://schemas.openxmlformats.org/officeDocument/2006/relationships/image" Target="media/image169.png"/><Relationship Id="rId195" Type="http://schemas.openxmlformats.org/officeDocument/2006/relationships/image" Target="media/image190.png"/><Relationship Id="rId209" Type="http://schemas.openxmlformats.org/officeDocument/2006/relationships/image" Target="media/image204.png"/><Relationship Id="rId190" Type="http://schemas.openxmlformats.org/officeDocument/2006/relationships/image" Target="media/image185.png"/><Relationship Id="rId204" Type="http://schemas.openxmlformats.org/officeDocument/2006/relationships/image" Target="media/image199.jpeg"/><Relationship Id="rId220" Type="http://schemas.openxmlformats.org/officeDocument/2006/relationships/hyperlink" Target="https://tanthiamhuat.files.wordpress.com/2018/03/deeplearningwithpython.pdf" TargetMode="External"/><Relationship Id="rId225" Type="http://schemas.openxmlformats.org/officeDocument/2006/relationships/hyperlink" Target="https://mikecann.co.uk/posts/a-game-developer-learns-machine-learning-getting-started" TargetMode="External"/><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image" Target="media/image53.png"/><Relationship Id="rId106" Type="http://schemas.openxmlformats.org/officeDocument/2006/relationships/image" Target="media/image101.png"/><Relationship Id="rId127" Type="http://schemas.openxmlformats.org/officeDocument/2006/relationships/image" Target="media/image122.png"/><Relationship Id="rId10" Type="http://schemas.openxmlformats.org/officeDocument/2006/relationships/image" Target="media/image6.jpe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9.png"/><Relationship Id="rId78" Type="http://schemas.openxmlformats.org/officeDocument/2006/relationships/image" Target="media/image74.png"/><Relationship Id="rId94" Type="http://schemas.openxmlformats.org/officeDocument/2006/relationships/image" Target="media/image90.png"/><Relationship Id="rId99" Type="http://schemas.openxmlformats.org/officeDocument/2006/relationships/image" Target="media/image95.png"/><Relationship Id="rId101" Type="http://schemas.openxmlformats.org/officeDocument/2006/relationships/image" Target="media/image97.png"/><Relationship Id="rId122" Type="http://schemas.openxmlformats.org/officeDocument/2006/relationships/image" Target="media/image117.png"/><Relationship Id="rId143" Type="http://schemas.openxmlformats.org/officeDocument/2006/relationships/image" Target="media/image138.png"/><Relationship Id="rId148" Type="http://schemas.openxmlformats.org/officeDocument/2006/relationships/image" Target="media/image143.png"/><Relationship Id="rId164" Type="http://schemas.openxmlformats.org/officeDocument/2006/relationships/image" Target="media/image159.png"/><Relationship Id="rId169" Type="http://schemas.openxmlformats.org/officeDocument/2006/relationships/image" Target="media/image164.png"/><Relationship Id="rId185" Type="http://schemas.openxmlformats.org/officeDocument/2006/relationships/image" Target="media/image180.png"/><Relationship Id="rId4" Type="http://schemas.openxmlformats.org/officeDocument/2006/relationships/webSettings" Target="webSettings.xml"/><Relationship Id="rId9" Type="http://schemas.openxmlformats.org/officeDocument/2006/relationships/image" Target="media/image5.jpeg"/><Relationship Id="rId180" Type="http://schemas.openxmlformats.org/officeDocument/2006/relationships/image" Target="media/image175.png"/><Relationship Id="rId210" Type="http://schemas.openxmlformats.org/officeDocument/2006/relationships/image" Target="media/image205.png"/><Relationship Id="rId215" Type="http://schemas.openxmlformats.org/officeDocument/2006/relationships/image" Target="media/image210.png"/><Relationship Id="rId236" Type="http://schemas.openxmlformats.org/officeDocument/2006/relationships/hyperlink" Target="https://www.youtube.com/watch?v=z3BHrFvqZmE&amp;t=12s" TargetMode="External"/><Relationship Id="rId26" Type="http://schemas.openxmlformats.org/officeDocument/2006/relationships/image" Target="media/image22.png"/><Relationship Id="rId231" Type="http://schemas.openxmlformats.org/officeDocument/2006/relationships/hyperlink" Target="https://www.youtube.com/watch?v=zPFU30tbyKs" TargetMode="External"/><Relationship Id="rId47" Type="http://schemas.openxmlformats.org/officeDocument/2006/relationships/image" Target="media/image43.png"/><Relationship Id="rId68" Type="http://schemas.openxmlformats.org/officeDocument/2006/relationships/image" Target="media/image64.png"/><Relationship Id="rId89" Type="http://schemas.openxmlformats.org/officeDocument/2006/relationships/image" Target="media/image85.jpeg"/><Relationship Id="rId112" Type="http://schemas.openxmlformats.org/officeDocument/2006/relationships/image" Target="media/image107.png"/><Relationship Id="rId133" Type="http://schemas.openxmlformats.org/officeDocument/2006/relationships/image" Target="media/image128.png"/><Relationship Id="rId154" Type="http://schemas.openxmlformats.org/officeDocument/2006/relationships/image" Target="media/image149.png"/><Relationship Id="rId175" Type="http://schemas.openxmlformats.org/officeDocument/2006/relationships/image" Target="media/image170.png"/><Relationship Id="rId196" Type="http://schemas.openxmlformats.org/officeDocument/2006/relationships/image" Target="media/image191.png"/><Relationship Id="rId200" Type="http://schemas.openxmlformats.org/officeDocument/2006/relationships/image" Target="media/image195.png"/><Relationship Id="rId16" Type="http://schemas.openxmlformats.org/officeDocument/2006/relationships/image" Target="media/image12.png"/><Relationship Id="rId221" Type="http://schemas.openxmlformats.org/officeDocument/2006/relationships/hyperlink" Target="https://www.amazon.com/Simulation-Hypothesis-Computer-Scientist-Quantum/dp/B07RWQ4GKK/ref=zg_bs_3887_45?_encoding=UTF8&amp;psc=1&amp;refRID=N98JS73T5511A5PF378R" TargetMode="External"/><Relationship Id="rId37" Type="http://schemas.openxmlformats.org/officeDocument/2006/relationships/image" Target="media/image33.png"/><Relationship Id="rId58" Type="http://schemas.openxmlformats.org/officeDocument/2006/relationships/image" Target="media/image54.png"/><Relationship Id="rId79" Type="http://schemas.openxmlformats.org/officeDocument/2006/relationships/image" Target="media/image75.png"/><Relationship Id="rId102" Type="http://schemas.openxmlformats.org/officeDocument/2006/relationships/hyperlink" Target="https://console.cloud.google.com/" TargetMode="External"/><Relationship Id="rId123" Type="http://schemas.openxmlformats.org/officeDocument/2006/relationships/image" Target="media/image118.png"/><Relationship Id="rId144" Type="http://schemas.openxmlformats.org/officeDocument/2006/relationships/image" Target="media/image139.png"/><Relationship Id="rId90" Type="http://schemas.openxmlformats.org/officeDocument/2006/relationships/image" Target="media/image86.png"/><Relationship Id="rId165" Type="http://schemas.openxmlformats.org/officeDocument/2006/relationships/image" Target="media/image160.png"/><Relationship Id="rId186" Type="http://schemas.openxmlformats.org/officeDocument/2006/relationships/image" Target="media/image181.png"/><Relationship Id="rId211" Type="http://schemas.openxmlformats.org/officeDocument/2006/relationships/image" Target="media/image206.jpeg"/><Relationship Id="rId232" Type="http://schemas.openxmlformats.org/officeDocument/2006/relationships/hyperlink" Target="https://github.com/Unity-Technologies/ml-agents" TargetMode="External"/><Relationship Id="rId27" Type="http://schemas.openxmlformats.org/officeDocument/2006/relationships/image" Target="media/image23.png"/><Relationship Id="rId48" Type="http://schemas.openxmlformats.org/officeDocument/2006/relationships/image" Target="media/image44.png"/><Relationship Id="rId69" Type="http://schemas.openxmlformats.org/officeDocument/2006/relationships/image" Target="media/image65.png"/><Relationship Id="rId113" Type="http://schemas.openxmlformats.org/officeDocument/2006/relationships/image" Target="media/image108.png"/><Relationship Id="rId134" Type="http://schemas.openxmlformats.org/officeDocument/2006/relationships/image" Target="media/image129.png"/><Relationship Id="rId80" Type="http://schemas.openxmlformats.org/officeDocument/2006/relationships/image" Target="media/image76.png"/><Relationship Id="rId155" Type="http://schemas.openxmlformats.org/officeDocument/2006/relationships/image" Target="media/image150.jpeg"/><Relationship Id="rId176" Type="http://schemas.openxmlformats.org/officeDocument/2006/relationships/image" Target="media/image171.png"/><Relationship Id="rId197" Type="http://schemas.openxmlformats.org/officeDocument/2006/relationships/image" Target="media/image192.png"/><Relationship Id="rId201" Type="http://schemas.openxmlformats.org/officeDocument/2006/relationships/image" Target="media/image196.png"/><Relationship Id="rId222" Type="http://schemas.openxmlformats.org/officeDocument/2006/relationships/hyperlink" Target="https://builtin.com/artificial-intelligence" TargetMode="External"/><Relationship Id="rId17" Type="http://schemas.openxmlformats.org/officeDocument/2006/relationships/image" Target="media/image13.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8.png"/><Relationship Id="rId124" Type="http://schemas.openxmlformats.org/officeDocument/2006/relationships/image" Target="media/image119.png"/><Relationship Id="rId70" Type="http://schemas.openxmlformats.org/officeDocument/2006/relationships/image" Target="media/image66.png"/><Relationship Id="rId91" Type="http://schemas.openxmlformats.org/officeDocument/2006/relationships/image" Target="media/image87.png"/><Relationship Id="rId145" Type="http://schemas.openxmlformats.org/officeDocument/2006/relationships/image" Target="media/image140.png"/><Relationship Id="rId166" Type="http://schemas.openxmlformats.org/officeDocument/2006/relationships/image" Target="media/image161.png"/><Relationship Id="rId187" Type="http://schemas.openxmlformats.org/officeDocument/2006/relationships/image" Target="media/image182.png"/><Relationship Id="rId1" Type="http://schemas.openxmlformats.org/officeDocument/2006/relationships/numbering" Target="numbering.xml"/><Relationship Id="rId212" Type="http://schemas.openxmlformats.org/officeDocument/2006/relationships/image" Target="media/image207.jpeg"/><Relationship Id="rId233" Type="http://schemas.openxmlformats.org/officeDocument/2006/relationships/hyperlink" Target="https://learn.unity.com/course/ml-agents-hummingbirds/?tab=live" TargetMode="External"/><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09.png"/><Relationship Id="rId60" Type="http://schemas.openxmlformats.org/officeDocument/2006/relationships/image" Target="media/image56.png"/><Relationship Id="rId81" Type="http://schemas.openxmlformats.org/officeDocument/2006/relationships/image" Target="media/image77.png"/><Relationship Id="rId135" Type="http://schemas.openxmlformats.org/officeDocument/2006/relationships/image" Target="media/image130.png"/><Relationship Id="rId156" Type="http://schemas.openxmlformats.org/officeDocument/2006/relationships/image" Target="media/image151.png"/><Relationship Id="rId177" Type="http://schemas.openxmlformats.org/officeDocument/2006/relationships/image" Target="media/image172.png"/><Relationship Id="rId198" Type="http://schemas.openxmlformats.org/officeDocument/2006/relationships/image" Target="media/image193.png"/><Relationship Id="rId202" Type="http://schemas.openxmlformats.org/officeDocument/2006/relationships/image" Target="media/image197.png"/><Relationship Id="rId223" Type="http://schemas.openxmlformats.org/officeDocument/2006/relationships/hyperlink" Target="https://arxiv.org/pdf/2101.00027.pdf" TargetMode="External"/><Relationship Id="rId18" Type="http://schemas.openxmlformats.org/officeDocument/2006/relationships/image" Target="media/image14.png"/><Relationship Id="rId39" Type="http://schemas.openxmlformats.org/officeDocument/2006/relationships/image" Target="media/image35.png"/><Relationship Id="rId50" Type="http://schemas.openxmlformats.org/officeDocument/2006/relationships/image" Target="media/image46.png"/><Relationship Id="rId104" Type="http://schemas.openxmlformats.org/officeDocument/2006/relationships/image" Target="media/image99.png"/><Relationship Id="rId125" Type="http://schemas.openxmlformats.org/officeDocument/2006/relationships/image" Target="media/image120.png"/><Relationship Id="rId146" Type="http://schemas.openxmlformats.org/officeDocument/2006/relationships/image" Target="media/image141.png"/><Relationship Id="rId167" Type="http://schemas.openxmlformats.org/officeDocument/2006/relationships/image" Target="media/image162.png"/><Relationship Id="rId188" Type="http://schemas.openxmlformats.org/officeDocument/2006/relationships/image" Target="media/image183.png"/><Relationship Id="rId71" Type="http://schemas.openxmlformats.org/officeDocument/2006/relationships/image" Target="media/image67.png"/><Relationship Id="rId92" Type="http://schemas.openxmlformats.org/officeDocument/2006/relationships/image" Target="media/image88.png"/><Relationship Id="rId213" Type="http://schemas.openxmlformats.org/officeDocument/2006/relationships/image" Target="media/image208.png"/><Relationship Id="rId234" Type="http://schemas.openxmlformats.org/officeDocument/2006/relationships/hyperlink" Target="https://api-inference.huggingface.co/dashboard/" TargetMode="External"/><Relationship Id="rId2" Type="http://schemas.openxmlformats.org/officeDocument/2006/relationships/styles" Target="styles.xml"/><Relationship Id="rId29" Type="http://schemas.openxmlformats.org/officeDocument/2006/relationships/image" Target="media/image25.png"/><Relationship Id="rId40" Type="http://schemas.openxmlformats.org/officeDocument/2006/relationships/image" Target="media/image36.png"/><Relationship Id="rId115" Type="http://schemas.openxmlformats.org/officeDocument/2006/relationships/image" Target="media/image110.png"/><Relationship Id="rId136" Type="http://schemas.openxmlformats.org/officeDocument/2006/relationships/image" Target="media/image131.png"/><Relationship Id="rId157" Type="http://schemas.openxmlformats.org/officeDocument/2006/relationships/image" Target="media/image152.jpeg"/><Relationship Id="rId178" Type="http://schemas.openxmlformats.org/officeDocument/2006/relationships/image" Target="media/image173.png"/><Relationship Id="rId61" Type="http://schemas.openxmlformats.org/officeDocument/2006/relationships/image" Target="media/image57.png"/><Relationship Id="rId82" Type="http://schemas.openxmlformats.org/officeDocument/2006/relationships/image" Target="media/image78.png"/><Relationship Id="rId199" Type="http://schemas.openxmlformats.org/officeDocument/2006/relationships/image" Target="media/image194.png"/><Relationship Id="rId203" Type="http://schemas.openxmlformats.org/officeDocument/2006/relationships/image" Target="media/image198.png"/><Relationship Id="rId19" Type="http://schemas.openxmlformats.org/officeDocument/2006/relationships/image" Target="media/image15.png"/><Relationship Id="rId224" Type="http://schemas.openxmlformats.org/officeDocument/2006/relationships/hyperlink" Target="https://unity3d.college/2017/10/25/machine-learning-in-unity3d-setting-up-the-environment-tensorflow-for-agentml-on-windows-10/" TargetMode="External"/><Relationship Id="rId30" Type="http://schemas.openxmlformats.org/officeDocument/2006/relationships/image" Target="media/image26.png"/><Relationship Id="rId105" Type="http://schemas.openxmlformats.org/officeDocument/2006/relationships/image" Target="media/image100.png"/><Relationship Id="rId126" Type="http://schemas.openxmlformats.org/officeDocument/2006/relationships/image" Target="media/image121.png"/><Relationship Id="rId147" Type="http://schemas.openxmlformats.org/officeDocument/2006/relationships/image" Target="media/image142.png"/><Relationship Id="rId168" Type="http://schemas.openxmlformats.org/officeDocument/2006/relationships/image" Target="media/image163.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189" Type="http://schemas.openxmlformats.org/officeDocument/2006/relationships/image" Target="media/image184.png"/><Relationship Id="rId3" Type="http://schemas.openxmlformats.org/officeDocument/2006/relationships/settings" Target="settings.xml"/><Relationship Id="rId214" Type="http://schemas.openxmlformats.org/officeDocument/2006/relationships/image" Target="media/image209.png"/><Relationship Id="rId235" Type="http://schemas.openxmlformats.org/officeDocument/2006/relationships/hyperlink" Target="https://online-audio-converter.com/" TargetMode="External"/><Relationship Id="rId116" Type="http://schemas.openxmlformats.org/officeDocument/2006/relationships/image" Target="media/image111.png"/><Relationship Id="rId137" Type="http://schemas.openxmlformats.org/officeDocument/2006/relationships/image" Target="media/image132.png"/><Relationship Id="rId158" Type="http://schemas.openxmlformats.org/officeDocument/2006/relationships/image" Target="media/image153.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179" Type="http://schemas.openxmlformats.org/officeDocument/2006/relationships/image" Target="media/image17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99</Pages>
  <Words>88242</Words>
  <Characters>50298</Characters>
  <Application>Microsoft Office Word</Application>
  <DocSecurity>0</DocSecurity>
  <Lines>419</Lines>
  <Paragraphs>276</Paragraphs>
  <ScaleCrop>false</ScaleCrop>
  <Company/>
  <LinksUpToDate>false</LinksUpToDate>
  <CharactersWithSpaces>138264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Мельник Елизавета</dc:creator>
  <cp:keywords/>
  <dc:description/>
  <cp:lastModifiedBy>Мельник Елизавета</cp:lastModifiedBy>
  <cp:revision>3</cp:revision>
  <dcterms:created xsi:type="dcterms:W3CDTF">2021-12-10T05:14:00Z</dcterms:created>
  <dcterms:modified xsi:type="dcterms:W3CDTF">2021-12-10T05:16:00Z</dcterms:modified>
</cp:coreProperties>
</file>