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18" w:rsidRDefault="00F23039" w:rsidP="00BC3108">
      <w:pPr>
        <w:spacing w:after="0" w:line="360" w:lineRule="auto"/>
        <w:ind w:firstLine="708"/>
        <w:jc w:val="right"/>
        <w:rPr>
          <w:rFonts w:ascii="Times New Roman" w:eastAsiaTheme="minorEastAsia" w:hAnsi="Times New Roman" w:cs="Times New Roman"/>
          <w:sz w:val="28"/>
          <w:szCs w:val="28"/>
          <w:lang w:val="uk-UA"/>
        </w:rPr>
      </w:pPr>
      <w:proofErr w:type="spellStart"/>
      <w:r>
        <w:rPr>
          <w:rFonts w:ascii="Times New Roman" w:hAnsi="Times New Roman" w:cs="Times New Roman"/>
          <w:b/>
          <w:sz w:val="28"/>
          <w:szCs w:val="28"/>
          <w:lang w:val="uk-UA"/>
        </w:rPr>
        <w:t>Горчак</w:t>
      </w:r>
      <w:proofErr w:type="spellEnd"/>
      <w:r>
        <w:rPr>
          <w:rFonts w:ascii="Times New Roman" w:hAnsi="Times New Roman" w:cs="Times New Roman"/>
          <w:b/>
          <w:sz w:val="28"/>
          <w:szCs w:val="28"/>
          <w:lang w:val="uk-UA"/>
        </w:rPr>
        <w:t xml:space="preserve"> С.П. </w:t>
      </w:r>
      <m:oMath>
        <m:r>
          <w:rPr>
            <w:rFonts w:ascii="Cambria Math" w:hAnsi="Cambria Math" w:cs="Times New Roman"/>
            <w:sz w:val="28"/>
            <w:szCs w:val="28"/>
            <w:lang w:val="uk-UA"/>
          </w:rPr>
          <m:t xml:space="preserve"> –</m:t>
        </m:r>
      </m:oMath>
      <w:r w:rsidR="00BC3108" w:rsidRPr="00BC3108">
        <w:rPr>
          <w:rFonts w:ascii="Times New Roman" w:eastAsiaTheme="minorEastAsia" w:hAnsi="Times New Roman" w:cs="Times New Roman"/>
          <w:sz w:val="28"/>
          <w:szCs w:val="28"/>
          <w:lang w:val="uk-UA"/>
        </w:rPr>
        <w:t xml:space="preserve"> студент </w:t>
      </w:r>
      <w:r w:rsidR="00120818">
        <w:rPr>
          <w:rFonts w:ascii="Times New Roman" w:eastAsiaTheme="minorEastAsia" w:hAnsi="Times New Roman" w:cs="Times New Roman"/>
          <w:sz w:val="28"/>
          <w:szCs w:val="28"/>
          <w:lang w:val="uk-UA"/>
        </w:rPr>
        <w:t>3 курсу</w:t>
      </w:r>
    </w:p>
    <w:p w:rsidR="00BC3108" w:rsidRPr="00BC3108" w:rsidRDefault="00BC3108" w:rsidP="00A8400E">
      <w:pPr>
        <w:spacing w:after="0" w:line="360" w:lineRule="auto"/>
        <w:ind w:left="-567"/>
        <w:jc w:val="right"/>
        <w:rPr>
          <w:rFonts w:ascii="Times New Roman" w:eastAsiaTheme="minorEastAsia" w:hAnsi="Times New Roman" w:cs="Times New Roman"/>
          <w:sz w:val="28"/>
          <w:szCs w:val="28"/>
          <w:lang w:val="uk-UA"/>
        </w:rPr>
      </w:pPr>
      <w:r w:rsidRPr="00BC3108">
        <w:rPr>
          <w:rFonts w:ascii="Times New Roman" w:eastAsiaTheme="minorEastAsia" w:hAnsi="Times New Roman" w:cs="Times New Roman"/>
          <w:sz w:val="28"/>
          <w:szCs w:val="28"/>
          <w:lang w:val="uk-UA"/>
        </w:rPr>
        <w:t xml:space="preserve"> Київського Міжнародного університету </w:t>
      </w:r>
    </w:p>
    <w:p w:rsidR="00BC3108" w:rsidRDefault="00BC3108" w:rsidP="00BC3108">
      <w:pPr>
        <w:spacing w:after="0" w:line="360" w:lineRule="auto"/>
        <w:ind w:firstLine="708"/>
        <w:jc w:val="right"/>
        <w:rPr>
          <w:rFonts w:ascii="Times New Roman" w:eastAsiaTheme="minorEastAsia" w:hAnsi="Times New Roman" w:cs="Times New Roman"/>
          <w:sz w:val="28"/>
          <w:szCs w:val="28"/>
          <w:lang w:val="uk-UA"/>
        </w:rPr>
      </w:pPr>
      <w:r w:rsidRPr="00BC3108">
        <w:rPr>
          <w:rFonts w:ascii="Times New Roman" w:eastAsiaTheme="minorEastAsia" w:hAnsi="Times New Roman" w:cs="Times New Roman"/>
          <w:sz w:val="28"/>
          <w:szCs w:val="28"/>
          <w:lang w:val="uk-UA"/>
        </w:rPr>
        <w:t xml:space="preserve">Науковий керівник </w:t>
      </w:r>
      <m:oMath>
        <m:r>
          <w:rPr>
            <w:rFonts w:ascii="Cambria Math" w:eastAsiaTheme="minorEastAsia" w:hAnsi="Cambria Math" w:cs="Times New Roman"/>
            <w:sz w:val="28"/>
            <w:szCs w:val="28"/>
            <w:lang w:val="uk-UA"/>
          </w:rPr>
          <m:t>–</m:t>
        </m:r>
      </m:oMath>
      <w:r w:rsidRPr="00BC3108">
        <w:rPr>
          <w:rFonts w:ascii="Times New Roman" w:eastAsiaTheme="minorEastAsia" w:hAnsi="Times New Roman" w:cs="Times New Roman"/>
          <w:sz w:val="28"/>
          <w:szCs w:val="28"/>
          <w:lang w:val="uk-UA"/>
        </w:rPr>
        <w:t xml:space="preserve"> к.ю.н., доцент О.С. Бісюк</w:t>
      </w:r>
    </w:p>
    <w:p w:rsidR="00026368" w:rsidRDefault="00026368" w:rsidP="007367C1">
      <w:pPr>
        <w:spacing w:after="0" w:line="360" w:lineRule="auto"/>
        <w:ind w:firstLine="708"/>
        <w:jc w:val="both"/>
        <w:rPr>
          <w:rFonts w:ascii="Times New Roman" w:eastAsiaTheme="minorEastAsia" w:hAnsi="Times New Roman" w:cs="Times New Roman"/>
          <w:sz w:val="28"/>
          <w:szCs w:val="28"/>
          <w:lang w:val="uk-UA"/>
        </w:rPr>
      </w:pPr>
    </w:p>
    <w:p w:rsidR="00F23039" w:rsidRPr="00026368" w:rsidRDefault="00026368" w:rsidP="00A8400E">
      <w:pPr>
        <w:tabs>
          <w:tab w:val="left" w:pos="3331"/>
        </w:tabs>
        <w:spacing w:after="0" w:line="360" w:lineRule="auto"/>
        <w:ind w:hanging="284"/>
        <w:jc w:val="center"/>
        <w:rPr>
          <w:rFonts w:ascii="Times New Roman" w:eastAsiaTheme="minorEastAsia" w:hAnsi="Times New Roman" w:cs="Times New Roman"/>
          <w:b/>
          <w:sz w:val="28"/>
          <w:szCs w:val="28"/>
          <w:lang w:val="uk-UA"/>
        </w:rPr>
      </w:pPr>
      <w:bookmarkStart w:id="0" w:name="_GoBack"/>
      <w:r w:rsidRPr="00026368">
        <w:rPr>
          <w:rFonts w:ascii="Times New Roman" w:hAnsi="Times New Roman" w:cs="Times New Roman"/>
          <w:b/>
          <w:sz w:val="28"/>
          <w:szCs w:val="28"/>
          <w:lang w:val="uk-UA"/>
        </w:rPr>
        <w:t>Поняття та правові наслідки судимості</w:t>
      </w:r>
    </w:p>
    <w:bookmarkEnd w:id="0"/>
    <w:p w:rsidR="00F23039" w:rsidRPr="003E573B" w:rsidRDefault="00F23039" w:rsidP="00A8400E">
      <w:pPr>
        <w:pStyle w:val="aa"/>
        <w:spacing w:line="360" w:lineRule="auto"/>
        <w:ind w:left="1134" w:firstLine="567"/>
        <w:jc w:val="both"/>
        <w:rPr>
          <w:snapToGrid w:val="0"/>
          <w:sz w:val="28"/>
          <w:szCs w:val="28"/>
        </w:rPr>
      </w:pPr>
      <w:r>
        <w:rPr>
          <w:sz w:val="28"/>
          <w:szCs w:val="28"/>
        </w:rPr>
        <w:t xml:space="preserve">Тема судимості є досить важливою та актуальною для нашої держави та суспільства в цілому, особливо в цьому стані, в якому перебуває наша Держава, в стані «Фактичної війни». </w:t>
      </w:r>
      <w:r w:rsidRPr="003E573B">
        <w:rPr>
          <w:sz w:val="28"/>
          <w:szCs w:val="28"/>
        </w:rPr>
        <w:t>Серед зах</w:t>
      </w:r>
      <w:r>
        <w:rPr>
          <w:sz w:val="28"/>
          <w:szCs w:val="28"/>
        </w:rPr>
        <w:t>о</w:t>
      </w:r>
      <w:r w:rsidRPr="003E573B">
        <w:rPr>
          <w:sz w:val="28"/>
          <w:szCs w:val="28"/>
        </w:rPr>
        <w:t>дів державн</w:t>
      </w:r>
      <w:r>
        <w:rPr>
          <w:sz w:val="28"/>
          <w:szCs w:val="28"/>
        </w:rPr>
        <w:t>о</w:t>
      </w:r>
      <w:r w:rsidRPr="003E573B">
        <w:rPr>
          <w:sz w:val="28"/>
          <w:szCs w:val="28"/>
        </w:rPr>
        <w:t>г</w:t>
      </w:r>
      <w:r>
        <w:rPr>
          <w:sz w:val="28"/>
          <w:szCs w:val="28"/>
        </w:rPr>
        <w:t>о</w:t>
      </w:r>
      <w:r w:rsidRPr="003E573B">
        <w:rPr>
          <w:sz w:val="28"/>
          <w:szCs w:val="28"/>
        </w:rPr>
        <w:t xml:space="preserve"> реагування на вже вчинені зл</w:t>
      </w:r>
      <w:r>
        <w:rPr>
          <w:sz w:val="28"/>
          <w:szCs w:val="28"/>
        </w:rPr>
        <w:t>о</w:t>
      </w:r>
      <w:r w:rsidRPr="003E573B">
        <w:rPr>
          <w:sz w:val="28"/>
          <w:szCs w:val="28"/>
        </w:rPr>
        <w:t xml:space="preserve">чини і </w:t>
      </w:r>
      <w:r>
        <w:rPr>
          <w:sz w:val="28"/>
          <w:szCs w:val="28"/>
        </w:rPr>
        <w:t>о</w:t>
      </w:r>
      <w:r w:rsidRPr="003E573B">
        <w:rPr>
          <w:sz w:val="28"/>
          <w:szCs w:val="28"/>
        </w:rPr>
        <w:t>сіб, щ</w:t>
      </w:r>
      <w:r>
        <w:rPr>
          <w:sz w:val="28"/>
          <w:szCs w:val="28"/>
        </w:rPr>
        <w:t>о</w:t>
      </w:r>
      <w:r w:rsidRPr="003E573B">
        <w:rPr>
          <w:sz w:val="28"/>
          <w:szCs w:val="28"/>
        </w:rPr>
        <w:t xml:space="preserve"> їх ск</w:t>
      </w:r>
      <w:r>
        <w:rPr>
          <w:sz w:val="28"/>
          <w:szCs w:val="28"/>
        </w:rPr>
        <w:t>о</w:t>
      </w:r>
      <w:r w:rsidRPr="003E573B">
        <w:rPr>
          <w:sz w:val="28"/>
          <w:szCs w:val="28"/>
        </w:rPr>
        <w:t>їли, п</w:t>
      </w:r>
      <w:r>
        <w:rPr>
          <w:sz w:val="28"/>
          <w:szCs w:val="28"/>
        </w:rPr>
        <w:t>о</w:t>
      </w:r>
      <w:r w:rsidRPr="003E573B">
        <w:rPr>
          <w:sz w:val="28"/>
          <w:szCs w:val="28"/>
        </w:rPr>
        <w:t>каранню надається дуже важливе значення. В нь</w:t>
      </w:r>
      <w:r>
        <w:rPr>
          <w:sz w:val="28"/>
          <w:szCs w:val="28"/>
        </w:rPr>
        <w:t>о</w:t>
      </w:r>
      <w:r w:rsidRPr="003E573B">
        <w:rPr>
          <w:sz w:val="28"/>
          <w:szCs w:val="28"/>
        </w:rPr>
        <w:t>му від імені</w:t>
      </w:r>
      <w:r>
        <w:rPr>
          <w:sz w:val="28"/>
          <w:szCs w:val="28"/>
        </w:rPr>
        <w:t xml:space="preserve"> самої</w:t>
      </w:r>
      <w:r w:rsidRPr="003E573B">
        <w:rPr>
          <w:sz w:val="28"/>
          <w:szCs w:val="28"/>
        </w:rPr>
        <w:t xml:space="preserve"> держави виражається негативна </w:t>
      </w:r>
      <w:r>
        <w:rPr>
          <w:sz w:val="28"/>
          <w:szCs w:val="28"/>
        </w:rPr>
        <w:t>о</w:t>
      </w:r>
      <w:r w:rsidRPr="003E573B">
        <w:rPr>
          <w:sz w:val="28"/>
          <w:szCs w:val="28"/>
        </w:rPr>
        <w:t>цінка вчинен</w:t>
      </w:r>
      <w:r>
        <w:rPr>
          <w:sz w:val="28"/>
          <w:szCs w:val="28"/>
        </w:rPr>
        <w:t>о</w:t>
      </w:r>
      <w:r w:rsidRPr="003E573B">
        <w:rPr>
          <w:sz w:val="28"/>
          <w:szCs w:val="28"/>
        </w:rPr>
        <w:t>г</w:t>
      </w:r>
      <w:r>
        <w:rPr>
          <w:sz w:val="28"/>
          <w:szCs w:val="28"/>
        </w:rPr>
        <w:t>о</w:t>
      </w:r>
      <w:r w:rsidRPr="003E573B">
        <w:rPr>
          <w:sz w:val="28"/>
          <w:szCs w:val="28"/>
        </w:rPr>
        <w:t xml:space="preserve"> зл</w:t>
      </w:r>
      <w:r>
        <w:rPr>
          <w:sz w:val="28"/>
          <w:szCs w:val="28"/>
        </w:rPr>
        <w:t>о</w:t>
      </w:r>
      <w:r w:rsidRPr="003E573B">
        <w:rPr>
          <w:sz w:val="28"/>
          <w:szCs w:val="28"/>
        </w:rPr>
        <w:t>чину і сам</w:t>
      </w:r>
      <w:r>
        <w:rPr>
          <w:sz w:val="28"/>
          <w:szCs w:val="28"/>
        </w:rPr>
        <w:t>о</w:t>
      </w:r>
      <w:r w:rsidRPr="003E573B">
        <w:rPr>
          <w:sz w:val="28"/>
          <w:szCs w:val="28"/>
        </w:rPr>
        <w:t>г</w:t>
      </w:r>
      <w:r>
        <w:rPr>
          <w:sz w:val="28"/>
          <w:szCs w:val="28"/>
        </w:rPr>
        <w:t>о</w:t>
      </w:r>
      <w:r w:rsidRPr="003E573B">
        <w:rPr>
          <w:sz w:val="28"/>
          <w:szCs w:val="28"/>
        </w:rPr>
        <w:t xml:space="preserve"> </w:t>
      </w:r>
      <w:r>
        <w:rPr>
          <w:sz w:val="28"/>
          <w:szCs w:val="28"/>
        </w:rPr>
        <w:t>зловмисника який вчинив злочин</w:t>
      </w:r>
      <w:r w:rsidRPr="003E573B">
        <w:rPr>
          <w:sz w:val="28"/>
          <w:szCs w:val="28"/>
        </w:rPr>
        <w:t>. К</w:t>
      </w:r>
      <w:r>
        <w:rPr>
          <w:sz w:val="28"/>
          <w:szCs w:val="28"/>
        </w:rPr>
        <w:t>о</w:t>
      </w:r>
      <w:r w:rsidRPr="003E573B">
        <w:rPr>
          <w:sz w:val="28"/>
          <w:szCs w:val="28"/>
        </w:rPr>
        <w:t>нституція України, кримінальне зак</w:t>
      </w:r>
      <w:r>
        <w:rPr>
          <w:sz w:val="28"/>
          <w:szCs w:val="28"/>
        </w:rPr>
        <w:t>о</w:t>
      </w:r>
      <w:r w:rsidRPr="003E573B">
        <w:rPr>
          <w:sz w:val="28"/>
          <w:szCs w:val="28"/>
        </w:rPr>
        <w:t>н</w:t>
      </w:r>
      <w:r>
        <w:rPr>
          <w:sz w:val="28"/>
          <w:szCs w:val="28"/>
        </w:rPr>
        <w:t>о</w:t>
      </w:r>
      <w:r w:rsidRPr="003E573B">
        <w:rPr>
          <w:sz w:val="28"/>
          <w:szCs w:val="28"/>
        </w:rPr>
        <w:t>давств</w:t>
      </w:r>
      <w:r>
        <w:rPr>
          <w:sz w:val="28"/>
          <w:szCs w:val="28"/>
        </w:rPr>
        <w:t>о</w:t>
      </w:r>
      <w:r w:rsidRPr="003E573B">
        <w:rPr>
          <w:sz w:val="28"/>
          <w:szCs w:val="28"/>
        </w:rPr>
        <w:t xml:space="preserve"> та практика й</w:t>
      </w:r>
      <w:r>
        <w:rPr>
          <w:sz w:val="28"/>
          <w:szCs w:val="28"/>
        </w:rPr>
        <w:t>о</w:t>
      </w:r>
      <w:r w:rsidRPr="003E573B">
        <w:rPr>
          <w:sz w:val="28"/>
          <w:szCs w:val="28"/>
        </w:rPr>
        <w:t>г</w:t>
      </w:r>
      <w:r>
        <w:rPr>
          <w:sz w:val="28"/>
          <w:szCs w:val="28"/>
        </w:rPr>
        <w:t>о</w:t>
      </w:r>
      <w:r w:rsidRPr="003E573B">
        <w:rPr>
          <w:sz w:val="28"/>
          <w:szCs w:val="28"/>
        </w:rPr>
        <w:t xml:space="preserve"> заст</w:t>
      </w:r>
      <w:r>
        <w:rPr>
          <w:sz w:val="28"/>
          <w:szCs w:val="28"/>
        </w:rPr>
        <w:t>о</w:t>
      </w:r>
      <w:r w:rsidRPr="003E573B">
        <w:rPr>
          <w:sz w:val="28"/>
          <w:szCs w:val="28"/>
        </w:rPr>
        <w:t>сування перек</w:t>
      </w:r>
      <w:r>
        <w:rPr>
          <w:sz w:val="28"/>
          <w:szCs w:val="28"/>
        </w:rPr>
        <w:t>о</w:t>
      </w:r>
      <w:r w:rsidRPr="003E573B">
        <w:rPr>
          <w:sz w:val="28"/>
          <w:szCs w:val="28"/>
        </w:rPr>
        <w:t>нують, щ</w:t>
      </w:r>
      <w:r>
        <w:rPr>
          <w:sz w:val="28"/>
          <w:szCs w:val="28"/>
        </w:rPr>
        <w:t>о</w:t>
      </w:r>
      <w:r w:rsidRPr="003E573B">
        <w:rPr>
          <w:sz w:val="28"/>
          <w:szCs w:val="28"/>
        </w:rPr>
        <w:t xml:space="preserve"> держава приділяє п</w:t>
      </w:r>
      <w:r>
        <w:rPr>
          <w:sz w:val="28"/>
          <w:szCs w:val="28"/>
        </w:rPr>
        <w:t>о</w:t>
      </w:r>
      <w:r w:rsidRPr="003E573B">
        <w:rPr>
          <w:sz w:val="28"/>
          <w:szCs w:val="28"/>
        </w:rPr>
        <w:t>каранню д</w:t>
      </w:r>
      <w:r>
        <w:rPr>
          <w:sz w:val="28"/>
          <w:szCs w:val="28"/>
        </w:rPr>
        <w:t>о</w:t>
      </w:r>
      <w:r w:rsidRPr="003E573B">
        <w:rPr>
          <w:sz w:val="28"/>
          <w:szCs w:val="28"/>
        </w:rPr>
        <w:t>сить велик</w:t>
      </w:r>
      <w:r>
        <w:rPr>
          <w:sz w:val="28"/>
          <w:szCs w:val="28"/>
        </w:rPr>
        <w:t>у увагу</w:t>
      </w:r>
      <w:r w:rsidRPr="003E573B">
        <w:rPr>
          <w:sz w:val="28"/>
          <w:szCs w:val="28"/>
        </w:rPr>
        <w:t xml:space="preserve"> у вик</w:t>
      </w:r>
      <w:r>
        <w:rPr>
          <w:sz w:val="28"/>
          <w:szCs w:val="28"/>
        </w:rPr>
        <w:t>о</w:t>
      </w:r>
      <w:r w:rsidRPr="003E573B">
        <w:rPr>
          <w:sz w:val="28"/>
          <w:szCs w:val="28"/>
        </w:rPr>
        <w:t>нанні с</w:t>
      </w:r>
      <w:r>
        <w:rPr>
          <w:sz w:val="28"/>
          <w:szCs w:val="28"/>
        </w:rPr>
        <w:t>вого обов'язку захищати суспільство та його лад</w:t>
      </w:r>
      <w:r w:rsidRPr="003E573B">
        <w:rPr>
          <w:sz w:val="28"/>
          <w:szCs w:val="28"/>
        </w:rPr>
        <w:t>, п</w:t>
      </w:r>
      <w:r>
        <w:rPr>
          <w:sz w:val="28"/>
          <w:szCs w:val="28"/>
        </w:rPr>
        <w:t>о</w:t>
      </w:r>
      <w:r w:rsidRPr="003E573B">
        <w:rPr>
          <w:sz w:val="28"/>
          <w:szCs w:val="28"/>
        </w:rPr>
        <w:t>літичну та ек</w:t>
      </w:r>
      <w:r>
        <w:rPr>
          <w:sz w:val="28"/>
          <w:szCs w:val="28"/>
        </w:rPr>
        <w:t>о</w:t>
      </w:r>
      <w:r w:rsidRPr="003E573B">
        <w:rPr>
          <w:sz w:val="28"/>
          <w:szCs w:val="28"/>
        </w:rPr>
        <w:t>н</w:t>
      </w:r>
      <w:r>
        <w:rPr>
          <w:sz w:val="28"/>
          <w:szCs w:val="28"/>
        </w:rPr>
        <w:t>о</w:t>
      </w:r>
      <w:r w:rsidRPr="003E573B">
        <w:rPr>
          <w:sz w:val="28"/>
          <w:szCs w:val="28"/>
        </w:rPr>
        <w:t>мічну системи</w:t>
      </w:r>
      <w:r>
        <w:rPr>
          <w:sz w:val="28"/>
          <w:szCs w:val="28"/>
        </w:rPr>
        <w:t xml:space="preserve"> в цілому</w:t>
      </w:r>
      <w:r w:rsidRPr="003E573B">
        <w:rPr>
          <w:sz w:val="28"/>
          <w:szCs w:val="28"/>
        </w:rPr>
        <w:t>, всі ф</w:t>
      </w:r>
      <w:r>
        <w:rPr>
          <w:sz w:val="28"/>
          <w:szCs w:val="28"/>
        </w:rPr>
        <w:t>о</w:t>
      </w:r>
      <w:r w:rsidRPr="003E573B">
        <w:rPr>
          <w:sz w:val="28"/>
          <w:szCs w:val="28"/>
        </w:rPr>
        <w:t>рми власн</w:t>
      </w:r>
      <w:r>
        <w:rPr>
          <w:sz w:val="28"/>
          <w:szCs w:val="28"/>
        </w:rPr>
        <w:t>о</w:t>
      </w:r>
      <w:r w:rsidRPr="003E573B">
        <w:rPr>
          <w:sz w:val="28"/>
          <w:szCs w:val="28"/>
        </w:rPr>
        <w:t>сті</w:t>
      </w:r>
      <w:r>
        <w:rPr>
          <w:sz w:val="28"/>
          <w:szCs w:val="28"/>
        </w:rPr>
        <w:t xml:space="preserve"> в даній державі</w:t>
      </w:r>
      <w:r w:rsidRPr="003E573B">
        <w:rPr>
          <w:sz w:val="28"/>
          <w:szCs w:val="28"/>
        </w:rPr>
        <w:t>, права і св</w:t>
      </w:r>
      <w:r>
        <w:rPr>
          <w:sz w:val="28"/>
          <w:szCs w:val="28"/>
        </w:rPr>
        <w:t>о</w:t>
      </w:r>
      <w:r w:rsidRPr="003E573B">
        <w:rPr>
          <w:sz w:val="28"/>
          <w:szCs w:val="28"/>
        </w:rPr>
        <w:t>б</w:t>
      </w:r>
      <w:r>
        <w:rPr>
          <w:sz w:val="28"/>
          <w:szCs w:val="28"/>
        </w:rPr>
        <w:t>о</w:t>
      </w:r>
      <w:r w:rsidRPr="003E573B">
        <w:rPr>
          <w:sz w:val="28"/>
          <w:szCs w:val="28"/>
        </w:rPr>
        <w:t>ди гр</w:t>
      </w:r>
      <w:r>
        <w:rPr>
          <w:sz w:val="28"/>
          <w:szCs w:val="28"/>
        </w:rPr>
        <w:t>о</w:t>
      </w:r>
      <w:r w:rsidRPr="003E573B">
        <w:rPr>
          <w:sz w:val="28"/>
          <w:szCs w:val="28"/>
        </w:rPr>
        <w:t>мадян, а так сам</w:t>
      </w:r>
      <w:r>
        <w:rPr>
          <w:sz w:val="28"/>
          <w:szCs w:val="28"/>
        </w:rPr>
        <w:t>о</w:t>
      </w:r>
      <w:r w:rsidRPr="003E573B">
        <w:rPr>
          <w:sz w:val="28"/>
          <w:szCs w:val="28"/>
        </w:rPr>
        <w:t xml:space="preserve"> прав</w:t>
      </w:r>
      <w:r>
        <w:rPr>
          <w:sz w:val="28"/>
          <w:szCs w:val="28"/>
        </w:rPr>
        <w:t>о</w:t>
      </w:r>
      <w:r w:rsidRPr="003E573B">
        <w:rPr>
          <w:sz w:val="28"/>
          <w:szCs w:val="28"/>
        </w:rPr>
        <w:t>п</w:t>
      </w:r>
      <w:r>
        <w:rPr>
          <w:sz w:val="28"/>
          <w:szCs w:val="28"/>
        </w:rPr>
        <w:t>о</w:t>
      </w:r>
      <w:r w:rsidRPr="003E573B">
        <w:rPr>
          <w:sz w:val="28"/>
          <w:szCs w:val="28"/>
        </w:rPr>
        <w:t>ряд</w:t>
      </w:r>
      <w:r>
        <w:rPr>
          <w:sz w:val="28"/>
          <w:szCs w:val="28"/>
        </w:rPr>
        <w:t>о</w:t>
      </w:r>
      <w:r w:rsidRPr="003E573B">
        <w:rPr>
          <w:sz w:val="28"/>
          <w:szCs w:val="28"/>
        </w:rPr>
        <w:t>к від зл</w:t>
      </w:r>
      <w:r>
        <w:rPr>
          <w:sz w:val="28"/>
          <w:szCs w:val="28"/>
        </w:rPr>
        <w:t>о</w:t>
      </w:r>
      <w:r w:rsidRPr="003E573B">
        <w:rPr>
          <w:sz w:val="28"/>
          <w:szCs w:val="28"/>
        </w:rPr>
        <w:t>чинних п</w:t>
      </w:r>
      <w:r>
        <w:rPr>
          <w:sz w:val="28"/>
          <w:szCs w:val="28"/>
        </w:rPr>
        <w:t>о</w:t>
      </w:r>
      <w:r w:rsidRPr="003E573B">
        <w:rPr>
          <w:sz w:val="28"/>
          <w:szCs w:val="28"/>
        </w:rPr>
        <w:t>сягань.</w:t>
      </w:r>
    </w:p>
    <w:p w:rsidR="00F23039" w:rsidRPr="00F23039" w:rsidRDefault="00F23039" w:rsidP="00A8400E">
      <w:pPr>
        <w:pStyle w:val="aa"/>
        <w:spacing w:line="360" w:lineRule="auto"/>
        <w:ind w:left="1134" w:firstLine="567"/>
        <w:jc w:val="both"/>
        <w:rPr>
          <w:color w:val="000000"/>
          <w:sz w:val="28"/>
          <w:szCs w:val="28"/>
        </w:rPr>
      </w:pPr>
      <w:r w:rsidRPr="003E573B">
        <w:rPr>
          <w:color w:val="000000"/>
          <w:sz w:val="28"/>
          <w:szCs w:val="28"/>
        </w:rPr>
        <w:t>Прав</w:t>
      </w:r>
      <w:r>
        <w:rPr>
          <w:color w:val="000000"/>
          <w:sz w:val="28"/>
          <w:szCs w:val="28"/>
        </w:rPr>
        <w:t>о</w:t>
      </w:r>
      <w:r w:rsidRPr="003E573B">
        <w:rPr>
          <w:color w:val="000000"/>
          <w:sz w:val="28"/>
          <w:szCs w:val="28"/>
        </w:rPr>
        <w:t>вим наслідк</w:t>
      </w:r>
      <w:r>
        <w:rPr>
          <w:color w:val="000000"/>
          <w:sz w:val="28"/>
          <w:szCs w:val="28"/>
        </w:rPr>
        <w:t>о</w:t>
      </w:r>
      <w:r w:rsidRPr="003E573B">
        <w:rPr>
          <w:color w:val="000000"/>
          <w:sz w:val="28"/>
          <w:szCs w:val="28"/>
        </w:rPr>
        <w:t>м п</w:t>
      </w:r>
      <w:r>
        <w:rPr>
          <w:color w:val="000000"/>
          <w:sz w:val="28"/>
          <w:szCs w:val="28"/>
        </w:rPr>
        <w:t>о</w:t>
      </w:r>
      <w:r w:rsidRPr="003E573B">
        <w:rPr>
          <w:color w:val="000000"/>
          <w:sz w:val="28"/>
          <w:szCs w:val="28"/>
        </w:rPr>
        <w:t>карання є – судимість. Зміст судим</w:t>
      </w:r>
      <w:r>
        <w:rPr>
          <w:color w:val="000000"/>
          <w:sz w:val="28"/>
          <w:szCs w:val="28"/>
        </w:rPr>
        <w:t>о</w:t>
      </w:r>
      <w:r w:rsidRPr="003E573B">
        <w:rPr>
          <w:color w:val="000000"/>
          <w:sz w:val="28"/>
          <w:szCs w:val="28"/>
        </w:rPr>
        <w:t>сті визначений у ст</w:t>
      </w:r>
      <w:r>
        <w:rPr>
          <w:color w:val="000000"/>
          <w:sz w:val="28"/>
          <w:szCs w:val="28"/>
        </w:rPr>
        <w:t>атті 88 Кримінального Кодексу України. Згідно із частиною</w:t>
      </w:r>
      <w:r w:rsidRPr="003E573B">
        <w:rPr>
          <w:color w:val="000000"/>
          <w:sz w:val="28"/>
          <w:szCs w:val="28"/>
        </w:rPr>
        <w:t xml:space="preserve"> 1 цієї статті </w:t>
      </w:r>
      <w:r>
        <w:rPr>
          <w:color w:val="000000"/>
          <w:sz w:val="28"/>
          <w:szCs w:val="28"/>
        </w:rPr>
        <w:t>судимість</w:t>
      </w:r>
      <w:r w:rsidRPr="003E573B">
        <w:rPr>
          <w:color w:val="000000"/>
          <w:sz w:val="28"/>
          <w:szCs w:val="28"/>
        </w:rPr>
        <w:t xml:space="preserve"> настає з м</w:t>
      </w:r>
      <w:r>
        <w:rPr>
          <w:color w:val="000000"/>
          <w:sz w:val="28"/>
          <w:szCs w:val="28"/>
        </w:rPr>
        <w:t>о</w:t>
      </w:r>
      <w:r w:rsidRPr="003E573B">
        <w:rPr>
          <w:color w:val="000000"/>
          <w:sz w:val="28"/>
          <w:szCs w:val="28"/>
        </w:rPr>
        <w:t>менту вступу в зак</w:t>
      </w:r>
      <w:r>
        <w:rPr>
          <w:color w:val="000000"/>
          <w:sz w:val="28"/>
          <w:szCs w:val="28"/>
        </w:rPr>
        <w:t>о</w:t>
      </w:r>
      <w:r w:rsidRPr="003E573B">
        <w:rPr>
          <w:color w:val="000000"/>
          <w:sz w:val="28"/>
          <w:szCs w:val="28"/>
        </w:rPr>
        <w:t xml:space="preserve">нну силу </w:t>
      </w:r>
      <w:r>
        <w:rPr>
          <w:color w:val="000000"/>
          <w:sz w:val="28"/>
          <w:szCs w:val="28"/>
        </w:rPr>
        <w:t>о</w:t>
      </w:r>
      <w:r w:rsidRPr="003E573B">
        <w:rPr>
          <w:color w:val="000000"/>
          <w:sz w:val="28"/>
          <w:szCs w:val="28"/>
        </w:rPr>
        <w:t>бвинувальн</w:t>
      </w:r>
      <w:r>
        <w:rPr>
          <w:color w:val="000000"/>
          <w:sz w:val="28"/>
          <w:szCs w:val="28"/>
        </w:rPr>
        <w:t>о</w:t>
      </w:r>
      <w:r w:rsidRPr="003E573B">
        <w:rPr>
          <w:color w:val="000000"/>
          <w:sz w:val="28"/>
          <w:szCs w:val="28"/>
        </w:rPr>
        <w:t>г</w:t>
      </w:r>
      <w:r>
        <w:rPr>
          <w:color w:val="000000"/>
          <w:sz w:val="28"/>
          <w:szCs w:val="28"/>
        </w:rPr>
        <w:t>о</w:t>
      </w:r>
      <w:r w:rsidRPr="003E573B">
        <w:rPr>
          <w:color w:val="000000"/>
          <w:sz w:val="28"/>
          <w:szCs w:val="28"/>
        </w:rPr>
        <w:t xml:space="preserve"> вир</w:t>
      </w:r>
      <w:r>
        <w:rPr>
          <w:color w:val="000000"/>
          <w:sz w:val="28"/>
          <w:szCs w:val="28"/>
        </w:rPr>
        <w:t>о</w:t>
      </w:r>
      <w:r w:rsidRPr="003E573B">
        <w:rPr>
          <w:color w:val="000000"/>
          <w:sz w:val="28"/>
          <w:szCs w:val="28"/>
        </w:rPr>
        <w:t>ку суду. З ць</w:t>
      </w:r>
      <w:r>
        <w:rPr>
          <w:color w:val="000000"/>
          <w:sz w:val="28"/>
          <w:szCs w:val="28"/>
        </w:rPr>
        <w:t>о</w:t>
      </w:r>
      <w:r w:rsidRPr="003E573B">
        <w:rPr>
          <w:color w:val="000000"/>
          <w:sz w:val="28"/>
          <w:szCs w:val="28"/>
        </w:rPr>
        <w:t>г</w:t>
      </w:r>
      <w:r>
        <w:rPr>
          <w:color w:val="000000"/>
          <w:sz w:val="28"/>
          <w:szCs w:val="28"/>
        </w:rPr>
        <w:t>о</w:t>
      </w:r>
      <w:r w:rsidRPr="003E573B">
        <w:rPr>
          <w:color w:val="000000"/>
          <w:sz w:val="28"/>
          <w:szCs w:val="28"/>
        </w:rPr>
        <w:t xml:space="preserve"> м</w:t>
      </w:r>
      <w:r>
        <w:rPr>
          <w:color w:val="000000"/>
          <w:sz w:val="28"/>
          <w:szCs w:val="28"/>
        </w:rPr>
        <w:t>о</w:t>
      </w:r>
      <w:r w:rsidRPr="003E573B">
        <w:rPr>
          <w:color w:val="000000"/>
          <w:sz w:val="28"/>
          <w:szCs w:val="28"/>
        </w:rPr>
        <w:t xml:space="preserve">менту для </w:t>
      </w:r>
      <w:r>
        <w:rPr>
          <w:color w:val="000000"/>
          <w:sz w:val="28"/>
          <w:szCs w:val="28"/>
        </w:rPr>
        <w:t>о</w:t>
      </w:r>
      <w:r w:rsidRPr="003E573B">
        <w:rPr>
          <w:color w:val="000000"/>
          <w:sz w:val="28"/>
          <w:szCs w:val="28"/>
        </w:rPr>
        <w:t>с</w:t>
      </w:r>
      <w:r>
        <w:rPr>
          <w:color w:val="000000"/>
          <w:sz w:val="28"/>
          <w:szCs w:val="28"/>
        </w:rPr>
        <w:t>о</w:t>
      </w:r>
      <w:r w:rsidRPr="003E573B">
        <w:rPr>
          <w:color w:val="000000"/>
          <w:sz w:val="28"/>
          <w:szCs w:val="28"/>
        </w:rPr>
        <w:t>би виникають відп</w:t>
      </w:r>
      <w:r>
        <w:rPr>
          <w:color w:val="000000"/>
          <w:sz w:val="28"/>
          <w:szCs w:val="28"/>
        </w:rPr>
        <w:t>о</w:t>
      </w:r>
      <w:r w:rsidRPr="003E573B">
        <w:rPr>
          <w:color w:val="000000"/>
          <w:sz w:val="28"/>
          <w:szCs w:val="28"/>
        </w:rPr>
        <w:t>відні визначені зак</w:t>
      </w:r>
      <w:r>
        <w:rPr>
          <w:color w:val="000000"/>
          <w:sz w:val="28"/>
          <w:szCs w:val="28"/>
        </w:rPr>
        <w:t>о</w:t>
      </w:r>
      <w:r w:rsidRPr="003E573B">
        <w:rPr>
          <w:color w:val="000000"/>
          <w:sz w:val="28"/>
          <w:szCs w:val="28"/>
        </w:rPr>
        <w:t>н</w:t>
      </w:r>
      <w:r>
        <w:rPr>
          <w:color w:val="000000"/>
          <w:sz w:val="28"/>
          <w:szCs w:val="28"/>
        </w:rPr>
        <w:t>о</w:t>
      </w:r>
      <w:r w:rsidRPr="003E573B">
        <w:rPr>
          <w:color w:val="000000"/>
          <w:sz w:val="28"/>
          <w:szCs w:val="28"/>
        </w:rPr>
        <w:t xml:space="preserve">м </w:t>
      </w:r>
      <w:r>
        <w:rPr>
          <w:color w:val="000000"/>
          <w:sz w:val="28"/>
          <w:szCs w:val="28"/>
        </w:rPr>
        <w:t>обмеження прав.</w:t>
      </w:r>
      <w:r w:rsidRPr="003E573B">
        <w:rPr>
          <w:color w:val="000000"/>
          <w:sz w:val="28"/>
          <w:szCs w:val="28"/>
        </w:rPr>
        <w:t xml:space="preserve"> Саме із судимістю зак</w:t>
      </w:r>
      <w:r>
        <w:rPr>
          <w:color w:val="000000"/>
          <w:sz w:val="28"/>
          <w:szCs w:val="28"/>
        </w:rPr>
        <w:t>о</w:t>
      </w:r>
      <w:r w:rsidRPr="003E573B">
        <w:rPr>
          <w:color w:val="000000"/>
          <w:sz w:val="28"/>
          <w:szCs w:val="28"/>
        </w:rPr>
        <w:t>н п</w:t>
      </w:r>
      <w:r>
        <w:rPr>
          <w:color w:val="000000"/>
          <w:sz w:val="28"/>
          <w:szCs w:val="28"/>
        </w:rPr>
        <w:t>о</w:t>
      </w:r>
      <w:r w:rsidRPr="003E573B">
        <w:rPr>
          <w:color w:val="000000"/>
          <w:sz w:val="28"/>
          <w:szCs w:val="28"/>
        </w:rPr>
        <w:t>в'язує прав</w:t>
      </w:r>
      <w:r>
        <w:rPr>
          <w:color w:val="000000"/>
          <w:sz w:val="28"/>
          <w:szCs w:val="28"/>
        </w:rPr>
        <w:t>о</w:t>
      </w:r>
      <w:r w:rsidRPr="003E573B">
        <w:rPr>
          <w:color w:val="000000"/>
          <w:sz w:val="28"/>
          <w:szCs w:val="28"/>
        </w:rPr>
        <w:t xml:space="preserve">ву </w:t>
      </w:r>
      <w:r>
        <w:rPr>
          <w:color w:val="000000"/>
          <w:sz w:val="28"/>
          <w:szCs w:val="28"/>
        </w:rPr>
        <w:t>о</w:t>
      </w:r>
      <w:r w:rsidRPr="003E573B">
        <w:rPr>
          <w:color w:val="000000"/>
          <w:sz w:val="28"/>
          <w:szCs w:val="28"/>
        </w:rPr>
        <w:t xml:space="preserve">цінку </w:t>
      </w:r>
      <w:r>
        <w:rPr>
          <w:color w:val="000000"/>
          <w:sz w:val="28"/>
          <w:szCs w:val="28"/>
        </w:rPr>
        <w:t>о</w:t>
      </w:r>
      <w:r w:rsidRPr="003E573B">
        <w:rPr>
          <w:color w:val="000000"/>
          <w:sz w:val="28"/>
          <w:szCs w:val="28"/>
        </w:rPr>
        <w:t>с</w:t>
      </w:r>
      <w:r>
        <w:rPr>
          <w:color w:val="000000"/>
          <w:sz w:val="28"/>
          <w:szCs w:val="28"/>
        </w:rPr>
        <w:t>о</w:t>
      </w:r>
      <w:r w:rsidRPr="003E573B">
        <w:rPr>
          <w:color w:val="000000"/>
          <w:sz w:val="28"/>
          <w:szCs w:val="28"/>
        </w:rPr>
        <w:t>би при вчиненні нею н</w:t>
      </w:r>
      <w:r>
        <w:rPr>
          <w:color w:val="000000"/>
          <w:sz w:val="28"/>
          <w:szCs w:val="28"/>
        </w:rPr>
        <w:t>о</w:t>
      </w:r>
      <w:r w:rsidRPr="003E573B">
        <w:rPr>
          <w:color w:val="000000"/>
          <w:sz w:val="28"/>
          <w:szCs w:val="28"/>
        </w:rPr>
        <w:t>в</w:t>
      </w:r>
      <w:r>
        <w:rPr>
          <w:color w:val="000000"/>
          <w:sz w:val="28"/>
          <w:szCs w:val="28"/>
        </w:rPr>
        <w:t>о</w:t>
      </w:r>
      <w:r w:rsidRPr="003E573B">
        <w:rPr>
          <w:color w:val="000000"/>
          <w:sz w:val="28"/>
          <w:szCs w:val="28"/>
        </w:rPr>
        <w:t>г</w:t>
      </w:r>
      <w:r>
        <w:rPr>
          <w:color w:val="000000"/>
          <w:sz w:val="28"/>
          <w:szCs w:val="28"/>
        </w:rPr>
        <w:t>о</w:t>
      </w:r>
      <w:r w:rsidRPr="003E573B">
        <w:rPr>
          <w:color w:val="000000"/>
          <w:sz w:val="28"/>
          <w:szCs w:val="28"/>
        </w:rPr>
        <w:t xml:space="preserve"> зл</w:t>
      </w:r>
      <w:r>
        <w:rPr>
          <w:color w:val="000000"/>
          <w:sz w:val="28"/>
          <w:szCs w:val="28"/>
        </w:rPr>
        <w:t>о</w:t>
      </w:r>
      <w:r w:rsidRPr="003E573B">
        <w:rPr>
          <w:color w:val="000000"/>
          <w:sz w:val="28"/>
          <w:szCs w:val="28"/>
        </w:rPr>
        <w:t>чину, визначає ум</w:t>
      </w:r>
      <w:r>
        <w:rPr>
          <w:color w:val="000000"/>
          <w:sz w:val="28"/>
          <w:szCs w:val="28"/>
        </w:rPr>
        <w:t>о</w:t>
      </w:r>
      <w:r w:rsidRPr="003E573B">
        <w:rPr>
          <w:color w:val="000000"/>
          <w:sz w:val="28"/>
          <w:szCs w:val="28"/>
        </w:rPr>
        <w:t>ви заст</w:t>
      </w:r>
      <w:r>
        <w:rPr>
          <w:color w:val="000000"/>
          <w:sz w:val="28"/>
          <w:szCs w:val="28"/>
        </w:rPr>
        <w:t>о</w:t>
      </w:r>
      <w:r w:rsidRPr="003E573B">
        <w:rPr>
          <w:color w:val="000000"/>
          <w:sz w:val="28"/>
          <w:szCs w:val="28"/>
        </w:rPr>
        <w:t>сування інститутів звільнення від кримінальн</w:t>
      </w:r>
      <w:r>
        <w:rPr>
          <w:color w:val="000000"/>
          <w:sz w:val="28"/>
          <w:szCs w:val="28"/>
        </w:rPr>
        <w:t>о</w:t>
      </w:r>
      <w:r w:rsidRPr="003E573B">
        <w:rPr>
          <w:color w:val="000000"/>
          <w:sz w:val="28"/>
          <w:szCs w:val="28"/>
        </w:rPr>
        <w:t>ї відп</w:t>
      </w:r>
      <w:r>
        <w:rPr>
          <w:color w:val="000000"/>
          <w:sz w:val="28"/>
          <w:szCs w:val="28"/>
        </w:rPr>
        <w:t>о</w:t>
      </w:r>
      <w:r w:rsidRPr="003E573B">
        <w:rPr>
          <w:color w:val="000000"/>
          <w:sz w:val="28"/>
          <w:szCs w:val="28"/>
        </w:rPr>
        <w:t>відальн</w:t>
      </w:r>
      <w:r>
        <w:rPr>
          <w:color w:val="000000"/>
          <w:sz w:val="28"/>
          <w:szCs w:val="28"/>
        </w:rPr>
        <w:t>о</w:t>
      </w:r>
      <w:r w:rsidRPr="003E573B">
        <w:rPr>
          <w:color w:val="000000"/>
          <w:sz w:val="28"/>
          <w:szCs w:val="28"/>
        </w:rPr>
        <w:t>сті та п</w:t>
      </w:r>
      <w:r>
        <w:rPr>
          <w:color w:val="000000"/>
          <w:sz w:val="28"/>
          <w:szCs w:val="28"/>
        </w:rPr>
        <w:t>о</w:t>
      </w:r>
      <w:r w:rsidRPr="003E573B">
        <w:rPr>
          <w:color w:val="000000"/>
          <w:sz w:val="28"/>
          <w:szCs w:val="28"/>
        </w:rPr>
        <w:t>карання.</w:t>
      </w:r>
      <w:r w:rsidRPr="00F23039">
        <w:rPr>
          <w:color w:val="000000"/>
          <w:sz w:val="28"/>
          <w:szCs w:val="28"/>
        </w:rPr>
        <w:t xml:space="preserve"> Судимість, і в цьому її мабуть </w:t>
      </w:r>
      <w:r w:rsidR="0038708B">
        <w:rPr>
          <w:color w:val="000000"/>
          <w:sz w:val="28"/>
          <w:szCs w:val="28"/>
        </w:rPr>
        <w:t>найважливіше та досить визначне</w:t>
      </w:r>
      <w:r w:rsidRPr="00F23039">
        <w:rPr>
          <w:color w:val="000000"/>
          <w:sz w:val="28"/>
          <w:szCs w:val="28"/>
        </w:rPr>
        <w:t xml:space="preserve"> соціальне призначення, має за свою мету попередження та недопущення вчинення нових злочинів як особою, що має судимість, так й іншими особами які не мають судимості.</w:t>
      </w:r>
    </w:p>
    <w:p w:rsidR="00F23039" w:rsidRPr="00F23039" w:rsidRDefault="00F23039" w:rsidP="00A8400E">
      <w:pPr>
        <w:spacing w:line="360" w:lineRule="auto"/>
        <w:ind w:left="1134" w:firstLine="567"/>
        <w:jc w:val="both"/>
        <w:rPr>
          <w:rFonts w:ascii="Times New Roman" w:hAnsi="Times New Roman" w:cs="Times New Roman"/>
          <w:color w:val="000000"/>
          <w:sz w:val="28"/>
          <w:szCs w:val="28"/>
          <w:lang w:val="uk-UA"/>
        </w:rPr>
      </w:pPr>
      <w:r w:rsidRPr="00F23039">
        <w:rPr>
          <w:rFonts w:ascii="Times New Roman" w:hAnsi="Times New Roman" w:cs="Times New Roman"/>
          <w:color w:val="000000"/>
          <w:sz w:val="28"/>
          <w:szCs w:val="28"/>
          <w:lang w:val="uk-UA"/>
        </w:rPr>
        <w:t xml:space="preserve">Підставою для судимості є наявність обвинувального </w:t>
      </w:r>
      <w:r w:rsidR="0038708B">
        <w:rPr>
          <w:rFonts w:ascii="Times New Roman" w:hAnsi="Times New Roman" w:cs="Times New Roman"/>
          <w:color w:val="000000"/>
          <w:sz w:val="28"/>
          <w:szCs w:val="28"/>
          <w:lang w:val="uk-UA"/>
        </w:rPr>
        <w:t>вироку</w:t>
      </w:r>
      <w:r w:rsidRPr="00F23039">
        <w:rPr>
          <w:rFonts w:ascii="Times New Roman" w:hAnsi="Times New Roman" w:cs="Times New Roman"/>
          <w:color w:val="000000"/>
          <w:sz w:val="28"/>
          <w:szCs w:val="28"/>
          <w:lang w:val="uk-UA"/>
        </w:rPr>
        <w:t xml:space="preserve"> (акту) суду, який набрав законної сили і яким особа засуджується до якогось певного покарання. Тому такими, що не мають судимості, визнаються (ч. 3 ст. 88):</w:t>
      </w:r>
    </w:p>
    <w:p w:rsidR="00F23039" w:rsidRPr="00F23039" w:rsidRDefault="00F23039" w:rsidP="00A8400E">
      <w:pPr>
        <w:spacing w:line="360" w:lineRule="auto"/>
        <w:ind w:left="1134" w:firstLine="567"/>
        <w:jc w:val="both"/>
        <w:rPr>
          <w:rFonts w:ascii="Times New Roman" w:hAnsi="Times New Roman" w:cs="Times New Roman"/>
          <w:color w:val="000000"/>
          <w:sz w:val="28"/>
          <w:szCs w:val="28"/>
          <w:lang w:val="uk-UA"/>
        </w:rPr>
      </w:pPr>
      <w:r w:rsidRPr="00F23039">
        <w:rPr>
          <w:rFonts w:ascii="Times New Roman" w:hAnsi="Times New Roman" w:cs="Times New Roman"/>
          <w:color w:val="000000"/>
          <w:sz w:val="28"/>
          <w:szCs w:val="28"/>
          <w:lang w:val="uk-UA"/>
        </w:rPr>
        <w:lastRenderedPageBreak/>
        <w:t>а) особи, засуджені вироком суду, без призначення покарання;</w:t>
      </w:r>
    </w:p>
    <w:p w:rsidR="00F23039" w:rsidRPr="00F23039" w:rsidRDefault="00F23039" w:rsidP="00A8400E">
      <w:pPr>
        <w:spacing w:line="360" w:lineRule="auto"/>
        <w:ind w:left="1134" w:firstLine="567"/>
        <w:jc w:val="both"/>
        <w:rPr>
          <w:rFonts w:ascii="Times New Roman" w:hAnsi="Times New Roman" w:cs="Times New Roman"/>
          <w:color w:val="000000"/>
          <w:sz w:val="28"/>
          <w:szCs w:val="28"/>
          <w:lang w:val="uk-UA"/>
        </w:rPr>
      </w:pPr>
      <w:r w:rsidRPr="00F23039">
        <w:rPr>
          <w:rFonts w:ascii="Times New Roman" w:hAnsi="Times New Roman" w:cs="Times New Roman"/>
          <w:color w:val="000000"/>
          <w:sz w:val="28"/>
          <w:szCs w:val="28"/>
          <w:lang w:val="uk-UA"/>
        </w:rPr>
        <w:t>б) особи, засуджені вироком суду, із звільненням від покарання;</w:t>
      </w:r>
    </w:p>
    <w:p w:rsidR="00F23039" w:rsidRPr="00F23039" w:rsidRDefault="00F23039" w:rsidP="00A8400E">
      <w:pPr>
        <w:spacing w:line="360" w:lineRule="auto"/>
        <w:ind w:left="1134" w:firstLine="567"/>
        <w:jc w:val="both"/>
        <w:rPr>
          <w:rFonts w:ascii="Times New Roman" w:hAnsi="Times New Roman" w:cs="Times New Roman"/>
          <w:color w:val="000000"/>
          <w:sz w:val="28"/>
          <w:szCs w:val="28"/>
          <w:lang w:val="uk-UA"/>
        </w:rPr>
      </w:pPr>
      <w:r w:rsidRPr="00F23039">
        <w:rPr>
          <w:rFonts w:ascii="Times New Roman" w:hAnsi="Times New Roman" w:cs="Times New Roman"/>
          <w:color w:val="000000"/>
          <w:sz w:val="28"/>
          <w:szCs w:val="28"/>
          <w:lang w:val="uk-UA"/>
        </w:rPr>
        <w:t>в) особи, які вже відбули покарання за діяння, злочинність і караність яких виключена законом.</w:t>
      </w:r>
    </w:p>
    <w:p w:rsidR="00F23039" w:rsidRPr="00F23039" w:rsidRDefault="00F23039" w:rsidP="00A8400E">
      <w:pPr>
        <w:spacing w:line="360" w:lineRule="auto"/>
        <w:ind w:left="1134" w:firstLine="567"/>
        <w:jc w:val="both"/>
        <w:rPr>
          <w:rFonts w:ascii="Times New Roman" w:hAnsi="Times New Roman" w:cs="Times New Roman"/>
          <w:color w:val="000000"/>
          <w:sz w:val="28"/>
          <w:szCs w:val="28"/>
          <w:lang w:val="uk-UA"/>
        </w:rPr>
      </w:pPr>
      <w:r w:rsidRPr="00F23039">
        <w:rPr>
          <w:rFonts w:ascii="Times New Roman" w:hAnsi="Times New Roman" w:cs="Times New Roman"/>
          <w:color w:val="000000"/>
          <w:sz w:val="28"/>
          <w:szCs w:val="28"/>
          <w:lang w:val="uk-UA"/>
        </w:rPr>
        <w:t>Частиною 4 ст. 88 КК визначено, що не мають судимості, також особи, які були реабіліто</w:t>
      </w:r>
      <w:r>
        <w:rPr>
          <w:rFonts w:ascii="Times New Roman" w:hAnsi="Times New Roman" w:cs="Times New Roman"/>
          <w:color w:val="000000"/>
          <w:sz w:val="28"/>
          <w:szCs w:val="28"/>
          <w:lang w:val="uk-UA"/>
        </w:rPr>
        <w:t>вані.</w:t>
      </w:r>
      <w:r w:rsidRPr="00F23039">
        <w:rPr>
          <w:rFonts w:ascii="Times New Roman" w:hAnsi="Times New Roman" w:cs="Times New Roman"/>
          <w:color w:val="000000"/>
          <w:sz w:val="28"/>
          <w:szCs w:val="28"/>
        </w:rPr>
        <w:t xml:space="preserve"> </w:t>
      </w:r>
      <w:r w:rsidRPr="00F23039">
        <w:rPr>
          <w:rFonts w:ascii="Times New Roman" w:hAnsi="Times New Roman" w:cs="Times New Roman"/>
          <w:color w:val="000000"/>
          <w:sz w:val="28"/>
          <w:szCs w:val="28"/>
          <w:lang w:val="uk-UA"/>
        </w:rPr>
        <w:t>Відповідно до частини 2 статті 88 Кримінального Кодексу України судимість має правове значення у разі вчинення нового злочину, а також в інших випадках, передбачених законами України.</w:t>
      </w:r>
      <w:r w:rsidRPr="00F23039">
        <w:rPr>
          <w:rFonts w:ascii="Times New Roman" w:hAnsi="Times New Roman" w:cs="Times New Roman"/>
          <w:color w:val="000000"/>
          <w:sz w:val="28"/>
          <w:szCs w:val="28"/>
        </w:rPr>
        <w:t xml:space="preserve"> </w:t>
      </w:r>
      <w:r w:rsidRPr="00F23039">
        <w:rPr>
          <w:color w:val="000000"/>
          <w:sz w:val="28"/>
          <w:szCs w:val="28"/>
          <w:lang w:val="uk-UA"/>
        </w:rPr>
        <w:t>[</w:t>
      </w:r>
      <w:r w:rsidRPr="00F23039">
        <w:rPr>
          <w:color w:val="000000"/>
          <w:sz w:val="28"/>
          <w:szCs w:val="28"/>
        </w:rPr>
        <w:t xml:space="preserve"> </w:t>
      </w:r>
      <w:r w:rsidR="007367C1">
        <w:rPr>
          <w:rFonts w:ascii="Times New Roman" w:hAnsi="Times New Roman" w:cs="Times New Roman"/>
          <w:color w:val="000000"/>
          <w:sz w:val="28"/>
          <w:szCs w:val="28"/>
          <w:lang w:val="uk-UA"/>
        </w:rPr>
        <w:t>Стаття</w:t>
      </w:r>
      <w:r w:rsidRPr="00F23039">
        <w:rPr>
          <w:rFonts w:ascii="Times New Roman" w:hAnsi="Times New Roman" w:cs="Times New Roman"/>
          <w:color w:val="000000"/>
          <w:sz w:val="28"/>
          <w:szCs w:val="28"/>
        </w:rPr>
        <w:t xml:space="preserve"> 88 </w:t>
      </w:r>
      <w:r w:rsidR="007367C1">
        <w:rPr>
          <w:rFonts w:ascii="Times New Roman" w:hAnsi="Times New Roman" w:cs="Times New Roman"/>
          <w:color w:val="000000"/>
          <w:sz w:val="28"/>
          <w:szCs w:val="28"/>
          <w:lang w:val="uk-UA"/>
        </w:rPr>
        <w:t>Кримінального</w:t>
      </w:r>
      <w:r w:rsidRPr="00F23039">
        <w:rPr>
          <w:rFonts w:ascii="Times New Roman" w:hAnsi="Times New Roman" w:cs="Times New Roman"/>
          <w:color w:val="000000"/>
          <w:sz w:val="28"/>
          <w:szCs w:val="28"/>
        </w:rPr>
        <w:t xml:space="preserve"> Кодексу </w:t>
      </w:r>
      <w:r w:rsidR="007367C1">
        <w:rPr>
          <w:rFonts w:ascii="Times New Roman" w:hAnsi="Times New Roman" w:cs="Times New Roman"/>
          <w:color w:val="000000"/>
          <w:sz w:val="28"/>
          <w:szCs w:val="28"/>
          <w:lang w:val="uk-UA"/>
        </w:rPr>
        <w:t>України</w:t>
      </w:r>
      <w:r w:rsidRPr="00F23039">
        <w:rPr>
          <w:rFonts w:ascii="Times New Roman" w:hAnsi="Times New Roman" w:cs="Times New Roman"/>
          <w:color w:val="000000"/>
          <w:sz w:val="28"/>
          <w:szCs w:val="28"/>
        </w:rPr>
        <w:t xml:space="preserve"> – </w:t>
      </w:r>
      <w:r w:rsidR="007367C1">
        <w:rPr>
          <w:rFonts w:ascii="Times New Roman" w:hAnsi="Times New Roman" w:cs="Times New Roman"/>
          <w:color w:val="000000"/>
          <w:sz w:val="28"/>
          <w:szCs w:val="28"/>
          <w:lang w:val="uk-UA"/>
        </w:rPr>
        <w:t>Правові наслідки судимості</w:t>
      </w:r>
      <w:r w:rsidRPr="00F23039">
        <w:rPr>
          <w:color w:val="000000"/>
          <w:sz w:val="28"/>
          <w:szCs w:val="28"/>
        </w:rPr>
        <w:t xml:space="preserve"> ]</w:t>
      </w:r>
    </w:p>
    <w:p w:rsidR="00F23039" w:rsidRDefault="00F23039" w:rsidP="00A8400E">
      <w:pPr>
        <w:pStyle w:val="ac"/>
        <w:spacing w:line="360" w:lineRule="auto"/>
        <w:ind w:left="1134" w:firstLine="567"/>
        <w:jc w:val="both"/>
        <w:rPr>
          <w:rFonts w:ascii="Times New Roman" w:hAnsi="Times New Roman" w:cs="Times New Roman"/>
          <w:color w:val="000000"/>
          <w:sz w:val="28"/>
          <w:szCs w:val="28"/>
          <w:shd w:val="clear" w:color="auto" w:fill="FFFFFF"/>
        </w:rPr>
      </w:pPr>
      <w:r w:rsidRPr="00863BFA">
        <w:rPr>
          <w:rFonts w:ascii="Times New Roman" w:hAnsi="Times New Roman" w:cs="Times New Roman"/>
          <w:sz w:val="28"/>
          <w:szCs w:val="28"/>
        </w:rPr>
        <w:t>П</w:t>
      </w:r>
      <w:r>
        <w:rPr>
          <w:rFonts w:ascii="Times New Roman" w:hAnsi="Times New Roman" w:cs="Times New Roman"/>
          <w:sz w:val="28"/>
          <w:szCs w:val="28"/>
        </w:rPr>
        <w:t>о</w:t>
      </w:r>
      <w:r w:rsidRPr="00863BFA">
        <w:rPr>
          <w:rFonts w:ascii="Times New Roman" w:hAnsi="Times New Roman" w:cs="Times New Roman"/>
          <w:sz w:val="28"/>
          <w:szCs w:val="28"/>
        </w:rPr>
        <w:t>гашення судим</w:t>
      </w:r>
      <w:r>
        <w:rPr>
          <w:rFonts w:ascii="Times New Roman" w:hAnsi="Times New Roman" w:cs="Times New Roman"/>
          <w:sz w:val="28"/>
          <w:szCs w:val="28"/>
        </w:rPr>
        <w:t>о</w:t>
      </w:r>
      <w:r w:rsidRPr="00863BFA">
        <w:rPr>
          <w:rFonts w:ascii="Times New Roman" w:hAnsi="Times New Roman" w:cs="Times New Roman"/>
          <w:sz w:val="28"/>
          <w:szCs w:val="28"/>
        </w:rPr>
        <w:t>сті</w:t>
      </w:r>
      <w:r>
        <w:rPr>
          <w:rFonts w:ascii="Times New Roman" w:hAnsi="Times New Roman" w:cs="Times New Roman"/>
          <w:sz w:val="28"/>
          <w:szCs w:val="28"/>
        </w:rPr>
        <w:t xml:space="preserve"> </w:t>
      </w:r>
      <w:r w:rsidRPr="00863BFA">
        <w:rPr>
          <w:rFonts w:ascii="Times New Roman" w:hAnsi="Times New Roman" w:cs="Times New Roman"/>
          <w:sz w:val="28"/>
          <w:szCs w:val="28"/>
        </w:rPr>
        <w:t>-</w:t>
      </w:r>
      <w:r>
        <w:rPr>
          <w:rFonts w:ascii="Times New Roman" w:hAnsi="Times New Roman" w:cs="Times New Roman"/>
          <w:sz w:val="28"/>
          <w:szCs w:val="28"/>
        </w:rPr>
        <w:t xml:space="preserve"> </w:t>
      </w:r>
      <w:r w:rsidRPr="00863BFA">
        <w:rPr>
          <w:rFonts w:ascii="Times New Roman" w:hAnsi="Times New Roman" w:cs="Times New Roman"/>
          <w:sz w:val="28"/>
          <w:szCs w:val="28"/>
        </w:rPr>
        <w:t>це авт</w:t>
      </w:r>
      <w:r>
        <w:rPr>
          <w:rFonts w:ascii="Times New Roman" w:hAnsi="Times New Roman" w:cs="Times New Roman"/>
          <w:sz w:val="28"/>
          <w:szCs w:val="28"/>
        </w:rPr>
        <w:t>о</w:t>
      </w:r>
      <w:r w:rsidRPr="00863BFA">
        <w:rPr>
          <w:rFonts w:ascii="Times New Roman" w:hAnsi="Times New Roman" w:cs="Times New Roman"/>
          <w:sz w:val="28"/>
          <w:szCs w:val="28"/>
        </w:rPr>
        <w:t>матичне її припинення при</w:t>
      </w:r>
      <w:r>
        <w:rPr>
          <w:rFonts w:ascii="Times New Roman" w:hAnsi="Times New Roman" w:cs="Times New Roman"/>
          <w:sz w:val="28"/>
          <w:szCs w:val="28"/>
        </w:rPr>
        <w:t xml:space="preserve"> визначені та</w:t>
      </w:r>
      <w:r w:rsidRPr="00863BFA">
        <w:rPr>
          <w:rFonts w:ascii="Times New Roman" w:hAnsi="Times New Roman" w:cs="Times New Roman"/>
          <w:sz w:val="28"/>
          <w:szCs w:val="28"/>
        </w:rPr>
        <w:t xml:space="preserve"> встан</w:t>
      </w:r>
      <w:r>
        <w:rPr>
          <w:rFonts w:ascii="Times New Roman" w:hAnsi="Times New Roman" w:cs="Times New Roman"/>
          <w:sz w:val="28"/>
          <w:szCs w:val="28"/>
        </w:rPr>
        <w:t>о</w:t>
      </w:r>
      <w:r w:rsidRPr="00863BFA">
        <w:rPr>
          <w:rFonts w:ascii="Times New Roman" w:hAnsi="Times New Roman" w:cs="Times New Roman"/>
          <w:sz w:val="28"/>
          <w:szCs w:val="28"/>
        </w:rPr>
        <w:t>вленні певних, передбачених зак</w:t>
      </w:r>
      <w:r>
        <w:rPr>
          <w:rFonts w:ascii="Times New Roman" w:hAnsi="Times New Roman" w:cs="Times New Roman"/>
          <w:sz w:val="28"/>
          <w:szCs w:val="28"/>
        </w:rPr>
        <w:t>о</w:t>
      </w:r>
      <w:r w:rsidRPr="00863BFA">
        <w:rPr>
          <w:rFonts w:ascii="Times New Roman" w:hAnsi="Times New Roman" w:cs="Times New Roman"/>
          <w:sz w:val="28"/>
          <w:szCs w:val="28"/>
        </w:rPr>
        <w:t>н</w:t>
      </w:r>
      <w:r>
        <w:rPr>
          <w:rFonts w:ascii="Times New Roman" w:hAnsi="Times New Roman" w:cs="Times New Roman"/>
          <w:sz w:val="28"/>
          <w:szCs w:val="28"/>
        </w:rPr>
        <w:t xml:space="preserve">ом </w:t>
      </w:r>
      <w:r w:rsidRPr="00863BFA">
        <w:rPr>
          <w:rFonts w:ascii="Times New Roman" w:hAnsi="Times New Roman" w:cs="Times New Roman"/>
          <w:sz w:val="28"/>
          <w:szCs w:val="28"/>
        </w:rPr>
        <w:t>ум</w:t>
      </w:r>
      <w:r>
        <w:rPr>
          <w:rFonts w:ascii="Times New Roman" w:hAnsi="Times New Roman" w:cs="Times New Roman"/>
          <w:sz w:val="28"/>
          <w:szCs w:val="28"/>
        </w:rPr>
        <w:t>о</w:t>
      </w:r>
      <w:r w:rsidRPr="00863BFA">
        <w:rPr>
          <w:rFonts w:ascii="Times New Roman" w:hAnsi="Times New Roman" w:cs="Times New Roman"/>
          <w:sz w:val="28"/>
          <w:szCs w:val="28"/>
        </w:rPr>
        <w:t>в.</w:t>
      </w:r>
      <w:r>
        <w:rPr>
          <w:b/>
          <w:bCs/>
          <w:color w:val="000000"/>
          <w:shd w:val="clear" w:color="auto" w:fill="FFFFFF"/>
        </w:rPr>
        <w:t xml:space="preserve"> </w:t>
      </w:r>
      <w:r w:rsidRPr="00F24943">
        <w:rPr>
          <w:rFonts w:ascii="Times New Roman" w:hAnsi="Times New Roman" w:cs="Times New Roman"/>
          <w:bCs/>
          <w:color w:val="000000"/>
          <w:sz w:val="28"/>
          <w:szCs w:val="28"/>
          <w:shd w:val="clear" w:color="auto" w:fill="FFFFFF"/>
        </w:rPr>
        <w:t>Погашення судимості</w:t>
      </w:r>
      <w:r w:rsidRPr="00F24943">
        <w:rPr>
          <w:rFonts w:ascii="Times New Roman" w:hAnsi="Times New Roman" w:cs="Times New Roman"/>
          <w:color w:val="000000"/>
          <w:sz w:val="28"/>
          <w:szCs w:val="28"/>
          <w:shd w:val="clear" w:color="auto" w:fill="FFFFFF"/>
        </w:rPr>
        <w:t> означає автоматичне припинення цього правового стану після відбування покарання внаслідок закінчення встановлених у законі строків. Автоматичне визнання особи, що не мають судимості полягає в тому, що воно відбувається без спеціального рішення суду або якого-небудь іншого державного органу та для підтвердження цієї обставини не вимагається ніяких офіційних довідок чи інших документів. Погашення судимості анулює всі правові наслідки, пов'язані з судимістю тому в разі вчинення нового злочину перше не може розглядатися ні як кваліфікуюча ознака, ні як обтяжуюча обставина, ні як підстава для посилення режиму відбування покарання. Погашена судимість не може враховуватися при призначенні покарання за новий злочин, при визначенні підстав умовно-дострокового звільнення від відбування покарання або заміні покарання бі</w:t>
      </w:r>
      <w:r w:rsidR="00A54E5E">
        <w:rPr>
          <w:rFonts w:ascii="Times New Roman" w:hAnsi="Times New Roman" w:cs="Times New Roman"/>
          <w:color w:val="000000"/>
          <w:sz w:val="28"/>
          <w:szCs w:val="28"/>
          <w:shd w:val="clear" w:color="auto" w:fill="FFFFFF"/>
        </w:rPr>
        <w:t>льш м'яким видом покара</w:t>
      </w:r>
      <w:r w:rsidRPr="00F24943">
        <w:rPr>
          <w:rFonts w:ascii="Times New Roman" w:hAnsi="Times New Roman" w:cs="Times New Roman"/>
          <w:color w:val="000000"/>
          <w:sz w:val="28"/>
          <w:szCs w:val="28"/>
          <w:shd w:val="clear" w:color="auto" w:fill="FFFFFF"/>
        </w:rPr>
        <w:t>ння.</w:t>
      </w:r>
    </w:p>
    <w:p w:rsidR="00F23039" w:rsidRPr="00A54E5E" w:rsidRDefault="00F23039" w:rsidP="00A8400E">
      <w:pPr>
        <w:pStyle w:val="ac"/>
        <w:spacing w:line="360" w:lineRule="auto"/>
        <w:ind w:left="1134" w:firstLine="567"/>
        <w:jc w:val="both"/>
        <w:rPr>
          <w:rFonts w:ascii="Times New Roman" w:hAnsi="Times New Roman" w:cs="Times New Roman"/>
          <w:color w:val="333333"/>
          <w:sz w:val="28"/>
          <w:szCs w:val="28"/>
          <w:shd w:val="clear" w:color="auto" w:fill="FFFFFF"/>
          <w:lang w:val="ru-RU"/>
        </w:rPr>
      </w:pPr>
      <w:r w:rsidRPr="00F23039">
        <w:rPr>
          <w:rFonts w:ascii="Times New Roman" w:hAnsi="Times New Roman" w:cs="Times New Roman"/>
          <w:color w:val="000000"/>
          <w:sz w:val="28"/>
          <w:szCs w:val="28"/>
          <w:shd w:val="clear" w:color="auto" w:fill="FFFFFF"/>
          <w:lang w:val="ru-RU"/>
        </w:rPr>
        <w:t xml:space="preserve">     </w:t>
      </w:r>
      <w:r w:rsidRPr="00F23039">
        <w:rPr>
          <w:rFonts w:ascii="Times New Roman" w:hAnsi="Times New Roman" w:cs="Times New Roman"/>
          <w:color w:val="333333"/>
          <w:sz w:val="28"/>
          <w:szCs w:val="28"/>
          <w:shd w:val="clear" w:color="auto" w:fill="FFFFFF"/>
        </w:rPr>
        <w:t>Погашення і зняття с</w:t>
      </w:r>
      <w:r w:rsidR="00A54E5E">
        <w:rPr>
          <w:rFonts w:ascii="Times New Roman" w:hAnsi="Times New Roman" w:cs="Times New Roman"/>
          <w:color w:val="333333"/>
          <w:sz w:val="28"/>
          <w:szCs w:val="28"/>
          <w:shd w:val="clear" w:color="auto" w:fill="FFFFFF"/>
        </w:rPr>
        <w:t>удимості є різними формами припи</w:t>
      </w:r>
      <w:r w:rsidRPr="00F23039">
        <w:rPr>
          <w:rFonts w:ascii="Times New Roman" w:hAnsi="Times New Roman" w:cs="Times New Roman"/>
          <w:color w:val="333333"/>
          <w:sz w:val="28"/>
          <w:szCs w:val="28"/>
          <w:shd w:val="clear" w:color="auto" w:fill="FFFFFF"/>
        </w:rPr>
        <w:t>нення ст</w:t>
      </w:r>
      <w:r w:rsidR="00A54E5E">
        <w:rPr>
          <w:rFonts w:ascii="Times New Roman" w:hAnsi="Times New Roman" w:cs="Times New Roman"/>
          <w:color w:val="333333"/>
          <w:sz w:val="28"/>
          <w:szCs w:val="28"/>
          <w:shd w:val="clear" w:color="auto" w:fill="FFFFFF"/>
        </w:rPr>
        <w:t>ану судимості, оскільки при знят</w:t>
      </w:r>
      <w:r w:rsidRPr="00F23039">
        <w:rPr>
          <w:rFonts w:ascii="Times New Roman" w:hAnsi="Times New Roman" w:cs="Times New Roman"/>
          <w:color w:val="333333"/>
          <w:sz w:val="28"/>
          <w:szCs w:val="28"/>
          <w:shd w:val="clear" w:color="auto" w:fill="FFFFFF"/>
        </w:rPr>
        <w:t>ті суд</w:t>
      </w:r>
      <w:r w:rsidR="00A54E5E">
        <w:rPr>
          <w:rFonts w:ascii="Times New Roman" w:hAnsi="Times New Roman" w:cs="Times New Roman"/>
          <w:color w:val="333333"/>
          <w:sz w:val="28"/>
          <w:szCs w:val="28"/>
          <w:shd w:val="clear" w:color="auto" w:fill="FFFFFF"/>
        </w:rPr>
        <w:t>имості, на відміну від її погаше</w:t>
      </w:r>
      <w:r w:rsidRPr="00F23039">
        <w:rPr>
          <w:rFonts w:ascii="Times New Roman" w:hAnsi="Times New Roman" w:cs="Times New Roman"/>
          <w:color w:val="333333"/>
          <w:sz w:val="28"/>
          <w:szCs w:val="28"/>
          <w:shd w:val="clear" w:color="auto" w:fill="FFFFFF"/>
        </w:rPr>
        <w:t>ння, с</w:t>
      </w:r>
      <w:r w:rsidR="00A54E5E">
        <w:rPr>
          <w:rFonts w:ascii="Times New Roman" w:hAnsi="Times New Roman" w:cs="Times New Roman"/>
          <w:color w:val="333333"/>
          <w:sz w:val="28"/>
          <w:szCs w:val="28"/>
          <w:shd w:val="clear" w:color="auto" w:fill="FFFFFF"/>
        </w:rPr>
        <w:t>амо по собі закінчення встановленого законом строку — «не ме</w:t>
      </w:r>
      <w:r w:rsidRPr="00F23039">
        <w:rPr>
          <w:rFonts w:ascii="Times New Roman" w:hAnsi="Times New Roman" w:cs="Times New Roman"/>
          <w:color w:val="333333"/>
          <w:sz w:val="28"/>
          <w:szCs w:val="28"/>
          <w:shd w:val="clear" w:color="auto" w:fill="FFFFFF"/>
        </w:rPr>
        <w:t>нш як половини строку погашення судимост</w:t>
      </w:r>
      <w:r w:rsidR="00A54E5E">
        <w:rPr>
          <w:rFonts w:ascii="Times New Roman" w:hAnsi="Times New Roman" w:cs="Times New Roman"/>
          <w:color w:val="333333"/>
          <w:sz w:val="28"/>
          <w:szCs w:val="28"/>
          <w:shd w:val="clear" w:color="auto" w:fill="FFFFFF"/>
        </w:rPr>
        <w:t>і, зазначе</w:t>
      </w:r>
      <w:r w:rsidRPr="00F23039">
        <w:rPr>
          <w:rFonts w:ascii="Times New Roman" w:hAnsi="Times New Roman" w:cs="Times New Roman"/>
          <w:color w:val="333333"/>
          <w:sz w:val="28"/>
          <w:szCs w:val="28"/>
          <w:shd w:val="clear" w:color="auto" w:fill="FFFFFF"/>
        </w:rPr>
        <w:t>них у ст. 89 КК» (ч. 2 ст. 91 КК) та</w:t>
      </w:r>
      <w:r w:rsidR="00A54E5E">
        <w:rPr>
          <w:rFonts w:ascii="Times New Roman" w:hAnsi="Times New Roman" w:cs="Times New Roman"/>
          <w:color w:val="333333"/>
          <w:sz w:val="28"/>
          <w:szCs w:val="28"/>
          <w:shd w:val="clear" w:color="auto" w:fill="FFFFFF"/>
        </w:rPr>
        <w:t xml:space="preserve"> не вчинення особою нового злочи</w:t>
      </w:r>
      <w:r w:rsidRPr="00F23039">
        <w:rPr>
          <w:rFonts w:ascii="Times New Roman" w:hAnsi="Times New Roman" w:cs="Times New Roman"/>
          <w:color w:val="333333"/>
          <w:sz w:val="28"/>
          <w:szCs w:val="28"/>
          <w:shd w:val="clear" w:color="auto" w:fill="FFFFFF"/>
        </w:rPr>
        <w:t xml:space="preserve">ну, </w:t>
      </w:r>
      <w:r w:rsidR="00A54E5E">
        <w:rPr>
          <w:rFonts w:ascii="Times New Roman" w:hAnsi="Times New Roman" w:cs="Times New Roman"/>
          <w:color w:val="333333"/>
          <w:sz w:val="28"/>
          <w:szCs w:val="28"/>
          <w:shd w:val="clear" w:color="auto" w:fill="FFFFFF"/>
        </w:rPr>
        <w:t>автоматично достроково не припин</w:t>
      </w:r>
      <w:r w:rsidRPr="00F23039">
        <w:rPr>
          <w:rFonts w:ascii="Times New Roman" w:hAnsi="Times New Roman" w:cs="Times New Roman"/>
          <w:color w:val="333333"/>
          <w:sz w:val="28"/>
          <w:szCs w:val="28"/>
          <w:shd w:val="clear" w:color="auto" w:fill="FFFFFF"/>
        </w:rPr>
        <w:t>яют</w:t>
      </w:r>
      <w:r w:rsidR="00A54E5E">
        <w:rPr>
          <w:rFonts w:ascii="Times New Roman" w:hAnsi="Times New Roman" w:cs="Times New Roman"/>
          <w:color w:val="333333"/>
          <w:sz w:val="28"/>
          <w:szCs w:val="28"/>
          <w:shd w:val="clear" w:color="auto" w:fill="FFFFFF"/>
        </w:rPr>
        <w:t xml:space="preserve">ь стан судимості, </w:t>
      </w:r>
      <w:r w:rsidR="00A54E5E">
        <w:rPr>
          <w:rFonts w:ascii="Times New Roman" w:hAnsi="Times New Roman" w:cs="Times New Roman"/>
          <w:color w:val="333333"/>
          <w:sz w:val="28"/>
          <w:szCs w:val="28"/>
          <w:shd w:val="clear" w:color="auto" w:fill="FFFFFF"/>
        </w:rPr>
        <w:lastRenderedPageBreak/>
        <w:t>так як необхідно ще щоб вона відб</w:t>
      </w:r>
      <w:r w:rsidRPr="00F23039">
        <w:rPr>
          <w:rFonts w:ascii="Times New Roman" w:hAnsi="Times New Roman" w:cs="Times New Roman"/>
          <w:color w:val="333333"/>
          <w:sz w:val="28"/>
          <w:szCs w:val="28"/>
          <w:shd w:val="clear" w:color="auto" w:fill="FFFFFF"/>
        </w:rPr>
        <w:t xml:space="preserve">ула покарання у виді </w:t>
      </w:r>
      <w:r w:rsidR="00A54E5E">
        <w:rPr>
          <w:rFonts w:ascii="Times New Roman" w:hAnsi="Times New Roman" w:cs="Times New Roman"/>
          <w:color w:val="333333"/>
          <w:sz w:val="28"/>
          <w:szCs w:val="28"/>
          <w:shd w:val="clear" w:color="auto" w:fill="FFFFFF"/>
        </w:rPr>
        <w:t>обмежен</w:t>
      </w:r>
      <w:r w:rsidRPr="00F23039">
        <w:rPr>
          <w:rFonts w:ascii="Times New Roman" w:hAnsi="Times New Roman" w:cs="Times New Roman"/>
          <w:color w:val="333333"/>
          <w:sz w:val="28"/>
          <w:szCs w:val="28"/>
          <w:shd w:val="clear" w:color="auto" w:fill="FFFFFF"/>
        </w:rPr>
        <w:t>ня чи позбавле</w:t>
      </w:r>
      <w:r w:rsidR="00A54E5E">
        <w:rPr>
          <w:rFonts w:ascii="Times New Roman" w:hAnsi="Times New Roman" w:cs="Times New Roman"/>
          <w:color w:val="333333"/>
          <w:sz w:val="28"/>
          <w:szCs w:val="28"/>
          <w:shd w:val="clear" w:color="auto" w:fill="FFFFFF"/>
        </w:rPr>
        <w:t>ння волі (ч. 1 ст. 91 КК), зразк</w:t>
      </w:r>
      <w:r w:rsidRPr="00F23039">
        <w:rPr>
          <w:rFonts w:ascii="Times New Roman" w:hAnsi="Times New Roman" w:cs="Times New Roman"/>
          <w:color w:val="333333"/>
          <w:sz w:val="28"/>
          <w:szCs w:val="28"/>
          <w:shd w:val="clear" w:color="auto" w:fill="FFFFFF"/>
        </w:rPr>
        <w:t>овою поведінко</w:t>
      </w:r>
      <w:r w:rsidR="00A54E5E">
        <w:rPr>
          <w:rFonts w:ascii="Times New Roman" w:hAnsi="Times New Roman" w:cs="Times New Roman"/>
          <w:color w:val="333333"/>
          <w:sz w:val="28"/>
          <w:szCs w:val="28"/>
          <w:shd w:val="clear" w:color="auto" w:fill="FFFFFF"/>
        </w:rPr>
        <w:t>ю і сумлінним ставленням до праці довела своє виправл</w:t>
      </w:r>
      <w:r w:rsidRPr="00F23039">
        <w:rPr>
          <w:rFonts w:ascii="Times New Roman" w:hAnsi="Times New Roman" w:cs="Times New Roman"/>
          <w:color w:val="333333"/>
          <w:sz w:val="28"/>
          <w:szCs w:val="28"/>
          <w:shd w:val="clear" w:color="auto" w:fill="FFFFFF"/>
        </w:rPr>
        <w:t>ення (ч</w:t>
      </w:r>
      <w:r w:rsidR="00A54E5E">
        <w:rPr>
          <w:rFonts w:ascii="Times New Roman" w:hAnsi="Times New Roman" w:cs="Times New Roman"/>
          <w:color w:val="333333"/>
          <w:sz w:val="28"/>
          <w:szCs w:val="28"/>
          <w:shd w:val="clear" w:color="auto" w:fill="FFFFFF"/>
        </w:rPr>
        <w:t>. 1 ст. 91 КК), а також був дотр</w:t>
      </w:r>
      <w:r w:rsidRPr="00F23039">
        <w:rPr>
          <w:rFonts w:ascii="Times New Roman" w:hAnsi="Times New Roman" w:cs="Times New Roman"/>
          <w:color w:val="333333"/>
          <w:sz w:val="28"/>
          <w:szCs w:val="28"/>
          <w:shd w:val="clear" w:color="auto" w:fill="FFFFFF"/>
        </w:rPr>
        <w:t xml:space="preserve">иманий </w:t>
      </w:r>
      <w:r w:rsidR="00A54E5E">
        <w:rPr>
          <w:rFonts w:ascii="Times New Roman" w:hAnsi="Times New Roman" w:cs="Times New Roman"/>
          <w:color w:val="333333"/>
          <w:sz w:val="28"/>
          <w:szCs w:val="28"/>
          <w:shd w:val="clear" w:color="auto" w:fill="FFFFFF"/>
        </w:rPr>
        <w:t>порядок зняття судимості, встано</w:t>
      </w:r>
      <w:r w:rsidRPr="00F23039">
        <w:rPr>
          <w:rFonts w:ascii="Times New Roman" w:hAnsi="Times New Roman" w:cs="Times New Roman"/>
          <w:color w:val="333333"/>
          <w:sz w:val="28"/>
          <w:szCs w:val="28"/>
          <w:shd w:val="clear" w:color="auto" w:fill="FFFFFF"/>
        </w:rPr>
        <w:t>влений КПК (ч. 3 ст. 91 КК).</w:t>
      </w:r>
      <w:r w:rsidR="00A54E5E" w:rsidRPr="00A54E5E">
        <w:rPr>
          <w:rFonts w:ascii="Times New Roman" w:hAnsi="Times New Roman" w:cs="Times New Roman"/>
          <w:color w:val="333333"/>
          <w:sz w:val="28"/>
          <w:szCs w:val="28"/>
          <w:shd w:val="clear" w:color="auto" w:fill="FFFFFF"/>
          <w:lang w:val="ru-RU"/>
        </w:rPr>
        <w:t xml:space="preserve">  [</w:t>
      </w:r>
      <w:r w:rsidR="00A54E5E">
        <w:rPr>
          <w:rFonts w:ascii="Times New Roman" w:hAnsi="Times New Roman" w:cs="Times New Roman"/>
          <w:color w:val="333333"/>
          <w:sz w:val="28"/>
          <w:szCs w:val="28"/>
          <w:shd w:val="clear" w:color="auto" w:fill="FFFFFF"/>
          <w:lang w:val="en-US"/>
        </w:rPr>
        <w:t>C</w:t>
      </w:r>
      <w:r w:rsidR="00A54E5E">
        <w:rPr>
          <w:rFonts w:ascii="Times New Roman" w:hAnsi="Times New Roman" w:cs="Times New Roman"/>
          <w:color w:val="333333"/>
          <w:sz w:val="28"/>
          <w:szCs w:val="28"/>
          <w:shd w:val="clear" w:color="auto" w:fill="FFFFFF"/>
        </w:rPr>
        <w:t>татя 89, 91 Кримінального Кодексу України</w:t>
      </w:r>
      <w:r w:rsidR="00A54E5E" w:rsidRPr="00A54E5E">
        <w:rPr>
          <w:rFonts w:ascii="Times New Roman" w:hAnsi="Times New Roman" w:cs="Times New Roman"/>
          <w:color w:val="333333"/>
          <w:sz w:val="28"/>
          <w:szCs w:val="28"/>
          <w:shd w:val="clear" w:color="auto" w:fill="FFFFFF"/>
          <w:lang w:val="ru-RU"/>
        </w:rPr>
        <w:t>]</w:t>
      </w:r>
    </w:p>
    <w:p w:rsidR="00A54E5E" w:rsidRPr="00E14F9D" w:rsidRDefault="00A54E5E" w:rsidP="00A8400E">
      <w:pPr>
        <w:pStyle w:val="ac"/>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23039" w:rsidRPr="00F23039">
        <w:rPr>
          <w:rFonts w:ascii="Times New Roman" w:hAnsi="Times New Roman" w:cs="Times New Roman"/>
          <w:sz w:val="28"/>
          <w:szCs w:val="28"/>
        </w:rPr>
        <w:t xml:space="preserve">У такий </w:t>
      </w:r>
      <w:r>
        <w:rPr>
          <w:rFonts w:ascii="Times New Roman" w:hAnsi="Times New Roman" w:cs="Times New Roman"/>
          <w:sz w:val="28"/>
          <w:szCs w:val="28"/>
        </w:rPr>
        <w:t>спосіб</w:t>
      </w:r>
      <w:r w:rsidR="00F23039" w:rsidRPr="00F23039">
        <w:rPr>
          <w:rFonts w:ascii="Times New Roman" w:hAnsi="Times New Roman" w:cs="Times New Roman"/>
          <w:sz w:val="28"/>
          <w:szCs w:val="28"/>
        </w:rPr>
        <w:t xml:space="preserve"> із </w:t>
      </w:r>
      <w:r>
        <w:rPr>
          <w:rFonts w:ascii="Times New Roman" w:hAnsi="Times New Roman" w:cs="Times New Roman"/>
          <w:sz w:val="28"/>
          <w:szCs w:val="28"/>
        </w:rPr>
        <w:t>усього</w:t>
      </w:r>
      <w:r w:rsidR="00F23039" w:rsidRPr="00F23039">
        <w:rPr>
          <w:rFonts w:ascii="Times New Roman" w:hAnsi="Times New Roman" w:cs="Times New Roman"/>
          <w:sz w:val="28"/>
          <w:szCs w:val="28"/>
        </w:rPr>
        <w:t xml:space="preserve"> вище сказаного ми бачимо, що інститут </w:t>
      </w:r>
      <w:r>
        <w:rPr>
          <w:rFonts w:ascii="Times New Roman" w:hAnsi="Times New Roman" w:cs="Times New Roman"/>
          <w:sz w:val="28"/>
          <w:szCs w:val="28"/>
        </w:rPr>
        <w:t xml:space="preserve"> судимості</w:t>
      </w:r>
      <w:r w:rsidR="00F23039" w:rsidRPr="00F23039">
        <w:rPr>
          <w:rFonts w:ascii="Times New Roman" w:hAnsi="Times New Roman" w:cs="Times New Roman"/>
          <w:sz w:val="28"/>
          <w:szCs w:val="28"/>
        </w:rPr>
        <w:t xml:space="preserve"> відіграє досить важливу р</w:t>
      </w:r>
      <w:r>
        <w:rPr>
          <w:rFonts w:ascii="Times New Roman" w:hAnsi="Times New Roman" w:cs="Times New Roman"/>
          <w:sz w:val="28"/>
          <w:szCs w:val="28"/>
        </w:rPr>
        <w:t>оль в  кримінальному</w:t>
      </w:r>
      <w:r w:rsidR="00F23039" w:rsidRPr="00F23039">
        <w:rPr>
          <w:rFonts w:ascii="Times New Roman" w:hAnsi="Times New Roman" w:cs="Times New Roman"/>
          <w:sz w:val="28"/>
          <w:szCs w:val="28"/>
        </w:rPr>
        <w:t xml:space="preserve"> праві України. Судимість виступає, як обтяжуючий фактор при вчиненні особою нового злочину, враховується при кваліфікації тяжкості злочину, призначенні міри покарання, тим самим посилюючи кримінальну відповідальність особи за вчинений злочин.</w:t>
      </w:r>
      <w:r>
        <w:rPr>
          <w:rFonts w:ascii="Times New Roman" w:hAnsi="Times New Roman" w:cs="Times New Roman"/>
          <w:sz w:val="28"/>
          <w:szCs w:val="28"/>
        </w:rPr>
        <w:t xml:space="preserve"> </w:t>
      </w:r>
      <w:r w:rsidRPr="00784314">
        <w:rPr>
          <w:rFonts w:ascii="Times New Roman" w:hAnsi="Times New Roman" w:cs="Times New Roman"/>
          <w:color w:val="000000"/>
          <w:sz w:val="28"/>
          <w:szCs w:val="28"/>
          <w:shd w:val="clear" w:color="auto" w:fill="FFFFFF"/>
        </w:rPr>
        <w:t>А інколи судимі особи при бажанні змінити своє життя, просто не</w:t>
      </w:r>
      <w:r>
        <w:rPr>
          <w:rFonts w:ascii="Times New Roman" w:hAnsi="Times New Roman" w:cs="Times New Roman"/>
          <w:color w:val="000000"/>
          <w:sz w:val="28"/>
          <w:szCs w:val="28"/>
          <w:shd w:val="clear" w:color="auto" w:fill="FFFFFF"/>
        </w:rPr>
        <w:t xml:space="preserve"> можуть </w:t>
      </w:r>
      <w:r w:rsidRPr="00784314">
        <w:rPr>
          <w:rFonts w:ascii="Times New Roman" w:hAnsi="Times New Roman" w:cs="Times New Roman"/>
          <w:color w:val="000000"/>
          <w:sz w:val="28"/>
          <w:szCs w:val="28"/>
          <w:shd w:val="clear" w:color="auto" w:fill="FFFFFF"/>
        </w:rPr>
        <w:t>цього зробити оскільки</w:t>
      </w:r>
      <w:r>
        <w:rPr>
          <w:rFonts w:ascii="Times New Roman" w:hAnsi="Times New Roman" w:cs="Times New Roman"/>
          <w:color w:val="000000"/>
          <w:sz w:val="28"/>
          <w:szCs w:val="28"/>
          <w:shd w:val="clear" w:color="auto" w:fill="FFFFFF"/>
        </w:rPr>
        <w:t xml:space="preserve"> вони</w:t>
      </w:r>
      <w:r w:rsidRPr="00784314">
        <w:rPr>
          <w:rFonts w:ascii="Times New Roman" w:hAnsi="Times New Roman" w:cs="Times New Roman"/>
          <w:color w:val="000000"/>
          <w:sz w:val="28"/>
          <w:szCs w:val="28"/>
          <w:shd w:val="clear" w:color="auto" w:fill="FFFFFF"/>
        </w:rPr>
        <w:t xml:space="preserve"> постійно </w:t>
      </w:r>
      <w:r>
        <w:rPr>
          <w:rFonts w:ascii="Times New Roman" w:hAnsi="Times New Roman" w:cs="Times New Roman"/>
          <w:color w:val="000000"/>
          <w:sz w:val="28"/>
          <w:szCs w:val="28"/>
          <w:shd w:val="clear" w:color="auto" w:fill="FFFFFF"/>
        </w:rPr>
        <w:t>стикаються з різного роду</w:t>
      </w:r>
      <w:r w:rsidRPr="00784314">
        <w:rPr>
          <w:rFonts w:ascii="Times New Roman" w:hAnsi="Times New Roman" w:cs="Times New Roman"/>
          <w:color w:val="000000"/>
          <w:sz w:val="28"/>
          <w:szCs w:val="28"/>
          <w:shd w:val="clear" w:color="auto" w:fill="FFFFFF"/>
        </w:rPr>
        <w:t xml:space="preserve"> обмеження</w:t>
      </w:r>
      <w:r>
        <w:rPr>
          <w:rFonts w:ascii="Times New Roman" w:hAnsi="Times New Roman" w:cs="Times New Roman"/>
          <w:color w:val="000000"/>
          <w:sz w:val="28"/>
          <w:szCs w:val="28"/>
          <w:shd w:val="clear" w:color="auto" w:fill="FFFFFF"/>
        </w:rPr>
        <w:t>ми та недовірою</w:t>
      </w:r>
      <w:r w:rsidRPr="00784314">
        <w:rPr>
          <w:rFonts w:ascii="Times New Roman" w:hAnsi="Times New Roman" w:cs="Times New Roman"/>
          <w:color w:val="000000"/>
          <w:sz w:val="28"/>
          <w:szCs w:val="28"/>
          <w:shd w:val="clear" w:color="auto" w:fill="FFFFFF"/>
        </w:rPr>
        <w:t>, як наслідок, можуть знову стати на злочинний шлях.</w:t>
      </w:r>
      <w:r>
        <w:rPr>
          <w:rFonts w:ascii="Times New Roman" w:hAnsi="Times New Roman" w:cs="Times New Roman"/>
          <w:color w:val="000000"/>
          <w:sz w:val="28"/>
          <w:szCs w:val="28"/>
          <w:shd w:val="clear" w:color="auto" w:fill="FFFFFF"/>
        </w:rPr>
        <w:t xml:space="preserve"> А запобігати цьому, на мою </w:t>
      </w:r>
      <w:r w:rsidR="00026368">
        <w:rPr>
          <w:rFonts w:ascii="Times New Roman" w:hAnsi="Times New Roman" w:cs="Times New Roman"/>
          <w:color w:val="000000"/>
          <w:sz w:val="28"/>
          <w:szCs w:val="28"/>
          <w:shd w:val="clear" w:color="auto" w:fill="FFFFFF"/>
        </w:rPr>
        <w:t xml:space="preserve">думку </w:t>
      </w:r>
      <w:r>
        <w:rPr>
          <w:rFonts w:ascii="Times New Roman" w:hAnsi="Times New Roman" w:cs="Times New Roman"/>
          <w:color w:val="000000"/>
          <w:sz w:val="28"/>
          <w:szCs w:val="28"/>
          <w:shd w:val="clear" w:color="auto" w:fill="FFFFFF"/>
        </w:rPr>
        <w:t>допомагає,</w:t>
      </w:r>
      <w:r w:rsidR="00026368">
        <w:rPr>
          <w:rFonts w:ascii="Times New Roman" w:hAnsi="Times New Roman" w:cs="Times New Roman"/>
          <w:color w:val="000000"/>
          <w:sz w:val="28"/>
          <w:szCs w:val="28"/>
          <w:shd w:val="clear" w:color="auto" w:fill="FFFFFF"/>
        </w:rPr>
        <w:t xml:space="preserve"> саме інститут судимості.</w:t>
      </w:r>
    </w:p>
    <w:p w:rsidR="00F23039" w:rsidRPr="00F23039" w:rsidRDefault="00F23039" w:rsidP="007367C1">
      <w:pPr>
        <w:spacing w:line="360" w:lineRule="auto"/>
        <w:jc w:val="both"/>
        <w:rPr>
          <w:rFonts w:ascii="Times New Roman" w:hAnsi="Times New Roman" w:cs="Times New Roman"/>
          <w:sz w:val="28"/>
          <w:szCs w:val="28"/>
          <w:lang w:val="uk-UA"/>
        </w:rPr>
      </w:pPr>
    </w:p>
    <w:p w:rsidR="00F23039" w:rsidRPr="00F23039" w:rsidRDefault="00F23039" w:rsidP="007367C1">
      <w:pPr>
        <w:pStyle w:val="ac"/>
        <w:spacing w:line="360" w:lineRule="auto"/>
        <w:jc w:val="both"/>
        <w:rPr>
          <w:rFonts w:ascii="Times New Roman" w:hAnsi="Times New Roman" w:cs="Times New Roman"/>
          <w:color w:val="000000"/>
          <w:sz w:val="28"/>
          <w:szCs w:val="28"/>
          <w:shd w:val="clear" w:color="auto" w:fill="FFFFFF"/>
        </w:rPr>
      </w:pPr>
    </w:p>
    <w:p w:rsidR="00F23039" w:rsidRPr="00F23039" w:rsidRDefault="00F23039" w:rsidP="00F23039">
      <w:pPr>
        <w:pStyle w:val="ac"/>
        <w:spacing w:line="360" w:lineRule="auto"/>
        <w:jc w:val="both"/>
        <w:rPr>
          <w:b/>
          <w:bCs/>
          <w:color w:val="000000"/>
          <w:shd w:val="clear" w:color="auto" w:fill="FFFFFF"/>
        </w:rPr>
      </w:pPr>
    </w:p>
    <w:p w:rsidR="007367C1" w:rsidRPr="0038708B" w:rsidRDefault="0038708B" w:rsidP="0038708B">
      <w:pPr>
        <w:spacing w:after="0" w:line="360" w:lineRule="auto"/>
        <w:rPr>
          <w:rFonts w:ascii="Times New Roman" w:hAnsi="Times New Roman" w:cs="Times New Roman"/>
          <w:sz w:val="28"/>
          <w:szCs w:val="28"/>
          <w:lang w:val="uk-UA"/>
        </w:rPr>
      </w:pPr>
      <w:r>
        <w:rPr>
          <w:color w:val="000000"/>
          <w:sz w:val="28"/>
          <w:szCs w:val="28"/>
          <w:lang w:val="uk-UA"/>
        </w:rPr>
        <w:t xml:space="preserve">                                                   </w:t>
      </w:r>
      <w:r w:rsidR="00BF2375" w:rsidRPr="00BF2375">
        <w:rPr>
          <w:rFonts w:ascii="Times New Roman" w:hAnsi="Times New Roman" w:cs="Times New Roman"/>
          <w:sz w:val="28"/>
          <w:szCs w:val="28"/>
          <w:lang w:val="uk-UA"/>
        </w:rPr>
        <w:t>Список використаних джерел</w:t>
      </w:r>
    </w:p>
    <w:p w:rsidR="00026368" w:rsidRPr="007367C1" w:rsidRDefault="00A8400E" w:rsidP="00A8400E">
      <w:pPr>
        <w:pStyle w:val="a5"/>
        <w:numPr>
          <w:ilvl w:val="0"/>
          <w:numId w:val="7"/>
        </w:numPr>
        <w:spacing w:after="0" w:line="360" w:lineRule="auto"/>
        <w:ind w:left="1134" w:hanging="141"/>
        <w:rPr>
          <w:rFonts w:ascii="Times New Roman" w:hAnsi="Times New Roman"/>
          <w:sz w:val="28"/>
          <w:szCs w:val="28"/>
        </w:rPr>
      </w:pPr>
      <w:r>
        <w:rPr>
          <w:rFonts w:ascii="Times New Roman" w:hAnsi="Times New Roman"/>
          <w:sz w:val="28"/>
          <w:szCs w:val="28"/>
          <w:lang w:val="uk-UA"/>
        </w:rPr>
        <w:t xml:space="preserve"> </w:t>
      </w:r>
      <w:r w:rsidR="00026368" w:rsidRPr="007367C1">
        <w:rPr>
          <w:rFonts w:ascii="Times New Roman" w:hAnsi="Times New Roman"/>
          <w:sz w:val="28"/>
          <w:szCs w:val="28"/>
          <w:lang w:val="uk-UA"/>
        </w:rPr>
        <w:t xml:space="preserve">Кримінальний кодекс України // Кримінальний кодекс України. Кримінально-процесуальний кодекс України. Кримінально-виконавчий кодекс України. – К.: Істина. – 2004. </w:t>
      </w:r>
    </w:p>
    <w:p w:rsidR="007367C1" w:rsidRPr="007367C1" w:rsidRDefault="009D7AAC" w:rsidP="00A8400E">
      <w:pPr>
        <w:pStyle w:val="a5"/>
        <w:numPr>
          <w:ilvl w:val="0"/>
          <w:numId w:val="7"/>
        </w:numPr>
        <w:spacing w:after="0" w:line="360" w:lineRule="auto"/>
        <w:ind w:left="993" w:firstLine="0"/>
        <w:jc w:val="both"/>
        <w:rPr>
          <w:rFonts w:ascii="Times New Roman" w:hAnsi="Times New Roman"/>
          <w:sz w:val="28"/>
          <w:szCs w:val="28"/>
        </w:rPr>
      </w:pPr>
      <w:r w:rsidRPr="007367C1">
        <w:rPr>
          <w:rFonts w:ascii="Times New Roman" w:hAnsi="Times New Roman"/>
          <w:sz w:val="28"/>
          <w:szCs w:val="28"/>
          <w:lang w:val="uk-UA"/>
        </w:rPr>
        <w:t>Кримінальне</w:t>
      </w:r>
      <w:r w:rsidR="00EB6EBC" w:rsidRPr="007367C1">
        <w:rPr>
          <w:rFonts w:ascii="Times New Roman" w:hAnsi="Times New Roman"/>
          <w:sz w:val="28"/>
          <w:szCs w:val="28"/>
        </w:rPr>
        <w:t xml:space="preserve"> право </w:t>
      </w:r>
      <w:r w:rsidRPr="007367C1">
        <w:rPr>
          <w:rFonts w:ascii="Times New Roman" w:hAnsi="Times New Roman"/>
          <w:sz w:val="28"/>
          <w:szCs w:val="28"/>
          <w:lang w:val="uk-UA"/>
        </w:rPr>
        <w:t>України</w:t>
      </w:r>
      <w:r w:rsidR="00EB6EBC" w:rsidRPr="007367C1">
        <w:rPr>
          <w:rFonts w:ascii="Times New Roman" w:hAnsi="Times New Roman"/>
          <w:sz w:val="28"/>
          <w:szCs w:val="28"/>
        </w:rPr>
        <w:t xml:space="preserve">: </w:t>
      </w:r>
      <w:r w:rsidRPr="007367C1">
        <w:rPr>
          <w:rFonts w:ascii="Times New Roman" w:hAnsi="Times New Roman"/>
          <w:sz w:val="28"/>
          <w:szCs w:val="28"/>
          <w:lang w:val="uk-UA"/>
        </w:rPr>
        <w:t>Загальна частина</w:t>
      </w:r>
      <w:r w:rsidR="00EB6EBC" w:rsidRPr="007367C1">
        <w:rPr>
          <w:rFonts w:ascii="Times New Roman" w:hAnsi="Times New Roman"/>
          <w:sz w:val="28"/>
          <w:szCs w:val="28"/>
        </w:rPr>
        <w:t xml:space="preserve"> : </w:t>
      </w:r>
      <w:r w:rsidRPr="007367C1">
        <w:rPr>
          <w:rFonts w:ascii="Times New Roman" w:hAnsi="Times New Roman"/>
          <w:sz w:val="28"/>
          <w:szCs w:val="28"/>
          <w:lang w:val="uk-UA"/>
        </w:rPr>
        <w:t>підручник</w:t>
      </w:r>
      <w:r w:rsidR="00EB6EBC" w:rsidRPr="007367C1">
        <w:rPr>
          <w:rFonts w:ascii="Times New Roman" w:hAnsi="Times New Roman"/>
          <w:sz w:val="28"/>
          <w:szCs w:val="28"/>
        </w:rPr>
        <w:t xml:space="preserve"> </w:t>
      </w:r>
      <w:r w:rsidR="00EB6EBC" w:rsidRPr="007367C1">
        <w:rPr>
          <w:rFonts w:ascii="Times New Roman" w:hAnsi="Times New Roman"/>
          <w:sz w:val="28"/>
          <w:szCs w:val="28"/>
          <w:lang w:val="uk-UA"/>
        </w:rPr>
        <w:t>.</w:t>
      </w:r>
      <w:r w:rsidR="00EB6EBC" w:rsidRPr="007367C1">
        <w:rPr>
          <w:rFonts w:ascii="Times New Roman" w:hAnsi="Times New Roman"/>
          <w:sz w:val="28"/>
          <w:szCs w:val="28"/>
        </w:rPr>
        <w:t xml:space="preserve">[Ю. В. </w:t>
      </w:r>
      <w:proofErr w:type="spellStart"/>
      <w:r w:rsidR="00EB6EBC" w:rsidRPr="007367C1">
        <w:rPr>
          <w:rFonts w:ascii="Times New Roman" w:hAnsi="Times New Roman"/>
          <w:sz w:val="28"/>
          <w:szCs w:val="28"/>
        </w:rPr>
        <w:t>Баулін</w:t>
      </w:r>
      <w:proofErr w:type="spellEnd"/>
      <w:r w:rsidR="00EB6EBC" w:rsidRPr="007367C1">
        <w:rPr>
          <w:rFonts w:ascii="Times New Roman" w:hAnsi="Times New Roman"/>
          <w:sz w:val="28"/>
          <w:szCs w:val="28"/>
        </w:rPr>
        <w:t xml:space="preserve">, В. І. Борисов, В. І. </w:t>
      </w:r>
      <w:proofErr w:type="spellStart"/>
      <w:r w:rsidR="00EB6EBC" w:rsidRPr="007367C1">
        <w:rPr>
          <w:rFonts w:ascii="Times New Roman" w:hAnsi="Times New Roman"/>
          <w:sz w:val="28"/>
          <w:szCs w:val="28"/>
        </w:rPr>
        <w:t>Тютюгін</w:t>
      </w:r>
      <w:proofErr w:type="spellEnd"/>
      <w:r w:rsidR="00EB6EBC" w:rsidRPr="007367C1">
        <w:rPr>
          <w:rFonts w:ascii="Times New Roman" w:hAnsi="Times New Roman"/>
          <w:sz w:val="28"/>
          <w:szCs w:val="28"/>
        </w:rPr>
        <w:t xml:space="preserve"> та </w:t>
      </w:r>
      <w:proofErr w:type="spellStart"/>
      <w:r w:rsidR="00EB6EBC" w:rsidRPr="007367C1">
        <w:rPr>
          <w:rFonts w:ascii="Times New Roman" w:hAnsi="Times New Roman"/>
          <w:sz w:val="28"/>
          <w:szCs w:val="28"/>
        </w:rPr>
        <w:t>ін</w:t>
      </w:r>
      <w:proofErr w:type="spellEnd"/>
      <w:r w:rsidR="00EB6EBC" w:rsidRPr="007367C1">
        <w:rPr>
          <w:rFonts w:ascii="Times New Roman" w:hAnsi="Times New Roman"/>
          <w:sz w:val="28"/>
          <w:szCs w:val="28"/>
        </w:rPr>
        <w:t xml:space="preserve">.; за ред. проф. В. В. </w:t>
      </w:r>
      <w:proofErr w:type="spellStart"/>
      <w:r w:rsidR="00EB6EBC" w:rsidRPr="007367C1">
        <w:rPr>
          <w:rFonts w:ascii="Times New Roman" w:hAnsi="Times New Roman"/>
          <w:sz w:val="28"/>
          <w:szCs w:val="28"/>
        </w:rPr>
        <w:t>Сташиса</w:t>
      </w:r>
      <w:proofErr w:type="spellEnd"/>
      <w:r w:rsidR="00EB6EBC" w:rsidRPr="007367C1">
        <w:rPr>
          <w:rFonts w:ascii="Times New Roman" w:hAnsi="Times New Roman"/>
          <w:sz w:val="28"/>
          <w:szCs w:val="28"/>
        </w:rPr>
        <w:t xml:space="preserve">, В. Я. </w:t>
      </w:r>
      <w:proofErr w:type="spellStart"/>
      <w:r w:rsidR="00EB6EBC" w:rsidRPr="007367C1">
        <w:rPr>
          <w:rFonts w:ascii="Times New Roman" w:hAnsi="Times New Roman"/>
          <w:sz w:val="28"/>
          <w:szCs w:val="28"/>
        </w:rPr>
        <w:t>Тац</w:t>
      </w:r>
      <w:r w:rsidR="0038708B">
        <w:rPr>
          <w:rFonts w:ascii="Times New Roman" w:hAnsi="Times New Roman"/>
          <w:sz w:val="28"/>
          <w:szCs w:val="28"/>
        </w:rPr>
        <w:t>ія</w:t>
      </w:r>
      <w:proofErr w:type="spellEnd"/>
      <w:r w:rsidR="0038708B">
        <w:rPr>
          <w:rFonts w:ascii="Times New Roman" w:hAnsi="Times New Roman"/>
          <w:sz w:val="28"/>
          <w:szCs w:val="28"/>
        </w:rPr>
        <w:t xml:space="preserve">. 4-те вид., </w:t>
      </w:r>
      <w:proofErr w:type="spellStart"/>
      <w:r w:rsidR="0038708B">
        <w:rPr>
          <w:rFonts w:ascii="Times New Roman" w:hAnsi="Times New Roman"/>
          <w:sz w:val="28"/>
          <w:szCs w:val="28"/>
        </w:rPr>
        <w:t>переробл</w:t>
      </w:r>
      <w:proofErr w:type="spellEnd"/>
      <w:r w:rsidR="0038708B">
        <w:rPr>
          <w:rFonts w:ascii="Times New Roman" w:hAnsi="Times New Roman"/>
          <w:sz w:val="28"/>
          <w:szCs w:val="28"/>
        </w:rPr>
        <w:t xml:space="preserve">. і </w:t>
      </w:r>
      <w:proofErr w:type="spellStart"/>
      <w:r w:rsidR="0038708B">
        <w:rPr>
          <w:rFonts w:ascii="Times New Roman" w:hAnsi="Times New Roman"/>
          <w:sz w:val="28"/>
          <w:szCs w:val="28"/>
        </w:rPr>
        <w:t>допов</w:t>
      </w:r>
      <w:proofErr w:type="spellEnd"/>
      <w:r w:rsidR="00EB6EBC" w:rsidRPr="007367C1">
        <w:rPr>
          <w:rFonts w:ascii="Times New Roman" w:hAnsi="Times New Roman"/>
          <w:sz w:val="28"/>
          <w:szCs w:val="28"/>
        </w:rPr>
        <w:t>.  Х</w:t>
      </w:r>
      <w:proofErr w:type="spellStart"/>
      <w:r w:rsidR="00EB6EBC" w:rsidRPr="007367C1">
        <w:rPr>
          <w:rFonts w:ascii="Times New Roman" w:hAnsi="Times New Roman"/>
          <w:sz w:val="28"/>
          <w:szCs w:val="28"/>
          <w:lang w:val="uk-UA"/>
        </w:rPr>
        <w:t>арків</w:t>
      </w:r>
      <w:proofErr w:type="spellEnd"/>
      <w:r w:rsidR="00EB6EBC" w:rsidRPr="007367C1">
        <w:rPr>
          <w:rFonts w:ascii="Times New Roman" w:hAnsi="Times New Roman"/>
          <w:sz w:val="28"/>
          <w:szCs w:val="28"/>
        </w:rPr>
        <w:t>.</w:t>
      </w:r>
      <w:proofErr w:type="gramStart"/>
      <w:r w:rsidR="00EB6EBC" w:rsidRPr="007367C1">
        <w:rPr>
          <w:rFonts w:ascii="Times New Roman" w:hAnsi="Times New Roman"/>
          <w:sz w:val="28"/>
          <w:szCs w:val="28"/>
        </w:rPr>
        <w:t xml:space="preserve"> :</w:t>
      </w:r>
      <w:proofErr w:type="gramEnd"/>
      <w:r w:rsidR="00EB6EBC" w:rsidRPr="007367C1">
        <w:rPr>
          <w:rFonts w:ascii="Times New Roman" w:hAnsi="Times New Roman"/>
          <w:sz w:val="28"/>
          <w:szCs w:val="28"/>
        </w:rPr>
        <w:t xml:space="preserve"> Право, 2010. с.456 С.111</w:t>
      </w:r>
    </w:p>
    <w:p w:rsidR="009D7AAC" w:rsidRPr="007367C1" w:rsidRDefault="009D7AAC" w:rsidP="00A8400E">
      <w:pPr>
        <w:pStyle w:val="a5"/>
        <w:numPr>
          <w:ilvl w:val="0"/>
          <w:numId w:val="7"/>
        </w:numPr>
        <w:spacing w:after="0" w:line="360" w:lineRule="auto"/>
        <w:ind w:left="993" w:firstLine="0"/>
        <w:rPr>
          <w:rFonts w:ascii="Times New Roman" w:hAnsi="Times New Roman" w:cstheme="minorBidi"/>
          <w:sz w:val="28"/>
          <w:szCs w:val="28"/>
        </w:rPr>
      </w:pPr>
      <w:r w:rsidRPr="007367C1">
        <w:rPr>
          <w:rFonts w:ascii="Times New Roman" w:hAnsi="Times New Roman"/>
          <w:color w:val="2F2F2F"/>
          <w:sz w:val="28"/>
          <w:szCs w:val="28"/>
          <w:lang w:val="uk-UA"/>
        </w:rPr>
        <w:t>Науково</w:t>
      </w:r>
      <w:r w:rsidRPr="007367C1">
        <w:rPr>
          <w:rFonts w:ascii="Times New Roman" w:hAnsi="Times New Roman"/>
          <w:color w:val="2F2F2F"/>
          <w:sz w:val="28"/>
          <w:szCs w:val="28"/>
        </w:rPr>
        <w:t>-</w:t>
      </w:r>
      <w:r w:rsidRPr="007367C1">
        <w:rPr>
          <w:rFonts w:ascii="Times New Roman" w:hAnsi="Times New Roman"/>
          <w:color w:val="2F2F2F"/>
          <w:sz w:val="28"/>
          <w:szCs w:val="28"/>
          <w:lang w:val="uk-UA"/>
        </w:rPr>
        <w:t>практичний коментар</w:t>
      </w:r>
      <w:r w:rsidRPr="007367C1">
        <w:rPr>
          <w:rFonts w:ascii="Times New Roman" w:hAnsi="Times New Roman"/>
          <w:color w:val="2F2F2F"/>
          <w:sz w:val="28"/>
          <w:szCs w:val="28"/>
        </w:rPr>
        <w:t xml:space="preserve"> </w:t>
      </w:r>
      <w:r w:rsidRPr="007367C1">
        <w:rPr>
          <w:rFonts w:ascii="Times New Roman" w:hAnsi="Times New Roman"/>
          <w:color w:val="2F2F2F"/>
          <w:sz w:val="28"/>
          <w:szCs w:val="28"/>
          <w:lang w:val="uk-UA"/>
        </w:rPr>
        <w:t>Кримінального</w:t>
      </w:r>
      <w:r w:rsidRPr="007367C1">
        <w:rPr>
          <w:rFonts w:ascii="Times New Roman" w:hAnsi="Times New Roman"/>
          <w:color w:val="2F2F2F"/>
          <w:sz w:val="28"/>
          <w:szCs w:val="28"/>
        </w:rPr>
        <w:t xml:space="preserve"> кодексу </w:t>
      </w:r>
      <w:proofErr w:type="spellStart"/>
      <w:r w:rsidRPr="007367C1">
        <w:rPr>
          <w:rFonts w:ascii="Times New Roman" w:hAnsi="Times New Roman"/>
          <w:color w:val="2F2F2F"/>
          <w:sz w:val="28"/>
          <w:szCs w:val="28"/>
        </w:rPr>
        <w:t>України</w:t>
      </w:r>
      <w:proofErr w:type="spellEnd"/>
      <w:r w:rsidRPr="007367C1">
        <w:rPr>
          <w:rFonts w:ascii="Times New Roman" w:hAnsi="Times New Roman"/>
          <w:color w:val="2F2F2F"/>
          <w:sz w:val="28"/>
          <w:szCs w:val="28"/>
        </w:rPr>
        <w:t xml:space="preserve"> 2018 </w:t>
      </w:r>
      <w:proofErr w:type="spellStart"/>
      <w:r w:rsidRPr="007367C1">
        <w:rPr>
          <w:rFonts w:ascii="Times New Roman" w:hAnsi="Times New Roman"/>
          <w:color w:val="2F2F2F"/>
          <w:sz w:val="28"/>
          <w:szCs w:val="28"/>
        </w:rPr>
        <w:t>рік</w:t>
      </w:r>
      <w:proofErr w:type="spellEnd"/>
      <w:r w:rsidRPr="007367C1">
        <w:rPr>
          <w:rFonts w:ascii="Times New Roman" w:hAnsi="Times New Roman"/>
          <w:color w:val="2F2F2F"/>
          <w:sz w:val="28"/>
          <w:szCs w:val="28"/>
          <w:lang w:val="uk-UA"/>
        </w:rPr>
        <w:t xml:space="preserve">  [</w:t>
      </w:r>
      <w:r w:rsidRPr="007367C1">
        <w:rPr>
          <w:rFonts w:ascii="Times New Roman" w:hAnsi="Times New Roman"/>
          <w:sz w:val="28"/>
          <w:szCs w:val="28"/>
          <w:shd w:val="clear" w:color="auto" w:fill="FEFEFE"/>
        </w:rPr>
        <w:t xml:space="preserve">за </w:t>
      </w:r>
      <w:proofErr w:type="spellStart"/>
      <w:r w:rsidRPr="007367C1">
        <w:rPr>
          <w:rFonts w:ascii="Times New Roman" w:hAnsi="Times New Roman"/>
          <w:sz w:val="28"/>
          <w:szCs w:val="28"/>
          <w:shd w:val="clear" w:color="auto" w:fill="FEFEFE"/>
        </w:rPr>
        <w:t>заг</w:t>
      </w:r>
      <w:proofErr w:type="spellEnd"/>
      <w:r w:rsidRPr="007367C1">
        <w:rPr>
          <w:rFonts w:ascii="Times New Roman" w:hAnsi="Times New Roman"/>
          <w:sz w:val="28"/>
          <w:szCs w:val="28"/>
          <w:shd w:val="clear" w:color="auto" w:fill="FEFEFE"/>
        </w:rPr>
        <w:t xml:space="preserve">. ред. О. М. </w:t>
      </w:r>
      <w:proofErr w:type="spellStart"/>
      <w:r w:rsidRPr="007367C1">
        <w:rPr>
          <w:rFonts w:ascii="Times New Roman" w:hAnsi="Times New Roman"/>
          <w:sz w:val="28"/>
          <w:szCs w:val="28"/>
          <w:shd w:val="clear" w:color="auto" w:fill="FEFEFE"/>
        </w:rPr>
        <w:t>Джужі</w:t>
      </w:r>
      <w:proofErr w:type="spellEnd"/>
      <w:r w:rsidRPr="007367C1">
        <w:rPr>
          <w:rFonts w:ascii="Times New Roman" w:hAnsi="Times New Roman"/>
          <w:sz w:val="28"/>
          <w:szCs w:val="28"/>
          <w:shd w:val="clear" w:color="auto" w:fill="FEFEFE"/>
        </w:rPr>
        <w:t xml:space="preserve">, А. В. </w:t>
      </w:r>
      <w:proofErr w:type="spellStart"/>
      <w:r w:rsidRPr="007367C1">
        <w:rPr>
          <w:rFonts w:ascii="Times New Roman" w:hAnsi="Times New Roman"/>
          <w:sz w:val="28"/>
          <w:szCs w:val="28"/>
          <w:shd w:val="clear" w:color="auto" w:fill="FEFEFE"/>
        </w:rPr>
        <w:t>Савченка</w:t>
      </w:r>
      <w:proofErr w:type="spellEnd"/>
      <w:r w:rsidRPr="007367C1">
        <w:rPr>
          <w:rFonts w:ascii="Times New Roman" w:hAnsi="Times New Roman"/>
          <w:sz w:val="28"/>
          <w:szCs w:val="28"/>
          <w:shd w:val="clear" w:color="auto" w:fill="FEFEFE"/>
        </w:rPr>
        <w:t xml:space="preserve"> В. В. </w:t>
      </w:r>
      <w:proofErr w:type="spellStart"/>
      <w:r w:rsidRPr="007367C1">
        <w:rPr>
          <w:rFonts w:ascii="Times New Roman" w:hAnsi="Times New Roman"/>
          <w:sz w:val="28"/>
          <w:szCs w:val="28"/>
          <w:shd w:val="clear" w:color="auto" w:fill="FEFEFE"/>
        </w:rPr>
        <w:t>Чернєя</w:t>
      </w:r>
      <w:proofErr w:type="spellEnd"/>
      <w:r w:rsidRPr="007367C1">
        <w:rPr>
          <w:rFonts w:ascii="Times New Roman" w:hAnsi="Times New Roman"/>
          <w:sz w:val="28"/>
          <w:szCs w:val="28"/>
          <w:shd w:val="clear" w:color="auto" w:fill="FEFEFE"/>
        </w:rPr>
        <w:t>]</w:t>
      </w:r>
    </w:p>
    <w:p w:rsidR="00026368" w:rsidRPr="009D7AAC" w:rsidRDefault="00026368" w:rsidP="00026368">
      <w:pPr>
        <w:spacing w:after="0" w:line="360" w:lineRule="auto"/>
        <w:jc w:val="both"/>
        <w:rPr>
          <w:rFonts w:ascii="Times New Roman" w:hAnsi="Times New Roman"/>
          <w:sz w:val="28"/>
          <w:szCs w:val="28"/>
        </w:rPr>
      </w:pPr>
    </w:p>
    <w:p w:rsidR="00F061A3" w:rsidRPr="00F061A3" w:rsidRDefault="00F061A3" w:rsidP="00026368">
      <w:pPr>
        <w:pStyle w:val="a5"/>
        <w:spacing w:after="0" w:line="360" w:lineRule="auto"/>
        <w:ind w:left="0"/>
        <w:jc w:val="both"/>
        <w:rPr>
          <w:rFonts w:ascii="Times New Roman" w:hAnsi="Times New Roman"/>
          <w:sz w:val="28"/>
          <w:szCs w:val="28"/>
          <w:lang w:val="uk-UA"/>
        </w:rPr>
      </w:pPr>
    </w:p>
    <w:sectPr w:rsidR="00F061A3" w:rsidRPr="00F061A3" w:rsidSect="00A8400E">
      <w:pgSz w:w="11906" w:h="16838"/>
      <w:pgMar w:top="1134" w:right="849" w:bottom="1134"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3E09"/>
    <w:multiLevelType w:val="hybridMultilevel"/>
    <w:tmpl w:val="658641C2"/>
    <w:lvl w:ilvl="0" w:tplc="0422000F">
      <w:start w:val="1"/>
      <w:numFmt w:val="decimal"/>
      <w:lvlText w:val="%1."/>
      <w:lvlJc w:val="left"/>
      <w:pPr>
        <w:ind w:left="795" w:hanging="360"/>
      </w:p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
    <w:nsid w:val="140C4CF2"/>
    <w:multiLevelType w:val="hybridMultilevel"/>
    <w:tmpl w:val="56DE07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70832E9"/>
    <w:multiLevelType w:val="hybridMultilevel"/>
    <w:tmpl w:val="4A309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E5D8C"/>
    <w:multiLevelType w:val="hybridMultilevel"/>
    <w:tmpl w:val="13005CD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2A722E4"/>
    <w:multiLevelType w:val="hybridMultilevel"/>
    <w:tmpl w:val="A2D2E0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38B3AED"/>
    <w:multiLevelType w:val="hybridMultilevel"/>
    <w:tmpl w:val="EC2CF2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7CC155B5"/>
    <w:multiLevelType w:val="hybridMultilevel"/>
    <w:tmpl w:val="1B80598C"/>
    <w:lvl w:ilvl="0" w:tplc="0422000F">
      <w:start w:val="1"/>
      <w:numFmt w:val="decimal"/>
      <w:lvlText w:val="%1."/>
      <w:lvlJc w:val="left"/>
      <w:pPr>
        <w:ind w:left="795" w:hanging="360"/>
      </w:p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num w:numId="1">
    <w:abstractNumId w:val="5"/>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54"/>
    <w:rsid w:val="00026368"/>
    <w:rsid w:val="00120818"/>
    <w:rsid w:val="0014457A"/>
    <w:rsid w:val="001814B1"/>
    <w:rsid w:val="00256BC4"/>
    <w:rsid w:val="002A4AD6"/>
    <w:rsid w:val="0038708B"/>
    <w:rsid w:val="005A1DA4"/>
    <w:rsid w:val="006E0C28"/>
    <w:rsid w:val="007367C1"/>
    <w:rsid w:val="007C0DA4"/>
    <w:rsid w:val="00900533"/>
    <w:rsid w:val="009D7AAC"/>
    <w:rsid w:val="00A54E5E"/>
    <w:rsid w:val="00A8400E"/>
    <w:rsid w:val="00BC3108"/>
    <w:rsid w:val="00BF2375"/>
    <w:rsid w:val="00DA2538"/>
    <w:rsid w:val="00E04954"/>
    <w:rsid w:val="00EB6EBC"/>
    <w:rsid w:val="00F00247"/>
    <w:rsid w:val="00F061A3"/>
    <w:rsid w:val="00F23039"/>
    <w:rsid w:val="00F9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7A"/>
  </w:style>
  <w:style w:type="paragraph" w:styleId="1">
    <w:name w:val="heading 1"/>
    <w:basedOn w:val="a"/>
    <w:link w:val="10"/>
    <w:uiPriority w:val="9"/>
    <w:qFormat/>
    <w:rsid w:val="00900533"/>
    <w:pPr>
      <w:spacing w:before="100" w:beforeAutospacing="1" w:after="100" w:afterAutospacing="1"/>
      <w:outlineLvl w:val="0"/>
    </w:pPr>
    <w:rPr>
      <w:rFonts w:eastAsia="Times New Roman" w:cs="Times New Roman"/>
      <w:b/>
      <w:bCs/>
      <w:kern w:val="36"/>
      <w:sz w:val="48"/>
      <w:szCs w:val="48"/>
    </w:rPr>
  </w:style>
  <w:style w:type="paragraph" w:styleId="2">
    <w:name w:val="heading 2"/>
    <w:basedOn w:val="a"/>
    <w:next w:val="a"/>
    <w:link w:val="20"/>
    <w:uiPriority w:val="9"/>
    <w:unhideWhenUsed/>
    <w:qFormat/>
    <w:rsid w:val="009005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05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0533"/>
    <w:rPr>
      <w:rFonts w:asciiTheme="majorHAnsi" w:eastAsiaTheme="majorEastAsia" w:hAnsiTheme="majorHAnsi" w:cstheme="majorBidi"/>
      <w:b/>
      <w:bCs/>
      <w:color w:val="4F81BD" w:themeColor="accent1"/>
      <w:sz w:val="26"/>
      <w:szCs w:val="26"/>
      <w:lang w:val="uk-UA" w:eastAsia="ru-RU"/>
    </w:rPr>
  </w:style>
  <w:style w:type="character" w:styleId="a3">
    <w:name w:val="Strong"/>
    <w:basedOn w:val="a0"/>
    <w:uiPriority w:val="22"/>
    <w:qFormat/>
    <w:rsid w:val="00900533"/>
    <w:rPr>
      <w:b/>
      <w:bCs/>
    </w:rPr>
  </w:style>
  <w:style w:type="paragraph" w:styleId="a4">
    <w:name w:val="No Spacing"/>
    <w:uiPriority w:val="1"/>
    <w:qFormat/>
    <w:rsid w:val="00900533"/>
    <w:pPr>
      <w:spacing w:after="0" w:line="240" w:lineRule="auto"/>
    </w:pPr>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900533"/>
    <w:pPr>
      <w:ind w:left="720"/>
      <w:contextualSpacing/>
    </w:pPr>
    <w:rPr>
      <w:rFonts w:eastAsia="Times New Roman" w:cs="Times New Roman"/>
    </w:rPr>
  </w:style>
  <w:style w:type="paragraph" w:styleId="a6">
    <w:name w:val="Balloon Text"/>
    <w:basedOn w:val="a"/>
    <w:link w:val="a7"/>
    <w:uiPriority w:val="99"/>
    <w:semiHidden/>
    <w:unhideWhenUsed/>
    <w:rsid w:val="001445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457A"/>
    <w:rPr>
      <w:rFonts w:ascii="Tahoma" w:hAnsi="Tahoma" w:cs="Tahoma"/>
      <w:sz w:val="16"/>
      <w:szCs w:val="16"/>
    </w:rPr>
  </w:style>
  <w:style w:type="character" w:styleId="a8">
    <w:name w:val="Placeholder Text"/>
    <w:basedOn w:val="a0"/>
    <w:uiPriority w:val="99"/>
    <w:semiHidden/>
    <w:rsid w:val="0014457A"/>
    <w:rPr>
      <w:color w:val="808080"/>
    </w:rPr>
  </w:style>
  <w:style w:type="character" w:styleId="a9">
    <w:name w:val="Hyperlink"/>
    <w:basedOn w:val="a0"/>
    <w:uiPriority w:val="99"/>
    <w:unhideWhenUsed/>
    <w:rsid w:val="00BF2375"/>
    <w:rPr>
      <w:color w:val="0000FF" w:themeColor="hyperlink"/>
      <w:u w:val="single"/>
    </w:rPr>
  </w:style>
  <w:style w:type="paragraph" w:styleId="aa">
    <w:name w:val="Body Text"/>
    <w:basedOn w:val="a"/>
    <w:link w:val="ab"/>
    <w:rsid w:val="00F23039"/>
    <w:pPr>
      <w:widowControl w:val="0"/>
      <w:autoSpaceDE w:val="0"/>
      <w:autoSpaceDN w:val="0"/>
      <w:adjustRightInd w:val="0"/>
      <w:spacing w:after="120" w:line="240" w:lineRule="auto"/>
    </w:pPr>
    <w:rPr>
      <w:rFonts w:ascii="Times New Roman" w:eastAsia="Times New Roman" w:hAnsi="Times New Roman" w:cs="Times New Roman"/>
      <w:sz w:val="20"/>
      <w:szCs w:val="20"/>
      <w:lang w:val="uk-UA" w:eastAsia="uk-UA"/>
    </w:rPr>
  </w:style>
  <w:style w:type="character" w:customStyle="1" w:styleId="ab">
    <w:name w:val="Основной текст Знак"/>
    <w:basedOn w:val="a0"/>
    <w:link w:val="aa"/>
    <w:rsid w:val="00F23039"/>
    <w:rPr>
      <w:rFonts w:ascii="Times New Roman" w:eastAsia="Times New Roman" w:hAnsi="Times New Roman" w:cs="Times New Roman"/>
      <w:sz w:val="20"/>
      <w:szCs w:val="20"/>
      <w:lang w:val="uk-UA" w:eastAsia="uk-UA"/>
    </w:rPr>
  </w:style>
  <w:style w:type="paragraph" w:styleId="ac">
    <w:name w:val="Plain Text"/>
    <w:basedOn w:val="a"/>
    <w:link w:val="ad"/>
    <w:uiPriority w:val="99"/>
    <w:unhideWhenUsed/>
    <w:rsid w:val="00F23039"/>
    <w:pPr>
      <w:spacing w:after="0" w:line="240" w:lineRule="auto"/>
    </w:pPr>
    <w:rPr>
      <w:rFonts w:ascii="Consolas" w:eastAsia="Calibri" w:hAnsi="Consolas" w:cs="Consolas"/>
      <w:sz w:val="21"/>
      <w:szCs w:val="21"/>
      <w:lang w:val="uk-UA"/>
    </w:rPr>
  </w:style>
  <w:style w:type="character" w:customStyle="1" w:styleId="ad">
    <w:name w:val="Текст Знак"/>
    <w:basedOn w:val="a0"/>
    <w:link w:val="ac"/>
    <w:uiPriority w:val="99"/>
    <w:rsid w:val="00F23039"/>
    <w:rPr>
      <w:rFonts w:ascii="Consolas" w:eastAsia="Calibri" w:hAnsi="Consolas" w:cs="Consolas"/>
      <w:sz w:val="21"/>
      <w:szCs w:val="21"/>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7A"/>
  </w:style>
  <w:style w:type="paragraph" w:styleId="1">
    <w:name w:val="heading 1"/>
    <w:basedOn w:val="a"/>
    <w:link w:val="10"/>
    <w:uiPriority w:val="9"/>
    <w:qFormat/>
    <w:rsid w:val="00900533"/>
    <w:pPr>
      <w:spacing w:before="100" w:beforeAutospacing="1" w:after="100" w:afterAutospacing="1"/>
      <w:outlineLvl w:val="0"/>
    </w:pPr>
    <w:rPr>
      <w:rFonts w:eastAsia="Times New Roman" w:cs="Times New Roman"/>
      <w:b/>
      <w:bCs/>
      <w:kern w:val="36"/>
      <w:sz w:val="48"/>
      <w:szCs w:val="48"/>
    </w:rPr>
  </w:style>
  <w:style w:type="paragraph" w:styleId="2">
    <w:name w:val="heading 2"/>
    <w:basedOn w:val="a"/>
    <w:next w:val="a"/>
    <w:link w:val="20"/>
    <w:uiPriority w:val="9"/>
    <w:unhideWhenUsed/>
    <w:qFormat/>
    <w:rsid w:val="009005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05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0533"/>
    <w:rPr>
      <w:rFonts w:asciiTheme="majorHAnsi" w:eastAsiaTheme="majorEastAsia" w:hAnsiTheme="majorHAnsi" w:cstheme="majorBidi"/>
      <w:b/>
      <w:bCs/>
      <w:color w:val="4F81BD" w:themeColor="accent1"/>
      <w:sz w:val="26"/>
      <w:szCs w:val="26"/>
      <w:lang w:val="uk-UA" w:eastAsia="ru-RU"/>
    </w:rPr>
  </w:style>
  <w:style w:type="character" w:styleId="a3">
    <w:name w:val="Strong"/>
    <w:basedOn w:val="a0"/>
    <w:uiPriority w:val="22"/>
    <w:qFormat/>
    <w:rsid w:val="00900533"/>
    <w:rPr>
      <w:b/>
      <w:bCs/>
    </w:rPr>
  </w:style>
  <w:style w:type="paragraph" w:styleId="a4">
    <w:name w:val="No Spacing"/>
    <w:uiPriority w:val="1"/>
    <w:qFormat/>
    <w:rsid w:val="00900533"/>
    <w:pPr>
      <w:spacing w:after="0" w:line="240" w:lineRule="auto"/>
    </w:pPr>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900533"/>
    <w:pPr>
      <w:ind w:left="720"/>
      <w:contextualSpacing/>
    </w:pPr>
    <w:rPr>
      <w:rFonts w:eastAsia="Times New Roman" w:cs="Times New Roman"/>
    </w:rPr>
  </w:style>
  <w:style w:type="paragraph" w:styleId="a6">
    <w:name w:val="Balloon Text"/>
    <w:basedOn w:val="a"/>
    <w:link w:val="a7"/>
    <w:uiPriority w:val="99"/>
    <w:semiHidden/>
    <w:unhideWhenUsed/>
    <w:rsid w:val="001445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457A"/>
    <w:rPr>
      <w:rFonts w:ascii="Tahoma" w:hAnsi="Tahoma" w:cs="Tahoma"/>
      <w:sz w:val="16"/>
      <w:szCs w:val="16"/>
    </w:rPr>
  </w:style>
  <w:style w:type="character" w:styleId="a8">
    <w:name w:val="Placeholder Text"/>
    <w:basedOn w:val="a0"/>
    <w:uiPriority w:val="99"/>
    <w:semiHidden/>
    <w:rsid w:val="0014457A"/>
    <w:rPr>
      <w:color w:val="808080"/>
    </w:rPr>
  </w:style>
  <w:style w:type="character" w:styleId="a9">
    <w:name w:val="Hyperlink"/>
    <w:basedOn w:val="a0"/>
    <w:uiPriority w:val="99"/>
    <w:unhideWhenUsed/>
    <w:rsid w:val="00BF2375"/>
    <w:rPr>
      <w:color w:val="0000FF" w:themeColor="hyperlink"/>
      <w:u w:val="single"/>
    </w:rPr>
  </w:style>
  <w:style w:type="paragraph" w:styleId="aa">
    <w:name w:val="Body Text"/>
    <w:basedOn w:val="a"/>
    <w:link w:val="ab"/>
    <w:rsid w:val="00F23039"/>
    <w:pPr>
      <w:widowControl w:val="0"/>
      <w:autoSpaceDE w:val="0"/>
      <w:autoSpaceDN w:val="0"/>
      <w:adjustRightInd w:val="0"/>
      <w:spacing w:after="120" w:line="240" w:lineRule="auto"/>
    </w:pPr>
    <w:rPr>
      <w:rFonts w:ascii="Times New Roman" w:eastAsia="Times New Roman" w:hAnsi="Times New Roman" w:cs="Times New Roman"/>
      <w:sz w:val="20"/>
      <w:szCs w:val="20"/>
      <w:lang w:val="uk-UA" w:eastAsia="uk-UA"/>
    </w:rPr>
  </w:style>
  <w:style w:type="character" w:customStyle="1" w:styleId="ab">
    <w:name w:val="Основной текст Знак"/>
    <w:basedOn w:val="a0"/>
    <w:link w:val="aa"/>
    <w:rsid w:val="00F23039"/>
    <w:rPr>
      <w:rFonts w:ascii="Times New Roman" w:eastAsia="Times New Roman" w:hAnsi="Times New Roman" w:cs="Times New Roman"/>
      <w:sz w:val="20"/>
      <w:szCs w:val="20"/>
      <w:lang w:val="uk-UA" w:eastAsia="uk-UA"/>
    </w:rPr>
  </w:style>
  <w:style w:type="paragraph" w:styleId="ac">
    <w:name w:val="Plain Text"/>
    <w:basedOn w:val="a"/>
    <w:link w:val="ad"/>
    <w:uiPriority w:val="99"/>
    <w:unhideWhenUsed/>
    <w:rsid w:val="00F23039"/>
    <w:pPr>
      <w:spacing w:after="0" w:line="240" w:lineRule="auto"/>
    </w:pPr>
    <w:rPr>
      <w:rFonts w:ascii="Consolas" w:eastAsia="Calibri" w:hAnsi="Consolas" w:cs="Consolas"/>
      <w:sz w:val="21"/>
      <w:szCs w:val="21"/>
      <w:lang w:val="uk-UA"/>
    </w:rPr>
  </w:style>
  <w:style w:type="character" w:customStyle="1" w:styleId="ad">
    <w:name w:val="Текст Знак"/>
    <w:basedOn w:val="a0"/>
    <w:link w:val="ac"/>
    <w:uiPriority w:val="99"/>
    <w:rsid w:val="00F23039"/>
    <w:rPr>
      <w:rFonts w:ascii="Consolas" w:eastAsia="Calibri" w:hAnsi="Consolas" w:cs="Consolas"/>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3160">
      <w:bodyDiv w:val="1"/>
      <w:marLeft w:val="0"/>
      <w:marRight w:val="0"/>
      <w:marTop w:val="0"/>
      <w:marBottom w:val="0"/>
      <w:divBdr>
        <w:top w:val="none" w:sz="0" w:space="0" w:color="auto"/>
        <w:left w:val="none" w:sz="0" w:space="0" w:color="auto"/>
        <w:bottom w:val="none" w:sz="0" w:space="0" w:color="auto"/>
        <w:right w:val="none" w:sz="0" w:space="0" w:color="auto"/>
      </w:divBdr>
    </w:div>
    <w:div w:id="1622299611">
      <w:bodyDiv w:val="1"/>
      <w:marLeft w:val="0"/>
      <w:marRight w:val="0"/>
      <w:marTop w:val="0"/>
      <w:marBottom w:val="0"/>
      <w:divBdr>
        <w:top w:val="none" w:sz="0" w:space="0" w:color="auto"/>
        <w:left w:val="none" w:sz="0" w:space="0" w:color="auto"/>
        <w:bottom w:val="none" w:sz="0" w:space="0" w:color="auto"/>
        <w:right w:val="none" w:sz="0" w:space="0" w:color="auto"/>
      </w:divBdr>
    </w:div>
    <w:div w:id="1675912000">
      <w:bodyDiv w:val="1"/>
      <w:marLeft w:val="0"/>
      <w:marRight w:val="0"/>
      <w:marTop w:val="0"/>
      <w:marBottom w:val="0"/>
      <w:divBdr>
        <w:top w:val="none" w:sz="0" w:space="0" w:color="auto"/>
        <w:left w:val="none" w:sz="0" w:space="0" w:color="auto"/>
        <w:bottom w:val="none" w:sz="0" w:space="0" w:color="auto"/>
        <w:right w:val="none" w:sz="0" w:space="0" w:color="auto"/>
      </w:divBdr>
    </w:div>
    <w:div w:id="1809279372">
      <w:bodyDiv w:val="1"/>
      <w:marLeft w:val="0"/>
      <w:marRight w:val="0"/>
      <w:marTop w:val="0"/>
      <w:marBottom w:val="0"/>
      <w:divBdr>
        <w:top w:val="none" w:sz="0" w:space="0" w:color="auto"/>
        <w:left w:val="none" w:sz="0" w:space="0" w:color="auto"/>
        <w:bottom w:val="none" w:sz="0" w:space="0" w:color="auto"/>
        <w:right w:val="none" w:sz="0" w:space="0" w:color="auto"/>
      </w:divBdr>
    </w:div>
    <w:div w:id="20868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59608-CCC2-468F-8B65-3B09F58B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2019-05-27T09:52:00Z</dcterms:created>
  <dcterms:modified xsi:type="dcterms:W3CDTF">2019-05-27T09:52:00Z</dcterms:modified>
</cp:coreProperties>
</file>