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0E" w:rsidRDefault="0021100E" w:rsidP="0021100E">
      <w:pPr>
        <w:widowControl/>
        <w:tabs>
          <w:tab w:val="left" w:pos="709"/>
        </w:tabs>
        <w:spacing w:line="360" w:lineRule="auto"/>
        <w:ind w:firstLine="567"/>
        <w:jc w:val="both"/>
        <w:rPr>
          <w:b/>
          <w:color w:val="000000"/>
          <w:spacing w:val="-3"/>
          <w:sz w:val="28"/>
          <w:szCs w:val="28"/>
          <w:lang w:val="uk-UA"/>
        </w:rPr>
      </w:pPr>
      <w:r w:rsidRPr="0021100E">
        <w:rPr>
          <w:b/>
          <w:color w:val="000000"/>
          <w:spacing w:val="-3"/>
          <w:sz w:val="28"/>
          <w:szCs w:val="28"/>
          <w:lang w:val="uk-UA"/>
        </w:rPr>
        <w:t>УДК</w:t>
      </w:r>
      <w:r w:rsidR="001064FF">
        <w:rPr>
          <w:b/>
          <w:color w:val="000000"/>
          <w:spacing w:val="-3"/>
          <w:sz w:val="28"/>
          <w:szCs w:val="28"/>
          <w:lang w:val="uk-UA"/>
        </w:rPr>
        <w:t xml:space="preserve"> </w:t>
      </w:r>
      <w:r w:rsidR="001064FF" w:rsidRPr="004142F2">
        <w:rPr>
          <w:b/>
          <w:color w:val="000000"/>
          <w:spacing w:val="-3"/>
          <w:sz w:val="28"/>
          <w:szCs w:val="28"/>
          <w:lang w:val="uk-UA"/>
        </w:rPr>
        <w:t>338.47 (045)</w:t>
      </w:r>
    </w:p>
    <w:p w:rsidR="0021100E" w:rsidRPr="00213D9D" w:rsidRDefault="0021100E" w:rsidP="00213D9D">
      <w:pPr>
        <w:widowControl/>
        <w:tabs>
          <w:tab w:val="left" w:pos="709"/>
        </w:tabs>
        <w:ind w:firstLine="567"/>
        <w:jc w:val="right"/>
        <w:rPr>
          <w:color w:val="000000"/>
          <w:lang w:val="uk-UA"/>
        </w:rPr>
      </w:pPr>
      <w:r w:rsidRPr="00213D9D">
        <w:rPr>
          <w:color w:val="000000"/>
          <w:lang w:val="uk-UA"/>
        </w:rPr>
        <w:t>Рецензент:</w:t>
      </w:r>
    </w:p>
    <w:p w:rsidR="00213D9D" w:rsidRPr="00213D9D" w:rsidRDefault="00213D9D" w:rsidP="00213D9D">
      <w:pPr>
        <w:pStyle w:val="a3"/>
        <w:widowControl/>
        <w:tabs>
          <w:tab w:val="left" w:pos="284"/>
          <w:tab w:val="left" w:pos="709"/>
          <w:tab w:val="left" w:pos="851"/>
        </w:tabs>
        <w:autoSpaceDE/>
        <w:autoSpaceDN/>
        <w:adjustRightInd/>
        <w:spacing w:after="0"/>
        <w:ind w:firstLine="567"/>
        <w:jc w:val="right"/>
        <w:rPr>
          <w:b w:val="0"/>
          <w:color w:val="000000"/>
          <w:spacing w:val="-3"/>
          <w:sz w:val="24"/>
          <w:szCs w:val="24"/>
          <w:lang w:val="uk-UA"/>
        </w:rPr>
      </w:pPr>
      <w:r w:rsidRPr="00213D9D">
        <w:rPr>
          <w:b w:val="0"/>
          <w:color w:val="000000"/>
          <w:spacing w:val="-3"/>
          <w:sz w:val="24"/>
          <w:szCs w:val="24"/>
          <w:lang w:val="uk-UA"/>
        </w:rPr>
        <w:t>Гринько Тетяна  Валеріївна,</w:t>
      </w:r>
    </w:p>
    <w:p w:rsidR="00213D9D" w:rsidRPr="00213D9D" w:rsidRDefault="00213D9D" w:rsidP="00213D9D">
      <w:pPr>
        <w:pStyle w:val="a3"/>
        <w:widowControl/>
        <w:tabs>
          <w:tab w:val="left" w:pos="284"/>
          <w:tab w:val="left" w:pos="709"/>
          <w:tab w:val="left" w:pos="851"/>
        </w:tabs>
        <w:autoSpaceDE/>
        <w:autoSpaceDN/>
        <w:adjustRightInd/>
        <w:spacing w:after="0"/>
        <w:ind w:firstLine="567"/>
        <w:jc w:val="right"/>
        <w:rPr>
          <w:b w:val="0"/>
          <w:color w:val="000000"/>
          <w:spacing w:val="-3"/>
          <w:sz w:val="24"/>
          <w:szCs w:val="24"/>
          <w:lang w:val="uk-UA"/>
        </w:rPr>
      </w:pPr>
      <w:r w:rsidRPr="00213D9D">
        <w:rPr>
          <w:b w:val="0"/>
          <w:color w:val="000000"/>
          <w:spacing w:val="-3"/>
          <w:sz w:val="24"/>
          <w:szCs w:val="24"/>
          <w:lang w:val="uk-UA"/>
        </w:rPr>
        <w:t xml:space="preserve"> д. е. н., доцент, зав. кафедри економіки та управління підприємством</w:t>
      </w:r>
    </w:p>
    <w:p w:rsidR="00213D9D" w:rsidRPr="00213D9D" w:rsidRDefault="00213D9D" w:rsidP="00213D9D">
      <w:pPr>
        <w:pStyle w:val="a3"/>
        <w:widowControl/>
        <w:tabs>
          <w:tab w:val="left" w:pos="284"/>
          <w:tab w:val="left" w:pos="709"/>
          <w:tab w:val="left" w:pos="851"/>
        </w:tabs>
        <w:autoSpaceDE/>
        <w:autoSpaceDN/>
        <w:adjustRightInd/>
        <w:spacing w:after="0"/>
        <w:ind w:firstLine="567"/>
        <w:jc w:val="right"/>
        <w:rPr>
          <w:b w:val="0"/>
          <w:color w:val="000000"/>
          <w:spacing w:val="-3"/>
          <w:sz w:val="24"/>
          <w:szCs w:val="24"/>
          <w:lang w:val="uk-UA"/>
        </w:rPr>
      </w:pPr>
      <w:r w:rsidRPr="00213D9D">
        <w:rPr>
          <w:b w:val="0"/>
          <w:color w:val="000000"/>
          <w:spacing w:val="-3"/>
          <w:sz w:val="24"/>
          <w:szCs w:val="24"/>
          <w:lang w:val="uk-UA"/>
        </w:rPr>
        <w:t xml:space="preserve">Дніпропетровський національний університет  імені Олеся Гончара, Україна </w:t>
      </w:r>
    </w:p>
    <w:p w:rsidR="0021100E" w:rsidRDefault="0021100E" w:rsidP="0021100E">
      <w:pPr>
        <w:widowControl/>
        <w:tabs>
          <w:tab w:val="left" w:pos="709"/>
        </w:tabs>
        <w:spacing w:line="360" w:lineRule="auto"/>
        <w:ind w:firstLine="567"/>
        <w:jc w:val="right"/>
        <w:rPr>
          <w:color w:val="000000"/>
          <w:sz w:val="28"/>
          <w:szCs w:val="28"/>
          <w:lang w:val="uk-UA"/>
        </w:rPr>
      </w:pPr>
    </w:p>
    <w:p w:rsidR="0021100E" w:rsidRPr="0021100E" w:rsidRDefault="0021100E" w:rsidP="0021100E">
      <w:pPr>
        <w:widowControl/>
        <w:tabs>
          <w:tab w:val="left" w:pos="709"/>
        </w:tabs>
        <w:spacing w:line="360" w:lineRule="auto"/>
        <w:ind w:firstLine="567"/>
        <w:jc w:val="center"/>
        <w:rPr>
          <w:b/>
          <w:color w:val="000000"/>
          <w:spacing w:val="-3"/>
          <w:sz w:val="28"/>
          <w:szCs w:val="28"/>
          <w:lang w:val="uk-UA"/>
        </w:rPr>
      </w:pPr>
      <w:proofErr w:type="spellStart"/>
      <w:r>
        <w:rPr>
          <w:b/>
          <w:color w:val="000000"/>
          <w:spacing w:val="-3"/>
          <w:sz w:val="28"/>
          <w:szCs w:val="28"/>
          <w:lang w:val="uk-UA"/>
        </w:rPr>
        <w:t>Максютенко</w:t>
      </w:r>
      <w:proofErr w:type="spellEnd"/>
      <w:r>
        <w:rPr>
          <w:b/>
          <w:color w:val="000000"/>
          <w:spacing w:val="-3"/>
          <w:sz w:val="28"/>
          <w:szCs w:val="28"/>
          <w:lang w:val="uk-UA"/>
        </w:rPr>
        <w:t xml:space="preserve"> Ірина Євгеніївна</w:t>
      </w:r>
    </w:p>
    <w:p w:rsidR="0021100E" w:rsidRDefault="0021100E" w:rsidP="0021100E">
      <w:pPr>
        <w:pStyle w:val="a3"/>
        <w:widowControl/>
        <w:tabs>
          <w:tab w:val="left" w:pos="284"/>
          <w:tab w:val="left" w:pos="709"/>
          <w:tab w:val="left" w:pos="851"/>
        </w:tabs>
        <w:autoSpaceDE/>
        <w:autoSpaceDN/>
        <w:adjustRightInd/>
        <w:spacing w:after="0" w:line="360" w:lineRule="auto"/>
        <w:jc w:val="center"/>
        <w:rPr>
          <w:b w:val="0"/>
          <w:color w:val="000000"/>
          <w:sz w:val="28"/>
          <w:szCs w:val="28"/>
          <w:lang w:val="uk-UA"/>
        </w:rPr>
      </w:pPr>
      <w:proofErr w:type="spellStart"/>
      <w:r>
        <w:rPr>
          <w:b w:val="0"/>
          <w:color w:val="000000"/>
          <w:sz w:val="28"/>
          <w:szCs w:val="28"/>
          <w:lang w:val="uk-UA"/>
        </w:rPr>
        <w:t>к.е.н</w:t>
      </w:r>
      <w:proofErr w:type="spellEnd"/>
      <w:r>
        <w:rPr>
          <w:b w:val="0"/>
          <w:color w:val="000000"/>
          <w:sz w:val="28"/>
          <w:szCs w:val="28"/>
          <w:lang w:val="uk-UA"/>
        </w:rPr>
        <w:t>., доцент кафедри менеджменту, економіки та підприємництва</w:t>
      </w:r>
    </w:p>
    <w:p w:rsidR="0021100E" w:rsidRPr="0021100E" w:rsidRDefault="0021100E" w:rsidP="0021100E">
      <w:pPr>
        <w:pStyle w:val="a3"/>
        <w:widowControl/>
        <w:tabs>
          <w:tab w:val="left" w:pos="284"/>
          <w:tab w:val="left" w:pos="709"/>
          <w:tab w:val="left" w:pos="851"/>
        </w:tabs>
        <w:autoSpaceDE/>
        <w:autoSpaceDN/>
        <w:adjustRightInd/>
        <w:spacing w:after="0" w:line="360" w:lineRule="auto"/>
        <w:jc w:val="center"/>
        <w:rPr>
          <w:b w:val="0"/>
          <w:i/>
          <w:color w:val="000000"/>
          <w:sz w:val="28"/>
          <w:szCs w:val="28"/>
          <w:lang w:val="uk-UA"/>
        </w:rPr>
      </w:pPr>
      <w:r w:rsidRPr="0021100E">
        <w:rPr>
          <w:b w:val="0"/>
          <w:i/>
          <w:color w:val="000000"/>
          <w:sz w:val="28"/>
          <w:szCs w:val="28"/>
          <w:lang w:val="uk-UA"/>
        </w:rPr>
        <w:t>Інститут післядипломного навчання,</w:t>
      </w:r>
      <w:r>
        <w:rPr>
          <w:b w:val="0"/>
          <w:i/>
          <w:color w:val="000000"/>
          <w:sz w:val="28"/>
          <w:szCs w:val="28"/>
          <w:lang w:val="uk-UA"/>
        </w:rPr>
        <w:t xml:space="preserve"> </w:t>
      </w:r>
      <w:r w:rsidRPr="0021100E">
        <w:rPr>
          <w:b w:val="0"/>
          <w:i/>
          <w:color w:val="000000"/>
          <w:sz w:val="28"/>
          <w:szCs w:val="28"/>
          <w:lang w:val="uk-UA"/>
        </w:rPr>
        <w:t>Національний авіаційний університет, Україна</w:t>
      </w:r>
    </w:p>
    <w:p w:rsidR="0021100E" w:rsidRDefault="0021100E" w:rsidP="0021100E">
      <w:pPr>
        <w:pStyle w:val="a3"/>
        <w:widowControl/>
        <w:tabs>
          <w:tab w:val="left" w:pos="284"/>
          <w:tab w:val="left" w:pos="709"/>
          <w:tab w:val="left" w:pos="851"/>
        </w:tabs>
        <w:autoSpaceDE/>
        <w:autoSpaceDN/>
        <w:adjustRightInd/>
        <w:spacing w:after="0" w:line="360" w:lineRule="auto"/>
        <w:ind w:firstLine="567"/>
        <w:jc w:val="both"/>
        <w:rPr>
          <w:b w:val="0"/>
          <w:i/>
          <w:color w:val="000000"/>
          <w:sz w:val="28"/>
          <w:szCs w:val="28"/>
          <w:lang w:val="uk-UA"/>
        </w:rPr>
      </w:pPr>
    </w:p>
    <w:p w:rsidR="0021100E" w:rsidRPr="0021100E" w:rsidRDefault="0021100E" w:rsidP="0021100E">
      <w:pPr>
        <w:pStyle w:val="a3"/>
        <w:widowControl/>
        <w:tabs>
          <w:tab w:val="left" w:pos="284"/>
          <w:tab w:val="left" w:pos="709"/>
          <w:tab w:val="left" w:pos="851"/>
        </w:tabs>
        <w:autoSpaceDE/>
        <w:autoSpaceDN/>
        <w:adjustRightInd/>
        <w:spacing w:after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ІННОВАЦІЙНИЙ РОЗВИТОК ІНФОРМАЦІЙНО-ТЕЛЕКОМУНІКАЦІЙНИХ СИСТЕМ НА АВІАЦІЙНОМУ ТРАНСПОРТІ</w:t>
      </w:r>
    </w:p>
    <w:p w:rsidR="0021100E" w:rsidRPr="0021100E" w:rsidRDefault="0021100E" w:rsidP="0021100E">
      <w:pPr>
        <w:pStyle w:val="a3"/>
        <w:widowControl/>
        <w:tabs>
          <w:tab w:val="left" w:pos="284"/>
          <w:tab w:val="left" w:pos="709"/>
          <w:tab w:val="left" w:pos="851"/>
        </w:tabs>
        <w:autoSpaceDE/>
        <w:autoSpaceDN/>
        <w:adjustRightInd/>
        <w:spacing w:after="0" w:line="360" w:lineRule="auto"/>
        <w:ind w:firstLine="567"/>
        <w:jc w:val="both"/>
        <w:rPr>
          <w:b w:val="0"/>
          <w:i/>
          <w:color w:val="000000"/>
          <w:sz w:val="28"/>
          <w:szCs w:val="28"/>
          <w:lang w:val="uk-UA"/>
        </w:rPr>
      </w:pPr>
    </w:p>
    <w:p w:rsidR="0021100E" w:rsidRDefault="00EA5CCA" w:rsidP="00213D9D">
      <w:pPr>
        <w:pStyle w:val="a3"/>
        <w:tabs>
          <w:tab w:val="left" w:pos="284"/>
          <w:tab w:val="left" w:pos="709"/>
          <w:tab w:val="left" w:pos="851"/>
        </w:tabs>
        <w:autoSpaceDE/>
        <w:autoSpaceDN/>
        <w:adjustRightInd/>
        <w:spacing w:after="0" w:line="360" w:lineRule="auto"/>
        <w:ind w:firstLine="567"/>
        <w:jc w:val="both"/>
        <w:rPr>
          <w:b w:val="0"/>
          <w:color w:val="000000"/>
          <w:spacing w:val="-3"/>
          <w:sz w:val="28"/>
          <w:szCs w:val="28"/>
          <w:lang w:val="uk-UA"/>
        </w:rPr>
      </w:pPr>
      <w:r w:rsidRPr="00EA5CCA">
        <w:rPr>
          <w:b w:val="0"/>
          <w:i/>
          <w:color w:val="000000"/>
          <w:spacing w:val="-3"/>
          <w:sz w:val="28"/>
          <w:szCs w:val="28"/>
          <w:lang w:val="uk-UA"/>
        </w:rPr>
        <w:t>Актуальність проблематики.</w:t>
      </w:r>
      <w:r>
        <w:rPr>
          <w:b w:val="0"/>
          <w:color w:val="000000"/>
          <w:spacing w:val="-3"/>
          <w:sz w:val="28"/>
          <w:szCs w:val="28"/>
          <w:lang w:val="uk-UA"/>
        </w:rPr>
        <w:t xml:space="preserve"> </w:t>
      </w:r>
      <w:r w:rsidR="0021100E">
        <w:rPr>
          <w:b w:val="0"/>
          <w:color w:val="000000"/>
          <w:spacing w:val="-3"/>
          <w:sz w:val="28"/>
          <w:szCs w:val="28"/>
          <w:lang w:val="uk-UA"/>
        </w:rPr>
        <w:t>В умова</w:t>
      </w:r>
      <w:r w:rsidR="00CF045F">
        <w:rPr>
          <w:b w:val="0"/>
          <w:color w:val="000000"/>
          <w:spacing w:val="-3"/>
          <w:sz w:val="28"/>
          <w:szCs w:val="28"/>
          <w:lang w:val="uk-UA"/>
        </w:rPr>
        <w:t>х</w:t>
      </w:r>
      <w:r w:rsidR="0021100E">
        <w:rPr>
          <w:b w:val="0"/>
          <w:color w:val="000000"/>
          <w:spacing w:val="-3"/>
          <w:sz w:val="28"/>
          <w:szCs w:val="28"/>
          <w:lang w:val="uk-UA"/>
        </w:rPr>
        <w:t xml:space="preserve"> інтеграції української авіації до Спільного авіаційного простору, </w:t>
      </w:r>
      <w:r w:rsidR="00CF045F">
        <w:rPr>
          <w:b w:val="0"/>
          <w:color w:val="000000"/>
          <w:spacing w:val="-3"/>
          <w:sz w:val="28"/>
          <w:szCs w:val="28"/>
          <w:lang w:val="uk-UA"/>
        </w:rPr>
        <w:t>н</w:t>
      </w:r>
      <w:r w:rsidR="00CF045F" w:rsidRPr="00CF045F">
        <w:rPr>
          <w:b w:val="0"/>
          <w:color w:val="000000"/>
          <w:spacing w:val="-3"/>
          <w:sz w:val="28"/>
          <w:szCs w:val="28"/>
          <w:lang w:val="uk-UA"/>
        </w:rPr>
        <w:t xml:space="preserve">а основі Європейського плану впровадження Єдиного неба (ESSIP) та національних планів розвитку </w:t>
      </w:r>
      <w:r w:rsidR="00CF045F">
        <w:rPr>
          <w:b w:val="0"/>
          <w:color w:val="000000"/>
          <w:spacing w:val="-3"/>
          <w:sz w:val="28"/>
          <w:szCs w:val="28"/>
          <w:lang w:val="uk-UA"/>
        </w:rPr>
        <w:t xml:space="preserve">в Україні </w:t>
      </w:r>
      <w:r w:rsidR="00CF045F" w:rsidRPr="00CF045F">
        <w:rPr>
          <w:b w:val="0"/>
          <w:color w:val="000000"/>
          <w:spacing w:val="-3"/>
          <w:sz w:val="28"/>
          <w:szCs w:val="28"/>
          <w:lang w:val="uk-UA"/>
        </w:rPr>
        <w:t>щорічно формується План впровадження Єдиного неба для України (LSSIP)</w:t>
      </w:r>
      <w:r w:rsidR="00437EF3">
        <w:rPr>
          <w:b w:val="0"/>
          <w:color w:val="000000"/>
          <w:spacing w:val="-3"/>
          <w:sz w:val="28"/>
          <w:szCs w:val="28"/>
          <w:lang w:val="uk-UA"/>
        </w:rPr>
        <w:t xml:space="preserve"> </w:t>
      </w:r>
      <w:r w:rsidR="00437EF3" w:rsidRPr="0021100E">
        <w:rPr>
          <w:b w:val="0"/>
          <w:color w:val="000000"/>
          <w:sz w:val="28"/>
          <w:szCs w:val="28"/>
          <w:lang w:val="uk-UA"/>
        </w:rPr>
        <w:t>[</w:t>
      </w:r>
      <w:r w:rsidR="00437EF3">
        <w:rPr>
          <w:b w:val="0"/>
          <w:color w:val="000000"/>
          <w:sz w:val="28"/>
          <w:szCs w:val="28"/>
          <w:lang w:val="uk-UA"/>
        </w:rPr>
        <w:t>8</w:t>
      </w:r>
      <w:r w:rsidR="00437EF3" w:rsidRPr="0021100E">
        <w:rPr>
          <w:b w:val="0"/>
          <w:color w:val="000000"/>
          <w:sz w:val="28"/>
          <w:szCs w:val="28"/>
          <w:lang w:val="uk-UA"/>
        </w:rPr>
        <w:t>]</w:t>
      </w:r>
      <w:r w:rsidR="00CF045F">
        <w:rPr>
          <w:b w:val="0"/>
          <w:color w:val="000000"/>
          <w:spacing w:val="-3"/>
          <w:sz w:val="28"/>
          <w:szCs w:val="28"/>
          <w:lang w:val="uk-UA"/>
        </w:rPr>
        <w:t xml:space="preserve">. </w:t>
      </w:r>
    </w:p>
    <w:p w:rsidR="00F602E0" w:rsidRDefault="00CF045F" w:rsidP="00213D9D">
      <w:pPr>
        <w:pStyle w:val="a3"/>
        <w:tabs>
          <w:tab w:val="left" w:pos="284"/>
          <w:tab w:val="left" w:pos="709"/>
          <w:tab w:val="left" w:pos="851"/>
        </w:tabs>
        <w:autoSpaceDE/>
        <w:autoSpaceDN/>
        <w:adjustRightInd/>
        <w:spacing w:after="0" w:line="360" w:lineRule="auto"/>
        <w:ind w:firstLine="567"/>
        <w:jc w:val="both"/>
        <w:rPr>
          <w:b w:val="0"/>
          <w:color w:val="000000"/>
          <w:spacing w:val="-3"/>
          <w:sz w:val="28"/>
          <w:szCs w:val="28"/>
          <w:lang w:val="uk-UA"/>
        </w:rPr>
      </w:pPr>
      <w:r w:rsidRPr="00CF045F">
        <w:rPr>
          <w:b w:val="0"/>
          <w:color w:val="000000"/>
          <w:spacing w:val="-3"/>
          <w:sz w:val="28"/>
          <w:szCs w:val="28"/>
          <w:lang w:val="uk-UA"/>
        </w:rPr>
        <w:t>В Україні функції державного регулювання в авіаційній галузі покладено на Міністерство інфраструктури України. Цей центральний орган виконавчої влади відповідає за реалізацію державної політики у сфері цивільної авіації та використання повітряного простору України.</w:t>
      </w:r>
      <w:r w:rsidR="00333499">
        <w:rPr>
          <w:b w:val="0"/>
          <w:color w:val="000000"/>
          <w:spacing w:val="-3"/>
          <w:sz w:val="28"/>
          <w:szCs w:val="28"/>
          <w:lang w:val="uk-UA"/>
        </w:rPr>
        <w:t xml:space="preserve"> </w:t>
      </w:r>
      <w:r w:rsidRPr="00CF045F">
        <w:rPr>
          <w:b w:val="0"/>
          <w:color w:val="000000"/>
          <w:spacing w:val="-3"/>
          <w:sz w:val="28"/>
          <w:szCs w:val="28"/>
          <w:lang w:val="uk-UA"/>
        </w:rPr>
        <w:t>Основою національної аеронавігаційної системи та Об'єднаної цивільно-військової системи організації повітряного руху України (ОЦВС) є Державне підприємство обслуговування повітряного руху України (</w:t>
      </w:r>
      <w:proofErr w:type="spellStart"/>
      <w:r w:rsidRPr="00CF045F">
        <w:rPr>
          <w:b w:val="0"/>
          <w:color w:val="000000"/>
          <w:spacing w:val="-3"/>
          <w:sz w:val="28"/>
          <w:szCs w:val="28"/>
          <w:lang w:val="uk-UA"/>
        </w:rPr>
        <w:t>Украерорух</w:t>
      </w:r>
      <w:proofErr w:type="spellEnd"/>
      <w:r w:rsidRPr="00CF045F">
        <w:rPr>
          <w:b w:val="0"/>
          <w:color w:val="000000"/>
          <w:spacing w:val="-3"/>
          <w:sz w:val="28"/>
          <w:szCs w:val="28"/>
          <w:lang w:val="uk-UA"/>
        </w:rPr>
        <w:t>)</w:t>
      </w:r>
      <w:r w:rsidR="00437EF3">
        <w:rPr>
          <w:b w:val="0"/>
          <w:color w:val="000000"/>
          <w:spacing w:val="-3"/>
          <w:sz w:val="28"/>
          <w:szCs w:val="28"/>
          <w:lang w:val="uk-UA"/>
        </w:rPr>
        <w:t xml:space="preserve"> </w:t>
      </w:r>
      <w:r w:rsidR="00437EF3" w:rsidRPr="0021100E">
        <w:rPr>
          <w:b w:val="0"/>
          <w:color w:val="000000"/>
          <w:sz w:val="28"/>
          <w:szCs w:val="28"/>
          <w:lang w:val="uk-UA"/>
        </w:rPr>
        <w:t>[</w:t>
      </w:r>
      <w:r w:rsidR="00437EF3">
        <w:rPr>
          <w:b w:val="0"/>
          <w:color w:val="000000"/>
          <w:sz w:val="28"/>
          <w:szCs w:val="28"/>
          <w:lang w:val="uk-UA"/>
        </w:rPr>
        <w:t>11</w:t>
      </w:r>
      <w:r w:rsidR="00437EF3" w:rsidRPr="0021100E">
        <w:rPr>
          <w:b w:val="0"/>
          <w:color w:val="000000"/>
          <w:sz w:val="28"/>
          <w:szCs w:val="28"/>
          <w:lang w:val="uk-UA"/>
        </w:rPr>
        <w:t>]</w:t>
      </w:r>
      <w:r w:rsidR="00437EF3">
        <w:rPr>
          <w:b w:val="0"/>
          <w:color w:val="000000"/>
          <w:spacing w:val="-3"/>
          <w:sz w:val="28"/>
          <w:szCs w:val="28"/>
          <w:lang w:val="uk-UA"/>
        </w:rPr>
        <w:t>.</w:t>
      </w:r>
      <w:r w:rsidRPr="00CF045F">
        <w:rPr>
          <w:b w:val="0"/>
          <w:color w:val="000000"/>
          <w:spacing w:val="-3"/>
          <w:sz w:val="28"/>
          <w:szCs w:val="28"/>
          <w:lang w:val="uk-UA"/>
        </w:rPr>
        <w:t xml:space="preserve"> Підприємство уповноважене державним регулюючим органом цивільної авіації здійснювати аеронавігаційне обслуговування в повітряному просторі обслуговування повітряного руху України та в повітряному просторі над відкритим морем, де відповідальність за ОПР покладено на Україну Міжнародною органі</w:t>
      </w:r>
      <w:r w:rsidR="00F602E0">
        <w:rPr>
          <w:b w:val="0"/>
          <w:color w:val="000000"/>
          <w:spacing w:val="-3"/>
          <w:sz w:val="28"/>
          <w:szCs w:val="28"/>
          <w:lang w:val="uk-UA"/>
        </w:rPr>
        <w:t>зацією цивільної авіації (ICAO).</w:t>
      </w:r>
    </w:p>
    <w:p w:rsidR="001064FF" w:rsidRPr="00333499" w:rsidRDefault="001064FF" w:rsidP="001064FF">
      <w:pPr>
        <w:pStyle w:val="a3"/>
        <w:tabs>
          <w:tab w:val="left" w:pos="284"/>
          <w:tab w:val="left" w:pos="709"/>
          <w:tab w:val="left" w:pos="851"/>
        </w:tabs>
        <w:autoSpaceDE/>
        <w:autoSpaceDN/>
        <w:adjustRightInd/>
        <w:spacing w:after="0" w:line="360" w:lineRule="auto"/>
        <w:ind w:firstLine="567"/>
        <w:jc w:val="both"/>
        <w:rPr>
          <w:b w:val="0"/>
          <w:color w:val="000000"/>
          <w:spacing w:val="-3"/>
          <w:sz w:val="28"/>
          <w:szCs w:val="28"/>
          <w:lang w:val="uk-UA"/>
        </w:rPr>
      </w:pPr>
      <w:r>
        <w:rPr>
          <w:b w:val="0"/>
          <w:color w:val="000000"/>
          <w:spacing w:val="-3"/>
          <w:sz w:val="28"/>
          <w:szCs w:val="28"/>
          <w:lang w:val="uk-UA"/>
        </w:rPr>
        <w:t xml:space="preserve">Основними </w:t>
      </w:r>
      <w:r w:rsidRPr="00333499">
        <w:rPr>
          <w:b w:val="0"/>
          <w:color w:val="000000"/>
          <w:spacing w:val="-3"/>
          <w:sz w:val="28"/>
          <w:szCs w:val="28"/>
          <w:lang w:val="uk-UA"/>
        </w:rPr>
        <w:t xml:space="preserve"> завдання</w:t>
      </w:r>
      <w:r>
        <w:rPr>
          <w:b w:val="0"/>
          <w:color w:val="000000"/>
          <w:spacing w:val="-3"/>
          <w:sz w:val="28"/>
          <w:szCs w:val="28"/>
          <w:lang w:val="uk-UA"/>
        </w:rPr>
        <w:t xml:space="preserve">ми </w:t>
      </w:r>
      <w:proofErr w:type="spellStart"/>
      <w:r>
        <w:rPr>
          <w:b w:val="0"/>
          <w:color w:val="000000"/>
          <w:spacing w:val="-3"/>
          <w:sz w:val="28"/>
          <w:szCs w:val="28"/>
          <w:lang w:val="uk-UA"/>
        </w:rPr>
        <w:t>ДП</w:t>
      </w:r>
      <w:proofErr w:type="spellEnd"/>
      <w:r>
        <w:rPr>
          <w:b w:val="0"/>
          <w:color w:val="000000"/>
          <w:spacing w:val="-3"/>
          <w:sz w:val="28"/>
          <w:szCs w:val="28"/>
          <w:lang w:val="uk-UA"/>
        </w:rPr>
        <w:t xml:space="preserve"> «</w:t>
      </w:r>
      <w:proofErr w:type="spellStart"/>
      <w:r>
        <w:rPr>
          <w:b w:val="0"/>
          <w:color w:val="000000"/>
          <w:spacing w:val="-3"/>
          <w:sz w:val="28"/>
          <w:szCs w:val="28"/>
          <w:lang w:val="uk-UA"/>
        </w:rPr>
        <w:t>Украерорух</w:t>
      </w:r>
      <w:proofErr w:type="spellEnd"/>
      <w:r>
        <w:rPr>
          <w:b w:val="0"/>
          <w:color w:val="000000"/>
          <w:spacing w:val="-3"/>
          <w:sz w:val="28"/>
          <w:szCs w:val="28"/>
          <w:lang w:val="uk-UA"/>
        </w:rPr>
        <w:t>» є:</w:t>
      </w:r>
    </w:p>
    <w:p w:rsidR="001064FF" w:rsidRPr="00333499" w:rsidRDefault="001064FF" w:rsidP="001064FF">
      <w:pPr>
        <w:pStyle w:val="a3"/>
        <w:numPr>
          <w:ilvl w:val="0"/>
          <w:numId w:val="5"/>
        </w:numPr>
        <w:tabs>
          <w:tab w:val="left" w:pos="851"/>
        </w:tabs>
        <w:autoSpaceDE/>
        <w:autoSpaceDN/>
        <w:adjustRightInd/>
        <w:spacing w:after="0" w:line="360" w:lineRule="auto"/>
        <w:ind w:left="0" w:firstLine="567"/>
        <w:jc w:val="both"/>
        <w:rPr>
          <w:b w:val="0"/>
          <w:color w:val="000000"/>
          <w:spacing w:val="-3"/>
          <w:sz w:val="28"/>
          <w:szCs w:val="28"/>
          <w:lang w:val="uk-UA"/>
        </w:rPr>
      </w:pPr>
      <w:r w:rsidRPr="00333499">
        <w:rPr>
          <w:b w:val="0"/>
          <w:color w:val="000000"/>
          <w:spacing w:val="-3"/>
          <w:sz w:val="28"/>
          <w:szCs w:val="28"/>
          <w:lang w:val="uk-UA"/>
        </w:rPr>
        <w:t xml:space="preserve">організація повітряного руху: обслуговування повітряного руху, організація і менеджмент повітряного простору й організація потоків повітряного </w:t>
      </w:r>
      <w:r w:rsidRPr="00333499">
        <w:rPr>
          <w:b w:val="0"/>
          <w:color w:val="000000"/>
          <w:spacing w:val="-3"/>
          <w:sz w:val="28"/>
          <w:szCs w:val="28"/>
          <w:lang w:val="uk-UA"/>
        </w:rPr>
        <w:lastRenderedPageBreak/>
        <w:t xml:space="preserve">руху в повітряному просторі ОПР України; </w:t>
      </w:r>
    </w:p>
    <w:p w:rsidR="001064FF" w:rsidRPr="00333499" w:rsidRDefault="001064FF" w:rsidP="001064FF">
      <w:pPr>
        <w:pStyle w:val="a3"/>
        <w:numPr>
          <w:ilvl w:val="0"/>
          <w:numId w:val="5"/>
        </w:numPr>
        <w:tabs>
          <w:tab w:val="left" w:pos="851"/>
        </w:tabs>
        <w:autoSpaceDE/>
        <w:autoSpaceDN/>
        <w:adjustRightInd/>
        <w:spacing w:after="0" w:line="360" w:lineRule="auto"/>
        <w:ind w:left="0" w:firstLine="567"/>
        <w:jc w:val="both"/>
        <w:rPr>
          <w:b w:val="0"/>
          <w:color w:val="000000"/>
          <w:spacing w:val="-3"/>
          <w:sz w:val="28"/>
          <w:szCs w:val="28"/>
          <w:lang w:val="uk-UA"/>
        </w:rPr>
      </w:pPr>
      <w:r w:rsidRPr="00333499">
        <w:rPr>
          <w:b w:val="0"/>
          <w:color w:val="000000"/>
          <w:spacing w:val="-3"/>
          <w:sz w:val="28"/>
          <w:szCs w:val="28"/>
          <w:lang w:val="uk-UA"/>
        </w:rPr>
        <w:t xml:space="preserve">організація радіотехнічного й електротехнічного забезпечення обслуговування повітряного руху та виконання польотів; </w:t>
      </w:r>
    </w:p>
    <w:p w:rsidR="001064FF" w:rsidRPr="00333499" w:rsidRDefault="001064FF" w:rsidP="001064FF">
      <w:pPr>
        <w:pStyle w:val="a3"/>
        <w:numPr>
          <w:ilvl w:val="0"/>
          <w:numId w:val="5"/>
        </w:numPr>
        <w:tabs>
          <w:tab w:val="left" w:pos="851"/>
        </w:tabs>
        <w:autoSpaceDE/>
        <w:autoSpaceDN/>
        <w:adjustRightInd/>
        <w:spacing w:after="0" w:line="360" w:lineRule="auto"/>
        <w:ind w:left="0" w:firstLine="567"/>
        <w:jc w:val="both"/>
        <w:rPr>
          <w:b w:val="0"/>
          <w:color w:val="000000"/>
          <w:spacing w:val="-3"/>
          <w:sz w:val="28"/>
          <w:szCs w:val="28"/>
          <w:lang w:val="uk-UA"/>
        </w:rPr>
      </w:pPr>
      <w:r w:rsidRPr="00333499">
        <w:rPr>
          <w:b w:val="0"/>
          <w:color w:val="000000"/>
          <w:spacing w:val="-3"/>
          <w:sz w:val="28"/>
          <w:szCs w:val="28"/>
          <w:lang w:val="uk-UA"/>
        </w:rPr>
        <w:t xml:space="preserve">забезпечення діяльності та розвитку підрозділів Об'єднаної цивільно-військової системи організації повітряного руху; </w:t>
      </w:r>
    </w:p>
    <w:p w:rsidR="001064FF" w:rsidRPr="00333499" w:rsidRDefault="001064FF" w:rsidP="001064FF">
      <w:pPr>
        <w:pStyle w:val="a3"/>
        <w:numPr>
          <w:ilvl w:val="0"/>
          <w:numId w:val="5"/>
        </w:numPr>
        <w:tabs>
          <w:tab w:val="left" w:pos="851"/>
        </w:tabs>
        <w:autoSpaceDE/>
        <w:autoSpaceDN/>
        <w:adjustRightInd/>
        <w:spacing w:after="0" w:line="360" w:lineRule="auto"/>
        <w:ind w:left="0" w:firstLine="567"/>
        <w:jc w:val="both"/>
        <w:rPr>
          <w:b w:val="0"/>
          <w:color w:val="000000"/>
          <w:spacing w:val="-3"/>
          <w:sz w:val="28"/>
          <w:szCs w:val="28"/>
          <w:lang w:val="uk-UA"/>
        </w:rPr>
      </w:pPr>
      <w:r w:rsidRPr="00333499">
        <w:rPr>
          <w:b w:val="0"/>
          <w:color w:val="000000"/>
          <w:spacing w:val="-3"/>
          <w:sz w:val="28"/>
          <w:szCs w:val="28"/>
          <w:lang w:val="uk-UA"/>
        </w:rPr>
        <w:t xml:space="preserve">організація аварійного сповіщення й участь у проведенні пошуково-рятувальних робіт; </w:t>
      </w:r>
    </w:p>
    <w:p w:rsidR="001064FF" w:rsidRPr="00333499" w:rsidRDefault="001064FF" w:rsidP="001064FF">
      <w:pPr>
        <w:pStyle w:val="a3"/>
        <w:numPr>
          <w:ilvl w:val="0"/>
          <w:numId w:val="5"/>
        </w:numPr>
        <w:tabs>
          <w:tab w:val="left" w:pos="851"/>
        </w:tabs>
        <w:autoSpaceDE/>
        <w:autoSpaceDN/>
        <w:adjustRightInd/>
        <w:spacing w:after="0" w:line="360" w:lineRule="auto"/>
        <w:ind w:left="0" w:firstLine="567"/>
        <w:jc w:val="both"/>
        <w:rPr>
          <w:b w:val="0"/>
          <w:color w:val="000000"/>
          <w:spacing w:val="-3"/>
          <w:sz w:val="28"/>
          <w:szCs w:val="28"/>
          <w:lang w:val="uk-UA"/>
        </w:rPr>
      </w:pPr>
      <w:r w:rsidRPr="00333499">
        <w:rPr>
          <w:b w:val="0"/>
          <w:color w:val="000000"/>
          <w:spacing w:val="-3"/>
          <w:sz w:val="28"/>
          <w:szCs w:val="28"/>
          <w:lang w:val="uk-UA"/>
        </w:rPr>
        <w:t xml:space="preserve">надання аеронавігаційної інформації користувачам повітряного простору; </w:t>
      </w:r>
    </w:p>
    <w:p w:rsidR="001064FF" w:rsidRPr="00333499" w:rsidRDefault="001064FF" w:rsidP="001064FF">
      <w:pPr>
        <w:pStyle w:val="a3"/>
        <w:numPr>
          <w:ilvl w:val="0"/>
          <w:numId w:val="5"/>
        </w:numPr>
        <w:tabs>
          <w:tab w:val="left" w:pos="851"/>
        </w:tabs>
        <w:autoSpaceDE/>
        <w:autoSpaceDN/>
        <w:adjustRightInd/>
        <w:spacing w:after="0" w:line="360" w:lineRule="auto"/>
        <w:ind w:left="0" w:firstLine="567"/>
        <w:jc w:val="both"/>
        <w:rPr>
          <w:b w:val="0"/>
          <w:color w:val="000000"/>
          <w:spacing w:val="-3"/>
          <w:sz w:val="28"/>
          <w:szCs w:val="28"/>
          <w:lang w:val="uk-UA"/>
        </w:rPr>
      </w:pPr>
      <w:r w:rsidRPr="00333499">
        <w:rPr>
          <w:b w:val="0"/>
          <w:color w:val="000000"/>
          <w:spacing w:val="-3"/>
          <w:sz w:val="28"/>
          <w:szCs w:val="28"/>
          <w:lang w:val="uk-UA"/>
        </w:rPr>
        <w:t xml:space="preserve">модернізація і розвиток аеронавігаційної системи України; </w:t>
      </w:r>
    </w:p>
    <w:p w:rsidR="001064FF" w:rsidRPr="00333499" w:rsidRDefault="001064FF" w:rsidP="001064FF">
      <w:pPr>
        <w:pStyle w:val="a3"/>
        <w:numPr>
          <w:ilvl w:val="0"/>
          <w:numId w:val="5"/>
        </w:numPr>
        <w:tabs>
          <w:tab w:val="left" w:pos="851"/>
        </w:tabs>
        <w:autoSpaceDE/>
        <w:autoSpaceDN/>
        <w:adjustRightInd/>
        <w:spacing w:after="0" w:line="360" w:lineRule="auto"/>
        <w:ind w:left="0" w:firstLine="567"/>
        <w:jc w:val="both"/>
        <w:rPr>
          <w:b w:val="0"/>
          <w:color w:val="000000"/>
          <w:spacing w:val="-3"/>
          <w:sz w:val="28"/>
          <w:szCs w:val="28"/>
          <w:lang w:val="uk-UA"/>
        </w:rPr>
      </w:pPr>
      <w:r w:rsidRPr="00333499">
        <w:rPr>
          <w:b w:val="0"/>
          <w:color w:val="000000"/>
          <w:spacing w:val="-3"/>
          <w:sz w:val="28"/>
          <w:szCs w:val="28"/>
          <w:lang w:val="uk-UA"/>
        </w:rPr>
        <w:t xml:space="preserve">організація, забезпечення і проведення підготовки і перепідготовки фахівців підприємства; </w:t>
      </w:r>
    </w:p>
    <w:p w:rsidR="001064FF" w:rsidRPr="00333499" w:rsidRDefault="001064FF" w:rsidP="001064FF">
      <w:pPr>
        <w:pStyle w:val="a3"/>
        <w:numPr>
          <w:ilvl w:val="0"/>
          <w:numId w:val="5"/>
        </w:numPr>
        <w:tabs>
          <w:tab w:val="left" w:pos="851"/>
        </w:tabs>
        <w:autoSpaceDE/>
        <w:autoSpaceDN/>
        <w:adjustRightInd/>
        <w:spacing w:after="0" w:line="360" w:lineRule="auto"/>
        <w:ind w:left="0" w:firstLine="567"/>
        <w:jc w:val="both"/>
        <w:rPr>
          <w:b w:val="0"/>
          <w:color w:val="000000"/>
          <w:spacing w:val="-3"/>
          <w:sz w:val="28"/>
          <w:szCs w:val="28"/>
          <w:lang w:val="uk-UA"/>
        </w:rPr>
      </w:pPr>
      <w:r w:rsidRPr="00333499">
        <w:rPr>
          <w:b w:val="0"/>
          <w:color w:val="000000"/>
          <w:spacing w:val="-3"/>
          <w:sz w:val="28"/>
          <w:szCs w:val="28"/>
          <w:lang w:val="uk-UA"/>
        </w:rPr>
        <w:t>соціальний розвиток колективу підприємства і соціальний захист його працівників.</w:t>
      </w:r>
    </w:p>
    <w:p w:rsidR="001064FF" w:rsidRDefault="001064FF" w:rsidP="001064FF">
      <w:pPr>
        <w:pStyle w:val="a3"/>
        <w:tabs>
          <w:tab w:val="left" w:pos="284"/>
          <w:tab w:val="left" w:pos="709"/>
          <w:tab w:val="left" w:pos="851"/>
        </w:tabs>
        <w:autoSpaceDE/>
        <w:autoSpaceDN/>
        <w:adjustRightInd/>
        <w:spacing w:after="0" w:line="360" w:lineRule="auto"/>
        <w:ind w:firstLine="567"/>
        <w:jc w:val="both"/>
        <w:rPr>
          <w:b w:val="0"/>
          <w:color w:val="000000"/>
          <w:spacing w:val="-3"/>
          <w:sz w:val="28"/>
          <w:szCs w:val="28"/>
          <w:lang w:val="uk-UA"/>
        </w:rPr>
      </w:pPr>
      <w:r>
        <w:rPr>
          <w:b w:val="0"/>
          <w:color w:val="000000"/>
          <w:spacing w:val="-3"/>
          <w:sz w:val="28"/>
          <w:szCs w:val="28"/>
          <w:lang w:val="uk-UA"/>
        </w:rPr>
        <w:t xml:space="preserve">Успішне виконання завдань </w:t>
      </w:r>
      <w:proofErr w:type="spellStart"/>
      <w:r>
        <w:rPr>
          <w:b w:val="0"/>
          <w:color w:val="000000"/>
          <w:spacing w:val="-3"/>
          <w:sz w:val="28"/>
          <w:szCs w:val="28"/>
          <w:lang w:val="uk-UA"/>
        </w:rPr>
        <w:t>ДП</w:t>
      </w:r>
      <w:proofErr w:type="spellEnd"/>
      <w:r>
        <w:rPr>
          <w:b w:val="0"/>
          <w:color w:val="000000"/>
          <w:spacing w:val="-3"/>
          <w:sz w:val="28"/>
          <w:szCs w:val="28"/>
          <w:lang w:val="uk-UA"/>
        </w:rPr>
        <w:t xml:space="preserve"> «</w:t>
      </w:r>
      <w:proofErr w:type="spellStart"/>
      <w:r>
        <w:rPr>
          <w:b w:val="0"/>
          <w:color w:val="000000"/>
          <w:spacing w:val="-3"/>
          <w:sz w:val="28"/>
          <w:szCs w:val="28"/>
          <w:lang w:val="uk-UA"/>
        </w:rPr>
        <w:t>Украероху</w:t>
      </w:r>
      <w:proofErr w:type="spellEnd"/>
      <w:r>
        <w:rPr>
          <w:b w:val="0"/>
          <w:color w:val="000000"/>
          <w:spacing w:val="-3"/>
          <w:sz w:val="28"/>
          <w:szCs w:val="28"/>
          <w:lang w:val="uk-UA"/>
        </w:rPr>
        <w:t xml:space="preserve">» пов’язано з ефективною експлуатацію інформаційно-телекомунікаційних систем на авіаційному транспорті, власником яких і виступає </w:t>
      </w:r>
      <w:proofErr w:type="spellStart"/>
      <w:r>
        <w:rPr>
          <w:b w:val="0"/>
          <w:color w:val="000000"/>
          <w:spacing w:val="-3"/>
          <w:sz w:val="28"/>
          <w:szCs w:val="28"/>
          <w:lang w:val="uk-UA"/>
        </w:rPr>
        <w:t>ДП</w:t>
      </w:r>
      <w:proofErr w:type="spellEnd"/>
      <w:r>
        <w:rPr>
          <w:b w:val="0"/>
          <w:color w:val="000000"/>
          <w:spacing w:val="-3"/>
          <w:sz w:val="28"/>
          <w:szCs w:val="28"/>
          <w:lang w:val="uk-UA"/>
        </w:rPr>
        <w:t xml:space="preserve"> «</w:t>
      </w:r>
      <w:proofErr w:type="spellStart"/>
      <w:r>
        <w:rPr>
          <w:b w:val="0"/>
          <w:color w:val="000000"/>
          <w:spacing w:val="-3"/>
          <w:sz w:val="28"/>
          <w:szCs w:val="28"/>
          <w:lang w:val="uk-UA"/>
        </w:rPr>
        <w:t>Украерорух</w:t>
      </w:r>
      <w:proofErr w:type="spellEnd"/>
      <w:r>
        <w:rPr>
          <w:b w:val="0"/>
          <w:color w:val="000000"/>
          <w:spacing w:val="-3"/>
          <w:sz w:val="28"/>
          <w:szCs w:val="28"/>
          <w:lang w:val="uk-UA"/>
        </w:rPr>
        <w:t>».</w:t>
      </w:r>
    </w:p>
    <w:p w:rsidR="001064FF" w:rsidRDefault="001064FF" w:rsidP="001064FF">
      <w:pPr>
        <w:pStyle w:val="a3"/>
        <w:tabs>
          <w:tab w:val="left" w:pos="284"/>
          <w:tab w:val="left" w:pos="709"/>
          <w:tab w:val="left" w:pos="851"/>
        </w:tabs>
        <w:autoSpaceDE/>
        <w:autoSpaceDN/>
        <w:adjustRightInd/>
        <w:spacing w:after="0" w:line="360" w:lineRule="auto"/>
        <w:ind w:firstLine="567"/>
        <w:jc w:val="both"/>
        <w:rPr>
          <w:b w:val="0"/>
          <w:color w:val="000000"/>
          <w:spacing w:val="-3"/>
          <w:sz w:val="28"/>
          <w:szCs w:val="28"/>
          <w:lang w:val="uk-UA"/>
        </w:rPr>
      </w:pPr>
      <w:r w:rsidRPr="001064FF">
        <w:rPr>
          <w:b w:val="0"/>
          <w:i/>
          <w:color w:val="000000"/>
          <w:spacing w:val="-3"/>
          <w:sz w:val="28"/>
          <w:szCs w:val="28"/>
          <w:lang w:val="uk-UA"/>
        </w:rPr>
        <w:t>Аналіз останніх наукових досліджень</w:t>
      </w:r>
      <w:r w:rsidRPr="001064FF">
        <w:rPr>
          <w:b w:val="0"/>
          <w:color w:val="000000"/>
          <w:spacing w:val="-3"/>
          <w:sz w:val="28"/>
          <w:szCs w:val="28"/>
          <w:lang w:val="uk-UA"/>
        </w:rPr>
        <w:t xml:space="preserve"> показав, що на сучасному етапі існують лише наукові розробки пов’язані з технічними аспектами впровадження інновацій в процеси автоматизації обслуговування повітряного руху. Економічні дослідження обмежені питаннями економіки окремих авіапідприємств, а проблематика взаємодії інформаційно-телекомунікаційних систем на авіаційному транспорті в рамках галузі не була досліджена.</w:t>
      </w:r>
    </w:p>
    <w:p w:rsidR="001064FF" w:rsidRPr="001064FF" w:rsidRDefault="001064FF" w:rsidP="001064FF">
      <w:pPr>
        <w:pStyle w:val="a3"/>
        <w:tabs>
          <w:tab w:val="left" w:pos="284"/>
          <w:tab w:val="left" w:pos="709"/>
          <w:tab w:val="left" w:pos="851"/>
        </w:tabs>
        <w:autoSpaceDE/>
        <w:autoSpaceDN/>
        <w:adjustRightInd/>
        <w:spacing w:after="0" w:line="360" w:lineRule="auto"/>
        <w:ind w:firstLine="567"/>
        <w:jc w:val="both"/>
        <w:rPr>
          <w:b w:val="0"/>
          <w:color w:val="000000"/>
          <w:spacing w:val="-3"/>
          <w:sz w:val="28"/>
          <w:szCs w:val="28"/>
          <w:lang w:val="uk-UA"/>
        </w:rPr>
      </w:pPr>
      <w:r w:rsidRPr="001064FF">
        <w:rPr>
          <w:b w:val="0"/>
          <w:i/>
          <w:color w:val="000000"/>
          <w:spacing w:val="-3"/>
          <w:sz w:val="28"/>
          <w:szCs w:val="28"/>
          <w:lang w:val="uk-UA"/>
        </w:rPr>
        <w:t>Метою</w:t>
      </w:r>
      <w:r w:rsidRPr="001064FF">
        <w:rPr>
          <w:b w:val="0"/>
          <w:color w:val="000000"/>
          <w:spacing w:val="-3"/>
          <w:sz w:val="28"/>
          <w:szCs w:val="28"/>
          <w:lang w:val="uk-UA"/>
        </w:rPr>
        <w:t xml:space="preserve"> даного дослідження є </w:t>
      </w:r>
      <w:r>
        <w:rPr>
          <w:b w:val="0"/>
          <w:color w:val="000000"/>
          <w:spacing w:val="-3"/>
          <w:sz w:val="28"/>
          <w:szCs w:val="28"/>
          <w:lang w:val="uk-UA"/>
        </w:rPr>
        <w:t xml:space="preserve">огляд основних елементів необхідних для </w:t>
      </w:r>
      <w:r w:rsidRPr="001064FF">
        <w:rPr>
          <w:b w:val="0"/>
          <w:color w:val="000000"/>
          <w:spacing w:val="-3"/>
          <w:sz w:val="28"/>
          <w:szCs w:val="28"/>
          <w:lang w:val="uk-UA"/>
        </w:rPr>
        <w:t>створення ефективного механізму оновлення ІТС на АТ</w:t>
      </w:r>
      <w:r>
        <w:rPr>
          <w:b w:val="0"/>
          <w:color w:val="000000"/>
          <w:spacing w:val="-3"/>
          <w:sz w:val="28"/>
          <w:szCs w:val="28"/>
          <w:lang w:val="uk-UA"/>
        </w:rPr>
        <w:t>.</w:t>
      </w:r>
      <w:r w:rsidRPr="001064FF">
        <w:rPr>
          <w:b w:val="0"/>
          <w:color w:val="000000"/>
          <w:spacing w:val="-3"/>
          <w:sz w:val="28"/>
          <w:szCs w:val="28"/>
          <w:lang w:val="uk-UA"/>
        </w:rPr>
        <w:t xml:space="preserve"> </w:t>
      </w:r>
    </w:p>
    <w:p w:rsidR="00C031AF" w:rsidRDefault="00EA5CCA" w:rsidP="00213D9D">
      <w:pPr>
        <w:pStyle w:val="a3"/>
        <w:tabs>
          <w:tab w:val="left" w:pos="284"/>
          <w:tab w:val="left" w:pos="709"/>
          <w:tab w:val="left" w:pos="851"/>
        </w:tabs>
        <w:autoSpaceDE/>
        <w:autoSpaceDN/>
        <w:adjustRightInd/>
        <w:spacing w:after="0" w:line="360" w:lineRule="auto"/>
        <w:ind w:firstLine="567"/>
        <w:jc w:val="both"/>
        <w:rPr>
          <w:b w:val="0"/>
          <w:color w:val="000000"/>
          <w:spacing w:val="-3"/>
          <w:sz w:val="28"/>
          <w:szCs w:val="28"/>
          <w:lang w:val="uk-UA"/>
        </w:rPr>
      </w:pPr>
      <w:r w:rsidRPr="00EA5CCA">
        <w:rPr>
          <w:b w:val="0"/>
          <w:i/>
          <w:color w:val="000000"/>
          <w:spacing w:val="-3"/>
          <w:sz w:val="28"/>
          <w:szCs w:val="28"/>
          <w:lang w:val="uk-UA"/>
        </w:rPr>
        <w:t>Основний матеріал.</w:t>
      </w:r>
      <w:r>
        <w:rPr>
          <w:b w:val="0"/>
          <w:color w:val="000000"/>
          <w:spacing w:val="-3"/>
          <w:sz w:val="28"/>
          <w:szCs w:val="28"/>
          <w:lang w:val="uk-UA"/>
        </w:rPr>
        <w:t xml:space="preserve"> </w:t>
      </w:r>
      <w:r w:rsidR="00C031AF">
        <w:rPr>
          <w:b w:val="0"/>
          <w:color w:val="000000"/>
          <w:spacing w:val="-3"/>
          <w:sz w:val="28"/>
          <w:szCs w:val="28"/>
          <w:lang w:val="uk-UA"/>
        </w:rPr>
        <w:t xml:space="preserve">Згідно  Закону України </w:t>
      </w:r>
      <w:r w:rsidR="00C031AF" w:rsidRPr="0077222D">
        <w:rPr>
          <w:b w:val="0"/>
          <w:color w:val="000000"/>
          <w:spacing w:val="-3"/>
          <w:sz w:val="28"/>
          <w:szCs w:val="28"/>
          <w:lang w:val="uk-UA"/>
        </w:rPr>
        <w:t>«Про захист інформації в інформаційно-телекомунікаційних системах»</w:t>
      </w:r>
      <w:r w:rsidR="00437EF3" w:rsidRPr="00437EF3">
        <w:rPr>
          <w:b w:val="0"/>
          <w:color w:val="000000"/>
          <w:sz w:val="28"/>
          <w:szCs w:val="28"/>
          <w:lang w:val="uk-UA"/>
        </w:rPr>
        <w:t xml:space="preserve"> </w:t>
      </w:r>
      <w:r w:rsidR="00437EF3" w:rsidRPr="0021100E">
        <w:rPr>
          <w:b w:val="0"/>
          <w:color w:val="000000"/>
          <w:sz w:val="28"/>
          <w:szCs w:val="28"/>
          <w:lang w:val="uk-UA"/>
        </w:rPr>
        <w:t>[</w:t>
      </w:r>
      <w:r w:rsidR="00437EF3">
        <w:rPr>
          <w:b w:val="0"/>
          <w:color w:val="000000"/>
          <w:sz w:val="28"/>
          <w:szCs w:val="28"/>
          <w:lang w:val="uk-UA"/>
        </w:rPr>
        <w:t>3</w:t>
      </w:r>
      <w:r w:rsidR="00437EF3" w:rsidRPr="0021100E">
        <w:rPr>
          <w:b w:val="0"/>
          <w:color w:val="000000"/>
          <w:sz w:val="28"/>
          <w:szCs w:val="28"/>
          <w:lang w:val="uk-UA"/>
        </w:rPr>
        <w:t>]</w:t>
      </w:r>
      <w:r w:rsidR="00C031AF" w:rsidRPr="0077222D">
        <w:rPr>
          <w:b w:val="0"/>
          <w:color w:val="000000"/>
          <w:spacing w:val="-3"/>
          <w:sz w:val="28"/>
          <w:szCs w:val="28"/>
          <w:lang w:val="uk-UA"/>
        </w:rPr>
        <w:t xml:space="preserve"> від 30.04.2009 поняття «інформаційно-телекомунікаційна система» </w:t>
      </w:r>
      <w:r w:rsidR="00C031AF">
        <w:rPr>
          <w:b w:val="0"/>
          <w:color w:val="000000"/>
          <w:spacing w:val="-3"/>
          <w:sz w:val="28"/>
          <w:szCs w:val="28"/>
          <w:lang w:val="uk-UA"/>
        </w:rPr>
        <w:t xml:space="preserve">(ІТС) </w:t>
      </w:r>
      <w:r w:rsidR="00C031AF" w:rsidRPr="0077222D">
        <w:rPr>
          <w:b w:val="0"/>
          <w:color w:val="000000"/>
          <w:spacing w:val="-3"/>
          <w:sz w:val="28"/>
          <w:szCs w:val="28"/>
          <w:lang w:val="uk-UA"/>
        </w:rPr>
        <w:t>визначено як сукупність інформаційних та телекомунікаційних систем,  які у процесі обробки інформації діють як єдине ціле</w:t>
      </w:r>
      <w:r w:rsidR="00C031AF">
        <w:rPr>
          <w:b w:val="0"/>
          <w:color w:val="000000"/>
          <w:spacing w:val="-3"/>
          <w:sz w:val="28"/>
          <w:szCs w:val="28"/>
          <w:lang w:val="uk-UA"/>
        </w:rPr>
        <w:t>, при цьому:</w:t>
      </w:r>
    </w:p>
    <w:p w:rsidR="00C031AF" w:rsidRPr="000A3E44" w:rsidRDefault="00C031AF" w:rsidP="00213D9D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 w:rsidRPr="000A3E44">
        <w:rPr>
          <w:rFonts w:ascii="Times New Roman" w:hAnsi="Times New Roman"/>
          <w:color w:val="000000"/>
          <w:sz w:val="28"/>
        </w:rPr>
        <w:t>інформаційн</w:t>
      </w:r>
      <w:r>
        <w:rPr>
          <w:rFonts w:ascii="Times New Roman" w:hAnsi="Times New Roman"/>
          <w:color w:val="000000"/>
          <w:sz w:val="28"/>
        </w:rPr>
        <w:t>а</w:t>
      </w:r>
      <w:r w:rsidRPr="000A3E44">
        <w:rPr>
          <w:rFonts w:ascii="Times New Roman" w:hAnsi="Times New Roman"/>
          <w:color w:val="000000"/>
          <w:sz w:val="28"/>
        </w:rPr>
        <w:t xml:space="preserve"> (автоматизован</w:t>
      </w:r>
      <w:r>
        <w:rPr>
          <w:rFonts w:ascii="Times New Roman" w:hAnsi="Times New Roman"/>
          <w:color w:val="000000"/>
          <w:sz w:val="28"/>
        </w:rPr>
        <w:t>а</w:t>
      </w:r>
      <w:r w:rsidRPr="000A3E44">
        <w:rPr>
          <w:rFonts w:ascii="Times New Roman" w:hAnsi="Times New Roman"/>
          <w:color w:val="000000"/>
          <w:sz w:val="28"/>
        </w:rPr>
        <w:t>) систем</w:t>
      </w:r>
      <w:r>
        <w:rPr>
          <w:rFonts w:ascii="Times New Roman" w:hAnsi="Times New Roman"/>
          <w:color w:val="000000"/>
          <w:sz w:val="28"/>
        </w:rPr>
        <w:t>а</w:t>
      </w:r>
      <w:r w:rsidRPr="000A3E4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</w:t>
      </w:r>
      <w:r w:rsidRPr="000A3E4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це </w:t>
      </w:r>
      <w:r w:rsidRPr="000A3E44">
        <w:rPr>
          <w:rFonts w:ascii="Times New Roman" w:hAnsi="Times New Roman"/>
          <w:color w:val="000000"/>
          <w:sz w:val="28"/>
        </w:rPr>
        <w:t xml:space="preserve">організаційно-технічна </w:t>
      </w:r>
      <w:r w:rsidRPr="000A3E44">
        <w:rPr>
          <w:rFonts w:ascii="Times New Roman" w:hAnsi="Times New Roman"/>
          <w:color w:val="000000"/>
          <w:sz w:val="28"/>
        </w:rPr>
        <w:lastRenderedPageBreak/>
        <w:t>система, в якій  реалізується технологія обробки інформації з використанням технічних і програмних засобів;</w:t>
      </w:r>
    </w:p>
    <w:p w:rsidR="00C031AF" w:rsidRDefault="00C031AF" w:rsidP="00213D9D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 w:rsidRPr="000A3E44">
        <w:rPr>
          <w:rFonts w:ascii="Times New Roman" w:hAnsi="Times New Roman"/>
          <w:color w:val="000000"/>
          <w:sz w:val="28"/>
        </w:rPr>
        <w:t>телекомунікаційн</w:t>
      </w:r>
      <w:r>
        <w:rPr>
          <w:rFonts w:ascii="Times New Roman" w:hAnsi="Times New Roman"/>
          <w:color w:val="000000"/>
          <w:sz w:val="28"/>
        </w:rPr>
        <w:t>а</w:t>
      </w:r>
      <w:r w:rsidRPr="000A3E44">
        <w:rPr>
          <w:rFonts w:ascii="Times New Roman" w:hAnsi="Times New Roman"/>
          <w:color w:val="000000"/>
          <w:sz w:val="28"/>
        </w:rPr>
        <w:t xml:space="preserve"> систем</w:t>
      </w:r>
      <w:r>
        <w:rPr>
          <w:rFonts w:ascii="Times New Roman" w:hAnsi="Times New Roman"/>
          <w:color w:val="000000"/>
          <w:sz w:val="28"/>
        </w:rPr>
        <w:t>а</w:t>
      </w:r>
      <w:r w:rsidRPr="000A3E4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</w:t>
      </w:r>
      <w:r w:rsidRPr="000A3E44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це </w:t>
      </w:r>
      <w:r w:rsidRPr="000A3E44">
        <w:rPr>
          <w:rFonts w:ascii="Times New Roman" w:hAnsi="Times New Roman"/>
          <w:color w:val="000000"/>
          <w:sz w:val="28"/>
        </w:rPr>
        <w:t xml:space="preserve">сукупність технічних і програмних засобів, призначених для обміну інформацією шляхом передавання, випромінювання або  приймання її у вигляді сигналів, знаків, звуків, рухомих або нерухомих </w:t>
      </w:r>
      <w:r>
        <w:rPr>
          <w:rFonts w:ascii="Times New Roman" w:hAnsi="Times New Roman"/>
          <w:color w:val="000000"/>
          <w:sz w:val="28"/>
        </w:rPr>
        <w:t>зображень чи в інший спосіб.</w:t>
      </w:r>
    </w:p>
    <w:p w:rsidR="00C031AF" w:rsidRDefault="00333499" w:rsidP="00213D9D">
      <w:pPr>
        <w:pStyle w:val="a3"/>
        <w:tabs>
          <w:tab w:val="left" w:pos="284"/>
          <w:tab w:val="left" w:pos="709"/>
          <w:tab w:val="left" w:pos="851"/>
        </w:tabs>
        <w:autoSpaceDE/>
        <w:autoSpaceDN/>
        <w:adjustRightInd/>
        <w:spacing w:after="0" w:line="360" w:lineRule="auto"/>
        <w:ind w:firstLine="567"/>
        <w:jc w:val="both"/>
        <w:rPr>
          <w:b w:val="0"/>
          <w:color w:val="000000"/>
          <w:spacing w:val="-3"/>
          <w:sz w:val="28"/>
          <w:szCs w:val="28"/>
          <w:lang w:val="uk-UA"/>
        </w:rPr>
      </w:pPr>
      <w:r>
        <w:rPr>
          <w:b w:val="0"/>
          <w:color w:val="000000"/>
          <w:spacing w:val="-3"/>
          <w:sz w:val="28"/>
          <w:szCs w:val="28"/>
          <w:lang w:val="uk-UA"/>
        </w:rPr>
        <w:t xml:space="preserve">Отже, для належного виконання завдань </w:t>
      </w:r>
      <w:proofErr w:type="spellStart"/>
      <w:r w:rsidR="00A70982">
        <w:rPr>
          <w:b w:val="0"/>
          <w:color w:val="000000"/>
          <w:spacing w:val="-3"/>
          <w:sz w:val="28"/>
          <w:szCs w:val="28"/>
          <w:lang w:val="uk-UA"/>
        </w:rPr>
        <w:t>ДП</w:t>
      </w:r>
      <w:proofErr w:type="spellEnd"/>
      <w:r w:rsidR="00A70982">
        <w:rPr>
          <w:b w:val="0"/>
          <w:color w:val="000000"/>
          <w:spacing w:val="-3"/>
          <w:sz w:val="28"/>
          <w:szCs w:val="28"/>
          <w:lang w:val="uk-UA"/>
        </w:rPr>
        <w:t xml:space="preserve"> «</w:t>
      </w:r>
      <w:proofErr w:type="spellStart"/>
      <w:r w:rsidR="00A70982">
        <w:rPr>
          <w:b w:val="0"/>
          <w:color w:val="000000"/>
          <w:spacing w:val="-3"/>
          <w:sz w:val="28"/>
          <w:szCs w:val="28"/>
          <w:lang w:val="uk-UA"/>
        </w:rPr>
        <w:t>Украерорух</w:t>
      </w:r>
      <w:proofErr w:type="spellEnd"/>
      <w:r w:rsidR="00A70982">
        <w:rPr>
          <w:b w:val="0"/>
          <w:color w:val="000000"/>
          <w:spacing w:val="-3"/>
          <w:sz w:val="28"/>
          <w:szCs w:val="28"/>
          <w:lang w:val="uk-UA"/>
        </w:rPr>
        <w:t xml:space="preserve">» </w:t>
      </w:r>
      <w:r>
        <w:rPr>
          <w:b w:val="0"/>
          <w:color w:val="000000"/>
          <w:spacing w:val="-3"/>
          <w:sz w:val="28"/>
          <w:szCs w:val="28"/>
          <w:lang w:val="uk-UA"/>
        </w:rPr>
        <w:t>має забезпечувати</w:t>
      </w:r>
      <w:r w:rsidR="00A70982">
        <w:rPr>
          <w:b w:val="0"/>
          <w:color w:val="000000"/>
          <w:spacing w:val="-3"/>
          <w:sz w:val="28"/>
          <w:szCs w:val="28"/>
          <w:lang w:val="uk-UA"/>
        </w:rPr>
        <w:t xml:space="preserve"> відповідн</w:t>
      </w:r>
      <w:r>
        <w:rPr>
          <w:b w:val="0"/>
          <w:color w:val="000000"/>
          <w:spacing w:val="-3"/>
          <w:sz w:val="28"/>
          <w:szCs w:val="28"/>
          <w:lang w:val="uk-UA"/>
        </w:rPr>
        <w:t>ість</w:t>
      </w:r>
      <w:r w:rsidR="00A70982">
        <w:rPr>
          <w:b w:val="0"/>
          <w:color w:val="000000"/>
          <w:spacing w:val="-3"/>
          <w:sz w:val="28"/>
          <w:szCs w:val="28"/>
          <w:lang w:val="uk-UA"/>
        </w:rPr>
        <w:t xml:space="preserve"> техніко-технологічної </w:t>
      </w:r>
      <w:r w:rsidR="00C031AF">
        <w:rPr>
          <w:b w:val="0"/>
          <w:color w:val="000000"/>
          <w:spacing w:val="-3"/>
          <w:sz w:val="28"/>
          <w:szCs w:val="28"/>
          <w:lang w:val="uk-UA"/>
        </w:rPr>
        <w:t xml:space="preserve">складової своїх виробничих потужностей </w:t>
      </w:r>
      <w:r w:rsidR="00A70982">
        <w:rPr>
          <w:b w:val="0"/>
          <w:color w:val="000000"/>
          <w:spacing w:val="-3"/>
          <w:sz w:val="28"/>
          <w:szCs w:val="28"/>
          <w:lang w:val="uk-UA"/>
        </w:rPr>
        <w:t>вимогам ICAO</w:t>
      </w:r>
      <w:r w:rsidR="00C031AF">
        <w:rPr>
          <w:b w:val="0"/>
          <w:color w:val="000000"/>
          <w:spacing w:val="-3"/>
          <w:sz w:val="28"/>
          <w:szCs w:val="28"/>
          <w:lang w:val="uk-UA"/>
        </w:rPr>
        <w:t>, тобто забезпечувати високий рівень оснащеності телекомунікаційної системи</w:t>
      </w:r>
      <w:r w:rsidR="00A70982">
        <w:rPr>
          <w:b w:val="0"/>
          <w:color w:val="000000"/>
          <w:spacing w:val="-3"/>
          <w:sz w:val="28"/>
          <w:szCs w:val="28"/>
          <w:lang w:val="uk-UA"/>
        </w:rPr>
        <w:t xml:space="preserve">. </w:t>
      </w:r>
    </w:p>
    <w:p w:rsidR="00437EF3" w:rsidRDefault="00C031AF" w:rsidP="00213D9D">
      <w:pPr>
        <w:pStyle w:val="a3"/>
        <w:tabs>
          <w:tab w:val="left" w:pos="284"/>
          <w:tab w:val="left" w:pos="709"/>
          <w:tab w:val="left" w:pos="851"/>
        </w:tabs>
        <w:autoSpaceDE/>
        <w:autoSpaceDN/>
        <w:adjustRightInd/>
        <w:spacing w:after="0" w:line="360" w:lineRule="auto"/>
        <w:ind w:firstLine="567"/>
        <w:jc w:val="both"/>
        <w:rPr>
          <w:b w:val="0"/>
          <w:color w:val="000000"/>
          <w:spacing w:val="-3"/>
          <w:sz w:val="28"/>
          <w:szCs w:val="28"/>
          <w:lang w:val="uk-UA"/>
        </w:rPr>
      </w:pPr>
      <w:r>
        <w:rPr>
          <w:b w:val="0"/>
          <w:color w:val="000000"/>
          <w:spacing w:val="-3"/>
          <w:sz w:val="28"/>
          <w:szCs w:val="28"/>
          <w:lang w:val="uk-UA"/>
        </w:rPr>
        <w:t>Основними управлінськими труднощами у даному питанні є специфіка організації взаємодії усіх ланок виробничого процесу</w:t>
      </w:r>
      <w:r w:rsidR="00CF0326">
        <w:rPr>
          <w:b w:val="0"/>
          <w:color w:val="000000"/>
          <w:spacing w:val="-3"/>
          <w:sz w:val="28"/>
          <w:szCs w:val="28"/>
          <w:lang w:val="uk-UA"/>
        </w:rPr>
        <w:t xml:space="preserve"> </w:t>
      </w:r>
      <w:r>
        <w:rPr>
          <w:b w:val="0"/>
          <w:color w:val="000000"/>
          <w:spacing w:val="-3"/>
          <w:sz w:val="28"/>
          <w:szCs w:val="28"/>
          <w:lang w:val="uk-UA"/>
        </w:rPr>
        <w:t xml:space="preserve"> авіаперевезення. </w:t>
      </w:r>
    </w:p>
    <w:p w:rsidR="00C031AF" w:rsidRDefault="00C031AF" w:rsidP="00213D9D">
      <w:pPr>
        <w:pStyle w:val="a3"/>
        <w:tabs>
          <w:tab w:val="left" w:pos="284"/>
          <w:tab w:val="left" w:pos="709"/>
          <w:tab w:val="left" w:pos="851"/>
        </w:tabs>
        <w:autoSpaceDE/>
        <w:autoSpaceDN/>
        <w:adjustRightInd/>
        <w:spacing w:after="0" w:line="360" w:lineRule="auto"/>
        <w:ind w:firstLine="567"/>
        <w:jc w:val="both"/>
        <w:rPr>
          <w:b w:val="0"/>
          <w:color w:val="000000"/>
          <w:spacing w:val="-3"/>
          <w:sz w:val="28"/>
          <w:szCs w:val="28"/>
          <w:lang w:val="uk-UA"/>
        </w:rPr>
      </w:pPr>
      <w:r>
        <w:rPr>
          <w:b w:val="0"/>
          <w:color w:val="000000"/>
          <w:spacing w:val="-3"/>
          <w:sz w:val="28"/>
          <w:szCs w:val="28"/>
          <w:lang w:val="uk-UA"/>
        </w:rPr>
        <w:t xml:space="preserve">По-перше, всі учасники процесу авіаперевезення виступають юридично самостійними суб’єктами господарювання, у власності яких знаходяться певні об’єкти інфраструктури ІТС, необхідні для здійснення їх виробничої діяльності. </w:t>
      </w:r>
      <w:r w:rsidR="00746D6D">
        <w:rPr>
          <w:b w:val="0"/>
          <w:color w:val="000000"/>
          <w:spacing w:val="-3"/>
          <w:sz w:val="28"/>
          <w:szCs w:val="28"/>
          <w:lang w:val="uk-UA"/>
        </w:rPr>
        <w:t>В залежності від</w:t>
      </w:r>
      <w:r>
        <w:rPr>
          <w:b w:val="0"/>
          <w:color w:val="000000"/>
          <w:spacing w:val="-3"/>
          <w:sz w:val="28"/>
          <w:szCs w:val="28"/>
          <w:lang w:val="uk-UA"/>
        </w:rPr>
        <w:t xml:space="preserve"> цього на авіатранспорті розрізняють бортовий, наземний та космічний сегмент </w:t>
      </w:r>
      <w:r w:rsidR="00A365F5">
        <w:rPr>
          <w:b w:val="0"/>
          <w:color w:val="000000"/>
          <w:spacing w:val="-3"/>
          <w:sz w:val="28"/>
          <w:szCs w:val="28"/>
          <w:lang w:val="uk-UA"/>
        </w:rPr>
        <w:t>ІТС, табл. 1.</w:t>
      </w:r>
    </w:p>
    <w:p w:rsidR="00A365F5" w:rsidRPr="00297C71" w:rsidRDefault="00A365F5" w:rsidP="00213D9D">
      <w:pPr>
        <w:shd w:val="clear" w:color="auto" w:fill="FFFFFF"/>
        <w:spacing w:line="360" w:lineRule="auto"/>
        <w:ind w:firstLine="567"/>
        <w:jc w:val="right"/>
        <w:rPr>
          <w:color w:val="000000"/>
          <w:sz w:val="28"/>
          <w:szCs w:val="22"/>
          <w:lang w:val="uk-UA"/>
        </w:rPr>
      </w:pPr>
      <w:r w:rsidRPr="00297C71">
        <w:rPr>
          <w:color w:val="000000"/>
          <w:sz w:val="28"/>
          <w:szCs w:val="22"/>
          <w:lang w:val="uk-UA"/>
        </w:rPr>
        <w:t>Таблиця 1</w:t>
      </w:r>
    </w:p>
    <w:p w:rsidR="00A365F5" w:rsidRPr="00A365F5" w:rsidRDefault="00A365F5" w:rsidP="00213D9D">
      <w:pPr>
        <w:shd w:val="clear" w:color="auto" w:fill="FFFFFF"/>
        <w:spacing w:line="360" w:lineRule="auto"/>
        <w:ind w:firstLine="567"/>
        <w:jc w:val="center"/>
        <w:rPr>
          <w:sz w:val="28"/>
          <w:szCs w:val="22"/>
          <w:lang w:val="uk-UA"/>
        </w:rPr>
      </w:pPr>
      <w:r w:rsidRPr="00A365F5">
        <w:rPr>
          <w:sz w:val="28"/>
          <w:szCs w:val="22"/>
          <w:lang w:val="uk-UA"/>
        </w:rPr>
        <w:t>Приналежність об’єктів інфраструктури ІТС за суб’єктами господарювання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365F5" w:rsidRPr="00297C71" w:rsidTr="00A365F5">
        <w:trPr>
          <w:jc w:val="center"/>
        </w:trPr>
        <w:tc>
          <w:tcPr>
            <w:tcW w:w="3190" w:type="dxa"/>
            <w:shd w:val="clear" w:color="auto" w:fill="auto"/>
          </w:tcPr>
          <w:p w:rsidR="00A365F5" w:rsidRPr="00297C71" w:rsidRDefault="00A365F5" w:rsidP="00213D9D">
            <w:pPr>
              <w:spacing w:line="360" w:lineRule="auto"/>
              <w:jc w:val="center"/>
              <w:rPr>
                <w:color w:val="000000"/>
                <w:sz w:val="28"/>
                <w:lang w:val="uk-UA"/>
              </w:rPr>
            </w:pPr>
            <w:r w:rsidRPr="00297C71">
              <w:rPr>
                <w:color w:val="000000"/>
                <w:sz w:val="28"/>
                <w:szCs w:val="22"/>
                <w:lang w:val="uk-UA"/>
              </w:rPr>
              <w:t xml:space="preserve">Сегмент </w:t>
            </w:r>
            <w:r>
              <w:rPr>
                <w:color w:val="000000"/>
                <w:sz w:val="28"/>
                <w:szCs w:val="22"/>
                <w:lang w:val="uk-UA"/>
              </w:rPr>
              <w:t>ІТС</w:t>
            </w:r>
          </w:p>
        </w:tc>
        <w:tc>
          <w:tcPr>
            <w:tcW w:w="3190" w:type="dxa"/>
            <w:shd w:val="clear" w:color="auto" w:fill="auto"/>
          </w:tcPr>
          <w:p w:rsidR="00A365F5" w:rsidRPr="00297C71" w:rsidRDefault="00A365F5" w:rsidP="00213D9D">
            <w:pPr>
              <w:spacing w:line="360" w:lineRule="auto"/>
              <w:jc w:val="center"/>
              <w:rPr>
                <w:color w:val="000000"/>
                <w:sz w:val="28"/>
                <w:lang w:val="uk-UA"/>
              </w:rPr>
            </w:pPr>
            <w:r w:rsidRPr="00297C71">
              <w:rPr>
                <w:color w:val="000000"/>
                <w:sz w:val="28"/>
                <w:szCs w:val="22"/>
                <w:lang w:val="uk-UA"/>
              </w:rPr>
              <w:t>Користувач</w:t>
            </w:r>
          </w:p>
        </w:tc>
        <w:tc>
          <w:tcPr>
            <w:tcW w:w="3191" w:type="dxa"/>
            <w:shd w:val="clear" w:color="auto" w:fill="auto"/>
          </w:tcPr>
          <w:p w:rsidR="00A365F5" w:rsidRPr="00297C71" w:rsidRDefault="00A365F5" w:rsidP="00213D9D">
            <w:pPr>
              <w:spacing w:line="360" w:lineRule="auto"/>
              <w:jc w:val="center"/>
              <w:rPr>
                <w:color w:val="000000"/>
                <w:sz w:val="28"/>
                <w:lang w:val="uk-UA"/>
              </w:rPr>
            </w:pPr>
            <w:r w:rsidRPr="00297C71">
              <w:rPr>
                <w:color w:val="000000"/>
                <w:sz w:val="28"/>
                <w:szCs w:val="22"/>
                <w:lang w:val="uk-UA"/>
              </w:rPr>
              <w:t>Суб’єкт господарювання</w:t>
            </w:r>
          </w:p>
        </w:tc>
      </w:tr>
      <w:tr w:rsidR="00A365F5" w:rsidRPr="00297C71" w:rsidTr="00A365F5">
        <w:trPr>
          <w:jc w:val="center"/>
        </w:trPr>
        <w:tc>
          <w:tcPr>
            <w:tcW w:w="3190" w:type="dxa"/>
            <w:shd w:val="clear" w:color="auto" w:fill="auto"/>
          </w:tcPr>
          <w:p w:rsidR="00A365F5" w:rsidRPr="00297C71" w:rsidRDefault="00A365F5" w:rsidP="00213D9D">
            <w:pPr>
              <w:spacing w:line="360" w:lineRule="auto"/>
              <w:jc w:val="center"/>
              <w:rPr>
                <w:color w:val="000000"/>
                <w:sz w:val="28"/>
                <w:lang w:val="uk-UA"/>
              </w:rPr>
            </w:pPr>
            <w:r w:rsidRPr="00297C71">
              <w:rPr>
                <w:color w:val="000000"/>
                <w:sz w:val="28"/>
                <w:szCs w:val="22"/>
                <w:lang w:val="uk-UA"/>
              </w:rPr>
              <w:t>Бортовий</w:t>
            </w:r>
          </w:p>
        </w:tc>
        <w:tc>
          <w:tcPr>
            <w:tcW w:w="3190" w:type="dxa"/>
            <w:shd w:val="clear" w:color="auto" w:fill="auto"/>
          </w:tcPr>
          <w:p w:rsidR="00A365F5" w:rsidRPr="00297C71" w:rsidRDefault="00A365F5" w:rsidP="00213D9D">
            <w:pPr>
              <w:spacing w:line="360" w:lineRule="auto"/>
              <w:jc w:val="center"/>
              <w:rPr>
                <w:color w:val="000000"/>
                <w:sz w:val="28"/>
                <w:lang w:val="uk-UA"/>
              </w:rPr>
            </w:pPr>
            <w:r w:rsidRPr="00297C71">
              <w:rPr>
                <w:color w:val="000000"/>
                <w:sz w:val="28"/>
                <w:szCs w:val="22"/>
                <w:lang w:val="uk-UA"/>
              </w:rPr>
              <w:t xml:space="preserve">Екіпаж </w:t>
            </w:r>
            <w:proofErr w:type="spellStart"/>
            <w:r w:rsidRPr="00297C71">
              <w:rPr>
                <w:color w:val="000000"/>
                <w:sz w:val="28"/>
                <w:szCs w:val="22"/>
                <w:lang w:val="uk-UA"/>
              </w:rPr>
              <w:t>ПС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A365F5" w:rsidRPr="00297C71" w:rsidRDefault="00A365F5" w:rsidP="00213D9D">
            <w:pPr>
              <w:spacing w:line="360" w:lineRule="auto"/>
              <w:jc w:val="center"/>
              <w:rPr>
                <w:color w:val="000000"/>
                <w:sz w:val="28"/>
                <w:lang w:val="uk-UA"/>
              </w:rPr>
            </w:pPr>
            <w:r w:rsidRPr="00297C71">
              <w:rPr>
                <w:color w:val="000000"/>
                <w:sz w:val="28"/>
                <w:szCs w:val="22"/>
                <w:lang w:val="uk-UA"/>
              </w:rPr>
              <w:t>Авіакомпанія</w:t>
            </w:r>
          </w:p>
        </w:tc>
      </w:tr>
      <w:tr w:rsidR="00A365F5" w:rsidRPr="00297C71" w:rsidTr="00A365F5">
        <w:trPr>
          <w:jc w:val="center"/>
        </w:trPr>
        <w:tc>
          <w:tcPr>
            <w:tcW w:w="3190" w:type="dxa"/>
            <w:shd w:val="clear" w:color="auto" w:fill="auto"/>
          </w:tcPr>
          <w:p w:rsidR="00A365F5" w:rsidRPr="00297C71" w:rsidRDefault="00A365F5" w:rsidP="00213D9D">
            <w:pPr>
              <w:spacing w:line="360" w:lineRule="auto"/>
              <w:jc w:val="center"/>
              <w:rPr>
                <w:color w:val="000000"/>
                <w:sz w:val="28"/>
                <w:lang w:val="uk-UA"/>
              </w:rPr>
            </w:pPr>
            <w:r w:rsidRPr="00297C71">
              <w:rPr>
                <w:color w:val="000000"/>
                <w:sz w:val="28"/>
                <w:szCs w:val="22"/>
                <w:lang w:val="uk-UA"/>
              </w:rPr>
              <w:t>Наземний</w:t>
            </w:r>
          </w:p>
        </w:tc>
        <w:tc>
          <w:tcPr>
            <w:tcW w:w="3190" w:type="dxa"/>
            <w:shd w:val="clear" w:color="auto" w:fill="auto"/>
          </w:tcPr>
          <w:p w:rsidR="00A365F5" w:rsidRPr="00297C71" w:rsidRDefault="00A365F5" w:rsidP="00213D9D">
            <w:pPr>
              <w:spacing w:line="360" w:lineRule="auto"/>
              <w:jc w:val="center"/>
              <w:rPr>
                <w:color w:val="000000"/>
                <w:sz w:val="28"/>
                <w:lang w:val="uk-UA"/>
              </w:rPr>
            </w:pPr>
            <w:r w:rsidRPr="00297C71">
              <w:rPr>
                <w:color w:val="000000"/>
                <w:sz w:val="28"/>
                <w:szCs w:val="22"/>
                <w:lang w:val="uk-UA"/>
              </w:rPr>
              <w:t xml:space="preserve">Екіпаж </w:t>
            </w:r>
            <w:proofErr w:type="spellStart"/>
            <w:r w:rsidRPr="00297C71">
              <w:rPr>
                <w:color w:val="000000"/>
                <w:sz w:val="28"/>
                <w:szCs w:val="22"/>
                <w:lang w:val="uk-UA"/>
              </w:rPr>
              <w:t>ПС</w:t>
            </w:r>
            <w:proofErr w:type="spellEnd"/>
          </w:p>
          <w:p w:rsidR="00A365F5" w:rsidRPr="00297C71" w:rsidRDefault="00A365F5" w:rsidP="00213D9D">
            <w:pPr>
              <w:spacing w:line="360" w:lineRule="auto"/>
              <w:jc w:val="center"/>
              <w:rPr>
                <w:color w:val="000000"/>
                <w:sz w:val="28"/>
                <w:lang w:val="uk-UA"/>
              </w:rPr>
            </w:pPr>
            <w:r w:rsidRPr="00297C71">
              <w:rPr>
                <w:color w:val="000000"/>
                <w:sz w:val="28"/>
                <w:szCs w:val="22"/>
                <w:lang w:val="uk-UA"/>
              </w:rPr>
              <w:t xml:space="preserve">Диспетчер </w:t>
            </w:r>
          </w:p>
        </w:tc>
        <w:tc>
          <w:tcPr>
            <w:tcW w:w="3191" w:type="dxa"/>
            <w:shd w:val="clear" w:color="auto" w:fill="auto"/>
          </w:tcPr>
          <w:p w:rsidR="00A365F5" w:rsidRPr="00297C71" w:rsidRDefault="00A365F5" w:rsidP="00213D9D">
            <w:pPr>
              <w:spacing w:line="360" w:lineRule="auto"/>
              <w:jc w:val="center"/>
              <w:rPr>
                <w:color w:val="000000"/>
                <w:sz w:val="28"/>
                <w:lang w:val="uk-UA"/>
              </w:rPr>
            </w:pPr>
            <w:r w:rsidRPr="00297C71">
              <w:rPr>
                <w:color w:val="000000"/>
                <w:sz w:val="28"/>
                <w:szCs w:val="22"/>
                <w:lang w:val="uk-UA"/>
              </w:rPr>
              <w:t>Аеропорт</w:t>
            </w:r>
          </w:p>
          <w:p w:rsidR="00A365F5" w:rsidRPr="00297C71" w:rsidRDefault="00A365F5" w:rsidP="00213D9D">
            <w:pPr>
              <w:spacing w:line="360" w:lineRule="auto"/>
              <w:jc w:val="center"/>
              <w:rPr>
                <w:color w:val="000000"/>
                <w:sz w:val="28"/>
                <w:lang w:val="uk-UA"/>
              </w:rPr>
            </w:pPr>
            <w:proofErr w:type="spellStart"/>
            <w:r w:rsidRPr="00297C71">
              <w:rPr>
                <w:color w:val="000000"/>
                <w:sz w:val="28"/>
                <w:szCs w:val="22"/>
                <w:lang w:val="uk-UA"/>
              </w:rPr>
              <w:t>ДП</w:t>
            </w:r>
            <w:proofErr w:type="spellEnd"/>
            <w:r w:rsidRPr="00297C71">
              <w:rPr>
                <w:color w:val="000000"/>
                <w:sz w:val="28"/>
                <w:szCs w:val="22"/>
                <w:lang w:val="uk-UA"/>
              </w:rPr>
              <w:t xml:space="preserve"> «</w:t>
            </w:r>
            <w:proofErr w:type="spellStart"/>
            <w:r w:rsidRPr="00297C71">
              <w:rPr>
                <w:color w:val="000000"/>
                <w:sz w:val="28"/>
                <w:szCs w:val="22"/>
                <w:lang w:val="uk-UA"/>
              </w:rPr>
              <w:t>Украерорух</w:t>
            </w:r>
            <w:proofErr w:type="spellEnd"/>
            <w:r w:rsidRPr="00297C71">
              <w:rPr>
                <w:color w:val="000000"/>
                <w:sz w:val="28"/>
                <w:szCs w:val="22"/>
                <w:lang w:val="uk-UA"/>
              </w:rPr>
              <w:t>»</w:t>
            </w:r>
          </w:p>
        </w:tc>
      </w:tr>
      <w:tr w:rsidR="00A365F5" w:rsidRPr="00297C71" w:rsidTr="00A365F5">
        <w:trPr>
          <w:jc w:val="center"/>
        </w:trPr>
        <w:tc>
          <w:tcPr>
            <w:tcW w:w="3190" w:type="dxa"/>
            <w:shd w:val="clear" w:color="auto" w:fill="auto"/>
          </w:tcPr>
          <w:p w:rsidR="00A365F5" w:rsidRPr="00297C71" w:rsidRDefault="00A365F5" w:rsidP="00213D9D">
            <w:pPr>
              <w:spacing w:line="360" w:lineRule="auto"/>
              <w:jc w:val="center"/>
              <w:rPr>
                <w:color w:val="000000"/>
                <w:sz w:val="28"/>
                <w:lang w:val="uk-UA"/>
              </w:rPr>
            </w:pPr>
            <w:r w:rsidRPr="00297C71">
              <w:rPr>
                <w:color w:val="000000"/>
                <w:sz w:val="28"/>
                <w:szCs w:val="22"/>
                <w:lang w:val="uk-UA"/>
              </w:rPr>
              <w:t>Космічний</w:t>
            </w:r>
          </w:p>
        </w:tc>
        <w:tc>
          <w:tcPr>
            <w:tcW w:w="3190" w:type="dxa"/>
            <w:shd w:val="clear" w:color="auto" w:fill="auto"/>
          </w:tcPr>
          <w:p w:rsidR="00A365F5" w:rsidRPr="00297C71" w:rsidRDefault="00A365F5" w:rsidP="00213D9D">
            <w:pPr>
              <w:spacing w:line="360" w:lineRule="auto"/>
              <w:jc w:val="center"/>
              <w:rPr>
                <w:color w:val="000000"/>
                <w:sz w:val="28"/>
                <w:lang w:val="uk-UA"/>
              </w:rPr>
            </w:pPr>
            <w:r w:rsidRPr="00297C71">
              <w:rPr>
                <w:color w:val="000000"/>
                <w:sz w:val="28"/>
                <w:szCs w:val="22"/>
                <w:lang w:val="uk-UA"/>
              </w:rPr>
              <w:t>Диспетчер</w:t>
            </w:r>
          </w:p>
          <w:p w:rsidR="00A365F5" w:rsidRPr="00297C71" w:rsidRDefault="00A365F5" w:rsidP="00213D9D">
            <w:pPr>
              <w:spacing w:line="360" w:lineRule="auto"/>
              <w:jc w:val="center"/>
              <w:rPr>
                <w:color w:val="000000"/>
                <w:sz w:val="28"/>
                <w:lang w:val="uk-UA"/>
              </w:rPr>
            </w:pPr>
            <w:r w:rsidRPr="00297C71">
              <w:rPr>
                <w:color w:val="000000"/>
                <w:sz w:val="28"/>
                <w:szCs w:val="22"/>
                <w:lang w:val="uk-UA"/>
              </w:rPr>
              <w:t xml:space="preserve">Екіпаж </w:t>
            </w:r>
            <w:proofErr w:type="spellStart"/>
            <w:r w:rsidRPr="00297C71">
              <w:rPr>
                <w:color w:val="000000"/>
                <w:sz w:val="28"/>
                <w:szCs w:val="22"/>
                <w:lang w:val="uk-UA"/>
              </w:rPr>
              <w:t>ПС</w:t>
            </w:r>
            <w:proofErr w:type="spellEnd"/>
          </w:p>
          <w:p w:rsidR="00A365F5" w:rsidRPr="00297C71" w:rsidRDefault="00A365F5" w:rsidP="00213D9D">
            <w:pPr>
              <w:spacing w:line="360" w:lineRule="auto"/>
              <w:jc w:val="center"/>
              <w:rPr>
                <w:color w:val="000000"/>
                <w:sz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A365F5" w:rsidRPr="00297C71" w:rsidRDefault="00A365F5" w:rsidP="00213D9D">
            <w:pPr>
              <w:spacing w:line="360" w:lineRule="auto"/>
              <w:jc w:val="center"/>
              <w:rPr>
                <w:color w:val="000000"/>
                <w:sz w:val="28"/>
                <w:lang w:val="uk-UA"/>
              </w:rPr>
            </w:pPr>
            <w:proofErr w:type="spellStart"/>
            <w:r w:rsidRPr="00297C71">
              <w:rPr>
                <w:color w:val="000000"/>
                <w:sz w:val="28"/>
                <w:szCs w:val="22"/>
                <w:lang w:val="uk-UA"/>
              </w:rPr>
              <w:t>ДП</w:t>
            </w:r>
            <w:proofErr w:type="spellEnd"/>
            <w:r w:rsidRPr="00297C71">
              <w:rPr>
                <w:color w:val="000000"/>
                <w:sz w:val="28"/>
                <w:szCs w:val="22"/>
                <w:lang w:val="uk-UA"/>
              </w:rPr>
              <w:t xml:space="preserve"> «</w:t>
            </w:r>
            <w:proofErr w:type="spellStart"/>
            <w:r w:rsidRPr="00297C71">
              <w:rPr>
                <w:color w:val="000000"/>
                <w:sz w:val="28"/>
                <w:szCs w:val="22"/>
                <w:lang w:val="uk-UA"/>
              </w:rPr>
              <w:t>Украерорух</w:t>
            </w:r>
            <w:proofErr w:type="spellEnd"/>
            <w:r w:rsidRPr="00297C71">
              <w:rPr>
                <w:color w:val="000000"/>
                <w:sz w:val="28"/>
                <w:szCs w:val="22"/>
                <w:lang w:val="uk-UA"/>
              </w:rPr>
              <w:t>»</w:t>
            </w:r>
          </w:p>
          <w:p w:rsidR="00A365F5" w:rsidRPr="00297C71" w:rsidRDefault="00A365F5" w:rsidP="00213D9D">
            <w:pPr>
              <w:spacing w:line="360" w:lineRule="auto"/>
              <w:jc w:val="center"/>
              <w:rPr>
                <w:color w:val="000000"/>
                <w:sz w:val="28"/>
                <w:lang w:val="uk-UA"/>
              </w:rPr>
            </w:pPr>
            <w:r w:rsidRPr="00297C71">
              <w:rPr>
                <w:color w:val="000000"/>
                <w:sz w:val="28"/>
                <w:szCs w:val="22"/>
                <w:lang w:val="uk-UA"/>
              </w:rPr>
              <w:t>Авіакомпанія</w:t>
            </w:r>
          </w:p>
          <w:p w:rsidR="00A365F5" w:rsidRPr="00297C71" w:rsidRDefault="00A365F5" w:rsidP="00213D9D">
            <w:pPr>
              <w:spacing w:line="360" w:lineRule="auto"/>
              <w:jc w:val="center"/>
              <w:rPr>
                <w:color w:val="000000"/>
                <w:sz w:val="28"/>
                <w:lang w:val="uk-UA"/>
              </w:rPr>
            </w:pPr>
            <w:r w:rsidRPr="00297C71">
              <w:rPr>
                <w:color w:val="000000"/>
                <w:sz w:val="28"/>
                <w:szCs w:val="22"/>
                <w:lang w:val="uk-UA"/>
              </w:rPr>
              <w:t>Аеропорт</w:t>
            </w:r>
          </w:p>
        </w:tc>
      </w:tr>
    </w:tbl>
    <w:p w:rsidR="00A365F5" w:rsidRDefault="00A365F5" w:rsidP="00213D9D">
      <w:pPr>
        <w:shd w:val="clear" w:color="auto" w:fill="FFFFFF"/>
        <w:spacing w:line="360" w:lineRule="auto"/>
        <w:ind w:firstLine="567"/>
        <w:jc w:val="both"/>
        <w:rPr>
          <w:sz w:val="28"/>
          <w:szCs w:val="22"/>
          <w:lang w:val="uk-UA"/>
        </w:rPr>
      </w:pPr>
    </w:p>
    <w:p w:rsidR="00CF0326" w:rsidRPr="00297C71" w:rsidRDefault="00CF0326" w:rsidP="00213D9D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2"/>
          <w:lang w:val="uk-UA"/>
        </w:rPr>
      </w:pPr>
      <w:r>
        <w:rPr>
          <w:sz w:val="28"/>
          <w:szCs w:val="22"/>
          <w:lang w:val="uk-UA"/>
        </w:rPr>
        <w:t xml:space="preserve">По-друге, даним суб’єктам властиві певні функції, що виконує ІТС в процесі  передачі інформації. Згідно </w:t>
      </w:r>
      <w:r w:rsidRPr="00CF0326">
        <w:rPr>
          <w:sz w:val="28"/>
          <w:szCs w:val="22"/>
          <w:lang w:val="uk-UA"/>
        </w:rPr>
        <w:t xml:space="preserve">ICAO </w:t>
      </w:r>
      <w:proofErr w:type="spellStart"/>
      <w:r w:rsidRPr="00CF0326">
        <w:rPr>
          <w:sz w:val="28"/>
          <w:szCs w:val="22"/>
          <w:lang w:val="uk-UA"/>
        </w:rPr>
        <w:t>Doc</w:t>
      </w:r>
      <w:proofErr w:type="spellEnd"/>
      <w:r w:rsidRPr="00CF0326">
        <w:rPr>
          <w:sz w:val="28"/>
          <w:szCs w:val="22"/>
          <w:lang w:val="uk-UA"/>
        </w:rPr>
        <w:t xml:space="preserve"> 4444 PANS-ATM «</w:t>
      </w:r>
      <w:proofErr w:type="spellStart"/>
      <w:r w:rsidRPr="00CF0326">
        <w:rPr>
          <w:sz w:val="28"/>
          <w:szCs w:val="22"/>
          <w:lang w:val="uk-UA"/>
        </w:rPr>
        <w:t>Организация</w:t>
      </w:r>
      <w:proofErr w:type="spellEnd"/>
      <w:r w:rsidRPr="00CF0326">
        <w:rPr>
          <w:sz w:val="28"/>
          <w:szCs w:val="22"/>
          <w:lang w:val="uk-UA"/>
        </w:rPr>
        <w:t xml:space="preserve"> воздушного движения. </w:t>
      </w:r>
      <w:proofErr w:type="spellStart"/>
      <w:r w:rsidRPr="00CF0326">
        <w:rPr>
          <w:sz w:val="28"/>
          <w:szCs w:val="22"/>
          <w:lang w:val="uk-UA"/>
        </w:rPr>
        <w:t>Издание</w:t>
      </w:r>
      <w:proofErr w:type="spellEnd"/>
      <w:r w:rsidRPr="00CF0326">
        <w:rPr>
          <w:sz w:val="28"/>
          <w:szCs w:val="22"/>
          <w:lang w:val="uk-UA"/>
        </w:rPr>
        <w:t xml:space="preserve"> </w:t>
      </w:r>
      <w:proofErr w:type="spellStart"/>
      <w:r w:rsidRPr="00437EF3">
        <w:rPr>
          <w:sz w:val="28"/>
          <w:szCs w:val="22"/>
          <w:lang w:val="uk-UA"/>
        </w:rPr>
        <w:t>пятнадцатое</w:t>
      </w:r>
      <w:proofErr w:type="spellEnd"/>
      <w:r w:rsidRPr="00437EF3">
        <w:rPr>
          <w:sz w:val="28"/>
          <w:szCs w:val="22"/>
          <w:lang w:val="uk-UA"/>
        </w:rPr>
        <w:t>»</w:t>
      </w:r>
      <w:r w:rsidR="00437EF3" w:rsidRPr="00437EF3">
        <w:rPr>
          <w:color w:val="000000"/>
          <w:sz w:val="28"/>
          <w:szCs w:val="28"/>
          <w:lang w:val="uk-UA"/>
        </w:rPr>
        <w:t xml:space="preserve"> [</w:t>
      </w:r>
      <w:r w:rsidR="00437EF3">
        <w:rPr>
          <w:color w:val="000000"/>
          <w:sz w:val="28"/>
          <w:szCs w:val="28"/>
          <w:lang w:val="uk-UA"/>
        </w:rPr>
        <w:t>1</w:t>
      </w:r>
      <w:r w:rsidR="00437EF3" w:rsidRPr="00437EF3">
        <w:rPr>
          <w:color w:val="000000"/>
          <w:sz w:val="28"/>
          <w:szCs w:val="28"/>
          <w:lang w:val="uk-UA"/>
        </w:rPr>
        <w:t>]</w:t>
      </w:r>
      <w:r w:rsidR="00437EF3">
        <w:rPr>
          <w:b/>
          <w:color w:val="000000"/>
          <w:spacing w:val="-3"/>
          <w:sz w:val="28"/>
          <w:szCs w:val="28"/>
          <w:lang w:val="uk-UA"/>
        </w:rPr>
        <w:t xml:space="preserve"> </w:t>
      </w:r>
      <w:r w:rsidRPr="00CF0326">
        <w:rPr>
          <w:sz w:val="28"/>
          <w:szCs w:val="22"/>
          <w:lang w:val="uk-UA"/>
        </w:rPr>
        <w:t xml:space="preserve"> можна в</w:t>
      </w:r>
      <w:r w:rsidRPr="00297C71">
        <w:rPr>
          <w:color w:val="000000"/>
          <w:sz w:val="28"/>
          <w:szCs w:val="22"/>
          <w:lang w:val="uk-UA"/>
        </w:rPr>
        <w:t xml:space="preserve">иділити три основні </w:t>
      </w:r>
      <w:r w:rsidRPr="00297C71">
        <w:rPr>
          <w:color w:val="000000"/>
          <w:sz w:val="28"/>
          <w:szCs w:val="22"/>
          <w:lang w:val="uk-UA"/>
        </w:rPr>
        <w:lastRenderedPageBreak/>
        <w:t>види інформації</w:t>
      </w:r>
      <w:r w:rsidRPr="00297C71">
        <w:rPr>
          <w:color w:val="000000"/>
          <w:sz w:val="28"/>
          <w:szCs w:val="28"/>
          <w:lang w:val="uk-UA"/>
        </w:rPr>
        <w:t>,</w:t>
      </w:r>
      <w:r w:rsidRPr="00297C71">
        <w:rPr>
          <w:color w:val="000000"/>
          <w:sz w:val="28"/>
          <w:szCs w:val="22"/>
          <w:lang w:val="uk-UA"/>
        </w:rPr>
        <w:t xml:space="preserve"> що необхідні для здійснення авіатранспортного процесу: </w:t>
      </w:r>
    </w:p>
    <w:p w:rsidR="00CF0326" w:rsidRPr="00297C71" w:rsidRDefault="00CF0326" w:rsidP="00213D9D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2"/>
          <w:lang w:val="uk-UA"/>
        </w:rPr>
      </w:pPr>
      <w:r w:rsidRPr="00297C71">
        <w:rPr>
          <w:color w:val="000000"/>
          <w:sz w:val="28"/>
          <w:szCs w:val="22"/>
          <w:lang w:val="uk-UA"/>
        </w:rPr>
        <w:t xml:space="preserve">1) польотна інформація необхідна для забезпечення безпечного та ефективного виконання польоту, яка містить інформацію про повітряний рух, </w:t>
      </w:r>
      <w:proofErr w:type="spellStart"/>
      <w:r w:rsidRPr="00297C71">
        <w:rPr>
          <w:color w:val="000000"/>
          <w:sz w:val="28"/>
          <w:szCs w:val="22"/>
          <w:lang w:val="uk-UA"/>
        </w:rPr>
        <w:t>метеоумови</w:t>
      </w:r>
      <w:proofErr w:type="spellEnd"/>
      <w:r w:rsidRPr="00297C71">
        <w:rPr>
          <w:color w:val="000000"/>
          <w:sz w:val="28"/>
          <w:szCs w:val="22"/>
          <w:lang w:val="uk-UA"/>
        </w:rPr>
        <w:t>, стан аеродромів, маршрутні засоби та обладнання;</w:t>
      </w:r>
    </w:p>
    <w:p w:rsidR="00CF0326" w:rsidRPr="00297C71" w:rsidRDefault="00CF0326" w:rsidP="00213D9D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2"/>
          <w:lang w:val="uk-UA"/>
        </w:rPr>
      </w:pPr>
      <w:r w:rsidRPr="00297C71">
        <w:rPr>
          <w:color w:val="000000"/>
          <w:sz w:val="28"/>
          <w:szCs w:val="22"/>
          <w:lang w:val="uk-UA"/>
        </w:rPr>
        <w:t xml:space="preserve">2) інформація за маршрутом, що попереджає екіпаж про наявні в повітрі </w:t>
      </w:r>
      <w:proofErr w:type="spellStart"/>
      <w:r w:rsidRPr="00297C71">
        <w:rPr>
          <w:color w:val="000000"/>
          <w:sz w:val="28"/>
          <w:szCs w:val="22"/>
          <w:lang w:val="uk-UA"/>
        </w:rPr>
        <w:t>ПС</w:t>
      </w:r>
      <w:proofErr w:type="spellEnd"/>
      <w:r w:rsidRPr="00297C71">
        <w:rPr>
          <w:color w:val="000000"/>
          <w:sz w:val="28"/>
          <w:szCs w:val="22"/>
          <w:lang w:val="uk-UA"/>
        </w:rPr>
        <w:t>, які можуть перешкодити польоту або спровокувати зіткнення;</w:t>
      </w:r>
    </w:p>
    <w:p w:rsidR="00CF0326" w:rsidRPr="00297C71" w:rsidRDefault="00CF0326" w:rsidP="00213D9D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2"/>
          <w:lang w:val="uk-UA"/>
        </w:rPr>
      </w:pPr>
      <w:r w:rsidRPr="00297C71">
        <w:rPr>
          <w:color w:val="000000"/>
          <w:sz w:val="28"/>
          <w:szCs w:val="22"/>
          <w:lang w:val="uk-UA"/>
        </w:rPr>
        <w:t>3) інформація основного руху, що забезпечується органами УПР з ешел</w:t>
      </w:r>
      <w:r w:rsidR="009D555D">
        <w:rPr>
          <w:color w:val="000000"/>
          <w:sz w:val="28"/>
          <w:szCs w:val="22"/>
          <w:lang w:val="uk-UA"/>
        </w:rPr>
        <w:t>он</w:t>
      </w:r>
      <w:r w:rsidRPr="00297C71">
        <w:rPr>
          <w:color w:val="000000"/>
          <w:sz w:val="28"/>
          <w:szCs w:val="22"/>
          <w:lang w:val="uk-UA"/>
        </w:rPr>
        <w:t>ування повітряного простору, ко</w:t>
      </w:r>
      <w:r>
        <w:rPr>
          <w:color w:val="000000"/>
          <w:sz w:val="28"/>
          <w:szCs w:val="22"/>
          <w:lang w:val="uk-UA"/>
        </w:rPr>
        <w:t>н</w:t>
      </w:r>
      <w:r w:rsidRPr="00297C71">
        <w:rPr>
          <w:color w:val="000000"/>
          <w:sz w:val="28"/>
          <w:szCs w:val="22"/>
          <w:lang w:val="uk-UA"/>
        </w:rPr>
        <w:t xml:space="preserve">тролю повітряного простору, яка регулюється </w:t>
      </w:r>
      <w:proofErr w:type="spellStart"/>
      <w:r w:rsidRPr="00297C71">
        <w:rPr>
          <w:color w:val="000000"/>
          <w:sz w:val="28"/>
          <w:szCs w:val="22"/>
          <w:lang w:val="uk-UA"/>
        </w:rPr>
        <w:t>Украерорухом</w:t>
      </w:r>
      <w:proofErr w:type="spellEnd"/>
      <w:r w:rsidRPr="00297C71">
        <w:rPr>
          <w:color w:val="000000"/>
          <w:sz w:val="28"/>
          <w:szCs w:val="22"/>
          <w:lang w:val="uk-UA"/>
        </w:rPr>
        <w:t xml:space="preserve"> – державним органом.</w:t>
      </w:r>
    </w:p>
    <w:p w:rsidR="00CF0326" w:rsidRDefault="00CF0326" w:rsidP="00213D9D">
      <w:pPr>
        <w:pStyle w:val="textjustify"/>
        <w:widowControl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297C71">
        <w:rPr>
          <w:color w:val="000000"/>
          <w:sz w:val="28"/>
          <w:szCs w:val="22"/>
          <w:lang w:val="uk-UA"/>
        </w:rPr>
        <w:t xml:space="preserve">Вищенаведені види інформації обслуговуються системами організації повітряного руху (АТМ - </w:t>
      </w:r>
      <w:proofErr w:type="spellStart"/>
      <w:r w:rsidRPr="00297C71">
        <w:rPr>
          <w:i/>
          <w:iCs/>
          <w:color w:val="000000"/>
          <w:sz w:val="28"/>
          <w:szCs w:val="22"/>
          <w:lang w:val="uk-UA"/>
        </w:rPr>
        <w:t>Air</w:t>
      </w:r>
      <w:proofErr w:type="spellEnd"/>
      <w:r w:rsidRPr="00297C71">
        <w:rPr>
          <w:i/>
          <w:iCs/>
          <w:color w:val="000000"/>
          <w:sz w:val="28"/>
          <w:szCs w:val="22"/>
          <w:lang w:val="uk-UA"/>
        </w:rPr>
        <w:t xml:space="preserve"> </w:t>
      </w:r>
      <w:proofErr w:type="spellStart"/>
      <w:r w:rsidRPr="00297C71">
        <w:rPr>
          <w:i/>
          <w:iCs/>
          <w:color w:val="000000"/>
          <w:sz w:val="28"/>
          <w:szCs w:val="22"/>
          <w:lang w:val="uk-UA"/>
        </w:rPr>
        <w:t>Traffic</w:t>
      </w:r>
      <w:proofErr w:type="spellEnd"/>
      <w:r w:rsidRPr="00297C71">
        <w:rPr>
          <w:i/>
          <w:iCs/>
          <w:color w:val="000000"/>
          <w:sz w:val="28"/>
          <w:szCs w:val="22"/>
          <w:lang w:val="uk-UA"/>
        </w:rPr>
        <w:t xml:space="preserve"> </w:t>
      </w:r>
      <w:proofErr w:type="spellStart"/>
      <w:r w:rsidRPr="00297C71">
        <w:rPr>
          <w:i/>
          <w:iCs/>
          <w:color w:val="000000"/>
          <w:sz w:val="28"/>
          <w:szCs w:val="22"/>
          <w:lang w:val="uk-UA"/>
        </w:rPr>
        <w:t>Management</w:t>
      </w:r>
      <w:proofErr w:type="spellEnd"/>
      <w:r w:rsidRPr="00297C71">
        <w:rPr>
          <w:color w:val="000000"/>
          <w:sz w:val="28"/>
          <w:szCs w:val="22"/>
          <w:lang w:val="uk-UA"/>
        </w:rPr>
        <w:t xml:space="preserve">), що функціонують в Україні. </w:t>
      </w:r>
      <w:proofErr w:type="spellStart"/>
      <w:r w:rsidRPr="00297C71">
        <w:rPr>
          <w:sz w:val="28"/>
          <w:szCs w:val="28"/>
          <w:lang w:val="uk-UA"/>
        </w:rPr>
        <w:t>ІКАО</w:t>
      </w:r>
      <w:proofErr w:type="spellEnd"/>
      <w:r w:rsidRPr="00297C71">
        <w:rPr>
          <w:sz w:val="28"/>
          <w:szCs w:val="28"/>
          <w:lang w:val="uk-UA"/>
        </w:rPr>
        <w:t xml:space="preserve"> розглядає зв'язок, навігацію й спостереження як основні функції для забезпечення систем організації повітряного руху.</w:t>
      </w:r>
      <w:r>
        <w:rPr>
          <w:sz w:val="28"/>
          <w:szCs w:val="28"/>
          <w:lang w:val="uk-UA"/>
        </w:rPr>
        <w:t xml:space="preserve"> </w:t>
      </w:r>
      <w:r w:rsidRPr="00297C71">
        <w:rPr>
          <w:sz w:val="28"/>
          <w:szCs w:val="22"/>
          <w:lang w:val="uk-UA"/>
        </w:rPr>
        <w:t xml:space="preserve">Дані системи </w:t>
      </w:r>
      <w:r w:rsidRPr="000B4A15">
        <w:rPr>
          <w:sz w:val="28"/>
          <w:szCs w:val="22"/>
          <w:lang w:val="uk-UA"/>
        </w:rPr>
        <w:t>виконують певний перелік задач та функцій (рис. 1), які в свою чергу за</w:t>
      </w:r>
      <w:r w:rsidRPr="00297C71">
        <w:rPr>
          <w:sz w:val="28"/>
          <w:szCs w:val="22"/>
          <w:lang w:val="uk-UA"/>
        </w:rPr>
        <w:t xml:space="preserve"> характеристикою технічних засобів тісно пов’язані з засобами </w:t>
      </w:r>
      <w:r w:rsidRPr="00297C71">
        <w:rPr>
          <w:sz w:val="28"/>
          <w:szCs w:val="28"/>
          <w:lang w:val="uk-UA"/>
        </w:rPr>
        <w:t>зв’язку, навігації та спостереження шляхом об’єднання в систему CNS (</w:t>
      </w:r>
      <w:proofErr w:type="spellStart"/>
      <w:r w:rsidRPr="00297C71">
        <w:rPr>
          <w:rStyle w:val="aa"/>
          <w:sz w:val="28"/>
          <w:szCs w:val="28"/>
          <w:lang w:val="uk-UA"/>
        </w:rPr>
        <w:t>Communication</w:t>
      </w:r>
      <w:proofErr w:type="spellEnd"/>
      <w:r w:rsidRPr="00297C71">
        <w:rPr>
          <w:rStyle w:val="aa"/>
          <w:sz w:val="28"/>
          <w:szCs w:val="28"/>
          <w:lang w:val="uk-UA"/>
        </w:rPr>
        <w:t xml:space="preserve">, </w:t>
      </w:r>
      <w:proofErr w:type="spellStart"/>
      <w:r w:rsidRPr="00297C71">
        <w:rPr>
          <w:rStyle w:val="aa"/>
          <w:sz w:val="28"/>
          <w:szCs w:val="28"/>
          <w:lang w:val="uk-UA"/>
        </w:rPr>
        <w:t>Navigation</w:t>
      </w:r>
      <w:proofErr w:type="spellEnd"/>
      <w:r w:rsidRPr="00297C71">
        <w:rPr>
          <w:rStyle w:val="aa"/>
          <w:sz w:val="28"/>
          <w:szCs w:val="28"/>
          <w:lang w:val="uk-UA"/>
        </w:rPr>
        <w:t xml:space="preserve">, </w:t>
      </w:r>
      <w:proofErr w:type="spellStart"/>
      <w:r w:rsidRPr="00297C71">
        <w:rPr>
          <w:rStyle w:val="aa"/>
          <w:sz w:val="28"/>
          <w:szCs w:val="28"/>
          <w:lang w:val="uk-UA"/>
        </w:rPr>
        <w:t>Surveillance</w:t>
      </w:r>
      <w:proofErr w:type="spellEnd"/>
      <w:r w:rsidRPr="00297C71">
        <w:rPr>
          <w:sz w:val="28"/>
          <w:szCs w:val="28"/>
          <w:lang w:val="uk-UA"/>
        </w:rPr>
        <w:t>).</w:t>
      </w:r>
      <w:r w:rsidRPr="00446BCA">
        <w:rPr>
          <w:sz w:val="28"/>
          <w:szCs w:val="28"/>
          <w:lang w:val="uk-UA"/>
        </w:rPr>
        <w:t xml:space="preserve"> </w:t>
      </w:r>
    </w:p>
    <w:tbl>
      <w:tblPr>
        <w:tblW w:w="0" w:type="auto"/>
        <w:tblLook w:val="01E0"/>
      </w:tblPr>
      <w:tblGrid>
        <w:gridCol w:w="2916"/>
        <w:gridCol w:w="222"/>
        <w:gridCol w:w="2886"/>
        <w:gridCol w:w="352"/>
        <w:gridCol w:w="3478"/>
      </w:tblGrid>
      <w:tr w:rsidR="00CF0326" w:rsidRPr="00297C71" w:rsidTr="003F616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spacing w:line="360" w:lineRule="auto"/>
              <w:jc w:val="center"/>
              <w:rPr>
                <w:color w:val="000000"/>
                <w:sz w:val="28"/>
                <w:lang w:val="uk-UA"/>
              </w:rPr>
            </w:pPr>
            <w:r w:rsidRPr="00297C71">
              <w:rPr>
                <w:color w:val="000000"/>
                <w:sz w:val="28"/>
                <w:szCs w:val="22"/>
                <w:lang w:val="uk-UA"/>
              </w:rPr>
              <w:t xml:space="preserve">Основні види інформації </w:t>
            </w:r>
          </w:p>
          <w:p w:rsidR="00CF0326" w:rsidRPr="00297C71" w:rsidRDefault="00CF0326" w:rsidP="00213D9D">
            <w:pPr>
              <w:spacing w:line="360" w:lineRule="auto"/>
              <w:jc w:val="center"/>
              <w:rPr>
                <w:color w:val="000000"/>
                <w:sz w:val="28"/>
                <w:lang w:val="uk-UA"/>
              </w:rPr>
            </w:pPr>
            <w:r w:rsidRPr="00297C71">
              <w:rPr>
                <w:color w:val="000000"/>
                <w:sz w:val="28"/>
                <w:szCs w:val="22"/>
                <w:lang w:val="uk-UA"/>
              </w:rPr>
              <w:t>необхідні для орган</w:t>
            </w:r>
            <w:r>
              <w:rPr>
                <w:color w:val="000000"/>
                <w:sz w:val="28"/>
                <w:szCs w:val="22"/>
                <w:lang w:val="uk-UA"/>
              </w:rPr>
              <w:t>і</w:t>
            </w:r>
            <w:r w:rsidRPr="00297C71">
              <w:rPr>
                <w:color w:val="000000"/>
                <w:sz w:val="28"/>
                <w:szCs w:val="22"/>
                <w:lang w:val="uk-UA"/>
              </w:rPr>
              <w:t>зації авіатранспортного процесу</w:t>
            </w:r>
          </w:p>
        </w:tc>
      </w:tr>
      <w:tr w:rsidR="00CF0326" w:rsidRPr="00297C71" w:rsidTr="003F61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spacing w:line="360" w:lineRule="auto"/>
              <w:jc w:val="center"/>
              <w:rPr>
                <w:color w:val="000000"/>
                <w:sz w:val="28"/>
                <w:lang w:val="uk-UA"/>
              </w:rPr>
            </w:pPr>
            <w:r w:rsidRPr="00297C71">
              <w:rPr>
                <w:color w:val="000000"/>
                <w:sz w:val="28"/>
                <w:szCs w:val="22"/>
                <w:lang w:val="uk-UA"/>
              </w:rPr>
              <w:t>польотна інформація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spacing w:line="360" w:lineRule="auto"/>
              <w:jc w:val="center"/>
              <w:rPr>
                <w:color w:val="000000"/>
                <w:sz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spacing w:line="360" w:lineRule="auto"/>
              <w:jc w:val="center"/>
              <w:rPr>
                <w:color w:val="000000"/>
                <w:sz w:val="28"/>
                <w:lang w:val="uk-UA"/>
              </w:rPr>
            </w:pPr>
            <w:r w:rsidRPr="00297C71">
              <w:rPr>
                <w:color w:val="000000"/>
                <w:sz w:val="28"/>
                <w:szCs w:val="22"/>
                <w:lang w:val="uk-UA"/>
              </w:rPr>
              <w:t>інформація за маршрутом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spacing w:line="360" w:lineRule="auto"/>
              <w:jc w:val="center"/>
              <w:rPr>
                <w:color w:val="000000"/>
                <w:sz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spacing w:line="360" w:lineRule="auto"/>
              <w:jc w:val="center"/>
              <w:rPr>
                <w:color w:val="000000"/>
                <w:sz w:val="28"/>
                <w:lang w:val="uk-UA"/>
              </w:rPr>
            </w:pPr>
            <w:r w:rsidRPr="00297C71">
              <w:rPr>
                <w:color w:val="000000"/>
                <w:sz w:val="28"/>
                <w:szCs w:val="22"/>
                <w:lang w:val="uk-UA"/>
              </w:rPr>
              <w:t>інформація основного руху</w:t>
            </w:r>
          </w:p>
        </w:tc>
      </w:tr>
      <w:tr w:rsidR="00CF0326" w:rsidRPr="00297C71" w:rsidTr="003F6167">
        <w:tc>
          <w:tcPr>
            <w:tcW w:w="9571" w:type="dxa"/>
            <w:gridSpan w:val="5"/>
            <w:shd w:val="clear" w:color="auto" w:fill="auto"/>
          </w:tcPr>
          <w:p w:rsidR="00CF0326" w:rsidRPr="00297C71" w:rsidRDefault="00CF0326" w:rsidP="00213D9D">
            <w:pPr>
              <w:spacing w:line="360" w:lineRule="auto"/>
              <w:jc w:val="center"/>
              <w:rPr>
                <w:color w:val="000000"/>
                <w:sz w:val="28"/>
                <w:lang w:val="uk-UA"/>
              </w:rPr>
            </w:pPr>
            <w:r w:rsidRPr="00297C71">
              <w:rPr>
                <w:color w:val="000000"/>
                <w:sz w:val="28"/>
                <w:szCs w:val="22"/>
                <w:lang w:val="uk-UA"/>
              </w:rPr>
              <w:t>Системи</w:t>
            </w:r>
            <w:r>
              <w:rPr>
                <w:color w:val="000000"/>
                <w:sz w:val="28"/>
                <w:szCs w:val="22"/>
                <w:lang w:val="uk-UA"/>
              </w:rPr>
              <w:t xml:space="preserve"> </w:t>
            </w:r>
            <w:r w:rsidRPr="00297C71">
              <w:rPr>
                <w:color w:val="000000"/>
                <w:sz w:val="28"/>
                <w:szCs w:val="22"/>
                <w:lang w:val="uk-UA"/>
              </w:rPr>
              <w:t>організації повітряного руху (АТМ)</w:t>
            </w:r>
          </w:p>
        </w:tc>
      </w:tr>
      <w:tr w:rsidR="00CF0326" w:rsidRPr="00297C71" w:rsidTr="003F61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jc w:val="center"/>
              <w:rPr>
                <w:color w:val="000000"/>
                <w:sz w:val="28"/>
                <w:lang w:val="uk-UA"/>
              </w:rPr>
            </w:pPr>
            <w:r w:rsidRPr="00297C71">
              <w:rPr>
                <w:color w:val="000000"/>
                <w:sz w:val="28"/>
                <w:szCs w:val="22"/>
                <w:lang w:val="uk-UA"/>
              </w:rPr>
              <w:t>Обслуговування повітряного руху (ATS)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jc w:val="center"/>
              <w:rPr>
                <w:color w:val="000000"/>
                <w:sz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jc w:val="center"/>
              <w:rPr>
                <w:color w:val="000000"/>
                <w:sz w:val="28"/>
                <w:lang w:val="uk-UA"/>
              </w:rPr>
            </w:pPr>
            <w:r w:rsidRPr="00297C71">
              <w:rPr>
                <w:color w:val="000000"/>
                <w:sz w:val="28"/>
                <w:szCs w:val="22"/>
                <w:lang w:val="uk-UA"/>
              </w:rPr>
              <w:t>Організація повітряного руху (ASM)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jc w:val="center"/>
              <w:rPr>
                <w:color w:val="000000"/>
                <w:sz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jc w:val="center"/>
              <w:rPr>
                <w:color w:val="000000"/>
                <w:sz w:val="28"/>
                <w:lang w:val="uk-UA"/>
              </w:rPr>
            </w:pPr>
            <w:r w:rsidRPr="00297C71">
              <w:rPr>
                <w:color w:val="000000"/>
                <w:sz w:val="28"/>
                <w:szCs w:val="22"/>
                <w:lang w:val="uk-UA"/>
              </w:rPr>
              <w:t>Організація потоків повітряного простору (ATFM)</w:t>
            </w:r>
          </w:p>
        </w:tc>
      </w:tr>
      <w:tr w:rsidR="00CF0326" w:rsidRPr="00297C71" w:rsidTr="003F61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spacing w:line="360" w:lineRule="auto"/>
              <w:jc w:val="center"/>
              <w:rPr>
                <w:color w:val="000000"/>
                <w:sz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spacing w:line="360" w:lineRule="auto"/>
              <w:jc w:val="center"/>
              <w:rPr>
                <w:color w:val="000000"/>
                <w:sz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spacing w:line="360" w:lineRule="auto"/>
              <w:jc w:val="center"/>
              <w:rPr>
                <w:caps/>
                <w:color w:val="000000"/>
                <w:sz w:val="28"/>
                <w:lang w:val="uk-UA"/>
              </w:rPr>
            </w:pPr>
            <w:r w:rsidRPr="00297C71">
              <w:rPr>
                <w:caps/>
                <w:color w:val="000000"/>
                <w:sz w:val="28"/>
                <w:szCs w:val="22"/>
                <w:lang w:val="uk-UA"/>
              </w:rPr>
              <w:t>Задачі систем</w:t>
            </w: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spacing w:line="360" w:lineRule="auto"/>
              <w:jc w:val="center"/>
              <w:rPr>
                <w:color w:val="000000"/>
                <w:sz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spacing w:line="360" w:lineRule="auto"/>
              <w:jc w:val="center"/>
              <w:rPr>
                <w:color w:val="000000"/>
                <w:sz w:val="28"/>
                <w:lang w:val="uk-UA"/>
              </w:rPr>
            </w:pPr>
          </w:p>
        </w:tc>
      </w:tr>
      <w:tr w:rsidR="00CF0326" w:rsidRPr="00297C71" w:rsidTr="003F61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jc w:val="both"/>
              <w:rPr>
                <w:color w:val="000000"/>
                <w:sz w:val="28"/>
                <w:lang w:val="uk-UA"/>
              </w:rPr>
            </w:pPr>
            <w:r w:rsidRPr="00297C71">
              <w:rPr>
                <w:color w:val="000000"/>
                <w:sz w:val="28"/>
                <w:szCs w:val="22"/>
                <w:lang w:val="uk-UA"/>
              </w:rPr>
              <w:t>Польотно-інформаційне обслуговування (FIS)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jc w:val="both"/>
              <w:rPr>
                <w:color w:val="000000"/>
                <w:sz w:val="28"/>
                <w:lang w:val="uk-UA"/>
              </w:rPr>
            </w:pPr>
            <w:r w:rsidRPr="00297C71">
              <w:rPr>
                <w:color w:val="000000"/>
                <w:sz w:val="28"/>
                <w:szCs w:val="22"/>
                <w:lang w:val="uk-UA"/>
              </w:rPr>
              <w:t>Стратегічна організація повітряного простору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rPr>
                <w:color w:val="000000"/>
                <w:sz w:val="28"/>
                <w:lang w:val="uk-UA"/>
              </w:rPr>
            </w:pPr>
            <w:r w:rsidRPr="00297C71">
              <w:rPr>
                <w:color w:val="000000"/>
                <w:sz w:val="28"/>
                <w:szCs w:val="22"/>
                <w:lang w:val="uk-UA"/>
              </w:rPr>
              <w:t>Організація потоків повітряного руху на стратегічному етапі</w:t>
            </w:r>
          </w:p>
        </w:tc>
      </w:tr>
      <w:tr w:rsidR="00CF0326" w:rsidRPr="00297C71" w:rsidTr="003F61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</w:tr>
      <w:tr w:rsidR="00CF0326" w:rsidRPr="00297C71" w:rsidTr="003F61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jc w:val="both"/>
              <w:rPr>
                <w:color w:val="000000"/>
                <w:sz w:val="28"/>
                <w:lang w:val="uk-UA"/>
              </w:rPr>
            </w:pPr>
            <w:r w:rsidRPr="00297C71">
              <w:rPr>
                <w:color w:val="000000"/>
                <w:sz w:val="28"/>
                <w:szCs w:val="22"/>
                <w:lang w:val="uk-UA"/>
              </w:rPr>
              <w:t>Консультативне обслуговування (ATAS)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jc w:val="both"/>
              <w:rPr>
                <w:color w:val="000000"/>
                <w:sz w:val="28"/>
                <w:lang w:val="uk-UA"/>
              </w:rPr>
            </w:pPr>
            <w:proofErr w:type="spellStart"/>
            <w:r w:rsidRPr="00297C71">
              <w:rPr>
                <w:color w:val="000000"/>
                <w:sz w:val="28"/>
                <w:szCs w:val="22"/>
                <w:lang w:val="uk-UA"/>
              </w:rPr>
              <w:t>Передтактична</w:t>
            </w:r>
            <w:proofErr w:type="spellEnd"/>
            <w:r w:rsidRPr="00297C71">
              <w:rPr>
                <w:color w:val="000000"/>
                <w:sz w:val="28"/>
                <w:szCs w:val="22"/>
                <w:lang w:val="uk-UA"/>
              </w:rPr>
              <w:t xml:space="preserve"> організація повітряного простору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jc w:val="both"/>
              <w:rPr>
                <w:color w:val="000000"/>
                <w:sz w:val="28"/>
                <w:lang w:val="uk-UA"/>
              </w:rPr>
            </w:pPr>
            <w:r w:rsidRPr="00297C71">
              <w:rPr>
                <w:color w:val="000000"/>
                <w:sz w:val="28"/>
                <w:szCs w:val="22"/>
                <w:lang w:val="uk-UA"/>
              </w:rPr>
              <w:t xml:space="preserve">Організація потоків повітряного руху на </w:t>
            </w:r>
            <w:proofErr w:type="spellStart"/>
            <w:r w:rsidRPr="00297C71">
              <w:rPr>
                <w:color w:val="000000"/>
                <w:sz w:val="28"/>
                <w:szCs w:val="22"/>
                <w:lang w:val="uk-UA"/>
              </w:rPr>
              <w:t>передтактичному</w:t>
            </w:r>
            <w:proofErr w:type="spellEnd"/>
            <w:r w:rsidRPr="00297C71">
              <w:rPr>
                <w:color w:val="000000"/>
                <w:sz w:val="28"/>
                <w:szCs w:val="22"/>
                <w:lang w:val="uk-UA"/>
              </w:rPr>
              <w:t xml:space="preserve"> етапі</w:t>
            </w:r>
          </w:p>
        </w:tc>
      </w:tr>
      <w:tr w:rsidR="00CF0326" w:rsidRPr="00297C71" w:rsidTr="003F61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</w:tr>
      <w:tr w:rsidR="00CF0326" w:rsidRPr="00297C71" w:rsidTr="003F61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jc w:val="both"/>
              <w:rPr>
                <w:color w:val="000000"/>
                <w:sz w:val="28"/>
                <w:lang w:val="uk-UA"/>
              </w:rPr>
            </w:pPr>
            <w:r w:rsidRPr="00297C71">
              <w:rPr>
                <w:color w:val="000000"/>
                <w:sz w:val="28"/>
                <w:szCs w:val="22"/>
                <w:lang w:val="uk-UA"/>
              </w:rPr>
              <w:lastRenderedPageBreak/>
              <w:t>Диспетчерське обслуговування (ATCS)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jc w:val="both"/>
              <w:rPr>
                <w:color w:val="000000"/>
                <w:sz w:val="28"/>
                <w:lang w:val="uk-UA"/>
              </w:rPr>
            </w:pPr>
            <w:r w:rsidRPr="00297C71">
              <w:rPr>
                <w:color w:val="000000"/>
                <w:sz w:val="28"/>
                <w:szCs w:val="22"/>
                <w:lang w:val="uk-UA"/>
              </w:rPr>
              <w:t>Тактична організація повітряного простору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jc w:val="both"/>
              <w:rPr>
                <w:color w:val="000000"/>
                <w:sz w:val="28"/>
                <w:lang w:val="uk-UA"/>
              </w:rPr>
            </w:pPr>
            <w:r w:rsidRPr="00297C71">
              <w:rPr>
                <w:color w:val="000000"/>
                <w:sz w:val="28"/>
                <w:szCs w:val="22"/>
                <w:lang w:val="uk-UA"/>
              </w:rPr>
              <w:t>Організація потоків повітряного руху на тактичному етапі</w:t>
            </w:r>
          </w:p>
        </w:tc>
      </w:tr>
      <w:tr w:rsidR="00CF0326" w:rsidRPr="00297C71" w:rsidTr="003F61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CF0326" w:rsidRPr="00297C71" w:rsidRDefault="00CF0326" w:rsidP="00213D9D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352" w:type="dxa"/>
            <w:shd w:val="clear" w:color="auto" w:fill="auto"/>
          </w:tcPr>
          <w:p w:rsidR="00CF0326" w:rsidRPr="00297C71" w:rsidRDefault="00CF0326" w:rsidP="00213D9D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</w:tr>
      <w:tr w:rsidR="00CF0326" w:rsidRPr="00297C71" w:rsidTr="003F61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jc w:val="both"/>
              <w:rPr>
                <w:color w:val="000000"/>
                <w:sz w:val="28"/>
                <w:lang w:val="uk-UA"/>
              </w:rPr>
            </w:pPr>
            <w:r w:rsidRPr="00297C71">
              <w:rPr>
                <w:color w:val="000000"/>
                <w:sz w:val="28"/>
                <w:szCs w:val="22"/>
                <w:lang w:val="uk-UA"/>
              </w:rPr>
              <w:t>Аварійне обслуговування (ALRS)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CF0326" w:rsidRPr="00297C71" w:rsidRDefault="00CF0326" w:rsidP="00213D9D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352" w:type="dxa"/>
            <w:shd w:val="clear" w:color="auto" w:fill="auto"/>
          </w:tcPr>
          <w:p w:rsidR="00CF0326" w:rsidRPr="00297C71" w:rsidRDefault="00CF0326" w:rsidP="00213D9D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CF0326" w:rsidRPr="00297C71" w:rsidRDefault="00CF0326" w:rsidP="00213D9D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</w:tr>
      <w:tr w:rsidR="00CF0326" w:rsidRPr="00297C71" w:rsidTr="003F6167">
        <w:tc>
          <w:tcPr>
            <w:tcW w:w="9571" w:type="dxa"/>
            <w:gridSpan w:val="5"/>
            <w:shd w:val="clear" w:color="auto" w:fill="auto"/>
          </w:tcPr>
          <w:p w:rsidR="00CF0326" w:rsidRPr="00297C71" w:rsidRDefault="00CF0326" w:rsidP="00213D9D">
            <w:pPr>
              <w:spacing w:line="360" w:lineRule="auto"/>
              <w:jc w:val="center"/>
              <w:rPr>
                <w:color w:val="000000"/>
                <w:sz w:val="28"/>
                <w:lang w:val="uk-UA"/>
              </w:rPr>
            </w:pPr>
            <w:r w:rsidRPr="00297C71">
              <w:rPr>
                <w:color w:val="000000"/>
                <w:sz w:val="28"/>
                <w:szCs w:val="22"/>
                <w:lang w:val="uk-UA"/>
              </w:rPr>
              <w:t xml:space="preserve">ФУНКЦІЇ </w:t>
            </w:r>
            <w:r w:rsidRPr="00297C71">
              <w:rPr>
                <w:caps/>
                <w:color w:val="000000"/>
                <w:sz w:val="28"/>
                <w:szCs w:val="22"/>
                <w:lang w:val="uk-UA"/>
              </w:rPr>
              <w:t>систем</w:t>
            </w:r>
          </w:p>
        </w:tc>
      </w:tr>
      <w:tr w:rsidR="00CF0326" w:rsidRPr="00297C71" w:rsidTr="003F61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spacing w:line="360" w:lineRule="auto"/>
              <w:jc w:val="center"/>
              <w:rPr>
                <w:color w:val="000000"/>
                <w:sz w:val="28"/>
                <w:lang w:val="uk-UA"/>
              </w:rPr>
            </w:pPr>
            <w:r w:rsidRPr="00297C71">
              <w:rPr>
                <w:color w:val="000000"/>
                <w:sz w:val="28"/>
                <w:szCs w:val="22"/>
                <w:lang w:val="uk-UA"/>
              </w:rPr>
              <w:t>Навігація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spacing w:line="360" w:lineRule="auto"/>
              <w:jc w:val="center"/>
              <w:rPr>
                <w:color w:val="000000"/>
                <w:sz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spacing w:line="360" w:lineRule="auto"/>
              <w:jc w:val="center"/>
              <w:rPr>
                <w:color w:val="000000"/>
                <w:sz w:val="28"/>
                <w:lang w:val="uk-UA"/>
              </w:rPr>
            </w:pPr>
            <w:r w:rsidRPr="00297C71">
              <w:rPr>
                <w:color w:val="000000"/>
                <w:sz w:val="28"/>
                <w:szCs w:val="22"/>
                <w:lang w:val="uk-UA"/>
              </w:rPr>
              <w:t>Зв'язок</w:t>
            </w: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spacing w:line="360" w:lineRule="auto"/>
              <w:jc w:val="center"/>
              <w:rPr>
                <w:color w:val="000000"/>
                <w:sz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26" w:rsidRPr="00297C71" w:rsidRDefault="00CF0326" w:rsidP="00213D9D">
            <w:pPr>
              <w:spacing w:line="360" w:lineRule="auto"/>
              <w:jc w:val="center"/>
              <w:rPr>
                <w:color w:val="000000"/>
                <w:sz w:val="28"/>
                <w:lang w:val="uk-UA"/>
              </w:rPr>
            </w:pPr>
            <w:r w:rsidRPr="00297C71">
              <w:rPr>
                <w:color w:val="000000"/>
                <w:sz w:val="28"/>
                <w:szCs w:val="22"/>
                <w:lang w:val="uk-UA"/>
              </w:rPr>
              <w:t xml:space="preserve">Спостереження </w:t>
            </w:r>
          </w:p>
        </w:tc>
      </w:tr>
    </w:tbl>
    <w:p w:rsidR="00CF0326" w:rsidRDefault="00CF0326" w:rsidP="004F1C2E">
      <w:pPr>
        <w:pStyle w:val="textjustify"/>
        <w:widowControl w:val="0"/>
        <w:spacing w:before="0" w:beforeAutospacing="0" w:after="0" w:afterAutospacing="0" w:line="276" w:lineRule="auto"/>
        <w:ind w:firstLine="567"/>
        <w:jc w:val="center"/>
        <w:rPr>
          <w:sz w:val="28"/>
          <w:szCs w:val="22"/>
          <w:lang w:val="uk-UA"/>
        </w:rPr>
      </w:pPr>
      <w:r w:rsidRPr="000B4A15">
        <w:rPr>
          <w:sz w:val="28"/>
          <w:szCs w:val="22"/>
          <w:lang w:val="uk-UA"/>
        </w:rPr>
        <w:t>Рис. 1. Класифікація систем організації повітряного руху (АТМ)</w:t>
      </w:r>
    </w:p>
    <w:p w:rsidR="004F1C2E" w:rsidRPr="000B4A15" w:rsidRDefault="004F1C2E" w:rsidP="004F1C2E">
      <w:pPr>
        <w:pStyle w:val="textjustify"/>
        <w:widowControl w:val="0"/>
        <w:spacing w:before="0" w:beforeAutospacing="0" w:after="0" w:afterAutospacing="0" w:line="276" w:lineRule="auto"/>
        <w:ind w:firstLine="567"/>
        <w:jc w:val="center"/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t>(розроблено автором)</w:t>
      </w:r>
    </w:p>
    <w:p w:rsidR="00CF0326" w:rsidRPr="00CF0326" w:rsidRDefault="00CF0326" w:rsidP="00213D9D">
      <w:pPr>
        <w:pStyle w:val="a3"/>
        <w:tabs>
          <w:tab w:val="left" w:pos="284"/>
          <w:tab w:val="left" w:pos="709"/>
          <w:tab w:val="left" w:pos="851"/>
        </w:tabs>
        <w:autoSpaceDE/>
        <w:autoSpaceDN/>
        <w:adjustRightInd/>
        <w:spacing w:after="0" w:line="360" w:lineRule="auto"/>
        <w:ind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color w:val="000000"/>
          <w:spacing w:val="-3"/>
          <w:sz w:val="28"/>
          <w:szCs w:val="28"/>
          <w:lang w:val="uk-UA"/>
        </w:rPr>
        <w:t xml:space="preserve">Вищенаведені функції  систем </w:t>
      </w:r>
      <w:r w:rsidRPr="00CF0326">
        <w:rPr>
          <w:b w:val="0"/>
          <w:color w:val="000000"/>
          <w:spacing w:val="-3"/>
          <w:sz w:val="28"/>
          <w:szCs w:val="28"/>
          <w:lang w:val="uk-UA"/>
        </w:rPr>
        <w:t>організації повітряного руху</w:t>
      </w:r>
      <w:r>
        <w:rPr>
          <w:b w:val="0"/>
          <w:color w:val="000000"/>
          <w:spacing w:val="-3"/>
          <w:sz w:val="28"/>
          <w:szCs w:val="28"/>
          <w:lang w:val="uk-UA"/>
        </w:rPr>
        <w:t xml:space="preserve"> реалізуються шляхом експлуатації радіоелектронного обладнання (</w:t>
      </w:r>
      <w:proofErr w:type="spellStart"/>
      <w:r>
        <w:rPr>
          <w:b w:val="0"/>
          <w:color w:val="000000"/>
          <w:spacing w:val="-3"/>
          <w:sz w:val="28"/>
          <w:szCs w:val="28"/>
          <w:lang w:val="uk-UA"/>
        </w:rPr>
        <w:t>РЕО</w:t>
      </w:r>
      <w:proofErr w:type="spellEnd"/>
      <w:r>
        <w:rPr>
          <w:b w:val="0"/>
          <w:color w:val="000000"/>
          <w:spacing w:val="-3"/>
          <w:sz w:val="28"/>
          <w:szCs w:val="28"/>
          <w:lang w:val="uk-UA"/>
        </w:rPr>
        <w:t xml:space="preserve">), що розподіляється на </w:t>
      </w:r>
      <w:r w:rsidRPr="00CF0326">
        <w:rPr>
          <w:b w:val="0"/>
          <w:sz w:val="28"/>
          <w:szCs w:val="28"/>
          <w:lang w:val="uk-UA"/>
        </w:rPr>
        <w:t xml:space="preserve">апаратуру зв'язку, навігації, посадки й </w:t>
      </w:r>
      <w:r>
        <w:rPr>
          <w:b w:val="0"/>
          <w:sz w:val="28"/>
          <w:szCs w:val="28"/>
          <w:lang w:val="uk-UA"/>
        </w:rPr>
        <w:t>управління повітряним рухом (</w:t>
      </w:r>
      <w:r w:rsidRPr="00CF0326">
        <w:rPr>
          <w:b w:val="0"/>
          <w:sz w:val="28"/>
          <w:szCs w:val="28"/>
          <w:lang w:val="uk-UA"/>
        </w:rPr>
        <w:t>УПР</w:t>
      </w:r>
      <w:r>
        <w:rPr>
          <w:b w:val="0"/>
          <w:sz w:val="28"/>
          <w:szCs w:val="28"/>
          <w:lang w:val="uk-UA"/>
        </w:rPr>
        <w:t xml:space="preserve">), </w:t>
      </w:r>
      <w:r w:rsidRPr="00CF0326">
        <w:rPr>
          <w:b w:val="0"/>
          <w:color w:val="000000"/>
          <w:sz w:val="28"/>
          <w:szCs w:val="28"/>
          <w:lang w:val="uk-UA"/>
        </w:rPr>
        <w:t xml:space="preserve">табл. </w:t>
      </w:r>
      <w:r>
        <w:rPr>
          <w:b w:val="0"/>
          <w:color w:val="000000"/>
          <w:sz w:val="28"/>
          <w:szCs w:val="28"/>
          <w:lang w:val="uk-UA"/>
        </w:rPr>
        <w:t>2.</w:t>
      </w:r>
    </w:p>
    <w:p w:rsidR="00CF0326" w:rsidRPr="009D555D" w:rsidRDefault="00CF0326" w:rsidP="00213D9D">
      <w:pPr>
        <w:shd w:val="clear" w:color="auto" w:fill="FFFFFF"/>
        <w:spacing w:line="360" w:lineRule="auto"/>
        <w:ind w:firstLine="567"/>
        <w:jc w:val="right"/>
        <w:rPr>
          <w:sz w:val="28"/>
          <w:szCs w:val="28"/>
          <w:lang w:val="uk-UA"/>
        </w:rPr>
      </w:pPr>
      <w:r w:rsidRPr="009D555D">
        <w:rPr>
          <w:sz w:val="28"/>
          <w:szCs w:val="28"/>
          <w:lang w:val="uk-UA"/>
        </w:rPr>
        <w:t>Таблиця 2</w:t>
      </w:r>
    </w:p>
    <w:p w:rsidR="00CF0326" w:rsidRPr="009D555D" w:rsidRDefault="00CF0326" w:rsidP="00213D9D">
      <w:pPr>
        <w:shd w:val="clear" w:color="auto" w:fill="FFFFFF"/>
        <w:spacing w:line="360" w:lineRule="auto"/>
        <w:ind w:firstLine="567"/>
        <w:jc w:val="center"/>
        <w:rPr>
          <w:sz w:val="28"/>
          <w:szCs w:val="28"/>
          <w:lang w:val="uk-UA"/>
        </w:rPr>
      </w:pPr>
      <w:r w:rsidRPr="009D555D">
        <w:rPr>
          <w:sz w:val="28"/>
          <w:szCs w:val="28"/>
          <w:lang w:val="uk-UA"/>
        </w:rPr>
        <w:t>Класифікація  радіоелектронного авіаційного обладнання</w:t>
      </w:r>
    </w:p>
    <w:tbl>
      <w:tblPr>
        <w:tblStyle w:val="a9"/>
        <w:tblW w:w="0" w:type="auto"/>
        <w:tblLayout w:type="fixed"/>
        <w:tblLook w:val="04A0"/>
      </w:tblPr>
      <w:tblGrid>
        <w:gridCol w:w="2130"/>
        <w:gridCol w:w="1722"/>
        <w:gridCol w:w="84"/>
        <w:gridCol w:w="2685"/>
        <w:gridCol w:w="1475"/>
        <w:gridCol w:w="1475"/>
      </w:tblGrid>
      <w:tr w:rsidR="00CF0326" w:rsidRPr="009D555D" w:rsidTr="003F6167">
        <w:tc>
          <w:tcPr>
            <w:tcW w:w="2130" w:type="dxa"/>
          </w:tcPr>
          <w:p w:rsidR="00CF0326" w:rsidRPr="009D555D" w:rsidRDefault="00CF0326" w:rsidP="00213D9D">
            <w:pPr>
              <w:jc w:val="center"/>
              <w:rPr>
                <w:sz w:val="28"/>
                <w:szCs w:val="28"/>
                <w:lang w:val="uk-UA"/>
              </w:rPr>
            </w:pPr>
            <w:r w:rsidRPr="009D555D">
              <w:rPr>
                <w:sz w:val="28"/>
                <w:szCs w:val="28"/>
                <w:lang w:val="uk-UA"/>
              </w:rPr>
              <w:t>Класифікаційна ознака</w:t>
            </w:r>
          </w:p>
        </w:tc>
        <w:tc>
          <w:tcPr>
            <w:tcW w:w="7441" w:type="dxa"/>
            <w:gridSpan w:val="5"/>
          </w:tcPr>
          <w:p w:rsidR="00CF0326" w:rsidRPr="009D555D" w:rsidRDefault="00CF0326" w:rsidP="00213D9D">
            <w:pPr>
              <w:jc w:val="center"/>
              <w:rPr>
                <w:sz w:val="28"/>
                <w:szCs w:val="28"/>
                <w:lang w:val="uk-UA"/>
              </w:rPr>
            </w:pPr>
            <w:r w:rsidRPr="009D555D">
              <w:rPr>
                <w:sz w:val="28"/>
                <w:szCs w:val="28"/>
                <w:lang w:val="uk-UA"/>
              </w:rPr>
              <w:t>Радіоелектронне обладнання</w:t>
            </w:r>
          </w:p>
        </w:tc>
      </w:tr>
      <w:tr w:rsidR="00CF0326" w:rsidRPr="009D555D" w:rsidTr="003F6167">
        <w:tc>
          <w:tcPr>
            <w:tcW w:w="2130" w:type="dxa"/>
            <w:vAlign w:val="center"/>
          </w:tcPr>
          <w:p w:rsidR="00CF0326" w:rsidRPr="009D555D" w:rsidRDefault="00CF0326" w:rsidP="00213D9D">
            <w:pPr>
              <w:rPr>
                <w:sz w:val="28"/>
                <w:szCs w:val="28"/>
                <w:lang w:val="uk-UA"/>
              </w:rPr>
            </w:pPr>
            <w:r w:rsidRPr="009D555D">
              <w:rPr>
                <w:sz w:val="28"/>
                <w:szCs w:val="28"/>
                <w:lang w:val="uk-UA"/>
              </w:rPr>
              <w:t>Функція, що виконується</w:t>
            </w:r>
          </w:p>
        </w:tc>
        <w:tc>
          <w:tcPr>
            <w:tcW w:w="1722" w:type="dxa"/>
            <w:vAlign w:val="center"/>
          </w:tcPr>
          <w:p w:rsidR="00CF0326" w:rsidRPr="009D555D" w:rsidRDefault="00CF0326" w:rsidP="00213D9D">
            <w:pPr>
              <w:jc w:val="center"/>
              <w:rPr>
                <w:sz w:val="28"/>
                <w:szCs w:val="28"/>
                <w:lang w:val="uk-UA"/>
              </w:rPr>
            </w:pPr>
            <w:r w:rsidRPr="009D555D">
              <w:rPr>
                <w:sz w:val="28"/>
                <w:szCs w:val="28"/>
                <w:lang w:val="uk-UA"/>
              </w:rPr>
              <w:t>Зв'язок</w:t>
            </w:r>
          </w:p>
        </w:tc>
        <w:tc>
          <w:tcPr>
            <w:tcW w:w="2769" w:type="dxa"/>
            <w:gridSpan w:val="2"/>
            <w:vAlign w:val="center"/>
          </w:tcPr>
          <w:p w:rsidR="00CF0326" w:rsidRPr="009D555D" w:rsidRDefault="00CF0326" w:rsidP="00213D9D">
            <w:pPr>
              <w:jc w:val="center"/>
              <w:rPr>
                <w:sz w:val="28"/>
                <w:szCs w:val="28"/>
                <w:lang w:val="uk-UA"/>
              </w:rPr>
            </w:pPr>
            <w:r w:rsidRPr="009D555D">
              <w:rPr>
                <w:sz w:val="28"/>
                <w:szCs w:val="28"/>
                <w:lang w:val="uk-UA"/>
              </w:rPr>
              <w:t>Навігація</w:t>
            </w:r>
          </w:p>
        </w:tc>
        <w:tc>
          <w:tcPr>
            <w:tcW w:w="2950" w:type="dxa"/>
            <w:gridSpan w:val="2"/>
            <w:vAlign w:val="center"/>
          </w:tcPr>
          <w:p w:rsidR="00CF0326" w:rsidRPr="009D555D" w:rsidRDefault="00CF0326" w:rsidP="00213D9D">
            <w:pPr>
              <w:jc w:val="center"/>
              <w:rPr>
                <w:sz w:val="28"/>
                <w:szCs w:val="28"/>
                <w:lang w:val="uk-UA"/>
              </w:rPr>
            </w:pPr>
            <w:r w:rsidRPr="009D555D">
              <w:rPr>
                <w:sz w:val="28"/>
                <w:szCs w:val="28"/>
                <w:lang w:val="uk-UA"/>
              </w:rPr>
              <w:t>Спостереження</w:t>
            </w:r>
          </w:p>
          <w:p w:rsidR="00CF0326" w:rsidRPr="009D555D" w:rsidRDefault="00CF0326" w:rsidP="00213D9D">
            <w:pPr>
              <w:jc w:val="center"/>
              <w:rPr>
                <w:sz w:val="28"/>
                <w:szCs w:val="28"/>
                <w:lang w:val="uk-UA"/>
              </w:rPr>
            </w:pPr>
            <w:r w:rsidRPr="009D555D">
              <w:rPr>
                <w:sz w:val="28"/>
                <w:szCs w:val="28"/>
                <w:lang w:val="uk-UA"/>
              </w:rPr>
              <w:t>(посадка та УПР)</w:t>
            </w:r>
          </w:p>
        </w:tc>
      </w:tr>
      <w:tr w:rsidR="00CF0326" w:rsidRPr="009D555D" w:rsidTr="003F6167">
        <w:tc>
          <w:tcPr>
            <w:tcW w:w="2130" w:type="dxa"/>
            <w:vAlign w:val="center"/>
          </w:tcPr>
          <w:p w:rsidR="00CF0326" w:rsidRPr="009D555D" w:rsidRDefault="00CF0326" w:rsidP="00213D9D">
            <w:pPr>
              <w:rPr>
                <w:sz w:val="28"/>
                <w:szCs w:val="28"/>
                <w:lang w:val="uk-UA"/>
              </w:rPr>
            </w:pPr>
            <w:r w:rsidRPr="009D555D">
              <w:rPr>
                <w:sz w:val="28"/>
                <w:szCs w:val="28"/>
                <w:lang w:val="uk-UA"/>
              </w:rPr>
              <w:t>Автономні радіоелектронні пристрої</w:t>
            </w:r>
          </w:p>
        </w:tc>
        <w:tc>
          <w:tcPr>
            <w:tcW w:w="1722" w:type="dxa"/>
            <w:vAlign w:val="center"/>
          </w:tcPr>
          <w:p w:rsidR="00CF0326" w:rsidRPr="009D555D" w:rsidRDefault="00CF0326" w:rsidP="00213D9D">
            <w:pPr>
              <w:jc w:val="center"/>
              <w:rPr>
                <w:sz w:val="28"/>
                <w:szCs w:val="28"/>
                <w:lang w:val="uk-UA"/>
              </w:rPr>
            </w:pPr>
            <w:r w:rsidRPr="009D555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769" w:type="dxa"/>
            <w:gridSpan w:val="2"/>
            <w:vAlign w:val="center"/>
          </w:tcPr>
          <w:p w:rsidR="00CF0326" w:rsidRPr="009D555D" w:rsidRDefault="00CF0326" w:rsidP="00213D9D">
            <w:pPr>
              <w:numPr>
                <w:ilvl w:val="0"/>
                <w:numId w:val="10"/>
              </w:numPr>
              <w:tabs>
                <w:tab w:val="left" w:pos="225"/>
              </w:tabs>
              <w:suppressAutoHyphens w:val="0"/>
              <w:ind w:left="225" w:hanging="189"/>
              <w:rPr>
                <w:sz w:val="28"/>
                <w:szCs w:val="28"/>
                <w:lang w:val="uk-UA"/>
              </w:rPr>
            </w:pPr>
            <w:r w:rsidRPr="009D555D">
              <w:rPr>
                <w:sz w:val="28"/>
                <w:szCs w:val="28"/>
                <w:lang w:val="uk-UA"/>
              </w:rPr>
              <w:t>Радіовисотомір</w:t>
            </w:r>
          </w:p>
          <w:p w:rsidR="00CF0326" w:rsidRPr="009D555D" w:rsidRDefault="00CF0326" w:rsidP="00213D9D">
            <w:pPr>
              <w:numPr>
                <w:ilvl w:val="0"/>
                <w:numId w:val="10"/>
              </w:numPr>
              <w:tabs>
                <w:tab w:val="left" w:pos="225"/>
              </w:tabs>
              <w:suppressAutoHyphens w:val="0"/>
              <w:ind w:left="225" w:hanging="189"/>
              <w:rPr>
                <w:sz w:val="28"/>
                <w:szCs w:val="28"/>
                <w:lang w:val="uk-UA"/>
              </w:rPr>
            </w:pPr>
            <w:r w:rsidRPr="009D555D">
              <w:rPr>
                <w:sz w:val="28"/>
                <w:szCs w:val="28"/>
                <w:lang w:val="uk-UA"/>
              </w:rPr>
              <w:t>Допплерівський вимірювач швидкості та зносу</w:t>
            </w:r>
          </w:p>
          <w:p w:rsidR="00CF0326" w:rsidRPr="009D555D" w:rsidRDefault="00CF0326" w:rsidP="00213D9D">
            <w:pPr>
              <w:numPr>
                <w:ilvl w:val="0"/>
                <w:numId w:val="10"/>
              </w:numPr>
              <w:tabs>
                <w:tab w:val="left" w:pos="225"/>
              </w:tabs>
              <w:suppressAutoHyphens w:val="0"/>
              <w:ind w:left="225" w:hanging="189"/>
              <w:rPr>
                <w:sz w:val="28"/>
                <w:szCs w:val="28"/>
                <w:lang w:val="uk-UA"/>
              </w:rPr>
            </w:pPr>
            <w:proofErr w:type="spellStart"/>
            <w:r w:rsidRPr="009D555D">
              <w:rPr>
                <w:sz w:val="28"/>
                <w:szCs w:val="28"/>
                <w:lang w:val="uk-UA"/>
              </w:rPr>
              <w:t>Метеонавігаційний</w:t>
            </w:r>
            <w:proofErr w:type="spellEnd"/>
            <w:r w:rsidRPr="009D555D">
              <w:rPr>
                <w:sz w:val="28"/>
                <w:szCs w:val="28"/>
                <w:lang w:val="uk-UA"/>
              </w:rPr>
              <w:t xml:space="preserve"> радіолокатор</w:t>
            </w:r>
          </w:p>
        </w:tc>
        <w:tc>
          <w:tcPr>
            <w:tcW w:w="2950" w:type="dxa"/>
            <w:gridSpan w:val="2"/>
            <w:vAlign w:val="center"/>
          </w:tcPr>
          <w:p w:rsidR="00CF0326" w:rsidRPr="009D555D" w:rsidRDefault="00CF0326" w:rsidP="00213D9D">
            <w:pPr>
              <w:jc w:val="center"/>
              <w:rPr>
                <w:sz w:val="28"/>
                <w:szCs w:val="28"/>
                <w:lang w:val="uk-UA"/>
              </w:rPr>
            </w:pPr>
            <w:r w:rsidRPr="009D555D">
              <w:rPr>
                <w:sz w:val="28"/>
                <w:szCs w:val="28"/>
                <w:lang w:val="uk-UA"/>
              </w:rPr>
              <w:t>-</w:t>
            </w:r>
          </w:p>
        </w:tc>
      </w:tr>
      <w:tr w:rsidR="00CF0326" w:rsidRPr="009D555D" w:rsidTr="003F6167">
        <w:tc>
          <w:tcPr>
            <w:tcW w:w="9571" w:type="dxa"/>
            <w:gridSpan w:val="6"/>
            <w:vAlign w:val="center"/>
          </w:tcPr>
          <w:p w:rsidR="00CF0326" w:rsidRPr="009D555D" w:rsidRDefault="00CF0326" w:rsidP="00213D9D">
            <w:pPr>
              <w:rPr>
                <w:sz w:val="28"/>
                <w:szCs w:val="28"/>
                <w:lang w:val="uk-UA"/>
              </w:rPr>
            </w:pPr>
            <w:r w:rsidRPr="009D555D">
              <w:rPr>
                <w:sz w:val="28"/>
                <w:szCs w:val="28"/>
                <w:lang w:val="uk-UA"/>
              </w:rPr>
              <w:t>Неавтономні радіоелектронні пристрої</w:t>
            </w:r>
          </w:p>
        </w:tc>
      </w:tr>
      <w:tr w:rsidR="00CF0326" w:rsidRPr="009D555D" w:rsidTr="003F6167">
        <w:tc>
          <w:tcPr>
            <w:tcW w:w="2130" w:type="dxa"/>
            <w:vAlign w:val="center"/>
          </w:tcPr>
          <w:p w:rsidR="00CF0326" w:rsidRPr="009D555D" w:rsidRDefault="00CF0326" w:rsidP="00213D9D">
            <w:pPr>
              <w:rPr>
                <w:sz w:val="28"/>
                <w:szCs w:val="28"/>
                <w:lang w:val="uk-UA"/>
              </w:rPr>
            </w:pPr>
            <w:r w:rsidRPr="009D555D">
              <w:rPr>
                <w:sz w:val="28"/>
                <w:szCs w:val="28"/>
                <w:lang w:val="uk-UA"/>
              </w:rPr>
              <w:t>Ближньої дії</w:t>
            </w:r>
          </w:p>
        </w:tc>
        <w:tc>
          <w:tcPr>
            <w:tcW w:w="1806" w:type="dxa"/>
            <w:gridSpan w:val="2"/>
            <w:vAlign w:val="center"/>
          </w:tcPr>
          <w:p w:rsidR="00CF0326" w:rsidRPr="009D555D" w:rsidRDefault="00CF0326" w:rsidP="00213D9D">
            <w:pPr>
              <w:jc w:val="center"/>
              <w:rPr>
                <w:sz w:val="28"/>
                <w:szCs w:val="28"/>
                <w:lang w:val="uk-UA"/>
              </w:rPr>
            </w:pPr>
            <w:r w:rsidRPr="009D555D">
              <w:rPr>
                <w:sz w:val="28"/>
                <w:szCs w:val="28"/>
                <w:lang w:val="uk-UA"/>
              </w:rPr>
              <w:t>Радіостанція ближнього зв’язку</w:t>
            </w:r>
          </w:p>
        </w:tc>
        <w:tc>
          <w:tcPr>
            <w:tcW w:w="2685" w:type="dxa"/>
            <w:vAlign w:val="center"/>
          </w:tcPr>
          <w:p w:rsidR="00CF0326" w:rsidRPr="009D555D" w:rsidRDefault="00CF0326" w:rsidP="00213D9D">
            <w:pPr>
              <w:jc w:val="center"/>
              <w:rPr>
                <w:sz w:val="28"/>
                <w:szCs w:val="28"/>
                <w:lang w:val="uk-UA"/>
              </w:rPr>
            </w:pPr>
            <w:r w:rsidRPr="009D555D">
              <w:rPr>
                <w:sz w:val="28"/>
                <w:szCs w:val="28"/>
                <w:lang w:val="uk-UA"/>
              </w:rPr>
              <w:t>Апаратура ближньої навігації</w:t>
            </w:r>
          </w:p>
        </w:tc>
        <w:tc>
          <w:tcPr>
            <w:tcW w:w="1475" w:type="dxa"/>
            <w:vAlign w:val="center"/>
          </w:tcPr>
          <w:p w:rsidR="00CF0326" w:rsidRPr="009D555D" w:rsidRDefault="00CF0326" w:rsidP="00213D9D">
            <w:pPr>
              <w:jc w:val="center"/>
              <w:rPr>
                <w:sz w:val="26"/>
                <w:szCs w:val="26"/>
                <w:lang w:val="uk-UA"/>
              </w:rPr>
            </w:pPr>
            <w:r w:rsidRPr="009D555D">
              <w:rPr>
                <w:sz w:val="26"/>
                <w:szCs w:val="26"/>
                <w:lang w:val="uk-UA"/>
              </w:rPr>
              <w:t>Апаратура системи посадки</w:t>
            </w:r>
          </w:p>
        </w:tc>
        <w:tc>
          <w:tcPr>
            <w:tcW w:w="1475" w:type="dxa"/>
            <w:vAlign w:val="center"/>
          </w:tcPr>
          <w:p w:rsidR="00CF0326" w:rsidRPr="009D555D" w:rsidRDefault="00CF0326" w:rsidP="00213D9D">
            <w:pPr>
              <w:jc w:val="center"/>
              <w:rPr>
                <w:sz w:val="26"/>
                <w:szCs w:val="26"/>
                <w:lang w:val="uk-UA"/>
              </w:rPr>
            </w:pPr>
            <w:r w:rsidRPr="009D555D">
              <w:rPr>
                <w:sz w:val="26"/>
                <w:szCs w:val="26"/>
                <w:lang w:val="uk-UA"/>
              </w:rPr>
              <w:t>Апаратура УПР</w:t>
            </w:r>
          </w:p>
        </w:tc>
      </w:tr>
      <w:tr w:rsidR="00CF0326" w:rsidRPr="009D555D" w:rsidTr="003F6167">
        <w:tc>
          <w:tcPr>
            <w:tcW w:w="2130" w:type="dxa"/>
            <w:vAlign w:val="center"/>
          </w:tcPr>
          <w:p w:rsidR="00CF0326" w:rsidRPr="009D555D" w:rsidRDefault="00CF0326" w:rsidP="00213D9D">
            <w:pPr>
              <w:rPr>
                <w:sz w:val="28"/>
                <w:szCs w:val="28"/>
                <w:lang w:val="uk-UA"/>
              </w:rPr>
            </w:pPr>
            <w:r w:rsidRPr="009D555D">
              <w:rPr>
                <w:sz w:val="28"/>
                <w:szCs w:val="28"/>
                <w:lang w:val="uk-UA"/>
              </w:rPr>
              <w:t>Дальньої дії</w:t>
            </w:r>
          </w:p>
        </w:tc>
        <w:tc>
          <w:tcPr>
            <w:tcW w:w="1806" w:type="dxa"/>
            <w:gridSpan w:val="2"/>
            <w:vAlign w:val="center"/>
          </w:tcPr>
          <w:p w:rsidR="00CF0326" w:rsidRPr="009D555D" w:rsidRDefault="00CF0326" w:rsidP="00213D9D">
            <w:pPr>
              <w:jc w:val="center"/>
              <w:rPr>
                <w:sz w:val="28"/>
                <w:szCs w:val="28"/>
                <w:lang w:val="uk-UA"/>
              </w:rPr>
            </w:pPr>
            <w:r w:rsidRPr="009D555D">
              <w:rPr>
                <w:sz w:val="28"/>
                <w:szCs w:val="28"/>
                <w:lang w:val="uk-UA"/>
              </w:rPr>
              <w:t>Радіостанція дальнього зв’язку</w:t>
            </w:r>
          </w:p>
        </w:tc>
        <w:tc>
          <w:tcPr>
            <w:tcW w:w="2685" w:type="dxa"/>
            <w:vAlign w:val="center"/>
          </w:tcPr>
          <w:p w:rsidR="00CF0326" w:rsidRPr="009D555D" w:rsidRDefault="00CF0326" w:rsidP="00213D9D">
            <w:pPr>
              <w:jc w:val="center"/>
              <w:rPr>
                <w:sz w:val="28"/>
                <w:szCs w:val="28"/>
                <w:lang w:val="uk-UA"/>
              </w:rPr>
            </w:pPr>
            <w:r w:rsidRPr="009D555D">
              <w:rPr>
                <w:sz w:val="28"/>
                <w:szCs w:val="28"/>
                <w:lang w:val="uk-UA"/>
              </w:rPr>
              <w:t>Апаратура дальньої навігації</w:t>
            </w:r>
          </w:p>
        </w:tc>
        <w:tc>
          <w:tcPr>
            <w:tcW w:w="2950" w:type="dxa"/>
            <w:gridSpan w:val="2"/>
            <w:vAlign w:val="center"/>
          </w:tcPr>
          <w:p w:rsidR="00CF0326" w:rsidRPr="009D555D" w:rsidRDefault="00CF0326" w:rsidP="00213D9D">
            <w:pPr>
              <w:jc w:val="center"/>
              <w:rPr>
                <w:sz w:val="28"/>
                <w:szCs w:val="28"/>
                <w:lang w:val="uk-UA"/>
              </w:rPr>
            </w:pPr>
            <w:r w:rsidRPr="009D555D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CF0326" w:rsidRPr="009D555D" w:rsidRDefault="00CF0326" w:rsidP="00213D9D">
      <w:pPr>
        <w:shd w:val="clear" w:color="auto" w:fill="FFFFFF"/>
        <w:spacing w:line="360" w:lineRule="auto"/>
        <w:ind w:firstLine="567"/>
        <w:jc w:val="both"/>
        <w:rPr>
          <w:i/>
          <w:iCs/>
          <w:sz w:val="28"/>
          <w:szCs w:val="28"/>
          <w:lang w:val="uk-UA"/>
        </w:rPr>
      </w:pPr>
    </w:p>
    <w:p w:rsidR="00CF0326" w:rsidRPr="009D555D" w:rsidRDefault="00CF0326" w:rsidP="00213D9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D555D">
        <w:rPr>
          <w:i/>
          <w:iCs/>
          <w:sz w:val="28"/>
          <w:szCs w:val="28"/>
          <w:lang w:val="uk-UA"/>
        </w:rPr>
        <w:t xml:space="preserve">Апаратура зв'язку </w:t>
      </w:r>
      <w:r w:rsidRPr="009D555D">
        <w:rPr>
          <w:sz w:val="28"/>
          <w:szCs w:val="28"/>
          <w:lang w:val="uk-UA"/>
        </w:rPr>
        <w:t xml:space="preserve">призначена для прийому й передачі повідомлень по каналах радіозв'язку, ведення переговорів між членами екіпажа, реєстрації цих переговорів, а також оповіщення пасажирів і трансляції розважальних програм </w:t>
      </w:r>
      <w:r w:rsidRPr="009D555D">
        <w:rPr>
          <w:sz w:val="28"/>
          <w:szCs w:val="28"/>
          <w:lang w:val="uk-UA"/>
        </w:rPr>
        <w:lastRenderedPageBreak/>
        <w:t>у салоні.</w:t>
      </w:r>
    </w:p>
    <w:p w:rsidR="00CF0326" w:rsidRPr="00297C71" w:rsidRDefault="00CF0326" w:rsidP="00213D9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D555D">
        <w:rPr>
          <w:i/>
          <w:iCs/>
          <w:sz w:val="28"/>
          <w:szCs w:val="28"/>
          <w:lang w:val="uk-UA"/>
        </w:rPr>
        <w:t xml:space="preserve">Апаратура </w:t>
      </w:r>
      <w:r w:rsidRPr="009D555D">
        <w:rPr>
          <w:bCs/>
          <w:i/>
          <w:iCs/>
          <w:sz w:val="28"/>
          <w:szCs w:val="28"/>
          <w:lang w:val="uk-UA"/>
        </w:rPr>
        <w:t>навігації</w:t>
      </w:r>
      <w:r w:rsidRPr="009D555D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9D555D">
        <w:rPr>
          <w:sz w:val="28"/>
          <w:szCs w:val="28"/>
          <w:lang w:val="uk-UA"/>
        </w:rPr>
        <w:t xml:space="preserve">служить для визначення місця </w:t>
      </w:r>
      <w:proofErr w:type="spellStart"/>
      <w:r w:rsidRPr="009D555D">
        <w:rPr>
          <w:sz w:val="28"/>
          <w:szCs w:val="28"/>
          <w:lang w:val="uk-UA"/>
        </w:rPr>
        <w:t>ПС</w:t>
      </w:r>
      <w:proofErr w:type="spellEnd"/>
      <w:r w:rsidRPr="009D555D">
        <w:rPr>
          <w:sz w:val="28"/>
          <w:szCs w:val="28"/>
          <w:lang w:val="uk-UA"/>
        </w:rPr>
        <w:t xml:space="preserve"> у простор</w:t>
      </w:r>
      <w:r w:rsidRPr="00297C71">
        <w:rPr>
          <w:sz w:val="28"/>
          <w:szCs w:val="28"/>
          <w:lang w:val="uk-UA"/>
        </w:rPr>
        <w:t>і, його шляхової або повної швидкості, а також для визначення напрямку на характерні точки маршруту, у яких установлюються спеціальні</w:t>
      </w:r>
      <w:r w:rsidRPr="00297C71">
        <w:rPr>
          <w:smallCaps/>
          <w:sz w:val="28"/>
          <w:szCs w:val="28"/>
          <w:lang w:val="uk-UA"/>
        </w:rPr>
        <w:t xml:space="preserve"> </w:t>
      </w:r>
      <w:r w:rsidRPr="00297C71">
        <w:rPr>
          <w:sz w:val="28"/>
          <w:szCs w:val="28"/>
          <w:lang w:val="uk-UA"/>
        </w:rPr>
        <w:t>радіостанції або радіомаяки.</w:t>
      </w:r>
    </w:p>
    <w:p w:rsidR="00CF0326" w:rsidRPr="00297C71" w:rsidRDefault="00CF0326" w:rsidP="00213D9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97C71">
        <w:rPr>
          <w:i/>
          <w:iCs/>
          <w:sz w:val="28"/>
          <w:szCs w:val="28"/>
          <w:lang w:val="uk-UA"/>
        </w:rPr>
        <w:t xml:space="preserve">Апаратура посадки </w:t>
      </w:r>
      <w:r w:rsidRPr="00297C71">
        <w:rPr>
          <w:sz w:val="28"/>
          <w:szCs w:val="28"/>
          <w:lang w:val="uk-UA"/>
        </w:rPr>
        <w:t xml:space="preserve">використовується для одержання на борту інформації про положення </w:t>
      </w:r>
      <w:proofErr w:type="spellStart"/>
      <w:r w:rsidRPr="00297C71">
        <w:rPr>
          <w:sz w:val="28"/>
          <w:szCs w:val="28"/>
          <w:lang w:val="uk-UA"/>
        </w:rPr>
        <w:t>ПС</w:t>
      </w:r>
      <w:proofErr w:type="spellEnd"/>
      <w:r w:rsidRPr="00297C71">
        <w:rPr>
          <w:sz w:val="28"/>
          <w:szCs w:val="28"/>
          <w:lang w:val="uk-UA"/>
        </w:rPr>
        <w:t xml:space="preserve"> у просторі щодо заданої траєкторії зниження.</w:t>
      </w:r>
    </w:p>
    <w:p w:rsidR="00CF0326" w:rsidRPr="00297C71" w:rsidRDefault="00CF0326" w:rsidP="00213D9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97C71">
        <w:rPr>
          <w:i/>
          <w:iCs/>
          <w:sz w:val="28"/>
          <w:szCs w:val="28"/>
          <w:lang w:val="uk-UA"/>
        </w:rPr>
        <w:t xml:space="preserve">Апаратура УПР </w:t>
      </w:r>
      <w:r w:rsidRPr="00297C71">
        <w:rPr>
          <w:sz w:val="28"/>
          <w:szCs w:val="28"/>
          <w:lang w:val="uk-UA"/>
        </w:rPr>
        <w:t xml:space="preserve">установлюється на </w:t>
      </w:r>
      <w:proofErr w:type="spellStart"/>
      <w:r w:rsidRPr="00297C71">
        <w:rPr>
          <w:sz w:val="28"/>
          <w:szCs w:val="28"/>
          <w:lang w:val="uk-UA"/>
        </w:rPr>
        <w:t>ПС</w:t>
      </w:r>
      <w:proofErr w:type="spellEnd"/>
      <w:r w:rsidRPr="00297C71">
        <w:rPr>
          <w:sz w:val="28"/>
          <w:szCs w:val="28"/>
          <w:lang w:val="uk-UA"/>
        </w:rPr>
        <w:t xml:space="preserve"> для підвищення безпеки польотів і включає літаковий відповідач УПР і систему попередження зіткнень у повітрі.</w:t>
      </w:r>
    </w:p>
    <w:p w:rsidR="00B65043" w:rsidRDefault="0048102C" w:rsidP="00213D9D">
      <w:pPr>
        <w:pStyle w:val="a3"/>
        <w:tabs>
          <w:tab w:val="left" w:pos="284"/>
          <w:tab w:val="left" w:pos="709"/>
          <w:tab w:val="left" w:pos="851"/>
        </w:tabs>
        <w:autoSpaceDE/>
        <w:autoSpaceDN/>
        <w:adjustRightInd/>
        <w:spacing w:after="0" w:line="360" w:lineRule="auto"/>
        <w:ind w:firstLine="567"/>
        <w:jc w:val="both"/>
        <w:rPr>
          <w:b w:val="0"/>
          <w:color w:val="000000"/>
          <w:spacing w:val="-3"/>
          <w:sz w:val="28"/>
          <w:szCs w:val="28"/>
          <w:lang w:val="uk-UA"/>
        </w:rPr>
      </w:pPr>
      <w:r>
        <w:rPr>
          <w:b w:val="0"/>
          <w:color w:val="000000"/>
          <w:spacing w:val="-3"/>
          <w:sz w:val="28"/>
          <w:szCs w:val="28"/>
          <w:lang w:val="uk-UA"/>
        </w:rPr>
        <w:t xml:space="preserve">З вищевикладеного випливає третя управлінська особливість функціонування ІТС на АТ – урахування етапу </w:t>
      </w:r>
      <w:proofErr w:type="spellStart"/>
      <w:r>
        <w:rPr>
          <w:b w:val="0"/>
          <w:color w:val="000000"/>
          <w:spacing w:val="-3"/>
          <w:sz w:val="28"/>
          <w:szCs w:val="28"/>
          <w:lang w:val="uk-UA"/>
        </w:rPr>
        <w:t>польту</w:t>
      </w:r>
      <w:proofErr w:type="spellEnd"/>
      <w:r>
        <w:rPr>
          <w:b w:val="0"/>
          <w:color w:val="000000"/>
          <w:spacing w:val="-3"/>
          <w:sz w:val="28"/>
          <w:szCs w:val="28"/>
          <w:lang w:val="uk-UA"/>
        </w:rPr>
        <w:t xml:space="preserve"> </w:t>
      </w:r>
      <w:proofErr w:type="spellStart"/>
      <w:r>
        <w:rPr>
          <w:b w:val="0"/>
          <w:color w:val="000000"/>
          <w:spacing w:val="-3"/>
          <w:sz w:val="28"/>
          <w:szCs w:val="28"/>
          <w:lang w:val="uk-UA"/>
        </w:rPr>
        <w:t>ПС</w:t>
      </w:r>
      <w:proofErr w:type="spellEnd"/>
      <w:r>
        <w:rPr>
          <w:b w:val="0"/>
          <w:color w:val="000000"/>
          <w:spacing w:val="-3"/>
          <w:sz w:val="28"/>
          <w:szCs w:val="28"/>
          <w:lang w:val="uk-UA"/>
        </w:rPr>
        <w:t xml:space="preserve"> в процесі авіаперевезення</w:t>
      </w:r>
      <w:r w:rsidR="00437EF3">
        <w:rPr>
          <w:b w:val="0"/>
          <w:color w:val="000000"/>
          <w:spacing w:val="-3"/>
          <w:sz w:val="28"/>
          <w:szCs w:val="28"/>
          <w:lang w:val="uk-UA"/>
        </w:rPr>
        <w:t xml:space="preserve"> </w:t>
      </w:r>
      <w:r w:rsidR="00437EF3" w:rsidRPr="0021100E">
        <w:rPr>
          <w:b w:val="0"/>
          <w:color w:val="000000"/>
          <w:sz w:val="28"/>
          <w:szCs w:val="28"/>
          <w:lang w:val="uk-UA"/>
        </w:rPr>
        <w:t>[</w:t>
      </w:r>
      <w:r w:rsidR="00437EF3">
        <w:rPr>
          <w:b w:val="0"/>
          <w:color w:val="000000"/>
          <w:sz w:val="28"/>
          <w:szCs w:val="28"/>
          <w:lang w:val="uk-UA"/>
        </w:rPr>
        <w:t>11</w:t>
      </w:r>
      <w:r w:rsidR="00437EF3" w:rsidRPr="0021100E">
        <w:rPr>
          <w:b w:val="0"/>
          <w:color w:val="000000"/>
          <w:sz w:val="28"/>
          <w:szCs w:val="28"/>
          <w:lang w:val="uk-UA"/>
        </w:rPr>
        <w:t>]</w:t>
      </w:r>
      <w:r w:rsidR="00437EF3">
        <w:rPr>
          <w:b w:val="0"/>
          <w:color w:val="000000"/>
          <w:spacing w:val="-3"/>
          <w:sz w:val="28"/>
          <w:szCs w:val="28"/>
          <w:lang w:val="uk-UA"/>
        </w:rPr>
        <w:t>.</w:t>
      </w:r>
    </w:p>
    <w:p w:rsidR="00B65043" w:rsidRPr="00297C71" w:rsidRDefault="00B65043" w:rsidP="00213D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MSTT319c623cc2O430156cc"/>
          <w:color w:val="000000"/>
          <w:sz w:val="28"/>
          <w:szCs w:val="28"/>
          <w:lang w:val="uk-UA"/>
        </w:rPr>
      </w:pPr>
      <w:r>
        <w:rPr>
          <w:rFonts w:cs="MSTT319c623cc2O430156cc"/>
          <w:i/>
          <w:color w:val="000000"/>
          <w:sz w:val="28"/>
          <w:szCs w:val="28"/>
          <w:lang w:val="uk-UA"/>
        </w:rPr>
        <w:t xml:space="preserve">1. </w:t>
      </w:r>
      <w:r w:rsidRPr="00297C71">
        <w:rPr>
          <w:rFonts w:cs="MSTT319c623cc2O430156cc"/>
          <w:i/>
          <w:color w:val="000000"/>
          <w:sz w:val="28"/>
          <w:szCs w:val="28"/>
          <w:lang w:val="uk-UA"/>
        </w:rPr>
        <w:t>Етап зльоту</w:t>
      </w:r>
      <w:r w:rsidRPr="00297C71">
        <w:rPr>
          <w:rFonts w:cs="MSTT319c623cc2O430156cc"/>
          <w:color w:val="000000"/>
          <w:sz w:val="28"/>
          <w:szCs w:val="28"/>
          <w:lang w:val="uk-UA"/>
        </w:rPr>
        <w:t xml:space="preserve"> забезпечується радіотехнічними засобами контролю висоти польоту й зв'язку. Для контролю висоти </w:t>
      </w:r>
      <w:proofErr w:type="spellStart"/>
      <w:r w:rsidRPr="00297C71">
        <w:rPr>
          <w:rFonts w:cs="MSTT319c623cc2O430156cc"/>
          <w:color w:val="000000"/>
          <w:sz w:val="28"/>
          <w:szCs w:val="28"/>
          <w:lang w:val="uk-UA"/>
        </w:rPr>
        <w:t>ПС</w:t>
      </w:r>
      <w:proofErr w:type="spellEnd"/>
      <w:r w:rsidRPr="00297C71">
        <w:rPr>
          <w:rFonts w:cs="MSTT319c623cc2O430156cc"/>
          <w:color w:val="000000"/>
          <w:sz w:val="28"/>
          <w:szCs w:val="28"/>
          <w:lang w:val="uk-UA"/>
        </w:rPr>
        <w:t xml:space="preserve"> використовується радіовисотомір, а для обміну інформацією між екіпажем і диспетчерськими службами УПР - радіостанція ближнього зв'язку (РСБС).</w:t>
      </w:r>
    </w:p>
    <w:p w:rsidR="00B65043" w:rsidRPr="00297C71" w:rsidRDefault="00B65043" w:rsidP="00213D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MSTT319c623cc2O430156cc"/>
          <w:color w:val="000000"/>
          <w:sz w:val="28"/>
          <w:szCs w:val="28"/>
          <w:lang w:val="uk-UA"/>
        </w:rPr>
      </w:pPr>
      <w:r>
        <w:rPr>
          <w:rFonts w:cs="MSTT319c623cc2O430156cc"/>
          <w:i/>
          <w:color w:val="000000"/>
          <w:sz w:val="28"/>
          <w:szCs w:val="28"/>
          <w:lang w:val="uk-UA"/>
        </w:rPr>
        <w:t xml:space="preserve">2. </w:t>
      </w:r>
      <w:r w:rsidRPr="00297C71">
        <w:rPr>
          <w:rFonts w:cs="MSTT319c623cc2O430156cc"/>
          <w:i/>
          <w:color w:val="000000"/>
          <w:sz w:val="28"/>
          <w:szCs w:val="28"/>
          <w:lang w:val="uk-UA"/>
        </w:rPr>
        <w:t xml:space="preserve">Етап набору висоти й виходу </w:t>
      </w:r>
      <w:proofErr w:type="spellStart"/>
      <w:r w:rsidRPr="00297C71">
        <w:rPr>
          <w:rFonts w:cs="MSTT319c623cc2O430156cc"/>
          <w:i/>
          <w:color w:val="000000"/>
          <w:sz w:val="28"/>
          <w:szCs w:val="28"/>
          <w:lang w:val="uk-UA"/>
        </w:rPr>
        <w:t>ПС</w:t>
      </w:r>
      <w:proofErr w:type="spellEnd"/>
      <w:r w:rsidRPr="00297C71">
        <w:rPr>
          <w:rFonts w:cs="MSTT319c623cc2O430156cc"/>
          <w:i/>
          <w:color w:val="000000"/>
          <w:sz w:val="28"/>
          <w:szCs w:val="28"/>
          <w:lang w:val="uk-UA"/>
        </w:rPr>
        <w:t xml:space="preserve"> у вихідну точку маршруту</w:t>
      </w:r>
      <w:r w:rsidRPr="00297C71">
        <w:rPr>
          <w:rFonts w:cs="MSTT319c623cc2O430156cc"/>
          <w:color w:val="000000"/>
          <w:sz w:val="28"/>
          <w:szCs w:val="28"/>
          <w:lang w:val="uk-UA"/>
        </w:rPr>
        <w:t xml:space="preserve"> обслуговується радіосистемою ближньої навігації (РСБН), за допомогою якої визначається місце PC і здійснюється вивід його в задані пункти по трасі польоту. Замість РСБН для вирішення останнього завдання часто використовують більше прості, але менш точні пристрої - автоматичні радіокомпаси, що вказують напрямок на спеціальні (приводні) або віщальні радіостанції. Для зв'язку зі службами УПР на цьому етапі використовується РСБС. З метою полегшення контролю служб УПР за польотом </w:t>
      </w:r>
      <w:proofErr w:type="spellStart"/>
      <w:r w:rsidRPr="00297C71">
        <w:rPr>
          <w:rFonts w:cs="MSTT319c623cc2O430156cc"/>
          <w:color w:val="000000"/>
          <w:sz w:val="28"/>
          <w:szCs w:val="28"/>
          <w:lang w:val="uk-UA"/>
        </w:rPr>
        <w:t>ПС</w:t>
      </w:r>
      <w:proofErr w:type="spellEnd"/>
      <w:r w:rsidRPr="00297C71">
        <w:rPr>
          <w:rFonts w:cs="MSTT319c623cc2O430156cc"/>
          <w:color w:val="000000"/>
          <w:sz w:val="28"/>
          <w:szCs w:val="28"/>
          <w:lang w:val="uk-UA"/>
        </w:rPr>
        <w:t xml:space="preserve"> у </w:t>
      </w:r>
      <w:proofErr w:type="spellStart"/>
      <w:r w:rsidRPr="00297C71">
        <w:rPr>
          <w:rFonts w:cs="MSTT319c623cc2O430156cc"/>
          <w:color w:val="000000"/>
          <w:sz w:val="28"/>
          <w:szCs w:val="28"/>
          <w:lang w:val="uk-UA"/>
        </w:rPr>
        <w:t>приаеродромній</w:t>
      </w:r>
      <w:proofErr w:type="spellEnd"/>
      <w:r w:rsidRPr="00297C71">
        <w:rPr>
          <w:rFonts w:cs="MSTT319c623cc2O430156cc"/>
          <w:color w:val="000000"/>
          <w:sz w:val="28"/>
          <w:szCs w:val="28"/>
          <w:lang w:val="uk-UA"/>
        </w:rPr>
        <w:t xml:space="preserve"> зоні з інтенсивним повітряним рухом застосовується літаковий  відповідач. Цей відповідач у той момент, коли </w:t>
      </w:r>
      <w:proofErr w:type="spellStart"/>
      <w:r w:rsidRPr="00297C71">
        <w:rPr>
          <w:rFonts w:cs="MSTT319c623cc2O430156cc"/>
          <w:color w:val="000000"/>
          <w:sz w:val="28"/>
          <w:szCs w:val="28"/>
          <w:lang w:val="uk-UA"/>
        </w:rPr>
        <w:t>ПС</w:t>
      </w:r>
      <w:proofErr w:type="spellEnd"/>
      <w:r w:rsidRPr="00297C71">
        <w:rPr>
          <w:rFonts w:cs="MSTT319c623cc2O430156cc"/>
          <w:color w:val="000000"/>
          <w:sz w:val="28"/>
          <w:szCs w:val="28"/>
          <w:lang w:val="uk-UA"/>
        </w:rPr>
        <w:t xml:space="preserve"> попадає в зону дії наземного вторинного радіолокатора системи УПР, приймає сигнал запиту й автоматично передає бортовий номер </w:t>
      </w:r>
      <w:proofErr w:type="spellStart"/>
      <w:r w:rsidRPr="00297C71">
        <w:rPr>
          <w:rFonts w:cs="MSTT319c623cc2O430156cc"/>
          <w:color w:val="000000"/>
          <w:sz w:val="28"/>
          <w:szCs w:val="28"/>
          <w:lang w:val="uk-UA"/>
        </w:rPr>
        <w:t>ПС</w:t>
      </w:r>
      <w:proofErr w:type="spellEnd"/>
      <w:r w:rsidRPr="00297C71">
        <w:rPr>
          <w:rFonts w:cs="MSTT319c623cc2O430156cc"/>
          <w:color w:val="000000"/>
          <w:sz w:val="28"/>
          <w:szCs w:val="28"/>
          <w:lang w:val="uk-UA"/>
        </w:rPr>
        <w:t xml:space="preserve">, запас пального, висоту польоту й іншу службову інформацію. Для запобігання конфліктних ситуацій у повітрі використовується система попередження зіткнень </w:t>
      </w:r>
      <w:proofErr w:type="spellStart"/>
      <w:r w:rsidRPr="00297C71">
        <w:rPr>
          <w:rFonts w:cs="MSTT319c623cc2O430156cc"/>
          <w:color w:val="000000"/>
          <w:sz w:val="28"/>
          <w:szCs w:val="28"/>
          <w:lang w:val="uk-UA"/>
        </w:rPr>
        <w:t>ПС</w:t>
      </w:r>
      <w:proofErr w:type="spellEnd"/>
      <w:r w:rsidRPr="00297C71">
        <w:rPr>
          <w:rFonts w:cs="MSTT319c623cc2O430156cc"/>
          <w:color w:val="000000"/>
          <w:sz w:val="28"/>
          <w:szCs w:val="28"/>
          <w:lang w:val="uk-UA"/>
        </w:rPr>
        <w:t xml:space="preserve">, у якій шляхом виміру дальності до сусідніх </w:t>
      </w:r>
      <w:proofErr w:type="spellStart"/>
      <w:r w:rsidRPr="00297C71">
        <w:rPr>
          <w:rFonts w:cs="MSTT319c623cc2O430156cc"/>
          <w:color w:val="000000"/>
          <w:sz w:val="28"/>
          <w:szCs w:val="28"/>
          <w:lang w:val="uk-UA"/>
        </w:rPr>
        <w:lastRenderedPageBreak/>
        <w:t>ПС</w:t>
      </w:r>
      <w:proofErr w:type="spellEnd"/>
      <w:r w:rsidRPr="00297C71">
        <w:rPr>
          <w:rFonts w:cs="MSTT319c623cc2O430156cc"/>
          <w:color w:val="000000"/>
          <w:sz w:val="28"/>
          <w:szCs w:val="28"/>
          <w:lang w:val="uk-UA"/>
        </w:rPr>
        <w:t xml:space="preserve"> і обміну інформацією про висоту польоту визначається найбільш доцільний маневр по розбіжності </w:t>
      </w:r>
      <w:proofErr w:type="spellStart"/>
      <w:r w:rsidRPr="00297C71">
        <w:rPr>
          <w:rFonts w:cs="MSTT319c623cc2O430156cc"/>
          <w:color w:val="000000"/>
          <w:sz w:val="28"/>
          <w:szCs w:val="28"/>
          <w:lang w:val="uk-UA"/>
        </w:rPr>
        <w:t>ПС</w:t>
      </w:r>
      <w:proofErr w:type="spellEnd"/>
      <w:r w:rsidRPr="00297C71">
        <w:rPr>
          <w:rFonts w:cs="MSTT319c623cc2O430156cc"/>
          <w:color w:val="000000"/>
          <w:sz w:val="28"/>
          <w:szCs w:val="28"/>
          <w:lang w:val="uk-UA"/>
        </w:rPr>
        <w:t>.</w:t>
      </w:r>
    </w:p>
    <w:p w:rsidR="00B65043" w:rsidRPr="00297C71" w:rsidRDefault="00B65043" w:rsidP="00213D9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MSTT319c623cc2O430156cc"/>
          <w:color w:val="000000"/>
          <w:sz w:val="28"/>
          <w:szCs w:val="28"/>
          <w:lang w:val="uk-UA"/>
        </w:rPr>
      </w:pPr>
      <w:r>
        <w:rPr>
          <w:rFonts w:cs="MSTT319c623cc2O430156cc"/>
          <w:i/>
          <w:color w:val="000000"/>
          <w:sz w:val="28"/>
          <w:szCs w:val="28"/>
          <w:lang w:val="uk-UA"/>
        </w:rPr>
        <w:t xml:space="preserve">3. </w:t>
      </w:r>
      <w:r w:rsidRPr="00297C71">
        <w:rPr>
          <w:rFonts w:cs="MSTT319c623cc2O430156cc"/>
          <w:i/>
          <w:color w:val="000000"/>
          <w:sz w:val="28"/>
          <w:szCs w:val="28"/>
          <w:lang w:val="uk-UA"/>
        </w:rPr>
        <w:t xml:space="preserve">Етап маршрутного польоту </w:t>
      </w:r>
      <w:r w:rsidRPr="00297C71">
        <w:rPr>
          <w:rFonts w:cs="MSTT319c623cc2O430156cc"/>
          <w:color w:val="000000"/>
          <w:sz w:val="28"/>
          <w:szCs w:val="28"/>
          <w:lang w:val="uk-UA"/>
        </w:rPr>
        <w:t>забезпечується засобами як ближнього, так і дальн</w:t>
      </w:r>
      <w:r w:rsidR="00EA5CCA">
        <w:rPr>
          <w:rFonts w:cs="MSTT319c623cc2O430156cc"/>
          <w:color w:val="000000"/>
          <w:sz w:val="28"/>
          <w:szCs w:val="28"/>
          <w:lang w:val="uk-UA"/>
        </w:rPr>
        <w:t>ь</w:t>
      </w:r>
      <w:r w:rsidRPr="00297C71">
        <w:rPr>
          <w:rFonts w:cs="MSTT319c623cc2O430156cc"/>
          <w:color w:val="000000"/>
          <w:sz w:val="28"/>
          <w:szCs w:val="28"/>
          <w:lang w:val="uk-UA"/>
        </w:rPr>
        <w:t xml:space="preserve">ого зв'язку й радіонавігації. Застосування РСБС і РСБН можливо в тих випадках, коли довжина ділянки маршрутного польоту невелика й </w:t>
      </w:r>
      <w:proofErr w:type="spellStart"/>
      <w:r w:rsidRPr="00297C71">
        <w:rPr>
          <w:rFonts w:cs="MSTT319c623cc2O430156cc"/>
          <w:color w:val="000000"/>
          <w:sz w:val="28"/>
          <w:szCs w:val="28"/>
          <w:lang w:val="uk-UA"/>
        </w:rPr>
        <w:t>ПС</w:t>
      </w:r>
      <w:proofErr w:type="spellEnd"/>
      <w:r w:rsidRPr="00297C71">
        <w:rPr>
          <w:rFonts w:cs="MSTT319c623cc2O430156cc"/>
          <w:color w:val="000000"/>
          <w:sz w:val="28"/>
          <w:szCs w:val="28"/>
          <w:lang w:val="uk-UA"/>
        </w:rPr>
        <w:t xml:space="preserve"> увесь час перебуває в зоні дії відповідних наземних радіостанцій аеропорту вильоту або аеропорту призначення, або повітряна траса проходить над місцевістю, де досить часто розташовані відповідні наземні засоби. При великій довжині ділянки маршрутного польоту й відсутності по маршруті польоту наземних радіостанцій ближнього зв'язку й навігації для зв'язку зі службами УПР використовується радіостанція </w:t>
      </w:r>
      <w:r w:rsidR="00EA5CCA" w:rsidRPr="00297C71">
        <w:rPr>
          <w:rFonts w:cs="MSTT319c623cc2O430156cc"/>
          <w:color w:val="000000"/>
          <w:sz w:val="28"/>
          <w:szCs w:val="28"/>
          <w:lang w:val="uk-UA"/>
        </w:rPr>
        <w:t>дальнього</w:t>
      </w:r>
      <w:r w:rsidRPr="00297C71">
        <w:rPr>
          <w:rFonts w:cs="MSTT319c623cc2O430156cc"/>
          <w:color w:val="000000"/>
          <w:sz w:val="28"/>
          <w:szCs w:val="28"/>
          <w:lang w:val="uk-UA"/>
        </w:rPr>
        <w:t xml:space="preserve"> зв'язку, а для визначення місця </w:t>
      </w:r>
      <w:proofErr w:type="spellStart"/>
      <w:r w:rsidRPr="00297C71">
        <w:rPr>
          <w:rFonts w:cs="MSTT319c623cc2O430156cc"/>
          <w:color w:val="000000"/>
          <w:sz w:val="28"/>
          <w:szCs w:val="28"/>
          <w:lang w:val="uk-UA"/>
        </w:rPr>
        <w:t>ПС</w:t>
      </w:r>
      <w:proofErr w:type="spellEnd"/>
      <w:r w:rsidRPr="00297C71">
        <w:rPr>
          <w:rFonts w:cs="MSTT319c623cc2O430156cc"/>
          <w:color w:val="000000"/>
          <w:sz w:val="28"/>
          <w:szCs w:val="28"/>
          <w:lang w:val="uk-UA"/>
        </w:rPr>
        <w:t xml:space="preserve"> — апаратура радіосистеми </w:t>
      </w:r>
      <w:r w:rsidR="00EA5CCA" w:rsidRPr="00297C71">
        <w:rPr>
          <w:rFonts w:cs="MSTT319c623cc2O430156cc"/>
          <w:color w:val="000000"/>
          <w:sz w:val="28"/>
          <w:szCs w:val="28"/>
          <w:lang w:val="uk-UA"/>
        </w:rPr>
        <w:t>дальньої</w:t>
      </w:r>
      <w:r w:rsidRPr="00297C71">
        <w:rPr>
          <w:rFonts w:cs="MSTT319c623cc2O430156cc"/>
          <w:color w:val="000000"/>
          <w:sz w:val="28"/>
          <w:szCs w:val="28"/>
          <w:lang w:val="uk-UA"/>
        </w:rPr>
        <w:t xml:space="preserve"> навігації. Для визначення місця </w:t>
      </w:r>
      <w:proofErr w:type="spellStart"/>
      <w:r w:rsidRPr="00297C71">
        <w:rPr>
          <w:rFonts w:cs="MSTT319c623cc2O430156cc"/>
          <w:color w:val="000000"/>
          <w:sz w:val="28"/>
          <w:szCs w:val="28"/>
          <w:lang w:val="uk-UA"/>
        </w:rPr>
        <w:t>ПС</w:t>
      </w:r>
      <w:proofErr w:type="spellEnd"/>
      <w:r w:rsidRPr="00297C71">
        <w:rPr>
          <w:rFonts w:cs="MSTT319c623cc2O430156cc"/>
          <w:color w:val="000000"/>
          <w:sz w:val="28"/>
          <w:szCs w:val="28"/>
          <w:lang w:val="uk-UA"/>
        </w:rPr>
        <w:t xml:space="preserve"> застосовується також </w:t>
      </w:r>
      <w:proofErr w:type="spellStart"/>
      <w:r w:rsidRPr="00297C71">
        <w:rPr>
          <w:rFonts w:cs="MSTT319c623cc2O430156cc"/>
          <w:color w:val="000000"/>
          <w:sz w:val="28"/>
          <w:szCs w:val="28"/>
          <w:lang w:val="uk-UA"/>
        </w:rPr>
        <w:t>доплер</w:t>
      </w:r>
      <w:r w:rsidR="00EA5CCA">
        <w:rPr>
          <w:rFonts w:cs="MSTT319c623cc2O430156cc"/>
          <w:color w:val="000000"/>
          <w:sz w:val="28"/>
          <w:szCs w:val="28"/>
          <w:lang w:val="uk-UA"/>
        </w:rPr>
        <w:t>і</w:t>
      </w:r>
      <w:r w:rsidRPr="00297C71">
        <w:rPr>
          <w:rFonts w:cs="MSTT319c623cc2O430156cc"/>
          <w:color w:val="000000"/>
          <w:sz w:val="28"/>
          <w:szCs w:val="28"/>
          <w:lang w:val="uk-UA"/>
        </w:rPr>
        <w:t>вська</w:t>
      </w:r>
      <w:proofErr w:type="spellEnd"/>
      <w:r w:rsidRPr="00297C71">
        <w:rPr>
          <w:rFonts w:cs="MSTT319c623cc2O430156cc"/>
          <w:color w:val="000000"/>
          <w:sz w:val="28"/>
          <w:szCs w:val="28"/>
          <w:lang w:val="uk-UA"/>
        </w:rPr>
        <w:t xml:space="preserve"> навігаційна система, у якій пройдений </w:t>
      </w:r>
      <w:proofErr w:type="spellStart"/>
      <w:r w:rsidRPr="00297C71">
        <w:rPr>
          <w:rFonts w:cs="MSTT319c623cc2O430156cc"/>
          <w:color w:val="000000"/>
          <w:sz w:val="28"/>
          <w:szCs w:val="28"/>
          <w:lang w:val="uk-UA"/>
        </w:rPr>
        <w:t>ПС</w:t>
      </w:r>
      <w:proofErr w:type="spellEnd"/>
      <w:r w:rsidRPr="00297C71">
        <w:rPr>
          <w:rFonts w:cs="MSTT319c623cc2O430156cc"/>
          <w:color w:val="000000"/>
          <w:sz w:val="28"/>
          <w:szCs w:val="28"/>
          <w:lang w:val="uk-UA"/>
        </w:rPr>
        <w:t xml:space="preserve"> шлях обчислюється шляхом інтегрування складового вектора швидкості </w:t>
      </w:r>
      <w:proofErr w:type="spellStart"/>
      <w:r w:rsidRPr="00297C71">
        <w:rPr>
          <w:rFonts w:cs="MSTT319c623cc2O430156cc"/>
          <w:color w:val="000000"/>
          <w:sz w:val="28"/>
          <w:szCs w:val="28"/>
          <w:lang w:val="uk-UA"/>
        </w:rPr>
        <w:t>ПС</w:t>
      </w:r>
      <w:proofErr w:type="spellEnd"/>
      <w:r w:rsidRPr="00297C71">
        <w:rPr>
          <w:rFonts w:cs="MSTT319c623cc2O430156cc"/>
          <w:color w:val="000000"/>
          <w:sz w:val="28"/>
          <w:szCs w:val="28"/>
          <w:lang w:val="uk-UA"/>
        </w:rPr>
        <w:t xml:space="preserve">, що отриманий від </w:t>
      </w:r>
      <w:proofErr w:type="spellStart"/>
      <w:r w:rsidRPr="00297C71">
        <w:rPr>
          <w:rFonts w:cs="MSTT319c623cc2O430156cc"/>
          <w:color w:val="000000"/>
          <w:sz w:val="28"/>
          <w:szCs w:val="28"/>
          <w:lang w:val="uk-UA"/>
        </w:rPr>
        <w:t>доплер</w:t>
      </w:r>
      <w:r w:rsidR="00EA5CCA">
        <w:rPr>
          <w:rFonts w:cs="MSTT319c623cc2O430156cc"/>
          <w:color w:val="000000"/>
          <w:sz w:val="28"/>
          <w:szCs w:val="28"/>
          <w:lang w:val="uk-UA"/>
        </w:rPr>
        <w:t>і</w:t>
      </w:r>
      <w:r w:rsidRPr="00297C71">
        <w:rPr>
          <w:rFonts w:cs="MSTT319c623cc2O430156cc"/>
          <w:color w:val="000000"/>
          <w:sz w:val="28"/>
          <w:szCs w:val="28"/>
          <w:lang w:val="uk-UA"/>
        </w:rPr>
        <w:t>вського</w:t>
      </w:r>
      <w:proofErr w:type="spellEnd"/>
      <w:r w:rsidRPr="00297C71">
        <w:rPr>
          <w:rFonts w:cs="MSTT319c623cc2O430156cc"/>
          <w:color w:val="000000"/>
          <w:sz w:val="28"/>
          <w:szCs w:val="28"/>
          <w:lang w:val="uk-UA"/>
        </w:rPr>
        <w:t xml:space="preserve"> вимірника швидкості. Функцію, аналогічну </w:t>
      </w:r>
      <w:proofErr w:type="spellStart"/>
      <w:r w:rsidRPr="00297C71">
        <w:rPr>
          <w:rFonts w:cs="MSTT319c623cc2O430156cc"/>
          <w:color w:val="000000"/>
          <w:sz w:val="28"/>
          <w:szCs w:val="28"/>
          <w:lang w:val="uk-UA"/>
        </w:rPr>
        <w:t>доплер</w:t>
      </w:r>
      <w:r w:rsidR="00EA5CCA">
        <w:rPr>
          <w:rFonts w:cs="MSTT319c623cc2O430156cc"/>
          <w:color w:val="000000"/>
          <w:sz w:val="28"/>
          <w:szCs w:val="28"/>
          <w:lang w:val="uk-UA"/>
        </w:rPr>
        <w:t>і</w:t>
      </w:r>
      <w:r w:rsidRPr="00297C71">
        <w:rPr>
          <w:rFonts w:cs="MSTT319c623cc2O430156cc"/>
          <w:color w:val="000000"/>
          <w:sz w:val="28"/>
          <w:szCs w:val="28"/>
          <w:lang w:val="uk-UA"/>
        </w:rPr>
        <w:t>вській</w:t>
      </w:r>
      <w:proofErr w:type="spellEnd"/>
      <w:r w:rsidRPr="00297C71">
        <w:rPr>
          <w:rFonts w:cs="MSTT319c623cc2O430156cc"/>
          <w:color w:val="000000"/>
          <w:sz w:val="28"/>
          <w:szCs w:val="28"/>
          <w:lang w:val="uk-UA"/>
        </w:rPr>
        <w:t xml:space="preserve"> навігаційній системі, виконує </w:t>
      </w:r>
      <w:proofErr w:type="spellStart"/>
      <w:r w:rsidRPr="00297C71">
        <w:rPr>
          <w:rFonts w:cs="MSTT319c623cc2O430156cc"/>
          <w:color w:val="000000"/>
          <w:sz w:val="28"/>
          <w:szCs w:val="28"/>
          <w:lang w:val="uk-UA"/>
        </w:rPr>
        <w:t>інерціальна</w:t>
      </w:r>
      <w:proofErr w:type="spellEnd"/>
      <w:r w:rsidRPr="00297C71">
        <w:rPr>
          <w:rFonts w:cs="MSTT319c623cc2O430156cc"/>
          <w:color w:val="000000"/>
          <w:sz w:val="28"/>
          <w:szCs w:val="28"/>
          <w:lang w:val="uk-UA"/>
        </w:rPr>
        <w:t xml:space="preserve"> навігаційна система, заснована на дворазовому інтегруванні складового вектора прискорення, що вимірюється за допомогою спеціальних, наприклад, механічних датчиків – акселерометрів. У складних </w:t>
      </w:r>
      <w:proofErr w:type="spellStart"/>
      <w:r w:rsidRPr="00297C71">
        <w:rPr>
          <w:rFonts w:cs="MSTT319c623cc2O430156cc"/>
          <w:color w:val="000000"/>
          <w:sz w:val="28"/>
          <w:szCs w:val="28"/>
          <w:lang w:val="uk-UA"/>
        </w:rPr>
        <w:t>метеоумовах</w:t>
      </w:r>
      <w:proofErr w:type="spellEnd"/>
      <w:r w:rsidRPr="00297C71">
        <w:rPr>
          <w:rFonts w:cs="MSTT319c623cc2O430156cc"/>
          <w:color w:val="000000"/>
          <w:sz w:val="28"/>
          <w:szCs w:val="28"/>
          <w:lang w:val="uk-UA"/>
        </w:rPr>
        <w:t xml:space="preserve"> за допомогою </w:t>
      </w:r>
      <w:proofErr w:type="spellStart"/>
      <w:r w:rsidRPr="00297C71">
        <w:rPr>
          <w:rFonts w:cs="MSTT319c623cc2O430156cc"/>
          <w:color w:val="000000"/>
          <w:sz w:val="28"/>
          <w:szCs w:val="28"/>
          <w:lang w:val="uk-UA"/>
        </w:rPr>
        <w:t>метеонавігаційоного</w:t>
      </w:r>
      <w:proofErr w:type="spellEnd"/>
      <w:r w:rsidRPr="00297C71">
        <w:rPr>
          <w:rFonts w:cs="MSTT319c623cc2O430156cc"/>
          <w:color w:val="000000"/>
          <w:sz w:val="28"/>
          <w:szCs w:val="28"/>
          <w:lang w:val="uk-UA"/>
        </w:rPr>
        <w:t xml:space="preserve"> радіолокатора виявляються грозові маси й визначаються їхні координати. Допоміжна функція цього радіолокатор – огляд земної поверхні з метою одержання додаткової інформації для орієнтування екіпажа. У зонах, що контролюються наземними системами УПР, для передачі інформації диспетчерам застосовуються літакові відповідачі.</w:t>
      </w:r>
    </w:p>
    <w:p w:rsidR="00B65043" w:rsidRPr="00297C71" w:rsidRDefault="00B65043" w:rsidP="00213D9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4. </w:t>
      </w:r>
      <w:r w:rsidRPr="00297C71">
        <w:rPr>
          <w:i/>
          <w:iCs/>
          <w:color w:val="000000"/>
          <w:sz w:val="28"/>
          <w:szCs w:val="28"/>
          <w:lang w:val="uk-UA"/>
        </w:rPr>
        <w:t>Етап зниження</w:t>
      </w:r>
      <w:r w:rsidRPr="00297C71">
        <w:rPr>
          <w:iCs/>
          <w:color w:val="000000"/>
          <w:sz w:val="28"/>
          <w:szCs w:val="28"/>
          <w:lang w:val="uk-UA"/>
        </w:rPr>
        <w:t xml:space="preserve"> </w:t>
      </w:r>
      <w:r w:rsidRPr="00297C71">
        <w:rPr>
          <w:color w:val="000000"/>
          <w:sz w:val="28"/>
          <w:szCs w:val="28"/>
          <w:lang w:val="uk-UA"/>
        </w:rPr>
        <w:t xml:space="preserve">обслуговується тими ж засобами, що й етап </w:t>
      </w:r>
      <w:r w:rsidRPr="00297C71">
        <w:rPr>
          <w:sz w:val="28"/>
          <w:szCs w:val="28"/>
          <w:lang w:val="uk-UA"/>
        </w:rPr>
        <w:t xml:space="preserve">набору висоти, тобто РСБН або автоматичним радіокомпасом, системою попередження зіткнень, радіовисотоміром і РСБС. За допомогою РСБН або автоматичного радіокомпаса </w:t>
      </w:r>
      <w:proofErr w:type="spellStart"/>
      <w:r w:rsidRPr="00297C71">
        <w:rPr>
          <w:sz w:val="28"/>
          <w:szCs w:val="28"/>
          <w:lang w:val="uk-UA"/>
        </w:rPr>
        <w:t>ПС</w:t>
      </w:r>
      <w:proofErr w:type="spellEnd"/>
      <w:r w:rsidRPr="00297C71">
        <w:rPr>
          <w:sz w:val="28"/>
          <w:szCs w:val="28"/>
          <w:lang w:val="uk-UA"/>
        </w:rPr>
        <w:t xml:space="preserve"> виводиться в точку, з якої починається етап посадки.</w:t>
      </w:r>
    </w:p>
    <w:p w:rsidR="00B65043" w:rsidRDefault="00B65043" w:rsidP="00213D9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5. </w:t>
      </w:r>
      <w:r w:rsidRPr="00297C71">
        <w:rPr>
          <w:i/>
          <w:iCs/>
          <w:sz w:val="28"/>
          <w:szCs w:val="28"/>
          <w:lang w:val="uk-UA"/>
        </w:rPr>
        <w:t>Етап посадки</w:t>
      </w:r>
      <w:r w:rsidRPr="00297C71">
        <w:rPr>
          <w:iCs/>
          <w:sz w:val="28"/>
          <w:szCs w:val="28"/>
          <w:lang w:val="uk-UA"/>
        </w:rPr>
        <w:t xml:space="preserve"> представл</w:t>
      </w:r>
      <w:r w:rsidRPr="00297C71">
        <w:rPr>
          <w:sz w:val="28"/>
          <w:szCs w:val="28"/>
          <w:lang w:val="uk-UA"/>
        </w:rPr>
        <w:t xml:space="preserve">яє собою заключний і найбільш відповідальний етап польоту.  На цьому   етапі    основними   засобами є апаратура системи </w:t>
      </w:r>
      <w:r w:rsidRPr="00297C71">
        <w:rPr>
          <w:sz w:val="28"/>
          <w:szCs w:val="28"/>
          <w:lang w:val="uk-UA"/>
        </w:rPr>
        <w:lastRenderedPageBreak/>
        <w:t xml:space="preserve">посадки й радіовисотомір/ За допомогою системи посадки визначається відхилення </w:t>
      </w:r>
      <w:proofErr w:type="spellStart"/>
      <w:r w:rsidRPr="00297C71">
        <w:rPr>
          <w:sz w:val="28"/>
          <w:szCs w:val="28"/>
          <w:lang w:val="uk-UA"/>
        </w:rPr>
        <w:t>ПС</w:t>
      </w:r>
      <w:proofErr w:type="spellEnd"/>
      <w:r w:rsidRPr="00297C71">
        <w:rPr>
          <w:sz w:val="28"/>
          <w:szCs w:val="28"/>
          <w:lang w:val="uk-UA"/>
        </w:rPr>
        <w:t xml:space="preserve"> від заданої  траєкторії заходу на посадку з метою виводу </w:t>
      </w:r>
      <w:proofErr w:type="spellStart"/>
      <w:r w:rsidRPr="00297C71">
        <w:rPr>
          <w:sz w:val="28"/>
          <w:szCs w:val="28"/>
          <w:lang w:val="uk-UA"/>
        </w:rPr>
        <w:t>ПС</w:t>
      </w:r>
      <w:proofErr w:type="spellEnd"/>
      <w:r w:rsidRPr="00297C71">
        <w:rPr>
          <w:sz w:val="28"/>
          <w:szCs w:val="28"/>
          <w:lang w:val="uk-UA"/>
        </w:rPr>
        <w:t xml:space="preserve"> у точку приземлення. Радіовисотомір, що контролює висоту польоту над земною поверхнею, є основним засобом на завершальній ділянці посадки </w:t>
      </w:r>
      <w:proofErr w:type="spellStart"/>
      <w:r w:rsidRPr="00297C71">
        <w:rPr>
          <w:sz w:val="28"/>
          <w:szCs w:val="28"/>
          <w:lang w:val="uk-UA"/>
        </w:rPr>
        <w:t>ПС</w:t>
      </w:r>
      <w:proofErr w:type="spellEnd"/>
      <w:r w:rsidRPr="00297C71">
        <w:rPr>
          <w:sz w:val="28"/>
          <w:szCs w:val="28"/>
          <w:lang w:val="uk-UA"/>
        </w:rPr>
        <w:t>. Зі зв'язкових пристроїв на даному етапі використовується РСБС.</w:t>
      </w:r>
    </w:p>
    <w:p w:rsidR="0048102C" w:rsidRDefault="0048102C" w:rsidP="00213D9D">
      <w:pPr>
        <w:pStyle w:val="a3"/>
        <w:tabs>
          <w:tab w:val="left" w:pos="284"/>
          <w:tab w:val="left" w:pos="709"/>
          <w:tab w:val="left" w:pos="851"/>
        </w:tabs>
        <w:autoSpaceDE/>
        <w:autoSpaceDN/>
        <w:adjustRightInd/>
        <w:spacing w:after="0" w:line="360" w:lineRule="auto"/>
        <w:ind w:firstLine="567"/>
        <w:jc w:val="both"/>
        <w:rPr>
          <w:b w:val="0"/>
          <w:color w:val="000000"/>
          <w:spacing w:val="-3"/>
          <w:sz w:val="28"/>
          <w:szCs w:val="28"/>
          <w:lang w:val="uk-UA"/>
        </w:rPr>
      </w:pPr>
      <w:r>
        <w:rPr>
          <w:b w:val="0"/>
          <w:color w:val="000000"/>
          <w:spacing w:val="-3"/>
          <w:sz w:val="28"/>
          <w:szCs w:val="28"/>
          <w:lang w:val="uk-UA"/>
        </w:rPr>
        <w:t xml:space="preserve">Таким чином, можна відзначити, що ефективно організована ІТС має забезпечувати взаємодію основних елементів </w:t>
      </w:r>
      <w:r w:rsidRPr="0048102C">
        <w:rPr>
          <w:b w:val="0"/>
          <w:color w:val="000000"/>
          <w:spacing w:val="-3"/>
          <w:sz w:val="28"/>
          <w:szCs w:val="28"/>
          <w:lang w:val="uk-UA"/>
        </w:rPr>
        <w:t>авіаційної інфраструктури</w:t>
      </w:r>
      <w:r>
        <w:rPr>
          <w:b w:val="0"/>
          <w:color w:val="000000"/>
          <w:spacing w:val="-3"/>
          <w:sz w:val="28"/>
          <w:szCs w:val="28"/>
          <w:lang w:val="uk-UA"/>
        </w:rPr>
        <w:t xml:space="preserve">, що представлено на рис. </w:t>
      </w:r>
      <w:r w:rsidR="00B65043">
        <w:rPr>
          <w:b w:val="0"/>
          <w:color w:val="000000"/>
          <w:spacing w:val="-3"/>
          <w:sz w:val="28"/>
          <w:szCs w:val="28"/>
          <w:lang w:val="uk-UA"/>
        </w:rPr>
        <w:t>2</w:t>
      </w:r>
      <w:r>
        <w:rPr>
          <w:b w:val="0"/>
          <w:color w:val="000000"/>
          <w:spacing w:val="-3"/>
          <w:sz w:val="28"/>
          <w:szCs w:val="28"/>
          <w:lang w:val="uk-UA"/>
        </w:rPr>
        <w:t>.</w:t>
      </w:r>
    </w:p>
    <w:p w:rsidR="0048102C" w:rsidRDefault="00F36EFB" w:rsidP="00213D9D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</w:r>
      <w:r>
        <w:rPr>
          <w:noProof/>
          <w:sz w:val="28"/>
          <w:szCs w:val="28"/>
          <w:lang w:val="uk-UA" w:eastAsia="uk-UA"/>
        </w:rPr>
        <w:pict>
          <v:group id="Group 50" o:spid="_x0000_s1102" style="width:441pt;height:126pt;mso-position-horizontal-relative:char;mso-position-vertical-relative:line" coordorigin="1881,12834" coordsize="882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">
            <v:line id="Line 51" o:spid="_x0000_s1103" style="position:absolute;visibility:visible" from="3861,13914" to="4941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0Lr8UAAADdAAAADwAAAGRycy9kb3ducmV2LnhtbESPQWvCQBSE7wX/w/KE3urGUKREVxFB&#10;yaVIben5mX0m0ezbmN1mY3+9KxR6HGbmG2axGkwjeupcbVnBdJKAIC6srrlU8PW5fXkD4TyyxsYy&#10;KbiRg9Vy9LTATNvAH9QffCkihF2GCirv20xKV1Rk0E1sSxy9k+0M+ii7UuoOQ4SbRqZJMpMGa44L&#10;Fba0qai4HH6MgiT87uRZ5nW/z9+voT2G7/QalHoeD+s5CE+D/w//tXOtIH1NZ/B4E5+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0Lr8UAAADdAAAADwAAAAAAAAAA&#10;AAAAAAChAgAAZHJzL2Rvd25yZXYueG1sUEsFBgAAAAAEAAQA+QAAAJMDAAAAAA==&#10;">
              <v:stroke startarrow="block"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104" type="#_x0000_t202" style="position:absolute;left:1881;top:12834;width:396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CMccA&#10;AADdAAAADwAAAGRycy9kb3ducmV2LnhtbESPW2vCQBSE3wv9D8sp9KXopql4ia4igmLfvKGvh+wx&#10;CWbPprvbmP77bqHg4zAz3zCzRWdq0ZLzlWUF7/0EBHFudcWFgtNx3RuD8AFZY22ZFPyQh8X8+WmG&#10;mbZ33lN7CIWIEPYZKihDaDIpfV6SQd+3DXH0rtYZDFG6QmqH9wg3tUyTZCgNVhwXSmxoVVJ+O3wb&#10;BePBtr34z4/dOR9e60l4G7WbL6fU60u3nIII1IVH+L+91QrSQTqCvzfx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GAjHHAAAA3QAAAA8AAAAAAAAAAAAAAAAAmAIAAGRy&#10;cy9kb3ducmV2LnhtbFBLBQYAAAAABAAEAPUAAACMAwAAAAA=&#10;">
              <v:textbox style="mso-next-textbox:#Text Box 52">
                <w:txbxContent>
                  <w:p w:rsidR="0048102C" w:rsidRPr="00B855B0" w:rsidRDefault="0048102C" w:rsidP="0048102C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 w:rsidRPr="00B855B0">
                      <w:rPr>
                        <w:sz w:val="28"/>
                        <w:szCs w:val="28"/>
                        <w:lang w:val="uk-UA"/>
                      </w:rPr>
                      <w:t>Наземні  споруди та будівлі</w:t>
                    </w:r>
                  </w:p>
                  <w:p w:rsidR="0048102C" w:rsidRPr="00B855B0" w:rsidRDefault="0048102C" w:rsidP="0048102C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B855B0">
                      <w:rPr>
                        <w:sz w:val="28"/>
                        <w:szCs w:val="28"/>
                        <w:lang w:val="uk-UA"/>
                      </w:rPr>
                      <w:t>(літовища, аеровокзали)</w:t>
                    </w:r>
                  </w:p>
                </w:txbxContent>
              </v:textbox>
            </v:shape>
            <v:shape id="Text Box 53" o:spid="_x0000_s1105" type="#_x0000_t202" style="position:absolute;left:6561;top:12834;width:414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mWQ8MA&#10;AADdAAAADwAAAGRycy9kb3ducmV2LnhtbERPz2vCMBS+C/4P4QleZKar4lxnFBEUvTk3tuujebZl&#10;zUuXxFr/e3MQPH58vxerztSiJecrywpexwkI4tzqigsF31/blzkIH5A11pZJwY08rJb93gIzba/8&#10;Se0pFCKGsM9QQRlCk0np85IM+rFtiCN3ts5giNAVUju8xnBTyzRJZtJgxbGhxIY2JeV/p4tRMJ/u&#10;219/mBx/8tm5fg+jt3b375QaDrr1B4hAXXiKH+69VpBO0zg3volP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mWQ8MAAADdAAAADwAAAAAAAAAAAAAAAACYAgAAZHJzL2Rv&#10;d25yZXYueG1sUEsFBgAAAAAEAAQA9QAAAIgDAAAAAA==&#10;">
              <v:textbox style="mso-next-textbox:#Text Box 53">
                <w:txbxContent>
                  <w:p w:rsidR="0048102C" w:rsidRPr="00B855B0" w:rsidRDefault="0048102C" w:rsidP="0048102C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B855B0">
                      <w:rPr>
                        <w:sz w:val="28"/>
                        <w:szCs w:val="28"/>
                        <w:lang w:val="uk-UA"/>
                      </w:rPr>
                      <w:t>Комунікації,  що обслуговують та забезпечують процес перевезення</w:t>
                    </w:r>
                  </w:p>
                </w:txbxContent>
              </v:textbox>
            </v:shape>
            <v:shape id="Text Box 54" o:spid="_x0000_s1106" type="#_x0000_t202" style="position:absolute;left:4941;top:14454;width:28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Uz2McA&#10;AADdAAAADwAAAGRycy9kb3ducmV2LnhtbESPW2vCQBSE3wv9D8sp9KXopql4ia4igmLfvKGvh+wx&#10;CWbPprvbmP77bqHg4zAz3zCzRWdq0ZLzlWUF7/0EBHFudcWFgtNx3RuD8AFZY22ZFPyQh8X8+WmG&#10;mbZ33lN7CIWIEPYZKihDaDIpfV6SQd+3DXH0rtYZDFG6QmqH9wg3tUyTZCgNVhwXSmxoVVJ+O3wb&#10;BePBtr34z4/dOR9e60l4G7WbL6fU60u3nIII1IVH+L+91QrSQTqBvzfx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VM9jHAAAA3QAAAA8AAAAAAAAAAAAAAAAAmAIAAGRy&#10;cy9kb3ducmV2LnhtbFBLBQYAAAAABAAEAPUAAACMAwAAAAA=&#10;">
              <v:textbox style="mso-next-textbox:#Text Box 54">
                <w:txbxContent>
                  <w:p w:rsidR="0048102C" w:rsidRPr="00B855B0" w:rsidRDefault="0048102C" w:rsidP="0048102C">
                    <w:pPr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 w:rsidRPr="00B855B0">
                      <w:rPr>
                        <w:sz w:val="28"/>
                        <w:szCs w:val="28"/>
                        <w:lang w:val="uk-UA"/>
                      </w:rPr>
                      <w:t xml:space="preserve">Транспортні засоби </w:t>
                    </w:r>
                  </w:p>
                  <w:p w:rsidR="0048102C" w:rsidRPr="00B855B0" w:rsidRDefault="0048102C" w:rsidP="0048102C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Повітряні судна (</w:t>
                    </w:r>
                    <w:proofErr w:type="spellStart"/>
                    <w:r w:rsidRPr="00B855B0">
                      <w:rPr>
                        <w:sz w:val="28"/>
                        <w:szCs w:val="28"/>
                        <w:lang w:val="uk-UA"/>
                      </w:rPr>
                      <w:t>ПС</w:t>
                    </w:r>
                    <w:proofErr w:type="spellEnd"/>
                    <w:r>
                      <w:rPr>
                        <w:sz w:val="28"/>
                        <w:szCs w:val="28"/>
                        <w:lang w:val="uk-UA"/>
                      </w:rPr>
                      <w:t>)</w:t>
                    </w:r>
                  </w:p>
                </w:txbxContent>
              </v:textbox>
            </v:shape>
            <v:line id="Line 55" o:spid="_x0000_s1107" style="position:absolute;flip:y;visibility:visible" from="5841,13194" to="6561,1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NwyMMAAADdAAAADwAAAGRycy9kb3ducmV2LnhtbERPy4rCMBTdD/gP4QpuBk3VQUo1io4W&#10;BmZjfewvzbUtNjehyWj9+8liYJaH815tetOKB3W+saxgOklAEJdWN1wpuJzzcQrCB2SNrWVS8CIP&#10;m/XgbYWZtk8u6HEKlYgh7DNUUIfgMil9WZNBP7GOOHI32xkMEXaV1B0+Y7hp5SxJFtJgw7GhRkef&#10;NZX3049R8D4/7J1L0zwv9rY5uuuh2H1flBoN++0SRKA+/Iv/3F9awexjHvfHN/EJ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jcMjDAAAA3QAAAA8AAAAAAAAAAAAA&#10;AAAAoQIAAGRycy9kb3ducmV2LnhtbFBLBQYAAAAABAAEAPkAAACRAwAAAAA=&#10;">
              <v:stroke startarrow="block" endarrow="block"/>
            </v:line>
            <v:line id="Line 56" o:spid="_x0000_s1108" style="position:absolute;flip:y;visibility:visible" from="7821,13914" to="8901,1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/VU8YAAADdAAAADwAAAGRycy9kb3ducmV2LnhtbESPW2vCQBSE34X+h+UU+iJ144USUlep&#10;l4Dgi7H2/ZA9TUKzZ5fsVuO/dwXBx2FmvmHmy9604kydbywrGI8SEMSl1Q1XCk7f+XsKwgdkja1l&#10;UnAlD8vFy2COmbYXLuh8DJWIEPYZKqhDcJmUvqzJoB9ZRxy9X9sZDFF2ldQdXiLctHKSJB/SYMNx&#10;oUZH65rKv+O/UTCcbjfOpWmeFxvbHNzPtljtT0q9vfZfnyAC9eEZfrR3WsFkNh3D/U18An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2v1VPGAAAA3QAAAA8AAAAAAAAA&#10;AAAAAAAAoQIAAGRycy9kb3ducmV2LnhtbFBLBQYAAAAABAAEAPkAAACUAwAAAAA=&#10;">
              <v:stroke startarrow="block" endarrow="block"/>
            </v:line>
            <w10:wrap type="none"/>
            <w10:anchorlock/>
          </v:group>
        </w:pict>
      </w:r>
      <w:r w:rsidR="0048102C" w:rsidRPr="003F7563">
        <w:rPr>
          <w:sz w:val="28"/>
          <w:szCs w:val="28"/>
          <w:lang w:val="uk-UA"/>
        </w:rPr>
        <w:t xml:space="preserve">Рис. </w:t>
      </w:r>
      <w:r w:rsidR="00B65043">
        <w:rPr>
          <w:sz w:val="28"/>
          <w:szCs w:val="28"/>
          <w:lang w:val="uk-UA"/>
        </w:rPr>
        <w:t>2</w:t>
      </w:r>
      <w:r w:rsidR="0048102C" w:rsidRPr="003F7563">
        <w:rPr>
          <w:sz w:val="28"/>
          <w:szCs w:val="28"/>
          <w:lang w:val="uk-UA"/>
        </w:rPr>
        <w:t>.  Взаємодія основних елементів авіаційної інфраструктури</w:t>
      </w:r>
    </w:p>
    <w:p w:rsidR="004F1C2E" w:rsidRPr="003F7563" w:rsidRDefault="004F1C2E" w:rsidP="00213D9D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2"/>
          <w:lang w:val="uk-UA"/>
        </w:rPr>
        <w:t>(розроблено автором)</w:t>
      </w:r>
    </w:p>
    <w:p w:rsidR="00EA5CCA" w:rsidRDefault="0048102C" w:rsidP="00213D9D">
      <w:pPr>
        <w:pStyle w:val="a3"/>
        <w:tabs>
          <w:tab w:val="left" w:pos="284"/>
          <w:tab w:val="left" w:pos="709"/>
          <w:tab w:val="left" w:pos="851"/>
        </w:tabs>
        <w:autoSpaceDE/>
        <w:autoSpaceDN/>
        <w:adjustRightInd/>
        <w:spacing w:after="0" w:line="360" w:lineRule="auto"/>
        <w:ind w:firstLine="567"/>
        <w:jc w:val="both"/>
        <w:rPr>
          <w:b w:val="0"/>
          <w:color w:val="000000"/>
          <w:sz w:val="28"/>
          <w:szCs w:val="22"/>
          <w:lang w:val="uk-UA"/>
        </w:rPr>
      </w:pPr>
      <w:r>
        <w:rPr>
          <w:b w:val="0"/>
          <w:color w:val="000000"/>
          <w:spacing w:val="-3"/>
          <w:sz w:val="28"/>
          <w:szCs w:val="28"/>
          <w:lang w:val="uk-UA"/>
        </w:rPr>
        <w:t xml:space="preserve">При цьому, ІТС на АТ має забезпечувати </w:t>
      </w:r>
      <w:r w:rsidR="0077222D" w:rsidRPr="0048102C">
        <w:rPr>
          <w:b w:val="0"/>
          <w:color w:val="000000"/>
          <w:sz w:val="28"/>
          <w:szCs w:val="22"/>
          <w:lang w:val="uk-UA"/>
        </w:rPr>
        <w:t>вирішення управлінських задач</w:t>
      </w:r>
      <w:r w:rsidR="00EA5CCA">
        <w:rPr>
          <w:b w:val="0"/>
          <w:color w:val="000000"/>
          <w:sz w:val="28"/>
          <w:szCs w:val="22"/>
          <w:lang w:val="uk-UA"/>
        </w:rPr>
        <w:t xml:space="preserve">, при </w:t>
      </w:r>
      <w:r w:rsidR="00EA5CCA" w:rsidRPr="00EA5CCA">
        <w:rPr>
          <w:b w:val="0"/>
          <w:color w:val="000000"/>
          <w:sz w:val="28"/>
          <w:szCs w:val="22"/>
          <w:lang w:val="uk-UA"/>
        </w:rPr>
        <w:t>доповненн</w:t>
      </w:r>
      <w:r w:rsidR="00EA5CCA">
        <w:rPr>
          <w:b w:val="0"/>
          <w:color w:val="000000"/>
          <w:sz w:val="28"/>
          <w:szCs w:val="22"/>
          <w:lang w:val="uk-UA"/>
        </w:rPr>
        <w:t>і</w:t>
      </w:r>
      <w:r w:rsidR="00EA5CCA" w:rsidRPr="00EA5CCA">
        <w:rPr>
          <w:b w:val="0"/>
          <w:color w:val="000000"/>
          <w:sz w:val="28"/>
          <w:szCs w:val="22"/>
          <w:lang w:val="uk-UA"/>
        </w:rPr>
        <w:t xml:space="preserve"> інформаційн</w:t>
      </w:r>
      <w:r w:rsidR="00EA5CCA">
        <w:rPr>
          <w:b w:val="0"/>
          <w:color w:val="000000"/>
          <w:sz w:val="28"/>
          <w:szCs w:val="22"/>
          <w:lang w:val="uk-UA"/>
        </w:rPr>
        <w:t>ої</w:t>
      </w:r>
      <w:r w:rsidR="00EA5CCA" w:rsidRPr="00EA5CCA">
        <w:rPr>
          <w:b w:val="0"/>
          <w:color w:val="000000"/>
          <w:sz w:val="28"/>
          <w:szCs w:val="22"/>
          <w:lang w:val="uk-UA"/>
        </w:rPr>
        <w:t xml:space="preserve"> систем</w:t>
      </w:r>
      <w:r w:rsidR="00EA5CCA">
        <w:rPr>
          <w:b w:val="0"/>
          <w:color w:val="000000"/>
          <w:sz w:val="28"/>
          <w:szCs w:val="22"/>
          <w:lang w:val="uk-UA"/>
        </w:rPr>
        <w:t>и</w:t>
      </w:r>
      <w:r w:rsidR="00EA5CCA" w:rsidRPr="00EA5CCA">
        <w:rPr>
          <w:b w:val="0"/>
          <w:color w:val="000000"/>
          <w:sz w:val="28"/>
          <w:szCs w:val="22"/>
          <w:lang w:val="uk-UA"/>
        </w:rPr>
        <w:t xml:space="preserve"> до телекомунікаційної</w:t>
      </w:r>
      <w:r w:rsidR="00EA5CCA">
        <w:rPr>
          <w:b w:val="0"/>
          <w:color w:val="000000"/>
          <w:sz w:val="28"/>
          <w:szCs w:val="22"/>
          <w:lang w:val="uk-UA"/>
        </w:rPr>
        <w:t xml:space="preserve"> шляхом об’єднання</w:t>
      </w:r>
      <w:r w:rsidR="00EA5CCA" w:rsidRPr="00EA5CCA">
        <w:rPr>
          <w:b w:val="0"/>
          <w:color w:val="000000"/>
          <w:sz w:val="28"/>
          <w:szCs w:val="22"/>
          <w:lang w:val="uk-UA"/>
        </w:rPr>
        <w:t xml:space="preserve"> технічн</w:t>
      </w:r>
      <w:r w:rsidR="00EA5CCA">
        <w:rPr>
          <w:b w:val="0"/>
          <w:color w:val="000000"/>
          <w:sz w:val="28"/>
          <w:szCs w:val="22"/>
          <w:lang w:val="uk-UA"/>
        </w:rPr>
        <w:t>их</w:t>
      </w:r>
      <w:r w:rsidR="00EA5CCA" w:rsidRPr="00EA5CCA">
        <w:rPr>
          <w:b w:val="0"/>
          <w:color w:val="000000"/>
          <w:sz w:val="28"/>
          <w:szCs w:val="22"/>
          <w:lang w:val="uk-UA"/>
        </w:rPr>
        <w:t xml:space="preserve"> засоб</w:t>
      </w:r>
      <w:r w:rsidR="00EA5CCA">
        <w:rPr>
          <w:b w:val="0"/>
          <w:color w:val="000000"/>
          <w:sz w:val="28"/>
          <w:szCs w:val="22"/>
          <w:lang w:val="uk-UA"/>
        </w:rPr>
        <w:t>ів</w:t>
      </w:r>
      <w:r w:rsidR="00EA5CCA" w:rsidRPr="00EA5CCA">
        <w:rPr>
          <w:b w:val="0"/>
          <w:color w:val="000000"/>
          <w:sz w:val="28"/>
          <w:szCs w:val="22"/>
          <w:lang w:val="uk-UA"/>
        </w:rPr>
        <w:t xml:space="preserve"> обробки даних, програмн</w:t>
      </w:r>
      <w:r w:rsidR="00EA5CCA">
        <w:rPr>
          <w:b w:val="0"/>
          <w:color w:val="000000"/>
          <w:sz w:val="28"/>
          <w:szCs w:val="22"/>
          <w:lang w:val="uk-UA"/>
        </w:rPr>
        <w:t>ого</w:t>
      </w:r>
      <w:r w:rsidR="00EA5CCA" w:rsidRPr="00EA5CCA">
        <w:rPr>
          <w:b w:val="0"/>
          <w:color w:val="000000"/>
          <w:sz w:val="28"/>
          <w:szCs w:val="22"/>
          <w:lang w:val="uk-UA"/>
        </w:rPr>
        <w:t xml:space="preserve"> забезпечення і персонал</w:t>
      </w:r>
      <w:r w:rsidR="00EA5CCA">
        <w:rPr>
          <w:b w:val="0"/>
          <w:color w:val="000000"/>
          <w:sz w:val="28"/>
          <w:szCs w:val="22"/>
          <w:lang w:val="uk-UA"/>
        </w:rPr>
        <w:t>у</w:t>
      </w:r>
      <w:r w:rsidR="00EA5CCA" w:rsidRPr="00EA5CCA">
        <w:rPr>
          <w:b w:val="0"/>
          <w:color w:val="000000"/>
          <w:sz w:val="28"/>
          <w:szCs w:val="22"/>
          <w:lang w:val="uk-UA"/>
        </w:rPr>
        <w:t xml:space="preserve"> відповідн</w:t>
      </w:r>
      <w:r w:rsidR="00EA5CCA">
        <w:rPr>
          <w:b w:val="0"/>
          <w:color w:val="000000"/>
          <w:sz w:val="28"/>
          <w:szCs w:val="22"/>
          <w:lang w:val="uk-UA"/>
        </w:rPr>
        <w:t>ого рівня кваліфікації</w:t>
      </w:r>
      <w:r w:rsidR="00EA5CCA" w:rsidRPr="00EA5CCA">
        <w:rPr>
          <w:b w:val="0"/>
          <w:color w:val="000000"/>
          <w:sz w:val="28"/>
          <w:szCs w:val="22"/>
          <w:lang w:val="uk-UA"/>
        </w:rPr>
        <w:t>, рис. 3</w:t>
      </w:r>
    </w:p>
    <w:p w:rsidR="0048102C" w:rsidRDefault="0048102C" w:rsidP="00213D9D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2"/>
          <w:lang w:val="uk-UA"/>
        </w:rPr>
      </w:pPr>
    </w:p>
    <w:p w:rsidR="0077222D" w:rsidRDefault="00F36EFB" w:rsidP="00213D9D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2"/>
          <w:lang w:val="uk-UA"/>
        </w:rPr>
      </w:pPr>
      <w:r>
        <w:rPr>
          <w:noProof/>
          <w:color w:val="000000"/>
          <w:sz w:val="28"/>
          <w:szCs w:val="22"/>
          <w:lang w:val="uk-UA" w:eastAsia="uk-U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27pt;margin-top:-11.8pt;width:242.2pt;height:226.25pt;z-index:251660288">
            <v:textbox style="mso-next-textbox:#_x0000_s1026">
              <w:txbxContent>
                <w:p w:rsidR="005F4B87" w:rsidRDefault="005F4B87" w:rsidP="0077222D">
                  <w:r w:rsidRPr="00A66A92">
                    <w:rPr>
                      <w:sz w:val="28"/>
                      <w:szCs w:val="28"/>
                      <w:lang w:val="uk-UA"/>
                    </w:rPr>
                    <w:t>персона</w:t>
                  </w:r>
                  <w:r>
                    <w:rPr>
                      <w:sz w:val="28"/>
                      <w:szCs w:val="28"/>
                      <w:lang w:val="uk-UA"/>
                    </w:rPr>
                    <w:t>л</w:t>
                  </w:r>
                </w:p>
              </w:txbxContent>
            </v:textbox>
          </v:shape>
        </w:pict>
      </w:r>
    </w:p>
    <w:p w:rsidR="0077222D" w:rsidRDefault="00F36EFB" w:rsidP="00213D9D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2"/>
          <w:lang w:val="uk-UA"/>
        </w:rPr>
      </w:pPr>
      <w:r>
        <w:rPr>
          <w:noProof/>
          <w:color w:val="000000"/>
          <w:sz w:val="28"/>
          <w:szCs w:val="22"/>
          <w:lang w:val="uk-UA" w:eastAsia="uk-UA"/>
        </w:rPr>
        <w:pict>
          <v:shape id="_x0000_s1029" type="#_x0000_t202" style="position:absolute;left:0;text-align:left;margin-left:274pt;margin-top:23.6pt;width:162.8pt;height:135.6pt;z-index:251663360">
            <v:textbox style="mso-next-textbox:#_x0000_s1029">
              <w:txbxContent>
                <w:p w:rsidR="005F4B87" w:rsidRDefault="005F4B87" w:rsidP="0077222D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66A92">
                    <w:rPr>
                      <w:b/>
                      <w:sz w:val="28"/>
                      <w:szCs w:val="28"/>
                      <w:lang w:val="uk-UA"/>
                    </w:rPr>
                    <w:t xml:space="preserve">вирішення управлінських задач </w:t>
                  </w:r>
                </w:p>
                <w:p w:rsidR="005F4B87" w:rsidRPr="00A66A92" w:rsidRDefault="005F4B87" w:rsidP="0077222D">
                  <w:pPr>
                    <w:pStyle w:val="a5"/>
                    <w:numPr>
                      <w:ilvl w:val="0"/>
                      <w:numId w:val="8"/>
                    </w:numPr>
                    <w:spacing w:after="0"/>
                    <w:ind w:left="714" w:hanging="357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 w:rsidRPr="00A66A92">
                    <w:rPr>
                      <w:rFonts w:ascii="Times New Roman" w:hAnsi="Times New Roman"/>
                      <w:color w:val="000000"/>
                      <w:sz w:val="28"/>
                    </w:rPr>
                    <w:t>оцінка ситуації,</w:t>
                  </w:r>
                </w:p>
                <w:p w:rsidR="005F4B87" w:rsidRPr="00A66A92" w:rsidRDefault="005F4B87" w:rsidP="0077222D">
                  <w:pPr>
                    <w:pStyle w:val="a5"/>
                    <w:numPr>
                      <w:ilvl w:val="0"/>
                      <w:numId w:val="8"/>
                    </w:numPr>
                    <w:spacing w:after="0"/>
                    <w:ind w:left="714" w:hanging="357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 w:rsidRPr="00A66A92">
                    <w:rPr>
                      <w:rFonts w:ascii="Times New Roman" w:hAnsi="Times New Roman"/>
                      <w:color w:val="000000"/>
                      <w:sz w:val="28"/>
                    </w:rPr>
                    <w:t>перетворення опису ситуації,</w:t>
                  </w:r>
                </w:p>
                <w:p w:rsidR="005F4B87" w:rsidRPr="00A66A92" w:rsidRDefault="005F4B87" w:rsidP="0077222D">
                  <w:pPr>
                    <w:pStyle w:val="a5"/>
                    <w:numPr>
                      <w:ilvl w:val="0"/>
                      <w:numId w:val="8"/>
                    </w:numPr>
                    <w:spacing w:after="0"/>
                    <w:ind w:left="714" w:hanging="3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6A92">
                    <w:rPr>
                      <w:rFonts w:ascii="Times New Roman" w:hAnsi="Times New Roman"/>
                      <w:color w:val="000000"/>
                      <w:sz w:val="28"/>
                    </w:rPr>
                    <w:t>прийняття рішень</w:t>
                  </w:r>
                </w:p>
              </w:txbxContent>
            </v:textbox>
          </v:shape>
        </w:pict>
      </w:r>
    </w:p>
    <w:p w:rsidR="0077222D" w:rsidRDefault="0077222D" w:rsidP="00213D9D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2"/>
          <w:lang w:val="uk-UA"/>
        </w:rPr>
      </w:pPr>
    </w:p>
    <w:p w:rsidR="0077222D" w:rsidRDefault="00F36EFB" w:rsidP="00213D9D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2"/>
          <w:lang w:val="uk-UA"/>
        </w:rPr>
      </w:pPr>
      <w:r>
        <w:rPr>
          <w:noProof/>
          <w:color w:val="000000"/>
          <w:sz w:val="28"/>
          <w:szCs w:val="22"/>
          <w:lang w:val="uk-UA" w:eastAsia="uk-UA"/>
        </w:rPr>
        <w:pict>
          <v:shape id="_x0000_s1027" type="#_x0000_t202" style="position:absolute;left:0;text-align:left;margin-left:65.35pt;margin-top:6.2pt;width:162.8pt;height:70.3pt;z-index:251661312">
            <v:textbox style="mso-next-textbox:#_x0000_s1027">
              <w:txbxContent>
                <w:p w:rsidR="005F4B87" w:rsidRPr="00A66A92" w:rsidRDefault="005F4B87" w:rsidP="0077222D">
                  <w:pPr>
                    <w:shd w:val="clear" w:color="auto" w:fill="DDDDDD"/>
                    <w:rPr>
                      <w:sz w:val="28"/>
                      <w:szCs w:val="28"/>
                      <w:lang w:val="uk-UA"/>
                    </w:rPr>
                  </w:pPr>
                  <w:r w:rsidRPr="00A66A92">
                    <w:rPr>
                      <w:sz w:val="28"/>
                      <w:szCs w:val="28"/>
                      <w:lang w:val="uk-UA"/>
                    </w:rPr>
                    <w:t xml:space="preserve">програмне забезпечення </w:t>
                  </w:r>
                </w:p>
                <w:p w:rsidR="005F4B87" w:rsidRPr="00A66A92" w:rsidRDefault="005F4B87" w:rsidP="0077222D">
                  <w:pPr>
                    <w:shd w:val="clear" w:color="auto" w:fill="DDDDDD"/>
                  </w:pPr>
                </w:p>
              </w:txbxContent>
            </v:textbox>
          </v:shape>
        </w:pict>
      </w:r>
    </w:p>
    <w:p w:rsidR="0077222D" w:rsidRDefault="00F36EFB" w:rsidP="00213D9D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2"/>
          <w:lang w:val="uk-UA"/>
        </w:rPr>
      </w:pPr>
      <w:r>
        <w:rPr>
          <w:noProof/>
          <w:color w:val="000000"/>
          <w:sz w:val="28"/>
          <w:szCs w:val="22"/>
          <w:lang w:val="uk-UA" w:eastAsia="uk-UA"/>
        </w:rPr>
        <w:pict>
          <v:shape id="_x0000_s1028" type="#_x0000_t202" style="position:absolute;left:0;text-align:left;margin-left:81.3pt;margin-top:10.1pt;width:130pt;height:28.05pt;z-index:251662336">
            <v:textbox style="mso-next-textbox:#_x0000_s1028">
              <w:txbxContent>
                <w:p w:rsidR="005F4B87" w:rsidRPr="00A66A92" w:rsidRDefault="005F4B87" w:rsidP="0077222D">
                  <w:pPr>
                    <w:shd w:val="clear" w:color="auto" w:fill="B2B2B2"/>
                    <w:jc w:val="center"/>
                    <w:rPr>
                      <w:sz w:val="28"/>
                      <w:szCs w:val="28"/>
                    </w:rPr>
                  </w:pPr>
                  <w:r w:rsidRPr="00A66A92">
                    <w:rPr>
                      <w:sz w:val="28"/>
                      <w:szCs w:val="28"/>
                      <w:lang w:val="uk-UA"/>
                    </w:rPr>
                    <w:t>технічні засоби</w:t>
                  </w:r>
                </w:p>
              </w:txbxContent>
            </v:textbox>
          </v:shape>
        </w:pict>
      </w:r>
    </w:p>
    <w:p w:rsidR="0077222D" w:rsidRDefault="0077222D" w:rsidP="00213D9D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2"/>
          <w:lang w:val="uk-UA"/>
        </w:rPr>
      </w:pPr>
    </w:p>
    <w:p w:rsidR="0077222D" w:rsidRDefault="0077222D" w:rsidP="00213D9D">
      <w:pPr>
        <w:shd w:val="clear" w:color="auto" w:fill="FFFFFF"/>
        <w:spacing w:line="360" w:lineRule="auto"/>
        <w:ind w:firstLine="567"/>
        <w:jc w:val="center"/>
        <w:rPr>
          <w:color w:val="000000"/>
          <w:sz w:val="28"/>
          <w:szCs w:val="22"/>
          <w:lang w:val="uk-UA"/>
        </w:rPr>
      </w:pPr>
    </w:p>
    <w:p w:rsidR="0077222D" w:rsidRDefault="0077222D" w:rsidP="00213D9D">
      <w:pPr>
        <w:shd w:val="clear" w:color="auto" w:fill="FFFFFF"/>
        <w:spacing w:line="360" w:lineRule="auto"/>
        <w:ind w:firstLine="567"/>
        <w:jc w:val="center"/>
        <w:rPr>
          <w:color w:val="000000"/>
          <w:sz w:val="28"/>
          <w:szCs w:val="22"/>
          <w:lang w:val="uk-UA"/>
        </w:rPr>
      </w:pPr>
    </w:p>
    <w:p w:rsidR="0077222D" w:rsidRDefault="0077222D" w:rsidP="00213D9D">
      <w:pPr>
        <w:shd w:val="clear" w:color="auto" w:fill="FFFFFF"/>
        <w:spacing w:line="360" w:lineRule="auto"/>
        <w:ind w:firstLine="567"/>
        <w:jc w:val="center"/>
        <w:rPr>
          <w:color w:val="000000"/>
          <w:sz w:val="28"/>
          <w:szCs w:val="22"/>
          <w:lang w:val="uk-UA"/>
        </w:rPr>
      </w:pPr>
    </w:p>
    <w:p w:rsidR="0077222D" w:rsidRPr="00A66A92" w:rsidRDefault="0077222D" w:rsidP="00213D9D">
      <w:pPr>
        <w:shd w:val="clear" w:color="auto" w:fill="FFFFFF"/>
        <w:spacing w:line="360" w:lineRule="auto"/>
        <w:jc w:val="center"/>
        <w:rPr>
          <w:color w:val="000000"/>
          <w:sz w:val="28"/>
          <w:szCs w:val="22"/>
          <w:lang w:val="uk-UA"/>
        </w:rPr>
      </w:pPr>
      <w:r>
        <w:rPr>
          <w:color w:val="000000"/>
          <w:sz w:val="28"/>
          <w:szCs w:val="22"/>
          <w:lang w:val="uk-UA"/>
        </w:rPr>
        <w:t xml:space="preserve">Рис. </w:t>
      </w:r>
      <w:r w:rsidR="00EA5CCA">
        <w:rPr>
          <w:color w:val="000000"/>
          <w:sz w:val="28"/>
          <w:szCs w:val="22"/>
          <w:lang w:val="uk-UA"/>
        </w:rPr>
        <w:t>3</w:t>
      </w:r>
      <w:r>
        <w:rPr>
          <w:color w:val="000000"/>
          <w:sz w:val="28"/>
          <w:szCs w:val="22"/>
          <w:lang w:val="uk-UA"/>
        </w:rPr>
        <w:t xml:space="preserve">. Узагальнений склад інформаційно-телекомунікаційної системи </w:t>
      </w:r>
    </w:p>
    <w:p w:rsidR="00EA5CCA" w:rsidRDefault="004F1C2E" w:rsidP="004F1C2E">
      <w:pPr>
        <w:shd w:val="clear" w:color="auto" w:fill="FFFFFF"/>
        <w:spacing w:line="360" w:lineRule="auto"/>
        <w:ind w:firstLine="567"/>
        <w:jc w:val="center"/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lastRenderedPageBreak/>
        <w:t>(розроблено автором)</w:t>
      </w:r>
    </w:p>
    <w:p w:rsidR="00EA5CCA" w:rsidRDefault="00EA5CCA" w:rsidP="00213D9D">
      <w:pPr>
        <w:shd w:val="clear" w:color="auto" w:fill="FFFFFF"/>
        <w:spacing w:line="360" w:lineRule="auto"/>
        <w:ind w:firstLine="567"/>
        <w:jc w:val="both"/>
        <w:rPr>
          <w:sz w:val="28"/>
          <w:szCs w:val="22"/>
          <w:lang w:val="uk-UA"/>
        </w:rPr>
      </w:pPr>
      <w:r w:rsidRPr="000B4A15">
        <w:rPr>
          <w:sz w:val="28"/>
          <w:szCs w:val="22"/>
          <w:lang w:val="uk-UA"/>
        </w:rPr>
        <w:t xml:space="preserve">Ефективне здійснення авіатранспортного процесу відбувається лише за умов чіткої взаємодії всіх учасників авіатранспортного процесу, що наведені на рис. </w:t>
      </w:r>
      <w:r>
        <w:rPr>
          <w:sz w:val="28"/>
          <w:szCs w:val="22"/>
          <w:lang w:val="uk-UA"/>
        </w:rPr>
        <w:t>4</w:t>
      </w:r>
      <w:r w:rsidRPr="000B4A15">
        <w:rPr>
          <w:sz w:val="28"/>
          <w:szCs w:val="22"/>
          <w:lang w:val="uk-UA"/>
        </w:rPr>
        <w:t>.</w:t>
      </w:r>
    </w:p>
    <w:p w:rsidR="00EA5CCA" w:rsidRDefault="00EA5CCA" w:rsidP="00213D9D">
      <w:pPr>
        <w:pStyle w:val="a8"/>
        <w:widowControl w:val="0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2"/>
          <w:lang w:val="uk-UA"/>
        </w:rPr>
      </w:pPr>
      <w:r>
        <w:rPr>
          <w:color w:val="000000"/>
          <w:sz w:val="28"/>
          <w:szCs w:val="22"/>
          <w:lang w:val="uk-UA"/>
        </w:rPr>
        <w:t>Виходячи з подвійності складу структури ІТС стосовно інновацій на авіатранспорті можна відокремити організаційно-технічну та технологічну складову, що відповідають  інформаційній та телекомунікаційній системам.</w:t>
      </w:r>
    </w:p>
    <w:p w:rsidR="00EA5CCA" w:rsidRDefault="00EA5CCA" w:rsidP="00213D9D">
      <w:pPr>
        <w:shd w:val="clear" w:color="auto" w:fill="FFFFFF"/>
        <w:spacing w:line="360" w:lineRule="auto"/>
        <w:ind w:firstLine="567"/>
        <w:jc w:val="both"/>
        <w:rPr>
          <w:sz w:val="28"/>
          <w:szCs w:val="22"/>
          <w:lang w:val="uk-UA"/>
        </w:rPr>
      </w:pPr>
    </w:p>
    <w:p w:rsidR="00E56DA7" w:rsidRPr="00446BCA" w:rsidRDefault="00E56DA7" w:rsidP="00213D9D">
      <w:pPr>
        <w:spacing w:line="360" w:lineRule="auto"/>
        <w:jc w:val="center"/>
        <w:rPr>
          <w:sz w:val="28"/>
          <w:szCs w:val="28"/>
          <w:lang w:val="uk-UA"/>
        </w:rPr>
      </w:pPr>
    </w:p>
    <w:p w:rsidR="00E56DA7" w:rsidRPr="00297C71" w:rsidRDefault="00F36EFB" w:rsidP="00213D9D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</w:r>
      <w:r>
        <w:rPr>
          <w:noProof/>
          <w:sz w:val="28"/>
          <w:szCs w:val="28"/>
          <w:lang w:val="uk-UA" w:eastAsia="uk-UA"/>
        </w:rPr>
        <w:pict>
          <v:group id="Group 98" o:spid="_x0000_s1037" style="width:413.95pt;height:4in;mso-position-horizontal-relative:char;mso-position-vertical-relative:line" coordorigin="481,3834" coordsize="774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">
            <v:shape id="Text Box 99" o:spid="_x0000_s1038" type="#_x0000_t202" style="position:absolute;left:6421;top:4914;width:14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5ZU8EA&#10;AADcAAAADwAAAGRycy9kb3ducmV2LnhtbERPS27CMBDdI3EHayp1g8ChSgNNMYhWKmKbwAGGeEii&#10;xuMoNvncvl4gdfn0/rvDaBrRU+dqywrWqwgEcWF1zaWC6+VnuQXhPLLGxjIpmMjBYT+f7TDVduCM&#10;+tyXIoSwS1FB5X2bSumKigy6lW2JA3e3nUEfYFdK3eEQwk0j36IokQZrDg0VtvRdUfGbP4yC+3lY&#10;vH8Mt5O/brI4+cJ6c7OTUq8v4/EThKfR/4uf7rNWEMdhbTgTjoD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uWVPBAAAA3AAAAA8AAAAAAAAAAAAAAAAAmAIAAGRycy9kb3du&#10;cmV2LnhtbFBLBQYAAAAABAAEAPUAAACGAwAAAAA=&#10;" stroked="f">
              <v:textbox style="mso-next-textbox:#Text Box 99">
                <w:txbxContent>
                  <w:p w:rsidR="005F4B87" w:rsidRDefault="005F4B87" w:rsidP="00E56DA7">
                    <w:pPr>
                      <w:pStyle w:val="3"/>
                      <w:jc w:val="right"/>
                    </w:pPr>
                    <w:r>
                      <w:t xml:space="preserve">  </w:t>
                    </w:r>
                    <w:proofErr w:type="spellStart"/>
                    <w:r w:rsidRPr="00FC104E">
                      <w:t>Інформація</w:t>
                    </w:r>
                    <w:proofErr w:type="spellEnd"/>
                    <w:r w:rsidRPr="00FC104E">
                      <w:t xml:space="preserve"> </w:t>
                    </w:r>
                  </w:p>
                  <w:p w:rsidR="005F4B87" w:rsidRPr="00FC104E" w:rsidRDefault="005F4B87" w:rsidP="00E56DA7">
                    <w:pPr>
                      <w:pStyle w:val="3"/>
                      <w:jc w:val="right"/>
                    </w:pPr>
                    <w:r w:rsidRPr="00FC104E">
                      <w:t xml:space="preserve"> </w:t>
                    </w:r>
                    <w:proofErr w:type="spellStart"/>
                    <w:r w:rsidRPr="00FC104E">
                      <w:t>від</w:t>
                    </w:r>
                    <w:proofErr w:type="spellEnd"/>
                    <w:r w:rsidRPr="00FC104E">
                      <w:t xml:space="preserve"> </w:t>
                    </w:r>
                    <w:proofErr w:type="spellStart"/>
                    <w:r w:rsidRPr="00FC104E">
                      <w:t>клієнта</w:t>
                    </w:r>
                    <w:proofErr w:type="spellEnd"/>
                  </w:p>
                </w:txbxContent>
              </v:textbox>
            </v:shape>
            <v:shape id="AutoShape 100" o:spid="_x0000_s1039" type="#_x0000_t13" style="position:absolute;left:1021;top:4554;width:6660;height:3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zCCcQA&#10;AADcAAAADwAAAGRycy9kb3ducmV2LnhtbESPT4vCMBTE78J+h/AW9iKa7lLErY2yiIIXEesieHs0&#10;r3+weSlN1PrtjSB4HGbmN0y66E0jrtS52rKC73EEgji3uuZSwf9hPZqCcB5ZY2OZFNzJwWL+MUgx&#10;0fbGe7pmvhQBwi5BBZX3bSKlyysy6Ma2JQ5eYTuDPsiulLrDW4CbRv5E0UQarDksVNjSsqL8nF2M&#10;glbHu+H2eLzY1ZbvvlnK/pQXSn199n8zEJ56/w6/2hutII5/4X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swgnEAAAA3AAAAA8AAAAAAAAAAAAAAAAAmAIAAGRycy9k&#10;b3ducmV2LnhtbFBLBQYAAAAABAAEAPUAAACJAwAAAAA=&#10;" adj="16532,1848">
              <v:textbox style="mso-next-textbox:#AutoShape 100">
                <w:txbxContent>
                  <w:p w:rsidR="005F4B87" w:rsidRDefault="005F4B87" w:rsidP="00E56DA7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Авіатранспортний бізнес-процес перевезення</w:t>
                    </w:r>
                  </w:p>
                </w:txbxContent>
              </v:textbox>
            </v:shape>
            <v:shape id="Text Box 101" o:spid="_x0000_s1040" type="#_x0000_t202" style="position:absolute;left:1021;top:5909;width:14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Di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J2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UHDiL0AAADcAAAADwAAAAAAAAAAAAAAAACYAgAAZHJzL2Rvd25yZXYu&#10;eG1sUEsFBgAAAAAEAAQA9QAAAIIDAAAAAA==&#10;" stroked="f">
              <v:textbox style="mso-next-textbox:#Text Box 101">
                <w:txbxContent>
                  <w:p w:rsidR="005F4B87" w:rsidRDefault="005F4B87" w:rsidP="00E56DA7">
                    <w:pPr>
                      <w:jc w:val="right"/>
                      <w:rPr>
                        <w:sz w:val="20"/>
                        <w:lang w:val="uk-UA"/>
                      </w:rPr>
                    </w:pPr>
                    <w:r>
                      <w:rPr>
                        <w:sz w:val="20"/>
                        <w:lang w:val="uk-UA"/>
                      </w:rPr>
                      <w:t>Управлінські рішення</w:t>
                    </w:r>
                  </w:p>
                </w:txbxContent>
              </v:textbox>
            </v:shape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102" o:spid="_x0000_s1041" type="#_x0000_t15" style="position:absolute;left:2281;top:6646;width:41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cITMMA&#10;AADcAAAADwAAAGRycy9kb3ducmV2LnhtbESPQWsCMRSE7wX/Q3iCt5p1sVZWoxSp4tW1tNfH5rm7&#10;bfKyJFHXf98IgsdhZr5hluveGnEhH1rHCibjDARx5XTLtYKv4/Z1DiJEZI3GMSm4UYD1avCyxEK7&#10;Kx/oUsZaJAiHAhU0MXaFlKFqyGIYu444eSfnLcYkfS21x2uCWyPzLJtJiy2nhQY72jRU/ZVnq+DX&#10;+Pfc6O1+/smHzXn33Zb5T6nUaNh/LEBE6uMz/GjvtYLp2wTuZ9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cITMMAAADcAAAADwAAAAAAAAAAAAAAAACYAgAAZHJzL2Rv&#10;d25yZXYueG1sUEsFBgAAAAAEAAQA9QAAAIgDAAAAAA==&#10;">
              <v:textbox style="mso-next-textbox:#AutoShape 102">
                <w:txbxContent>
                  <w:p w:rsidR="005F4B87" w:rsidRDefault="005F4B87" w:rsidP="00E56DA7">
                    <w:pPr>
                      <w:pStyle w:val="a6"/>
                      <w:tabs>
                        <w:tab w:val="clear" w:pos="4677"/>
                        <w:tab w:val="clear" w:pos="9355"/>
                      </w:tabs>
                      <w:jc w:val="center"/>
                      <w:rPr>
                        <w:sz w:val="20"/>
                        <w:lang w:val="uk-UA"/>
                      </w:rPr>
                    </w:pPr>
                    <w:r>
                      <w:rPr>
                        <w:sz w:val="20"/>
                        <w:lang w:val="uk-UA"/>
                      </w:rPr>
                      <w:t>Технологія процесу</w:t>
                    </w:r>
                  </w:p>
                  <w:p w:rsidR="005F4B87" w:rsidRDefault="005F4B87" w:rsidP="00E56DA7">
                    <w:pPr>
                      <w:jc w:val="center"/>
                      <w:rPr>
                        <w:sz w:val="20"/>
                        <w:lang w:val="uk-UA"/>
                      </w:rPr>
                    </w:pPr>
                    <w:proofErr w:type="spellStart"/>
                    <w:r>
                      <w:rPr>
                        <w:sz w:val="20"/>
                        <w:lang w:val="uk-UA"/>
                      </w:rPr>
                      <w:t>Авіакомпанії+Аеропорти+Украерорух</w:t>
                    </w:r>
                    <w:proofErr w:type="spellEnd"/>
                  </w:p>
                </w:txbxContent>
              </v:textbox>
            </v:shape>
            <v:shape id="AutoShape 103" o:spid="_x0000_s1042" type="#_x0000_t15" style="position:absolute;left:2461;top:5274;width:2160;height:72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mvcMYA&#10;AADcAAAADwAAAGRycy9kb3ducmV2LnhtbESPT2sCMRTE70K/Q3iFXqRmK7WUdaOUFVFED24Fr4/N&#10;2z/t5mVJUt1++6YgeBxm5jdMthxMJy7kfGtZwcskAUFcWt1yreD0uX5+B+EDssbOMin4JQ/LxcMo&#10;w1TbKx/pUoRaRAj7FBU0IfSplL5syKCf2J44epV1BkOUrpba4TXCTSenSfImDbYcFxrsKW+o/C5+&#10;jIL68FUkbh82412fV7tzka9OLlfq6XH4mIMINIR7+NbeagWvsy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mvcMYAAADcAAAADwAAAAAAAAAAAAAAAACYAgAAZHJz&#10;L2Rvd25yZXYueG1sUEsFBgAAAAAEAAQA9QAAAIsDAAAAAA==&#10;">
              <v:textbox style="mso-next-textbox:#AutoShape 103">
                <w:txbxContent>
                  <w:p w:rsidR="005F4B87" w:rsidRDefault="005F4B87" w:rsidP="00E56DA7">
                    <w:pPr>
                      <w:pStyle w:val="3"/>
                      <w:spacing w:after="0"/>
                      <w:jc w:val="center"/>
                    </w:pPr>
                    <w:proofErr w:type="spellStart"/>
                    <w:r>
                      <w:t>Власник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процесу</w:t>
                    </w:r>
                    <w:proofErr w:type="spellEnd"/>
                  </w:p>
                  <w:p w:rsidR="005F4B87" w:rsidRDefault="005F4B87" w:rsidP="00E56DA7">
                    <w:pPr>
                      <w:jc w:val="center"/>
                      <w:rPr>
                        <w:sz w:val="20"/>
                        <w:lang w:val="uk-UA"/>
                      </w:rPr>
                    </w:pPr>
                    <w:proofErr w:type="spellStart"/>
                    <w:r>
                      <w:rPr>
                        <w:sz w:val="20"/>
                        <w:lang w:val="uk-UA"/>
                      </w:rPr>
                      <w:t>Державіа-адміністрація</w:t>
                    </w:r>
                    <w:proofErr w:type="spellEnd"/>
                  </w:p>
                </w:txbxContent>
              </v:textbox>
            </v:shape>
            <v:line id="Line 104" o:spid="_x0000_s1043" style="position:absolute;visibility:visible" from="2461,5624" to="2461,6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5FUMYAAADcAAAADwAAAGRycy9kb3ducmV2LnhtbESPT2vCQBTE74V+h+UVejMb6/+YVdpC&#10;IWI9qMHzI/uahGbfhuyqsZ++WxB6HGbmN0y67k0jLtS52rKCYRSDIC6srrlUkB8/BnMQziNrbCyT&#10;ghs5WK8eH1JMtL3yni4HX4oAYZeggsr7NpHSFRUZdJFtiYP3ZTuDPsiulLrDa4CbRr7E8VQarDks&#10;VNjSe0XF9+FsFGzP/meWn0b4OXwrN8V2keFulin1/NS/LkF46v1/+N7OtILxZAR/Z8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uRVDGAAAA3AAAAA8AAAAAAAAA&#10;AAAAAAAAoQIAAGRycy9kb3ducmV2LnhtbFBLBQYAAAAABAAEAPkAAACUAwAAAAA=&#10;">
              <v:stroke dashstyle="dash" endarrow="block"/>
            </v:line>
            <v:shape id="Text Box 105" o:spid="_x0000_s1044" type="#_x0000_t202" style="position:absolute;left:4801;top:5634;width:162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Fi8QA&#10;AADcAAAADwAAAGRycy9kb3ducmV2LnhtbESP3WrCQBSE7wu+w3KE3hTdKDHR6Cq10JJbfx7gmD0m&#10;wezZkN2a5O27hUIvh5n5htkdBtOIJ3WutqxgMY9AEBdW11wquF4+Z2sQziNrbCyTgpEcHPaTlx1m&#10;2vZ8oufZlyJA2GWooPK+zaR0RUUG3dy2xMG7286gD7Irpe6wD3DTyGUUJdJgzWGhwpY+Kioe52+j&#10;4J73b6tNf/vy1/QUJ0es05sdlXqdDu9bEJ4G/x/+a+daQbyK4f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6xYvEAAAA3AAAAA8AAAAAAAAAAAAAAAAAmAIAAGRycy9k&#10;b3ducmV2LnhtbFBLBQYAAAAABAAEAPUAAACJAwAAAAA=&#10;" stroked="f">
              <v:textbox style="mso-next-textbox:#Text Box 105">
                <w:txbxContent>
                  <w:p w:rsidR="005F4B87" w:rsidRDefault="005F4B87" w:rsidP="00E56DA7">
                    <w:pPr>
                      <w:rPr>
                        <w:sz w:val="20"/>
                        <w:lang w:val="uk-UA"/>
                      </w:rPr>
                    </w:pPr>
                    <w:r>
                      <w:rPr>
                        <w:sz w:val="20"/>
                        <w:lang w:val="uk-UA"/>
                      </w:rPr>
                      <w:t>Інформація про процес та його результати</w:t>
                    </w:r>
                  </w:p>
                </w:txbxContent>
              </v:textbox>
            </v:shape>
            <v:line id="Line 106" o:spid="_x0000_s1045" style="position:absolute;visibility:visible" from="4441,5984" to="4441,6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K3jsUAAADcAAAADwAAAGRycy9kb3ducmV2LnhtbESPS2vDMBCE74X+B7GF3hq5jzxwIocQ&#10;sCm0lzgh58Xa2I6tlbEU2/33VaGQ4zAz3zCb7WRaMVDvassKXmcRCOLC6ppLBadj+rIC4TyyxtYy&#10;KfghB9vk8WGDsbYjH2jIfSkChF2MCirvu1hKV1Rk0M1sRxy8i+0N+iD7UuoexwA3rXyLooU0WHNY&#10;qLCjfUVFk9+MguVhxHMxXL/z9yYraZdmbfqVKfX8NO3WIDxN/h7+b39qBR/zOfydCUdAJ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K3jsUAAADcAAAADwAAAAAAAAAA&#10;AAAAAAChAgAAZHJzL2Rvd25yZXYueG1sUEsFBgAAAAAEAAQA+QAAAJMDAAAAAA==&#10;">
              <v:stroke dashstyle="dash" startarrow="block"/>
            </v:line>
            <v:line id="Line 107" o:spid="_x0000_s1046" style="position:absolute;visibility:visible" from="3181,4014" to="3181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nmyMYAAADcAAAADwAAAGRycy9kb3ducmV2LnhtbESPW2vCQBSE3wv+h+UIfasbq/USXaUW&#10;hIj64AWfD9ljEsyeDdlVo7/eLRT6OMzMN8x03phS3Kh2hWUF3U4Egji1uuBMwfGw/BiBcB5ZY2mZ&#10;FDzIwXzWeptirO2dd3Tb+0wECLsYFeTeV7GULs3JoOvYijh4Z1sb9EHWmdQ13gPclPIzigbSYMFh&#10;IceKfnJKL/urUbC++ufweOrhprvIVul6nOB2mCj13m6+JyA8Nf4//NdOtIL+1wB+z4QjIGc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Z5sjGAAAA3AAAAA8AAAAAAAAA&#10;AAAAAAAAoQIAAGRycy9kb3ducmV2LnhtbFBLBQYAAAAABAAEAPkAAACUAwAAAAA=&#10;">
              <v:stroke dashstyle="dash" endarrow="block"/>
            </v:line>
            <v:line id="Line 108" o:spid="_x0000_s1047" style="position:absolute;visibility:visible" from="4261,4014" to="4261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yMYsUAAADcAAAADwAAAGRycy9kb3ducmV2LnhtbESPQWvCQBSE70L/w/IK3nTTVqvErCKF&#10;BKFeTIvnR/aZpMm+DdltEv99t1DocZiZb5jkMJlWDNS72rKCp2UEgriwuuZSwedHutiCcB5ZY2uZ&#10;FNzJwWH/MEsw1nbkCw25L0WAsItRQeV9F0vpiooMuqXtiIN3s71BH2RfSt3jGOCmlc9R9CoN1hwW&#10;KuzoraKiyb+Ngs1lxGsxfJ3zlyYr6ZhmbfqeKTV/nI47EJ4m/x/+a5+0gtV6A79nwhGQ+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WyMYsUAAADcAAAADwAAAAAAAAAA&#10;AAAAAAChAgAAZHJzL2Rvd25yZXYueG1sUEsFBgAAAAAEAAQA+QAAAJMDAAAAAA==&#10;">
              <v:stroke dashstyle="dash" startarrow="block"/>
            </v:line>
            <v:shape id="Text Box 109" o:spid="_x0000_s1048" type="#_x0000_t202" style="position:absolute;left:1561;top:3834;width:144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Pjr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J2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zfPjr0AAADcAAAADwAAAAAAAAAAAAAAAACYAgAAZHJzL2Rvd25yZXYu&#10;eG1sUEsFBgAAAAAEAAQA9QAAAIIDAAAAAA==&#10;" stroked="f">
              <v:textbox style="mso-next-textbox:#Text Box 109">
                <w:txbxContent>
                  <w:p w:rsidR="005F4B87" w:rsidRDefault="005F4B87" w:rsidP="00E56DA7">
                    <w:pPr>
                      <w:jc w:val="right"/>
                      <w:rPr>
                        <w:sz w:val="20"/>
                        <w:lang w:val="uk-UA"/>
                      </w:rPr>
                    </w:pPr>
                    <w:r>
                      <w:rPr>
                        <w:sz w:val="20"/>
                        <w:lang w:val="uk-UA"/>
                      </w:rPr>
                      <w:t>Плани та цілі процесу</w:t>
                    </w:r>
                  </w:p>
                </w:txbxContent>
              </v:textbox>
            </v:shape>
            <v:shape id="Text Box 110" o:spid="_x0000_s1049" type="#_x0000_t202" style="position:absolute;left:4441;top:3834;width:144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qFcIA&#10;AADcAAAADwAAAGRycy9kb3ducmV2LnhtbESP3YrCMBSE7xd8h3AEb5ZtqvhbjbIKire6PsBpc2yL&#10;zUlpsra+vREEL4eZ+YZZbTpTiTs1rrSsYBjFIIgzq0vOFVz+9j9zEM4ja6wsk4IHOdise18rTLRt&#10;+UT3s89FgLBLUEHhfZ1I6bKCDLrI1sTBu9rGoA+yyaVusA1wU8lRHE+lwZLDQoE17QrKbud/o+B6&#10;bL8nizY9+MvsNJ5usZyl9qHUoN/9LkF46vwn/G4ftYLxZAGv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2oVwgAAANwAAAAPAAAAAAAAAAAAAAAAAJgCAABkcnMvZG93&#10;bnJldi54bWxQSwUGAAAAAAQABAD1AAAAhwMAAAAA&#10;" stroked="f">
              <v:textbox style="mso-next-textbox:#Text Box 110">
                <w:txbxContent>
                  <w:p w:rsidR="005F4B87" w:rsidRDefault="005F4B87" w:rsidP="00E56DA7">
                    <w:pPr>
                      <w:pStyle w:val="3"/>
                    </w:pPr>
                    <w:proofErr w:type="spellStart"/>
                    <w:r>
                      <w:t>Звітність</w:t>
                    </w:r>
                    <w:proofErr w:type="spellEnd"/>
                    <w:r>
                      <w:t xml:space="preserve"> по  </w:t>
                    </w:r>
                    <w:proofErr w:type="spellStart"/>
                    <w:r>
                      <w:t>процесу</w:t>
                    </w:r>
                    <w:proofErr w:type="spellEnd"/>
                  </w:p>
                </w:txbxContent>
              </v:textbox>
            </v:shape>
            <v:line id="Line 111" o:spid="_x0000_s1050" style="position:absolute;flip:x;visibility:visible" from="4621,5454" to="7141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/R/cUAAADcAAAADwAAAGRycy9kb3ducmV2LnhtbESPwUrDQBCG74LvsIzQS2g3tlJs7LbY&#10;akEQD7Y9eByy0yQ0OxuyYxvf3jkIHod//m++Wa6H0JoL9amJ7OB+koMhLqNvuHJwPOzGj2CSIHts&#10;I5ODH0qwXt3eLLHw8cqfdNlLZRTCqUAHtUhXWJvKmgKmSeyINTvFPqDo2FfW93hVeGjtNM/nNmDD&#10;eqHGjrY1lef9d1CN3Qe/zGbZJtgsW9Drl7znVpwb3Q3PT2CEBvlf/mu/eQcPc9XXZ5QAd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/R/cUAAADcAAAADwAAAAAAAAAA&#10;AAAAAAChAgAAZHJzL2Rvd25yZXYueG1sUEsFBgAAAAAEAAQA+QAAAJMDAAAAAA==&#10;">
              <v:stroke endarrow="block"/>
            </v:line>
            <v:line id="Line 112" o:spid="_x0000_s1051" style="position:absolute;visibility:visible" from="841,6714" to="2281,6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wz9cUAAADcAAAADwAAAGRycy9kb3ducmV2LnhtbESPQWsCMRSE74X+h/AK3mp2i2hdjVK6&#10;CD1oQS09v26em6Wbl2UT1/TfG6HgcZiZb5jlOtpWDNT7xrGCfJyBIK6cbrhW8HXcPL+C8AFZY+uY&#10;FPyRh/Xq8WGJhXYX3tNwCLVIEPYFKjAhdIWUvjJk0Y9dR5y8k+sthiT7WuoeLwluW/mSZVNpseG0&#10;YLCjd0PV7+FsFcxMuZczWW6Pn+XQ5PO4i98/c6VGT/FtASJQDPfwf/tDK5hMc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wz9cUAAADcAAAADwAAAAAAAAAA&#10;AAAAAAChAgAAZHJzL2Rvd25yZXYueG1sUEsFBgAAAAAEAAQA+QAAAJMDAAAAAA==&#10;">
              <v:stroke endarrow="block"/>
            </v:line>
            <v:line id="Line 113" o:spid="_x0000_s1052" style="position:absolute;visibility:visible" from="841,6894" to="2281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6tgsUAAADcAAAADwAAAGRycy9kb3ducmV2LnhtbESPS2vDMBCE74X8B7GB3Bo5IeThRAml&#10;ppBDW8iDnDfW1jK1VsZSHeXfV4VCjsPMfMNsdtE2oqfO144VTMYZCOLS6ZorBefT2/MShA/IGhvH&#10;pOBOHnbbwdMGc+1ufKD+GCqRIOxzVGBCaHMpfWnIoh+7ljh5X66zGJLsKqk7vCW4beQ0y+bSYs1p&#10;wWBLr4bK7+OPVbAwxUEuZPF++iz6erKKH/FyXSk1GsaXNYhAMTzC/+29VjCbT+HvTDo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6tgsUAAADcAAAADwAAAAAAAAAA&#10;AAAAAAChAgAAZHJzL2Rvd25yZXYueG1sUEsFBgAAAAAEAAQA+QAAAJMDAAAAAA==&#10;">
              <v:stroke endarrow="block"/>
            </v:line>
            <v:line id="Line 114" o:spid="_x0000_s1053" style="position:absolute;visibility:visible" from="841,7074" to="2281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IIGcYAAADcAAAADwAAAGRycy9kb3ducmV2LnhtbESPS2vDMBCE74H8B7GF3hI5bcnDjRJC&#10;TaGHJJAHPW+trWVqrYylOuq/rwKBHIeZ+YZZrqNtRE+drx0rmIwzEMSl0zVXCs6n99EchA/IGhvH&#10;pOCPPKxXw8ESc+0ufKD+GCqRIOxzVGBCaHMpfWnIoh+7ljh5366zGJLsKqk7vCS4beRTlk2lxZrT&#10;gsGW3gyVP8dfq2BmioOcyWJ72hd9PVnEXfz8Wij1+BA3ryACxXAP39ofWsHL9Bm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iCBnGAAAA3AAAAA8AAAAAAAAA&#10;AAAAAAAAoQIAAGRycy9kb3ducmV2LnhtbFBLBQYAAAAABAAEAPkAAACUAwAAAAA=&#10;">
              <v:stroke endarrow="block"/>
            </v:line>
            <v:line id="Line 115" o:spid="_x0000_s1054" style="position:absolute;visibility:visible" from="5881,7254" to="7501,7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uQbcQAAADcAAAADwAAAGRycy9kb3ducmV2LnhtbESPQWsCMRSE74L/ITzBm2YtonVrFHER&#10;PLQFtfT8unluFjcvyyZd479vCoUeh5n5hllvo21ET52vHSuYTTMQxKXTNVcKPi6HyTMIH5A1No5J&#10;wYM8bDfDwRpz7e58ov4cKpEg7HNUYEJocyl9aciin7qWOHlX11kMSXaV1B3eE9w28inLFtJizWnB&#10;YEt7Q+Xt/G0VLE1xkktZvF7ei76ereJb/PxaKTUexd0LiEAx/If/2ketYL6Yw++ZdAT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S5BtxAAAANwAAAAPAAAAAAAAAAAA&#10;AAAAAKECAABkcnMvZG93bnJldi54bWxQSwUGAAAAAAQABAD5AAAAkgMAAAAA&#10;">
              <v:stroke endarrow="block"/>
            </v:line>
            <v:line id="Line 116" o:spid="_x0000_s1055" style="position:absolute;visibility:visible" from="6241,7074" to="7501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c19sYAAADcAAAADwAAAGRycy9kb3ducmV2LnhtbESPS2vDMBCE74H8B7GF3hI5pc3DjRJC&#10;TaGHJJAHPW+trWVqrYylOuq/rwKBHIeZ+YZZrqNtRE+drx0rmIwzEMSl0zVXCs6n99EchA/IGhvH&#10;pOCPPKxXw8ESc+0ufKD+GCqRIOxzVGBCaHMpfWnIoh+7ljh5366zGJLsKqk7vCS4beRTlk2lxZrT&#10;gsGW3gyVP8dfq2BmioOcyWJ72hd9PVnEXfz8Wij1+BA3ryACxXAP39ofWsHz9AW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HNfbGAAAA3AAAAA8AAAAAAAAA&#10;AAAAAAAAoQIAAGRycy9kb3ducmV2LnhtbFBLBQYAAAAABAAEAPkAAACUAwAAAAA=&#10;">
              <v:stroke endarrow="block"/>
            </v:line>
            <v:line id="Line 117" o:spid="_x0000_s1056" style="position:absolute;visibility:visible" from="6061,6894" to="7501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WrgcUAAADcAAAADwAAAGRycy9kb3ducmV2LnhtbESPQWsCMRSE74X+h/AK3mrWImtdjVK6&#10;CD1oQS09v26em6Wbl2UT1/TfG6HgcZiZb5jlOtpWDNT7xrGCyTgDQVw53XCt4Ou4eX4F4QOyxtYx&#10;KfgjD+vV48MSC+0uvKfhEGqRIOwLVGBC6AopfWXIoh+7jjh5J9dbDEn2tdQ9XhLctvIly3JpseG0&#10;YLCjd0PV7+FsFcxMuZczWW6Pn+XQTOZxF79/5kqNnuLbAkSgGO7h//aHVjDNc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tWrgcUAAADcAAAADwAAAAAAAAAA&#10;AAAAAAChAgAAZHJzL2Rvd25yZXYueG1sUEsFBgAAAAAEAAQA+QAAAJMDAAAAAA==&#10;">
              <v:stroke endarrow="block"/>
            </v:line>
            <v:shape id="Text Box 118" o:spid="_x0000_s1057" type="#_x0000_t202" style="position:absolute;left:481;top:6354;width:9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RQcQA&#10;AADcAAAADwAAAGRycy9kb3ducmV2LnhtbESP0WqDQBRE3wP9h+UW+hKatcVoa7IJbSHFV60fcOPe&#10;qMS9K+42mr/vBgp5HGbmDLPdz6YXFxpdZ1nByyoCQVxb3XGjoPo5PL+BcB5ZY2+ZFFzJwX73sNhi&#10;pu3EBV1K34gAYZehgtb7IZPS1S0ZdCs7EAfvZEeDPsixkXrEKcBNL1+jKJEGOw4LLQ701VJ9Ln+N&#10;glM+Ldfv0/HbV2kRJ5/YpUd7Verpcf7YgPA0+3v4v51rBXGSwu1MO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EkUHEAAAA3AAAAA8AAAAAAAAAAAAAAAAAmAIAAGRycy9k&#10;b3ducmV2LnhtbFBLBQYAAAAABAAEAPUAAACJAwAAAAA=&#10;" stroked="f">
              <v:textbox style="mso-next-textbox:#Text Box 118">
                <w:txbxContent>
                  <w:p w:rsidR="005F4B87" w:rsidRDefault="005F4B87" w:rsidP="00E56DA7">
                    <w:pPr>
                      <w:rPr>
                        <w:sz w:val="22"/>
                        <w:lang w:val="uk-UA"/>
                      </w:rPr>
                    </w:pPr>
                    <w:r>
                      <w:rPr>
                        <w:sz w:val="22"/>
                        <w:lang w:val="uk-UA"/>
                      </w:rPr>
                      <w:t>ВХІД</w:t>
                    </w:r>
                  </w:p>
                </w:txbxContent>
              </v:textbox>
            </v:shape>
            <v:shape id="Text Box 119" o:spid="_x0000_s1058" type="#_x0000_t202" style="position:absolute;left:6421;top:7434;width:18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FM8EA&#10;AADcAAAADwAAAGRycy9kb3ducmV2LnhtbERPzWrCQBC+C77DMkIvohtLmmh0FVto8Wr0AcbsmASz&#10;syG7muTtu4dCjx/f/+4wmEa8qHO1ZQWrZQSCuLC65lLB9fK9WINwHlljY5kUjOTgsJ9Odphp2/OZ&#10;XrkvRQhhl6GCyvs2k9IVFRl0S9sSB+5uO4M+wK6UusM+hJtGvkdRIg3WHBoqbOmrouKRP42C+6mf&#10;f2z624+/puc4+cQ6vdlRqbfZcNyC8DT4f/Gf+6QVxElYG86E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bBTPBAAAA3AAAAA8AAAAAAAAAAAAAAAAAmAIAAGRycy9kb3du&#10;cmV2LnhtbFBLBQYAAAAABAAEAPUAAACGAwAAAAA=&#10;" stroked="f">
              <v:textbox style="mso-next-textbox:#Text Box 119">
                <w:txbxContent>
                  <w:p w:rsidR="005F4B87" w:rsidRDefault="005F4B87" w:rsidP="00E56DA7">
                    <w:pPr>
                      <w:rPr>
                        <w:sz w:val="22"/>
                        <w:lang w:val="uk-UA"/>
                      </w:rPr>
                    </w:pPr>
                    <w:r>
                      <w:rPr>
                        <w:sz w:val="22"/>
                        <w:lang w:val="uk-UA"/>
                      </w:rPr>
                      <w:t>ВИХІД</w:t>
                    </w:r>
                  </w:p>
                  <w:p w:rsidR="005F4B87" w:rsidRDefault="005F4B87" w:rsidP="00E56DA7">
                    <w:pPr>
                      <w:rPr>
                        <w:sz w:val="20"/>
                        <w:lang w:val="uk-UA"/>
                      </w:rPr>
                    </w:pPr>
                    <w:r>
                      <w:rPr>
                        <w:sz w:val="20"/>
                        <w:lang w:val="uk-UA"/>
                      </w:rPr>
                      <w:t>авіаперевезення</w:t>
                    </w:r>
                  </w:p>
                </w:txbxContent>
              </v:textbox>
            </v:shape>
            <v:shapetype id="_x0000_t79" coordsize="21600,21600" o:spt="79" adj="7200,5400,3600,8100" path="m0@0l@3@0@3@2@1@2,10800,0@4@2@5@2@5@0,21600@0,21600,21600,,2160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</v:formulas>
              <v:path o:connecttype="custom" o:connectlocs="10800,0;0,@7;10800,21600;21600,@7" o:connectangles="270,180,90,0" textboxrect="0,@0,21600,21600"/>
              <v:handles>
                <v:h position="topLeft,#0" yrange="@2,21600"/>
                <v:h position="#1,topLeft" xrange="0,@3"/>
                <v:h position="#3,#2" xrange="@1,10800" yrange="0,@0"/>
              </v:handles>
            </v:shapetype>
            <v:shape id="AutoShape 120" o:spid="_x0000_s1059" type="#_x0000_t79" style="position:absolute;left:2461;top:7434;width:288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Mnk8UA&#10;AADcAAAADwAAAGRycy9kb3ducmV2LnhtbESPT2vCQBTE7wW/w/IEL6VulCKauopIA0IPxj+9P7Kv&#10;m2D2bchuk/TbdwXB4zAzv2HW28HWoqPWV44VzKYJCOLC6YqNgusle1uC8AFZY+2YFPyRh+1m9LLG&#10;VLueT9SdgxERwj5FBWUITSqlL0qy6KeuIY7ej2sthihbI3WLfYTbWs6TZCEtVhwXSmxoX1JxO/9a&#10;Bd0xN587fv065P3tusqrzHxzptRkPOw+QAQawjP8aB+0gvfFCu5n4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yeTxQAAANwAAAAPAAAAAAAAAAAAAAAAAJgCAABkcnMv&#10;ZG93bnJldi54bWxQSwUGAAAAAAQABAD1AAAAigMAAAAA&#10;" adj=",,5400,7950" fillcolor="#eaeaea">
              <v:textbox style="mso-next-textbox:#AutoShape 120">
                <w:txbxContent>
                  <w:p w:rsidR="005F4B87" w:rsidRDefault="005F4B87" w:rsidP="00E56DA7">
                    <w:pPr>
                      <w:jc w:val="center"/>
                      <w:rPr>
                        <w:sz w:val="20"/>
                        <w:lang w:val="uk-UA"/>
                      </w:rPr>
                    </w:pPr>
                    <w:r>
                      <w:rPr>
                        <w:sz w:val="20"/>
                        <w:lang w:val="uk-UA"/>
                      </w:rPr>
                      <w:t>РЕСУРСИ</w:t>
                    </w:r>
                  </w:p>
                  <w:p w:rsidR="005F4B87" w:rsidRDefault="005F4B87" w:rsidP="00E56DA7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Паливо заправні компанії</w:t>
                    </w:r>
                  </w:p>
                  <w:p w:rsidR="005F4B87" w:rsidRDefault="005F4B87" w:rsidP="00E56DA7">
                    <w:pPr>
                      <w:jc w:val="center"/>
                      <w:rPr>
                        <w:sz w:val="20"/>
                        <w:lang w:val="uk-UA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  <w:lang w:val="uk-UA"/>
                      </w:rPr>
                      <w:t>Кетерінг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  <w:lang w:val="uk-UA"/>
                      </w:rPr>
                      <w:t>хенлдлінг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 xml:space="preserve">, 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VIP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56DA7" w:rsidRPr="000B4A15" w:rsidRDefault="00E56DA7" w:rsidP="00213D9D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  <w:r w:rsidRPr="000B4A15">
        <w:rPr>
          <w:sz w:val="28"/>
          <w:szCs w:val="28"/>
          <w:lang w:val="uk-UA"/>
        </w:rPr>
        <w:t xml:space="preserve">Рис. </w:t>
      </w:r>
      <w:r w:rsidR="00EA5CCA">
        <w:rPr>
          <w:sz w:val="28"/>
          <w:szCs w:val="28"/>
          <w:lang w:val="uk-UA"/>
        </w:rPr>
        <w:t>4</w:t>
      </w:r>
      <w:r w:rsidRPr="000B4A15">
        <w:rPr>
          <w:sz w:val="28"/>
          <w:szCs w:val="28"/>
          <w:lang w:val="uk-UA"/>
        </w:rPr>
        <w:t>. Структура авіатранспортного процесу</w:t>
      </w:r>
    </w:p>
    <w:p w:rsidR="00213D9D" w:rsidRDefault="004F1C2E" w:rsidP="004F1C2E">
      <w:pPr>
        <w:pStyle w:val="a8"/>
        <w:widowControl w:val="0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2"/>
          <w:lang w:val="uk-UA"/>
        </w:rPr>
      </w:pPr>
      <w:r>
        <w:rPr>
          <w:sz w:val="28"/>
          <w:szCs w:val="22"/>
          <w:lang w:val="uk-UA"/>
        </w:rPr>
        <w:t>(розроблено автором)</w:t>
      </w:r>
    </w:p>
    <w:p w:rsidR="0048102C" w:rsidRDefault="00EA5CCA" w:rsidP="00213D9D">
      <w:pPr>
        <w:pStyle w:val="a8"/>
        <w:widowControl w:val="0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2"/>
          <w:lang w:val="uk-UA"/>
        </w:rPr>
      </w:pPr>
      <w:r>
        <w:rPr>
          <w:color w:val="000000"/>
          <w:sz w:val="28"/>
          <w:szCs w:val="22"/>
          <w:lang w:val="uk-UA"/>
        </w:rPr>
        <w:t>Згідно існуючої в Україні «</w:t>
      </w:r>
      <w:r w:rsidRPr="00B94E7D">
        <w:rPr>
          <w:color w:val="000000"/>
          <w:sz w:val="28"/>
          <w:szCs w:val="22"/>
          <w:lang w:val="uk-UA"/>
        </w:rPr>
        <w:t xml:space="preserve">Концепції розвитку </w:t>
      </w:r>
      <w:proofErr w:type="spellStart"/>
      <w:r w:rsidRPr="00B94E7D">
        <w:rPr>
          <w:color w:val="000000"/>
          <w:sz w:val="28"/>
          <w:szCs w:val="22"/>
          <w:lang w:val="uk-UA"/>
        </w:rPr>
        <w:t>телекомунікацій</w:t>
      </w:r>
      <w:proofErr w:type="spellEnd"/>
      <w:r w:rsidRPr="00B94E7D">
        <w:rPr>
          <w:color w:val="000000"/>
          <w:sz w:val="28"/>
          <w:szCs w:val="22"/>
          <w:lang w:val="uk-UA"/>
        </w:rPr>
        <w:t xml:space="preserve"> в Україні» </w:t>
      </w:r>
      <w:r>
        <w:rPr>
          <w:color w:val="000000"/>
          <w:sz w:val="28"/>
          <w:szCs w:val="22"/>
          <w:lang w:val="uk-UA"/>
        </w:rPr>
        <w:t>№</w:t>
      </w:r>
      <w:r w:rsidRPr="00B94E7D">
        <w:rPr>
          <w:color w:val="000000"/>
          <w:sz w:val="28"/>
          <w:szCs w:val="22"/>
          <w:lang w:val="uk-UA"/>
        </w:rPr>
        <w:t xml:space="preserve"> 1612-р від 27.12.</w:t>
      </w:r>
      <w:r w:rsidRPr="00437EF3">
        <w:rPr>
          <w:color w:val="000000"/>
          <w:sz w:val="28"/>
          <w:szCs w:val="22"/>
          <w:lang w:val="uk-UA"/>
        </w:rPr>
        <w:t xml:space="preserve">2008 </w:t>
      </w:r>
      <w:r w:rsidR="00437EF3" w:rsidRPr="00437EF3">
        <w:rPr>
          <w:color w:val="000000"/>
          <w:sz w:val="28"/>
          <w:szCs w:val="28"/>
          <w:lang w:val="uk-UA"/>
        </w:rPr>
        <w:t>[6]</w:t>
      </w:r>
      <w:r w:rsidR="00437EF3" w:rsidRPr="00437EF3">
        <w:rPr>
          <w:color w:val="000000"/>
          <w:spacing w:val="-3"/>
          <w:sz w:val="28"/>
          <w:szCs w:val="28"/>
          <w:lang w:val="uk-UA"/>
        </w:rPr>
        <w:t xml:space="preserve"> </w:t>
      </w:r>
      <w:r w:rsidRPr="00437EF3">
        <w:rPr>
          <w:color w:val="000000"/>
          <w:sz w:val="28"/>
          <w:szCs w:val="22"/>
          <w:lang w:val="uk-UA"/>
        </w:rPr>
        <w:t>р</w:t>
      </w:r>
      <w:bookmarkStart w:id="0" w:name="o115"/>
      <w:bookmarkStart w:id="1" w:name="o118"/>
      <w:bookmarkEnd w:id="0"/>
      <w:bookmarkEnd w:id="1"/>
      <w:r w:rsidRPr="00437EF3">
        <w:rPr>
          <w:color w:val="000000"/>
          <w:sz w:val="28"/>
          <w:szCs w:val="22"/>
          <w:lang w:val="uk-UA"/>
        </w:rPr>
        <w:t>озвиток</w:t>
      </w:r>
      <w:r w:rsidRPr="0021055C">
        <w:rPr>
          <w:color w:val="000000"/>
          <w:sz w:val="28"/>
          <w:szCs w:val="22"/>
          <w:lang w:val="uk-UA"/>
        </w:rPr>
        <w:t xml:space="preserve"> </w:t>
      </w:r>
      <w:proofErr w:type="spellStart"/>
      <w:r w:rsidRPr="0021055C">
        <w:rPr>
          <w:color w:val="000000"/>
          <w:sz w:val="28"/>
          <w:szCs w:val="22"/>
          <w:lang w:val="uk-UA"/>
        </w:rPr>
        <w:t>телекомунікацій</w:t>
      </w:r>
      <w:proofErr w:type="spellEnd"/>
      <w:r w:rsidRPr="0021055C">
        <w:rPr>
          <w:color w:val="000000"/>
          <w:sz w:val="28"/>
          <w:szCs w:val="22"/>
          <w:lang w:val="uk-UA"/>
        </w:rPr>
        <w:t xml:space="preserve"> в Україні</w:t>
      </w:r>
      <w:r>
        <w:rPr>
          <w:color w:val="000000"/>
          <w:sz w:val="28"/>
          <w:szCs w:val="22"/>
          <w:lang w:val="uk-UA"/>
        </w:rPr>
        <w:t xml:space="preserve"> </w:t>
      </w:r>
      <w:r w:rsidRPr="0021055C">
        <w:rPr>
          <w:color w:val="000000"/>
          <w:sz w:val="28"/>
          <w:szCs w:val="22"/>
          <w:lang w:val="uk-UA"/>
        </w:rPr>
        <w:t>повинен</w:t>
      </w:r>
      <w:r>
        <w:rPr>
          <w:color w:val="000000"/>
          <w:sz w:val="28"/>
          <w:szCs w:val="22"/>
          <w:lang w:val="uk-UA"/>
        </w:rPr>
        <w:t xml:space="preserve"> </w:t>
      </w:r>
      <w:r w:rsidRPr="0021055C">
        <w:rPr>
          <w:color w:val="000000"/>
          <w:sz w:val="28"/>
          <w:szCs w:val="22"/>
          <w:lang w:val="uk-UA"/>
        </w:rPr>
        <w:t>здійснюватись</w:t>
      </w:r>
      <w:r>
        <w:rPr>
          <w:color w:val="000000"/>
          <w:sz w:val="28"/>
          <w:szCs w:val="22"/>
          <w:lang w:val="uk-UA"/>
        </w:rPr>
        <w:t xml:space="preserve"> </w:t>
      </w:r>
      <w:r w:rsidRPr="0021055C">
        <w:rPr>
          <w:color w:val="000000"/>
          <w:sz w:val="28"/>
          <w:szCs w:val="22"/>
          <w:lang w:val="uk-UA"/>
        </w:rPr>
        <w:t>у напрямі</w:t>
      </w:r>
      <w:r>
        <w:rPr>
          <w:color w:val="000000"/>
          <w:sz w:val="28"/>
          <w:szCs w:val="22"/>
          <w:lang w:val="uk-UA"/>
        </w:rPr>
        <w:t xml:space="preserve"> </w:t>
      </w:r>
      <w:r w:rsidRPr="0021055C">
        <w:rPr>
          <w:color w:val="000000"/>
          <w:sz w:val="28"/>
          <w:szCs w:val="22"/>
          <w:lang w:val="uk-UA"/>
        </w:rPr>
        <w:t>випереджувального</w:t>
      </w:r>
      <w:r>
        <w:rPr>
          <w:color w:val="000000"/>
          <w:sz w:val="28"/>
          <w:szCs w:val="22"/>
          <w:lang w:val="uk-UA"/>
        </w:rPr>
        <w:t xml:space="preserve"> </w:t>
      </w:r>
      <w:r w:rsidRPr="0021055C">
        <w:rPr>
          <w:color w:val="000000"/>
          <w:sz w:val="28"/>
          <w:szCs w:val="22"/>
          <w:lang w:val="uk-UA"/>
        </w:rPr>
        <w:t>забезпечення</w:t>
      </w:r>
      <w:r>
        <w:rPr>
          <w:color w:val="000000"/>
          <w:sz w:val="28"/>
          <w:szCs w:val="22"/>
          <w:lang w:val="uk-UA"/>
        </w:rPr>
        <w:t xml:space="preserve"> </w:t>
      </w:r>
      <w:r w:rsidRPr="0021055C">
        <w:rPr>
          <w:color w:val="000000"/>
          <w:sz w:val="28"/>
          <w:szCs w:val="22"/>
          <w:lang w:val="uk-UA"/>
        </w:rPr>
        <w:t>процесів</w:t>
      </w:r>
      <w:r>
        <w:rPr>
          <w:color w:val="000000"/>
          <w:sz w:val="28"/>
          <w:szCs w:val="22"/>
          <w:lang w:val="uk-UA"/>
        </w:rPr>
        <w:t xml:space="preserve"> </w:t>
      </w:r>
      <w:r w:rsidRPr="0021055C">
        <w:rPr>
          <w:color w:val="000000"/>
          <w:sz w:val="28"/>
          <w:szCs w:val="22"/>
          <w:lang w:val="uk-UA"/>
        </w:rPr>
        <w:t>інформатизації країни</w:t>
      </w:r>
      <w:r>
        <w:rPr>
          <w:color w:val="000000"/>
          <w:sz w:val="28"/>
          <w:szCs w:val="22"/>
          <w:lang w:val="uk-UA"/>
        </w:rPr>
        <w:t xml:space="preserve"> </w:t>
      </w:r>
      <w:r w:rsidRPr="0021055C">
        <w:rPr>
          <w:color w:val="000000"/>
          <w:sz w:val="28"/>
          <w:szCs w:val="22"/>
          <w:lang w:val="uk-UA"/>
        </w:rPr>
        <w:t>та</w:t>
      </w:r>
      <w:r>
        <w:rPr>
          <w:color w:val="000000"/>
          <w:sz w:val="28"/>
          <w:szCs w:val="22"/>
          <w:lang w:val="uk-UA"/>
        </w:rPr>
        <w:t xml:space="preserve"> </w:t>
      </w:r>
      <w:r w:rsidRPr="0021055C">
        <w:rPr>
          <w:color w:val="000000"/>
          <w:sz w:val="28"/>
          <w:szCs w:val="22"/>
          <w:lang w:val="uk-UA"/>
        </w:rPr>
        <w:t>побудови</w:t>
      </w:r>
      <w:r>
        <w:rPr>
          <w:color w:val="000000"/>
          <w:sz w:val="28"/>
          <w:szCs w:val="22"/>
          <w:lang w:val="uk-UA"/>
        </w:rPr>
        <w:t xml:space="preserve"> </w:t>
      </w:r>
      <w:r w:rsidRPr="0021055C">
        <w:rPr>
          <w:color w:val="000000"/>
          <w:sz w:val="28"/>
          <w:szCs w:val="22"/>
          <w:lang w:val="uk-UA"/>
        </w:rPr>
        <w:t>інформаційного</w:t>
      </w:r>
      <w:r>
        <w:rPr>
          <w:color w:val="000000"/>
          <w:sz w:val="28"/>
          <w:szCs w:val="22"/>
          <w:lang w:val="uk-UA"/>
        </w:rPr>
        <w:t xml:space="preserve"> </w:t>
      </w:r>
      <w:r w:rsidRPr="0021055C">
        <w:rPr>
          <w:color w:val="000000"/>
          <w:sz w:val="28"/>
          <w:szCs w:val="22"/>
          <w:lang w:val="uk-UA"/>
        </w:rPr>
        <w:t>суспільства</w:t>
      </w:r>
      <w:r>
        <w:rPr>
          <w:color w:val="000000"/>
          <w:sz w:val="28"/>
          <w:szCs w:val="22"/>
          <w:lang w:val="uk-UA"/>
        </w:rPr>
        <w:t xml:space="preserve">, що </w:t>
      </w:r>
      <w:r w:rsidRPr="0021055C">
        <w:rPr>
          <w:color w:val="000000"/>
          <w:sz w:val="28"/>
          <w:szCs w:val="22"/>
          <w:lang w:val="uk-UA"/>
        </w:rPr>
        <w:t>передбач</w:t>
      </w:r>
      <w:r>
        <w:rPr>
          <w:color w:val="000000"/>
          <w:sz w:val="28"/>
          <w:szCs w:val="22"/>
          <w:lang w:val="uk-UA"/>
        </w:rPr>
        <w:t>ає</w:t>
      </w:r>
      <w:r w:rsidRPr="0021055C">
        <w:rPr>
          <w:color w:val="000000"/>
          <w:sz w:val="28"/>
          <w:szCs w:val="22"/>
          <w:lang w:val="uk-UA"/>
        </w:rPr>
        <w:t>:</w:t>
      </w:r>
    </w:p>
    <w:p w:rsidR="00FC50BF" w:rsidRPr="00B94E7D" w:rsidRDefault="00FC50BF" w:rsidP="00213D9D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 w:rsidRPr="00EA5CCA">
        <w:rPr>
          <w:rFonts w:ascii="Times New Roman" w:hAnsi="Times New Roman"/>
          <w:color w:val="000000"/>
          <w:sz w:val="28"/>
        </w:rPr>
        <w:t xml:space="preserve"> </w:t>
      </w:r>
      <w:bookmarkStart w:id="2" w:name="o119"/>
      <w:bookmarkEnd w:id="2"/>
      <w:r w:rsidRPr="00B94E7D">
        <w:rPr>
          <w:rFonts w:ascii="Times New Roman" w:hAnsi="Times New Roman"/>
          <w:color w:val="000000"/>
          <w:sz w:val="28"/>
        </w:rPr>
        <w:t xml:space="preserve">створення і розвиток високошвидкісних мультисервісних мереж наступного покоління для задоволення потреб інформаційного суспільства; </w:t>
      </w:r>
    </w:p>
    <w:p w:rsidR="00FC50BF" w:rsidRPr="00B94E7D" w:rsidRDefault="00FC50BF" w:rsidP="00213D9D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bookmarkStart w:id="3" w:name="o120"/>
      <w:bookmarkEnd w:id="3"/>
      <w:r w:rsidRPr="00B94E7D">
        <w:rPr>
          <w:rFonts w:ascii="Times New Roman" w:hAnsi="Times New Roman"/>
          <w:color w:val="000000"/>
          <w:sz w:val="28"/>
        </w:rPr>
        <w:t xml:space="preserve">пошук найбільш ефективних технічних та організаційних рішень для </w:t>
      </w:r>
      <w:r w:rsidRPr="00B94E7D">
        <w:rPr>
          <w:rFonts w:ascii="Times New Roman" w:hAnsi="Times New Roman"/>
          <w:color w:val="000000"/>
          <w:sz w:val="28"/>
        </w:rPr>
        <w:lastRenderedPageBreak/>
        <w:t xml:space="preserve">створення високошвидкісних масових мереж доступу (стаціонарного і рухомого (мобільного) зв'язку), які забезпечать невисокі тарифи для всіх категорій користувачів, зокрема з </w:t>
      </w:r>
      <w:proofErr w:type="spellStart"/>
      <w:r w:rsidRPr="00B94E7D">
        <w:rPr>
          <w:rFonts w:ascii="Times New Roman" w:hAnsi="Times New Roman"/>
          <w:color w:val="000000"/>
          <w:sz w:val="28"/>
        </w:rPr>
        <w:t>недомінуючими</w:t>
      </w:r>
      <w:proofErr w:type="spellEnd"/>
      <w:r w:rsidRPr="00B94E7D">
        <w:rPr>
          <w:rFonts w:ascii="Times New Roman" w:hAnsi="Times New Roman"/>
          <w:color w:val="000000"/>
          <w:sz w:val="28"/>
        </w:rPr>
        <w:t xml:space="preserve"> операторами </w:t>
      </w:r>
      <w:proofErr w:type="spellStart"/>
      <w:r w:rsidRPr="00B94E7D">
        <w:rPr>
          <w:rFonts w:ascii="Times New Roman" w:hAnsi="Times New Roman"/>
          <w:color w:val="000000"/>
          <w:sz w:val="28"/>
        </w:rPr>
        <w:t>телекомунікацій</w:t>
      </w:r>
      <w:proofErr w:type="spellEnd"/>
      <w:r w:rsidRPr="00B94E7D">
        <w:rPr>
          <w:rFonts w:ascii="Times New Roman" w:hAnsi="Times New Roman"/>
          <w:color w:val="000000"/>
          <w:sz w:val="28"/>
        </w:rPr>
        <w:t xml:space="preserve"> та </w:t>
      </w:r>
      <w:proofErr w:type="spellStart"/>
      <w:r w:rsidRPr="00B94E7D">
        <w:rPr>
          <w:rFonts w:ascii="Times New Roman" w:hAnsi="Times New Roman"/>
          <w:color w:val="000000"/>
          <w:sz w:val="28"/>
        </w:rPr>
        <w:t>Інтернет-провайдерами</w:t>
      </w:r>
      <w:proofErr w:type="spellEnd"/>
      <w:r w:rsidRPr="00B94E7D">
        <w:rPr>
          <w:rFonts w:ascii="Times New Roman" w:hAnsi="Times New Roman"/>
          <w:color w:val="000000"/>
          <w:sz w:val="28"/>
        </w:rPr>
        <w:t>.</w:t>
      </w:r>
    </w:p>
    <w:p w:rsidR="00FC50BF" w:rsidRPr="00B94E7D" w:rsidRDefault="00FC50BF" w:rsidP="00213D9D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bookmarkStart w:id="4" w:name="o34"/>
      <w:bookmarkEnd w:id="4"/>
      <w:r w:rsidRPr="00B94E7D">
        <w:rPr>
          <w:rFonts w:ascii="Times New Roman" w:hAnsi="Times New Roman"/>
          <w:color w:val="000000"/>
          <w:sz w:val="28"/>
        </w:rPr>
        <w:t>прискорення розвитку телекомунікаційних мереж з використанням новітніх технологічних досягнень (</w:t>
      </w:r>
      <w:proofErr w:type="spellStart"/>
      <w:r w:rsidRPr="00B94E7D">
        <w:rPr>
          <w:rFonts w:ascii="Times New Roman" w:hAnsi="Times New Roman"/>
          <w:color w:val="000000"/>
          <w:sz w:val="28"/>
        </w:rPr>
        <w:t>радіотехнологій</w:t>
      </w:r>
      <w:proofErr w:type="spellEnd"/>
      <w:r w:rsidRPr="00B94E7D">
        <w:rPr>
          <w:rFonts w:ascii="Times New Roman" w:hAnsi="Times New Roman"/>
          <w:color w:val="000000"/>
          <w:sz w:val="28"/>
        </w:rPr>
        <w:t xml:space="preserve">, волоконно-оптичних, пакетних технологій тощо); </w:t>
      </w:r>
    </w:p>
    <w:p w:rsidR="00FC50BF" w:rsidRPr="00B94E7D" w:rsidRDefault="00FC50BF" w:rsidP="00213D9D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bookmarkStart w:id="5" w:name="o35"/>
      <w:bookmarkEnd w:id="5"/>
      <w:r w:rsidRPr="00B94E7D">
        <w:rPr>
          <w:rFonts w:ascii="Times New Roman" w:hAnsi="Times New Roman"/>
          <w:color w:val="000000"/>
          <w:sz w:val="28"/>
        </w:rPr>
        <w:t xml:space="preserve">сприяння реалізації регуляторної політики у сфері </w:t>
      </w:r>
      <w:proofErr w:type="spellStart"/>
      <w:r w:rsidRPr="00B94E7D">
        <w:rPr>
          <w:rFonts w:ascii="Times New Roman" w:hAnsi="Times New Roman"/>
          <w:color w:val="000000"/>
          <w:sz w:val="28"/>
        </w:rPr>
        <w:t>телекомунікацій</w:t>
      </w:r>
      <w:proofErr w:type="spellEnd"/>
      <w:r w:rsidRPr="00B94E7D">
        <w:rPr>
          <w:rFonts w:ascii="Times New Roman" w:hAnsi="Times New Roman"/>
          <w:color w:val="000000"/>
          <w:sz w:val="28"/>
        </w:rPr>
        <w:t xml:space="preserve">, спрямованої на об'єднання (консолідацію) можливостей суб'єктів ринку </w:t>
      </w:r>
      <w:proofErr w:type="spellStart"/>
      <w:r w:rsidRPr="00B94E7D">
        <w:rPr>
          <w:rFonts w:ascii="Times New Roman" w:hAnsi="Times New Roman"/>
          <w:color w:val="000000"/>
          <w:sz w:val="28"/>
        </w:rPr>
        <w:t>телекомунікацій</w:t>
      </w:r>
      <w:proofErr w:type="spellEnd"/>
      <w:r w:rsidRPr="00B94E7D">
        <w:rPr>
          <w:rFonts w:ascii="Times New Roman" w:hAnsi="Times New Roman"/>
          <w:color w:val="000000"/>
          <w:sz w:val="28"/>
        </w:rPr>
        <w:t xml:space="preserve"> з метою розв'язання основних проблем сфери, підвищення ефективності їх діяльності. </w:t>
      </w:r>
    </w:p>
    <w:p w:rsidR="00FC50BF" w:rsidRPr="000F749A" w:rsidRDefault="00FC50BF" w:rsidP="00213D9D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bookmarkStart w:id="6" w:name="o36"/>
      <w:bookmarkEnd w:id="6"/>
      <w:r w:rsidRPr="00B94E7D">
        <w:rPr>
          <w:rFonts w:ascii="Times New Roman" w:hAnsi="Times New Roman"/>
          <w:color w:val="000000"/>
          <w:sz w:val="28"/>
        </w:rPr>
        <w:t xml:space="preserve">удосконалення нормативно-правової бази у сфері </w:t>
      </w:r>
      <w:proofErr w:type="spellStart"/>
      <w:r w:rsidRPr="00B94E7D">
        <w:rPr>
          <w:rFonts w:ascii="Times New Roman" w:hAnsi="Times New Roman"/>
          <w:color w:val="000000"/>
          <w:sz w:val="28"/>
        </w:rPr>
        <w:t>телекомунікацій</w:t>
      </w:r>
      <w:proofErr w:type="spellEnd"/>
      <w:r w:rsidRPr="00B94E7D">
        <w:rPr>
          <w:rFonts w:ascii="Times New Roman" w:hAnsi="Times New Roman"/>
          <w:color w:val="000000"/>
          <w:sz w:val="28"/>
        </w:rPr>
        <w:t>.</w:t>
      </w:r>
    </w:p>
    <w:p w:rsidR="00FC50BF" w:rsidRDefault="00F36EFB" w:rsidP="00213D9D">
      <w:pPr>
        <w:pStyle w:val="a8"/>
        <w:widowControl w:val="0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2"/>
          <w:lang w:val="uk-UA"/>
        </w:rPr>
      </w:pPr>
      <w:r>
        <w:rPr>
          <w:noProof/>
          <w:color w:val="000000"/>
          <w:sz w:val="28"/>
          <w:szCs w:val="22"/>
          <w:lang w:val="uk-UA" w:eastAsia="uk-UA"/>
        </w:rPr>
        <w:pict>
          <v:shape id="_x0000_s1083" type="#_x0000_t202" style="position:absolute;left:0;text-align:left;margin-left:59.9pt;margin-top:45.8pt;width:358.1pt;height:47.65pt;z-index:251669504">
            <v:textbox>
              <w:txbxContent>
                <w:p w:rsidR="005F4B87" w:rsidRPr="000F749A" w:rsidRDefault="005F4B87" w:rsidP="00FC50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F749A">
                    <w:rPr>
                      <w:sz w:val="28"/>
                      <w:szCs w:val="28"/>
                      <w:lang w:val="uk-UA"/>
                    </w:rPr>
                    <w:t>Міжнародні стандарти виконання авіаперевезень</w:t>
                  </w:r>
                </w:p>
                <w:p w:rsidR="005F4B87" w:rsidRPr="000F749A" w:rsidRDefault="005F4B87" w:rsidP="00FC50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F749A">
                    <w:rPr>
                      <w:sz w:val="28"/>
                      <w:szCs w:val="28"/>
                      <w:lang w:val="uk-UA"/>
                    </w:rPr>
                    <w:t xml:space="preserve">Вимоги ІАТА, </w:t>
                  </w:r>
                  <w:proofErr w:type="spellStart"/>
                  <w:r w:rsidRPr="000F749A">
                    <w:rPr>
                      <w:sz w:val="28"/>
                      <w:szCs w:val="28"/>
                      <w:lang w:val="uk-UA"/>
                    </w:rPr>
                    <w:t>ІКАО</w:t>
                  </w:r>
                  <w:proofErr w:type="spellEnd"/>
                </w:p>
              </w:txbxContent>
            </v:textbox>
          </v:shape>
        </w:pict>
      </w:r>
      <w:r w:rsidR="00FC50BF">
        <w:rPr>
          <w:color w:val="000000"/>
          <w:sz w:val="28"/>
          <w:szCs w:val="22"/>
          <w:lang w:val="uk-UA"/>
        </w:rPr>
        <w:t>Отже, логіка формування вимог щодо інновацій у ІТС на АТ можна представити на рис. 5.</w:t>
      </w:r>
    </w:p>
    <w:p w:rsidR="00FC50BF" w:rsidRDefault="00FC50BF" w:rsidP="00213D9D">
      <w:pPr>
        <w:pStyle w:val="a8"/>
        <w:widowControl w:val="0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2"/>
          <w:lang w:val="uk-UA"/>
        </w:rPr>
      </w:pPr>
    </w:p>
    <w:p w:rsidR="00FC50BF" w:rsidRDefault="00F36EFB" w:rsidP="00213D9D">
      <w:pPr>
        <w:pStyle w:val="a8"/>
        <w:widowControl w:val="0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2"/>
          <w:lang w:val="uk-UA"/>
        </w:rPr>
      </w:pPr>
      <w:r>
        <w:rPr>
          <w:noProof/>
          <w:color w:val="000000"/>
          <w:sz w:val="28"/>
          <w:szCs w:val="22"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left:0;text-align:left;margin-left:236.6pt;margin-top:21pt;width:.95pt;height:24.35pt;z-index:251675648" o:connectortype="straight">
            <v:stroke endarrow="block"/>
          </v:shape>
        </w:pict>
      </w:r>
      <w:r>
        <w:rPr>
          <w:noProof/>
          <w:color w:val="000000"/>
          <w:sz w:val="28"/>
          <w:szCs w:val="22"/>
          <w:lang w:val="uk-UA" w:eastAsia="uk-UA"/>
        </w:rPr>
        <w:pict>
          <v:shape id="_x0000_s1088" type="#_x0000_t32" style="position:absolute;left:0;text-align:left;margin-left:102.7pt;margin-top:21pt;width:.95pt;height:17.8pt;z-index:251674624" o:connectortype="straight">
            <v:stroke endarrow="block"/>
          </v:shape>
        </w:pict>
      </w:r>
    </w:p>
    <w:p w:rsidR="00FC50BF" w:rsidRDefault="00F36EFB" w:rsidP="00213D9D">
      <w:pPr>
        <w:pStyle w:val="a8"/>
        <w:widowControl w:val="0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2"/>
          <w:lang w:val="uk-UA"/>
        </w:rPr>
      </w:pPr>
      <w:r w:rsidRPr="00F36EFB">
        <w:rPr>
          <w:noProof/>
          <w:color w:val="000000"/>
          <w:sz w:val="28"/>
          <w:lang w:eastAsia="uk-UA"/>
        </w:rPr>
        <w:pict>
          <v:shape id="_x0000_s1087" type="#_x0000_t202" style="position:absolute;left:0;text-align:left;margin-left:42.1pt;margin-top:14.65pt;width:119.7pt;height:28.95pt;z-index:251673600">
            <v:textbox>
              <w:txbxContent>
                <w:p w:rsidR="005F4B87" w:rsidRPr="000F749A" w:rsidRDefault="005F4B87" w:rsidP="00FC50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Державіаслужба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000000"/>
          <w:sz w:val="28"/>
          <w:szCs w:val="22"/>
          <w:lang w:val="uk-UA" w:eastAsia="uk-UA"/>
        </w:rPr>
        <w:pict>
          <v:shape id="_x0000_s1084" type="#_x0000_t202" style="position:absolute;left:0;text-align:left;margin-left:189.85pt;margin-top:21.2pt;width:107.55pt;height:28.95pt;z-index:251670528">
            <v:textbox>
              <w:txbxContent>
                <w:p w:rsidR="005F4B87" w:rsidRPr="000F749A" w:rsidRDefault="005F4B87" w:rsidP="00FC50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 w:rsidRPr="000F749A">
                    <w:rPr>
                      <w:sz w:val="28"/>
                      <w:szCs w:val="28"/>
                      <w:lang w:val="uk-UA"/>
                    </w:rPr>
                    <w:t>Украерорух</w:t>
                  </w:r>
                  <w:proofErr w:type="spellEnd"/>
                </w:p>
              </w:txbxContent>
            </v:textbox>
          </v:shape>
        </w:pict>
      </w:r>
    </w:p>
    <w:p w:rsidR="00FC50BF" w:rsidRDefault="00F36EFB" w:rsidP="00213D9D">
      <w:pPr>
        <w:pStyle w:val="a8"/>
        <w:widowControl w:val="0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2"/>
          <w:lang w:val="uk-UA"/>
        </w:rPr>
      </w:pPr>
      <w:r>
        <w:rPr>
          <w:noProof/>
          <w:color w:val="000000"/>
          <w:sz w:val="28"/>
          <w:szCs w:val="22"/>
          <w:lang w:val="uk-UA" w:eastAsia="uk-UA"/>
        </w:rPr>
        <w:pict>
          <v:shape id="_x0000_s1100" type="#_x0000_t32" style="position:absolute;left:0;text-align:left;margin-left:441.4pt;margin-top:10.1pt;width:0;height:104.75pt;flip:y;z-index:251686912" o:connectortype="straight"/>
        </w:pict>
      </w:r>
      <w:r>
        <w:rPr>
          <w:noProof/>
          <w:color w:val="000000"/>
          <w:sz w:val="28"/>
          <w:szCs w:val="22"/>
          <w:lang w:val="uk-UA" w:eastAsia="uk-UA"/>
        </w:rPr>
        <w:pict>
          <v:shape id="_x0000_s1099" type="#_x0000_t32" style="position:absolute;left:0;text-align:left;margin-left:297.4pt;margin-top:9.2pt;width:2in;height:0;flip:x;z-index:251685888" o:connectortype="straight">
            <v:stroke endarrow="block"/>
          </v:shape>
        </w:pict>
      </w:r>
      <w:r>
        <w:rPr>
          <w:noProof/>
          <w:color w:val="000000"/>
          <w:sz w:val="28"/>
          <w:szCs w:val="22"/>
          <w:lang w:val="uk-UA" w:eastAsia="uk-UA"/>
        </w:rPr>
        <w:pict>
          <v:shape id="_x0000_s1093" type="#_x0000_t32" style="position:absolute;left:0;text-align:left;margin-left:103.65pt;margin-top:19.45pt;width:163.8pt;height:23.4pt;z-index:251679744" o:connectortype="straight">
            <v:stroke endarrow="block"/>
          </v:shape>
        </w:pict>
      </w:r>
      <w:r>
        <w:rPr>
          <w:noProof/>
          <w:color w:val="000000"/>
          <w:sz w:val="28"/>
          <w:szCs w:val="22"/>
          <w:lang w:val="uk-UA" w:eastAsia="uk-UA"/>
        </w:rPr>
        <w:pict>
          <v:shape id="_x0000_s1091" type="#_x0000_t32" style="position:absolute;left:0;text-align:left;margin-left:102.7pt;margin-top:19.45pt;width:.95pt;height:23.4pt;z-index:251677696" o:connectortype="straight">
            <v:stroke endarrow="block"/>
          </v:shape>
        </w:pict>
      </w:r>
      <w:r>
        <w:rPr>
          <w:noProof/>
          <w:color w:val="000000"/>
          <w:sz w:val="28"/>
          <w:szCs w:val="22"/>
          <w:lang w:val="uk-UA" w:eastAsia="uk-UA"/>
        </w:rPr>
        <w:pict>
          <v:shape id="_x0000_s1090" type="#_x0000_t32" style="position:absolute;left:0;text-align:left;margin-left:161.8pt;margin-top:9.2pt;width:28.05pt;height:.9pt;z-index:251676672" o:connectortype="straight">
            <v:stroke endarrow="block"/>
          </v:shape>
        </w:pict>
      </w:r>
    </w:p>
    <w:p w:rsidR="00FC50BF" w:rsidRDefault="00F36EFB" w:rsidP="00213D9D">
      <w:pPr>
        <w:pStyle w:val="a8"/>
        <w:widowControl w:val="0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2"/>
          <w:lang w:val="uk-UA"/>
        </w:rPr>
      </w:pPr>
      <w:r>
        <w:rPr>
          <w:noProof/>
          <w:color w:val="000000"/>
          <w:sz w:val="28"/>
          <w:szCs w:val="22"/>
          <w:lang w:val="uk-UA" w:eastAsia="uk-UA"/>
        </w:rPr>
        <w:pict>
          <v:shape id="_x0000_s1094" type="#_x0000_t32" style="position:absolute;left:0;text-align:left;margin-left:156.2pt;margin-top:1.85pt;width:33.65pt;height:16.85pt;flip:x;z-index:251680768" o:connectortype="straight">
            <v:stroke endarrow="block"/>
          </v:shape>
        </w:pict>
      </w:r>
      <w:r>
        <w:rPr>
          <w:noProof/>
          <w:color w:val="000000"/>
          <w:sz w:val="28"/>
          <w:szCs w:val="22"/>
          <w:lang w:val="uk-UA" w:eastAsia="uk-UA"/>
        </w:rPr>
        <w:pict>
          <v:shape id="_x0000_s1092" type="#_x0000_t32" style="position:absolute;left:0;text-align:left;margin-left:297.4pt;margin-top:1.85pt;width:39.25pt;height:16.85pt;z-index:251678720" o:connectortype="straight">
            <v:stroke endarrow="block"/>
          </v:shape>
        </w:pict>
      </w:r>
      <w:r>
        <w:rPr>
          <w:noProof/>
          <w:color w:val="000000"/>
          <w:sz w:val="28"/>
          <w:szCs w:val="22"/>
          <w:lang w:val="uk-UA" w:eastAsia="uk-UA"/>
        </w:rPr>
        <w:pict>
          <v:shape id="_x0000_s1085" type="#_x0000_t202" style="position:absolute;left:0;text-align:left;margin-left:42.1pt;margin-top:18.7pt;width:172.05pt;height:43pt;z-index:251671552">
            <v:textbox>
              <w:txbxContent>
                <w:p w:rsidR="005F4B87" w:rsidRPr="000F749A" w:rsidRDefault="005F4B87" w:rsidP="00FC50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0F749A">
                    <w:rPr>
                      <w:sz w:val="28"/>
                      <w:szCs w:val="28"/>
                      <w:lang w:val="uk-UA"/>
                    </w:rPr>
                    <w:t>Організаційно-технічна складова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2"/>
          <w:lang w:val="uk-UA" w:eastAsia="uk-UA"/>
        </w:rPr>
        <w:pict>
          <v:shape id="_x0000_s1086" type="#_x0000_t202" style="position:absolute;left:0;text-align:left;margin-left:245.95pt;margin-top:18.7pt;width:172.05pt;height:43pt;z-index:251672576">
            <v:textbox>
              <w:txbxContent>
                <w:p w:rsidR="005F4B87" w:rsidRPr="000F749A" w:rsidRDefault="005F4B87" w:rsidP="00FC50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Технологічна</w:t>
                  </w:r>
                  <w:r w:rsidRPr="000F749A">
                    <w:rPr>
                      <w:sz w:val="28"/>
                      <w:szCs w:val="28"/>
                      <w:lang w:val="uk-UA"/>
                    </w:rPr>
                    <w:t xml:space="preserve"> складова</w:t>
                  </w:r>
                </w:p>
              </w:txbxContent>
            </v:textbox>
          </v:shape>
        </w:pict>
      </w:r>
    </w:p>
    <w:p w:rsidR="00FC50BF" w:rsidRDefault="00FC50BF" w:rsidP="00213D9D">
      <w:pPr>
        <w:pStyle w:val="a8"/>
        <w:widowControl w:val="0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2"/>
          <w:lang w:val="uk-UA"/>
        </w:rPr>
      </w:pPr>
    </w:p>
    <w:p w:rsidR="00FC50BF" w:rsidRDefault="00F36EFB" w:rsidP="00213D9D">
      <w:pPr>
        <w:pStyle w:val="a8"/>
        <w:widowControl w:val="0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2"/>
          <w:lang w:val="uk-UA"/>
        </w:rPr>
      </w:pPr>
      <w:r>
        <w:rPr>
          <w:noProof/>
          <w:color w:val="000000"/>
          <w:sz w:val="28"/>
          <w:szCs w:val="22"/>
          <w:lang w:val="uk-UA" w:eastAsia="uk-UA"/>
        </w:rPr>
        <w:pict>
          <v:shape id="_x0000_s1097" type="#_x0000_t32" style="position:absolute;left:0;text-align:left;margin-left:307.7pt;margin-top:13.45pt;width:0;height:17.75pt;z-index:251683840" o:connectortype="straight">
            <v:stroke endarrow="block"/>
          </v:shape>
        </w:pict>
      </w:r>
      <w:r>
        <w:rPr>
          <w:noProof/>
          <w:color w:val="000000"/>
          <w:sz w:val="28"/>
          <w:szCs w:val="22"/>
          <w:lang w:val="uk-UA" w:eastAsia="uk-UA"/>
        </w:rPr>
        <w:pict>
          <v:shape id="_x0000_s1096" type="#_x0000_t32" style="position:absolute;left:0;text-align:left;margin-left:125.35pt;margin-top:13.45pt;width:0;height:17.75pt;z-index:251682816" o:connectortype="straight">
            <v:stroke endarrow="block"/>
          </v:shape>
        </w:pict>
      </w:r>
    </w:p>
    <w:p w:rsidR="00FC50BF" w:rsidRDefault="00F36EFB" w:rsidP="00213D9D">
      <w:pPr>
        <w:pStyle w:val="a8"/>
        <w:widowControl w:val="0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2"/>
          <w:lang w:val="uk-UA"/>
        </w:rPr>
      </w:pPr>
      <w:r>
        <w:rPr>
          <w:noProof/>
          <w:color w:val="000000"/>
          <w:sz w:val="28"/>
          <w:szCs w:val="22"/>
          <w:lang w:val="uk-UA" w:eastAsia="uk-UA"/>
        </w:rPr>
        <w:pict>
          <v:shape id="_x0000_s1098" type="#_x0000_t32" style="position:absolute;left:0;text-align:left;margin-left:369.4pt;margin-top:18.3pt;width:1in;height:0;z-index:251684864" o:connectortype="straight"/>
        </w:pict>
      </w:r>
      <w:r>
        <w:rPr>
          <w:noProof/>
          <w:color w:val="000000"/>
          <w:sz w:val="28"/>
          <w:szCs w:val="22"/>
          <w:lang w:val="uk-UA" w:eastAsia="uk-UA"/>
        </w:rPr>
        <w:pict>
          <v:shape id="_x0000_s1095" type="#_x0000_t202" style="position:absolute;left:0;text-align:left;margin-left:42.1pt;margin-top:7.05pt;width:327.3pt;height:27.15pt;z-index:251681792">
            <v:textbox>
              <w:txbxContent>
                <w:p w:rsidR="005F4B87" w:rsidRPr="00356CBB" w:rsidRDefault="005F4B87" w:rsidP="00FC50B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356CBB">
                    <w:rPr>
                      <w:sz w:val="28"/>
                      <w:szCs w:val="28"/>
                      <w:lang w:val="uk-UA"/>
                    </w:rPr>
                    <w:t>Аеропорти + Авіакомпанії</w:t>
                  </w:r>
                </w:p>
              </w:txbxContent>
            </v:textbox>
          </v:shape>
        </w:pict>
      </w:r>
    </w:p>
    <w:p w:rsidR="00FC50BF" w:rsidRDefault="00FC50BF" w:rsidP="00213D9D">
      <w:pPr>
        <w:pStyle w:val="a8"/>
        <w:widowControl w:val="0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2"/>
          <w:lang w:val="uk-UA"/>
        </w:rPr>
      </w:pPr>
    </w:p>
    <w:p w:rsidR="00FC50BF" w:rsidRDefault="00FC50BF" w:rsidP="00213D9D">
      <w:pPr>
        <w:pStyle w:val="a8"/>
        <w:widowControl w:val="0"/>
        <w:spacing w:before="0" w:beforeAutospacing="0" w:after="0" w:afterAutospacing="0" w:line="360" w:lineRule="auto"/>
        <w:ind w:firstLine="567"/>
        <w:jc w:val="center"/>
        <w:rPr>
          <w:color w:val="000000"/>
          <w:sz w:val="28"/>
          <w:szCs w:val="22"/>
          <w:lang w:val="uk-UA"/>
        </w:rPr>
      </w:pPr>
      <w:r>
        <w:rPr>
          <w:color w:val="000000"/>
          <w:sz w:val="28"/>
          <w:szCs w:val="22"/>
          <w:lang w:val="uk-UA"/>
        </w:rPr>
        <w:t>Рис. 5. Логіка формування вимог щодо інновацій у ІТС на АТ</w:t>
      </w:r>
    </w:p>
    <w:p w:rsidR="00213D9D" w:rsidRDefault="004F1C2E" w:rsidP="004F1C2E">
      <w:pPr>
        <w:spacing w:line="360" w:lineRule="auto"/>
        <w:ind w:firstLine="540"/>
        <w:jc w:val="center"/>
        <w:rPr>
          <w:i/>
          <w:color w:val="000000"/>
          <w:sz w:val="28"/>
          <w:szCs w:val="22"/>
          <w:lang w:val="uk-UA"/>
        </w:rPr>
      </w:pPr>
      <w:r>
        <w:rPr>
          <w:sz w:val="28"/>
          <w:szCs w:val="22"/>
          <w:lang w:val="uk-UA"/>
        </w:rPr>
        <w:t>(розроблено автором)</w:t>
      </w:r>
    </w:p>
    <w:p w:rsidR="009D555D" w:rsidRDefault="00EA5CCA" w:rsidP="00213D9D">
      <w:pPr>
        <w:spacing w:line="360" w:lineRule="auto"/>
        <w:ind w:firstLine="540"/>
        <w:jc w:val="both"/>
        <w:rPr>
          <w:color w:val="000000"/>
          <w:sz w:val="28"/>
          <w:szCs w:val="22"/>
          <w:lang w:val="uk-UA"/>
        </w:rPr>
      </w:pPr>
      <w:r w:rsidRPr="00EA5CCA">
        <w:rPr>
          <w:i/>
          <w:color w:val="000000"/>
          <w:sz w:val="28"/>
          <w:szCs w:val="22"/>
          <w:lang w:val="uk-UA"/>
        </w:rPr>
        <w:t>Висновки та перспективи подальших досліджень.</w:t>
      </w:r>
      <w:r>
        <w:rPr>
          <w:color w:val="000000"/>
          <w:sz w:val="28"/>
          <w:szCs w:val="22"/>
          <w:lang w:val="uk-UA"/>
        </w:rPr>
        <w:t xml:space="preserve"> Інновації в сфері інформаційно-телекомунікаційних систем на авіаційному транспорті передбачають не лише технічне  оновлення окремого обладнання, але й створення адекватної інфраструктури, що здатна поєднувати організаційні та техніко-технологічні інновації. Основними передумовами щодо впровадження </w:t>
      </w:r>
      <w:r>
        <w:rPr>
          <w:color w:val="000000"/>
          <w:sz w:val="28"/>
          <w:szCs w:val="22"/>
          <w:lang w:val="uk-UA"/>
        </w:rPr>
        <w:lastRenderedPageBreak/>
        <w:t xml:space="preserve">таких інновацій є не лише міжнародні стандарти з виконання </w:t>
      </w:r>
      <w:r w:rsidR="009D555D">
        <w:rPr>
          <w:color w:val="000000"/>
          <w:sz w:val="28"/>
          <w:szCs w:val="22"/>
          <w:lang w:val="uk-UA"/>
        </w:rPr>
        <w:t xml:space="preserve">авіаперевезень, але й постійно зростаючі обсяги перевезень у повітряному просторі України. Тобто у даному випадку доцільно розглядати не лише екстенсивне, а й інтенсивне оновлення виробництва. </w:t>
      </w:r>
    </w:p>
    <w:p w:rsidR="009D555D" w:rsidRDefault="009D555D" w:rsidP="00213D9D">
      <w:pPr>
        <w:spacing w:line="360" w:lineRule="auto"/>
        <w:ind w:firstLine="540"/>
        <w:jc w:val="both"/>
        <w:rPr>
          <w:color w:val="000000"/>
          <w:sz w:val="28"/>
          <w:szCs w:val="22"/>
          <w:lang w:val="uk-UA"/>
        </w:rPr>
      </w:pPr>
      <w:r>
        <w:rPr>
          <w:color w:val="000000"/>
          <w:sz w:val="28"/>
          <w:szCs w:val="22"/>
          <w:lang w:val="uk-UA"/>
        </w:rPr>
        <w:t>Таким чином, для створення ефективного механізму оновлення ІТС на АТ доцільно:</w:t>
      </w:r>
    </w:p>
    <w:p w:rsidR="009D555D" w:rsidRPr="009D555D" w:rsidRDefault="009D555D" w:rsidP="00213D9D">
      <w:pPr>
        <w:pStyle w:val="a5"/>
        <w:widowControl w:val="0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 w:rsidRPr="009D555D">
        <w:rPr>
          <w:rFonts w:ascii="Times New Roman" w:hAnsi="Times New Roman"/>
          <w:color w:val="000000"/>
          <w:sz w:val="28"/>
        </w:rPr>
        <w:t xml:space="preserve">визначення впливу зміни обсягів перевезення на інтенсивність та навантаження роботи обладнання в системі інформаційних </w:t>
      </w:r>
      <w:proofErr w:type="spellStart"/>
      <w:r w:rsidRPr="009D555D">
        <w:rPr>
          <w:rFonts w:ascii="Times New Roman" w:hAnsi="Times New Roman"/>
          <w:color w:val="000000"/>
          <w:sz w:val="28"/>
        </w:rPr>
        <w:t>телекомунікацій</w:t>
      </w:r>
      <w:proofErr w:type="spellEnd"/>
      <w:r w:rsidRPr="009D555D">
        <w:rPr>
          <w:rFonts w:ascii="Times New Roman" w:hAnsi="Times New Roman"/>
          <w:color w:val="000000"/>
          <w:sz w:val="28"/>
        </w:rPr>
        <w:t xml:space="preserve">, </w:t>
      </w:r>
    </w:p>
    <w:p w:rsidR="009D555D" w:rsidRPr="009D555D" w:rsidRDefault="009D555D" w:rsidP="00213D9D">
      <w:pPr>
        <w:pStyle w:val="a5"/>
        <w:widowControl w:val="0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 w:rsidRPr="009D555D">
        <w:rPr>
          <w:rFonts w:ascii="Times New Roman" w:hAnsi="Times New Roman"/>
          <w:color w:val="000000"/>
          <w:sz w:val="28"/>
        </w:rPr>
        <w:t xml:space="preserve">визначення основних перспективних напрямів оновлення, а саме ступінь відповідності обладнання бортового, наземного та космічного сегментів; </w:t>
      </w:r>
    </w:p>
    <w:p w:rsidR="009D555D" w:rsidRPr="009D555D" w:rsidRDefault="009D555D" w:rsidP="00213D9D">
      <w:pPr>
        <w:pStyle w:val="a5"/>
        <w:widowControl w:val="0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 w:rsidRPr="009D555D">
        <w:rPr>
          <w:rFonts w:ascii="Times New Roman" w:hAnsi="Times New Roman"/>
          <w:color w:val="000000"/>
          <w:sz w:val="28"/>
        </w:rPr>
        <w:t>визначення джерел фінансування впровадження інновацій у ІТС на АТ;</w:t>
      </w:r>
    </w:p>
    <w:p w:rsidR="00EA5CCA" w:rsidRPr="009D555D" w:rsidRDefault="009D555D" w:rsidP="00213D9D">
      <w:pPr>
        <w:pStyle w:val="a5"/>
        <w:widowControl w:val="0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567"/>
        <w:jc w:val="both"/>
        <w:rPr>
          <w:color w:val="000000"/>
          <w:sz w:val="28"/>
        </w:rPr>
      </w:pPr>
      <w:r w:rsidRPr="009D555D">
        <w:rPr>
          <w:rFonts w:ascii="Times New Roman" w:hAnsi="Times New Roman"/>
          <w:color w:val="000000"/>
          <w:sz w:val="28"/>
        </w:rPr>
        <w:t>визначення відповідності впроваджених (запропонованих до впровадження) інновацій    вимогам безпеки польотів та безпеки авіаперевезення.</w:t>
      </w:r>
    </w:p>
    <w:p w:rsidR="009D555D" w:rsidRPr="00EA5CCA" w:rsidRDefault="009D555D" w:rsidP="00213D9D">
      <w:pPr>
        <w:spacing w:line="360" w:lineRule="auto"/>
        <w:ind w:firstLine="540"/>
        <w:jc w:val="both"/>
        <w:rPr>
          <w:color w:val="000000"/>
          <w:sz w:val="28"/>
          <w:szCs w:val="22"/>
          <w:lang w:val="uk-UA"/>
        </w:rPr>
      </w:pPr>
    </w:p>
    <w:p w:rsidR="00EA5CCA" w:rsidRPr="00213D9D" w:rsidRDefault="0021100E" w:rsidP="00213D9D">
      <w:pPr>
        <w:pStyle w:val="a3"/>
        <w:tabs>
          <w:tab w:val="left" w:pos="284"/>
          <w:tab w:val="left" w:pos="709"/>
          <w:tab w:val="left" w:pos="851"/>
        </w:tabs>
        <w:autoSpaceDE/>
        <w:autoSpaceDN/>
        <w:adjustRightInd/>
        <w:spacing w:after="0" w:line="360" w:lineRule="auto"/>
        <w:ind w:firstLine="567"/>
        <w:jc w:val="both"/>
        <w:rPr>
          <w:color w:val="000000"/>
          <w:spacing w:val="-3"/>
          <w:sz w:val="24"/>
          <w:szCs w:val="24"/>
          <w:lang w:val="uk-UA"/>
        </w:rPr>
      </w:pPr>
      <w:r w:rsidRPr="00213D9D">
        <w:rPr>
          <w:color w:val="000000"/>
          <w:spacing w:val="-3"/>
          <w:sz w:val="24"/>
          <w:szCs w:val="24"/>
          <w:lang w:val="uk-UA"/>
        </w:rPr>
        <w:t xml:space="preserve">Список використаних джерел </w:t>
      </w:r>
    </w:p>
    <w:p w:rsidR="00437EF3" w:rsidRPr="00213D9D" w:rsidRDefault="00437EF3" w:rsidP="00213D9D">
      <w:pPr>
        <w:numPr>
          <w:ilvl w:val="0"/>
          <w:numId w:val="14"/>
        </w:numPr>
        <w:tabs>
          <w:tab w:val="num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lang w:val="uk-UA"/>
        </w:rPr>
      </w:pPr>
      <w:proofErr w:type="spellStart"/>
      <w:r w:rsidRPr="00213D9D">
        <w:rPr>
          <w:color w:val="000000"/>
          <w:spacing w:val="-3"/>
          <w:lang w:val="uk-UA"/>
        </w:rPr>
        <w:t>Doc</w:t>
      </w:r>
      <w:proofErr w:type="spellEnd"/>
      <w:r w:rsidRPr="00213D9D">
        <w:rPr>
          <w:color w:val="000000"/>
          <w:spacing w:val="-3"/>
          <w:lang w:val="uk-UA"/>
        </w:rPr>
        <w:t xml:space="preserve"> 4444 PANS-ATM «</w:t>
      </w:r>
      <w:proofErr w:type="spellStart"/>
      <w:r w:rsidRPr="00213D9D">
        <w:rPr>
          <w:color w:val="000000"/>
          <w:spacing w:val="-3"/>
          <w:lang w:val="uk-UA"/>
        </w:rPr>
        <w:t>Организация</w:t>
      </w:r>
      <w:proofErr w:type="spellEnd"/>
      <w:r w:rsidRPr="00213D9D">
        <w:rPr>
          <w:color w:val="000000"/>
          <w:spacing w:val="-3"/>
          <w:lang w:val="uk-UA"/>
        </w:rPr>
        <w:t xml:space="preserve"> </w:t>
      </w:r>
      <w:proofErr w:type="spellStart"/>
      <w:r w:rsidRPr="00213D9D">
        <w:rPr>
          <w:color w:val="000000"/>
          <w:spacing w:val="-3"/>
          <w:lang w:val="uk-UA"/>
        </w:rPr>
        <w:t>воздушного</w:t>
      </w:r>
      <w:proofErr w:type="spellEnd"/>
      <w:r w:rsidRPr="00213D9D">
        <w:rPr>
          <w:color w:val="000000"/>
          <w:spacing w:val="-3"/>
          <w:lang w:val="uk-UA"/>
        </w:rPr>
        <w:t xml:space="preserve"> </w:t>
      </w:r>
      <w:proofErr w:type="spellStart"/>
      <w:r w:rsidRPr="00213D9D">
        <w:rPr>
          <w:color w:val="000000"/>
          <w:spacing w:val="-3"/>
          <w:lang w:val="uk-UA"/>
        </w:rPr>
        <w:t>движения</w:t>
      </w:r>
      <w:proofErr w:type="spellEnd"/>
      <w:r w:rsidRPr="00213D9D">
        <w:rPr>
          <w:color w:val="000000"/>
          <w:spacing w:val="-3"/>
          <w:lang w:val="uk-UA"/>
        </w:rPr>
        <w:t xml:space="preserve">. </w:t>
      </w:r>
      <w:proofErr w:type="spellStart"/>
      <w:r w:rsidRPr="00213D9D">
        <w:rPr>
          <w:color w:val="000000"/>
          <w:spacing w:val="-3"/>
          <w:lang w:val="uk-UA"/>
        </w:rPr>
        <w:t>Издание</w:t>
      </w:r>
      <w:proofErr w:type="spellEnd"/>
      <w:r w:rsidRPr="00213D9D">
        <w:rPr>
          <w:color w:val="000000"/>
          <w:spacing w:val="-3"/>
          <w:lang w:val="uk-UA"/>
        </w:rPr>
        <w:t xml:space="preserve"> </w:t>
      </w:r>
      <w:proofErr w:type="spellStart"/>
      <w:r w:rsidRPr="00213D9D">
        <w:rPr>
          <w:color w:val="000000"/>
          <w:spacing w:val="-3"/>
          <w:lang w:val="uk-UA"/>
        </w:rPr>
        <w:t>пятнадцатое</w:t>
      </w:r>
      <w:proofErr w:type="spellEnd"/>
      <w:r w:rsidRPr="00213D9D">
        <w:rPr>
          <w:color w:val="000000"/>
          <w:spacing w:val="-3"/>
          <w:lang w:val="uk-UA"/>
        </w:rPr>
        <w:t>» [Електронний ресурс]. – Режим доступу: http://www.icao.int.</w:t>
      </w:r>
    </w:p>
    <w:p w:rsidR="00437EF3" w:rsidRPr="00213D9D" w:rsidRDefault="00437EF3" w:rsidP="00213D9D">
      <w:pPr>
        <w:numPr>
          <w:ilvl w:val="0"/>
          <w:numId w:val="14"/>
        </w:numPr>
        <w:tabs>
          <w:tab w:val="num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lang w:val="uk-UA"/>
        </w:rPr>
      </w:pPr>
      <w:r w:rsidRPr="00213D9D">
        <w:rPr>
          <w:color w:val="000000"/>
          <w:spacing w:val="-3"/>
          <w:lang w:val="uk-UA"/>
        </w:rPr>
        <w:t xml:space="preserve">Галузева програма з безпеки польотів на 2014-2016 роки [Електронний ресурс]. – Режим доступу: </w:t>
      </w:r>
      <w:hyperlink r:id="rId5" w:history="1">
        <w:r w:rsidRPr="00213D9D">
          <w:rPr>
            <w:bCs/>
            <w:color w:val="000000"/>
            <w:lang w:val="uk-UA"/>
          </w:rPr>
          <w:t>http://www.avia.gov.ua</w:t>
        </w:r>
      </w:hyperlink>
      <w:r w:rsidRPr="00213D9D">
        <w:rPr>
          <w:color w:val="000000"/>
          <w:spacing w:val="-3"/>
          <w:lang w:val="uk-UA"/>
        </w:rPr>
        <w:t>.</w:t>
      </w:r>
    </w:p>
    <w:p w:rsidR="00437EF3" w:rsidRPr="00213D9D" w:rsidRDefault="00437EF3" w:rsidP="00213D9D">
      <w:pPr>
        <w:numPr>
          <w:ilvl w:val="0"/>
          <w:numId w:val="14"/>
        </w:numPr>
        <w:tabs>
          <w:tab w:val="num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lang w:val="uk-UA"/>
        </w:rPr>
      </w:pPr>
      <w:r w:rsidRPr="00213D9D">
        <w:rPr>
          <w:color w:val="000000"/>
          <w:spacing w:val="-3"/>
          <w:lang w:val="uk-UA"/>
        </w:rPr>
        <w:t xml:space="preserve">Закон України «Про захист інформації в інформаційно-телекомунікаційних системах» [Електронний ресурс]. – Режим доступу: </w:t>
      </w:r>
      <w:hyperlink r:id="rId6" w:history="1">
        <w:r w:rsidRPr="00213D9D">
          <w:rPr>
            <w:color w:val="000000"/>
            <w:spacing w:val="-3"/>
            <w:lang w:val="uk-UA"/>
          </w:rPr>
          <w:t>http://www.rada.gov.ua</w:t>
        </w:r>
      </w:hyperlink>
    </w:p>
    <w:p w:rsidR="00437EF3" w:rsidRPr="00E00CD6" w:rsidRDefault="00F36EFB" w:rsidP="00213D9D">
      <w:pPr>
        <w:numPr>
          <w:ilvl w:val="0"/>
          <w:numId w:val="14"/>
        </w:numPr>
        <w:tabs>
          <w:tab w:val="num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lang w:val="uk-UA"/>
        </w:rPr>
      </w:pPr>
      <w:hyperlink r:id="rId7" w:history="1">
        <w:r w:rsidR="00437EF3" w:rsidRPr="00E00CD6">
          <w:rPr>
            <w:color w:val="000000"/>
            <w:spacing w:val="-3"/>
            <w:lang w:val="uk-UA"/>
          </w:rPr>
          <w:t>Керівництво ICAO щодо економічних аспектів аеронавігаційного обслуговування</w:t>
        </w:r>
      </w:hyperlink>
      <w:r w:rsidR="00437EF3" w:rsidRPr="00E00CD6">
        <w:rPr>
          <w:color w:val="000000"/>
          <w:spacing w:val="-3"/>
          <w:lang w:val="uk-UA"/>
        </w:rPr>
        <w:t xml:space="preserve"> </w:t>
      </w:r>
      <w:r w:rsidR="00437EF3" w:rsidRPr="00213D9D">
        <w:rPr>
          <w:color w:val="000000"/>
          <w:spacing w:val="-3"/>
          <w:lang w:val="uk-UA"/>
        </w:rPr>
        <w:t>[Електронний ресурс]. – Режим доступу: http://uksatse.ua/</w:t>
      </w:r>
    </w:p>
    <w:p w:rsidR="00437EF3" w:rsidRPr="00213D9D" w:rsidRDefault="00F36EFB" w:rsidP="00213D9D">
      <w:pPr>
        <w:numPr>
          <w:ilvl w:val="0"/>
          <w:numId w:val="14"/>
        </w:numPr>
        <w:tabs>
          <w:tab w:val="num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lang w:val="uk-UA"/>
        </w:rPr>
      </w:pPr>
      <w:hyperlink r:id="rId8" w:history="1">
        <w:r w:rsidR="00437EF3" w:rsidRPr="00E00CD6">
          <w:rPr>
            <w:color w:val="000000"/>
            <w:spacing w:val="-3"/>
            <w:lang w:val="uk-UA"/>
          </w:rPr>
          <w:t>Конвенція про міжнародну цивільну авіацію (повна версія)</w:t>
        </w:r>
      </w:hyperlink>
      <w:r w:rsidR="00437EF3" w:rsidRPr="00E00CD6">
        <w:rPr>
          <w:color w:val="000000"/>
          <w:spacing w:val="-3"/>
          <w:lang w:val="uk-UA"/>
        </w:rPr>
        <w:t xml:space="preserve"> </w:t>
      </w:r>
      <w:r w:rsidR="00437EF3" w:rsidRPr="00213D9D">
        <w:rPr>
          <w:color w:val="000000"/>
          <w:spacing w:val="-3"/>
          <w:lang w:val="uk-UA"/>
        </w:rPr>
        <w:t xml:space="preserve">[Електронний ресурс]. – Режим доступу: </w:t>
      </w:r>
      <w:hyperlink r:id="rId9" w:history="1">
        <w:r w:rsidR="00437EF3" w:rsidRPr="00213D9D">
          <w:rPr>
            <w:bCs/>
            <w:color w:val="000000"/>
            <w:lang w:val="uk-UA"/>
          </w:rPr>
          <w:t>http://uksatse.ua/</w:t>
        </w:r>
      </w:hyperlink>
    </w:p>
    <w:p w:rsidR="00437EF3" w:rsidRPr="00213D9D" w:rsidRDefault="00437EF3" w:rsidP="00213D9D">
      <w:pPr>
        <w:numPr>
          <w:ilvl w:val="0"/>
          <w:numId w:val="14"/>
        </w:numPr>
        <w:tabs>
          <w:tab w:val="num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lang w:val="uk-UA"/>
        </w:rPr>
      </w:pPr>
      <w:r w:rsidRPr="00213D9D">
        <w:rPr>
          <w:color w:val="000000"/>
          <w:spacing w:val="-3"/>
          <w:lang w:val="uk-UA"/>
        </w:rPr>
        <w:t xml:space="preserve">Концепція розвитку </w:t>
      </w:r>
      <w:proofErr w:type="spellStart"/>
      <w:r w:rsidRPr="00213D9D">
        <w:rPr>
          <w:color w:val="000000"/>
          <w:spacing w:val="-3"/>
          <w:lang w:val="uk-UA"/>
        </w:rPr>
        <w:t>телекомунікацій</w:t>
      </w:r>
      <w:proofErr w:type="spellEnd"/>
      <w:r w:rsidRPr="00213D9D">
        <w:rPr>
          <w:color w:val="000000"/>
          <w:spacing w:val="-3"/>
          <w:lang w:val="uk-UA"/>
        </w:rPr>
        <w:t xml:space="preserve"> в Україні [Електронний ресурс]. – Режим доступу: </w:t>
      </w:r>
      <w:hyperlink r:id="rId10" w:history="1">
        <w:r w:rsidRPr="00213D9D">
          <w:rPr>
            <w:color w:val="000000"/>
            <w:spacing w:val="-3"/>
            <w:lang w:val="uk-UA"/>
          </w:rPr>
          <w:t>http://www.rada.gov.ua</w:t>
        </w:r>
      </w:hyperlink>
    </w:p>
    <w:p w:rsidR="00437EF3" w:rsidRPr="00213D9D" w:rsidRDefault="00F36EFB" w:rsidP="00213D9D">
      <w:pPr>
        <w:numPr>
          <w:ilvl w:val="0"/>
          <w:numId w:val="14"/>
        </w:numPr>
        <w:tabs>
          <w:tab w:val="num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lang w:val="uk-UA"/>
        </w:rPr>
      </w:pPr>
      <w:hyperlink r:id="rId11" w:history="1">
        <w:r w:rsidR="00437EF3" w:rsidRPr="00E00CD6">
          <w:rPr>
            <w:color w:val="000000"/>
            <w:spacing w:val="-3"/>
            <w:lang w:val="uk-UA"/>
          </w:rPr>
          <w:t>Наказ «Про встановлення Ставок плати за послуги з аеронавігаційного обслуговування повітряних суден у повітряному просторі України»</w:t>
        </w:r>
      </w:hyperlink>
      <w:r w:rsidR="00437EF3" w:rsidRPr="00213D9D">
        <w:rPr>
          <w:color w:val="000000"/>
          <w:spacing w:val="-3"/>
          <w:lang w:val="uk-UA"/>
        </w:rPr>
        <w:t xml:space="preserve"> [Електронний ресурс]. – Режим доступу: </w:t>
      </w:r>
      <w:hyperlink r:id="rId12" w:history="1">
        <w:r w:rsidR="00437EF3" w:rsidRPr="00213D9D">
          <w:rPr>
            <w:bCs/>
            <w:color w:val="000000"/>
            <w:lang w:val="uk-UA"/>
          </w:rPr>
          <w:t>http://uksatse.ua/</w:t>
        </w:r>
      </w:hyperlink>
    </w:p>
    <w:p w:rsidR="00437EF3" w:rsidRPr="00E00CD6" w:rsidRDefault="00F36EFB" w:rsidP="00213D9D">
      <w:pPr>
        <w:numPr>
          <w:ilvl w:val="0"/>
          <w:numId w:val="14"/>
        </w:numPr>
        <w:tabs>
          <w:tab w:val="num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lang w:val="uk-UA"/>
        </w:rPr>
      </w:pPr>
      <w:hyperlink r:id="rId13" w:history="1">
        <w:r w:rsidR="00437EF3" w:rsidRPr="00E00CD6">
          <w:rPr>
            <w:color w:val="000000"/>
            <w:spacing w:val="-3"/>
            <w:lang w:val="uk-UA"/>
          </w:rPr>
          <w:t>План впровадження Єдиного неба для України на 2013 - 2017 роки (LSSIP)</w:t>
        </w:r>
      </w:hyperlink>
      <w:r w:rsidR="00437EF3" w:rsidRPr="00E00CD6">
        <w:rPr>
          <w:color w:val="000000"/>
          <w:spacing w:val="-3"/>
          <w:lang w:val="uk-UA"/>
        </w:rPr>
        <w:t xml:space="preserve"> </w:t>
      </w:r>
      <w:r w:rsidR="00437EF3" w:rsidRPr="00213D9D">
        <w:rPr>
          <w:color w:val="000000"/>
          <w:spacing w:val="-3"/>
          <w:lang w:val="uk-UA"/>
        </w:rPr>
        <w:t>[Електронний ресурс]. – Режим доступу: http://uksatse.ua</w:t>
      </w:r>
    </w:p>
    <w:p w:rsidR="00437EF3" w:rsidRPr="00213D9D" w:rsidRDefault="00F36EFB" w:rsidP="00213D9D">
      <w:pPr>
        <w:numPr>
          <w:ilvl w:val="0"/>
          <w:numId w:val="14"/>
        </w:numPr>
        <w:tabs>
          <w:tab w:val="num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lang w:val="uk-UA"/>
        </w:rPr>
      </w:pPr>
      <w:hyperlink r:id="rId14" w:history="1">
        <w:r w:rsidR="00437EF3" w:rsidRPr="00E00CD6">
          <w:rPr>
            <w:color w:val="000000"/>
            <w:spacing w:val="-3"/>
            <w:lang w:val="uk-UA"/>
          </w:rPr>
          <w:t>Політика ІКАО щодо аеропортових та аеронавігаційних зборів</w:t>
        </w:r>
      </w:hyperlink>
      <w:r w:rsidR="00437EF3" w:rsidRPr="00E00CD6">
        <w:rPr>
          <w:color w:val="000000"/>
          <w:spacing w:val="-3"/>
          <w:lang w:val="uk-UA"/>
        </w:rPr>
        <w:t xml:space="preserve"> </w:t>
      </w:r>
      <w:r w:rsidR="00437EF3" w:rsidRPr="00213D9D">
        <w:rPr>
          <w:color w:val="000000"/>
          <w:spacing w:val="-3"/>
          <w:lang w:val="uk-UA"/>
        </w:rPr>
        <w:t xml:space="preserve">[Електронний ресурс]. – Режим доступу: </w:t>
      </w:r>
      <w:hyperlink r:id="rId15" w:history="1">
        <w:r w:rsidR="00437EF3" w:rsidRPr="00213D9D">
          <w:rPr>
            <w:bCs/>
            <w:color w:val="000000"/>
            <w:lang w:val="uk-UA"/>
          </w:rPr>
          <w:t>http://uksatse.ua/</w:t>
        </w:r>
      </w:hyperlink>
    </w:p>
    <w:p w:rsidR="00437EF3" w:rsidRPr="00213D9D" w:rsidRDefault="00F36EFB" w:rsidP="00213D9D">
      <w:pPr>
        <w:numPr>
          <w:ilvl w:val="0"/>
          <w:numId w:val="14"/>
        </w:numPr>
        <w:tabs>
          <w:tab w:val="num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lang w:val="uk-UA"/>
        </w:rPr>
      </w:pPr>
      <w:hyperlink r:id="rId16" w:history="1">
        <w:r w:rsidR="00437EF3" w:rsidRPr="00E00CD6">
          <w:rPr>
            <w:color w:val="000000"/>
            <w:spacing w:val="-3"/>
            <w:lang w:val="uk-UA"/>
          </w:rPr>
          <w:t>Положення про нагляд за безпекою польотів у системі організації повітряного руху</w:t>
        </w:r>
      </w:hyperlink>
      <w:r w:rsidR="00437EF3" w:rsidRPr="00E00CD6">
        <w:rPr>
          <w:color w:val="000000"/>
          <w:spacing w:val="-3"/>
          <w:lang w:val="uk-UA"/>
        </w:rPr>
        <w:t xml:space="preserve"> </w:t>
      </w:r>
      <w:r w:rsidR="00437EF3" w:rsidRPr="00213D9D">
        <w:rPr>
          <w:color w:val="000000"/>
          <w:spacing w:val="-3"/>
          <w:lang w:val="uk-UA"/>
        </w:rPr>
        <w:t xml:space="preserve">[Електронний ресурс]. – Режим доступу: </w:t>
      </w:r>
      <w:hyperlink r:id="rId17" w:history="1">
        <w:r w:rsidR="00437EF3" w:rsidRPr="00213D9D">
          <w:rPr>
            <w:bCs/>
            <w:color w:val="000000"/>
            <w:lang w:val="uk-UA"/>
          </w:rPr>
          <w:t>http://uksatse.ua/</w:t>
        </w:r>
      </w:hyperlink>
    </w:p>
    <w:p w:rsidR="00437EF3" w:rsidRPr="00213D9D" w:rsidRDefault="00437EF3" w:rsidP="00213D9D">
      <w:pPr>
        <w:numPr>
          <w:ilvl w:val="0"/>
          <w:numId w:val="14"/>
        </w:numPr>
        <w:tabs>
          <w:tab w:val="num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  <w:spacing w:val="-3"/>
          <w:lang w:val="uk-UA"/>
        </w:rPr>
      </w:pPr>
      <w:r w:rsidRPr="00213D9D">
        <w:rPr>
          <w:color w:val="000000"/>
          <w:spacing w:val="-3"/>
          <w:lang w:val="uk-UA"/>
        </w:rPr>
        <w:t xml:space="preserve">Щелкунов В.І. Основи економіки транспорту / За ред. В.І.Щелкунова, Ю.Ф. </w:t>
      </w:r>
      <w:proofErr w:type="spellStart"/>
      <w:r w:rsidRPr="00213D9D">
        <w:rPr>
          <w:color w:val="000000"/>
          <w:spacing w:val="-3"/>
          <w:lang w:val="uk-UA"/>
        </w:rPr>
        <w:t>Кулаєва–</w:t>
      </w:r>
      <w:proofErr w:type="spellEnd"/>
      <w:r w:rsidRPr="00213D9D">
        <w:rPr>
          <w:color w:val="000000"/>
          <w:spacing w:val="-3"/>
          <w:lang w:val="uk-UA"/>
        </w:rPr>
        <w:t xml:space="preserve"> К.: </w:t>
      </w:r>
      <w:proofErr w:type="spellStart"/>
      <w:r w:rsidRPr="00213D9D">
        <w:rPr>
          <w:color w:val="000000"/>
          <w:spacing w:val="-3"/>
          <w:lang w:val="uk-UA"/>
        </w:rPr>
        <w:t>Издательство</w:t>
      </w:r>
      <w:proofErr w:type="spellEnd"/>
      <w:r w:rsidRPr="00213D9D">
        <w:rPr>
          <w:color w:val="000000"/>
          <w:spacing w:val="-3"/>
          <w:lang w:val="uk-UA"/>
        </w:rPr>
        <w:t>: Кондор, 2011. – 392 с.</w:t>
      </w:r>
    </w:p>
    <w:sectPr w:rsidR="00437EF3" w:rsidRPr="00213D9D" w:rsidSect="002110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TT319c623cc2O430156c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4A36567"/>
    <w:multiLevelType w:val="multilevel"/>
    <w:tmpl w:val="EE2E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00AD5"/>
    <w:multiLevelType w:val="hybridMultilevel"/>
    <w:tmpl w:val="8D92A21C"/>
    <w:lvl w:ilvl="0" w:tplc="068449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D1BEB"/>
    <w:multiLevelType w:val="multilevel"/>
    <w:tmpl w:val="6368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05D26"/>
    <w:multiLevelType w:val="hybridMultilevel"/>
    <w:tmpl w:val="827093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C3F56"/>
    <w:multiLevelType w:val="hybridMultilevel"/>
    <w:tmpl w:val="04C0B100"/>
    <w:lvl w:ilvl="0" w:tplc="6B3068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9362EE0"/>
    <w:multiLevelType w:val="multilevel"/>
    <w:tmpl w:val="25FA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949CE"/>
    <w:multiLevelType w:val="hybridMultilevel"/>
    <w:tmpl w:val="356E2026"/>
    <w:lvl w:ilvl="0" w:tplc="6B3068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E9E0176"/>
    <w:multiLevelType w:val="hybridMultilevel"/>
    <w:tmpl w:val="7046987C"/>
    <w:lvl w:ilvl="0" w:tplc="6B3068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B15F79"/>
    <w:multiLevelType w:val="hybridMultilevel"/>
    <w:tmpl w:val="E10AC540"/>
    <w:lvl w:ilvl="0" w:tplc="6B3068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72B41CF"/>
    <w:multiLevelType w:val="hybridMultilevel"/>
    <w:tmpl w:val="D0F2594C"/>
    <w:lvl w:ilvl="0" w:tplc="6B306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22C3C"/>
    <w:multiLevelType w:val="hybridMultilevel"/>
    <w:tmpl w:val="862CC044"/>
    <w:lvl w:ilvl="0" w:tplc="85D60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941C4"/>
    <w:multiLevelType w:val="hybridMultilevel"/>
    <w:tmpl w:val="5DB424A2"/>
    <w:lvl w:ilvl="0" w:tplc="AACCF142">
      <w:start w:val="1"/>
      <w:numFmt w:val="decimal"/>
      <w:lvlText w:val="%1."/>
      <w:lvlJc w:val="right"/>
      <w:pPr>
        <w:ind w:left="1287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59A6F72"/>
    <w:multiLevelType w:val="hybridMultilevel"/>
    <w:tmpl w:val="555E8DA8"/>
    <w:lvl w:ilvl="0" w:tplc="6B3068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13"/>
  </w:num>
  <w:num w:numId="8">
    <w:abstractNumId w:val="10"/>
  </w:num>
  <w:num w:numId="9">
    <w:abstractNumId w:val="9"/>
  </w:num>
  <w:num w:numId="10">
    <w:abstractNumId w:val="11"/>
  </w:num>
  <w:num w:numId="11">
    <w:abstractNumId w:val="7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1100E"/>
    <w:rsid w:val="001064FF"/>
    <w:rsid w:val="0021100E"/>
    <w:rsid w:val="00213D9D"/>
    <w:rsid w:val="0028539E"/>
    <w:rsid w:val="002939B7"/>
    <w:rsid w:val="00295C2C"/>
    <w:rsid w:val="002D62AE"/>
    <w:rsid w:val="00333499"/>
    <w:rsid w:val="004142F2"/>
    <w:rsid w:val="00437EF3"/>
    <w:rsid w:val="00474052"/>
    <w:rsid w:val="0048102C"/>
    <w:rsid w:val="004F1C2E"/>
    <w:rsid w:val="005F4B87"/>
    <w:rsid w:val="00696E5D"/>
    <w:rsid w:val="007207D5"/>
    <w:rsid w:val="00746D6D"/>
    <w:rsid w:val="0077222D"/>
    <w:rsid w:val="007777CA"/>
    <w:rsid w:val="00816ED6"/>
    <w:rsid w:val="0097413B"/>
    <w:rsid w:val="009D555D"/>
    <w:rsid w:val="00A365F5"/>
    <w:rsid w:val="00A70982"/>
    <w:rsid w:val="00B53D93"/>
    <w:rsid w:val="00B65043"/>
    <w:rsid w:val="00C031AF"/>
    <w:rsid w:val="00C84422"/>
    <w:rsid w:val="00CF0326"/>
    <w:rsid w:val="00CF045F"/>
    <w:rsid w:val="00E00CD6"/>
    <w:rsid w:val="00E56DA7"/>
    <w:rsid w:val="00EA18CC"/>
    <w:rsid w:val="00EA5CCA"/>
    <w:rsid w:val="00EC297B"/>
    <w:rsid w:val="00F36EFB"/>
    <w:rsid w:val="00F452A1"/>
    <w:rsid w:val="00F602E0"/>
    <w:rsid w:val="00FC5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_x0000_s1090"/>
        <o:r id="V:Rule14" type="connector" idref="#_x0000_s1096"/>
        <o:r id="V:Rule15" type="connector" idref="#_x0000_s1094"/>
        <o:r id="V:Rule16" type="connector" idref="#_x0000_s1099"/>
        <o:r id="V:Rule17" type="connector" idref="#_x0000_s1092"/>
        <o:r id="V:Rule18" type="connector" idref="#_x0000_s1088"/>
        <o:r id="V:Rule19" type="connector" idref="#_x0000_s1097"/>
        <o:r id="V:Rule20" type="connector" idref="#_x0000_s1089"/>
        <o:r id="V:Rule21" type="connector" idref="#_x0000_s1098"/>
        <o:r id="V:Rule22" type="connector" idref="#_x0000_s1100"/>
        <o:r id="V:Rule23" type="connector" idref="#_x0000_s1091"/>
        <o:r id="V:Rule24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0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100E"/>
    <w:pPr>
      <w:suppressAutoHyphens w:val="0"/>
      <w:autoSpaceDE w:val="0"/>
      <w:autoSpaceDN w:val="0"/>
      <w:adjustRightInd w:val="0"/>
      <w:spacing w:after="120"/>
    </w:pPr>
    <w:rPr>
      <w:rFonts w:eastAsia="Times New Roman"/>
      <w:b/>
      <w:bCs/>
      <w:kern w:val="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1100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21">
    <w:name w:val="heading21"/>
    <w:basedOn w:val="a0"/>
    <w:rsid w:val="00CF045F"/>
    <w:rPr>
      <w:rFonts w:ascii="Arial" w:hAnsi="Arial" w:cs="Arial" w:hint="default"/>
      <w:b/>
      <w:bCs/>
      <w:color w:val="3A8FD1"/>
      <w:sz w:val="28"/>
      <w:szCs w:val="28"/>
    </w:rPr>
  </w:style>
  <w:style w:type="paragraph" w:styleId="a5">
    <w:name w:val="List Paragraph"/>
    <w:basedOn w:val="a"/>
    <w:uiPriority w:val="34"/>
    <w:qFormat/>
    <w:rsid w:val="0077222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uk-UA"/>
    </w:rPr>
  </w:style>
  <w:style w:type="paragraph" w:styleId="1">
    <w:name w:val="toc 1"/>
    <w:basedOn w:val="a"/>
    <w:next w:val="a"/>
    <w:autoRedefine/>
    <w:uiPriority w:val="39"/>
    <w:rsid w:val="0077222D"/>
    <w:pPr>
      <w:widowControl/>
      <w:tabs>
        <w:tab w:val="right" w:leader="dot" w:pos="9345"/>
      </w:tabs>
      <w:suppressAutoHyphens w:val="0"/>
      <w:spacing w:line="276" w:lineRule="auto"/>
    </w:pPr>
    <w:rPr>
      <w:rFonts w:eastAsia="Times New Roman"/>
      <w:b/>
      <w:bCs/>
      <w:noProof/>
      <w:kern w:val="0"/>
      <w:sz w:val="28"/>
      <w:szCs w:val="28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E56D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56DA7"/>
    <w:rPr>
      <w:rFonts w:ascii="Times New Roman" w:eastAsia="Arial Unicode MS" w:hAnsi="Times New Roman" w:cs="Times New Roman"/>
      <w:kern w:val="1"/>
      <w:sz w:val="16"/>
      <w:szCs w:val="16"/>
      <w:lang w:val="ru-RU"/>
    </w:rPr>
  </w:style>
  <w:style w:type="paragraph" w:styleId="a6">
    <w:name w:val="footer"/>
    <w:basedOn w:val="a"/>
    <w:link w:val="a7"/>
    <w:uiPriority w:val="99"/>
    <w:rsid w:val="00E56DA7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56D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rsid w:val="00FC50B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table" w:styleId="a9">
    <w:name w:val="Table Grid"/>
    <w:basedOn w:val="a1"/>
    <w:uiPriority w:val="59"/>
    <w:rsid w:val="00CF0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20"/>
    <w:qFormat/>
    <w:rsid w:val="00CF0326"/>
    <w:rPr>
      <w:i/>
      <w:iCs/>
    </w:rPr>
  </w:style>
  <w:style w:type="paragraph" w:customStyle="1" w:styleId="textjustify">
    <w:name w:val="text_justify"/>
    <w:basedOn w:val="a"/>
    <w:rsid w:val="00CF032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b">
    <w:name w:val="Hyperlink"/>
    <w:basedOn w:val="a0"/>
    <w:uiPriority w:val="99"/>
    <w:unhideWhenUsed/>
    <w:rsid w:val="00816ED6"/>
    <w:rPr>
      <w:b/>
      <w:bCs/>
      <w:strike w:val="0"/>
      <w:dstrike w:val="0"/>
      <w:color w:val="3399CC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E00C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0CD6"/>
    <w:rPr>
      <w:rFonts w:ascii="Tahoma" w:eastAsia="Arial Unicode MS" w:hAnsi="Tahoma" w:cs="Tahoma"/>
      <w:kern w:val="1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http://uksatse.ua/" TargetMode="External"/><Relationship Id="rId17" Type="http://schemas.openxmlformats.org/officeDocument/2006/relationships/hyperlink" Target="http://uksatse.ua/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ada.gov.ua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http://www.avia.gov.ua" TargetMode="External"/><Relationship Id="rId15" Type="http://schemas.openxmlformats.org/officeDocument/2006/relationships/hyperlink" Target="http://uksatse.ua/" TargetMode="External"/><Relationship Id="rId10" Type="http://schemas.openxmlformats.org/officeDocument/2006/relationships/hyperlink" Target="http://www.rada.gov.u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ksatse.ua/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8326</TotalTime>
  <Pages>11</Pages>
  <Words>11487</Words>
  <Characters>6549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13</cp:revision>
  <dcterms:created xsi:type="dcterms:W3CDTF">2014-01-25T14:45:00Z</dcterms:created>
  <dcterms:modified xsi:type="dcterms:W3CDTF">2014-03-09T14:51:00Z</dcterms:modified>
</cp:coreProperties>
</file>