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8C" w:rsidRDefault="0084548C" w:rsidP="00AD368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Аеро-2011. Повітряне і космічне право: [Матеріали Всеукраїнської конференції молодих учених і студентів, Київ, Національний авіаційний університет, 24 листопада 2011 р.] – Ніжин: Видавець ПП Лисенко М.М., 2011. – С. 2</w:t>
      </w:r>
      <w:r w:rsidRPr="00AD368D">
        <w:rPr>
          <w:rFonts w:ascii="Times New Roman" w:hAnsi="Times New Roman"/>
          <w:sz w:val="20"/>
          <w:szCs w:val="20"/>
          <w:lang w:val="uk-UA"/>
        </w:rPr>
        <w:t>35</w:t>
      </w:r>
      <w:r>
        <w:rPr>
          <w:rFonts w:ascii="Times New Roman" w:hAnsi="Times New Roman"/>
          <w:sz w:val="20"/>
          <w:szCs w:val="20"/>
          <w:lang w:val="uk-UA"/>
        </w:rPr>
        <w:t>-2</w:t>
      </w:r>
      <w:r>
        <w:rPr>
          <w:rFonts w:ascii="Times New Roman" w:hAnsi="Times New Roman"/>
          <w:sz w:val="20"/>
          <w:szCs w:val="20"/>
          <w:lang w:val="en-US"/>
        </w:rPr>
        <w:t>37</w:t>
      </w:r>
      <w:r>
        <w:rPr>
          <w:rFonts w:ascii="Times New Roman" w:hAnsi="Times New Roman"/>
          <w:sz w:val="20"/>
          <w:szCs w:val="20"/>
          <w:lang w:val="uk-UA"/>
        </w:rPr>
        <w:t>.</w:t>
      </w:r>
    </w:p>
    <w:p w:rsidR="0084548C" w:rsidRPr="00AD368D" w:rsidRDefault="0084548C" w:rsidP="00AD368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4548C" w:rsidRPr="003D411C" w:rsidRDefault="0084548C" w:rsidP="00BF022F">
      <w:pPr>
        <w:jc w:val="right"/>
        <w:rPr>
          <w:rFonts w:ascii="Times New Roman" w:hAnsi="Times New Roman"/>
          <w:b/>
          <w:sz w:val="28"/>
          <w:szCs w:val="28"/>
        </w:rPr>
      </w:pPr>
      <w:r w:rsidRPr="003D411C">
        <w:rPr>
          <w:rFonts w:ascii="Times New Roman" w:hAnsi="Times New Roman"/>
          <w:b/>
          <w:sz w:val="28"/>
          <w:szCs w:val="28"/>
        </w:rPr>
        <w:t>Григоренко О.М.</w:t>
      </w:r>
    </w:p>
    <w:p w:rsidR="0084548C" w:rsidRPr="00D206C0" w:rsidRDefault="0084548C" w:rsidP="00BF022F">
      <w:pPr>
        <w:jc w:val="right"/>
        <w:rPr>
          <w:rFonts w:ascii="Times New Roman" w:hAnsi="Times New Roman"/>
          <w:sz w:val="28"/>
          <w:szCs w:val="28"/>
        </w:rPr>
      </w:pPr>
      <w:r w:rsidRPr="00D206C0">
        <w:rPr>
          <w:rFonts w:ascii="Times New Roman" w:hAnsi="Times New Roman"/>
          <w:sz w:val="28"/>
          <w:szCs w:val="28"/>
        </w:rPr>
        <w:t>Студентка  5 курс</w:t>
      </w:r>
    </w:p>
    <w:p w:rsidR="0084548C" w:rsidRPr="00D206C0" w:rsidRDefault="0084548C" w:rsidP="00BF022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D206C0">
        <w:rPr>
          <w:rFonts w:ascii="Times New Roman" w:hAnsi="Times New Roman"/>
          <w:sz w:val="28"/>
          <w:szCs w:val="28"/>
        </w:rPr>
        <w:t xml:space="preserve">Юридичний </w:t>
      </w:r>
      <w:r w:rsidRPr="00D206C0">
        <w:rPr>
          <w:rFonts w:ascii="Times New Roman" w:hAnsi="Times New Roman"/>
          <w:sz w:val="28"/>
          <w:szCs w:val="28"/>
          <w:lang w:val="uk-UA"/>
        </w:rPr>
        <w:t xml:space="preserve"> інститут</w:t>
      </w:r>
    </w:p>
    <w:p w:rsidR="0084548C" w:rsidRPr="006D1919" w:rsidRDefault="0084548C" w:rsidP="00BF022F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D206C0">
        <w:rPr>
          <w:rFonts w:ascii="Times New Roman" w:hAnsi="Times New Roman"/>
          <w:sz w:val="28"/>
          <w:szCs w:val="28"/>
          <w:lang w:val="uk-UA"/>
        </w:rPr>
        <w:t>Національний авіаційний університет</w:t>
      </w:r>
      <w:r>
        <w:rPr>
          <w:rFonts w:ascii="Times New Roman" w:hAnsi="Times New Roman"/>
          <w:sz w:val="28"/>
          <w:szCs w:val="28"/>
          <w:lang w:val="uk-UA"/>
        </w:rPr>
        <w:t>, м. Київ</w:t>
      </w:r>
    </w:p>
    <w:p w:rsidR="0084548C" w:rsidRPr="003D411C" w:rsidRDefault="0084548C" w:rsidP="00BF022F">
      <w:pPr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керівник: Бєглий  О.В.,проф.,к.ю.н</w:t>
      </w:r>
    </w:p>
    <w:p w:rsidR="0084548C" w:rsidRPr="00D206C0" w:rsidRDefault="0084548C" w:rsidP="00BF022F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4548C" w:rsidRPr="00D206C0" w:rsidRDefault="0084548C" w:rsidP="00BF022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206C0">
        <w:rPr>
          <w:rFonts w:ascii="Times New Roman" w:hAnsi="Times New Roman"/>
          <w:sz w:val="28"/>
          <w:szCs w:val="28"/>
          <w:lang w:val="uk-UA"/>
        </w:rPr>
        <w:t>БОРОТЬБА З АКТАМИ НЕЗАКОННОГО ВТРУЧАННЯ В ДІЯЛЬНІСТЬ ЦИВІЛЬНОЇ АВІАЦІЇ.ТЕРОРИЗМ НА ПОВІТРЯНОМУ ТРАНСПОРТІ</w:t>
      </w:r>
    </w:p>
    <w:p w:rsidR="0084548C" w:rsidRPr="00D206C0" w:rsidRDefault="0084548C" w:rsidP="00BF022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548C" w:rsidRPr="00BC6C7D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206C0">
        <w:rPr>
          <w:rFonts w:ascii="Times New Roman" w:hAnsi="Times New Roman"/>
          <w:sz w:val="28"/>
          <w:szCs w:val="28"/>
          <w:lang w:val="uk-UA"/>
        </w:rPr>
        <w:t xml:space="preserve">       Актуальність теми дослідження полягає в тому, що  повітряні терористичні акти перетворюються в глобальне явище, посягаючи на важливі  цінності людського суспільства: життя, здоров’я, особисту недоторканність, власність, суспільний порядок, являють собою гостру загрозу міжнародній безпеці, оскільки піддають небезпеці стабільність і мирний характер розвитку взаємовідносин, а також виступають інструментом втручання у внутрішні справи окремих держав. </w:t>
      </w:r>
      <w:r w:rsidRPr="00BC6C7D">
        <w:rPr>
          <w:rFonts w:ascii="Times New Roman" w:hAnsi="Times New Roman"/>
          <w:sz w:val="28"/>
          <w:szCs w:val="28"/>
          <w:lang w:val="uk-UA"/>
        </w:rPr>
        <w:t xml:space="preserve">Серед науковців, що займаються цією темою слід виділити наступних: </w:t>
      </w:r>
      <w:r>
        <w:rPr>
          <w:rFonts w:ascii="Times New Roman" w:hAnsi="Times New Roman"/>
          <w:sz w:val="28"/>
          <w:szCs w:val="28"/>
          <w:lang w:val="uk-UA"/>
        </w:rPr>
        <w:t xml:space="preserve">Гуцман М.Я., </w:t>
      </w:r>
      <w:r w:rsidRPr="00BC6C7D">
        <w:rPr>
          <w:rFonts w:ascii="Times New Roman" w:hAnsi="Times New Roman"/>
          <w:sz w:val="28"/>
          <w:szCs w:val="28"/>
          <w:lang w:val="uk-UA"/>
        </w:rPr>
        <w:t xml:space="preserve">М. П. Кірєєв, В. А. Ліпкан, Н. Д. </w:t>
      </w:r>
      <w:r w:rsidRPr="00BC6C7D">
        <w:rPr>
          <w:rStyle w:val="hl"/>
          <w:rFonts w:ascii="Times New Roman" w:hAnsi="Times New Roman"/>
          <w:sz w:val="28"/>
          <w:szCs w:val="28"/>
          <w:lang w:val="uk-UA"/>
        </w:rPr>
        <w:t>Литвинов</w:t>
      </w:r>
      <w:r w:rsidRPr="00BC6C7D">
        <w:rPr>
          <w:rFonts w:ascii="Times New Roman" w:hAnsi="Times New Roman"/>
          <w:sz w:val="28"/>
          <w:szCs w:val="28"/>
          <w:lang w:val="uk-UA"/>
        </w:rPr>
        <w:t xml:space="preserve">, В. В. Лунєєв, В. В. </w:t>
      </w:r>
      <w:r w:rsidRPr="00BC6C7D">
        <w:rPr>
          <w:rStyle w:val="hl"/>
          <w:rFonts w:ascii="Times New Roman" w:hAnsi="Times New Roman"/>
          <w:sz w:val="28"/>
          <w:szCs w:val="28"/>
          <w:lang w:val="uk-UA"/>
        </w:rPr>
        <w:t>Мальцев</w:t>
      </w:r>
      <w:r w:rsidRPr="00BC6C7D">
        <w:rPr>
          <w:rFonts w:ascii="Times New Roman" w:hAnsi="Times New Roman"/>
          <w:sz w:val="28"/>
          <w:szCs w:val="28"/>
          <w:lang w:val="uk-UA"/>
        </w:rPr>
        <w:t xml:space="preserve">,  В: П. </w:t>
      </w:r>
      <w:r w:rsidRPr="00BC6C7D">
        <w:rPr>
          <w:rStyle w:val="hl"/>
          <w:rFonts w:ascii="Times New Roman" w:hAnsi="Times New Roman"/>
          <w:sz w:val="28"/>
          <w:szCs w:val="28"/>
          <w:lang w:val="uk-UA"/>
        </w:rPr>
        <w:t>Рєвін</w:t>
      </w:r>
      <w:r w:rsidRPr="00BC6C7D">
        <w:rPr>
          <w:rFonts w:ascii="Times New Roman" w:hAnsi="Times New Roman"/>
          <w:sz w:val="28"/>
          <w:szCs w:val="28"/>
          <w:lang w:val="uk-UA"/>
        </w:rPr>
        <w:t>, В.В. Устинова, О.Ф. Шишов та ін.</w:t>
      </w:r>
    </w:p>
    <w:p w:rsidR="0084548C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lang w:val="uk-UA"/>
        </w:rPr>
      </w:pPr>
      <w:r w:rsidRPr="00D206C0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D206C0">
        <w:rPr>
          <w:rFonts w:ascii="Times New Roman" w:hAnsi="Times New Roman"/>
          <w:bCs/>
          <w:sz w:val="28"/>
          <w:szCs w:val="28"/>
          <w:lang w:val="uk-UA"/>
        </w:rPr>
        <w:t>Повітряний тероризм</w:t>
      </w:r>
      <w:r w:rsidRPr="00D206C0">
        <w:rPr>
          <w:rFonts w:ascii="Times New Roman" w:hAnsi="Times New Roman"/>
          <w:sz w:val="28"/>
          <w:szCs w:val="28"/>
          <w:lang w:val="uk-UA"/>
        </w:rPr>
        <w:t xml:space="preserve"> з’явився після Другої світової війни і  передбачає  здійснення злочинів проти цивільної авіації, таких як захоплення повітряних суден, їх угон, захоплення заручників, виведення з ладу аеронавігаційного обладнання, набувши особливого поширення  з 60-х  років</w:t>
      </w:r>
      <w:r w:rsidRPr="00522C05">
        <w:rPr>
          <w:rFonts w:ascii="Times New Roman" w:hAnsi="Times New Roman"/>
          <w:sz w:val="28"/>
          <w:szCs w:val="28"/>
          <w:lang w:val="uk-UA"/>
        </w:rPr>
        <w:t xml:space="preserve">[3;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522C05">
        <w:rPr>
          <w:rFonts w:ascii="Times New Roman" w:hAnsi="Times New Roman"/>
          <w:sz w:val="28"/>
          <w:szCs w:val="28"/>
          <w:lang w:val="uk-UA"/>
        </w:rPr>
        <w:t>. 50]</w:t>
      </w:r>
      <w:r w:rsidRPr="00D206C0">
        <w:rPr>
          <w:rFonts w:ascii="Times New Roman" w:hAnsi="Times New Roman"/>
          <w:sz w:val="28"/>
          <w:szCs w:val="28"/>
          <w:lang w:val="uk-UA"/>
        </w:rPr>
        <w:t>.</w:t>
      </w:r>
      <w:r w:rsidRPr="00D206C0">
        <w:rPr>
          <w:rFonts w:ascii="Times New Roman" w:hAnsi="Times New Roman"/>
          <w:sz w:val="28"/>
          <w:szCs w:val="27"/>
          <w:lang w:val="uk-UA"/>
        </w:rPr>
        <w:t xml:space="preserve"> Саме в ці роки більшість авіаційних компаній світу почали поспіхом розробляти конкретні міри та програми щодо боротьби з актами незаконного втручання в діяльність цивільної авіації: прийняли міжнародні конвенції щодо боротьби з повітряним тероризмом (Токійська конвенція 1963р.</w:t>
      </w:r>
      <w:r w:rsidRPr="00D206C0">
        <w:rPr>
          <w:rFonts w:ascii="Times New Roman" w:hAnsi="Times New Roman"/>
          <w:sz w:val="28"/>
          <w:lang w:val="uk-UA"/>
        </w:rPr>
        <w:t>,Гаазька 1970р.,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06C0">
        <w:rPr>
          <w:rFonts w:ascii="Times New Roman" w:hAnsi="Times New Roman"/>
          <w:sz w:val="28"/>
          <w:lang w:val="uk-UA"/>
        </w:rPr>
        <w:t>Монреальська</w:t>
      </w:r>
      <w:r w:rsidRPr="00E55D4F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конвенція</w:t>
      </w:r>
      <w:r w:rsidRPr="00D206C0">
        <w:rPr>
          <w:rFonts w:ascii="Times New Roman" w:hAnsi="Times New Roman"/>
          <w:sz w:val="28"/>
          <w:lang w:val="uk-UA"/>
        </w:rPr>
        <w:t xml:space="preserve"> 1971р. та додатковий протокол до неї 1988р.), заключили двосторонні домовленості щодо видачі  та покарання злочинців, ввели національні закони з суворими покараннями, обов’язкову перевірку пасажирів,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D206C0">
        <w:rPr>
          <w:rFonts w:ascii="Times New Roman" w:hAnsi="Times New Roman"/>
          <w:sz w:val="28"/>
          <w:lang w:val="uk-UA"/>
        </w:rPr>
        <w:t>їх особистих речей на всіх міжнародних лініях,створили в авіакомпаніях  та аеропортах спеціальн</w:t>
      </w:r>
      <w:r>
        <w:rPr>
          <w:rFonts w:ascii="Times New Roman" w:hAnsi="Times New Roman"/>
          <w:sz w:val="28"/>
          <w:lang w:val="uk-UA"/>
        </w:rPr>
        <w:t>і</w:t>
      </w:r>
      <w:r w:rsidRPr="00D206C0">
        <w:rPr>
          <w:rFonts w:ascii="Times New Roman" w:hAnsi="Times New Roman"/>
          <w:sz w:val="28"/>
          <w:lang w:val="uk-UA"/>
        </w:rPr>
        <w:t xml:space="preserve"> служб</w:t>
      </w:r>
      <w:r>
        <w:rPr>
          <w:rFonts w:ascii="Times New Roman" w:hAnsi="Times New Roman"/>
          <w:sz w:val="28"/>
          <w:lang w:val="uk-UA"/>
        </w:rPr>
        <w:t>и</w:t>
      </w:r>
      <w:r w:rsidRPr="00D206C0">
        <w:rPr>
          <w:rFonts w:ascii="Times New Roman" w:hAnsi="Times New Roman"/>
          <w:sz w:val="28"/>
          <w:lang w:val="uk-UA"/>
        </w:rPr>
        <w:t xml:space="preserve"> безпеки, оснащен</w:t>
      </w:r>
      <w:r>
        <w:rPr>
          <w:rFonts w:ascii="Times New Roman" w:hAnsi="Times New Roman"/>
          <w:sz w:val="28"/>
          <w:lang w:val="uk-UA"/>
        </w:rPr>
        <w:t>і</w:t>
      </w:r>
      <w:r w:rsidRPr="00D206C0">
        <w:rPr>
          <w:rFonts w:ascii="Times New Roman" w:hAnsi="Times New Roman"/>
          <w:sz w:val="28"/>
          <w:lang w:val="uk-UA"/>
        </w:rPr>
        <w:t xml:space="preserve"> сучасною технікою</w:t>
      </w:r>
      <w:r>
        <w:rPr>
          <w:rFonts w:ascii="Times New Roman" w:hAnsi="Times New Roman"/>
          <w:sz w:val="28"/>
          <w:lang w:val="uk-UA"/>
        </w:rPr>
        <w:t>.</w:t>
      </w:r>
    </w:p>
    <w:p w:rsidR="0084548C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До числа основних проблем в забезпеченні авіаційної безпеки слід віднести: необхідність технічного переоснащення авіаапаратури для виявлення зброї,вибухових пристроїв та речовин; реорганізацію  системи передполітного обслуговування пасажирів у міжнародних аеропортах, розробку і виготовлення вітчизняної апаратури, що відповідає міжнародним стандартам з метою економії валютних засобів</w:t>
      </w:r>
      <w:r w:rsidRPr="00522C05">
        <w:rPr>
          <w:rFonts w:ascii="Times New Roman" w:hAnsi="Times New Roman"/>
          <w:sz w:val="28"/>
          <w:lang w:val="uk-UA"/>
        </w:rPr>
        <w:t xml:space="preserve">[2; </w:t>
      </w:r>
      <w:r>
        <w:rPr>
          <w:rFonts w:ascii="Times New Roman" w:hAnsi="Times New Roman"/>
          <w:sz w:val="28"/>
          <w:lang w:val="en-US"/>
        </w:rPr>
        <w:t>c</w:t>
      </w:r>
      <w:r w:rsidRPr="00522C05">
        <w:rPr>
          <w:rFonts w:ascii="Times New Roman" w:hAnsi="Times New Roman"/>
          <w:sz w:val="28"/>
          <w:lang w:val="uk-UA"/>
        </w:rPr>
        <w:t>. 11]</w:t>
      </w:r>
      <w:r>
        <w:rPr>
          <w:rFonts w:ascii="Times New Roman" w:hAnsi="Times New Roman"/>
          <w:sz w:val="28"/>
          <w:lang w:val="uk-UA"/>
        </w:rPr>
        <w:t>.</w:t>
      </w:r>
    </w:p>
    <w:p w:rsidR="0084548C" w:rsidRPr="009E2DE8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Pr="003D411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Незважаючи на існування міжнародних антитерористичних організацій, останнім часом боротьба ведеться в основному на регіональному рівні. Як і слід було очікувати, найбільший політико-правовий потенціал зосереджений на Європейському континенті. Європейська комісія розробила ланку ключових заходів із безпеки в Європі під назвою «Покращення європейського промислового потенціалу у сфері досліджень з безпеки» (</w:t>
      </w:r>
      <w:r>
        <w:rPr>
          <w:rFonts w:ascii="Times New Roman" w:hAnsi="Times New Roman"/>
          <w:sz w:val="28"/>
          <w:lang w:val="en-US"/>
        </w:rPr>
        <w:t>PARS</w:t>
      </w:r>
      <w:r w:rsidRPr="00031CF3">
        <w:rPr>
          <w:rFonts w:ascii="Times New Roman" w:hAnsi="Times New Roman"/>
          <w:sz w:val="28"/>
          <w:lang w:val="uk-UA"/>
        </w:rPr>
        <w:t>)</w:t>
      </w:r>
      <w:r>
        <w:rPr>
          <w:rFonts w:ascii="Times New Roman" w:hAnsi="Times New Roman"/>
          <w:sz w:val="28"/>
          <w:lang w:val="uk-UA"/>
        </w:rPr>
        <w:t xml:space="preserve">, що входить до 7-ї Рамкової Програми ЄС </w:t>
      </w:r>
      <w:r>
        <w:rPr>
          <w:rFonts w:ascii="Times New Roman" w:hAnsi="Times New Roman"/>
          <w:sz w:val="28"/>
          <w:lang w:val="en-US"/>
        </w:rPr>
        <w:t>RTD</w:t>
      </w:r>
      <w:r>
        <w:rPr>
          <w:rFonts w:ascii="Times New Roman" w:hAnsi="Times New Roman"/>
          <w:sz w:val="28"/>
          <w:lang w:val="uk-UA"/>
        </w:rPr>
        <w:t xml:space="preserve"> (2007-2013).</w:t>
      </w:r>
      <w:r w:rsidRPr="00031CF3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Це вісім технологічних і п</w:t>
      </w:r>
      <w:r w:rsidRPr="00031CF3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ять допоміжних проектів, які спрямовуються на дослідження щодо ліквідації розриву між дослідженнями, що підтримуються програмами ЄС і міждержавними і національними ініціативами з питань безпеки. Відібрані проекти: </w:t>
      </w:r>
      <w:r>
        <w:rPr>
          <w:rFonts w:ascii="Times New Roman" w:hAnsi="Times New Roman"/>
          <w:sz w:val="28"/>
          <w:lang w:val="en-US"/>
        </w:rPr>
        <w:t>TRIPS</w:t>
      </w:r>
      <w:r>
        <w:rPr>
          <w:rFonts w:ascii="Times New Roman" w:hAnsi="Times New Roman"/>
          <w:sz w:val="28"/>
          <w:lang w:val="uk-UA"/>
        </w:rPr>
        <w:t xml:space="preserve"> – об</w:t>
      </w:r>
      <w:r w:rsidRPr="00031CF3">
        <w:rPr>
          <w:rFonts w:ascii="Times New Roman" w:hAnsi="Times New Roman"/>
          <w:sz w:val="28"/>
          <w:lang w:val="uk-UA"/>
        </w:rPr>
        <w:t>’</w:t>
      </w:r>
      <w:r>
        <w:rPr>
          <w:rFonts w:ascii="Times New Roman" w:hAnsi="Times New Roman"/>
          <w:sz w:val="28"/>
          <w:lang w:val="uk-UA"/>
        </w:rPr>
        <w:t xml:space="preserve">єднує інформацію, яка надходить від дистанційних датчиків, автономних камер спостережень, пронизуючих Землю радарів, лінійних сканерів для покращення захисту пасажирів; </w:t>
      </w:r>
      <w:r>
        <w:rPr>
          <w:rFonts w:ascii="Times New Roman" w:hAnsi="Times New Roman"/>
          <w:sz w:val="28"/>
          <w:lang w:val="en-US"/>
        </w:rPr>
        <w:t>SOBCAH</w:t>
      </w:r>
      <w:r>
        <w:rPr>
          <w:rFonts w:ascii="Times New Roman" w:hAnsi="Times New Roman"/>
          <w:sz w:val="28"/>
          <w:lang w:val="uk-UA"/>
        </w:rPr>
        <w:t xml:space="preserve"> – головна мета якого спостереження по всій Європі за перетинами кордонів; </w:t>
      </w:r>
      <w:r>
        <w:rPr>
          <w:rFonts w:ascii="Times New Roman" w:hAnsi="Times New Roman"/>
          <w:sz w:val="28"/>
          <w:lang w:val="en-US"/>
        </w:rPr>
        <w:t>ROBIN</w:t>
      </w:r>
      <w:r>
        <w:rPr>
          <w:rFonts w:ascii="Times New Roman" w:hAnsi="Times New Roman"/>
          <w:sz w:val="28"/>
          <w:lang w:val="uk-UA"/>
        </w:rPr>
        <w:t xml:space="preserve"> – здійснення захисту інфраструктури інформаційної техніки від хакерських атак; </w:t>
      </w:r>
      <w:r>
        <w:rPr>
          <w:rFonts w:ascii="Times New Roman" w:hAnsi="Times New Roman"/>
          <w:sz w:val="28"/>
          <w:lang w:val="en-US"/>
        </w:rPr>
        <w:t>PATIN</w:t>
      </w:r>
      <w:r>
        <w:rPr>
          <w:rFonts w:ascii="Times New Roman" w:hAnsi="Times New Roman"/>
          <w:sz w:val="28"/>
          <w:lang w:val="uk-UA"/>
        </w:rPr>
        <w:t xml:space="preserve"> – проект гарантує повний захист авіаційних перевезень, в тому числі літаків, наземної інфраструктури та інформаційних мереж від терористичних атак; </w:t>
      </w:r>
      <w:r>
        <w:rPr>
          <w:rFonts w:ascii="Times New Roman" w:hAnsi="Times New Roman"/>
          <w:sz w:val="28"/>
          <w:lang w:val="en-US"/>
        </w:rPr>
        <w:t>MARIUS</w:t>
      </w:r>
      <w:r w:rsidRPr="008123C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- розробка автономного командного пункту, обладнаного власними датчиками, інформаційними та комунікаційними системами швидкого розгортання; </w:t>
      </w:r>
      <w:r>
        <w:rPr>
          <w:rFonts w:ascii="Times New Roman" w:hAnsi="Times New Roman"/>
          <w:sz w:val="28"/>
          <w:lang w:val="en-US"/>
        </w:rPr>
        <w:t>PALMA</w:t>
      </w:r>
      <w:r>
        <w:rPr>
          <w:rFonts w:ascii="Times New Roman" w:hAnsi="Times New Roman"/>
          <w:sz w:val="28"/>
          <w:lang w:val="uk-UA"/>
        </w:rPr>
        <w:t xml:space="preserve"> – призначається для захисту цивільної авіації і спрямований на визначення необхідних технологічних рішень;</w:t>
      </w:r>
      <w:r w:rsidRPr="004643F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HiTS</w:t>
      </w:r>
      <w:r w:rsidRPr="004643FA">
        <w:rPr>
          <w:rFonts w:ascii="Times New Roman" w:hAnsi="Times New Roman"/>
          <w:sz w:val="28"/>
          <w:lang w:val="uk-UA"/>
        </w:rPr>
        <w:t>/</w:t>
      </w:r>
      <w:r>
        <w:rPr>
          <w:rFonts w:ascii="Times New Roman" w:hAnsi="Times New Roman"/>
          <w:sz w:val="28"/>
          <w:lang w:val="en-US"/>
        </w:rPr>
        <w:t>ISAC</w:t>
      </w:r>
      <w:r w:rsidRPr="004643F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</w:t>
      </w:r>
      <w:r w:rsidRPr="004643FA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спрямований на доступне надходження інформації з багатьох джерел та її аналіз через </w:t>
      </w:r>
      <w:r>
        <w:rPr>
          <w:rFonts w:ascii="Times New Roman" w:hAnsi="Times New Roman"/>
          <w:sz w:val="28"/>
          <w:lang w:val="en-US"/>
        </w:rPr>
        <w:t>on</w:t>
      </w:r>
      <w:r w:rsidRPr="004643FA">
        <w:rPr>
          <w:rFonts w:ascii="Times New Roman" w:hAnsi="Times New Roman"/>
          <w:sz w:val="28"/>
          <w:lang w:val="uk-UA"/>
        </w:rPr>
        <w:t>-</w:t>
      </w:r>
      <w:r>
        <w:rPr>
          <w:rFonts w:ascii="Times New Roman" w:hAnsi="Times New Roman"/>
          <w:sz w:val="28"/>
          <w:lang w:val="en-US"/>
        </w:rPr>
        <w:t>line</w:t>
      </w:r>
      <w:r>
        <w:rPr>
          <w:rFonts w:ascii="Times New Roman" w:hAnsi="Times New Roman"/>
          <w:sz w:val="28"/>
          <w:lang w:val="uk-UA"/>
        </w:rPr>
        <w:t xml:space="preserve"> співпрацю для того, щоб виявити підозрілу активність та попередити її на ранній стадії; </w:t>
      </w:r>
      <w:r>
        <w:rPr>
          <w:rFonts w:ascii="Times New Roman" w:hAnsi="Times New Roman"/>
          <w:sz w:val="28"/>
          <w:lang w:val="en-US"/>
        </w:rPr>
        <w:t>PROBANT</w:t>
      </w:r>
      <w:r>
        <w:rPr>
          <w:rFonts w:ascii="Times New Roman" w:hAnsi="Times New Roman"/>
          <w:sz w:val="28"/>
          <w:lang w:val="uk-UA"/>
        </w:rPr>
        <w:t xml:space="preserve"> – візуалізація і відстежування людей всередині приміщень; </w:t>
      </w:r>
      <w:r>
        <w:rPr>
          <w:rFonts w:ascii="Times New Roman" w:hAnsi="Times New Roman"/>
          <w:sz w:val="28"/>
          <w:lang w:val="en-US"/>
        </w:rPr>
        <w:t>BSUAV</w:t>
      </w:r>
      <w:r>
        <w:rPr>
          <w:rFonts w:ascii="Times New Roman" w:hAnsi="Times New Roman"/>
          <w:sz w:val="28"/>
          <w:lang w:val="uk-UA"/>
        </w:rPr>
        <w:t xml:space="preserve"> – аналіз і впровадження безпілотної авіації; </w:t>
      </w:r>
      <w:r>
        <w:rPr>
          <w:rFonts w:ascii="Times New Roman" w:hAnsi="Times New Roman"/>
          <w:sz w:val="28"/>
          <w:lang w:val="en-US"/>
        </w:rPr>
        <w:t>USE</w:t>
      </w:r>
      <w:r w:rsidRPr="009E2DE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en-US"/>
        </w:rPr>
        <w:t>IT</w:t>
      </w:r>
      <w:r w:rsidRPr="009E2DE8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– визначає методи співпраці з обміну секретною інформацією між організаціями з безпеки авіації</w:t>
      </w:r>
      <w:r w:rsidRPr="00522C05">
        <w:rPr>
          <w:rFonts w:ascii="Times New Roman" w:hAnsi="Times New Roman"/>
          <w:sz w:val="28"/>
          <w:lang w:val="uk-UA"/>
        </w:rPr>
        <w:t xml:space="preserve"> [1; </w:t>
      </w:r>
      <w:r>
        <w:rPr>
          <w:rFonts w:ascii="Times New Roman" w:hAnsi="Times New Roman"/>
          <w:sz w:val="28"/>
          <w:lang w:val="en-US"/>
        </w:rPr>
        <w:t>c</w:t>
      </w:r>
      <w:r w:rsidRPr="00522C05">
        <w:rPr>
          <w:rFonts w:ascii="Times New Roman" w:hAnsi="Times New Roman"/>
          <w:sz w:val="28"/>
          <w:lang w:val="uk-UA"/>
        </w:rPr>
        <w:t>. 235]</w:t>
      </w:r>
      <w:r>
        <w:rPr>
          <w:rFonts w:ascii="Times New Roman" w:hAnsi="Times New Roman"/>
          <w:sz w:val="28"/>
          <w:lang w:val="uk-UA"/>
        </w:rPr>
        <w:t>.</w:t>
      </w:r>
    </w:p>
    <w:p w:rsidR="0084548C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86826">
        <w:rPr>
          <w:rFonts w:ascii="Times New Roman" w:hAnsi="Times New Roman"/>
          <w:sz w:val="28"/>
          <w:szCs w:val="28"/>
          <w:lang w:val="uk-UA"/>
        </w:rPr>
        <w:t xml:space="preserve">      Україна, завдяки її геополітичному положенню та досить продуманій зовнішньополітичній стратегії, ще не зіткнулася тісно з проявами міжнародного тероризму, в тому числі і з повітряним, та все ж </w:t>
      </w:r>
      <w:r>
        <w:rPr>
          <w:rFonts w:ascii="Times New Roman" w:hAnsi="Times New Roman"/>
          <w:sz w:val="28"/>
          <w:szCs w:val="28"/>
          <w:lang w:val="uk-UA" w:eastAsia="ru-RU"/>
        </w:rPr>
        <w:t>не має нехтувати східним вектором можливої терористичної загрози.</w:t>
      </w:r>
    </w:p>
    <w:p w:rsidR="0084548C" w:rsidRDefault="0084548C" w:rsidP="00555D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555D3E">
        <w:rPr>
          <w:rFonts w:ascii="Times New Roman" w:hAnsi="Times New Roman"/>
          <w:sz w:val="28"/>
          <w:szCs w:val="28"/>
          <w:lang w:val="uk-UA" w:eastAsia="ru-RU"/>
        </w:rPr>
        <w:t xml:space="preserve">Отже, </w:t>
      </w:r>
      <w:r w:rsidRPr="00555D3E">
        <w:rPr>
          <w:rFonts w:ascii="Times New Roman" w:hAnsi="Times New Roman"/>
          <w:sz w:val="28"/>
          <w:szCs w:val="28"/>
          <w:lang w:val="uk-UA"/>
        </w:rPr>
        <w:t xml:space="preserve">терористична активність за останні роки різко зросла у багатьох регіонах світу і загрожує своєю глобальністю. Це означає, що міжнародна спільнота має постійно удосконалювати механізми боротьби з цим явищем, зокрема для </w:t>
      </w:r>
      <w:r w:rsidRPr="00555D3E">
        <w:rPr>
          <w:rFonts w:ascii="Times New Roman" w:hAnsi="Times New Roman"/>
          <w:sz w:val="28"/>
          <w:szCs w:val="28"/>
          <w:lang w:val="uk-UA" w:eastAsia="ru-RU"/>
        </w:rPr>
        <w:t>України слушним було б гармонізувати законодавство з міжнародними стандартами у сфері боротьби проти тероризму, удосконалити існуючу правову базу щодо авіації та безпеки транспорту, доступ до інформації правоохоронними органами та обмін електронною інформацією; удосконалити контроль міграційних потоків.</w:t>
      </w:r>
    </w:p>
    <w:p w:rsidR="0084548C" w:rsidRDefault="0084548C" w:rsidP="00555D3E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Література:</w:t>
      </w:r>
    </w:p>
    <w:p w:rsidR="0084548C" w:rsidRPr="00522C05" w:rsidRDefault="0084548C" w:rsidP="00522C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2C05">
        <w:rPr>
          <w:rFonts w:ascii="Times New Roman" w:hAnsi="Times New Roman"/>
          <w:sz w:val="28"/>
          <w:szCs w:val="28"/>
          <w:lang w:val="uk-UA"/>
        </w:rPr>
        <w:t>1.</w:t>
      </w:r>
      <w:r w:rsidRPr="00522C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2C05">
        <w:rPr>
          <w:rFonts w:ascii="Times New Roman" w:hAnsi="Times New Roman"/>
          <w:sz w:val="28"/>
          <w:szCs w:val="28"/>
          <w:lang w:eastAsia="ru-RU"/>
        </w:rPr>
        <w:t>Гуцман М.Я. Міжнародний тероризм як глобальна проблема сучасності // Науковий вісник Дипломатичної академії України/ За заг. ред. Б.І. Гуменюка, В.Г. Ціватого. –К., 2007. - Вип.14.–</w:t>
      </w: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522C05">
        <w:rPr>
          <w:rFonts w:ascii="Times New Roman" w:hAnsi="Times New Roman"/>
          <w:sz w:val="28"/>
          <w:szCs w:val="28"/>
          <w:lang w:eastAsia="ru-RU"/>
        </w:rPr>
        <w:t>.232-243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4548C" w:rsidRPr="00522C05" w:rsidRDefault="0084548C" w:rsidP="00522C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22C05">
        <w:rPr>
          <w:rFonts w:ascii="Times New Roman" w:hAnsi="Times New Roman"/>
          <w:sz w:val="28"/>
          <w:szCs w:val="28"/>
        </w:rPr>
        <w:t xml:space="preserve">2. Киреев М. П. Борьба с терроризмом на воздушном транспорте: </w:t>
      </w:r>
      <w:r w:rsidRPr="00522C0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22C05">
        <w:rPr>
          <w:rFonts w:ascii="Times New Roman" w:hAnsi="Times New Roman"/>
          <w:sz w:val="28"/>
          <w:szCs w:val="28"/>
        </w:rPr>
        <w:t>Учеб. пособие. - М.: НИИ МВД РФ, 1992.</w:t>
      </w:r>
      <w:r w:rsidRPr="00522C05">
        <w:rPr>
          <w:rFonts w:ascii="Times New Roman" w:hAnsi="Times New Roman"/>
          <w:sz w:val="28"/>
          <w:szCs w:val="28"/>
          <w:lang w:val="uk-UA"/>
        </w:rPr>
        <w:t>-</w:t>
      </w:r>
      <w:r w:rsidRPr="00522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22C05">
        <w:rPr>
          <w:rFonts w:ascii="Times New Roman" w:hAnsi="Times New Roman"/>
          <w:sz w:val="28"/>
          <w:szCs w:val="28"/>
        </w:rPr>
        <w:t>. 11</w:t>
      </w:r>
      <w:r w:rsidRPr="00522C05">
        <w:rPr>
          <w:rFonts w:ascii="Times New Roman" w:hAnsi="Times New Roman"/>
          <w:sz w:val="28"/>
          <w:szCs w:val="28"/>
          <w:lang w:val="uk-UA"/>
        </w:rPr>
        <w:t>-</w:t>
      </w:r>
      <w:r w:rsidRPr="00522C05">
        <w:rPr>
          <w:rFonts w:ascii="Times New Roman" w:hAnsi="Times New Roman"/>
          <w:sz w:val="28"/>
          <w:szCs w:val="28"/>
        </w:rPr>
        <w:t>12.</w:t>
      </w:r>
    </w:p>
    <w:p w:rsidR="0084548C" w:rsidRPr="00FA7FBE" w:rsidRDefault="0084548C" w:rsidP="00522C0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2C05">
        <w:rPr>
          <w:rFonts w:ascii="Times New Roman" w:hAnsi="Times New Roman"/>
          <w:sz w:val="28"/>
          <w:szCs w:val="28"/>
        </w:rPr>
        <w:t>3</w:t>
      </w:r>
      <w:r w:rsidRPr="00522C05">
        <w:rPr>
          <w:rFonts w:ascii="Times New Roman" w:hAnsi="Times New Roman"/>
          <w:sz w:val="28"/>
          <w:szCs w:val="28"/>
          <w:lang w:val="uk-UA"/>
        </w:rPr>
        <w:t>.</w:t>
      </w:r>
      <w:r w:rsidRPr="00522C05">
        <w:rPr>
          <w:rFonts w:ascii="Times New Roman" w:hAnsi="Times New Roman"/>
          <w:sz w:val="28"/>
          <w:szCs w:val="28"/>
        </w:rPr>
        <w:t xml:space="preserve"> Ляхов Е. Г. Политика терроризма - политика насилия и </w:t>
      </w:r>
      <w:r w:rsidRPr="00522C0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2C05">
        <w:rPr>
          <w:rFonts w:ascii="Times New Roman" w:hAnsi="Times New Roman"/>
          <w:sz w:val="28"/>
          <w:szCs w:val="28"/>
        </w:rPr>
        <w:t xml:space="preserve">агрессии. - М.: Междунар. отнош., 1987. </w:t>
      </w:r>
      <w:r w:rsidRPr="00522C05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522C05">
        <w:rPr>
          <w:rFonts w:ascii="Times New Roman" w:hAnsi="Times New Roman"/>
          <w:sz w:val="28"/>
          <w:szCs w:val="28"/>
          <w:lang w:val="uk-UA"/>
        </w:rPr>
        <w:t>. 49-51</w:t>
      </w:r>
      <w:r w:rsidRPr="00FA7FBE">
        <w:rPr>
          <w:rFonts w:ascii="Times New Roman" w:hAnsi="Times New Roman"/>
          <w:sz w:val="28"/>
          <w:szCs w:val="28"/>
        </w:rPr>
        <w:t>.</w:t>
      </w:r>
    </w:p>
    <w:p w:rsidR="0084548C" w:rsidRPr="00586826" w:rsidRDefault="0084548C" w:rsidP="00D206C0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548C" w:rsidRPr="00586826" w:rsidSect="00E2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154B3"/>
    <w:multiLevelType w:val="hybridMultilevel"/>
    <w:tmpl w:val="F4B08B3A"/>
    <w:lvl w:ilvl="0" w:tplc="8594F3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4A030A"/>
    <w:multiLevelType w:val="hybridMultilevel"/>
    <w:tmpl w:val="F2ECE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5D66B1"/>
    <w:multiLevelType w:val="hybridMultilevel"/>
    <w:tmpl w:val="749AD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22F"/>
    <w:rsid w:val="00012A78"/>
    <w:rsid w:val="0001601D"/>
    <w:rsid w:val="00031CF3"/>
    <w:rsid w:val="00064CEA"/>
    <w:rsid w:val="00124F08"/>
    <w:rsid w:val="001E4B7B"/>
    <w:rsid w:val="00213F82"/>
    <w:rsid w:val="003A538B"/>
    <w:rsid w:val="003B16DA"/>
    <w:rsid w:val="003D411C"/>
    <w:rsid w:val="004643FA"/>
    <w:rsid w:val="005056DE"/>
    <w:rsid w:val="00522C05"/>
    <w:rsid w:val="00555D3E"/>
    <w:rsid w:val="00586826"/>
    <w:rsid w:val="005B5B91"/>
    <w:rsid w:val="006939F3"/>
    <w:rsid w:val="006D1919"/>
    <w:rsid w:val="008123CA"/>
    <w:rsid w:val="0084548C"/>
    <w:rsid w:val="00925EAF"/>
    <w:rsid w:val="0097128F"/>
    <w:rsid w:val="009E2DE8"/>
    <w:rsid w:val="009F1957"/>
    <w:rsid w:val="00A652F0"/>
    <w:rsid w:val="00AD368D"/>
    <w:rsid w:val="00BA1CF1"/>
    <w:rsid w:val="00BC6C7D"/>
    <w:rsid w:val="00BF022F"/>
    <w:rsid w:val="00D206C0"/>
    <w:rsid w:val="00E21FBC"/>
    <w:rsid w:val="00E22658"/>
    <w:rsid w:val="00E55D4F"/>
    <w:rsid w:val="00F90992"/>
    <w:rsid w:val="00FA7FBE"/>
    <w:rsid w:val="00FD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F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4F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DefaultParagraphFont"/>
    <w:uiPriority w:val="99"/>
    <w:rsid w:val="00BC6C7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92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4</Pages>
  <Words>840</Words>
  <Characters>4790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2011-10-03T18:57:00Z</dcterms:created>
  <dcterms:modified xsi:type="dcterms:W3CDTF">2013-06-20T11:49:00Z</dcterms:modified>
</cp:coreProperties>
</file>