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69" w:rsidRPr="001A5221" w:rsidRDefault="00BE7869" w:rsidP="00EA0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21">
        <w:rPr>
          <w:rFonts w:ascii="Times New Roman" w:hAnsi="Times New Roman" w:cs="Times New Roman"/>
          <w:b/>
          <w:sz w:val="20"/>
          <w:szCs w:val="20"/>
        </w:rPr>
        <w:t>ОСНОВНІ НАПРЯМИ ДОСЛІДЖЕННЯ РИНКУ ТРАНСПОРТНОЇ ЛОГІСТИКИ УКРАЇНИ</w:t>
      </w:r>
    </w:p>
    <w:p w:rsidR="00BE7869" w:rsidRPr="001A5221" w:rsidRDefault="00BE7869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14B5C" w:rsidRDefault="00BE7869" w:rsidP="00EA088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5221">
        <w:rPr>
          <w:rFonts w:ascii="Times New Roman" w:hAnsi="Times New Roman" w:cs="Times New Roman"/>
          <w:i/>
          <w:sz w:val="20"/>
          <w:szCs w:val="20"/>
        </w:rPr>
        <w:t>Гурч Л.М.</w:t>
      </w:r>
    </w:p>
    <w:p w:rsidR="00714B5C" w:rsidRDefault="00BE7869" w:rsidP="00EA088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5221">
        <w:rPr>
          <w:rFonts w:ascii="Times New Roman" w:hAnsi="Times New Roman" w:cs="Times New Roman"/>
          <w:i/>
          <w:sz w:val="20"/>
          <w:szCs w:val="20"/>
        </w:rPr>
        <w:t>Максимчук А.П.</w:t>
      </w:r>
    </w:p>
    <w:p w:rsidR="001A5221" w:rsidRPr="001A5221" w:rsidRDefault="001A5221" w:rsidP="00EA088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5221">
        <w:rPr>
          <w:rFonts w:ascii="Times New Roman" w:hAnsi="Times New Roman" w:cs="Times New Roman"/>
          <w:i/>
          <w:sz w:val="20"/>
          <w:szCs w:val="20"/>
        </w:rPr>
        <w:t>Національний транспортний університет</w:t>
      </w:r>
    </w:p>
    <w:p w:rsidR="001A5221" w:rsidRPr="001A5221" w:rsidRDefault="001A5221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112A" w:rsidRPr="001A5221" w:rsidRDefault="00FA6B77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Аналіз теоретичних досліджень і практичної діяльності свідчить про високий ступінь актуальності наукового направлення, пов'язаного з розробкою логістичних систем.</w:t>
      </w:r>
    </w:p>
    <w:p w:rsidR="001B08EF" w:rsidRPr="001A5221" w:rsidRDefault="001B08EF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Необхідність же комплексного вирішення проблем логістики, пов'язаних із знаходженням балансу між суперечливими цілями, висуває логістичні методи на одне з центральних місць в муніципальній економіці, економіці країни, світовій економіці в цілому</w:t>
      </w:r>
      <w:r w:rsidR="00FA6B77" w:rsidRPr="001A5221">
        <w:rPr>
          <w:rFonts w:ascii="Times New Roman" w:hAnsi="Times New Roman" w:cs="Times New Roman"/>
          <w:sz w:val="20"/>
          <w:szCs w:val="20"/>
        </w:rPr>
        <w:t xml:space="preserve"> [3]</w:t>
      </w:r>
      <w:r w:rsidRPr="001A52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08EF" w:rsidRPr="001A5221" w:rsidRDefault="001B08EF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Вживання логістичних технологій сприяє розвитку ділової активності і, що особливо важливе, сполученню інтересів різних соціальних груп населення, підприємств різних форм власності, регіонів країни, партнерських союзів між країнами.</w:t>
      </w:r>
    </w:p>
    <w:p w:rsidR="001B08EF" w:rsidRPr="001A5221" w:rsidRDefault="001B08EF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Використання принципів і методів логістики при вирішенні задачі раціоналізації матеріальних потоків дозволить досягти більш високого рівня в області підвищення мобільності. Логістика є інтегрований процес, що дозволяє забезпечити існуючий попит на послуги за найменших загальних витрат</w:t>
      </w:r>
      <w:r w:rsidR="00FA6B77" w:rsidRPr="001A5221">
        <w:rPr>
          <w:rFonts w:ascii="Times New Roman" w:hAnsi="Times New Roman" w:cs="Times New Roman"/>
          <w:sz w:val="20"/>
          <w:szCs w:val="20"/>
        </w:rPr>
        <w:t xml:space="preserve"> [2]</w:t>
      </w:r>
      <w:r w:rsidRPr="001A5221">
        <w:rPr>
          <w:rFonts w:ascii="Times New Roman" w:hAnsi="Times New Roman" w:cs="Times New Roman"/>
          <w:sz w:val="20"/>
          <w:szCs w:val="20"/>
        </w:rPr>
        <w:t>.</w:t>
      </w:r>
    </w:p>
    <w:p w:rsidR="001B08EF" w:rsidRPr="001A5221" w:rsidRDefault="001B08EF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Сьогодні основною метою використання логістики в області раціоналізації матеріальних потоків є перерозподіл матеріальних потоків з переобтяжених ділянок системи обслуговування на менш завантажені, акцентуючи увагу на транспортній складовій</w:t>
      </w:r>
      <w:r w:rsidR="00FA6B77" w:rsidRPr="001A5221">
        <w:rPr>
          <w:rFonts w:ascii="Times New Roman" w:hAnsi="Times New Roman" w:cs="Times New Roman"/>
          <w:sz w:val="20"/>
          <w:szCs w:val="20"/>
        </w:rPr>
        <w:t xml:space="preserve"> [2]</w:t>
      </w:r>
      <w:r w:rsidRPr="001A5221">
        <w:rPr>
          <w:rFonts w:ascii="Times New Roman" w:hAnsi="Times New Roman" w:cs="Times New Roman"/>
          <w:sz w:val="20"/>
          <w:szCs w:val="20"/>
        </w:rPr>
        <w:t>.</w:t>
      </w:r>
    </w:p>
    <w:p w:rsidR="001B08EF" w:rsidRPr="001A5221" w:rsidRDefault="001B08EF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Ринок транспортних послуг є </w:t>
      </w:r>
      <w:r w:rsid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досить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самостійною сферою економіки. Транспортна система України </w:t>
      </w:r>
      <w:r w:rsid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незмінно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включає наступні види транспорту:</w:t>
      </w:r>
    </w:p>
    <w:p w:rsidR="001B08EF" w:rsidRPr="001A5221" w:rsidRDefault="0046381E" w:rsidP="00EA088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залізничний,</w:t>
      </w:r>
    </w:p>
    <w:p w:rsidR="001B08EF" w:rsidRPr="001A5221" w:rsidRDefault="001B08EF" w:rsidP="00EA088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водний (морський і річковий)</w:t>
      </w:r>
      <w:r w:rsidR="0046381E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1B08EF" w:rsidRPr="001A5221" w:rsidRDefault="001B08EF" w:rsidP="00EA088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автомобільний</w:t>
      </w:r>
      <w:r w:rsidR="0046381E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6381E" w:rsidRPr="001A5221" w:rsidRDefault="001B08EF" w:rsidP="00EA088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трубопровідний</w:t>
      </w:r>
      <w:r w:rsidR="0046381E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6381E" w:rsidRPr="001A5221" w:rsidRDefault="001B08EF" w:rsidP="00EA088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повітряний.</w:t>
      </w:r>
    </w:p>
    <w:p w:rsidR="0046381E" w:rsidRPr="001A5221" w:rsidRDefault="0046381E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Кожен з них має з точки зору різних учасників ринку свої достоїнства і недоліки, які грають істотну роль в міжвидовій конкурентній боротьбі. Вид транспорту вибирають виходячи з потреб клієнтів і конкретних умов перевезень</w:t>
      </w:r>
      <w:r w:rsidR="00FB6D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</w:t>
      </w:r>
      <w:r w:rsidR="00FB6DFD" w:rsidRPr="00FB6DF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="00FB6DFD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381E" w:rsidRPr="001A5221" w:rsidRDefault="001A5221" w:rsidP="00EA0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Ринок транспортно-логі</w:t>
      </w:r>
      <w:r w:rsidR="0046381E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стичних послуг в даний час зазнає ряд функціональних змін, що у свою чергу впливають на роль і масштаби діяльності учасників і структуру їх взаємин. Основними тенденціями на даному ринку, на думку експертів, є:</w:t>
      </w:r>
    </w:p>
    <w:p w:rsidR="0046381E" w:rsidRPr="001A5221" w:rsidRDefault="0046381E" w:rsidP="00EA088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глобалізація діяльності компаній-клієнтів;</w:t>
      </w:r>
    </w:p>
    <w:p w:rsidR="0046381E" w:rsidRPr="001A5221" w:rsidRDefault="0046381E" w:rsidP="00EA088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концентрація компаній-клієнтів на ключових напрямах і аутсорсинг непрофільних секторів;</w:t>
      </w:r>
    </w:p>
    <w:p w:rsidR="0046381E" w:rsidRPr="001A5221" w:rsidRDefault="0046381E" w:rsidP="00EA088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прагнення до скорочення розміру логістичного ланцюжка і оптимізації витрат на її ділянках;</w:t>
      </w:r>
    </w:p>
    <w:p w:rsidR="001F5473" w:rsidRPr="001A5221" w:rsidRDefault="0046381E" w:rsidP="00EA088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скорочення життєвого циклу продукції і нові підходи до маркетингу і дистрибуції продукту і послуг, збільшена роль інновацій, прискорений розвиток бізнесу</w:t>
      </w:r>
      <w:r w:rsidR="00C77CA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[5].</w:t>
      </w:r>
    </w:p>
    <w:p w:rsidR="0046381E" w:rsidRPr="001A5221" w:rsidRDefault="0046381E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Подальший розвиток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ринку транспортно-логісти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чних структур, зміна конкурентних умов на ринку, на думку як українських, так і іноземних колег, безпосередньо залежатимуть від дії наступних чинників:</w:t>
      </w:r>
    </w:p>
    <w:p w:rsidR="0046381E" w:rsidRPr="001A5221" w:rsidRDefault="0046381E" w:rsidP="00EA0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1. Зовнішні: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динаміка глобальної торгівлі і індустрії;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перспективи розвитку стосунків з Всесвітньою торгівельною організацією;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розширення взаємин Європейського союзу;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зростання об'ємів 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торгівлі з країнами Азіатсько-ти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хоокеанського регіону і підвищення потреб в створенні нових транспортних коридорів, включаючи транзитні перевезення вантажів по території України;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глобалізація діяльності транснаціональних корпорацій і західних роздрібних мереж;</w:t>
      </w:r>
    </w:p>
    <w:p w:rsidR="0046381E" w:rsidRPr="001A5221" w:rsidRDefault="0046381E" w:rsidP="00EA088A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експансія міжнародних логістичних компаній.</w:t>
      </w:r>
    </w:p>
    <w:p w:rsidR="007A44F2" w:rsidRPr="001A5221" w:rsidRDefault="007A44F2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2. Внутрішні:</w:t>
      </w:r>
    </w:p>
    <w:p w:rsidR="007A44F2" w:rsidRPr="001A5221" w:rsidRDefault="007A44F2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збереження досить високих темпів економічного зростання в країні;</w:t>
      </w:r>
    </w:p>
    <w:p w:rsidR="007A44F2" w:rsidRPr="001A5221" w:rsidRDefault="007A44F2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позитивна динаміка промислового виробництва і роздрібного товарообігу;</w:t>
      </w:r>
    </w:p>
    <w:p w:rsidR="007A44F2" w:rsidRPr="001A5221" w:rsidRDefault="007A44F2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збільшення об'ємів експортно-імпортних операцій і зміна структури зовнішньої торгівлі;</w:t>
      </w:r>
    </w:p>
    <w:p w:rsidR="007A44F2" w:rsidRPr="001A5221" w:rsidRDefault="007A44F2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зрушення в стру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ктурі попиту на транспортно-логі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стичні послуги;</w:t>
      </w:r>
    </w:p>
    <w:p w:rsidR="00FA6B77" w:rsidRPr="001A5221" w:rsidRDefault="007A44F2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темпи консолідації логістичного ринку;</w:t>
      </w:r>
    </w:p>
    <w:p w:rsidR="00C77CA1" w:rsidRPr="001A5221" w:rsidRDefault="001A5221" w:rsidP="00EA08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достаток транспортно-логісти</w:t>
      </w:r>
      <w:r w:rsidR="007A44F2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чної інфраструктури і динаміка інвестицій в галузь</w:t>
      </w:r>
      <w:r w:rsidR="00C77CA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[5].</w:t>
      </w:r>
    </w:p>
    <w:p w:rsidR="007A44F2" w:rsidRPr="001A5221" w:rsidRDefault="007A44F2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Можливо погодитися і з тим, що дані чинники стимулюватимуть зростання конкуренції в ключових галузях економіки, приведуть до збільшення вхідних і вихідних вантажопо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токів. Розвиток транспортно-логісти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чної інфраструктури за рахунок зростаючих об'ємів інвестицій в галузь дозволить створити умови для зростання об'ємів транспортування, зберігання і 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дистрибуції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різних товарів, інтенсифікувати прибуток 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великих компаній виробників і дистрибу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торів товарів народного вжитку. Проте ключовими чинниками зростання ринку вантажоперевезень і попиту на логістичні послуги залишатимуться динаміка промислового виробництва і торгівлі, а також збільшення об'ємів зовнішньоторговельних операцій в ринкових умовах, що склалися на цей день</w:t>
      </w:r>
      <w:r w:rsidR="00FA6B77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[1, 3]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77CA1" w:rsidRPr="001A5221" w:rsidRDefault="00C77CA1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>Вивчаючи існуючу систему транспортного обслуговування в умовах нестабільності економічних</w:t>
      </w:r>
      <w:r w:rsidR="001A5221" w:rsidRPr="001A5221">
        <w:rPr>
          <w:rFonts w:ascii="Times New Roman" w:hAnsi="Times New Roman" w:cs="Times New Roman"/>
          <w:sz w:val="20"/>
          <w:szCs w:val="20"/>
        </w:rPr>
        <w:t xml:space="preserve"> процесів, виявлено неефективні</w:t>
      </w:r>
      <w:r w:rsidRPr="001A5221">
        <w:rPr>
          <w:rFonts w:ascii="Times New Roman" w:hAnsi="Times New Roman" w:cs="Times New Roman"/>
          <w:sz w:val="20"/>
          <w:szCs w:val="20"/>
        </w:rPr>
        <w:t>сть обслуговування наявних матеріальних потоків. Отже, потрібне проведення системного аналізу ситуації, що склалася, на основних автомагістралях країни а також на ділянках вулично-дорожньої мережі міст. Даний аналіз дозволить виявити найбільш ефективне вирішення проблеми. На багатьох ділянках системи транспортного обслуговування попит на високоякісне обслуговування перевищує фізично допустиму здатність, як по об'ємах, так і за якістю послуг. В результаті цього утворюються збої в обслуговуванні або черги транспортних засобів, що у свою чергу стає причиною зниження середньої швидкості транспортного потоку. В результаті цього усе більш відчутно виявляється дефіцит пропускної спроможності системи транспортного обслуговування країни, насамперед, на підходах до крупних міст, а також основних транспортних вузлів, що значно відбивається на якості і ефективності транспортного обслуговування в цілому</w:t>
      </w:r>
      <w:r w:rsidR="00FA6B77" w:rsidRPr="001A5221">
        <w:rPr>
          <w:rFonts w:ascii="Times New Roman" w:hAnsi="Times New Roman" w:cs="Times New Roman"/>
          <w:sz w:val="20"/>
          <w:szCs w:val="20"/>
        </w:rPr>
        <w:t xml:space="preserve"> [3, 5]</w:t>
      </w:r>
      <w:r w:rsidRPr="001A5221">
        <w:rPr>
          <w:rFonts w:ascii="Times New Roman" w:hAnsi="Times New Roman" w:cs="Times New Roman"/>
          <w:sz w:val="20"/>
          <w:szCs w:val="20"/>
        </w:rPr>
        <w:t>.</w:t>
      </w:r>
    </w:p>
    <w:p w:rsidR="00C77CA1" w:rsidRPr="001A5221" w:rsidRDefault="00C77CA1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hAnsi="Times New Roman" w:cs="Times New Roman"/>
          <w:sz w:val="20"/>
          <w:szCs w:val="20"/>
        </w:rPr>
        <w:t xml:space="preserve">Розробка ж </w:t>
      </w:r>
      <w:r w:rsidR="001A5221" w:rsidRPr="001A5221">
        <w:rPr>
          <w:rFonts w:ascii="Times New Roman" w:hAnsi="Times New Roman" w:cs="Times New Roman"/>
          <w:sz w:val="20"/>
          <w:szCs w:val="20"/>
        </w:rPr>
        <w:t>економіко-математичних</w:t>
      </w:r>
      <w:r w:rsidRPr="001A5221">
        <w:rPr>
          <w:rFonts w:ascii="Times New Roman" w:hAnsi="Times New Roman" w:cs="Times New Roman"/>
          <w:sz w:val="20"/>
          <w:szCs w:val="20"/>
        </w:rPr>
        <w:t xml:space="preserve"> моделей раціоналізації рівня завантаження на ділянках систем </w:t>
      </w:r>
      <w:r w:rsidRPr="001A5221">
        <w:rPr>
          <w:rFonts w:ascii="Times New Roman" w:hAnsi="Times New Roman" w:cs="Times New Roman"/>
          <w:sz w:val="20"/>
          <w:szCs w:val="20"/>
        </w:rPr>
        <w:lastRenderedPageBreak/>
        <w:t>транспортного обслуговування з використанням логістичних принципів розподілу і управління матеріальними потоками є актуальним напрямом дослідження. Наведений напрям дослідження передбачає необхідність проведення аналізу існуючих методів оптимізації руху вантажопотоків і визначення найбільш ефективні з них; вивчення методів управління вантажопотоками в різних системах транспортного забезпечення; дослідження особливостей функціонування систем транспортного забезпечення міст, регіонів країни; розробки економіко-математичної моделі оптимізації руху вантажопотоків; прогнозування впливу оптимізації управління вантажопотоками на ефективність функціонування всієї системи транспортного забезпечення</w:t>
      </w:r>
      <w:r w:rsidR="00FA6B77" w:rsidRPr="001A5221">
        <w:rPr>
          <w:rFonts w:ascii="Times New Roman" w:hAnsi="Times New Roman" w:cs="Times New Roman"/>
          <w:sz w:val="20"/>
          <w:szCs w:val="20"/>
        </w:rPr>
        <w:t xml:space="preserve"> [1, 3, 5]</w:t>
      </w:r>
      <w:r w:rsidRPr="001A5221">
        <w:rPr>
          <w:rFonts w:ascii="Times New Roman" w:hAnsi="Times New Roman" w:cs="Times New Roman"/>
          <w:sz w:val="20"/>
          <w:szCs w:val="20"/>
        </w:rPr>
        <w:t>.</w:t>
      </w:r>
    </w:p>
    <w:p w:rsidR="00C77CA1" w:rsidRPr="001A5221" w:rsidRDefault="00C77CA1" w:rsidP="00EA0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 чином, на етапі формування і консолідації галузі, істотно поступаючись західним країнам, як і за якістю, так і за комплексністю послуг, що надаються, Україна все ж зможе п</w:t>
      </w:r>
      <w:r w:rsidR="001A5221"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ідвищити якість транспортно-логісти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чного обслуговування. </w:t>
      </w:r>
    </w:p>
    <w:p w:rsidR="00A4575A" w:rsidRPr="001A5221" w:rsidRDefault="00C77CA1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Ринок транспортних послуг в Україні динамічно функціонує, долаючи нестабільні явища в економіці країни, що надає нові напрями досліджень у сфері логістики.</w:t>
      </w:r>
    </w:p>
    <w:p w:rsidR="00B15A82" w:rsidRPr="001A5221" w:rsidRDefault="00B15A82" w:rsidP="00EA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5A82" w:rsidRPr="00EA088A" w:rsidRDefault="00DF6ABD" w:rsidP="00EA0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A08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Література</w:t>
      </w:r>
    </w:p>
    <w:p w:rsidR="007A490D" w:rsidRPr="001A5221" w:rsidRDefault="007A490D" w:rsidP="00EA088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Крикавський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Є.В. Логістичне управління: підручник. – Львів: Видавництво Національного університету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“Львівська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політехніка”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2005. – 684 с.</w:t>
      </w:r>
    </w:p>
    <w:p w:rsidR="007A490D" w:rsidRPr="001A5221" w:rsidRDefault="007A490D" w:rsidP="00EA088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Гордон М.П.,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Карнаухов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С.Б.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Логистика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товародвижения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– М.: Центр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экономики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 2001. – 200 с.</w:t>
      </w:r>
    </w:p>
    <w:p w:rsidR="000254BB" w:rsidRPr="001A5221" w:rsidRDefault="000254BB" w:rsidP="00EA088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Троицкая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Единая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транспортная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Троицкая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Б.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Чубуков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2-е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изд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стер.</w:t>
      </w:r>
      <w:r w:rsidRPr="001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М. : 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Издательский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центр «</w:t>
      </w:r>
      <w:proofErr w:type="spellStart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Академия</w:t>
      </w:r>
      <w:proofErr w:type="spellEnd"/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</w:rPr>
        <w:t>», 2004. – 240 с.</w:t>
      </w:r>
    </w:p>
    <w:p w:rsidR="000254BB" w:rsidRPr="001A5221" w:rsidRDefault="00BB4333" w:rsidP="00EA088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http://science.ncstu.ru/articles/econom/2007_05/07.pdf/file_download: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Основные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направления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исследовании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рынка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транспортных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услуг</w:t>
      </w:r>
      <w:r w:rsidR="00C77CA1" w:rsidRPr="001A5221">
        <w:rPr>
          <w:rFonts w:ascii="Times New Roman" w:hAnsi="Times New Roman" w:cs="Times New Roman"/>
          <w:sz w:val="20"/>
          <w:szCs w:val="20"/>
        </w:rPr>
        <w:t>/</w:t>
      </w:r>
      <w:r w:rsidRPr="001A52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Богдарецкий</w:t>
      </w:r>
      <w:proofErr w:type="spellEnd"/>
      <w:r w:rsidRPr="001A52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А. В.</w:t>
      </w:r>
    </w:p>
    <w:p w:rsidR="00F73ED0" w:rsidRPr="006342F2" w:rsidRDefault="00F73ED0" w:rsidP="00EA088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3ED0">
        <w:rPr>
          <w:rFonts w:ascii="TimesNewRomanPSMT" w:hAnsi="TimesNewRomanPSMT" w:cs="TimesNewRomanPSMT"/>
          <w:sz w:val="20"/>
          <w:szCs w:val="20"/>
        </w:rPr>
        <w:t xml:space="preserve">Simchi-Levi D.,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Kaminski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 P., Simchi-Levi E.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Designing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and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Managing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the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Supply</w:t>
      </w:r>
      <w:proofErr w:type="spellEnd"/>
      <w:r w:rsidRPr="00F73ED0">
        <w:rPr>
          <w:rFonts w:cs="TimesNewRomanPSMT"/>
          <w:sz w:val="20"/>
          <w:szCs w:val="20"/>
        </w:rPr>
        <w:t xml:space="preserve">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Chain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 xml:space="preserve">. – N.Y. – </w:t>
      </w:r>
      <w:proofErr w:type="spellStart"/>
      <w:r w:rsidRPr="00F73ED0">
        <w:rPr>
          <w:rFonts w:ascii="TimesNewRomanPSMT" w:hAnsi="TimesNewRomanPSMT" w:cs="TimesNewRomanPSMT"/>
          <w:sz w:val="20"/>
          <w:szCs w:val="20"/>
        </w:rPr>
        <w:t>London</w:t>
      </w:r>
      <w:proofErr w:type="spellEnd"/>
      <w:r w:rsidRPr="00F73ED0">
        <w:rPr>
          <w:rFonts w:ascii="TimesNewRomanPSMT" w:hAnsi="TimesNewRomanPSMT" w:cs="TimesNewRomanPSMT"/>
          <w:sz w:val="20"/>
          <w:szCs w:val="20"/>
        </w:rPr>
        <w:t>, 2001. – 320 p.</w:t>
      </w:r>
    </w:p>
    <w:sectPr w:rsidR="00F73ED0" w:rsidRPr="006342F2" w:rsidSect="00A311D0">
      <w:pgSz w:w="8391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4E"/>
    <w:multiLevelType w:val="hybridMultilevel"/>
    <w:tmpl w:val="35D82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3F25"/>
    <w:multiLevelType w:val="hybridMultilevel"/>
    <w:tmpl w:val="782A473A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635A6"/>
    <w:multiLevelType w:val="hybridMultilevel"/>
    <w:tmpl w:val="B84E1384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25DDD"/>
    <w:multiLevelType w:val="hybridMultilevel"/>
    <w:tmpl w:val="8286ECFC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80666"/>
    <w:multiLevelType w:val="hybridMultilevel"/>
    <w:tmpl w:val="51B03826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87E62"/>
    <w:multiLevelType w:val="hybridMultilevel"/>
    <w:tmpl w:val="765288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C2E8D"/>
    <w:multiLevelType w:val="hybridMultilevel"/>
    <w:tmpl w:val="154A3B24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201D4E"/>
    <w:multiLevelType w:val="hybridMultilevel"/>
    <w:tmpl w:val="062062C4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EC2650"/>
    <w:multiLevelType w:val="hybridMultilevel"/>
    <w:tmpl w:val="2CDA031A"/>
    <w:lvl w:ilvl="0" w:tplc="D13C9A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4A3C06"/>
    <w:multiLevelType w:val="hybridMultilevel"/>
    <w:tmpl w:val="51F824F6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AD4E56"/>
    <w:multiLevelType w:val="hybridMultilevel"/>
    <w:tmpl w:val="DE3A098C"/>
    <w:lvl w:ilvl="0" w:tplc="D13C9A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A82"/>
    <w:rsid w:val="000254BB"/>
    <w:rsid w:val="000B112A"/>
    <w:rsid w:val="00173786"/>
    <w:rsid w:val="001A5221"/>
    <w:rsid w:val="001B08EF"/>
    <w:rsid w:val="001B3AB3"/>
    <w:rsid w:val="001F5473"/>
    <w:rsid w:val="0046381E"/>
    <w:rsid w:val="005A15B5"/>
    <w:rsid w:val="006342F2"/>
    <w:rsid w:val="006405C3"/>
    <w:rsid w:val="00664EFA"/>
    <w:rsid w:val="00714B5C"/>
    <w:rsid w:val="007A44F2"/>
    <w:rsid w:val="007A490D"/>
    <w:rsid w:val="00A311D0"/>
    <w:rsid w:val="00A4575A"/>
    <w:rsid w:val="00AD104E"/>
    <w:rsid w:val="00B15A82"/>
    <w:rsid w:val="00BB4333"/>
    <w:rsid w:val="00BE7869"/>
    <w:rsid w:val="00C464D8"/>
    <w:rsid w:val="00C72AB4"/>
    <w:rsid w:val="00C77CA1"/>
    <w:rsid w:val="00C9731D"/>
    <w:rsid w:val="00D04E57"/>
    <w:rsid w:val="00DF6ABD"/>
    <w:rsid w:val="00E27365"/>
    <w:rsid w:val="00EA088A"/>
    <w:rsid w:val="00F146C4"/>
    <w:rsid w:val="00F73ED0"/>
    <w:rsid w:val="00FA6B77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884E-46C3-4F80-809B-0C308A3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Игорь</cp:lastModifiedBy>
  <cp:revision>2</cp:revision>
  <cp:lastPrinted>2009-10-11T16:03:00Z</cp:lastPrinted>
  <dcterms:created xsi:type="dcterms:W3CDTF">2009-10-11T18:40:00Z</dcterms:created>
  <dcterms:modified xsi:type="dcterms:W3CDTF">2009-10-11T18:40:00Z</dcterms:modified>
</cp:coreProperties>
</file>