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679208" w14:textId="77777777" w:rsidR="00A15D73" w:rsidRPr="00A15D73" w:rsidRDefault="00A15D73" w:rsidP="00A15D73">
      <w:pPr>
        <w:spacing w:after="0" w:line="240" w:lineRule="auto"/>
        <w:ind w:firstLine="567"/>
        <w:jc w:val="center"/>
        <w:rPr>
          <w:rFonts w:ascii="Times New Roman" w:eastAsia="Calibri" w:hAnsi="Times New Roman" w:cs="Times New Roman"/>
          <w:b/>
          <w:iCs/>
          <w:spacing w:val="-4"/>
          <w:sz w:val="30"/>
          <w:szCs w:val="30"/>
          <w:lang w:val="uk-UA" w:eastAsia="ru-RU"/>
        </w:rPr>
      </w:pPr>
      <w:r w:rsidRPr="00A15D73">
        <w:rPr>
          <w:rFonts w:ascii="Times New Roman" w:eastAsia="Calibri" w:hAnsi="Times New Roman" w:cs="Times New Roman"/>
          <w:b/>
          <w:iCs/>
          <w:spacing w:val="-4"/>
          <w:sz w:val="30"/>
          <w:szCs w:val="30"/>
          <w:lang w:val="uk-UA" w:eastAsia="ru-RU"/>
        </w:rPr>
        <w:t>МІНІСТЕРСТВО ОСВІТИ І НАУКИ УКРАЇНИ</w:t>
      </w:r>
    </w:p>
    <w:p w14:paraId="295A09C9" w14:textId="77777777" w:rsidR="00A15D73" w:rsidRPr="00A15D73" w:rsidRDefault="00A15D73" w:rsidP="00A15D73">
      <w:pPr>
        <w:keepNext/>
        <w:spacing w:after="0" w:line="240" w:lineRule="auto"/>
        <w:ind w:firstLine="567"/>
        <w:jc w:val="center"/>
        <w:outlineLvl w:val="2"/>
        <w:rPr>
          <w:rFonts w:ascii="Times New Roman" w:eastAsia="Calibri" w:hAnsi="Times New Roman" w:cs="Times New Roman"/>
          <w:b/>
          <w:iCs/>
          <w:spacing w:val="-4"/>
          <w:sz w:val="30"/>
          <w:szCs w:val="30"/>
          <w:lang w:val="uk-UA" w:eastAsia="ru-RU"/>
        </w:rPr>
      </w:pPr>
      <w:bookmarkStart w:id="0" w:name="_Toc30931981"/>
      <w:r w:rsidRPr="00A15D73">
        <w:rPr>
          <w:rFonts w:ascii="Times New Roman" w:eastAsia="Calibri" w:hAnsi="Times New Roman" w:cs="Times New Roman"/>
          <w:b/>
          <w:iCs/>
          <w:spacing w:val="-4"/>
          <w:sz w:val="30"/>
          <w:szCs w:val="30"/>
          <w:lang w:val="uk-UA" w:eastAsia="ru-RU"/>
        </w:rPr>
        <w:t>НАЦІОНАЛЬНИЙ АВІАЦІЙНИЙ УНІВЕРСИТЕТ</w:t>
      </w:r>
      <w:bookmarkEnd w:id="0"/>
    </w:p>
    <w:p w14:paraId="7E36256E" w14:textId="77777777" w:rsidR="00A15D73" w:rsidRPr="00A15D73" w:rsidRDefault="00A15D73" w:rsidP="00A15D73">
      <w:pPr>
        <w:spacing w:after="0" w:line="240" w:lineRule="auto"/>
        <w:ind w:firstLine="567"/>
        <w:jc w:val="center"/>
        <w:rPr>
          <w:rFonts w:ascii="Times New Roman" w:eastAsia="Calibri" w:hAnsi="Times New Roman" w:cs="Times New Roman"/>
          <w:spacing w:val="-4"/>
          <w:sz w:val="28"/>
          <w:szCs w:val="28"/>
          <w:lang w:val="uk-UA" w:eastAsia="ru-RU"/>
        </w:rPr>
      </w:pPr>
      <w:r w:rsidRPr="00A15D73">
        <w:rPr>
          <w:rFonts w:ascii="Times New Roman" w:eastAsia="Calibri" w:hAnsi="Times New Roman" w:cs="Times New Roman"/>
          <w:spacing w:val="-4"/>
          <w:sz w:val="28"/>
          <w:szCs w:val="28"/>
          <w:lang w:val="uk-UA" w:eastAsia="ru-RU"/>
        </w:rPr>
        <w:t>ФАКУЛЬТЕТ МІЖНАРОДНИХ ВІДНОСИН</w:t>
      </w:r>
    </w:p>
    <w:p w14:paraId="7E46DCC0" w14:textId="77777777" w:rsidR="00A15D73" w:rsidRPr="00A15D73" w:rsidRDefault="00A15D73" w:rsidP="00A15D73">
      <w:pPr>
        <w:spacing w:after="0" w:line="240" w:lineRule="auto"/>
        <w:ind w:firstLine="567"/>
        <w:jc w:val="center"/>
        <w:rPr>
          <w:rFonts w:ascii="Times New Roman" w:eastAsia="Calibri" w:hAnsi="Times New Roman" w:cs="Times New Roman"/>
          <w:sz w:val="28"/>
          <w:szCs w:val="28"/>
          <w:lang w:val="uk-UA"/>
        </w:rPr>
      </w:pPr>
      <w:r w:rsidRPr="00A15D73">
        <w:rPr>
          <w:rFonts w:ascii="Times New Roman" w:eastAsia="Calibri" w:hAnsi="Times New Roman" w:cs="Times New Roman"/>
          <w:sz w:val="28"/>
          <w:szCs w:val="28"/>
          <w:lang w:val="uk-UA"/>
        </w:rPr>
        <w:t xml:space="preserve">Кафедра міжнародного туризму та країнознавства </w:t>
      </w:r>
    </w:p>
    <w:p w14:paraId="7F8FB240" w14:textId="77777777" w:rsidR="00A15D73" w:rsidRPr="00A15D73" w:rsidRDefault="00A15D73" w:rsidP="00A15D73">
      <w:pPr>
        <w:spacing w:after="0" w:line="240" w:lineRule="auto"/>
        <w:ind w:firstLine="567"/>
        <w:jc w:val="center"/>
        <w:rPr>
          <w:rFonts w:ascii="Times New Roman" w:eastAsia="Calibri" w:hAnsi="Times New Roman" w:cs="Times New Roman"/>
          <w:sz w:val="28"/>
          <w:szCs w:val="28"/>
          <w:lang w:val="uk-UA"/>
        </w:rPr>
      </w:pPr>
    </w:p>
    <w:p w14:paraId="46B62EDF" w14:textId="77777777" w:rsidR="00A15D73" w:rsidRPr="00A15D73" w:rsidRDefault="00A15D73" w:rsidP="00A15D73">
      <w:pPr>
        <w:tabs>
          <w:tab w:val="left" w:pos="567"/>
          <w:tab w:val="left" w:leader="dot" w:pos="8505"/>
        </w:tabs>
        <w:spacing w:after="0" w:line="240" w:lineRule="auto"/>
        <w:ind w:left="5400"/>
        <w:rPr>
          <w:rFonts w:ascii="Times New Roman" w:eastAsia="Calibri" w:hAnsi="Times New Roman" w:cs="Times New Roman"/>
          <w:lang w:val="uk-UA"/>
        </w:rPr>
      </w:pPr>
    </w:p>
    <w:tbl>
      <w:tblPr>
        <w:tblStyle w:val="1"/>
        <w:tblW w:w="8789"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3969"/>
      </w:tblGrid>
      <w:tr w:rsidR="00A15D73" w:rsidRPr="00A15D73" w14:paraId="2C48E8F1" w14:textId="77777777" w:rsidTr="0087248B">
        <w:tc>
          <w:tcPr>
            <w:tcW w:w="4820" w:type="dxa"/>
          </w:tcPr>
          <w:p w14:paraId="5630F0F6" w14:textId="77777777" w:rsidR="00A15D73" w:rsidRPr="00A15D73" w:rsidRDefault="00A15D73" w:rsidP="00A15D73">
            <w:pPr>
              <w:tabs>
                <w:tab w:val="left" w:pos="567"/>
                <w:tab w:val="left" w:leader="dot" w:pos="8505"/>
              </w:tabs>
              <w:rPr>
                <w:rFonts w:ascii="Times New Roman" w:eastAsia="Calibri" w:hAnsi="Times New Roman" w:cs="Times New Roman"/>
              </w:rPr>
            </w:pPr>
          </w:p>
        </w:tc>
        <w:tc>
          <w:tcPr>
            <w:tcW w:w="3969" w:type="dxa"/>
          </w:tcPr>
          <w:p w14:paraId="2E98DFF1" w14:textId="77777777" w:rsidR="00A15D73" w:rsidRPr="00A15D73" w:rsidRDefault="00A15D73" w:rsidP="00A15D73">
            <w:pPr>
              <w:tabs>
                <w:tab w:val="left" w:pos="567"/>
                <w:tab w:val="left" w:leader="dot" w:pos="8505"/>
              </w:tabs>
              <w:ind w:left="40"/>
              <w:rPr>
                <w:rFonts w:ascii="Times New Roman" w:eastAsia="Times New Roman" w:hAnsi="Times New Roman" w:cs="Times New Roman"/>
                <w:spacing w:val="-4"/>
                <w:sz w:val="28"/>
                <w:szCs w:val="20"/>
                <w:lang w:eastAsia="ru-RU"/>
              </w:rPr>
            </w:pPr>
            <w:r w:rsidRPr="00A15D73">
              <w:rPr>
                <w:rFonts w:ascii="Times New Roman" w:eastAsia="Times New Roman" w:hAnsi="Times New Roman" w:cs="Times New Roman"/>
                <w:spacing w:val="-4"/>
                <w:sz w:val="28"/>
                <w:szCs w:val="20"/>
                <w:lang w:eastAsia="ru-RU"/>
              </w:rPr>
              <w:t xml:space="preserve">ДОПУСТИТИ ДО ЗАХИСТУ </w:t>
            </w:r>
          </w:p>
          <w:p w14:paraId="39D3DA79" w14:textId="77777777" w:rsidR="00A15D73" w:rsidRPr="00A15D73" w:rsidRDefault="00A15D73" w:rsidP="00A15D73">
            <w:pPr>
              <w:tabs>
                <w:tab w:val="left" w:pos="567"/>
                <w:tab w:val="left" w:leader="dot" w:pos="8505"/>
              </w:tabs>
              <w:rPr>
                <w:rFonts w:ascii="Times New Roman" w:eastAsia="Times New Roman" w:hAnsi="Times New Roman" w:cs="Times New Roman"/>
                <w:spacing w:val="-4"/>
                <w:sz w:val="28"/>
                <w:szCs w:val="28"/>
                <w:lang w:eastAsia="ru-RU"/>
              </w:rPr>
            </w:pPr>
            <w:r w:rsidRPr="00A15D73">
              <w:rPr>
                <w:rFonts w:ascii="Times New Roman" w:eastAsia="Times New Roman" w:hAnsi="Times New Roman" w:cs="Times New Roman"/>
                <w:spacing w:val="-4"/>
                <w:sz w:val="28"/>
                <w:szCs w:val="28"/>
                <w:lang w:eastAsia="ru-RU"/>
              </w:rPr>
              <w:t>Завідувач кафедри</w:t>
            </w:r>
          </w:p>
          <w:p w14:paraId="0F711719" w14:textId="77777777" w:rsidR="00A15D73" w:rsidRPr="00A15D73" w:rsidRDefault="00A15D73" w:rsidP="00A15D73">
            <w:pPr>
              <w:tabs>
                <w:tab w:val="left" w:pos="567"/>
                <w:tab w:val="left" w:leader="dot" w:pos="8505"/>
              </w:tabs>
              <w:ind w:left="40" w:firstLine="567"/>
              <w:rPr>
                <w:rFonts w:ascii="Times New Roman" w:eastAsia="Times New Roman" w:hAnsi="Times New Roman" w:cs="Times New Roman"/>
                <w:b/>
                <w:spacing w:val="-4"/>
                <w:sz w:val="28"/>
                <w:szCs w:val="20"/>
                <w:lang w:eastAsia="ru-RU"/>
              </w:rPr>
            </w:pPr>
          </w:p>
          <w:p w14:paraId="008FC3F9" w14:textId="77777777" w:rsidR="00A15D73" w:rsidRPr="00A15D73" w:rsidRDefault="00A15D73" w:rsidP="00A15D73">
            <w:pPr>
              <w:tabs>
                <w:tab w:val="left" w:pos="567"/>
                <w:tab w:val="left" w:leader="dot" w:pos="8505"/>
              </w:tabs>
              <w:rPr>
                <w:rFonts w:ascii="Times New Roman" w:eastAsia="Times New Roman" w:hAnsi="Times New Roman" w:cs="Times New Roman"/>
                <w:b/>
                <w:spacing w:val="-4"/>
                <w:sz w:val="28"/>
                <w:szCs w:val="20"/>
                <w:lang w:eastAsia="ru-RU"/>
              </w:rPr>
            </w:pPr>
            <w:r w:rsidRPr="00A15D73">
              <w:rPr>
                <w:rFonts w:ascii="Times New Roman" w:eastAsia="Times New Roman" w:hAnsi="Times New Roman" w:cs="Times New Roman"/>
                <w:b/>
                <w:spacing w:val="-4"/>
                <w:sz w:val="28"/>
                <w:szCs w:val="20"/>
                <w:lang w:eastAsia="ru-RU"/>
              </w:rPr>
              <w:t>___________ Дудник І.М.</w:t>
            </w:r>
          </w:p>
          <w:p w14:paraId="265DC92D" w14:textId="77777777" w:rsidR="00A15D73" w:rsidRPr="00A15D73" w:rsidRDefault="00A15D73" w:rsidP="00A15D73">
            <w:pPr>
              <w:tabs>
                <w:tab w:val="left" w:pos="567"/>
                <w:tab w:val="left" w:leader="dot" w:pos="8505"/>
              </w:tabs>
              <w:rPr>
                <w:rFonts w:ascii="Times New Roman" w:eastAsia="Times New Roman" w:hAnsi="Times New Roman" w:cs="Times New Roman"/>
                <w:spacing w:val="-4"/>
                <w:sz w:val="28"/>
                <w:szCs w:val="20"/>
                <w:lang w:eastAsia="ru-RU"/>
              </w:rPr>
            </w:pPr>
            <w:r w:rsidRPr="00A15D73">
              <w:rPr>
                <w:rFonts w:ascii="Times New Roman" w:eastAsia="Times New Roman" w:hAnsi="Times New Roman" w:cs="Times New Roman"/>
                <w:spacing w:val="-4"/>
                <w:sz w:val="28"/>
                <w:szCs w:val="20"/>
                <w:lang w:eastAsia="ru-RU"/>
              </w:rPr>
              <w:t>«____»___________2020 р.</w:t>
            </w:r>
          </w:p>
          <w:p w14:paraId="76FB9325" w14:textId="77777777" w:rsidR="00A15D73" w:rsidRPr="00A15D73" w:rsidRDefault="00A15D73" w:rsidP="00A15D73">
            <w:pPr>
              <w:tabs>
                <w:tab w:val="left" w:pos="567"/>
                <w:tab w:val="left" w:leader="dot" w:pos="8505"/>
              </w:tabs>
              <w:rPr>
                <w:rFonts w:ascii="Times New Roman" w:eastAsia="Calibri" w:hAnsi="Times New Roman" w:cs="Times New Roman"/>
              </w:rPr>
            </w:pPr>
          </w:p>
        </w:tc>
      </w:tr>
    </w:tbl>
    <w:p w14:paraId="041D3667" w14:textId="77777777" w:rsidR="00A15D73" w:rsidRPr="00A15D73" w:rsidRDefault="00A15D73" w:rsidP="00A15D73">
      <w:pPr>
        <w:tabs>
          <w:tab w:val="left" w:pos="567"/>
          <w:tab w:val="left" w:leader="dot" w:pos="8505"/>
        </w:tabs>
        <w:spacing w:after="0" w:line="240" w:lineRule="auto"/>
        <w:ind w:left="5400"/>
        <w:rPr>
          <w:rFonts w:ascii="Times New Roman" w:eastAsia="Calibri" w:hAnsi="Times New Roman" w:cs="Times New Roman"/>
          <w:lang w:val="uk-UA"/>
        </w:rPr>
      </w:pPr>
    </w:p>
    <w:p w14:paraId="6FBCC084" w14:textId="77777777" w:rsidR="00A15D73" w:rsidRPr="00A15D73" w:rsidRDefault="00A15D73" w:rsidP="00A15D73">
      <w:pPr>
        <w:keepNext/>
        <w:keepLines/>
        <w:spacing w:after="0" w:line="360" w:lineRule="auto"/>
        <w:ind w:firstLine="567"/>
        <w:jc w:val="both"/>
        <w:outlineLvl w:val="2"/>
        <w:rPr>
          <w:rFonts w:ascii="Times New Roman" w:eastAsia="Times New Roman" w:hAnsi="Times New Roman" w:cs="Times New Roman"/>
          <w:b/>
          <w:bCs/>
          <w:lang w:val="uk-UA"/>
        </w:rPr>
      </w:pPr>
      <w:r w:rsidRPr="00A15D73">
        <w:rPr>
          <w:rFonts w:ascii="Times New Roman" w:eastAsia="Times New Roman" w:hAnsi="Times New Roman" w:cs="Times New Roman"/>
          <w:b/>
          <w:bCs/>
          <w:lang w:val="uk-UA"/>
        </w:rPr>
        <w:t xml:space="preserve">  </w:t>
      </w:r>
    </w:p>
    <w:p w14:paraId="37328383" w14:textId="77777777" w:rsidR="00A15D73" w:rsidRPr="00A15D73" w:rsidRDefault="00A15D73" w:rsidP="00A15D73">
      <w:pPr>
        <w:keepNext/>
        <w:spacing w:after="0" w:line="240" w:lineRule="auto"/>
        <w:ind w:firstLine="567"/>
        <w:jc w:val="center"/>
        <w:outlineLvl w:val="1"/>
        <w:rPr>
          <w:rFonts w:ascii="Times New Roman" w:eastAsia="Times New Roman" w:hAnsi="Times New Roman" w:cs="Times New Roman"/>
          <w:b/>
          <w:bCs/>
          <w:sz w:val="44"/>
          <w:szCs w:val="44"/>
          <w:lang w:val="uk-UA"/>
        </w:rPr>
      </w:pPr>
      <w:bookmarkStart w:id="1" w:name="_Toc30931982"/>
    </w:p>
    <w:p w14:paraId="27EC004C" w14:textId="77777777" w:rsidR="00A15D73" w:rsidRPr="00A15D73" w:rsidRDefault="00A15D73" w:rsidP="00A15D73">
      <w:pPr>
        <w:keepNext/>
        <w:spacing w:after="0" w:line="240" w:lineRule="auto"/>
        <w:jc w:val="center"/>
        <w:outlineLvl w:val="1"/>
        <w:rPr>
          <w:rFonts w:ascii="Times New Roman" w:eastAsia="Times New Roman" w:hAnsi="Times New Roman" w:cs="Times New Roman"/>
          <w:b/>
          <w:bCs/>
          <w:sz w:val="44"/>
          <w:szCs w:val="44"/>
          <w:lang w:val="uk-UA"/>
        </w:rPr>
      </w:pPr>
      <w:r w:rsidRPr="00A15D73">
        <w:rPr>
          <w:rFonts w:ascii="Times New Roman" w:eastAsia="Times New Roman" w:hAnsi="Times New Roman" w:cs="Times New Roman"/>
          <w:b/>
          <w:bCs/>
          <w:sz w:val="44"/>
          <w:szCs w:val="44"/>
          <w:lang w:val="uk-UA"/>
        </w:rPr>
        <w:t>ДИПЛОМНА РОБОТА</w:t>
      </w:r>
      <w:bookmarkEnd w:id="1"/>
    </w:p>
    <w:p w14:paraId="23D436EF" w14:textId="77777777" w:rsidR="00A15D73" w:rsidRPr="00A15D73" w:rsidRDefault="00A15D73" w:rsidP="00A15D73">
      <w:pPr>
        <w:spacing w:after="0" w:line="240" w:lineRule="auto"/>
        <w:jc w:val="center"/>
        <w:rPr>
          <w:rFonts w:ascii="Times New Roman" w:eastAsia="Calibri" w:hAnsi="Times New Roman" w:cs="Times New Roman"/>
          <w:sz w:val="28"/>
          <w:lang w:val="uk-UA"/>
        </w:rPr>
      </w:pPr>
      <w:r w:rsidRPr="00A15D73">
        <w:rPr>
          <w:rFonts w:ascii="Times New Roman" w:eastAsia="Calibri" w:hAnsi="Times New Roman" w:cs="Times New Roman"/>
          <w:sz w:val="28"/>
          <w:lang w:val="uk-UA"/>
        </w:rPr>
        <w:t>(ПОЯСНЮВАЛЬНА ЗАПИСКА)</w:t>
      </w:r>
    </w:p>
    <w:p w14:paraId="1F4C21B4" w14:textId="77777777" w:rsidR="00A15D73" w:rsidRPr="00A15D73" w:rsidRDefault="00A15D73" w:rsidP="00A15D73">
      <w:pPr>
        <w:spacing w:after="0" w:line="360" w:lineRule="auto"/>
        <w:jc w:val="center"/>
        <w:rPr>
          <w:rFonts w:ascii="Times New Roman" w:eastAsia="Calibri" w:hAnsi="Times New Roman" w:cs="Times New Roman"/>
          <w:lang w:val="uk-UA"/>
        </w:rPr>
      </w:pPr>
    </w:p>
    <w:p w14:paraId="46B5B6AE" w14:textId="77777777" w:rsidR="00A15D73" w:rsidRPr="00A15D73" w:rsidRDefault="00A15D73" w:rsidP="00A15D73">
      <w:pPr>
        <w:spacing w:after="0" w:line="240" w:lineRule="auto"/>
        <w:jc w:val="center"/>
        <w:rPr>
          <w:rFonts w:ascii="Times New Roman" w:eastAsia="Calibri" w:hAnsi="Times New Roman" w:cs="Times New Roman"/>
          <w:sz w:val="28"/>
          <w:szCs w:val="28"/>
          <w:lang w:val="uk-UA"/>
        </w:rPr>
      </w:pPr>
      <w:r w:rsidRPr="00A15D73">
        <w:rPr>
          <w:rFonts w:ascii="Times New Roman" w:eastAsia="Calibri" w:hAnsi="Times New Roman" w:cs="Times New Roman"/>
          <w:sz w:val="28"/>
          <w:szCs w:val="28"/>
          <w:lang w:val="uk-UA"/>
        </w:rPr>
        <w:t xml:space="preserve">ЗДОБУВАЧА ВИЩОЇ ОСВІТИ </w:t>
      </w:r>
    </w:p>
    <w:p w14:paraId="442E0535" w14:textId="77777777" w:rsidR="00A15D73" w:rsidRPr="00A15D73" w:rsidRDefault="00A15D73" w:rsidP="00A15D73">
      <w:pPr>
        <w:spacing w:after="0" w:line="240" w:lineRule="auto"/>
        <w:jc w:val="center"/>
        <w:rPr>
          <w:rFonts w:ascii="Times New Roman" w:eastAsia="Calibri" w:hAnsi="Times New Roman" w:cs="Times New Roman"/>
          <w:sz w:val="28"/>
          <w:szCs w:val="28"/>
          <w:lang w:val="uk-UA"/>
        </w:rPr>
      </w:pPr>
      <w:r w:rsidRPr="00A15D73">
        <w:rPr>
          <w:rFonts w:ascii="Times New Roman" w:eastAsia="Calibri" w:hAnsi="Times New Roman" w:cs="Times New Roman"/>
          <w:sz w:val="28"/>
          <w:szCs w:val="28"/>
          <w:lang w:val="uk-UA"/>
        </w:rPr>
        <w:t>ОСВІТНЬОГО СТУПЕНЯ  БАКАЛАВР</w:t>
      </w:r>
    </w:p>
    <w:p w14:paraId="348A8D7C" w14:textId="77777777" w:rsidR="00A15D73" w:rsidRPr="00A15D73" w:rsidRDefault="00A15D73" w:rsidP="00A15D73">
      <w:pPr>
        <w:keepNext/>
        <w:keepLines/>
        <w:shd w:val="clear" w:color="auto" w:fill="FFFFFF"/>
        <w:spacing w:after="0" w:line="390" w:lineRule="atLeast"/>
        <w:ind w:right="1500" w:firstLine="567"/>
        <w:outlineLvl w:val="2"/>
        <w:rPr>
          <w:rFonts w:ascii="Times New Roman" w:eastAsia="Times New Roman" w:hAnsi="Times New Roman" w:cs="Times New Roman"/>
          <w:bCs/>
          <w:color w:val="000000"/>
          <w:sz w:val="28"/>
          <w:szCs w:val="28"/>
          <w:lang w:val="uk-UA"/>
        </w:rPr>
      </w:pPr>
      <w:bookmarkStart w:id="2" w:name="_Toc30931983"/>
    </w:p>
    <w:p w14:paraId="42628F9C" w14:textId="77777777" w:rsidR="00A15D73" w:rsidRPr="00A15D73" w:rsidRDefault="00A15D73" w:rsidP="00A15D73">
      <w:pPr>
        <w:keepNext/>
        <w:keepLines/>
        <w:shd w:val="clear" w:color="auto" w:fill="FFFFFF"/>
        <w:spacing w:after="0" w:line="390" w:lineRule="atLeast"/>
        <w:ind w:right="1500" w:firstLine="567"/>
        <w:outlineLvl w:val="2"/>
        <w:rPr>
          <w:rFonts w:ascii="Times New Roman" w:eastAsia="Times New Roman" w:hAnsi="Times New Roman" w:cs="Times New Roman"/>
          <w:bCs/>
          <w:color w:val="000000"/>
          <w:sz w:val="28"/>
          <w:szCs w:val="28"/>
          <w:lang w:val="uk-UA"/>
        </w:rPr>
      </w:pPr>
    </w:p>
    <w:p w14:paraId="5A2C2B09" w14:textId="77777777" w:rsidR="00A15D73" w:rsidRPr="00A15D73" w:rsidRDefault="00A15D73" w:rsidP="00A15D73">
      <w:pPr>
        <w:keepNext/>
        <w:keepLines/>
        <w:shd w:val="clear" w:color="auto" w:fill="FFFFFF"/>
        <w:spacing w:after="0" w:line="390" w:lineRule="atLeast"/>
        <w:ind w:right="1500" w:firstLine="567"/>
        <w:outlineLvl w:val="2"/>
        <w:rPr>
          <w:rFonts w:ascii="Times New Roman" w:eastAsia="Times New Roman" w:hAnsi="Times New Roman" w:cs="Times New Roman"/>
          <w:b/>
          <w:bCs/>
          <w:color w:val="000000"/>
          <w:sz w:val="28"/>
          <w:szCs w:val="28"/>
          <w:lang w:val="uk-UA"/>
        </w:rPr>
      </w:pPr>
      <w:r w:rsidRPr="00A15D73">
        <w:rPr>
          <w:rFonts w:ascii="Times New Roman" w:eastAsia="Times New Roman" w:hAnsi="Times New Roman" w:cs="Times New Roman"/>
          <w:bCs/>
          <w:color w:val="000000"/>
          <w:sz w:val="28"/>
          <w:szCs w:val="28"/>
          <w:lang w:val="uk-UA"/>
        </w:rPr>
        <w:t>на тему:</w:t>
      </w:r>
      <w:bookmarkEnd w:id="2"/>
      <w:r w:rsidRPr="00A15D73">
        <w:rPr>
          <w:rFonts w:ascii="Times New Roman" w:eastAsia="Times New Roman" w:hAnsi="Times New Roman" w:cs="Times New Roman"/>
          <w:b/>
          <w:bCs/>
          <w:color w:val="000000"/>
          <w:sz w:val="28"/>
          <w:szCs w:val="28"/>
          <w:lang w:val="uk-UA"/>
        </w:rPr>
        <w:t xml:space="preserve">  </w:t>
      </w:r>
    </w:p>
    <w:p w14:paraId="6B7BF087" w14:textId="77777777" w:rsidR="00A15D73" w:rsidRPr="00EE3F95" w:rsidRDefault="00A15D73" w:rsidP="00A15D73">
      <w:pPr>
        <w:tabs>
          <w:tab w:val="left" w:leader="dot" w:pos="8505"/>
        </w:tabs>
        <w:spacing w:after="0" w:line="240" w:lineRule="auto"/>
        <w:ind w:firstLine="567"/>
        <w:jc w:val="center"/>
        <w:rPr>
          <w:rFonts w:ascii="Times New Roman Полужирный" w:eastAsia="Calibri" w:hAnsi="Times New Roman Полужирный" w:cs="Times New Roman"/>
          <w:b/>
          <w:caps/>
          <w:sz w:val="44"/>
          <w:szCs w:val="44"/>
          <w:lang w:val="uk-UA"/>
        </w:rPr>
      </w:pPr>
      <w:r w:rsidRPr="00EE3F95">
        <w:rPr>
          <w:rFonts w:ascii="Times New Roman Полужирный" w:eastAsia="Calibri" w:hAnsi="Times New Roman Полужирный" w:cs="Times New Roman"/>
          <w:b/>
          <w:caps/>
          <w:sz w:val="44"/>
          <w:szCs w:val="44"/>
          <w:lang w:val="uk-UA"/>
        </w:rPr>
        <w:t>Геополітична ситуація як чинник розвитку туризму у Східній Азії</w:t>
      </w:r>
    </w:p>
    <w:p w14:paraId="0CC75957" w14:textId="77777777" w:rsidR="00A15D73" w:rsidRPr="00A15D73" w:rsidRDefault="00A15D73" w:rsidP="00A15D73">
      <w:pPr>
        <w:tabs>
          <w:tab w:val="left" w:leader="dot" w:pos="8505"/>
        </w:tabs>
        <w:spacing w:after="0" w:line="360" w:lineRule="auto"/>
        <w:ind w:firstLine="567"/>
        <w:rPr>
          <w:rFonts w:ascii="Times New Roman" w:eastAsia="Calibri" w:hAnsi="Times New Roman" w:cs="Times New Roman"/>
          <w:sz w:val="28"/>
          <w:szCs w:val="28"/>
          <w:lang w:val="uk-UA"/>
        </w:rPr>
      </w:pPr>
    </w:p>
    <w:p w14:paraId="56BB2077" w14:textId="77777777" w:rsidR="00A15D73" w:rsidRPr="00A15D73" w:rsidRDefault="00A15D73" w:rsidP="00A15D73">
      <w:pPr>
        <w:tabs>
          <w:tab w:val="left" w:leader="dot" w:pos="8505"/>
        </w:tabs>
        <w:spacing w:after="0" w:line="360" w:lineRule="auto"/>
        <w:ind w:firstLine="567"/>
        <w:rPr>
          <w:rFonts w:ascii="Times New Roman" w:eastAsia="Calibri" w:hAnsi="Times New Roman" w:cs="Times New Roman"/>
          <w:sz w:val="28"/>
          <w:szCs w:val="28"/>
          <w:lang w:val="uk-UA"/>
        </w:rPr>
      </w:pPr>
    </w:p>
    <w:p w14:paraId="63D96878" w14:textId="77777777" w:rsidR="00A15D73" w:rsidRPr="00A15D73" w:rsidRDefault="00A15D73" w:rsidP="00A15D73">
      <w:pPr>
        <w:tabs>
          <w:tab w:val="left" w:leader="dot" w:pos="8505"/>
        </w:tabs>
        <w:spacing w:after="0" w:line="360" w:lineRule="auto"/>
        <w:rPr>
          <w:rFonts w:ascii="Times New Roman" w:eastAsia="Calibri" w:hAnsi="Times New Roman" w:cs="Times New Roman"/>
          <w:sz w:val="28"/>
          <w:szCs w:val="28"/>
          <w:lang w:val="uk-UA"/>
        </w:rPr>
      </w:pPr>
      <w:r w:rsidRPr="00A15D73">
        <w:rPr>
          <w:rFonts w:ascii="Times New Roman" w:eastAsia="Calibri" w:hAnsi="Times New Roman" w:cs="Times New Roman"/>
          <w:sz w:val="28"/>
          <w:szCs w:val="28"/>
          <w:lang w:val="uk-UA"/>
        </w:rPr>
        <w:t>Виконавець:  ст</w:t>
      </w:r>
      <w:r>
        <w:rPr>
          <w:rFonts w:ascii="Times New Roman" w:eastAsia="Calibri" w:hAnsi="Times New Roman" w:cs="Times New Roman"/>
          <w:sz w:val="28"/>
          <w:szCs w:val="28"/>
          <w:lang w:val="uk-UA"/>
        </w:rPr>
        <w:t>удентка 414 групи Коршун Наталія Юріївна</w:t>
      </w:r>
    </w:p>
    <w:p w14:paraId="2689AB5F" w14:textId="77777777" w:rsidR="00A15D73" w:rsidRPr="00A15D73" w:rsidRDefault="00A15D73" w:rsidP="00A15D73">
      <w:pPr>
        <w:tabs>
          <w:tab w:val="left" w:leader="dot" w:pos="8505"/>
        </w:tabs>
        <w:spacing w:after="0" w:line="360" w:lineRule="auto"/>
        <w:rPr>
          <w:rFonts w:ascii="Times New Roman" w:eastAsia="Calibri" w:hAnsi="Times New Roman" w:cs="Times New Roman"/>
          <w:szCs w:val="28"/>
          <w:lang w:val="uk-UA"/>
        </w:rPr>
      </w:pPr>
    </w:p>
    <w:p w14:paraId="0A8024F2" w14:textId="77777777" w:rsidR="00A15D73" w:rsidRPr="00A15D73" w:rsidRDefault="00A15D73" w:rsidP="00A15D73">
      <w:pPr>
        <w:tabs>
          <w:tab w:val="left" w:leader="dot" w:pos="8505"/>
        </w:tabs>
        <w:spacing w:after="0" w:line="240" w:lineRule="auto"/>
        <w:rPr>
          <w:rFonts w:ascii="Times New Roman" w:eastAsia="Calibri" w:hAnsi="Times New Roman" w:cs="Times New Roman"/>
          <w:b/>
          <w:sz w:val="28"/>
          <w:szCs w:val="28"/>
          <w:lang w:val="uk-UA"/>
        </w:rPr>
      </w:pPr>
      <w:r w:rsidRPr="00A15D73">
        <w:rPr>
          <w:rFonts w:ascii="Times New Roman" w:eastAsia="Calibri" w:hAnsi="Times New Roman" w:cs="Times New Roman"/>
          <w:sz w:val="28"/>
          <w:szCs w:val="28"/>
          <w:lang w:val="uk-UA"/>
        </w:rPr>
        <w:t>Науковий керівник:</w:t>
      </w:r>
      <w:r w:rsidRPr="00A15D73">
        <w:rPr>
          <w:rFonts w:ascii="Times New Roman" w:eastAsia="Calibri" w:hAnsi="Times New Roman" w:cs="Times New Roman"/>
          <w:b/>
          <w:sz w:val="28"/>
          <w:szCs w:val="28"/>
          <w:lang w:val="uk-UA"/>
        </w:rPr>
        <w:t xml:space="preserve"> </w:t>
      </w:r>
      <w:r w:rsidRPr="00A15D73">
        <w:rPr>
          <w:rFonts w:ascii="Times New Roman" w:eastAsia="Calibri" w:hAnsi="Times New Roman" w:cs="Times New Roman"/>
          <w:sz w:val="28"/>
          <w:szCs w:val="28"/>
          <w:lang w:val="uk-UA"/>
        </w:rPr>
        <w:t>к.геогр.н.,</w:t>
      </w:r>
      <w:r w:rsidRPr="00A15D73">
        <w:rPr>
          <w:rFonts w:ascii="Times New Roman" w:eastAsia="Calibri" w:hAnsi="Times New Roman" w:cs="Times New Roman"/>
          <w:b/>
          <w:sz w:val="28"/>
          <w:szCs w:val="28"/>
          <w:lang w:val="uk-UA"/>
        </w:rPr>
        <w:t xml:space="preserve"> </w:t>
      </w:r>
      <w:r w:rsidRPr="00A15D73">
        <w:rPr>
          <w:rFonts w:ascii="Times New Roman" w:eastAsia="Calibri" w:hAnsi="Times New Roman" w:cs="Times New Roman"/>
          <w:sz w:val="28"/>
          <w:szCs w:val="28"/>
          <w:lang w:val="uk-UA"/>
        </w:rPr>
        <w:t xml:space="preserve"> доцент кафедри  міжнародного туризму  та країнознавства  </w:t>
      </w:r>
      <w:r>
        <w:rPr>
          <w:rFonts w:ascii="Times New Roman" w:eastAsia="Calibri" w:hAnsi="Times New Roman" w:cs="Times New Roman"/>
          <w:b/>
          <w:sz w:val="28"/>
          <w:szCs w:val="28"/>
          <w:lang w:val="uk-UA"/>
        </w:rPr>
        <w:t xml:space="preserve"> Ткачук Леоніла Миколаївна</w:t>
      </w:r>
    </w:p>
    <w:p w14:paraId="71160BB0" w14:textId="77777777" w:rsidR="00A15D73" w:rsidRPr="00A15D73" w:rsidRDefault="00A15D73" w:rsidP="00A15D73">
      <w:pPr>
        <w:tabs>
          <w:tab w:val="left" w:leader="dot" w:pos="8505"/>
        </w:tabs>
        <w:spacing w:after="0" w:line="240" w:lineRule="auto"/>
        <w:ind w:firstLine="567"/>
        <w:rPr>
          <w:rFonts w:ascii="Times New Roman" w:eastAsia="Calibri" w:hAnsi="Times New Roman" w:cs="Times New Roman"/>
          <w:sz w:val="28"/>
          <w:szCs w:val="28"/>
          <w:lang w:val="uk-UA"/>
        </w:rPr>
      </w:pPr>
    </w:p>
    <w:p w14:paraId="5DAC0391" w14:textId="77777777" w:rsidR="00EE3F95" w:rsidRDefault="00EE3F95" w:rsidP="00EE3F95">
      <w:pPr>
        <w:autoSpaceDE w:val="0"/>
        <w:autoSpaceDN w:val="0"/>
        <w:adjustRightInd w:val="0"/>
        <w:spacing w:after="0" w:line="240" w:lineRule="auto"/>
        <w:jc w:val="both"/>
        <w:rPr>
          <w:rFonts w:ascii="Times New Roman" w:eastAsia="TimesNewRomanPSMT" w:hAnsi="Times New Roman" w:cs="Times New Roman"/>
          <w:sz w:val="28"/>
          <w:szCs w:val="28"/>
          <w:lang w:val="uk-UA" w:eastAsia="uk-UA"/>
        </w:rPr>
      </w:pPr>
    </w:p>
    <w:p w14:paraId="096B0040" w14:textId="24B8B95E" w:rsidR="00EE3F95" w:rsidRPr="00664615" w:rsidRDefault="00EE3F95" w:rsidP="00EE3F95">
      <w:pPr>
        <w:autoSpaceDE w:val="0"/>
        <w:autoSpaceDN w:val="0"/>
        <w:adjustRightInd w:val="0"/>
        <w:spacing w:after="0" w:line="240" w:lineRule="auto"/>
        <w:jc w:val="both"/>
        <w:rPr>
          <w:rFonts w:ascii="Times New Roman" w:eastAsia="TimesNewRomanPSMT" w:hAnsi="Times New Roman" w:cs="Times New Roman"/>
          <w:sz w:val="28"/>
          <w:szCs w:val="28"/>
          <w:lang w:val="uk-UA" w:eastAsia="uk-UA"/>
        </w:rPr>
      </w:pPr>
      <w:r w:rsidRPr="00664615">
        <w:rPr>
          <w:rFonts w:ascii="Times New Roman" w:eastAsia="TimesNewRomanPSMT" w:hAnsi="Times New Roman" w:cs="Times New Roman"/>
          <w:sz w:val="28"/>
          <w:szCs w:val="28"/>
          <w:lang w:val="uk-UA" w:eastAsia="uk-UA"/>
        </w:rPr>
        <w:t>Нормоконтролер:  ________</w:t>
      </w:r>
      <w:r>
        <w:rPr>
          <w:rFonts w:ascii="Times New Roman" w:eastAsia="TimesNewRomanPSMT" w:hAnsi="Times New Roman" w:cs="Times New Roman"/>
          <w:sz w:val="28"/>
          <w:szCs w:val="28"/>
          <w:lang w:val="uk-UA" w:eastAsia="uk-UA"/>
        </w:rPr>
        <w:t xml:space="preserve">__________            </w:t>
      </w:r>
      <w:r w:rsidRPr="0036356F">
        <w:rPr>
          <w:rFonts w:ascii="Times New Roman" w:eastAsia="TimesNewRomanPSMT" w:hAnsi="Times New Roman" w:cs="Times New Roman"/>
          <w:b/>
          <w:sz w:val="28"/>
          <w:szCs w:val="28"/>
          <w:lang w:val="uk-UA" w:eastAsia="uk-UA"/>
        </w:rPr>
        <w:t>Борисюк Оксана Анатоліївна</w:t>
      </w:r>
    </w:p>
    <w:p w14:paraId="68F554D7" w14:textId="77777777" w:rsidR="00EE3F95" w:rsidRPr="003D4148" w:rsidRDefault="00EE3F95" w:rsidP="00EE3F95">
      <w:pPr>
        <w:autoSpaceDE w:val="0"/>
        <w:autoSpaceDN w:val="0"/>
        <w:adjustRightInd w:val="0"/>
        <w:spacing w:after="0" w:line="240" w:lineRule="auto"/>
        <w:jc w:val="both"/>
        <w:rPr>
          <w:rFonts w:ascii="Times New Roman" w:eastAsia="TimesNewRomanPSMT" w:hAnsi="Times New Roman" w:cs="Times New Roman"/>
          <w:sz w:val="24"/>
          <w:szCs w:val="24"/>
          <w:lang w:val="uk-UA" w:eastAsia="uk-UA"/>
        </w:rPr>
      </w:pPr>
      <w:r w:rsidRPr="003D4148">
        <w:rPr>
          <w:rFonts w:ascii="Times New Roman" w:eastAsia="TimesNewRomanPSMT" w:hAnsi="Times New Roman" w:cs="Times New Roman"/>
          <w:sz w:val="24"/>
          <w:szCs w:val="24"/>
          <w:lang w:val="uk-UA" w:eastAsia="uk-UA"/>
        </w:rPr>
        <w:t xml:space="preserve">                                            </w:t>
      </w:r>
      <w:r>
        <w:rPr>
          <w:rFonts w:ascii="Times New Roman" w:eastAsia="TimesNewRomanPSMT" w:hAnsi="Times New Roman" w:cs="Times New Roman"/>
          <w:sz w:val="24"/>
          <w:szCs w:val="24"/>
          <w:lang w:val="uk-UA" w:eastAsia="uk-UA"/>
        </w:rPr>
        <w:t xml:space="preserve">                  </w:t>
      </w:r>
      <w:r w:rsidRPr="003D4148">
        <w:rPr>
          <w:rFonts w:ascii="Times New Roman" w:eastAsia="TimesNewRomanPSMT" w:hAnsi="Times New Roman" w:cs="Times New Roman"/>
          <w:sz w:val="24"/>
          <w:szCs w:val="24"/>
          <w:lang w:val="uk-UA" w:eastAsia="uk-UA"/>
        </w:rPr>
        <w:t xml:space="preserve">     (підпис)                                         (П.І.Б.)</w:t>
      </w:r>
    </w:p>
    <w:p w14:paraId="1341FA1B" w14:textId="77777777" w:rsidR="00AE7C71" w:rsidRPr="00A15D73" w:rsidRDefault="00AE7C71" w:rsidP="00A15D73">
      <w:pPr>
        <w:keepNext/>
        <w:keepLines/>
        <w:spacing w:after="0" w:line="360" w:lineRule="auto"/>
        <w:jc w:val="center"/>
        <w:outlineLvl w:val="5"/>
        <w:rPr>
          <w:rFonts w:ascii="Times New Roman" w:eastAsia="Times New Roman" w:hAnsi="Times New Roman" w:cs="Times New Roman"/>
          <w:iCs/>
          <w:caps/>
          <w:sz w:val="28"/>
          <w:szCs w:val="28"/>
          <w:lang w:val="uk-UA"/>
        </w:rPr>
      </w:pPr>
    </w:p>
    <w:p w14:paraId="6524952E" w14:textId="77777777" w:rsidR="00A15D73" w:rsidRPr="00A15D73" w:rsidRDefault="00A15D73" w:rsidP="00A15D73">
      <w:pPr>
        <w:keepNext/>
        <w:keepLines/>
        <w:spacing w:after="0" w:line="360" w:lineRule="auto"/>
        <w:jc w:val="center"/>
        <w:outlineLvl w:val="5"/>
        <w:rPr>
          <w:rFonts w:ascii="Times New Roman" w:eastAsia="Times New Roman" w:hAnsi="Times New Roman" w:cs="Times New Roman"/>
          <w:iCs/>
          <w:caps/>
          <w:sz w:val="28"/>
          <w:szCs w:val="28"/>
          <w:lang w:val="uk-UA"/>
        </w:rPr>
      </w:pPr>
    </w:p>
    <w:p w14:paraId="477BE877" w14:textId="77777777" w:rsidR="00A15D73" w:rsidRPr="00A15D73" w:rsidRDefault="00A15D73" w:rsidP="00A15D73">
      <w:pPr>
        <w:keepNext/>
        <w:keepLines/>
        <w:spacing w:after="0" w:line="360" w:lineRule="auto"/>
        <w:jc w:val="center"/>
        <w:outlineLvl w:val="5"/>
        <w:rPr>
          <w:rFonts w:ascii="Times New Roman" w:eastAsia="Times New Roman" w:hAnsi="Times New Roman" w:cs="Times New Roman"/>
          <w:iCs/>
          <w:caps/>
          <w:sz w:val="28"/>
          <w:szCs w:val="28"/>
          <w:lang w:val="uk-UA"/>
        </w:rPr>
      </w:pPr>
    </w:p>
    <w:p w14:paraId="77920680" w14:textId="77777777" w:rsidR="001C0791" w:rsidRDefault="001C0791" w:rsidP="00A15D73">
      <w:pPr>
        <w:keepNext/>
        <w:keepLines/>
        <w:spacing w:after="0" w:line="360" w:lineRule="auto"/>
        <w:jc w:val="center"/>
        <w:outlineLvl w:val="5"/>
        <w:rPr>
          <w:rFonts w:ascii="Times New Roman" w:eastAsia="Times New Roman" w:hAnsi="Times New Roman" w:cs="Times New Roman"/>
          <w:iCs/>
          <w:caps/>
          <w:sz w:val="28"/>
          <w:szCs w:val="28"/>
          <w:lang w:val="uk-UA"/>
        </w:rPr>
        <w:sectPr w:rsidR="001C0791" w:rsidSect="00EE3F95">
          <w:footerReference w:type="default" r:id="rId8"/>
          <w:pgSz w:w="11906" w:h="16838"/>
          <w:pgMar w:top="1134" w:right="567" w:bottom="1134" w:left="1418" w:header="709" w:footer="709" w:gutter="0"/>
          <w:cols w:space="708"/>
          <w:titlePg/>
          <w:docGrid w:linePitch="360"/>
        </w:sectPr>
      </w:pPr>
      <w:r>
        <w:rPr>
          <w:rFonts w:ascii="Times New Roman" w:eastAsia="Times New Roman" w:hAnsi="Times New Roman" w:cs="Times New Roman"/>
          <w:iCs/>
          <w:caps/>
          <w:sz w:val="28"/>
          <w:szCs w:val="28"/>
          <w:lang w:val="uk-UA"/>
        </w:rPr>
        <w:t>київ – 2020</w:t>
      </w:r>
    </w:p>
    <w:p w14:paraId="38106492" w14:textId="77777777" w:rsidR="00A15D73" w:rsidRPr="00A15D73" w:rsidRDefault="00A15D73" w:rsidP="00A15D73">
      <w:pPr>
        <w:spacing w:after="0" w:line="360" w:lineRule="auto"/>
        <w:rPr>
          <w:rFonts w:ascii="Times New Roman" w:eastAsia="Calibri" w:hAnsi="Times New Roman" w:cs="Times New Roman"/>
          <w:b/>
          <w:iCs/>
          <w:spacing w:val="-4"/>
          <w:sz w:val="28"/>
          <w:szCs w:val="28"/>
          <w:lang w:val="uk-UA" w:eastAsia="ru-RU"/>
        </w:rPr>
      </w:pPr>
      <w:r w:rsidRPr="00A15D73">
        <w:rPr>
          <w:rFonts w:ascii="Times New Roman" w:eastAsia="Calibri" w:hAnsi="Times New Roman" w:cs="Times New Roman"/>
          <w:b/>
          <w:iCs/>
          <w:spacing w:val="-4"/>
          <w:sz w:val="28"/>
          <w:szCs w:val="28"/>
          <w:lang w:val="uk-UA" w:eastAsia="ru-RU"/>
        </w:rPr>
        <w:lastRenderedPageBreak/>
        <w:t>НАЦІОНАЛЬНИЙ АВІАЦІЙНИЙ УНІВЕРСИТЕТ</w:t>
      </w:r>
    </w:p>
    <w:p w14:paraId="67EF097B" w14:textId="77777777" w:rsidR="00A15D73" w:rsidRPr="00A15D73" w:rsidRDefault="00A15D73" w:rsidP="00A15D73">
      <w:pPr>
        <w:spacing w:after="0" w:line="240" w:lineRule="auto"/>
        <w:rPr>
          <w:rFonts w:ascii="Times New Roman" w:eastAsia="Calibri" w:hAnsi="Times New Roman" w:cs="Times New Roman"/>
          <w:spacing w:val="-4"/>
          <w:sz w:val="28"/>
          <w:szCs w:val="28"/>
          <w:lang w:val="uk-UA" w:eastAsia="ru-RU"/>
        </w:rPr>
      </w:pPr>
      <w:r w:rsidRPr="00A15D73">
        <w:rPr>
          <w:rFonts w:ascii="Times New Roman" w:eastAsia="Calibri" w:hAnsi="Times New Roman" w:cs="Times New Roman"/>
          <w:spacing w:val="-4"/>
          <w:sz w:val="28"/>
          <w:szCs w:val="28"/>
          <w:lang w:val="uk-UA" w:eastAsia="ru-RU"/>
        </w:rPr>
        <w:t>Факультет міжнародних відносин</w:t>
      </w:r>
    </w:p>
    <w:p w14:paraId="584BA8B8" w14:textId="77777777" w:rsidR="00A15D73" w:rsidRPr="00A15D73" w:rsidRDefault="00A15D73" w:rsidP="00A15D73">
      <w:pPr>
        <w:spacing w:after="0" w:line="240" w:lineRule="auto"/>
        <w:rPr>
          <w:rFonts w:ascii="Times New Roman" w:eastAsia="Calibri" w:hAnsi="Times New Roman" w:cs="Times New Roman"/>
          <w:spacing w:val="-4"/>
          <w:sz w:val="28"/>
          <w:szCs w:val="28"/>
          <w:lang w:val="uk-UA" w:eastAsia="ru-RU"/>
        </w:rPr>
      </w:pPr>
      <w:r w:rsidRPr="00A15D73">
        <w:rPr>
          <w:rFonts w:ascii="Times New Roman" w:eastAsia="Calibri" w:hAnsi="Times New Roman" w:cs="Times New Roman"/>
          <w:spacing w:val="-4"/>
          <w:sz w:val="28"/>
          <w:szCs w:val="28"/>
          <w:lang w:val="uk-UA" w:eastAsia="ru-RU"/>
        </w:rPr>
        <w:t>Кафедра міжнародного туризму та країнознавства</w:t>
      </w:r>
    </w:p>
    <w:p w14:paraId="69949067" w14:textId="77777777" w:rsidR="00A15D73" w:rsidRPr="00A15D73" w:rsidRDefault="00A15D73" w:rsidP="00A15D73">
      <w:pPr>
        <w:spacing w:after="0" w:line="240" w:lineRule="auto"/>
        <w:rPr>
          <w:rFonts w:ascii="Times New Roman" w:eastAsia="Calibri" w:hAnsi="Times New Roman" w:cs="Times New Roman"/>
          <w:spacing w:val="-4"/>
          <w:sz w:val="28"/>
          <w:szCs w:val="28"/>
          <w:lang w:val="uk-UA" w:eastAsia="ru-RU"/>
        </w:rPr>
      </w:pPr>
      <w:r w:rsidRPr="00A15D73">
        <w:rPr>
          <w:rFonts w:ascii="Times New Roman" w:eastAsia="Calibri" w:hAnsi="Times New Roman" w:cs="Times New Roman"/>
          <w:spacing w:val="-4"/>
          <w:sz w:val="28"/>
          <w:szCs w:val="28"/>
          <w:lang w:val="uk-UA" w:eastAsia="ru-RU"/>
        </w:rPr>
        <w:t>Спеціальність: 242 «Туризм»</w:t>
      </w:r>
    </w:p>
    <w:p w14:paraId="0374BF66" w14:textId="77777777" w:rsidR="00A15D73" w:rsidRPr="00A15D73" w:rsidRDefault="00A15D73" w:rsidP="00A15D73">
      <w:pPr>
        <w:spacing w:after="0" w:line="240" w:lineRule="auto"/>
        <w:ind w:left="5670" w:firstLine="567"/>
        <w:rPr>
          <w:rFonts w:ascii="Times New Roman" w:eastAsia="Calibri" w:hAnsi="Times New Roman" w:cs="Times New Roman"/>
          <w:bCs/>
          <w:spacing w:val="-4"/>
          <w:sz w:val="28"/>
          <w:szCs w:val="28"/>
          <w:lang w:val="uk-UA" w:eastAsia="ru-RU"/>
        </w:rPr>
      </w:pPr>
    </w:p>
    <w:p w14:paraId="30DF68D3" w14:textId="77777777" w:rsidR="00A15D73" w:rsidRPr="00A15D73" w:rsidRDefault="00A15D73" w:rsidP="00A15D73">
      <w:pPr>
        <w:spacing w:after="0" w:line="240" w:lineRule="auto"/>
        <w:ind w:left="5670" w:firstLine="567"/>
        <w:rPr>
          <w:rFonts w:ascii="Times New Roman" w:eastAsia="Calibri" w:hAnsi="Times New Roman" w:cs="Times New Roman"/>
          <w:bCs/>
          <w:spacing w:val="-4"/>
          <w:sz w:val="28"/>
          <w:szCs w:val="28"/>
          <w:lang w:val="uk-UA" w:eastAsia="ru-RU"/>
        </w:rPr>
      </w:pPr>
      <w:r w:rsidRPr="00A15D73">
        <w:rPr>
          <w:rFonts w:ascii="Times New Roman" w:eastAsia="Calibri" w:hAnsi="Times New Roman" w:cs="Times New Roman"/>
          <w:bCs/>
          <w:spacing w:val="-4"/>
          <w:sz w:val="28"/>
          <w:szCs w:val="28"/>
          <w:lang w:val="uk-UA" w:eastAsia="ru-RU"/>
        </w:rPr>
        <w:t>ЗАТВЕРДЖУЮ</w:t>
      </w:r>
    </w:p>
    <w:p w14:paraId="05C5260C" w14:textId="77777777" w:rsidR="00A15D73" w:rsidRPr="00A15D73" w:rsidRDefault="00A15D73" w:rsidP="00A15D73">
      <w:pPr>
        <w:spacing w:after="0" w:line="240" w:lineRule="auto"/>
        <w:ind w:left="5670" w:firstLine="567"/>
        <w:rPr>
          <w:rFonts w:ascii="Times New Roman" w:eastAsia="Calibri" w:hAnsi="Times New Roman" w:cs="Times New Roman"/>
          <w:bCs/>
          <w:spacing w:val="-4"/>
          <w:sz w:val="28"/>
          <w:szCs w:val="28"/>
          <w:lang w:val="uk-UA" w:eastAsia="ru-RU"/>
        </w:rPr>
      </w:pPr>
      <w:r w:rsidRPr="00A15D73">
        <w:rPr>
          <w:rFonts w:ascii="Times New Roman" w:eastAsia="Calibri" w:hAnsi="Times New Roman" w:cs="Times New Roman"/>
          <w:bCs/>
          <w:spacing w:val="-4"/>
          <w:sz w:val="28"/>
          <w:szCs w:val="28"/>
          <w:lang w:val="uk-UA" w:eastAsia="ru-RU"/>
        </w:rPr>
        <w:t>Завідувач кафедри</w:t>
      </w:r>
    </w:p>
    <w:p w14:paraId="77514118" w14:textId="77777777" w:rsidR="00A15D73" w:rsidRPr="00A15D73" w:rsidRDefault="00A15D73" w:rsidP="00A15D73">
      <w:pPr>
        <w:tabs>
          <w:tab w:val="left" w:leader="dot" w:pos="8505"/>
        </w:tabs>
        <w:spacing w:after="0" w:line="360" w:lineRule="auto"/>
        <w:ind w:left="5670" w:firstLine="567"/>
        <w:rPr>
          <w:rFonts w:ascii="Times New Roman" w:eastAsia="Calibri" w:hAnsi="Times New Roman" w:cs="Times New Roman"/>
          <w:b/>
          <w:spacing w:val="-4"/>
          <w:sz w:val="28"/>
          <w:szCs w:val="20"/>
          <w:lang w:val="uk-UA" w:eastAsia="ru-RU"/>
        </w:rPr>
      </w:pPr>
      <w:r w:rsidRPr="00A15D73">
        <w:rPr>
          <w:rFonts w:ascii="Times New Roman" w:eastAsia="Calibri" w:hAnsi="Times New Roman" w:cs="Times New Roman"/>
          <w:b/>
          <w:spacing w:val="-4"/>
          <w:sz w:val="28"/>
          <w:szCs w:val="20"/>
          <w:lang w:val="uk-UA" w:eastAsia="ru-RU"/>
        </w:rPr>
        <w:t xml:space="preserve">               </w:t>
      </w:r>
    </w:p>
    <w:p w14:paraId="033B3267" w14:textId="77777777" w:rsidR="00A15D73" w:rsidRPr="00A15D73" w:rsidRDefault="00A15D73" w:rsidP="00A15D73">
      <w:pPr>
        <w:tabs>
          <w:tab w:val="left" w:leader="dot" w:pos="8505"/>
        </w:tabs>
        <w:spacing w:after="0" w:line="360" w:lineRule="auto"/>
        <w:ind w:left="5670" w:firstLine="567"/>
        <w:rPr>
          <w:rFonts w:ascii="Times New Roman" w:eastAsia="Calibri" w:hAnsi="Times New Roman" w:cs="Times New Roman"/>
          <w:b/>
          <w:spacing w:val="-4"/>
          <w:sz w:val="28"/>
          <w:szCs w:val="20"/>
          <w:lang w:val="uk-UA" w:eastAsia="ru-RU"/>
        </w:rPr>
      </w:pPr>
      <w:r w:rsidRPr="00A15D73">
        <w:rPr>
          <w:rFonts w:ascii="Times New Roman" w:eastAsia="Calibri" w:hAnsi="Times New Roman" w:cs="Times New Roman"/>
          <w:b/>
          <w:spacing w:val="-4"/>
          <w:sz w:val="28"/>
          <w:szCs w:val="20"/>
          <w:lang w:val="uk-UA" w:eastAsia="ru-RU"/>
        </w:rPr>
        <w:t>_______ Дудник І.М.</w:t>
      </w:r>
    </w:p>
    <w:p w14:paraId="1109567D" w14:textId="77777777" w:rsidR="00A15D73" w:rsidRPr="00A15D73" w:rsidRDefault="00A15D73" w:rsidP="00A15D73">
      <w:pPr>
        <w:spacing w:after="0" w:line="360" w:lineRule="auto"/>
        <w:ind w:left="5670" w:firstLine="567"/>
        <w:rPr>
          <w:rFonts w:ascii="Times New Roman" w:eastAsia="Calibri" w:hAnsi="Times New Roman" w:cs="Times New Roman"/>
          <w:bCs/>
          <w:spacing w:val="-4"/>
          <w:sz w:val="28"/>
          <w:szCs w:val="28"/>
          <w:lang w:val="uk-UA" w:eastAsia="ru-RU"/>
        </w:rPr>
      </w:pPr>
      <w:r w:rsidRPr="00A15D73">
        <w:rPr>
          <w:rFonts w:ascii="Times New Roman" w:eastAsia="Calibri" w:hAnsi="Times New Roman" w:cs="Times New Roman"/>
          <w:bCs/>
          <w:spacing w:val="-4"/>
          <w:sz w:val="28"/>
          <w:szCs w:val="28"/>
          <w:lang w:val="uk-UA" w:eastAsia="ru-RU"/>
        </w:rPr>
        <w:t>«____»_________2020 р.</w:t>
      </w:r>
    </w:p>
    <w:p w14:paraId="2E47AE50" w14:textId="77777777" w:rsidR="00A15D73" w:rsidRPr="00A15D73" w:rsidRDefault="00A15D73" w:rsidP="00A15D73">
      <w:pPr>
        <w:spacing w:after="0" w:line="360" w:lineRule="auto"/>
        <w:ind w:firstLine="567"/>
        <w:jc w:val="center"/>
        <w:rPr>
          <w:rFonts w:ascii="Times New Roman" w:eastAsia="Calibri" w:hAnsi="Times New Roman" w:cs="Times New Roman"/>
          <w:b/>
          <w:bCs/>
          <w:spacing w:val="-4"/>
          <w:sz w:val="28"/>
          <w:szCs w:val="28"/>
          <w:lang w:val="uk-UA" w:eastAsia="ru-RU"/>
        </w:rPr>
      </w:pPr>
    </w:p>
    <w:p w14:paraId="0EF706B0" w14:textId="77777777" w:rsidR="00A15D73" w:rsidRPr="00A15D73" w:rsidRDefault="00A15D73" w:rsidP="00A15D73">
      <w:pPr>
        <w:spacing w:after="0" w:line="240" w:lineRule="auto"/>
        <w:ind w:firstLine="567"/>
        <w:jc w:val="center"/>
        <w:rPr>
          <w:rFonts w:ascii="Times New Roman" w:eastAsia="Calibri" w:hAnsi="Times New Roman" w:cs="Times New Roman"/>
          <w:b/>
          <w:bCs/>
          <w:spacing w:val="-4"/>
          <w:sz w:val="28"/>
          <w:szCs w:val="28"/>
          <w:lang w:val="uk-UA" w:eastAsia="ru-RU"/>
        </w:rPr>
      </w:pPr>
      <w:r w:rsidRPr="00A15D73">
        <w:rPr>
          <w:rFonts w:ascii="Times New Roman" w:eastAsia="Calibri" w:hAnsi="Times New Roman" w:cs="Times New Roman"/>
          <w:b/>
          <w:bCs/>
          <w:spacing w:val="-4"/>
          <w:sz w:val="28"/>
          <w:szCs w:val="28"/>
          <w:lang w:val="uk-UA" w:eastAsia="ru-RU"/>
        </w:rPr>
        <w:t>ЗАВДАННЯ НА ВИКОНАННЯ</w:t>
      </w:r>
    </w:p>
    <w:p w14:paraId="35C83653" w14:textId="77777777" w:rsidR="00A15D73" w:rsidRPr="00A15D73" w:rsidRDefault="00A15D73" w:rsidP="00A15D73">
      <w:pPr>
        <w:spacing w:after="0" w:line="240" w:lineRule="auto"/>
        <w:ind w:firstLine="567"/>
        <w:jc w:val="center"/>
        <w:rPr>
          <w:rFonts w:ascii="Times New Roman" w:eastAsia="Calibri" w:hAnsi="Times New Roman" w:cs="Times New Roman"/>
          <w:b/>
          <w:bCs/>
          <w:spacing w:val="-4"/>
          <w:sz w:val="28"/>
          <w:szCs w:val="28"/>
          <w:lang w:val="uk-UA" w:eastAsia="ru-RU"/>
        </w:rPr>
      </w:pPr>
      <w:r w:rsidRPr="00A15D73">
        <w:rPr>
          <w:rFonts w:ascii="Times New Roman" w:eastAsia="Calibri" w:hAnsi="Times New Roman" w:cs="Times New Roman"/>
          <w:b/>
          <w:bCs/>
          <w:caps/>
          <w:spacing w:val="-4"/>
          <w:sz w:val="28"/>
          <w:szCs w:val="28"/>
          <w:lang w:val="uk-UA" w:eastAsia="ru-RU"/>
        </w:rPr>
        <w:t>дипломної</w:t>
      </w:r>
      <w:r w:rsidRPr="00A15D73">
        <w:rPr>
          <w:rFonts w:ascii="Times New Roman" w:eastAsia="Calibri" w:hAnsi="Times New Roman" w:cs="Times New Roman"/>
          <w:b/>
          <w:bCs/>
          <w:spacing w:val="-4"/>
          <w:sz w:val="28"/>
          <w:szCs w:val="28"/>
          <w:lang w:val="uk-UA" w:eastAsia="ru-RU"/>
        </w:rPr>
        <w:t xml:space="preserve"> РОБОТИ</w:t>
      </w:r>
    </w:p>
    <w:p w14:paraId="5CD8E452" w14:textId="77777777" w:rsidR="00A15D73" w:rsidRPr="00A15D73" w:rsidRDefault="0087248B" w:rsidP="00A15D73">
      <w:pPr>
        <w:spacing w:after="0" w:line="240" w:lineRule="auto"/>
        <w:ind w:firstLine="567"/>
        <w:jc w:val="center"/>
        <w:rPr>
          <w:rFonts w:ascii="Times New Roman" w:eastAsia="Calibri" w:hAnsi="Times New Roman" w:cs="Times New Roman"/>
          <w:spacing w:val="-4"/>
          <w:sz w:val="28"/>
          <w:szCs w:val="28"/>
          <w:lang w:val="uk-UA" w:eastAsia="ru-RU"/>
        </w:rPr>
      </w:pPr>
      <w:r>
        <w:rPr>
          <w:rFonts w:ascii="Times New Roman" w:eastAsia="Calibri" w:hAnsi="Times New Roman" w:cs="Times New Roman"/>
          <w:spacing w:val="-4"/>
          <w:sz w:val="28"/>
          <w:szCs w:val="28"/>
          <w:lang w:val="uk-UA" w:eastAsia="ru-RU"/>
        </w:rPr>
        <w:t>Коршун Наталії Юріївни</w:t>
      </w:r>
    </w:p>
    <w:p w14:paraId="07BBF349" w14:textId="77777777" w:rsidR="00A15D73" w:rsidRPr="00A15D73" w:rsidRDefault="00A15D73" w:rsidP="00A15D73">
      <w:pPr>
        <w:spacing w:after="0" w:line="240" w:lineRule="auto"/>
        <w:ind w:firstLine="567"/>
        <w:jc w:val="center"/>
        <w:rPr>
          <w:rFonts w:ascii="Times New Roman" w:eastAsia="Calibri" w:hAnsi="Times New Roman" w:cs="Times New Roman"/>
          <w:spacing w:val="-4"/>
          <w:sz w:val="28"/>
          <w:szCs w:val="28"/>
          <w:vertAlign w:val="superscript"/>
          <w:lang w:val="uk-UA" w:eastAsia="ru-RU"/>
        </w:rPr>
      </w:pPr>
      <w:bookmarkStart w:id="3" w:name="_Hlk31557570"/>
      <w:r w:rsidRPr="00A15D73">
        <w:rPr>
          <w:rFonts w:ascii="Times New Roman" w:eastAsia="Calibri" w:hAnsi="Times New Roman" w:cs="Times New Roman"/>
          <w:spacing w:val="-4"/>
          <w:sz w:val="28"/>
          <w:szCs w:val="28"/>
          <w:vertAlign w:val="superscript"/>
          <w:lang w:val="uk-UA" w:eastAsia="ru-RU"/>
        </w:rPr>
        <w:t>(прізвище, ім'я, по батькові в родинному відмінку)</w:t>
      </w:r>
    </w:p>
    <w:bookmarkEnd w:id="3"/>
    <w:p w14:paraId="5070F4A9" w14:textId="77777777" w:rsidR="00A15D73" w:rsidRPr="00A15D73" w:rsidRDefault="00A15D73" w:rsidP="00A15D73">
      <w:pPr>
        <w:tabs>
          <w:tab w:val="left" w:leader="dot" w:pos="8505"/>
        </w:tabs>
        <w:spacing w:after="0" w:line="360" w:lineRule="auto"/>
        <w:ind w:firstLine="567"/>
        <w:jc w:val="both"/>
        <w:rPr>
          <w:rFonts w:ascii="Times New Roman" w:eastAsia="Calibri" w:hAnsi="Times New Roman" w:cs="Times New Roman"/>
          <w:bCs/>
          <w:spacing w:val="-4"/>
          <w:sz w:val="28"/>
          <w:szCs w:val="28"/>
          <w:lang w:val="uk-UA"/>
        </w:rPr>
      </w:pPr>
    </w:p>
    <w:p w14:paraId="1866D9A1" w14:textId="77777777" w:rsidR="00A15D73" w:rsidRPr="00A15D73" w:rsidRDefault="00A15D73" w:rsidP="00A15D73">
      <w:pPr>
        <w:tabs>
          <w:tab w:val="left" w:leader="dot" w:pos="8505"/>
        </w:tabs>
        <w:spacing w:after="0" w:line="360" w:lineRule="auto"/>
        <w:ind w:firstLine="567"/>
        <w:jc w:val="both"/>
        <w:rPr>
          <w:rFonts w:ascii="Times New Roman" w:eastAsia="Calibri" w:hAnsi="Times New Roman" w:cs="Times New Roman"/>
          <w:sz w:val="28"/>
          <w:szCs w:val="28"/>
          <w:lang w:val="uk-UA" w:eastAsia="ru-RU"/>
        </w:rPr>
      </w:pPr>
      <w:r w:rsidRPr="00A15D73">
        <w:rPr>
          <w:rFonts w:ascii="Times New Roman" w:eastAsia="Calibri" w:hAnsi="Times New Roman" w:cs="Times New Roman"/>
          <w:bCs/>
          <w:spacing w:val="-4"/>
          <w:sz w:val="28"/>
          <w:szCs w:val="28"/>
          <w:lang w:val="uk-UA"/>
        </w:rPr>
        <w:t>Тема дипломн</w:t>
      </w:r>
      <w:r w:rsidR="0087248B">
        <w:rPr>
          <w:rFonts w:ascii="Times New Roman" w:eastAsia="Calibri" w:hAnsi="Times New Roman" w:cs="Times New Roman"/>
          <w:bCs/>
          <w:spacing w:val="-4"/>
          <w:sz w:val="28"/>
          <w:szCs w:val="28"/>
          <w:lang w:val="uk-UA"/>
        </w:rPr>
        <w:t>ої роботи: «Геополітична ситуація як чинник розвитку туризму в Східній Азії</w:t>
      </w:r>
      <w:r w:rsidRPr="00A15D73">
        <w:rPr>
          <w:rFonts w:ascii="Times New Roman" w:eastAsia="Calibri" w:hAnsi="Times New Roman" w:cs="Times New Roman"/>
          <w:bCs/>
          <w:spacing w:val="-4"/>
          <w:sz w:val="28"/>
          <w:szCs w:val="28"/>
          <w:lang w:val="uk-UA"/>
        </w:rPr>
        <w:t>»,</w:t>
      </w:r>
      <w:r w:rsidRPr="00A15D73">
        <w:rPr>
          <w:rFonts w:ascii="Times New Roman" w:eastAsia="Calibri" w:hAnsi="Times New Roman" w:cs="Times New Roman"/>
          <w:spacing w:val="-4"/>
          <w:sz w:val="28"/>
          <w:lang w:val="uk-UA"/>
        </w:rPr>
        <w:t xml:space="preserve"> з</w:t>
      </w:r>
      <w:r w:rsidRPr="00A15D73">
        <w:rPr>
          <w:rFonts w:ascii="Times New Roman" w:eastAsia="Calibri" w:hAnsi="Times New Roman" w:cs="Times New Roman"/>
          <w:sz w:val="28"/>
          <w:szCs w:val="28"/>
          <w:lang w:val="uk-UA" w:eastAsia="ru-RU"/>
        </w:rPr>
        <w:t xml:space="preserve">атверджена наказом ректора  № 545/ст. від 29.04.2020 р. </w:t>
      </w:r>
    </w:p>
    <w:p w14:paraId="3CB7ADFC" w14:textId="77777777" w:rsidR="00A15D73" w:rsidRPr="00A15D73" w:rsidRDefault="00A15D73" w:rsidP="00A15D73">
      <w:pPr>
        <w:spacing w:after="0" w:line="360" w:lineRule="auto"/>
        <w:ind w:firstLine="567"/>
        <w:rPr>
          <w:rFonts w:ascii="Times New Roman" w:eastAsia="Calibri" w:hAnsi="Times New Roman" w:cs="Times New Roman"/>
          <w:spacing w:val="-4"/>
          <w:sz w:val="28"/>
          <w:szCs w:val="28"/>
          <w:lang w:val="uk-UA" w:eastAsia="ru-RU"/>
        </w:rPr>
      </w:pPr>
      <w:r w:rsidRPr="00A15D73">
        <w:rPr>
          <w:rFonts w:ascii="Times New Roman" w:eastAsia="Calibri" w:hAnsi="Times New Roman" w:cs="Times New Roman"/>
          <w:spacing w:val="-4"/>
          <w:sz w:val="28"/>
          <w:szCs w:val="28"/>
          <w:lang w:val="uk-UA" w:eastAsia="ru-RU"/>
        </w:rPr>
        <w:t>2. Термін виконання роботи: «18» травня 2020 р. по  «21»  червня 2020 р.</w:t>
      </w:r>
    </w:p>
    <w:p w14:paraId="6D9A74BC" w14:textId="77777777" w:rsidR="00A15D73" w:rsidRPr="00A15D73" w:rsidRDefault="00A15D73" w:rsidP="00A15D73">
      <w:pPr>
        <w:spacing w:after="0" w:line="360" w:lineRule="auto"/>
        <w:ind w:firstLine="567"/>
        <w:contextualSpacing/>
        <w:jc w:val="both"/>
        <w:rPr>
          <w:rFonts w:ascii="Times New Roman" w:eastAsia="Calibri" w:hAnsi="Times New Roman" w:cs="Times New Roman"/>
          <w:bCs/>
          <w:spacing w:val="-4"/>
          <w:sz w:val="28"/>
          <w:szCs w:val="28"/>
          <w:lang w:val="uk-UA"/>
        </w:rPr>
      </w:pPr>
      <w:r w:rsidRPr="00A15D73">
        <w:rPr>
          <w:rFonts w:ascii="Times New Roman" w:eastAsia="Calibri" w:hAnsi="Times New Roman" w:cs="Times New Roman"/>
          <w:spacing w:val="-4"/>
          <w:sz w:val="28"/>
          <w:szCs w:val="28"/>
          <w:lang w:val="uk-UA"/>
        </w:rPr>
        <w:t>3. Вихідні дані до роботи:</w:t>
      </w:r>
      <w:r w:rsidRPr="00A15D73">
        <w:rPr>
          <w:rFonts w:ascii="Times New Roman" w:eastAsia="Calibri" w:hAnsi="Times New Roman" w:cs="Times New Roman"/>
          <w:sz w:val="28"/>
          <w:szCs w:val="28"/>
          <w:lang w:val="uk-UA"/>
        </w:rPr>
        <w:t xml:space="preserve"> </w:t>
      </w:r>
      <w:r w:rsidRPr="00A15D73">
        <w:rPr>
          <w:rFonts w:ascii="Times New Roman" w:eastAsia="Calibri" w:hAnsi="Times New Roman" w:cs="Times New Roman"/>
          <w:spacing w:val="-4"/>
          <w:sz w:val="28"/>
          <w:szCs w:val="28"/>
          <w:lang w:val="uk-UA"/>
        </w:rPr>
        <w:t>дослідження має теоретичний і практичний харак</w:t>
      </w:r>
      <w:r w:rsidR="00A66A45">
        <w:rPr>
          <w:rFonts w:ascii="Times New Roman" w:eastAsia="Calibri" w:hAnsi="Times New Roman" w:cs="Times New Roman"/>
          <w:spacing w:val="-4"/>
          <w:sz w:val="28"/>
          <w:szCs w:val="28"/>
          <w:lang w:val="uk-UA"/>
        </w:rPr>
        <w:t>тер, виконане на основі аналізу</w:t>
      </w:r>
      <w:r w:rsidRPr="00A15D73">
        <w:rPr>
          <w:rFonts w:ascii="Times New Roman" w:eastAsia="Calibri" w:hAnsi="Times New Roman" w:cs="Times New Roman"/>
          <w:bCs/>
          <w:spacing w:val="-4"/>
          <w:sz w:val="28"/>
          <w:szCs w:val="28"/>
          <w:lang w:val="uk-UA"/>
        </w:rPr>
        <w:t xml:space="preserve"> наукових праць вітчизняних та зарубіжних вчених, які досліджу</w:t>
      </w:r>
      <w:r w:rsidR="00A66A45">
        <w:rPr>
          <w:rFonts w:ascii="Times New Roman" w:eastAsia="Calibri" w:hAnsi="Times New Roman" w:cs="Times New Roman"/>
          <w:bCs/>
          <w:spacing w:val="-4"/>
          <w:sz w:val="28"/>
          <w:szCs w:val="28"/>
          <w:lang w:val="uk-UA"/>
        </w:rPr>
        <w:t>вали вплив геополітичної ситуації на розвиток туристичної індустрії</w:t>
      </w:r>
      <w:r w:rsidRPr="00A15D73">
        <w:rPr>
          <w:rFonts w:ascii="Times New Roman" w:eastAsia="Calibri" w:hAnsi="Times New Roman" w:cs="Times New Roman"/>
          <w:bCs/>
          <w:spacing w:val="-4"/>
          <w:sz w:val="28"/>
          <w:szCs w:val="28"/>
          <w:lang w:val="uk-UA"/>
        </w:rPr>
        <w:t xml:space="preserve">, матеріалів періодичних видань, статистичних даних, інформаційних ресурсів </w:t>
      </w:r>
      <w:r w:rsidR="00A66A45">
        <w:rPr>
          <w:rFonts w:ascii="Times New Roman" w:eastAsia="Calibri" w:hAnsi="Times New Roman" w:cs="Times New Roman"/>
          <w:bCs/>
          <w:spacing w:val="-4"/>
          <w:sz w:val="28"/>
          <w:szCs w:val="28"/>
          <w:lang w:val="uk-UA"/>
        </w:rPr>
        <w:t xml:space="preserve">туристичних організацій держав Східної Азії та джерел </w:t>
      </w:r>
      <w:r w:rsidRPr="00A15D73">
        <w:rPr>
          <w:rFonts w:ascii="Times New Roman" w:eastAsia="Calibri" w:hAnsi="Times New Roman" w:cs="Times New Roman"/>
          <w:bCs/>
          <w:spacing w:val="-4"/>
          <w:sz w:val="28"/>
          <w:szCs w:val="28"/>
          <w:lang w:val="uk-UA"/>
        </w:rPr>
        <w:t>мережі Інтернет.</w:t>
      </w:r>
    </w:p>
    <w:p w14:paraId="597D487B" w14:textId="77777777" w:rsidR="00A15D73" w:rsidRPr="00A15D73" w:rsidRDefault="00A15D73" w:rsidP="00A15D73">
      <w:pPr>
        <w:spacing w:after="0" w:line="360" w:lineRule="auto"/>
        <w:ind w:firstLine="567"/>
        <w:jc w:val="both"/>
        <w:rPr>
          <w:rFonts w:ascii="Times New Roman" w:eastAsia="Times New Roman" w:hAnsi="Times New Roman" w:cs="Times New Roman"/>
          <w:spacing w:val="-4"/>
          <w:sz w:val="28"/>
          <w:szCs w:val="28"/>
          <w:lang w:val="uk-UA" w:eastAsia="ru-RU"/>
        </w:rPr>
      </w:pPr>
      <w:r w:rsidRPr="00A15D73">
        <w:rPr>
          <w:rFonts w:ascii="Times New Roman" w:eastAsia="Times New Roman" w:hAnsi="Times New Roman" w:cs="Times New Roman"/>
          <w:spacing w:val="-4"/>
          <w:sz w:val="28"/>
          <w:szCs w:val="28"/>
          <w:lang w:val="uk-UA" w:eastAsia="ru-RU"/>
        </w:rPr>
        <w:t xml:space="preserve">4. Зміст дипломної роботи: </w:t>
      </w:r>
    </w:p>
    <w:p w14:paraId="36527E03" w14:textId="77777777" w:rsidR="00A15D73" w:rsidRPr="00A15D73" w:rsidRDefault="00A15D73" w:rsidP="00A15D73">
      <w:pPr>
        <w:spacing w:after="0" w:line="360" w:lineRule="auto"/>
        <w:ind w:firstLine="567"/>
        <w:jc w:val="both"/>
        <w:rPr>
          <w:rFonts w:ascii="Times New Roman" w:eastAsia="Calibri" w:hAnsi="Times New Roman" w:cs="Times New Roman"/>
          <w:spacing w:val="-4"/>
          <w:sz w:val="28"/>
          <w:szCs w:val="28"/>
          <w:highlight w:val="yellow"/>
          <w:lang w:val="uk-UA"/>
        </w:rPr>
      </w:pPr>
      <w:r w:rsidRPr="00A15D73">
        <w:rPr>
          <w:rFonts w:ascii="Times New Roman" w:eastAsia="Calibri" w:hAnsi="Times New Roman" w:cs="Times New Roman"/>
          <w:caps/>
          <w:spacing w:val="-4"/>
          <w:sz w:val="28"/>
          <w:szCs w:val="28"/>
          <w:lang w:val="uk-UA"/>
        </w:rPr>
        <w:t>Розділ 1.</w:t>
      </w:r>
      <w:r w:rsidRPr="00A15D73">
        <w:rPr>
          <w:rFonts w:ascii="Times New Roman" w:eastAsia="Calibri" w:hAnsi="Times New Roman" w:cs="Times New Roman"/>
          <w:spacing w:val="-4"/>
          <w:sz w:val="28"/>
          <w:szCs w:val="28"/>
          <w:lang w:val="uk-UA"/>
        </w:rPr>
        <w:t xml:space="preserve"> Т</w:t>
      </w:r>
      <w:r w:rsidR="00C143DB">
        <w:rPr>
          <w:rFonts w:ascii="Times New Roman" w:eastAsia="Calibri" w:hAnsi="Times New Roman" w:cs="Times New Roman"/>
          <w:spacing w:val="-4"/>
          <w:sz w:val="28"/>
          <w:szCs w:val="28"/>
          <w:lang w:val="uk-UA"/>
        </w:rPr>
        <w:t>еоретичні засади дослідження впливу геополітичної ситуації на розвиток туризму</w:t>
      </w:r>
    </w:p>
    <w:p w14:paraId="15B8FF13" w14:textId="77777777" w:rsidR="00A15D73" w:rsidRPr="00A15D73" w:rsidRDefault="00A15D73" w:rsidP="00C143DB">
      <w:pPr>
        <w:spacing w:after="0" w:line="360" w:lineRule="auto"/>
        <w:ind w:firstLine="567"/>
        <w:jc w:val="both"/>
        <w:rPr>
          <w:rFonts w:ascii="Times New Roman" w:eastAsia="Calibri" w:hAnsi="Times New Roman" w:cs="Times New Roman"/>
          <w:spacing w:val="-4"/>
          <w:sz w:val="28"/>
          <w:szCs w:val="28"/>
          <w:highlight w:val="yellow"/>
          <w:lang w:val="uk-UA"/>
        </w:rPr>
      </w:pPr>
      <w:r w:rsidRPr="00A15D73">
        <w:rPr>
          <w:rFonts w:ascii="Times New Roman" w:eastAsia="Calibri" w:hAnsi="Times New Roman" w:cs="Times New Roman"/>
          <w:caps/>
          <w:spacing w:val="-4"/>
          <w:sz w:val="28"/>
          <w:szCs w:val="28"/>
          <w:lang w:val="uk-UA"/>
        </w:rPr>
        <w:t>Розділ 2.</w:t>
      </w:r>
      <w:r w:rsidR="00C143DB">
        <w:rPr>
          <w:rFonts w:ascii="Times New Roman" w:eastAsia="Calibri" w:hAnsi="Times New Roman" w:cs="Times New Roman"/>
          <w:spacing w:val="-4"/>
          <w:sz w:val="28"/>
          <w:szCs w:val="28"/>
          <w:lang w:val="uk-UA"/>
        </w:rPr>
        <w:t xml:space="preserve"> Дослідження впливу геополітичної ситуації на розвиток туризму в Східній Азії</w:t>
      </w:r>
    </w:p>
    <w:p w14:paraId="751E4867" w14:textId="77777777" w:rsidR="00A15D73" w:rsidRPr="00A15D73" w:rsidRDefault="00A15D73" w:rsidP="00A15D73">
      <w:pPr>
        <w:spacing w:after="0" w:line="360" w:lineRule="auto"/>
        <w:ind w:firstLine="567"/>
        <w:jc w:val="both"/>
        <w:rPr>
          <w:rFonts w:ascii="Times New Roman" w:eastAsia="Calibri" w:hAnsi="Times New Roman" w:cs="Times New Roman"/>
          <w:spacing w:val="-4"/>
          <w:sz w:val="28"/>
          <w:szCs w:val="28"/>
          <w:lang w:val="uk-UA"/>
        </w:rPr>
      </w:pPr>
      <w:r w:rsidRPr="00A15D73">
        <w:rPr>
          <w:rFonts w:ascii="Times New Roman" w:eastAsia="Calibri" w:hAnsi="Times New Roman" w:cs="Times New Roman"/>
          <w:caps/>
          <w:spacing w:val="-4"/>
          <w:sz w:val="28"/>
          <w:szCs w:val="28"/>
          <w:lang w:val="uk-UA"/>
        </w:rPr>
        <w:t>Розділ 3.</w:t>
      </w:r>
      <w:r w:rsidRPr="00A15D73">
        <w:rPr>
          <w:rFonts w:ascii="Times New Roman" w:eastAsia="Calibri" w:hAnsi="Times New Roman" w:cs="Times New Roman"/>
          <w:spacing w:val="-4"/>
          <w:sz w:val="28"/>
          <w:szCs w:val="28"/>
          <w:lang w:val="uk-UA"/>
        </w:rPr>
        <w:t xml:space="preserve"> Роз</w:t>
      </w:r>
      <w:r w:rsidR="00C143DB">
        <w:rPr>
          <w:rFonts w:ascii="Times New Roman" w:eastAsia="Calibri" w:hAnsi="Times New Roman" w:cs="Times New Roman"/>
          <w:spacing w:val="-4"/>
          <w:sz w:val="28"/>
          <w:szCs w:val="28"/>
          <w:lang w:val="uk-UA"/>
        </w:rPr>
        <w:t xml:space="preserve">робка перспектив </w:t>
      </w:r>
      <w:r w:rsidR="00C143DB" w:rsidRPr="00331A1D">
        <w:rPr>
          <w:rFonts w:ascii="Times New Roman" w:hAnsi="Times New Roman" w:cs="Times New Roman"/>
          <w:sz w:val="28"/>
          <w:szCs w:val="28"/>
          <w:lang w:val="uk-UA"/>
        </w:rPr>
        <w:t>розвитку туристичних відносин України з країнами Східної Азії в контексті геополітичної обстановки</w:t>
      </w:r>
    </w:p>
    <w:p w14:paraId="25CC82B8" w14:textId="77777777" w:rsidR="00A15D73" w:rsidRPr="00A15D73" w:rsidRDefault="00A15D73" w:rsidP="00A15D73">
      <w:pPr>
        <w:spacing w:after="0" w:line="360" w:lineRule="auto"/>
        <w:ind w:firstLine="567"/>
        <w:jc w:val="both"/>
        <w:rPr>
          <w:rFonts w:ascii="Times New Roman" w:eastAsia="Calibri" w:hAnsi="Times New Roman" w:cs="Times New Roman"/>
          <w:caps/>
          <w:spacing w:val="-4"/>
          <w:sz w:val="28"/>
          <w:szCs w:val="28"/>
          <w:lang w:val="uk-UA"/>
        </w:rPr>
      </w:pPr>
      <w:r w:rsidRPr="00A15D73">
        <w:rPr>
          <w:rFonts w:ascii="Times New Roman" w:eastAsia="Calibri" w:hAnsi="Times New Roman" w:cs="Times New Roman"/>
          <w:caps/>
          <w:spacing w:val="-4"/>
          <w:sz w:val="28"/>
          <w:szCs w:val="28"/>
          <w:lang w:val="uk-UA"/>
        </w:rPr>
        <w:t>Висновки</w:t>
      </w:r>
    </w:p>
    <w:p w14:paraId="31BF8484" w14:textId="77777777" w:rsidR="001C0791" w:rsidRDefault="00A15D73" w:rsidP="00A15D73">
      <w:pPr>
        <w:spacing w:after="0" w:line="360" w:lineRule="auto"/>
        <w:ind w:firstLine="567"/>
        <w:jc w:val="both"/>
        <w:rPr>
          <w:rFonts w:ascii="Times New Roman" w:eastAsia="Calibri" w:hAnsi="Times New Roman" w:cs="Times New Roman"/>
          <w:caps/>
          <w:spacing w:val="-4"/>
          <w:sz w:val="28"/>
          <w:szCs w:val="28"/>
          <w:lang w:val="uk-UA"/>
        </w:rPr>
        <w:sectPr w:rsidR="001C0791" w:rsidSect="00EE3F95">
          <w:pgSz w:w="11906" w:h="16838"/>
          <w:pgMar w:top="1134" w:right="567" w:bottom="1134" w:left="1418" w:header="709" w:footer="709" w:gutter="0"/>
          <w:cols w:space="708"/>
          <w:titlePg/>
          <w:docGrid w:linePitch="360"/>
        </w:sectPr>
      </w:pPr>
      <w:r w:rsidRPr="00A15D73">
        <w:rPr>
          <w:rFonts w:ascii="Times New Roman" w:eastAsia="Calibri" w:hAnsi="Times New Roman" w:cs="Times New Roman"/>
          <w:caps/>
          <w:spacing w:val="-4"/>
          <w:sz w:val="28"/>
          <w:szCs w:val="28"/>
          <w:lang w:val="uk-UA"/>
        </w:rPr>
        <w:t>Список використаних джерел</w:t>
      </w:r>
    </w:p>
    <w:p w14:paraId="1B4B9439" w14:textId="77777777" w:rsidR="00A15D73" w:rsidRPr="00A15D73" w:rsidRDefault="00A15D73" w:rsidP="001C0791">
      <w:pPr>
        <w:spacing w:after="0" w:line="360" w:lineRule="auto"/>
        <w:ind w:firstLine="567"/>
        <w:jc w:val="both"/>
        <w:rPr>
          <w:rFonts w:ascii="Times New Roman" w:eastAsia="Calibri" w:hAnsi="Times New Roman" w:cs="Times New Roman"/>
          <w:caps/>
          <w:spacing w:val="-4"/>
          <w:sz w:val="28"/>
          <w:szCs w:val="28"/>
          <w:lang w:val="uk-UA"/>
        </w:rPr>
      </w:pPr>
      <w:r w:rsidRPr="00A15D73">
        <w:rPr>
          <w:rFonts w:ascii="Times New Roman" w:eastAsia="Calibri" w:hAnsi="Times New Roman" w:cs="Times New Roman"/>
          <w:caps/>
          <w:spacing w:val="-4"/>
          <w:sz w:val="28"/>
          <w:szCs w:val="28"/>
          <w:lang w:val="uk-UA"/>
        </w:rPr>
        <w:lastRenderedPageBreak/>
        <w:t>Додатки</w:t>
      </w:r>
    </w:p>
    <w:p w14:paraId="3D820122" w14:textId="77777777" w:rsidR="00A15D73" w:rsidRPr="00A15D73" w:rsidRDefault="00A15D73" w:rsidP="00A15D73">
      <w:pPr>
        <w:autoSpaceDE w:val="0"/>
        <w:autoSpaceDN w:val="0"/>
        <w:adjustRightInd w:val="0"/>
        <w:spacing w:after="0" w:line="240" w:lineRule="auto"/>
        <w:jc w:val="both"/>
        <w:rPr>
          <w:rFonts w:ascii="Times New Roman" w:eastAsia="Calibri" w:hAnsi="Times New Roman" w:cs="Times New Roman"/>
          <w:sz w:val="28"/>
          <w:szCs w:val="28"/>
          <w:lang w:val="uk-UA"/>
        </w:rPr>
      </w:pPr>
      <w:r w:rsidRPr="00A15D73">
        <w:rPr>
          <w:rFonts w:ascii="Times New Roman" w:eastAsia="Calibri" w:hAnsi="Times New Roman" w:cs="Times New Roman"/>
          <w:sz w:val="28"/>
          <w:szCs w:val="28"/>
          <w:lang w:val="uk-UA"/>
        </w:rPr>
        <w:t>5. Перелік обов’язкового графічного (ілюстративного) матеріалу:</w:t>
      </w:r>
      <w:r w:rsidRPr="00A15D73">
        <w:rPr>
          <w:rFonts w:ascii="Calibri" w:eastAsia="Calibri" w:hAnsi="Calibri" w:cs="Times New Roman"/>
          <w:lang w:val="uk-UA"/>
        </w:rPr>
        <w:t xml:space="preserve"> </w:t>
      </w:r>
      <w:r w:rsidR="00F323D2">
        <w:rPr>
          <w:rFonts w:ascii="Times New Roman" w:eastAsia="Calibri" w:hAnsi="Times New Roman" w:cs="Times New Roman"/>
          <w:sz w:val="28"/>
          <w:szCs w:val="28"/>
          <w:lang w:val="uk-UA"/>
        </w:rPr>
        <w:t>Рис.2.1. Спірні території в «курильському питанні», Рис.2.2. Острови Сенкаку – зона територіального конфлікту між Японією та Китаєм, Рис.2.3. Запаси ядерних боєголовок у світі на 2019 рік, Рис. 2.4. Зовнішньо-політичні відносини Республіки Китай, Рис.2.5</w:t>
      </w:r>
      <w:r w:rsidR="001729CC">
        <w:rPr>
          <w:rFonts w:ascii="Times New Roman" w:eastAsia="Calibri" w:hAnsi="Times New Roman" w:cs="Times New Roman"/>
          <w:sz w:val="28"/>
          <w:szCs w:val="28"/>
          <w:lang w:val="uk-UA"/>
        </w:rPr>
        <w:t xml:space="preserve">. </w:t>
      </w:r>
      <w:r w:rsidR="00F323D2">
        <w:rPr>
          <w:rFonts w:ascii="Times New Roman" w:eastAsia="Calibri" w:hAnsi="Times New Roman" w:cs="Times New Roman"/>
          <w:sz w:val="28"/>
          <w:szCs w:val="28"/>
          <w:lang w:val="uk-UA"/>
        </w:rPr>
        <w:t>Туристичні прибуття китайських туристів до Японії та темпи їх приросту в період 2012-2019 роках</w:t>
      </w:r>
      <w:r w:rsidR="001729CC">
        <w:rPr>
          <w:rFonts w:ascii="Times New Roman" w:eastAsia="Calibri" w:hAnsi="Times New Roman" w:cs="Times New Roman"/>
          <w:sz w:val="28"/>
          <w:szCs w:val="28"/>
          <w:lang w:val="uk-UA"/>
        </w:rPr>
        <w:t xml:space="preserve">, Рис.2.6. Темпи приросту прибуттів туристів до Китаю з Тайваню 2015-2019 (%), Рис.2.7. Темпи приросту туристичних прибуттів до Тайваню в період 2015-2019 років (%), Рис.2.8. Темпи приросту туристичних прибуттів громадян Китаю до Філіппін в період 2012 -2018 років, Рис.2.9. Класифікація обмежень, введених туристичними дистинаціями, у зв’язку з пандемією </w:t>
      </w:r>
      <w:r w:rsidR="001729CC">
        <w:rPr>
          <w:rFonts w:ascii="Times New Roman" w:eastAsia="Calibri" w:hAnsi="Times New Roman" w:cs="Times New Roman"/>
          <w:sz w:val="28"/>
          <w:szCs w:val="28"/>
          <w:lang w:val="en-US"/>
        </w:rPr>
        <w:t>COVID</w:t>
      </w:r>
      <w:r w:rsidR="001729CC" w:rsidRPr="001729CC">
        <w:rPr>
          <w:rFonts w:ascii="Times New Roman" w:eastAsia="Calibri" w:hAnsi="Times New Roman" w:cs="Times New Roman"/>
          <w:sz w:val="28"/>
          <w:szCs w:val="28"/>
          <w:lang w:val="uk-UA"/>
        </w:rPr>
        <w:t>-19</w:t>
      </w:r>
      <w:r w:rsidR="001729CC">
        <w:rPr>
          <w:rFonts w:ascii="Times New Roman" w:eastAsia="Calibri" w:hAnsi="Times New Roman" w:cs="Times New Roman"/>
          <w:sz w:val="28"/>
          <w:szCs w:val="28"/>
          <w:lang w:val="uk-UA"/>
        </w:rPr>
        <w:t>, Рис.2.10. Туристичні прибуття з КНР до Японії  в січні, лютому та березні 2019-2020 р.р., Рис.3.1. Динаміка в’їзних туристичних потоків з Китаю та Тайваню до України, Рис.3.2. В’їзний потік з Японії до України в період 2011-2017 р.р., Рис.3.3. В’їзні потоки з Республіки Корея та КНДР в період 2006-2017 р.р..</w:t>
      </w:r>
      <w:r w:rsidRPr="00A15D73">
        <w:rPr>
          <w:rFonts w:ascii="Times New Roman" w:eastAsia="Calibri" w:hAnsi="Times New Roman" w:cs="Times New Roman"/>
          <w:sz w:val="28"/>
          <w:szCs w:val="28"/>
          <w:lang w:val="uk-UA"/>
        </w:rPr>
        <w:t xml:space="preserve"> </w:t>
      </w:r>
    </w:p>
    <w:p w14:paraId="3F72588F" w14:textId="77777777" w:rsidR="00A15D73" w:rsidRPr="00A15D73" w:rsidRDefault="00A15D73" w:rsidP="00A15D73">
      <w:pPr>
        <w:tabs>
          <w:tab w:val="center" w:pos="4252"/>
        </w:tabs>
        <w:spacing w:after="0" w:line="360" w:lineRule="auto"/>
        <w:ind w:firstLine="567"/>
        <w:jc w:val="both"/>
        <w:rPr>
          <w:rFonts w:ascii="Times New Roman" w:eastAsia="Calibri" w:hAnsi="Times New Roman" w:cs="Times New Roman"/>
          <w:sz w:val="28"/>
          <w:szCs w:val="28"/>
          <w:lang w:val="uk-UA"/>
        </w:rPr>
      </w:pPr>
      <w:r w:rsidRPr="00A15D73">
        <w:rPr>
          <w:rFonts w:ascii="Times New Roman" w:eastAsia="Calibri" w:hAnsi="Times New Roman" w:cs="Times New Roman"/>
          <w:sz w:val="28"/>
          <w:szCs w:val="28"/>
          <w:lang w:val="uk-UA"/>
        </w:rPr>
        <w:t>6. Календарний план-графік</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4536"/>
        <w:gridCol w:w="2505"/>
        <w:gridCol w:w="1837"/>
      </w:tblGrid>
      <w:tr w:rsidR="00A15D73" w:rsidRPr="00A15D73" w14:paraId="7631D13A" w14:textId="77777777" w:rsidTr="0087248B">
        <w:trPr>
          <w:trHeight w:val="697"/>
        </w:trPr>
        <w:tc>
          <w:tcPr>
            <w:tcW w:w="704" w:type="dxa"/>
          </w:tcPr>
          <w:p w14:paraId="20BC2C4F" w14:textId="77777777" w:rsidR="00A15D73" w:rsidRPr="00A15D73" w:rsidRDefault="00A15D73" w:rsidP="00A15D73">
            <w:pPr>
              <w:spacing w:after="0" w:line="240" w:lineRule="auto"/>
              <w:ind w:firstLine="22"/>
              <w:jc w:val="center"/>
              <w:rPr>
                <w:rFonts w:ascii="Times New Roman" w:eastAsia="Times New Roman" w:hAnsi="Times New Roman" w:cs="Times New Roman"/>
                <w:sz w:val="28"/>
                <w:szCs w:val="28"/>
                <w:lang w:val="uk-UA" w:eastAsia="ru-RU"/>
              </w:rPr>
            </w:pPr>
            <w:r w:rsidRPr="00A15D73">
              <w:rPr>
                <w:rFonts w:ascii="Times New Roman" w:eastAsia="Times New Roman" w:hAnsi="Times New Roman" w:cs="Times New Roman"/>
                <w:sz w:val="28"/>
                <w:szCs w:val="28"/>
                <w:lang w:val="uk-UA" w:eastAsia="ru-RU"/>
              </w:rPr>
              <w:t>№ з/п</w:t>
            </w:r>
          </w:p>
        </w:tc>
        <w:tc>
          <w:tcPr>
            <w:tcW w:w="4536" w:type="dxa"/>
          </w:tcPr>
          <w:p w14:paraId="6DFC9BAD" w14:textId="77777777" w:rsidR="00A15D73" w:rsidRPr="00A15D73" w:rsidRDefault="00A15D73" w:rsidP="00A15D73">
            <w:pPr>
              <w:spacing w:after="0" w:line="240" w:lineRule="auto"/>
              <w:jc w:val="center"/>
              <w:rPr>
                <w:rFonts w:ascii="Times New Roman" w:eastAsia="Times New Roman" w:hAnsi="Times New Roman" w:cs="Times New Roman"/>
                <w:sz w:val="28"/>
                <w:szCs w:val="28"/>
                <w:lang w:val="uk-UA" w:eastAsia="ru-RU"/>
              </w:rPr>
            </w:pPr>
            <w:r w:rsidRPr="00A15D73">
              <w:rPr>
                <w:rFonts w:ascii="Times New Roman" w:eastAsia="Times New Roman" w:hAnsi="Times New Roman" w:cs="Times New Roman"/>
                <w:sz w:val="28"/>
                <w:szCs w:val="28"/>
                <w:lang w:val="uk-UA" w:eastAsia="ru-RU"/>
              </w:rPr>
              <w:t>Завдання</w:t>
            </w:r>
          </w:p>
        </w:tc>
        <w:tc>
          <w:tcPr>
            <w:tcW w:w="2505" w:type="dxa"/>
          </w:tcPr>
          <w:p w14:paraId="0EED38E8" w14:textId="77777777" w:rsidR="00A15D73" w:rsidRPr="00A15D73" w:rsidRDefault="00A15D73" w:rsidP="00A15D73">
            <w:pPr>
              <w:spacing w:after="0" w:line="240" w:lineRule="auto"/>
              <w:ind w:hanging="109"/>
              <w:jc w:val="center"/>
              <w:rPr>
                <w:rFonts w:ascii="Times New Roman" w:eastAsia="Times New Roman" w:hAnsi="Times New Roman" w:cs="Times New Roman"/>
                <w:sz w:val="28"/>
                <w:szCs w:val="28"/>
                <w:lang w:val="uk-UA" w:eastAsia="ru-RU"/>
              </w:rPr>
            </w:pPr>
            <w:r w:rsidRPr="00A15D73">
              <w:rPr>
                <w:rFonts w:ascii="Times New Roman" w:eastAsia="Times New Roman" w:hAnsi="Times New Roman" w:cs="Times New Roman"/>
                <w:sz w:val="28"/>
                <w:szCs w:val="28"/>
                <w:lang w:val="uk-UA" w:eastAsia="ru-RU"/>
              </w:rPr>
              <w:t>Термін</w:t>
            </w:r>
          </w:p>
          <w:p w14:paraId="3DACD5E7" w14:textId="77777777" w:rsidR="00A15D73" w:rsidRPr="00A15D73" w:rsidRDefault="00A15D73" w:rsidP="00A15D73">
            <w:pPr>
              <w:spacing w:after="0" w:line="240" w:lineRule="auto"/>
              <w:jc w:val="center"/>
              <w:rPr>
                <w:rFonts w:ascii="Times New Roman" w:eastAsia="Times New Roman" w:hAnsi="Times New Roman" w:cs="Times New Roman"/>
                <w:sz w:val="28"/>
                <w:szCs w:val="28"/>
                <w:lang w:val="uk-UA" w:eastAsia="ru-RU"/>
              </w:rPr>
            </w:pPr>
            <w:r w:rsidRPr="00A15D73">
              <w:rPr>
                <w:rFonts w:ascii="Times New Roman" w:eastAsia="Times New Roman" w:hAnsi="Times New Roman" w:cs="Times New Roman"/>
                <w:sz w:val="28"/>
                <w:szCs w:val="28"/>
                <w:lang w:val="uk-UA" w:eastAsia="ru-RU"/>
              </w:rPr>
              <w:t>виконання</w:t>
            </w:r>
          </w:p>
        </w:tc>
        <w:tc>
          <w:tcPr>
            <w:tcW w:w="1837" w:type="dxa"/>
          </w:tcPr>
          <w:p w14:paraId="2A96CC8C" w14:textId="77777777" w:rsidR="00A15D73" w:rsidRPr="00A15D73" w:rsidRDefault="00A15D73" w:rsidP="00A15D73">
            <w:pPr>
              <w:spacing w:after="0" w:line="240" w:lineRule="auto"/>
              <w:jc w:val="center"/>
              <w:rPr>
                <w:rFonts w:ascii="Times New Roman" w:eastAsia="Times New Roman" w:hAnsi="Times New Roman" w:cs="Times New Roman"/>
                <w:sz w:val="28"/>
                <w:szCs w:val="28"/>
                <w:lang w:val="uk-UA" w:eastAsia="ru-RU"/>
              </w:rPr>
            </w:pPr>
            <w:r w:rsidRPr="00A15D73">
              <w:rPr>
                <w:rFonts w:ascii="Times New Roman" w:eastAsia="Times New Roman" w:hAnsi="Times New Roman" w:cs="Times New Roman"/>
                <w:sz w:val="28"/>
                <w:szCs w:val="28"/>
                <w:lang w:val="uk-UA" w:eastAsia="ru-RU"/>
              </w:rPr>
              <w:t>Відмітка про виконання</w:t>
            </w:r>
          </w:p>
        </w:tc>
      </w:tr>
      <w:tr w:rsidR="00A15D73" w:rsidRPr="00A15D73" w14:paraId="1DC6B7DF" w14:textId="77777777" w:rsidTr="0087248B">
        <w:tc>
          <w:tcPr>
            <w:tcW w:w="704" w:type="dxa"/>
          </w:tcPr>
          <w:p w14:paraId="70348B03" w14:textId="77777777" w:rsidR="00A15D73" w:rsidRPr="00A15D73" w:rsidRDefault="00A15D73" w:rsidP="00A15D73">
            <w:pPr>
              <w:spacing w:after="0" w:line="240" w:lineRule="auto"/>
              <w:ind w:firstLine="22"/>
              <w:jc w:val="center"/>
              <w:rPr>
                <w:rFonts w:ascii="Times New Roman" w:eastAsia="Times New Roman" w:hAnsi="Times New Roman" w:cs="Times New Roman"/>
                <w:sz w:val="28"/>
                <w:szCs w:val="28"/>
                <w:lang w:val="uk-UA" w:eastAsia="ru-RU"/>
              </w:rPr>
            </w:pPr>
            <w:r w:rsidRPr="00A15D73">
              <w:rPr>
                <w:rFonts w:ascii="Times New Roman" w:eastAsia="Times New Roman" w:hAnsi="Times New Roman" w:cs="Times New Roman"/>
                <w:sz w:val="28"/>
                <w:szCs w:val="28"/>
                <w:lang w:val="uk-UA" w:eastAsia="ru-RU"/>
              </w:rPr>
              <w:t>1.</w:t>
            </w:r>
          </w:p>
        </w:tc>
        <w:tc>
          <w:tcPr>
            <w:tcW w:w="4536" w:type="dxa"/>
          </w:tcPr>
          <w:p w14:paraId="2AC5F67D" w14:textId="77777777" w:rsidR="00A15D73" w:rsidRPr="00A15D73" w:rsidRDefault="00A15D73" w:rsidP="00A15D73">
            <w:pPr>
              <w:spacing w:after="0" w:line="240" w:lineRule="auto"/>
              <w:ind w:left="1"/>
              <w:jc w:val="both"/>
              <w:rPr>
                <w:rFonts w:ascii="Times New Roman" w:eastAsia="Times New Roman" w:hAnsi="Times New Roman" w:cs="Times New Roman"/>
                <w:sz w:val="28"/>
                <w:szCs w:val="28"/>
                <w:lang w:val="uk-UA" w:eastAsia="ru-RU"/>
              </w:rPr>
            </w:pPr>
            <w:r w:rsidRPr="00A15D73">
              <w:rPr>
                <w:rFonts w:ascii="Times New Roman" w:eastAsia="Times New Roman" w:hAnsi="Times New Roman" w:cs="Times New Roman"/>
                <w:sz w:val="28"/>
                <w:szCs w:val="28"/>
                <w:lang w:val="uk-UA" w:eastAsia="ru-RU"/>
              </w:rPr>
              <w:t xml:space="preserve">Проаналізувати літературні та інші джерела з проблеми дослідження. </w:t>
            </w:r>
          </w:p>
        </w:tc>
        <w:tc>
          <w:tcPr>
            <w:tcW w:w="2505" w:type="dxa"/>
          </w:tcPr>
          <w:p w14:paraId="078DF1C1" w14:textId="77777777" w:rsidR="00A15D73" w:rsidRPr="00A15D73" w:rsidRDefault="00A15D73" w:rsidP="00A15D73">
            <w:pPr>
              <w:spacing w:after="0" w:line="240" w:lineRule="auto"/>
              <w:ind w:left="37"/>
              <w:jc w:val="center"/>
              <w:rPr>
                <w:rFonts w:ascii="Times New Roman" w:eastAsia="Calibri" w:hAnsi="Times New Roman" w:cs="Times New Roman"/>
                <w:bCs/>
                <w:iCs/>
                <w:color w:val="000000"/>
                <w:sz w:val="28"/>
                <w:szCs w:val="28"/>
                <w:lang w:val="uk-UA"/>
              </w:rPr>
            </w:pPr>
            <w:r w:rsidRPr="00A15D73">
              <w:rPr>
                <w:rFonts w:ascii="Times New Roman" w:eastAsia="Calibri" w:hAnsi="Times New Roman" w:cs="Times New Roman"/>
                <w:bCs/>
                <w:iCs/>
                <w:color w:val="000000"/>
                <w:sz w:val="28"/>
                <w:szCs w:val="28"/>
                <w:lang w:val="uk-UA"/>
              </w:rPr>
              <w:t>05.05.-08.05</w:t>
            </w:r>
          </w:p>
          <w:p w14:paraId="6B803282" w14:textId="77777777" w:rsidR="00A15D73" w:rsidRPr="00A15D73" w:rsidRDefault="00A15D73" w:rsidP="00A15D73">
            <w:pPr>
              <w:spacing w:after="0" w:line="240" w:lineRule="auto"/>
              <w:ind w:left="8" w:hanging="109"/>
              <w:jc w:val="center"/>
              <w:rPr>
                <w:rFonts w:ascii="Times New Roman" w:eastAsia="Times New Roman" w:hAnsi="Times New Roman" w:cs="Times New Roman"/>
                <w:sz w:val="28"/>
                <w:szCs w:val="28"/>
                <w:highlight w:val="yellow"/>
                <w:lang w:val="uk-UA" w:eastAsia="ru-RU"/>
              </w:rPr>
            </w:pPr>
            <w:r w:rsidRPr="00A15D73">
              <w:rPr>
                <w:rFonts w:ascii="Times New Roman" w:eastAsia="Calibri" w:hAnsi="Times New Roman" w:cs="Times New Roman"/>
                <w:bCs/>
                <w:iCs/>
                <w:color w:val="000000"/>
                <w:sz w:val="28"/>
                <w:szCs w:val="28"/>
                <w:lang w:val="uk-UA"/>
              </w:rPr>
              <w:t>2020 р.</w:t>
            </w:r>
          </w:p>
        </w:tc>
        <w:tc>
          <w:tcPr>
            <w:tcW w:w="1837" w:type="dxa"/>
          </w:tcPr>
          <w:p w14:paraId="301E8450" w14:textId="77777777" w:rsidR="00A15D73" w:rsidRPr="00A15D73" w:rsidRDefault="00A15D73" w:rsidP="00A15D73">
            <w:pPr>
              <w:spacing w:after="0" w:line="240" w:lineRule="auto"/>
              <w:ind w:left="59"/>
              <w:jc w:val="center"/>
              <w:rPr>
                <w:rFonts w:ascii="Times New Roman" w:eastAsia="Times New Roman" w:hAnsi="Times New Roman" w:cs="Times New Roman"/>
                <w:sz w:val="28"/>
                <w:szCs w:val="28"/>
                <w:lang w:val="uk-UA" w:eastAsia="ru-RU"/>
              </w:rPr>
            </w:pPr>
            <w:r w:rsidRPr="00A15D73">
              <w:rPr>
                <w:rFonts w:ascii="Times New Roman" w:eastAsia="Times New Roman" w:hAnsi="Times New Roman" w:cs="Times New Roman"/>
                <w:sz w:val="28"/>
                <w:szCs w:val="28"/>
                <w:lang w:val="uk-UA" w:eastAsia="ru-RU"/>
              </w:rPr>
              <w:t>Виконано</w:t>
            </w:r>
          </w:p>
        </w:tc>
      </w:tr>
      <w:tr w:rsidR="00A15D73" w:rsidRPr="00A15D73" w14:paraId="6A179BAA" w14:textId="77777777" w:rsidTr="0087248B">
        <w:trPr>
          <w:trHeight w:val="789"/>
        </w:trPr>
        <w:tc>
          <w:tcPr>
            <w:tcW w:w="704" w:type="dxa"/>
          </w:tcPr>
          <w:p w14:paraId="6B88B270" w14:textId="77777777" w:rsidR="00A15D73" w:rsidRPr="00A15D73" w:rsidRDefault="00A15D73" w:rsidP="00A15D73">
            <w:pPr>
              <w:spacing w:after="0" w:line="240" w:lineRule="auto"/>
              <w:ind w:firstLine="22"/>
              <w:jc w:val="center"/>
              <w:rPr>
                <w:rFonts w:ascii="Times New Roman" w:eastAsia="Times New Roman" w:hAnsi="Times New Roman" w:cs="Times New Roman"/>
                <w:sz w:val="28"/>
                <w:szCs w:val="28"/>
                <w:lang w:val="uk-UA" w:eastAsia="ru-RU"/>
              </w:rPr>
            </w:pPr>
            <w:r w:rsidRPr="00A15D73">
              <w:rPr>
                <w:rFonts w:ascii="Times New Roman" w:eastAsia="Times New Roman" w:hAnsi="Times New Roman" w:cs="Times New Roman"/>
                <w:sz w:val="28"/>
                <w:szCs w:val="28"/>
                <w:lang w:val="uk-UA" w:eastAsia="ru-RU"/>
              </w:rPr>
              <w:t>2.</w:t>
            </w:r>
          </w:p>
        </w:tc>
        <w:tc>
          <w:tcPr>
            <w:tcW w:w="4536" w:type="dxa"/>
          </w:tcPr>
          <w:p w14:paraId="76325703" w14:textId="77777777" w:rsidR="00A15D73" w:rsidRPr="00A15D73" w:rsidRDefault="00A15D73" w:rsidP="00A15D73">
            <w:pPr>
              <w:spacing w:after="0" w:line="240" w:lineRule="auto"/>
              <w:ind w:left="1"/>
              <w:jc w:val="both"/>
              <w:rPr>
                <w:rFonts w:ascii="Times New Roman" w:eastAsia="Times New Roman" w:hAnsi="Times New Roman" w:cs="Times New Roman"/>
                <w:sz w:val="28"/>
                <w:szCs w:val="28"/>
                <w:lang w:val="uk-UA" w:eastAsia="ru-RU"/>
              </w:rPr>
            </w:pPr>
            <w:r w:rsidRPr="00A15D73">
              <w:rPr>
                <w:rFonts w:ascii="Times New Roman" w:eastAsia="Times New Roman" w:hAnsi="Times New Roman" w:cs="Times New Roman"/>
                <w:sz w:val="28"/>
                <w:szCs w:val="28"/>
                <w:lang w:val="uk-UA" w:eastAsia="ru-RU"/>
              </w:rPr>
              <w:t>Обґрунтувати об’єкт, предмет дослідження, сформулювати завдання і мету. Написати вступ.</w:t>
            </w:r>
          </w:p>
        </w:tc>
        <w:tc>
          <w:tcPr>
            <w:tcW w:w="2505" w:type="dxa"/>
          </w:tcPr>
          <w:p w14:paraId="044116B0" w14:textId="77777777" w:rsidR="00A15D73" w:rsidRPr="00A15D73" w:rsidRDefault="00A15D73" w:rsidP="00A15D73">
            <w:pPr>
              <w:spacing w:after="0" w:line="240" w:lineRule="auto"/>
              <w:ind w:left="37"/>
              <w:jc w:val="center"/>
              <w:rPr>
                <w:rFonts w:ascii="Times New Roman" w:eastAsia="Calibri" w:hAnsi="Times New Roman" w:cs="Times New Roman"/>
                <w:bCs/>
                <w:iCs/>
                <w:color w:val="000000"/>
                <w:sz w:val="28"/>
                <w:szCs w:val="28"/>
                <w:lang w:val="uk-UA"/>
              </w:rPr>
            </w:pPr>
            <w:r w:rsidRPr="00A15D73">
              <w:rPr>
                <w:rFonts w:ascii="Times New Roman" w:eastAsia="Calibri" w:hAnsi="Times New Roman" w:cs="Times New Roman"/>
                <w:bCs/>
                <w:iCs/>
                <w:color w:val="000000"/>
                <w:sz w:val="28"/>
                <w:szCs w:val="28"/>
                <w:lang w:val="uk-UA"/>
              </w:rPr>
              <w:t>09.05-12.05</w:t>
            </w:r>
          </w:p>
          <w:p w14:paraId="50101682" w14:textId="77777777" w:rsidR="00A15D73" w:rsidRPr="00A15D73" w:rsidRDefault="00A15D73" w:rsidP="00A15D73">
            <w:pPr>
              <w:spacing w:after="0" w:line="240" w:lineRule="auto"/>
              <w:ind w:left="8" w:hanging="109"/>
              <w:jc w:val="center"/>
              <w:rPr>
                <w:rFonts w:ascii="Times New Roman" w:eastAsia="Times New Roman" w:hAnsi="Times New Roman" w:cs="Times New Roman"/>
                <w:sz w:val="28"/>
                <w:szCs w:val="28"/>
                <w:highlight w:val="yellow"/>
                <w:lang w:val="uk-UA" w:eastAsia="ru-RU"/>
              </w:rPr>
            </w:pPr>
            <w:r w:rsidRPr="00A15D73">
              <w:rPr>
                <w:rFonts w:ascii="Times New Roman" w:eastAsia="Calibri" w:hAnsi="Times New Roman" w:cs="Times New Roman"/>
                <w:bCs/>
                <w:iCs/>
                <w:color w:val="000000"/>
                <w:sz w:val="28"/>
                <w:szCs w:val="28"/>
                <w:lang w:val="uk-UA"/>
              </w:rPr>
              <w:t>2020 р.</w:t>
            </w:r>
          </w:p>
        </w:tc>
        <w:tc>
          <w:tcPr>
            <w:tcW w:w="1837" w:type="dxa"/>
          </w:tcPr>
          <w:p w14:paraId="143C5863" w14:textId="77777777" w:rsidR="00A15D73" w:rsidRPr="00A15D73" w:rsidRDefault="00A15D73" w:rsidP="00A15D73">
            <w:pPr>
              <w:spacing w:after="0" w:line="240" w:lineRule="auto"/>
              <w:ind w:left="59"/>
              <w:jc w:val="center"/>
              <w:rPr>
                <w:rFonts w:ascii="Times New Roman" w:eastAsia="Times New Roman" w:hAnsi="Times New Roman" w:cs="Times New Roman"/>
                <w:sz w:val="28"/>
                <w:szCs w:val="28"/>
                <w:lang w:val="uk-UA" w:eastAsia="ru-RU"/>
              </w:rPr>
            </w:pPr>
            <w:r w:rsidRPr="00A15D73">
              <w:rPr>
                <w:rFonts w:ascii="Times New Roman" w:eastAsia="Times New Roman" w:hAnsi="Times New Roman" w:cs="Times New Roman"/>
                <w:sz w:val="28"/>
                <w:szCs w:val="28"/>
                <w:lang w:val="uk-UA" w:eastAsia="ru-RU"/>
              </w:rPr>
              <w:t>Виконано</w:t>
            </w:r>
          </w:p>
        </w:tc>
      </w:tr>
      <w:tr w:rsidR="00A15D73" w:rsidRPr="00A15D73" w14:paraId="335E3258" w14:textId="77777777" w:rsidTr="0087248B">
        <w:trPr>
          <w:trHeight w:val="1102"/>
        </w:trPr>
        <w:tc>
          <w:tcPr>
            <w:tcW w:w="704" w:type="dxa"/>
          </w:tcPr>
          <w:p w14:paraId="26BBB076" w14:textId="77777777" w:rsidR="00A15D73" w:rsidRPr="00A15D73" w:rsidRDefault="00A15D73" w:rsidP="00A15D73">
            <w:pPr>
              <w:spacing w:after="0" w:line="240" w:lineRule="auto"/>
              <w:ind w:firstLine="22"/>
              <w:jc w:val="center"/>
              <w:rPr>
                <w:rFonts w:ascii="Times New Roman" w:eastAsia="Times New Roman" w:hAnsi="Times New Roman" w:cs="Times New Roman"/>
                <w:sz w:val="28"/>
                <w:szCs w:val="28"/>
                <w:lang w:val="uk-UA" w:eastAsia="ru-RU"/>
              </w:rPr>
            </w:pPr>
            <w:r w:rsidRPr="00A15D73">
              <w:rPr>
                <w:rFonts w:ascii="Times New Roman" w:eastAsia="Times New Roman" w:hAnsi="Times New Roman" w:cs="Times New Roman"/>
                <w:sz w:val="28"/>
                <w:szCs w:val="28"/>
                <w:lang w:val="uk-UA" w:eastAsia="ru-RU"/>
              </w:rPr>
              <w:t>3.</w:t>
            </w:r>
          </w:p>
        </w:tc>
        <w:tc>
          <w:tcPr>
            <w:tcW w:w="4536" w:type="dxa"/>
          </w:tcPr>
          <w:p w14:paraId="096D6155" w14:textId="77777777" w:rsidR="00A15D73" w:rsidRPr="00A15D73" w:rsidRDefault="00A15D73" w:rsidP="00A15D73">
            <w:pPr>
              <w:spacing w:after="0" w:line="240" w:lineRule="auto"/>
              <w:jc w:val="both"/>
              <w:rPr>
                <w:rFonts w:ascii="Times New Roman" w:eastAsia="Times New Roman" w:hAnsi="Times New Roman" w:cs="Times New Roman"/>
                <w:sz w:val="28"/>
                <w:szCs w:val="28"/>
                <w:lang w:val="uk-UA" w:eastAsia="ru-RU"/>
              </w:rPr>
            </w:pPr>
            <w:r w:rsidRPr="00A15D73">
              <w:rPr>
                <w:rFonts w:ascii="Times New Roman" w:eastAsia="Times New Roman" w:hAnsi="Times New Roman" w:cs="Times New Roman"/>
                <w:sz w:val="28"/>
                <w:szCs w:val="28"/>
                <w:lang w:val="uk-UA" w:eastAsia="ru-RU"/>
              </w:rPr>
              <w:t>Проаналізувати різноманітні джерела інфор</w:t>
            </w:r>
            <w:r w:rsidR="00D30982">
              <w:rPr>
                <w:rFonts w:ascii="Times New Roman" w:eastAsia="Times New Roman" w:hAnsi="Times New Roman" w:cs="Times New Roman"/>
                <w:sz w:val="28"/>
                <w:szCs w:val="28"/>
                <w:lang w:val="uk-UA" w:eastAsia="ru-RU"/>
              </w:rPr>
              <w:t>мації, які досліджують вплив геополітичного чинника на розвиток туризму</w:t>
            </w:r>
            <w:r w:rsidRPr="00A15D73">
              <w:rPr>
                <w:rFonts w:ascii="Times New Roman" w:eastAsia="Times New Roman" w:hAnsi="Times New Roman" w:cs="Times New Roman"/>
                <w:sz w:val="28"/>
                <w:szCs w:val="28"/>
                <w:lang w:val="uk-UA" w:eastAsia="ru-RU"/>
              </w:rPr>
              <w:t>. Написати першій розділ</w:t>
            </w:r>
          </w:p>
        </w:tc>
        <w:tc>
          <w:tcPr>
            <w:tcW w:w="2505" w:type="dxa"/>
          </w:tcPr>
          <w:p w14:paraId="443BB1C7" w14:textId="77777777" w:rsidR="00A15D73" w:rsidRPr="00A15D73" w:rsidRDefault="00A15D73" w:rsidP="00A15D73">
            <w:pPr>
              <w:spacing w:after="0" w:line="240" w:lineRule="auto"/>
              <w:ind w:left="-113"/>
              <w:jc w:val="center"/>
              <w:rPr>
                <w:rFonts w:ascii="Times New Roman" w:eastAsia="Calibri" w:hAnsi="Times New Roman" w:cs="Times New Roman"/>
                <w:bCs/>
                <w:iCs/>
                <w:color w:val="000000"/>
                <w:sz w:val="28"/>
                <w:szCs w:val="28"/>
                <w:lang w:val="uk-UA"/>
              </w:rPr>
            </w:pPr>
            <w:r w:rsidRPr="00A15D73">
              <w:rPr>
                <w:rFonts w:ascii="Times New Roman" w:eastAsia="Calibri" w:hAnsi="Times New Roman" w:cs="Times New Roman"/>
                <w:bCs/>
                <w:iCs/>
                <w:color w:val="000000"/>
                <w:sz w:val="28"/>
                <w:szCs w:val="28"/>
                <w:lang w:val="uk-UA"/>
              </w:rPr>
              <w:t>13.05-17.05</w:t>
            </w:r>
          </w:p>
          <w:p w14:paraId="411FE61A" w14:textId="77777777" w:rsidR="00A15D73" w:rsidRPr="00A15D73" w:rsidRDefault="00A15D73" w:rsidP="00A15D73">
            <w:pPr>
              <w:spacing w:after="0" w:line="240" w:lineRule="auto"/>
              <w:ind w:left="8" w:hanging="109"/>
              <w:jc w:val="center"/>
              <w:rPr>
                <w:rFonts w:ascii="Times New Roman" w:eastAsia="Times New Roman" w:hAnsi="Times New Roman" w:cs="Times New Roman"/>
                <w:sz w:val="28"/>
                <w:szCs w:val="28"/>
                <w:highlight w:val="yellow"/>
                <w:lang w:val="uk-UA" w:eastAsia="ru-RU"/>
              </w:rPr>
            </w:pPr>
            <w:r w:rsidRPr="00A15D73">
              <w:rPr>
                <w:rFonts w:ascii="Times New Roman" w:eastAsia="Calibri" w:hAnsi="Times New Roman" w:cs="Times New Roman"/>
                <w:bCs/>
                <w:iCs/>
                <w:color w:val="000000"/>
                <w:sz w:val="28"/>
                <w:szCs w:val="28"/>
                <w:lang w:val="uk-UA"/>
              </w:rPr>
              <w:t>2020 р.</w:t>
            </w:r>
          </w:p>
        </w:tc>
        <w:tc>
          <w:tcPr>
            <w:tcW w:w="1837" w:type="dxa"/>
          </w:tcPr>
          <w:p w14:paraId="7FCB3FDE" w14:textId="77777777" w:rsidR="00A15D73" w:rsidRPr="00A15D73" w:rsidRDefault="00A15D73" w:rsidP="00A15D73">
            <w:pPr>
              <w:spacing w:after="0" w:line="240" w:lineRule="auto"/>
              <w:ind w:left="59"/>
              <w:jc w:val="center"/>
              <w:rPr>
                <w:rFonts w:ascii="Times New Roman" w:eastAsia="Times New Roman" w:hAnsi="Times New Roman" w:cs="Times New Roman"/>
                <w:sz w:val="28"/>
                <w:szCs w:val="28"/>
                <w:lang w:val="uk-UA" w:eastAsia="ru-RU"/>
              </w:rPr>
            </w:pPr>
            <w:r w:rsidRPr="00A15D73">
              <w:rPr>
                <w:rFonts w:ascii="Times New Roman" w:eastAsia="Times New Roman" w:hAnsi="Times New Roman" w:cs="Times New Roman"/>
                <w:sz w:val="28"/>
                <w:szCs w:val="28"/>
                <w:lang w:val="uk-UA" w:eastAsia="ru-RU"/>
              </w:rPr>
              <w:t>Виконано</w:t>
            </w:r>
          </w:p>
        </w:tc>
      </w:tr>
      <w:tr w:rsidR="00A15D73" w:rsidRPr="00A15D73" w14:paraId="22ADCEF5" w14:textId="77777777" w:rsidTr="0087248B">
        <w:trPr>
          <w:trHeight w:val="1022"/>
        </w:trPr>
        <w:tc>
          <w:tcPr>
            <w:tcW w:w="704" w:type="dxa"/>
          </w:tcPr>
          <w:p w14:paraId="3FBE15D6" w14:textId="77777777" w:rsidR="00A15D73" w:rsidRPr="00A15D73" w:rsidRDefault="00A15D73" w:rsidP="00A15D73">
            <w:pPr>
              <w:spacing w:after="0" w:line="240" w:lineRule="auto"/>
              <w:ind w:firstLine="22"/>
              <w:jc w:val="center"/>
              <w:rPr>
                <w:rFonts w:ascii="Times New Roman" w:eastAsia="Times New Roman" w:hAnsi="Times New Roman" w:cs="Times New Roman"/>
                <w:sz w:val="28"/>
                <w:szCs w:val="28"/>
                <w:lang w:val="uk-UA" w:eastAsia="ru-RU"/>
              </w:rPr>
            </w:pPr>
            <w:r w:rsidRPr="00A15D73">
              <w:rPr>
                <w:rFonts w:ascii="Times New Roman" w:eastAsia="Times New Roman" w:hAnsi="Times New Roman" w:cs="Times New Roman"/>
                <w:sz w:val="28"/>
                <w:szCs w:val="28"/>
                <w:lang w:val="uk-UA" w:eastAsia="ru-RU"/>
              </w:rPr>
              <w:t>4.</w:t>
            </w:r>
          </w:p>
        </w:tc>
        <w:tc>
          <w:tcPr>
            <w:tcW w:w="4536" w:type="dxa"/>
          </w:tcPr>
          <w:p w14:paraId="7A589199" w14:textId="77777777" w:rsidR="00A15D73" w:rsidRPr="00A15D73" w:rsidRDefault="00A15D73" w:rsidP="00A15D73">
            <w:pPr>
              <w:spacing w:after="0" w:line="240" w:lineRule="auto"/>
              <w:ind w:left="1"/>
              <w:jc w:val="both"/>
              <w:rPr>
                <w:rFonts w:ascii="Times New Roman" w:eastAsia="Times New Roman" w:hAnsi="Times New Roman" w:cs="Times New Roman"/>
                <w:sz w:val="28"/>
                <w:szCs w:val="28"/>
                <w:lang w:val="uk-UA" w:eastAsia="ru-RU"/>
              </w:rPr>
            </w:pPr>
            <w:r w:rsidRPr="00A15D73">
              <w:rPr>
                <w:rFonts w:ascii="Times New Roman" w:eastAsia="Times New Roman" w:hAnsi="Times New Roman" w:cs="Times New Roman"/>
                <w:sz w:val="28"/>
                <w:szCs w:val="28"/>
                <w:lang w:val="uk-UA" w:eastAsia="ru-RU"/>
              </w:rPr>
              <w:t>Прове</w:t>
            </w:r>
            <w:r w:rsidR="00D30982">
              <w:rPr>
                <w:rFonts w:ascii="Times New Roman" w:eastAsia="Times New Roman" w:hAnsi="Times New Roman" w:cs="Times New Roman"/>
                <w:sz w:val="28"/>
                <w:szCs w:val="28"/>
                <w:lang w:val="uk-UA" w:eastAsia="ru-RU"/>
              </w:rPr>
              <w:t>сти дослідження впливу геополітичної ситуації на розвиток туризму у Східній Азії. Написати другий розділ роботи</w:t>
            </w:r>
            <w:r w:rsidRPr="00A15D73">
              <w:rPr>
                <w:rFonts w:ascii="Times New Roman" w:eastAsia="Times New Roman" w:hAnsi="Times New Roman" w:cs="Times New Roman"/>
                <w:sz w:val="28"/>
                <w:szCs w:val="28"/>
                <w:lang w:val="uk-UA" w:eastAsia="ru-RU"/>
              </w:rPr>
              <w:t>.</w:t>
            </w:r>
          </w:p>
        </w:tc>
        <w:tc>
          <w:tcPr>
            <w:tcW w:w="2505" w:type="dxa"/>
          </w:tcPr>
          <w:p w14:paraId="32D69923" w14:textId="77777777" w:rsidR="00A15D73" w:rsidRPr="00A15D73" w:rsidRDefault="00A15D73" w:rsidP="00A15D73">
            <w:pPr>
              <w:spacing w:after="0" w:line="240" w:lineRule="auto"/>
              <w:jc w:val="center"/>
              <w:rPr>
                <w:rFonts w:ascii="Times New Roman" w:eastAsia="Calibri" w:hAnsi="Times New Roman" w:cs="Times New Roman"/>
                <w:bCs/>
                <w:iCs/>
                <w:color w:val="000000"/>
                <w:sz w:val="28"/>
                <w:szCs w:val="28"/>
                <w:lang w:val="uk-UA"/>
              </w:rPr>
            </w:pPr>
            <w:r w:rsidRPr="00A15D73">
              <w:rPr>
                <w:rFonts w:ascii="Times New Roman" w:eastAsia="Calibri" w:hAnsi="Times New Roman" w:cs="Times New Roman"/>
                <w:bCs/>
                <w:iCs/>
                <w:color w:val="000000"/>
                <w:sz w:val="28"/>
                <w:szCs w:val="28"/>
                <w:lang w:val="uk-UA"/>
              </w:rPr>
              <w:t>18.05-24.05</w:t>
            </w:r>
          </w:p>
          <w:p w14:paraId="6DBDA59C" w14:textId="77777777" w:rsidR="00A15D73" w:rsidRPr="00A15D73" w:rsidRDefault="00A15D73" w:rsidP="00A15D73">
            <w:pPr>
              <w:spacing w:after="0" w:line="240" w:lineRule="auto"/>
              <w:ind w:left="8" w:hanging="109"/>
              <w:jc w:val="center"/>
              <w:rPr>
                <w:rFonts w:ascii="Times New Roman" w:eastAsia="Times New Roman" w:hAnsi="Times New Roman" w:cs="Times New Roman"/>
                <w:sz w:val="28"/>
                <w:szCs w:val="28"/>
                <w:highlight w:val="yellow"/>
                <w:lang w:val="uk-UA" w:eastAsia="ru-RU"/>
              </w:rPr>
            </w:pPr>
            <w:r w:rsidRPr="00A15D73">
              <w:rPr>
                <w:rFonts w:ascii="Times New Roman" w:eastAsia="Calibri" w:hAnsi="Times New Roman" w:cs="Times New Roman"/>
                <w:bCs/>
                <w:iCs/>
                <w:color w:val="000000"/>
                <w:sz w:val="28"/>
                <w:szCs w:val="28"/>
                <w:lang w:val="uk-UA"/>
              </w:rPr>
              <w:t>2020 р.</w:t>
            </w:r>
          </w:p>
        </w:tc>
        <w:tc>
          <w:tcPr>
            <w:tcW w:w="1837" w:type="dxa"/>
          </w:tcPr>
          <w:p w14:paraId="1F873FF8" w14:textId="77777777" w:rsidR="00A15D73" w:rsidRPr="00A15D73" w:rsidRDefault="00A15D73" w:rsidP="00A15D73">
            <w:pPr>
              <w:spacing w:after="0" w:line="240" w:lineRule="auto"/>
              <w:ind w:left="59"/>
              <w:jc w:val="center"/>
              <w:rPr>
                <w:rFonts w:ascii="Times New Roman" w:eastAsia="Times New Roman" w:hAnsi="Times New Roman" w:cs="Times New Roman"/>
                <w:sz w:val="28"/>
                <w:szCs w:val="28"/>
                <w:lang w:val="uk-UA" w:eastAsia="ru-RU"/>
              </w:rPr>
            </w:pPr>
            <w:r w:rsidRPr="00A15D73">
              <w:rPr>
                <w:rFonts w:ascii="Times New Roman" w:eastAsia="Times New Roman" w:hAnsi="Times New Roman" w:cs="Times New Roman"/>
                <w:sz w:val="28"/>
                <w:szCs w:val="28"/>
                <w:lang w:val="uk-UA" w:eastAsia="ru-RU"/>
              </w:rPr>
              <w:t>Виконано</w:t>
            </w:r>
          </w:p>
        </w:tc>
      </w:tr>
      <w:tr w:rsidR="00A15D73" w:rsidRPr="00D30982" w14:paraId="0DE58251" w14:textId="77777777" w:rsidTr="0087248B">
        <w:trPr>
          <w:trHeight w:val="750"/>
        </w:trPr>
        <w:tc>
          <w:tcPr>
            <w:tcW w:w="704" w:type="dxa"/>
          </w:tcPr>
          <w:p w14:paraId="00E959E2" w14:textId="77777777" w:rsidR="00A15D73" w:rsidRPr="00A15D73" w:rsidRDefault="00A15D73" w:rsidP="00A15D73">
            <w:pPr>
              <w:spacing w:after="0" w:line="240" w:lineRule="auto"/>
              <w:ind w:firstLine="22"/>
              <w:jc w:val="center"/>
              <w:rPr>
                <w:rFonts w:ascii="Times New Roman" w:eastAsia="Times New Roman" w:hAnsi="Times New Roman" w:cs="Times New Roman"/>
                <w:sz w:val="28"/>
                <w:szCs w:val="28"/>
                <w:lang w:val="uk-UA" w:eastAsia="ru-RU"/>
              </w:rPr>
            </w:pPr>
            <w:r w:rsidRPr="00A15D73">
              <w:rPr>
                <w:rFonts w:ascii="Times New Roman" w:eastAsia="Times New Roman" w:hAnsi="Times New Roman" w:cs="Times New Roman"/>
                <w:sz w:val="28"/>
                <w:szCs w:val="28"/>
                <w:lang w:val="uk-UA" w:eastAsia="ru-RU"/>
              </w:rPr>
              <w:t>5.</w:t>
            </w:r>
          </w:p>
        </w:tc>
        <w:tc>
          <w:tcPr>
            <w:tcW w:w="4536" w:type="dxa"/>
          </w:tcPr>
          <w:p w14:paraId="1329F484" w14:textId="77777777" w:rsidR="00A15D73" w:rsidRPr="00A15D73" w:rsidRDefault="00D30982" w:rsidP="00A15D73">
            <w:pPr>
              <w:spacing w:after="0" w:line="240" w:lineRule="auto"/>
              <w:ind w:left="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Розробити систему перспективних напрямків</w:t>
            </w:r>
            <w:r w:rsidR="00A15D73" w:rsidRPr="00A15D73">
              <w:rPr>
                <w:rFonts w:ascii="Times New Roman" w:eastAsia="Times New Roman" w:hAnsi="Times New Roman" w:cs="Times New Roman"/>
                <w:sz w:val="28"/>
                <w:szCs w:val="28"/>
                <w:lang w:val="uk-UA" w:eastAsia="ru-RU"/>
              </w:rPr>
              <w:t xml:space="preserve">. Написати третій розділ роботи. </w:t>
            </w:r>
          </w:p>
        </w:tc>
        <w:tc>
          <w:tcPr>
            <w:tcW w:w="2505" w:type="dxa"/>
          </w:tcPr>
          <w:p w14:paraId="4B963562" w14:textId="77777777" w:rsidR="00A15D73" w:rsidRPr="00A15D73" w:rsidRDefault="00A15D73" w:rsidP="00A15D73">
            <w:pPr>
              <w:spacing w:after="0" w:line="240" w:lineRule="auto"/>
              <w:jc w:val="center"/>
              <w:rPr>
                <w:rFonts w:ascii="Times New Roman" w:eastAsia="Calibri" w:hAnsi="Times New Roman" w:cs="Times New Roman"/>
                <w:bCs/>
                <w:iCs/>
                <w:color w:val="000000"/>
                <w:sz w:val="28"/>
                <w:szCs w:val="28"/>
                <w:lang w:val="uk-UA"/>
              </w:rPr>
            </w:pPr>
            <w:r w:rsidRPr="00A15D73">
              <w:rPr>
                <w:rFonts w:ascii="Times New Roman" w:eastAsia="Calibri" w:hAnsi="Times New Roman" w:cs="Times New Roman"/>
                <w:bCs/>
                <w:iCs/>
                <w:color w:val="000000"/>
                <w:sz w:val="28"/>
                <w:szCs w:val="28"/>
                <w:lang w:val="uk-UA"/>
              </w:rPr>
              <w:t>25.05-28.05</w:t>
            </w:r>
          </w:p>
          <w:p w14:paraId="5C8AD63E" w14:textId="77777777" w:rsidR="00A15D73" w:rsidRPr="00A15D73" w:rsidRDefault="00A15D73" w:rsidP="00A15D73">
            <w:pPr>
              <w:spacing w:after="0" w:line="240" w:lineRule="auto"/>
              <w:ind w:hanging="109"/>
              <w:jc w:val="center"/>
              <w:rPr>
                <w:rFonts w:ascii="Times New Roman" w:eastAsia="Times New Roman" w:hAnsi="Times New Roman" w:cs="Times New Roman"/>
                <w:sz w:val="28"/>
                <w:szCs w:val="28"/>
                <w:highlight w:val="yellow"/>
                <w:lang w:val="uk-UA" w:eastAsia="ru-RU"/>
              </w:rPr>
            </w:pPr>
            <w:r w:rsidRPr="00A15D73">
              <w:rPr>
                <w:rFonts w:ascii="Times New Roman" w:eastAsia="Calibri" w:hAnsi="Times New Roman" w:cs="Times New Roman"/>
                <w:bCs/>
                <w:iCs/>
                <w:color w:val="000000"/>
                <w:sz w:val="28"/>
                <w:szCs w:val="28"/>
                <w:lang w:val="uk-UA"/>
              </w:rPr>
              <w:t>2020 р.</w:t>
            </w:r>
          </w:p>
        </w:tc>
        <w:tc>
          <w:tcPr>
            <w:tcW w:w="1837" w:type="dxa"/>
          </w:tcPr>
          <w:p w14:paraId="5549DE64" w14:textId="77777777" w:rsidR="00A15D73" w:rsidRPr="00A15D73" w:rsidRDefault="00A15D73" w:rsidP="00A15D73">
            <w:pPr>
              <w:spacing w:after="0" w:line="240" w:lineRule="auto"/>
              <w:ind w:left="59"/>
              <w:jc w:val="center"/>
              <w:rPr>
                <w:rFonts w:ascii="Times New Roman" w:eastAsia="Times New Roman" w:hAnsi="Times New Roman" w:cs="Times New Roman"/>
                <w:sz w:val="28"/>
                <w:szCs w:val="28"/>
                <w:lang w:val="uk-UA" w:eastAsia="ru-RU"/>
              </w:rPr>
            </w:pPr>
            <w:r w:rsidRPr="00A15D73">
              <w:rPr>
                <w:rFonts w:ascii="Times New Roman" w:eastAsia="Times New Roman" w:hAnsi="Times New Roman" w:cs="Times New Roman"/>
                <w:sz w:val="28"/>
                <w:szCs w:val="28"/>
                <w:lang w:val="uk-UA" w:eastAsia="ru-RU"/>
              </w:rPr>
              <w:t>Виконано</w:t>
            </w:r>
          </w:p>
        </w:tc>
      </w:tr>
      <w:tr w:rsidR="00A15D73" w:rsidRPr="00A15D73" w14:paraId="0BA878E5" w14:textId="77777777" w:rsidTr="0087248B">
        <w:tc>
          <w:tcPr>
            <w:tcW w:w="704" w:type="dxa"/>
          </w:tcPr>
          <w:p w14:paraId="38C504B0" w14:textId="77777777" w:rsidR="00A15D73" w:rsidRPr="00A15D73" w:rsidRDefault="00A15D73" w:rsidP="00A15D73">
            <w:pPr>
              <w:spacing w:after="0" w:line="240" w:lineRule="auto"/>
              <w:ind w:firstLine="22"/>
              <w:jc w:val="center"/>
              <w:rPr>
                <w:rFonts w:ascii="Times New Roman" w:eastAsia="Times New Roman" w:hAnsi="Times New Roman" w:cs="Times New Roman"/>
                <w:sz w:val="28"/>
                <w:szCs w:val="28"/>
                <w:lang w:val="uk-UA" w:eastAsia="ru-RU"/>
              </w:rPr>
            </w:pPr>
            <w:r w:rsidRPr="00A15D73">
              <w:rPr>
                <w:rFonts w:ascii="Times New Roman" w:eastAsia="Times New Roman" w:hAnsi="Times New Roman" w:cs="Times New Roman"/>
                <w:sz w:val="28"/>
                <w:szCs w:val="28"/>
                <w:lang w:val="uk-UA" w:eastAsia="ru-RU"/>
              </w:rPr>
              <w:t>6.</w:t>
            </w:r>
          </w:p>
        </w:tc>
        <w:tc>
          <w:tcPr>
            <w:tcW w:w="4536" w:type="dxa"/>
          </w:tcPr>
          <w:p w14:paraId="7951B4AB" w14:textId="77777777" w:rsidR="00A15D73" w:rsidRPr="00A15D73" w:rsidRDefault="00A15D73" w:rsidP="00A15D73">
            <w:pPr>
              <w:spacing w:after="0" w:line="240" w:lineRule="auto"/>
              <w:ind w:left="2"/>
              <w:jc w:val="both"/>
              <w:rPr>
                <w:rFonts w:ascii="Times New Roman" w:eastAsia="Times New Roman" w:hAnsi="Times New Roman" w:cs="Times New Roman"/>
                <w:sz w:val="28"/>
                <w:szCs w:val="28"/>
                <w:lang w:val="uk-UA" w:eastAsia="ru-RU"/>
              </w:rPr>
            </w:pPr>
            <w:r w:rsidRPr="00A15D73">
              <w:rPr>
                <w:rFonts w:ascii="Times New Roman" w:eastAsia="Times New Roman" w:hAnsi="Times New Roman" w:cs="Times New Roman"/>
                <w:sz w:val="28"/>
                <w:szCs w:val="28"/>
                <w:lang w:val="uk-UA" w:eastAsia="ru-RU"/>
              </w:rPr>
              <w:t>Узагальнити результати проведеного дослідження, сформулювати висновки.</w:t>
            </w:r>
          </w:p>
        </w:tc>
        <w:tc>
          <w:tcPr>
            <w:tcW w:w="2505" w:type="dxa"/>
          </w:tcPr>
          <w:p w14:paraId="4E8CF111" w14:textId="77777777" w:rsidR="00A15D73" w:rsidRPr="00A15D73" w:rsidRDefault="00A15D73" w:rsidP="00A15D73">
            <w:pPr>
              <w:spacing w:after="0" w:line="240" w:lineRule="auto"/>
              <w:jc w:val="center"/>
              <w:rPr>
                <w:rFonts w:ascii="Times New Roman" w:eastAsia="Calibri" w:hAnsi="Times New Roman" w:cs="Times New Roman"/>
                <w:bCs/>
                <w:iCs/>
                <w:color w:val="000000"/>
                <w:sz w:val="28"/>
                <w:szCs w:val="28"/>
                <w:lang w:val="uk-UA"/>
              </w:rPr>
            </w:pPr>
            <w:r w:rsidRPr="00A15D73">
              <w:rPr>
                <w:rFonts w:ascii="Times New Roman" w:eastAsia="Calibri" w:hAnsi="Times New Roman" w:cs="Times New Roman"/>
                <w:bCs/>
                <w:iCs/>
                <w:color w:val="000000"/>
                <w:sz w:val="28"/>
                <w:szCs w:val="28"/>
                <w:lang w:val="uk-UA"/>
              </w:rPr>
              <w:t>29.05-30.05</w:t>
            </w:r>
          </w:p>
          <w:p w14:paraId="1008F737" w14:textId="77777777" w:rsidR="00A15D73" w:rsidRPr="00A15D73" w:rsidRDefault="00A15D73" w:rsidP="00A15D73">
            <w:pPr>
              <w:spacing w:after="0" w:line="240" w:lineRule="auto"/>
              <w:ind w:hanging="109"/>
              <w:jc w:val="center"/>
              <w:rPr>
                <w:rFonts w:ascii="Times New Roman" w:eastAsia="Times New Roman" w:hAnsi="Times New Roman" w:cs="Times New Roman"/>
                <w:sz w:val="28"/>
                <w:szCs w:val="28"/>
                <w:highlight w:val="yellow"/>
                <w:lang w:val="uk-UA" w:eastAsia="ru-RU"/>
              </w:rPr>
            </w:pPr>
            <w:r w:rsidRPr="00A15D73">
              <w:rPr>
                <w:rFonts w:ascii="Times New Roman" w:eastAsia="Calibri" w:hAnsi="Times New Roman" w:cs="Times New Roman"/>
                <w:bCs/>
                <w:iCs/>
                <w:color w:val="000000"/>
                <w:sz w:val="28"/>
                <w:szCs w:val="28"/>
                <w:lang w:val="uk-UA"/>
              </w:rPr>
              <w:t>2020 р.</w:t>
            </w:r>
          </w:p>
        </w:tc>
        <w:tc>
          <w:tcPr>
            <w:tcW w:w="1837" w:type="dxa"/>
          </w:tcPr>
          <w:p w14:paraId="4300AAE2" w14:textId="77777777" w:rsidR="00A15D73" w:rsidRPr="00A15D73" w:rsidRDefault="00A15D73" w:rsidP="00A15D73">
            <w:pPr>
              <w:spacing w:after="0" w:line="240" w:lineRule="auto"/>
              <w:ind w:left="59"/>
              <w:jc w:val="center"/>
              <w:rPr>
                <w:rFonts w:ascii="Times New Roman" w:eastAsia="Times New Roman" w:hAnsi="Times New Roman" w:cs="Times New Roman"/>
                <w:sz w:val="28"/>
                <w:szCs w:val="28"/>
                <w:lang w:val="uk-UA" w:eastAsia="ru-RU"/>
              </w:rPr>
            </w:pPr>
            <w:r w:rsidRPr="00A15D73">
              <w:rPr>
                <w:rFonts w:ascii="Times New Roman" w:eastAsia="Times New Roman" w:hAnsi="Times New Roman" w:cs="Times New Roman"/>
                <w:sz w:val="28"/>
                <w:szCs w:val="28"/>
                <w:lang w:val="uk-UA" w:eastAsia="ru-RU"/>
              </w:rPr>
              <w:t>Виконано</w:t>
            </w:r>
          </w:p>
        </w:tc>
      </w:tr>
      <w:tr w:rsidR="00A15D73" w:rsidRPr="00A15D73" w14:paraId="5D6D3E9E" w14:textId="77777777" w:rsidTr="0087248B">
        <w:tc>
          <w:tcPr>
            <w:tcW w:w="704" w:type="dxa"/>
          </w:tcPr>
          <w:p w14:paraId="5932A608" w14:textId="77777777" w:rsidR="00A15D73" w:rsidRPr="00A15D73" w:rsidRDefault="00A15D73" w:rsidP="00A15D73">
            <w:pPr>
              <w:spacing w:after="0" w:line="240" w:lineRule="auto"/>
              <w:ind w:firstLine="22"/>
              <w:jc w:val="center"/>
              <w:rPr>
                <w:rFonts w:ascii="Times New Roman" w:eastAsia="Times New Roman" w:hAnsi="Times New Roman" w:cs="Times New Roman"/>
                <w:sz w:val="28"/>
                <w:szCs w:val="28"/>
                <w:lang w:val="uk-UA" w:eastAsia="ru-RU"/>
              </w:rPr>
            </w:pPr>
            <w:r w:rsidRPr="00A15D73">
              <w:rPr>
                <w:rFonts w:ascii="Times New Roman" w:eastAsia="Times New Roman" w:hAnsi="Times New Roman" w:cs="Times New Roman"/>
                <w:sz w:val="28"/>
                <w:szCs w:val="28"/>
                <w:lang w:val="uk-UA" w:eastAsia="ru-RU"/>
              </w:rPr>
              <w:t>7.</w:t>
            </w:r>
          </w:p>
        </w:tc>
        <w:tc>
          <w:tcPr>
            <w:tcW w:w="4536" w:type="dxa"/>
          </w:tcPr>
          <w:p w14:paraId="07186DA2" w14:textId="77777777" w:rsidR="00A15D73" w:rsidRPr="00A15D73" w:rsidRDefault="00A15D73" w:rsidP="00A15D73">
            <w:pPr>
              <w:spacing w:after="0" w:line="240" w:lineRule="auto"/>
              <w:ind w:left="2"/>
              <w:jc w:val="both"/>
              <w:rPr>
                <w:rFonts w:ascii="Times New Roman" w:eastAsia="Times New Roman" w:hAnsi="Times New Roman" w:cs="Times New Roman"/>
                <w:sz w:val="28"/>
                <w:szCs w:val="28"/>
                <w:lang w:val="uk-UA" w:eastAsia="ru-RU"/>
              </w:rPr>
            </w:pPr>
            <w:r w:rsidRPr="00A15D73">
              <w:rPr>
                <w:rFonts w:ascii="Times New Roman" w:eastAsia="Times New Roman" w:hAnsi="Times New Roman" w:cs="Times New Roman"/>
                <w:sz w:val="28"/>
                <w:szCs w:val="28"/>
                <w:lang w:val="uk-UA" w:eastAsia="ru-RU"/>
              </w:rPr>
              <w:t>Підготувати реферат.</w:t>
            </w:r>
          </w:p>
        </w:tc>
        <w:tc>
          <w:tcPr>
            <w:tcW w:w="2505" w:type="dxa"/>
          </w:tcPr>
          <w:p w14:paraId="4F328278" w14:textId="77777777" w:rsidR="00A15D73" w:rsidRPr="00A15D73" w:rsidRDefault="00A15D73" w:rsidP="00A15D73">
            <w:pPr>
              <w:spacing w:after="0" w:line="240" w:lineRule="auto"/>
              <w:jc w:val="center"/>
              <w:rPr>
                <w:rFonts w:ascii="Times New Roman" w:eastAsia="Calibri" w:hAnsi="Times New Roman" w:cs="Times New Roman"/>
                <w:bCs/>
                <w:iCs/>
                <w:color w:val="000000"/>
                <w:sz w:val="28"/>
                <w:szCs w:val="28"/>
                <w:lang w:val="uk-UA"/>
              </w:rPr>
            </w:pPr>
            <w:r w:rsidRPr="00A15D73">
              <w:rPr>
                <w:rFonts w:ascii="Times New Roman" w:eastAsia="Calibri" w:hAnsi="Times New Roman" w:cs="Times New Roman"/>
                <w:bCs/>
                <w:iCs/>
                <w:color w:val="000000"/>
                <w:sz w:val="28"/>
                <w:szCs w:val="28"/>
                <w:lang w:val="uk-UA"/>
              </w:rPr>
              <w:t>31.05-01.06</w:t>
            </w:r>
          </w:p>
          <w:p w14:paraId="5FC40C49" w14:textId="77777777" w:rsidR="00A15D73" w:rsidRPr="00A15D73" w:rsidRDefault="00A15D73" w:rsidP="00A15D73">
            <w:pPr>
              <w:spacing w:after="0" w:line="240" w:lineRule="auto"/>
              <w:ind w:hanging="109"/>
              <w:jc w:val="center"/>
              <w:rPr>
                <w:rFonts w:ascii="Times New Roman" w:eastAsia="Times New Roman" w:hAnsi="Times New Roman" w:cs="Times New Roman"/>
                <w:sz w:val="28"/>
                <w:szCs w:val="28"/>
                <w:highlight w:val="yellow"/>
                <w:lang w:val="uk-UA" w:eastAsia="ru-RU"/>
              </w:rPr>
            </w:pPr>
            <w:r w:rsidRPr="00A15D73">
              <w:rPr>
                <w:rFonts w:ascii="Times New Roman" w:eastAsia="Calibri" w:hAnsi="Times New Roman" w:cs="Times New Roman"/>
                <w:bCs/>
                <w:iCs/>
                <w:color w:val="000000"/>
                <w:sz w:val="28"/>
                <w:szCs w:val="28"/>
                <w:lang w:val="uk-UA"/>
              </w:rPr>
              <w:t>2020 р.</w:t>
            </w:r>
          </w:p>
        </w:tc>
        <w:tc>
          <w:tcPr>
            <w:tcW w:w="1837" w:type="dxa"/>
          </w:tcPr>
          <w:p w14:paraId="7F182C6D" w14:textId="77777777" w:rsidR="00A15D73" w:rsidRPr="00A15D73" w:rsidRDefault="00A15D73" w:rsidP="00A15D73">
            <w:pPr>
              <w:spacing w:after="0" w:line="240" w:lineRule="auto"/>
              <w:ind w:left="59"/>
              <w:jc w:val="center"/>
              <w:rPr>
                <w:rFonts w:ascii="Times New Roman" w:eastAsia="Times New Roman" w:hAnsi="Times New Roman" w:cs="Times New Roman"/>
                <w:sz w:val="28"/>
                <w:szCs w:val="28"/>
                <w:lang w:val="uk-UA" w:eastAsia="ru-RU"/>
              </w:rPr>
            </w:pPr>
            <w:r w:rsidRPr="00A15D73">
              <w:rPr>
                <w:rFonts w:ascii="Times New Roman" w:eastAsia="Times New Roman" w:hAnsi="Times New Roman" w:cs="Times New Roman"/>
                <w:sz w:val="28"/>
                <w:szCs w:val="28"/>
                <w:lang w:val="uk-UA" w:eastAsia="ru-RU"/>
              </w:rPr>
              <w:t>Виконано</w:t>
            </w:r>
          </w:p>
        </w:tc>
      </w:tr>
      <w:tr w:rsidR="00A15D73" w:rsidRPr="00A15D73" w14:paraId="2D1DB0A2" w14:textId="77777777" w:rsidTr="0087248B">
        <w:tc>
          <w:tcPr>
            <w:tcW w:w="704" w:type="dxa"/>
          </w:tcPr>
          <w:p w14:paraId="43081854" w14:textId="77777777" w:rsidR="00A15D73" w:rsidRPr="00A15D73" w:rsidRDefault="00A15D73" w:rsidP="00A15D73">
            <w:pPr>
              <w:spacing w:after="0" w:line="240" w:lineRule="auto"/>
              <w:ind w:firstLine="22"/>
              <w:jc w:val="center"/>
              <w:rPr>
                <w:rFonts w:ascii="Times New Roman" w:eastAsia="Times New Roman" w:hAnsi="Times New Roman" w:cs="Times New Roman"/>
                <w:sz w:val="28"/>
                <w:szCs w:val="28"/>
                <w:lang w:val="uk-UA" w:eastAsia="ru-RU"/>
              </w:rPr>
            </w:pPr>
            <w:r w:rsidRPr="00A15D73">
              <w:rPr>
                <w:rFonts w:ascii="Times New Roman" w:eastAsia="Times New Roman" w:hAnsi="Times New Roman" w:cs="Times New Roman"/>
                <w:sz w:val="28"/>
                <w:szCs w:val="28"/>
                <w:lang w:val="uk-UA" w:eastAsia="ru-RU"/>
              </w:rPr>
              <w:lastRenderedPageBreak/>
              <w:t>8.</w:t>
            </w:r>
          </w:p>
        </w:tc>
        <w:tc>
          <w:tcPr>
            <w:tcW w:w="4536" w:type="dxa"/>
          </w:tcPr>
          <w:p w14:paraId="289A1BB2" w14:textId="77777777" w:rsidR="00A15D73" w:rsidRPr="00A15D73" w:rsidRDefault="00A15D73" w:rsidP="00A15D73">
            <w:pPr>
              <w:spacing w:after="0" w:line="240" w:lineRule="auto"/>
              <w:ind w:left="2"/>
              <w:jc w:val="both"/>
              <w:rPr>
                <w:rFonts w:ascii="Times New Roman" w:eastAsia="Times New Roman" w:hAnsi="Times New Roman" w:cs="Times New Roman"/>
                <w:sz w:val="28"/>
                <w:szCs w:val="28"/>
                <w:lang w:val="uk-UA" w:eastAsia="ru-RU"/>
              </w:rPr>
            </w:pPr>
            <w:r w:rsidRPr="00A15D73">
              <w:rPr>
                <w:rFonts w:ascii="Times New Roman" w:eastAsia="Times New Roman" w:hAnsi="Times New Roman" w:cs="Times New Roman"/>
                <w:sz w:val="28"/>
                <w:szCs w:val="28"/>
                <w:lang w:val="uk-UA" w:eastAsia="ru-RU"/>
              </w:rPr>
              <w:t>Підготувати доповідь на попередній захист, розробити демонстраційні матеріали.</w:t>
            </w:r>
          </w:p>
        </w:tc>
        <w:tc>
          <w:tcPr>
            <w:tcW w:w="2505" w:type="dxa"/>
            <w:shd w:val="clear" w:color="auto" w:fill="auto"/>
          </w:tcPr>
          <w:p w14:paraId="3B253296" w14:textId="77777777" w:rsidR="00A15D73" w:rsidRPr="00A15D73" w:rsidRDefault="00A15D73" w:rsidP="00A15D73">
            <w:pPr>
              <w:spacing w:after="0" w:line="240" w:lineRule="auto"/>
              <w:jc w:val="center"/>
              <w:rPr>
                <w:rFonts w:ascii="Times New Roman" w:eastAsia="Calibri" w:hAnsi="Times New Roman" w:cs="Times New Roman"/>
                <w:bCs/>
                <w:iCs/>
                <w:color w:val="000000"/>
                <w:sz w:val="28"/>
                <w:szCs w:val="28"/>
                <w:lang w:val="uk-UA"/>
              </w:rPr>
            </w:pPr>
            <w:r w:rsidRPr="00A15D73">
              <w:rPr>
                <w:rFonts w:ascii="Times New Roman" w:eastAsia="Calibri" w:hAnsi="Times New Roman" w:cs="Times New Roman"/>
                <w:bCs/>
                <w:iCs/>
                <w:color w:val="000000"/>
                <w:sz w:val="28"/>
                <w:szCs w:val="28"/>
                <w:lang w:val="uk-UA"/>
              </w:rPr>
              <w:t>02.06-04.06</w:t>
            </w:r>
          </w:p>
          <w:p w14:paraId="1D1283CE" w14:textId="77777777" w:rsidR="00A15D73" w:rsidRPr="00A15D73" w:rsidRDefault="00A15D73" w:rsidP="00A15D73">
            <w:pPr>
              <w:spacing w:after="0" w:line="240" w:lineRule="auto"/>
              <w:ind w:left="-136" w:hanging="109"/>
              <w:jc w:val="center"/>
              <w:rPr>
                <w:rFonts w:ascii="Times New Roman" w:eastAsia="Times New Roman" w:hAnsi="Times New Roman" w:cs="Times New Roman"/>
                <w:sz w:val="28"/>
                <w:szCs w:val="28"/>
                <w:highlight w:val="yellow"/>
                <w:lang w:val="uk-UA" w:eastAsia="ru-RU"/>
              </w:rPr>
            </w:pPr>
            <w:r w:rsidRPr="00A15D73">
              <w:rPr>
                <w:rFonts w:ascii="Times New Roman" w:eastAsia="Calibri" w:hAnsi="Times New Roman" w:cs="Times New Roman"/>
                <w:bCs/>
                <w:iCs/>
                <w:color w:val="000000"/>
                <w:sz w:val="28"/>
                <w:szCs w:val="28"/>
                <w:lang w:val="uk-UA"/>
              </w:rPr>
              <w:t>2020 р.</w:t>
            </w:r>
          </w:p>
        </w:tc>
        <w:tc>
          <w:tcPr>
            <w:tcW w:w="1837" w:type="dxa"/>
          </w:tcPr>
          <w:p w14:paraId="6A572B1C" w14:textId="77777777" w:rsidR="00A15D73" w:rsidRPr="00A15D73" w:rsidRDefault="00A15D73" w:rsidP="00A15D73">
            <w:pPr>
              <w:spacing w:after="0" w:line="240" w:lineRule="auto"/>
              <w:ind w:left="59"/>
              <w:jc w:val="center"/>
              <w:rPr>
                <w:rFonts w:ascii="Times New Roman" w:eastAsia="Times New Roman" w:hAnsi="Times New Roman" w:cs="Times New Roman"/>
                <w:sz w:val="28"/>
                <w:szCs w:val="28"/>
                <w:lang w:val="uk-UA" w:eastAsia="ru-RU"/>
              </w:rPr>
            </w:pPr>
            <w:r w:rsidRPr="00A15D73">
              <w:rPr>
                <w:rFonts w:ascii="Times New Roman" w:eastAsia="Times New Roman" w:hAnsi="Times New Roman" w:cs="Times New Roman"/>
                <w:sz w:val="28"/>
                <w:szCs w:val="28"/>
                <w:lang w:val="uk-UA" w:eastAsia="ru-RU"/>
              </w:rPr>
              <w:t>Виконано</w:t>
            </w:r>
          </w:p>
        </w:tc>
      </w:tr>
      <w:tr w:rsidR="00A15D73" w:rsidRPr="00A15D73" w14:paraId="0BC9AD0E" w14:textId="77777777" w:rsidTr="0087248B">
        <w:trPr>
          <w:trHeight w:val="965"/>
        </w:trPr>
        <w:tc>
          <w:tcPr>
            <w:tcW w:w="704" w:type="dxa"/>
          </w:tcPr>
          <w:p w14:paraId="1E3F0F08" w14:textId="77777777" w:rsidR="00A15D73" w:rsidRPr="00A15D73" w:rsidRDefault="00A15D73" w:rsidP="00A15D73">
            <w:pPr>
              <w:spacing w:after="0" w:line="240" w:lineRule="auto"/>
              <w:ind w:firstLine="22"/>
              <w:jc w:val="center"/>
              <w:rPr>
                <w:rFonts w:ascii="Times New Roman" w:eastAsia="Times New Roman" w:hAnsi="Times New Roman" w:cs="Times New Roman"/>
                <w:sz w:val="28"/>
                <w:szCs w:val="28"/>
                <w:lang w:val="uk-UA" w:eastAsia="ru-RU"/>
              </w:rPr>
            </w:pPr>
            <w:r w:rsidRPr="00A15D73">
              <w:rPr>
                <w:rFonts w:ascii="Times New Roman" w:eastAsia="Times New Roman" w:hAnsi="Times New Roman" w:cs="Times New Roman"/>
                <w:sz w:val="28"/>
                <w:szCs w:val="28"/>
                <w:lang w:val="uk-UA" w:eastAsia="ru-RU"/>
              </w:rPr>
              <w:t>9.</w:t>
            </w:r>
          </w:p>
        </w:tc>
        <w:tc>
          <w:tcPr>
            <w:tcW w:w="4536" w:type="dxa"/>
          </w:tcPr>
          <w:p w14:paraId="743069DD" w14:textId="77777777" w:rsidR="00A15D73" w:rsidRPr="00A15D73" w:rsidRDefault="00A15D73" w:rsidP="00A15D73">
            <w:pPr>
              <w:spacing w:after="0" w:line="240" w:lineRule="auto"/>
              <w:ind w:left="2"/>
              <w:jc w:val="both"/>
              <w:rPr>
                <w:rFonts w:ascii="Times New Roman" w:eastAsia="Times New Roman" w:hAnsi="Times New Roman" w:cs="Times New Roman"/>
                <w:sz w:val="28"/>
                <w:szCs w:val="28"/>
                <w:lang w:val="uk-UA" w:eastAsia="ru-RU"/>
              </w:rPr>
            </w:pPr>
            <w:r w:rsidRPr="00A15D73">
              <w:rPr>
                <w:rFonts w:ascii="Times New Roman" w:eastAsia="Times New Roman" w:hAnsi="Times New Roman" w:cs="Times New Roman"/>
                <w:sz w:val="28"/>
                <w:szCs w:val="28"/>
                <w:lang w:val="uk-UA" w:eastAsia="ru-RU"/>
              </w:rPr>
              <w:t>Провести роботу над зауваженнями після попереднього захисту дипломної роботи.</w:t>
            </w:r>
          </w:p>
        </w:tc>
        <w:tc>
          <w:tcPr>
            <w:tcW w:w="2505" w:type="dxa"/>
            <w:shd w:val="clear" w:color="auto" w:fill="auto"/>
          </w:tcPr>
          <w:p w14:paraId="005A39D3" w14:textId="77777777" w:rsidR="00A15D73" w:rsidRPr="00A15D73" w:rsidRDefault="00A15D73" w:rsidP="00A15D73">
            <w:pPr>
              <w:spacing w:after="0" w:line="240" w:lineRule="auto"/>
              <w:jc w:val="center"/>
              <w:rPr>
                <w:rFonts w:ascii="Times New Roman" w:eastAsia="Calibri" w:hAnsi="Times New Roman" w:cs="Times New Roman"/>
                <w:bCs/>
                <w:iCs/>
                <w:color w:val="000000"/>
                <w:sz w:val="28"/>
                <w:szCs w:val="28"/>
                <w:lang w:val="uk-UA"/>
              </w:rPr>
            </w:pPr>
            <w:r w:rsidRPr="00A15D73">
              <w:rPr>
                <w:rFonts w:ascii="Times New Roman" w:eastAsia="Calibri" w:hAnsi="Times New Roman" w:cs="Times New Roman"/>
                <w:bCs/>
                <w:iCs/>
                <w:color w:val="000000"/>
                <w:sz w:val="28"/>
                <w:szCs w:val="28"/>
                <w:lang w:val="uk-UA"/>
              </w:rPr>
              <w:t>05.05 -10.06.</w:t>
            </w:r>
          </w:p>
          <w:p w14:paraId="206914EB" w14:textId="77777777" w:rsidR="00A15D73" w:rsidRPr="00A15D73" w:rsidRDefault="00A15D73" w:rsidP="00A15D73">
            <w:pPr>
              <w:ind w:hanging="109"/>
              <w:jc w:val="center"/>
              <w:rPr>
                <w:rFonts w:ascii="Times New Roman" w:eastAsia="Times New Roman" w:hAnsi="Times New Roman" w:cs="Times New Roman"/>
                <w:sz w:val="28"/>
                <w:szCs w:val="28"/>
                <w:highlight w:val="yellow"/>
                <w:lang w:val="uk-UA" w:eastAsia="ru-RU"/>
              </w:rPr>
            </w:pPr>
            <w:r w:rsidRPr="00A15D73">
              <w:rPr>
                <w:rFonts w:ascii="Times New Roman" w:eastAsia="Calibri" w:hAnsi="Times New Roman" w:cs="Times New Roman"/>
                <w:bCs/>
                <w:iCs/>
                <w:color w:val="000000"/>
                <w:sz w:val="28"/>
                <w:szCs w:val="28"/>
                <w:lang w:val="uk-UA"/>
              </w:rPr>
              <w:t>2020 р.</w:t>
            </w:r>
          </w:p>
        </w:tc>
        <w:tc>
          <w:tcPr>
            <w:tcW w:w="1837" w:type="dxa"/>
          </w:tcPr>
          <w:p w14:paraId="7A5436DD" w14:textId="77777777" w:rsidR="00A15D73" w:rsidRPr="00A15D73" w:rsidRDefault="00A15D73" w:rsidP="00A15D73">
            <w:pPr>
              <w:spacing w:after="0" w:line="240" w:lineRule="auto"/>
              <w:ind w:left="59"/>
              <w:jc w:val="center"/>
              <w:rPr>
                <w:rFonts w:ascii="Times New Roman" w:eastAsia="Times New Roman" w:hAnsi="Times New Roman" w:cs="Times New Roman"/>
                <w:sz w:val="28"/>
                <w:szCs w:val="28"/>
                <w:lang w:val="uk-UA" w:eastAsia="ru-RU"/>
              </w:rPr>
            </w:pPr>
            <w:r w:rsidRPr="00A15D73">
              <w:rPr>
                <w:rFonts w:ascii="Times New Roman" w:eastAsia="Times New Roman" w:hAnsi="Times New Roman" w:cs="Times New Roman"/>
                <w:sz w:val="28"/>
                <w:szCs w:val="28"/>
                <w:lang w:val="uk-UA" w:eastAsia="ru-RU"/>
              </w:rPr>
              <w:t>Виконано</w:t>
            </w:r>
          </w:p>
        </w:tc>
      </w:tr>
      <w:tr w:rsidR="00A15D73" w:rsidRPr="00A15D73" w14:paraId="0BD8415F" w14:textId="77777777" w:rsidTr="0087248B">
        <w:tc>
          <w:tcPr>
            <w:tcW w:w="704" w:type="dxa"/>
          </w:tcPr>
          <w:p w14:paraId="5300B3CC" w14:textId="77777777" w:rsidR="00A15D73" w:rsidRPr="00A15D73" w:rsidRDefault="00A15D73" w:rsidP="00A15D73">
            <w:pPr>
              <w:spacing w:after="0" w:line="240" w:lineRule="auto"/>
              <w:ind w:firstLine="22"/>
              <w:jc w:val="center"/>
              <w:rPr>
                <w:rFonts w:ascii="Times New Roman" w:eastAsia="Times New Roman" w:hAnsi="Times New Roman" w:cs="Times New Roman"/>
                <w:sz w:val="28"/>
                <w:szCs w:val="28"/>
                <w:lang w:val="uk-UA" w:eastAsia="ru-RU"/>
              </w:rPr>
            </w:pPr>
            <w:r w:rsidRPr="00A15D73">
              <w:rPr>
                <w:rFonts w:ascii="Times New Roman" w:eastAsia="Times New Roman" w:hAnsi="Times New Roman" w:cs="Times New Roman"/>
                <w:sz w:val="28"/>
                <w:szCs w:val="28"/>
                <w:lang w:val="uk-UA" w:eastAsia="ru-RU"/>
              </w:rPr>
              <w:t>10.</w:t>
            </w:r>
          </w:p>
        </w:tc>
        <w:tc>
          <w:tcPr>
            <w:tcW w:w="4536" w:type="dxa"/>
          </w:tcPr>
          <w:p w14:paraId="5CFE7E69" w14:textId="77777777" w:rsidR="00A15D73" w:rsidRPr="00A15D73" w:rsidRDefault="00A15D73" w:rsidP="00A15D73">
            <w:pPr>
              <w:spacing w:after="0" w:line="240" w:lineRule="auto"/>
              <w:jc w:val="both"/>
              <w:rPr>
                <w:rFonts w:ascii="Times New Roman" w:eastAsia="Times New Roman" w:hAnsi="Times New Roman" w:cs="Times New Roman"/>
                <w:sz w:val="28"/>
                <w:szCs w:val="28"/>
                <w:lang w:val="uk-UA" w:eastAsia="ru-RU"/>
              </w:rPr>
            </w:pPr>
            <w:r w:rsidRPr="00A15D73">
              <w:rPr>
                <w:rFonts w:ascii="Times New Roman" w:eastAsia="Times New Roman" w:hAnsi="Times New Roman" w:cs="Times New Roman"/>
                <w:sz w:val="28"/>
                <w:szCs w:val="28"/>
                <w:lang w:val="uk-UA" w:eastAsia="ru-RU"/>
              </w:rPr>
              <w:t>Захист дипломної роботи.</w:t>
            </w:r>
          </w:p>
        </w:tc>
        <w:tc>
          <w:tcPr>
            <w:tcW w:w="2505" w:type="dxa"/>
          </w:tcPr>
          <w:p w14:paraId="2A44722A" w14:textId="437C8C80" w:rsidR="00A15D73" w:rsidRPr="00A15D73" w:rsidRDefault="00EE3F95" w:rsidP="00A15D73">
            <w:pPr>
              <w:spacing w:after="0" w:line="240" w:lineRule="auto"/>
              <w:ind w:hanging="1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17.06.2020 р.</w:t>
            </w:r>
          </w:p>
        </w:tc>
        <w:tc>
          <w:tcPr>
            <w:tcW w:w="1837" w:type="dxa"/>
          </w:tcPr>
          <w:p w14:paraId="1EDC7DF1" w14:textId="77777777" w:rsidR="00A15D73" w:rsidRPr="00A15D73" w:rsidRDefault="00A15D73" w:rsidP="00A15D73">
            <w:pPr>
              <w:spacing w:after="0" w:line="240" w:lineRule="auto"/>
              <w:ind w:left="283" w:firstLine="567"/>
              <w:jc w:val="center"/>
              <w:rPr>
                <w:rFonts w:ascii="Times New Roman" w:eastAsia="Times New Roman" w:hAnsi="Times New Roman" w:cs="Times New Roman"/>
                <w:sz w:val="28"/>
                <w:szCs w:val="28"/>
                <w:lang w:val="uk-UA" w:eastAsia="ru-RU"/>
              </w:rPr>
            </w:pPr>
          </w:p>
        </w:tc>
      </w:tr>
    </w:tbl>
    <w:p w14:paraId="0250A38C" w14:textId="77777777" w:rsidR="001C0791" w:rsidRDefault="001C0791" w:rsidP="001C0791">
      <w:pPr>
        <w:shd w:val="clear" w:color="auto" w:fill="FFFFFF"/>
        <w:spacing w:after="0" w:line="360" w:lineRule="auto"/>
        <w:ind w:firstLine="709"/>
        <w:jc w:val="both"/>
        <w:rPr>
          <w:rFonts w:ascii="Times New Roman" w:eastAsia="Calibri" w:hAnsi="Times New Roman" w:cs="Times New Roman"/>
          <w:bCs/>
          <w:iCs/>
          <w:sz w:val="28"/>
          <w:szCs w:val="28"/>
          <w:lang w:val="uk-UA" w:eastAsia="ru-RU"/>
        </w:rPr>
      </w:pPr>
    </w:p>
    <w:p w14:paraId="6A9ED0A7" w14:textId="77777777" w:rsidR="00A15D73" w:rsidRPr="00A15D73" w:rsidRDefault="00A15D73" w:rsidP="001C0791">
      <w:pPr>
        <w:shd w:val="clear" w:color="auto" w:fill="FFFFFF"/>
        <w:spacing w:after="0" w:line="360" w:lineRule="auto"/>
        <w:ind w:firstLine="709"/>
        <w:jc w:val="both"/>
        <w:rPr>
          <w:rFonts w:ascii="Times New Roman" w:eastAsia="Calibri" w:hAnsi="Times New Roman" w:cs="Times New Roman"/>
          <w:bCs/>
          <w:iCs/>
          <w:sz w:val="28"/>
          <w:szCs w:val="28"/>
          <w:lang w:val="uk-UA" w:eastAsia="ru-RU"/>
        </w:rPr>
      </w:pPr>
      <w:r w:rsidRPr="00A15D73">
        <w:rPr>
          <w:rFonts w:ascii="Times New Roman" w:eastAsia="Calibri" w:hAnsi="Times New Roman" w:cs="Times New Roman"/>
          <w:bCs/>
          <w:iCs/>
          <w:sz w:val="28"/>
          <w:szCs w:val="28"/>
          <w:lang w:val="uk-UA" w:eastAsia="ru-RU"/>
        </w:rPr>
        <w:t xml:space="preserve">7. Дата видачі завдання: </w:t>
      </w:r>
      <w:r w:rsidRPr="00A15D73">
        <w:rPr>
          <w:rFonts w:ascii="Times New Roman" w:eastAsia="Calibri" w:hAnsi="Times New Roman" w:cs="Times New Roman"/>
          <w:bCs/>
          <w:iCs/>
          <w:sz w:val="28"/>
          <w:szCs w:val="28"/>
          <w:u w:val="single"/>
          <w:lang w:val="uk-UA" w:eastAsia="ru-RU"/>
        </w:rPr>
        <w:t>«05»  травня  2020 р.</w:t>
      </w:r>
    </w:p>
    <w:p w14:paraId="69B7899C" w14:textId="77777777" w:rsidR="00A15D73" w:rsidRPr="00A15D73" w:rsidRDefault="00A15D73" w:rsidP="00A15D73">
      <w:pPr>
        <w:shd w:val="clear" w:color="auto" w:fill="FFFFFF"/>
        <w:spacing w:after="0" w:line="360" w:lineRule="auto"/>
        <w:ind w:firstLine="567"/>
        <w:jc w:val="both"/>
        <w:rPr>
          <w:rFonts w:ascii="Times New Roman" w:eastAsia="Calibri" w:hAnsi="Times New Roman" w:cs="Times New Roman"/>
          <w:bCs/>
          <w:iCs/>
          <w:sz w:val="28"/>
          <w:szCs w:val="28"/>
          <w:lang w:val="uk-UA" w:eastAsia="ru-RU"/>
        </w:rPr>
      </w:pPr>
    </w:p>
    <w:p w14:paraId="41270894" w14:textId="77777777" w:rsidR="00A15D73" w:rsidRPr="00A15D73" w:rsidRDefault="00A15D73" w:rsidP="00A15D73">
      <w:pPr>
        <w:shd w:val="clear" w:color="auto" w:fill="FFFFFF"/>
        <w:spacing w:after="0" w:line="240" w:lineRule="auto"/>
        <w:ind w:firstLine="567"/>
        <w:jc w:val="both"/>
        <w:rPr>
          <w:rFonts w:ascii="Times New Roman" w:eastAsia="Calibri" w:hAnsi="Times New Roman" w:cs="Times New Roman"/>
          <w:bCs/>
          <w:iCs/>
          <w:sz w:val="28"/>
          <w:szCs w:val="28"/>
          <w:lang w:val="uk-UA" w:eastAsia="ru-RU"/>
        </w:rPr>
      </w:pPr>
      <w:r w:rsidRPr="00A15D73">
        <w:rPr>
          <w:rFonts w:ascii="Times New Roman" w:eastAsia="Calibri" w:hAnsi="Times New Roman" w:cs="Times New Roman"/>
          <w:bCs/>
          <w:iCs/>
          <w:sz w:val="28"/>
          <w:szCs w:val="28"/>
          <w:lang w:val="uk-UA" w:eastAsia="ru-RU"/>
        </w:rPr>
        <w:t xml:space="preserve">Науковий керівник дипломної роботи ________________ </w:t>
      </w:r>
      <w:r w:rsidR="00A17E7C">
        <w:rPr>
          <w:rFonts w:ascii="Times New Roman" w:eastAsia="Calibri" w:hAnsi="Times New Roman" w:cs="Times New Roman"/>
          <w:bCs/>
          <w:iCs/>
          <w:sz w:val="28"/>
          <w:szCs w:val="28"/>
          <w:u w:val="single"/>
          <w:lang w:val="uk-UA" w:eastAsia="ru-RU"/>
        </w:rPr>
        <w:t>Ткачук Л.М.</w:t>
      </w:r>
    </w:p>
    <w:p w14:paraId="1180E69E" w14:textId="5C4722F4" w:rsidR="00A15D73" w:rsidRPr="00A15D73" w:rsidRDefault="00A15D73" w:rsidP="00A15D73">
      <w:pPr>
        <w:shd w:val="clear" w:color="auto" w:fill="FFFFFF"/>
        <w:spacing w:after="0" w:line="240" w:lineRule="auto"/>
        <w:ind w:firstLine="567"/>
        <w:jc w:val="both"/>
        <w:rPr>
          <w:rFonts w:ascii="Times New Roman" w:eastAsia="Calibri" w:hAnsi="Times New Roman" w:cs="Times New Roman"/>
          <w:bCs/>
          <w:iCs/>
          <w:sz w:val="18"/>
          <w:szCs w:val="20"/>
          <w:lang w:val="uk-UA" w:eastAsia="ru-RU"/>
        </w:rPr>
      </w:pPr>
      <w:r w:rsidRPr="00A15D73">
        <w:rPr>
          <w:rFonts w:ascii="Times New Roman" w:eastAsia="Calibri" w:hAnsi="Times New Roman" w:cs="Times New Roman"/>
          <w:bCs/>
          <w:iCs/>
          <w:sz w:val="18"/>
          <w:szCs w:val="20"/>
          <w:lang w:val="uk-UA" w:eastAsia="ru-RU"/>
        </w:rPr>
        <w:t xml:space="preserve">                                                                                                               (підпис керівника)                      (П.І.Б.)</w:t>
      </w:r>
    </w:p>
    <w:p w14:paraId="191BEE81" w14:textId="77777777" w:rsidR="00A15D73" w:rsidRPr="00A15D73" w:rsidRDefault="00A15D73" w:rsidP="00A15D73">
      <w:pPr>
        <w:shd w:val="clear" w:color="auto" w:fill="FFFFFF"/>
        <w:spacing w:after="0" w:line="360" w:lineRule="auto"/>
        <w:ind w:firstLine="567"/>
        <w:jc w:val="both"/>
        <w:rPr>
          <w:rFonts w:ascii="Times New Roman" w:eastAsia="Calibri" w:hAnsi="Times New Roman" w:cs="Times New Roman"/>
          <w:bCs/>
          <w:iCs/>
          <w:sz w:val="26"/>
          <w:szCs w:val="20"/>
          <w:lang w:val="uk-UA" w:eastAsia="ru-RU"/>
        </w:rPr>
      </w:pPr>
    </w:p>
    <w:p w14:paraId="5F9979B1" w14:textId="77777777" w:rsidR="00A15D73" w:rsidRPr="00A15D73" w:rsidRDefault="00A15D73" w:rsidP="00A15D73">
      <w:pPr>
        <w:shd w:val="clear" w:color="auto" w:fill="FFFFFF"/>
        <w:spacing w:after="0" w:line="240" w:lineRule="auto"/>
        <w:ind w:firstLine="567"/>
        <w:jc w:val="both"/>
        <w:rPr>
          <w:rFonts w:ascii="Times New Roman" w:eastAsia="Calibri" w:hAnsi="Times New Roman" w:cs="Times New Roman"/>
          <w:bCs/>
          <w:iCs/>
          <w:sz w:val="28"/>
          <w:szCs w:val="28"/>
          <w:lang w:val="uk-UA" w:eastAsia="ru-RU"/>
        </w:rPr>
      </w:pPr>
      <w:r w:rsidRPr="00A15D73">
        <w:rPr>
          <w:rFonts w:ascii="Times New Roman" w:eastAsia="Calibri" w:hAnsi="Times New Roman" w:cs="Times New Roman"/>
          <w:bCs/>
          <w:iCs/>
          <w:sz w:val="28"/>
          <w:szCs w:val="28"/>
          <w:lang w:val="uk-UA" w:eastAsia="ru-RU"/>
        </w:rPr>
        <w:t xml:space="preserve">Завдання прийняв до виконання _____________________ </w:t>
      </w:r>
      <w:r w:rsidR="001729CC">
        <w:rPr>
          <w:rFonts w:ascii="Times New Roman" w:eastAsia="Calibri" w:hAnsi="Times New Roman" w:cs="Times New Roman"/>
          <w:bCs/>
          <w:iCs/>
          <w:sz w:val="28"/>
          <w:szCs w:val="28"/>
          <w:u w:val="single"/>
          <w:lang w:val="uk-UA" w:eastAsia="ru-RU"/>
        </w:rPr>
        <w:t>Коршун Н.Ю.</w:t>
      </w:r>
    </w:p>
    <w:p w14:paraId="1DDE694C" w14:textId="58D8E626" w:rsidR="00A15D73" w:rsidRDefault="00A15D73" w:rsidP="00A15D73">
      <w:pPr>
        <w:spacing w:after="0" w:line="240" w:lineRule="auto"/>
        <w:ind w:firstLine="567"/>
        <w:jc w:val="center"/>
        <w:rPr>
          <w:rFonts w:ascii="Times New Roman" w:eastAsia="Calibri" w:hAnsi="Times New Roman" w:cs="Times New Roman"/>
          <w:b/>
          <w:bCs/>
          <w:spacing w:val="-4"/>
          <w:sz w:val="28"/>
          <w:szCs w:val="28"/>
          <w:lang w:val="uk-UA" w:eastAsia="ru-RU"/>
        </w:rPr>
      </w:pPr>
      <w:r w:rsidRPr="00A15D73">
        <w:rPr>
          <w:rFonts w:ascii="Times New Roman" w:eastAsia="Calibri" w:hAnsi="Times New Roman" w:cs="Times New Roman"/>
          <w:bCs/>
          <w:sz w:val="18"/>
          <w:szCs w:val="18"/>
          <w:lang w:val="uk-UA" w:eastAsia="ru-RU"/>
        </w:rPr>
        <w:t xml:space="preserve">                                                                       (підпис випускника)                                     ПІБ</w:t>
      </w:r>
      <w:r w:rsidRPr="00A15D73">
        <w:rPr>
          <w:rFonts w:ascii="Times New Roman" w:eastAsia="Calibri" w:hAnsi="Times New Roman" w:cs="Times New Roman"/>
          <w:b/>
          <w:bCs/>
          <w:spacing w:val="-4"/>
          <w:sz w:val="28"/>
          <w:szCs w:val="28"/>
          <w:lang w:val="uk-UA" w:eastAsia="ru-RU"/>
        </w:rPr>
        <w:t xml:space="preserve"> </w:t>
      </w:r>
    </w:p>
    <w:p w14:paraId="787A54F5" w14:textId="77777777" w:rsidR="001C0791" w:rsidRDefault="001C0791" w:rsidP="001C0791">
      <w:pPr>
        <w:spacing w:after="0" w:line="240" w:lineRule="auto"/>
        <w:ind w:firstLine="567"/>
        <w:rPr>
          <w:rFonts w:ascii="Times New Roman" w:eastAsia="Calibri" w:hAnsi="Times New Roman" w:cs="Times New Roman"/>
          <w:b/>
          <w:bCs/>
          <w:spacing w:val="-4"/>
          <w:sz w:val="28"/>
          <w:szCs w:val="28"/>
          <w:lang w:val="uk-UA" w:eastAsia="ru-RU"/>
        </w:rPr>
        <w:sectPr w:rsidR="001C0791" w:rsidSect="00EE3F95">
          <w:pgSz w:w="11906" w:h="16838"/>
          <w:pgMar w:top="1134" w:right="567" w:bottom="1134" w:left="1418" w:header="709" w:footer="709" w:gutter="0"/>
          <w:cols w:space="708"/>
          <w:titlePg/>
          <w:docGrid w:linePitch="360"/>
        </w:sectPr>
      </w:pPr>
    </w:p>
    <w:p w14:paraId="081A3EBB" w14:textId="77777777" w:rsidR="00A15D73" w:rsidRPr="00A15D73" w:rsidRDefault="00A15D73" w:rsidP="001C0791">
      <w:pPr>
        <w:spacing w:after="200" w:line="276" w:lineRule="auto"/>
        <w:jc w:val="center"/>
        <w:rPr>
          <w:rFonts w:ascii="Times New Roman" w:eastAsia="Calibri" w:hAnsi="Times New Roman" w:cs="Times New Roman"/>
          <w:b/>
          <w:bCs/>
          <w:spacing w:val="-4"/>
          <w:sz w:val="28"/>
          <w:szCs w:val="28"/>
          <w:lang w:val="uk-UA" w:eastAsia="ru-RU"/>
        </w:rPr>
      </w:pPr>
      <w:r w:rsidRPr="00A15D73">
        <w:rPr>
          <w:rFonts w:ascii="Times New Roman" w:eastAsia="Calibri" w:hAnsi="Times New Roman" w:cs="Times New Roman"/>
          <w:b/>
          <w:bCs/>
          <w:spacing w:val="-4"/>
          <w:sz w:val="28"/>
          <w:szCs w:val="28"/>
          <w:lang w:val="uk-UA" w:eastAsia="ru-RU"/>
        </w:rPr>
        <w:lastRenderedPageBreak/>
        <w:t>РЕФЕРАТ</w:t>
      </w:r>
    </w:p>
    <w:p w14:paraId="71E54BFF" w14:textId="77777777" w:rsidR="00A15D73" w:rsidRPr="00A15D73" w:rsidRDefault="00A15D73" w:rsidP="00A15D73">
      <w:pPr>
        <w:spacing w:after="0" w:line="360" w:lineRule="auto"/>
        <w:jc w:val="center"/>
        <w:rPr>
          <w:rFonts w:ascii="Times New Roman" w:eastAsia="Calibri" w:hAnsi="Times New Roman" w:cs="Times New Roman"/>
          <w:b/>
          <w:bCs/>
          <w:spacing w:val="-4"/>
          <w:sz w:val="28"/>
          <w:szCs w:val="28"/>
          <w:lang w:val="uk-UA" w:eastAsia="ru-RU"/>
        </w:rPr>
      </w:pPr>
    </w:p>
    <w:p w14:paraId="04A15B18" w14:textId="77777777" w:rsidR="00A15D73" w:rsidRPr="00A15D73" w:rsidRDefault="00A15D73" w:rsidP="00A15D73">
      <w:pPr>
        <w:spacing w:after="0" w:line="360" w:lineRule="auto"/>
        <w:ind w:firstLine="567"/>
        <w:contextualSpacing/>
        <w:jc w:val="both"/>
        <w:rPr>
          <w:rFonts w:ascii="Times New Roman" w:eastAsia="Calibri" w:hAnsi="Times New Roman" w:cs="Times New Roman"/>
          <w:color w:val="000000"/>
          <w:spacing w:val="-4"/>
          <w:sz w:val="28"/>
          <w:szCs w:val="28"/>
          <w:lang w:val="uk-UA"/>
        </w:rPr>
      </w:pPr>
      <w:r w:rsidRPr="00A15D73">
        <w:rPr>
          <w:rFonts w:ascii="Times New Roman" w:eastAsia="Calibri" w:hAnsi="Times New Roman" w:cs="Times New Roman"/>
          <w:spacing w:val="-4"/>
          <w:sz w:val="28"/>
          <w:szCs w:val="28"/>
          <w:lang w:val="uk-UA"/>
        </w:rPr>
        <w:t>Пояснювальна записка до дипломної роботи</w:t>
      </w:r>
      <w:r w:rsidR="00885265">
        <w:rPr>
          <w:rFonts w:ascii="Times New Roman" w:eastAsia="Calibri" w:hAnsi="Times New Roman" w:cs="Times New Roman"/>
          <w:spacing w:val="-4"/>
          <w:sz w:val="28"/>
          <w:szCs w:val="28"/>
          <w:lang w:val="uk-UA"/>
        </w:rPr>
        <w:t xml:space="preserve"> «Геополітична ситуація як чинник розвитку туризму в Східній Азії</w:t>
      </w:r>
      <w:r w:rsidRPr="00A15D73">
        <w:rPr>
          <w:rFonts w:ascii="Times New Roman" w:eastAsia="Calibri" w:hAnsi="Times New Roman" w:cs="Times New Roman"/>
          <w:color w:val="000000"/>
          <w:spacing w:val="-4"/>
          <w:sz w:val="28"/>
          <w:szCs w:val="28"/>
          <w:lang w:val="uk-UA"/>
        </w:rPr>
        <w:t>»: 85 сто</w:t>
      </w:r>
      <w:r w:rsidR="002577AC">
        <w:rPr>
          <w:rFonts w:ascii="Times New Roman" w:eastAsia="Calibri" w:hAnsi="Times New Roman" w:cs="Times New Roman"/>
          <w:color w:val="000000"/>
          <w:spacing w:val="-4"/>
          <w:sz w:val="28"/>
          <w:szCs w:val="28"/>
          <w:lang w:val="uk-UA"/>
        </w:rPr>
        <w:t>рінок пояснювальної записка та 5</w:t>
      </w:r>
      <w:r w:rsidRPr="00A15D73">
        <w:rPr>
          <w:rFonts w:ascii="Times New Roman" w:eastAsia="Calibri" w:hAnsi="Times New Roman" w:cs="Times New Roman"/>
          <w:color w:val="000000"/>
          <w:spacing w:val="-4"/>
          <w:sz w:val="28"/>
          <w:szCs w:val="28"/>
          <w:lang w:val="uk-UA"/>
        </w:rPr>
        <w:t xml:space="preserve"> сторінки дода</w:t>
      </w:r>
      <w:r w:rsidR="002577AC">
        <w:rPr>
          <w:rFonts w:ascii="Times New Roman" w:eastAsia="Calibri" w:hAnsi="Times New Roman" w:cs="Times New Roman"/>
          <w:color w:val="000000"/>
          <w:spacing w:val="-4"/>
          <w:sz w:val="28"/>
          <w:szCs w:val="28"/>
          <w:lang w:val="uk-UA"/>
        </w:rPr>
        <w:t>тків, 13 рисунків, 43</w:t>
      </w:r>
      <w:r w:rsidRPr="00A15D73">
        <w:rPr>
          <w:rFonts w:ascii="Times New Roman" w:eastAsia="Calibri" w:hAnsi="Times New Roman" w:cs="Times New Roman"/>
          <w:color w:val="000000"/>
          <w:spacing w:val="-4"/>
          <w:sz w:val="28"/>
          <w:szCs w:val="28"/>
          <w:lang w:val="uk-UA"/>
        </w:rPr>
        <w:t xml:space="preserve"> в</w:t>
      </w:r>
      <w:r w:rsidR="002577AC">
        <w:rPr>
          <w:rFonts w:ascii="Times New Roman" w:eastAsia="Calibri" w:hAnsi="Times New Roman" w:cs="Times New Roman"/>
          <w:color w:val="000000"/>
          <w:spacing w:val="-4"/>
          <w:sz w:val="28"/>
          <w:szCs w:val="28"/>
          <w:lang w:val="uk-UA"/>
        </w:rPr>
        <w:t>икористаних джерел, додатки (А-Д</w:t>
      </w:r>
      <w:r w:rsidRPr="00A15D73">
        <w:rPr>
          <w:rFonts w:ascii="Times New Roman" w:eastAsia="Calibri" w:hAnsi="Times New Roman" w:cs="Times New Roman"/>
          <w:color w:val="000000"/>
          <w:spacing w:val="-4"/>
          <w:sz w:val="28"/>
          <w:szCs w:val="28"/>
          <w:lang w:val="uk-UA"/>
        </w:rPr>
        <w:t>)</w:t>
      </w:r>
    </w:p>
    <w:p w14:paraId="3D305919" w14:textId="77777777" w:rsidR="00A15D73" w:rsidRPr="00A15D73" w:rsidRDefault="00A15D73" w:rsidP="00A15D73">
      <w:pPr>
        <w:spacing w:after="0" w:line="360" w:lineRule="auto"/>
        <w:ind w:firstLine="567"/>
        <w:contextualSpacing/>
        <w:jc w:val="both"/>
        <w:rPr>
          <w:rFonts w:ascii="Times New Roman" w:eastAsia="Calibri" w:hAnsi="Times New Roman" w:cs="Times New Roman"/>
          <w:color w:val="000000"/>
          <w:sz w:val="28"/>
          <w:szCs w:val="28"/>
          <w:lang w:val="uk-UA"/>
        </w:rPr>
      </w:pPr>
      <w:r w:rsidRPr="00A15D73">
        <w:rPr>
          <w:rFonts w:ascii="Times New Roman" w:eastAsia="Calibri" w:hAnsi="Times New Roman" w:cs="Times New Roman"/>
          <w:b/>
          <w:color w:val="000000"/>
          <w:sz w:val="28"/>
          <w:szCs w:val="28"/>
          <w:lang w:val="uk-UA"/>
        </w:rPr>
        <w:t>Об’єкт дослідження –</w:t>
      </w:r>
      <w:r w:rsidRPr="00A15D73">
        <w:rPr>
          <w:rFonts w:ascii="Calibri" w:eastAsia="Calibri" w:hAnsi="Calibri" w:cs="Times New Roman"/>
          <w:color w:val="000000"/>
          <w:lang w:val="uk-UA"/>
        </w:rPr>
        <w:t xml:space="preserve"> </w:t>
      </w:r>
      <w:r w:rsidR="002577AC">
        <w:rPr>
          <w:rFonts w:ascii="Times New Roman" w:eastAsia="Calibri" w:hAnsi="Times New Roman" w:cs="Times New Roman"/>
          <w:color w:val="000000"/>
          <w:sz w:val="28"/>
          <w:szCs w:val="28"/>
          <w:lang w:val="uk-UA"/>
        </w:rPr>
        <w:t>вплив геополітичної ситуації на розвиток туризму в Східній Азії</w:t>
      </w:r>
      <w:r w:rsidRPr="00A15D73">
        <w:rPr>
          <w:rFonts w:ascii="Times New Roman" w:eastAsia="Calibri" w:hAnsi="Times New Roman" w:cs="Times New Roman"/>
          <w:color w:val="000000"/>
          <w:sz w:val="28"/>
          <w:szCs w:val="28"/>
          <w:lang w:val="uk-UA"/>
        </w:rPr>
        <w:t>.</w:t>
      </w:r>
    </w:p>
    <w:p w14:paraId="02D6E276" w14:textId="77777777" w:rsidR="00A15D73" w:rsidRPr="00A15D73" w:rsidRDefault="00A15D73" w:rsidP="00A15D73">
      <w:pPr>
        <w:spacing w:after="0" w:line="360" w:lineRule="auto"/>
        <w:ind w:firstLine="567"/>
        <w:contextualSpacing/>
        <w:jc w:val="both"/>
        <w:rPr>
          <w:rFonts w:ascii="Times New Roman" w:eastAsia="Calibri" w:hAnsi="Times New Roman" w:cs="Times New Roman"/>
          <w:sz w:val="28"/>
          <w:szCs w:val="28"/>
          <w:lang w:val="uk-UA"/>
        </w:rPr>
      </w:pPr>
      <w:r w:rsidRPr="00A15D73">
        <w:rPr>
          <w:rFonts w:ascii="Times New Roman" w:eastAsia="Calibri" w:hAnsi="Times New Roman" w:cs="Times New Roman"/>
          <w:b/>
          <w:sz w:val="28"/>
          <w:szCs w:val="28"/>
          <w:lang w:val="uk-UA"/>
        </w:rPr>
        <w:t>Предмет дослідження –</w:t>
      </w:r>
      <w:r w:rsidRPr="00A15D73">
        <w:rPr>
          <w:rFonts w:ascii="Calibri" w:eastAsia="Calibri" w:hAnsi="Calibri" w:cs="Times New Roman"/>
          <w:lang w:val="uk-UA"/>
        </w:rPr>
        <w:t xml:space="preserve"> </w:t>
      </w:r>
      <w:r w:rsidR="002577AC">
        <w:rPr>
          <w:rFonts w:ascii="Times New Roman" w:eastAsia="Calibri" w:hAnsi="Times New Roman" w:cs="Times New Roman"/>
          <w:sz w:val="28"/>
          <w:szCs w:val="28"/>
          <w:lang w:val="uk-UA"/>
        </w:rPr>
        <w:t>тенденції розвитку геополітичної ситуації в Східній Азії на сучасному етапі</w:t>
      </w:r>
      <w:r w:rsidRPr="00A15D73">
        <w:rPr>
          <w:rFonts w:ascii="Times New Roman" w:eastAsia="Calibri" w:hAnsi="Times New Roman" w:cs="Times New Roman"/>
          <w:sz w:val="28"/>
          <w:szCs w:val="28"/>
          <w:lang w:val="uk-UA"/>
        </w:rPr>
        <w:t>.</w:t>
      </w:r>
      <w:r w:rsidRPr="00A15D73">
        <w:rPr>
          <w:rFonts w:ascii="Times New Roman" w:eastAsia="Calibri" w:hAnsi="Times New Roman" w:cs="Times New Roman"/>
          <w:b/>
          <w:sz w:val="28"/>
          <w:szCs w:val="28"/>
          <w:lang w:val="uk-UA"/>
        </w:rPr>
        <w:t xml:space="preserve"> </w:t>
      </w:r>
    </w:p>
    <w:p w14:paraId="08BA7C32" w14:textId="77777777" w:rsidR="002577AC" w:rsidRDefault="00A15D73" w:rsidP="002577AC">
      <w:pPr>
        <w:spacing w:after="0" w:line="360" w:lineRule="auto"/>
        <w:ind w:firstLine="709"/>
        <w:jc w:val="both"/>
        <w:rPr>
          <w:rFonts w:ascii="Times New Roman" w:hAnsi="Times New Roman" w:cs="Times New Roman"/>
          <w:sz w:val="28"/>
          <w:szCs w:val="28"/>
          <w:lang w:val="uk-UA"/>
        </w:rPr>
      </w:pPr>
      <w:r w:rsidRPr="00A15D73">
        <w:rPr>
          <w:rFonts w:ascii="Times New Roman" w:eastAsia="Calibri" w:hAnsi="Times New Roman" w:cs="Times New Roman"/>
          <w:b/>
          <w:sz w:val="28"/>
          <w:szCs w:val="28"/>
          <w:lang w:val="uk-UA"/>
        </w:rPr>
        <w:t xml:space="preserve">Метою роботи – </w:t>
      </w:r>
      <w:r w:rsidR="002577AC">
        <w:rPr>
          <w:rFonts w:ascii="Times New Roman" w:hAnsi="Times New Roman" w:cs="Times New Roman"/>
          <w:sz w:val="28"/>
          <w:szCs w:val="28"/>
          <w:lang w:val="uk-UA"/>
        </w:rPr>
        <w:t>дослідити вплив геополітичного чинника на розвиток туризму у регіоні Східна Азія, проаналізувати вплив геополітичної ситуації в регіоні в контексті розвитку співробітництва в сфері туризму між Україною та державами регіону.</w:t>
      </w:r>
    </w:p>
    <w:p w14:paraId="753B4DE6" w14:textId="77777777" w:rsidR="00A15D73" w:rsidRPr="00A15D73" w:rsidRDefault="00A15D73" w:rsidP="00A15D73">
      <w:pPr>
        <w:spacing w:after="0" w:line="360" w:lineRule="auto"/>
        <w:ind w:firstLine="567"/>
        <w:contextualSpacing/>
        <w:jc w:val="both"/>
        <w:rPr>
          <w:rFonts w:ascii="Times New Roman" w:eastAsia="Calibri" w:hAnsi="Times New Roman" w:cs="Times New Roman"/>
          <w:b/>
          <w:bCs/>
          <w:spacing w:val="-4"/>
          <w:sz w:val="28"/>
          <w:szCs w:val="28"/>
          <w:lang w:val="uk-UA"/>
        </w:rPr>
      </w:pPr>
      <w:r w:rsidRPr="00A15D73">
        <w:rPr>
          <w:rFonts w:ascii="Times New Roman" w:eastAsia="Calibri" w:hAnsi="Times New Roman" w:cs="Times New Roman"/>
          <w:b/>
          <w:bCs/>
          <w:spacing w:val="-4"/>
          <w:sz w:val="28"/>
          <w:szCs w:val="28"/>
          <w:lang w:val="uk-UA"/>
        </w:rPr>
        <w:t xml:space="preserve">Методи дослідження </w:t>
      </w:r>
      <w:r w:rsidRPr="00A15D73">
        <w:rPr>
          <w:rFonts w:ascii="Times New Roman" w:eastAsia="Calibri" w:hAnsi="Times New Roman" w:cs="Times New Roman"/>
          <w:spacing w:val="-4"/>
          <w:sz w:val="28"/>
          <w:szCs w:val="28"/>
          <w:lang w:val="uk-UA"/>
        </w:rPr>
        <w:t xml:space="preserve">– </w:t>
      </w:r>
      <w:r w:rsidR="002577AC">
        <w:rPr>
          <w:rFonts w:ascii="Times New Roman" w:eastAsia="Calibri" w:hAnsi="Times New Roman" w:cs="Times New Roman"/>
          <w:spacing w:val="-4"/>
          <w:sz w:val="28"/>
          <w:szCs w:val="28"/>
          <w:lang w:val="uk-UA"/>
        </w:rPr>
        <w:t>теоретичний аналіз джерел інфо</w:t>
      </w:r>
      <w:r w:rsidR="00144710">
        <w:rPr>
          <w:rFonts w:ascii="Times New Roman" w:eastAsia="Calibri" w:hAnsi="Times New Roman" w:cs="Times New Roman"/>
          <w:spacing w:val="-4"/>
          <w:sz w:val="28"/>
          <w:szCs w:val="28"/>
          <w:lang w:val="uk-UA"/>
        </w:rPr>
        <w:t>р</w:t>
      </w:r>
      <w:r w:rsidR="002577AC">
        <w:rPr>
          <w:rFonts w:ascii="Times New Roman" w:eastAsia="Calibri" w:hAnsi="Times New Roman" w:cs="Times New Roman"/>
          <w:spacing w:val="-4"/>
          <w:sz w:val="28"/>
          <w:szCs w:val="28"/>
          <w:lang w:val="uk-UA"/>
        </w:rPr>
        <w:t xml:space="preserve">мації за проблематикою дослідження, аксіоматичний метод, метод кейсів, статистичний аналіз, метод порівняльного аналізу, картографічний метод. </w:t>
      </w:r>
    </w:p>
    <w:p w14:paraId="7F28692D" w14:textId="77777777" w:rsidR="00A15D73" w:rsidRPr="00A15D73" w:rsidRDefault="00A15D73" w:rsidP="00A15D73">
      <w:pPr>
        <w:spacing w:after="0" w:line="360" w:lineRule="auto"/>
        <w:ind w:firstLine="567"/>
        <w:contextualSpacing/>
        <w:jc w:val="both"/>
        <w:rPr>
          <w:rFonts w:ascii="Times New Roman" w:eastAsia="Calibri" w:hAnsi="Times New Roman" w:cs="Times New Roman"/>
          <w:bCs/>
          <w:spacing w:val="-4"/>
          <w:sz w:val="28"/>
          <w:szCs w:val="28"/>
          <w:lang w:val="uk-UA"/>
        </w:rPr>
      </w:pPr>
      <w:r w:rsidRPr="00A15D73">
        <w:rPr>
          <w:rFonts w:ascii="Times New Roman" w:eastAsia="Calibri" w:hAnsi="Times New Roman" w:cs="Times New Roman"/>
          <w:b/>
          <w:bCs/>
          <w:spacing w:val="-4"/>
          <w:sz w:val="28"/>
          <w:szCs w:val="28"/>
          <w:lang w:val="uk-UA"/>
        </w:rPr>
        <w:t>Інформаційними джерелами</w:t>
      </w:r>
      <w:r w:rsidRPr="00A15D73">
        <w:rPr>
          <w:rFonts w:ascii="Times New Roman" w:eastAsia="Calibri" w:hAnsi="Times New Roman" w:cs="Times New Roman"/>
          <w:bCs/>
          <w:spacing w:val="-4"/>
          <w:sz w:val="28"/>
          <w:szCs w:val="28"/>
          <w:lang w:val="uk-UA"/>
        </w:rPr>
        <w:t xml:space="preserve"> при написанні роботи були: 1) низка наукових праць, присвя</w:t>
      </w:r>
      <w:r w:rsidR="00E96605">
        <w:rPr>
          <w:rFonts w:ascii="Times New Roman" w:eastAsia="Calibri" w:hAnsi="Times New Roman" w:cs="Times New Roman"/>
          <w:bCs/>
          <w:spacing w:val="-4"/>
          <w:sz w:val="28"/>
          <w:szCs w:val="28"/>
          <w:lang w:val="uk-UA"/>
        </w:rPr>
        <w:t>чених впливу геополітичного чинника на розвиток туризму</w:t>
      </w:r>
      <w:r w:rsidRPr="00A15D73">
        <w:rPr>
          <w:rFonts w:ascii="Times New Roman" w:eastAsia="Calibri" w:hAnsi="Times New Roman" w:cs="Times New Roman"/>
          <w:bCs/>
          <w:spacing w:val="-4"/>
          <w:sz w:val="28"/>
          <w:szCs w:val="28"/>
          <w:lang w:val="uk-UA"/>
        </w:rPr>
        <w:t>. Найвідомішими науковцями, які досліджу</w:t>
      </w:r>
      <w:r w:rsidR="00E96605">
        <w:rPr>
          <w:rFonts w:ascii="Times New Roman" w:eastAsia="Calibri" w:hAnsi="Times New Roman" w:cs="Times New Roman"/>
          <w:bCs/>
          <w:spacing w:val="-4"/>
          <w:sz w:val="28"/>
          <w:szCs w:val="28"/>
          <w:lang w:val="uk-UA"/>
        </w:rPr>
        <w:t>вали цю тематику, є: Ткачук Л.М.</w:t>
      </w:r>
      <w:r w:rsidRPr="00A15D73">
        <w:rPr>
          <w:rFonts w:ascii="Times New Roman" w:eastAsia="Calibri" w:hAnsi="Times New Roman" w:cs="Times New Roman"/>
          <w:bCs/>
          <w:spacing w:val="-4"/>
          <w:sz w:val="28"/>
          <w:szCs w:val="28"/>
          <w:lang w:val="uk-UA"/>
        </w:rPr>
        <w:t>,</w:t>
      </w:r>
      <w:r w:rsidR="00E96605">
        <w:rPr>
          <w:rFonts w:ascii="Times New Roman" w:eastAsia="Calibri" w:hAnsi="Times New Roman" w:cs="Times New Roman"/>
          <w:bCs/>
          <w:spacing w:val="-4"/>
          <w:sz w:val="28"/>
          <w:szCs w:val="28"/>
          <w:lang w:val="uk-UA"/>
        </w:rPr>
        <w:t xml:space="preserve"> Парфіненко А.Ю., Мірела М.Й., Холл М.,  Тімоті Д., Дюваль Д.</w:t>
      </w:r>
      <w:r w:rsidRPr="00A15D73">
        <w:rPr>
          <w:rFonts w:ascii="Times New Roman" w:eastAsia="Calibri" w:hAnsi="Times New Roman" w:cs="Times New Roman"/>
          <w:bCs/>
          <w:spacing w:val="-4"/>
          <w:sz w:val="28"/>
          <w:szCs w:val="28"/>
          <w:lang w:val="uk-UA"/>
        </w:rPr>
        <w:t xml:space="preserve"> та багато інших;  2) </w:t>
      </w:r>
      <w:r w:rsidR="00E96605">
        <w:rPr>
          <w:rFonts w:ascii="Times New Roman" w:eastAsia="Calibri" w:hAnsi="Times New Roman" w:cs="Times New Roman"/>
          <w:bCs/>
          <w:spacing w:val="-4"/>
          <w:sz w:val="28"/>
          <w:szCs w:val="28"/>
          <w:lang w:val="uk-UA"/>
        </w:rPr>
        <w:t>періодичні видання, які досліджують проблематику дипломної роботи</w:t>
      </w:r>
      <w:r w:rsidRPr="00A15D73">
        <w:rPr>
          <w:rFonts w:ascii="Times New Roman" w:eastAsia="Calibri" w:hAnsi="Times New Roman" w:cs="Times New Roman"/>
          <w:bCs/>
          <w:spacing w:val="-4"/>
          <w:sz w:val="28"/>
          <w:szCs w:val="28"/>
          <w:lang w:val="uk-UA"/>
        </w:rPr>
        <w:t>; 3) численні Інтернет-джерела, в першу чергу офіц</w:t>
      </w:r>
      <w:r w:rsidR="00144710">
        <w:rPr>
          <w:rFonts w:ascii="Times New Roman" w:eastAsia="Calibri" w:hAnsi="Times New Roman" w:cs="Times New Roman"/>
          <w:bCs/>
          <w:spacing w:val="-4"/>
          <w:sz w:val="28"/>
          <w:szCs w:val="28"/>
          <w:lang w:val="uk-UA"/>
        </w:rPr>
        <w:t>ійні сайти Туристичних організацій держав регіону Східна Азія, сайт Всесвітньої туристичної організації,</w:t>
      </w:r>
      <w:r w:rsidRPr="00A15D73">
        <w:rPr>
          <w:rFonts w:ascii="Times New Roman" w:eastAsia="Calibri" w:hAnsi="Times New Roman" w:cs="Times New Roman"/>
          <w:bCs/>
          <w:spacing w:val="-4"/>
          <w:sz w:val="28"/>
          <w:szCs w:val="28"/>
          <w:lang w:val="uk-UA"/>
        </w:rPr>
        <w:t xml:space="preserve"> Державної служби статистики України,</w:t>
      </w:r>
      <w:r w:rsidR="00144710">
        <w:rPr>
          <w:rFonts w:ascii="Times New Roman" w:eastAsia="Calibri" w:hAnsi="Times New Roman" w:cs="Times New Roman"/>
          <w:bCs/>
          <w:spacing w:val="-4"/>
          <w:sz w:val="28"/>
          <w:szCs w:val="28"/>
          <w:lang w:val="uk-UA"/>
        </w:rPr>
        <w:t xml:space="preserve"> міжнародних видань</w:t>
      </w:r>
      <w:r w:rsidRPr="00A15D73">
        <w:rPr>
          <w:rFonts w:ascii="Times New Roman" w:eastAsia="Calibri" w:hAnsi="Times New Roman" w:cs="Times New Roman"/>
          <w:bCs/>
          <w:spacing w:val="-4"/>
          <w:sz w:val="28"/>
          <w:szCs w:val="28"/>
          <w:lang w:val="uk-UA"/>
        </w:rPr>
        <w:t>.</w:t>
      </w:r>
    </w:p>
    <w:p w14:paraId="4C57E559" w14:textId="77777777" w:rsidR="00A15D73" w:rsidRPr="00A15D73" w:rsidRDefault="00A15D73" w:rsidP="00A15D73">
      <w:pPr>
        <w:widowControl w:val="0"/>
        <w:kinsoku w:val="0"/>
        <w:overflowPunct w:val="0"/>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A15D73">
        <w:rPr>
          <w:rFonts w:ascii="Times New Roman" w:eastAsia="Calibri" w:hAnsi="Times New Roman" w:cs="Times New Roman"/>
          <w:sz w:val="28"/>
          <w:szCs w:val="28"/>
          <w:lang w:val="uk-UA"/>
        </w:rPr>
        <w:t>У дипломній роботі використано такі</w:t>
      </w:r>
      <w:r w:rsidRPr="00A15D73">
        <w:rPr>
          <w:rFonts w:ascii="Times New Roman" w:eastAsia="Calibri" w:hAnsi="Times New Roman" w:cs="Times New Roman"/>
          <w:b/>
          <w:sz w:val="28"/>
          <w:szCs w:val="28"/>
          <w:lang w:val="uk-UA"/>
        </w:rPr>
        <w:t xml:space="preserve"> загальнонаукові методи:</w:t>
      </w:r>
      <w:r w:rsidRPr="00A15D73">
        <w:rPr>
          <w:rFonts w:ascii="Times New Roman" w:eastAsia="Calibri" w:hAnsi="Times New Roman" w:cs="Times New Roman"/>
          <w:sz w:val="28"/>
          <w:szCs w:val="28"/>
          <w:lang w:val="uk-UA"/>
        </w:rPr>
        <w:t xml:space="preserve"> аналіз, дедукція, порівняння, опис, узагальнення, історичний, статистичний, графічний, картографічний.</w:t>
      </w:r>
    </w:p>
    <w:p w14:paraId="630666DD" w14:textId="77777777" w:rsidR="001C0791" w:rsidRDefault="00A15D73" w:rsidP="00A15D73">
      <w:pPr>
        <w:spacing w:after="0" w:line="360" w:lineRule="auto"/>
        <w:ind w:firstLine="567"/>
        <w:contextualSpacing/>
        <w:jc w:val="both"/>
        <w:rPr>
          <w:rFonts w:ascii="Times New Roman" w:eastAsia="Calibri" w:hAnsi="Times New Roman" w:cs="Times New Roman"/>
          <w:spacing w:val="-4"/>
          <w:sz w:val="28"/>
          <w:szCs w:val="28"/>
          <w:lang w:val="uk-UA"/>
        </w:rPr>
        <w:sectPr w:rsidR="001C0791" w:rsidSect="00EE3F95">
          <w:pgSz w:w="11906" w:h="16838"/>
          <w:pgMar w:top="1134" w:right="567" w:bottom="1134" w:left="1418" w:header="709" w:footer="709" w:gutter="0"/>
          <w:cols w:space="708"/>
          <w:titlePg/>
          <w:docGrid w:linePitch="360"/>
        </w:sectPr>
      </w:pPr>
      <w:r w:rsidRPr="00A15D73">
        <w:rPr>
          <w:rFonts w:ascii="Times New Roman" w:eastAsia="Calibri" w:hAnsi="Times New Roman" w:cs="Times New Roman"/>
          <w:b/>
          <w:bCs/>
          <w:spacing w:val="-4"/>
          <w:sz w:val="28"/>
          <w:szCs w:val="28"/>
          <w:lang w:val="uk-UA"/>
        </w:rPr>
        <w:t xml:space="preserve">Наукова новизна роботи. </w:t>
      </w:r>
      <w:r w:rsidR="00144710">
        <w:rPr>
          <w:rFonts w:ascii="Times New Roman" w:eastAsia="Calibri" w:hAnsi="Times New Roman" w:cs="Times New Roman"/>
          <w:spacing w:val="-4"/>
          <w:sz w:val="28"/>
          <w:szCs w:val="28"/>
          <w:lang w:val="uk-UA"/>
        </w:rPr>
        <w:t>Наведено основні тенденції розвитку геополітичної ситуації в Східній Азії, виділено нагальні міждер</w:t>
      </w:r>
      <w:r w:rsidR="0061799E">
        <w:rPr>
          <w:rFonts w:ascii="Times New Roman" w:eastAsia="Calibri" w:hAnsi="Times New Roman" w:cs="Times New Roman"/>
          <w:spacing w:val="-4"/>
          <w:sz w:val="28"/>
          <w:szCs w:val="28"/>
          <w:lang w:val="uk-UA"/>
        </w:rPr>
        <w:t>жавні конфлікти, розкрито вплив</w:t>
      </w:r>
    </w:p>
    <w:p w14:paraId="07A51CD5" w14:textId="77777777" w:rsidR="00144710" w:rsidRDefault="00144710" w:rsidP="001C0791">
      <w:pPr>
        <w:spacing w:after="0" w:line="360" w:lineRule="auto"/>
        <w:contextualSpacing/>
        <w:jc w:val="both"/>
        <w:rPr>
          <w:rFonts w:ascii="Times New Roman" w:eastAsia="Calibri" w:hAnsi="Times New Roman" w:cs="Times New Roman"/>
          <w:spacing w:val="-4"/>
          <w:sz w:val="28"/>
          <w:szCs w:val="28"/>
          <w:lang w:val="uk-UA"/>
        </w:rPr>
      </w:pPr>
      <w:r>
        <w:rPr>
          <w:rFonts w:ascii="Times New Roman" w:eastAsia="Calibri" w:hAnsi="Times New Roman" w:cs="Times New Roman"/>
          <w:spacing w:val="-4"/>
          <w:sz w:val="28"/>
          <w:szCs w:val="28"/>
          <w:lang w:val="uk-UA"/>
        </w:rPr>
        <w:lastRenderedPageBreak/>
        <w:t>геополітичної ситуації на розвиток туризму в Східній Азії на основі аксіом та сучасної політичної обстановки.</w:t>
      </w:r>
      <w:r w:rsidR="00A15D73" w:rsidRPr="00A15D73">
        <w:rPr>
          <w:rFonts w:ascii="Times New Roman" w:eastAsia="Calibri" w:hAnsi="Times New Roman" w:cs="Times New Roman"/>
          <w:spacing w:val="-4"/>
          <w:sz w:val="28"/>
          <w:szCs w:val="28"/>
          <w:lang w:val="uk-UA"/>
        </w:rPr>
        <w:t xml:space="preserve">                      </w:t>
      </w:r>
    </w:p>
    <w:p w14:paraId="644FC41C" w14:textId="77777777" w:rsidR="00D10940" w:rsidRDefault="00A15D73" w:rsidP="00D10940">
      <w:pPr>
        <w:spacing w:after="0" w:line="360" w:lineRule="auto"/>
        <w:ind w:firstLine="567"/>
        <w:contextualSpacing/>
        <w:jc w:val="both"/>
        <w:rPr>
          <w:rFonts w:ascii="Calibri" w:eastAsia="Calibri" w:hAnsi="Calibri" w:cs="Times New Roman"/>
          <w:lang w:val="uk-UA"/>
        </w:rPr>
      </w:pPr>
      <w:r w:rsidRPr="00A15D73">
        <w:rPr>
          <w:rFonts w:ascii="Times New Roman" w:eastAsia="Calibri" w:hAnsi="Times New Roman" w:cs="Times New Roman"/>
          <w:b/>
          <w:bCs/>
          <w:spacing w:val="-4"/>
          <w:sz w:val="28"/>
          <w:szCs w:val="28"/>
          <w:lang w:val="uk-UA"/>
        </w:rPr>
        <w:t>Практичне значення отриманих результатів</w:t>
      </w:r>
      <w:r w:rsidRPr="00A15D73">
        <w:rPr>
          <w:rFonts w:ascii="Times New Roman" w:eastAsia="Calibri" w:hAnsi="Times New Roman" w:cs="Times New Roman"/>
          <w:spacing w:val="-4"/>
          <w:sz w:val="28"/>
          <w:szCs w:val="28"/>
          <w:lang w:val="uk-UA"/>
        </w:rPr>
        <w:t>: отримані результати можуть бути використані при розробці спецкурсів для студентів спеціальності «Туризм</w:t>
      </w:r>
      <w:r w:rsidR="00144710">
        <w:rPr>
          <w:rFonts w:ascii="Times New Roman" w:eastAsia="Calibri" w:hAnsi="Times New Roman" w:cs="Times New Roman"/>
          <w:spacing w:val="-4"/>
          <w:sz w:val="28"/>
          <w:szCs w:val="28"/>
          <w:lang w:val="uk-UA"/>
        </w:rPr>
        <w:t>», зокрема: «Геополітика і туризм</w:t>
      </w:r>
      <w:r w:rsidRPr="00A15D73">
        <w:rPr>
          <w:rFonts w:ascii="Times New Roman" w:eastAsia="Calibri" w:hAnsi="Times New Roman" w:cs="Times New Roman"/>
          <w:spacing w:val="-4"/>
          <w:sz w:val="28"/>
          <w:szCs w:val="28"/>
          <w:lang w:val="uk-UA"/>
        </w:rPr>
        <w:t xml:space="preserve">» та ін. ,   а також для розробки </w:t>
      </w:r>
      <w:r w:rsidR="00144710">
        <w:rPr>
          <w:rFonts w:ascii="Times New Roman" w:eastAsia="Calibri" w:hAnsi="Times New Roman" w:cs="Times New Roman"/>
          <w:spacing w:val="-4"/>
          <w:sz w:val="28"/>
          <w:szCs w:val="28"/>
          <w:lang w:val="uk-UA"/>
        </w:rPr>
        <w:t>програм розвитку туризму в Україні зі спеціалізацією на туристичному ринку Східної Азії, для розробки маркетингових стратегій для туропер</w:t>
      </w:r>
      <w:r w:rsidR="000374C4">
        <w:rPr>
          <w:rFonts w:ascii="Times New Roman" w:eastAsia="Calibri" w:hAnsi="Times New Roman" w:cs="Times New Roman"/>
          <w:spacing w:val="-4"/>
          <w:sz w:val="28"/>
          <w:szCs w:val="28"/>
          <w:lang w:val="uk-UA"/>
        </w:rPr>
        <w:t>аторів та готельних мереж, які спеціалізуються на а</w:t>
      </w:r>
      <w:r w:rsidR="00144710">
        <w:rPr>
          <w:rFonts w:ascii="Times New Roman" w:eastAsia="Calibri" w:hAnsi="Times New Roman" w:cs="Times New Roman"/>
          <w:spacing w:val="-4"/>
          <w:sz w:val="28"/>
          <w:szCs w:val="28"/>
          <w:lang w:val="uk-UA"/>
        </w:rPr>
        <w:t xml:space="preserve">зійському </w:t>
      </w:r>
      <w:r w:rsidR="000374C4">
        <w:rPr>
          <w:rFonts w:ascii="Times New Roman" w:eastAsia="Calibri" w:hAnsi="Times New Roman" w:cs="Times New Roman"/>
          <w:spacing w:val="-4"/>
          <w:sz w:val="28"/>
          <w:szCs w:val="28"/>
          <w:lang w:val="uk-UA"/>
        </w:rPr>
        <w:t>ринку</w:t>
      </w:r>
      <w:r w:rsidRPr="00A15D73">
        <w:rPr>
          <w:rFonts w:ascii="Times New Roman" w:eastAsia="Calibri" w:hAnsi="Times New Roman" w:cs="Times New Roman"/>
          <w:spacing w:val="-4"/>
          <w:sz w:val="28"/>
          <w:szCs w:val="28"/>
          <w:lang w:val="uk-UA"/>
        </w:rPr>
        <w:t>.</w:t>
      </w:r>
      <w:r w:rsidRPr="00A15D73">
        <w:rPr>
          <w:rFonts w:ascii="Calibri" w:eastAsia="Calibri" w:hAnsi="Calibri" w:cs="Times New Roman"/>
          <w:lang w:val="uk-UA"/>
        </w:rPr>
        <w:t xml:space="preserve"> </w:t>
      </w:r>
    </w:p>
    <w:p w14:paraId="632350DE" w14:textId="77777777" w:rsidR="00D10940" w:rsidRPr="00D10940" w:rsidRDefault="00D10940" w:rsidP="00D10940">
      <w:pPr>
        <w:spacing w:after="0" w:line="360" w:lineRule="auto"/>
        <w:ind w:firstLine="567"/>
        <w:contextualSpacing/>
        <w:jc w:val="both"/>
        <w:rPr>
          <w:rFonts w:ascii="Calibri" w:eastAsia="Calibri" w:hAnsi="Calibri" w:cs="Times New Roman"/>
          <w:lang w:val="uk-UA"/>
        </w:rPr>
      </w:pPr>
    </w:p>
    <w:p w14:paraId="5CE247A9" w14:textId="77777777" w:rsidR="00D10940" w:rsidRDefault="00D10940">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6FE417A0" w14:textId="77777777" w:rsidR="00D520EF" w:rsidRPr="00B76049" w:rsidRDefault="001A421F" w:rsidP="001A421F">
      <w:pPr>
        <w:spacing w:after="0" w:line="360" w:lineRule="auto"/>
        <w:jc w:val="center"/>
        <w:rPr>
          <w:rFonts w:ascii="Times New Roman" w:hAnsi="Times New Roman" w:cs="Times New Roman"/>
          <w:b/>
          <w:sz w:val="28"/>
          <w:szCs w:val="28"/>
          <w:lang w:val="uk-UA"/>
        </w:rPr>
      </w:pPr>
      <w:r w:rsidRPr="00B76049">
        <w:rPr>
          <w:rFonts w:ascii="Times New Roman" w:hAnsi="Times New Roman" w:cs="Times New Roman"/>
          <w:b/>
          <w:sz w:val="28"/>
          <w:szCs w:val="28"/>
          <w:lang w:val="uk-UA"/>
        </w:rPr>
        <w:lastRenderedPageBreak/>
        <w:t>ЗМІСТ</w:t>
      </w:r>
    </w:p>
    <w:p w14:paraId="1C6B5149" w14:textId="439BEEC8" w:rsidR="001A421F" w:rsidRPr="00331A1D" w:rsidRDefault="00540BCC" w:rsidP="001A421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ВСТУП</w:t>
      </w:r>
      <w:r w:rsidR="001A421F" w:rsidRPr="00331A1D">
        <w:rPr>
          <w:rFonts w:ascii="Times New Roman" w:hAnsi="Times New Roman" w:cs="Times New Roman"/>
          <w:sz w:val="28"/>
          <w:szCs w:val="28"/>
          <w:lang w:val="uk-UA"/>
        </w:rPr>
        <w:t>…………………………………………………………………………………</w:t>
      </w:r>
      <w:r w:rsidR="0061799E">
        <w:rPr>
          <w:rFonts w:ascii="Times New Roman" w:hAnsi="Times New Roman" w:cs="Times New Roman"/>
          <w:sz w:val="28"/>
          <w:szCs w:val="28"/>
          <w:lang w:val="uk-UA"/>
        </w:rPr>
        <w:t>..8</w:t>
      </w:r>
    </w:p>
    <w:p w14:paraId="5C1A103F" w14:textId="50243D1B" w:rsidR="001A421F" w:rsidRPr="00331A1D" w:rsidRDefault="001A421F" w:rsidP="001A421F">
      <w:pPr>
        <w:spacing w:after="0" w:line="360" w:lineRule="auto"/>
        <w:jc w:val="both"/>
        <w:rPr>
          <w:rFonts w:ascii="Times New Roman" w:hAnsi="Times New Roman" w:cs="Times New Roman"/>
          <w:sz w:val="28"/>
          <w:szCs w:val="28"/>
          <w:lang w:val="uk-UA"/>
        </w:rPr>
      </w:pPr>
      <w:r w:rsidRPr="00331A1D">
        <w:rPr>
          <w:rFonts w:ascii="Times New Roman" w:hAnsi="Times New Roman" w:cs="Times New Roman"/>
          <w:sz w:val="28"/>
          <w:szCs w:val="28"/>
          <w:lang w:val="uk-UA"/>
        </w:rPr>
        <w:t>Р</w:t>
      </w:r>
      <w:r w:rsidR="00540BCC">
        <w:rPr>
          <w:rFonts w:ascii="Times New Roman" w:hAnsi="Times New Roman" w:cs="Times New Roman"/>
          <w:sz w:val="28"/>
          <w:szCs w:val="28"/>
          <w:lang w:val="uk-UA"/>
        </w:rPr>
        <w:t>ОЗДІЛ 1. ТЕОРЕТИЧНІ ОСНОВИ ДОСЛІДЖЕННЯ ГЕОПОЛІТИЧНОЇ СИТУАЦІЇ……………………………………………………………………………</w:t>
      </w:r>
      <w:r w:rsidR="0061799E">
        <w:rPr>
          <w:rFonts w:ascii="Times New Roman" w:hAnsi="Times New Roman" w:cs="Times New Roman"/>
          <w:sz w:val="28"/>
          <w:szCs w:val="28"/>
          <w:lang w:val="uk-UA"/>
        </w:rPr>
        <w:t>..12</w:t>
      </w:r>
    </w:p>
    <w:p w14:paraId="6EEE1999" w14:textId="19491578" w:rsidR="001A421F" w:rsidRPr="00331A1D" w:rsidRDefault="00DF607F" w:rsidP="00540BCC">
      <w:pPr>
        <w:spacing w:after="0" w:line="360" w:lineRule="auto"/>
        <w:ind w:firstLine="709"/>
        <w:jc w:val="both"/>
        <w:rPr>
          <w:rFonts w:ascii="Times New Roman" w:hAnsi="Times New Roman" w:cs="Times New Roman"/>
          <w:sz w:val="28"/>
          <w:szCs w:val="28"/>
          <w:lang w:val="uk-UA"/>
        </w:rPr>
      </w:pPr>
      <w:r w:rsidRPr="00331A1D">
        <w:rPr>
          <w:rFonts w:ascii="Times New Roman" w:hAnsi="Times New Roman" w:cs="Times New Roman"/>
          <w:sz w:val="28"/>
          <w:szCs w:val="28"/>
          <w:lang w:val="uk-UA"/>
        </w:rPr>
        <w:t xml:space="preserve">1.1. Геополітичний чинник: вплив на розвиток </w:t>
      </w:r>
      <w:r w:rsidR="001A421F" w:rsidRPr="00331A1D">
        <w:rPr>
          <w:rFonts w:ascii="Times New Roman" w:hAnsi="Times New Roman" w:cs="Times New Roman"/>
          <w:sz w:val="28"/>
          <w:szCs w:val="28"/>
          <w:lang w:val="uk-UA"/>
        </w:rPr>
        <w:t>туризму………</w:t>
      </w:r>
      <w:r w:rsidR="00540BCC">
        <w:rPr>
          <w:rFonts w:ascii="Times New Roman" w:hAnsi="Times New Roman" w:cs="Times New Roman"/>
          <w:sz w:val="28"/>
          <w:szCs w:val="28"/>
          <w:lang w:val="uk-UA"/>
        </w:rPr>
        <w:t>……</w:t>
      </w:r>
      <w:r w:rsidR="0061799E">
        <w:rPr>
          <w:rFonts w:ascii="Times New Roman" w:hAnsi="Times New Roman" w:cs="Times New Roman"/>
          <w:sz w:val="28"/>
          <w:szCs w:val="28"/>
          <w:lang w:val="uk-UA"/>
        </w:rPr>
        <w:t>……….12</w:t>
      </w:r>
    </w:p>
    <w:p w14:paraId="3F59052F" w14:textId="23C95C36" w:rsidR="001A421F" w:rsidRPr="00331A1D" w:rsidRDefault="001A421F" w:rsidP="00540BCC">
      <w:pPr>
        <w:spacing w:after="0" w:line="360" w:lineRule="auto"/>
        <w:ind w:firstLine="709"/>
        <w:jc w:val="both"/>
        <w:rPr>
          <w:rFonts w:ascii="Times New Roman" w:hAnsi="Times New Roman" w:cs="Times New Roman"/>
          <w:sz w:val="28"/>
          <w:szCs w:val="28"/>
          <w:lang w:val="uk-UA"/>
        </w:rPr>
      </w:pPr>
      <w:r w:rsidRPr="00331A1D">
        <w:rPr>
          <w:rFonts w:ascii="Times New Roman" w:hAnsi="Times New Roman" w:cs="Times New Roman"/>
          <w:sz w:val="28"/>
          <w:szCs w:val="28"/>
          <w:lang w:val="uk-UA"/>
        </w:rPr>
        <w:t>1.2. Методи дослідження</w:t>
      </w:r>
      <w:r w:rsidR="00540BCC">
        <w:rPr>
          <w:rFonts w:ascii="Times New Roman" w:hAnsi="Times New Roman" w:cs="Times New Roman"/>
          <w:sz w:val="28"/>
          <w:szCs w:val="28"/>
          <w:lang w:val="uk-UA"/>
        </w:rPr>
        <w:t xml:space="preserve"> геополітичної ситуації……………….</w:t>
      </w:r>
      <w:r w:rsidRPr="00331A1D">
        <w:rPr>
          <w:rFonts w:ascii="Times New Roman" w:hAnsi="Times New Roman" w:cs="Times New Roman"/>
          <w:sz w:val="28"/>
          <w:szCs w:val="28"/>
          <w:lang w:val="uk-UA"/>
        </w:rPr>
        <w:t>……………</w:t>
      </w:r>
      <w:r w:rsidR="0061799E">
        <w:rPr>
          <w:rFonts w:ascii="Times New Roman" w:hAnsi="Times New Roman" w:cs="Times New Roman"/>
          <w:sz w:val="28"/>
          <w:szCs w:val="28"/>
          <w:lang w:val="uk-UA"/>
        </w:rPr>
        <w:t>18</w:t>
      </w:r>
    </w:p>
    <w:p w14:paraId="5528A6A0" w14:textId="7EE33F42" w:rsidR="001A421F" w:rsidRPr="00331A1D" w:rsidRDefault="001A421F" w:rsidP="001A421F">
      <w:pPr>
        <w:spacing w:after="0" w:line="360" w:lineRule="auto"/>
        <w:jc w:val="both"/>
        <w:rPr>
          <w:rFonts w:ascii="Times New Roman" w:hAnsi="Times New Roman" w:cs="Times New Roman"/>
          <w:sz w:val="28"/>
          <w:szCs w:val="28"/>
          <w:lang w:val="uk-UA"/>
        </w:rPr>
      </w:pPr>
      <w:r w:rsidRPr="00331A1D">
        <w:rPr>
          <w:rFonts w:ascii="Times New Roman" w:hAnsi="Times New Roman" w:cs="Times New Roman"/>
          <w:sz w:val="28"/>
          <w:szCs w:val="28"/>
          <w:lang w:val="uk-UA"/>
        </w:rPr>
        <w:t>Р</w:t>
      </w:r>
      <w:r w:rsidR="00540BCC">
        <w:rPr>
          <w:rFonts w:ascii="Times New Roman" w:hAnsi="Times New Roman" w:cs="Times New Roman"/>
          <w:sz w:val="28"/>
          <w:szCs w:val="28"/>
          <w:lang w:val="uk-UA"/>
        </w:rPr>
        <w:t>ОЗДІЛ 2. ГЕОПОЛІТИЧНА СИТУАЦІЯ ЯК ЧИННИК РОЗВИТКУ ТУРИЗМУ У СХІДНІЙ АЗІЇ……………………………………………………………….</w:t>
      </w:r>
      <w:r w:rsidRPr="00331A1D">
        <w:rPr>
          <w:rFonts w:ascii="Times New Roman" w:hAnsi="Times New Roman" w:cs="Times New Roman"/>
          <w:sz w:val="28"/>
          <w:szCs w:val="28"/>
          <w:lang w:val="uk-UA"/>
        </w:rPr>
        <w:t>………</w:t>
      </w:r>
      <w:r w:rsidR="0061799E">
        <w:rPr>
          <w:rFonts w:ascii="Times New Roman" w:hAnsi="Times New Roman" w:cs="Times New Roman"/>
          <w:sz w:val="28"/>
          <w:szCs w:val="28"/>
          <w:lang w:val="uk-UA"/>
        </w:rPr>
        <w:t>...23</w:t>
      </w:r>
    </w:p>
    <w:p w14:paraId="138D3E11" w14:textId="6EFEB74B" w:rsidR="001A421F" w:rsidRPr="00331A1D" w:rsidRDefault="001A421F" w:rsidP="00540BCC">
      <w:pPr>
        <w:spacing w:after="0" w:line="360" w:lineRule="auto"/>
        <w:ind w:firstLine="709"/>
        <w:jc w:val="both"/>
        <w:rPr>
          <w:rFonts w:ascii="Times New Roman" w:hAnsi="Times New Roman" w:cs="Times New Roman"/>
          <w:sz w:val="28"/>
          <w:szCs w:val="28"/>
          <w:lang w:val="uk-UA"/>
        </w:rPr>
      </w:pPr>
      <w:r w:rsidRPr="00331A1D">
        <w:rPr>
          <w:rFonts w:ascii="Times New Roman" w:hAnsi="Times New Roman" w:cs="Times New Roman"/>
          <w:sz w:val="28"/>
          <w:szCs w:val="28"/>
          <w:lang w:val="uk-UA"/>
        </w:rPr>
        <w:t xml:space="preserve">2.1. Характеристика геополітичної </w:t>
      </w:r>
      <w:r w:rsidR="00540BCC">
        <w:rPr>
          <w:rFonts w:ascii="Times New Roman" w:hAnsi="Times New Roman" w:cs="Times New Roman"/>
          <w:sz w:val="28"/>
          <w:szCs w:val="28"/>
          <w:lang w:val="uk-UA"/>
        </w:rPr>
        <w:t>ситуації у Східній Азії……………</w:t>
      </w:r>
      <w:r w:rsidRPr="00331A1D">
        <w:rPr>
          <w:rFonts w:ascii="Times New Roman" w:hAnsi="Times New Roman" w:cs="Times New Roman"/>
          <w:sz w:val="28"/>
          <w:szCs w:val="28"/>
          <w:lang w:val="uk-UA"/>
        </w:rPr>
        <w:t>……</w:t>
      </w:r>
      <w:r w:rsidR="0061799E">
        <w:rPr>
          <w:rFonts w:ascii="Times New Roman" w:hAnsi="Times New Roman" w:cs="Times New Roman"/>
          <w:sz w:val="28"/>
          <w:szCs w:val="28"/>
          <w:lang w:val="uk-UA"/>
        </w:rPr>
        <w:t>.23</w:t>
      </w:r>
    </w:p>
    <w:p w14:paraId="2C92C1E8" w14:textId="3CCA9CE0" w:rsidR="001A421F" w:rsidRPr="00331A1D" w:rsidRDefault="001A421F" w:rsidP="00540BCC">
      <w:pPr>
        <w:spacing w:after="0" w:line="360" w:lineRule="auto"/>
        <w:ind w:firstLine="709"/>
        <w:jc w:val="both"/>
        <w:rPr>
          <w:rFonts w:ascii="Times New Roman" w:hAnsi="Times New Roman" w:cs="Times New Roman"/>
          <w:sz w:val="28"/>
          <w:szCs w:val="28"/>
          <w:lang w:val="uk-UA"/>
        </w:rPr>
      </w:pPr>
      <w:r w:rsidRPr="00331A1D">
        <w:rPr>
          <w:rFonts w:ascii="Times New Roman" w:hAnsi="Times New Roman" w:cs="Times New Roman"/>
          <w:sz w:val="28"/>
          <w:szCs w:val="28"/>
          <w:lang w:val="uk-UA"/>
        </w:rPr>
        <w:t>2.2. Вплив геополітичної ситуації у Східні</w:t>
      </w:r>
      <w:r w:rsidR="00540BCC">
        <w:rPr>
          <w:rFonts w:ascii="Times New Roman" w:hAnsi="Times New Roman" w:cs="Times New Roman"/>
          <w:sz w:val="28"/>
          <w:szCs w:val="28"/>
          <w:lang w:val="uk-UA"/>
        </w:rPr>
        <w:t>й Азії на розвиток туризму….…</w:t>
      </w:r>
      <w:r w:rsidRPr="00331A1D">
        <w:rPr>
          <w:rFonts w:ascii="Times New Roman" w:hAnsi="Times New Roman" w:cs="Times New Roman"/>
          <w:sz w:val="28"/>
          <w:szCs w:val="28"/>
          <w:lang w:val="uk-UA"/>
        </w:rPr>
        <w:t>..</w:t>
      </w:r>
      <w:r w:rsidR="0061799E">
        <w:rPr>
          <w:rFonts w:ascii="Times New Roman" w:hAnsi="Times New Roman" w:cs="Times New Roman"/>
          <w:sz w:val="28"/>
          <w:szCs w:val="28"/>
          <w:lang w:val="uk-UA"/>
        </w:rPr>
        <w:t>33</w:t>
      </w:r>
    </w:p>
    <w:p w14:paraId="1525AFCF" w14:textId="43F1151E" w:rsidR="001A421F" w:rsidRPr="00331A1D" w:rsidRDefault="001A421F" w:rsidP="001A421F">
      <w:pPr>
        <w:spacing w:after="0" w:line="360" w:lineRule="auto"/>
        <w:jc w:val="both"/>
        <w:rPr>
          <w:rFonts w:ascii="Times New Roman" w:hAnsi="Times New Roman" w:cs="Times New Roman"/>
          <w:sz w:val="28"/>
          <w:szCs w:val="28"/>
          <w:lang w:val="uk-UA"/>
        </w:rPr>
      </w:pPr>
      <w:r w:rsidRPr="00331A1D">
        <w:rPr>
          <w:rFonts w:ascii="Times New Roman" w:hAnsi="Times New Roman" w:cs="Times New Roman"/>
          <w:sz w:val="28"/>
          <w:szCs w:val="28"/>
          <w:lang w:val="uk-UA"/>
        </w:rPr>
        <w:t>Р</w:t>
      </w:r>
      <w:r w:rsidR="00540BCC">
        <w:rPr>
          <w:rFonts w:ascii="Times New Roman" w:hAnsi="Times New Roman" w:cs="Times New Roman"/>
          <w:sz w:val="28"/>
          <w:szCs w:val="28"/>
          <w:lang w:val="uk-UA"/>
        </w:rPr>
        <w:t>ОЗДІЛ 3. ГЕОПОЛІТИЧНА СИТУАЦІЯ У СХІДНІЙ АЗІЇ В КОНТЕКСТІ РОЗВИТКУ ТУРИСТИЧНИХ ВІДНОСИН УКРАЇНИ З КРАЇНАМИ РЕГІОНУ…</w:t>
      </w:r>
      <w:r w:rsidR="0061799E">
        <w:rPr>
          <w:rFonts w:ascii="Times New Roman" w:hAnsi="Times New Roman" w:cs="Times New Roman"/>
          <w:sz w:val="28"/>
          <w:szCs w:val="28"/>
          <w:lang w:val="uk-UA"/>
        </w:rPr>
        <w:t>47</w:t>
      </w:r>
    </w:p>
    <w:p w14:paraId="61D65976" w14:textId="5E01E1FF" w:rsidR="001A421F" w:rsidRPr="00331A1D" w:rsidRDefault="001A421F" w:rsidP="00540BCC">
      <w:pPr>
        <w:spacing w:after="0" w:line="360" w:lineRule="auto"/>
        <w:ind w:left="709"/>
        <w:jc w:val="both"/>
        <w:rPr>
          <w:rFonts w:ascii="Times New Roman" w:hAnsi="Times New Roman" w:cs="Times New Roman"/>
          <w:sz w:val="28"/>
          <w:szCs w:val="28"/>
          <w:lang w:val="uk-UA"/>
        </w:rPr>
      </w:pPr>
      <w:r w:rsidRPr="00331A1D">
        <w:rPr>
          <w:rFonts w:ascii="Times New Roman" w:hAnsi="Times New Roman" w:cs="Times New Roman"/>
          <w:sz w:val="28"/>
          <w:szCs w:val="28"/>
          <w:lang w:val="uk-UA"/>
        </w:rPr>
        <w:t>3.1.</w:t>
      </w:r>
      <w:r w:rsidR="00445F58" w:rsidRPr="00331A1D">
        <w:rPr>
          <w:rFonts w:ascii="Times New Roman" w:hAnsi="Times New Roman" w:cs="Times New Roman"/>
          <w:sz w:val="28"/>
          <w:szCs w:val="28"/>
          <w:lang w:val="uk-UA"/>
        </w:rPr>
        <w:t xml:space="preserve"> Вплив геополітичної ситуації у Східній Азії на розвиток туристичних </w:t>
      </w:r>
      <w:r w:rsidR="00540BCC">
        <w:rPr>
          <w:rFonts w:ascii="Times New Roman" w:hAnsi="Times New Roman" w:cs="Times New Roman"/>
          <w:sz w:val="28"/>
          <w:szCs w:val="28"/>
          <w:lang w:val="uk-UA"/>
        </w:rPr>
        <w:t xml:space="preserve">  </w:t>
      </w:r>
      <w:r w:rsidR="00445F58" w:rsidRPr="00331A1D">
        <w:rPr>
          <w:rFonts w:ascii="Times New Roman" w:hAnsi="Times New Roman" w:cs="Times New Roman"/>
          <w:sz w:val="28"/>
          <w:szCs w:val="28"/>
          <w:lang w:val="uk-UA"/>
        </w:rPr>
        <w:t>відносин України з країна</w:t>
      </w:r>
      <w:r w:rsidR="00540BCC">
        <w:rPr>
          <w:rFonts w:ascii="Times New Roman" w:hAnsi="Times New Roman" w:cs="Times New Roman"/>
          <w:sz w:val="28"/>
          <w:szCs w:val="28"/>
          <w:lang w:val="uk-UA"/>
        </w:rPr>
        <w:t>ми регіону………………………………………</w:t>
      </w:r>
      <w:r w:rsidR="0061799E">
        <w:rPr>
          <w:rFonts w:ascii="Times New Roman" w:hAnsi="Times New Roman" w:cs="Times New Roman"/>
          <w:sz w:val="28"/>
          <w:szCs w:val="28"/>
          <w:lang w:val="uk-UA"/>
        </w:rPr>
        <w:t>...47</w:t>
      </w:r>
    </w:p>
    <w:p w14:paraId="7732E5B8" w14:textId="0947D546" w:rsidR="001A421F" w:rsidRPr="00331A1D" w:rsidRDefault="001A421F" w:rsidP="00540BCC">
      <w:pPr>
        <w:spacing w:after="0" w:line="360" w:lineRule="auto"/>
        <w:ind w:left="709"/>
        <w:jc w:val="both"/>
        <w:rPr>
          <w:rFonts w:ascii="Times New Roman" w:hAnsi="Times New Roman" w:cs="Times New Roman"/>
          <w:sz w:val="28"/>
          <w:szCs w:val="28"/>
          <w:lang w:val="uk-UA"/>
        </w:rPr>
      </w:pPr>
      <w:r w:rsidRPr="00331A1D">
        <w:rPr>
          <w:rFonts w:ascii="Times New Roman" w:hAnsi="Times New Roman" w:cs="Times New Roman"/>
          <w:sz w:val="28"/>
          <w:szCs w:val="28"/>
          <w:lang w:val="uk-UA"/>
        </w:rPr>
        <w:t>3.2.</w:t>
      </w:r>
      <w:r w:rsidR="00445F58" w:rsidRPr="00331A1D">
        <w:rPr>
          <w:rFonts w:ascii="Times New Roman" w:hAnsi="Times New Roman" w:cs="Times New Roman"/>
          <w:sz w:val="28"/>
          <w:szCs w:val="28"/>
          <w:lang w:val="uk-UA"/>
        </w:rPr>
        <w:t xml:space="preserve"> Перспективи розвитку туристичних відносин України з країнами Східної Азії в контексті геополітичн</w:t>
      </w:r>
      <w:r w:rsidR="00540BCC">
        <w:rPr>
          <w:rFonts w:ascii="Times New Roman" w:hAnsi="Times New Roman" w:cs="Times New Roman"/>
          <w:sz w:val="28"/>
          <w:szCs w:val="28"/>
          <w:lang w:val="uk-UA"/>
        </w:rPr>
        <w:t>ої обстановки……………………………………</w:t>
      </w:r>
      <w:r w:rsidR="0061799E">
        <w:rPr>
          <w:rFonts w:ascii="Times New Roman" w:hAnsi="Times New Roman" w:cs="Times New Roman"/>
          <w:sz w:val="28"/>
          <w:szCs w:val="28"/>
          <w:lang w:val="uk-UA"/>
        </w:rPr>
        <w:t>53</w:t>
      </w:r>
    </w:p>
    <w:p w14:paraId="76A3CC96" w14:textId="23CD9102" w:rsidR="00D550D5" w:rsidRPr="00331A1D" w:rsidRDefault="00540BCC" w:rsidP="001A421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w:t>
      </w:r>
      <w:r w:rsidR="00D550D5" w:rsidRPr="00331A1D">
        <w:rPr>
          <w:rFonts w:ascii="Times New Roman" w:hAnsi="Times New Roman" w:cs="Times New Roman"/>
          <w:sz w:val="28"/>
          <w:szCs w:val="28"/>
          <w:lang w:val="uk-UA"/>
        </w:rPr>
        <w:t>……………</w:t>
      </w:r>
      <w:r w:rsidR="0052655E">
        <w:rPr>
          <w:rFonts w:ascii="Times New Roman" w:hAnsi="Times New Roman" w:cs="Times New Roman"/>
          <w:sz w:val="28"/>
          <w:szCs w:val="28"/>
          <w:lang w:val="uk-UA"/>
        </w:rPr>
        <w:t>…………………………………</w:t>
      </w:r>
      <w:r>
        <w:rPr>
          <w:rFonts w:ascii="Times New Roman" w:hAnsi="Times New Roman" w:cs="Times New Roman"/>
          <w:sz w:val="28"/>
          <w:szCs w:val="28"/>
          <w:lang w:val="uk-UA"/>
        </w:rPr>
        <w:t>..</w:t>
      </w:r>
      <w:r w:rsidR="0061799E">
        <w:rPr>
          <w:rFonts w:ascii="Times New Roman" w:hAnsi="Times New Roman" w:cs="Times New Roman"/>
          <w:sz w:val="28"/>
          <w:szCs w:val="28"/>
          <w:lang w:val="uk-UA"/>
        </w:rPr>
        <w:t>…………………….58</w:t>
      </w:r>
    </w:p>
    <w:p w14:paraId="04EC835E" w14:textId="2040C482" w:rsidR="001A421F" w:rsidRPr="00331A1D" w:rsidRDefault="00540BCC" w:rsidP="001A421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ВИКОРИСТАНИХ ДЖЕРЕЛ…………</w:t>
      </w:r>
      <w:r w:rsidR="0061799E">
        <w:rPr>
          <w:rFonts w:ascii="Times New Roman" w:hAnsi="Times New Roman" w:cs="Times New Roman"/>
          <w:sz w:val="28"/>
          <w:szCs w:val="28"/>
          <w:lang w:val="uk-UA"/>
        </w:rPr>
        <w:t>…………………………………..62</w:t>
      </w:r>
    </w:p>
    <w:p w14:paraId="00785DC8" w14:textId="6FBF6D57" w:rsidR="001A421F" w:rsidRPr="00331A1D" w:rsidRDefault="00540BCC" w:rsidP="001A421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ДОДАТКИ…...</w:t>
      </w:r>
      <w:r w:rsidR="001A421F" w:rsidRPr="00331A1D">
        <w:rPr>
          <w:rFonts w:ascii="Times New Roman" w:hAnsi="Times New Roman" w:cs="Times New Roman"/>
          <w:sz w:val="28"/>
          <w:szCs w:val="28"/>
          <w:lang w:val="uk-UA"/>
        </w:rPr>
        <w:t>.………………………………………………………………………</w:t>
      </w:r>
      <w:r w:rsidR="0061799E">
        <w:rPr>
          <w:rFonts w:ascii="Times New Roman" w:hAnsi="Times New Roman" w:cs="Times New Roman"/>
          <w:sz w:val="28"/>
          <w:szCs w:val="28"/>
          <w:lang w:val="uk-UA"/>
        </w:rPr>
        <w:t>..67</w:t>
      </w:r>
    </w:p>
    <w:p w14:paraId="24B270B7" w14:textId="77777777" w:rsidR="001A421F" w:rsidRDefault="001A421F" w:rsidP="001A421F">
      <w:pPr>
        <w:spacing w:after="0" w:line="360" w:lineRule="auto"/>
        <w:jc w:val="both"/>
        <w:rPr>
          <w:rFonts w:ascii="Times New Roman" w:hAnsi="Times New Roman" w:cs="Times New Roman"/>
          <w:sz w:val="28"/>
          <w:szCs w:val="28"/>
          <w:lang w:val="uk-UA"/>
        </w:rPr>
      </w:pPr>
    </w:p>
    <w:p w14:paraId="6C9AD2A7" w14:textId="77777777" w:rsidR="001A421F" w:rsidRDefault="001A421F" w:rsidP="001A421F">
      <w:pPr>
        <w:spacing w:after="0" w:line="360" w:lineRule="auto"/>
        <w:jc w:val="both"/>
        <w:rPr>
          <w:rFonts w:ascii="Times New Roman" w:hAnsi="Times New Roman" w:cs="Times New Roman"/>
          <w:sz w:val="28"/>
          <w:szCs w:val="28"/>
          <w:lang w:val="uk-UA"/>
        </w:rPr>
      </w:pPr>
    </w:p>
    <w:p w14:paraId="0A904286" w14:textId="77777777" w:rsidR="001A421F" w:rsidRDefault="001A421F" w:rsidP="001A421F">
      <w:pPr>
        <w:spacing w:after="0" w:line="360" w:lineRule="auto"/>
        <w:jc w:val="both"/>
        <w:rPr>
          <w:rFonts w:ascii="Times New Roman" w:hAnsi="Times New Roman" w:cs="Times New Roman"/>
          <w:sz w:val="28"/>
          <w:szCs w:val="28"/>
          <w:lang w:val="uk-UA"/>
        </w:rPr>
      </w:pPr>
    </w:p>
    <w:p w14:paraId="5B54D57C" w14:textId="77777777" w:rsidR="001A421F" w:rsidRDefault="001A421F" w:rsidP="001A421F">
      <w:pPr>
        <w:spacing w:after="0" w:line="360" w:lineRule="auto"/>
        <w:jc w:val="both"/>
        <w:rPr>
          <w:rFonts w:ascii="Times New Roman" w:hAnsi="Times New Roman" w:cs="Times New Roman"/>
          <w:sz w:val="28"/>
          <w:szCs w:val="28"/>
          <w:lang w:val="uk-UA"/>
        </w:rPr>
      </w:pPr>
    </w:p>
    <w:p w14:paraId="608EE8D6" w14:textId="77777777" w:rsidR="001A421F" w:rsidRDefault="001A421F" w:rsidP="001A421F">
      <w:pPr>
        <w:spacing w:after="0" w:line="360" w:lineRule="auto"/>
        <w:jc w:val="both"/>
        <w:rPr>
          <w:rFonts w:ascii="Times New Roman" w:hAnsi="Times New Roman" w:cs="Times New Roman"/>
          <w:sz w:val="28"/>
          <w:szCs w:val="28"/>
          <w:lang w:val="uk-UA"/>
        </w:rPr>
      </w:pPr>
    </w:p>
    <w:p w14:paraId="65873E12" w14:textId="77777777" w:rsidR="001A421F" w:rsidRDefault="001A421F" w:rsidP="001A421F">
      <w:pPr>
        <w:spacing w:after="0" w:line="360" w:lineRule="auto"/>
        <w:jc w:val="both"/>
        <w:rPr>
          <w:rFonts w:ascii="Times New Roman" w:hAnsi="Times New Roman" w:cs="Times New Roman"/>
          <w:sz w:val="28"/>
          <w:szCs w:val="28"/>
          <w:lang w:val="uk-UA"/>
        </w:rPr>
      </w:pPr>
    </w:p>
    <w:p w14:paraId="10651AB3" w14:textId="77777777" w:rsidR="001A421F" w:rsidRDefault="001A421F" w:rsidP="001A421F">
      <w:pPr>
        <w:spacing w:after="0" w:line="360" w:lineRule="auto"/>
        <w:jc w:val="both"/>
        <w:rPr>
          <w:rFonts w:ascii="Times New Roman" w:hAnsi="Times New Roman" w:cs="Times New Roman"/>
          <w:sz w:val="28"/>
          <w:szCs w:val="28"/>
          <w:lang w:val="uk-UA"/>
        </w:rPr>
      </w:pPr>
    </w:p>
    <w:p w14:paraId="11BDF68F" w14:textId="77777777" w:rsidR="001A421F" w:rsidRDefault="001A421F" w:rsidP="001A421F">
      <w:pPr>
        <w:spacing w:after="0" w:line="360" w:lineRule="auto"/>
        <w:jc w:val="both"/>
        <w:rPr>
          <w:rFonts w:ascii="Times New Roman" w:hAnsi="Times New Roman" w:cs="Times New Roman"/>
          <w:sz w:val="28"/>
          <w:szCs w:val="28"/>
          <w:lang w:val="uk-UA"/>
        </w:rPr>
      </w:pPr>
    </w:p>
    <w:p w14:paraId="3FA881E6" w14:textId="77777777" w:rsidR="001A421F" w:rsidRDefault="001A421F" w:rsidP="001A421F">
      <w:pPr>
        <w:spacing w:after="0" w:line="360" w:lineRule="auto"/>
        <w:jc w:val="both"/>
        <w:rPr>
          <w:rFonts w:ascii="Times New Roman" w:hAnsi="Times New Roman" w:cs="Times New Roman"/>
          <w:sz w:val="28"/>
          <w:szCs w:val="28"/>
          <w:lang w:val="uk-UA"/>
        </w:rPr>
      </w:pPr>
    </w:p>
    <w:p w14:paraId="3E8C2601" w14:textId="77777777" w:rsidR="007A4AA6" w:rsidRDefault="007A4AA6" w:rsidP="001A421F">
      <w:pPr>
        <w:spacing w:after="0" w:line="360" w:lineRule="auto"/>
        <w:jc w:val="both"/>
        <w:rPr>
          <w:rFonts w:ascii="Times New Roman" w:hAnsi="Times New Roman" w:cs="Times New Roman"/>
          <w:sz w:val="28"/>
          <w:szCs w:val="28"/>
          <w:lang w:val="uk-UA"/>
        </w:rPr>
      </w:pPr>
    </w:p>
    <w:p w14:paraId="219AB8DA" w14:textId="77777777" w:rsidR="00331A1D" w:rsidRDefault="00331A1D" w:rsidP="00D550D5">
      <w:pPr>
        <w:spacing w:after="0" w:line="360" w:lineRule="auto"/>
        <w:jc w:val="center"/>
        <w:rPr>
          <w:rFonts w:ascii="Times New Roman" w:hAnsi="Times New Roman" w:cs="Times New Roman"/>
          <w:b/>
          <w:sz w:val="28"/>
          <w:szCs w:val="28"/>
          <w:lang w:val="uk-UA"/>
        </w:rPr>
      </w:pPr>
    </w:p>
    <w:p w14:paraId="47B2376C" w14:textId="77777777" w:rsidR="000B4DB1" w:rsidRDefault="00D550D5" w:rsidP="000B4DB1">
      <w:pPr>
        <w:spacing w:after="0" w:line="360" w:lineRule="auto"/>
        <w:jc w:val="center"/>
        <w:rPr>
          <w:rFonts w:ascii="Times New Roman" w:hAnsi="Times New Roman" w:cs="Times New Roman"/>
          <w:b/>
          <w:sz w:val="28"/>
          <w:szCs w:val="28"/>
          <w:lang w:val="uk-UA"/>
        </w:rPr>
      </w:pPr>
      <w:r w:rsidRPr="00D550D5">
        <w:rPr>
          <w:rFonts w:ascii="Times New Roman" w:hAnsi="Times New Roman" w:cs="Times New Roman"/>
          <w:b/>
          <w:sz w:val="28"/>
          <w:szCs w:val="28"/>
          <w:lang w:val="uk-UA"/>
        </w:rPr>
        <w:lastRenderedPageBreak/>
        <w:t>ВСТУП</w:t>
      </w:r>
    </w:p>
    <w:p w14:paraId="1B04F4DE" w14:textId="77777777" w:rsidR="000B4DB1" w:rsidRDefault="000B4DB1" w:rsidP="00D550D5">
      <w:pPr>
        <w:spacing w:after="0" w:line="360" w:lineRule="auto"/>
        <w:jc w:val="center"/>
        <w:rPr>
          <w:rFonts w:ascii="Times New Roman" w:hAnsi="Times New Roman" w:cs="Times New Roman"/>
          <w:b/>
          <w:sz w:val="28"/>
          <w:szCs w:val="28"/>
          <w:lang w:val="uk-UA"/>
        </w:rPr>
      </w:pPr>
    </w:p>
    <w:p w14:paraId="283298D4" w14:textId="77777777" w:rsidR="000A61D3" w:rsidRDefault="00275CD6" w:rsidP="008428B6">
      <w:pPr>
        <w:spacing w:after="0" w:line="360" w:lineRule="auto"/>
        <w:ind w:firstLine="709"/>
        <w:jc w:val="both"/>
        <w:rPr>
          <w:rFonts w:ascii="Times New Roman" w:hAnsi="Times New Roman" w:cs="Times New Roman"/>
          <w:sz w:val="28"/>
          <w:szCs w:val="28"/>
          <w:lang w:val="uk-UA"/>
        </w:rPr>
      </w:pPr>
      <w:r w:rsidRPr="00275CD6">
        <w:rPr>
          <w:rFonts w:ascii="Times New Roman" w:hAnsi="Times New Roman" w:cs="Times New Roman"/>
          <w:i/>
          <w:sz w:val="28"/>
          <w:szCs w:val="28"/>
          <w:lang w:val="uk-UA"/>
        </w:rPr>
        <w:t>Актуальність дипломної роботи.</w:t>
      </w:r>
      <w:r w:rsidR="00A46AFB">
        <w:rPr>
          <w:rFonts w:ascii="Times New Roman" w:hAnsi="Times New Roman" w:cs="Times New Roman"/>
          <w:sz w:val="28"/>
          <w:szCs w:val="28"/>
          <w:lang w:val="uk-UA"/>
        </w:rPr>
        <w:t xml:space="preserve"> В глобальному світі туризм є однією з  найперспективніших і найдинамічніших галузей промисловості, яка функціонує в системі міжнародних економічних та політичних відносин, яка зазнає трансформацій. Аналіз змін геополітичного середовища та впливу, який воно здатне здійснювати на туристичну індустрію</w:t>
      </w:r>
      <w:r w:rsidR="000A61D3">
        <w:rPr>
          <w:rFonts w:ascii="Times New Roman" w:hAnsi="Times New Roman" w:cs="Times New Roman"/>
          <w:sz w:val="28"/>
          <w:szCs w:val="28"/>
          <w:lang w:val="uk-UA"/>
        </w:rPr>
        <w:t xml:space="preserve">, формують актуальну проблематику для міждисциплінарних наукових досліджень. </w:t>
      </w:r>
    </w:p>
    <w:p w14:paraId="381DCEFD" w14:textId="77777777" w:rsidR="000A61D3" w:rsidRPr="000A61D3" w:rsidRDefault="000A61D3" w:rsidP="000A61D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Дослідженням впливу геополітичного чинника на розвиток міжнародної туристичної галузі </w:t>
      </w:r>
      <w:r w:rsidR="007D053B">
        <w:rPr>
          <w:rFonts w:ascii="Times New Roman" w:hAnsi="Times New Roman" w:cs="Times New Roman"/>
          <w:sz w:val="28"/>
          <w:szCs w:val="28"/>
          <w:lang w:val="uk-UA"/>
        </w:rPr>
        <w:t>в своїх роботах займалися як українські, так і іноземні вчені, серед яких варто виділити:</w:t>
      </w:r>
      <w:r>
        <w:rPr>
          <w:rFonts w:ascii="Times New Roman" w:hAnsi="Times New Roman" w:cs="Times New Roman"/>
          <w:sz w:val="28"/>
          <w:szCs w:val="28"/>
          <w:lang w:val="uk-UA"/>
        </w:rPr>
        <w:t xml:space="preserve"> </w:t>
      </w:r>
      <w:r w:rsidRPr="000A61D3">
        <w:rPr>
          <w:rFonts w:ascii="Times New Roman" w:hAnsi="Times New Roman" w:cs="Times New Roman"/>
          <w:sz w:val="28"/>
          <w:szCs w:val="28"/>
          <w:lang w:val="uk-UA"/>
        </w:rPr>
        <w:t>Ігоря Вінніченка, Леоніли Ткачук, Майкла Холла,</w:t>
      </w:r>
      <w:r w:rsidR="007D053B">
        <w:rPr>
          <w:rFonts w:ascii="Times New Roman" w:hAnsi="Times New Roman" w:cs="Times New Roman"/>
          <w:sz w:val="28"/>
          <w:szCs w:val="28"/>
          <w:lang w:val="uk-UA"/>
        </w:rPr>
        <w:t xml:space="preserve"> Даллена Тімоті, Дeвіда Дюваля. Однак </w:t>
      </w:r>
      <w:r w:rsidR="00095D29">
        <w:rPr>
          <w:rFonts w:ascii="Times New Roman" w:hAnsi="Times New Roman" w:cs="Times New Roman"/>
          <w:sz w:val="28"/>
          <w:szCs w:val="28"/>
          <w:lang w:val="uk-UA"/>
        </w:rPr>
        <w:t xml:space="preserve">проблематика досліджень здебільшого стосується теоретичних  узагальнень, які потребують поглиблення і механізмів впровадження в практичній сфері. </w:t>
      </w:r>
    </w:p>
    <w:p w14:paraId="6A9A8ECF" w14:textId="77777777" w:rsidR="00F0663B" w:rsidRDefault="00D03C91" w:rsidP="008428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Значний інтерес у дослідників викликає р</w:t>
      </w:r>
      <w:r w:rsidR="008428B6" w:rsidRPr="008428B6">
        <w:rPr>
          <w:rFonts w:ascii="Times New Roman" w:hAnsi="Times New Roman" w:cs="Times New Roman"/>
          <w:sz w:val="28"/>
          <w:szCs w:val="28"/>
          <w:lang w:val="uk-UA"/>
        </w:rPr>
        <w:t>егіон Східна Азія</w:t>
      </w:r>
      <w:r>
        <w:rPr>
          <w:rFonts w:ascii="Times New Roman" w:hAnsi="Times New Roman" w:cs="Times New Roman"/>
          <w:sz w:val="28"/>
          <w:szCs w:val="28"/>
          <w:lang w:val="uk-UA"/>
        </w:rPr>
        <w:t>, який з кожним роком нарощує темпи міжнародних туристичних прибуттів та доходів від сфери туризму. Роль регіону у світовому туризмі зростає</w:t>
      </w:r>
      <w:r w:rsidR="00F0663B">
        <w:rPr>
          <w:rFonts w:ascii="Times New Roman" w:hAnsi="Times New Roman" w:cs="Times New Roman"/>
          <w:sz w:val="28"/>
          <w:szCs w:val="28"/>
          <w:lang w:val="uk-UA"/>
        </w:rPr>
        <w:t xml:space="preserve"> з кожним роком. Однак простежується вплив на розвиток туризму геополітичного чинника – напружена геополітична ситуація, міждержавні конфлікти та політична нестабільність в окремих державах Східної Азії сприяють перерозподілу туристичних потоків та доходів в регіоні.</w:t>
      </w:r>
      <w:r w:rsidR="008428B6" w:rsidRPr="008428B6">
        <w:rPr>
          <w:rFonts w:ascii="Times New Roman" w:hAnsi="Times New Roman" w:cs="Times New Roman"/>
          <w:sz w:val="28"/>
          <w:szCs w:val="28"/>
          <w:lang w:val="uk-UA"/>
        </w:rPr>
        <w:t xml:space="preserve"> </w:t>
      </w:r>
    </w:p>
    <w:p w14:paraId="46657F4E" w14:textId="77777777" w:rsidR="008428B6" w:rsidRDefault="008428B6" w:rsidP="008428B6">
      <w:pPr>
        <w:spacing w:after="0" w:line="360" w:lineRule="auto"/>
        <w:ind w:firstLine="709"/>
        <w:jc w:val="both"/>
        <w:rPr>
          <w:rFonts w:ascii="Times New Roman" w:hAnsi="Times New Roman" w:cs="Times New Roman"/>
          <w:sz w:val="28"/>
          <w:szCs w:val="28"/>
          <w:lang w:val="uk-UA"/>
        </w:rPr>
      </w:pPr>
      <w:r w:rsidRPr="008428B6">
        <w:rPr>
          <w:rFonts w:ascii="Times New Roman" w:hAnsi="Times New Roman" w:cs="Times New Roman"/>
          <w:sz w:val="28"/>
          <w:szCs w:val="28"/>
          <w:lang w:val="uk-UA"/>
        </w:rPr>
        <w:t>Розповсюдження вірусної інфекції COVID-19</w:t>
      </w:r>
      <w:r w:rsidR="00F0663B">
        <w:rPr>
          <w:rFonts w:ascii="Times New Roman" w:hAnsi="Times New Roman" w:cs="Times New Roman"/>
          <w:sz w:val="28"/>
          <w:szCs w:val="28"/>
          <w:lang w:val="uk-UA"/>
        </w:rPr>
        <w:t xml:space="preserve"> в останній декаді 2019 року, яке розпочалося з китайського міста Ухань, виступило дестабілізуючим чинником геополітичної ситуації не тільки в регіоні Східна Азія, а й на глобальному рівні загалом.</w:t>
      </w:r>
      <w:r w:rsidR="00841383">
        <w:rPr>
          <w:rFonts w:ascii="Times New Roman" w:hAnsi="Times New Roman" w:cs="Times New Roman"/>
          <w:sz w:val="28"/>
          <w:szCs w:val="28"/>
          <w:lang w:val="uk-UA"/>
        </w:rPr>
        <w:t xml:space="preserve"> Ця подія</w:t>
      </w:r>
      <w:r w:rsidRPr="008428B6">
        <w:rPr>
          <w:rFonts w:ascii="Times New Roman" w:hAnsi="Times New Roman" w:cs="Times New Roman"/>
          <w:sz w:val="28"/>
          <w:szCs w:val="28"/>
          <w:lang w:val="uk-UA"/>
        </w:rPr>
        <w:t xml:space="preserve"> не тільки загальмува</w:t>
      </w:r>
      <w:r w:rsidR="00841383">
        <w:rPr>
          <w:rFonts w:ascii="Times New Roman" w:hAnsi="Times New Roman" w:cs="Times New Roman"/>
          <w:sz w:val="28"/>
          <w:szCs w:val="28"/>
          <w:lang w:val="uk-UA"/>
        </w:rPr>
        <w:t>ла</w:t>
      </w:r>
      <w:r w:rsidRPr="008428B6">
        <w:rPr>
          <w:rFonts w:ascii="Times New Roman" w:hAnsi="Times New Roman" w:cs="Times New Roman"/>
          <w:sz w:val="28"/>
          <w:szCs w:val="28"/>
          <w:lang w:val="uk-UA"/>
        </w:rPr>
        <w:t xml:space="preserve"> </w:t>
      </w:r>
      <w:r w:rsidR="00841383">
        <w:rPr>
          <w:rFonts w:ascii="Times New Roman" w:hAnsi="Times New Roman" w:cs="Times New Roman"/>
          <w:sz w:val="28"/>
          <w:szCs w:val="28"/>
          <w:lang w:val="uk-UA"/>
        </w:rPr>
        <w:t>розвиток туризму, але й спричинила</w:t>
      </w:r>
      <w:r w:rsidRPr="008428B6">
        <w:rPr>
          <w:rFonts w:ascii="Times New Roman" w:hAnsi="Times New Roman" w:cs="Times New Roman"/>
          <w:sz w:val="28"/>
          <w:szCs w:val="28"/>
          <w:lang w:val="uk-UA"/>
        </w:rPr>
        <w:t xml:space="preserve"> загострення міжнародно-політичної обстановки у регіоні. </w:t>
      </w:r>
    </w:p>
    <w:p w14:paraId="3ED1A096" w14:textId="77777777" w:rsidR="00EC01AE" w:rsidRDefault="00EC01AE" w:rsidP="008428B6">
      <w:pPr>
        <w:spacing w:after="0" w:line="360" w:lineRule="auto"/>
        <w:ind w:firstLine="709"/>
        <w:jc w:val="both"/>
        <w:rPr>
          <w:rFonts w:ascii="Times New Roman" w:hAnsi="Times New Roman" w:cs="Times New Roman"/>
          <w:sz w:val="28"/>
          <w:szCs w:val="28"/>
          <w:lang w:val="uk-UA"/>
        </w:rPr>
      </w:pPr>
      <w:r w:rsidRPr="00EC01AE">
        <w:rPr>
          <w:rFonts w:ascii="Times New Roman" w:hAnsi="Times New Roman" w:cs="Times New Roman"/>
          <w:i/>
          <w:sz w:val="28"/>
          <w:szCs w:val="28"/>
          <w:lang w:val="uk-UA"/>
        </w:rPr>
        <w:t>Мета і завдання дипломної роботи.</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Метою виконання дипломної роботи є дослідження впливу геополітичного чинника на розвиток туризму у регіоні Східна Азія та аналіз впливу геополітичної ситуації в регіоні в контексті розвитку туристичного руху між Україною та державами регіону.</w:t>
      </w:r>
    </w:p>
    <w:p w14:paraId="0B0A7EC0" w14:textId="77777777" w:rsidR="00EC01AE" w:rsidRDefault="00EC01AE" w:rsidP="008428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Виходячи з мети, були сформовані наступні завдання для виконання дипломної роботи:</w:t>
      </w:r>
    </w:p>
    <w:p w14:paraId="2CAD4093" w14:textId="77777777" w:rsidR="00EC01AE" w:rsidRDefault="00EC01AE" w:rsidP="00EC01AE">
      <w:pPr>
        <w:pStyle w:val="a3"/>
        <w:numPr>
          <w:ilvl w:val="0"/>
          <w:numId w:val="1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Проаналізувати вплив геополітичного чинника на розвиток туристичної сфери;</w:t>
      </w:r>
    </w:p>
    <w:p w14:paraId="0D93236B" w14:textId="77777777" w:rsidR="00EC01AE" w:rsidRDefault="00EC01AE" w:rsidP="00EC01AE">
      <w:pPr>
        <w:pStyle w:val="a3"/>
        <w:numPr>
          <w:ilvl w:val="0"/>
          <w:numId w:val="1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Визначити основні методи дослідження геополітичної ситуації;</w:t>
      </w:r>
    </w:p>
    <w:p w14:paraId="60C27571" w14:textId="77777777" w:rsidR="00552747" w:rsidRDefault="00552747" w:rsidP="00EC01AE">
      <w:pPr>
        <w:pStyle w:val="a3"/>
        <w:numPr>
          <w:ilvl w:val="0"/>
          <w:numId w:val="1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Охарактеризувати геополітичну ситуацію в Східній Азії;</w:t>
      </w:r>
    </w:p>
    <w:p w14:paraId="1F206B63" w14:textId="77777777" w:rsidR="00EC01AE" w:rsidRDefault="00552747" w:rsidP="00EC01AE">
      <w:pPr>
        <w:pStyle w:val="a3"/>
        <w:numPr>
          <w:ilvl w:val="0"/>
          <w:numId w:val="1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Проаналізувати вплив геополітичної ситуації в Східній Азії на розвиток туризму;</w:t>
      </w:r>
    </w:p>
    <w:p w14:paraId="39C467B1" w14:textId="77777777" w:rsidR="00552747" w:rsidRDefault="00552747" w:rsidP="00EC01AE">
      <w:pPr>
        <w:pStyle w:val="a3"/>
        <w:numPr>
          <w:ilvl w:val="0"/>
          <w:numId w:val="1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Проаналізувати вплив геополітичної ситуації в Східній Азії на розвиток відносин у сфері туризму України з країнами регіону;</w:t>
      </w:r>
    </w:p>
    <w:p w14:paraId="3ECACA04" w14:textId="77777777" w:rsidR="00552747" w:rsidRDefault="00552747" w:rsidP="00EC01AE">
      <w:pPr>
        <w:pStyle w:val="a3"/>
        <w:numPr>
          <w:ilvl w:val="0"/>
          <w:numId w:val="1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Визначити перспективи розвитку </w:t>
      </w:r>
      <w:r w:rsidRPr="00331A1D">
        <w:rPr>
          <w:rFonts w:ascii="Times New Roman" w:hAnsi="Times New Roman" w:cs="Times New Roman"/>
          <w:sz w:val="28"/>
          <w:szCs w:val="28"/>
          <w:lang w:val="uk-UA"/>
        </w:rPr>
        <w:t>туристичних відносин України з країнами Східної Азії в контексті геополітичної обстановки</w:t>
      </w:r>
      <w:r>
        <w:rPr>
          <w:rFonts w:ascii="Times New Roman" w:hAnsi="Times New Roman" w:cs="Times New Roman"/>
          <w:sz w:val="28"/>
          <w:szCs w:val="28"/>
          <w:lang w:val="uk-UA"/>
        </w:rPr>
        <w:t>.</w:t>
      </w:r>
    </w:p>
    <w:p w14:paraId="04B4D7B2" w14:textId="77777777" w:rsidR="00EA7FB4" w:rsidRDefault="00EA7FB4" w:rsidP="00EA7FB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Об’єктом дипломного дослідження є вплив внутрішньо-регіональної  геополітичної ситуації на розвиток туризму у Східній Азії.</w:t>
      </w:r>
    </w:p>
    <w:p w14:paraId="28C36BC8" w14:textId="77777777" w:rsidR="00EA7FB4" w:rsidRDefault="00EA7FB4" w:rsidP="00EA7FB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Предметом дослідження є характеристика сучасного стану геополітичної ситуації в регіоні, визначення основних міждержавних конфліктів та рівня політи</w:t>
      </w:r>
      <w:r w:rsidR="00311954">
        <w:rPr>
          <w:rFonts w:ascii="Times New Roman" w:hAnsi="Times New Roman" w:cs="Times New Roman"/>
          <w:sz w:val="28"/>
          <w:szCs w:val="28"/>
          <w:lang w:val="uk-UA"/>
        </w:rPr>
        <w:t>чної нестабільності в Східній Азії.</w:t>
      </w:r>
    </w:p>
    <w:p w14:paraId="6C0AA042" w14:textId="77777777" w:rsidR="00E343F8" w:rsidRDefault="00311954" w:rsidP="00E343F8">
      <w:pPr>
        <w:spacing w:after="0" w:line="360" w:lineRule="auto"/>
        <w:ind w:firstLine="709"/>
        <w:jc w:val="both"/>
        <w:rPr>
          <w:rFonts w:ascii="Times New Roman" w:hAnsi="Times New Roman" w:cs="Times New Roman"/>
          <w:sz w:val="28"/>
          <w:szCs w:val="28"/>
          <w:lang w:val="uk-UA"/>
        </w:rPr>
      </w:pPr>
      <w:r w:rsidRPr="00460853">
        <w:rPr>
          <w:rFonts w:ascii="Times New Roman" w:hAnsi="Times New Roman" w:cs="Times New Roman"/>
          <w:i/>
          <w:sz w:val="28"/>
          <w:szCs w:val="28"/>
          <w:lang w:val="uk-UA"/>
        </w:rPr>
        <w:t>Методи дослідження.</w:t>
      </w:r>
      <w:r>
        <w:rPr>
          <w:rFonts w:ascii="Times New Roman" w:hAnsi="Times New Roman" w:cs="Times New Roman"/>
          <w:i/>
          <w:sz w:val="28"/>
          <w:szCs w:val="28"/>
          <w:lang w:val="uk-UA"/>
        </w:rPr>
        <w:t xml:space="preserve"> </w:t>
      </w:r>
      <w:r w:rsidR="00E343F8">
        <w:rPr>
          <w:rFonts w:ascii="Times New Roman" w:hAnsi="Times New Roman" w:cs="Times New Roman"/>
          <w:sz w:val="28"/>
          <w:szCs w:val="28"/>
          <w:lang w:val="uk-UA"/>
        </w:rPr>
        <w:t xml:space="preserve">Для написання дипломної роботи було використано як загально-наукові методи, так і спеціальні для ґрунтовного дослідження проблематики дипломної роботи: </w:t>
      </w:r>
    </w:p>
    <w:p w14:paraId="6EB3048D" w14:textId="77777777" w:rsidR="00E343F8" w:rsidRDefault="00E343F8" w:rsidP="00E343F8">
      <w:pPr>
        <w:pStyle w:val="a3"/>
        <w:numPr>
          <w:ilvl w:val="0"/>
          <w:numId w:val="1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Теоретичний аналіз джерел інформації за проблематикою дослідження;</w:t>
      </w:r>
    </w:p>
    <w:p w14:paraId="64C289BC" w14:textId="77777777" w:rsidR="00E343F8" w:rsidRDefault="00E343F8" w:rsidP="00E343F8">
      <w:pPr>
        <w:pStyle w:val="a3"/>
        <w:numPr>
          <w:ilvl w:val="0"/>
          <w:numId w:val="1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Статистичний аналіз;</w:t>
      </w:r>
    </w:p>
    <w:p w14:paraId="162ADC86" w14:textId="77777777" w:rsidR="00E343F8" w:rsidRDefault="00E343F8" w:rsidP="00E343F8">
      <w:pPr>
        <w:pStyle w:val="a3"/>
        <w:numPr>
          <w:ilvl w:val="0"/>
          <w:numId w:val="1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Картографічний метод;</w:t>
      </w:r>
    </w:p>
    <w:p w14:paraId="055AB163" w14:textId="77777777" w:rsidR="00E343F8" w:rsidRDefault="00E343F8" w:rsidP="00E343F8">
      <w:pPr>
        <w:pStyle w:val="a3"/>
        <w:numPr>
          <w:ilvl w:val="0"/>
          <w:numId w:val="1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Метод порівняльного аналізу;</w:t>
      </w:r>
    </w:p>
    <w:p w14:paraId="0353D8FE" w14:textId="77777777" w:rsidR="00E343F8" w:rsidRDefault="00E343F8" w:rsidP="00E343F8">
      <w:pPr>
        <w:pStyle w:val="a3"/>
        <w:numPr>
          <w:ilvl w:val="0"/>
          <w:numId w:val="1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Аксіоматичний метод;</w:t>
      </w:r>
    </w:p>
    <w:p w14:paraId="42B83A53" w14:textId="77777777" w:rsidR="00E343F8" w:rsidRDefault="00E343F8" w:rsidP="00E343F8">
      <w:pPr>
        <w:pStyle w:val="a3"/>
        <w:numPr>
          <w:ilvl w:val="0"/>
          <w:numId w:val="1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Метод кейсів.</w:t>
      </w:r>
    </w:p>
    <w:p w14:paraId="30A268E2" w14:textId="77777777" w:rsidR="00E343F8" w:rsidRDefault="00E343F8" w:rsidP="00AB6C90">
      <w:pPr>
        <w:spacing w:after="0" w:line="360" w:lineRule="auto"/>
        <w:ind w:firstLine="709"/>
        <w:jc w:val="both"/>
        <w:rPr>
          <w:rFonts w:ascii="Times New Roman" w:hAnsi="Times New Roman" w:cs="Times New Roman"/>
          <w:sz w:val="28"/>
          <w:szCs w:val="28"/>
          <w:lang w:val="uk-UA"/>
        </w:rPr>
      </w:pPr>
      <w:r w:rsidRPr="00D0230D">
        <w:rPr>
          <w:rFonts w:ascii="Times New Roman" w:hAnsi="Times New Roman" w:cs="Times New Roman"/>
          <w:i/>
          <w:sz w:val="28"/>
          <w:szCs w:val="28"/>
          <w:lang w:val="uk-UA"/>
        </w:rPr>
        <w:t>Наукова новизна отриманих результатів.</w:t>
      </w:r>
      <w:r w:rsidR="005B4767" w:rsidRPr="00401568">
        <w:rPr>
          <w:rFonts w:ascii="Times New Roman" w:hAnsi="Times New Roman" w:cs="Times New Roman"/>
          <w:i/>
          <w:sz w:val="28"/>
          <w:szCs w:val="28"/>
        </w:rPr>
        <w:t xml:space="preserve"> </w:t>
      </w:r>
      <w:r w:rsidR="00401568">
        <w:rPr>
          <w:rFonts w:ascii="Times New Roman" w:hAnsi="Times New Roman" w:cs="Times New Roman"/>
          <w:sz w:val="28"/>
          <w:szCs w:val="28"/>
          <w:lang w:val="uk-UA"/>
        </w:rPr>
        <w:t xml:space="preserve">Під час написання дипломної роботи було проаналізовано теоретичні основи дослідження геополітичної ситуації , на основі яких було виділено аспекти впливу геополітичного чинника на розвиток туризму. У ході дослідження було виділено основні методи дослідження </w:t>
      </w:r>
      <w:r w:rsidR="00401568">
        <w:rPr>
          <w:rFonts w:ascii="Times New Roman" w:hAnsi="Times New Roman" w:cs="Times New Roman"/>
          <w:sz w:val="28"/>
          <w:szCs w:val="28"/>
          <w:lang w:val="uk-UA"/>
        </w:rPr>
        <w:lastRenderedPageBreak/>
        <w:t>геополітичної ситуації, які в умовах глобалізації світу є найбільш а</w:t>
      </w:r>
      <w:r w:rsidR="00F102D7">
        <w:rPr>
          <w:rFonts w:ascii="Times New Roman" w:hAnsi="Times New Roman" w:cs="Times New Roman"/>
          <w:sz w:val="28"/>
          <w:szCs w:val="28"/>
          <w:lang w:val="uk-UA"/>
        </w:rPr>
        <w:t>ктуальними та раціональними – серед них, варто виділити, аксіоматичний метод та метод кейсів як новий та доволі суперечливий в працях науковців метод емпіричного дослідження, застосування якого є ефективним в дослідженні геополітичних явищ.</w:t>
      </w:r>
    </w:p>
    <w:p w14:paraId="619E71B4" w14:textId="77777777" w:rsidR="00F102D7" w:rsidRDefault="00F102D7" w:rsidP="00AB6C9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Виділено сучасні тенденції розвитку геополітичної ситуації в регіоні Східна Азія та досліджено, який вплив вони мають на розвиток туризму.</w:t>
      </w:r>
    </w:p>
    <w:p w14:paraId="167CEACC" w14:textId="77777777" w:rsidR="00F102D7" w:rsidRPr="00401568" w:rsidRDefault="00F102D7" w:rsidP="00AB6C9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основі статистичних даних та теоретичних аксіом було оцінено та визначено перспективи розвитку співробітництва у сфері туризму між Україною та країнами регіону Східна Азія в контексті геополітичних явищ.</w:t>
      </w:r>
    </w:p>
    <w:p w14:paraId="514856DF" w14:textId="77777777" w:rsidR="00E343F8" w:rsidRDefault="00E343F8" w:rsidP="00AB6C90">
      <w:pPr>
        <w:spacing w:after="0" w:line="360" w:lineRule="auto"/>
        <w:ind w:firstLine="709"/>
        <w:jc w:val="both"/>
        <w:rPr>
          <w:rFonts w:ascii="Times New Roman" w:hAnsi="Times New Roman" w:cs="Times New Roman"/>
          <w:sz w:val="28"/>
          <w:szCs w:val="28"/>
          <w:lang w:val="uk-UA"/>
        </w:rPr>
      </w:pPr>
      <w:r w:rsidRPr="00C237DB">
        <w:rPr>
          <w:rFonts w:ascii="Times New Roman" w:hAnsi="Times New Roman" w:cs="Times New Roman"/>
          <w:i/>
          <w:sz w:val="28"/>
          <w:szCs w:val="28"/>
          <w:lang w:val="uk-UA"/>
        </w:rPr>
        <w:t>Практичне значення отриманих результатів.</w:t>
      </w:r>
      <w:r w:rsidR="009F4772">
        <w:rPr>
          <w:rFonts w:ascii="Times New Roman" w:hAnsi="Times New Roman" w:cs="Times New Roman"/>
          <w:i/>
          <w:sz w:val="28"/>
          <w:szCs w:val="28"/>
          <w:lang w:val="uk-UA"/>
        </w:rPr>
        <w:t xml:space="preserve"> </w:t>
      </w:r>
      <w:r w:rsidR="009F4772">
        <w:rPr>
          <w:rFonts w:ascii="Times New Roman" w:hAnsi="Times New Roman" w:cs="Times New Roman"/>
          <w:sz w:val="28"/>
          <w:szCs w:val="28"/>
          <w:lang w:val="uk-UA"/>
        </w:rPr>
        <w:t xml:space="preserve">У ході виконання роботи було виявлено основні фактори існуючої геополітичної ситуації в Східній Азії та їх вплив на розвиток туризму в регіоні на основі статистичних даних. Обґрунтовано геополітичні тенденції та розроблено прогнози щодо можливих трансформацій в геополітичній ситуації Східної Азії. Окрім того, зважаючи на перспективність туристичного ринку Східної Азії для України, було </w:t>
      </w:r>
      <w:r w:rsidR="00F85E68">
        <w:rPr>
          <w:rFonts w:ascii="Times New Roman" w:hAnsi="Times New Roman" w:cs="Times New Roman"/>
          <w:sz w:val="28"/>
          <w:szCs w:val="28"/>
          <w:lang w:val="uk-UA"/>
        </w:rPr>
        <w:t>проаналізовано вплив геополітичної ситуації в Східній Азії на розвиток співробітництва в сфері туризму між Україною та державами досліджуваного регіону та виділено перспективи у сфері туристичної співпраці.</w:t>
      </w:r>
    </w:p>
    <w:p w14:paraId="5F397CC8" w14:textId="77777777" w:rsidR="00F85E68" w:rsidRPr="009F4772" w:rsidRDefault="00F85E68" w:rsidP="00AB6C9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Результати дослідження дипломної роботи можуть бути корисними у використанні туристичними операторами, перш за все, націлених на в’їзний туризм, основною спеціалізацією яких є прийом туристів зі Східної Азії. Також результати можуть стати корисними в розробці стратегій розвитку туризму в Україні, концепцій популяризації та просування українського національного туристичного продукту на ринку країн Східної Азії та нормативно-правових документів, спрямованих на розвиток туристичної індустрії та посилення співробітництва.</w:t>
      </w:r>
    </w:p>
    <w:p w14:paraId="3B74E158" w14:textId="77777777" w:rsidR="00E343F8" w:rsidRPr="00E343F8" w:rsidRDefault="00E343F8" w:rsidP="00E343F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Апробація </w:t>
      </w:r>
      <w:r w:rsidRPr="005E12D7">
        <w:rPr>
          <w:rFonts w:ascii="Times New Roman" w:hAnsi="Times New Roman" w:cs="Times New Roman"/>
          <w:i/>
          <w:sz w:val="28"/>
          <w:szCs w:val="28"/>
          <w:lang w:val="uk-UA"/>
        </w:rPr>
        <w:t>отриманих результатів.</w:t>
      </w:r>
      <w:r>
        <w:rPr>
          <w:rFonts w:ascii="Times New Roman" w:hAnsi="Times New Roman" w:cs="Times New Roman"/>
          <w:i/>
          <w:sz w:val="28"/>
          <w:szCs w:val="28"/>
          <w:lang w:val="uk-UA"/>
        </w:rPr>
        <w:t xml:space="preserve"> </w:t>
      </w:r>
      <w:r w:rsidRPr="00E343F8">
        <w:rPr>
          <w:rFonts w:ascii="Times New Roman" w:hAnsi="Times New Roman" w:cs="Times New Roman"/>
          <w:sz w:val="28"/>
          <w:szCs w:val="28"/>
          <w:lang w:val="uk-UA"/>
        </w:rPr>
        <w:t xml:space="preserve">Результати дослідження, що включено </w:t>
      </w:r>
      <w:r w:rsidR="00B8175F">
        <w:rPr>
          <w:rFonts w:ascii="Times New Roman" w:hAnsi="Times New Roman" w:cs="Times New Roman"/>
          <w:sz w:val="28"/>
          <w:szCs w:val="28"/>
          <w:lang w:val="uk-UA"/>
        </w:rPr>
        <w:t>до дипломної роботи «</w:t>
      </w:r>
      <w:r w:rsidR="00744DB7">
        <w:rPr>
          <w:rFonts w:ascii="Times New Roman" w:eastAsia="Times New Roman" w:hAnsi="Times New Roman" w:cs="Times New Roman"/>
          <w:sz w:val="26"/>
          <w:szCs w:val="26"/>
          <w:lang w:val="uk-UA" w:eastAsia="ru-RU"/>
        </w:rPr>
        <w:t>Геополітична ситуація як чинник розвитку туризму у Східній Азії</w:t>
      </w:r>
      <w:r w:rsidRPr="00E343F8">
        <w:rPr>
          <w:rFonts w:ascii="Times New Roman" w:hAnsi="Times New Roman" w:cs="Times New Roman"/>
          <w:sz w:val="28"/>
          <w:szCs w:val="28"/>
          <w:lang w:val="uk-UA"/>
        </w:rPr>
        <w:t>»,  було презентовано на конференціях:</w:t>
      </w:r>
      <w:r w:rsidRPr="00E343F8">
        <w:rPr>
          <w:rFonts w:ascii="Times New Roman" w:hAnsi="Times New Roman" w:cs="Times New Roman"/>
          <w:i/>
          <w:sz w:val="28"/>
          <w:szCs w:val="28"/>
          <w:lang w:val="uk-UA"/>
        </w:rPr>
        <w:t xml:space="preserve"> </w:t>
      </w:r>
      <w:r w:rsidRPr="00E343F8">
        <w:rPr>
          <w:rFonts w:ascii="Times New Roman" w:hAnsi="Times New Roman" w:cs="Times New Roman"/>
          <w:sz w:val="28"/>
          <w:szCs w:val="28"/>
          <w:lang w:val="uk-UA"/>
        </w:rPr>
        <w:t xml:space="preserve"> «Політ 2020. Сучасні проблеми науки» та «Сучасні міжнародні відносини: актуальні проблеми теорії і практики – 2020»</w:t>
      </w:r>
      <w:r w:rsidR="00F85E68">
        <w:rPr>
          <w:rFonts w:ascii="Times New Roman" w:hAnsi="Times New Roman" w:cs="Times New Roman"/>
          <w:sz w:val="28"/>
          <w:szCs w:val="28"/>
          <w:lang w:val="uk-UA"/>
        </w:rPr>
        <w:t>,</w:t>
      </w:r>
      <w:r w:rsidR="00931B3B" w:rsidRPr="00931B3B">
        <w:rPr>
          <w:lang w:val="uk-UA"/>
        </w:rPr>
        <w:t xml:space="preserve"> </w:t>
      </w:r>
      <w:r w:rsidR="00931B3B" w:rsidRPr="00931B3B">
        <w:rPr>
          <w:rFonts w:ascii="Times New Roman" w:hAnsi="Times New Roman" w:cs="Times New Roman"/>
          <w:sz w:val="28"/>
          <w:szCs w:val="28"/>
          <w:lang w:val="uk-UA"/>
        </w:rPr>
        <w:lastRenderedPageBreak/>
        <w:t>«Міжнародні, нормативні та управлінські аспекти с</w:t>
      </w:r>
      <w:r w:rsidR="00931B3B">
        <w:rPr>
          <w:rFonts w:ascii="Times New Roman" w:hAnsi="Times New Roman" w:cs="Times New Roman"/>
          <w:sz w:val="28"/>
          <w:szCs w:val="28"/>
          <w:lang w:val="uk-UA"/>
        </w:rPr>
        <w:t>оціально-економічного розвитку»</w:t>
      </w:r>
      <w:r w:rsidRPr="00E343F8">
        <w:rPr>
          <w:rFonts w:ascii="Times New Roman" w:hAnsi="Times New Roman" w:cs="Times New Roman"/>
          <w:sz w:val="28"/>
          <w:szCs w:val="28"/>
          <w:lang w:val="uk-UA"/>
        </w:rPr>
        <w:t xml:space="preserve">. </w:t>
      </w:r>
    </w:p>
    <w:p w14:paraId="0DF5BAE6" w14:textId="77777777" w:rsidR="00E343F8" w:rsidRPr="00E343F8" w:rsidRDefault="00E343F8" w:rsidP="00931B3B">
      <w:pPr>
        <w:spacing w:after="0" w:line="360" w:lineRule="auto"/>
        <w:ind w:firstLine="709"/>
        <w:jc w:val="both"/>
        <w:rPr>
          <w:rFonts w:ascii="Times New Roman" w:hAnsi="Times New Roman" w:cs="Times New Roman"/>
          <w:sz w:val="28"/>
          <w:szCs w:val="28"/>
          <w:lang w:val="uk-UA"/>
        </w:rPr>
      </w:pPr>
      <w:r w:rsidRPr="00E343F8">
        <w:rPr>
          <w:rFonts w:ascii="Times New Roman" w:hAnsi="Times New Roman" w:cs="Times New Roman"/>
          <w:sz w:val="28"/>
          <w:szCs w:val="28"/>
          <w:lang w:val="uk-UA"/>
        </w:rPr>
        <w:t>Основні результати дослідження опубліковано в таких статтях: «</w:t>
      </w:r>
      <w:r w:rsidR="00AB6C90" w:rsidRPr="00AB6C90">
        <w:rPr>
          <w:rFonts w:ascii="Times New Roman" w:hAnsi="Times New Roman" w:cs="Times New Roman"/>
          <w:sz w:val="28"/>
          <w:szCs w:val="28"/>
          <w:lang w:val="uk-UA"/>
        </w:rPr>
        <w:t>G</w:t>
      </w:r>
      <w:r w:rsidR="00AB6C90">
        <w:rPr>
          <w:rFonts w:ascii="Times New Roman" w:hAnsi="Times New Roman" w:cs="Times New Roman"/>
          <w:sz w:val="28"/>
          <w:szCs w:val="28"/>
          <w:lang w:val="en-US"/>
        </w:rPr>
        <w:t>eopolitical</w:t>
      </w:r>
      <w:r w:rsidR="00AB6C90" w:rsidRPr="00AB6C90">
        <w:rPr>
          <w:rFonts w:ascii="Times New Roman" w:hAnsi="Times New Roman" w:cs="Times New Roman"/>
          <w:sz w:val="28"/>
          <w:szCs w:val="28"/>
          <w:lang w:val="uk-UA"/>
        </w:rPr>
        <w:t xml:space="preserve">  </w:t>
      </w:r>
      <w:r w:rsidR="00AB6C90">
        <w:rPr>
          <w:rFonts w:ascii="Times New Roman" w:hAnsi="Times New Roman" w:cs="Times New Roman"/>
          <w:sz w:val="28"/>
          <w:szCs w:val="28"/>
          <w:lang w:val="en-US"/>
        </w:rPr>
        <w:t>situation</w:t>
      </w:r>
      <w:r w:rsidR="00AB6C90" w:rsidRPr="00AB6C90">
        <w:rPr>
          <w:rFonts w:ascii="Times New Roman" w:hAnsi="Times New Roman" w:cs="Times New Roman"/>
          <w:sz w:val="28"/>
          <w:szCs w:val="28"/>
          <w:lang w:val="uk-UA"/>
        </w:rPr>
        <w:t xml:space="preserve"> </w:t>
      </w:r>
      <w:r w:rsidR="00AB6C90">
        <w:rPr>
          <w:rFonts w:ascii="Times New Roman" w:hAnsi="Times New Roman" w:cs="Times New Roman"/>
          <w:sz w:val="28"/>
          <w:szCs w:val="28"/>
          <w:lang w:val="en-US"/>
        </w:rPr>
        <w:t>as</w:t>
      </w:r>
      <w:r w:rsidR="00AB6C90" w:rsidRPr="00AB6C90">
        <w:rPr>
          <w:rFonts w:ascii="Times New Roman" w:hAnsi="Times New Roman" w:cs="Times New Roman"/>
          <w:sz w:val="28"/>
          <w:szCs w:val="28"/>
          <w:lang w:val="uk-UA"/>
        </w:rPr>
        <w:t xml:space="preserve"> </w:t>
      </w:r>
      <w:r w:rsidR="00AB6C90">
        <w:rPr>
          <w:rFonts w:ascii="Times New Roman" w:hAnsi="Times New Roman" w:cs="Times New Roman"/>
          <w:sz w:val="28"/>
          <w:szCs w:val="28"/>
          <w:lang w:val="en-US"/>
        </w:rPr>
        <w:t>a</w:t>
      </w:r>
      <w:r w:rsidR="00AB6C90" w:rsidRPr="00AB6C90">
        <w:rPr>
          <w:rFonts w:ascii="Times New Roman" w:hAnsi="Times New Roman" w:cs="Times New Roman"/>
          <w:sz w:val="28"/>
          <w:szCs w:val="28"/>
          <w:lang w:val="uk-UA"/>
        </w:rPr>
        <w:t xml:space="preserve"> </w:t>
      </w:r>
      <w:r w:rsidR="00AB6C90">
        <w:rPr>
          <w:rFonts w:ascii="Times New Roman" w:hAnsi="Times New Roman" w:cs="Times New Roman"/>
          <w:sz w:val="28"/>
          <w:szCs w:val="28"/>
          <w:lang w:val="en-US"/>
        </w:rPr>
        <w:t>factor</w:t>
      </w:r>
      <w:r w:rsidR="00AB6C90" w:rsidRPr="00AB6C90">
        <w:rPr>
          <w:rFonts w:ascii="Times New Roman" w:hAnsi="Times New Roman" w:cs="Times New Roman"/>
          <w:sz w:val="28"/>
          <w:szCs w:val="28"/>
          <w:lang w:val="uk-UA"/>
        </w:rPr>
        <w:t xml:space="preserve"> </w:t>
      </w:r>
      <w:r w:rsidR="00AB6C90">
        <w:rPr>
          <w:rFonts w:ascii="Times New Roman" w:hAnsi="Times New Roman" w:cs="Times New Roman"/>
          <w:sz w:val="28"/>
          <w:szCs w:val="28"/>
          <w:lang w:val="en-US"/>
        </w:rPr>
        <w:t>in</w:t>
      </w:r>
      <w:r w:rsidR="00AB6C90" w:rsidRPr="00AB6C90">
        <w:rPr>
          <w:rFonts w:ascii="Times New Roman" w:hAnsi="Times New Roman" w:cs="Times New Roman"/>
          <w:sz w:val="28"/>
          <w:szCs w:val="28"/>
          <w:lang w:val="uk-UA"/>
        </w:rPr>
        <w:t xml:space="preserve"> </w:t>
      </w:r>
      <w:r w:rsidR="00AB6C90">
        <w:rPr>
          <w:rFonts w:ascii="Times New Roman" w:hAnsi="Times New Roman" w:cs="Times New Roman"/>
          <w:sz w:val="28"/>
          <w:szCs w:val="28"/>
          <w:lang w:val="en-US"/>
        </w:rPr>
        <w:t>the</w:t>
      </w:r>
      <w:r w:rsidR="00AB6C90" w:rsidRPr="00AB6C90">
        <w:rPr>
          <w:rFonts w:ascii="Times New Roman" w:hAnsi="Times New Roman" w:cs="Times New Roman"/>
          <w:sz w:val="28"/>
          <w:szCs w:val="28"/>
          <w:lang w:val="uk-UA"/>
        </w:rPr>
        <w:t xml:space="preserve"> </w:t>
      </w:r>
      <w:r w:rsidR="00AB6C90">
        <w:rPr>
          <w:rFonts w:ascii="Times New Roman" w:hAnsi="Times New Roman" w:cs="Times New Roman"/>
          <w:sz w:val="28"/>
          <w:szCs w:val="28"/>
          <w:lang w:val="en-US"/>
        </w:rPr>
        <w:t>development</w:t>
      </w:r>
      <w:r w:rsidR="00AB6C90" w:rsidRPr="00AB6C90">
        <w:rPr>
          <w:rFonts w:ascii="Times New Roman" w:hAnsi="Times New Roman" w:cs="Times New Roman"/>
          <w:sz w:val="28"/>
          <w:szCs w:val="28"/>
          <w:lang w:val="uk-UA"/>
        </w:rPr>
        <w:t xml:space="preserve"> </w:t>
      </w:r>
      <w:r w:rsidR="00AB6C90">
        <w:rPr>
          <w:rFonts w:ascii="Times New Roman" w:hAnsi="Times New Roman" w:cs="Times New Roman"/>
          <w:sz w:val="28"/>
          <w:szCs w:val="28"/>
          <w:lang w:val="en-US"/>
        </w:rPr>
        <w:t>of</w:t>
      </w:r>
      <w:r w:rsidR="00AB6C90" w:rsidRPr="00AB6C90">
        <w:rPr>
          <w:rFonts w:ascii="Times New Roman" w:hAnsi="Times New Roman" w:cs="Times New Roman"/>
          <w:sz w:val="28"/>
          <w:szCs w:val="28"/>
          <w:lang w:val="uk-UA"/>
        </w:rPr>
        <w:t xml:space="preserve"> </w:t>
      </w:r>
      <w:r w:rsidR="00AB6C90">
        <w:rPr>
          <w:rFonts w:ascii="Times New Roman" w:hAnsi="Times New Roman" w:cs="Times New Roman"/>
          <w:sz w:val="28"/>
          <w:szCs w:val="28"/>
          <w:lang w:val="en-US"/>
        </w:rPr>
        <w:t>tourism</w:t>
      </w:r>
      <w:r w:rsidR="00AB6C90" w:rsidRPr="00AB6C90">
        <w:rPr>
          <w:rFonts w:ascii="Times New Roman" w:hAnsi="Times New Roman" w:cs="Times New Roman"/>
          <w:sz w:val="28"/>
          <w:szCs w:val="28"/>
          <w:lang w:val="uk-UA"/>
        </w:rPr>
        <w:t xml:space="preserve"> </w:t>
      </w:r>
      <w:r w:rsidR="00AB6C90">
        <w:rPr>
          <w:rFonts w:ascii="Times New Roman" w:hAnsi="Times New Roman" w:cs="Times New Roman"/>
          <w:sz w:val="28"/>
          <w:szCs w:val="28"/>
          <w:lang w:val="en-US"/>
        </w:rPr>
        <w:t>in</w:t>
      </w:r>
      <w:r w:rsidR="00AB6C90" w:rsidRPr="00AB6C90">
        <w:rPr>
          <w:rFonts w:ascii="Times New Roman" w:hAnsi="Times New Roman" w:cs="Times New Roman"/>
          <w:sz w:val="28"/>
          <w:szCs w:val="28"/>
          <w:lang w:val="uk-UA"/>
        </w:rPr>
        <w:t xml:space="preserve"> </w:t>
      </w:r>
      <w:r w:rsidR="00AB6C90">
        <w:rPr>
          <w:rFonts w:ascii="Times New Roman" w:hAnsi="Times New Roman" w:cs="Times New Roman"/>
          <w:sz w:val="28"/>
          <w:szCs w:val="28"/>
          <w:lang w:val="en-US"/>
        </w:rPr>
        <w:t>East</w:t>
      </w:r>
      <w:r w:rsidR="00AB6C90" w:rsidRPr="00AB6C90">
        <w:rPr>
          <w:rFonts w:ascii="Times New Roman" w:hAnsi="Times New Roman" w:cs="Times New Roman"/>
          <w:sz w:val="28"/>
          <w:szCs w:val="28"/>
          <w:lang w:val="uk-UA"/>
        </w:rPr>
        <w:t xml:space="preserve"> </w:t>
      </w:r>
      <w:r w:rsidR="00AB6C90">
        <w:rPr>
          <w:rFonts w:ascii="Times New Roman" w:hAnsi="Times New Roman" w:cs="Times New Roman"/>
          <w:sz w:val="28"/>
          <w:szCs w:val="28"/>
          <w:lang w:val="en-US"/>
        </w:rPr>
        <w:t>Asia</w:t>
      </w:r>
      <w:r w:rsidR="00B8175F">
        <w:rPr>
          <w:rFonts w:ascii="Times New Roman" w:hAnsi="Times New Roman" w:cs="Times New Roman"/>
          <w:sz w:val="28"/>
          <w:szCs w:val="28"/>
          <w:lang w:val="uk-UA"/>
        </w:rPr>
        <w:t>», «Геополітична ситуація в Східній Азії: вплив на туризм»</w:t>
      </w:r>
      <w:r w:rsidR="00931B3B">
        <w:rPr>
          <w:rFonts w:ascii="Times New Roman" w:hAnsi="Times New Roman" w:cs="Times New Roman"/>
          <w:sz w:val="28"/>
          <w:szCs w:val="28"/>
          <w:lang w:val="uk-UA"/>
        </w:rPr>
        <w:t>, «</w:t>
      </w:r>
      <w:r w:rsidR="00931B3B" w:rsidRPr="00931B3B">
        <w:rPr>
          <w:rFonts w:ascii="Times New Roman" w:hAnsi="Times New Roman" w:cs="Times New Roman"/>
          <w:sz w:val="28"/>
          <w:szCs w:val="28"/>
          <w:lang w:val="uk-UA"/>
        </w:rPr>
        <w:t>П</w:t>
      </w:r>
      <w:r w:rsidR="00931B3B">
        <w:rPr>
          <w:rFonts w:ascii="Times New Roman" w:hAnsi="Times New Roman" w:cs="Times New Roman"/>
          <w:sz w:val="28"/>
          <w:szCs w:val="28"/>
          <w:lang w:val="uk-UA"/>
        </w:rPr>
        <w:t xml:space="preserve">орівняння ефективності використання туризму у якості інструменту м’якої сили у Китаї, Російській Федерації та Україні» </w:t>
      </w:r>
      <w:r w:rsidR="00B8175F">
        <w:rPr>
          <w:rFonts w:ascii="Times New Roman" w:hAnsi="Times New Roman" w:cs="Times New Roman"/>
          <w:sz w:val="28"/>
          <w:szCs w:val="28"/>
          <w:lang w:val="uk-UA"/>
        </w:rPr>
        <w:t>у</w:t>
      </w:r>
      <w:r w:rsidRPr="00E343F8">
        <w:rPr>
          <w:rFonts w:ascii="Times New Roman" w:hAnsi="Times New Roman" w:cs="Times New Roman"/>
          <w:sz w:val="28"/>
          <w:szCs w:val="28"/>
          <w:lang w:val="uk-UA"/>
        </w:rPr>
        <w:t xml:space="preserve"> збірниках наукових праць згаданих конференцій.</w:t>
      </w:r>
    </w:p>
    <w:p w14:paraId="270FB970" w14:textId="77777777" w:rsidR="00D550D5" w:rsidRPr="00E343F8" w:rsidRDefault="00D550D5" w:rsidP="00E343F8">
      <w:pPr>
        <w:spacing w:after="0" w:line="360" w:lineRule="auto"/>
        <w:ind w:firstLine="709"/>
        <w:jc w:val="both"/>
        <w:rPr>
          <w:rFonts w:ascii="Times New Roman" w:hAnsi="Times New Roman" w:cs="Times New Roman"/>
          <w:sz w:val="28"/>
          <w:szCs w:val="28"/>
          <w:lang w:val="uk-UA"/>
        </w:rPr>
      </w:pPr>
    </w:p>
    <w:p w14:paraId="2149B3CA" w14:textId="77777777" w:rsidR="001A421F" w:rsidRDefault="001A421F" w:rsidP="001A421F">
      <w:pPr>
        <w:spacing w:after="0" w:line="360" w:lineRule="auto"/>
        <w:jc w:val="both"/>
        <w:rPr>
          <w:rFonts w:ascii="Times New Roman" w:hAnsi="Times New Roman" w:cs="Times New Roman"/>
          <w:sz w:val="28"/>
          <w:szCs w:val="28"/>
          <w:lang w:val="uk-UA"/>
        </w:rPr>
      </w:pPr>
    </w:p>
    <w:p w14:paraId="23830568" w14:textId="77777777" w:rsidR="001A421F" w:rsidRDefault="001A421F" w:rsidP="001A421F">
      <w:pPr>
        <w:spacing w:after="0" w:line="360" w:lineRule="auto"/>
        <w:jc w:val="both"/>
        <w:rPr>
          <w:rFonts w:ascii="Times New Roman" w:hAnsi="Times New Roman" w:cs="Times New Roman"/>
          <w:sz w:val="28"/>
          <w:szCs w:val="28"/>
          <w:lang w:val="uk-UA"/>
        </w:rPr>
      </w:pPr>
    </w:p>
    <w:p w14:paraId="74732305" w14:textId="77777777" w:rsidR="001A421F" w:rsidRDefault="001A421F" w:rsidP="001A421F">
      <w:pPr>
        <w:spacing w:after="0" w:line="360" w:lineRule="auto"/>
        <w:jc w:val="both"/>
        <w:rPr>
          <w:rFonts w:ascii="Times New Roman" w:hAnsi="Times New Roman" w:cs="Times New Roman"/>
          <w:sz w:val="28"/>
          <w:szCs w:val="28"/>
          <w:lang w:val="uk-UA"/>
        </w:rPr>
      </w:pPr>
    </w:p>
    <w:p w14:paraId="00137886" w14:textId="77777777" w:rsidR="001A421F" w:rsidRDefault="001A421F" w:rsidP="001A421F">
      <w:pPr>
        <w:spacing w:after="0" w:line="360" w:lineRule="auto"/>
        <w:jc w:val="both"/>
        <w:rPr>
          <w:rFonts w:ascii="Times New Roman" w:hAnsi="Times New Roman" w:cs="Times New Roman"/>
          <w:sz w:val="28"/>
          <w:szCs w:val="28"/>
          <w:lang w:val="uk-UA"/>
        </w:rPr>
      </w:pPr>
    </w:p>
    <w:p w14:paraId="060349FB" w14:textId="77777777" w:rsidR="00FD249A" w:rsidRDefault="00FD249A" w:rsidP="001A421F">
      <w:pPr>
        <w:spacing w:after="0" w:line="360" w:lineRule="auto"/>
        <w:jc w:val="both"/>
        <w:rPr>
          <w:rFonts w:ascii="Times New Roman" w:hAnsi="Times New Roman" w:cs="Times New Roman"/>
          <w:sz w:val="28"/>
          <w:szCs w:val="28"/>
          <w:lang w:val="uk-UA"/>
        </w:rPr>
      </w:pPr>
    </w:p>
    <w:p w14:paraId="4739D67C" w14:textId="77777777" w:rsidR="00FD249A" w:rsidRDefault="00FD249A" w:rsidP="001A421F">
      <w:pPr>
        <w:spacing w:after="0" w:line="360" w:lineRule="auto"/>
        <w:jc w:val="both"/>
        <w:rPr>
          <w:rFonts w:ascii="Times New Roman" w:hAnsi="Times New Roman" w:cs="Times New Roman"/>
          <w:sz w:val="28"/>
          <w:szCs w:val="28"/>
          <w:lang w:val="uk-UA"/>
        </w:rPr>
      </w:pPr>
    </w:p>
    <w:p w14:paraId="10E6324D" w14:textId="77777777" w:rsidR="00FD249A" w:rsidRDefault="00FD249A" w:rsidP="001A421F">
      <w:pPr>
        <w:spacing w:after="0" w:line="360" w:lineRule="auto"/>
        <w:jc w:val="both"/>
        <w:rPr>
          <w:rFonts w:ascii="Times New Roman" w:hAnsi="Times New Roman" w:cs="Times New Roman"/>
          <w:sz w:val="28"/>
          <w:szCs w:val="28"/>
          <w:lang w:val="uk-UA"/>
        </w:rPr>
      </w:pPr>
    </w:p>
    <w:p w14:paraId="6A2480C6" w14:textId="77777777" w:rsidR="00FD249A" w:rsidRDefault="00FD249A" w:rsidP="001A421F">
      <w:pPr>
        <w:spacing w:after="0" w:line="360" w:lineRule="auto"/>
        <w:jc w:val="both"/>
        <w:rPr>
          <w:rFonts w:ascii="Times New Roman" w:hAnsi="Times New Roman" w:cs="Times New Roman"/>
          <w:sz w:val="28"/>
          <w:szCs w:val="28"/>
          <w:lang w:val="uk-UA"/>
        </w:rPr>
      </w:pPr>
    </w:p>
    <w:p w14:paraId="156D0CBD" w14:textId="77777777" w:rsidR="00FD249A" w:rsidRDefault="00FD249A" w:rsidP="001A421F">
      <w:pPr>
        <w:spacing w:after="0" w:line="360" w:lineRule="auto"/>
        <w:jc w:val="both"/>
        <w:rPr>
          <w:rFonts w:ascii="Times New Roman" w:hAnsi="Times New Roman" w:cs="Times New Roman"/>
          <w:sz w:val="28"/>
          <w:szCs w:val="28"/>
          <w:lang w:val="uk-UA"/>
        </w:rPr>
      </w:pPr>
    </w:p>
    <w:p w14:paraId="138E7C37" w14:textId="77777777" w:rsidR="00FD249A" w:rsidRDefault="00FD249A" w:rsidP="001A421F">
      <w:pPr>
        <w:spacing w:after="0" w:line="360" w:lineRule="auto"/>
        <w:jc w:val="both"/>
        <w:rPr>
          <w:rFonts w:ascii="Times New Roman" w:hAnsi="Times New Roman" w:cs="Times New Roman"/>
          <w:sz w:val="28"/>
          <w:szCs w:val="28"/>
          <w:lang w:val="uk-UA"/>
        </w:rPr>
      </w:pPr>
    </w:p>
    <w:p w14:paraId="5C3FFD61" w14:textId="77777777" w:rsidR="00FD249A" w:rsidRDefault="00FD249A" w:rsidP="001A421F">
      <w:pPr>
        <w:spacing w:after="0" w:line="360" w:lineRule="auto"/>
        <w:jc w:val="both"/>
        <w:rPr>
          <w:rFonts w:ascii="Times New Roman" w:hAnsi="Times New Roman" w:cs="Times New Roman"/>
          <w:sz w:val="28"/>
          <w:szCs w:val="28"/>
          <w:lang w:val="uk-UA"/>
        </w:rPr>
      </w:pPr>
    </w:p>
    <w:p w14:paraId="1DE8634F" w14:textId="77777777" w:rsidR="00FD249A" w:rsidRDefault="00FD249A" w:rsidP="001A421F">
      <w:pPr>
        <w:spacing w:after="0" w:line="360" w:lineRule="auto"/>
        <w:jc w:val="both"/>
        <w:rPr>
          <w:rFonts w:ascii="Times New Roman" w:hAnsi="Times New Roman" w:cs="Times New Roman"/>
          <w:sz w:val="28"/>
          <w:szCs w:val="28"/>
          <w:lang w:val="uk-UA"/>
        </w:rPr>
      </w:pPr>
    </w:p>
    <w:p w14:paraId="773684D8" w14:textId="77777777" w:rsidR="00FD249A" w:rsidRDefault="00FD249A" w:rsidP="001A421F">
      <w:pPr>
        <w:spacing w:after="0" w:line="360" w:lineRule="auto"/>
        <w:jc w:val="both"/>
        <w:rPr>
          <w:rFonts w:ascii="Times New Roman" w:hAnsi="Times New Roman" w:cs="Times New Roman"/>
          <w:sz w:val="28"/>
          <w:szCs w:val="28"/>
          <w:lang w:val="uk-UA"/>
        </w:rPr>
      </w:pPr>
    </w:p>
    <w:p w14:paraId="019346B0" w14:textId="77777777" w:rsidR="00FD249A" w:rsidRDefault="00FD249A" w:rsidP="001A421F">
      <w:pPr>
        <w:spacing w:after="0" w:line="360" w:lineRule="auto"/>
        <w:jc w:val="both"/>
        <w:rPr>
          <w:rFonts w:ascii="Times New Roman" w:hAnsi="Times New Roman" w:cs="Times New Roman"/>
          <w:sz w:val="28"/>
          <w:szCs w:val="28"/>
          <w:lang w:val="uk-UA"/>
        </w:rPr>
      </w:pPr>
    </w:p>
    <w:p w14:paraId="0A0B76ED" w14:textId="77777777" w:rsidR="00FD249A" w:rsidRDefault="00FD249A" w:rsidP="001A421F">
      <w:pPr>
        <w:spacing w:after="0" w:line="360" w:lineRule="auto"/>
        <w:jc w:val="both"/>
        <w:rPr>
          <w:rFonts w:ascii="Times New Roman" w:hAnsi="Times New Roman" w:cs="Times New Roman"/>
          <w:sz w:val="28"/>
          <w:szCs w:val="28"/>
          <w:lang w:val="uk-UA"/>
        </w:rPr>
      </w:pPr>
    </w:p>
    <w:p w14:paraId="74DE2349" w14:textId="77777777" w:rsidR="00FD249A" w:rsidRDefault="00FD249A" w:rsidP="001A421F">
      <w:pPr>
        <w:spacing w:after="0" w:line="360" w:lineRule="auto"/>
        <w:jc w:val="both"/>
        <w:rPr>
          <w:rFonts w:ascii="Times New Roman" w:hAnsi="Times New Roman" w:cs="Times New Roman"/>
          <w:sz w:val="28"/>
          <w:szCs w:val="28"/>
          <w:lang w:val="uk-UA"/>
        </w:rPr>
      </w:pPr>
    </w:p>
    <w:p w14:paraId="08FC8DEA" w14:textId="77777777" w:rsidR="00FD249A" w:rsidRDefault="00FD249A" w:rsidP="001A421F">
      <w:pPr>
        <w:spacing w:after="0" w:line="360" w:lineRule="auto"/>
        <w:jc w:val="both"/>
        <w:rPr>
          <w:rFonts w:ascii="Times New Roman" w:hAnsi="Times New Roman" w:cs="Times New Roman"/>
          <w:sz w:val="28"/>
          <w:szCs w:val="28"/>
          <w:lang w:val="uk-UA"/>
        </w:rPr>
      </w:pPr>
    </w:p>
    <w:p w14:paraId="5BDCF28B" w14:textId="77777777" w:rsidR="00FD249A" w:rsidRDefault="00FD249A" w:rsidP="001A421F">
      <w:pPr>
        <w:spacing w:after="0" w:line="360" w:lineRule="auto"/>
        <w:jc w:val="both"/>
        <w:rPr>
          <w:rFonts w:ascii="Times New Roman" w:hAnsi="Times New Roman" w:cs="Times New Roman"/>
          <w:sz w:val="28"/>
          <w:szCs w:val="28"/>
          <w:lang w:val="uk-UA"/>
        </w:rPr>
      </w:pPr>
    </w:p>
    <w:p w14:paraId="4651A29A" w14:textId="77777777" w:rsidR="00FD249A" w:rsidRDefault="00FD249A" w:rsidP="001A421F">
      <w:pPr>
        <w:spacing w:after="0" w:line="360" w:lineRule="auto"/>
        <w:jc w:val="both"/>
        <w:rPr>
          <w:rFonts w:ascii="Times New Roman" w:hAnsi="Times New Roman" w:cs="Times New Roman"/>
          <w:sz w:val="28"/>
          <w:szCs w:val="28"/>
          <w:lang w:val="uk-UA"/>
        </w:rPr>
      </w:pPr>
    </w:p>
    <w:p w14:paraId="44D7BB32" w14:textId="77777777" w:rsidR="00FD249A" w:rsidRDefault="00FD249A" w:rsidP="001A421F">
      <w:pPr>
        <w:spacing w:after="0" w:line="360" w:lineRule="auto"/>
        <w:jc w:val="both"/>
        <w:rPr>
          <w:rFonts w:ascii="Times New Roman" w:hAnsi="Times New Roman" w:cs="Times New Roman"/>
          <w:sz w:val="28"/>
          <w:szCs w:val="28"/>
          <w:lang w:val="uk-UA"/>
        </w:rPr>
      </w:pPr>
    </w:p>
    <w:p w14:paraId="2335516C" w14:textId="77777777" w:rsidR="00FD249A" w:rsidRDefault="00FD249A" w:rsidP="001A421F">
      <w:pPr>
        <w:spacing w:after="0" w:line="360" w:lineRule="auto"/>
        <w:jc w:val="both"/>
        <w:rPr>
          <w:rFonts w:ascii="Times New Roman" w:hAnsi="Times New Roman" w:cs="Times New Roman"/>
          <w:sz w:val="28"/>
          <w:szCs w:val="28"/>
          <w:lang w:val="uk-UA"/>
        </w:rPr>
      </w:pPr>
    </w:p>
    <w:p w14:paraId="4F81510F" w14:textId="77777777" w:rsidR="000B4DB1" w:rsidRDefault="000B4DB1" w:rsidP="001A421F">
      <w:pPr>
        <w:spacing w:after="0" w:line="360" w:lineRule="auto"/>
        <w:jc w:val="both"/>
        <w:rPr>
          <w:rFonts w:ascii="Times New Roman" w:hAnsi="Times New Roman" w:cs="Times New Roman"/>
          <w:sz w:val="28"/>
          <w:szCs w:val="28"/>
          <w:lang w:val="uk-UA"/>
        </w:rPr>
      </w:pPr>
    </w:p>
    <w:p w14:paraId="2F0F8876" w14:textId="77777777" w:rsidR="00B53930" w:rsidRDefault="00B53930" w:rsidP="001A421F">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1</w:t>
      </w:r>
    </w:p>
    <w:p w14:paraId="01F2F2CF" w14:textId="77777777" w:rsidR="00B53930" w:rsidRDefault="001A421F" w:rsidP="00B53930">
      <w:pPr>
        <w:spacing w:after="0" w:line="360" w:lineRule="auto"/>
        <w:jc w:val="center"/>
        <w:rPr>
          <w:rFonts w:ascii="Times New Roman" w:hAnsi="Times New Roman" w:cs="Times New Roman"/>
          <w:b/>
          <w:sz w:val="28"/>
          <w:szCs w:val="28"/>
          <w:lang w:val="uk-UA"/>
        </w:rPr>
      </w:pPr>
      <w:r w:rsidRPr="00E25A18">
        <w:rPr>
          <w:rFonts w:ascii="Times New Roman" w:hAnsi="Times New Roman" w:cs="Times New Roman"/>
          <w:b/>
          <w:sz w:val="28"/>
          <w:szCs w:val="28"/>
          <w:lang w:val="uk-UA"/>
        </w:rPr>
        <w:t xml:space="preserve"> </w:t>
      </w:r>
      <w:r w:rsidR="00B53930">
        <w:rPr>
          <w:rFonts w:ascii="Times New Roman" w:hAnsi="Times New Roman" w:cs="Times New Roman"/>
          <w:b/>
          <w:sz w:val="28"/>
          <w:szCs w:val="28"/>
          <w:lang w:val="uk-UA"/>
        </w:rPr>
        <w:t>ТЕОРЕТИЧНІ ОСНОВИ ДОСЛІДЖЕННЯ ГЕОПОЛІТИЧНОЇ СИТУАЦІЇ</w:t>
      </w:r>
      <w:r w:rsidRPr="00E25A18">
        <w:rPr>
          <w:rFonts w:ascii="Times New Roman" w:hAnsi="Times New Roman" w:cs="Times New Roman"/>
          <w:b/>
          <w:sz w:val="28"/>
          <w:szCs w:val="28"/>
          <w:lang w:val="uk-UA"/>
        </w:rPr>
        <w:t xml:space="preserve"> </w:t>
      </w:r>
    </w:p>
    <w:p w14:paraId="60599DCE" w14:textId="77777777" w:rsidR="00644153" w:rsidRDefault="00644153" w:rsidP="00B53930">
      <w:pPr>
        <w:spacing w:after="0" w:line="360" w:lineRule="auto"/>
        <w:jc w:val="center"/>
        <w:rPr>
          <w:rFonts w:ascii="Times New Roman" w:hAnsi="Times New Roman" w:cs="Times New Roman"/>
          <w:b/>
          <w:sz w:val="28"/>
          <w:szCs w:val="28"/>
          <w:lang w:val="uk-UA"/>
        </w:rPr>
      </w:pPr>
    </w:p>
    <w:p w14:paraId="6907C0ED" w14:textId="77777777" w:rsidR="001A421F" w:rsidRDefault="00972DFA" w:rsidP="00B53930">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1.1. Геополітичний чинник: вплив на розвиток </w:t>
      </w:r>
      <w:r w:rsidR="001A421F" w:rsidRPr="00E25A18">
        <w:rPr>
          <w:rFonts w:ascii="Times New Roman" w:hAnsi="Times New Roman" w:cs="Times New Roman"/>
          <w:b/>
          <w:sz w:val="28"/>
          <w:szCs w:val="28"/>
          <w:lang w:val="uk-UA"/>
        </w:rPr>
        <w:t>туризму</w:t>
      </w:r>
    </w:p>
    <w:p w14:paraId="698133D0" w14:textId="77777777" w:rsidR="00644153" w:rsidRDefault="00644153" w:rsidP="00B53930">
      <w:pPr>
        <w:spacing w:after="0" w:line="360" w:lineRule="auto"/>
        <w:ind w:firstLine="709"/>
        <w:jc w:val="both"/>
        <w:rPr>
          <w:rFonts w:ascii="Times New Roman" w:hAnsi="Times New Roman" w:cs="Times New Roman"/>
          <w:b/>
          <w:sz w:val="28"/>
          <w:szCs w:val="28"/>
          <w:lang w:val="uk-UA"/>
        </w:rPr>
      </w:pPr>
    </w:p>
    <w:p w14:paraId="1CADAC19" w14:textId="77777777" w:rsidR="00455D71" w:rsidRPr="00455D71" w:rsidRDefault="0033667B" w:rsidP="008620A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Туристична індустрія є однією з високоприбуткових галузей</w:t>
      </w:r>
      <w:r w:rsidR="00AC38EA">
        <w:rPr>
          <w:rFonts w:ascii="Times New Roman" w:hAnsi="Times New Roman" w:cs="Times New Roman"/>
          <w:sz w:val="28"/>
          <w:szCs w:val="28"/>
          <w:lang w:val="uk-UA"/>
        </w:rPr>
        <w:t xml:space="preserve"> як світової економіки, так і національних господарств</w:t>
      </w:r>
      <w:r>
        <w:rPr>
          <w:rFonts w:ascii="Times New Roman" w:hAnsi="Times New Roman" w:cs="Times New Roman"/>
          <w:sz w:val="28"/>
          <w:szCs w:val="28"/>
          <w:lang w:val="uk-UA"/>
        </w:rPr>
        <w:t>, які розвиваються швидкими темпами</w:t>
      </w:r>
      <w:r w:rsidR="00AC38EA">
        <w:rPr>
          <w:rFonts w:ascii="Times New Roman" w:hAnsi="Times New Roman" w:cs="Times New Roman"/>
          <w:sz w:val="28"/>
          <w:szCs w:val="28"/>
          <w:lang w:val="uk-UA"/>
        </w:rPr>
        <w:t>, збільшуючи надходження до бюджету держав.</w:t>
      </w:r>
      <w:r w:rsidR="008620A5">
        <w:rPr>
          <w:rFonts w:ascii="Times New Roman" w:hAnsi="Times New Roman" w:cs="Times New Roman"/>
          <w:sz w:val="28"/>
          <w:szCs w:val="28"/>
          <w:lang w:val="uk-UA"/>
        </w:rPr>
        <w:t xml:space="preserve"> Індустрія туризму створює</w:t>
      </w:r>
      <w:r w:rsidR="008620A5" w:rsidRPr="008620A5">
        <w:rPr>
          <w:rFonts w:ascii="Times New Roman" w:hAnsi="Times New Roman" w:cs="Times New Roman"/>
          <w:sz w:val="28"/>
          <w:szCs w:val="28"/>
          <w:lang w:val="uk-UA"/>
        </w:rPr>
        <w:t xml:space="preserve"> близько 5% світово</w:t>
      </w:r>
      <w:r w:rsidR="008620A5">
        <w:rPr>
          <w:rFonts w:ascii="Times New Roman" w:hAnsi="Times New Roman" w:cs="Times New Roman"/>
          <w:sz w:val="28"/>
          <w:szCs w:val="28"/>
          <w:lang w:val="uk-UA"/>
        </w:rPr>
        <w:t xml:space="preserve">го ВВП, 30% світового експорту, </w:t>
      </w:r>
      <w:r w:rsidR="008620A5" w:rsidRPr="008620A5">
        <w:rPr>
          <w:rFonts w:ascii="Times New Roman" w:hAnsi="Times New Roman" w:cs="Times New Roman"/>
          <w:sz w:val="28"/>
          <w:szCs w:val="28"/>
          <w:lang w:val="uk-UA"/>
        </w:rPr>
        <w:t>тури</w:t>
      </w:r>
      <w:r w:rsidR="008620A5">
        <w:rPr>
          <w:rFonts w:ascii="Times New Roman" w:hAnsi="Times New Roman" w:cs="Times New Roman"/>
          <w:sz w:val="28"/>
          <w:szCs w:val="28"/>
          <w:lang w:val="uk-UA"/>
        </w:rPr>
        <w:t>зм (і суміжні галузі економіки) створюють кожне 12-те робоче місце у світі</w:t>
      </w:r>
      <w:r w:rsidR="00F70043">
        <w:rPr>
          <w:rFonts w:ascii="Times New Roman" w:hAnsi="Times New Roman" w:cs="Times New Roman"/>
          <w:sz w:val="28"/>
          <w:szCs w:val="28"/>
          <w:lang w:val="uk-UA"/>
        </w:rPr>
        <w:t xml:space="preserve"> [</w:t>
      </w:r>
      <w:r w:rsidR="00F70043">
        <w:rPr>
          <w:rFonts w:ascii="Times New Roman" w:hAnsi="Times New Roman" w:cs="Times New Roman"/>
          <w:sz w:val="28"/>
          <w:szCs w:val="28"/>
          <w:lang w:val="uk-UA"/>
        </w:rPr>
        <w:fldChar w:fldCharType="begin"/>
      </w:r>
      <w:r w:rsidR="00F70043">
        <w:rPr>
          <w:rFonts w:ascii="Times New Roman" w:hAnsi="Times New Roman" w:cs="Times New Roman"/>
          <w:sz w:val="28"/>
          <w:szCs w:val="28"/>
          <w:lang w:val="uk-UA"/>
        </w:rPr>
        <w:instrText xml:space="preserve"> REF _Ref40517872 \r \h </w:instrText>
      </w:r>
      <w:r w:rsidR="00F70043">
        <w:rPr>
          <w:rFonts w:ascii="Times New Roman" w:hAnsi="Times New Roman" w:cs="Times New Roman"/>
          <w:sz w:val="28"/>
          <w:szCs w:val="28"/>
          <w:lang w:val="uk-UA"/>
        </w:rPr>
      </w:r>
      <w:r w:rsidR="00F70043">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1</w:t>
      </w:r>
      <w:r w:rsidR="00F70043">
        <w:rPr>
          <w:rFonts w:ascii="Times New Roman" w:hAnsi="Times New Roman" w:cs="Times New Roman"/>
          <w:sz w:val="28"/>
          <w:szCs w:val="28"/>
          <w:lang w:val="uk-UA"/>
        </w:rPr>
        <w:fldChar w:fldCharType="end"/>
      </w:r>
      <w:r w:rsidR="00F70043">
        <w:rPr>
          <w:rFonts w:ascii="Times New Roman" w:hAnsi="Times New Roman" w:cs="Times New Roman"/>
          <w:sz w:val="28"/>
          <w:szCs w:val="28"/>
          <w:lang w:val="uk-UA"/>
        </w:rPr>
        <w:t>]</w:t>
      </w:r>
      <w:r w:rsidR="008620A5">
        <w:rPr>
          <w:rFonts w:ascii="Times New Roman" w:hAnsi="Times New Roman" w:cs="Times New Roman"/>
          <w:sz w:val="28"/>
          <w:szCs w:val="28"/>
          <w:lang w:val="uk-UA"/>
        </w:rPr>
        <w:t>.</w:t>
      </w:r>
      <w:r w:rsidR="00AC38EA">
        <w:rPr>
          <w:rFonts w:ascii="Times New Roman" w:hAnsi="Times New Roman" w:cs="Times New Roman"/>
          <w:sz w:val="28"/>
          <w:szCs w:val="28"/>
          <w:lang w:val="uk-UA"/>
        </w:rPr>
        <w:t xml:space="preserve"> Туризм в сучасних реаліях виступає важливою складовою зовнішньоекономічної діяльності держав, елементом м’якої сили, рушієм налагодження міжнародного співробітництва та фактором забезпечення миру між елементами світосистеми. Туристична галузь в умовах глобалізаційних процесів функціонує в міжнародному політичному та економічному середовищі, тому роль геополітичного чинника в розвитку туристичної індустрії є значною і викликає інтерес в якості об’єкта дослідження багатьох наукових праць</w:t>
      </w:r>
      <w:r w:rsidR="00F70043">
        <w:rPr>
          <w:rFonts w:ascii="Times New Roman" w:hAnsi="Times New Roman" w:cs="Times New Roman"/>
          <w:sz w:val="28"/>
          <w:szCs w:val="28"/>
          <w:lang w:val="uk-UA"/>
        </w:rPr>
        <w:t xml:space="preserve"> [</w:t>
      </w:r>
      <w:r w:rsidR="00AF4DCA">
        <w:rPr>
          <w:rFonts w:ascii="Times New Roman" w:hAnsi="Times New Roman" w:cs="Times New Roman"/>
          <w:sz w:val="28"/>
          <w:szCs w:val="28"/>
          <w:lang w:val="uk-UA"/>
        </w:rPr>
        <w:fldChar w:fldCharType="begin"/>
      </w:r>
      <w:r w:rsidR="00AF4DCA">
        <w:rPr>
          <w:rFonts w:ascii="Times New Roman" w:hAnsi="Times New Roman" w:cs="Times New Roman"/>
          <w:sz w:val="28"/>
          <w:szCs w:val="28"/>
          <w:lang w:val="uk-UA"/>
        </w:rPr>
        <w:instrText xml:space="preserve"> REF _Ref40527849 \r \h </w:instrText>
      </w:r>
      <w:r w:rsidR="00AF4DCA">
        <w:rPr>
          <w:rFonts w:ascii="Times New Roman" w:hAnsi="Times New Roman" w:cs="Times New Roman"/>
          <w:sz w:val="28"/>
          <w:szCs w:val="28"/>
          <w:lang w:val="uk-UA"/>
        </w:rPr>
      </w:r>
      <w:r w:rsidR="00AF4DCA">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2</w:t>
      </w:r>
      <w:r w:rsidR="00AF4DCA">
        <w:rPr>
          <w:rFonts w:ascii="Times New Roman" w:hAnsi="Times New Roman" w:cs="Times New Roman"/>
          <w:sz w:val="28"/>
          <w:szCs w:val="28"/>
          <w:lang w:val="uk-UA"/>
        </w:rPr>
        <w:fldChar w:fldCharType="end"/>
      </w:r>
      <w:r w:rsidR="00F70043">
        <w:rPr>
          <w:rFonts w:ascii="Times New Roman" w:hAnsi="Times New Roman" w:cs="Times New Roman"/>
          <w:sz w:val="28"/>
          <w:szCs w:val="28"/>
          <w:lang w:val="uk-UA"/>
        </w:rPr>
        <w:t>]</w:t>
      </w:r>
      <w:r w:rsidR="00AC38EA">
        <w:rPr>
          <w:rFonts w:ascii="Times New Roman" w:hAnsi="Times New Roman" w:cs="Times New Roman"/>
          <w:sz w:val="28"/>
          <w:szCs w:val="28"/>
          <w:lang w:val="uk-UA"/>
        </w:rPr>
        <w:t>.</w:t>
      </w:r>
    </w:p>
    <w:p w14:paraId="4DB00662" w14:textId="77777777" w:rsidR="00972DFA" w:rsidRDefault="00367F12" w:rsidP="00C9049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Дослідженням впливу на туристичну індустрію геополітичного чинника займалися як іноземні вчені, так і українські вчені – ця проблематика окреслена в наукових працях таких вчених: І. Вінніченка, Л. Ткачук, І. Смаля, М. Холла, Д. Дюваля, Д. Тімоті та інших. Об’єктом дослідження виступають, переважно, теоретичні узагальнення, які потребують поглиблення і використання в практичних моделях. </w:t>
      </w:r>
    </w:p>
    <w:p w14:paraId="74F1CC7E" w14:textId="77777777" w:rsidR="00367F12" w:rsidRDefault="00367F12" w:rsidP="007B4D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Яценко визначає геополітику, як науку про політичну діяльність держав та інших суб’єктів геопростору, спрямовану на дослідження можливостей активного використання даностей геопростору </w:t>
      </w:r>
      <w:r w:rsidR="007B4DC7">
        <w:rPr>
          <w:rFonts w:ascii="Times New Roman" w:hAnsi="Times New Roman" w:cs="Times New Roman"/>
          <w:sz w:val="28"/>
          <w:szCs w:val="28"/>
          <w:lang w:val="uk-UA"/>
        </w:rPr>
        <w:t xml:space="preserve">в інтересах військово-політичної, економічної, екологічної, культурно-інформаційної безпеки у межах відповідних полів взаємодії. З даного трактування випливає, що геополітичний чинник покликаний розкривати як дії суб’єктів на міжнародній політичній арені (з використанням данностей геопростору, який вони контролюють), які направлені на забезпечення </w:t>
      </w:r>
      <w:r w:rsidR="007B4DC7">
        <w:rPr>
          <w:rFonts w:ascii="Times New Roman" w:hAnsi="Times New Roman" w:cs="Times New Roman"/>
          <w:sz w:val="28"/>
          <w:szCs w:val="28"/>
          <w:lang w:val="uk-UA"/>
        </w:rPr>
        <w:lastRenderedPageBreak/>
        <w:t xml:space="preserve">інтересів в різних сферах політико-економічного життя, так  і впливати на розвиток туристичної індустрії на певній </w:t>
      </w:r>
      <w:r w:rsidRPr="00367F12">
        <w:rPr>
          <w:rFonts w:ascii="Times New Roman" w:hAnsi="Times New Roman" w:cs="Times New Roman"/>
          <w:sz w:val="28"/>
          <w:szCs w:val="28"/>
          <w:lang w:val="uk-UA"/>
        </w:rPr>
        <w:t xml:space="preserve"> </w:t>
      </w:r>
      <w:r w:rsidR="007B4DC7">
        <w:rPr>
          <w:rFonts w:ascii="Times New Roman" w:hAnsi="Times New Roman" w:cs="Times New Roman"/>
          <w:sz w:val="28"/>
          <w:szCs w:val="28"/>
          <w:lang w:val="uk-UA"/>
        </w:rPr>
        <w:t>території</w:t>
      </w:r>
      <w:r w:rsidR="00F70043">
        <w:rPr>
          <w:rFonts w:ascii="Times New Roman" w:hAnsi="Times New Roman" w:cs="Times New Roman"/>
          <w:sz w:val="28"/>
          <w:szCs w:val="28"/>
          <w:lang w:val="uk-UA"/>
        </w:rPr>
        <w:t xml:space="preserve"> [</w:t>
      </w:r>
      <w:r w:rsidR="00F70043">
        <w:rPr>
          <w:rFonts w:ascii="Times New Roman" w:hAnsi="Times New Roman" w:cs="Times New Roman"/>
          <w:sz w:val="28"/>
          <w:szCs w:val="28"/>
          <w:lang w:val="uk-UA"/>
        </w:rPr>
        <w:fldChar w:fldCharType="begin"/>
      </w:r>
      <w:r w:rsidR="00F70043">
        <w:rPr>
          <w:rFonts w:ascii="Times New Roman" w:hAnsi="Times New Roman" w:cs="Times New Roman"/>
          <w:sz w:val="28"/>
          <w:szCs w:val="28"/>
          <w:lang w:val="uk-UA"/>
        </w:rPr>
        <w:instrText xml:space="preserve"> REF _Ref40517608 \r \h </w:instrText>
      </w:r>
      <w:r w:rsidR="00F70043">
        <w:rPr>
          <w:rFonts w:ascii="Times New Roman" w:hAnsi="Times New Roman" w:cs="Times New Roman"/>
          <w:sz w:val="28"/>
          <w:szCs w:val="28"/>
          <w:lang w:val="uk-UA"/>
        </w:rPr>
      </w:r>
      <w:r w:rsidR="00F70043">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3</w:t>
      </w:r>
      <w:r w:rsidR="00F70043">
        <w:rPr>
          <w:rFonts w:ascii="Times New Roman" w:hAnsi="Times New Roman" w:cs="Times New Roman"/>
          <w:sz w:val="28"/>
          <w:szCs w:val="28"/>
          <w:lang w:val="uk-UA"/>
        </w:rPr>
        <w:fldChar w:fldCharType="end"/>
      </w:r>
      <w:r w:rsidR="00F70043">
        <w:rPr>
          <w:rFonts w:ascii="Times New Roman" w:hAnsi="Times New Roman" w:cs="Times New Roman"/>
          <w:sz w:val="28"/>
          <w:szCs w:val="28"/>
          <w:lang w:val="uk-UA"/>
        </w:rPr>
        <w:t>]</w:t>
      </w:r>
      <w:r w:rsidR="007B4DC7">
        <w:rPr>
          <w:rFonts w:ascii="Times New Roman" w:hAnsi="Times New Roman" w:cs="Times New Roman"/>
          <w:sz w:val="28"/>
          <w:szCs w:val="28"/>
          <w:lang w:val="uk-UA"/>
        </w:rPr>
        <w:t>. В якості геополітичного чинника можуть розглядатися</w:t>
      </w:r>
      <w:r w:rsidR="00F70043">
        <w:rPr>
          <w:rFonts w:ascii="Times New Roman" w:hAnsi="Times New Roman" w:cs="Times New Roman"/>
          <w:sz w:val="28"/>
          <w:szCs w:val="28"/>
          <w:lang w:val="uk-UA"/>
        </w:rPr>
        <w:t xml:space="preserve"> [</w:t>
      </w:r>
      <w:r w:rsidR="00F70043">
        <w:rPr>
          <w:rFonts w:ascii="Times New Roman" w:hAnsi="Times New Roman" w:cs="Times New Roman"/>
          <w:sz w:val="28"/>
          <w:szCs w:val="28"/>
          <w:lang w:val="uk-UA"/>
        </w:rPr>
        <w:fldChar w:fldCharType="begin"/>
      </w:r>
      <w:r w:rsidR="00F70043">
        <w:rPr>
          <w:rFonts w:ascii="Times New Roman" w:hAnsi="Times New Roman" w:cs="Times New Roman"/>
          <w:sz w:val="28"/>
          <w:szCs w:val="28"/>
          <w:lang w:val="uk-UA"/>
        </w:rPr>
        <w:instrText xml:space="preserve"> REF _Ref40517644 \r \h </w:instrText>
      </w:r>
      <w:r w:rsidR="00F70043">
        <w:rPr>
          <w:rFonts w:ascii="Times New Roman" w:hAnsi="Times New Roman" w:cs="Times New Roman"/>
          <w:sz w:val="28"/>
          <w:szCs w:val="28"/>
          <w:lang w:val="uk-UA"/>
        </w:rPr>
      </w:r>
      <w:r w:rsidR="00F70043">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3</w:t>
      </w:r>
      <w:r w:rsidR="00F70043">
        <w:rPr>
          <w:rFonts w:ascii="Times New Roman" w:hAnsi="Times New Roman" w:cs="Times New Roman"/>
          <w:sz w:val="28"/>
          <w:szCs w:val="28"/>
          <w:lang w:val="uk-UA"/>
        </w:rPr>
        <w:fldChar w:fldCharType="end"/>
      </w:r>
      <w:r w:rsidR="00F70043">
        <w:rPr>
          <w:rFonts w:ascii="Times New Roman" w:hAnsi="Times New Roman" w:cs="Times New Roman"/>
          <w:sz w:val="28"/>
          <w:szCs w:val="28"/>
          <w:lang w:val="uk-UA"/>
        </w:rPr>
        <w:t>]</w:t>
      </w:r>
      <w:r w:rsidR="007B4DC7">
        <w:rPr>
          <w:rFonts w:ascii="Times New Roman" w:hAnsi="Times New Roman" w:cs="Times New Roman"/>
          <w:sz w:val="28"/>
          <w:szCs w:val="28"/>
          <w:lang w:val="uk-UA"/>
        </w:rPr>
        <w:t xml:space="preserve">: </w:t>
      </w:r>
    </w:p>
    <w:p w14:paraId="7B3EF761" w14:textId="77777777" w:rsidR="007B4DC7" w:rsidRDefault="007B4DC7" w:rsidP="007B4DC7">
      <w:pPr>
        <w:pStyle w:val="a3"/>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Зовнішньополітична стратегія держави</w:t>
      </w:r>
      <w:r w:rsidR="00AA2128">
        <w:rPr>
          <w:rFonts w:ascii="Times New Roman" w:hAnsi="Times New Roman" w:cs="Times New Roman"/>
          <w:sz w:val="28"/>
          <w:szCs w:val="28"/>
          <w:lang w:val="uk-UA"/>
        </w:rPr>
        <w:t>: окремі рішення, політичний курс (прикладом можуть слугувати підписання міжнародних угод, ратифікація міжнародних угод, домовленостей, введення системи санкцій, лібералізаційні заходи щодо візових формальностей);</w:t>
      </w:r>
    </w:p>
    <w:p w14:paraId="39A53CF3" w14:textId="77777777" w:rsidR="00367F12" w:rsidRDefault="00AA2128" w:rsidP="00AA2128">
      <w:pPr>
        <w:pStyle w:val="a3"/>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Рівень розвитку демократичних інститутів;</w:t>
      </w:r>
    </w:p>
    <w:p w14:paraId="132001BC" w14:textId="77777777" w:rsidR="00AA2128" w:rsidRDefault="00AA2128" w:rsidP="00AA2128">
      <w:pPr>
        <w:pStyle w:val="a3"/>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Міждержавні конфлікти чи загост</w:t>
      </w:r>
      <w:r w:rsidR="00F9566B">
        <w:rPr>
          <w:rFonts w:ascii="Times New Roman" w:hAnsi="Times New Roman" w:cs="Times New Roman"/>
          <w:sz w:val="28"/>
          <w:szCs w:val="28"/>
          <w:lang w:val="uk-UA"/>
        </w:rPr>
        <w:t>рення у відносинах між державами</w:t>
      </w:r>
      <w:r>
        <w:rPr>
          <w:rFonts w:ascii="Times New Roman" w:hAnsi="Times New Roman" w:cs="Times New Roman"/>
          <w:sz w:val="28"/>
          <w:szCs w:val="28"/>
          <w:lang w:val="uk-UA"/>
        </w:rPr>
        <w:t xml:space="preserve"> чи іншими елементами сучасної світосистеми;</w:t>
      </w:r>
    </w:p>
    <w:p w14:paraId="4DEF3966" w14:textId="77777777" w:rsidR="00AA2128" w:rsidRDefault="00AA2128" w:rsidP="00AA2128">
      <w:pPr>
        <w:pStyle w:val="a3"/>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Можливість держави забезпечити низький рівень злочинності та гарантувати високий рівень безпеки;</w:t>
      </w:r>
    </w:p>
    <w:p w14:paraId="6D79EF6B" w14:textId="77777777" w:rsidR="00367F12" w:rsidRDefault="00AA2128" w:rsidP="00AA2128">
      <w:pPr>
        <w:pStyle w:val="a3"/>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Здатність держави забезпечити високий рівень екологічної безпеки;</w:t>
      </w:r>
    </w:p>
    <w:p w14:paraId="79E2D540" w14:textId="77777777" w:rsidR="00AA2128" w:rsidRDefault="00AA2128" w:rsidP="00AA2128">
      <w:pPr>
        <w:pStyle w:val="a3"/>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на території країни хабів, впровадження транскордонних проектів, прокладання транспортних транскордонних коридорів;</w:t>
      </w:r>
    </w:p>
    <w:p w14:paraId="0E1C0259" w14:textId="77777777" w:rsidR="00394021" w:rsidRPr="00394021" w:rsidRDefault="00AA2128" w:rsidP="00394021">
      <w:pPr>
        <w:pStyle w:val="a3"/>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Рівень лояльності місцевого населення до іноземців тощо.</w:t>
      </w:r>
    </w:p>
    <w:p w14:paraId="6392BAD1" w14:textId="77777777" w:rsidR="009F4878" w:rsidRDefault="00AE39BD" w:rsidP="009F487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Досліджуючи вплив геополітичного чиннику на розвиток туристичної індустрії не варто забувати і про вияви цього чиннику, які негативно впливають на розвиток туризму в регіоні, що призводить до зменшення темпів зростання туристичних прибуттів та доходів від галузі. Серед негативних аспектів геополітичного чинника варто виділити: діяльність терористичних угрупувань, наявність внутрішньодержавних та міждержавних конфліктів,</w:t>
      </w:r>
      <w:r w:rsidR="009A3DF2">
        <w:rPr>
          <w:rFonts w:ascii="Times New Roman" w:hAnsi="Times New Roman" w:cs="Times New Roman"/>
          <w:sz w:val="28"/>
          <w:szCs w:val="28"/>
          <w:lang w:val="uk-UA"/>
        </w:rPr>
        <w:t xml:space="preserve"> зростання рівня політичної нестабільності,</w:t>
      </w:r>
      <w:r>
        <w:rPr>
          <w:rFonts w:ascii="Times New Roman" w:hAnsi="Times New Roman" w:cs="Times New Roman"/>
          <w:sz w:val="28"/>
          <w:szCs w:val="28"/>
          <w:lang w:val="uk-UA"/>
        </w:rPr>
        <w:t xml:space="preserve"> діяльність громадських рухів, революцій, мітингів</w:t>
      </w:r>
      <w:r w:rsidR="009F4878">
        <w:rPr>
          <w:rFonts w:ascii="Times New Roman" w:hAnsi="Times New Roman" w:cs="Times New Roman"/>
          <w:sz w:val="28"/>
          <w:szCs w:val="28"/>
          <w:lang w:val="uk-UA"/>
        </w:rPr>
        <w:t>, епідемій тощо</w:t>
      </w:r>
      <w:r w:rsidR="00F70043">
        <w:rPr>
          <w:rFonts w:ascii="Times New Roman" w:hAnsi="Times New Roman" w:cs="Times New Roman"/>
          <w:sz w:val="28"/>
          <w:szCs w:val="28"/>
          <w:lang w:val="uk-UA"/>
        </w:rPr>
        <w:t xml:space="preserve"> [</w:t>
      </w:r>
      <w:r w:rsidR="00F70043">
        <w:rPr>
          <w:rFonts w:ascii="Times New Roman" w:hAnsi="Times New Roman" w:cs="Times New Roman"/>
          <w:sz w:val="28"/>
          <w:szCs w:val="28"/>
          <w:lang w:val="uk-UA"/>
        </w:rPr>
        <w:fldChar w:fldCharType="begin"/>
      </w:r>
      <w:r w:rsidR="00F70043">
        <w:rPr>
          <w:rFonts w:ascii="Times New Roman" w:hAnsi="Times New Roman" w:cs="Times New Roman"/>
          <w:sz w:val="28"/>
          <w:szCs w:val="28"/>
          <w:lang w:val="uk-UA"/>
        </w:rPr>
        <w:instrText xml:space="preserve"> REF _Ref40517872 \r \h </w:instrText>
      </w:r>
      <w:r w:rsidR="00F70043">
        <w:rPr>
          <w:rFonts w:ascii="Times New Roman" w:hAnsi="Times New Roman" w:cs="Times New Roman"/>
          <w:sz w:val="28"/>
          <w:szCs w:val="28"/>
          <w:lang w:val="uk-UA"/>
        </w:rPr>
      </w:r>
      <w:r w:rsidR="00F70043">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1</w:t>
      </w:r>
      <w:r w:rsidR="00F70043">
        <w:rPr>
          <w:rFonts w:ascii="Times New Roman" w:hAnsi="Times New Roman" w:cs="Times New Roman"/>
          <w:sz w:val="28"/>
          <w:szCs w:val="28"/>
          <w:lang w:val="uk-UA"/>
        </w:rPr>
        <w:fldChar w:fldCharType="end"/>
      </w:r>
      <w:r w:rsidR="00F72AAA">
        <w:rPr>
          <w:rFonts w:ascii="Times New Roman" w:hAnsi="Times New Roman" w:cs="Times New Roman"/>
          <w:sz w:val="28"/>
          <w:szCs w:val="28"/>
          <w:lang w:val="uk-UA"/>
        </w:rPr>
        <w:t xml:space="preserve">, </w:t>
      </w:r>
      <w:r w:rsidR="00F72AAA">
        <w:rPr>
          <w:rFonts w:ascii="Times New Roman" w:hAnsi="Times New Roman" w:cs="Times New Roman"/>
          <w:sz w:val="28"/>
          <w:szCs w:val="28"/>
          <w:lang w:val="uk-UA"/>
        </w:rPr>
        <w:fldChar w:fldCharType="begin"/>
      </w:r>
      <w:r w:rsidR="00F72AAA">
        <w:rPr>
          <w:rFonts w:ascii="Times New Roman" w:hAnsi="Times New Roman" w:cs="Times New Roman"/>
          <w:sz w:val="28"/>
          <w:szCs w:val="28"/>
          <w:lang w:val="uk-UA"/>
        </w:rPr>
        <w:instrText xml:space="preserve"> REF _Ref40527849 \r \h </w:instrText>
      </w:r>
      <w:r w:rsidR="00F72AAA">
        <w:rPr>
          <w:rFonts w:ascii="Times New Roman" w:hAnsi="Times New Roman" w:cs="Times New Roman"/>
          <w:sz w:val="28"/>
          <w:szCs w:val="28"/>
          <w:lang w:val="uk-UA"/>
        </w:rPr>
      </w:r>
      <w:r w:rsidR="00F72AAA">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2</w:t>
      </w:r>
      <w:r w:rsidR="00F72AAA">
        <w:rPr>
          <w:rFonts w:ascii="Times New Roman" w:hAnsi="Times New Roman" w:cs="Times New Roman"/>
          <w:sz w:val="28"/>
          <w:szCs w:val="28"/>
          <w:lang w:val="uk-UA"/>
        </w:rPr>
        <w:fldChar w:fldCharType="end"/>
      </w:r>
      <w:r w:rsidR="00F70043">
        <w:rPr>
          <w:rFonts w:ascii="Times New Roman" w:hAnsi="Times New Roman" w:cs="Times New Roman"/>
          <w:sz w:val="28"/>
          <w:szCs w:val="28"/>
          <w:lang w:val="uk-UA"/>
        </w:rPr>
        <w:t>]</w:t>
      </w:r>
      <w:r>
        <w:rPr>
          <w:rFonts w:ascii="Times New Roman" w:hAnsi="Times New Roman" w:cs="Times New Roman"/>
          <w:sz w:val="28"/>
          <w:szCs w:val="28"/>
          <w:lang w:val="uk-UA"/>
        </w:rPr>
        <w:t>.</w:t>
      </w:r>
      <w:r w:rsidR="00982D13">
        <w:rPr>
          <w:rFonts w:ascii="Times New Roman" w:hAnsi="Times New Roman" w:cs="Times New Roman"/>
          <w:sz w:val="28"/>
          <w:szCs w:val="28"/>
          <w:lang w:val="uk-UA"/>
        </w:rPr>
        <w:t xml:space="preserve"> </w:t>
      </w:r>
      <w:r w:rsidR="00210713">
        <w:rPr>
          <w:rFonts w:ascii="Times New Roman" w:hAnsi="Times New Roman" w:cs="Times New Roman"/>
          <w:sz w:val="28"/>
          <w:szCs w:val="28"/>
          <w:lang w:val="uk-UA"/>
        </w:rPr>
        <w:t>У сучасних реаліях</w:t>
      </w:r>
      <w:r w:rsidR="009F1A55">
        <w:rPr>
          <w:rFonts w:ascii="Times New Roman" w:hAnsi="Times New Roman" w:cs="Times New Roman"/>
          <w:sz w:val="28"/>
          <w:szCs w:val="28"/>
          <w:lang w:val="uk-UA"/>
        </w:rPr>
        <w:t xml:space="preserve"> частішими стають випадки, коли</w:t>
      </w:r>
      <w:r w:rsidR="00210713">
        <w:rPr>
          <w:rFonts w:ascii="Times New Roman" w:hAnsi="Times New Roman" w:cs="Times New Roman"/>
          <w:sz w:val="28"/>
          <w:szCs w:val="28"/>
          <w:lang w:val="uk-UA"/>
        </w:rPr>
        <w:t xml:space="preserve"> ставлення до міжнародно</w:t>
      </w:r>
      <w:r w:rsidR="009F1A55">
        <w:rPr>
          <w:rFonts w:ascii="Times New Roman" w:hAnsi="Times New Roman" w:cs="Times New Roman"/>
          <w:sz w:val="28"/>
          <w:szCs w:val="28"/>
          <w:lang w:val="uk-UA"/>
        </w:rPr>
        <w:t>го туризму з політико-соціально-</w:t>
      </w:r>
      <w:r w:rsidR="00210713">
        <w:rPr>
          <w:rFonts w:ascii="Times New Roman" w:hAnsi="Times New Roman" w:cs="Times New Roman"/>
          <w:sz w:val="28"/>
          <w:szCs w:val="28"/>
          <w:lang w:val="uk-UA"/>
        </w:rPr>
        <w:t>економічної площини</w:t>
      </w:r>
      <w:r w:rsidR="009F1A55">
        <w:rPr>
          <w:rFonts w:ascii="Times New Roman" w:hAnsi="Times New Roman" w:cs="Times New Roman"/>
          <w:sz w:val="28"/>
          <w:szCs w:val="28"/>
          <w:lang w:val="uk-UA"/>
        </w:rPr>
        <w:t xml:space="preserve"> переходить</w:t>
      </w:r>
      <w:r w:rsidR="00210713">
        <w:rPr>
          <w:rFonts w:ascii="Times New Roman" w:hAnsi="Times New Roman" w:cs="Times New Roman"/>
          <w:sz w:val="28"/>
          <w:szCs w:val="28"/>
          <w:lang w:val="uk-UA"/>
        </w:rPr>
        <w:t xml:space="preserve"> </w:t>
      </w:r>
      <w:r w:rsidR="0011799B">
        <w:rPr>
          <w:rFonts w:ascii="Times New Roman" w:hAnsi="Times New Roman" w:cs="Times New Roman"/>
          <w:sz w:val="28"/>
          <w:szCs w:val="28"/>
          <w:lang w:val="uk-UA"/>
        </w:rPr>
        <w:t xml:space="preserve">у терористично-силову площину, що підтверджується трагічними випадками терористичних атак, жертвами яких нерідко стають туристи. </w:t>
      </w:r>
      <w:r w:rsidR="0011799B" w:rsidRPr="0011799B">
        <w:rPr>
          <w:rFonts w:ascii="Times New Roman" w:hAnsi="Times New Roman" w:cs="Times New Roman"/>
          <w:sz w:val="28"/>
          <w:szCs w:val="28"/>
          <w:lang w:val="uk-UA"/>
        </w:rPr>
        <w:t xml:space="preserve">Значна частина терористичних </w:t>
      </w:r>
      <w:r w:rsidR="0011799B">
        <w:rPr>
          <w:rFonts w:ascii="Times New Roman" w:hAnsi="Times New Roman" w:cs="Times New Roman"/>
          <w:sz w:val="28"/>
          <w:szCs w:val="28"/>
          <w:lang w:val="uk-UA"/>
        </w:rPr>
        <w:t xml:space="preserve">актів спрямована проти туристів </w:t>
      </w:r>
      <w:r w:rsidR="0011799B" w:rsidRPr="0011799B">
        <w:rPr>
          <w:rFonts w:ascii="Times New Roman" w:hAnsi="Times New Roman" w:cs="Times New Roman"/>
          <w:sz w:val="28"/>
          <w:szCs w:val="28"/>
          <w:lang w:val="uk-UA"/>
        </w:rPr>
        <w:t>в різ</w:t>
      </w:r>
      <w:r w:rsidR="0011799B">
        <w:rPr>
          <w:rFonts w:ascii="Times New Roman" w:hAnsi="Times New Roman" w:cs="Times New Roman"/>
          <w:sz w:val="28"/>
          <w:szCs w:val="28"/>
          <w:lang w:val="uk-UA"/>
        </w:rPr>
        <w:t xml:space="preserve">них куточках світу. Терористи не мають на меті приховати цей факт, таким чином вони </w:t>
      </w:r>
      <w:r w:rsidR="009F4878">
        <w:rPr>
          <w:rFonts w:ascii="Times New Roman" w:hAnsi="Times New Roman" w:cs="Times New Roman"/>
          <w:sz w:val="28"/>
          <w:szCs w:val="28"/>
          <w:lang w:val="uk-UA"/>
        </w:rPr>
        <w:t xml:space="preserve">можуть сповільнювати або </w:t>
      </w:r>
      <w:r w:rsidR="009F4878">
        <w:rPr>
          <w:rFonts w:ascii="Times New Roman" w:hAnsi="Times New Roman" w:cs="Times New Roman"/>
          <w:sz w:val="28"/>
          <w:szCs w:val="28"/>
          <w:lang w:val="uk-UA"/>
        </w:rPr>
        <w:lastRenderedPageBreak/>
        <w:t xml:space="preserve">зовсім припиняти приріст міжнародних туристичних прибуттів та доходів, що буде мати згубні наслідки для економіки країни. </w:t>
      </w:r>
      <w:r w:rsidR="0011799B" w:rsidRPr="0011799B">
        <w:rPr>
          <w:rFonts w:ascii="Times New Roman" w:hAnsi="Times New Roman" w:cs="Times New Roman"/>
          <w:sz w:val="28"/>
          <w:szCs w:val="28"/>
          <w:lang w:val="uk-UA"/>
        </w:rPr>
        <w:t xml:space="preserve"> </w:t>
      </w:r>
    </w:p>
    <w:p w14:paraId="0F15BD65" w14:textId="77777777" w:rsidR="009A3DF2" w:rsidRDefault="009F4878" w:rsidP="004A2D9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Міжнародний тероризм набуває нових форм, що пов’язано з процесами глобалізації сучасного світу.</w:t>
      </w:r>
      <w:r w:rsidR="003F28C7">
        <w:rPr>
          <w:rFonts w:ascii="Times New Roman" w:hAnsi="Times New Roman" w:cs="Times New Roman"/>
          <w:sz w:val="28"/>
          <w:szCs w:val="28"/>
          <w:lang w:val="uk-UA"/>
        </w:rPr>
        <w:t xml:space="preserve"> Дедалі небезпечнішими стають такі форми тероризму, </w:t>
      </w:r>
      <w:r>
        <w:rPr>
          <w:rFonts w:ascii="Times New Roman" w:hAnsi="Times New Roman" w:cs="Times New Roman"/>
          <w:sz w:val="28"/>
          <w:szCs w:val="28"/>
          <w:lang w:val="uk-UA"/>
        </w:rPr>
        <w:t xml:space="preserve"> </w:t>
      </w:r>
      <w:r w:rsidR="003F28C7">
        <w:rPr>
          <w:rFonts w:ascii="Times New Roman" w:hAnsi="Times New Roman" w:cs="Times New Roman"/>
          <w:sz w:val="28"/>
          <w:szCs w:val="28"/>
          <w:lang w:val="uk-UA"/>
        </w:rPr>
        <w:t xml:space="preserve">як «кібертероризм», «екотероризм», «біотероризм» та ін. </w:t>
      </w:r>
    </w:p>
    <w:p w14:paraId="500F7A85" w14:textId="77777777" w:rsidR="009A3DF2" w:rsidRPr="009A3DF2" w:rsidRDefault="009A3DF2" w:rsidP="009A3DF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Одним з негативних аспектів геополітичного чинника для розвитку туризму є зростання глобальної політичної нестабільності. </w:t>
      </w:r>
      <w:r w:rsidRPr="009A3DF2">
        <w:rPr>
          <w:rFonts w:ascii="Times New Roman" w:hAnsi="Times New Roman" w:cs="Times New Roman"/>
          <w:sz w:val="28"/>
          <w:szCs w:val="28"/>
          <w:lang w:val="uk-UA"/>
        </w:rPr>
        <w:t>Роздробленість країн та політична нестабільність у деяких регіонах світу негативно впливатимуть на туристичні потоки через декілька причин. По-перше, політична нестабільність шкодить безпосередньо попиту на туризм через турботу про безпеку турист</w:t>
      </w:r>
      <w:r>
        <w:rPr>
          <w:rFonts w:ascii="Times New Roman" w:hAnsi="Times New Roman" w:cs="Times New Roman"/>
          <w:sz w:val="28"/>
          <w:szCs w:val="28"/>
          <w:lang w:val="uk-UA"/>
        </w:rPr>
        <w:t>ів щодо їхнього життя та здоров’</w:t>
      </w:r>
      <w:r w:rsidRPr="009A3DF2">
        <w:rPr>
          <w:rFonts w:ascii="Times New Roman" w:hAnsi="Times New Roman" w:cs="Times New Roman"/>
          <w:sz w:val="28"/>
          <w:szCs w:val="28"/>
          <w:lang w:val="uk-UA"/>
        </w:rPr>
        <w:t xml:space="preserve">я. Туристи уникають напрямків, які вони вважають небезпечними. По-друге, політична нестабільність створює напругу серед сусідніх країн, що призводить до різних політичних дій від обмеження видачі віз, через невизнання паспортів до більш суворих дій, таких як закриття кордонів, які перешкоджають </w:t>
      </w:r>
      <w:r>
        <w:rPr>
          <w:rFonts w:ascii="Times New Roman" w:hAnsi="Times New Roman" w:cs="Times New Roman"/>
          <w:sz w:val="28"/>
          <w:szCs w:val="28"/>
          <w:lang w:val="uk-UA"/>
        </w:rPr>
        <w:t xml:space="preserve">міжнародному туризму. По-третє, </w:t>
      </w:r>
      <w:r w:rsidRPr="009A3DF2">
        <w:rPr>
          <w:rFonts w:ascii="Times New Roman" w:hAnsi="Times New Roman" w:cs="Times New Roman"/>
          <w:sz w:val="28"/>
          <w:szCs w:val="28"/>
          <w:lang w:val="uk-UA"/>
        </w:rPr>
        <w:t>політична нестабільність найчастіше призводить до економічної нестабільності в країні, зниження доходів та меншої кількост</w:t>
      </w:r>
      <w:r>
        <w:rPr>
          <w:rFonts w:ascii="Times New Roman" w:hAnsi="Times New Roman" w:cs="Times New Roman"/>
          <w:sz w:val="28"/>
          <w:szCs w:val="28"/>
          <w:lang w:val="uk-UA"/>
        </w:rPr>
        <w:t>і грошей на туристичні витрати</w:t>
      </w:r>
      <w:r w:rsidR="004A2D9C">
        <w:rPr>
          <w:rFonts w:ascii="Times New Roman" w:hAnsi="Times New Roman" w:cs="Times New Roman"/>
          <w:sz w:val="28"/>
          <w:szCs w:val="28"/>
          <w:lang w:val="uk-UA"/>
        </w:rPr>
        <w:t xml:space="preserve"> [</w:t>
      </w:r>
      <w:r w:rsidR="001B5001">
        <w:rPr>
          <w:rFonts w:ascii="Times New Roman" w:hAnsi="Times New Roman" w:cs="Times New Roman"/>
          <w:sz w:val="28"/>
          <w:szCs w:val="28"/>
          <w:lang w:val="uk-UA"/>
        </w:rPr>
        <w:fldChar w:fldCharType="begin"/>
      </w:r>
      <w:r w:rsidR="001B5001">
        <w:rPr>
          <w:rFonts w:ascii="Times New Roman" w:hAnsi="Times New Roman" w:cs="Times New Roman"/>
          <w:sz w:val="28"/>
          <w:szCs w:val="28"/>
          <w:lang w:val="uk-UA"/>
        </w:rPr>
        <w:instrText xml:space="preserve"> REF _Ref40520721 \r \h </w:instrText>
      </w:r>
      <w:r w:rsidR="001B5001">
        <w:rPr>
          <w:rFonts w:ascii="Times New Roman" w:hAnsi="Times New Roman" w:cs="Times New Roman"/>
          <w:sz w:val="28"/>
          <w:szCs w:val="28"/>
          <w:lang w:val="uk-UA"/>
        </w:rPr>
      </w:r>
      <w:r w:rsidR="001B5001">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5</w:t>
      </w:r>
      <w:r w:rsidR="001B5001">
        <w:rPr>
          <w:rFonts w:ascii="Times New Roman" w:hAnsi="Times New Roman" w:cs="Times New Roman"/>
          <w:sz w:val="28"/>
          <w:szCs w:val="28"/>
          <w:lang w:val="uk-UA"/>
        </w:rPr>
        <w:fldChar w:fldCharType="end"/>
      </w:r>
      <w:r w:rsidR="004A2D9C">
        <w:rPr>
          <w:rFonts w:ascii="Times New Roman" w:hAnsi="Times New Roman" w:cs="Times New Roman"/>
          <w:sz w:val="28"/>
          <w:szCs w:val="28"/>
          <w:lang w:val="uk-UA"/>
        </w:rPr>
        <w:t>]</w:t>
      </w:r>
      <w:r>
        <w:rPr>
          <w:rFonts w:ascii="Times New Roman" w:hAnsi="Times New Roman" w:cs="Times New Roman"/>
          <w:sz w:val="28"/>
          <w:szCs w:val="28"/>
          <w:lang w:val="uk-UA"/>
        </w:rPr>
        <w:t>.</w:t>
      </w:r>
    </w:p>
    <w:p w14:paraId="7CDC2E4F" w14:textId="77777777" w:rsidR="009A3DF2" w:rsidRDefault="009A3DF2" w:rsidP="009A3DF2">
      <w:pPr>
        <w:spacing w:after="0" w:line="360" w:lineRule="auto"/>
        <w:ind w:firstLine="709"/>
        <w:jc w:val="both"/>
        <w:rPr>
          <w:rFonts w:ascii="Times New Roman" w:hAnsi="Times New Roman" w:cs="Times New Roman"/>
          <w:sz w:val="28"/>
          <w:szCs w:val="28"/>
          <w:lang w:val="uk-UA"/>
        </w:rPr>
      </w:pPr>
      <w:r w:rsidRPr="009A3DF2">
        <w:rPr>
          <w:rFonts w:ascii="Times New Roman" w:hAnsi="Times New Roman" w:cs="Times New Roman"/>
          <w:sz w:val="28"/>
          <w:szCs w:val="28"/>
          <w:lang w:val="uk-UA"/>
        </w:rPr>
        <w:t>З іншого боку, поширення нових та малих країн може бути корисним для туризму. По-перше, ці нові країни стимулювали б внутрішній туризм з метою посилення патріотизму серед членів нової нації. Крім того, було б розроблено багато нових техногенних ресурсів (музеїв, замків, пам’яток), які прославляють героїчну історію та спадщину нації незалежно від того, відображає вона історичну правду чи ні (нап</w:t>
      </w:r>
      <w:r>
        <w:rPr>
          <w:rFonts w:ascii="Times New Roman" w:hAnsi="Times New Roman" w:cs="Times New Roman"/>
          <w:sz w:val="28"/>
          <w:szCs w:val="28"/>
          <w:lang w:val="uk-UA"/>
        </w:rPr>
        <w:t>риклад, активне будівництво пам’ятників у Скоп’</w:t>
      </w:r>
      <w:r w:rsidR="00F9566B">
        <w:rPr>
          <w:rFonts w:ascii="Times New Roman" w:hAnsi="Times New Roman" w:cs="Times New Roman"/>
          <w:sz w:val="28"/>
          <w:szCs w:val="28"/>
          <w:lang w:val="uk-UA"/>
        </w:rPr>
        <w:t>є, Македонія</w:t>
      </w:r>
      <w:r w:rsidRPr="009A3DF2">
        <w:rPr>
          <w:rFonts w:ascii="Times New Roman" w:hAnsi="Times New Roman" w:cs="Times New Roman"/>
          <w:sz w:val="28"/>
          <w:szCs w:val="28"/>
          <w:lang w:val="uk-UA"/>
        </w:rPr>
        <w:t>). Більше того, новостворені малі країни можуть бути привабливими для туристів завдяки їхньому іміджу, який деякі можуть вважати кращим, ніж імідж країни, до якої вони раніше належали. Активних поїздок членів відповідних етичних діаспор до новостворених малих країн доцільно очікувати, що також сприяло б попиту на туризм у цих країнах. Нарешті, міжнародний туризм може бути використаний як інструмент політичної стабільності та протидії негативним наслідкам поділу країн</w:t>
      </w:r>
      <w:r w:rsidR="00F9566B">
        <w:rPr>
          <w:rFonts w:ascii="Times New Roman" w:hAnsi="Times New Roman" w:cs="Times New Roman"/>
          <w:sz w:val="28"/>
          <w:szCs w:val="28"/>
          <w:lang w:val="uk-UA"/>
        </w:rPr>
        <w:t>.</w:t>
      </w:r>
    </w:p>
    <w:p w14:paraId="25E97F6B" w14:textId="77777777" w:rsidR="003F28C7" w:rsidRDefault="003F28C7" w:rsidP="009F487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Важливим аспектом геополітичного чинника, який здатен стримати розвиток туристичної індустрії і на економіку регіонів і світу, в цілому, є виникнення та поширення епідемій хвороб. Наприклад, поширення нового виду пневмонії </w:t>
      </w:r>
      <w:r w:rsidRPr="003F28C7">
        <w:rPr>
          <w:rFonts w:ascii="Times New Roman" w:hAnsi="Times New Roman" w:cs="Times New Roman"/>
          <w:sz w:val="28"/>
          <w:szCs w:val="28"/>
          <w:lang w:val="uk-UA"/>
        </w:rPr>
        <w:t>(</w:t>
      </w:r>
      <w:r w:rsidRPr="003F28C7">
        <w:rPr>
          <w:rFonts w:ascii="Times New Roman" w:hAnsi="Times New Roman" w:cs="Times New Roman"/>
          <w:sz w:val="28"/>
          <w:szCs w:val="28"/>
        </w:rPr>
        <w:t>SARS</w:t>
      </w:r>
      <w:r w:rsidRPr="003F28C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2002-2003 роках спричинило збитки на мільярди доларів в туристичній галузі </w:t>
      </w:r>
      <w:r w:rsidRPr="003F28C7">
        <w:rPr>
          <w:rFonts w:ascii="Times New Roman" w:hAnsi="Times New Roman" w:cs="Times New Roman"/>
          <w:sz w:val="28"/>
          <w:szCs w:val="28"/>
          <w:lang w:val="uk-UA"/>
        </w:rPr>
        <w:t>Канади, Китаю, Тайваню, Сінгапуру і всьому південно-східному регіону Азії.</w:t>
      </w:r>
      <w:r>
        <w:rPr>
          <w:rFonts w:ascii="Times New Roman" w:hAnsi="Times New Roman" w:cs="Times New Roman"/>
          <w:sz w:val="28"/>
          <w:szCs w:val="28"/>
          <w:lang w:val="uk-UA"/>
        </w:rPr>
        <w:t xml:space="preserve"> </w:t>
      </w:r>
      <w:r w:rsidR="00341006">
        <w:rPr>
          <w:rFonts w:ascii="Times New Roman" w:hAnsi="Times New Roman" w:cs="Times New Roman"/>
          <w:sz w:val="28"/>
          <w:szCs w:val="28"/>
          <w:lang w:val="uk-UA"/>
        </w:rPr>
        <w:t xml:space="preserve">А поширення епідемії </w:t>
      </w:r>
      <w:r w:rsidR="00341006">
        <w:rPr>
          <w:rFonts w:ascii="Times New Roman" w:hAnsi="Times New Roman" w:cs="Times New Roman"/>
          <w:sz w:val="28"/>
          <w:szCs w:val="28"/>
          <w:lang w:val="en-US"/>
        </w:rPr>
        <w:t>COVID</w:t>
      </w:r>
      <w:r w:rsidR="00341006" w:rsidRPr="00341006">
        <w:rPr>
          <w:rFonts w:ascii="Times New Roman" w:hAnsi="Times New Roman" w:cs="Times New Roman"/>
          <w:sz w:val="28"/>
          <w:szCs w:val="28"/>
        </w:rPr>
        <w:t>-</w:t>
      </w:r>
      <w:r w:rsidR="00341006">
        <w:rPr>
          <w:rFonts w:ascii="Times New Roman" w:hAnsi="Times New Roman" w:cs="Times New Roman"/>
          <w:sz w:val="28"/>
          <w:szCs w:val="28"/>
          <w:lang w:val="uk-UA"/>
        </w:rPr>
        <w:t>19 в 2019-2020 роках спричинило зупинку в розвитку туристичної індустрії на глобальному рівні і завдало мільярдних збитків економікам держав.</w:t>
      </w:r>
    </w:p>
    <w:p w14:paraId="09C9E2F2" w14:textId="77777777" w:rsidR="00341006" w:rsidRDefault="00D359FB" w:rsidP="009F487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Геополітика, екологія та туризм перебувають у взаємозалежних зв’язках, що є одним із наслідків глобалізації і визначальним чинником глобального освоєння туристичного простору. Туризм – це галузь, яка має високий рівень розвитку </w:t>
      </w:r>
      <w:r w:rsidR="00AE72D7">
        <w:rPr>
          <w:rFonts w:ascii="Times New Roman" w:hAnsi="Times New Roman" w:cs="Times New Roman"/>
          <w:sz w:val="28"/>
          <w:szCs w:val="28"/>
          <w:lang w:val="uk-UA"/>
        </w:rPr>
        <w:t xml:space="preserve">в межах </w:t>
      </w:r>
      <w:r w:rsidR="00A41C3F">
        <w:rPr>
          <w:rFonts w:ascii="Times New Roman" w:hAnsi="Times New Roman" w:cs="Times New Roman"/>
          <w:sz w:val="28"/>
          <w:szCs w:val="28"/>
          <w:lang w:val="uk-UA"/>
        </w:rPr>
        <w:t>освоєних територій</w:t>
      </w:r>
      <w:r>
        <w:rPr>
          <w:rFonts w:ascii="Times New Roman" w:hAnsi="Times New Roman" w:cs="Times New Roman"/>
          <w:sz w:val="28"/>
          <w:szCs w:val="28"/>
          <w:lang w:val="uk-UA"/>
        </w:rPr>
        <w:t xml:space="preserve"> країн, які мають сприятливу</w:t>
      </w:r>
      <w:r w:rsidR="00AE72D7">
        <w:rPr>
          <w:rFonts w:ascii="Times New Roman" w:hAnsi="Times New Roman" w:cs="Times New Roman"/>
          <w:sz w:val="28"/>
          <w:szCs w:val="28"/>
          <w:lang w:val="uk-UA"/>
        </w:rPr>
        <w:t xml:space="preserve"> екологічну ситуацію. З плином часу екологічний стан цих територій, які задіяні для задоволення туристичних потреб, може погіршитися, що призведе до деградації вразливих екосистем.</w:t>
      </w:r>
      <w:r w:rsidR="00700BD4">
        <w:rPr>
          <w:rFonts w:ascii="Times New Roman" w:hAnsi="Times New Roman" w:cs="Times New Roman"/>
          <w:sz w:val="28"/>
          <w:szCs w:val="28"/>
          <w:lang w:val="uk-UA"/>
        </w:rPr>
        <w:t xml:space="preserve"> Розглядаючи екологічну деградацію з іншого боку, варто зазначити, що</w:t>
      </w:r>
      <w:r w:rsidR="00A41C3F">
        <w:rPr>
          <w:rFonts w:ascii="Times New Roman" w:hAnsi="Times New Roman" w:cs="Times New Roman"/>
          <w:sz w:val="28"/>
          <w:szCs w:val="28"/>
          <w:lang w:val="uk-UA"/>
        </w:rPr>
        <w:t xml:space="preserve"> численні техногенні катастрофи та аварії в зонах популярних туристичних дистинацій, виводять їх з переліку популярних атракцій і створюють проблеми для подальшого розвитку. Таким чином, екологічна ситуація стає одним з проявів геополітичного чинника, від якого залежить розвиток туристичної індустрії</w:t>
      </w:r>
      <w:r w:rsidR="001B5001">
        <w:rPr>
          <w:rFonts w:ascii="Times New Roman" w:hAnsi="Times New Roman" w:cs="Times New Roman"/>
          <w:sz w:val="28"/>
          <w:szCs w:val="28"/>
          <w:lang w:val="uk-UA"/>
        </w:rPr>
        <w:t xml:space="preserve"> [</w:t>
      </w:r>
      <w:r w:rsidR="001B5001">
        <w:rPr>
          <w:rFonts w:ascii="Times New Roman" w:hAnsi="Times New Roman" w:cs="Times New Roman"/>
          <w:sz w:val="28"/>
          <w:szCs w:val="28"/>
          <w:lang w:val="uk-UA"/>
        </w:rPr>
        <w:fldChar w:fldCharType="begin"/>
      </w:r>
      <w:r w:rsidR="001B5001">
        <w:rPr>
          <w:rFonts w:ascii="Times New Roman" w:hAnsi="Times New Roman" w:cs="Times New Roman"/>
          <w:sz w:val="28"/>
          <w:szCs w:val="28"/>
          <w:lang w:val="uk-UA"/>
        </w:rPr>
        <w:instrText xml:space="preserve"> REF _Ref40520838 \r \h </w:instrText>
      </w:r>
      <w:r w:rsidR="001B5001">
        <w:rPr>
          <w:rFonts w:ascii="Times New Roman" w:hAnsi="Times New Roman" w:cs="Times New Roman"/>
          <w:sz w:val="28"/>
          <w:szCs w:val="28"/>
          <w:lang w:val="uk-UA"/>
        </w:rPr>
      </w:r>
      <w:r w:rsidR="001B5001">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6</w:t>
      </w:r>
      <w:r w:rsidR="001B5001">
        <w:rPr>
          <w:rFonts w:ascii="Times New Roman" w:hAnsi="Times New Roman" w:cs="Times New Roman"/>
          <w:sz w:val="28"/>
          <w:szCs w:val="28"/>
          <w:lang w:val="uk-UA"/>
        </w:rPr>
        <w:fldChar w:fldCharType="end"/>
      </w:r>
      <w:r w:rsidR="001B5001">
        <w:rPr>
          <w:rFonts w:ascii="Times New Roman" w:hAnsi="Times New Roman" w:cs="Times New Roman"/>
          <w:sz w:val="28"/>
          <w:szCs w:val="28"/>
          <w:lang w:val="uk-UA"/>
        </w:rPr>
        <w:t>]</w:t>
      </w:r>
      <w:r w:rsidR="00A41C3F">
        <w:rPr>
          <w:rFonts w:ascii="Times New Roman" w:hAnsi="Times New Roman" w:cs="Times New Roman"/>
          <w:sz w:val="28"/>
          <w:szCs w:val="28"/>
          <w:lang w:val="uk-UA"/>
        </w:rPr>
        <w:t>.</w:t>
      </w:r>
    </w:p>
    <w:p w14:paraId="211424CC" w14:textId="77777777" w:rsidR="00AA2128" w:rsidRDefault="00A41C3F" w:rsidP="009F487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Оцінюючи вплив геополітичного чинника на розвиток туризму, варто врахувати збільшення рівня взаємозалежності суб’єктів сучасної світосистеми та ускладнення ієрархії. </w:t>
      </w:r>
      <w:r w:rsidR="005007B6">
        <w:rPr>
          <w:rFonts w:ascii="Times New Roman" w:hAnsi="Times New Roman" w:cs="Times New Roman"/>
          <w:sz w:val="28"/>
          <w:szCs w:val="28"/>
          <w:lang w:val="uk-UA"/>
        </w:rPr>
        <w:t>Зовнішньополітичні рішення світових та регіональних лідерів</w:t>
      </w:r>
      <w:r w:rsidR="00AA2128" w:rsidRPr="00AA2128">
        <w:rPr>
          <w:rFonts w:ascii="Times New Roman" w:hAnsi="Times New Roman" w:cs="Times New Roman"/>
          <w:sz w:val="28"/>
          <w:szCs w:val="28"/>
          <w:lang w:val="uk-UA"/>
        </w:rPr>
        <w:t xml:space="preserve"> чи ізольованої держави будуть мати різні наслідки для міжнародного туризму. </w:t>
      </w:r>
      <w:r w:rsidR="00EE4768">
        <w:rPr>
          <w:rFonts w:ascii="Times New Roman" w:hAnsi="Times New Roman" w:cs="Times New Roman"/>
          <w:sz w:val="28"/>
          <w:szCs w:val="28"/>
          <w:lang w:val="uk-UA"/>
        </w:rPr>
        <w:t xml:space="preserve">Аналізуючи </w:t>
      </w:r>
      <w:r w:rsidR="00331EB7">
        <w:rPr>
          <w:rFonts w:ascii="Times New Roman" w:hAnsi="Times New Roman" w:cs="Times New Roman"/>
          <w:sz w:val="28"/>
          <w:szCs w:val="28"/>
          <w:lang w:val="uk-UA"/>
        </w:rPr>
        <w:t>з</w:t>
      </w:r>
      <w:r w:rsidR="00AA2128" w:rsidRPr="00AA2128">
        <w:rPr>
          <w:rFonts w:ascii="Times New Roman" w:hAnsi="Times New Roman" w:cs="Times New Roman"/>
          <w:sz w:val="28"/>
          <w:szCs w:val="28"/>
          <w:lang w:val="uk-UA"/>
        </w:rPr>
        <w:t xml:space="preserve"> іншого боку, суб’єктом регіональної геополітики виступають</w:t>
      </w:r>
      <w:r w:rsidR="00331EB7">
        <w:rPr>
          <w:rFonts w:ascii="Times New Roman" w:hAnsi="Times New Roman" w:cs="Times New Roman"/>
          <w:sz w:val="28"/>
          <w:szCs w:val="28"/>
          <w:lang w:val="uk-UA"/>
        </w:rPr>
        <w:t xml:space="preserve"> політико-територіальні одиниці держав, це дає можливість</w:t>
      </w:r>
      <w:r w:rsidR="00AA2128" w:rsidRPr="00AA2128">
        <w:rPr>
          <w:rFonts w:ascii="Times New Roman" w:hAnsi="Times New Roman" w:cs="Times New Roman"/>
          <w:sz w:val="28"/>
          <w:szCs w:val="28"/>
          <w:lang w:val="uk-UA"/>
        </w:rPr>
        <w:t xml:space="preserve"> </w:t>
      </w:r>
      <w:r w:rsidR="00331EB7">
        <w:rPr>
          <w:rFonts w:ascii="Times New Roman" w:hAnsi="Times New Roman" w:cs="Times New Roman"/>
          <w:sz w:val="28"/>
          <w:szCs w:val="28"/>
          <w:lang w:val="uk-UA"/>
        </w:rPr>
        <w:t>аналізу геополітичного</w:t>
      </w:r>
      <w:r w:rsidR="00AA2128" w:rsidRPr="00AA2128">
        <w:rPr>
          <w:rFonts w:ascii="Times New Roman" w:hAnsi="Times New Roman" w:cs="Times New Roman"/>
          <w:sz w:val="28"/>
          <w:szCs w:val="28"/>
          <w:lang w:val="uk-UA"/>
        </w:rPr>
        <w:t xml:space="preserve"> чинник</w:t>
      </w:r>
      <w:r w:rsidR="00331EB7">
        <w:rPr>
          <w:rFonts w:ascii="Times New Roman" w:hAnsi="Times New Roman" w:cs="Times New Roman"/>
          <w:sz w:val="28"/>
          <w:szCs w:val="28"/>
          <w:lang w:val="uk-UA"/>
        </w:rPr>
        <w:t>а</w:t>
      </w:r>
      <w:r w:rsidR="00AA2128" w:rsidRPr="00AA2128">
        <w:rPr>
          <w:rFonts w:ascii="Times New Roman" w:hAnsi="Times New Roman" w:cs="Times New Roman"/>
          <w:sz w:val="28"/>
          <w:szCs w:val="28"/>
          <w:lang w:val="uk-UA"/>
        </w:rPr>
        <w:t xml:space="preserve"> і для пояснення ос</w:t>
      </w:r>
      <w:r w:rsidR="00331EB7">
        <w:rPr>
          <w:rFonts w:ascii="Times New Roman" w:hAnsi="Times New Roman" w:cs="Times New Roman"/>
          <w:sz w:val="28"/>
          <w:szCs w:val="28"/>
          <w:lang w:val="uk-UA"/>
        </w:rPr>
        <w:t>обливостей розвитку внутрішньо-регіонального та внутрішньо-державного</w:t>
      </w:r>
      <w:r w:rsidR="00AA2128" w:rsidRPr="00AA2128">
        <w:rPr>
          <w:rFonts w:ascii="Times New Roman" w:hAnsi="Times New Roman" w:cs="Times New Roman"/>
          <w:sz w:val="28"/>
          <w:szCs w:val="28"/>
          <w:lang w:val="uk-UA"/>
        </w:rPr>
        <w:t xml:space="preserve"> туризму</w:t>
      </w:r>
      <w:r w:rsidR="00983998">
        <w:rPr>
          <w:rFonts w:ascii="Times New Roman" w:hAnsi="Times New Roman" w:cs="Times New Roman"/>
          <w:sz w:val="28"/>
          <w:szCs w:val="28"/>
          <w:lang w:val="uk-UA"/>
        </w:rPr>
        <w:t xml:space="preserve"> [</w:t>
      </w:r>
      <w:r w:rsidR="00983998">
        <w:rPr>
          <w:rFonts w:ascii="Times New Roman" w:hAnsi="Times New Roman" w:cs="Times New Roman"/>
          <w:sz w:val="28"/>
          <w:szCs w:val="28"/>
          <w:lang w:val="uk-UA"/>
        </w:rPr>
        <w:fldChar w:fldCharType="begin"/>
      </w:r>
      <w:r w:rsidR="00983998">
        <w:rPr>
          <w:rFonts w:ascii="Times New Roman" w:hAnsi="Times New Roman" w:cs="Times New Roman"/>
          <w:sz w:val="28"/>
          <w:szCs w:val="28"/>
          <w:lang w:val="uk-UA"/>
        </w:rPr>
        <w:instrText xml:space="preserve"> REF _Ref40517644 \r \h </w:instrText>
      </w:r>
      <w:r w:rsidR="00983998">
        <w:rPr>
          <w:rFonts w:ascii="Times New Roman" w:hAnsi="Times New Roman" w:cs="Times New Roman"/>
          <w:sz w:val="28"/>
          <w:szCs w:val="28"/>
          <w:lang w:val="uk-UA"/>
        </w:rPr>
      </w:r>
      <w:r w:rsidR="00983998">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3</w:t>
      </w:r>
      <w:r w:rsidR="00983998">
        <w:rPr>
          <w:rFonts w:ascii="Times New Roman" w:hAnsi="Times New Roman" w:cs="Times New Roman"/>
          <w:sz w:val="28"/>
          <w:szCs w:val="28"/>
          <w:lang w:val="uk-UA"/>
        </w:rPr>
        <w:fldChar w:fldCharType="end"/>
      </w:r>
      <w:r w:rsidR="00983998">
        <w:rPr>
          <w:rFonts w:ascii="Times New Roman" w:hAnsi="Times New Roman" w:cs="Times New Roman"/>
          <w:sz w:val="28"/>
          <w:szCs w:val="28"/>
          <w:lang w:val="uk-UA"/>
        </w:rPr>
        <w:t>]</w:t>
      </w:r>
      <w:r w:rsidR="00AA2128" w:rsidRPr="00AA2128">
        <w:rPr>
          <w:rFonts w:ascii="Times New Roman" w:hAnsi="Times New Roman" w:cs="Times New Roman"/>
          <w:sz w:val="28"/>
          <w:szCs w:val="28"/>
          <w:lang w:val="uk-UA"/>
        </w:rPr>
        <w:t>.</w:t>
      </w:r>
    </w:p>
    <w:p w14:paraId="1CD47982" w14:textId="77777777" w:rsidR="00694151" w:rsidRPr="00694151" w:rsidRDefault="009F292A" w:rsidP="00137AA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Розглядаючи вплив геополітичного чинника на розвиток туристичної індустрії, варто звернути увагу на тенденцію </w:t>
      </w:r>
      <w:r w:rsidR="00394021" w:rsidRPr="00394021">
        <w:rPr>
          <w:rFonts w:ascii="Times New Roman" w:hAnsi="Times New Roman" w:cs="Times New Roman"/>
          <w:sz w:val="28"/>
          <w:szCs w:val="28"/>
          <w:lang w:val="uk-UA"/>
        </w:rPr>
        <w:t>підвищення значення регіональних наднаціональних організацій</w:t>
      </w:r>
      <w:r>
        <w:rPr>
          <w:rFonts w:ascii="Times New Roman" w:hAnsi="Times New Roman" w:cs="Times New Roman"/>
          <w:sz w:val="28"/>
          <w:szCs w:val="28"/>
          <w:lang w:val="uk-UA"/>
        </w:rPr>
        <w:t xml:space="preserve"> в різних частинах світу, що спрямована на посилення </w:t>
      </w:r>
      <w:r>
        <w:rPr>
          <w:rFonts w:ascii="Times New Roman" w:hAnsi="Times New Roman" w:cs="Times New Roman"/>
          <w:sz w:val="28"/>
          <w:szCs w:val="28"/>
          <w:lang w:val="uk-UA"/>
        </w:rPr>
        <w:lastRenderedPageBreak/>
        <w:t xml:space="preserve">інтеграції країн. </w:t>
      </w:r>
      <w:r w:rsidR="002E47F4">
        <w:rPr>
          <w:rFonts w:ascii="Times New Roman" w:hAnsi="Times New Roman" w:cs="Times New Roman"/>
          <w:sz w:val="28"/>
          <w:szCs w:val="28"/>
          <w:lang w:val="uk-UA"/>
        </w:rPr>
        <w:t xml:space="preserve">Хоча яскравим </w:t>
      </w:r>
      <w:r w:rsidR="002E47F4" w:rsidRPr="00394021">
        <w:rPr>
          <w:rFonts w:ascii="Times New Roman" w:hAnsi="Times New Roman" w:cs="Times New Roman"/>
          <w:sz w:val="28"/>
          <w:szCs w:val="28"/>
          <w:lang w:val="uk-UA"/>
        </w:rPr>
        <w:t>прикладом</w:t>
      </w:r>
      <w:r w:rsidR="002E47F4">
        <w:rPr>
          <w:rFonts w:ascii="Times New Roman" w:hAnsi="Times New Roman" w:cs="Times New Roman"/>
          <w:sz w:val="28"/>
          <w:szCs w:val="28"/>
          <w:lang w:val="uk-UA"/>
        </w:rPr>
        <w:t xml:space="preserve"> таких міжнародних організацій</w:t>
      </w:r>
      <w:r w:rsidR="00394021" w:rsidRPr="00394021">
        <w:rPr>
          <w:rFonts w:ascii="Times New Roman" w:hAnsi="Times New Roman" w:cs="Times New Roman"/>
          <w:sz w:val="28"/>
          <w:szCs w:val="28"/>
          <w:lang w:val="uk-UA"/>
        </w:rPr>
        <w:t xml:space="preserve"> є Європейський Союз, оскільки він є найдосконалішим та найбагатшим у своєму розвитку, є баг</w:t>
      </w:r>
      <w:r w:rsidR="002E47F4">
        <w:rPr>
          <w:rFonts w:ascii="Times New Roman" w:hAnsi="Times New Roman" w:cs="Times New Roman"/>
          <w:sz w:val="28"/>
          <w:szCs w:val="28"/>
          <w:lang w:val="uk-UA"/>
        </w:rPr>
        <w:t>ато інших проектів, які розвиваються</w:t>
      </w:r>
      <w:r w:rsidR="00394021" w:rsidRPr="00394021">
        <w:rPr>
          <w:rFonts w:ascii="Times New Roman" w:hAnsi="Times New Roman" w:cs="Times New Roman"/>
          <w:sz w:val="28"/>
          <w:szCs w:val="28"/>
          <w:lang w:val="uk-UA"/>
        </w:rPr>
        <w:t xml:space="preserve"> на всіх континентах.</w:t>
      </w:r>
      <w:r w:rsidR="00137AA2">
        <w:rPr>
          <w:rFonts w:ascii="Times New Roman" w:hAnsi="Times New Roman" w:cs="Times New Roman"/>
          <w:sz w:val="28"/>
          <w:szCs w:val="28"/>
          <w:lang w:val="uk-UA"/>
        </w:rPr>
        <w:t xml:space="preserve"> </w:t>
      </w:r>
      <w:r w:rsidR="00694151" w:rsidRPr="00694151">
        <w:rPr>
          <w:rFonts w:ascii="Times New Roman" w:hAnsi="Times New Roman" w:cs="Times New Roman"/>
          <w:sz w:val="28"/>
          <w:szCs w:val="28"/>
          <w:lang w:val="uk-UA"/>
        </w:rPr>
        <w:t>Наприклад, Північноамери</w:t>
      </w:r>
      <w:r w:rsidR="00D41AC3">
        <w:rPr>
          <w:rFonts w:ascii="Times New Roman" w:hAnsi="Times New Roman" w:cs="Times New Roman"/>
          <w:sz w:val="28"/>
          <w:szCs w:val="28"/>
          <w:lang w:val="uk-UA"/>
        </w:rPr>
        <w:t>канська зона вільної торгівлі – це</w:t>
      </w:r>
      <w:r w:rsidR="00694151" w:rsidRPr="00694151">
        <w:rPr>
          <w:rFonts w:ascii="Times New Roman" w:hAnsi="Times New Roman" w:cs="Times New Roman"/>
          <w:sz w:val="28"/>
          <w:szCs w:val="28"/>
          <w:lang w:val="uk-UA"/>
        </w:rPr>
        <w:t xml:space="preserve"> проект, який за останні роки значно розвинувся, хоча існує чимало перешкод, зокрема</w:t>
      </w:r>
      <w:r w:rsidR="00D146E1">
        <w:rPr>
          <w:rFonts w:ascii="Times New Roman" w:hAnsi="Times New Roman" w:cs="Times New Roman"/>
          <w:sz w:val="28"/>
          <w:szCs w:val="28"/>
          <w:lang w:val="uk-UA"/>
        </w:rPr>
        <w:t xml:space="preserve"> громадська думка</w:t>
      </w:r>
      <w:r w:rsidR="00694151" w:rsidRPr="00694151">
        <w:rPr>
          <w:rFonts w:ascii="Times New Roman" w:hAnsi="Times New Roman" w:cs="Times New Roman"/>
          <w:sz w:val="28"/>
          <w:szCs w:val="28"/>
          <w:lang w:val="uk-UA"/>
        </w:rPr>
        <w:t xml:space="preserve">. Крім ЄС та НАФТА, в усьому світі існують і інші спілки, які беруть участь у різних інших інтеграційних проектах (Африканський союз, Асоціація країн Південно-Східної Азії, </w:t>
      </w:r>
      <w:r w:rsidR="00694151">
        <w:rPr>
          <w:rFonts w:ascii="Times New Roman" w:hAnsi="Times New Roman" w:cs="Times New Roman"/>
          <w:sz w:val="28"/>
          <w:szCs w:val="28"/>
          <w:lang w:val="uk-UA"/>
        </w:rPr>
        <w:t>та ряд інших)</w:t>
      </w:r>
      <w:r w:rsidR="00983998">
        <w:rPr>
          <w:rFonts w:ascii="Times New Roman" w:hAnsi="Times New Roman" w:cs="Times New Roman"/>
          <w:sz w:val="28"/>
          <w:szCs w:val="28"/>
          <w:lang w:val="uk-UA"/>
        </w:rPr>
        <w:t xml:space="preserve"> [</w:t>
      </w:r>
      <w:r w:rsidR="001B5001">
        <w:rPr>
          <w:rFonts w:ascii="Times New Roman" w:hAnsi="Times New Roman" w:cs="Times New Roman"/>
          <w:sz w:val="28"/>
          <w:szCs w:val="28"/>
          <w:lang w:val="uk-UA"/>
        </w:rPr>
        <w:fldChar w:fldCharType="begin"/>
      </w:r>
      <w:r w:rsidR="001B5001">
        <w:rPr>
          <w:rFonts w:ascii="Times New Roman" w:hAnsi="Times New Roman" w:cs="Times New Roman"/>
          <w:sz w:val="28"/>
          <w:szCs w:val="28"/>
          <w:lang w:val="uk-UA"/>
        </w:rPr>
        <w:instrText xml:space="preserve"> REF _Ref40520721 \r \h </w:instrText>
      </w:r>
      <w:r w:rsidR="001B5001">
        <w:rPr>
          <w:rFonts w:ascii="Times New Roman" w:hAnsi="Times New Roman" w:cs="Times New Roman"/>
          <w:sz w:val="28"/>
          <w:szCs w:val="28"/>
          <w:lang w:val="uk-UA"/>
        </w:rPr>
      </w:r>
      <w:r w:rsidR="001B5001">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5</w:t>
      </w:r>
      <w:r w:rsidR="001B5001">
        <w:rPr>
          <w:rFonts w:ascii="Times New Roman" w:hAnsi="Times New Roman" w:cs="Times New Roman"/>
          <w:sz w:val="28"/>
          <w:szCs w:val="28"/>
          <w:lang w:val="uk-UA"/>
        </w:rPr>
        <w:fldChar w:fldCharType="end"/>
      </w:r>
      <w:r w:rsidR="00983998">
        <w:rPr>
          <w:rFonts w:ascii="Times New Roman" w:hAnsi="Times New Roman" w:cs="Times New Roman"/>
          <w:sz w:val="28"/>
          <w:szCs w:val="28"/>
          <w:lang w:val="uk-UA"/>
        </w:rPr>
        <w:t>]</w:t>
      </w:r>
      <w:r w:rsidR="00694151">
        <w:rPr>
          <w:rFonts w:ascii="Times New Roman" w:hAnsi="Times New Roman" w:cs="Times New Roman"/>
          <w:sz w:val="28"/>
          <w:szCs w:val="28"/>
          <w:lang w:val="uk-UA"/>
        </w:rPr>
        <w:t>.</w:t>
      </w:r>
    </w:p>
    <w:p w14:paraId="1E462A13" w14:textId="77777777" w:rsidR="00394021" w:rsidRDefault="00694151" w:rsidP="00694151">
      <w:pPr>
        <w:spacing w:after="0" w:line="360" w:lineRule="auto"/>
        <w:ind w:firstLine="709"/>
        <w:jc w:val="both"/>
        <w:rPr>
          <w:rFonts w:ascii="Times New Roman" w:hAnsi="Times New Roman" w:cs="Times New Roman"/>
          <w:sz w:val="28"/>
          <w:szCs w:val="28"/>
          <w:lang w:val="uk-UA"/>
        </w:rPr>
      </w:pPr>
      <w:r w:rsidRPr="00694151">
        <w:rPr>
          <w:rFonts w:ascii="Times New Roman" w:hAnsi="Times New Roman" w:cs="Times New Roman"/>
          <w:sz w:val="28"/>
          <w:szCs w:val="28"/>
          <w:lang w:val="uk-UA"/>
        </w:rPr>
        <w:t xml:space="preserve">Одним із ключових елементів, який очікується від такої регіональної інтеграції, є створення </w:t>
      </w:r>
      <w:r w:rsidR="00137AA2">
        <w:rPr>
          <w:rFonts w:ascii="Times New Roman" w:hAnsi="Times New Roman" w:cs="Times New Roman"/>
          <w:sz w:val="28"/>
          <w:szCs w:val="28"/>
          <w:lang w:val="uk-UA"/>
        </w:rPr>
        <w:t xml:space="preserve">зони однієї </w:t>
      </w:r>
      <w:r w:rsidRPr="00694151">
        <w:rPr>
          <w:rFonts w:ascii="Times New Roman" w:hAnsi="Times New Roman" w:cs="Times New Roman"/>
          <w:sz w:val="28"/>
          <w:szCs w:val="28"/>
          <w:lang w:val="uk-UA"/>
        </w:rPr>
        <w:t>валют</w:t>
      </w:r>
      <w:r w:rsidR="00137AA2">
        <w:rPr>
          <w:rFonts w:ascii="Times New Roman" w:hAnsi="Times New Roman" w:cs="Times New Roman"/>
          <w:sz w:val="28"/>
          <w:szCs w:val="28"/>
          <w:lang w:val="uk-UA"/>
        </w:rPr>
        <w:t xml:space="preserve">и (наприклад, Євро в ЄС). </w:t>
      </w:r>
      <w:r w:rsidR="00394021" w:rsidRPr="00394021">
        <w:rPr>
          <w:rFonts w:ascii="Times New Roman" w:hAnsi="Times New Roman" w:cs="Times New Roman"/>
          <w:sz w:val="28"/>
          <w:szCs w:val="28"/>
          <w:lang w:val="uk-UA"/>
        </w:rPr>
        <w:t>Хоча</w:t>
      </w:r>
      <w:r w:rsidR="00137AA2">
        <w:rPr>
          <w:rFonts w:ascii="Times New Roman" w:hAnsi="Times New Roman" w:cs="Times New Roman"/>
          <w:sz w:val="28"/>
          <w:szCs w:val="28"/>
          <w:lang w:val="uk-UA"/>
        </w:rPr>
        <w:t xml:space="preserve"> в даний час спостерігається</w:t>
      </w:r>
      <w:r w:rsidR="00394021" w:rsidRPr="00394021">
        <w:rPr>
          <w:rFonts w:ascii="Times New Roman" w:hAnsi="Times New Roman" w:cs="Times New Roman"/>
          <w:sz w:val="28"/>
          <w:szCs w:val="28"/>
          <w:lang w:val="uk-UA"/>
        </w:rPr>
        <w:t xml:space="preserve"> уповільнення злиття валют та розвиток подальших проектів регіональної інтеграції, загальна тенденція до інтеграції та рух</w:t>
      </w:r>
      <w:r w:rsidR="007C7D97">
        <w:rPr>
          <w:rFonts w:ascii="Times New Roman" w:hAnsi="Times New Roman" w:cs="Times New Roman"/>
          <w:sz w:val="28"/>
          <w:szCs w:val="28"/>
          <w:lang w:val="uk-UA"/>
        </w:rPr>
        <w:t xml:space="preserve"> до регіональної валюти</w:t>
      </w:r>
      <w:r w:rsidR="00394021" w:rsidRPr="00394021">
        <w:rPr>
          <w:rFonts w:ascii="Times New Roman" w:hAnsi="Times New Roman" w:cs="Times New Roman"/>
          <w:sz w:val="28"/>
          <w:szCs w:val="28"/>
          <w:lang w:val="uk-UA"/>
        </w:rPr>
        <w:t xml:space="preserve"> є наголосом на довгострокову тенденцію, яка матиме істотну політичну та економічні наслідки в майбутньому, також впливаючи на сферу туризму та гостинності.</w:t>
      </w:r>
    </w:p>
    <w:p w14:paraId="04C8D713" w14:textId="77777777" w:rsidR="007C7D97" w:rsidRDefault="00694151" w:rsidP="00694151">
      <w:pPr>
        <w:spacing w:after="0" w:line="360" w:lineRule="auto"/>
        <w:ind w:firstLine="709"/>
        <w:jc w:val="both"/>
        <w:rPr>
          <w:rFonts w:ascii="Times New Roman" w:hAnsi="Times New Roman" w:cs="Times New Roman"/>
          <w:sz w:val="28"/>
          <w:szCs w:val="28"/>
          <w:lang w:val="uk-UA"/>
        </w:rPr>
      </w:pPr>
      <w:r w:rsidRPr="00694151">
        <w:rPr>
          <w:rFonts w:ascii="Times New Roman" w:hAnsi="Times New Roman" w:cs="Times New Roman"/>
          <w:sz w:val="28"/>
          <w:szCs w:val="28"/>
          <w:lang w:val="uk-UA"/>
        </w:rPr>
        <w:t>Наслідк</w:t>
      </w:r>
      <w:r w:rsidR="007C7D97">
        <w:rPr>
          <w:rFonts w:ascii="Times New Roman" w:hAnsi="Times New Roman" w:cs="Times New Roman"/>
          <w:sz w:val="28"/>
          <w:szCs w:val="28"/>
          <w:lang w:val="uk-UA"/>
        </w:rPr>
        <w:t xml:space="preserve">и туризму від збільшення рівня </w:t>
      </w:r>
      <w:r w:rsidRPr="00694151">
        <w:rPr>
          <w:rFonts w:ascii="Times New Roman" w:hAnsi="Times New Roman" w:cs="Times New Roman"/>
          <w:sz w:val="28"/>
          <w:szCs w:val="28"/>
          <w:lang w:val="uk-UA"/>
        </w:rPr>
        <w:t>ре</w:t>
      </w:r>
      <w:r w:rsidR="007C7D97">
        <w:rPr>
          <w:rFonts w:ascii="Times New Roman" w:hAnsi="Times New Roman" w:cs="Times New Roman"/>
          <w:sz w:val="28"/>
          <w:szCs w:val="28"/>
          <w:lang w:val="uk-UA"/>
        </w:rPr>
        <w:t>гіональної інтеграції очевидні – спрощення у здійсненні міжнародних поїздок</w:t>
      </w:r>
      <w:r w:rsidRPr="00694151">
        <w:rPr>
          <w:rFonts w:ascii="Times New Roman" w:hAnsi="Times New Roman" w:cs="Times New Roman"/>
          <w:sz w:val="28"/>
          <w:szCs w:val="28"/>
          <w:lang w:val="uk-UA"/>
        </w:rPr>
        <w:t xml:space="preserve"> через усунення прико</w:t>
      </w:r>
      <w:r w:rsidR="007C7D97">
        <w:rPr>
          <w:rFonts w:ascii="Times New Roman" w:hAnsi="Times New Roman" w:cs="Times New Roman"/>
          <w:sz w:val="28"/>
          <w:szCs w:val="28"/>
          <w:lang w:val="uk-UA"/>
        </w:rPr>
        <w:t>рдонного контролю та більш легкі процедури оплати за рахунок єдиної валюти</w:t>
      </w:r>
      <w:r w:rsidRPr="00694151">
        <w:rPr>
          <w:rFonts w:ascii="Times New Roman" w:hAnsi="Times New Roman" w:cs="Times New Roman"/>
          <w:sz w:val="28"/>
          <w:szCs w:val="28"/>
          <w:lang w:val="uk-UA"/>
        </w:rPr>
        <w:t>. Однак регіональна інтеграція може призвести до більшої концентрації подорожей в межах регіонів, а не між регіонами</w:t>
      </w:r>
      <w:r w:rsidR="001B5001">
        <w:rPr>
          <w:rFonts w:ascii="Times New Roman" w:hAnsi="Times New Roman" w:cs="Times New Roman"/>
          <w:sz w:val="28"/>
          <w:szCs w:val="28"/>
          <w:lang w:val="uk-UA"/>
        </w:rPr>
        <w:t xml:space="preserve"> [</w:t>
      </w:r>
      <w:r w:rsidR="001B5001">
        <w:rPr>
          <w:rFonts w:ascii="Times New Roman" w:hAnsi="Times New Roman" w:cs="Times New Roman"/>
          <w:sz w:val="28"/>
          <w:szCs w:val="28"/>
          <w:lang w:val="uk-UA"/>
        </w:rPr>
        <w:fldChar w:fldCharType="begin"/>
      </w:r>
      <w:r w:rsidR="001B5001">
        <w:rPr>
          <w:rFonts w:ascii="Times New Roman" w:hAnsi="Times New Roman" w:cs="Times New Roman"/>
          <w:sz w:val="28"/>
          <w:szCs w:val="28"/>
          <w:lang w:val="uk-UA"/>
        </w:rPr>
        <w:instrText xml:space="preserve"> REF _Ref40520721 \r \h </w:instrText>
      </w:r>
      <w:r w:rsidR="001B5001">
        <w:rPr>
          <w:rFonts w:ascii="Times New Roman" w:hAnsi="Times New Roman" w:cs="Times New Roman"/>
          <w:sz w:val="28"/>
          <w:szCs w:val="28"/>
          <w:lang w:val="uk-UA"/>
        </w:rPr>
      </w:r>
      <w:r w:rsidR="001B5001">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5</w:t>
      </w:r>
      <w:r w:rsidR="001B5001">
        <w:rPr>
          <w:rFonts w:ascii="Times New Roman" w:hAnsi="Times New Roman" w:cs="Times New Roman"/>
          <w:sz w:val="28"/>
          <w:szCs w:val="28"/>
          <w:lang w:val="uk-UA"/>
        </w:rPr>
        <w:fldChar w:fldCharType="end"/>
      </w:r>
      <w:r w:rsidR="001B5001">
        <w:rPr>
          <w:rFonts w:ascii="Times New Roman" w:hAnsi="Times New Roman" w:cs="Times New Roman"/>
          <w:sz w:val="28"/>
          <w:szCs w:val="28"/>
          <w:lang w:val="uk-UA"/>
        </w:rPr>
        <w:t>]</w:t>
      </w:r>
      <w:r w:rsidRPr="00694151">
        <w:rPr>
          <w:rFonts w:ascii="Times New Roman" w:hAnsi="Times New Roman" w:cs="Times New Roman"/>
          <w:sz w:val="28"/>
          <w:szCs w:val="28"/>
          <w:lang w:val="uk-UA"/>
        </w:rPr>
        <w:t xml:space="preserve">. </w:t>
      </w:r>
    </w:p>
    <w:p w14:paraId="27EFA1E9" w14:textId="77777777" w:rsidR="00694151" w:rsidRDefault="00694151" w:rsidP="00694151">
      <w:pPr>
        <w:spacing w:after="0" w:line="360" w:lineRule="auto"/>
        <w:ind w:firstLine="709"/>
        <w:jc w:val="both"/>
        <w:rPr>
          <w:rFonts w:ascii="Times New Roman" w:hAnsi="Times New Roman" w:cs="Times New Roman"/>
          <w:sz w:val="28"/>
          <w:szCs w:val="28"/>
          <w:lang w:val="uk-UA"/>
        </w:rPr>
      </w:pPr>
      <w:r w:rsidRPr="00694151">
        <w:rPr>
          <w:rFonts w:ascii="Times New Roman" w:hAnsi="Times New Roman" w:cs="Times New Roman"/>
          <w:sz w:val="28"/>
          <w:szCs w:val="28"/>
          <w:lang w:val="uk-UA"/>
        </w:rPr>
        <w:t>Крім того, регіональна інтеграція стимулює транскордонну співпрацю. Окрім збільшення прямих іноземних інвестицій у туристичну галузь, регіональна інтегра</w:t>
      </w:r>
      <w:r w:rsidR="007C7D97">
        <w:rPr>
          <w:rFonts w:ascii="Times New Roman" w:hAnsi="Times New Roman" w:cs="Times New Roman"/>
          <w:sz w:val="28"/>
          <w:szCs w:val="28"/>
          <w:lang w:val="uk-UA"/>
        </w:rPr>
        <w:t>ція допомагає меншим країнам об’</w:t>
      </w:r>
      <w:r w:rsidRPr="00694151">
        <w:rPr>
          <w:rFonts w:ascii="Times New Roman" w:hAnsi="Times New Roman" w:cs="Times New Roman"/>
          <w:sz w:val="28"/>
          <w:szCs w:val="28"/>
          <w:lang w:val="uk-UA"/>
        </w:rPr>
        <w:t>єднати зусил</w:t>
      </w:r>
      <w:r w:rsidR="007C7D97">
        <w:rPr>
          <w:rFonts w:ascii="Times New Roman" w:hAnsi="Times New Roman" w:cs="Times New Roman"/>
          <w:sz w:val="28"/>
          <w:szCs w:val="28"/>
          <w:lang w:val="uk-UA"/>
        </w:rPr>
        <w:t>ля для залучення туристів з міжнародних ринків, які знаходяться за межами регіону</w:t>
      </w:r>
      <w:r w:rsidRPr="00694151">
        <w:rPr>
          <w:rFonts w:ascii="Times New Roman" w:hAnsi="Times New Roman" w:cs="Times New Roman"/>
          <w:sz w:val="28"/>
          <w:szCs w:val="28"/>
          <w:lang w:val="uk-UA"/>
        </w:rPr>
        <w:t>. Наприклад, для балканських країн, які є дуже маленькими за територією та насел</w:t>
      </w:r>
      <w:r w:rsidR="00E53730">
        <w:rPr>
          <w:rFonts w:ascii="Times New Roman" w:hAnsi="Times New Roman" w:cs="Times New Roman"/>
          <w:sz w:val="28"/>
          <w:szCs w:val="28"/>
          <w:lang w:val="uk-UA"/>
        </w:rPr>
        <w:t>енням, важко залучати міжнародних</w:t>
      </w:r>
      <w:r w:rsidRPr="00694151">
        <w:rPr>
          <w:rFonts w:ascii="Times New Roman" w:hAnsi="Times New Roman" w:cs="Times New Roman"/>
          <w:sz w:val="28"/>
          <w:szCs w:val="28"/>
          <w:lang w:val="uk-UA"/>
        </w:rPr>
        <w:t xml:space="preserve"> туристів окремо з Китаю, Японії, Бразилії, Австралії тощо. Через велику відстань цим туристам доводиться </w:t>
      </w:r>
      <w:r w:rsidR="00E53730">
        <w:rPr>
          <w:rFonts w:ascii="Times New Roman" w:hAnsi="Times New Roman" w:cs="Times New Roman"/>
          <w:sz w:val="28"/>
          <w:szCs w:val="28"/>
          <w:lang w:val="uk-UA"/>
        </w:rPr>
        <w:t>сплачувати високу вартість за подорож</w:t>
      </w:r>
      <w:r w:rsidRPr="00694151">
        <w:rPr>
          <w:rFonts w:ascii="Times New Roman" w:hAnsi="Times New Roman" w:cs="Times New Roman"/>
          <w:sz w:val="28"/>
          <w:szCs w:val="28"/>
          <w:lang w:val="uk-UA"/>
        </w:rPr>
        <w:t xml:space="preserve">, </w:t>
      </w:r>
      <w:r w:rsidR="00E53730">
        <w:rPr>
          <w:rFonts w:ascii="Times New Roman" w:hAnsi="Times New Roman" w:cs="Times New Roman"/>
          <w:sz w:val="28"/>
          <w:szCs w:val="28"/>
          <w:lang w:val="uk-UA"/>
        </w:rPr>
        <w:t xml:space="preserve">тому </w:t>
      </w:r>
      <w:r w:rsidRPr="00694151">
        <w:rPr>
          <w:rFonts w:ascii="Times New Roman" w:hAnsi="Times New Roman" w:cs="Times New Roman"/>
          <w:sz w:val="28"/>
          <w:szCs w:val="28"/>
          <w:lang w:val="uk-UA"/>
        </w:rPr>
        <w:t>їхнє перебування в пункті призначення повинно бути не менше двох тижнів, щоб бути фінансово обґрунтованим</w:t>
      </w:r>
      <w:r w:rsidR="00E53730">
        <w:rPr>
          <w:rFonts w:ascii="Times New Roman" w:hAnsi="Times New Roman" w:cs="Times New Roman"/>
          <w:sz w:val="28"/>
          <w:szCs w:val="28"/>
          <w:lang w:val="uk-UA"/>
        </w:rPr>
        <w:t xml:space="preserve"> та значно збагаченим</w:t>
      </w:r>
      <w:r w:rsidRPr="00694151">
        <w:rPr>
          <w:rFonts w:ascii="Times New Roman" w:hAnsi="Times New Roman" w:cs="Times New Roman"/>
          <w:sz w:val="28"/>
          <w:szCs w:val="28"/>
          <w:lang w:val="uk-UA"/>
        </w:rPr>
        <w:t xml:space="preserve"> в</w:t>
      </w:r>
      <w:r w:rsidR="00E53730">
        <w:rPr>
          <w:rFonts w:ascii="Times New Roman" w:hAnsi="Times New Roman" w:cs="Times New Roman"/>
          <w:sz w:val="28"/>
          <w:szCs w:val="28"/>
          <w:lang w:val="uk-UA"/>
        </w:rPr>
        <w:t>ідвідуванням культурних об’єктів</w:t>
      </w:r>
      <w:r w:rsidRPr="00694151">
        <w:rPr>
          <w:rFonts w:ascii="Times New Roman" w:hAnsi="Times New Roman" w:cs="Times New Roman"/>
          <w:sz w:val="28"/>
          <w:szCs w:val="28"/>
          <w:lang w:val="uk-UA"/>
        </w:rPr>
        <w:t xml:space="preserve">, щоб виправдати пройдену відстань. Хоча балканські країни </w:t>
      </w:r>
      <w:r w:rsidRPr="00694151">
        <w:rPr>
          <w:rFonts w:ascii="Times New Roman" w:hAnsi="Times New Roman" w:cs="Times New Roman"/>
          <w:sz w:val="28"/>
          <w:szCs w:val="28"/>
          <w:lang w:val="uk-UA"/>
        </w:rPr>
        <w:lastRenderedPageBreak/>
        <w:t>можуть похвалитися багатим культурним надбанням, для кожної країни окремо було б складно забезпечити достатньо культурних ресурсів та заходів для двотижневої поїздки туристів. Більше того, туристи самі вважають за краще побачити та скористатись максимумом своєї довгої поїздки, і, можливо, їх не приваблює можливість відвідати лише одну маленьку країну. Тому для балка</w:t>
      </w:r>
      <w:r w:rsidR="00E53730">
        <w:rPr>
          <w:rFonts w:ascii="Times New Roman" w:hAnsi="Times New Roman" w:cs="Times New Roman"/>
          <w:sz w:val="28"/>
          <w:szCs w:val="28"/>
          <w:lang w:val="uk-UA"/>
        </w:rPr>
        <w:t>нських країн було б найкраще об’</w:t>
      </w:r>
      <w:r w:rsidRPr="00694151">
        <w:rPr>
          <w:rFonts w:ascii="Times New Roman" w:hAnsi="Times New Roman" w:cs="Times New Roman"/>
          <w:sz w:val="28"/>
          <w:szCs w:val="28"/>
          <w:lang w:val="uk-UA"/>
        </w:rPr>
        <w:t>єднати зуси</w:t>
      </w:r>
      <w:r w:rsidR="00E53730">
        <w:rPr>
          <w:rFonts w:ascii="Times New Roman" w:hAnsi="Times New Roman" w:cs="Times New Roman"/>
          <w:sz w:val="28"/>
          <w:szCs w:val="28"/>
          <w:lang w:val="uk-UA"/>
        </w:rPr>
        <w:t>лля та націлитись на розробку</w:t>
      </w:r>
      <w:r w:rsidRPr="00694151">
        <w:rPr>
          <w:rFonts w:ascii="Times New Roman" w:hAnsi="Times New Roman" w:cs="Times New Roman"/>
          <w:sz w:val="28"/>
          <w:szCs w:val="28"/>
          <w:lang w:val="uk-UA"/>
        </w:rPr>
        <w:t xml:space="preserve"> авт</w:t>
      </w:r>
      <w:r w:rsidR="00E53730">
        <w:rPr>
          <w:rFonts w:ascii="Times New Roman" w:hAnsi="Times New Roman" w:cs="Times New Roman"/>
          <w:sz w:val="28"/>
          <w:szCs w:val="28"/>
          <w:lang w:val="uk-UA"/>
        </w:rPr>
        <w:t>обусних турів із зупинкою на одну-три</w:t>
      </w:r>
      <w:r w:rsidRPr="00694151">
        <w:rPr>
          <w:rFonts w:ascii="Times New Roman" w:hAnsi="Times New Roman" w:cs="Times New Roman"/>
          <w:sz w:val="28"/>
          <w:szCs w:val="28"/>
          <w:lang w:val="uk-UA"/>
        </w:rPr>
        <w:t xml:space="preserve"> ночі у кількох країнах (наприклад, Греція, Болгарія, Македонія, Сербія та Румунія). Подібне транскордонне співробітництво може бути передбачене в інших частинах світу, наприклад, в Альпах, на Кавказі або на Карибському басейні</w:t>
      </w:r>
      <w:r w:rsidR="001B5001">
        <w:rPr>
          <w:rFonts w:ascii="Times New Roman" w:hAnsi="Times New Roman" w:cs="Times New Roman"/>
          <w:sz w:val="28"/>
          <w:szCs w:val="28"/>
          <w:lang w:val="uk-UA"/>
        </w:rPr>
        <w:t xml:space="preserve"> [</w:t>
      </w:r>
      <w:r w:rsidR="001B5001">
        <w:rPr>
          <w:rFonts w:ascii="Times New Roman" w:hAnsi="Times New Roman" w:cs="Times New Roman"/>
          <w:sz w:val="28"/>
          <w:szCs w:val="28"/>
          <w:lang w:val="uk-UA"/>
        </w:rPr>
        <w:fldChar w:fldCharType="begin"/>
      </w:r>
      <w:r w:rsidR="001B5001">
        <w:rPr>
          <w:rFonts w:ascii="Times New Roman" w:hAnsi="Times New Roman" w:cs="Times New Roman"/>
          <w:sz w:val="28"/>
          <w:szCs w:val="28"/>
          <w:lang w:val="uk-UA"/>
        </w:rPr>
        <w:instrText xml:space="preserve"> REF _Ref40520838 \r \h </w:instrText>
      </w:r>
      <w:r w:rsidR="001B5001">
        <w:rPr>
          <w:rFonts w:ascii="Times New Roman" w:hAnsi="Times New Roman" w:cs="Times New Roman"/>
          <w:sz w:val="28"/>
          <w:szCs w:val="28"/>
          <w:lang w:val="uk-UA"/>
        </w:rPr>
      </w:r>
      <w:r w:rsidR="001B5001">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6</w:t>
      </w:r>
      <w:r w:rsidR="001B5001">
        <w:rPr>
          <w:rFonts w:ascii="Times New Roman" w:hAnsi="Times New Roman" w:cs="Times New Roman"/>
          <w:sz w:val="28"/>
          <w:szCs w:val="28"/>
          <w:lang w:val="uk-UA"/>
        </w:rPr>
        <w:fldChar w:fldCharType="end"/>
      </w:r>
      <w:r w:rsidR="001B5001">
        <w:rPr>
          <w:rFonts w:ascii="Times New Roman" w:hAnsi="Times New Roman" w:cs="Times New Roman"/>
          <w:sz w:val="28"/>
          <w:szCs w:val="28"/>
          <w:lang w:val="uk-UA"/>
        </w:rPr>
        <w:t>]</w:t>
      </w:r>
      <w:r w:rsidRPr="00694151">
        <w:rPr>
          <w:rFonts w:ascii="Times New Roman" w:hAnsi="Times New Roman" w:cs="Times New Roman"/>
          <w:sz w:val="28"/>
          <w:szCs w:val="28"/>
          <w:lang w:val="uk-UA"/>
        </w:rPr>
        <w:t>.</w:t>
      </w:r>
    </w:p>
    <w:p w14:paraId="2F232F5A" w14:textId="77777777" w:rsidR="006F418C" w:rsidRPr="006F418C" w:rsidRDefault="006F418C" w:rsidP="006F418C">
      <w:pPr>
        <w:spacing w:after="0" w:line="360" w:lineRule="auto"/>
        <w:ind w:firstLine="709"/>
        <w:jc w:val="both"/>
        <w:rPr>
          <w:rFonts w:ascii="Times New Roman" w:hAnsi="Times New Roman" w:cs="Times New Roman"/>
          <w:sz w:val="28"/>
          <w:szCs w:val="28"/>
          <w:lang w:val="uk-UA"/>
        </w:rPr>
      </w:pPr>
      <w:r w:rsidRPr="006F418C">
        <w:rPr>
          <w:rFonts w:ascii="Times New Roman" w:hAnsi="Times New Roman" w:cs="Times New Roman"/>
          <w:sz w:val="28"/>
          <w:szCs w:val="28"/>
          <w:lang w:val="uk-UA"/>
        </w:rPr>
        <w:t>Одним із наслідків процесу глобалізації є те, що вл</w:t>
      </w:r>
      <w:r>
        <w:rPr>
          <w:rFonts w:ascii="Times New Roman" w:hAnsi="Times New Roman" w:cs="Times New Roman"/>
          <w:sz w:val="28"/>
          <w:szCs w:val="28"/>
          <w:lang w:val="uk-UA"/>
        </w:rPr>
        <w:t>ада переходить від урядів до транснаціональних корпорацій (ТНК)</w:t>
      </w:r>
      <w:r w:rsidRPr="006F418C">
        <w:rPr>
          <w:rFonts w:ascii="Times New Roman" w:hAnsi="Times New Roman" w:cs="Times New Roman"/>
          <w:sz w:val="28"/>
          <w:szCs w:val="28"/>
          <w:lang w:val="uk-UA"/>
        </w:rPr>
        <w:t>. Вони є і продуктом, і рушіями процесу глобалізації. Саме ТНК</w:t>
      </w:r>
      <w:r>
        <w:rPr>
          <w:rFonts w:ascii="Times New Roman" w:hAnsi="Times New Roman" w:cs="Times New Roman"/>
          <w:sz w:val="28"/>
          <w:szCs w:val="28"/>
          <w:lang w:val="uk-UA"/>
        </w:rPr>
        <w:t xml:space="preserve"> визначають стандарти технологій</w:t>
      </w:r>
      <w:r w:rsidRPr="006F418C">
        <w:rPr>
          <w:rFonts w:ascii="Times New Roman" w:hAnsi="Times New Roman" w:cs="Times New Roman"/>
          <w:sz w:val="28"/>
          <w:szCs w:val="28"/>
          <w:lang w:val="uk-UA"/>
        </w:rPr>
        <w:t>, хоча офіційно урядові установи їх затвер</w:t>
      </w:r>
      <w:r>
        <w:rPr>
          <w:rFonts w:ascii="Times New Roman" w:hAnsi="Times New Roman" w:cs="Times New Roman"/>
          <w:sz w:val="28"/>
          <w:szCs w:val="28"/>
          <w:lang w:val="uk-UA"/>
        </w:rPr>
        <w:t xml:space="preserve">джують; вони генерують понад вісімдесяти </w:t>
      </w:r>
      <w:r w:rsidRPr="006F418C">
        <w:rPr>
          <w:rFonts w:ascii="Times New Roman" w:hAnsi="Times New Roman" w:cs="Times New Roman"/>
          <w:sz w:val="28"/>
          <w:szCs w:val="28"/>
          <w:lang w:val="uk-UA"/>
        </w:rPr>
        <w:t>відсотків міжнародної торгівлі і вирішують, в які країни інвестувати та створювати робочі місця, а яких уникати; вони часто мають більше грошових коштів на своїх банківських рахунках і генерують більшу валову додану вартість, ніж валютні резерви та ВВП багатьох країн. Це означає, що ТНК концентрують величезну економічну силу, яку деякі з них використовують для отримання політичної влади (шляхом лобіювання, пожертвувань політичним парті</w:t>
      </w:r>
      <w:r>
        <w:rPr>
          <w:rFonts w:ascii="Times New Roman" w:hAnsi="Times New Roman" w:cs="Times New Roman"/>
          <w:sz w:val="28"/>
          <w:szCs w:val="28"/>
          <w:lang w:val="uk-UA"/>
        </w:rPr>
        <w:t>ям та політикам, спонсорства</w:t>
      </w:r>
      <w:r w:rsidRPr="006F418C">
        <w:rPr>
          <w:rFonts w:ascii="Times New Roman" w:hAnsi="Times New Roman" w:cs="Times New Roman"/>
          <w:sz w:val="28"/>
          <w:szCs w:val="28"/>
          <w:lang w:val="uk-UA"/>
        </w:rPr>
        <w:t>, шантажу на закриття виробничих потужностей</w:t>
      </w:r>
      <w:r>
        <w:rPr>
          <w:rFonts w:ascii="Times New Roman" w:hAnsi="Times New Roman" w:cs="Times New Roman"/>
          <w:sz w:val="28"/>
          <w:szCs w:val="28"/>
          <w:lang w:val="uk-UA"/>
        </w:rPr>
        <w:t xml:space="preserve"> тощо</w:t>
      </w:r>
      <w:r w:rsidRPr="006F418C">
        <w:rPr>
          <w:rFonts w:ascii="Times New Roman" w:hAnsi="Times New Roman" w:cs="Times New Roman"/>
          <w:sz w:val="28"/>
          <w:szCs w:val="28"/>
          <w:lang w:val="uk-UA"/>
        </w:rPr>
        <w:t>), що сприяє подальшій економічній силі. Через внутрішнє зростання, злиття та поглинання очікується, що ТНК збільшиться і стануть ще більшими гравцями на світовій економічній арені, підриваючи економічну могутність країн</w:t>
      </w:r>
      <w:r w:rsidR="001B5001">
        <w:rPr>
          <w:rFonts w:ascii="Times New Roman" w:hAnsi="Times New Roman" w:cs="Times New Roman"/>
          <w:sz w:val="28"/>
          <w:szCs w:val="28"/>
          <w:lang w:val="uk-UA"/>
        </w:rPr>
        <w:t xml:space="preserve"> [</w:t>
      </w:r>
      <w:r w:rsidR="001B5001">
        <w:rPr>
          <w:rFonts w:ascii="Times New Roman" w:hAnsi="Times New Roman" w:cs="Times New Roman"/>
          <w:sz w:val="28"/>
          <w:szCs w:val="28"/>
          <w:lang w:val="uk-UA"/>
        </w:rPr>
        <w:fldChar w:fldCharType="begin"/>
      </w:r>
      <w:r w:rsidR="001B5001">
        <w:rPr>
          <w:rFonts w:ascii="Times New Roman" w:hAnsi="Times New Roman" w:cs="Times New Roman"/>
          <w:sz w:val="28"/>
          <w:szCs w:val="28"/>
          <w:lang w:val="uk-UA"/>
        </w:rPr>
        <w:instrText xml:space="preserve"> REF _Ref40520721 \r \h </w:instrText>
      </w:r>
      <w:r w:rsidR="001B5001">
        <w:rPr>
          <w:rFonts w:ascii="Times New Roman" w:hAnsi="Times New Roman" w:cs="Times New Roman"/>
          <w:sz w:val="28"/>
          <w:szCs w:val="28"/>
          <w:lang w:val="uk-UA"/>
        </w:rPr>
      </w:r>
      <w:r w:rsidR="001B5001">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5</w:t>
      </w:r>
      <w:r w:rsidR="001B5001">
        <w:rPr>
          <w:rFonts w:ascii="Times New Roman" w:hAnsi="Times New Roman" w:cs="Times New Roman"/>
          <w:sz w:val="28"/>
          <w:szCs w:val="28"/>
          <w:lang w:val="uk-UA"/>
        </w:rPr>
        <w:fldChar w:fldCharType="end"/>
      </w:r>
      <w:r w:rsidR="001B5001">
        <w:rPr>
          <w:rFonts w:ascii="Times New Roman" w:hAnsi="Times New Roman" w:cs="Times New Roman"/>
          <w:sz w:val="28"/>
          <w:szCs w:val="28"/>
          <w:lang w:val="uk-UA"/>
        </w:rPr>
        <w:t>]</w:t>
      </w:r>
      <w:r w:rsidRPr="006F418C">
        <w:rPr>
          <w:rFonts w:ascii="Times New Roman" w:hAnsi="Times New Roman" w:cs="Times New Roman"/>
          <w:sz w:val="28"/>
          <w:szCs w:val="28"/>
          <w:lang w:val="uk-UA"/>
        </w:rPr>
        <w:t xml:space="preserve">. </w:t>
      </w:r>
    </w:p>
    <w:p w14:paraId="73DC6303" w14:textId="77777777" w:rsidR="006F418C" w:rsidRPr="00394021" w:rsidRDefault="006F418C" w:rsidP="006F418C">
      <w:pPr>
        <w:spacing w:after="0" w:line="360" w:lineRule="auto"/>
        <w:ind w:firstLine="709"/>
        <w:jc w:val="both"/>
        <w:rPr>
          <w:rFonts w:ascii="Times New Roman" w:hAnsi="Times New Roman" w:cs="Times New Roman"/>
          <w:sz w:val="28"/>
          <w:szCs w:val="28"/>
          <w:lang w:val="uk-UA"/>
        </w:rPr>
      </w:pPr>
      <w:r w:rsidRPr="006F418C">
        <w:rPr>
          <w:rFonts w:ascii="Times New Roman" w:hAnsi="Times New Roman" w:cs="Times New Roman"/>
          <w:sz w:val="28"/>
          <w:szCs w:val="28"/>
          <w:lang w:val="uk-UA"/>
        </w:rPr>
        <w:t>Великі туристичні компанії визначають, які напря</w:t>
      </w:r>
      <w:r>
        <w:rPr>
          <w:rFonts w:ascii="Times New Roman" w:hAnsi="Times New Roman" w:cs="Times New Roman"/>
          <w:sz w:val="28"/>
          <w:szCs w:val="28"/>
          <w:lang w:val="uk-UA"/>
        </w:rPr>
        <w:t>мки будуть розвиватися, а які залишаться без уваги туристів</w:t>
      </w:r>
      <w:r w:rsidRPr="006F418C">
        <w:rPr>
          <w:rFonts w:ascii="Times New Roman" w:hAnsi="Times New Roman" w:cs="Times New Roman"/>
          <w:sz w:val="28"/>
          <w:szCs w:val="28"/>
          <w:lang w:val="uk-UA"/>
        </w:rPr>
        <w:t xml:space="preserve">. Авіакомпанії визначають доступність пункту призначення, туроператори та інтернет-туристичні агенції </w:t>
      </w:r>
      <w:r>
        <w:rPr>
          <w:rFonts w:ascii="Times New Roman" w:hAnsi="Times New Roman" w:cs="Times New Roman"/>
          <w:sz w:val="28"/>
          <w:szCs w:val="28"/>
          <w:lang w:val="uk-UA"/>
        </w:rPr>
        <w:t>–</w:t>
      </w:r>
      <w:r w:rsidRPr="006F418C">
        <w:rPr>
          <w:rFonts w:ascii="Times New Roman" w:hAnsi="Times New Roman" w:cs="Times New Roman"/>
          <w:sz w:val="28"/>
          <w:szCs w:val="28"/>
          <w:lang w:val="uk-UA"/>
        </w:rPr>
        <w:t xml:space="preserve"> які напрямки ре</w:t>
      </w:r>
      <w:r>
        <w:rPr>
          <w:rFonts w:ascii="Times New Roman" w:hAnsi="Times New Roman" w:cs="Times New Roman"/>
          <w:sz w:val="28"/>
          <w:szCs w:val="28"/>
          <w:lang w:val="uk-UA"/>
        </w:rPr>
        <w:t>кламувати, для</w:t>
      </w:r>
      <w:r w:rsidRPr="006F418C">
        <w:rPr>
          <w:rFonts w:ascii="Times New Roman" w:hAnsi="Times New Roman" w:cs="Times New Roman"/>
          <w:sz w:val="28"/>
          <w:szCs w:val="28"/>
          <w:lang w:val="uk-UA"/>
        </w:rPr>
        <w:t xml:space="preserve"> яких туристів, готельних мереж </w:t>
      </w:r>
      <w:r>
        <w:rPr>
          <w:rFonts w:ascii="Times New Roman" w:hAnsi="Times New Roman" w:cs="Times New Roman"/>
          <w:sz w:val="28"/>
          <w:szCs w:val="28"/>
          <w:lang w:val="uk-UA"/>
        </w:rPr>
        <w:t>–</w:t>
      </w:r>
      <w:r w:rsidRPr="006F418C">
        <w:rPr>
          <w:rFonts w:ascii="Times New Roman" w:hAnsi="Times New Roman" w:cs="Times New Roman"/>
          <w:sz w:val="28"/>
          <w:szCs w:val="28"/>
          <w:lang w:val="uk-UA"/>
        </w:rPr>
        <w:t xml:space="preserve"> які стандарти обслуговування пропонувати в пункті призначення тощо. Тому туристичні компанії керують місця</w:t>
      </w:r>
      <w:r>
        <w:rPr>
          <w:rFonts w:ascii="Times New Roman" w:hAnsi="Times New Roman" w:cs="Times New Roman"/>
          <w:sz w:val="28"/>
          <w:szCs w:val="28"/>
          <w:lang w:val="uk-UA"/>
        </w:rPr>
        <w:t>ми</w:t>
      </w:r>
      <w:r w:rsidRPr="006F418C">
        <w:rPr>
          <w:rFonts w:ascii="Times New Roman" w:hAnsi="Times New Roman" w:cs="Times New Roman"/>
          <w:sz w:val="28"/>
          <w:szCs w:val="28"/>
          <w:lang w:val="uk-UA"/>
        </w:rPr>
        <w:t xml:space="preserve"> призначення, а не уряди чи органи місцевого самоврядування, і уряди </w:t>
      </w:r>
      <w:r w:rsidRPr="006F418C">
        <w:rPr>
          <w:rFonts w:ascii="Times New Roman" w:hAnsi="Times New Roman" w:cs="Times New Roman"/>
          <w:sz w:val="28"/>
          <w:szCs w:val="28"/>
          <w:lang w:val="uk-UA"/>
        </w:rPr>
        <w:lastRenderedPageBreak/>
        <w:t>будуть змушені застосовувати більш ліберальний ринково-орієнтований підхід до управління національн</w:t>
      </w:r>
      <w:r>
        <w:rPr>
          <w:rFonts w:ascii="Times New Roman" w:hAnsi="Times New Roman" w:cs="Times New Roman"/>
          <w:sz w:val="28"/>
          <w:szCs w:val="28"/>
          <w:lang w:val="uk-UA"/>
        </w:rPr>
        <w:t>ими туристичними організаціями. У зв’</w:t>
      </w:r>
      <w:r w:rsidRPr="006F418C">
        <w:rPr>
          <w:rFonts w:ascii="Times New Roman" w:hAnsi="Times New Roman" w:cs="Times New Roman"/>
          <w:sz w:val="28"/>
          <w:szCs w:val="28"/>
          <w:lang w:val="uk-UA"/>
        </w:rPr>
        <w:t>язку з цим найбільше впливатиме на напрямок та структуру туристичних потоків саме ТНК з туризму та г</w:t>
      </w:r>
      <w:r>
        <w:rPr>
          <w:rFonts w:ascii="Times New Roman" w:hAnsi="Times New Roman" w:cs="Times New Roman"/>
          <w:sz w:val="28"/>
          <w:szCs w:val="28"/>
          <w:lang w:val="uk-UA"/>
        </w:rPr>
        <w:t>остинності, а не відповідні національні туристичні організації</w:t>
      </w:r>
      <w:r w:rsidRPr="006F418C">
        <w:rPr>
          <w:rFonts w:ascii="Times New Roman" w:hAnsi="Times New Roman" w:cs="Times New Roman"/>
          <w:sz w:val="28"/>
          <w:szCs w:val="28"/>
          <w:lang w:val="uk-UA"/>
        </w:rPr>
        <w:t>. З іншого боку, по</w:t>
      </w:r>
      <w:r>
        <w:rPr>
          <w:rFonts w:ascii="Times New Roman" w:hAnsi="Times New Roman" w:cs="Times New Roman"/>
          <w:sz w:val="28"/>
          <w:szCs w:val="28"/>
          <w:lang w:val="uk-UA"/>
        </w:rPr>
        <w:t xml:space="preserve">силена регіоналізація подорожей </w:t>
      </w:r>
      <w:r w:rsidRPr="006F418C">
        <w:rPr>
          <w:rFonts w:ascii="Times New Roman" w:hAnsi="Times New Roman" w:cs="Times New Roman"/>
          <w:sz w:val="28"/>
          <w:szCs w:val="28"/>
          <w:lang w:val="uk-UA"/>
        </w:rPr>
        <w:t>послужить основою для створення регіональних транскордонних туристичних організацій, сприяючи регіонам країн, а не окремим країнам.</w:t>
      </w:r>
    </w:p>
    <w:p w14:paraId="68CF69B1" w14:textId="77777777" w:rsidR="00331EB7" w:rsidRDefault="00331EB7" w:rsidP="00E5373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сучасних реаліях глобалізованої світосистеми загострюється протистояння традиційних та нових центрів сили, що нерідко спричиняє розгортання міждержавних конфліктів та загострення міжнародних відносин. У таких умовах зростає значення геополітичного чинника </w:t>
      </w:r>
      <w:r w:rsidRPr="00AA2128">
        <w:rPr>
          <w:rFonts w:ascii="Times New Roman" w:hAnsi="Times New Roman" w:cs="Times New Roman"/>
          <w:sz w:val="28"/>
          <w:szCs w:val="28"/>
          <w:lang w:val="uk-UA"/>
        </w:rPr>
        <w:t>у розвитку різних сфер життя суспільства, зокрема і туризму.</w:t>
      </w:r>
    </w:p>
    <w:p w14:paraId="78169206" w14:textId="77777777" w:rsidR="00F443B6" w:rsidRPr="00AA2128" w:rsidRDefault="00F443B6" w:rsidP="00E53730">
      <w:pPr>
        <w:spacing w:after="0" w:line="360" w:lineRule="auto"/>
        <w:ind w:firstLine="709"/>
        <w:jc w:val="both"/>
        <w:rPr>
          <w:rFonts w:ascii="Times New Roman" w:hAnsi="Times New Roman" w:cs="Times New Roman"/>
          <w:sz w:val="28"/>
          <w:szCs w:val="28"/>
          <w:lang w:val="uk-UA"/>
        </w:rPr>
      </w:pPr>
    </w:p>
    <w:p w14:paraId="14ECF182" w14:textId="77777777" w:rsidR="007D3A35" w:rsidRDefault="00C01A77" w:rsidP="001A421F">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1.2. Методологічна система</w:t>
      </w:r>
      <w:r w:rsidR="007D3A35" w:rsidRPr="00E25A18">
        <w:rPr>
          <w:rFonts w:ascii="Times New Roman" w:hAnsi="Times New Roman" w:cs="Times New Roman"/>
          <w:b/>
          <w:sz w:val="28"/>
          <w:szCs w:val="28"/>
          <w:lang w:val="uk-UA"/>
        </w:rPr>
        <w:t xml:space="preserve"> дослідження геополітичної ситуації</w:t>
      </w:r>
    </w:p>
    <w:p w14:paraId="60F9CF7B" w14:textId="77777777" w:rsidR="00F443B6" w:rsidRPr="00E25A18" w:rsidRDefault="00F443B6" w:rsidP="001A421F">
      <w:pPr>
        <w:spacing w:after="0" w:line="360" w:lineRule="auto"/>
        <w:jc w:val="center"/>
        <w:rPr>
          <w:rFonts w:ascii="Times New Roman" w:hAnsi="Times New Roman" w:cs="Times New Roman"/>
          <w:b/>
          <w:sz w:val="28"/>
          <w:szCs w:val="28"/>
          <w:lang w:val="uk-UA"/>
        </w:rPr>
      </w:pPr>
    </w:p>
    <w:p w14:paraId="6A9997EB" w14:textId="77777777" w:rsidR="00D40164" w:rsidRDefault="00D40164" w:rsidP="00AF6DE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Геополітика як наукове вчення виникла в двадцятому столітті, відокремившись від політичної географії. В сучасних реаліях геополітика визначається як самостійний науковий напрям, який досліджує геопросторові аспекти взаємодії суб’єктів світосистеми. Незважаючи на численну кількість наукових досліджень в</w:t>
      </w:r>
      <w:r w:rsidR="00FF3F19">
        <w:rPr>
          <w:rFonts w:ascii="Times New Roman" w:hAnsi="Times New Roman" w:cs="Times New Roman"/>
          <w:sz w:val="28"/>
          <w:szCs w:val="28"/>
          <w:lang w:val="uk-UA"/>
        </w:rPr>
        <w:t xml:space="preserve"> цій сфері</w:t>
      </w:r>
      <w:r>
        <w:rPr>
          <w:rFonts w:ascii="Times New Roman" w:hAnsi="Times New Roman" w:cs="Times New Roman"/>
          <w:sz w:val="28"/>
          <w:szCs w:val="28"/>
          <w:lang w:val="uk-UA"/>
        </w:rPr>
        <w:t xml:space="preserve">, </w:t>
      </w:r>
      <w:r w:rsidR="00FF3F19">
        <w:rPr>
          <w:rFonts w:ascii="Times New Roman" w:hAnsi="Times New Roman" w:cs="Times New Roman"/>
          <w:sz w:val="28"/>
          <w:szCs w:val="28"/>
          <w:lang w:val="uk-UA"/>
        </w:rPr>
        <w:t>сучасна геополітика не має достатньої методологічної</w:t>
      </w:r>
      <w:r w:rsidR="00E91FCC">
        <w:rPr>
          <w:rFonts w:ascii="Times New Roman" w:hAnsi="Times New Roman" w:cs="Times New Roman"/>
          <w:sz w:val="28"/>
          <w:szCs w:val="28"/>
          <w:lang w:val="uk-UA"/>
        </w:rPr>
        <w:t xml:space="preserve"> </w:t>
      </w:r>
      <w:r w:rsidR="00FF3F19">
        <w:rPr>
          <w:rFonts w:ascii="Times New Roman" w:hAnsi="Times New Roman" w:cs="Times New Roman"/>
          <w:sz w:val="28"/>
          <w:szCs w:val="28"/>
          <w:lang w:val="uk-UA"/>
        </w:rPr>
        <w:t>основи</w:t>
      </w:r>
      <w:r w:rsidR="00F90FD1">
        <w:rPr>
          <w:rFonts w:ascii="Times New Roman" w:hAnsi="Times New Roman" w:cs="Times New Roman"/>
          <w:sz w:val="28"/>
          <w:szCs w:val="28"/>
          <w:lang w:val="uk-UA"/>
        </w:rPr>
        <w:t xml:space="preserve">, використовуючи інструментарій суміжних наук. </w:t>
      </w:r>
      <w:r w:rsidR="003D6F00">
        <w:rPr>
          <w:rFonts w:ascii="Times New Roman" w:hAnsi="Times New Roman" w:cs="Times New Roman"/>
          <w:sz w:val="28"/>
          <w:szCs w:val="28"/>
          <w:lang w:val="uk-UA"/>
        </w:rPr>
        <w:t xml:space="preserve">Крім того, </w:t>
      </w:r>
      <w:r w:rsidR="004A2538">
        <w:rPr>
          <w:rFonts w:ascii="Times New Roman" w:hAnsi="Times New Roman" w:cs="Times New Roman"/>
          <w:sz w:val="28"/>
          <w:szCs w:val="28"/>
          <w:lang w:val="uk-UA"/>
        </w:rPr>
        <w:t xml:space="preserve">в науковому середовищі не існує єдиного підходу до трактування основних методів дослідження геополітичних явищ: в </w:t>
      </w:r>
      <w:r w:rsidR="004A2538" w:rsidRPr="004A2538">
        <w:rPr>
          <w:rFonts w:ascii="Times New Roman" w:hAnsi="Times New Roman" w:cs="Times New Roman"/>
          <w:sz w:val="28"/>
          <w:szCs w:val="28"/>
          <w:lang w:val="uk-UA"/>
        </w:rPr>
        <w:t>англо-американській геополітиці переважають кількісні методи, в європейській</w:t>
      </w:r>
      <w:r w:rsidR="004A2538">
        <w:rPr>
          <w:rFonts w:ascii="Times New Roman" w:hAnsi="Times New Roman" w:cs="Times New Roman"/>
          <w:sz w:val="28"/>
          <w:szCs w:val="28"/>
          <w:lang w:val="uk-UA"/>
        </w:rPr>
        <w:t xml:space="preserve"> – якісні, що призводить до розбіжностей в визначенні результатів дослідження. </w:t>
      </w:r>
      <w:r w:rsidR="00AF6DEC">
        <w:rPr>
          <w:rFonts w:ascii="Times New Roman" w:hAnsi="Times New Roman" w:cs="Times New Roman"/>
          <w:sz w:val="28"/>
          <w:szCs w:val="28"/>
          <w:lang w:val="uk-UA"/>
        </w:rPr>
        <w:t xml:space="preserve">Частим випадком в геополітичній науці є те, що одні і </w:t>
      </w:r>
      <w:r w:rsidR="00AF6DEC" w:rsidRPr="00AF6DEC">
        <w:rPr>
          <w:rFonts w:ascii="Times New Roman" w:hAnsi="Times New Roman" w:cs="Times New Roman"/>
          <w:sz w:val="28"/>
          <w:szCs w:val="28"/>
          <w:lang w:val="uk-UA"/>
        </w:rPr>
        <w:t>ті ж події різними геополітиками трак</w:t>
      </w:r>
      <w:r w:rsidR="00AF6DEC">
        <w:rPr>
          <w:rFonts w:ascii="Times New Roman" w:hAnsi="Times New Roman" w:cs="Times New Roman"/>
          <w:sz w:val="28"/>
          <w:szCs w:val="28"/>
          <w:lang w:val="uk-UA"/>
        </w:rPr>
        <w:t>туються абсолютно в протилежних значеннях</w:t>
      </w:r>
      <w:r w:rsidR="00AF6DEC" w:rsidRPr="00AF6DEC">
        <w:rPr>
          <w:rFonts w:ascii="Times New Roman" w:hAnsi="Times New Roman" w:cs="Times New Roman"/>
          <w:sz w:val="28"/>
          <w:szCs w:val="28"/>
          <w:lang w:val="uk-UA"/>
        </w:rPr>
        <w:t>.</w:t>
      </w:r>
    </w:p>
    <w:p w14:paraId="21660457" w14:textId="77777777" w:rsidR="00AF6DEC" w:rsidRDefault="00C01A77" w:rsidP="00C01A7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сучасному світі </w:t>
      </w:r>
      <w:r w:rsidRPr="00C01A77">
        <w:rPr>
          <w:rFonts w:ascii="Times New Roman" w:hAnsi="Times New Roman" w:cs="Times New Roman"/>
          <w:sz w:val="28"/>
          <w:szCs w:val="28"/>
          <w:lang w:val="uk-UA"/>
        </w:rPr>
        <w:t>ме</w:t>
      </w:r>
      <w:r>
        <w:rPr>
          <w:rFonts w:ascii="Times New Roman" w:hAnsi="Times New Roman" w:cs="Times New Roman"/>
          <w:sz w:val="28"/>
          <w:szCs w:val="28"/>
          <w:lang w:val="uk-UA"/>
        </w:rPr>
        <w:t xml:space="preserve">тодологія наукових досліджень у сфері геополітики постійно поповнюється </w:t>
      </w:r>
      <w:r w:rsidRPr="00C01A77">
        <w:rPr>
          <w:rFonts w:ascii="Times New Roman" w:hAnsi="Times New Roman" w:cs="Times New Roman"/>
          <w:sz w:val="28"/>
          <w:szCs w:val="28"/>
          <w:lang w:val="uk-UA"/>
        </w:rPr>
        <w:t xml:space="preserve">новими методами, </w:t>
      </w:r>
      <w:r>
        <w:rPr>
          <w:rFonts w:ascii="Times New Roman" w:hAnsi="Times New Roman" w:cs="Times New Roman"/>
          <w:sz w:val="28"/>
          <w:szCs w:val="28"/>
          <w:lang w:val="uk-UA"/>
        </w:rPr>
        <w:t>які запозичуються</w:t>
      </w:r>
      <w:r w:rsidRPr="00C01A77">
        <w:rPr>
          <w:rFonts w:ascii="Times New Roman" w:hAnsi="Times New Roman" w:cs="Times New Roman"/>
          <w:sz w:val="28"/>
          <w:szCs w:val="28"/>
          <w:lang w:val="uk-UA"/>
        </w:rPr>
        <w:t xml:space="preserve"> з інших наук</w:t>
      </w:r>
      <w:r>
        <w:rPr>
          <w:rFonts w:ascii="Times New Roman" w:hAnsi="Times New Roman" w:cs="Times New Roman"/>
          <w:sz w:val="28"/>
          <w:szCs w:val="28"/>
          <w:lang w:val="uk-UA"/>
        </w:rPr>
        <w:t xml:space="preserve">, наприклад: метод порівняльного аналізу, </w:t>
      </w:r>
      <w:r w:rsidRPr="00C01A77">
        <w:rPr>
          <w:rFonts w:ascii="Times New Roman" w:hAnsi="Times New Roman" w:cs="Times New Roman"/>
          <w:sz w:val="28"/>
          <w:szCs w:val="28"/>
          <w:lang w:val="uk-UA"/>
        </w:rPr>
        <w:t>метод стру</w:t>
      </w:r>
      <w:r>
        <w:rPr>
          <w:rFonts w:ascii="Times New Roman" w:hAnsi="Times New Roman" w:cs="Times New Roman"/>
          <w:sz w:val="28"/>
          <w:szCs w:val="28"/>
          <w:lang w:val="uk-UA"/>
        </w:rPr>
        <w:t xml:space="preserve">ктурно-функціонального </w:t>
      </w:r>
      <w:r>
        <w:rPr>
          <w:rFonts w:ascii="Times New Roman" w:hAnsi="Times New Roman" w:cs="Times New Roman"/>
          <w:sz w:val="28"/>
          <w:szCs w:val="28"/>
          <w:lang w:val="uk-UA"/>
        </w:rPr>
        <w:lastRenderedPageBreak/>
        <w:t xml:space="preserve">аналізу, </w:t>
      </w:r>
      <w:r w:rsidRPr="00C01A77">
        <w:rPr>
          <w:rFonts w:ascii="Times New Roman" w:hAnsi="Times New Roman" w:cs="Times New Roman"/>
          <w:sz w:val="28"/>
          <w:szCs w:val="28"/>
          <w:lang w:val="uk-UA"/>
        </w:rPr>
        <w:t>інституціональ</w:t>
      </w:r>
      <w:r>
        <w:rPr>
          <w:rFonts w:ascii="Times New Roman" w:hAnsi="Times New Roman" w:cs="Times New Roman"/>
          <w:sz w:val="28"/>
          <w:szCs w:val="28"/>
          <w:lang w:val="uk-UA"/>
        </w:rPr>
        <w:t xml:space="preserve">ний, системний, антропологічний, </w:t>
      </w:r>
      <w:r w:rsidRPr="00C01A77">
        <w:rPr>
          <w:rFonts w:ascii="Times New Roman" w:hAnsi="Times New Roman" w:cs="Times New Roman"/>
          <w:sz w:val="28"/>
          <w:szCs w:val="28"/>
          <w:lang w:val="uk-UA"/>
        </w:rPr>
        <w:t>соціологічний,</w:t>
      </w:r>
      <w:r>
        <w:rPr>
          <w:rFonts w:ascii="Times New Roman" w:hAnsi="Times New Roman" w:cs="Times New Roman"/>
          <w:sz w:val="28"/>
          <w:szCs w:val="28"/>
          <w:lang w:val="uk-UA"/>
        </w:rPr>
        <w:t xml:space="preserve"> </w:t>
      </w:r>
      <w:r w:rsidRPr="00C01A77">
        <w:rPr>
          <w:rFonts w:ascii="Times New Roman" w:hAnsi="Times New Roman" w:cs="Times New Roman"/>
          <w:sz w:val="28"/>
          <w:szCs w:val="28"/>
          <w:lang w:val="uk-UA"/>
        </w:rPr>
        <w:t>психологічний,</w:t>
      </w:r>
      <w:r>
        <w:rPr>
          <w:rFonts w:ascii="Times New Roman" w:hAnsi="Times New Roman" w:cs="Times New Roman"/>
          <w:sz w:val="28"/>
          <w:szCs w:val="28"/>
          <w:lang w:val="uk-UA"/>
        </w:rPr>
        <w:t xml:space="preserve"> </w:t>
      </w:r>
      <w:r w:rsidRPr="00C01A77">
        <w:rPr>
          <w:rFonts w:ascii="Times New Roman" w:hAnsi="Times New Roman" w:cs="Times New Roman"/>
          <w:sz w:val="28"/>
          <w:szCs w:val="28"/>
          <w:lang w:val="uk-UA"/>
        </w:rPr>
        <w:t>поведінковий (біх</w:t>
      </w:r>
      <w:r>
        <w:rPr>
          <w:rFonts w:ascii="Times New Roman" w:hAnsi="Times New Roman" w:cs="Times New Roman"/>
          <w:sz w:val="28"/>
          <w:szCs w:val="28"/>
          <w:lang w:val="uk-UA"/>
        </w:rPr>
        <w:t>евіористський) методи тощо. Користуються популярністю серед дослідників</w:t>
      </w:r>
      <w:r w:rsidRPr="00C01A77">
        <w:rPr>
          <w:rFonts w:ascii="Times New Roman" w:hAnsi="Times New Roman" w:cs="Times New Roman"/>
          <w:sz w:val="28"/>
          <w:szCs w:val="28"/>
          <w:lang w:val="uk-UA"/>
        </w:rPr>
        <w:t xml:space="preserve"> міжди</w:t>
      </w:r>
      <w:r>
        <w:rPr>
          <w:rFonts w:ascii="Times New Roman" w:hAnsi="Times New Roman" w:cs="Times New Roman"/>
          <w:sz w:val="28"/>
          <w:szCs w:val="28"/>
          <w:lang w:val="uk-UA"/>
        </w:rPr>
        <w:t xml:space="preserve">сциплінарні підходи, серед яких </w:t>
      </w:r>
      <w:r w:rsidRPr="00C01A77">
        <w:rPr>
          <w:rFonts w:ascii="Times New Roman" w:hAnsi="Times New Roman" w:cs="Times New Roman"/>
          <w:sz w:val="28"/>
          <w:szCs w:val="28"/>
          <w:lang w:val="uk-UA"/>
        </w:rPr>
        <w:t>провідні місця займають синергетика, унів</w:t>
      </w:r>
      <w:r>
        <w:rPr>
          <w:rFonts w:ascii="Times New Roman" w:hAnsi="Times New Roman" w:cs="Times New Roman"/>
          <w:sz w:val="28"/>
          <w:szCs w:val="28"/>
          <w:lang w:val="uk-UA"/>
        </w:rPr>
        <w:t xml:space="preserve">ерсальний еволюціонізм та </w:t>
      </w:r>
      <w:r w:rsidRPr="00C01A77">
        <w:rPr>
          <w:rFonts w:ascii="Times New Roman" w:hAnsi="Times New Roman" w:cs="Times New Roman"/>
          <w:sz w:val="28"/>
          <w:szCs w:val="28"/>
          <w:lang w:val="uk-UA"/>
        </w:rPr>
        <w:t>конструктивізм</w:t>
      </w:r>
      <w:r w:rsidR="001B5001">
        <w:rPr>
          <w:rFonts w:ascii="Times New Roman" w:hAnsi="Times New Roman" w:cs="Times New Roman"/>
          <w:sz w:val="28"/>
          <w:szCs w:val="28"/>
          <w:lang w:val="uk-UA"/>
        </w:rPr>
        <w:t xml:space="preserve"> [</w:t>
      </w:r>
      <w:r w:rsidR="007931D3">
        <w:rPr>
          <w:rFonts w:ascii="Times New Roman" w:hAnsi="Times New Roman" w:cs="Times New Roman"/>
          <w:sz w:val="28"/>
          <w:szCs w:val="28"/>
          <w:lang w:val="uk-UA"/>
        </w:rPr>
        <w:fldChar w:fldCharType="begin"/>
      </w:r>
      <w:r w:rsidR="007931D3">
        <w:rPr>
          <w:rFonts w:ascii="Times New Roman" w:hAnsi="Times New Roman" w:cs="Times New Roman"/>
          <w:sz w:val="28"/>
          <w:szCs w:val="28"/>
          <w:lang w:val="uk-UA"/>
        </w:rPr>
        <w:instrText xml:space="preserve"> REF _Ref40521427 \r \h </w:instrText>
      </w:r>
      <w:r w:rsidR="007931D3">
        <w:rPr>
          <w:rFonts w:ascii="Times New Roman" w:hAnsi="Times New Roman" w:cs="Times New Roman"/>
          <w:sz w:val="28"/>
          <w:szCs w:val="28"/>
          <w:lang w:val="uk-UA"/>
        </w:rPr>
      </w:r>
      <w:r w:rsidR="007931D3">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7</w:t>
      </w:r>
      <w:r w:rsidR="007931D3">
        <w:rPr>
          <w:rFonts w:ascii="Times New Roman" w:hAnsi="Times New Roman" w:cs="Times New Roman"/>
          <w:sz w:val="28"/>
          <w:szCs w:val="28"/>
          <w:lang w:val="uk-UA"/>
        </w:rPr>
        <w:fldChar w:fldCharType="end"/>
      </w:r>
      <w:r w:rsidR="001B5001">
        <w:rPr>
          <w:rFonts w:ascii="Times New Roman" w:hAnsi="Times New Roman" w:cs="Times New Roman"/>
          <w:sz w:val="28"/>
          <w:szCs w:val="28"/>
          <w:lang w:val="uk-UA"/>
        </w:rPr>
        <w:t>]</w:t>
      </w:r>
      <w:r>
        <w:rPr>
          <w:rFonts w:ascii="Times New Roman" w:hAnsi="Times New Roman" w:cs="Times New Roman"/>
          <w:sz w:val="28"/>
          <w:szCs w:val="28"/>
          <w:lang w:val="uk-UA"/>
        </w:rPr>
        <w:t>.</w:t>
      </w:r>
    </w:p>
    <w:p w14:paraId="61C13BA5" w14:textId="77777777" w:rsidR="00E25A18" w:rsidRDefault="00E25A18" w:rsidP="007D3A3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Методологічною основою дослідження геополітичної ситуації виступає аксіоматичний метод, який лежить в основі більшості наукових ме</w:t>
      </w:r>
      <w:r w:rsidR="0030176F">
        <w:rPr>
          <w:rFonts w:ascii="Times New Roman" w:hAnsi="Times New Roman" w:cs="Times New Roman"/>
          <w:sz w:val="28"/>
          <w:szCs w:val="28"/>
          <w:lang w:val="uk-UA"/>
        </w:rPr>
        <w:t>тодів дослідження, і являє собою в основі наявність певних аксіом – вихідних положень, аналізуючи які, логічним шляхом виводяться теореми на основі бази доказів. Цей метод дозволяє розглянути об’єкт дослідження під різними кутами, застосовувавши при цьому різні аксіоми. У використанні аксіоматичного підходу в дослідженні геополітичних явищ виділяють три основні напрямки</w:t>
      </w:r>
      <w:r w:rsidR="007931D3">
        <w:rPr>
          <w:rFonts w:ascii="Times New Roman" w:hAnsi="Times New Roman" w:cs="Times New Roman"/>
          <w:sz w:val="28"/>
          <w:szCs w:val="28"/>
          <w:lang w:val="uk-UA"/>
        </w:rPr>
        <w:t xml:space="preserve"> [</w:t>
      </w:r>
      <w:r w:rsidR="007931D3">
        <w:rPr>
          <w:rFonts w:ascii="Times New Roman" w:hAnsi="Times New Roman" w:cs="Times New Roman"/>
          <w:sz w:val="28"/>
          <w:szCs w:val="28"/>
          <w:lang w:val="uk-UA"/>
        </w:rPr>
        <w:fldChar w:fldCharType="begin"/>
      </w:r>
      <w:r w:rsidR="007931D3">
        <w:rPr>
          <w:rFonts w:ascii="Times New Roman" w:hAnsi="Times New Roman" w:cs="Times New Roman"/>
          <w:sz w:val="28"/>
          <w:szCs w:val="28"/>
          <w:lang w:val="uk-UA"/>
        </w:rPr>
        <w:instrText xml:space="preserve"> REF _Ref40521427 \r \h </w:instrText>
      </w:r>
      <w:r w:rsidR="007931D3">
        <w:rPr>
          <w:rFonts w:ascii="Times New Roman" w:hAnsi="Times New Roman" w:cs="Times New Roman"/>
          <w:sz w:val="28"/>
          <w:szCs w:val="28"/>
          <w:lang w:val="uk-UA"/>
        </w:rPr>
      </w:r>
      <w:r w:rsidR="007931D3">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7</w:t>
      </w:r>
      <w:r w:rsidR="007931D3">
        <w:rPr>
          <w:rFonts w:ascii="Times New Roman" w:hAnsi="Times New Roman" w:cs="Times New Roman"/>
          <w:sz w:val="28"/>
          <w:szCs w:val="28"/>
          <w:lang w:val="uk-UA"/>
        </w:rPr>
        <w:fldChar w:fldCharType="end"/>
      </w:r>
      <w:r w:rsidR="007931D3">
        <w:rPr>
          <w:rFonts w:ascii="Times New Roman" w:hAnsi="Times New Roman" w:cs="Times New Roman"/>
          <w:sz w:val="28"/>
          <w:szCs w:val="28"/>
          <w:lang w:val="uk-UA"/>
        </w:rPr>
        <w:t xml:space="preserve">, </w:t>
      </w:r>
      <w:r w:rsidR="007931D3">
        <w:rPr>
          <w:rFonts w:ascii="Times New Roman" w:hAnsi="Times New Roman" w:cs="Times New Roman"/>
          <w:sz w:val="28"/>
          <w:szCs w:val="28"/>
          <w:lang w:val="uk-UA"/>
        </w:rPr>
        <w:fldChar w:fldCharType="begin"/>
      </w:r>
      <w:r w:rsidR="007931D3">
        <w:rPr>
          <w:rFonts w:ascii="Times New Roman" w:hAnsi="Times New Roman" w:cs="Times New Roman"/>
          <w:sz w:val="28"/>
          <w:szCs w:val="28"/>
          <w:lang w:val="uk-UA"/>
        </w:rPr>
        <w:instrText xml:space="preserve"> REF _Ref40521534 \r \h </w:instrText>
      </w:r>
      <w:r w:rsidR="007931D3">
        <w:rPr>
          <w:rFonts w:ascii="Times New Roman" w:hAnsi="Times New Roman" w:cs="Times New Roman"/>
          <w:sz w:val="28"/>
          <w:szCs w:val="28"/>
          <w:lang w:val="uk-UA"/>
        </w:rPr>
      </w:r>
      <w:r w:rsidR="007931D3">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8</w:t>
      </w:r>
      <w:r w:rsidR="007931D3">
        <w:rPr>
          <w:rFonts w:ascii="Times New Roman" w:hAnsi="Times New Roman" w:cs="Times New Roman"/>
          <w:sz w:val="28"/>
          <w:szCs w:val="28"/>
          <w:lang w:val="uk-UA"/>
        </w:rPr>
        <w:fldChar w:fldCharType="end"/>
      </w:r>
      <w:r w:rsidR="007931D3">
        <w:rPr>
          <w:rFonts w:ascii="Times New Roman" w:hAnsi="Times New Roman" w:cs="Times New Roman"/>
          <w:sz w:val="28"/>
          <w:szCs w:val="28"/>
          <w:lang w:val="uk-UA"/>
        </w:rPr>
        <w:t>]</w:t>
      </w:r>
      <w:r w:rsidR="0030176F">
        <w:rPr>
          <w:rFonts w:ascii="Times New Roman" w:hAnsi="Times New Roman" w:cs="Times New Roman"/>
          <w:sz w:val="28"/>
          <w:szCs w:val="28"/>
          <w:lang w:val="uk-UA"/>
        </w:rPr>
        <w:t>:</w:t>
      </w:r>
    </w:p>
    <w:p w14:paraId="4D1A1211" w14:textId="77777777" w:rsidR="0030176F" w:rsidRDefault="005F3B60" w:rsidP="005F3B60">
      <w:pPr>
        <w:pStyle w:val="a3"/>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 соціально-політичних та геополітичних ситуацій у хронологічному розрізі;</w:t>
      </w:r>
    </w:p>
    <w:p w14:paraId="7C33E9F1" w14:textId="77777777" w:rsidR="005F3B60" w:rsidRDefault="005F3B60" w:rsidP="005F3B60">
      <w:pPr>
        <w:pStyle w:val="a3"/>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Прогнозування тенденцій розвитку геополітичних процесів та розробка рекомендацій щодо створення політично-просторової стратегії суб’єктів геополітичної структури світу;</w:t>
      </w:r>
    </w:p>
    <w:p w14:paraId="6EA2C599" w14:textId="77777777" w:rsidR="005F3B60" w:rsidRPr="005F3B60" w:rsidRDefault="005F3B60" w:rsidP="005F3B60">
      <w:pPr>
        <w:pStyle w:val="a3"/>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Співставлення реальних даних з прогнозами розвитку та твердженнями про ту чи іншу частину геопростору.</w:t>
      </w:r>
    </w:p>
    <w:p w14:paraId="758372F1" w14:textId="77777777" w:rsidR="005F3B60" w:rsidRDefault="005F3B60" w:rsidP="007D3A3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Наукові методи дослідження геополітичних явищ є різноманітними – від спостереження до використання математичних методів</w:t>
      </w:r>
      <w:r w:rsidR="00D628D3">
        <w:rPr>
          <w:rFonts w:ascii="Times New Roman" w:hAnsi="Times New Roman" w:cs="Times New Roman"/>
          <w:sz w:val="28"/>
          <w:szCs w:val="28"/>
          <w:lang w:val="uk-UA"/>
        </w:rPr>
        <w:t>. Досліджуючи геополітичну ситуацію застосовують в комплексі кількісні і якісні методи наукових досліджень. Кількісні дозволяють оцінити показники розвитку суб’єктів геополітичної структури, рівень взаємодії і залежності від гравців на політичній арені, визначити коефіцієнти, які допоможуть проаналізувати переваги та недоліки геополітичної ситуації. Якісні методи дозволяють провести ґрунтовний геополітичний аналіз, оцінити засоби та рівень взаємодії елементів сучасної світосистеми як на регіональному рівні, так і на глобальному</w:t>
      </w:r>
      <w:r w:rsidR="007931D3">
        <w:rPr>
          <w:rFonts w:ascii="Times New Roman" w:hAnsi="Times New Roman" w:cs="Times New Roman"/>
          <w:sz w:val="28"/>
          <w:szCs w:val="28"/>
          <w:lang w:val="uk-UA"/>
        </w:rPr>
        <w:t xml:space="preserve"> </w:t>
      </w:r>
      <w:r w:rsidR="008A5B09">
        <w:rPr>
          <w:rFonts w:ascii="Times New Roman" w:hAnsi="Times New Roman" w:cs="Times New Roman"/>
          <w:sz w:val="28"/>
          <w:szCs w:val="28"/>
          <w:lang w:val="uk-UA"/>
        </w:rPr>
        <w:t>[</w:t>
      </w:r>
      <w:r w:rsidR="008A5B09">
        <w:rPr>
          <w:rFonts w:ascii="Times New Roman" w:hAnsi="Times New Roman" w:cs="Times New Roman"/>
          <w:sz w:val="28"/>
          <w:szCs w:val="28"/>
          <w:lang w:val="uk-UA"/>
        </w:rPr>
        <w:fldChar w:fldCharType="begin"/>
      </w:r>
      <w:r w:rsidR="008A5B09">
        <w:rPr>
          <w:rFonts w:ascii="Times New Roman" w:hAnsi="Times New Roman" w:cs="Times New Roman"/>
          <w:sz w:val="28"/>
          <w:szCs w:val="28"/>
          <w:lang w:val="uk-UA"/>
        </w:rPr>
        <w:instrText xml:space="preserve"> REF _Ref40521593 \r \h </w:instrText>
      </w:r>
      <w:r w:rsidR="008A5B09">
        <w:rPr>
          <w:rFonts w:ascii="Times New Roman" w:hAnsi="Times New Roman" w:cs="Times New Roman"/>
          <w:sz w:val="28"/>
          <w:szCs w:val="28"/>
          <w:lang w:val="uk-UA"/>
        </w:rPr>
      </w:r>
      <w:r w:rsidR="008A5B09">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9</w:t>
      </w:r>
      <w:r w:rsidR="008A5B09">
        <w:rPr>
          <w:rFonts w:ascii="Times New Roman" w:hAnsi="Times New Roman" w:cs="Times New Roman"/>
          <w:sz w:val="28"/>
          <w:szCs w:val="28"/>
          <w:lang w:val="uk-UA"/>
        </w:rPr>
        <w:fldChar w:fldCharType="end"/>
      </w:r>
      <w:r w:rsidR="008A5B09">
        <w:rPr>
          <w:rFonts w:ascii="Times New Roman" w:hAnsi="Times New Roman" w:cs="Times New Roman"/>
          <w:sz w:val="28"/>
          <w:szCs w:val="28"/>
          <w:lang w:val="uk-UA"/>
        </w:rPr>
        <w:t>]</w:t>
      </w:r>
      <w:r w:rsidR="00D628D3">
        <w:rPr>
          <w:rFonts w:ascii="Times New Roman" w:hAnsi="Times New Roman" w:cs="Times New Roman"/>
          <w:sz w:val="28"/>
          <w:szCs w:val="28"/>
          <w:lang w:val="uk-UA"/>
        </w:rPr>
        <w:t>.</w:t>
      </w:r>
    </w:p>
    <w:p w14:paraId="4EDD8B33" w14:textId="77777777" w:rsidR="00D520EF" w:rsidRDefault="00D520EF" w:rsidP="007D3A3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Статистичні методи наукового дослідження використовують при дослідженні</w:t>
      </w:r>
      <w:r w:rsidR="0014367B">
        <w:rPr>
          <w:rFonts w:ascii="Times New Roman" w:hAnsi="Times New Roman" w:cs="Times New Roman"/>
          <w:sz w:val="28"/>
          <w:szCs w:val="28"/>
          <w:lang w:val="uk-UA"/>
        </w:rPr>
        <w:t>, так званих, «показників потужності» основних елементів політико-</w:t>
      </w:r>
      <w:r w:rsidR="0014367B">
        <w:rPr>
          <w:rFonts w:ascii="Times New Roman" w:hAnsi="Times New Roman" w:cs="Times New Roman"/>
          <w:sz w:val="28"/>
          <w:szCs w:val="28"/>
          <w:lang w:val="uk-UA"/>
        </w:rPr>
        <w:lastRenderedPageBreak/>
        <w:t>географічної організації світу, порівняння цих елементів та визначення основних сфер їх впливу у регіональному та глобальному розрізі.</w:t>
      </w:r>
    </w:p>
    <w:p w14:paraId="243202EA" w14:textId="77777777" w:rsidR="0014367B" w:rsidRPr="0014367B" w:rsidRDefault="0014367B" w:rsidP="007D3A3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Дослідження геополітичної ситуації здійснюється, використовуючи комплекс методів наукового пізнання, який виступає у вигляді комбінації спеціально-наукових (історико-системний аналіз), філософських (діалектичний метод) та конкретно-проблемних (метод сценаріїв) методів наукового дослідження. </w:t>
      </w:r>
      <w:r w:rsidR="000E5D2A">
        <w:rPr>
          <w:rFonts w:ascii="Times New Roman" w:hAnsi="Times New Roman" w:cs="Times New Roman"/>
          <w:sz w:val="28"/>
          <w:szCs w:val="28"/>
          <w:lang w:val="uk-UA"/>
        </w:rPr>
        <w:t>Використання одного з перерахованих методів не дозволить оцінити геополітичну ситуацію в повній мірі, тому доцільним є застосування комплексу методів наукового пізнання.</w:t>
      </w:r>
    </w:p>
    <w:p w14:paraId="2DA68740" w14:textId="77777777" w:rsidR="007D3A35" w:rsidRDefault="008B37F6" w:rsidP="008B37F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сучасних реаліях розвитку геополітичних процесів протягом тривалого часу успішно використовують метод кейсів для дослідження окремих елементів політико-географічної системи, їх об’єднань, політичних систем, конкретних геополітичних я</w:t>
      </w:r>
      <w:r w:rsidR="00C01A77">
        <w:rPr>
          <w:rFonts w:ascii="Times New Roman" w:hAnsi="Times New Roman" w:cs="Times New Roman"/>
          <w:sz w:val="28"/>
          <w:szCs w:val="28"/>
          <w:lang w:val="uk-UA"/>
        </w:rPr>
        <w:t>вищ і процесів. Кейс метод має два</w:t>
      </w:r>
      <w:r>
        <w:rPr>
          <w:rFonts w:ascii="Times New Roman" w:hAnsi="Times New Roman" w:cs="Times New Roman"/>
          <w:sz w:val="28"/>
          <w:szCs w:val="28"/>
          <w:lang w:val="uk-UA"/>
        </w:rPr>
        <w:t xml:space="preserve"> аспекти дослідження – застосовується в якості засобу навчання</w:t>
      </w:r>
      <w:r w:rsidR="00BF51DF">
        <w:rPr>
          <w:rFonts w:ascii="Times New Roman" w:hAnsi="Times New Roman" w:cs="Times New Roman"/>
          <w:sz w:val="28"/>
          <w:szCs w:val="28"/>
          <w:lang w:val="uk-UA"/>
        </w:rPr>
        <w:t xml:space="preserve"> та, що є найбільш поширеним, як метод емпіричного дослідження в різних галузях науки, в тому числі – і в геополітиці</w:t>
      </w:r>
      <w:r w:rsidR="008A5B09">
        <w:rPr>
          <w:rFonts w:ascii="Times New Roman" w:hAnsi="Times New Roman" w:cs="Times New Roman"/>
          <w:sz w:val="28"/>
          <w:szCs w:val="28"/>
          <w:lang w:val="uk-UA"/>
        </w:rPr>
        <w:t xml:space="preserve"> [</w:t>
      </w:r>
      <w:r w:rsidR="008A5B09">
        <w:rPr>
          <w:rFonts w:ascii="Times New Roman" w:hAnsi="Times New Roman" w:cs="Times New Roman"/>
          <w:sz w:val="28"/>
          <w:szCs w:val="28"/>
          <w:lang w:val="uk-UA"/>
        </w:rPr>
        <w:fldChar w:fldCharType="begin"/>
      </w:r>
      <w:r w:rsidR="008A5B09">
        <w:rPr>
          <w:rFonts w:ascii="Times New Roman" w:hAnsi="Times New Roman" w:cs="Times New Roman"/>
          <w:sz w:val="28"/>
          <w:szCs w:val="28"/>
          <w:lang w:val="uk-UA"/>
        </w:rPr>
        <w:instrText xml:space="preserve"> REF _Ref40521726 \r \h </w:instrText>
      </w:r>
      <w:r w:rsidR="008A5B09">
        <w:rPr>
          <w:rFonts w:ascii="Times New Roman" w:hAnsi="Times New Roman" w:cs="Times New Roman"/>
          <w:sz w:val="28"/>
          <w:szCs w:val="28"/>
          <w:lang w:val="uk-UA"/>
        </w:rPr>
      </w:r>
      <w:r w:rsidR="008A5B09">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9</w:t>
      </w:r>
      <w:r w:rsidR="008A5B09">
        <w:rPr>
          <w:rFonts w:ascii="Times New Roman" w:hAnsi="Times New Roman" w:cs="Times New Roman"/>
          <w:sz w:val="28"/>
          <w:szCs w:val="28"/>
          <w:lang w:val="uk-UA"/>
        </w:rPr>
        <w:fldChar w:fldCharType="end"/>
      </w:r>
      <w:r w:rsidR="008A5B09">
        <w:rPr>
          <w:rFonts w:ascii="Times New Roman" w:hAnsi="Times New Roman" w:cs="Times New Roman"/>
          <w:sz w:val="28"/>
          <w:szCs w:val="28"/>
          <w:lang w:val="uk-UA"/>
        </w:rPr>
        <w:t>]</w:t>
      </w:r>
      <w:r w:rsidR="00BF51DF">
        <w:rPr>
          <w:rFonts w:ascii="Times New Roman" w:hAnsi="Times New Roman" w:cs="Times New Roman"/>
          <w:sz w:val="28"/>
          <w:szCs w:val="28"/>
          <w:lang w:val="uk-UA"/>
        </w:rPr>
        <w:t xml:space="preserve">. </w:t>
      </w:r>
    </w:p>
    <w:p w14:paraId="689F7D96" w14:textId="77777777" w:rsidR="00BF51DF" w:rsidRDefault="00BF51DF" w:rsidP="008B37F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Метод кейсів розуміють як детальне дослідження окремого випадку, що належить до деякого класу феноменів. У виданні «Міжнародний словник Вебстера» цей метод трактується як інтенсивний аналіз індивідуального випадку, що ставить акцент на факторах розвитку відносно навколишнього середовища [</w:t>
      </w:r>
      <w:r w:rsidR="008A5B09">
        <w:rPr>
          <w:rFonts w:ascii="Times New Roman" w:hAnsi="Times New Roman" w:cs="Times New Roman"/>
          <w:sz w:val="28"/>
          <w:szCs w:val="28"/>
          <w:lang w:val="uk-UA"/>
        </w:rPr>
        <w:fldChar w:fldCharType="begin"/>
      </w:r>
      <w:r w:rsidR="008A5B09">
        <w:rPr>
          <w:rFonts w:ascii="Times New Roman" w:hAnsi="Times New Roman" w:cs="Times New Roman"/>
          <w:sz w:val="28"/>
          <w:szCs w:val="28"/>
          <w:lang w:val="uk-UA"/>
        </w:rPr>
        <w:instrText xml:space="preserve"> REF _Ref40521753 \r \h </w:instrText>
      </w:r>
      <w:r w:rsidR="008A5B09">
        <w:rPr>
          <w:rFonts w:ascii="Times New Roman" w:hAnsi="Times New Roman" w:cs="Times New Roman"/>
          <w:sz w:val="28"/>
          <w:szCs w:val="28"/>
          <w:lang w:val="uk-UA"/>
        </w:rPr>
      </w:r>
      <w:r w:rsidR="008A5B09">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11</w:t>
      </w:r>
      <w:r w:rsidR="008A5B09">
        <w:rPr>
          <w:rFonts w:ascii="Times New Roman" w:hAnsi="Times New Roman" w:cs="Times New Roman"/>
          <w:sz w:val="28"/>
          <w:szCs w:val="28"/>
          <w:lang w:val="uk-UA"/>
        </w:rPr>
        <w:fldChar w:fldCharType="end"/>
      </w:r>
      <w:r>
        <w:rPr>
          <w:rFonts w:ascii="Times New Roman" w:hAnsi="Times New Roman" w:cs="Times New Roman"/>
          <w:sz w:val="28"/>
          <w:szCs w:val="28"/>
          <w:lang w:val="uk-UA"/>
        </w:rPr>
        <w:t>].</w:t>
      </w:r>
    </w:p>
    <w:p w14:paraId="49A1CD71" w14:textId="77777777" w:rsidR="00B944D1" w:rsidRDefault="00B944D1" w:rsidP="008B37F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Обґрунтування методу кейсів як одного з методів емпіричного дослідження має місце в роботах</w:t>
      </w:r>
      <w:r w:rsidR="00CB26AD">
        <w:rPr>
          <w:rFonts w:ascii="Times New Roman" w:hAnsi="Times New Roman" w:cs="Times New Roman"/>
          <w:sz w:val="28"/>
          <w:szCs w:val="28"/>
          <w:lang w:val="uk-UA"/>
        </w:rPr>
        <w:t xml:space="preserve"> великої кількості</w:t>
      </w:r>
      <w:r>
        <w:rPr>
          <w:rFonts w:ascii="Times New Roman" w:hAnsi="Times New Roman" w:cs="Times New Roman"/>
          <w:sz w:val="28"/>
          <w:szCs w:val="28"/>
          <w:lang w:val="uk-UA"/>
        </w:rPr>
        <w:t xml:space="preserve"> іноземних та українських вчених</w:t>
      </w:r>
      <w:r w:rsidR="00CB26AD">
        <w:rPr>
          <w:rFonts w:ascii="Times New Roman" w:hAnsi="Times New Roman" w:cs="Times New Roman"/>
          <w:sz w:val="28"/>
          <w:szCs w:val="28"/>
          <w:lang w:val="uk-UA"/>
        </w:rPr>
        <w:t>. Зокрема, норвезький вчений К. Майєр трактував поняття «кейс-метод» як метод, який не має чітко визначеного значення, оскільки його трактують в різних напрямках – як «дизайн дослідження», як «якісну методологію», як «особливу процедуру збору даних», чи як «стратегію дослідження»</w:t>
      </w:r>
      <w:r w:rsidR="008A5B09">
        <w:rPr>
          <w:rFonts w:ascii="Times New Roman" w:hAnsi="Times New Roman" w:cs="Times New Roman"/>
          <w:sz w:val="28"/>
          <w:szCs w:val="28"/>
          <w:lang w:val="uk-UA"/>
        </w:rPr>
        <w:t xml:space="preserve"> [</w:t>
      </w:r>
      <w:r w:rsidR="008A5B09">
        <w:rPr>
          <w:rFonts w:ascii="Times New Roman" w:hAnsi="Times New Roman" w:cs="Times New Roman"/>
          <w:sz w:val="28"/>
          <w:szCs w:val="28"/>
          <w:lang w:val="uk-UA"/>
        </w:rPr>
        <w:fldChar w:fldCharType="begin"/>
      </w:r>
      <w:r w:rsidR="008A5B09">
        <w:rPr>
          <w:rFonts w:ascii="Times New Roman" w:hAnsi="Times New Roman" w:cs="Times New Roman"/>
          <w:sz w:val="28"/>
          <w:szCs w:val="28"/>
          <w:lang w:val="uk-UA"/>
        </w:rPr>
        <w:instrText xml:space="preserve"> REF _Ref40521841 \r \h </w:instrText>
      </w:r>
      <w:r w:rsidR="008A5B09">
        <w:rPr>
          <w:rFonts w:ascii="Times New Roman" w:hAnsi="Times New Roman" w:cs="Times New Roman"/>
          <w:sz w:val="28"/>
          <w:szCs w:val="28"/>
          <w:lang w:val="uk-UA"/>
        </w:rPr>
      </w:r>
      <w:r w:rsidR="008A5B09">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12</w:t>
      </w:r>
      <w:r w:rsidR="008A5B09">
        <w:rPr>
          <w:rFonts w:ascii="Times New Roman" w:hAnsi="Times New Roman" w:cs="Times New Roman"/>
          <w:sz w:val="28"/>
          <w:szCs w:val="28"/>
          <w:lang w:val="uk-UA"/>
        </w:rPr>
        <w:fldChar w:fldCharType="end"/>
      </w:r>
      <w:r w:rsidR="008A5B09">
        <w:rPr>
          <w:rFonts w:ascii="Times New Roman" w:hAnsi="Times New Roman" w:cs="Times New Roman"/>
          <w:sz w:val="28"/>
          <w:szCs w:val="28"/>
          <w:lang w:val="uk-UA"/>
        </w:rPr>
        <w:t>]</w:t>
      </w:r>
      <w:r w:rsidR="00CB26AD">
        <w:rPr>
          <w:rFonts w:ascii="Times New Roman" w:hAnsi="Times New Roman" w:cs="Times New Roman"/>
          <w:sz w:val="28"/>
          <w:szCs w:val="28"/>
          <w:lang w:val="uk-UA"/>
        </w:rPr>
        <w:t xml:space="preserve">. Невизначеність значення методу кейсів спостерігається і в вітчизняному науковому просторі: відсутні розробки методологічних прийомів та засад методу, що призводить до виникнення складнощів із обґрунтування наукових досліджень, які використовували цей метод. </w:t>
      </w:r>
    </w:p>
    <w:p w14:paraId="5F533BBE" w14:textId="77777777" w:rsidR="00C53D4C" w:rsidRDefault="00C53D4C" w:rsidP="001E2E6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Німецький вчений </w:t>
      </w:r>
      <w:r w:rsidR="00CB26AD" w:rsidRPr="00CB26AD">
        <w:rPr>
          <w:rFonts w:ascii="Times New Roman" w:hAnsi="Times New Roman" w:cs="Times New Roman"/>
          <w:sz w:val="28"/>
          <w:szCs w:val="28"/>
          <w:lang w:val="uk-UA"/>
        </w:rPr>
        <w:t xml:space="preserve">П. Аттесландер </w:t>
      </w:r>
      <w:r>
        <w:rPr>
          <w:rFonts w:ascii="Times New Roman" w:hAnsi="Times New Roman" w:cs="Times New Roman"/>
          <w:sz w:val="28"/>
          <w:szCs w:val="28"/>
          <w:lang w:val="uk-UA"/>
        </w:rPr>
        <w:t xml:space="preserve">займався дослідженням можливості впровадження методу кейсів в методологічну систему дослідження геополітичних </w:t>
      </w:r>
      <w:r>
        <w:rPr>
          <w:rFonts w:ascii="Times New Roman" w:hAnsi="Times New Roman" w:cs="Times New Roman"/>
          <w:sz w:val="28"/>
          <w:szCs w:val="28"/>
          <w:lang w:val="uk-UA"/>
        </w:rPr>
        <w:lastRenderedPageBreak/>
        <w:t>явищ. Посилаючись на думку вченого, виділяють чотири напрями застосування методу кейсів у дослідженнях геополітичних процесів</w:t>
      </w:r>
      <w:r w:rsidR="008A5B09">
        <w:rPr>
          <w:rFonts w:ascii="Times New Roman" w:hAnsi="Times New Roman" w:cs="Times New Roman"/>
          <w:sz w:val="28"/>
          <w:szCs w:val="28"/>
          <w:lang w:val="uk-UA"/>
        </w:rPr>
        <w:t xml:space="preserve"> [</w:t>
      </w:r>
      <w:r w:rsidR="008A5B09">
        <w:rPr>
          <w:rFonts w:ascii="Times New Roman" w:hAnsi="Times New Roman" w:cs="Times New Roman"/>
          <w:sz w:val="28"/>
          <w:szCs w:val="28"/>
          <w:lang w:val="uk-UA"/>
        </w:rPr>
        <w:fldChar w:fldCharType="begin"/>
      </w:r>
      <w:r w:rsidR="008A5B09">
        <w:rPr>
          <w:rFonts w:ascii="Times New Roman" w:hAnsi="Times New Roman" w:cs="Times New Roman"/>
          <w:sz w:val="28"/>
          <w:szCs w:val="28"/>
          <w:lang w:val="uk-UA"/>
        </w:rPr>
        <w:instrText xml:space="preserve"> REF _Ref40521841 \r \h </w:instrText>
      </w:r>
      <w:r w:rsidR="008A5B09">
        <w:rPr>
          <w:rFonts w:ascii="Times New Roman" w:hAnsi="Times New Roman" w:cs="Times New Roman"/>
          <w:sz w:val="28"/>
          <w:szCs w:val="28"/>
          <w:lang w:val="uk-UA"/>
        </w:rPr>
      </w:r>
      <w:r w:rsidR="008A5B09">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12</w:t>
      </w:r>
      <w:r w:rsidR="008A5B09">
        <w:rPr>
          <w:rFonts w:ascii="Times New Roman" w:hAnsi="Times New Roman" w:cs="Times New Roman"/>
          <w:sz w:val="28"/>
          <w:szCs w:val="28"/>
          <w:lang w:val="uk-UA"/>
        </w:rPr>
        <w:fldChar w:fldCharType="end"/>
      </w:r>
      <w:r w:rsidR="008A5B09">
        <w:rPr>
          <w:rFonts w:ascii="Times New Roman" w:hAnsi="Times New Roman" w:cs="Times New Roman"/>
          <w:sz w:val="28"/>
          <w:szCs w:val="28"/>
          <w:lang w:val="uk-UA"/>
        </w:rPr>
        <w:t>]</w:t>
      </w:r>
      <w:r>
        <w:rPr>
          <w:rFonts w:ascii="Times New Roman" w:hAnsi="Times New Roman" w:cs="Times New Roman"/>
          <w:sz w:val="28"/>
          <w:szCs w:val="28"/>
          <w:lang w:val="uk-UA"/>
        </w:rPr>
        <w:t>:</w:t>
      </w:r>
    </w:p>
    <w:p w14:paraId="1727E41C" w14:textId="77777777" w:rsidR="00C53D4C" w:rsidRDefault="00C53D4C" w:rsidP="00C53D4C">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Теоретико-емпіричний напрям, що передбачає дослідження теоретичних концепцій суспільно-політичних процесів як кейсів крізь призму теоретичних положень та загальних теорій на основі доступних загальновідомих даних. Кейси розглядаються як окремі об’єкти, які існують незалежно від дослідника;</w:t>
      </w:r>
    </w:p>
    <w:p w14:paraId="7066B1DA" w14:textId="77777777" w:rsidR="00C53D4C" w:rsidRDefault="00C53D4C" w:rsidP="00C53D4C">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Емпірико-аналітичний напрям, який передбачає аналіз геополітичних процесів, явищ та подій як кейсів на основі гіпотез про існування закономірностей та тенденцій, що існують у досліджуваному питанні;</w:t>
      </w:r>
    </w:p>
    <w:p w14:paraId="2EC1F46E" w14:textId="77777777" w:rsidR="00C53D4C" w:rsidRDefault="00F60CCE" w:rsidP="00C53D4C">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Теоретико-інтерпретативний напрям, який базується на співвідношенні теоретичних положень та інтерпретації геополітичних подій чи явищ, при цьому дослідник спирається на припущення або модель певної події чи явища;</w:t>
      </w:r>
    </w:p>
    <w:p w14:paraId="61CAD9BB" w14:textId="77777777" w:rsidR="00F60CCE" w:rsidRPr="00C53D4C" w:rsidRDefault="00F60CCE" w:rsidP="00C53D4C">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Емпірико-інтепретативний напрям, який передбачає ґрунтовний аналіз конкретних кейсів, які створюються на основі певних явищ, подій</w:t>
      </w:r>
      <w:r w:rsidR="003154F8">
        <w:rPr>
          <w:rFonts w:ascii="Times New Roman" w:hAnsi="Times New Roman" w:cs="Times New Roman"/>
          <w:sz w:val="28"/>
          <w:szCs w:val="28"/>
          <w:lang w:val="uk-UA"/>
        </w:rPr>
        <w:t>, актів взаємодії суб’єктів сучасної світосистеми, із подальшим висуненням припущень, створенням прогнозів перебігу досліджуваної ситуації. Цей напрям активно використовується на практиці при створенні прогнозів перебігу подій на світовій геополітичній арені.</w:t>
      </w:r>
    </w:p>
    <w:p w14:paraId="3E0FB67F" w14:textId="77777777" w:rsidR="007A264C" w:rsidRDefault="001058CC" w:rsidP="00CB26AD">
      <w:pPr>
        <w:spacing w:after="0" w:line="360" w:lineRule="auto"/>
        <w:ind w:firstLine="709"/>
        <w:jc w:val="both"/>
        <w:rPr>
          <w:rFonts w:ascii="Times New Roman" w:hAnsi="Times New Roman" w:cs="Times New Roman"/>
          <w:sz w:val="28"/>
          <w:szCs w:val="28"/>
          <w:lang w:val="uk-UA"/>
        </w:rPr>
      </w:pPr>
      <w:r w:rsidRPr="00CB26AD">
        <w:rPr>
          <w:rFonts w:ascii="Times New Roman" w:hAnsi="Times New Roman" w:cs="Times New Roman"/>
          <w:sz w:val="28"/>
          <w:szCs w:val="28"/>
          <w:lang w:val="uk-UA"/>
        </w:rPr>
        <w:t>К</w:t>
      </w:r>
      <w:r>
        <w:rPr>
          <w:rFonts w:ascii="Times New Roman" w:hAnsi="Times New Roman" w:cs="Times New Roman"/>
          <w:sz w:val="28"/>
          <w:szCs w:val="28"/>
          <w:lang w:val="uk-UA"/>
        </w:rPr>
        <w:t>ейс-метод орієнтований на отримання знань, висновків, розробки концепцій, стратегій та рекомендацій на основі аналізу практичної ситуації. Метод має ряд особливостей</w:t>
      </w:r>
      <w:r w:rsidR="005B5150">
        <w:rPr>
          <w:rFonts w:ascii="Times New Roman" w:hAnsi="Times New Roman" w:cs="Times New Roman"/>
          <w:sz w:val="28"/>
          <w:szCs w:val="28"/>
          <w:lang w:val="uk-UA"/>
        </w:rPr>
        <w:t xml:space="preserve"> [</w:t>
      </w:r>
      <w:r w:rsidR="005B5150">
        <w:rPr>
          <w:rFonts w:ascii="Times New Roman" w:hAnsi="Times New Roman" w:cs="Times New Roman"/>
          <w:sz w:val="28"/>
          <w:szCs w:val="28"/>
          <w:lang w:val="uk-UA"/>
        </w:rPr>
        <w:fldChar w:fldCharType="begin"/>
      </w:r>
      <w:r w:rsidR="005B5150">
        <w:rPr>
          <w:rFonts w:ascii="Times New Roman" w:hAnsi="Times New Roman" w:cs="Times New Roman"/>
          <w:sz w:val="28"/>
          <w:szCs w:val="28"/>
          <w:lang w:val="uk-UA"/>
        </w:rPr>
        <w:instrText xml:space="preserve"> REF _Ref40521593 \r \h </w:instrText>
      </w:r>
      <w:r w:rsidR="005B5150">
        <w:rPr>
          <w:rFonts w:ascii="Times New Roman" w:hAnsi="Times New Roman" w:cs="Times New Roman"/>
          <w:sz w:val="28"/>
          <w:szCs w:val="28"/>
          <w:lang w:val="uk-UA"/>
        </w:rPr>
      </w:r>
      <w:r w:rsidR="005B5150">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9</w:t>
      </w:r>
      <w:r w:rsidR="005B5150">
        <w:rPr>
          <w:rFonts w:ascii="Times New Roman" w:hAnsi="Times New Roman" w:cs="Times New Roman"/>
          <w:sz w:val="28"/>
          <w:szCs w:val="28"/>
          <w:lang w:val="uk-UA"/>
        </w:rPr>
        <w:fldChar w:fldCharType="end"/>
      </w:r>
      <w:r w:rsidR="005B5150">
        <w:rPr>
          <w:rFonts w:ascii="Times New Roman" w:hAnsi="Times New Roman" w:cs="Times New Roman"/>
          <w:sz w:val="28"/>
          <w:szCs w:val="28"/>
          <w:lang w:val="uk-UA"/>
        </w:rPr>
        <w:t xml:space="preserve">, </w:t>
      </w:r>
      <w:r w:rsidR="005B5150">
        <w:rPr>
          <w:rFonts w:ascii="Times New Roman" w:hAnsi="Times New Roman" w:cs="Times New Roman"/>
          <w:sz w:val="28"/>
          <w:szCs w:val="28"/>
          <w:lang w:val="uk-UA"/>
        </w:rPr>
        <w:fldChar w:fldCharType="begin"/>
      </w:r>
      <w:r w:rsidR="005B5150">
        <w:rPr>
          <w:rFonts w:ascii="Times New Roman" w:hAnsi="Times New Roman" w:cs="Times New Roman"/>
          <w:sz w:val="28"/>
          <w:szCs w:val="28"/>
          <w:lang w:val="uk-UA"/>
        </w:rPr>
        <w:instrText xml:space="preserve"> REF _Ref40521726 \r \h </w:instrText>
      </w:r>
      <w:r w:rsidR="005B5150">
        <w:rPr>
          <w:rFonts w:ascii="Times New Roman" w:hAnsi="Times New Roman" w:cs="Times New Roman"/>
          <w:sz w:val="28"/>
          <w:szCs w:val="28"/>
          <w:lang w:val="uk-UA"/>
        </w:rPr>
      </w:r>
      <w:r w:rsidR="005B5150">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9</w:t>
      </w:r>
      <w:r w:rsidR="005B5150">
        <w:rPr>
          <w:rFonts w:ascii="Times New Roman" w:hAnsi="Times New Roman" w:cs="Times New Roman"/>
          <w:sz w:val="28"/>
          <w:szCs w:val="28"/>
          <w:lang w:val="uk-UA"/>
        </w:rPr>
        <w:fldChar w:fldCharType="end"/>
      </w:r>
      <w:r w:rsidR="005B5150">
        <w:rPr>
          <w:rFonts w:ascii="Times New Roman" w:hAnsi="Times New Roman" w:cs="Times New Roman"/>
          <w:sz w:val="28"/>
          <w:szCs w:val="28"/>
          <w:lang w:val="uk-UA"/>
        </w:rPr>
        <w:t>]</w:t>
      </w:r>
      <w:r>
        <w:rPr>
          <w:rFonts w:ascii="Times New Roman" w:hAnsi="Times New Roman" w:cs="Times New Roman"/>
          <w:sz w:val="28"/>
          <w:szCs w:val="28"/>
          <w:lang w:val="uk-UA"/>
        </w:rPr>
        <w:t>:</w:t>
      </w:r>
    </w:p>
    <w:p w14:paraId="7BD8FEA0" w14:textId="77777777" w:rsidR="001058CC" w:rsidRDefault="001058CC" w:rsidP="001058CC">
      <w:pPr>
        <w:pStyle w:val="a3"/>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Кейс-метод є методом групи якісних досліджень, що дозволяє оцінити та дослідити певну ситуацію з різних сторін;</w:t>
      </w:r>
    </w:p>
    <w:p w14:paraId="4EAD2DD2" w14:textId="77777777" w:rsidR="001058CC" w:rsidRDefault="00436094" w:rsidP="001058CC">
      <w:pPr>
        <w:pStyle w:val="a3"/>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Метод кейсів базується на неоднозначних ситуативних знаннях, які накопичуються у ході дослідження;</w:t>
      </w:r>
    </w:p>
    <w:p w14:paraId="64C3A821" w14:textId="77777777" w:rsidR="00436094" w:rsidRDefault="00436094" w:rsidP="001058CC">
      <w:pPr>
        <w:pStyle w:val="a3"/>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Можливості методу кейсів в дослідженні детермінованих об’єктів є обмеженими;</w:t>
      </w:r>
    </w:p>
    <w:p w14:paraId="4115E7D5" w14:textId="77777777" w:rsidR="00436094" w:rsidRDefault="00436094" w:rsidP="00436094">
      <w:pPr>
        <w:pStyle w:val="a3"/>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Кейс-метод базується на різноманітних джерелах як первинної, так і вторинної інформації – статистичні данні, теорії, суб’єктивні твердження дослідника тощо;</w:t>
      </w:r>
    </w:p>
    <w:p w14:paraId="006BBB29" w14:textId="77777777" w:rsidR="00BF51DF" w:rsidRDefault="00436094" w:rsidP="00436094">
      <w:pPr>
        <w:pStyle w:val="a3"/>
        <w:numPr>
          <w:ilvl w:val="0"/>
          <w:numId w:val="3"/>
        </w:numPr>
        <w:spacing w:after="0" w:line="360" w:lineRule="auto"/>
        <w:jc w:val="both"/>
        <w:rPr>
          <w:rFonts w:ascii="Times New Roman" w:hAnsi="Times New Roman" w:cs="Times New Roman"/>
          <w:sz w:val="28"/>
          <w:szCs w:val="28"/>
          <w:lang w:val="uk-UA"/>
        </w:rPr>
      </w:pPr>
      <w:r w:rsidRPr="00436094">
        <w:rPr>
          <w:rFonts w:ascii="Times New Roman" w:hAnsi="Times New Roman" w:cs="Times New Roman"/>
          <w:sz w:val="28"/>
          <w:szCs w:val="28"/>
          <w:lang w:val="uk-UA"/>
        </w:rPr>
        <w:t xml:space="preserve">Метод забезпечує форсований процес отримання наукових знань за допомогою глибинного аналізу ситуації, таким чином забезпечує уникнення суто логічної моделі наукового пізнання. </w:t>
      </w:r>
    </w:p>
    <w:p w14:paraId="3FF7D322" w14:textId="77777777" w:rsidR="003154F8" w:rsidRDefault="003154F8" w:rsidP="003154F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Застосування методу кейсів в дослідженні геополітичних процесів є об’єктом дослідження багатьох вчених – деякі окреслюють його беззаперечні переваги, але є й такі, які вважають цей метод недосконалим для використання при дослідженні політичних процесів і явищ. Я</w:t>
      </w:r>
      <w:r w:rsidR="003A3BE4">
        <w:rPr>
          <w:rFonts w:ascii="Times New Roman" w:hAnsi="Times New Roman" w:cs="Times New Roman"/>
          <w:sz w:val="28"/>
          <w:szCs w:val="28"/>
          <w:lang w:val="uk-UA"/>
        </w:rPr>
        <w:t>скравим представником групи вчених, які вважають кейс-метод неефективним є датський вчений Б. Флюб’єрг. Він висунув теорію «П’яти непорозумінь кейс-методу»</w:t>
      </w:r>
      <w:r w:rsidR="00EE5199">
        <w:rPr>
          <w:rFonts w:ascii="Times New Roman" w:hAnsi="Times New Roman" w:cs="Times New Roman"/>
          <w:sz w:val="28"/>
          <w:szCs w:val="28"/>
          <w:lang w:val="uk-UA"/>
        </w:rPr>
        <w:t xml:space="preserve"> [</w:t>
      </w:r>
      <w:r w:rsidR="00EE5199">
        <w:rPr>
          <w:rFonts w:ascii="Times New Roman" w:hAnsi="Times New Roman" w:cs="Times New Roman"/>
          <w:sz w:val="28"/>
          <w:szCs w:val="28"/>
          <w:lang w:val="uk-UA"/>
        </w:rPr>
        <w:fldChar w:fldCharType="begin"/>
      </w:r>
      <w:r w:rsidR="00EE5199">
        <w:rPr>
          <w:rFonts w:ascii="Times New Roman" w:hAnsi="Times New Roman" w:cs="Times New Roman"/>
          <w:sz w:val="28"/>
          <w:szCs w:val="28"/>
          <w:lang w:val="uk-UA"/>
        </w:rPr>
        <w:instrText xml:space="preserve"> REF _Ref40521871 \r \h </w:instrText>
      </w:r>
      <w:r w:rsidR="00EE5199">
        <w:rPr>
          <w:rFonts w:ascii="Times New Roman" w:hAnsi="Times New Roman" w:cs="Times New Roman"/>
          <w:sz w:val="28"/>
          <w:szCs w:val="28"/>
          <w:lang w:val="uk-UA"/>
        </w:rPr>
      </w:r>
      <w:r w:rsidR="00EE5199">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13</w:t>
      </w:r>
      <w:r w:rsidR="00EE5199">
        <w:rPr>
          <w:rFonts w:ascii="Times New Roman" w:hAnsi="Times New Roman" w:cs="Times New Roman"/>
          <w:sz w:val="28"/>
          <w:szCs w:val="28"/>
          <w:lang w:val="uk-UA"/>
        </w:rPr>
        <w:fldChar w:fldCharType="end"/>
      </w:r>
      <w:r w:rsidR="00EE5199">
        <w:rPr>
          <w:rFonts w:ascii="Times New Roman" w:hAnsi="Times New Roman" w:cs="Times New Roman"/>
          <w:sz w:val="28"/>
          <w:szCs w:val="28"/>
          <w:lang w:val="uk-UA"/>
        </w:rPr>
        <w:t>]</w:t>
      </w:r>
      <w:r w:rsidR="00C30AA8">
        <w:rPr>
          <w:rFonts w:ascii="Times New Roman" w:hAnsi="Times New Roman" w:cs="Times New Roman"/>
          <w:sz w:val="28"/>
          <w:szCs w:val="28"/>
          <w:lang w:val="uk-UA"/>
        </w:rPr>
        <w:t>:</w:t>
      </w:r>
    </w:p>
    <w:p w14:paraId="216BA4E2" w14:textId="77777777" w:rsidR="00C30AA8" w:rsidRDefault="00C30AA8" w:rsidP="00C30AA8">
      <w:pPr>
        <w:pStyle w:val="a3"/>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C30AA8">
        <w:rPr>
          <w:rFonts w:ascii="Times New Roman" w:hAnsi="Times New Roman" w:cs="Times New Roman"/>
          <w:sz w:val="28"/>
          <w:szCs w:val="28"/>
          <w:lang w:val="uk-UA"/>
        </w:rPr>
        <w:t>агальне,</w:t>
      </w:r>
      <w:r>
        <w:rPr>
          <w:rFonts w:ascii="Times New Roman" w:hAnsi="Times New Roman" w:cs="Times New Roman"/>
          <w:sz w:val="28"/>
          <w:szCs w:val="28"/>
          <w:lang w:val="uk-UA"/>
        </w:rPr>
        <w:t xml:space="preserve"> </w:t>
      </w:r>
      <w:r w:rsidRPr="00C30AA8">
        <w:rPr>
          <w:rFonts w:ascii="Times New Roman" w:hAnsi="Times New Roman" w:cs="Times New Roman"/>
          <w:sz w:val="28"/>
          <w:szCs w:val="28"/>
          <w:lang w:val="uk-UA"/>
        </w:rPr>
        <w:t>теоретичне (незалежне від контексту) знання</w:t>
      </w:r>
      <w:r>
        <w:rPr>
          <w:rFonts w:ascii="Times New Roman" w:hAnsi="Times New Roman" w:cs="Times New Roman"/>
          <w:sz w:val="28"/>
          <w:szCs w:val="28"/>
          <w:lang w:val="uk-UA"/>
        </w:rPr>
        <w:t xml:space="preserve"> виступає ціннішим</w:t>
      </w:r>
      <w:r w:rsidRPr="00C30AA8">
        <w:rPr>
          <w:rFonts w:ascii="Times New Roman" w:hAnsi="Times New Roman" w:cs="Times New Roman"/>
          <w:sz w:val="28"/>
          <w:szCs w:val="28"/>
          <w:lang w:val="uk-UA"/>
        </w:rPr>
        <w:t xml:space="preserve"> за конкретне, практичне (залежне від</w:t>
      </w:r>
      <w:r>
        <w:rPr>
          <w:rFonts w:ascii="Times New Roman" w:hAnsi="Times New Roman" w:cs="Times New Roman"/>
          <w:sz w:val="28"/>
          <w:szCs w:val="28"/>
          <w:lang w:val="uk-UA"/>
        </w:rPr>
        <w:t xml:space="preserve"> </w:t>
      </w:r>
      <w:r w:rsidRPr="00C30AA8">
        <w:rPr>
          <w:rFonts w:ascii="Times New Roman" w:hAnsi="Times New Roman" w:cs="Times New Roman"/>
          <w:sz w:val="28"/>
          <w:szCs w:val="28"/>
          <w:lang w:val="uk-UA"/>
        </w:rPr>
        <w:t>контексту) знання;</w:t>
      </w:r>
    </w:p>
    <w:p w14:paraId="39A135C3" w14:textId="77777777" w:rsidR="00C30AA8" w:rsidRDefault="00C30AA8" w:rsidP="00C30AA8">
      <w:pPr>
        <w:pStyle w:val="a3"/>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Узагальнення, підбиття висновків не може здійснюватися на основі одного кейсу, тож дослідження одного кейсу є науково неефективним;</w:t>
      </w:r>
    </w:p>
    <w:p w14:paraId="78985480" w14:textId="77777777" w:rsidR="00C30AA8" w:rsidRDefault="00C30AA8" w:rsidP="00C30AA8">
      <w:pPr>
        <w:pStyle w:val="a3"/>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Метод кейсів найбільш ефективний при генеруванні гіпотез, тобто тільки на початку дослідження, для перевірки припущень і створення моделей рішень підходять інші, більш конкретні, методи наукового дослідження;</w:t>
      </w:r>
    </w:p>
    <w:p w14:paraId="06EEAA77" w14:textId="77777777" w:rsidR="00C30AA8" w:rsidRDefault="002860FC" w:rsidP="00C30AA8">
      <w:pPr>
        <w:pStyle w:val="a3"/>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Кейс-метод не передбачає верифікації, тому що дослідник має схильність до</w:t>
      </w:r>
      <w:r w:rsidR="00C30AA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підтвердження своїх </w:t>
      </w:r>
      <w:r w:rsidR="00C30AA8" w:rsidRPr="00C30AA8">
        <w:rPr>
          <w:rFonts w:ascii="Times New Roman" w:hAnsi="Times New Roman" w:cs="Times New Roman"/>
          <w:sz w:val="28"/>
          <w:szCs w:val="28"/>
          <w:lang w:val="uk-UA"/>
        </w:rPr>
        <w:t>попередні</w:t>
      </w:r>
      <w:r>
        <w:rPr>
          <w:rFonts w:ascii="Times New Roman" w:hAnsi="Times New Roman" w:cs="Times New Roman"/>
          <w:sz w:val="28"/>
          <w:szCs w:val="28"/>
          <w:lang w:val="uk-UA"/>
        </w:rPr>
        <w:t>х положень про досліджуване явище</w:t>
      </w:r>
      <w:r w:rsidR="00C30AA8" w:rsidRPr="00C30AA8">
        <w:rPr>
          <w:rFonts w:ascii="Times New Roman" w:hAnsi="Times New Roman" w:cs="Times New Roman"/>
          <w:sz w:val="28"/>
          <w:szCs w:val="28"/>
          <w:lang w:val="uk-UA"/>
        </w:rPr>
        <w:t>;</w:t>
      </w:r>
    </w:p>
    <w:p w14:paraId="0D0E435E" w14:textId="77777777" w:rsidR="002860FC" w:rsidRPr="00C30AA8" w:rsidRDefault="002860FC" w:rsidP="00C30AA8">
      <w:pPr>
        <w:pStyle w:val="a3"/>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Важким завданням є підсумувати результати досліджень окремих кейсів для визначення загальних рішень та прогнозів.</w:t>
      </w:r>
    </w:p>
    <w:p w14:paraId="773B2019" w14:textId="77777777" w:rsidR="003A3BE4" w:rsidRPr="003154F8" w:rsidRDefault="003A3BE4" w:rsidP="003A3BE4">
      <w:pPr>
        <w:spacing w:after="0" w:line="360" w:lineRule="auto"/>
        <w:jc w:val="both"/>
        <w:rPr>
          <w:rFonts w:ascii="Times New Roman" w:hAnsi="Times New Roman" w:cs="Times New Roman"/>
          <w:sz w:val="28"/>
          <w:szCs w:val="28"/>
          <w:lang w:val="uk-UA"/>
        </w:rPr>
      </w:pPr>
    </w:p>
    <w:p w14:paraId="324B4CB4" w14:textId="77777777" w:rsidR="00387C4F" w:rsidRDefault="00387C4F" w:rsidP="009E3D3F">
      <w:pPr>
        <w:spacing w:after="0" w:line="360" w:lineRule="auto"/>
        <w:jc w:val="center"/>
        <w:rPr>
          <w:rFonts w:ascii="Times New Roman" w:hAnsi="Times New Roman" w:cs="Times New Roman"/>
          <w:b/>
          <w:sz w:val="28"/>
          <w:szCs w:val="28"/>
          <w:lang w:val="uk-UA"/>
        </w:rPr>
      </w:pPr>
    </w:p>
    <w:p w14:paraId="0DCA6558" w14:textId="77777777" w:rsidR="00387C4F" w:rsidRDefault="00387C4F" w:rsidP="009E3D3F">
      <w:pPr>
        <w:spacing w:after="0" w:line="360" w:lineRule="auto"/>
        <w:jc w:val="center"/>
        <w:rPr>
          <w:rFonts w:ascii="Times New Roman" w:hAnsi="Times New Roman" w:cs="Times New Roman"/>
          <w:b/>
          <w:sz w:val="28"/>
          <w:szCs w:val="28"/>
          <w:lang w:val="uk-UA"/>
        </w:rPr>
      </w:pPr>
    </w:p>
    <w:p w14:paraId="289E8D2E" w14:textId="77777777" w:rsidR="00387C4F" w:rsidRDefault="00387C4F" w:rsidP="009E3D3F">
      <w:pPr>
        <w:spacing w:after="0" w:line="360" w:lineRule="auto"/>
        <w:jc w:val="center"/>
        <w:rPr>
          <w:rFonts w:ascii="Times New Roman" w:hAnsi="Times New Roman" w:cs="Times New Roman"/>
          <w:b/>
          <w:sz w:val="28"/>
          <w:szCs w:val="28"/>
          <w:lang w:val="uk-UA"/>
        </w:rPr>
      </w:pPr>
    </w:p>
    <w:p w14:paraId="659AD7A1" w14:textId="6BAA37B0" w:rsidR="0056652B" w:rsidRDefault="0056652B">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2083D81D" w14:textId="77777777" w:rsidR="00B53930" w:rsidRDefault="00B53930" w:rsidP="009E3D3F">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2</w:t>
      </w:r>
    </w:p>
    <w:p w14:paraId="7D068B93" w14:textId="77777777" w:rsidR="00B53930" w:rsidRDefault="00B53930" w:rsidP="009E3D3F">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ГЕОПОЛІТИЧНА СИТУАЦІЯ ЯК ЧИННИК РОЗВИТКУ ТУРИЗМУ У СХІДНІЙ АЗІЇ</w:t>
      </w:r>
    </w:p>
    <w:p w14:paraId="7F258BB2" w14:textId="77777777" w:rsidR="00E940C5" w:rsidRDefault="00E940C5" w:rsidP="009E3D3F">
      <w:pPr>
        <w:spacing w:after="0" w:line="360" w:lineRule="auto"/>
        <w:jc w:val="center"/>
        <w:rPr>
          <w:rFonts w:ascii="Times New Roman" w:hAnsi="Times New Roman" w:cs="Times New Roman"/>
          <w:b/>
          <w:sz w:val="28"/>
          <w:szCs w:val="28"/>
          <w:lang w:val="uk-UA"/>
        </w:rPr>
      </w:pPr>
    </w:p>
    <w:p w14:paraId="5E6D3142" w14:textId="77777777" w:rsidR="009E3D3F" w:rsidRDefault="009E3D3F" w:rsidP="0056652B">
      <w:pPr>
        <w:pStyle w:val="a3"/>
        <w:spacing w:after="0" w:line="360" w:lineRule="auto"/>
        <w:ind w:left="0"/>
        <w:jc w:val="center"/>
        <w:rPr>
          <w:rFonts w:ascii="Times New Roman" w:hAnsi="Times New Roman" w:cs="Times New Roman"/>
          <w:b/>
          <w:sz w:val="28"/>
          <w:szCs w:val="28"/>
          <w:lang w:val="uk-UA"/>
        </w:rPr>
      </w:pPr>
      <w:r w:rsidRPr="009E3D3F">
        <w:rPr>
          <w:rFonts w:ascii="Times New Roman" w:hAnsi="Times New Roman" w:cs="Times New Roman"/>
          <w:b/>
          <w:sz w:val="28"/>
          <w:szCs w:val="28"/>
          <w:lang w:val="uk-UA"/>
        </w:rPr>
        <w:t>2.1. Характеристика геополітичної ситуації у Східній Азії</w:t>
      </w:r>
    </w:p>
    <w:p w14:paraId="1E07AC16" w14:textId="77777777" w:rsidR="00E940C5" w:rsidRDefault="00E940C5" w:rsidP="009E3D3F">
      <w:pPr>
        <w:pStyle w:val="a3"/>
        <w:spacing w:after="0" w:line="360" w:lineRule="auto"/>
        <w:ind w:left="1429"/>
        <w:jc w:val="center"/>
        <w:rPr>
          <w:rFonts w:ascii="Times New Roman" w:hAnsi="Times New Roman" w:cs="Times New Roman"/>
          <w:b/>
          <w:sz w:val="28"/>
          <w:szCs w:val="28"/>
          <w:lang w:val="uk-UA"/>
        </w:rPr>
      </w:pPr>
    </w:p>
    <w:p w14:paraId="27618C2E" w14:textId="77777777" w:rsidR="00731162" w:rsidRDefault="00731162" w:rsidP="00872150">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системі міжнародних відносин двадцять перше століття визначають як «азійське», що пов’язано з провідною роллю Азійсько-Тихоокеанського регіону, загалом, і Східної Азії зокрема в системі глобальних економіко-політичних зв’язків, що пов’язано зі зростанням значення та впливу на світовій арені регіональних держав.</w:t>
      </w:r>
      <w:r w:rsidR="007D2783" w:rsidRPr="007D2783">
        <w:rPr>
          <w:lang w:val="uk-UA"/>
        </w:rPr>
        <w:t xml:space="preserve"> </w:t>
      </w:r>
      <w:r w:rsidR="007D2783" w:rsidRPr="007D2783">
        <w:rPr>
          <w:rFonts w:ascii="Times New Roman" w:hAnsi="Times New Roman" w:cs="Times New Roman"/>
          <w:sz w:val="28"/>
          <w:szCs w:val="28"/>
          <w:lang w:val="uk-UA"/>
        </w:rPr>
        <w:t xml:space="preserve">Східна Азія </w:t>
      </w:r>
      <w:r w:rsidR="007D2783">
        <w:rPr>
          <w:rFonts w:ascii="Times New Roman" w:hAnsi="Times New Roman" w:cs="Times New Roman"/>
          <w:sz w:val="28"/>
          <w:szCs w:val="28"/>
          <w:lang w:val="uk-UA"/>
        </w:rPr>
        <w:t xml:space="preserve">представляє собою </w:t>
      </w:r>
      <w:r w:rsidR="007D2783" w:rsidRPr="007D2783">
        <w:rPr>
          <w:rFonts w:ascii="Times New Roman" w:hAnsi="Times New Roman" w:cs="Times New Roman"/>
          <w:sz w:val="28"/>
          <w:szCs w:val="28"/>
          <w:lang w:val="uk-UA"/>
        </w:rPr>
        <w:t xml:space="preserve">стратегічно </w:t>
      </w:r>
      <w:r w:rsidR="007D2783">
        <w:rPr>
          <w:rFonts w:ascii="Times New Roman" w:hAnsi="Times New Roman" w:cs="Times New Roman"/>
          <w:sz w:val="28"/>
          <w:szCs w:val="28"/>
          <w:lang w:val="uk-UA"/>
        </w:rPr>
        <w:t>важливий регіон на світовій політико-економічній арені</w:t>
      </w:r>
      <w:r w:rsidR="007D2783" w:rsidRPr="007D2783">
        <w:rPr>
          <w:rFonts w:ascii="Times New Roman" w:hAnsi="Times New Roman" w:cs="Times New Roman"/>
          <w:sz w:val="28"/>
          <w:szCs w:val="28"/>
          <w:lang w:val="uk-UA"/>
        </w:rPr>
        <w:t xml:space="preserve">. </w:t>
      </w:r>
      <w:r w:rsidR="007D2783">
        <w:rPr>
          <w:rFonts w:ascii="Times New Roman" w:hAnsi="Times New Roman" w:cs="Times New Roman"/>
          <w:sz w:val="28"/>
          <w:szCs w:val="28"/>
          <w:lang w:val="uk-UA"/>
        </w:rPr>
        <w:t xml:space="preserve">Держави, які входять до складу регіону, являють собою </w:t>
      </w:r>
      <w:r w:rsidR="007D2783" w:rsidRPr="007D2783">
        <w:rPr>
          <w:rFonts w:ascii="Times New Roman" w:hAnsi="Times New Roman" w:cs="Times New Roman"/>
          <w:sz w:val="28"/>
          <w:szCs w:val="28"/>
          <w:lang w:val="uk-UA"/>
        </w:rPr>
        <w:t xml:space="preserve">найбільші світові економічні потуги (Китай, Японія), </w:t>
      </w:r>
      <w:r w:rsidR="007D2783">
        <w:rPr>
          <w:rFonts w:ascii="Times New Roman" w:hAnsi="Times New Roman" w:cs="Times New Roman"/>
          <w:sz w:val="28"/>
          <w:szCs w:val="28"/>
          <w:lang w:val="uk-UA"/>
        </w:rPr>
        <w:t>володіючи значним впливом на економічну та політичну сферу на глобальному рівні</w:t>
      </w:r>
      <w:r w:rsidR="00EE5199">
        <w:rPr>
          <w:rFonts w:ascii="Times New Roman" w:hAnsi="Times New Roman" w:cs="Times New Roman"/>
          <w:sz w:val="28"/>
          <w:szCs w:val="28"/>
          <w:lang w:val="uk-UA"/>
        </w:rPr>
        <w:t xml:space="preserve"> [</w:t>
      </w:r>
      <w:r w:rsidR="00EE5199">
        <w:rPr>
          <w:rFonts w:ascii="Times New Roman" w:hAnsi="Times New Roman" w:cs="Times New Roman"/>
          <w:sz w:val="28"/>
          <w:szCs w:val="28"/>
          <w:lang w:val="uk-UA"/>
        </w:rPr>
        <w:fldChar w:fldCharType="begin"/>
      </w:r>
      <w:r w:rsidR="00EE5199">
        <w:rPr>
          <w:rFonts w:ascii="Times New Roman" w:hAnsi="Times New Roman" w:cs="Times New Roman"/>
          <w:sz w:val="28"/>
          <w:szCs w:val="28"/>
          <w:lang w:val="uk-UA"/>
        </w:rPr>
        <w:instrText xml:space="preserve"> REF _Ref40522265 \r \h </w:instrText>
      </w:r>
      <w:r w:rsidR="00EE5199">
        <w:rPr>
          <w:rFonts w:ascii="Times New Roman" w:hAnsi="Times New Roman" w:cs="Times New Roman"/>
          <w:sz w:val="28"/>
          <w:szCs w:val="28"/>
          <w:lang w:val="uk-UA"/>
        </w:rPr>
      </w:r>
      <w:r w:rsidR="00EE5199">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14</w:t>
      </w:r>
      <w:r w:rsidR="00EE5199">
        <w:rPr>
          <w:rFonts w:ascii="Times New Roman" w:hAnsi="Times New Roman" w:cs="Times New Roman"/>
          <w:sz w:val="28"/>
          <w:szCs w:val="28"/>
          <w:lang w:val="uk-UA"/>
        </w:rPr>
        <w:fldChar w:fldCharType="end"/>
      </w:r>
      <w:r w:rsidR="00EE5199">
        <w:rPr>
          <w:rFonts w:ascii="Times New Roman" w:hAnsi="Times New Roman" w:cs="Times New Roman"/>
          <w:sz w:val="28"/>
          <w:szCs w:val="28"/>
          <w:lang w:val="uk-UA"/>
        </w:rPr>
        <w:t>]</w:t>
      </w:r>
      <w:r w:rsidR="007D2783">
        <w:rPr>
          <w:rFonts w:ascii="Times New Roman" w:hAnsi="Times New Roman" w:cs="Times New Roman"/>
          <w:sz w:val="28"/>
          <w:szCs w:val="28"/>
          <w:lang w:val="uk-UA"/>
        </w:rPr>
        <w:t xml:space="preserve">. </w:t>
      </w:r>
    </w:p>
    <w:p w14:paraId="644B7F6D" w14:textId="77777777" w:rsidR="007D2783" w:rsidRDefault="007D2783" w:rsidP="00872150">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сучасних реаліях у міждержавних геополітичних відносинах у регіоні Східна Азія </w:t>
      </w:r>
      <w:r w:rsidR="003F44DB">
        <w:rPr>
          <w:rFonts w:ascii="Times New Roman" w:hAnsi="Times New Roman" w:cs="Times New Roman"/>
          <w:sz w:val="28"/>
          <w:szCs w:val="28"/>
          <w:lang w:val="uk-UA"/>
        </w:rPr>
        <w:t>виділяють наступні тенденції</w:t>
      </w:r>
      <w:r w:rsidR="00EE5199">
        <w:rPr>
          <w:rFonts w:ascii="Times New Roman" w:hAnsi="Times New Roman" w:cs="Times New Roman"/>
          <w:sz w:val="28"/>
          <w:szCs w:val="28"/>
          <w:lang w:val="uk-UA"/>
        </w:rPr>
        <w:t xml:space="preserve"> [</w:t>
      </w:r>
      <w:r w:rsidR="00EE5199">
        <w:rPr>
          <w:rFonts w:ascii="Times New Roman" w:hAnsi="Times New Roman" w:cs="Times New Roman"/>
          <w:sz w:val="28"/>
          <w:szCs w:val="28"/>
          <w:lang w:val="uk-UA"/>
        </w:rPr>
        <w:fldChar w:fldCharType="begin"/>
      </w:r>
      <w:r w:rsidR="00EE5199">
        <w:rPr>
          <w:rFonts w:ascii="Times New Roman" w:hAnsi="Times New Roman" w:cs="Times New Roman"/>
          <w:sz w:val="28"/>
          <w:szCs w:val="28"/>
          <w:lang w:val="uk-UA"/>
        </w:rPr>
        <w:instrText xml:space="preserve"> REF _Ref40522329 \r \h </w:instrText>
      </w:r>
      <w:r w:rsidR="00EE5199">
        <w:rPr>
          <w:rFonts w:ascii="Times New Roman" w:hAnsi="Times New Roman" w:cs="Times New Roman"/>
          <w:sz w:val="28"/>
          <w:szCs w:val="28"/>
          <w:lang w:val="uk-UA"/>
        </w:rPr>
      </w:r>
      <w:r w:rsidR="00EE5199">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15</w:t>
      </w:r>
      <w:r w:rsidR="00EE5199">
        <w:rPr>
          <w:rFonts w:ascii="Times New Roman" w:hAnsi="Times New Roman" w:cs="Times New Roman"/>
          <w:sz w:val="28"/>
          <w:szCs w:val="28"/>
          <w:lang w:val="uk-UA"/>
        </w:rPr>
        <w:fldChar w:fldCharType="end"/>
      </w:r>
      <w:r w:rsidR="00EE5199">
        <w:rPr>
          <w:rFonts w:ascii="Times New Roman" w:hAnsi="Times New Roman" w:cs="Times New Roman"/>
          <w:sz w:val="28"/>
          <w:szCs w:val="28"/>
          <w:lang w:val="uk-UA"/>
        </w:rPr>
        <w:t xml:space="preserve">, </w:t>
      </w:r>
      <w:r w:rsidR="00EE5199">
        <w:rPr>
          <w:rFonts w:ascii="Times New Roman" w:hAnsi="Times New Roman" w:cs="Times New Roman"/>
          <w:sz w:val="28"/>
          <w:szCs w:val="28"/>
          <w:lang w:val="uk-UA"/>
        </w:rPr>
        <w:fldChar w:fldCharType="begin"/>
      </w:r>
      <w:r w:rsidR="00EE5199">
        <w:rPr>
          <w:rFonts w:ascii="Times New Roman" w:hAnsi="Times New Roman" w:cs="Times New Roman"/>
          <w:sz w:val="28"/>
          <w:szCs w:val="28"/>
          <w:lang w:val="uk-UA"/>
        </w:rPr>
        <w:instrText xml:space="preserve"> REF _Ref40522265 \r \h </w:instrText>
      </w:r>
      <w:r w:rsidR="00EE5199">
        <w:rPr>
          <w:rFonts w:ascii="Times New Roman" w:hAnsi="Times New Roman" w:cs="Times New Roman"/>
          <w:sz w:val="28"/>
          <w:szCs w:val="28"/>
          <w:lang w:val="uk-UA"/>
        </w:rPr>
      </w:r>
      <w:r w:rsidR="00EE5199">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14</w:t>
      </w:r>
      <w:r w:rsidR="00EE5199">
        <w:rPr>
          <w:rFonts w:ascii="Times New Roman" w:hAnsi="Times New Roman" w:cs="Times New Roman"/>
          <w:sz w:val="28"/>
          <w:szCs w:val="28"/>
          <w:lang w:val="uk-UA"/>
        </w:rPr>
        <w:fldChar w:fldCharType="end"/>
      </w:r>
      <w:r w:rsidR="00EE5199">
        <w:rPr>
          <w:rFonts w:ascii="Times New Roman" w:hAnsi="Times New Roman" w:cs="Times New Roman"/>
          <w:sz w:val="28"/>
          <w:szCs w:val="28"/>
          <w:lang w:val="uk-UA"/>
        </w:rPr>
        <w:t>]</w:t>
      </w:r>
      <w:r w:rsidR="003F44DB">
        <w:rPr>
          <w:rFonts w:ascii="Times New Roman" w:hAnsi="Times New Roman" w:cs="Times New Roman"/>
          <w:sz w:val="28"/>
          <w:szCs w:val="28"/>
          <w:lang w:val="uk-UA"/>
        </w:rPr>
        <w:t>:</w:t>
      </w:r>
    </w:p>
    <w:p w14:paraId="3F6453B6" w14:textId="77777777" w:rsidR="003F44DB" w:rsidRDefault="003F44DB" w:rsidP="003F44DB">
      <w:pPr>
        <w:pStyle w:val="a3"/>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Зростання рівня економічної інтеграції та міждержавного співробітництва у широкому спектрі галузей економіки;</w:t>
      </w:r>
    </w:p>
    <w:p w14:paraId="06EC422A" w14:textId="77777777" w:rsidR="003F44DB" w:rsidRDefault="003F44DB" w:rsidP="003F44DB">
      <w:pPr>
        <w:pStyle w:val="a3"/>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Нарощення військового потенціалу державами регіону, військово-політичне суперництво в межах регіону;</w:t>
      </w:r>
    </w:p>
    <w:p w14:paraId="30B2FEF4" w14:textId="77777777" w:rsidR="003F44DB" w:rsidRDefault="003F44DB" w:rsidP="003F44DB">
      <w:pPr>
        <w:pStyle w:val="a3"/>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Невирішеність територіальних питань;</w:t>
      </w:r>
    </w:p>
    <w:p w14:paraId="5DEBAB3C" w14:textId="77777777" w:rsidR="00436094" w:rsidRDefault="003F44DB" w:rsidP="003F44DB">
      <w:pPr>
        <w:pStyle w:val="a3"/>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Прагнення держав до усунення міждержавних конфліктів і спірних питань у дипломатичний спосіб – шляхом переговорів;</w:t>
      </w:r>
    </w:p>
    <w:p w14:paraId="3514F969" w14:textId="77777777" w:rsidR="003F44DB" w:rsidRDefault="003F44DB" w:rsidP="003F44DB">
      <w:pPr>
        <w:pStyle w:val="a3"/>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Застосування елементів «м’якої сили» з метою вирішення міждержавних конфліктів;</w:t>
      </w:r>
    </w:p>
    <w:p w14:paraId="00B0F81B" w14:textId="77777777" w:rsidR="003F44DB" w:rsidRDefault="003F44DB" w:rsidP="003F44DB">
      <w:pPr>
        <w:pStyle w:val="a3"/>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Зростання ролі КНР в економіко-політичній площині як регіону, так і на глобальному рівні;</w:t>
      </w:r>
    </w:p>
    <w:p w14:paraId="202AD7D0" w14:textId="77777777" w:rsidR="003F44DB" w:rsidRDefault="003F44DB" w:rsidP="003F44DB">
      <w:pPr>
        <w:pStyle w:val="a3"/>
        <w:numPr>
          <w:ilvl w:val="0"/>
          <w:numId w:val="8"/>
        </w:numPr>
        <w:spacing w:after="0" w:line="360" w:lineRule="auto"/>
        <w:jc w:val="both"/>
        <w:rPr>
          <w:rFonts w:ascii="Times New Roman" w:hAnsi="Times New Roman" w:cs="Times New Roman"/>
          <w:sz w:val="28"/>
          <w:szCs w:val="28"/>
          <w:lang w:val="uk-UA"/>
        </w:rPr>
      </w:pPr>
      <w:bookmarkStart w:id="4" w:name="_Ref40526824"/>
      <w:r>
        <w:rPr>
          <w:rFonts w:ascii="Times New Roman" w:hAnsi="Times New Roman" w:cs="Times New Roman"/>
          <w:sz w:val="28"/>
          <w:szCs w:val="28"/>
          <w:lang w:val="uk-UA"/>
        </w:rPr>
        <w:t>Присутність впливу на ге</w:t>
      </w:r>
      <w:r w:rsidR="00F5658F">
        <w:rPr>
          <w:rFonts w:ascii="Times New Roman" w:hAnsi="Times New Roman" w:cs="Times New Roman"/>
          <w:sz w:val="28"/>
          <w:szCs w:val="28"/>
          <w:lang w:val="uk-UA"/>
        </w:rPr>
        <w:t>ополітичну ситуацію в регіоні зовнішніх гравців – перш за все, США, міжнародних організацій (АСЕАН, ООН).</w:t>
      </w:r>
      <w:bookmarkEnd w:id="4"/>
    </w:p>
    <w:p w14:paraId="26A5FC4A" w14:textId="77777777" w:rsidR="00016D1B" w:rsidRDefault="00F5658F" w:rsidP="00F5658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Одним з основних факторів, який впливає на зовнішньополітичні відносини держав у Сх</w:t>
      </w:r>
      <w:r w:rsidR="00016D1B">
        <w:rPr>
          <w:rFonts w:ascii="Times New Roman" w:hAnsi="Times New Roman" w:cs="Times New Roman"/>
          <w:sz w:val="28"/>
          <w:szCs w:val="28"/>
          <w:lang w:val="uk-UA"/>
        </w:rPr>
        <w:t>ідній Азії є невизначеність тер</w:t>
      </w:r>
      <w:r>
        <w:rPr>
          <w:rFonts w:ascii="Times New Roman" w:hAnsi="Times New Roman" w:cs="Times New Roman"/>
          <w:sz w:val="28"/>
          <w:szCs w:val="28"/>
          <w:lang w:val="uk-UA"/>
        </w:rPr>
        <w:t xml:space="preserve">иторій. </w:t>
      </w:r>
      <w:r w:rsidR="00016D1B">
        <w:rPr>
          <w:rFonts w:ascii="Times New Roman" w:hAnsi="Times New Roman" w:cs="Times New Roman"/>
          <w:sz w:val="28"/>
          <w:szCs w:val="28"/>
          <w:lang w:val="uk-UA"/>
        </w:rPr>
        <w:t>Нагальними територіальними суперечностями держав в регіоні, які можуть впливати на геополітичну ситуацію, виділяють</w:t>
      </w:r>
      <w:r w:rsidR="00EE5199">
        <w:rPr>
          <w:rFonts w:ascii="Times New Roman" w:hAnsi="Times New Roman" w:cs="Times New Roman"/>
          <w:sz w:val="28"/>
          <w:szCs w:val="28"/>
          <w:lang w:val="uk-UA"/>
        </w:rPr>
        <w:t xml:space="preserve"> [</w:t>
      </w:r>
      <w:r w:rsidR="00EE5199">
        <w:rPr>
          <w:rFonts w:ascii="Times New Roman" w:hAnsi="Times New Roman" w:cs="Times New Roman"/>
          <w:sz w:val="28"/>
          <w:szCs w:val="28"/>
          <w:lang w:val="uk-UA"/>
        </w:rPr>
        <w:fldChar w:fldCharType="begin"/>
      </w:r>
      <w:r w:rsidR="00EE5199">
        <w:rPr>
          <w:rFonts w:ascii="Times New Roman" w:hAnsi="Times New Roman" w:cs="Times New Roman"/>
          <w:sz w:val="28"/>
          <w:szCs w:val="28"/>
          <w:lang w:val="uk-UA"/>
        </w:rPr>
        <w:instrText xml:space="preserve"> REF _Ref40522265 \r \h </w:instrText>
      </w:r>
      <w:r w:rsidR="00EE5199">
        <w:rPr>
          <w:rFonts w:ascii="Times New Roman" w:hAnsi="Times New Roman" w:cs="Times New Roman"/>
          <w:sz w:val="28"/>
          <w:szCs w:val="28"/>
          <w:lang w:val="uk-UA"/>
        </w:rPr>
      </w:r>
      <w:r w:rsidR="00EE5199">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14</w:t>
      </w:r>
      <w:r w:rsidR="00EE5199">
        <w:rPr>
          <w:rFonts w:ascii="Times New Roman" w:hAnsi="Times New Roman" w:cs="Times New Roman"/>
          <w:sz w:val="28"/>
          <w:szCs w:val="28"/>
          <w:lang w:val="uk-UA"/>
        </w:rPr>
        <w:fldChar w:fldCharType="end"/>
      </w:r>
      <w:r w:rsidR="00EE5199">
        <w:rPr>
          <w:rFonts w:ascii="Times New Roman" w:hAnsi="Times New Roman" w:cs="Times New Roman"/>
          <w:sz w:val="28"/>
          <w:szCs w:val="28"/>
          <w:lang w:val="uk-UA"/>
        </w:rPr>
        <w:t>]</w:t>
      </w:r>
      <w:r w:rsidR="00016D1B">
        <w:rPr>
          <w:rFonts w:ascii="Times New Roman" w:hAnsi="Times New Roman" w:cs="Times New Roman"/>
          <w:sz w:val="28"/>
          <w:szCs w:val="28"/>
          <w:lang w:val="uk-UA"/>
        </w:rPr>
        <w:t>:</w:t>
      </w:r>
    </w:p>
    <w:p w14:paraId="48CC6AED" w14:textId="77777777" w:rsidR="00016D1B" w:rsidRDefault="00016D1B" w:rsidP="00016D1B">
      <w:pPr>
        <w:pStyle w:val="a3"/>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Курильське питання;</w:t>
      </w:r>
    </w:p>
    <w:p w14:paraId="652EE598" w14:textId="77777777" w:rsidR="00016D1B" w:rsidRDefault="00016D1B" w:rsidP="00016D1B">
      <w:pPr>
        <w:pStyle w:val="a3"/>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Акваторіальні міждержавні конфлікти у Південно-Китайському морі;</w:t>
      </w:r>
    </w:p>
    <w:p w14:paraId="532AD222" w14:textId="77777777" w:rsidR="00016D1B" w:rsidRDefault="00016D1B" w:rsidP="00016D1B">
      <w:pPr>
        <w:pStyle w:val="a3"/>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Японсько-китайський територіальний конфлікт щодо архіпелагу Сенкаку;</w:t>
      </w:r>
    </w:p>
    <w:p w14:paraId="2CCC3AFE" w14:textId="77777777" w:rsidR="00016D1B" w:rsidRDefault="00016D1B" w:rsidP="00016D1B">
      <w:pPr>
        <w:pStyle w:val="a3"/>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Конфлікт між КНДР та Республікою Корея;</w:t>
      </w:r>
    </w:p>
    <w:p w14:paraId="31FFF78B" w14:textId="77777777" w:rsidR="00016D1B" w:rsidRDefault="004340B6" w:rsidP="00016D1B">
      <w:pPr>
        <w:pStyle w:val="a3"/>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Питання автономії Тайваню.</w:t>
      </w:r>
    </w:p>
    <w:p w14:paraId="43C85E19" w14:textId="77777777" w:rsidR="00BF51DF" w:rsidRDefault="00C4533B" w:rsidP="00B97C6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Аналізуючи «Курильське питання», варто зазначити, що це територіальна суперечка між урядами Японії та Російської Федерації щодо островів Курильського архіпелагу, яка </w:t>
      </w:r>
      <w:r w:rsidR="00B5293B">
        <w:rPr>
          <w:rFonts w:ascii="Times New Roman" w:hAnsi="Times New Roman" w:cs="Times New Roman"/>
          <w:sz w:val="28"/>
          <w:szCs w:val="28"/>
          <w:lang w:val="uk-UA"/>
        </w:rPr>
        <w:t xml:space="preserve">триває з часів завершення Другої світової війни. Активне обговорення і пошук шляхів вирішення цього питання почалося з 2015 року, що викликано проведенням військових навчальних заходів в межах спірних територій з боку російських військових сил. Такі дії з боку російської влади можна обґрунтувати як реакцію на введення санкцій урядом Японії проти Російської Федерації, у зв’язку з анексією АР Крим. </w:t>
      </w:r>
      <w:r w:rsidR="006F1B44">
        <w:rPr>
          <w:rFonts w:ascii="Times New Roman" w:hAnsi="Times New Roman" w:cs="Times New Roman"/>
          <w:sz w:val="28"/>
          <w:szCs w:val="28"/>
          <w:lang w:val="uk-UA"/>
        </w:rPr>
        <w:t xml:space="preserve">«Курильське питання» піддалось обговоренню 22 січня 2019 року в рамках двох-сторонньої зустрічі президента Російської Федерації Володимира Путіна та прем’єр-міністра Японії Сіндзо Абе. З точки зору японської сторони, територіальних претензій на Курильський архіпелаг не заявляється, адже згідно з Сан-Франциським мирним договором, який був підписаний в 1951 р., Японія відмовилася від прав на власність цієї групи островів. У свою чергу, </w:t>
      </w:r>
      <w:r w:rsidR="00B97C6A">
        <w:rPr>
          <w:rFonts w:ascii="Times New Roman" w:hAnsi="Times New Roman" w:cs="Times New Roman"/>
          <w:sz w:val="28"/>
          <w:szCs w:val="28"/>
          <w:lang w:val="uk-UA"/>
        </w:rPr>
        <w:t>Сіндзо Абе наголошує, що такі острови, як Кунашир, Шикотан, група островів Хабомаї та Ітуруп є продовженням адміністративної області Хоккайдо, і вони не належать до складу Курильських островів</w:t>
      </w:r>
      <w:r w:rsidR="00672F12">
        <w:rPr>
          <w:rFonts w:ascii="Times New Roman" w:hAnsi="Times New Roman" w:cs="Times New Roman"/>
          <w:sz w:val="28"/>
          <w:szCs w:val="28"/>
          <w:lang w:val="uk-UA"/>
        </w:rPr>
        <w:t xml:space="preserve"> (Див. Рис. 2.1</w:t>
      </w:r>
      <w:r w:rsidR="00FE329A">
        <w:rPr>
          <w:rFonts w:ascii="Times New Roman" w:hAnsi="Times New Roman" w:cs="Times New Roman"/>
          <w:sz w:val="28"/>
          <w:szCs w:val="28"/>
          <w:lang w:val="uk-UA"/>
        </w:rPr>
        <w:t>)</w:t>
      </w:r>
      <w:r w:rsidR="00B97C6A">
        <w:rPr>
          <w:rFonts w:ascii="Times New Roman" w:hAnsi="Times New Roman" w:cs="Times New Roman"/>
          <w:sz w:val="28"/>
          <w:szCs w:val="28"/>
          <w:lang w:val="uk-UA"/>
        </w:rPr>
        <w:t>. З цим твердженням не погоджується російська сторона, що і є основою територіальних непорозумінь. Територіальна зона конфлікту має вигідне географічне положення та багаті запаси корисних копалин, що спонукає держави-сторони конфлікту відстоювати права на ці території</w:t>
      </w:r>
      <w:r w:rsidR="00EE5199">
        <w:rPr>
          <w:rFonts w:ascii="Times New Roman" w:hAnsi="Times New Roman" w:cs="Times New Roman"/>
          <w:sz w:val="28"/>
          <w:szCs w:val="28"/>
          <w:lang w:val="uk-UA"/>
        </w:rPr>
        <w:t xml:space="preserve"> [</w:t>
      </w:r>
      <w:r w:rsidR="008430DB">
        <w:rPr>
          <w:rFonts w:ascii="Times New Roman" w:hAnsi="Times New Roman" w:cs="Times New Roman"/>
          <w:sz w:val="28"/>
          <w:szCs w:val="28"/>
          <w:lang w:val="uk-UA"/>
        </w:rPr>
        <w:fldChar w:fldCharType="begin"/>
      </w:r>
      <w:r w:rsidR="008430DB">
        <w:rPr>
          <w:rFonts w:ascii="Times New Roman" w:hAnsi="Times New Roman" w:cs="Times New Roman"/>
          <w:sz w:val="28"/>
          <w:szCs w:val="28"/>
          <w:lang w:val="uk-UA"/>
        </w:rPr>
        <w:instrText xml:space="preserve"> REF _Ref40522785 \r \h </w:instrText>
      </w:r>
      <w:r w:rsidR="008430DB">
        <w:rPr>
          <w:rFonts w:ascii="Times New Roman" w:hAnsi="Times New Roman" w:cs="Times New Roman"/>
          <w:sz w:val="28"/>
          <w:szCs w:val="28"/>
          <w:lang w:val="uk-UA"/>
        </w:rPr>
      </w:r>
      <w:r w:rsidR="008430DB">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16</w:t>
      </w:r>
      <w:r w:rsidR="008430DB">
        <w:rPr>
          <w:rFonts w:ascii="Times New Roman" w:hAnsi="Times New Roman" w:cs="Times New Roman"/>
          <w:sz w:val="28"/>
          <w:szCs w:val="28"/>
          <w:lang w:val="uk-UA"/>
        </w:rPr>
        <w:fldChar w:fldCharType="end"/>
      </w:r>
      <w:r w:rsidR="00EE5199">
        <w:rPr>
          <w:rFonts w:ascii="Times New Roman" w:hAnsi="Times New Roman" w:cs="Times New Roman"/>
          <w:sz w:val="28"/>
          <w:szCs w:val="28"/>
          <w:lang w:val="uk-UA"/>
        </w:rPr>
        <w:t>]</w:t>
      </w:r>
      <w:r w:rsidR="00B97C6A">
        <w:rPr>
          <w:rFonts w:ascii="Times New Roman" w:hAnsi="Times New Roman" w:cs="Times New Roman"/>
          <w:sz w:val="28"/>
          <w:szCs w:val="28"/>
          <w:lang w:val="uk-UA"/>
        </w:rPr>
        <w:t>.</w:t>
      </w:r>
    </w:p>
    <w:p w14:paraId="78CEAD4F" w14:textId="77777777" w:rsidR="00C51679" w:rsidRDefault="00C51679" w:rsidP="00B97C6A">
      <w:pPr>
        <w:spacing w:after="0" w:line="360" w:lineRule="auto"/>
        <w:ind w:firstLine="709"/>
        <w:jc w:val="both"/>
        <w:rPr>
          <w:rFonts w:ascii="Times New Roman" w:hAnsi="Times New Roman" w:cs="Times New Roman"/>
          <w:sz w:val="28"/>
          <w:szCs w:val="28"/>
          <w:lang w:val="uk-UA"/>
        </w:rPr>
      </w:pPr>
    </w:p>
    <w:p w14:paraId="2BDBB3CD" w14:textId="77777777" w:rsidR="00C51679" w:rsidRDefault="00C51679" w:rsidP="0056652B">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1C55B1D0" wp14:editId="1E93364E">
            <wp:extent cx="5085514" cy="2244436"/>
            <wp:effectExtent l="0" t="0" r="127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9258" t="23543" r="28003" b="12172"/>
                    <a:stretch/>
                  </pic:blipFill>
                  <pic:spPr bwMode="auto">
                    <a:xfrm>
                      <a:off x="0" y="0"/>
                      <a:ext cx="5142193" cy="2269451"/>
                    </a:xfrm>
                    <a:prstGeom prst="rect">
                      <a:avLst/>
                    </a:prstGeom>
                    <a:ln>
                      <a:noFill/>
                    </a:ln>
                    <a:extLst>
                      <a:ext uri="{53640926-AAD7-44D8-BBD7-CCE9431645EC}">
                        <a14:shadowObscured xmlns:a14="http://schemas.microsoft.com/office/drawing/2010/main"/>
                      </a:ext>
                    </a:extLst>
                  </pic:spPr>
                </pic:pic>
              </a:graphicData>
            </a:graphic>
          </wp:inline>
        </w:drawing>
      </w:r>
    </w:p>
    <w:p w14:paraId="268D7BF1" w14:textId="77777777" w:rsidR="00FE329A" w:rsidRDefault="00672F12" w:rsidP="0056652B">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2.</w:t>
      </w:r>
      <w:r w:rsidR="00FE329A">
        <w:rPr>
          <w:rFonts w:ascii="Times New Roman" w:hAnsi="Times New Roman" w:cs="Times New Roman"/>
          <w:sz w:val="28"/>
          <w:szCs w:val="28"/>
          <w:lang w:val="uk-UA"/>
        </w:rPr>
        <w:t>1. Спірні території в «курильському питанні»</w:t>
      </w:r>
    </w:p>
    <w:p w14:paraId="431C5633" w14:textId="77777777" w:rsidR="0056652B" w:rsidRDefault="0056652B" w:rsidP="00C71DFF">
      <w:pPr>
        <w:spacing w:after="0" w:line="360" w:lineRule="auto"/>
        <w:ind w:firstLine="709"/>
        <w:jc w:val="both"/>
        <w:rPr>
          <w:rFonts w:ascii="Times New Roman" w:hAnsi="Times New Roman" w:cs="Times New Roman"/>
          <w:sz w:val="28"/>
          <w:szCs w:val="28"/>
          <w:lang w:val="uk-UA"/>
        </w:rPr>
      </w:pPr>
    </w:p>
    <w:p w14:paraId="1CD8966F" w14:textId="60F8C7F8" w:rsidR="00F151C1" w:rsidRDefault="00F151C1" w:rsidP="00C71DF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Акваторіальні суперечки у Південно-Китайському морі виникли між державами акваторії з 1970-х років після того, як в зоні конфлікту було досліджено і розвідано значні запаси нафти і газу. </w:t>
      </w:r>
      <w:r w:rsidRPr="00F151C1">
        <w:rPr>
          <w:rFonts w:ascii="Times New Roman" w:hAnsi="Times New Roman" w:cs="Times New Roman"/>
          <w:sz w:val="28"/>
          <w:szCs w:val="28"/>
          <w:lang w:val="uk-UA"/>
        </w:rPr>
        <w:t xml:space="preserve">За даними американських експертів, це щонайменше 11 млрд барелів нафти та 5,9 трлн кубометрів газу. За даними китайських вчених, </w:t>
      </w:r>
      <w:r>
        <w:rPr>
          <w:rFonts w:ascii="Times New Roman" w:hAnsi="Times New Roman" w:cs="Times New Roman"/>
          <w:sz w:val="28"/>
          <w:szCs w:val="28"/>
          <w:lang w:val="uk-UA"/>
        </w:rPr>
        <w:t xml:space="preserve">запаси складають близько </w:t>
      </w:r>
      <w:r w:rsidRPr="00F151C1">
        <w:rPr>
          <w:rFonts w:ascii="Times New Roman" w:hAnsi="Times New Roman" w:cs="Times New Roman"/>
          <w:sz w:val="28"/>
          <w:szCs w:val="28"/>
          <w:lang w:val="uk-UA"/>
        </w:rPr>
        <w:t xml:space="preserve">230 мільйонів барелів нафти та 16 трильйонів кубічних метрів газу лежать у глибинах Південно-Китайського моря. Море має велике </w:t>
      </w:r>
      <w:r>
        <w:rPr>
          <w:rFonts w:ascii="Times New Roman" w:hAnsi="Times New Roman" w:cs="Times New Roman"/>
          <w:sz w:val="28"/>
          <w:szCs w:val="28"/>
          <w:lang w:val="uk-UA"/>
        </w:rPr>
        <w:t xml:space="preserve">стратегічне значення: через </w:t>
      </w:r>
      <w:r w:rsidRPr="00F151C1">
        <w:rPr>
          <w:rFonts w:ascii="Times New Roman" w:hAnsi="Times New Roman" w:cs="Times New Roman"/>
          <w:sz w:val="28"/>
          <w:szCs w:val="28"/>
          <w:lang w:val="uk-UA"/>
        </w:rPr>
        <w:t>мо</w:t>
      </w:r>
      <w:r>
        <w:rPr>
          <w:rFonts w:ascii="Times New Roman" w:hAnsi="Times New Roman" w:cs="Times New Roman"/>
          <w:sz w:val="28"/>
          <w:szCs w:val="28"/>
          <w:lang w:val="uk-UA"/>
        </w:rPr>
        <w:t>рські шляхи та Малаккську протоку проходять</w:t>
      </w:r>
      <w:r w:rsidRPr="00F151C1">
        <w:rPr>
          <w:rFonts w:ascii="Times New Roman" w:hAnsi="Times New Roman" w:cs="Times New Roman"/>
          <w:sz w:val="28"/>
          <w:szCs w:val="28"/>
          <w:lang w:val="uk-UA"/>
        </w:rPr>
        <w:t xml:space="preserve"> близько 30%</w:t>
      </w:r>
      <w:r>
        <w:rPr>
          <w:rFonts w:ascii="Times New Roman" w:hAnsi="Times New Roman" w:cs="Times New Roman"/>
          <w:sz w:val="28"/>
          <w:szCs w:val="28"/>
          <w:lang w:val="uk-UA"/>
        </w:rPr>
        <w:t xml:space="preserve"> світових транспортних та торгівельних шляхів</w:t>
      </w:r>
      <w:r w:rsidRPr="00F151C1">
        <w:rPr>
          <w:rFonts w:ascii="Times New Roman" w:hAnsi="Times New Roman" w:cs="Times New Roman"/>
          <w:sz w:val="28"/>
          <w:szCs w:val="28"/>
          <w:lang w:val="uk-UA"/>
        </w:rPr>
        <w:t>, до</w:t>
      </w:r>
      <w:r>
        <w:rPr>
          <w:rFonts w:ascii="Times New Roman" w:hAnsi="Times New Roman" w:cs="Times New Roman"/>
          <w:sz w:val="28"/>
          <w:szCs w:val="28"/>
          <w:lang w:val="uk-UA"/>
        </w:rPr>
        <w:t xml:space="preserve"> 80% імпорту нафти та газу</w:t>
      </w:r>
      <w:r w:rsidR="008430DB">
        <w:rPr>
          <w:rFonts w:ascii="Times New Roman" w:hAnsi="Times New Roman" w:cs="Times New Roman"/>
          <w:sz w:val="28"/>
          <w:szCs w:val="28"/>
          <w:lang w:val="uk-UA"/>
        </w:rPr>
        <w:t xml:space="preserve"> [</w:t>
      </w:r>
      <w:r w:rsidR="008430DB">
        <w:rPr>
          <w:rFonts w:ascii="Times New Roman" w:hAnsi="Times New Roman" w:cs="Times New Roman"/>
          <w:sz w:val="28"/>
          <w:szCs w:val="28"/>
          <w:lang w:val="uk-UA"/>
        </w:rPr>
        <w:fldChar w:fldCharType="begin"/>
      </w:r>
      <w:r w:rsidR="008430DB">
        <w:rPr>
          <w:rFonts w:ascii="Times New Roman" w:hAnsi="Times New Roman" w:cs="Times New Roman"/>
          <w:sz w:val="28"/>
          <w:szCs w:val="28"/>
          <w:lang w:val="uk-UA"/>
        </w:rPr>
        <w:instrText xml:space="preserve"> REF _Ref40523076 \r \h </w:instrText>
      </w:r>
      <w:r w:rsidR="008430DB">
        <w:rPr>
          <w:rFonts w:ascii="Times New Roman" w:hAnsi="Times New Roman" w:cs="Times New Roman"/>
          <w:sz w:val="28"/>
          <w:szCs w:val="28"/>
          <w:lang w:val="uk-UA"/>
        </w:rPr>
      </w:r>
      <w:r w:rsidR="008430DB">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17</w:t>
      </w:r>
      <w:r w:rsidR="008430DB">
        <w:rPr>
          <w:rFonts w:ascii="Times New Roman" w:hAnsi="Times New Roman" w:cs="Times New Roman"/>
          <w:sz w:val="28"/>
          <w:szCs w:val="28"/>
          <w:lang w:val="uk-UA"/>
        </w:rPr>
        <w:fldChar w:fldCharType="end"/>
      </w:r>
      <w:r w:rsidR="008430DB">
        <w:rPr>
          <w:rFonts w:ascii="Times New Roman" w:hAnsi="Times New Roman" w:cs="Times New Roman"/>
          <w:sz w:val="28"/>
          <w:szCs w:val="28"/>
          <w:lang w:val="uk-UA"/>
        </w:rPr>
        <w:t xml:space="preserve">, </w:t>
      </w:r>
      <w:r w:rsidR="008430DB">
        <w:rPr>
          <w:rFonts w:ascii="Times New Roman" w:hAnsi="Times New Roman" w:cs="Times New Roman"/>
          <w:sz w:val="28"/>
          <w:szCs w:val="28"/>
          <w:lang w:val="uk-UA"/>
        </w:rPr>
        <w:fldChar w:fldCharType="begin"/>
      </w:r>
      <w:r w:rsidR="008430DB">
        <w:rPr>
          <w:rFonts w:ascii="Times New Roman" w:hAnsi="Times New Roman" w:cs="Times New Roman"/>
          <w:sz w:val="28"/>
          <w:szCs w:val="28"/>
          <w:lang w:val="uk-UA"/>
        </w:rPr>
        <w:instrText xml:space="preserve"> REF _Ref40523092 \r \h </w:instrText>
      </w:r>
      <w:r w:rsidR="008430DB">
        <w:rPr>
          <w:rFonts w:ascii="Times New Roman" w:hAnsi="Times New Roman" w:cs="Times New Roman"/>
          <w:sz w:val="28"/>
          <w:szCs w:val="28"/>
          <w:lang w:val="uk-UA"/>
        </w:rPr>
      </w:r>
      <w:r w:rsidR="008430DB">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18</w:t>
      </w:r>
      <w:r w:rsidR="008430DB">
        <w:rPr>
          <w:rFonts w:ascii="Times New Roman" w:hAnsi="Times New Roman" w:cs="Times New Roman"/>
          <w:sz w:val="28"/>
          <w:szCs w:val="28"/>
          <w:lang w:val="uk-UA"/>
        </w:rPr>
        <w:fldChar w:fldCharType="end"/>
      </w:r>
      <w:r w:rsidR="008430DB">
        <w:rPr>
          <w:rFonts w:ascii="Times New Roman" w:hAnsi="Times New Roman" w:cs="Times New Roman"/>
          <w:sz w:val="28"/>
          <w:szCs w:val="28"/>
          <w:lang w:val="uk-UA"/>
        </w:rPr>
        <w:t>]</w:t>
      </w:r>
      <w:r w:rsidRPr="00F151C1">
        <w:rPr>
          <w:rFonts w:ascii="Times New Roman" w:hAnsi="Times New Roman" w:cs="Times New Roman"/>
          <w:sz w:val="28"/>
          <w:szCs w:val="28"/>
          <w:lang w:val="uk-UA"/>
        </w:rPr>
        <w:t>.</w:t>
      </w:r>
    </w:p>
    <w:p w14:paraId="3C0FD78C" w14:textId="77777777" w:rsidR="00C1215D" w:rsidRDefault="00C1215D" w:rsidP="00C71DFF">
      <w:pPr>
        <w:spacing w:after="0" w:line="360" w:lineRule="auto"/>
        <w:ind w:firstLine="709"/>
        <w:jc w:val="both"/>
        <w:rPr>
          <w:rFonts w:ascii="Times New Roman" w:hAnsi="Times New Roman" w:cs="Times New Roman"/>
          <w:sz w:val="28"/>
          <w:szCs w:val="28"/>
          <w:lang w:val="uk-UA"/>
        </w:rPr>
      </w:pPr>
      <w:r w:rsidRPr="00C1215D">
        <w:rPr>
          <w:rFonts w:ascii="Times New Roman" w:hAnsi="Times New Roman" w:cs="Times New Roman"/>
          <w:sz w:val="28"/>
          <w:szCs w:val="28"/>
          <w:lang w:val="uk-UA"/>
        </w:rPr>
        <w:t>Держави регіону</w:t>
      </w:r>
      <w:r>
        <w:rPr>
          <w:rFonts w:ascii="Times New Roman" w:hAnsi="Times New Roman" w:cs="Times New Roman"/>
          <w:sz w:val="28"/>
          <w:szCs w:val="28"/>
          <w:lang w:val="uk-UA"/>
        </w:rPr>
        <w:t xml:space="preserve"> ведуть боротьбу за окремі гряди</w:t>
      </w:r>
      <w:r w:rsidRPr="00C1215D">
        <w:rPr>
          <w:rFonts w:ascii="Times New Roman" w:hAnsi="Times New Roman" w:cs="Times New Roman"/>
          <w:sz w:val="28"/>
          <w:szCs w:val="28"/>
          <w:lang w:val="uk-UA"/>
        </w:rPr>
        <w:t xml:space="preserve"> островів,</w:t>
      </w:r>
      <w:r>
        <w:rPr>
          <w:rFonts w:ascii="Times New Roman" w:hAnsi="Times New Roman" w:cs="Times New Roman"/>
          <w:sz w:val="28"/>
          <w:szCs w:val="28"/>
          <w:lang w:val="uk-UA"/>
        </w:rPr>
        <w:t xml:space="preserve"> які розташовані</w:t>
      </w:r>
      <w:r w:rsidRPr="00C1215D">
        <w:rPr>
          <w:rFonts w:ascii="Times New Roman" w:hAnsi="Times New Roman" w:cs="Times New Roman"/>
          <w:sz w:val="28"/>
          <w:szCs w:val="28"/>
          <w:lang w:val="uk-UA"/>
        </w:rPr>
        <w:t xml:space="preserve"> у Півд</w:t>
      </w:r>
      <w:r>
        <w:rPr>
          <w:rFonts w:ascii="Times New Roman" w:hAnsi="Times New Roman" w:cs="Times New Roman"/>
          <w:sz w:val="28"/>
          <w:szCs w:val="28"/>
          <w:lang w:val="uk-UA"/>
        </w:rPr>
        <w:t>енно-Китайському морі. Китай, В’</w:t>
      </w:r>
      <w:r w:rsidRPr="00C1215D">
        <w:rPr>
          <w:rFonts w:ascii="Times New Roman" w:hAnsi="Times New Roman" w:cs="Times New Roman"/>
          <w:sz w:val="28"/>
          <w:szCs w:val="28"/>
          <w:lang w:val="uk-UA"/>
        </w:rPr>
        <w:t>єтнам, наприкла</w:t>
      </w:r>
      <w:r>
        <w:rPr>
          <w:rFonts w:ascii="Times New Roman" w:hAnsi="Times New Roman" w:cs="Times New Roman"/>
          <w:sz w:val="28"/>
          <w:szCs w:val="28"/>
          <w:lang w:val="uk-UA"/>
        </w:rPr>
        <w:t>д, ставлять під сумнів приналежність Парасельських островів; а</w:t>
      </w:r>
      <w:r w:rsidRPr="00C1215D">
        <w:rPr>
          <w:rFonts w:ascii="Times New Roman" w:hAnsi="Times New Roman" w:cs="Times New Roman"/>
          <w:sz w:val="28"/>
          <w:szCs w:val="28"/>
          <w:lang w:val="uk-UA"/>
        </w:rPr>
        <w:t>рхіпелаг Спратлі (також відомий як острови Нан</w:t>
      </w:r>
      <w:r>
        <w:rPr>
          <w:rFonts w:ascii="Times New Roman" w:hAnsi="Times New Roman" w:cs="Times New Roman"/>
          <w:sz w:val="28"/>
          <w:szCs w:val="28"/>
          <w:lang w:val="uk-UA"/>
        </w:rPr>
        <w:t>ьша) викликає територіальні суперечки між Китаєм, В’єтнамом, Малайзією, Філіппінами</w:t>
      </w:r>
      <w:r w:rsidRPr="00C1215D">
        <w:rPr>
          <w:rFonts w:ascii="Times New Roman" w:hAnsi="Times New Roman" w:cs="Times New Roman"/>
          <w:sz w:val="28"/>
          <w:szCs w:val="28"/>
          <w:lang w:val="uk-UA"/>
        </w:rPr>
        <w:t xml:space="preserve">, </w:t>
      </w:r>
      <w:r>
        <w:rPr>
          <w:rFonts w:ascii="Times New Roman" w:hAnsi="Times New Roman" w:cs="Times New Roman"/>
          <w:sz w:val="28"/>
          <w:szCs w:val="28"/>
          <w:lang w:val="uk-UA"/>
        </w:rPr>
        <w:t>та Брунеєм</w:t>
      </w:r>
      <w:r w:rsidRPr="00C1215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 приналежність рифу  Скарборо ведуть переговори </w:t>
      </w:r>
      <w:r w:rsidRPr="00C1215D">
        <w:rPr>
          <w:rFonts w:ascii="Times New Roman" w:hAnsi="Times New Roman" w:cs="Times New Roman"/>
          <w:sz w:val="28"/>
          <w:szCs w:val="28"/>
          <w:lang w:val="uk-UA"/>
        </w:rPr>
        <w:t>Філіппіни та Китай</w:t>
      </w:r>
      <w:r>
        <w:rPr>
          <w:rFonts w:ascii="Times New Roman" w:hAnsi="Times New Roman" w:cs="Times New Roman"/>
          <w:sz w:val="28"/>
          <w:szCs w:val="28"/>
          <w:lang w:val="uk-UA"/>
        </w:rPr>
        <w:t xml:space="preserve"> (Див. Додаток А)</w:t>
      </w:r>
      <w:r w:rsidR="008430DB">
        <w:rPr>
          <w:rFonts w:ascii="Times New Roman" w:hAnsi="Times New Roman" w:cs="Times New Roman"/>
          <w:sz w:val="28"/>
          <w:szCs w:val="28"/>
          <w:lang w:val="uk-UA"/>
        </w:rPr>
        <w:t xml:space="preserve"> [</w:t>
      </w:r>
      <w:r w:rsidR="008430DB">
        <w:rPr>
          <w:rFonts w:ascii="Times New Roman" w:hAnsi="Times New Roman" w:cs="Times New Roman"/>
          <w:sz w:val="28"/>
          <w:szCs w:val="28"/>
          <w:lang w:val="uk-UA"/>
        </w:rPr>
        <w:fldChar w:fldCharType="begin"/>
      </w:r>
      <w:r w:rsidR="008430DB">
        <w:rPr>
          <w:rFonts w:ascii="Times New Roman" w:hAnsi="Times New Roman" w:cs="Times New Roman"/>
          <w:sz w:val="28"/>
          <w:szCs w:val="28"/>
          <w:lang w:val="uk-UA"/>
        </w:rPr>
        <w:instrText xml:space="preserve"> REF _Ref40522785 \r \h </w:instrText>
      </w:r>
      <w:r w:rsidR="008430DB">
        <w:rPr>
          <w:rFonts w:ascii="Times New Roman" w:hAnsi="Times New Roman" w:cs="Times New Roman"/>
          <w:sz w:val="28"/>
          <w:szCs w:val="28"/>
          <w:lang w:val="uk-UA"/>
        </w:rPr>
      </w:r>
      <w:r w:rsidR="008430DB">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16</w:t>
      </w:r>
      <w:r w:rsidR="008430DB">
        <w:rPr>
          <w:rFonts w:ascii="Times New Roman" w:hAnsi="Times New Roman" w:cs="Times New Roman"/>
          <w:sz w:val="28"/>
          <w:szCs w:val="28"/>
          <w:lang w:val="uk-UA"/>
        </w:rPr>
        <w:fldChar w:fldCharType="end"/>
      </w:r>
      <w:r w:rsidR="008430DB">
        <w:rPr>
          <w:rFonts w:ascii="Times New Roman" w:hAnsi="Times New Roman" w:cs="Times New Roman"/>
          <w:sz w:val="28"/>
          <w:szCs w:val="28"/>
          <w:lang w:val="uk-UA"/>
        </w:rPr>
        <w:t>]</w:t>
      </w:r>
      <w:r w:rsidRPr="00C1215D">
        <w:rPr>
          <w:rFonts w:ascii="Times New Roman" w:hAnsi="Times New Roman" w:cs="Times New Roman"/>
          <w:sz w:val="28"/>
          <w:szCs w:val="28"/>
          <w:lang w:val="uk-UA"/>
        </w:rPr>
        <w:t>.</w:t>
      </w:r>
    </w:p>
    <w:p w14:paraId="46CCEAAE" w14:textId="77777777" w:rsidR="001C7B53" w:rsidRDefault="00B904A5" w:rsidP="00C71DFF">
      <w:pPr>
        <w:spacing w:after="0" w:line="360" w:lineRule="auto"/>
        <w:ind w:firstLine="709"/>
        <w:jc w:val="both"/>
        <w:rPr>
          <w:rFonts w:ascii="Georgia" w:hAnsi="Georgia"/>
          <w:color w:val="3E3E3E"/>
          <w:sz w:val="23"/>
          <w:szCs w:val="23"/>
          <w:shd w:val="clear" w:color="auto" w:fill="FFFFFF"/>
          <w:lang w:val="uk-UA"/>
        </w:rPr>
      </w:pPr>
      <w:r>
        <w:rPr>
          <w:rFonts w:ascii="Times New Roman" w:hAnsi="Times New Roman" w:cs="Times New Roman"/>
          <w:sz w:val="28"/>
          <w:szCs w:val="28"/>
          <w:lang w:val="uk-UA"/>
        </w:rPr>
        <w:t xml:space="preserve">Починаючи з 2013 року уряд Китаю проводить активну рішучу політику щодо домінування в Південно-Китайському морі. Уникаючи багатосторонніх міжнародних форматів, китайський уряд надає перевагу двох-стороннім форматам з країнами-учасниками територіальних суперечок, з метою отримання бажаних </w:t>
      </w:r>
      <w:r>
        <w:rPr>
          <w:rFonts w:ascii="Times New Roman" w:hAnsi="Times New Roman" w:cs="Times New Roman"/>
          <w:sz w:val="28"/>
          <w:szCs w:val="28"/>
          <w:lang w:val="uk-UA"/>
        </w:rPr>
        <w:lastRenderedPageBreak/>
        <w:t>результатів, застосовуючи елементи м’якої сили та важелі економічного впливу, якщо ж такі не є дієвими – Китай наголошує на значній перевазі війкового потенціалу над суперниками. Домінуючим вектором китайської зовнішньої політики у цьому питанні – є використання економіко-політичних важелів для залучення на власний бік держав-сусідів та відкидання можливостей ухвалення невигідних для КНР рішень</w:t>
      </w:r>
      <w:r w:rsidR="00D16306">
        <w:rPr>
          <w:rFonts w:ascii="Times New Roman" w:hAnsi="Times New Roman" w:cs="Times New Roman"/>
          <w:sz w:val="28"/>
          <w:szCs w:val="28"/>
          <w:lang w:val="uk-UA"/>
        </w:rPr>
        <w:t xml:space="preserve"> у рамках Асоціації держав Південно-Східної Азії. </w:t>
      </w:r>
    </w:p>
    <w:p w14:paraId="3E53E05D" w14:textId="77777777" w:rsidR="0003151D" w:rsidRDefault="006B5019" w:rsidP="0003151D">
      <w:pPr>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Важливим стримуючим фактором домінування Китаю в Південно-Китайському морі є присутність такого сильного гравця як Сполучені Штати Америки.</w:t>
      </w:r>
      <w:r w:rsidR="0003151D">
        <w:rPr>
          <w:rFonts w:ascii="Times New Roman" w:hAnsi="Times New Roman" w:cs="Times New Roman"/>
          <w:sz w:val="28"/>
          <w:szCs w:val="23"/>
          <w:shd w:val="clear" w:color="auto" w:fill="FFFFFF"/>
          <w:lang w:val="uk-UA"/>
        </w:rPr>
        <w:t xml:space="preserve"> При цьому США</w:t>
      </w:r>
      <w:r w:rsidR="0003151D" w:rsidRPr="0003151D">
        <w:rPr>
          <w:rFonts w:ascii="Times New Roman" w:hAnsi="Times New Roman" w:cs="Times New Roman"/>
          <w:sz w:val="28"/>
          <w:szCs w:val="23"/>
          <w:shd w:val="clear" w:color="auto" w:fill="FFFFFF"/>
          <w:lang w:val="uk-UA"/>
        </w:rPr>
        <w:t xml:space="preserve"> не є напряму стороною у цій територіальній суперечці, яка триває десятиліттями між Китаєм та іншими країнами басейну Південно</w:t>
      </w:r>
      <w:r w:rsidR="0003151D">
        <w:rPr>
          <w:rFonts w:ascii="Times New Roman" w:hAnsi="Times New Roman" w:cs="Times New Roman"/>
          <w:sz w:val="28"/>
          <w:szCs w:val="23"/>
          <w:shd w:val="clear" w:color="auto" w:fill="FFFFFF"/>
          <w:lang w:val="uk-UA"/>
        </w:rPr>
        <w:t>-К</w:t>
      </w:r>
      <w:r w:rsidR="0003151D" w:rsidRPr="0003151D">
        <w:rPr>
          <w:rFonts w:ascii="Times New Roman" w:hAnsi="Times New Roman" w:cs="Times New Roman"/>
          <w:sz w:val="28"/>
          <w:szCs w:val="23"/>
          <w:shd w:val="clear" w:color="auto" w:fill="FFFFFF"/>
          <w:lang w:val="uk-UA"/>
        </w:rPr>
        <w:t>итайського моря.</w:t>
      </w:r>
      <w:r w:rsidR="0003151D">
        <w:rPr>
          <w:rFonts w:ascii="Times New Roman" w:hAnsi="Times New Roman" w:cs="Times New Roman"/>
          <w:sz w:val="28"/>
          <w:szCs w:val="23"/>
          <w:shd w:val="clear" w:color="auto" w:fill="FFFFFF"/>
          <w:lang w:val="uk-UA"/>
        </w:rPr>
        <w:t xml:space="preserve"> Присутність Китаю у Південно-Китайському непоко</w:t>
      </w:r>
      <w:r w:rsidR="00023F1A">
        <w:rPr>
          <w:rFonts w:ascii="Times New Roman" w:hAnsi="Times New Roman" w:cs="Times New Roman"/>
          <w:sz w:val="28"/>
          <w:szCs w:val="23"/>
          <w:shd w:val="clear" w:color="auto" w:fill="FFFFFF"/>
          <w:lang w:val="uk-UA"/>
        </w:rPr>
        <w:t>їть уряд США також у військовому аспекті, оскільки це ставить під загрозу військово-стратегічні об’єкти американської  сторони, розташовані в Японії, Республіці Корея та на о. Гуам. Зовнішня політика США в цьому питанні викликана також бажанням стримати військову та економічну гегемонію Китаю в регіонах Східної та Південно-Східної Азії</w:t>
      </w:r>
      <w:r w:rsidR="008430DB">
        <w:rPr>
          <w:rFonts w:ascii="Times New Roman" w:hAnsi="Times New Roman" w:cs="Times New Roman"/>
          <w:sz w:val="28"/>
          <w:szCs w:val="23"/>
          <w:shd w:val="clear" w:color="auto" w:fill="FFFFFF"/>
          <w:lang w:val="uk-UA"/>
        </w:rPr>
        <w:t xml:space="preserve"> </w:t>
      </w:r>
      <w:r w:rsidR="008430DB">
        <w:rPr>
          <w:rFonts w:ascii="Times New Roman" w:hAnsi="Times New Roman" w:cs="Times New Roman"/>
          <w:sz w:val="28"/>
          <w:szCs w:val="28"/>
          <w:lang w:val="uk-UA"/>
        </w:rPr>
        <w:t>[</w:t>
      </w:r>
      <w:r w:rsidR="008430DB">
        <w:rPr>
          <w:rFonts w:ascii="Times New Roman" w:hAnsi="Times New Roman" w:cs="Times New Roman"/>
          <w:sz w:val="28"/>
          <w:szCs w:val="28"/>
          <w:lang w:val="uk-UA"/>
        </w:rPr>
        <w:fldChar w:fldCharType="begin"/>
      </w:r>
      <w:r w:rsidR="008430DB">
        <w:rPr>
          <w:rFonts w:ascii="Times New Roman" w:hAnsi="Times New Roman" w:cs="Times New Roman"/>
          <w:sz w:val="28"/>
          <w:szCs w:val="28"/>
          <w:lang w:val="uk-UA"/>
        </w:rPr>
        <w:instrText xml:space="preserve"> REF _Ref40523255 \r \h </w:instrText>
      </w:r>
      <w:r w:rsidR="008430DB">
        <w:rPr>
          <w:rFonts w:ascii="Times New Roman" w:hAnsi="Times New Roman" w:cs="Times New Roman"/>
          <w:sz w:val="28"/>
          <w:szCs w:val="28"/>
          <w:lang w:val="uk-UA"/>
        </w:rPr>
      </w:r>
      <w:r w:rsidR="008430DB">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19</w:t>
      </w:r>
      <w:r w:rsidR="008430DB">
        <w:rPr>
          <w:rFonts w:ascii="Times New Roman" w:hAnsi="Times New Roman" w:cs="Times New Roman"/>
          <w:sz w:val="28"/>
          <w:szCs w:val="28"/>
          <w:lang w:val="uk-UA"/>
        </w:rPr>
        <w:fldChar w:fldCharType="end"/>
      </w:r>
      <w:r w:rsidR="008430DB">
        <w:rPr>
          <w:rFonts w:ascii="Times New Roman" w:hAnsi="Times New Roman" w:cs="Times New Roman"/>
          <w:sz w:val="28"/>
          <w:szCs w:val="28"/>
          <w:lang w:val="uk-UA"/>
        </w:rPr>
        <w:t>]</w:t>
      </w:r>
      <w:r w:rsidR="00023F1A">
        <w:rPr>
          <w:rFonts w:ascii="Times New Roman" w:hAnsi="Times New Roman" w:cs="Times New Roman"/>
          <w:sz w:val="28"/>
          <w:szCs w:val="23"/>
          <w:shd w:val="clear" w:color="auto" w:fill="FFFFFF"/>
          <w:lang w:val="uk-UA"/>
        </w:rPr>
        <w:t>.</w:t>
      </w:r>
    </w:p>
    <w:p w14:paraId="32D330BE" w14:textId="77777777" w:rsidR="00023F1A" w:rsidRDefault="00023F1A" w:rsidP="0003151D">
      <w:pPr>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Актуальним залишається питання, які саме акваторії та острови входитимуть в зону інтересу Китаю. На даному етапі уряд КНР розмістив військово-морські бази на деяких островах, реалізовує проекти будівництва штучних островів, займається дослідженням та розробкою родовищ нафти та газу, таким чином збільшуючи свою присутність в акваторії Південно-Китайського моря (Див. Додаток Б). </w:t>
      </w:r>
      <w:r w:rsidR="005B7CA8">
        <w:rPr>
          <w:rFonts w:ascii="Times New Roman" w:hAnsi="Times New Roman" w:cs="Times New Roman"/>
          <w:sz w:val="28"/>
          <w:szCs w:val="23"/>
          <w:shd w:val="clear" w:color="auto" w:fill="FFFFFF"/>
          <w:lang w:val="uk-UA"/>
        </w:rPr>
        <w:t>Незважаючи на контроль над деякими островами Філіппін, Малайзії та В’єтнаму, ці країни мають претензії щодо суперечливих островів, а з посиленням військової присутності китайських військово-морських сил – напруженість в регіоні зростає. Китай рішуче ігнорує заяви США щодо порушення ним міжнародних правових норм та рішення міжнародних інстанцій (Гаазький міжнародний суд) про передачу права власності на спірні території іншим країнам</w:t>
      </w:r>
      <w:r w:rsidR="008430DB">
        <w:rPr>
          <w:rFonts w:ascii="Times New Roman" w:hAnsi="Times New Roman" w:cs="Times New Roman"/>
          <w:sz w:val="28"/>
          <w:szCs w:val="23"/>
          <w:shd w:val="clear" w:color="auto" w:fill="FFFFFF"/>
          <w:lang w:val="uk-UA"/>
        </w:rPr>
        <w:t xml:space="preserve"> </w:t>
      </w:r>
      <w:r w:rsidR="008430DB">
        <w:rPr>
          <w:rFonts w:ascii="Times New Roman" w:hAnsi="Times New Roman" w:cs="Times New Roman"/>
          <w:sz w:val="28"/>
          <w:szCs w:val="28"/>
          <w:lang w:val="uk-UA"/>
        </w:rPr>
        <w:t>[</w:t>
      </w:r>
      <w:r w:rsidR="008430DB">
        <w:rPr>
          <w:rFonts w:ascii="Times New Roman" w:hAnsi="Times New Roman" w:cs="Times New Roman"/>
          <w:sz w:val="28"/>
          <w:szCs w:val="28"/>
          <w:lang w:val="uk-UA"/>
        </w:rPr>
        <w:fldChar w:fldCharType="begin"/>
      </w:r>
      <w:r w:rsidR="008430DB">
        <w:rPr>
          <w:rFonts w:ascii="Times New Roman" w:hAnsi="Times New Roman" w:cs="Times New Roman"/>
          <w:sz w:val="28"/>
          <w:szCs w:val="28"/>
          <w:lang w:val="uk-UA"/>
        </w:rPr>
        <w:instrText xml:space="preserve"> REF _Ref40523468 \r \h </w:instrText>
      </w:r>
      <w:r w:rsidR="008430DB">
        <w:rPr>
          <w:rFonts w:ascii="Times New Roman" w:hAnsi="Times New Roman" w:cs="Times New Roman"/>
          <w:sz w:val="28"/>
          <w:szCs w:val="28"/>
          <w:lang w:val="uk-UA"/>
        </w:rPr>
      </w:r>
      <w:r w:rsidR="008430DB">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20</w:t>
      </w:r>
      <w:r w:rsidR="008430DB">
        <w:rPr>
          <w:rFonts w:ascii="Times New Roman" w:hAnsi="Times New Roman" w:cs="Times New Roman"/>
          <w:sz w:val="28"/>
          <w:szCs w:val="28"/>
          <w:lang w:val="uk-UA"/>
        </w:rPr>
        <w:fldChar w:fldCharType="end"/>
      </w:r>
      <w:r w:rsidR="008430DB">
        <w:rPr>
          <w:rFonts w:ascii="Times New Roman" w:hAnsi="Times New Roman" w:cs="Times New Roman"/>
          <w:sz w:val="28"/>
          <w:szCs w:val="28"/>
          <w:lang w:val="uk-UA"/>
        </w:rPr>
        <w:t xml:space="preserve">, </w:t>
      </w:r>
      <w:r w:rsidR="008430DB">
        <w:rPr>
          <w:rFonts w:ascii="Times New Roman" w:hAnsi="Times New Roman" w:cs="Times New Roman"/>
          <w:sz w:val="28"/>
          <w:szCs w:val="28"/>
          <w:lang w:val="uk-UA"/>
        </w:rPr>
        <w:fldChar w:fldCharType="begin"/>
      </w:r>
      <w:r w:rsidR="008430DB">
        <w:rPr>
          <w:rFonts w:ascii="Times New Roman" w:hAnsi="Times New Roman" w:cs="Times New Roman"/>
          <w:sz w:val="28"/>
          <w:szCs w:val="28"/>
          <w:lang w:val="uk-UA"/>
        </w:rPr>
        <w:instrText xml:space="preserve"> REF _Ref40523092 \r \h </w:instrText>
      </w:r>
      <w:r w:rsidR="008430DB">
        <w:rPr>
          <w:rFonts w:ascii="Times New Roman" w:hAnsi="Times New Roman" w:cs="Times New Roman"/>
          <w:sz w:val="28"/>
          <w:szCs w:val="28"/>
          <w:lang w:val="uk-UA"/>
        </w:rPr>
      </w:r>
      <w:r w:rsidR="008430DB">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18</w:t>
      </w:r>
      <w:r w:rsidR="008430DB">
        <w:rPr>
          <w:rFonts w:ascii="Times New Roman" w:hAnsi="Times New Roman" w:cs="Times New Roman"/>
          <w:sz w:val="28"/>
          <w:szCs w:val="28"/>
          <w:lang w:val="uk-UA"/>
        </w:rPr>
        <w:fldChar w:fldCharType="end"/>
      </w:r>
      <w:r w:rsidR="008430DB">
        <w:rPr>
          <w:rFonts w:ascii="Times New Roman" w:hAnsi="Times New Roman" w:cs="Times New Roman"/>
          <w:sz w:val="28"/>
          <w:szCs w:val="28"/>
          <w:lang w:val="uk-UA"/>
        </w:rPr>
        <w:t>]</w:t>
      </w:r>
      <w:r w:rsidR="005B7CA8">
        <w:rPr>
          <w:rFonts w:ascii="Times New Roman" w:hAnsi="Times New Roman" w:cs="Times New Roman"/>
          <w:sz w:val="28"/>
          <w:szCs w:val="23"/>
          <w:shd w:val="clear" w:color="auto" w:fill="FFFFFF"/>
          <w:lang w:val="uk-UA"/>
        </w:rPr>
        <w:t>. Такий сценарій геополітичних подій в регіоні може призвести в майбутньому до гонки озброєнь між США та Китаєм в зоні акваторії Південно-Китайського моря та розгортання воєнних дій, в разі стимулюючих факторів (провокації тощо).</w:t>
      </w:r>
    </w:p>
    <w:p w14:paraId="6B01C482" w14:textId="77777777" w:rsidR="00405984" w:rsidRDefault="007E703D" w:rsidP="00405984">
      <w:pPr>
        <w:spacing w:before="240"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lastRenderedPageBreak/>
        <w:t>Китай та Японія – це два ключові гравці, які формують конкурентне середовище у Східній Азії, від зовнішньополітичної стратегії цих держав залежить стабільність регіону.</w:t>
      </w:r>
      <w:r w:rsidR="001173B5">
        <w:rPr>
          <w:rFonts w:ascii="Times New Roman" w:hAnsi="Times New Roman" w:cs="Times New Roman"/>
          <w:sz w:val="28"/>
          <w:szCs w:val="23"/>
          <w:shd w:val="clear" w:color="auto" w:fill="FFFFFF"/>
          <w:lang w:val="uk-UA"/>
        </w:rPr>
        <w:t xml:space="preserve"> У двох-сторонніх японсько-китайських відносинах є ряд проблем, серед яких, на сьогоднішній день, основною проблемою є питання приналежності островів Сенкаку (в китайських джерелах</w:t>
      </w:r>
      <w:r w:rsidR="001173B5">
        <w:t xml:space="preserve"> </w:t>
      </w:r>
      <w:r w:rsidR="001173B5" w:rsidRPr="001173B5">
        <w:rPr>
          <w:rFonts w:ascii="Times New Roman" w:hAnsi="Times New Roman" w:cs="Times New Roman"/>
          <w:sz w:val="28"/>
          <w:szCs w:val="23"/>
          <w:shd w:val="clear" w:color="auto" w:fill="FFFFFF"/>
          <w:lang w:val="uk-UA"/>
        </w:rPr>
        <w:t>Дяоюйдао</w:t>
      </w:r>
      <w:r w:rsidR="001173B5">
        <w:rPr>
          <w:rFonts w:ascii="Times New Roman" w:hAnsi="Times New Roman" w:cs="Times New Roman"/>
          <w:sz w:val="28"/>
          <w:szCs w:val="23"/>
          <w:shd w:val="clear" w:color="auto" w:fill="FFFFFF"/>
          <w:lang w:val="uk-UA"/>
        </w:rPr>
        <w:t>)</w:t>
      </w:r>
      <w:r w:rsidR="00252FF2">
        <w:rPr>
          <w:rFonts w:ascii="Times New Roman" w:hAnsi="Times New Roman" w:cs="Times New Roman"/>
          <w:sz w:val="28"/>
          <w:szCs w:val="23"/>
          <w:shd w:val="clear" w:color="auto" w:fill="FFFFFF"/>
          <w:lang w:val="uk-UA"/>
        </w:rPr>
        <w:t xml:space="preserve"> (Див Рис. 2.1.2)</w:t>
      </w:r>
      <w:r w:rsidR="001173B5">
        <w:rPr>
          <w:rFonts w:ascii="Times New Roman" w:hAnsi="Times New Roman" w:cs="Times New Roman"/>
          <w:sz w:val="28"/>
          <w:szCs w:val="23"/>
          <w:shd w:val="clear" w:color="auto" w:fill="FFFFFF"/>
          <w:lang w:val="uk-UA"/>
        </w:rPr>
        <w:t xml:space="preserve">. </w:t>
      </w:r>
      <w:r w:rsidR="0025594A">
        <w:rPr>
          <w:rFonts w:ascii="Times New Roman" w:hAnsi="Times New Roman" w:cs="Times New Roman"/>
          <w:sz w:val="28"/>
          <w:szCs w:val="23"/>
          <w:shd w:val="clear" w:color="auto" w:fill="FFFFFF"/>
          <w:lang w:val="uk-UA"/>
        </w:rPr>
        <w:t xml:space="preserve">Цей територіальний конфлікт набрав обертів з 1970-х років, причиною чого стали результати досліджень, які виявили в шельфовій зоні островів значні запаси нафти та природного газу. </w:t>
      </w:r>
      <w:r w:rsidR="00405984">
        <w:rPr>
          <w:rFonts w:ascii="Times New Roman" w:hAnsi="Times New Roman" w:cs="Times New Roman"/>
          <w:sz w:val="28"/>
          <w:szCs w:val="23"/>
          <w:shd w:val="clear" w:color="auto" w:fill="FFFFFF"/>
          <w:lang w:val="uk-UA"/>
        </w:rPr>
        <w:t>Острови Сенкаку мають окрім наявності покладів вуглеводнів ще декілька стратегічних переваг, які цікавлять як Японію, так і Китай</w:t>
      </w:r>
      <w:r w:rsidR="00DA6FBE">
        <w:rPr>
          <w:rFonts w:ascii="Times New Roman" w:hAnsi="Times New Roman" w:cs="Times New Roman"/>
          <w:sz w:val="28"/>
          <w:szCs w:val="23"/>
          <w:shd w:val="clear" w:color="auto" w:fill="FFFFFF"/>
          <w:lang w:val="uk-UA"/>
        </w:rPr>
        <w:t xml:space="preserve"> </w:t>
      </w:r>
      <w:r w:rsidR="00DA6FBE">
        <w:rPr>
          <w:rFonts w:ascii="Times New Roman" w:hAnsi="Times New Roman" w:cs="Times New Roman"/>
          <w:sz w:val="28"/>
          <w:szCs w:val="28"/>
          <w:lang w:val="uk-UA"/>
        </w:rPr>
        <w:t>[</w:t>
      </w:r>
      <w:r w:rsidR="00DA6FBE">
        <w:rPr>
          <w:rFonts w:ascii="Times New Roman" w:hAnsi="Times New Roman" w:cs="Times New Roman"/>
          <w:sz w:val="28"/>
          <w:szCs w:val="28"/>
          <w:lang w:val="uk-UA"/>
        </w:rPr>
        <w:fldChar w:fldCharType="begin"/>
      </w:r>
      <w:r w:rsidR="00DA6FBE">
        <w:rPr>
          <w:rFonts w:ascii="Times New Roman" w:hAnsi="Times New Roman" w:cs="Times New Roman"/>
          <w:sz w:val="28"/>
          <w:szCs w:val="28"/>
          <w:lang w:val="uk-UA"/>
        </w:rPr>
        <w:instrText xml:space="preserve"> REF _Ref40522785 \r \h </w:instrText>
      </w:r>
      <w:r w:rsidR="00DA6FBE">
        <w:rPr>
          <w:rFonts w:ascii="Times New Roman" w:hAnsi="Times New Roman" w:cs="Times New Roman"/>
          <w:sz w:val="28"/>
          <w:szCs w:val="28"/>
          <w:lang w:val="uk-UA"/>
        </w:rPr>
      </w:r>
      <w:r w:rsidR="00DA6FBE">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16</w:t>
      </w:r>
      <w:r w:rsidR="00DA6FBE">
        <w:rPr>
          <w:rFonts w:ascii="Times New Roman" w:hAnsi="Times New Roman" w:cs="Times New Roman"/>
          <w:sz w:val="28"/>
          <w:szCs w:val="28"/>
          <w:lang w:val="uk-UA"/>
        </w:rPr>
        <w:fldChar w:fldCharType="end"/>
      </w:r>
      <w:r w:rsidR="00DA6FBE">
        <w:rPr>
          <w:rFonts w:ascii="Times New Roman" w:hAnsi="Times New Roman" w:cs="Times New Roman"/>
          <w:sz w:val="28"/>
          <w:szCs w:val="28"/>
          <w:lang w:val="uk-UA"/>
        </w:rPr>
        <w:t xml:space="preserve">, </w:t>
      </w:r>
      <w:r w:rsidR="00DA6FBE">
        <w:rPr>
          <w:rFonts w:ascii="Times New Roman" w:hAnsi="Times New Roman" w:cs="Times New Roman"/>
          <w:sz w:val="28"/>
          <w:szCs w:val="28"/>
          <w:lang w:val="uk-UA"/>
        </w:rPr>
        <w:fldChar w:fldCharType="begin"/>
      </w:r>
      <w:r w:rsidR="00DA6FBE">
        <w:rPr>
          <w:rFonts w:ascii="Times New Roman" w:hAnsi="Times New Roman" w:cs="Times New Roman"/>
          <w:sz w:val="28"/>
          <w:szCs w:val="28"/>
          <w:lang w:val="uk-UA"/>
        </w:rPr>
        <w:instrText xml:space="preserve"> REF _Ref40523554 \r \h </w:instrText>
      </w:r>
      <w:r w:rsidR="00DA6FBE">
        <w:rPr>
          <w:rFonts w:ascii="Times New Roman" w:hAnsi="Times New Roman" w:cs="Times New Roman"/>
          <w:sz w:val="28"/>
          <w:szCs w:val="28"/>
          <w:lang w:val="uk-UA"/>
        </w:rPr>
      </w:r>
      <w:r w:rsidR="00DA6FBE">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21</w:t>
      </w:r>
      <w:r w:rsidR="00DA6FBE">
        <w:rPr>
          <w:rFonts w:ascii="Times New Roman" w:hAnsi="Times New Roman" w:cs="Times New Roman"/>
          <w:sz w:val="28"/>
          <w:szCs w:val="28"/>
          <w:lang w:val="uk-UA"/>
        </w:rPr>
        <w:fldChar w:fldCharType="end"/>
      </w:r>
      <w:r w:rsidR="00DA6FBE">
        <w:rPr>
          <w:rFonts w:ascii="Times New Roman" w:hAnsi="Times New Roman" w:cs="Times New Roman"/>
          <w:sz w:val="28"/>
          <w:szCs w:val="28"/>
          <w:lang w:val="uk-UA"/>
        </w:rPr>
        <w:t>]</w:t>
      </w:r>
      <w:r w:rsidR="00405984">
        <w:rPr>
          <w:rFonts w:ascii="Times New Roman" w:hAnsi="Times New Roman" w:cs="Times New Roman"/>
          <w:sz w:val="28"/>
          <w:szCs w:val="23"/>
          <w:shd w:val="clear" w:color="auto" w:fill="FFFFFF"/>
          <w:lang w:val="uk-UA"/>
        </w:rPr>
        <w:t>:</w:t>
      </w:r>
    </w:p>
    <w:p w14:paraId="3DDCA71D" w14:textId="77777777" w:rsidR="00405984" w:rsidRDefault="00405984" w:rsidP="00405984">
      <w:pPr>
        <w:pStyle w:val="a3"/>
        <w:numPr>
          <w:ilvl w:val="0"/>
          <w:numId w:val="11"/>
        </w:numPr>
        <w:spacing w:after="0" w:line="360" w:lineRule="auto"/>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Вигідне стратегічне положення, що дозволяє поширювати зону впливу на Східно-Китайське море;</w:t>
      </w:r>
    </w:p>
    <w:p w14:paraId="5503CEFD" w14:textId="77777777" w:rsidR="00405984" w:rsidRDefault="00405984" w:rsidP="00405984">
      <w:pPr>
        <w:pStyle w:val="a3"/>
        <w:numPr>
          <w:ilvl w:val="0"/>
          <w:numId w:val="11"/>
        </w:numPr>
        <w:spacing w:after="0" w:line="360" w:lineRule="auto"/>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Володіння островами дає можливість налагоджувати та розширювати мережу судноплавних шляхів, що позитивно відображається на надходженнях до бюджету держави;</w:t>
      </w:r>
    </w:p>
    <w:p w14:paraId="0E289661" w14:textId="77777777" w:rsidR="00405984" w:rsidRDefault="00405984" w:rsidP="00405984">
      <w:pPr>
        <w:pStyle w:val="a3"/>
        <w:numPr>
          <w:ilvl w:val="0"/>
          <w:numId w:val="11"/>
        </w:numPr>
        <w:spacing w:after="0" w:line="360" w:lineRule="auto"/>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Законні підстави військової присутності в регіоні Східно-Китайського моря.</w:t>
      </w:r>
    </w:p>
    <w:p w14:paraId="461DD23E" w14:textId="77777777" w:rsidR="00252FF2" w:rsidRDefault="00252FF2" w:rsidP="0056652B">
      <w:pPr>
        <w:tabs>
          <w:tab w:val="left" w:pos="851"/>
        </w:tabs>
        <w:spacing w:after="0" w:line="360" w:lineRule="auto"/>
        <w:jc w:val="center"/>
        <w:rPr>
          <w:rFonts w:ascii="Times New Roman" w:hAnsi="Times New Roman" w:cs="Times New Roman"/>
          <w:sz w:val="28"/>
          <w:szCs w:val="23"/>
          <w:shd w:val="clear" w:color="auto" w:fill="FFFFFF"/>
          <w:lang w:val="uk-UA"/>
        </w:rPr>
      </w:pPr>
      <w:r>
        <w:rPr>
          <w:noProof/>
          <w:lang w:eastAsia="ru-RU"/>
        </w:rPr>
        <w:drawing>
          <wp:inline distT="0" distB="0" distL="0" distR="0" wp14:anchorId="10971B97" wp14:editId="100A2DC0">
            <wp:extent cx="6010741" cy="2767330"/>
            <wp:effectExtent l="0" t="0" r="9525" b="0"/>
            <wp:docPr id="3" name="Рисунок 3" descr="https://was.imgix.net/wp-content/uploads/2018/10/senkaku-islands_was.jpg?crop=faces&amp;fit=crop&amp;fm=pjpg&amp;h=null&amp;q=75&amp;w=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as.imgix.net/wp-content/uploads/2018/10/senkaku-islands_was.jpg?crop=faces&amp;fit=crop&amp;fm=pjpg&amp;h=null&amp;q=75&amp;w=7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2316" cy="2777263"/>
                    </a:xfrm>
                    <a:prstGeom prst="rect">
                      <a:avLst/>
                    </a:prstGeom>
                    <a:noFill/>
                    <a:ln>
                      <a:noFill/>
                    </a:ln>
                  </pic:spPr>
                </pic:pic>
              </a:graphicData>
            </a:graphic>
          </wp:inline>
        </w:drawing>
      </w:r>
    </w:p>
    <w:p w14:paraId="7C3BFDE5" w14:textId="77777777" w:rsidR="0056652B" w:rsidRDefault="00672F12" w:rsidP="0056652B">
      <w:pPr>
        <w:tabs>
          <w:tab w:val="left" w:pos="851"/>
        </w:tabs>
        <w:spacing w:after="0" w:line="360" w:lineRule="auto"/>
        <w:ind w:firstLine="709"/>
        <w:jc w:val="center"/>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Рис. 2.</w:t>
      </w:r>
      <w:r w:rsidR="00252FF2">
        <w:rPr>
          <w:rFonts w:ascii="Times New Roman" w:hAnsi="Times New Roman" w:cs="Times New Roman"/>
          <w:sz w:val="28"/>
          <w:szCs w:val="23"/>
          <w:shd w:val="clear" w:color="auto" w:fill="FFFFFF"/>
          <w:lang w:val="uk-UA"/>
        </w:rPr>
        <w:t>2. Острови Сенкаку – зона територіального конфлікту між Японією та Китаєм</w:t>
      </w:r>
      <w:r w:rsidR="00DA6FBE">
        <w:rPr>
          <w:rFonts w:ascii="Times New Roman" w:hAnsi="Times New Roman" w:cs="Times New Roman"/>
          <w:sz w:val="28"/>
          <w:szCs w:val="23"/>
          <w:shd w:val="clear" w:color="auto" w:fill="FFFFFF"/>
          <w:lang w:val="uk-UA"/>
        </w:rPr>
        <w:t xml:space="preserve"> </w:t>
      </w:r>
    </w:p>
    <w:p w14:paraId="0117678C" w14:textId="167488CB" w:rsidR="00252FF2" w:rsidRDefault="0056652B" w:rsidP="0056652B">
      <w:pPr>
        <w:tabs>
          <w:tab w:val="left" w:pos="851"/>
        </w:tabs>
        <w:spacing w:after="0" w:line="360" w:lineRule="auto"/>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Джерело: </w:t>
      </w:r>
      <w:r w:rsidR="00DA6FBE">
        <w:rPr>
          <w:rFonts w:ascii="Times New Roman" w:hAnsi="Times New Roman" w:cs="Times New Roman"/>
          <w:sz w:val="28"/>
          <w:szCs w:val="28"/>
          <w:lang w:val="uk-UA"/>
        </w:rPr>
        <w:t>[</w:t>
      </w:r>
      <w:r w:rsidR="006E6DEA">
        <w:rPr>
          <w:rFonts w:ascii="Times New Roman" w:hAnsi="Times New Roman" w:cs="Times New Roman"/>
          <w:sz w:val="28"/>
          <w:szCs w:val="28"/>
          <w:lang w:val="uk-UA"/>
        </w:rPr>
        <w:fldChar w:fldCharType="begin"/>
      </w:r>
      <w:r w:rsidR="006E6DEA">
        <w:rPr>
          <w:rFonts w:ascii="Times New Roman" w:hAnsi="Times New Roman" w:cs="Times New Roman"/>
          <w:sz w:val="28"/>
          <w:szCs w:val="28"/>
          <w:lang w:val="uk-UA"/>
        </w:rPr>
        <w:instrText xml:space="preserve"> REF _Ref40527398 \r \h </w:instrText>
      </w:r>
      <w:r w:rsidR="006E6DEA">
        <w:rPr>
          <w:rFonts w:ascii="Times New Roman" w:hAnsi="Times New Roman" w:cs="Times New Roman"/>
          <w:sz w:val="28"/>
          <w:szCs w:val="28"/>
          <w:lang w:val="uk-UA"/>
        </w:rPr>
      </w:r>
      <w:r>
        <w:rPr>
          <w:rFonts w:ascii="Times New Roman" w:hAnsi="Times New Roman" w:cs="Times New Roman"/>
          <w:sz w:val="28"/>
          <w:szCs w:val="28"/>
          <w:lang w:val="uk-UA"/>
        </w:rPr>
        <w:instrText xml:space="preserve"> \* MERGEFORMAT </w:instrText>
      </w:r>
      <w:r w:rsidR="006E6DEA">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22</w:t>
      </w:r>
      <w:r w:rsidR="006E6DEA">
        <w:rPr>
          <w:rFonts w:ascii="Times New Roman" w:hAnsi="Times New Roman" w:cs="Times New Roman"/>
          <w:sz w:val="28"/>
          <w:szCs w:val="28"/>
          <w:lang w:val="uk-UA"/>
        </w:rPr>
        <w:fldChar w:fldCharType="end"/>
      </w:r>
      <w:r w:rsidR="00DA6FBE">
        <w:rPr>
          <w:rFonts w:ascii="Times New Roman" w:hAnsi="Times New Roman" w:cs="Times New Roman"/>
          <w:sz w:val="28"/>
          <w:szCs w:val="28"/>
          <w:lang w:val="uk-UA"/>
        </w:rPr>
        <w:t>]</w:t>
      </w:r>
    </w:p>
    <w:p w14:paraId="79EC2339" w14:textId="77777777" w:rsidR="003B04D0" w:rsidRDefault="00AD4772" w:rsidP="00252FF2">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lastRenderedPageBreak/>
        <w:t>Позиції урядів держав щодо островів Сенкаку чітко окреслені – ні Японія, ні Китай не мають наміру поступатися правами на володіння спірними територіями. Час від часу кожна з цих держав здійснює провокативні дії в акваторії островів, що піднімає градус напруги в зоні конфлікту. Так, незважаючи на підписану двосторонню угоду між урядами Китаю та Японії в 2014 році, яка передбачала домовленість, шляхом дипломатичних переговорів, запобігти дестабілізації ситуації навколо островів Сенкаку, в 2018 році японська сторона заявила намір будівництва військово-морської бази на острові Ісігакі. Це будівництво спрямоване на стримування військ</w:t>
      </w:r>
      <w:r w:rsidR="00A34CAE">
        <w:rPr>
          <w:rFonts w:ascii="Times New Roman" w:hAnsi="Times New Roman" w:cs="Times New Roman"/>
          <w:sz w:val="28"/>
          <w:szCs w:val="23"/>
          <w:shd w:val="clear" w:color="auto" w:fill="FFFFFF"/>
          <w:lang w:val="uk-UA"/>
        </w:rPr>
        <w:t>ової гегемонії Китаю в регіоні і може виступити стимулюючим фактором в початку військового конфлікту</w:t>
      </w:r>
      <w:r w:rsidR="00FE5903">
        <w:rPr>
          <w:rFonts w:ascii="Times New Roman" w:hAnsi="Times New Roman" w:cs="Times New Roman"/>
          <w:sz w:val="28"/>
          <w:szCs w:val="23"/>
          <w:shd w:val="clear" w:color="auto" w:fill="FFFFFF"/>
          <w:lang w:val="uk-UA"/>
        </w:rPr>
        <w:t xml:space="preserve"> </w:t>
      </w:r>
      <w:r w:rsidR="00FE5903">
        <w:rPr>
          <w:rFonts w:ascii="Times New Roman" w:hAnsi="Times New Roman" w:cs="Times New Roman"/>
          <w:sz w:val="28"/>
          <w:szCs w:val="28"/>
          <w:lang w:val="uk-UA"/>
        </w:rPr>
        <w:t>[</w:t>
      </w:r>
      <w:r w:rsidR="00FE5903">
        <w:rPr>
          <w:rFonts w:ascii="Times New Roman" w:hAnsi="Times New Roman" w:cs="Times New Roman"/>
          <w:sz w:val="28"/>
          <w:szCs w:val="28"/>
          <w:lang w:val="uk-UA"/>
        </w:rPr>
        <w:fldChar w:fldCharType="begin"/>
      </w:r>
      <w:r w:rsidR="00FE5903">
        <w:rPr>
          <w:rFonts w:ascii="Times New Roman" w:hAnsi="Times New Roman" w:cs="Times New Roman"/>
          <w:sz w:val="28"/>
          <w:szCs w:val="28"/>
          <w:lang w:val="uk-UA"/>
        </w:rPr>
        <w:instrText xml:space="preserve"> REF _Ref40523554 \r \h </w:instrText>
      </w:r>
      <w:r w:rsidR="00FE5903">
        <w:rPr>
          <w:rFonts w:ascii="Times New Roman" w:hAnsi="Times New Roman" w:cs="Times New Roman"/>
          <w:sz w:val="28"/>
          <w:szCs w:val="28"/>
          <w:lang w:val="uk-UA"/>
        </w:rPr>
      </w:r>
      <w:r w:rsidR="00FE5903">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21</w:t>
      </w:r>
      <w:r w:rsidR="00FE5903">
        <w:rPr>
          <w:rFonts w:ascii="Times New Roman" w:hAnsi="Times New Roman" w:cs="Times New Roman"/>
          <w:sz w:val="28"/>
          <w:szCs w:val="28"/>
          <w:lang w:val="uk-UA"/>
        </w:rPr>
        <w:fldChar w:fldCharType="end"/>
      </w:r>
      <w:r w:rsidR="00FE5903">
        <w:rPr>
          <w:rFonts w:ascii="Times New Roman" w:hAnsi="Times New Roman" w:cs="Times New Roman"/>
          <w:sz w:val="28"/>
          <w:szCs w:val="28"/>
          <w:lang w:val="uk-UA"/>
        </w:rPr>
        <w:t>]</w:t>
      </w:r>
      <w:r w:rsidR="00A34CAE">
        <w:rPr>
          <w:rFonts w:ascii="Times New Roman" w:hAnsi="Times New Roman" w:cs="Times New Roman"/>
          <w:sz w:val="28"/>
          <w:szCs w:val="23"/>
          <w:shd w:val="clear" w:color="auto" w:fill="FFFFFF"/>
          <w:lang w:val="uk-UA"/>
        </w:rPr>
        <w:t>.</w:t>
      </w:r>
    </w:p>
    <w:p w14:paraId="731038D7" w14:textId="77777777" w:rsidR="00AD4772" w:rsidRDefault="00AD4772" w:rsidP="003B04D0">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В останні кілька р</w:t>
      </w:r>
      <w:r w:rsidR="00A34CAE">
        <w:rPr>
          <w:rFonts w:ascii="Times New Roman" w:hAnsi="Times New Roman" w:cs="Times New Roman"/>
          <w:sz w:val="28"/>
          <w:szCs w:val="23"/>
          <w:shd w:val="clear" w:color="auto" w:fill="FFFFFF"/>
          <w:lang w:val="uk-UA"/>
        </w:rPr>
        <w:t xml:space="preserve">оків спостерігається поліпшення двох-сторонніх відносин між Японією та Китаєм, прикладом цього може виступати збільшення офіційних зустрічей та візитів високопосадовців обох країн та недавній візит прем’єр-міністра Японії Сіндзо Абе до Китаю, причиною якого стало сорокаріччя японсько-китайського договору про мир і дружбу. Незважаючи на спроби примирення дипломатичним способом, в зоні конфлікту </w:t>
      </w:r>
      <w:r w:rsidR="00221C45">
        <w:rPr>
          <w:rFonts w:ascii="Times New Roman" w:hAnsi="Times New Roman" w:cs="Times New Roman"/>
          <w:sz w:val="28"/>
          <w:szCs w:val="23"/>
          <w:shd w:val="clear" w:color="auto" w:fill="FFFFFF"/>
          <w:lang w:val="uk-UA"/>
        </w:rPr>
        <w:t>постійно спостерігаються провокативні дії з китайської сторони, які викликають миттєву реакцію з боку японського уряду – основним вектором японської позиції є засудження дестабілізації ситуації з боку китайського уряду</w:t>
      </w:r>
      <w:r w:rsidR="00FE5903">
        <w:rPr>
          <w:rFonts w:ascii="Times New Roman" w:hAnsi="Times New Roman" w:cs="Times New Roman"/>
          <w:sz w:val="28"/>
          <w:szCs w:val="23"/>
          <w:shd w:val="clear" w:color="auto" w:fill="FFFFFF"/>
          <w:lang w:val="uk-UA"/>
        </w:rPr>
        <w:t xml:space="preserve"> </w:t>
      </w:r>
      <w:r w:rsidR="00FE5903">
        <w:rPr>
          <w:rFonts w:ascii="Times New Roman" w:hAnsi="Times New Roman" w:cs="Times New Roman"/>
          <w:sz w:val="28"/>
          <w:szCs w:val="28"/>
          <w:lang w:val="uk-UA"/>
        </w:rPr>
        <w:t>[</w:t>
      </w:r>
      <w:r w:rsidR="00FE5903">
        <w:rPr>
          <w:rFonts w:ascii="Times New Roman" w:hAnsi="Times New Roman" w:cs="Times New Roman"/>
          <w:sz w:val="28"/>
          <w:szCs w:val="28"/>
          <w:lang w:val="uk-UA"/>
        </w:rPr>
        <w:fldChar w:fldCharType="begin"/>
      </w:r>
      <w:r w:rsidR="00FE5903">
        <w:rPr>
          <w:rFonts w:ascii="Times New Roman" w:hAnsi="Times New Roman" w:cs="Times New Roman"/>
          <w:sz w:val="28"/>
          <w:szCs w:val="28"/>
          <w:lang w:val="uk-UA"/>
        </w:rPr>
        <w:instrText xml:space="preserve"> REF _Ref40523716 \r \h </w:instrText>
      </w:r>
      <w:r w:rsidR="00FE5903">
        <w:rPr>
          <w:rFonts w:ascii="Times New Roman" w:hAnsi="Times New Roman" w:cs="Times New Roman"/>
          <w:sz w:val="28"/>
          <w:szCs w:val="28"/>
          <w:lang w:val="uk-UA"/>
        </w:rPr>
      </w:r>
      <w:r w:rsidR="00FE5903">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23</w:t>
      </w:r>
      <w:r w:rsidR="00FE5903">
        <w:rPr>
          <w:rFonts w:ascii="Times New Roman" w:hAnsi="Times New Roman" w:cs="Times New Roman"/>
          <w:sz w:val="28"/>
          <w:szCs w:val="28"/>
          <w:lang w:val="uk-UA"/>
        </w:rPr>
        <w:fldChar w:fldCharType="end"/>
      </w:r>
      <w:r w:rsidR="00FE5903">
        <w:rPr>
          <w:rFonts w:ascii="Times New Roman" w:hAnsi="Times New Roman" w:cs="Times New Roman"/>
          <w:sz w:val="28"/>
          <w:szCs w:val="28"/>
          <w:lang w:val="uk-UA"/>
        </w:rPr>
        <w:t>]</w:t>
      </w:r>
      <w:r w:rsidR="00221C45">
        <w:rPr>
          <w:rFonts w:ascii="Times New Roman" w:hAnsi="Times New Roman" w:cs="Times New Roman"/>
          <w:sz w:val="28"/>
          <w:szCs w:val="23"/>
          <w:shd w:val="clear" w:color="auto" w:fill="FFFFFF"/>
          <w:lang w:val="uk-UA"/>
        </w:rPr>
        <w:t>.</w:t>
      </w:r>
    </w:p>
    <w:p w14:paraId="50619481" w14:textId="77777777" w:rsidR="00F41F24" w:rsidRDefault="00E6718E" w:rsidP="003B04D0">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Один з найдавніших, дестабілізуючих геополітичну ситуацію в регіоні, конфлікт, який формально бере свій початок з 1950 року, – це конфлікт між КНДР та Республікою Корея. Формально 1950-1953 роки ці дві країни пере</w:t>
      </w:r>
      <w:r w:rsidR="007B7BA3">
        <w:rPr>
          <w:rFonts w:ascii="Times New Roman" w:hAnsi="Times New Roman" w:cs="Times New Roman"/>
          <w:sz w:val="28"/>
          <w:szCs w:val="23"/>
          <w:shd w:val="clear" w:color="auto" w:fill="FFFFFF"/>
          <w:lang w:val="uk-UA"/>
        </w:rPr>
        <w:t>бували у стані війни, не визна</w:t>
      </w:r>
      <w:r>
        <w:rPr>
          <w:rFonts w:ascii="Times New Roman" w:hAnsi="Times New Roman" w:cs="Times New Roman"/>
          <w:sz w:val="28"/>
          <w:szCs w:val="23"/>
          <w:shd w:val="clear" w:color="auto" w:fill="FFFFFF"/>
          <w:lang w:val="uk-UA"/>
        </w:rPr>
        <w:t xml:space="preserve">ючи існування та суверенний статус одна одної. </w:t>
      </w:r>
      <w:r w:rsidR="007B7BA3">
        <w:rPr>
          <w:rFonts w:ascii="Times New Roman" w:hAnsi="Times New Roman" w:cs="Times New Roman"/>
          <w:sz w:val="28"/>
          <w:szCs w:val="23"/>
          <w:shd w:val="clear" w:color="auto" w:fill="FFFFFF"/>
          <w:lang w:val="uk-UA"/>
        </w:rPr>
        <w:t>В сучасному геополітичному вимірі КНДР розглядає Республіку Корея я маріонеткову державу, яка знаходиться під значним впливом США, та не визнає її легітимності. КНДР здійснювала спроби возз’єднатися з Південною Кореєю, але вони оберталися військовими конфліктами – враховуючи Корейську війну та ряд військових сутичок, які сталися в 21 столітті</w:t>
      </w:r>
      <w:r w:rsidR="00FE5903">
        <w:rPr>
          <w:rFonts w:ascii="Times New Roman" w:hAnsi="Times New Roman" w:cs="Times New Roman"/>
          <w:sz w:val="28"/>
          <w:szCs w:val="23"/>
          <w:shd w:val="clear" w:color="auto" w:fill="FFFFFF"/>
          <w:lang w:val="uk-UA"/>
        </w:rPr>
        <w:t xml:space="preserve"> </w:t>
      </w:r>
      <w:r w:rsidR="00FE5903">
        <w:rPr>
          <w:rFonts w:ascii="Times New Roman" w:hAnsi="Times New Roman" w:cs="Times New Roman"/>
          <w:sz w:val="28"/>
          <w:szCs w:val="28"/>
          <w:lang w:val="uk-UA"/>
        </w:rPr>
        <w:t>[</w:t>
      </w:r>
      <w:r w:rsidR="00FE5903">
        <w:rPr>
          <w:rFonts w:ascii="Times New Roman" w:hAnsi="Times New Roman" w:cs="Times New Roman"/>
          <w:sz w:val="28"/>
          <w:szCs w:val="28"/>
          <w:lang w:val="uk-UA"/>
        </w:rPr>
        <w:fldChar w:fldCharType="begin"/>
      </w:r>
      <w:r w:rsidR="00FE5903">
        <w:rPr>
          <w:rFonts w:ascii="Times New Roman" w:hAnsi="Times New Roman" w:cs="Times New Roman"/>
          <w:sz w:val="28"/>
          <w:szCs w:val="28"/>
          <w:lang w:val="uk-UA"/>
        </w:rPr>
        <w:instrText xml:space="preserve"> REF _Ref40522050 \r \h </w:instrText>
      </w:r>
      <w:r w:rsidR="00FE5903">
        <w:rPr>
          <w:rFonts w:ascii="Times New Roman" w:hAnsi="Times New Roman" w:cs="Times New Roman"/>
          <w:sz w:val="28"/>
          <w:szCs w:val="28"/>
          <w:lang w:val="uk-UA"/>
        </w:rPr>
      </w:r>
      <w:r w:rsidR="00FE5903">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24</w:t>
      </w:r>
      <w:r w:rsidR="00FE5903">
        <w:rPr>
          <w:rFonts w:ascii="Times New Roman" w:hAnsi="Times New Roman" w:cs="Times New Roman"/>
          <w:sz w:val="28"/>
          <w:szCs w:val="28"/>
          <w:lang w:val="uk-UA"/>
        </w:rPr>
        <w:fldChar w:fldCharType="end"/>
      </w:r>
      <w:r w:rsidR="00FE5903">
        <w:rPr>
          <w:rFonts w:ascii="Times New Roman" w:hAnsi="Times New Roman" w:cs="Times New Roman"/>
          <w:sz w:val="28"/>
          <w:szCs w:val="28"/>
          <w:lang w:val="uk-UA"/>
        </w:rPr>
        <w:t>]</w:t>
      </w:r>
      <w:r w:rsidR="007B7BA3">
        <w:rPr>
          <w:rFonts w:ascii="Times New Roman" w:hAnsi="Times New Roman" w:cs="Times New Roman"/>
          <w:sz w:val="28"/>
          <w:szCs w:val="23"/>
          <w:shd w:val="clear" w:color="auto" w:fill="FFFFFF"/>
          <w:lang w:val="uk-UA"/>
        </w:rPr>
        <w:t xml:space="preserve">. Республіка Корея неодноразово зазнавала військових агресій з боку півночі: президенти держави пережили декілька спроб вбивства, південнокорейські кораблі неодноразово піддавалися  </w:t>
      </w:r>
      <w:r w:rsidR="00FF6C68">
        <w:rPr>
          <w:rFonts w:ascii="Times New Roman" w:hAnsi="Times New Roman" w:cs="Times New Roman"/>
          <w:sz w:val="28"/>
          <w:szCs w:val="23"/>
          <w:shd w:val="clear" w:color="auto" w:fill="FFFFFF"/>
          <w:lang w:val="uk-UA"/>
        </w:rPr>
        <w:t xml:space="preserve">військовим атакам </w:t>
      </w:r>
      <w:r w:rsidR="00FF6C68">
        <w:rPr>
          <w:rFonts w:ascii="Times New Roman" w:hAnsi="Times New Roman" w:cs="Times New Roman"/>
          <w:sz w:val="28"/>
          <w:szCs w:val="23"/>
          <w:shd w:val="clear" w:color="auto" w:fill="FFFFFF"/>
          <w:lang w:val="uk-UA"/>
        </w:rPr>
        <w:lastRenderedPageBreak/>
        <w:t xml:space="preserve">по північній межі, демілітаризована зона вздовж тридцять восьмої паралелі була ареною численних військових інцидентів. Так в 2010 році південнокорейський військово-наглядовий корабель </w:t>
      </w:r>
      <w:r w:rsidR="00FF6C68">
        <w:rPr>
          <w:rFonts w:ascii="Times New Roman" w:hAnsi="Times New Roman" w:cs="Times New Roman"/>
          <w:sz w:val="28"/>
          <w:szCs w:val="23"/>
          <w:shd w:val="clear" w:color="auto" w:fill="FFFFFF"/>
          <w:lang w:val="en-US"/>
        </w:rPr>
        <w:t>Cheonan</w:t>
      </w:r>
      <w:r w:rsidR="00FF6C68">
        <w:rPr>
          <w:rFonts w:ascii="Times New Roman" w:hAnsi="Times New Roman" w:cs="Times New Roman"/>
          <w:sz w:val="28"/>
          <w:szCs w:val="23"/>
          <w:shd w:val="clear" w:color="auto" w:fill="FFFFFF"/>
          <w:lang w:val="uk-UA"/>
        </w:rPr>
        <w:t xml:space="preserve"> був затоплений торпедою, випущеною з підводного човна КНДР. Результатом таких дій є те, що заклики і пропозиції КНДР щодо перемир’я з Республікою Корея зустрічаються з недовірою і скептизмом</w:t>
      </w:r>
      <w:r w:rsidR="00FE5903">
        <w:rPr>
          <w:rFonts w:ascii="Times New Roman" w:hAnsi="Times New Roman" w:cs="Times New Roman"/>
          <w:sz w:val="28"/>
          <w:szCs w:val="23"/>
          <w:shd w:val="clear" w:color="auto" w:fill="FFFFFF"/>
          <w:lang w:val="uk-UA"/>
        </w:rPr>
        <w:t xml:space="preserve"> </w:t>
      </w:r>
      <w:r w:rsidR="00FE5903">
        <w:rPr>
          <w:rFonts w:ascii="Times New Roman" w:hAnsi="Times New Roman" w:cs="Times New Roman"/>
          <w:sz w:val="28"/>
          <w:szCs w:val="28"/>
          <w:lang w:val="uk-UA"/>
        </w:rPr>
        <w:t>[</w:t>
      </w:r>
      <w:r w:rsidR="00FE5903">
        <w:rPr>
          <w:rFonts w:ascii="Times New Roman" w:hAnsi="Times New Roman" w:cs="Times New Roman"/>
          <w:sz w:val="28"/>
          <w:szCs w:val="28"/>
          <w:lang w:val="uk-UA"/>
        </w:rPr>
        <w:fldChar w:fldCharType="begin"/>
      </w:r>
      <w:r w:rsidR="00FE5903">
        <w:rPr>
          <w:rFonts w:ascii="Times New Roman" w:hAnsi="Times New Roman" w:cs="Times New Roman"/>
          <w:sz w:val="28"/>
          <w:szCs w:val="28"/>
          <w:lang w:val="uk-UA"/>
        </w:rPr>
        <w:instrText xml:space="preserve"> REF _Ref40522785 \r \h </w:instrText>
      </w:r>
      <w:r w:rsidR="00FE5903">
        <w:rPr>
          <w:rFonts w:ascii="Times New Roman" w:hAnsi="Times New Roman" w:cs="Times New Roman"/>
          <w:sz w:val="28"/>
          <w:szCs w:val="28"/>
          <w:lang w:val="uk-UA"/>
        </w:rPr>
      </w:r>
      <w:r w:rsidR="00FE5903">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16</w:t>
      </w:r>
      <w:r w:rsidR="00FE5903">
        <w:rPr>
          <w:rFonts w:ascii="Times New Roman" w:hAnsi="Times New Roman" w:cs="Times New Roman"/>
          <w:sz w:val="28"/>
          <w:szCs w:val="28"/>
          <w:lang w:val="uk-UA"/>
        </w:rPr>
        <w:fldChar w:fldCharType="end"/>
      </w:r>
      <w:r w:rsidR="00FE5903">
        <w:rPr>
          <w:rFonts w:ascii="Times New Roman" w:hAnsi="Times New Roman" w:cs="Times New Roman"/>
          <w:sz w:val="28"/>
          <w:szCs w:val="28"/>
          <w:lang w:val="uk-UA"/>
        </w:rPr>
        <w:t>]</w:t>
      </w:r>
      <w:r w:rsidR="00FF6C68">
        <w:rPr>
          <w:rFonts w:ascii="Times New Roman" w:hAnsi="Times New Roman" w:cs="Times New Roman"/>
          <w:sz w:val="28"/>
          <w:szCs w:val="23"/>
          <w:shd w:val="clear" w:color="auto" w:fill="FFFFFF"/>
          <w:lang w:val="uk-UA"/>
        </w:rPr>
        <w:t>.</w:t>
      </w:r>
    </w:p>
    <w:p w14:paraId="4A8AF134" w14:textId="77777777" w:rsidR="00244E12" w:rsidRDefault="00492C28" w:rsidP="00D7295C">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Стримуючим фактором встановлення перемир’я між цими двома державами є ядерний військовий потенціал КНДР, який слугує дестабілізуючим чинником не тільки в регіоні, а й на глобальному рівні</w:t>
      </w:r>
      <w:r w:rsidR="00672F12">
        <w:rPr>
          <w:rFonts w:ascii="Times New Roman" w:hAnsi="Times New Roman" w:cs="Times New Roman"/>
          <w:sz w:val="28"/>
          <w:szCs w:val="23"/>
          <w:shd w:val="clear" w:color="auto" w:fill="FFFFFF"/>
          <w:lang w:val="uk-UA"/>
        </w:rPr>
        <w:t xml:space="preserve"> (Див. Рис. 2.3</w:t>
      </w:r>
      <w:r w:rsidR="00FC20F0">
        <w:rPr>
          <w:rFonts w:ascii="Times New Roman" w:hAnsi="Times New Roman" w:cs="Times New Roman"/>
          <w:sz w:val="28"/>
          <w:szCs w:val="23"/>
          <w:shd w:val="clear" w:color="auto" w:fill="FFFFFF"/>
          <w:lang w:val="uk-UA"/>
        </w:rPr>
        <w:t>)</w:t>
      </w:r>
      <w:r w:rsidR="00244E12" w:rsidRPr="00244E12">
        <w:rPr>
          <w:rFonts w:ascii="Times New Roman" w:hAnsi="Times New Roman" w:cs="Times New Roman"/>
          <w:sz w:val="28"/>
          <w:szCs w:val="23"/>
          <w:shd w:val="clear" w:color="auto" w:fill="FFFFFF"/>
          <w:lang w:val="uk-UA"/>
        </w:rPr>
        <w:t xml:space="preserve">. </w:t>
      </w:r>
      <w:r w:rsidR="00244E12">
        <w:rPr>
          <w:rFonts w:ascii="Times New Roman" w:hAnsi="Times New Roman" w:cs="Times New Roman"/>
          <w:sz w:val="28"/>
          <w:szCs w:val="23"/>
          <w:shd w:val="clear" w:color="auto" w:fill="FFFFFF"/>
          <w:lang w:val="uk-UA"/>
        </w:rPr>
        <w:t xml:space="preserve">Згідно з даними </w:t>
      </w:r>
      <w:r w:rsidR="00244E12" w:rsidRPr="00244E12">
        <w:rPr>
          <w:rFonts w:ascii="Times New Roman" w:hAnsi="Times New Roman" w:cs="Times New Roman"/>
          <w:sz w:val="28"/>
          <w:szCs w:val="23"/>
          <w:shd w:val="clear" w:color="auto" w:fill="FFFFFF"/>
          <w:lang w:val="uk-UA"/>
        </w:rPr>
        <w:t xml:space="preserve">американського Центру стратегічних </w:t>
      </w:r>
      <w:r w:rsidR="00244E12">
        <w:rPr>
          <w:rFonts w:ascii="Times New Roman" w:hAnsi="Times New Roman" w:cs="Times New Roman"/>
          <w:sz w:val="28"/>
          <w:szCs w:val="23"/>
          <w:shd w:val="clear" w:color="auto" w:fill="FFFFFF"/>
          <w:lang w:val="uk-UA"/>
        </w:rPr>
        <w:t>та міжнародних досліджень</w:t>
      </w:r>
      <w:r w:rsidR="00244E12" w:rsidRPr="00244E12">
        <w:rPr>
          <w:rFonts w:ascii="Times New Roman" w:hAnsi="Times New Roman" w:cs="Times New Roman"/>
          <w:sz w:val="28"/>
          <w:szCs w:val="23"/>
          <w:shd w:val="clear" w:color="auto" w:fill="FFFFFF"/>
          <w:lang w:val="uk-UA"/>
        </w:rPr>
        <w:t xml:space="preserve">, </w:t>
      </w:r>
      <w:r w:rsidR="00244E12">
        <w:rPr>
          <w:rFonts w:ascii="Times New Roman" w:hAnsi="Times New Roman" w:cs="Times New Roman"/>
          <w:sz w:val="28"/>
          <w:szCs w:val="23"/>
          <w:shd w:val="clear" w:color="auto" w:fill="FFFFFF"/>
          <w:lang w:val="uk-UA"/>
        </w:rPr>
        <w:t xml:space="preserve"> які були оприлюднені в листопаді 2018 року</w:t>
      </w:r>
      <w:r w:rsidR="00244E12" w:rsidRPr="00244E12">
        <w:rPr>
          <w:rFonts w:ascii="Times New Roman" w:hAnsi="Times New Roman" w:cs="Times New Roman"/>
          <w:sz w:val="28"/>
          <w:szCs w:val="23"/>
          <w:shd w:val="clear" w:color="auto" w:fill="FFFFFF"/>
          <w:lang w:val="uk-UA"/>
        </w:rPr>
        <w:t>,</w:t>
      </w:r>
      <w:r w:rsidR="00244E12">
        <w:rPr>
          <w:rFonts w:ascii="Times New Roman" w:hAnsi="Times New Roman" w:cs="Times New Roman"/>
          <w:sz w:val="28"/>
          <w:szCs w:val="23"/>
          <w:shd w:val="clear" w:color="auto" w:fill="FFFFFF"/>
          <w:lang w:val="uk-UA"/>
        </w:rPr>
        <w:t xml:space="preserve"> КНДР володіє мінімум тринадцятьма прихованими ракетними базами, які здатні приводити до запуску ядерні боєголовки.</w:t>
      </w:r>
      <w:r w:rsidR="00244E12" w:rsidRPr="00244E12">
        <w:rPr>
          <w:rFonts w:ascii="Times New Roman" w:hAnsi="Times New Roman" w:cs="Times New Roman"/>
          <w:sz w:val="28"/>
          <w:szCs w:val="23"/>
          <w:shd w:val="clear" w:color="auto" w:fill="FFFFFF"/>
          <w:lang w:val="uk-UA"/>
        </w:rPr>
        <w:t xml:space="preserve"> </w:t>
      </w:r>
      <w:r w:rsidR="00244E12">
        <w:rPr>
          <w:rFonts w:ascii="Times New Roman" w:hAnsi="Times New Roman" w:cs="Times New Roman"/>
          <w:sz w:val="28"/>
          <w:szCs w:val="23"/>
          <w:shd w:val="clear" w:color="auto" w:fill="FFFFFF"/>
          <w:lang w:val="uk-UA"/>
        </w:rPr>
        <w:t>Експерти роблять прогнози, що таких баз може бути і більше – близько двадцяти</w:t>
      </w:r>
      <w:r w:rsidR="00FE5903">
        <w:rPr>
          <w:rFonts w:ascii="Times New Roman" w:hAnsi="Times New Roman" w:cs="Times New Roman"/>
          <w:sz w:val="28"/>
          <w:szCs w:val="23"/>
          <w:shd w:val="clear" w:color="auto" w:fill="FFFFFF"/>
          <w:lang w:val="uk-UA"/>
        </w:rPr>
        <w:t xml:space="preserve"> </w:t>
      </w:r>
      <w:r w:rsidR="00FE5903">
        <w:rPr>
          <w:rFonts w:ascii="Times New Roman" w:hAnsi="Times New Roman" w:cs="Times New Roman"/>
          <w:sz w:val="28"/>
          <w:szCs w:val="28"/>
          <w:lang w:val="uk-UA"/>
        </w:rPr>
        <w:t>[</w:t>
      </w:r>
      <w:r w:rsidR="00FE5903">
        <w:rPr>
          <w:rFonts w:ascii="Times New Roman" w:hAnsi="Times New Roman" w:cs="Times New Roman"/>
          <w:sz w:val="28"/>
          <w:szCs w:val="28"/>
          <w:lang w:val="uk-UA"/>
        </w:rPr>
        <w:fldChar w:fldCharType="begin"/>
      </w:r>
      <w:r w:rsidR="00FE5903">
        <w:rPr>
          <w:rFonts w:ascii="Times New Roman" w:hAnsi="Times New Roman" w:cs="Times New Roman"/>
          <w:sz w:val="28"/>
          <w:szCs w:val="28"/>
          <w:lang w:val="uk-UA"/>
        </w:rPr>
        <w:instrText xml:space="preserve"> REF _Ref40522050 \r \h </w:instrText>
      </w:r>
      <w:r w:rsidR="00FE5903">
        <w:rPr>
          <w:rFonts w:ascii="Times New Roman" w:hAnsi="Times New Roman" w:cs="Times New Roman"/>
          <w:sz w:val="28"/>
          <w:szCs w:val="28"/>
          <w:lang w:val="uk-UA"/>
        </w:rPr>
      </w:r>
      <w:r w:rsidR="00FE5903">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24</w:t>
      </w:r>
      <w:r w:rsidR="00FE5903">
        <w:rPr>
          <w:rFonts w:ascii="Times New Roman" w:hAnsi="Times New Roman" w:cs="Times New Roman"/>
          <w:sz w:val="28"/>
          <w:szCs w:val="28"/>
          <w:lang w:val="uk-UA"/>
        </w:rPr>
        <w:fldChar w:fldCharType="end"/>
      </w:r>
      <w:r w:rsidR="00FE5903">
        <w:rPr>
          <w:rFonts w:ascii="Times New Roman" w:hAnsi="Times New Roman" w:cs="Times New Roman"/>
          <w:sz w:val="28"/>
          <w:szCs w:val="28"/>
          <w:lang w:val="uk-UA"/>
        </w:rPr>
        <w:t>]</w:t>
      </w:r>
      <w:r w:rsidR="00244E12">
        <w:rPr>
          <w:rFonts w:ascii="Times New Roman" w:hAnsi="Times New Roman" w:cs="Times New Roman"/>
          <w:sz w:val="28"/>
          <w:szCs w:val="23"/>
          <w:shd w:val="clear" w:color="auto" w:fill="FFFFFF"/>
          <w:lang w:val="uk-UA"/>
        </w:rPr>
        <w:t xml:space="preserve">. </w:t>
      </w:r>
    </w:p>
    <w:p w14:paraId="4F5437A6" w14:textId="77777777" w:rsidR="00E940C5" w:rsidRPr="00E940C5" w:rsidRDefault="001247B0" w:rsidP="00E940C5">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За рівнем розвитку військових технологій а військовим оснащенням Республіка Корея в довгостроковій перспективі має перевагу на КНДР, що пов’язано з підтримкою США. Тим не менше, Південна Корея побоюється військової агресії КНДР, що пов’язано з тим, що вся територія держави</w:t>
      </w:r>
      <w:r w:rsidR="00C610A5">
        <w:rPr>
          <w:rFonts w:ascii="Times New Roman" w:hAnsi="Times New Roman" w:cs="Times New Roman"/>
          <w:sz w:val="28"/>
          <w:szCs w:val="23"/>
          <w:shd w:val="clear" w:color="auto" w:fill="FFFFFF"/>
          <w:lang w:val="uk-UA"/>
        </w:rPr>
        <w:t xml:space="preserve"> знаходиться в зоні дії північнокорейських ракет малої дальності з ядерними боєголовками. За підрахунками</w:t>
      </w:r>
      <w:r w:rsidR="00DF7E2C">
        <w:rPr>
          <w:rFonts w:ascii="Times New Roman" w:hAnsi="Times New Roman" w:cs="Times New Roman"/>
          <w:sz w:val="28"/>
          <w:szCs w:val="23"/>
          <w:shd w:val="clear" w:color="auto" w:fill="FFFFFF"/>
          <w:lang w:val="uk-UA"/>
        </w:rPr>
        <w:t xml:space="preserve"> для мегаполісу Сеул-Інчхон, при ядерній атаці з боку КНДР, нараховувалося близько від чотирьохсот тисяч до майже чотирьох мільйонів жертв серед цивільного населення.</w:t>
      </w:r>
    </w:p>
    <w:p w14:paraId="6CE7BA63" w14:textId="77777777" w:rsidR="00E940C5" w:rsidRDefault="00E940C5" w:rsidP="00672F12">
      <w:pPr>
        <w:tabs>
          <w:tab w:val="left" w:pos="851"/>
        </w:tabs>
        <w:spacing w:after="0" w:line="360" w:lineRule="auto"/>
        <w:jc w:val="center"/>
        <w:rPr>
          <w:rFonts w:ascii="Times New Roman" w:hAnsi="Times New Roman" w:cs="Times New Roman"/>
          <w:sz w:val="28"/>
          <w:szCs w:val="23"/>
          <w:shd w:val="clear" w:color="auto" w:fill="FFFFFF"/>
          <w:lang w:val="uk-UA"/>
        </w:rPr>
      </w:pPr>
      <w:r>
        <w:rPr>
          <w:noProof/>
          <w:lang w:eastAsia="ru-RU"/>
        </w:rPr>
        <w:lastRenderedPageBreak/>
        <w:drawing>
          <wp:inline distT="0" distB="0" distL="0" distR="0" wp14:anchorId="7189D392" wp14:editId="4F868A6A">
            <wp:extent cx="6172200" cy="3219365"/>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085" t="28223" r="22489" b="18815"/>
                    <a:stretch/>
                  </pic:blipFill>
                  <pic:spPr bwMode="auto">
                    <a:xfrm>
                      <a:off x="0" y="0"/>
                      <a:ext cx="6203659" cy="3235774"/>
                    </a:xfrm>
                    <a:prstGeom prst="rect">
                      <a:avLst/>
                    </a:prstGeom>
                    <a:ln>
                      <a:noFill/>
                    </a:ln>
                    <a:extLst>
                      <a:ext uri="{53640926-AAD7-44D8-BBD7-CCE9431645EC}">
                        <a14:shadowObscured xmlns:a14="http://schemas.microsoft.com/office/drawing/2010/main"/>
                      </a:ext>
                    </a:extLst>
                  </pic:spPr>
                </pic:pic>
              </a:graphicData>
            </a:graphic>
          </wp:inline>
        </w:drawing>
      </w:r>
    </w:p>
    <w:p w14:paraId="011574D5" w14:textId="262D5161" w:rsidR="0056652B" w:rsidRDefault="00672F12" w:rsidP="0056652B">
      <w:pPr>
        <w:tabs>
          <w:tab w:val="left" w:pos="851"/>
        </w:tabs>
        <w:spacing w:after="0" w:line="360" w:lineRule="auto"/>
        <w:jc w:val="center"/>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Рис. 2.</w:t>
      </w:r>
      <w:r w:rsidR="00FC20F0">
        <w:rPr>
          <w:rFonts w:ascii="Times New Roman" w:hAnsi="Times New Roman" w:cs="Times New Roman"/>
          <w:sz w:val="28"/>
          <w:szCs w:val="23"/>
          <w:shd w:val="clear" w:color="auto" w:fill="FFFFFF"/>
          <w:lang w:val="uk-UA"/>
        </w:rPr>
        <w:t>3. Запаси ядерних боєголовок у світі на 2019 рік</w:t>
      </w:r>
    </w:p>
    <w:p w14:paraId="10E65510" w14:textId="3FE1BFE7" w:rsidR="00FC20F0" w:rsidRDefault="0056652B" w:rsidP="0056652B">
      <w:pPr>
        <w:tabs>
          <w:tab w:val="left" w:pos="851"/>
        </w:tabs>
        <w:spacing w:after="0" w:line="360" w:lineRule="auto"/>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Джерело: </w:t>
      </w:r>
      <w:r w:rsidR="00FE5903">
        <w:rPr>
          <w:rFonts w:ascii="Times New Roman" w:hAnsi="Times New Roman" w:cs="Times New Roman"/>
          <w:sz w:val="28"/>
          <w:szCs w:val="28"/>
          <w:lang w:val="uk-UA"/>
        </w:rPr>
        <w:t>[</w:t>
      </w:r>
      <w:r w:rsidR="00FE5903">
        <w:rPr>
          <w:rFonts w:ascii="Times New Roman" w:hAnsi="Times New Roman" w:cs="Times New Roman"/>
          <w:sz w:val="28"/>
          <w:szCs w:val="28"/>
          <w:lang w:val="uk-UA"/>
        </w:rPr>
        <w:fldChar w:fldCharType="begin"/>
      </w:r>
      <w:r w:rsidR="00FE5903">
        <w:rPr>
          <w:rFonts w:ascii="Times New Roman" w:hAnsi="Times New Roman" w:cs="Times New Roman"/>
          <w:sz w:val="28"/>
          <w:szCs w:val="28"/>
          <w:lang w:val="uk-UA"/>
        </w:rPr>
        <w:instrText xml:space="preserve"> REF _Ref40523917 \r \h </w:instrText>
      </w:r>
      <w:r w:rsidR="00FE5903">
        <w:rPr>
          <w:rFonts w:ascii="Times New Roman" w:hAnsi="Times New Roman" w:cs="Times New Roman"/>
          <w:sz w:val="28"/>
          <w:szCs w:val="28"/>
          <w:lang w:val="uk-UA"/>
        </w:rPr>
      </w:r>
      <w:r w:rsidR="00FE5903">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25</w:t>
      </w:r>
      <w:r w:rsidR="00FE5903">
        <w:rPr>
          <w:rFonts w:ascii="Times New Roman" w:hAnsi="Times New Roman" w:cs="Times New Roman"/>
          <w:sz w:val="28"/>
          <w:szCs w:val="28"/>
          <w:lang w:val="uk-UA"/>
        </w:rPr>
        <w:fldChar w:fldCharType="end"/>
      </w:r>
      <w:r w:rsidR="00FE5903">
        <w:rPr>
          <w:rFonts w:ascii="Times New Roman" w:hAnsi="Times New Roman" w:cs="Times New Roman"/>
          <w:sz w:val="28"/>
          <w:szCs w:val="28"/>
          <w:lang w:val="uk-UA"/>
        </w:rPr>
        <w:t>]</w:t>
      </w:r>
    </w:p>
    <w:p w14:paraId="58AAA94A" w14:textId="77777777" w:rsidR="0056652B" w:rsidRDefault="0056652B" w:rsidP="00DF7E2C">
      <w:pPr>
        <w:tabs>
          <w:tab w:val="left" w:pos="851"/>
        </w:tabs>
        <w:spacing w:after="0" w:line="360" w:lineRule="auto"/>
        <w:ind w:firstLine="709"/>
        <w:jc w:val="both"/>
        <w:rPr>
          <w:rFonts w:ascii="Times New Roman" w:hAnsi="Times New Roman" w:cs="Times New Roman"/>
          <w:sz w:val="28"/>
          <w:szCs w:val="23"/>
          <w:shd w:val="clear" w:color="auto" w:fill="FFFFFF"/>
          <w:lang w:val="uk-UA"/>
        </w:rPr>
      </w:pPr>
    </w:p>
    <w:p w14:paraId="6F5A0C45" w14:textId="528BCFAB" w:rsidR="00DF7E2C" w:rsidRDefault="00DF7E2C" w:rsidP="00DF7E2C">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Політична та економічна нестабільність КНДР є ще одним джерелом загрози для Республіки Корея – адже при умовах возз’єднання держав, на Південну Корею очікували б величезні економічні витрати, які б довелося вкласти в розвиток економіки північної частини Корейського пів-острова</w:t>
      </w:r>
      <w:r w:rsidR="00FE5903">
        <w:rPr>
          <w:rFonts w:ascii="Times New Roman" w:hAnsi="Times New Roman" w:cs="Times New Roman"/>
          <w:sz w:val="28"/>
          <w:szCs w:val="23"/>
          <w:shd w:val="clear" w:color="auto" w:fill="FFFFFF"/>
          <w:lang w:val="uk-UA"/>
        </w:rPr>
        <w:t xml:space="preserve"> </w:t>
      </w:r>
      <w:r w:rsidR="00FE5903">
        <w:rPr>
          <w:rFonts w:ascii="Times New Roman" w:hAnsi="Times New Roman" w:cs="Times New Roman"/>
          <w:sz w:val="28"/>
          <w:szCs w:val="28"/>
          <w:lang w:val="uk-UA"/>
        </w:rPr>
        <w:t>[</w:t>
      </w:r>
      <w:r w:rsidR="00FE5903">
        <w:rPr>
          <w:rFonts w:ascii="Times New Roman" w:hAnsi="Times New Roman" w:cs="Times New Roman"/>
          <w:sz w:val="28"/>
          <w:szCs w:val="28"/>
          <w:lang w:val="uk-UA"/>
        </w:rPr>
        <w:fldChar w:fldCharType="begin"/>
      </w:r>
      <w:r w:rsidR="00FE5903">
        <w:rPr>
          <w:rFonts w:ascii="Times New Roman" w:hAnsi="Times New Roman" w:cs="Times New Roman"/>
          <w:sz w:val="28"/>
          <w:szCs w:val="28"/>
          <w:lang w:val="uk-UA"/>
        </w:rPr>
        <w:instrText xml:space="preserve"> REF _Ref40522050 \r \h </w:instrText>
      </w:r>
      <w:r w:rsidR="00FE5903">
        <w:rPr>
          <w:rFonts w:ascii="Times New Roman" w:hAnsi="Times New Roman" w:cs="Times New Roman"/>
          <w:sz w:val="28"/>
          <w:szCs w:val="28"/>
          <w:lang w:val="uk-UA"/>
        </w:rPr>
      </w:r>
      <w:r w:rsidR="00FE5903">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24</w:t>
      </w:r>
      <w:r w:rsidR="00FE5903">
        <w:rPr>
          <w:rFonts w:ascii="Times New Roman" w:hAnsi="Times New Roman" w:cs="Times New Roman"/>
          <w:sz w:val="28"/>
          <w:szCs w:val="28"/>
          <w:lang w:val="uk-UA"/>
        </w:rPr>
        <w:fldChar w:fldCharType="end"/>
      </w:r>
      <w:r w:rsidR="00FE5903">
        <w:rPr>
          <w:rFonts w:ascii="Times New Roman" w:hAnsi="Times New Roman" w:cs="Times New Roman"/>
          <w:sz w:val="28"/>
          <w:szCs w:val="28"/>
          <w:lang w:val="uk-UA"/>
        </w:rPr>
        <w:t>]</w:t>
      </w:r>
      <w:r>
        <w:rPr>
          <w:rFonts w:ascii="Times New Roman" w:hAnsi="Times New Roman" w:cs="Times New Roman"/>
          <w:sz w:val="28"/>
          <w:szCs w:val="23"/>
          <w:shd w:val="clear" w:color="auto" w:fill="FFFFFF"/>
          <w:lang w:val="uk-UA"/>
        </w:rPr>
        <w:t xml:space="preserve">. </w:t>
      </w:r>
    </w:p>
    <w:p w14:paraId="6C959B84" w14:textId="77777777" w:rsidR="00DF7E2C" w:rsidRDefault="00DF7E2C" w:rsidP="00DF7E2C">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Отже основним вектором вирішення конфлікту між КНДР та Республікою Корея в реаліях сучасного</w:t>
      </w:r>
      <w:r w:rsidR="00912EE9">
        <w:rPr>
          <w:rFonts w:ascii="Times New Roman" w:hAnsi="Times New Roman" w:cs="Times New Roman"/>
          <w:sz w:val="28"/>
          <w:szCs w:val="23"/>
          <w:shd w:val="clear" w:color="auto" w:fill="FFFFFF"/>
          <w:lang w:val="uk-UA"/>
        </w:rPr>
        <w:t xml:space="preserve"> глобалізованого світу є денуклеаризація Корейського пів-острова, в якій зацікавлені впливові політичні гравці, такі як Китай, Японія, США. Так перші кроки до денуклеаризації були здійсненні ще на початку 2000-х років, але КНДР односторонньо розірвали всі угоди, що зобов’язували їх відмовитися від ядерної зброї. </w:t>
      </w:r>
      <w:r w:rsidR="00454DC6">
        <w:rPr>
          <w:rFonts w:ascii="Times New Roman" w:hAnsi="Times New Roman" w:cs="Times New Roman"/>
          <w:sz w:val="28"/>
          <w:szCs w:val="23"/>
          <w:shd w:val="clear" w:color="auto" w:fill="FFFFFF"/>
          <w:lang w:val="uk-UA"/>
        </w:rPr>
        <w:t>Чергові переговори відбулися 27 квітня 2018 року на саміті лі</w:t>
      </w:r>
      <w:r w:rsidR="00D211CC">
        <w:rPr>
          <w:rFonts w:ascii="Times New Roman" w:hAnsi="Times New Roman" w:cs="Times New Roman"/>
          <w:sz w:val="28"/>
          <w:szCs w:val="23"/>
          <w:shd w:val="clear" w:color="auto" w:fill="FFFFFF"/>
          <w:lang w:val="uk-UA"/>
        </w:rPr>
        <w:t xml:space="preserve">дерів КНДР та Республіки Корея, що стало історично-важливою подією у вирішенні </w:t>
      </w:r>
      <w:r w:rsidR="008B60FE">
        <w:rPr>
          <w:rFonts w:ascii="Times New Roman" w:hAnsi="Times New Roman" w:cs="Times New Roman"/>
          <w:sz w:val="28"/>
          <w:szCs w:val="23"/>
          <w:shd w:val="clear" w:color="auto" w:fill="FFFFFF"/>
          <w:lang w:val="uk-UA"/>
        </w:rPr>
        <w:t>«корейського питання»</w:t>
      </w:r>
      <w:r w:rsidR="00300B81">
        <w:rPr>
          <w:rFonts w:ascii="Times New Roman" w:hAnsi="Times New Roman" w:cs="Times New Roman"/>
          <w:sz w:val="28"/>
          <w:szCs w:val="23"/>
          <w:shd w:val="clear" w:color="auto" w:fill="FFFFFF"/>
          <w:lang w:val="uk-UA"/>
        </w:rPr>
        <w:t xml:space="preserve"> (Див. Додаток В)</w:t>
      </w:r>
      <w:r w:rsidR="008B60FE">
        <w:rPr>
          <w:rFonts w:ascii="Times New Roman" w:hAnsi="Times New Roman" w:cs="Times New Roman"/>
          <w:sz w:val="28"/>
          <w:szCs w:val="23"/>
          <w:shd w:val="clear" w:color="auto" w:fill="FFFFFF"/>
          <w:lang w:val="uk-UA"/>
        </w:rPr>
        <w:t xml:space="preserve">. Основним питанням переговорів став намір підписати мирний договір та здійснити денуклеаризацію Корейського півострова. </w:t>
      </w:r>
      <w:r w:rsidR="00870185">
        <w:rPr>
          <w:rFonts w:ascii="Times New Roman" w:hAnsi="Times New Roman" w:cs="Times New Roman"/>
          <w:sz w:val="28"/>
          <w:szCs w:val="23"/>
          <w:shd w:val="clear" w:color="auto" w:fill="FFFFFF"/>
          <w:lang w:val="uk-UA"/>
        </w:rPr>
        <w:t>Аналізуючи цю подію, більшість вчених схиляються до думки, що ці домовленості є елементом відволікання уваги від більш важливих проблем</w:t>
      </w:r>
      <w:r w:rsidR="00FE5903">
        <w:rPr>
          <w:rFonts w:ascii="Times New Roman" w:hAnsi="Times New Roman" w:cs="Times New Roman"/>
          <w:sz w:val="28"/>
          <w:szCs w:val="23"/>
          <w:shd w:val="clear" w:color="auto" w:fill="FFFFFF"/>
          <w:lang w:val="uk-UA"/>
        </w:rPr>
        <w:t xml:space="preserve"> </w:t>
      </w:r>
      <w:r w:rsidR="00FE5903">
        <w:rPr>
          <w:rFonts w:ascii="Times New Roman" w:hAnsi="Times New Roman" w:cs="Times New Roman"/>
          <w:sz w:val="28"/>
          <w:szCs w:val="28"/>
          <w:lang w:val="uk-UA"/>
        </w:rPr>
        <w:t>[</w:t>
      </w:r>
      <w:r w:rsidR="00FE5903">
        <w:rPr>
          <w:rFonts w:ascii="Times New Roman" w:hAnsi="Times New Roman" w:cs="Times New Roman"/>
          <w:sz w:val="28"/>
          <w:szCs w:val="28"/>
          <w:lang w:val="uk-UA"/>
        </w:rPr>
        <w:fldChar w:fldCharType="begin"/>
      </w:r>
      <w:r w:rsidR="00FE5903">
        <w:rPr>
          <w:rFonts w:ascii="Times New Roman" w:hAnsi="Times New Roman" w:cs="Times New Roman"/>
          <w:sz w:val="28"/>
          <w:szCs w:val="28"/>
          <w:lang w:val="uk-UA"/>
        </w:rPr>
        <w:instrText xml:space="preserve"> REF _Ref40522785 \r \h </w:instrText>
      </w:r>
      <w:r w:rsidR="00FE5903">
        <w:rPr>
          <w:rFonts w:ascii="Times New Roman" w:hAnsi="Times New Roman" w:cs="Times New Roman"/>
          <w:sz w:val="28"/>
          <w:szCs w:val="28"/>
          <w:lang w:val="uk-UA"/>
        </w:rPr>
      </w:r>
      <w:r w:rsidR="00FE5903">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16</w:t>
      </w:r>
      <w:r w:rsidR="00FE5903">
        <w:rPr>
          <w:rFonts w:ascii="Times New Roman" w:hAnsi="Times New Roman" w:cs="Times New Roman"/>
          <w:sz w:val="28"/>
          <w:szCs w:val="28"/>
          <w:lang w:val="uk-UA"/>
        </w:rPr>
        <w:fldChar w:fldCharType="end"/>
      </w:r>
      <w:r w:rsidR="00FE5903">
        <w:rPr>
          <w:rFonts w:ascii="Times New Roman" w:hAnsi="Times New Roman" w:cs="Times New Roman"/>
          <w:sz w:val="28"/>
          <w:szCs w:val="28"/>
          <w:lang w:val="uk-UA"/>
        </w:rPr>
        <w:t>]</w:t>
      </w:r>
      <w:r w:rsidR="00870185">
        <w:rPr>
          <w:rFonts w:ascii="Times New Roman" w:hAnsi="Times New Roman" w:cs="Times New Roman"/>
          <w:sz w:val="28"/>
          <w:szCs w:val="23"/>
          <w:shd w:val="clear" w:color="auto" w:fill="FFFFFF"/>
          <w:lang w:val="uk-UA"/>
        </w:rPr>
        <w:t>.</w:t>
      </w:r>
    </w:p>
    <w:p w14:paraId="427BF8E2" w14:textId="77777777" w:rsidR="00244E12" w:rsidRPr="00244E12" w:rsidRDefault="00EB2779" w:rsidP="00244E12">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sidRPr="00EB2779">
        <w:rPr>
          <w:rFonts w:ascii="Times New Roman" w:hAnsi="Times New Roman" w:cs="Times New Roman"/>
          <w:sz w:val="28"/>
          <w:szCs w:val="23"/>
          <w:shd w:val="clear" w:color="auto" w:fill="FFFFFF"/>
          <w:lang w:val="uk-UA"/>
        </w:rPr>
        <w:lastRenderedPageBreak/>
        <w:t>Конфлікт навколо ядерної зброї Північної Кореї та інших видів зброї масового знищення залишається однією з найнебезпечніших і найскладніших криз у світі</w:t>
      </w:r>
      <w:r>
        <w:rPr>
          <w:rFonts w:ascii="Times New Roman" w:hAnsi="Times New Roman" w:cs="Times New Roman"/>
          <w:sz w:val="28"/>
          <w:szCs w:val="23"/>
          <w:shd w:val="clear" w:color="auto" w:fill="FFFFFF"/>
          <w:lang w:val="uk-UA"/>
        </w:rPr>
        <w:t xml:space="preserve">. Південна Корея прагне урегулювання відносин з Північчю, тому </w:t>
      </w:r>
      <w:r w:rsidR="00A173FA">
        <w:rPr>
          <w:rFonts w:ascii="Times New Roman" w:hAnsi="Times New Roman" w:cs="Times New Roman"/>
          <w:sz w:val="28"/>
          <w:szCs w:val="23"/>
          <w:shd w:val="clear" w:color="auto" w:fill="FFFFFF"/>
          <w:lang w:val="uk-UA"/>
        </w:rPr>
        <w:t>всіма силами сприяє налагодженню контактів КНДР із світовою спільнотою. Під егідою Республіки Корея</w:t>
      </w:r>
      <w:r w:rsidR="00A173FA" w:rsidRPr="00A173FA">
        <w:rPr>
          <w:lang w:val="uk-UA"/>
        </w:rPr>
        <w:t xml:space="preserve"> </w:t>
      </w:r>
      <w:r w:rsidR="00A173FA" w:rsidRPr="00A173FA">
        <w:rPr>
          <w:rFonts w:ascii="Times New Roman" w:hAnsi="Times New Roman" w:cs="Times New Roman"/>
          <w:sz w:val="28"/>
          <w:szCs w:val="23"/>
          <w:shd w:val="clear" w:color="auto" w:fill="FFFFFF"/>
          <w:lang w:val="uk-UA"/>
        </w:rPr>
        <w:t>12 червня 2018 року лідери КНДР та США підписали спільну заяву про вз</w:t>
      </w:r>
      <w:r w:rsidR="00A173FA">
        <w:rPr>
          <w:rFonts w:ascii="Times New Roman" w:hAnsi="Times New Roman" w:cs="Times New Roman"/>
          <w:sz w:val="28"/>
          <w:szCs w:val="23"/>
          <w:shd w:val="clear" w:color="auto" w:fill="FFFFFF"/>
          <w:lang w:val="uk-UA"/>
        </w:rPr>
        <w:t xml:space="preserve">аєморозуміння, в якій прописується, що </w:t>
      </w:r>
      <w:r w:rsidR="00A173FA" w:rsidRPr="00A173FA">
        <w:rPr>
          <w:rFonts w:ascii="Times New Roman" w:hAnsi="Times New Roman" w:cs="Times New Roman"/>
          <w:sz w:val="28"/>
          <w:szCs w:val="23"/>
          <w:shd w:val="clear" w:color="auto" w:fill="FFFFFF"/>
          <w:lang w:val="uk-UA"/>
        </w:rPr>
        <w:t xml:space="preserve">президент </w:t>
      </w:r>
      <w:r w:rsidR="00A173FA">
        <w:rPr>
          <w:rFonts w:ascii="Times New Roman" w:hAnsi="Times New Roman" w:cs="Times New Roman"/>
          <w:sz w:val="28"/>
          <w:szCs w:val="23"/>
          <w:shd w:val="clear" w:color="auto" w:fill="FFFFFF"/>
          <w:lang w:val="uk-UA"/>
        </w:rPr>
        <w:t>Дональд Трамп зобов’</w:t>
      </w:r>
      <w:r w:rsidR="00A173FA" w:rsidRPr="00A173FA">
        <w:rPr>
          <w:rFonts w:ascii="Times New Roman" w:hAnsi="Times New Roman" w:cs="Times New Roman"/>
          <w:sz w:val="28"/>
          <w:szCs w:val="23"/>
          <w:shd w:val="clear" w:color="auto" w:fill="FFFFFF"/>
          <w:lang w:val="uk-UA"/>
        </w:rPr>
        <w:t>язаний забез</w:t>
      </w:r>
      <w:r w:rsidR="00A173FA">
        <w:rPr>
          <w:rFonts w:ascii="Times New Roman" w:hAnsi="Times New Roman" w:cs="Times New Roman"/>
          <w:sz w:val="28"/>
          <w:szCs w:val="23"/>
          <w:shd w:val="clear" w:color="auto" w:fill="FFFFFF"/>
          <w:lang w:val="uk-UA"/>
        </w:rPr>
        <w:t>печити безпеку КНДР, а Кім Чен И</w:t>
      </w:r>
      <w:r w:rsidR="00A173FA" w:rsidRPr="00A173FA">
        <w:rPr>
          <w:rFonts w:ascii="Times New Roman" w:hAnsi="Times New Roman" w:cs="Times New Roman"/>
          <w:sz w:val="28"/>
          <w:szCs w:val="23"/>
          <w:shd w:val="clear" w:color="auto" w:fill="FFFFFF"/>
          <w:lang w:val="uk-UA"/>
        </w:rPr>
        <w:t>н підтверджує свою тверду по</w:t>
      </w:r>
      <w:r w:rsidR="00A173FA">
        <w:rPr>
          <w:rFonts w:ascii="Times New Roman" w:hAnsi="Times New Roman" w:cs="Times New Roman"/>
          <w:sz w:val="28"/>
          <w:szCs w:val="23"/>
          <w:shd w:val="clear" w:color="auto" w:fill="FFFFFF"/>
          <w:lang w:val="uk-UA"/>
        </w:rPr>
        <w:t>зицію щодо повної денуклеаризації Корейського півострова.</w:t>
      </w:r>
      <w:r w:rsidR="00A173FA" w:rsidRPr="00A173FA">
        <w:rPr>
          <w:rFonts w:ascii="Times New Roman" w:hAnsi="Times New Roman" w:cs="Times New Roman"/>
          <w:sz w:val="28"/>
          <w:szCs w:val="23"/>
          <w:shd w:val="clear" w:color="auto" w:fill="FFFFFF"/>
          <w:lang w:val="uk-UA"/>
        </w:rPr>
        <w:t xml:space="preserve"> Однак цей документ </w:t>
      </w:r>
      <w:r w:rsidR="00A173FA">
        <w:rPr>
          <w:rFonts w:ascii="Times New Roman" w:hAnsi="Times New Roman" w:cs="Times New Roman"/>
          <w:sz w:val="28"/>
          <w:szCs w:val="23"/>
          <w:shd w:val="clear" w:color="auto" w:fill="FFFFFF"/>
          <w:lang w:val="uk-UA"/>
        </w:rPr>
        <w:t xml:space="preserve">не має конкретно встановлених строків роззброєння КНДР, тому прогнозується, що його виконання не буде мати обов’язковий характер. </w:t>
      </w:r>
      <w:r w:rsidR="00244E12">
        <w:rPr>
          <w:rFonts w:ascii="Times New Roman" w:hAnsi="Times New Roman" w:cs="Times New Roman"/>
          <w:sz w:val="28"/>
          <w:szCs w:val="23"/>
          <w:shd w:val="clear" w:color="auto" w:fill="FFFFFF"/>
          <w:lang w:val="uk-UA"/>
        </w:rPr>
        <w:t xml:space="preserve">КНДР у травні 2018 року </w:t>
      </w:r>
      <w:r w:rsidR="00244E12" w:rsidRPr="00244E12">
        <w:rPr>
          <w:rFonts w:ascii="Times New Roman" w:hAnsi="Times New Roman" w:cs="Times New Roman"/>
          <w:sz w:val="28"/>
          <w:szCs w:val="23"/>
          <w:shd w:val="clear" w:color="auto" w:fill="FFFFFF"/>
          <w:lang w:val="uk-UA"/>
        </w:rPr>
        <w:t>знищила свій ядерний полігон Пхунгері, однак у серпні незалежні експерти підготували доповідь для Ради Безпеки ООН, з якої випливало, що Пхеньян не припинив ядерних та ракетних програм. Видання The Washington Post також повідомляло, що, за даними американських розвідувальних служб, Північн</w:t>
      </w:r>
      <w:r w:rsidR="00244E12">
        <w:rPr>
          <w:rFonts w:ascii="Times New Roman" w:hAnsi="Times New Roman" w:cs="Times New Roman"/>
          <w:sz w:val="28"/>
          <w:szCs w:val="23"/>
          <w:shd w:val="clear" w:color="auto" w:fill="FFFFFF"/>
          <w:lang w:val="uk-UA"/>
        </w:rPr>
        <w:t>а Корея виготовляє нові ракети</w:t>
      </w:r>
      <w:r w:rsidR="00FE5903">
        <w:rPr>
          <w:rFonts w:ascii="Times New Roman" w:hAnsi="Times New Roman" w:cs="Times New Roman"/>
          <w:sz w:val="28"/>
          <w:szCs w:val="23"/>
          <w:shd w:val="clear" w:color="auto" w:fill="FFFFFF"/>
          <w:lang w:val="uk-UA"/>
        </w:rPr>
        <w:t xml:space="preserve"> </w:t>
      </w:r>
      <w:r w:rsidR="00FE5903">
        <w:rPr>
          <w:rFonts w:ascii="Times New Roman" w:hAnsi="Times New Roman" w:cs="Times New Roman"/>
          <w:sz w:val="28"/>
          <w:szCs w:val="28"/>
          <w:lang w:val="uk-UA"/>
        </w:rPr>
        <w:t>[</w:t>
      </w:r>
      <w:r w:rsidR="00FE5903">
        <w:rPr>
          <w:rFonts w:ascii="Times New Roman" w:hAnsi="Times New Roman" w:cs="Times New Roman"/>
          <w:sz w:val="28"/>
          <w:szCs w:val="28"/>
          <w:lang w:val="uk-UA"/>
        </w:rPr>
        <w:fldChar w:fldCharType="begin"/>
      </w:r>
      <w:r w:rsidR="00FE5903">
        <w:rPr>
          <w:rFonts w:ascii="Times New Roman" w:hAnsi="Times New Roman" w:cs="Times New Roman"/>
          <w:sz w:val="28"/>
          <w:szCs w:val="28"/>
          <w:lang w:val="uk-UA"/>
        </w:rPr>
        <w:instrText xml:space="preserve"> REF _Ref40522050 \r \h </w:instrText>
      </w:r>
      <w:r w:rsidR="00FE5903">
        <w:rPr>
          <w:rFonts w:ascii="Times New Roman" w:hAnsi="Times New Roman" w:cs="Times New Roman"/>
          <w:sz w:val="28"/>
          <w:szCs w:val="28"/>
          <w:lang w:val="uk-UA"/>
        </w:rPr>
      </w:r>
      <w:r w:rsidR="00FE5903">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24</w:t>
      </w:r>
      <w:r w:rsidR="00FE5903">
        <w:rPr>
          <w:rFonts w:ascii="Times New Roman" w:hAnsi="Times New Roman" w:cs="Times New Roman"/>
          <w:sz w:val="28"/>
          <w:szCs w:val="28"/>
          <w:lang w:val="uk-UA"/>
        </w:rPr>
        <w:fldChar w:fldCharType="end"/>
      </w:r>
      <w:r w:rsidR="00FE5903">
        <w:rPr>
          <w:rFonts w:ascii="Times New Roman" w:hAnsi="Times New Roman" w:cs="Times New Roman"/>
          <w:sz w:val="28"/>
          <w:szCs w:val="28"/>
          <w:lang w:val="uk-UA"/>
        </w:rPr>
        <w:t>]</w:t>
      </w:r>
      <w:r w:rsidR="00244E12">
        <w:rPr>
          <w:rFonts w:ascii="Times New Roman" w:hAnsi="Times New Roman" w:cs="Times New Roman"/>
          <w:sz w:val="28"/>
          <w:szCs w:val="23"/>
          <w:shd w:val="clear" w:color="auto" w:fill="FFFFFF"/>
          <w:lang w:val="uk-UA"/>
        </w:rPr>
        <w:t>.</w:t>
      </w:r>
    </w:p>
    <w:p w14:paraId="2907DF87" w14:textId="77777777" w:rsidR="00A173FA" w:rsidRPr="00244E12" w:rsidRDefault="00244E12" w:rsidP="00244E12">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Вже в лютому 2019 року на території В’єтнаму відбулася друга зустріч Дональда Трампа і Кім Чен Ина</w:t>
      </w:r>
      <w:r w:rsidRPr="00244E12">
        <w:rPr>
          <w:rFonts w:ascii="Times New Roman" w:hAnsi="Times New Roman" w:cs="Times New Roman"/>
          <w:sz w:val="28"/>
          <w:szCs w:val="23"/>
          <w:shd w:val="clear" w:color="auto" w:fill="FFFFFF"/>
          <w:lang w:val="uk-UA"/>
        </w:rPr>
        <w:t>,</w:t>
      </w:r>
      <w:r>
        <w:rPr>
          <w:rFonts w:ascii="Times New Roman" w:hAnsi="Times New Roman" w:cs="Times New Roman"/>
          <w:sz w:val="28"/>
          <w:szCs w:val="23"/>
          <w:shd w:val="clear" w:color="auto" w:fill="FFFFFF"/>
          <w:lang w:val="uk-UA"/>
        </w:rPr>
        <w:t xml:space="preserve"> тривалість якого була прописана 2 дні, але сторони не дійшовши згоди з питання денуклеаризації, змушені були закінчити зустріч передчасно</w:t>
      </w:r>
      <w:r w:rsidR="00DF3D75">
        <w:rPr>
          <w:rFonts w:ascii="Times New Roman" w:hAnsi="Times New Roman" w:cs="Times New Roman"/>
          <w:sz w:val="28"/>
          <w:szCs w:val="23"/>
          <w:shd w:val="clear" w:color="auto" w:fill="FFFFFF"/>
          <w:lang w:val="uk-UA"/>
        </w:rPr>
        <w:t xml:space="preserve"> </w:t>
      </w:r>
      <w:r w:rsidR="00DF3D75">
        <w:rPr>
          <w:rFonts w:ascii="Times New Roman" w:hAnsi="Times New Roman" w:cs="Times New Roman"/>
          <w:sz w:val="28"/>
          <w:szCs w:val="28"/>
          <w:lang w:val="uk-UA"/>
        </w:rPr>
        <w:t>[</w:t>
      </w:r>
      <w:r w:rsidR="00886F02">
        <w:rPr>
          <w:rFonts w:ascii="Times New Roman" w:hAnsi="Times New Roman" w:cs="Times New Roman"/>
          <w:sz w:val="28"/>
          <w:szCs w:val="28"/>
          <w:lang w:val="uk-UA"/>
        </w:rPr>
        <w:fldChar w:fldCharType="begin"/>
      </w:r>
      <w:r w:rsidR="00886F02">
        <w:rPr>
          <w:rFonts w:ascii="Times New Roman" w:hAnsi="Times New Roman" w:cs="Times New Roman"/>
          <w:sz w:val="28"/>
          <w:szCs w:val="28"/>
          <w:lang w:val="uk-UA"/>
        </w:rPr>
        <w:instrText xml:space="preserve"> REF _Ref40522785 \r \h </w:instrText>
      </w:r>
      <w:r w:rsidR="00886F02">
        <w:rPr>
          <w:rFonts w:ascii="Times New Roman" w:hAnsi="Times New Roman" w:cs="Times New Roman"/>
          <w:sz w:val="28"/>
          <w:szCs w:val="28"/>
          <w:lang w:val="uk-UA"/>
        </w:rPr>
      </w:r>
      <w:r w:rsidR="00886F02">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16</w:t>
      </w:r>
      <w:r w:rsidR="00886F02">
        <w:rPr>
          <w:rFonts w:ascii="Times New Roman" w:hAnsi="Times New Roman" w:cs="Times New Roman"/>
          <w:sz w:val="28"/>
          <w:szCs w:val="28"/>
          <w:lang w:val="uk-UA"/>
        </w:rPr>
        <w:fldChar w:fldCharType="end"/>
      </w:r>
      <w:r w:rsidR="00DF3D75">
        <w:rPr>
          <w:rFonts w:ascii="Times New Roman" w:hAnsi="Times New Roman" w:cs="Times New Roman"/>
          <w:sz w:val="28"/>
          <w:szCs w:val="28"/>
          <w:lang w:val="uk-UA"/>
        </w:rPr>
        <w:t>]</w:t>
      </w:r>
      <w:r>
        <w:rPr>
          <w:rFonts w:ascii="Times New Roman" w:hAnsi="Times New Roman" w:cs="Times New Roman"/>
          <w:sz w:val="28"/>
          <w:szCs w:val="23"/>
          <w:shd w:val="clear" w:color="auto" w:fill="FFFFFF"/>
          <w:lang w:val="uk-UA"/>
        </w:rPr>
        <w:t xml:space="preserve">. </w:t>
      </w:r>
      <w:r w:rsidRPr="00244E12">
        <w:rPr>
          <w:rFonts w:ascii="Times New Roman" w:hAnsi="Times New Roman" w:cs="Times New Roman"/>
          <w:sz w:val="28"/>
          <w:szCs w:val="23"/>
          <w:shd w:val="clear" w:color="auto" w:fill="FFFFFF"/>
          <w:lang w:val="uk-UA"/>
        </w:rPr>
        <w:t xml:space="preserve"> </w:t>
      </w:r>
    </w:p>
    <w:p w14:paraId="2E170753" w14:textId="77777777" w:rsidR="00EB2779" w:rsidRDefault="009B1CAE" w:rsidP="00DF7E2C">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Поліпшення відносин</w:t>
      </w:r>
      <w:r w:rsidR="00870185" w:rsidRPr="00870185">
        <w:rPr>
          <w:rFonts w:ascii="Times New Roman" w:hAnsi="Times New Roman" w:cs="Times New Roman"/>
          <w:sz w:val="28"/>
          <w:szCs w:val="23"/>
          <w:shd w:val="clear" w:color="auto" w:fill="FFFFFF"/>
          <w:lang w:val="uk-UA"/>
        </w:rPr>
        <w:t xml:space="preserve"> між Північно</w:t>
      </w:r>
      <w:r>
        <w:rPr>
          <w:rFonts w:ascii="Times New Roman" w:hAnsi="Times New Roman" w:cs="Times New Roman"/>
          <w:sz w:val="28"/>
          <w:szCs w:val="23"/>
          <w:shd w:val="clear" w:color="auto" w:fill="FFFFFF"/>
          <w:lang w:val="uk-UA"/>
        </w:rPr>
        <w:t>ю та Північною Кореєю цікавить  великих зовнішньополітичних суб’єктів, таких як</w:t>
      </w:r>
      <w:r w:rsidR="00870185" w:rsidRPr="00870185">
        <w:rPr>
          <w:rFonts w:ascii="Times New Roman" w:hAnsi="Times New Roman" w:cs="Times New Roman"/>
          <w:sz w:val="28"/>
          <w:szCs w:val="23"/>
          <w:shd w:val="clear" w:color="auto" w:fill="FFFFFF"/>
          <w:lang w:val="uk-UA"/>
        </w:rPr>
        <w:t xml:space="preserve">: Китай, Японія, США та Росія. </w:t>
      </w:r>
      <w:r>
        <w:rPr>
          <w:rFonts w:ascii="Times New Roman" w:hAnsi="Times New Roman" w:cs="Times New Roman"/>
          <w:sz w:val="28"/>
          <w:szCs w:val="23"/>
          <w:shd w:val="clear" w:color="auto" w:fill="FFFFFF"/>
          <w:lang w:val="uk-UA"/>
        </w:rPr>
        <w:t>Китайський уряд до об’єднання двох держав ставиться з обережністю, тому що, у разі об’єднання КНДР та Республіки Корея під егідою США</w:t>
      </w:r>
      <w:r w:rsidR="00EB2779">
        <w:rPr>
          <w:rFonts w:ascii="Times New Roman" w:hAnsi="Times New Roman" w:cs="Times New Roman"/>
          <w:sz w:val="28"/>
          <w:szCs w:val="23"/>
          <w:shd w:val="clear" w:color="auto" w:fill="FFFFFF"/>
          <w:lang w:val="uk-UA"/>
        </w:rPr>
        <w:t xml:space="preserve"> в регіоні може докорінно змінитися геополітична ситуація не на користь Китаю, якщо ж об’єднання буде проходити під егідою Китаю, то офіційний Пекін заручиться підтримкою ще одного союзника як в зовнішньополітичному, так і в економічному плані. </w:t>
      </w:r>
    </w:p>
    <w:p w14:paraId="4480C75B" w14:textId="77777777" w:rsidR="001413F4" w:rsidRDefault="00DA7875" w:rsidP="001413F4">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Посилення боротьби між США та КНР, яка в Національній стратегії позначена як «стратегічний конкурент»</w:t>
      </w:r>
      <w:r w:rsidRPr="00DA7875">
        <w:rPr>
          <w:rFonts w:ascii="Times New Roman" w:hAnsi="Times New Roman" w:cs="Times New Roman"/>
          <w:sz w:val="28"/>
          <w:szCs w:val="23"/>
          <w:shd w:val="clear" w:color="auto" w:fill="FFFFFF"/>
          <w:lang w:val="uk-UA"/>
        </w:rPr>
        <w:t xml:space="preserve">, підняло на поверхню відносини з Тайванем. </w:t>
      </w:r>
      <w:r w:rsidR="00FB1644">
        <w:rPr>
          <w:rFonts w:ascii="Times New Roman" w:hAnsi="Times New Roman" w:cs="Times New Roman"/>
          <w:sz w:val="28"/>
          <w:szCs w:val="23"/>
          <w:shd w:val="clear" w:color="auto" w:fill="FFFFFF"/>
          <w:lang w:val="uk-UA"/>
        </w:rPr>
        <w:t xml:space="preserve">В останні декілька років підвищилася активність у розгляді питання </w:t>
      </w:r>
      <w:r w:rsidR="00FB1644">
        <w:rPr>
          <w:rFonts w:ascii="Times New Roman" w:hAnsi="Times New Roman" w:cs="Times New Roman"/>
          <w:sz w:val="28"/>
          <w:szCs w:val="23"/>
          <w:shd w:val="clear" w:color="auto" w:fill="FFFFFF"/>
          <w:lang w:val="uk-UA"/>
        </w:rPr>
        <w:lastRenderedPageBreak/>
        <w:t>незалежності Тайваню (або Республіка Китай</w:t>
      </w:r>
      <w:r w:rsidR="00F225D0">
        <w:rPr>
          <w:rFonts w:ascii="Times New Roman" w:hAnsi="Times New Roman" w:cs="Times New Roman"/>
          <w:sz w:val="28"/>
          <w:szCs w:val="23"/>
          <w:shd w:val="clear" w:color="auto" w:fill="FFFFFF"/>
          <w:lang w:val="uk-UA"/>
        </w:rPr>
        <w:t>), що в першу чергу, пов’язано</w:t>
      </w:r>
      <w:r w:rsidR="001413F4">
        <w:rPr>
          <w:rFonts w:ascii="Times New Roman" w:hAnsi="Times New Roman" w:cs="Times New Roman"/>
          <w:sz w:val="28"/>
          <w:szCs w:val="23"/>
          <w:shd w:val="clear" w:color="auto" w:fill="FFFFFF"/>
          <w:lang w:val="uk-UA"/>
        </w:rPr>
        <w:t xml:space="preserve"> із перемогою на виборах у січні 2016 року Цай Інвень, яка є лідером Демократичної прогресивної партії, основним переконанням якої є питання незалежності від Китаю. На сьогодні офіційно республіку Китай в</w:t>
      </w:r>
      <w:r w:rsidR="00672F12">
        <w:rPr>
          <w:rFonts w:ascii="Times New Roman" w:hAnsi="Times New Roman" w:cs="Times New Roman"/>
          <w:sz w:val="28"/>
          <w:szCs w:val="23"/>
          <w:shd w:val="clear" w:color="auto" w:fill="FFFFFF"/>
          <w:lang w:val="uk-UA"/>
        </w:rPr>
        <w:t>изнають 17 країн (Див. Рис. 2.</w:t>
      </w:r>
      <w:r w:rsidR="001413F4">
        <w:rPr>
          <w:rFonts w:ascii="Times New Roman" w:hAnsi="Times New Roman" w:cs="Times New Roman"/>
          <w:sz w:val="28"/>
          <w:szCs w:val="23"/>
          <w:shd w:val="clear" w:color="auto" w:fill="FFFFFF"/>
          <w:lang w:val="uk-UA"/>
        </w:rPr>
        <w:t>4), при чому позиція багатьох інших держав чітко не визначена</w:t>
      </w:r>
      <w:r w:rsidR="00886F02">
        <w:rPr>
          <w:rFonts w:ascii="Times New Roman" w:hAnsi="Times New Roman" w:cs="Times New Roman"/>
          <w:sz w:val="28"/>
          <w:szCs w:val="23"/>
          <w:shd w:val="clear" w:color="auto" w:fill="FFFFFF"/>
          <w:lang w:val="uk-UA"/>
        </w:rPr>
        <w:t xml:space="preserve"> </w:t>
      </w:r>
      <w:r w:rsidR="00886F02">
        <w:rPr>
          <w:rFonts w:ascii="Times New Roman" w:hAnsi="Times New Roman" w:cs="Times New Roman"/>
          <w:sz w:val="28"/>
          <w:szCs w:val="28"/>
          <w:lang w:val="uk-UA"/>
        </w:rPr>
        <w:t>[</w:t>
      </w:r>
      <w:r w:rsidR="00886F02">
        <w:rPr>
          <w:rFonts w:ascii="Times New Roman" w:hAnsi="Times New Roman" w:cs="Times New Roman"/>
          <w:sz w:val="28"/>
          <w:szCs w:val="28"/>
          <w:lang w:val="uk-UA"/>
        </w:rPr>
        <w:fldChar w:fldCharType="begin"/>
      </w:r>
      <w:r w:rsidR="00886F02">
        <w:rPr>
          <w:rFonts w:ascii="Times New Roman" w:hAnsi="Times New Roman" w:cs="Times New Roman"/>
          <w:sz w:val="28"/>
          <w:szCs w:val="28"/>
          <w:lang w:val="uk-UA"/>
        </w:rPr>
        <w:instrText xml:space="preserve"> REF _Ref40524286 \r \h </w:instrText>
      </w:r>
      <w:r w:rsidR="00886F02">
        <w:rPr>
          <w:rFonts w:ascii="Times New Roman" w:hAnsi="Times New Roman" w:cs="Times New Roman"/>
          <w:sz w:val="28"/>
          <w:szCs w:val="28"/>
          <w:lang w:val="uk-UA"/>
        </w:rPr>
      </w:r>
      <w:r w:rsidR="00886F02">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26</w:t>
      </w:r>
      <w:r w:rsidR="00886F02">
        <w:rPr>
          <w:rFonts w:ascii="Times New Roman" w:hAnsi="Times New Roman" w:cs="Times New Roman"/>
          <w:sz w:val="28"/>
          <w:szCs w:val="28"/>
          <w:lang w:val="uk-UA"/>
        </w:rPr>
        <w:fldChar w:fldCharType="end"/>
      </w:r>
      <w:r w:rsidR="00886F02">
        <w:rPr>
          <w:rFonts w:ascii="Times New Roman" w:hAnsi="Times New Roman" w:cs="Times New Roman"/>
          <w:sz w:val="28"/>
          <w:szCs w:val="28"/>
          <w:lang w:val="uk-UA"/>
        </w:rPr>
        <w:t>]</w:t>
      </w:r>
      <w:r w:rsidR="001413F4">
        <w:rPr>
          <w:rFonts w:ascii="Times New Roman" w:hAnsi="Times New Roman" w:cs="Times New Roman"/>
          <w:sz w:val="28"/>
          <w:szCs w:val="23"/>
          <w:shd w:val="clear" w:color="auto" w:fill="FFFFFF"/>
          <w:lang w:val="uk-UA"/>
        </w:rPr>
        <w:t xml:space="preserve">. Так, наприклад, позиція США є неоднозначною – у 2017 році Дональд Трамп </w:t>
      </w:r>
      <w:r w:rsidR="00F23398">
        <w:rPr>
          <w:rFonts w:ascii="Times New Roman" w:hAnsi="Times New Roman" w:cs="Times New Roman"/>
          <w:sz w:val="28"/>
          <w:szCs w:val="23"/>
          <w:shd w:val="clear" w:color="auto" w:fill="FFFFFF"/>
          <w:lang w:val="uk-UA"/>
        </w:rPr>
        <w:t>підтримував стратегію «єдиного Китаю», а вже влітку того ж року США пішли на співпрацю з Тайванем з приводу купівлі збро</w:t>
      </w:r>
      <w:r w:rsidR="008938CC">
        <w:rPr>
          <w:rFonts w:ascii="Times New Roman" w:hAnsi="Times New Roman" w:cs="Times New Roman"/>
          <w:sz w:val="28"/>
          <w:szCs w:val="23"/>
          <w:shd w:val="clear" w:color="auto" w:fill="FFFFFF"/>
          <w:lang w:val="uk-UA"/>
        </w:rPr>
        <w:t>ї.</w:t>
      </w:r>
    </w:p>
    <w:p w14:paraId="1B6CBD7C" w14:textId="77777777" w:rsidR="007D7B34" w:rsidRDefault="007D7B34" w:rsidP="00672F12">
      <w:pPr>
        <w:tabs>
          <w:tab w:val="left" w:pos="851"/>
        </w:tabs>
        <w:spacing w:after="0" w:line="360" w:lineRule="auto"/>
        <w:jc w:val="center"/>
        <w:rPr>
          <w:rFonts w:ascii="Times New Roman" w:hAnsi="Times New Roman" w:cs="Times New Roman"/>
          <w:sz w:val="28"/>
          <w:szCs w:val="23"/>
          <w:shd w:val="clear" w:color="auto" w:fill="FFFFFF"/>
          <w:lang w:val="uk-UA"/>
        </w:rPr>
      </w:pPr>
      <w:r>
        <w:rPr>
          <w:noProof/>
          <w:lang w:eastAsia="ru-RU"/>
        </w:rPr>
        <w:drawing>
          <wp:inline distT="0" distB="0" distL="0" distR="0" wp14:anchorId="7778E071" wp14:editId="73474A61">
            <wp:extent cx="6478546" cy="2400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560" t="23900" r="6157" b="9941"/>
                    <a:stretch/>
                  </pic:blipFill>
                  <pic:spPr bwMode="auto">
                    <a:xfrm>
                      <a:off x="0" y="0"/>
                      <a:ext cx="6490727" cy="2404813"/>
                    </a:xfrm>
                    <a:prstGeom prst="rect">
                      <a:avLst/>
                    </a:prstGeom>
                    <a:ln>
                      <a:noFill/>
                    </a:ln>
                    <a:extLst>
                      <a:ext uri="{53640926-AAD7-44D8-BBD7-CCE9431645EC}">
                        <a14:shadowObscured xmlns:a14="http://schemas.microsoft.com/office/drawing/2010/main"/>
                      </a:ext>
                    </a:extLst>
                  </pic:spPr>
                </pic:pic>
              </a:graphicData>
            </a:graphic>
          </wp:inline>
        </w:drawing>
      </w:r>
    </w:p>
    <w:p w14:paraId="35AE0634" w14:textId="77777777" w:rsidR="007D7B34" w:rsidRDefault="00672F12" w:rsidP="0056652B">
      <w:pPr>
        <w:tabs>
          <w:tab w:val="left" w:pos="851"/>
        </w:tabs>
        <w:spacing w:after="0" w:line="360" w:lineRule="auto"/>
        <w:jc w:val="center"/>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Рис. 2.</w:t>
      </w:r>
      <w:r w:rsidR="007D7B34">
        <w:rPr>
          <w:rFonts w:ascii="Times New Roman" w:hAnsi="Times New Roman" w:cs="Times New Roman"/>
          <w:sz w:val="28"/>
          <w:szCs w:val="23"/>
          <w:shd w:val="clear" w:color="auto" w:fill="FFFFFF"/>
          <w:lang w:val="uk-UA"/>
        </w:rPr>
        <w:t>4. Зовнішньо-політичні відносини Республіки Китай</w:t>
      </w:r>
    </w:p>
    <w:p w14:paraId="59EA00D2" w14:textId="77777777" w:rsidR="0056652B" w:rsidRDefault="0056652B" w:rsidP="003B04D0">
      <w:pPr>
        <w:tabs>
          <w:tab w:val="left" w:pos="851"/>
        </w:tabs>
        <w:spacing w:after="0" w:line="360" w:lineRule="auto"/>
        <w:ind w:firstLine="709"/>
        <w:jc w:val="both"/>
        <w:rPr>
          <w:rFonts w:ascii="Times New Roman" w:hAnsi="Times New Roman" w:cs="Times New Roman"/>
          <w:sz w:val="28"/>
          <w:szCs w:val="23"/>
          <w:shd w:val="clear" w:color="auto" w:fill="FFFFFF"/>
          <w:lang w:val="uk-UA"/>
        </w:rPr>
      </w:pPr>
    </w:p>
    <w:p w14:paraId="7030CFA8" w14:textId="52351817" w:rsidR="00212145" w:rsidRDefault="008938CC" w:rsidP="003B04D0">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Попередники Дональда Трампа уникали налагодження тісних стосунків з частково визнаною Республікою Китай, щоб не підривати стосунки з офіційним урядом Китаю. Однак Дональд Трамп вважає, що налагодження співпраці в політичній і економічній сфері з Тайванем може слугувати чинником протидії китайській гегемонії в регіоні Східна Азія.</w:t>
      </w:r>
      <w:r w:rsidR="00AE4FE4">
        <w:rPr>
          <w:rFonts w:ascii="Times New Roman" w:hAnsi="Times New Roman" w:cs="Times New Roman"/>
          <w:sz w:val="28"/>
          <w:szCs w:val="23"/>
          <w:shd w:val="clear" w:color="auto" w:fill="FFFFFF"/>
          <w:lang w:val="uk-UA"/>
        </w:rPr>
        <w:t xml:space="preserve"> У березні 2018 року президент США підписав закон, який дозволяє поновити співпрацю між американським урядом і адміністрацією Тайваню на офіційному рівні. У документі зазначається, що офіційні особи уряду Сполучених Штатів Америки всіх рівнів можуть здійснювати офіційні візити до Республіки Китай та приймати з офіційними візитами її урядовців. До прийняття цієї постанови двосторонні відносини США з Тайванем здійснювалися, виключно, на неофіційному рівні. Співпраця США з Тайванем посилюється, незважаючи на протести Китаю, який вважає його своєю частиною. </w:t>
      </w:r>
      <w:r w:rsidR="00AE4FE4">
        <w:rPr>
          <w:rFonts w:ascii="Times New Roman" w:hAnsi="Times New Roman" w:cs="Times New Roman"/>
          <w:sz w:val="28"/>
          <w:szCs w:val="23"/>
          <w:shd w:val="clear" w:color="auto" w:fill="FFFFFF"/>
          <w:lang w:val="uk-UA"/>
        </w:rPr>
        <w:lastRenderedPageBreak/>
        <w:t>В березні 2018 року уряд Китаю висловив протест до посилення взаємозв’язків Тайбею та Вашингтону в обхід Пекіна.</w:t>
      </w:r>
      <w:r w:rsidR="00B44549">
        <w:rPr>
          <w:rFonts w:ascii="Times New Roman" w:hAnsi="Times New Roman" w:cs="Times New Roman"/>
          <w:sz w:val="28"/>
          <w:szCs w:val="23"/>
          <w:shd w:val="clear" w:color="auto" w:fill="FFFFFF"/>
          <w:lang w:val="uk-UA"/>
        </w:rPr>
        <w:t xml:space="preserve"> Незважаючи на санкції, які Китай застосовує до країн, які посилюють співпрацю з Тайванем, Міністерство закордонних справ Республіки Китай звітує про успіхи в досягненні двосторонніх зв’язків з Європейським Союзом, США, країнами АТР, Японією та іншими</w:t>
      </w:r>
      <w:r w:rsidR="005B10D4">
        <w:rPr>
          <w:rFonts w:ascii="Times New Roman" w:hAnsi="Times New Roman" w:cs="Times New Roman"/>
          <w:sz w:val="28"/>
          <w:szCs w:val="23"/>
          <w:shd w:val="clear" w:color="auto" w:fill="FFFFFF"/>
          <w:lang w:val="uk-UA"/>
        </w:rPr>
        <w:t xml:space="preserve"> </w:t>
      </w:r>
      <w:r w:rsidR="005B10D4">
        <w:rPr>
          <w:rFonts w:ascii="Times New Roman" w:hAnsi="Times New Roman" w:cs="Times New Roman"/>
          <w:sz w:val="28"/>
          <w:szCs w:val="28"/>
          <w:lang w:val="uk-UA"/>
        </w:rPr>
        <w:t>[</w:t>
      </w:r>
      <w:r w:rsidR="005B10D4">
        <w:rPr>
          <w:rFonts w:ascii="Times New Roman" w:hAnsi="Times New Roman" w:cs="Times New Roman"/>
          <w:sz w:val="28"/>
          <w:szCs w:val="28"/>
          <w:lang w:val="uk-UA"/>
        </w:rPr>
        <w:fldChar w:fldCharType="begin"/>
      </w:r>
      <w:r w:rsidR="005B10D4">
        <w:rPr>
          <w:rFonts w:ascii="Times New Roman" w:hAnsi="Times New Roman" w:cs="Times New Roman"/>
          <w:sz w:val="28"/>
          <w:szCs w:val="28"/>
          <w:lang w:val="uk-UA"/>
        </w:rPr>
        <w:instrText xml:space="preserve"> REF _Ref40524853 \r \h </w:instrText>
      </w:r>
      <w:r w:rsidR="005B10D4">
        <w:rPr>
          <w:rFonts w:ascii="Times New Roman" w:hAnsi="Times New Roman" w:cs="Times New Roman"/>
          <w:sz w:val="28"/>
          <w:szCs w:val="28"/>
          <w:lang w:val="uk-UA"/>
        </w:rPr>
      </w:r>
      <w:r w:rsidR="005B10D4">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27</w:t>
      </w:r>
      <w:r w:rsidR="005B10D4">
        <w:rPr>
          <w:rFonts w:ascii="Times New Roman" w:hAnsi="Times New Roman" w:cs="Times New Roman"/>
          <w:sz w:val="28"/>
          <w:szCs w:val="28"/>
          <w:lang w:val="uk-UA"/>
        </w:rPr>
        <w:fldChar w:fldCharType="end"/>
      </w:r>
      <w:r w:rsidR="005B10D4">
        <w:rPr>
          <w:rFonts w:ascii="Times New Roman" w:hAnsi="Times New Roman" w:cs="Times New Roman"/>
          <w:sz w:val="28"/>
          <w:szCs w:val="28"/>
          <w:lang w:val="uk-UA"/>
        </w:rPr>
        <w:t>]</w:t>
      </w:r>
      <w:r w:rsidR="00B44549">
        <w:rPr>
          <w:rFonts w:ascii="Times New Roman" w:hAnsi="Times New Roman" w:cs="Times New Roman"/>
          <w:sz w:val="28"/>
          <w:szCs w:val="23"/>
          <w:shd w:val="clear" w:color="auto" w:fill="FFFFFF"/>
          <w:lang w:val="uk-UA"/>
        </w:rPr>
        <w:t>.</w:t>
      </w:r>
    </w:p>
    <w:p w14:paraId="1B9B46E9" w14:textId="77777777" w:rsidR="00BF51DF" w:rsidRDefault="00B44549" w:rsidP="00B44549">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sidRPr="00B44549">
        <w:rPr>
          <w:rFonts w:ascii="Times New Roman" w:hAnsi="Times New Roman" w:cs="Times New Roman"/>
          <w:sz w:val="28"/>
          <w:szCs w:val="23"/>
          <w:shd w:val="clear" w:color="auto" w:fill="FFFFFF"/>
          <w:lang w:val="uk-UA"/>
        </w:rPr>
        <w:t xml:space="preserve">Китай розглядає Тайвань як </w:t>
      </w:r>
      <w:r>
        <w:rPr>
          <w:rFonts w:ascii="Times New Roman" w:hAnsi="Times New Roman" w:cs="Times New Roman"/>
          <w:sz w:val="28"/>
          <w:szCs w:val="23"/>
          <w:shd w:val="clear" w:color="auto" w:fill="FFFFFF"/>
          <w:lang w:val="uk-UA"/>
        </w:rPr>
        <w:t>власну провінцію, що намагається від’єднатися</w:t>
      </w:r>
      <w:r w:rsidRPr="00B44549">
        <w:rPr>
          <w:rFonts w:ascii="Times New Roman" w:hAnsi="Times New Roman" w:cs="Times New Roman"/>
          <w:sz w:val="28"/>
          <w:szCs w:val="23"/>
          <w:shd w:val="clear" w:color="auto" w:fill="FFFFFF"/>
          <w:lang w:val="uk-UA"/>
        </w:rPr>
        <w:t xml:space="preserve">. </w:t>
      </w:r>
      <w:r>
        <w:rPr>
          <w:rFonts w:ascii="Times New Roman" w:hAnsi="Times New Roman" w:cs="Times New Roman"/>
          <w:sz w:val="28"/>
          <w:szCs w:val="23"/>
          <w:shd w:val="clear" w:color="auto" w:fill="FFFFFF"/>
          <w:lang w:val="uk-UA"/>
        </w:rPr>
        <w:t>Офіційний уряд Китаю має намір встановити стабільність в провінції, залишаючи її в складі КНР. Ця мета досягається шляхом поглиблення економічної, перш за все, співпраці, але  застосування силових методів, у разі потреби, уряд КНР не виключає. Суперечності, що виникли довкола «тайванського питання» роблять</w:t>
      </w:r>
      <w:r w:rsidRPr="00B44549">
        <w:rPr>
          <w:rFonts w:ascii="Times New Roman" w:hAnsi="Times New Roman" w:cs="Times New Roman"/>
          <w:sz w:val="28"/>
          <w:szCs w:val="23"/>
          <w:shd w:val="clear" w:color="auto" w:fill="FFFFFF"/>
          <w:lang w:val="uk-UA"/>
        </w:rPr>
        <w:t xml:space="preserve"> ситуацію в регіоні </w:t>
      </w:r>
      <w:r>
        <w:rPr>
          <w:rFonts w:ascii="Times New Roman" w:hAnsi="Times New Roman" w:cs="Times New Roman"/>
          <w:sz w:val="28"/>
          <w:szCs w:val="23"/>
          <w:shd w:val="clear" w:color="auto" w:fill="FFFFFF"/>
          <w:lang w:val="uk-UA"/>
        </w:rPr>
        <w:t xml:space="preserve">Східна Азія </w:t>
      </w:r>
      <w:r w:rsidRPr="00B44549">
        <w:rPr>
          <w:rFonts w:ascii="Times New Roman" w:hAnsi="Times New Roman" w:cs="Times New Roman"/>
          <w:sz w:val="28"/>
          <w:szCs w:val="23"/>
          <w:shd w:val="clear" w:color="auto" w:fill="FFFFFF"/>
          <w:lang w:val="uk-UA"/>
        </w:rPr>
        <w:t>напруженою, існує загроза конфл</w:t>
      </w:r>
      <w:r w:rsidR="001846BA">
        <w:rPr>
          <w:rFonts w:ascii="Times New Roman" w:hAnsi="Times New Roman" w:cs="Times New Roman"/>
          <w:sz w:val="28"/>
          <w:szCs w:val="23"/>
          <w:shd w:val="clear" w:color="auto" w:fill="FFFFFF"/>
          <w:lang w:val="uk-UA"/>
        </w:rPr>
        <w:t xml:space="preserve">ікту, у який можуть бути втягнуті </w:t>
      </w:r>
      <w:r w:rsidRPr="00B44549">
        <w:rPr>
          <w:rFonts w:ascii="Times New Roman" w:hAnsi="Times New Roman" w:cs="Times New Roman"/>
          <w:sz w:val="28"/>
          <w:szCs w:val="23"/>
          <w:shd w:val="clear" w:color="auto" w:fill="FFFFFF"/>
          <w:lang w:val="uk-UA"/>
        </w:rPr>
        <w:t>і США</w:t>
      </w:r>
      <w:r w:rsidR="005B10D4">
        <w:rPr>
          <w:rFonts w:ascii="Times New Roman" w:hAnsi="Times New Roman" w:cs="Times New Roman"/>
          <w:sz w:val="28"/>
          <w:szCs w:val="23"/>
          <w:shd w:val="clear" w:color="auto" w:fill="FFFFFF"/>
          <w:lang w:val="uk-UA"/>
        </w:rPr>
        <w:t xml:space="preserve"> </w:t>
      </w:r>
      <w:r w:rsidR="005B10D4">
        <w:rPr>
          <w:rFonts w:ascii="Times New Roman" w:hAnsi="Times New Roman" w:cs="Times New Roman"/>
          <w:sz w:val="28"/>
          <w:szCs w:val="28"/>
          <w:lang w:val="uk-UA"/>
        </w:rPr>
        <w:t>[</w:t>
      </w:r>
      <w:r w:rsidR="005B10D4">
        <w:rPr>
          <w:rFonts w:ascii="Times New Roman" w:hAnsi="Times New Roman" w:cs="Times New Roman"/>
          <w:sz w:val="28"/>
          <w:szCs w:val="28"/>
          <w:lang w:val="uk-UA"/>
        </w:rPr>
        <w:fldChar w:fldCharType="begin"/>
      </w:r>
      <w:r w:rsidR="005B10D4">
        <w:rPr>
          <w:rFonts w:ascii="Times New Roman" w:hAnsi="Times New Roman" w:cs="Times New Roman"/>
          <w:sz w:val="28"/>
          <w:szCs w:val="28"/>
          <w:lang w:val="uk-UA"/>
        </w:rPr>
        <w:instrText xml:space="preserve"> REF _Ref40524894 \r \h </w:instrText>
      </w:r>
      <w:r w:rsidR="005B10D4">
        <w:rPr>
          <w:rFonts w:ascii="Times New Roman" w:hAnsi="Times New Roman" w:cs="Times New Roman"/>
          <w:sz w:val="28"/>
          <w:szCs w:val="28"/>
          <w:lang w:val="uk-UA"/>
        </w:rPr>
      </w:r>
      <w:r w:rsidR="005B10D4">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28</w:t>
      </w:r>
      <w:r w:rsidR="005B10D4">
        <w:rPr>
          <w:rFonts w:ascii="Times New Roman" w:hAnsi="Times New Roman" w:cs="Times New Roman"/>
          <w:sz w:val="28"/>
          <w:szCs w:val="28"/>
          <w:lang w:val="uk-UA"/>
        </w:rPr>
        <w:fldChar w:fldCharType="end"/>
      </w:r>
      <w:r w:rsidR="005B10D4">
        <w:rPr>
          <w:rFonts w:ascii="Times New Roman" w:hAnsi="Times New Roman" w:cs="Times New Roman"/>
          <w:sz w:val="28"/>
          <w:szCs w:val="28"/>
          <w:lang w:val="uk-UA"/>
        </w:rPr>
        <w:t>]</w:t>
      </w:r>
      <w:r w:rsidRPr="00B44549">
        <w:rPr>
          <w:rFonts w:ascii="Times New Roman" w:hAnsi="Times New Roman" w:cs="Times New Roman"/>
          <w:sz w:val="28"/>
          <w:szCs w:val="23"/>
          <w:shd w:val="clear" w:color="auto" w:fill="FFFFFF"/>
          <w:lang w:val="uk-UA"/>
        </w:rPr>
        <w:t>.</w:t>
      </w:r>
    </w:p>
    <w:p w14:paraId="2EFC1B42" w14:textId="77777777" w:rsidR="001F39D5" w:rsidRDefault="001F39D5" w:rsidP="00B44549">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Наприкінці 2019 року </w:t>
      </w:r>
      <w:r w:rsidR="00EC6AB3">
        <w:rPr>
          <w:rFonts w:ascii="Times New Roman" w:hAnsi="Times New Roman" w:cs="Times New Roman"/>
          <w:sz w:val="28"/>
          <w:szCs w:val="23"/>
          <w:shd w:val="clear" w:color="auto" w:fill="FFFFFF"/>
          <w:lang w:val="uk-UA"/>
        </w:rPr>
        <w:t>міжнародну</w:t>
      </w:r>
      <w:r w:rsidRPr="001F39D5">
        <w:rPr>
          <w:rFonts w:ascii="Times New Roman" w:hAnsi="Times New Roman" w:cs="Times New Roman"/>
          <w:sz w:val="28"/>
          <w:szCs w:val="23"/>
          <w:shd w:val="clear" w:color="auto" w:fill="FFFFFF"/>
          <w:lang w:val="uk-UA"/>
        </w:rPr>
        <w:t xml:space="preserve"> спільноту сколихнула новина про поширення нової вірусної інфекції COVID-19, осередком розповсюдження хвороби стало китайське м. Ухань. </w:t>
      </w:r>
      <w:r w:rsidR="00EC6AB3">
        <w:rPr>
          <w:rFonts w:ascii="Times New Roman" w:hAnsi="Times New Roman" w:cs="Times New Roman"/>
          <w:sz w:val="28"/>
          <w:szCs w:val="23"/>
          <w:shd w:val="clear" w:color="auto" w:fill="FFFFFF"/>
          <w:lang w:val="uk-UA"/>
        </w:rPr>
        <w:t>Поширення коронавірусної інфекції стало</w:t>
      </w:r>
      <w:r w:rsidR="006F3B19">
        <w:rPr>
          <w:rFonts w:ascii="Times New Roman" w:hAnsi="Times New Roman" w:cs="Times New Roman"/>
          <w:sz w:val="28"/>
          <w:szCs w:val="23"/>
          <w:shd w:val="clear" w:color="auto" w:fill="FFFFFF"/>
          <w:lang w:val="uk-UA"/>
        </w:rPr>
        <w:t xml:space="preserve"> важливим дестабілізуючим фактором розвитку геополітичної ситуації не тільки в регіоні Східна, а й на глобальному рівні, загалом, спричинивши значні фінансові втрати та розвинувши кризові явища в економіках країн регіону</w:t>
      </w:r>
      <w:r w:rsidR="005B10D4">
        <w:rPr>
          <w:rFonts w:ascii="Times New Roman" w:hAnsi="Times New Roman" w:cs="Times New Roman"/>
          <w:sz w:val="28"/>
          <w:szCs w:val="23"/>
          <w:shd w:val="clear" w:color="auto" w:fill="FFFFFF"/>
          <w:lang w:val="uk-UA"/>
        </w:rPr>
        <w:t xml:space="preserve"> </w:t>
      </w:r>
      <w:r w:rsidR="005B10D4">
        <w:rPr>
          <w:rFonts w:ascii="Times New Roman" w:hAnsi="Times New Roman" w:cs="Times New Roman"/>
          <w:sz w:val="28"/>
          <w:szCs w:val="28"/>
          <w:lang w:val="uk-UA"/>
        </w:rPr>
        <w:t>[</w:t>
      </w:r>
      <w:r w:rsidR="005B10D4">
        <w:rPr>
          <w:rFonts w:ascii="Times New Roman" w:hAnsi="Times New Roman" w:cs="Times New Roman"/>
          <w:sz w:val="28"/>
          <w:szCs w:val="28"/>
          <w:lang w:val="uk-UA"/>
        </w:rPr>
        <w:fldChar w:fldCharType="begin"/>
      </w:r>
      <w:r w:rsidR="005B10D4">
        <w:rPr>
          <w:rFonts w:ascii="Times New Roman" w:hAnsi="Times New Roman" w:cs="Times New Roman"/>
          <w:sz w:val="28"/>
          <w:szCs w:val="28"/>
          <w:lang w:val="uk-UA"/>
        </w:rPr>
        <w:instrText xml:space="preserve"> REF _Ref40524979 \r \h </w:instrText>
      </w:r>
      <w:r w:rsidR="005B10D4">
        <w:rPr>
          <w:rFonts w:ascii="Times New Roman" w:hAnsi="Times New Roman" w:cs="Times New Roman"/>
          <w:sz w:val="28"/>
          <w:szCs w:val="28"/>
          <w:lang w:val="uk-UA"/>
        </w:rPr>
      </w:r>
      <w:r w:rsidR="005B10D4">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29</w:t>
      </w:r>
      <w:r w:rsidR="005B10D4">
        <w:rPr>
          <w:rFonts w:ascii="Times New Roman" w:hAnsi="Times New Roman" w:cs="Times New Roman"/>
          <w:sz w:val="28"/>
          <w:szCs w:val="28"/>
          <w:lang w:val="uk-UA"/>
        </w:rPr>
        <w:fldChar w:fldCharType="end"/>
      </w:r>
      <w:r w:rsidR="005B10D4">
        <w:rPr>
          <w:rFonts w:ascii="Times New Roman" w:hAnsi="Times New Roman" w:cs="Times New Roman"/>
          <w:sz w:val="28"/>
          <w:szCs w:val="28"/>
          <w:lang w:val="uk-UA"/>
        </w:rPr>
        <w:t>]</w:t>
      </w:r>
      <w:r w:rsidR="006F3B19">
        <w:rPr>
          <w:rFonts w:ascii="Times New Roman" w:hAnsi="Times New Roman" w:cs="Times New Roman"/>
          <w:sz w:val="28"/>
          <w:szCs w:val="23"/>
          <w:shd w:val="clear" w:color="auto" w:fill="FFFFFF"/>
          <w:lang w:val="uk-UA"/>
        </w:rPr>
        <w:t xml:space="preserve">. </w:t>
      </w:r>
    </w:p>
    <w:p w14:paraId="18AE78D0" w14:textId="77777777" w:rsidR="006F3B19" w:rsidRDefault="0070660F" w:rsidP="00B44549">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У часи поширення пандемії геополітична ситуація у Східній Азії зазнає змін. По-перше, відбувається загострення територіальних конфліктів у Південно-Китайському морі та в акваторії островів Сенкаку, що пов’язано з активізацією китайського військово-морського флоту. Частішими стають інциденти переслідування та затримання китайськими військовими човнів держав-учасниць територіальних конфліктів в спірних зонах. Це сприяє</w:t>
      </w:r>
      <w:r w:rsidR="00CA0CE7">
        <w:rPr>
          <w:rFonts w:ascii="Times New Roman" w:hAnsi="Times New Roman" w:cs="Times New Roman"/>
          <w:sz w:val="28"/>
          <w:szCs w:val="23"/>
          <w:shd w:val="clear" w:color="auto" w:fill="FFFFFF"/>
          <w:lang w:val="uk-UA"/>
        </w:rPr>
        <w:t xml:space="preserve"> зростанню напруженості дипломатичних відносин КНР з іншими країнами регіону. Так міністри закордонних справ Японії та країн АСЕАН висловили протест уряду КНР у зв’язку з активізацією військових сил в спірних зонах, з метою стримування китайської військово-політичної гегемонії в регіоні та не порушення стабільної геополітичної ситуації в регіоні. Експерти вважають, що уряд Китаю, користуючись глобальною ситуацією, пов’язаною з поширенням пандемії, активізує свої територіальні </w:t>
      </w:r>
      <w:r w:rsidR="00CA0CE7">
        <w:rPr>
          <w:rFonts w:ascii="Times New Roman" w:hAnsi="Times New Roman" w:cs="Times New Roman"/>
          <w:sz w:val="28"/>
          <w:szCs w:val="23"/>
          <w:shd w:val="clear" w:color="auto" w:fill="FFFFFF"/>
          <w:lang w:val="uk-UA"/>
        </w:rPr>
        <w:lastRenderedPageBreak/>
        <w:t>амбіції, що може призвести до виникнення військових конфліктів</w:t>
      </w:r>
      <w:r w:rsidR="00627BF5">
        <w:rPr>
          <w:rFonts w:ascii="Times New Roman" w:hAnsi="Times New Roman" w:cs="Times New Roman"/>
          <w:sz w:val="28"/>
          <w:szCs w:val="23"/>
          <w:shd w:val="clear" w:color="auto" w:fill="FFFFFF"/>
          <w:lang w:val="uk-UA"/>
        </w:rPr>
        <w:t xml:space="preserve"> та загострення дипломатичних відносин.</w:t>
      </w:r>
    </w:p>
    <w:p w14:paraId="785D8220" w14:textId="77777777" w:rsidR="00F443B6" w:rsidRDefault="00F443B6" w:rsidP="00B44549">
      <w:pPr>
        <w:tabs>
          <w:tab w:val="left" w:pos="851"/>
        </w:tabs>
        <w:spacing w:after="0" w:line="360" w:lineRule="auto"/>
        <w:ind w:firstLine="709"/>
        <w:jc w:val="both"/>
        <w:rPr>
          <w:rFonts w:ascii="Times New Roman" w:hAnsi="Times New Roman" w:cs="Times New Roman"/>
          <w:sz w:val="28"/>
          <w:szCs w:val="23"/>
          <w:shd w:val="clear" w:color="auto" w:fill="FFFFFF"/>
          <w:lang w:val="uk-UA"/>
        </w:rPr>
      </w:pPr>
    </w:p>
    <w:p w14:paraId="3655F92A" w14:textId="77777777" w:rsidR="00CB2EF5" w:rsidRDefault="00CB2EF5" w:rsidP="00B44549">
      <w:pPr>
        <w:tabs>
          <w:tab w:val="left" w:pos="851"/>
        </w:tabs>
        <w:spacing w:after="0" w:line="360" w:lineRule="auto"/>
        <w:ind w:firstLine="709"/>
        <w:jc w:val="both"/>
        <w:rPr>
          <w:rFonts w:ascii="Times New Roman" w:hAnsi="Times New Roman" w:cs="Times New Roman"/>
          <w:b/>
          <w:sz w:val="28"/>
          <w:szCs w:val="28"/>
          <w:lang w:val="uk-UA"/>
        </w:rPr>
      </w:pPr>
      <w:r w:rsidRPr="00CB2EF5">
        <w:rPr>
          <w:rFonts w:ascii="Times New Roman" w:hAnsi="Times New Roman" w:cs="Times New Roman"/>
          <w:b/>
          <w:sz w:val="28"/>
          <w:szCs w:val="28"/>
          <w:lang w:val="uk-UA"/>
        </w:rPr>
        <w:t>2.2. Вплив геополітичної ситуації у Східній Азії на розвиток туризму</w:t>
      </w:r>
    </w:p>
    <w:p w14:paraId="1B449DB2" w14:textId="77777777" w:rsidR="00F443B6" w:rsidRDefault="00F443B6" w:rsidP="00B44549">
      <w:pPr>
        <w:tabs>
          <w:tab w:val="left" w:pos="851"/>
        </w:tabs>
        <w:spacing w:after="0" w:line="360" w:lineRule="auto"/>
        <w:ind w:firstLine="709"/>
        <w:jc w:val="both"/>
        <w:rPr>
          <w:rFonts w:ascii="Times New Roman" w:hAnsi="Times New Roman" w:cs="Times New Roman"/>
          <w:b/>
          <w:sz w:val="28"/>
          <w:szCs w:val="28"/>
          <w:lang w:val="uk-UA"/>
        </w:rPr>
      </w:pPr>
    </w:p>
    <w:p w14:paraId="32627C8C" w14:textId="77777777" w:rsidR="00466C4A" w:rsidRDefault="006A769E" w:rsidP="005D67CD">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sidRPr="006A769E">
        <w:rPr>
          <w:rFonts w:ascii="Times New Roman" w:hAnsi="Times New Roman" w:cs="Times New Roman"/>
          <w:sz w:val="28"/>
          <w:szCs w:val="23"/>
          <w:shd w:val="clear" w:color="auto" w:fill="FFFFFF"/>
          <w:lang w:val="uk-UA"/>
        </w:rPr>
        <w:t xml:space="preserve">Як феномен </w:t>
      </w:r>
      <w:r w:rsidR="00466C4A">
        <w:rPr>
          <w:rFonts w:ascii="Times New Roman" w:hAnsi="Times New Roman" w:cs="Times New Roman"/>
          <w:sz w:val="28"/>
          <w:szCs w:val="23"/>
          <w:shd w:val="clear" w:color="auto" w:fill="FFFFFF"/>
          <w:lang w:val="uk-UA"/>
        </w:rPr>
        <w:t>глобальної світосистеми туристична індустрія все більше інтегрується в геополітичні процеси, що показують зростаючі темпи кількості міжнародних туристичних потоків, які перетинають межі суто економічної сфери.</w:t>
      </w:r>
      <w:r w:rsidR="004673B2">
        <w:rPr>
          <w:rFonts w:ascii="Times New Roman" w:hAnsi="Times New Roman" w:cs="Times New Roman"/>
          <w:sz w:val="28"/>
          <w:szCs w:val="23"/>
          <w:shd w:val="clear" w:color="auto" w:fill="FFFFFF"/>
          <w:lang w:val="uk-UA"/>
        </w:rPr>
        <w:t xml:space="preserve"> Туризм – це галузь економіки глобального масштабу, що функціонує в комплексі з економіко-політичним середовищем, яке в сучасних реаліях зазнає трансформацій</w:t>
      </w:r>
      <w:r w:rsidR="005B10D4">
        <w:rPr>
          <w:rFonts w:ascii="Times New Roman" w:hAnsi="Times New Roman" w:cs="Times New Roman"/>
          <w:sz w:val="28"/>
          <w:szCs w:val="23"/>
          <w:shd w:val="clear" w:color="auto" w:fill="FFFFFF"/>
          <w:lang w:val="uk-UA"/>
        </w:rPr>
        <w:t xml:space="preserve"> </w:t>
      </w:r>
      <w:r w:rsidR="005B10D4">
        <w:rPr>
          <w:rFonts w:ascii="Times New Roman" w:hAnsi="Times New Roman" w:cs="Times New Roman"/>
          <w:sz w:val="28"/>
          <w:szCs w:val="28"/>
          <w:lang w:val="uk-UA"/>
        </w:rPr>
        <w:t>[</w:t>
      </w:r>
      <w:r w:rsidR="005B10D4">
        <w:rPr>
          <w:rFonts w:ascii="Times New Roman" w:hAnsi="Times New Roman" w:cs="Times New Roman"/>
          <w:sz w:val="28"/>
          <w:szCs w:val="28"/>
          <w:lang w:val="uk-UA"/>
        </w:rPr>
        <w:fldChar w:fldCharType="begin"/>
      </w:r>
      <w:r w:rsidR="005B10D4">
        <w:rPr>
          <w:rFonts w:ascii="Times New Roman" w:hAnsi="Times New Roman" w:cs="Times New Roman"/>
          <w:sz w:val="28"/>
          <w:szCs w:val="28"/>
          <w:lang w:val="uk-UA"/>
        </w:rPr>
        <w:instrText xml:space="preserve"> REF _Ref40522329 \r \h </w:instrText>
      </w:r>
      <w:r w:rsidR="005B10D4">
        <w:rPr>
          <w:rFonts w:ascii="Times New Roman" w:hAnsi="Times New Roman" w:cs="Times New Roman"/>
          <w:sz w:val="28"/>
          <w:szCs w:val="28"/>
          <w:lang w:val="uk-UA"/>
        </w:rPr>
      </w:r>
      <w:r w:rsidR="005B10D4">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15</w:t>
      </w:r>
      <w:r w:rsidR="005B10D4">
        <w:rPr>
          <w:rFonts w:ascii="Times New Roman" w:hAnsi="Times New Roman" w:cs="Times New Roman"/>
          <w:sz w:val="28"/>
          <w:szCs w:val="28"/>
          <w:lang w:val="uk-UA"/>
        </w:rPr>
        <w:fldChar w:fldCharType="end"/>
      </w:r>
      <w:r w:rsidR="005B10D4">
        <w:rPr>
          <w:rFonts w:ascii="Times New Roman" w:hAnsi="Times New Roman" w:cs="Times New Roman"/>
          <w:sz w:val="28"/>
          <w:szCs w:val="28"/>
          <w:lang w:val="uk-UA"/>
        </w:rPr>
        <w:t>]</w:t>
      </w:r>
      <w:r w:rsidR="004673B2">
        <w:rPr>
          <w:rFonts w:ascii="Times New Roman" w:hAnsi="Times New Roman" w:cs="Times New Roman"/>
          <w:sz w:val="28"/>
          <w:szCs w:val="23"/>
          <w:shd w:val="clear" w:color="auto" w:fill="FFFFFF"/>
          <w:lang w:val="uk-UA"/>
        </w:rPr>
        <w:t>.</w:t>
      </w:r>
      <w:r w:rsidR="00CD7D63">
        <w:rPr>
          <w:rFonts w:ascii="Times New Roman" w:hAnsi="Times New Roman" w:cs="Times New Roman"/>
          <w:sz w:val="28"/>
          <w:szCs w:val="23"/>
          <w:shd w:val="clear" w:color="auto" w:fill="FFFFFF"/>
          <w:lang w:val="uk-UA"/>
        </w:rPr>
        <w:t xml:space="preserve"> </w:t>
      </w:r>
    </w:p>
    <w:p w14:paraId="0750DA42" w14:textId="77777777" w:rsidR="001136A5" w:rsidRDefault="00EB64D7" w:rsidP="0009581E">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Роль туристичної індустрії в глобальній економіці з кожним роком зростає, відповідно, і збільшується взаємозалежність та інтегрованість національних економік та туристичної галузі. Туризм є одним з пріоритетних напрямків розвитку національних економік, в тому числі, і економік держав Азіатсько-Тихоокеанського регіону. </w:t>
      </w:r>
      <w:r w:rsidR="00195DE7">
        <w:rPr>
          <w:rFonts w:ascii="Times New Roman" w:hAnsi="Times New Roman" w:cs="Times New Roman"/>
          <w:sz w:val="28"/>
          <w:szCs w:val="23"/>
          <w:shd w:val="clear" w:color="auto" w:fill="FFFFFF"/>
          <w:lang w:val="uk-UA"/>
        </w:rPr>
        <w:t xml:space="preserve">Динаміка показників міжнародного туризму демонструє </w:t>
      </w:r>
      <w:r w:rsidR="002863E9">
        <w:rPr>
          <w:rFonts w:ascii="Times New Roman" w:hAnsi="Times New Roman" w:cs="Times New Roman"/>
          <w:sz w:val="28"/>
          <w:szCs w:val="23"/>
          <w:shd w:val="clear" w:color="auto" w:fill="FFFFFF"/>
          <w:lang w:val="uk-UA"/>
        </w:rPr>
        <w:t>високі темпи розвитку туристичної індустрії в державах АТР.</w:t>
      </w:r>
      <w:r w:rsidR="0009543A">
        <w:rPr>
          <w:rFonts w:ascii="Times New Roman" w:hAnsi="Times New Roman" w:cs="Times New Roman"/>
          <w:sz w:val="28"/>
          <w:szCs w:val="23"/>
          <w:shd w:val="clear" w:color="auto" w:fill="FFFFFF"/>
          <w:lang w:val="uk-UA"/>
        </w:rPr>
        <w:t xml:space="preserve"> Збільшення темпів приросту</w:t>
      </w:r>
      <w:r w:rsidR="0009543A" w:rsidRPr="0009543A">
        <w:rPr>
          <w:rFonts w:ascii="Times New Roman" w:hAnsi="Times New Roman" w:cs="Times New Roman"/>
          <w:sz w:val="28"/>
          <w:szCs w:val="23"/>
          <w:shd w:val="clear" w:color="auto" w:fill="FFFFFF"/>
          <w:lang w:val="uk-UA"/>
        </w:rPr>
        <w:t xml:space="preserve"> у 9% порівняно із середнім зростанням у світі на 6%, </w:t>
      </w:r>
      <w:r w:rsidR="0009543A">
        <w:rPr>
          <w:rFonts w:ascii="Times New Roman" w:hAnsi="Times New Roman" w:cs="Times New Roman"/>
          <w:sz w:val="28"/>
          <w:szCs w:val="23"/>
          <w:shd w:val="clear" w:color="auto" w:fill="FFFFFF"/>
          <w:lang w:val="uk-UA"/>
        </w:rPr>
        <w:t xml:space="preserve">робить </w:t>
      </w:r>
      <w:r w:rsidR="0009581E">
        <w:rPr>
          <w:rFonts w:ascii="Times New Roman" w:hAnsi="Times New Roman" w:cs="Times New Roman"/>
          <w:sz w:val="28"/>
          <w:szCs w:val="23"/>
          <w:shd w:val="clear" w:color="auto" w:fill="FFFFFF"/>
          <w:lang w:val="uk-UA"/>
        </w:rPr>
        <w:t>Азій</w:t>
      </w:r>
      <w:r w:rsidR="0009543A" w:rsidRPr="0009543A">
        <w:rPr>
          <w:rFonts w:ascii="Times New Roman" w:hAnsi="Times New Roman" w:cs="Times New Roman"/>
          <w:sz w:val="28"/>
          <w:szCs w:val="23"/>
          <w:shd w:val="clear" w:color="auto" w:fill="FFFFFF"/>
          <w:lang w:val="uk-UA"/>
        </w:rPr>
        <w:t>сько-Т</w:t>
      </w:r>
      <w:r w:rsidR="0009543A">
        <w:rPr>
          <w:rFonts w:ascii="Times New Roman" w:hAnsi="Times New Roman" w:cs="Times New Roman"/>
          <w:sz w:val="28"/>
          <w:szCs w:val="23"/>
          <w:shd w:val="clear" w:color="auto" w:fill="FFFFFF"/>
          <w:lang w:val="uk-UA"/>
        </w:rPr>
        <w:t>ихоокеанський регіон</w:t>
      </w:r>
      <w:r w:rsidR="0009543A" w:rsidRPr="0009543A">
        <w:rPr>
          <w:rFonts w:ascii="Times New Roman" w:hAnsi="Times New Roman" w:cs="Times New Roman"/>
          <w:sz w:val="28"/>
          <w:szCs w:val="23"/>
          <w:shd w:val="clear" w:color="auto" w:fill="FFFFFF"/>
          <w:lang w:val="uk-UA"/>
        </w:rPr>
        <w:t xml:space="preserve"> другим найважливішим туристичним регіоном, обраним туристами з усього світу після високорозвинених країн Європи та Північної Аме</w:t>
      </w:r>
      <w:r w:rsidR="002E533A">
        <w:rPr>
          <w:rFonts w:ascii="Times New Roman" w:hAnsi="Times New Roman" w:cs="Times New Roman"/>
          <w:sz w:val="28"/>
          <w:szCs w:val="23"/>
          <w:shd w:val="clear" w:color="auto" w:fill="FFFFFF"/>
          <w:lang w:val="uk-UA"/>
        </w:rPr>
        <w:t xml:space="preserve">рики та значно випереджає </w:t>
      </w:r>
      <w:r w:rsidR="0009543A" w:rsidRPr="0009543A">
        <w:rPr>
          <w:rFonts w:ascii="Times New Roman" w:hAnsi="Times New Roman" w:cs="Times New Roman"/>
          <w:sz w:val="28"/>
          <w:szCs w:val="23"/>
          <w:shd w:val="clear" w:color="auto" w:fill="FFFFFF"/>
          <w:lang w:val="uk-UA"/>
        </w:rPr>
        <w:t>такі регіони, як Латинська Америка, Африка, Австралія та О</w:t>
      </w:r>
      <w:r w:rsidR="002E533A">
        <w:rPr>
          <w:rFonts w:ascii="Times New Roman" w:hAnsi="Times New Roman" w:cs="Times New Roman"/>
          <w:sz w:val="28"/>
          <w:szCs w:val="23"/>
          <w:shd w:val="clear" w:color="auto" w:fill="FFFFFF"/>
          <w:lang w:val="uk-UA"/>
        </w:rPr>
        <w:t>к</w:t>
      </w:r>
      <w:r w:rsidR="005B10D4">
        <w:rPr>
          <w:rFonts w:ascii="Times New Roman" w:hAnsi="Times New Roman" w:cs="Times New Roman"/>
          <w:sz w:val="28"/>
          <w:szCs w:val="23"/>
          <w:shd w:val="clear" w:color="auto" w:fill="FFFFFF"/>
          <w:lang w:val="uk-UA"/>
        </w:rPr>
        <w:t>е</w:t>
      </w:r>
      <w:r w:rsidR="0009543A" w:rsidRPr="0009543A">
        <w:rPr>
          <w:rFonts w:ascii="Times New Roman" w:hAnsi="Times New Roman" w:cs="Times New Roman"/>
          <w:sz w:val="28"/>
          <w:szCs w:val="23"/>
          <w:shd w:val="clear" w:color="auto" w:fill="FFFFFF"/>
          <w:lang w:val="uk-UA"/>
        </w:rPr>
        <w:t>анія</w:t>
      </w:r>
      <w:r w:rsidR="005B10D4">
        <w:rPr>
          <w:rFonts w:ascii="Times New Roman" w:hAnsi="Times New Roman" w:cs="Times New Roman"/>
          <w:sz w:val="28"/>
          <w:szCs w:val="23"/>
          <w:shd w:val="clear" w:color="auto" w:fill="FFFFFF"/>
          <w:lang w:val="uk-UA"/>
        </w:rPr>
        <w:t xml:space="preserve"> </w:t>
      </w:r>
      <w:r w:rsidR="005B10D4">
        <w:rPr>
          <w:rFonts w:ascii="Times New Roman" w:hAnsi="Times New Roman" w:cs="Times New Roman"/>
          <w:sz w:val="28"/>
          <w:szCs w:val="28"/>
          <w:lang w:val="uk-UA"/>
        </w:rPr>
        <w:t>[</w:t>
      </w:r>
      <w:r w:rsidR="005B10D4">
        <w:rPr>
          <w:rFonts w:ascii="Times New Roman" w:hAnsi="Times New Roman" w:cs="Times New Roman"/>
          <w:sz w:val="28"/>
          <w:szCs w:val="28"/>
          <w:lang w:val="uk-UA"/>
        </w:rPr>
        <w:fldChar w:fldCharType="begin"/>
      </w:r>
      <w:r w:rsidR="005B10D4">
        <w:rPr>
          <w:rFonts w:ascii="Times New Roman" w:hAnsi="Times New Roman" w:cs="Times New Roman"/>
          <w:sz w:val="28"/>
          <w:szCs w:val="28"/>
          <w:lang w:val="uk-UA"/>
        </w:rPr>
        <w:instrText xml:space="preserve"> REF _Ref40522329 \r \h </w:instrText>
      </w:r>
      <w:r w:rsidR="005B10D4">
        <w:rPr>
          <w:rFonts w:ascii="Times New Roman" w:hAnsi="Times New Roman" w:cs="Times New Roman"/>
          <w:sz w:val="28"/>
          <w:szCs w:val="28"/>
          <w:lang w:val="uk-UA"/>
        </w:rPr>
      </w:r>
      <w:r w:rsidR="005B10D4">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15</w:t>
      </w:r>
      <w:r w:rsidR="005B10D4">
        <w:rPr>
          <w:rFonts w:ascii="Times New Roman" w:hAnsi="Times New Roman" w:cs="Times New Roman"/>
          <w:sz w:val="28"/>
          <w:szCs w:val="28"/>
          <w:lang w:val="uk-UA"/>
        </w:rPr>
        <w:fldChar w:fldCharType="end"/>
      </w:r>
      <w:r w:rsidR="005B10D4">
        <w:rPr>
          <w:rFonts w:ascii="Times New Roman" w:hAnsi="Times New Roman" w:cs="Times New Roman"/>
          <w:sz w:val="28"/>
          <w:szCs w:val="28"/>
          <w:lang w:val="uk-UA"/>
        </w:rPr>
        <w:t>]</w:t>
      </w:r>
      <w:r w:rsidR="0009543A" w:rsidRPr="0009543A">
        <w:rPr>
          <w:rFonts w:ascii="Times New Roman" w:hAnsi="Times New Roman" w:cs="Times New Roman"/>
          <w:sz w:val="28"/>
          <w:szCs w:val="23"/>
          <w:shd w:val="clear" w:color="auto" w:fill="FFFFFF"/>
          <w:lang w:val="uk-UA"/>
        </w:rPr>
        <w:t>.</w:t>
      </w:r>
    </w:p>
    <w:p w14:paraId="43D1CFD2" w14:textId="77777777" w:rsidR="0009581E" w:rsidRDefault="0009581E" w:rsidP="0009581E">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Одними з основних гравців на туристичному ринку Азійсько-Тихоокеанського регіону є країни Східної Азії. </w:t>
      </w:r>
      <w:r w:rsidR="00450F1D">
        <w:rPr>
          <w:rFonts w:ascii="Times New Roman" w:hAnsi="Times New Roman" w:cs="Times New Roman"/>
          <w:sz w:val="28"/>
          <w:szCs w:val="23"/>
          <w:shd w:val="clear" w:color="auto" w:fill="FFFFFF"/>
          <w:lang w:val="uk-UA"/>
        </w:rPr>
        <w:t>Роль регіону</w:t>
      </w:r>
      <w:r w:rsidR="00450F1D" w:rsidRPr="00450F1D">
        <w:rPr>
          <w:rFonts w:ascii="Times New Roman" w:hAnsi="Times New Roman" w:cs="Times New Roman"/>
          <w:sz w:val="28"/>
          <w:szCs w:val="23"/>
          <w:shd w:val="clear" w:color="auto" w:fill="FFFFFF"/>
          <w:lang w:val="uk-UA"/>
        </w:rPr>
        <w:t xml:space="preserve"> Східна Азія з ко</w:t>
      </w:r>
      <w:r w:rsidR="00450F1D">
        <w:rPr>
          <w:rFonts w:ascii="Times New Roman" w:hAnsi="Times New Roman" w:cs="Times New Roman"/>
          <w:sz w:val="28"/>
          <w:szCs w:val="23"/>
          <w:shd w:val="clear" w:color="auto" w:fill="FFFFFF"/>
          <w:lang w:val="uk-UA"/>
        </w:rPr>
        <w:t xml:space="preserve">жним роком стає все більшою в структурі туристичної індустрії як АТР, так і світу – цей регіон стає все популярнішим місцем відпочинку. </w:t>
      </w:r>
      <w:r w:rsidR="00450F1D" w:rsidRPr="00450F1D">
        <w:rPr>
          <w:rFonts w:ascii="Times New Roman" w:hAnsi="Times New Roman" w:cs="Times New Roman"/>
          <w:sz w:val="28"/>
          <w:szCs w:val="23"/>
          <w:shd w:val="clear" w:color="auto" w:fill="FFFFFF"/>
          <w:lang w:val="uk-UA"/>
        </w:rPr>
        <w:t>Однак</w:t>
      </w:r>
      <w:r w:rsidR="00450F1D">
        <w:rPr>
          <w:rFonts w:ascii="Times New Roman" w:hAnsi="Times New Roman" w:cs="Times New Roman"/>
          <w:sz w:val="28"/>
          <w:szCs w:val="23"/>
          <w:shd w:val="clear" w:color="auto" w:fill="FFFFFF"/>
          <w:lang w:val="uk-UA"/>
        </w:rPr>
        <w:t xml:space="preserve"> стримуючими факторами розвитку туристичної індустрії є</w:t>
      </w:r>
      <w:r w:rsidR="00450F1D" w:rsidRPr="00450F1D">
        <w:rPr>
          <w:rFonts w:ascii="Times New Roman" w:hAnsi="Times New Roman" w:cs="Times New Roman"/>
          <w:sz w:val="28"/>
          <w:szCs w:val="23"/>
          <w:shd w:val="clear" w:color="auto" w:fill="FFFFFF"/>
          <w:lang w:val="uk-UA"/>
        </w:rPr>
        <w:t xml:space="preserve"> напружена геополітична ситуація, міждержавні конфлікти та політична нестабільність в окремих країнах Східної Азії</w:t>
      </w:r>
      <w:r w:rsidR="00450F1D">
        <w:rPr>
          <w:rFonts w:ascii="Times New Roman" w:hAnsi="Times New Roman" w:cs="Times New Roman"/>
          <w:sz w:val="28"/>
          <w:szCs w:val="23"/>
          <w:shd w:val="clear" w:color="auto" w:fill="FFFFFF"/>
          <w:lang w:val="uk-UA"/>
        </w:rPr>
        <w:t>, які</w:t>
      </w:r>
      <w:r w:rsidR="00450F1D" w:rsidRPr="00450F1D">
        <w:rPr>
          <w:rFonts w:ascii="Times New Roman" w:hAnsi="Times New Roman" w:cs="Times New Roman"/>
          <w:sz w:val="28"/>
          <w:szCs w:val="23"/>
          <w:shd w:val="clear" w:color="auto" w:fill="FFFFFF"/>
          <w:lang w:val="uk-UA"/>
        </w:rPr>
        <w:t xml:space="preserve"> уповільнюють загалом позитивну динаміку туристичних прибуттів та доходів.</w:t>
      </w:r>
    </w:p>
    <w:p w14:paraId="631E8DD1" w14:textId="77777777" w:rsidR="00CB52D4" w:rsidRDefault="00CB52D4" w:rsidP="0009581E">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lastRenderedPageBreak/>
        <w:t>Роль геополітичного чинника у розвитку туристичної індустрії в регіоні величезна, адже туризм часто виступає як елемент м’якої сили та засіб досягнення потрібних політико-економічних рішень. Особливо це простежується на прикладі регіону Східна Азія, адже національні економіки держав регіону взаємозалежні одна від одної. Головні політичні гравці регіону лобіюють свої інтереси, застосовуючи туризм як елемент впливу.</w:t>
      </w:r>
    </w:p>
    <w:p w14:paraId="263385A9" w14:textId="77777777" w:rsidR="005F76BB" w:rsidRDefault="00A53350" w:rsidP="005F76BB">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Основною тенденцію розвитку Східно-азійського регіону в умовах глобалізації є зростаюча роль Китаю, який став одним з найважливіших гравців на політичній арені і прагне збільшити свої зони впливу шляхом застосування економічних важелів, серед яких виділяють і туризм як прояв м’якої сили.</w:t>
      </w:r>
      <w:r w:rsidR="00085BEA">
        <w:rPr>
          <w:rFonts w:ascii="Times New Roman" w:hAnsi="Times New Roman" w:cs="Times New Roman"/>
          <w:sz w:val="28"/>
          <w:szCs w:val="23"/>
          <w:shd w:val="clear" w:color="auto" w:fill="FFFFFF"/>
          <w:lang w:val="uk-UA"/>
        </w:rPr>
        <w:t xml:space="preserve"> Володіючи</w:t>
      </w:r>
      <w:r w:rsidR="005F76BB">
        <w:rPr>
          <w:rFonts w:ascii="Times New Roman" w:hAnsi="Times New Roman" w:cs="Times New Roman"/>
          <w:sz w:val="28"/>
          <w:szCs w:val="23"/>
          <w:shd w:val="clear" w:color="auto" w:fill="FFFFFF"/>
          <w:lang w:val="uk-UA"/>
        </w:rPr>
        <w:t xml:space="preserve"> найперспективнішим ринком виїзного туризму, уряд Китаю використовують виїзні туристичні потоки як важель впливу в сфері міжнародних відносин в наступних проявах</w:t>
      </w:r>
      <w:r w:rsidR="005B10D4">
        <w:rPr>
          <w:rFonts w:ascii="Times New Roman" w:hAnsi="Times New Roman" w:cs="Times New Roman"/>
          <w:sz w:val="28"/>
          <w:szCs w:val="23"/>
          <w:shd w:val="clear" w:color="auto" w:fill="FFFFFF"/>
          <w:lang w:val="uk-UA"/>
        </w:rPr>
        <w:t xml:space="preserve"> </w:t>
      </w:r>
      <w:r w:rsidR="005B10D4">
        <w:rPr>
          <w:rFonts w:ascii="Times New Roman" w:hAnsi="Times New Roman" w:cs="Times New Roman"/>
          <w:sz w:val="28"/>
          <w:szCs w:val="28"/>
          <w:lang w:val="uk-UA"/>
        </w:rPr>
        <w:t>[</w:t>
      </w:r>
      <w:r w:rsidR="005B10D4">
        <w:rPr>
          <w:rFonts w:ascii="Times New Roman" w:hAnsi="Times New Roman" w:cs="Times New Roman"/>
          <w:sz w:val="28"/>
          <w:szCs w:val="28"/>
          <w:lang w:val="uk-UA"/>
        </w:rPr>
        <w:fldChar w:fldCharType="begin"/>
      </w:r>
      <w:r w:rsidR="005B10D4">
        <w:rPr>
          <w:rFonts w:ascii="Times New Roman" w:hAnsi="Times New Roman" w:cs="Times New Roman"/>
          <w:sz w:val="28"/>
          <w:szCs w:val="28"/>
          <w:lang w:val="uk-UA"/>
        </w:rPr>
        <w:instrText xml:space="preserve"> REF _Ref40522265 \r \h </w:instrText>
      </w:r>
      <w:r w:rsidR="005B10D4">
        <w:rPr>
          <w:rFonts w:ascii="Times New Roman" w:hAnsi="Times New Roman" w:cs="Times New Roman"/>
          <w:sz w:val="28"/>
          <w:szCs w:val="28"/>
          <w:lang w:val="uk-UA"/>
        </w:rPr>
      </w:r>
      <w:r w:rsidR="005B10D4">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14</w:t>
      </w:r>
      <w:r w:rsidR="005B10D4">
        <w:rPr>
          <w:rFonts w:ascii="Times New Roman" w:hAnsi="Times New Roman" w:cs="Times New Roman"/>
          <w:sz w:val="28"/>
          <w:szCs w:val="28"/>
          <w:lang w:val="uk-UA"/>
        </w:rPr>
        <w:fldChar w:fldCharType="end"/>
      </w:r>
      <w:r w:rsidR="005B10D4">
        <w:rPr>
          <w:rFonts w:ascii="Times New Roman" w:hAnsi="Times New Roman" w:cs="Times New Roman"/>
          <w:sz w:val="28"/>
          <w:szCs w:val="28"/>
          <w:lang w:val="uk-UA"/>
        </w:rPr>
        <w:t>]</w:t>
      </w:r>
      <w:r w:rsidR="005F76BB">
        <w:rPr>
          <w:rFonts w:ascii="Times New Roman" w:hAnsi="Times New Roman" w:cs="Times New Roman"/>
          <w:sz w:val="28"/>
          <w:szCs w:val="23"/>
          <w:shd w:val="clear" w:color="auto" w:fill="FFFFFF"/>
          <w:lang w:val="uk-UA"/>
        </w:rPr>
        <w:t>:</w:t>
      </w:r>
    </w:p>
    <w:p w14:paraId="219B6C1A" w14:textId="77777777" w:rsidR="00085BEA" w:rsidRPr="005F76BB" w:rsidRDefault="005F76BB" w:rsidP="0056652B">
      <w:pPr>
        <w:pStyle w:val="a3"/>
        <w:numPr>
          <w:ilvl w:val="0"/>
          <w:numId w:val="13"/>
        </w:numPr>
        <w:tabs>
          <w:tab w:val="left" w:pos="851"/>
        </w:tabs>
        <w:spacing w:after="0" w:line="360" w:lineRule="auto"/>
        <w:ind w:left="0" w:firstLine="567"/>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Надання допомоги державам, які зазнали збитків під дією зовнішніх факторів, шляхом спрямування туристичних потоків до туристичних дистинацій відповідної країни (наприклад: популяризація туристичного продукту держави на туристичному ринку КНР, лібералізація візових формальностей, запуск чартерних рейсів тощо) – </w:t>
      </w:r>
      <w:r w:rsidR="00A5386F">
        <w:rPr>
          <w:rFonts w:ascii="Times New Roman" w:hAnsi="Times New Roman" w:cs="Times New Roman"/>
          <w:sz w:val="28"/>
          <w:szCs w:val="23"/>
          <w:shd w:val="clear" w:color="auto" w:fill="FFFFFF"/>
          <w:lang w:val="uk-UA"/>
        </w:rPr>
        <w:t>завдяки наданню підтримки в тяжкі часи державам регіону Китай здобуває союзників в вирішенні майбутніх політичних конфліктів та лобіюванні інтересів</w:t>
      </w:r>
      <w:r w:rsidR="00085BEA" w:rsidRPr="005F76BB">
        <w:rPr>
          <w:rFonts w:ascii="Times New Roman" w:hAnsi="Times New Roman" w:cs="Times New Roman"/>
          <w:sz w:val="28"/>
          <w:szCs w:val="23"/>
          <w:shd w:val="clear" w:color="auto" w:fill="FFFFFF"/>
          <w:lang w:val="uk-UA"/>
        </w:rPr>
        <w:t>;</w:t>
      </w:r>
    </w:p>
    <w:p w14:paraId="628EF4C4" w14:textId="77777777" w:rsidR="00085BEA" w:rsidRPr="00085BEA" w:rsidRDefault="00A5386F" w:rsidP="0056652B">
      <w:pPr>
        <w:numPr>
          <w:ilvl w:val="0"/>
          <w:numId w:val="12"/>
        </w:numPr>
        <w:tabs>
          <w:tab w:val="left" w:pos="851"/>
        </w:tabs>
        <w:spacing w:after="0" w:line="360" w:lineRule="auto"/>
        <w:ind w:left="0" w:firstLine="567"/>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Н</w:t>
      </w:r>
      <w:r w:rsidR="00085BEA" w:rsidRPr="00085BEA">
        <w:rPr>
          <w:rFonts w:ascii="Times New Roman" w:hAnsi="Times New Roman" w:cs="Times New Roman"/>
          <w:sz w:val="28"/>
          <w:szCs w:val="23"/>
          <w:shd w:val="clear" w:color="auto" w:fill="FFFFFF"/>
          <w:lang w:val="uk-UA"/>
        </w:rPr>
        <w:t>акладання санкцій –</w:t>
      </w:r>
      <w:r>
        <w:rPr>
          <w:rFonts w:ascii="Times New Roman" w:hAnsi="Times New Roman" w:cs="Times New Roman"/>
          <w:sz w:val="28"/>
          <w:szCs w:val="23"/>
          <w:shd w:val="clear" w:color="auto" w:fill="FFFFFF"/>
          <w:lang w:val="uk-UA"/>
        </w:rPr>
        <w:t xml:space="preserve"> шляхом перерозподілу виїзного туристичного потоку, що негативно впливає на економіку держави, яка залежить від доходів від туристичної галузі</w:t>
      </w:r>
      <w:r w:rsidR="00085BEA" w:rsidRPr="00085BEA">
        <w:rPr>
          <w:rFonts w:ascii="Times New Roman" w:hAnsi="Times New Roman" w:cs="Times New Roman"/>
          <w:sz w:val="28"/>
          <w:szCs w:val="23"/>
          <w:shd w:val="clear" w:color="auto" w:fill="FFFFFF"/>
          <w:lang w:val="uk-UA"/>
        </w:rPr>
        <w:t>;</w:t>
      </w:r>
    </w:p>
    <w:p w14:paraId="2150DC72" w14:textId="77777777" w:rsidR="00085BEA" w:rsidRPr="00085BEA" w:rsidRDefault="00A5386F" w:rsidP="0056652B">
      <w:pPr>
        <w:numPr>
          <w:ilvl w:val="0"/>
          <w:numId w:val="12"/>
        </w:numPr>
        <w:tabs>
          <w:tab w:val="left" w:pos="851"/>
        </w:tabs>
        <w:spacing w:after="0" w:line="360" w:lineRule="auto"/>
        <w:ind w:left="0" w:firstLine="567"/>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Лобіювання </w:t>
      </w:r>
      <w:r w:rsidR="00085BEA" w:rsidRPr="00085BEA">
        <w:rPr>
          <w:rFonts w:ascii="Times New Roman" w:hAnsi="Times New Roman" w:cs="Times New Roman"/>
          <w:sz w:val="28"/>
          <w:szCs w:val="23"/>
          <w:shd w:val="clear" w:color="auto" w:fill="FFFFFF"/>
          <w:lang w:val="uk-UA"/>
        </w:rPr>
        <w:t>політичних інтересів –</w:t>
      </w:r>
      <w:r w:rsidR="00085BEA">
        <w:rPr>
          <w:rFonts w:ascii="Times New Roman" w:hAnsi="Times New Roman" w:cs="Times New Roman"/>
          <w:sz w:val="28"/>
          <w:szCs w:val="23"/>
          <w:shd w:val="clear" w:color="auto" w:fill="FFFFFF"/>
          <w:lang w:val="uk-UA"/>
        </w:rPr>
        <w:t xml:space="preserve"> </w:t>
      </w:r>
      <w:r>
        <w:rPr>
          <w:rFonts w:ascii="Times New Roman" w:hAnsi="Times New Roman" w:cs="Times New Roman"/>
          <w:sz w:val="28"/>
          <w:szCs w:val="23"/>
          <w:shd w:val="clear" w:color="auto" w:fill="FFFFFF"/>
          <w:lang w:val="uk-UA"/>
        </w:rPr>
        <w:t xml:space="preserve">китайський туристичний ринок, на сьогодні, є найперспективнішим для освоєння всіма учасниками міжнародного туристичного ринку. Уряд КНР регулює розподіл туристичного потоку шляхом підписання двосторонніх угод про співпрацю в туристичній індустрії </w:t>
      </w:r>
      <w:r w:rsidR="001B0044">
        <w:rPr>
          <w:rFonts w:ascii="Times New Roman" w:hAnsi="Times New Roman" w:cs="Times New Roman"/>
          <w:sz w:val="28"/>
          <w:szCs w:val="23"/>
          <w:shd w:val="clear" w:color="auto" w:fill="FFFFFF"/>
          <w:lang w:val="uk-UA"/>
        </w:rPr>
        <w:t>(</w:t>
      </w:r>
      <w:r w:rsidR="001B0044" w:rsidRPr="00085BEA">
        <w:rPr>
          <w:rFonts w:ascii="Times New Roman" w:hAnsi="Times New Roman" w:cs="Times New Roman"/>
          <w:sz w:val="28"/>
          <w:szCs w:val="23"/>
          <w:shd w:val="clear" w:color="auto" w:fill="FFFFFF"/>
          <w:lang w:val="en-US"/>
        </w:rPr>
        <w:t>ADS</w:t>
      </w:r>
      <w:r w:rsidR="001B0044">
        <w:rPr>
          <w:rFonts w:ascii="Times New Roman" w:hAnsi="Times New Roman" w:cs="Times New Roman"/>
          <w:sz w:val="28"/>
          <w:szCs w:val="23"/>
          <w:shd w:val="clear" w:color="auto" w:fill="FFFFFF"/>
          <w:lang w:val="uk-UA"/>
        </w:rPr>
        <w:t>). В</w:t>
      </w:r>
      <w:r w:rsidR="00085BEA" w:rsidRPr="00085BEA">
        <w:rPr>
          <w:rFonts w:ascii="Times New Roman" w:hAnsi="Times New Roman" w:cs="Times New Roman"/>
          <w:sz w:val="28"/>
          <w:szCs w:val="23"/>
          <w:shd w:val="clear" w:color="auto" w:fill="FFFFFF"/>
          <w:lang w:val="uk-UA"/>
        </w:rPr>
        <w:t xml:space="preserve">ідсутність такої угоди унеможливлює просування </w:t>
      </w:r>
      <w:r w:rsidR="001B0044">
        <w:rPr>
          <w:rFonts w:ascii="Times New Roman" w:hAnsi="Times New Roman" w:cs="Times New Roman"/>
          <w:sz w:val="28"/>
          <w:szCs w:val="23"/>
          <w:shd w:val="clear" w:color="auto" w:fill="FFFFFF"/>
          <w:lang w:val="uk-UA"/>
        </w:rPr>
        <w:t xml:space="preserve">національного </w:t>
      </w:r>
      <w:r w:rsidR="00085BEA" w:rsidRPr="00085BEA">
        <w:rPr>
          <w:rFonts w:ascii="Times New Roman" w:hAnsi="Times New Roman" w:cs="Times New Roman"/>
          <w:sz w:val="28"/>
          <w:szCs w:val="23"/>
          <w:shd w:val="clear" w:color="auto" w:fill="FFFFFF"/>
          <w:lang w:val="uk-UA"/>
        </w:rPr>
        <w:t>туристичного продукту на ринку</w:t>
      </w:r>
      <w:r w:rsidR="001B0044">
        <w:rPr>
          <w:rFonts w:ascii="Times New Roman" w:hAnsi="Times New Roman" w:cs="Times New Roman"/>
          <w:sz w:val="28"/>
          <w:szCs w:val="23"/>
          <w:shd w:val="clear" w:color="auto" w:fill="FFFFFF"/>
          <w:lang w:val="uk-UA"/>
        </w:rPr>
        <w:t xml:space="preserve"> туристичних послуг</w:t>
      </w:r>
      <w:r w:rsidR="00085BEA" w:rsidRPr="00085BEA">
        <w:rPr>
          <w:rFonts w:ascii="Times New Roman" w:hAnsi="Times New Roman" w:cs="Times New Roman"/>
          <w:sz w:val="28"/>
          <w:szCs w:val="23"/>
          <w:shd w:val="clear" w:color="auto" w:fill="FFFFFF"/>
          <w:lang w:val="uk-UA"/>
        </w:rPr>
        <w:t xml:space="preserve"> Китаю. Це є своєрідним політичним інструментом – яскравим прикладом </w:t>
      </w:r>
      <w:r w:rsidR="001B0044">
        <w:rPr>
          <w:rFonts w:ascii="Times New Roman" w:hAnsi="Times New Roman" w:cs="Times New Roman"/>
          <w:sz w:val="28"/>
          <w:szCs w:val="23"/>
          <w:shd w:val="clear" w:color="auto" w:fill="FFFFFF"/>
          <w:lang w:val="uk-UA"/>
        </w:rPr>
        <w:t xml:space="preserve">є </w:t>
      </w:r>
      <w:r w:rsidR="00085BEA" w:rsidRPr="00085BEA">
        <w:rPr>
          <w:rFonts w:ascii="Times New Roman" w:hAnsi="Times New Roman" w:cs="Times New Roman"/>
          <w:sz w:val="28"/>
          <w:szCs w:val="23"/>
          <w:shd w:val="clear" w:color="auto" w:fill="FFFFFF"/>
          <w:lang w:val="uk-UA"/>
        </w:rPr>
        <w:t>затримка Китаю надання</w:t>
      </w:r>
      <w:r w:rsidR="001B0044">
        <w:rPr>
          <w:rFonts w:ascii="Times New Roman" w:hAnsi="Times New Roman" w:cs="Times New Roman"/>
          <w:sz w:val="28"/>
          <w:szCs w:val="23"/>
          <w:shd w:val="clear" w:color="auto" w:fill="FFFFFF"/>
          <w:lang w:val="uk-UA"/>
        </w:rPr>
        <w:t xml:space="preserve"> статусу ADS </w:t>
      </w:r>
      <w:r w:rsidR="001B0044">
        <w:rPr>
          <w:rFonts w:ascii="Times New Roman" w:hAnsi="Times New Roman" w:cs="Times New Roman"/>
          <w:sz w:val="28"/>
          <w:szCs w:val="23"/>
          <w:shd w:val="clear" w:color="auto" w:fill="FFFFFF"/>
          <w:lang w:val="uk-UA"/>
        </w:rPr>
        <w:lastRenderedPageBreak/>
        <w:t>Канаді як «санкція</w:t>
      </w:r>
      <w:r w:rsidR="00085BEA" w:rsidRPr="00085BEA">
        <w:rPr>
          <w:rFonts w:ascii="Times New Roman" w:hAnsi="Times New Roman" w:cs="Times New Roman"/>
          <w:sz w:val="28"/>
          <w:szCs w:val="23"/>
          <w:shd w:val="clear" w:color="auto" w:fill="FFFFFF"/>
          <w:lang w:val="uk-UA"/>
        </w:rPr>
        <w:t>», у зв’язку з критикою урядом Канади порушення прав людини в Китаї та зустрічі прем’єр-міністра Канади з Далай Ламою. Зрештою, Канада, щоб отримати ADS, змушена була видати звинуваченого в корупції та контрабанді в КНР Лай Чансінга. Це, ілюструє, що китайський уряд готовий маніпулювати ADS, щоб додати ефект м’якої сили в перебіг міжнародних відносин.</w:t>
      </w:r>
    </w:p>
    <w:p w14:paraId="3625C1B4" w14:textId="77777777" w:rsidR="00DB705D" w:rsidRDefault="00724EDA" w:rsidP="0009581E">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Китай є найвпливовішою фігурою в туристичній індустрії Східної Азії</w:t>
      </w:r>
      <w:r w:rsidRPr="00724EDA">
        <w:rPr>
          <w:rFonts w:ascii="Times New Roman" w:hAnsi="Times New Roman" w:cs="Times New Roman"/>
          <w:sz w:val="28"/>
          <w:szCs w:val="23"/>
          <w:shd w:val="clear" w:color="auto" w:fill="FFFFFF"/>
          <w:lang w:val="uk-UA"/>
        </w:rPr>
        <w:t>, тому вплив геополітичної ситуації на розвиток туризму можна найбільш чі</w:t>
      </w:r>
      <w:r>
        <w:rPr>
          <w:rFonts w:ascii="Times New Roman" w:hAnsi="Times New Roman" w:cs="Times New Roman"/>
          <w:sz w:val="28"/>
          <w:szCs w:val="23"/>
          <w:shd w:val="clear" w:color="auto" w:fill="FFFFFF"/>
          <w:lang w:val="uk-UA"/>
        </w:rPr>
        <w:t>тко простежити на прикладі цієї держави</w:t>
      </w:r>
      <w:r w:rsidRPr="00724EDA">
        <w:rPr>
          <w:rFonts w:ascii="Times New Roman" w:hAnsi="Times New Roman" w:cs="Times New Roman"/>
          <w:sz w:val="28"/>
          <w:szCs w:val="23"/>
          <w:shd w:val="clear" w:color="auto" w:fill="FFFFFF"/>
          <w:lang w:val="uk-UA"/>
        </w:rPr>
        <w:t>.</w:t>
      </w:r>
      <w:r>
        <w:rPr>
          <w:rFonts w:ascii="Times New Roman" w:hAnsi="Times New Roman" w:cs="Times New Roman"/>
          <w:sz w:val="28"/>
          <w:szCs w:val="23"/>
          <w:shd w:val="clear" w:color="auto" w:fill="FFFFFF"/>
          <w:lang w:val="uk-UA"/>
        </w:rPr>
        <w:t xml:space="preserve"> </w:t>
      </w:r>
    </w:p>
    <w:p w14:paraId="6184EA62" w14:textId="77777777" w:rsidR="00B54019" w:rsidRDefault="00DB705D" w:rsidP="00B54019">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Як відомо, КНР є ключовим учасником більшості територіальних конфліктів в регіоні, які виступають дестабілізуючим фактором розвитку туризму в Східній Азії.</w:t>
      </w:r>
      <w:r w:rsidR="00B54019">
        <w:rPr>
          <w:rFonts w:ascii="Times New Roman" w:hAnsi="Times New Roman" w:cs="Times New Roman"/>
          <w:sz w:val="28"/>
          <w:szCs w:val="23"/>
          <w:shd w:val="clear" w:color="auto" w:fill="FFFFFF"/>
          <w:lang w:val="uk-UA"/>
        </w:rPr>
        <w:t xml:space="preserve"> В умовах участі КНР в політико-територіальних конфліктів, китайський уряд використовує туризм як засіб м’якої сили задля лобіювання своїх інтересів. Така стратегія Китаю простежується в японсько-китайських двосторонніх відносинах, в умовах участі в територіальному конфлікті щодо </w:t>
      </w:r>
      <w:r w:rsidR="00672F12">
        <w:rPr>
          <w:rFonts w:ascii="Times New Roman" w:hAnsi="Times New Roman" w:cs="Times New Roman"/>
          <w:sz w:val="28"/>
          <w:szCs w:val="23"/>
          <w:shd w:val="clear" w:color="auto" w:fill="FFFFFF"/>
          <w:lang w:val="uk-UA"/>
        </w:rPr>
        <w:t>островів Сенкаку (Див. Рис. 2.5</w:t>
      </w:r>
      <w:r w:rsidR="00B54019">
        <w:rPr>
          <w:rFonts w:ascii="Times New Roman" w:hAnsi="Times New Roman" w:cs="Times New Roman"/>
          <w:sz w:val="28"/>
          <w:szCs w:val="23"/>
          <w:shd w:val="clear" w:color="auto" w:fill="FFFFFF"/>
          <w:lang w:val="uk-UA"/>
        </w:rPr>
        <w:t>)</w:t>
      </w:r>
      <w:r w:rsidR="005B10D4">
        <w:rPr>
          <w:rFonts w:ascii="Times New Roman" w:hAnsi="Times New Roman" w:cs="Times New Roman"/>
          <w:sz w:val="28"/>
          <w:szCs w:val="23"/>
          <w:shd w:val="clear" w:color="auto" w:fill="FFFFFF"/>
          <w:lang w:val="uk-UA"/>
        </w:rPr>
        <w:t xml:space="preserve"> </w:t>
      </w:r>
      <w:r w:rsidR="005B10D4">
        <w:rPr>
          <w:rFonts w:ascii="Times New Roman" w:hAnsi="Times New Roman" w:cs="Times New Roman"/>
          <w:sz w:val="28"/>
          <w:szCs w:val="28"/>
          <w:lang w:val="uk-UA"/>
        </w:rPr>
        <w:t>[</w:t>
      </w:r>
      <w:r w:rsidR="005B10D4">
        <w:rPr>
          <w:rFonts w:ascii="Times New Roman" w:hAnsi="Times New Roman" w:cs="Times New Roman"/>
          <w:sz w:val="28"/>
          <w:szCs w:val="28"/>
          <w:lang w:val="uk-UA"/>
        </w:rPr>
        <w:fldChar w:fldCharType="begin"/>
      </w:r>
      <w:r w:rsidR="005B10D4">
        <w:rPr>
          <w:rFonts w:ascii="Times New Roman" w:hAnsi="Times New Roman" w:cs="Times New Roman"/>
          <w:sz w:val="28"/>
          <w:szCs w:val="28"/>
          <w:lang w:val="uk-UA"/>
        </w:rPr>
        <w:instrText xml:space="preserve"> REF _Ref40525226 \r \h </w:instrText>
      </w:r>
      <w:r w:rsidR="005B10D4">
        <w:rPr>
          <w:rFonts w:ascii="Times New Roman" w:hAnsi="Times New Roman" w:cs="Times New Roman"/>
          <w:sz w:val="28"/>
          <w:szCs w:val="28"/>
          <w:lang w:val="uk-UA"/>
        </w:rPr>
      </w:r>
      <w:r w:rsidR="005B10D4">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30</w:t>
      </w:r>
      <w:r w:rsidR="005B10D4">
        <w:rPr>
          <w:rFonts w:ascii="Times New Roman" w:hAnsi="Times New Roman" w:cs="Times New Roman"/>
          <w:sz w:val="28"/>
          <w:szCs w:val="28"/>
          <w:lang w:val="uk-UA"/>
        </w:rPr>
        <w:fldChar w:fldCharType="end"/>
      </w:r>
      <w:r w:rsidR="005B10D4">
        <w:rPr>
          <w:rFonts w:ascii="Times New Roman" w:hAnsi="Times New Roman" w:cs="Times New Roman"/>
          <w:sz w:val="28"/>
          <w:szCs w:val="28"/>
          <w:lang w:val="uk-UA"/>
        </w:rPr>
        <w:t xml:space="preserve">, </w:t>
      </w:r>
      <w:r w:rsidR="005B10D4">
        <w:rPr>
          <w:rFonts w:ascii="Times New Roman" w:hAnsi="Times New Roman" w:cs="Times New Roman"/>
          <w:sz w:val="28"/>
          <w:szCs w:val="28"/>
          <w:lang w:val="uk-UA"/>
        </w:rPr>
        <w:fldChar w:fldCharType="begin"/>
      </w:r>
      <w:r w:rsidR="005B10D4">
        <w:rPr>
          <w:rFonts w:ascii="Times New Roman" w:hAnsi="Times New Roman" w:cs="Times New Roman"/>
          <w:sz w:val="28"/>
          <w:szCs w:val="28"/>
          <w:lang w:val="uk-UA"/>
        </w:rPr>
        <w:instrText xml:space="preserve"> REF _Ref40525247 \r \h </w:instrText>
      </w:r>
      <w:r w:rsidR="005B10D4">
        <w:rPr>
          <w:rFonts w:ascii="Times New Roman" w:hAnsi="Times New Roman" w:cs="Times New Roman"/>
          <w:sz w:val="28"/>
          <w:szCs w:val="28"/>
          <w:lang w:val="uk-UA"/>
        </w:rPr>
      </w:r>
      <w:r w:rsidR="005B10D4">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31</w:t>
      </w:r>
      <w:r w:rsidR="005B10D4">
        <w:rPr>
          <w:rFonts w:ascii="Times New Roman" w:hAnsi="Times New Roman" w:cs="Times New Roman"/>
          <w:sz w:val="28"/>
          <w:szCs w:val="28"/>
          <w:lang w:val="uk-UA"/>
        </w:rPr>
        <w:fldChar w:fldCharType="end"/>
      </w:r>
      <w:r w:rsidR="005B10D4">
        <w:rPr>
          <w:rFonts w:ascii="Times New Roman" w:hAnsi="Times New Roman" w:cs="Times New Roman"/>
          <w:sz w:val="28"/>
          <w:szCs w:val="28"/>
          <w:lang w:val="uk-UA"/>
        </w:rPr>
        <w:t>]</w:t>
      </w:r>
      <w:r w:rsidR="00B54019">
        <w:rPr>
          <w:rFonts w:ascii="Times New Roman" w:hAnsi="Times New Roman" w:cs="Times New Roman"/>
          <w:sz w:val="28"/>
          <w:szCs w:val="23"/>
          <w:shd w:val="clear" w:color="auto" w:fill="FFFFFF"/>
          <w:lang w:val="uk-UA"/>
        </w:rPr>
        <w:t xml:space="preserve">. </w:t>
      </w:r>
    </w:p>
    <w:p w14:paraId="4320A331" w14:textId="77777777" w:rsidR="00B54019" w:rsidRDefault="00B54019" w:rsidP="00672F12">
      <w:pPr>
        <w:tabs>
          <w:tab w:val="left" w:pos="851"/>
        </w:tabs>
        <w:spacing w:after="0" w:line="360" w:lineRule="auto"/>
        <w:jc w:val="center"/>
        <w:rPr>
          <w:rFonts w:ascii="Times New Roman" w:hAnsi="Times New Roman" w:cs="Times New Roman"/>
          <w:sz w:val="28"/>
          <w:szCs w:val="23"/>
          <w:shd w:val="clear" w:color="auto" w:fill="FFFFFF"/>
          <w:lang w:val="uk-UA"/>
        </w:rPr>
      </w:pPr>
      <w:r w:rsidRPr="001623DA">
        <w:rPr>
          <w:noProof/>
          <w:lang w:eastAsia="ru-RU"/>
        </w:rPr>
        <w:drawing>
          <wp:inline distT="0" distB="0" distL="0" distR="0" wp14:anchorId="10FD6AD8" wp14:editId="64F8A0D5">
            <wp:extent cx="4908550" cy="24765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911" t="27229" r="20463" b="10278"/>
                    <a:stretch/>
                  </pic:blipFill>
                  <pic:spPr bwMode="auto">
                    <a:xfrm>
                      <a:off x="0" y="0"/>
                      <a:ext cx="3549497" cy="1790820"/>
                    </a:xfrm>
                    <a:prstGeom prst="rect">
                      <a:avLst/>
                    </a:prstGeom>
                    <a:ln>
                      <a:noFill/>
                    </a:ln>
                    <a:extLst>
                      <a:ext uri="{53640926-AAD7-44D8-BBD7-CCE9431645EC}">
                        <a14:shadowObscured xmlns:a14="http://schemas.microsoft.com/office/drawing/2010/main"/>
                      </a:ext>
                    </a:extLst>
                  </pic:spPr>
                </pic:pic>
              </a:graphicData>
            </a:graphic>
          </wp:inline>
        </w:drawing>
      </w:r>
    </w:p>
    <w:p w14:paraId="562176BA" w14:textId="77777777" w:rsidR="00B54019" w:rsidRDefault="00672F12" w:rsidP="0056652B">
      <w:pPr>
        <w:tabs>
          <w:tab w:val="left" w:pos="851"/>
        </w:tabs>
        <w:spacing w:after="0" w:line="360" w:lineRule="auto"/>
        <w:jc w:val="center"/>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Рис. 2.5</w:t>
      </w:r>
      <w:r w:rsidR="00B54019" w:rsidRPr="00B54019">
        <w:rPr>
          <w:rFonts w:ascii="Times New Roman" w:hAnsi="Times New Roman" w:cs="Times New Roman"/>
          <w:sz w:val="28"/>
          <w:szCs w:val="23"/>
          <w:shd w:val="clear" w:color="auto" w:fill="FFFFFF"/>
          <w:lang w:val="uk-UA"/>
        </w:rPr>
        <w:t>. Туристичні прибуття китайських туристів до Японії та темпи їх приросту в період 2012-2019 р</w:t>
      </w:r>
      <w:r w:rsidR="00354AF3">
        <w:rPr>
          <w:rFonts w:ascii="Times New Roman" w:hAnsi="Times New Roman" w:cs="Times New Roman"/>
          <w:sz w:val="28"/>
          <w:szCs w:val="23"/>
          <w:shd w:val="clear" w:color="auto" w:fill="FFFFFF"/>
          <w:lang w:val="uk-UA"/>
        </w:rPr>
        <w:t>оках</w:t>
      </w:r>
    </w:p>
    <w:p w14:paraId="0D9F3672" w14:textId="49BACDA4" w:rsidR="0056652B" w:rsidRDefault="0039116F" w:rsidP="0039116F">
      <w:pPr>
        <w:tabs>
          <w:tab w:val="left" w:pos="851"/>
        </w:tabs>
        <w:spacing w:after="0" w:line="360" w:lineRule="auto"/>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Джерело: розроблено автором на основі </w:t>
      </w:r>
      <w:r>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_Ref40525226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30</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xml:space="preserve">,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_Ref40525247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31</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w:t>
      </w:r>
    </w:p>
    <w:p w14:paraId="453250B1" w14:textId="77777777" w:rsidR="0039116F" w:rsidRDefault="0039116F" w:rsidP="00E35BB6">
      <w:pPr>
        <w:tabs>
          <w:tab w:val="left" w:pos="851"/>
        </w:tabs>
        <w:spacing w:after="0" w:line="360" w:lineRule="auto"/>
        <w:ind w:firstLine="709"/>
        <w:jc w:val="both"/>
        <w:rPr>
          <w:rFonts w:ascii="Times New Roman" w:hAnsi="Times New Roman" w:cs="Times New Roman"/>
          <w:sz w:val="28"/>
          <w:szCs w:val="23"/>
          <w:shd w:val="clear" w:color="auto" w:fill="FFFFFF"/>
          <w:lang w:val="uk-UA"/>
        </w:rPr>
      </w:pPr>
    </w:p>
    <w:p w14:paraId="5CD494EF" w14:textId="1E6FE1B3" w:rsidR="00E35BB6" w:rsidRDefault="009E37BF" w:rsidP="00E35BB6">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Як видно на Рису</w:t>
      </w:r>
      <w:r w:rsidR="00672F12">
        <w:rPr>
          <w:rFonts w:ascii="Times New Roman" w:hAnsi="Times New Roman" w:cs="Times New Roman"/>
          <w:sz w:val="28"/>
          <w:szCs w:val="23"/>
          <w:shd w:val="clear" w:color="auto" w:fill="FFFFFF"/>
          <w:lang w:val="uk-UA"/>
        </w:rPr>
        <w:t>нку 2.5</w:t>
      </w:r>
      <w:r>
        <w:rPr>
          <w:rFonts w:ascii="Times New Roman" w:hAnsi="Times New Roman" w:cs="Times New Roman"/>
          <w:sz w:val="28"/>
          <w:szCs w:val="23"/>
          <w:shd w:val="clear" w:color="auto" w:fill="FFFFFF"/>
          <w:lang w:val="uk-UA"/>
        </w:rPr>
        <w:t xml:space="preserve"> в роки загострення конфронтації за остови Сенкаку, що викликано діями японського уряду в 2012 році, а саме – піднятті японського </w:t>
      </w:r>
      <w:r>
        <w:rPr>
          <w:rFonts w:ascii="Times New Roman" w:hAnsi="Times New Roman" w:cs="Times New Roman"/>
          <w:sz w:val="28"/>
          <w:szCs w:val="23"/>
          <w:shd w:val="clear" w:color="auto" w:fill="FFFFFF"/>
          <w:lang w:val="uk-UA"/>
        </w:rPr>
        <w:lastRenderedPageBreak/>
        <w:t>прапору над одним із спірних островів, що викликало високий рівень напруженості японсько-китайських міжнародних відносин, темпи приросту туристичних прибуттів китайських туристів до Японії значно зменшилися, що вдарило по економіці країни, яка відзначалася високим рівнем залежності від економіки Китаю.</w:t>
      </w:r>
      <w:r w:rsidR="00680ABB">
        <w:rPr>
          <w:rFonts w:ascii="Times New Roman" w:hAnsi="Times New Roman" w:cs="Times New Roman"/>
          <w:sz w:val="28"/>
          <w:szCs w:val="23"/>
          <w:shd w:val="clear" w:color="auto" w:fill="FFFFFF"/>
          <w:lang w:val="uk-UA"/>
        </w:rPr>
        <w:t xml:space="preserve"> У 2014 році почала спостерігатися динаміка до покращення двосторонніх японсько-китайських відносин, проби вирішення конфлікту дипломатичним шляхом, що призвело до стрімкого збільшення темпів приросту туристичних прибуттів до Японії.</w:t>
      </w:r>
    </w:p>
    <w:p w14:paraId="62628D15" w14:textId="77777777" w:rsidR="007E59D5" w:rsidRDefault="00E35BB6" w:rsidP="007E59D5">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sidRPr="00DB705D">
        <w:rPr>
          <w:rFonts w:ascii="Times New Roman" w:hAnsi="Times New Roman" w:cs="Times New Roman"/>
          <w:sz w:val="28"/>
          <w:szCs w:val="23"/>
          <w:shd w:val="clear" w:color="auto" w:fill="FFFFFF"/>
          <w:lang w:val="uk-UA"/>
        </w:rPr>
        <w:t>За даними TravelChi</w:t>
      </w:r>
      <w:r>
        <w:rPr>
          <w:rFonts w:ascii="Times New Roman" w:hAnsi="Times New Roman" w:cs="Times New Roman"/>
          <w:sz w:val="28"/>
          <w:szCs w:val="23"/>
          <w:shd w:val="clear" w:color="auto" w:fill="FFFFFF"/>
          <w:lang w:val="uk-UA"/>
        </w:rPr>
        <w:t>naGuide за 2018-2019 роки –</w:t>
      </w:r>
      <w:r w:rsidRPr="00DB705D">
        <w:rPr>
          <w:rFonts w:ascii="Times New Roman" w:hAnsi="Times New Roman" w:cs="Times New Roman"/>
          <w:sz w:val="28"/>
          <w:szCs w:val="23"/>
          <w:shd w:val="clear" w:color="auto" w:fill="FFFFFF"/>
          <w:lang w:val="uk-UA"/>
        </w:rPr>
        <w:t xml:space="preserve"> Японія, Південна Корея, Росія та провінції</w:t>
      </w:r>
      <w:r w:rsidR="007E59D5">
        <w:rPr>
          <w:rFonts w:ascii="Times New Roman" w:hAnsi="Times New Roman" w:cs="Times New Roman"/>
          <w:sz w:val="28"/>
          <w:szCs w:val="23"/>
          <w:shd w:val="clear" w:color="auto" w:fill="FFFFFF"/>
          <w:lang w:val="uk-UA"/>
        </w:rPr>
        <w:t xml:space="preserve"> з особливим статусом</w:t>
      </w:r>
      <w:r w:rsidRPr="00DB705D">
        <w:rPr>
          <w:rFonts w:ascii="Times New Roman" w:hAnsi="Times New Roman" w:cs="Times New Roman"/>
          <w:sz w:val="28"/>
          <w:szCs w:val="23"/>
          <w:shd w:val="clear" w:color="auto" w:fill="FFFFFF"/>
          <w:lang w:val="uk-UA"/>
        </w:rPr>
        <w:t xml:space="preserve"> Китаю</w:t>
      </w:r>
      <w:r>
        <w:rPr>
          <w:rFonts w:ascii="Times New Roman" w:hAnsi="Times New Roman" w:cs="Times New Roman"/>
          <w:sz w:val="28"/>
          <w:szCs w:val="23"/>
          <w:shd w:val="clear" w:color="auto" w:fill="FFFFFF"/>
          <w:lang w:val="uk-UA"/>
        </w:rPr>
        <w:t>:</w:t>
      </w:r>
      <w:r w:rsidRPr="00DB705D">
        <w:rPr>
          <w:rFonts w:ascii="Times New Roman" w:hAnsi="Times New Roman" w:cs="Times New Roman"/>
          <w:sz w:val="28"/>
          <w:szCs w:val="23"/>
          <w:shd w:val="clear" w:color="auto" w:fill="FFFFFF"/>
          <w:lang w:val="uk-UA"/>
        </w:rPr>
        <w:t xml:space="preserve"> Гонконг, Макао та</w:t>
      </w:r>
      <w:r>
        <w:rPr>
          <w:rFonts w:ascii="Times New Roman" w:hAnsi="Times New Roman" w:cs="Times New Roman"/>
          <w:sz w:val="28"/>
          <w:szCs w:val="23"/>
          <w:shd w:val="clear" w:color="auto" w:fill="FFFFFF"/>
          <w:lang w:val="uk-UA"/>
        </w:rPr>
        <w:t xml:space="preserve"> Тайвань є найбільшими країнами-імпортерами туристичного потоку до Китаю. Внутрішньо-регіональні туристи складають основну частину в’їзних потоків – 76,3%.</w:t>
      </w:r>
      <w:r w:rsidR="007E59D5">
        <w:rPr>
          <w:rFonts w:ascii="Times New Roman" w:hAnsi="Times New Roman" w:cs="Times New Roman"/>
          <w:sz w:val="28"/>
          <w:szCs w:val="23"/>
          <w:shd w:val="clear" w:color="auto" w:fill="FFFFFF"/>
          <w:lang w:val="uk-UA"/>
        </w:rPr>
        <w:t xml:space="preserve"> </w:t>
      </w:r>
      <w:r w:rsidR="007E59D5" w:rsidRPr="007E59D5">
        <w:rPr>
          <w:rFonts w:ascii="Times New Roman" w:hAnsi="Times New Roman" w:cs="Times New Roman"/>
          <w:sz w:val="28"/>
          <w:szCs w:val="23"/>
          <w:shd w:val="clear" w:color="auto" w:fill="FFFFFF"/>
          <w:lang w:val="uk-UA"/>
        </w:rPr>
        <w:t>Тому, в разі загострення відносин з державами регіону, туристична галузь КНР</w:t>
      </w:r>
      <w:r w:rsidR="007E59D5">
        <w:rPr>
          <w:rFonts w:ascii="Times New Roman" w:hAnsi="Times New Roman" w:cs="Times New Roman"/>
          <w:sz w:val="28"/>
          <w:szCs w:val="23"/>
          <w:shd w:val="clear" w:color="auto" w:fill="FFFFFF"/>
          <w:lang w:val="uk-UA"/>
        </w:rPr>
        <w:t xml:space="preserve"> зазнає суттєвих збитків</w:t>
      </w:r>
      <w:r w:rsidR="007957AD">
        <w:rPr>
          <w:rFonts w:ascii="Times New Roman" w:hAnsi="Times New Roman" w:cs="Times New Roman"/>
          <w:sz w:val="28"/>
          <w:szCs w:val="23"/>
          <w:shd w:val="clear" w:color="auto" w:fill="FFFFFF"/>
          <w:lang w:val="uk-UA"/>
        </w:rPr>
        <w:t xml:space="preserve"> </w:t>
      </w:r>
      <w:r w:rsidR="007957AD">
        <w:rPr>
          <w:rFonts w:ascii="Times New Roman" w:hAnsi="Times New Roman" w:cs="Times New Roman"/>
          <w:sz w:val="28"/>
          <w:szCs w:val="28"/>
          <w:lang w:val="uk-UA"/>
        </w:rPr>
        <w:t>[</w:t>
      </w:r>
      <w:r w:rsidR="007957AD">
        <w:rPr>
          <w:rFonts w:ascii="Times New Roman" w:hAnsi="Times New Roman" w:cs="Times New Roman"/>
          <w:sz w:val="28"/>
          <w:szCs w:val="28"/>
          <w:lang w:val="uk-UA"/>
        </w:rPr>
        <w:fldChar w:fldCharType="begin"/>
      </w:r>
      <w:r w:rsidR="007957AD">
        <w:rPr>
          <w:rFonts w:ascii="Times New Roman" w:hAnsi="Times New Roman" w:cs="Times New Roman"/>
          <w:sz w:val="28"/>
          <w:szCs w:val="28"/>
          <w:lang w:val="uk-UA"/>
        </w:rPr>
        <w:instrText xml:space="preserve"> REF _Ref40525226 \r \h </w:instrText>
      </w:r>
      <w:r w:rsidR="007957AD">
        <w:rPr>
          <w:rFonts w:ascii="Times New Roman" w:hAnsi="Times New Roman" w:cs="Times New Roman"/>
          <w:sz w:val="28"/>
          <w:szCs w:val="28"/>
          <w:lang w:val="uk-UA"/>
        </w:rPr>
      </w:r>
      <w:r w:rsidR="007957AD">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30</w:t>
      </w:r>
      <w:r w:rsidR="007957AD">
        <w:rPr>
          <w:rFonts w:ascii="Times New Roman" w:hAnsi="Times New Roman" w:cs="Times New Roman"/>
          <w:sz w:val="28"/>
          <w:szCs w:val="28"/>
          <w:lang w:val="uk-UA"/>
        </w:rPr>
        <w:fldChar w:fldCharType="end"/>
      </w:r>
      <w:r w:rsidR="007957AD">
        <w:rPr>
          <w:rFonts w:ascii="Times New Roman" w:hAnsi="Times New Roman" w:cs="Times New Roman"/>
          <w:sz w:val="28"/>
          <w:szCs w:val="28"/>
          <w:lang w:val="uk-UA"/>
        </w:rPr>
        <w:t>]</w:t>
      </w:r>
      <w:r w:rsidR="007E59D5">
        <w:rPr>
          <w:rFonts w:ascii="Times New Roman" w:hAnsi="Times New Roman" w:cs="Times New Roman"/>
          <w:sz w:val="28"/>
          <w:szCs w:val="23"/>
          <w:shd w:val="clear" w:color="auto" w:fill="FFFFFF"/>
          <w:lang w:val="uk-UA"/>
        </w:rPr>
        <w:t xml:space="preserve">. </w:t>
      </w:r>
    </w:p>
    <w:p w14:paraId="79CB4CEC" w14:textId="77777777" w:rsidR="007E59D5" w:rsidRDefault="00841CE8" w:rsidP="007E59D5">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Підтвердженням впливу геополітичної ситуації на розвиток туризму в регіоні є зміни в структурі туристичних потоків, </w:t>
      </w:r>
      <w:r w:rsidR="00DA0796">
        <w:rPr>
          <w:rFonts w:ascii="Times New Roman" w:hAnsi="Times New Roman" w:cs="Times New Roman"/>
          <w:sz w:val="28"/>
          <w:szCs w:val="23"/>
          <w:shd w:val="clear" w:color="auto" w:fill="FFFFFF"/>
          <w:lang w:val="uk-UA"/>
        </w:rPr>
        <w:t xml:space="preserve">пов’язані із загостренням міжнародних відносин, виникненням суперечностей та конфліктів тощо. </w:t>
      </w:r>
      <w:r w:rsidR="00AC55E3">
        <w:rPr>
          <w:rFonts w:ascii="Times New Roman" w:hAnsi="Times New Roman" w:cs="Times New Roman"/>
          <w:sz w:val="28"/>
          <w:szCs w:val="23"/>
          <w:shd w:val="clear" w:color="auto" w:fill="FFFFFF"/>
          <w:lang w:val="uk-UA"/>
        </w:rPr>
        <w:t>Так із загостренням питання тайванської незалежності, в’їзний потік до Китаю з цієї провінції значно зменшився</w:t>
      </w:r>
      <w:r w:rsidR="00672F12">
        <w:rPr>
          <w:rFonts w:ascii="Times New Roman" w:hAnsi="Times New Roman" w:cs="Times New Roman"/>
          <w:sz w:val="28"/>
          <w:szCs w:val="23"/>
          <w:shd w:val="clear" w:color="auto" w:fill="FFFFFF"/>
          <w:lang w:val="uk-UA"/>
        </w:rPr>
        <w:t xml:space="preserve"> (Див Рис. 2.6</w:t>
      </w:r>
      <w:r w:rsidR="00AC55E3">
        <w:rPr>
          <w:rFonts w:ascii="Times New Roman" w:hAnsi="Times New Roman" w:cs="Times New Roman"/>
          <w:sz w:val="28"/>
          <w:szCs w:val="23"/>
          <w:shd w:val="clear" w:color="auto" w:fill="FFFFFF"/>
          <w:lang w:val="uk-UA"/>
        </w:rPr>
        <w:t>).</w:t>
      </w:r>
    </w:p>
    <w:p w14:paraId="0752E1F7" w14:textId="77777777" w:rsidR="00AC55E3" w:rsidRDefault="008A735D" w:rsidP="00672F12">
      <w:pPr>
        <w:tabs>
          <w:tab w:val="left" w:pos="851"/>
        </w:tabs>
        <w:spacing w:after="0" w:line="360" w:lineRule="auto"/>
        <w:jc w:val="center"/>
        <w:rPr>
          <w:rFonts w:ascii="Times New Roman" w:hAnsi="Times New Roman" w:cs="Times New Roman"/>
          <w:sz w:val="28"/>
          <w:szCs w:val="23"/>
          <w:shd w:val="clear" w:color="auto" w:fill="FFFFFF"/>
          <w:lang w:val="uk-UA"/>
        </w:rPr>
      </w:pPr>
      <w:r>
        <w:rPr>
          <w:noProof/>
          <w:lang w:eastAsia="ru-RU"/>
        </w:rPr>
        <w:drawing>
          <wp:inline distT="0" distB="0" distL="0" distR="0" wp14:anchorId="313EE658" wp14:editId="55178513">
            <wp:extent cx="5784850" cy="2400300"/>
            <wp:effectExtent l="0" t="0" r="63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1B36752" w14:textId="77777777" w:rsidR="008A735D" w:rsidRDefault="008A735D" w:rsidP="0056652B">
      <w:pPr>
        <w:tabs>
          <w:tab w:val="left" w:pos="851"/>
        </w:tabs>
        <w:spacing w:after="0" w:line="360" w:lineRule="auto"/>
        <w:ind w:firstLine="709"/>
        <w:jc w:val="center"/>
        <w:rPr>
          <w:rFonts w:ascii="Times New Roman" w:hAnsi="Times New Roman" w:cs="Times New Roman"/>
          <w:sz w:val="28"/>
          <w:szCs w:val="23"/>
          <w:shd w:val="clear" w:color="auto" w:fill="FFFFFF"/>
          <w:lang w:val="uk-UA"/>
        </w:rPr>
      </w:pPr>
      <w:r w:rsidRPr="008A735D">
        <w:rPr>
          <w:rFonts w:ascii="Times New Roman" w:hAnsi="Times New Roman" w:cs="Times New Roman"/>
          <w:sz w:val="28"/>
          <w:szCs w:val="23"/>
          <w:shd w:val="clear" w:color="auto" w:fill="FFFFFF"/>
          <w:lang w:val="uk-UA"/>
        </w:rPr>
        <w:t>Рис. 2</w:t>
      </w:r>
      <w:r w:rsidR="00672F12">
        <w:rPr>
          <w:rFonts w:ascii="Times New Roman" w:hAnsi="Times New Roman" w:cs="Times New Roman"/>
          <w:sz w:val="28"/>
          <w:szCs w:val="23"/>
          <w:shd w:val="clear" w:color="auto" w:fill="FFFFFF"/>
          <w:lang w:val="uk-UA"/>
        </w:rPr>
        <w:t>.6</w:t>
      </w:r>
      <w:r w:rsidRPr="008A735D">
        <w:rPr>
          <w:rFonts w:ascii="Times New Roman" w:hAnsi="Times New Roman" w:cs="Times New Roman"/>
          <w:sz w:val="28"/>
          <w:szCs w:val="23"/>
          <w:shd w:val="clear" w:color="auto" w:fill="FFFFFF"/>
          <w:lang w:val="uk-UA"/>
        </w:rPr>
        <w:t>. Темпи приросту прибуттів туристів до Китаю з Тайваню 2015-2019 (%)</w:t>
      </w:r>
    </w:p>
    <w:p w14:paraId="2A8F7D2C" w14:textId="04293847" w:rsidR="00132184" w:rsidRDefault="0056652B" w:rsidP="0056652B">
      <w:pPr>
        <w:tabs>
          <w:tab w:val="left" w:pos="851"/>
        </w:tabs>
        <w:spacing w:after="0" w:line="360" w:lineRule="auto"/>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Джерело: </w:t>
      </w:r>
      <w:r w:rsidR="00132184">
        <w:rPr>
          <w:rFonts w:ascii="Times New Roman" w:hAnsi="Times New Roman" w:cs="Times New Roman"/>
          <w:sz w:val="28"/>
          <w:szCs w:val="23"/>
          <w:shd w:val="clear" w:color="auto" w:fill="FFFFFF"/>
          <w:lang w:val="uk-UA"/>
        </w:rPr>
        <w:t>розроблено автором на основі даних [</w:t>
      </w:r>
      <w:r w:rsidR="00B4623F">
        <w:rPr>
          <w:rFonts w:ascii="Times New Roman" w:hAnsi="Times New Roman" w:cs="Times New Roman"/>
          <w:sz w:val="28"/>
          <w:szCs w:val="23"/>
          <w:shd w:val="clear" w:color="auto" w:fill="FFFFFF"/>
          <w:lang w:val="uk-UA"/>
        </w:rPr>
        <w:fldChar w:fldCharType="begin"/>
      </w:r>
      <w:r w:rsidR="00B4623F">
        <w:rPr>
          <w:rFonts w:ascii="Times New Roman" w:hAnsi="Times New Roman" w:cs="Times New Roman"/>
          <w:sz w:val="28"/>
          <w:szCs w:val="23"/>
          <w:shd w:val="clear" w:color="auto" w:fill="FFFFFF"/>
          <w:lang w:val="uk-UA"/>
        </w:rPr>
        <w:instrText xml:space="preserve"> REF _Ref40524448 \r \h </w:instrText>
      </w:r>
      <w:r w:rsidR="00B4623F">
        <w:rPr>
          <w:rFonts w:ascii="Times New Roman" w:hAnsi="Times New Roman" w:cs="Times New Roman"/>
          <w:sz w:val="28"/>
          <w:szCs w:val="23"/>
          <w:shd w:val="clear" w:color="auto" w:fill="FFFFFF"/>
          <w:lang w:val="uk-UA"/>
        </w:rPr>
      </w:r>
      <w:r w:rsidR="00B4623F">
        <w:rPr>
          <w:rFonts w:ascii="Times New Roman" w:hAnsi="Times New Roman" w:cs="Times New Roman"/>
          <w:sz w:val="28"/>
          <w:szCs w:val="23"/>
          <w:shd w:val="clear" w:color="auto" w:fill="FFFFFF"/>
          <w:lang w:val="uk-UA"/>
        </w:rPr>
        <w:fldChar w:fldCharType="separate"/>
      </w:r>
      <w:r w:rsidR="00FF6B4F">
        <w:rPr>
          <w:rFonts w:ascii="Times New Roman" w:hAnsi="Times New Roman" w:cs="Times New Roman"/>
          <w:sz w:val="28"/>
          <w:szCs w:val="23"/>
          <w:shd w:val="clear" w:color="auto" w:fill="FFFFFF"/>
          <w:lang w:val="uk-UA"/>
        </w:rPr>
        <w:t>33</w:t>
      </w:r>
      <w:r w:rsidR="00B4623F">
        <w:rPr>
          <w:rFonts w:ascii="Times New Roman" w:hAnsi="Times New Roman" w:cs="Times New Roman"/>
          <w:sz w:val="28"/>
          <w:szCs w:val="23"/>
          <w:shd w:val="clear" w:color="auto" w:fill="FFFFFF"/>
          <w:lang w:val="uk-UA"/>
        </w:rPr>
        <w:fldChar w:fldCharType="end"/>
      </w:r>
      <w:r w:rsidR="00132184">
        <w:rPr>
          <w:rFonts w:ascii="Times New Roman" w:hAnsi="Times New Roman" w:cs="Times New Roman"/>
          <w:sz w:val="28"/>
          <w:szCs w:val="23"/>
          <w:shd w:val="clear" w:color="auto" w:fill="FFFFFF"/>
          <w:lang w:val="uk-UA"/>
        </w:rPr>
        <w:t>]</w:t>
      </w:r>
    </w:p>
    <w:p w14:paraId="5DC1C64B" w14:textId="77777777" w:rsidR="00A732B2" w:rsidRDefault="00672F12" w:rsidP="005B648D">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lastRenderedPageBreak/>
        <w:t>На рисунку 2.6</w:t>
      </w:r>
      <w:r w:rsidR="008A735D">
        <w:rPr>
          <w:rFonts w:ascii="Times New Roman" w:hAnsi="Times New Roman" w:cs="Times New Roman"/>
          <w:sz w:val="28"/>
          <w:szCs w:val="23"/>
          <w:shd w:val="clear" w:color="auto" w:fill="FFFFFF"/>
          <w:lang w:val="uk-UA"/>
        </w:rPr>
        <w:t xml:space="preserve"> ми можемо простежити роки загострення китайсько-тайванських відносин – в 2017 року спостерігається зниження темпів приросту туристичних прибуттів з провінції Тайвань до материкового Китаю, що пов’язано з приходом до влади</w:t>
      </w:r>
      <w:r w:rsidR="00A72905">
        <w:rPr>
          <w:rFonts w:ascii="Times New Roman" w:hAnsi="Times New Roman" w:cs="Times New Roman"/>
          <w:sz w:val="28"/>
          <w:szCs w:val="23"/>
          <w:shd w:val="clear" w:color="auto" w:fill="FFFFFF"/>
          <w:lang w:val="uk-UA"/>
        </w:rPr>
        <w:t xml:space="preserve"> в 2016 році</w:t>
      </w:r>
      <w:r w:rsidR="008A735D">
        <w:rPr>
          <w:rFonts w:ascii="Times New Roman" w:hAnsi="Times New Roman" w:cs="Times New Roman"/>
          <w:sz w:val="28"/>
          <w:szCs w:val="23"/>
          <w:shd w:val="clear" w:color="auto" w:fill="FFFFFF"/>
          <w:lang w:val="uk-UA"/>
        </w:rPr>
        <w:t xml:space="preserve"> президента, який підтримує концепцію незалежності Тайваню від КНР. </w:t>
      </w:r>
      <w:r w:rsidR="008A735D" w:rsidRPr="008A735D">
        <w:rPr>
          <w:rFonts w:ascii="Times New Roman" w:hAnsi="Times New Roman" w:cs="Times New Roman"/>
          <w:sz w:val="28"/>
          <w:szCs w:val="23"/>
          <w:shd w:val="clear" w:color="auto" w:fill="FFFFFF"/>
          <w:lang w:val="uk-UA"/>
        </w:rPr>
        <w:t xml:space="preserve">У 2018 р. </w:t>
      </w:r>
      <w:r w:rsidR="00824FC0">
        <w:rPr>
          <w:rFonts w:ascii="Times New Roman" w:hAnsi="Times New Roman" w:cs="Times New Roman"/>
          <w:sz w:val="28"/>
          <w:szCs w:val="23"/>
          <w:shd w:val="clear" w:color="auto" w:fill="FFFFFF"/>
          <w:lang w:val="uk-UA"/>
        </w:rPr>
        <w:t>питання тайванської автономії набуло загострення</w:t>
      </w:r>
      <w:r w:rsidR="005B648D">
        <w:rPr>
          <w:rFonts w:ascii="Times New Roman" w:hAnsi="Times New Roman" w:cs="Times New Roman"/>
          <w:sz w:val="28"/>
          <w:szCs w:val="23"/>
          <w:shd w:val="clear" w:color="auto" w:fill="FFFFFF"/>
          <w:lang w:val="uk-UA"/>
        </w:rPr>
        <w:t>, що було викликане втручанням у двосторонні китайсько-тайванські відносини впливового міжнародного гравця – США, що став надійним партнером Тайваню та поновив дипломатичні відносини на офіційному рівні в обхід Пекіну. На фоні протистояння Китаю та США за політико-економічну гегемонів у регіоні та і на глобальному рівні, загалом, такий зовнішньо-політичний курс США щодо Тайваню загострив геополітичну ситуацію в регіоні.</w:t>
      </w:r>
      <w:r w:rsidR="00A732B2">
        <w:rPr>
          <w:rFonts w:ascii="Times New Roman" w:hAnsi="Times New Roman" w:cs="Times New Roman"/>
          <w:sz w:val="28"/>
          <w:szCs w:val="23"/>
          <w:shd w:val="clear" w:color="auto" w:fill="FFFFFF"/>
          <w:lang w:val="uk-UA"/>
        </w:rPr>
        <w:t xml:space="preserve"> </w:t>
      </w:r>
      <w:r w:rsidR="00A732B2" w:rsidRPr="00A732B2">
        <w:rPr>
          <w:rFonts w:ascii="Times New Roman" w:hAnsi="Times New Roman" w:cs="Times New Roman"/>
          <w:sz w:val="28"/>
          <w:szCs w:val="23"/>
          <w:shd w:val="clear" w:color="auto" w:fill="FFFFFF"/>
          <w:lang w:val="uk-UA"/>
        </w:rPr>
        <w:t>У результаті цього громадяни Тайваню стали значно менше відвідувати материковий Китай: у першій чверті 2019 р. скорочення туристичного потоку до КНР стосовно аналогічного періоду 2018 р. склало 20%. У 2019 р. як і 2018 р., коли це було вперше за останні десять років, туристичний потік з Тайваню до Японії був більшим ніж до КНР</w:t>
      </w:r>
      <w:r w:rsidR="007957AD">
        <w:rPr>
          <w:rFonts w:ascii="Times New Roman" w:hAnsi="Times New Roman" w:cs="Times New Roman"/>
          <w:sz w:val="28"/>
          <w:szCs w:val="23"/>
          <w:shd w:val="clear" w:color="auto" w:fill="FFFFFF"/>
          <w:lang w:val="uk-UA"/>
        </w:rPr>
        <w:t xml:space="preserve"> </w:t>
      </w:r>
      <w:r w:rsidR="007957AD">
        <w:rPr>
          <w:rFonts w:ascii="Times New Roman" w:hAnsi="Times New Roman" w:cs="Times New Roman"/>
          <w:sz w:val="28"/>
          <w:szCs w:val="28"/>
          <w:lang w:val="uk-UA"/>
        </w:rPr>
        <w:t>[</w:t>
      </w:r>
      <w:r w:rsidR="007957AD">
        <w:rPr>
          <w:rFonts w:ascii="Times New Roman" w:hAnsi="Times New Roman" w:cs="Times New Roman"/>
          <w:sz w:val="28"/>
          <w:szCs w:val="28"/>
          <w:lang w:val="uk-UA"/>
        </w:rPr>
        <w:fldChar w:fldCharType="begin"/>
      </w:r>
      <w:r w:rsidR="007957AD">
        <w:rPr>
          <w:rFonts w:ascii="Times New Roman" w:hAnsi="Times New Roman" w:cs="Times New Roman"/>
          <w:sz w:val="28"/>
          <w:szCs w:val="28"/>
          <w:lang w:val="uk-UA"/>
        </w:rPr>
        <w:instrText xml:space="preserve"> REF _Ref40525690 \r \h </w:instrText>
      </w:r>
      <w:r w:rsidR="007957AD">
        <w:rPr>
          <w:rFonts w:ascii="Times New Roman" w:hAnsi="Times New Roman" w:cs="Times New Roman"/>
          <w:sz w:val="28"/>
          <w:szCs w:val="28"/>
          <w:lang w:val="uk-UA"/>
        </w:rPr>
      </w:r>
      <w:r w:rsidR="007957AD">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34</w:t>
      </w:r>
      <w:r w:rsidR="007957AD">
        <w:rPr>
          <w:rFonts w:ascii="Times New Roman" w:hAnsi="Times New Roman" w:cs="Times New Roman"/>
          <w:sz w:val="28"/>
          <w:szCs w:val="28"/>
          <w:lang w:val="uk-UA"/>
        </w:rPr>
        <w:fldChar w:fldCharType="end"/>
      </w:r>
      <w:r w:rsidR="007957AD">
        <w:rPr>
          <w:rFonts w:ascii="Times New Roman" w:hAnsi="Times New Roman" w:cs="Times New Roman"/>
          <w:sz w:val="28"/>
          <w:szCs w:val="28"/>
          <w:lang w:val="uk-UA"/>
        </w:rPr>
        <w:t xml:space="preserve">, </w:t>
      </w:r>
      <w:r w:rsidR="007957AD">
        <w:rPr>
          <w:rFonts w:ascii="Times New Roman" w:hAnsi="Times New Roman" w:cs="Times New Roman"/>
          <w:sz w:val="28"/>
          <w:szCs w:val="28"/>
          <w:lang w:val="uk-UA"/>
        </w:rPr>
        <w:fldChar w:fldCharType="begin"/>
      </w:r>
      <w:r w:rsidR="007957AD">
        <w:rPr>
          <w:rFonts w:ascii="Times New Roman" w:hAnsi="Times New Roman" w:cs="Times New Roman"/>
          <w:sz w:val="28"/>
          <w:szCs w:val="28"/>
          <w:lang w:val="uk-UA"/>
        </w:rPr>
        <w:instrText xml:space="preserve"> REF _Ref40524894 \r \h </w:instrText>
      </w:r>
      <w:r w:rsidR="007957AD">
        <w:rPr>
          <w:rFonts w:ascii="Times New Roman" w:hAnsi="Times New Roman" w:cs="Times New Roman"/>
          <w:sz w:val="28"/>
          <w:szCs w:val="28"/>
          <w:lang w:val="uk-UA"/>
        </w:rPr>
      </w:r>
      <w:r w:rsidR="007957AD">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28</w:t>
      </w:r>
      <w:r w:rsidR="007957AD">
        <w:rPr>
          <w:rFonts w:ascii="Times New Roman" w:hAnsi="Times New Roman" w:cs="Times New Roman"/>
          <w:sz w:val="28"/>
          <w:szCs w:val="28"/>
          <w:lang w:val="uk-UA"/>
        </w:rPr>
        <w:fldChar w:fldCharType="end"/>
      </w:r>
      <w:r w:rsidR="007957AD">
        <w:rPr>
          <w:rFonts w:ascii="Times New Roman" w:hAnsi="Times New Roman" w:cs="Times New Roman"/>
          <w:sz w:val="28"/>
          <w:szCs w:val="28"/>
          <w:lang w:val="uk-UA"/>
        </w:rPr>
        <w:t>]</w:t>
      </w:r>
      <w:r w:rsidR="00A732B2" w:rsidRPr="00A732B2">
        <w:rPr>
          <w:rFonts w:ascii="Times New Roman" w:hAnsi="Times New Roman" w:cs="Times New Roman"/>
          <w:sz w:val="28"/>
          <w:szCs w:val="23"/>
          <w:shd w:val="clear" w:color="auto" w:fill="FFFFFF"/>
          <w:lang w:val="uk-UA"/>
        </w:rPr>
        <w:t>.</w:t>
      </w:r>
    </w:p>
    <w:p w14:paraId="6DE105C2" w14:textId="77777777" w:rsidR="00EF0778" w:rsidRDefault="007308C9" w:rsidP="00EF0778">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На противагу зменшенню туристичних прибуттів до Тайваню з материкового Китаю, збільшилася кількість туристів з країн, які мають налагоджені двосторонні відносини з США – Японія, Південна Кор</w:t>
      </w:r>
      <w:r w:rsidR="00672F12">
        <w:rPr>
          <w:rFonts w:ascii="Times New Roman" w:hAnsi="Times New Roman" w:cs="Times New Roman"/>
          <w:sz w:val="28"/>
          <w:szCs w:val="23"/>
          <w:shd w:val="clear" w:color="auto" w:fill="FFFFFF"/>
          <w:lang w:val="uk-UA"/>
        </w:rPr>
        <w:t>ея, країни АСЕАН (Див Рис. 2.7</w:t>
      </w:r>
      <w:r>
        <w:rPr>
          <w:rFonts w:ascii="Times New Roman" w:hAnsi="Times New Roman" w:cs="Times New Roman"/>
          <w:sz w:val="28"/>
          <w:szCs w:val="23"/>
          <w:shd w:val="clear" w:color="auto" w:fill="FFFFFF"/>
          <w:lang w:val="uk-UA"/>
        </w:rPr>
        <w:t>).</w:t>
      </w:r>
      <w:r w:rsidR="00EF0778">
        <w:rPr>
          <w:rFonts w:ascii="Times New Roman" w:hAnsi="Times New Roman" w:cs="Times New Roman"/>
          <w:sz w:val="28"/>
          <w:szCs w:val="23"/>
          <w:shd w:val="clear" w:color="auto" w:fill="FFFFFF"/>
          <w:lang w:val="uk-UA"/>
        </w:rPr>
        <w:t xml:space="preserve"> В останні роки уряд Тайваню націлений на розвиток співпраці з країнами Південної, Південно-Східної Азії, Австралії та країн Тихоокеанського регіону. Однією з таких ініціатив є програма «Нова політика Південного регіону», що націлена на </w:t>
      </w:r>
      <w:r w:rsidR="00EF0778" w:rsidRPr="00EF0778">
        <w:rPr>
          <w:rFonts w:ascii="Times New Roman" w:hAnsi="Times New Roman" w:cs="Times New Roman"/>
          <w:sz w:val="28"/>
          <w:szCs w:val="23"/>
          <w:shd w:val="clear" w:color="auto" w:fill="FFFFFF"/>
          <w:lang w:val="uk-UA"/>
        </w:rPr>
        <w:t xml:space="preserve">посилення співпраці </w:t>
      </w:r>
      <w:r w:rsidR="00D04CBC">
        <w:rPr>
          <w:rFonts w:ascii="Times New Roman" w:hAnsi="Times New Roman" w:cs="Times New Roman"/>
          <w:sz w:val="28"/>
          <w:szCs w:val="23"/>
          <w:shd w:val="clear" w:color="auto" w:fill="FFFFFF"/>
          <w:lang w:val="uk-UA"/>
        </w:rPr>
        <w:t>та обмінів між Тайванем та вісімнадцятьма</w:t>
      </w:r>
      <w:r w:rsidR="00EF0778" w:rsidRPr="00EF0778">
        <w:rPr>
          <w:rFonts w:ascii="Times New Roman" w:hAnsi="Times New Roman" w:cs="Times New Roman"/>
          <w:sz w:val="28"/>
          <w:szCs w:val="23"/>
          <w:shd w:val="clear" w:color="auto" w:fill="FFFFFF"/>
          <w:lang w:val="uk-UA"/>
        </w:rPr>
        <w:t xml:space="preserve"> країнами Південно-Східної Азії, Південної Азії і Австралії, та зменшення залежності від континентального Китаю. </w:t>
      </w:r>
      <w:r w:rsidR="00D04CBC">
        <w:rPr>
          <w:rFonts w:ascii="Times New Roman" w:hAnsi="Times New Roman" w:cs="Times New Roman"/>
          <w:sz w:val="28"/>
          <w:szCs w:val="23"/>
          <w:shd w:val="clear" w:color="auto" w:fill="FFFFFF"/>
          <w:lang w:val="uk-UA"/>
        </w:rPr>
        <w:t xml:space="preserve">Основними напрямками співпраці є науково-технічний прогрес, торгівля, сільське господарство, медицина, освіта, туризм та ще декілька напрямків. </w:t>
      </w:r>
      <w:r w:rsidR="00B841B5">
        <w:rPr>
          <w:rFonts w:ascii="Times New Roman" w:hAnsi="Times New Roman" w:cs="Times New Roman"/>
          <w:sz w:val="28"/>
          <w:szCs w:val="23"/>
          <w:shd w:val="clear" w:color="auto" w:fill="FFFFFF"/>
          <w:lang w:val="uk-UA"/>
        </w:rPr>
        <w:t xml:space="preserve">Кількість туристів, які прибули з країн-учасниць програми «Нова політика Південного регіону», протягом січня 2017 року збільшилася на 42,8% за даними </w:t>
      </w:r>
      <w:r w:rsidR="00B841B5" w:rsidRPr="00B841B5">
        <w:rPr>
          <w:rFonts w:ascii="Times New Roman" w:hAnsi="Times New Roman" w:cs="Times New Roman"/>
          <w:sz w:val="28"/>
          <w:szCs w:val="23"/>
          <w:shd w:val="clear" w:color="auto" w:fill="FFFFFF"/>
          <w:lang w:val="uk-UA"/>
        </w:rPr>
        <w:t>управління торгівельних переговорі</w:t>
      </w:r>
      <w:r w:rsidR="00B841B5">
        <w:rPr>
          <w:rFonts w:ascii="Times New Roman" w:hAnsi="Times New Roman" w:cs="Times New Roman"/>
          <w:sz w:val="28"/>
          <w:szCs w:val="23"/>
          <w:shd w:val="clear" w:color="auto" w:fill="FFFFFF"/>
          <w:lang w:val="uk-UA"/>
        </w:rPr>
        <w:t>в в уряді Тайваню. Це ілюструє</w:t>
      </w:r>
      <w:r w:rsidR="00B841B5" w:rsidRPr="00B841B5">
        <w:rPr>
          <w:rFonts w:ascii="Times New Roman" w:hAnsi="Times New Roman" w:cs="Times New Roman"/>
          <w:sz w:val="28"/>
          <w:szCs w:val="23"/>
          <w:shd w:val="clear" w:color="auto" w:fill="FFFFFF"/>
          <w:lang w:val="uk-UA"/>
        </w:rPr>
        <w:t xml:space="preserve"> ефективність ініціативи уряду щодо розширення ринку туризму</w:t>
      </w:r>
      <w:r w:rsidR="007957AD">
        <w:rPr>
          <w:rFonts w:ascii="Times New Roman" w:hAnsi="Times New Roman" w:cs="Times New Roman"/>
          <w:sz w:val="28"/>
          <w:szCs w:val="23"/>
          <w:shd w:val="clear" w:color="auto" w:fill="FFFFFF"/>
          <w:lang w:val="uk-UA"/>
        </w:rPr>
        <w:t xml:space="preserve"> </w:t>
      </w:r>
      <w:r w:rsidR="007957AD">
        <w:rPr>
          <w:rFonts w:ascii="Times New Roman" w:hAnsi="Times New Roman" w:cs="Times New Roman"/>
          <w:sz w:val="28"/>
          <w:szCs w:val="28"/>
          <w:lang w:val="uk-UA"/>
        </w:rPr>
        <w:t>[</w:t>
      </w:r>
      <w:r w:rsidR="00B63888">
        <w:rPr>
          <w:rFonts w:ascii="Times New Roman" w:hAnsi="Times New Roman" w:cs="Times New Roman"/>
          <w:sz w:val="28"/>
          <w:szCs w:val="28"/>
          <w:lang w:val="uk-UA"/>
        </w:rPr>
        <w:fldChar w:fldCharType="begin"/>
      </w:r>
      <w:r w:rsidR="00B63888">
        <w:rPr>
          <w:rFonts w:ascii="Times New Roman" w:hAnsi="Times New Roman" w:cs="Times New Roman"/>
          <w:sz w:val="28"/>
          <w:szCs w:val="28"/>
          <w:lang w:val="uk-UA"/>
        </w:rPr>
        <w:instrText xml:space="preserve"> REF _Ref40524894 \r \h </w:instrText>
      </w:r>
      <w:r w:rsidR="00B63888">
        <w:rPr>
          <w:rFonts w:ascii="Times New Roman" w:hAnsi="Times New Roman" w:cs="Times New Roman"/>
          <w:sz w:val="28"/>
          <w:szCs w:val="28"/>
          <w:lang w:val="uk-UA"/>
        </w:rPr>
      </w:r>
      <w:r w:rsidR="00B63888">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28</w:t>
      </w:r>
      <w:r w:rsidR="00B63888">
        <w:rPr>
          <w:rFonts w:ascii="Times New Roman" w:hAnsi="Times New Roman" w:cs="Times New Roman"/>
          <w:sz w:val="28"/>
          <w:szCs w:val="28"/>
          <w:lang w:val="uk-UA"/>
        </w:rPr>
        <w:fldChar w:fldCharType="end"/>
      </w:r>
      <w:r w:rsidR="007957AD">
        <w:rPr>
          <w:rFonts w:ascii="Times New Roman" w:hAnsi="Times New Roman" w:cs="Times New Roman"/>
          <w:sz w:val="28"/>
          <w:szCs w:val="28"/>
          <w:lang w:val="uk-UA"/>
        </w:rPr>
        <w:t>]</w:t>
      </w:r>
      <w:r w:rsidR="00B841B5" w:rsidRPr="00B841B5">
        <w:rPr>
          <w:rFonts w:ascii="Times New Roman" w:hAnsi="Times New Roman" w:cs="Times New Roman"/>
          <w:sz w:val="28"/>
          <w:szCs w:val="23"/>
          <w:shd w:val="clear" w:color="auto" w:fill="FFFFFF"/>
          <w:lang w:val="uk-UA"/>
        </w:rPr>
        <w:t>.</w:t>
      </w:r>
    </w:p>
    <w:p w14:paraId="6CA6CD7F" w14:textId="77777777" w:rsidR="00331C87" w:rsidRDefault="00E17653" w:rsidP="0039116F">
      <w:pPr>
        <w:tabs>
          <w:tab w:val="left" w:pos="851"/>
        </w:tabs>
        <w:spacing w:after="0" w:line="360" w:lineRule="auto"/>
        <w:jc w:val="center"/>
        <w:rPr>
          <w:rFonts w:ascii="Times New Roman" w:hAnsi="Times New Roman" w:cs="Times New Roman"/>
          <w:sz w:val="28"/>
          <w:szCs w:val="23"/>
          <w:shd w:val="clear" w:color="auto" w:fill="FFFFFF"/>
          <w:lang w:val="uk-UA"/>
        </w:rPr>
      </w:pPr>
      <w:r>
        <w:rPr>
          <w:rFonts w:ascii="Times New Roman" w:hAnsi="Times New Roman" w:cs="Times New Roman"/>
          <w:noProof/>
          <w:sz w:val="28"/>
          <w:szCs w:val="23"/>
          <w:shd w:val="clear" w:color="auto" w:fill="FFFFFF"/>
          <w:lang w:eastAsia="ru-RU"/>
        </w:rPr>
        <w:lastRenderedPageBreak/>
        <w:drawing>
          <wp:inline distT="0" distB="0" distL="0" distR="0" wp14:anchorId="02591235" wp14:editId="2E1C28BD">
            <wp:extent cx="6465570" cy="27940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2032" cy="2796792"/>
                    </a:xfrm>
                    <a:prstGeom prst="rect">
                      <a:avLst/>
                    </a:prstGeom>
                    <a:noFill/>
                  </pic:spPr>
                </pic:pic>
              </a:graphicData>
            </a:graphic>
          </wp:inline>
        </w:drawing>
      </w:r>
    </w:p>
    <w:p w14:paraId="5626823D" w14:textId="77777777" w:rsidR="00085FB5" w:rsidRDefault="00672F12" w:rsidP="0039116F">
      <w:pPr>
        <w:tabs>
          <w:tab w:val="left" w:pos="851"/>
        </w:tabs>
        <w:spacing w:after="0" w:line="360" w:lineRule="auto"/>
        <w:ind w:firstLine="709"/>
        <w:jc w:val="center"/>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Рис. 2.7</w:t>
      </w:r>
      <w:r w:rsidR="007D42D6">
        <w:rPr>
          <w:rFonts w:ascii="Times New Roman" w:hAnsi="Times New Roman" w:cs="Times New Roman"/>
          <w:sz w:val="28"/>
          <w:szCs w:val="23"/>
          <w:shd w:val="clear" w:color="auto" w:fill="FFFFFF"/>
          <w:lang w:val="uk-UA"/>
        </w:rPr>
        <w:t>. Темпи приросту туристичних прибуттів до Тайваню в період 2015-2019 років</w:t>
      </w:r>
      <w:r w:rsidR="006356BD">
        <w:rPr>
          <w:rFonts w:ascii="Times New Roman" w:hAnsi="Times New Roman" w:cs="Times New Roman"/>
          <w:sz w:val="28"/>
          <w:szCs w:val="23"/>
          <w:shd w:val="clear" w:color="auto" w:fill="FFFFFF"/>
          <w:lang w:val="uk-UA"/>
        </w:rPr>
        <w:t>, %</w:t>
      </w:r>
    </w:p>
    <w:p w14:paraId="1E5F36CD" w14:textId="1A5D30E3" w:rsidR="00132184" w:rsidRDefault="0039116F" w:rsidP="0039116F">
      <w:pPr>
        <w:tabs>
          <w:tab w:val="left" w:pos="851"/>
        </w:tabs>
        <w:spacing w:after="0" w:line="360" w:lineRule="auto"/>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Джерело: </w:t>
      </w:r>
      <w:r w:rsidR="00132184">
        <w:rPr>
          <w:rFonts w:ascii="Times New Roman" w:hAnsi="Times New Roman" w:cs="Times New Roman"/>
          <w:sz w:val="28"/>
          <w:szCs w:val="23"/>
          <w:shd w:val="clear" w:color="auto" w:fill="FFFFFF"/>
          <w:lang w:val="uk-UA"/>
        </w:rPr>
        <w:t>складено автором за даними [</w:t>
      </w:r>
      <w:r w:rsidR="00B4623F">
        <w:rPr>
          <w:rFonts w:ascii="Times New Roman" w:hAnsi="Times New Roman" w:cs="Times New Roman"/>
          <w:sz w:val="28"/>
          <w:szCs w:val="23"/>
          <w:shd w:val="clear" w:color="auto" w:fill="FFFFFF"/>
          <w:lang w:val="uk-UA"/>
        </w:rPr>
        <w:fldChar w:fldCharType="begin"/>
      </w:r>
      <w:r w:rsidR="00B4623F">
        <w:rPr>
          <w:rFonts w:ascii="Times New Roman" w:hAnsi="Times New Roman" w:cs="Times New Roman"/>
          <w:sz w:val="28"/>
          <w:szCs w:val="23"/>
          <w:shd w:val="clear" w:color="auto" w:fill="FFFFFF"/>
          <w:lang w:val="uk-UA"/>
        </w:rPr>
        <w:instrText xml:space="preserve"> REF _Ref40524448 \r \h </w:instrText>
      </w:r>
      <w:r w:rsidR="00B4623F">
        <w:rPr>
          <w:rFonts w:ascii="Times New Roman" w:hAnsi="Times New Roman" w:cs="Times New Roman"/>
          <w:sz w:val="28"/>
          <w:szCs w:val="23"/>
          <w:shd w:val="clear" w:color="auto" w:fill="FFFFFF"/>
          <w:lang w:val="uk-UA"/>
        </w:rPr>
      </w:r>
      <w:r w:rsidR="00B4623F">
        <w:rPr>
          <w:rFonts w:ascii="Times New Roman" w:hAnsi="Times New Roman" w:cs="Times New Roman"/>
          <w:sz w:val="28"/>
          <w:szCs w:val="23"/>
          <w:shd w:val="clear" w:color="auto" w:fill="FFFFFF"/>
          <w:lang w:val="uk-UA"/>
        </w:rPr>
        <w:fldChar w:fldCharType="separate"/>
      </w:r>
      <w:r w:rsidR="00FF6B4F">
        <w:rPr>
          <w:rFonts w:ascii="Times New Roman" w:hAnsi="Times New Roman" w:cs="Times New Roman"/>
          <w:sz w:val="28"/>
          <w:szCs w:val="23"/>
          <w:shd w:val="clear" w:color="auto" w:fill="FFFFFF"/>
          <w:lang w:val="uk-UA"/>
        </w:rPr>
        <w:t>33</w:t>
      </w:r>
      <w:r w:rsidR="00B4623F">
        <w:rPr>
          <w:rFonts w:ascii="Times New Roman" w:hAnsi="Times New Roman" w:cs="Times New Roman"/>
          <w:sz w:val="28"/>
          <w:szCs w:val="23"/>
          <w:shd w:val="clear" w:color="auto" w:fill="FFFFFF"/>
          <w:lang w:val="uk-UA"/>
        </w:rPr>
        <w:fldChar w:fldCharType="end"/>
      </w:r>
      <w:r w:rsidR="00132184">
        <w:rPr>
          <w:rFonts w:ascii="Times New Roman" w:hAnsi="Times New Roman" w:cs="Times New Roman"/>
          <w:sz w:val="28"/>
          <w:szCs w:val="23"/>
          <w:shd w:val="clear" w:color="auto" w:fill="FFFFFF"/>
          <w:lang w:val="uk-UA"/>
        </w:rPr>
        <w:t>]</w:t>
      </w:r>
    </w:p>
    <w:p w14:paraId="2539B252" w14:textId="77777777" w:rsidR="0039116F" w:rsidRDefault="0039116F" w:rsidP="007D42D6">
      <w:pPr>
        <w:tabs>
          <w:tab w:val="left" w:pos="851"/>
        </w:tabs>
        <w:spacing w:after="0" w:line="360" w:lineRule="auto"/>
        <w:ind w:firstLine="709"/>
        <w:jc w:val="both"/>
        <w:rPr>
          <w:rFonts w:ascii="Times New Roman" w:hAnsi="Times New Roman" w:cs="Times New Roman"/>
          <w:sz w:val="28"/>
          <w:szCs w:val="23"/>
          <w:shd w:val="clear" w:color="auto" w:fill="FFFFFF"/>
          <w:lang w:val="uk-UA"/>
        </w:rPr>
      </w:pPr>
    </w:p>
    <w:p w14:paraId="45C62BBE" w14:textId="0DF904CC" w:rsidR="00A732B2" w:rsidRDefault="00672F12" w:rsidP="007D42D6">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Аналізуючи рисунок 2.7</w:t>
      </w:r>
      <w:r w:rsidR="00A732B2">
        <w:rPr>
          <w:rFonts w:ascii="Times New Roman" w:hAnsi="Times New Roman" w:cs="Times New Roman"/>
          <w:sz w:val="28"/>
          <w:szCs w:val="23"/>
          <w:shd w:val="clear" w:color="auto" w:fill="FFFFFF"/>
          <w:lang w:val="uk-UA"/>
        </w:rPr>
        <w:t>, варто зазначити, що уряд Китаю використав туризм як елемент м’якої сили в 2016-2017 роках як протест проти новообраного президента, зовнішньополітичний курс якої не відповідав інтересам Китаю. Але з 2016 року спостерігається збільшення темпу туристичних прибуттів країн-учасниць АСЕАН та держав, які мають налагоджені політичні відносини з США, що, перш за все, викликано налагодженням дипломатичних зв’язків та економічної співпраці урядом Тайваню з міжнародними суб’єктами.</w:t>
      </w:r>
    </w:p>
    <w:p w14:paraId="5E88E69F" w14:textId="77777777" w:rsidR="0056653E" w:rsidRDefault="0056653E" w:rsidP="005F3472">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Після того, як на посаду президента Тайваню заступила Цай Інвень в травні 2016 року, уряд Китаю заморозив офіційне дипломатичне спілкування і обмежив участь Тайваню в міжнародних відносинах</w:t>
      </w:r>
      <w:r w:rsidR="00BA29E6">
        <w:rPr>
          <w:rFonts w:ascii="Times New Roman" w:hAnsi="Times New Roman" w:cs="Times New Roman"/>
          <w:sz w:val="28"/>
          <w:szCs w:val="23"/>
          <w:shd w:val="clear" w:color="auto" w:fill="FFFFFF"/>
          <w:lang w:val="uk-UA"/>
        </w:rPr>
        <w:t>, а також обмежив в’їзні потоки туристів до провінції</w:t>
      </w:r>
      <w:r>
        <w:rPr>
          <w:rFonts w:ascii="Times New Roman" w:hAnsi="Times New Roman" w:cs="Times New Roman"/>
          <w:sz w:val="28"/>
          <w:szCs w:val="23"/>
          <w:shd w:val="clear" w:color="auto" w:fill="FFFFFF"/>
          <w:lang w:val="uk-UA"/>
        </w:rPr>
        <w:t>, в туристичній гал</w:t>
      </w:r>
      <w:r w:rsidR="005F3472">
        <w:rPr>
          <w:rFonts w:ascii="Times New Roman" w:hAnsi="Times New Roman" w:cs="Times New Roman"/>
          <w:sz w:val="28"/>
          <w:szCs w:val="23"/>
          <w:shd w:val="clear" w:color="auto" w:fill="FFFFFF"/>
          <w:lang w:val="uk-UA"/>
        </w:rPr>
        <w:t xml:space="preserve">узі Тайваню </w:t>
      </w:r>
      <w:r w:rsidR="00BA29E6">
        <w:rPr>
          <w:rFonts w:ascii="Times New Roman" w:hAnsi="Times New Roman" w:cs="Times New Roman"/>
          <w:sz w:val="28"/>
          <w:szCs w:val="23"/>
          <w:shd w:val="clear" w:color="auto" w:fill="FFFFFF"/>
          <w:lang w:val="uk-UA"/>
        </w:rPr>
        <w:t>піднялося занепокоєння – працівники туристичних компаній і підприємств, пов’язаних з туризмом, 12 вересня 2016 року вийшли з протестом на вулиці Тайбея, закликавши адміністрацію президента надати підтримку національній туристичній індустрії.</w:t>
      </w:r>
      <w:r w:rsidR="005F3472">
        <w:rPr>
          <w:rFonts w:ascii="Times New Roman" w:hAnsi="Times New Roman" w:cs="Times New Roman"/>
          <w:sz w:val="28"/>
          <w:szCs w:val="23"/>
          <w:shd w:val="clear" w:color="auto" w:fill="FFFFFF"/>
          <w:lang w:val="uk-UA"/>
        </w:rPr>
        <w:t xml:space="preserve"> </w:t>
      </w:r>
      <w:r w:rsidR="005F3472" w:rsidRPr="007B13E1">
        <w:rPr>
          <w:rFonts w:ascii="Times New Roman" w:hAnsi="Times New Roman" w:cs="Times New Roman"/>
          <w:sz w:val="28"/>
          <w:szCs w:val="23"/>
          <w:shd w:val="clear" w:color="auto" w:fill="FFFFFF"/>
          <w:lang w:val="uk-UA"/>
        </w:rPr>
        <w:t>У 2016 р. за два місяці, що минули піс</w:t>
      </w:r>
      <w:r w:rsidR="006002E1">
        <w:rPr>
          <w:rFonts w:ascii="Times New Roman" w:hAnsi="Times New Roman" w:cs="Times New Roman"/>
          <w:sz w:val="28"/>
          <w:szCs w:val="23"/>
          <w:shd w:val="clear" w:color="auto" w:fill="FFFFFF"/>
          <w:lang w:val="uk-UA"/>
        </w:rPr>
        <w:t xml:space="preserve">ля обрання на посаду президента </w:t>
      </w:r>
      <w:r w:rsidR="005F3472" w:rsidRPr="007B13E1">
        <w:rPr>
          <w:rFonts w:ascii="Times New Roman" w:hAnsi="Times New Roman" w:cs="Times New Roman"/>
          <w:sz w:val="28"/>
          <w:szCs w:val="23"/>
          <w:shd w:val="clear" w:color="auto" w:fill="FFFFFF"/>
          <w:lang w:val="uk-UA"/>
        </w:rPr>
        <w:t xml:space="preserve">Тайваню Цай Інвень, потік туристів з КНР скоротився на 30% через введення обмежень. У серпні 2019 р. Пекін знов ввів </w:t>
      </w:r>
      <w:r w:rsidR="005F3472" w:rsidRPr="007B13E1">
        <w:rPr>
          <w:rFonts w:ascii="Times New Roman" w:hAnsi="Times New Roman" w:cs="Times New Roman"/>
          <w:sz w:val="28"/>
          <w:szCs w:val="23"/>
          <w:shd w:val="clear" w:color="auto" w:fill="FFFFFF"/>
          <w:lang w:val="uk-UA"/>
        </w:rPr>
        <w:lastRenderedPageBreak/>
        <w:t>аналогічні обмеження, саме в той час</w:t>
      </w:r>
      <w:r w:rsidR="006002E1">
        <w:rPr>
          <w:rFonts w:ascii="Times New Roman" w:hAnsi="Times New Roman" w:cs="Times New Roman"/>
          <w:sz w:val="28"/>
          <w:szCs w:val="23"/>
          <w:shd w:val="clear" w:color="auto" w:fill="FFFFFF"/>
          <w:lang w:val="uk-UA"/>
        </w:rPr>
        <w:t>,</w:t>
      </w:r>
      <w:r w:rsidR="005F3472" w:rsidRPr="007B13E1">
        <w:rPr>
          <w:rFonts w:ascii="Times New Roman" w:hAnsi="Times New Roman" w:cs="Times New Roman"/>
          <w:sz w:val="28"/>
          <w:szCs w:val="23"/>
          <w:shd w:val="clear" w:color="auto" w:fill="FFFFFF"/>
          <w:lang w:val="uk-UA"/>
        </w:rPr>
        <w:t xml:space="preserve"> коли на Тайвані проводилися вибори до місцевих органів влади</w:t>
      </w:r>
      <w:r w:rsidR="00B63888">
        <w:rPr>
          <w:rFonts w:ascii="Times New Roman" w:hAnsi="Times New Roman" w:cs="Times New Roman"/>
          <w:sz w:val="28"/>
          <w:szCs w:val="23"/>
          <w:shd w:val="clear" w:color="auto" w:fill="FFFFFF"/>
          <w:lang w:val="uk-UA"/>
        </w:rPr>
        <w:t xml:space="preserve"> </w:t>
      </w:r>
      <w:r w:rsidR="00B63888">
        <w:rPr>
          <w:rFonts w:ascii="Times New Roman" w:hAnsi="Times New Roman" w:cs="Times New Roman"/>
          <w:sz w:val="28"/>
          <w:szCs w:val="28"/>
          <w:lang w:val="uk-UA"/>
        </w:rPr>
        <w:t>[</w:t>
      </w:r>
      <w:r w:rsidR="00B63888">
        <w:rPr>
          <w:rFonts w:ascii="Times New Roman" w:hAnsi="Times New Roman" w:cs="Times New Roman"/>
          <w:sz w:val="28"/>
          <w:szCs w:val="28"/>
          <w:lang w:val="uk-UA"/>
        </w:rPr>
        <w:fldChar w:fldCharType="begin"/>
      </w:r>
      <w:r w:rsidR="00B63888">
        <w:rPr>
          <w:rFonts w:ascii="Times New Roman" w:hAnsi="Times New Roman" w:cs="Times New Roman"/>
          <w:sz w:val="28"/>
          <w:szCs w:val="28"/>
          <w:lang w:val="uk-UA"/>
        </w:rPr>
        <w:instrText xml:space="preserve"> REF _Ref40524894 \r \h </w:instrText>
      </w:r>
      <w:r w:rsidR="00B63888">
        <w:rPr>
          <w:rFonts w:ascii="Times New Roman" w:hAnsi="Times New Roman" w:cs="Times New Roman"/>
          <w:sz w:val="28"/>
          <w:szCs w:val="28"/>
          <w:lang w:val="uk-UA"/>
        </w:rPr>
      </w:r>
      <w:r w:rsidR="00B63888">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28</w:t>
      </w:r>
      <w:r w:rsidR="00B63888">
        <w:rPr>
          <w:rFonts w:ascii="Times New Roman" w:hAnsi="Times New Roman" w:cs="Times New Roman"/>
          <w:sz w:val="28"/>
          <w:szCs w:val="28"/>
          <w:lang w:val="uk-UA"/>
        </w:rPr>
        <w:fldChar w:fldCharType="end"/>
      </w:r>
      <w:r w:rsidR="00B63888">
        <w:rPr>
          <w:rFonts w:ascii="Times New Roman" w:hAnsi="Times New Roman" w:cs="Times New Roman"/>
          <w:sz w:val="28"/>
          <w:szCs w:val="28"/>
          <w:lang w:val="uk-UA"/>
        </w:rPr>
        <w:t xml:space="preserve">, </w:t>
      </w:r>
      <w:r w:rsidR="00B63888">
        <w:rPr>
          <w:rFonts w:ascii="Times New Roman" w:hAnsi="Times New Roman" w:cs="Times New Roman"/>
          <w:sz w:val="28"/>
          <w:szCs w:val="28"/>
          <w:lang w:val="uk-UA"/>
        </w:rPr>
        <w:fldChar w:fldCharType="begin"/>
      </w:r>
      <w:r w:rsidR="00B63888">
        <w:rPr>
          <w:rFonts w:ascii="Times New Roman" w:hAnsi="Times New Roman" w:cs="Times New Roman"/>
          <w:sz w:val="28"/>
          <w:szCs w:val="28"/>
          <w:lang w:val="uk-UA"/>
        </w:rPr>
        <w:instrText xml:space="preserve"> REF _Ref40522785 \r \h </w:instrText>
      </w:r>
      <w:r w:rsidR="00B63888">
        <w:rPr>
          <w:rFonts w:ascii="Times New Roman" w:hAnsi="Times New Roman" w:cs="Times New Roman"/>
          <w:sz w:val="28"/>
          <w:szCs w:val="28"/>
          <w:lang w:val="uk-UA"/>
        </w:rPr>
      </w:r>
      <w:r w:rsidR="00B63888">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16</w:t>
      </w:r>
      <w:r w:rsidR="00B63888">
        <w:rPr>
          <w:rFonts w:ascii="Times New Roman" w:hAnsi="Times New Roman" w:cs="Times New Roman"/>
          <w:sz w:val="28"/>
          <w:szCs w:val="28"/>
          <w:lang w:val="uk-UA"/>
        </w:rPr>
        <w:fldChar w:fldCharType="end"/>
      </w:r>
      <w:r w:rsidR="00B63888">
        <w:rPr>
          <w:rFonts w:ascii="Times New Roman" w:hAnsi="Times New Roman" w:cs="Times New Roman"/>
          <w:sz w:val="28"/>
          <w:szCs w:val="28"/>
          <w:lang w:val="uk-UA"/>
        </w:rPr>
        <w:t>]</w:t>
      </w:r>
      <w:r w:rsidR="005F3472" w:rsidRPr="007B13E1">
        <w:rPr>
          <w:rFonts w:ascii="Times New Roman" w:hAnsi="Times New Roman" w:cs="Times New Roman"/>
          <w:sz w:val="28"/>
          <w:szCs w:val="23"/>
          <w:shd w:val="clear" w:color="auto" w:fill="FFFFFF"/>
          <w:lang w:val="uk-UA"/>
        </w:rPr>
        <w:t>.</w:t>
      </w:r>
    </w:p>
    <w:p w14:paraId="4504505B" w14:textId="77777777" w:rsidR="00CD0A68" w:rsidRDefault="00CD0A68" w:rsidP="005F3472">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Хоча в 2019 році спостерігається нарощування темпів туристичних прибуттів з Китаю до Тайваню в порівнянні з минулими роками, напруження в китайсько-тайванських відносинах не </w:t>
      </w:r>
      <w:r w:rsidR="007F452B">
        <w:rPr>
          <w:rFonts w:ascii="Times New Roman" w:hAnsi="Times New Roman" w:cs="Times New Roman"/>
          <w:sz w:val="28"/>
          <w:szCs w:val="23"/>
          <w:shd w:val="clear" w:color="auto" w:fill="FFFFFF"/>
          <w:lang w:val="uk-UA"/>
        </w:rPr>
        <w:t>слабшає, а з втручанням зовнішніх гравців, перш за все, США, ситуація в тайванському питанні загострюється, що може призвести до збройного конфлікту у майбутньому, що негативно вплине на розвиток туристичної сфери в регіоні.</w:t>
      </w:r>
    </w:p>
    <w:p w14:paraId="518B90CB" w14:textId="6802A7DC" w:rsidR="0039116F" w:rsidRDefault="00566CB9" w:rsidP="005F3472">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Територіальні конфлікти в Південно-Китайському морі виступають дестабілізуючим фактором туризму в регіоні. У ці конфлікти втягнуті багато країн як Східної, так і Південно-Східної Азії</w:t>
      </w:r>
      <w:r w:rsidR="00A22AAE">
        <w:rPr>
          <w:rFonts w:ascii="Times New Roman" w:hAnsi="Times New Roman" w:cs="Times New Roman"/>
          <w:sz w:val="28"/>
          <w:szCs w:val="23"/>
          <w:shd w:val="clear" w:color="auto" w:fill="FFFFFF"/>
          <w:lang w:val="uk-UA"/>
        </w:rPr>
        <w:t>, які намагаються поширити свою зону впливу в акваторії Південно-Китайського моря. В територіальних суперечках основною фігурою виступає Китай, який ігнорує всі протести щодо його перебування в акваторії та норми міжнародного права,  відстоюючи свої інтереси.</w:t>
      </w:r>
      <w:r w:rsidR="0096437C">
        <w:rPr>
          <w:rFonts w:ascii="Times New Roman" w:hAnsi="Times New Roman" w:cs="Times New Roman"/>
          <w:sz w:val="28"/>
          <w:szCs w:val="23"/>
          <w:shd w:val="clear" w:color="auto" w:fill="FFFFFF"/>
          <w:lang w:val="uk-UA"/>
        </w:rPr>
        <w:t xml:space="preserve"> Як уже зазначалося, Китай використовує туризм як елемент м’якої сили, одним із проявів якого є допомога державам, економіка яких зазнала негативного впливу зовнішніх чинників</w:t>
      </w:r>
      <w:r w:rsidR="00364266">
        <w:rPr>
          <w:rFonts w:ascii="Times New Roman" w:hAnsi="Times New Roman" w:cs="Times New Roman"/>
          <w:sz w:val="28"/>
          <w:szCs w:val="23"/>
          <w:shd w:val="clear" w:color="auto" w:fill="FFFFFF"/>
          <w:lang w:val="uk-UA"/>
        </w:rPr>
        <w:t xml:space="preserve"> </w:t>
      </w:r>
      <w:r w:rsidR="00364266">
        <w:rPr>
          <w:rFonts w:ascii="Times New Roman" w:hAnsi="Times New Roman" w:cs="Times New Roman"/>
          <w:sz w:val="28"/>
          <w:szCs w:val="28"/>
          <w:lang w:val="uk-UA"/>
        </w:rPr>
        <w:t>[</w:t>
      </w:r>
      <w:r w:rsidR="00364266">
        <w:rPr>
          <w:rFonts w:ascii="Times New Roman" w:hAnsi="Times New Roman" w:cs="Times New Roman"/>
          <w:sz w:val="28"/>
          <w:szCs w:val="28"/>
          <w:lang w:val="uk-UA"/>
        </w:rPr>
        <w:fldChar w:fldCharType="begin"/>
      </w:r>
      <w:r w:rsidR="00364266">
        <w:rPr>
          <w:rFonts w:ascii="Times New Roman" w:hAnsi="Times New Roman" w:cs="Times New Roman"/>
          <w:sz w:val="28"/>
          <w:szCs w:val="28"/>
          <w:lang w:val="uk-UA"/>
        </w:rPr>
        <w:instrText xml:space="preserve"> REF _Ref40523092 \r \h </w:instrText>
      </w:r>
      <w:r w:rsidR="00364266">
        <w:rPr>
          <w:rFonts w:ascii="Times New Roman" w:hAnsi="Times New Roman" w:cs="Times New Roman"/>
          <w:sz w:val="28"/>
          <w:szCs w:val="28"/>
          <w:lang w:val="uk-UA"/>
        </w:rPr>
      </w:r>
      <w:r w:rsidR="00364266">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18</w:t>
      </w:r>
      <w:r w:rsidR="00364266">
        <w:rPr>
          <w:rFonts w:ascii="Times New Roman" w:hAnsi="Times New Roman" w:cs="Times New Roman"/>
          <w:sz w:val="28"/>
          <w:szCs w:val="28"/>
          <w:lang w:val="uk-UA"/>
        </w:rPr>
        <w:fldChar w:fldCharType="end"/>
      </w:r>
      <w:r w:rsidR="00364266">
        <w:rPr>
          <w:rFonts w:ascii="Times New Roman" w:hAnsi="Times New Roman" w:cs="Times New Roman"/>
          <w:sz w:val="28"/>
          <w:szCs w:val="28"/>
          <w:lang w:val="uk-UA"/>
        </w:rPr>
        <w:t>]</w:t>
      </w:r>
      <w:r w:rsidR="0096437C">
        <w:rPr>
          <w:rFonts w:ascii="Times New Roman" w:hAnsi="Times New Roman" w:cs="Times New Roman"/>
          <w:sz w:val="28"/>
          <w:szCs w:val="23"/>
          <w:shd w:val="clear" w:color="auto" w:fill="FFFFFF"/>
          <w:lang w:val="uk-UA"/>
        </w:rPr>
        <w:t xml:space="preserve">. </w:t>
      </w:r>
      <w:r w:rsidR="00D27697">
        <w:rPr>
          <w:rFonts w:ascii="Times New Roman" w:hAnsi="Times New Roman" w:cs="Times New Roman"/>
          <w:sz w:val="28"/>
          <w:szCs w:val="23"/>
          <w:shd w:val="clear" w:color="auto" w:fill="FFFFFF"/>
          <w:lang w:val="uk-UA"/>
        </w:rPr>
        <w:t>Оскільки Азійсько-Тихоокеанський регіон розташований географічно в сейсмічно-активній зоні, то дуже часто національні економіки країн зазнають величезних збитків від руйнівного впливу природних чинників (землетруси, цунамі, тайфуни тощо). На прикладі китайсько-філіппінських відносин простежуються застосування туристичної індустрії Китаю як важеля впливу та лобіювання політичних інтересів (Див</w:t>
      </w:r>
      <w:r w:rsidR="00672F12">
        <w:rPr>
          <w:rFonts w:ascii="Times New Roman" w:hAnsi="Times New Roman" w:cs="Times New Roman"/>
          <w:sz w:val="28"/>
          <w:szCs w:val="23"/>
          <w:shd w:val="clear" w:color="auto" w:fill="FFFFFF"/>
          <w:lang w:val="uk-UA"/>
        </w:rPr>
        <w:t>. Рис. 2.8</w:t>
      </w:r>
      <w:r w:rsidR="00D27697">
        <w:rPr>
          <w:rFonts w:ascii="Times New Roman" w:hAnsi="Times New Roman" w:cs="Times New Roman"/>
          <w:sz w:val="28"/>
          <w:szCs w:val="23"/>
          <w:shd w:val="clear" w:color="auto" w:fill="FFFFFF"/>
          <w:lang w:val="uk-UA"/>
        </w:rPr>
        <w:t>).</w:t>
      </w:r>
    </w:p>
    <w:p w14:paraId="48EE915E" w14:textId="77777777" w:rsidR="0039116F" w:rsidRDefault="0039116F">
      <w:pPr>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br w:type="page"/>
      </w:r>
    </w:p>
    <w:p w14:paraId="4A66E241" w14:textId="77777777" w:rsidR="00566CB9" w:rsidRDefault="00566CB9" w:rsidP="005F3472">
      <w:pPr>
        <w:tabs>
          <w:tab w:val="left" w:pos="851"/>
        </w:tabs>
        <w:spacing w:after="0" w:line="360" w:lineRule="auto"/>
        <w:ind w:firstLine="709"/>
        <w:jc w:val="both"/>
        <w:rPr>
          <w:rFonts w:ascii="Times New Roman" w:hAnsi="Times New Roman" w:cs="Times New Roman"/>
          <w:sz w:val="28"/>
          <w:szCs w:val="23"/>
          <w:shd w:val="clear" w:color="auto" w:fill="FFFFFF"/>
          <w:lang w:val="uk-UA"/>
        </w:rPr>
      </w:pPr>
    </w:p>
    <w:p w14:paraId="723E9E80" w14:textId="77777777" w:rsidR="00566CB9" w:rsidRDefault="00566CB9" w:rsidP="00D27697">
      <w:pPr>
        <w:tabs>
          <w:tab w:val="left" w:pos="851"/>
        </w:tabs>
        <w:spacing w:after="0" w:line="360" w:lineRule="auto"/>
        <w:jc w:val="both"/>
        <w:rPr>
          <w:rFonts w:ascii="Times New Roman" w:hAnsi="Times New Roman" w:cs="Times New Roman"/>
          <w:sz w:val="28"/>
          <w:szCs w:val="23"/>
          <w:shd w:val="clear" w:color="auto" w:fill="FFFFFF"/>
          <w:lang w:val="uk-UA"/>
        </w:rPr>
      </w:pPr>
      <w:r>
        <w:rPr>
          <w:noProof/>
          <w:lang w:eastAsia="ru-RU"/>
        </w:rPr>
        <w:drawing>
          <wp:inline distT="0" distB="0" distL="0" distR="0" wp14:anchorId="095397F5" wp14:editId="66F94C72">
            <wp:extent cx="6477000" cy="2393950"/>
            <wp:effectExtent l="0" t="0" r="0" b="63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7537DC6" w14:textId="77777777" w:rsidR="00981CE9" w:rsidRDefault="00672F12" w:rsidP="0039116F">
      <w:pPr>
        <w:tabs>
          <w:tab w:val="left" w:pos="851"/>
        </w:tabs>
        <w:spacing w:after="0" w:line="360" w:lineRule="auto"/>
        <w:jc w:val="center"/>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Рис. 2.8</w:t>
      </w:r>
      <w:r w:rsidR="00981CE9">
        <w:rPr>
          <w:rFonts w:ascii="Times New Roman" w:hAnsi="Times New Roman" w:cs="Times New Roman"/>
          <w:sz w:val="28"/>
          <w:szCs w:val="23"/>
          <w:shd w:val="clear" w:color="auto" w:fill="FFFFFF"/>
          <w:lang w:val="uk-UA"/>
        </w:rPr>
        <w:t>. Темпи приросту туристичних прибуттів громадян Китаю до Філіппін в період 2012-2018 років</w:t>
      </w:r>
    </w:p>
    <w:p w14:paraId="090CF6B7" w14:textId="2F458DC9" w:rsidR="00364266" w:rsidRDefault="0039116F" w:rsidP="0039116F">
      <w:pPr>
        <w:tabs>
          <w:tab w:val="left" w:pos="851"/>
        </w:tabs>
        <w:spacing w:after="0" w:line="360" w:lineRule="auto"/>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Джерело: </w:t>
      </w:r>
      <w:r w:rsidR="00364266">
        <w:rPr>
          <w:rFonts w:ascii="Times New Roman" w:hAnsi="Times New Roman" w:cs="Times New Roman"/>
          <w:sz w:val="28"/>
          <w:szCs w:val="23"/>
          <w:shd w:val="clear" w:color="auto" w:fill="FFFFFF"/>
          <w:lang w:val="uk-UA"/>
        </w:rPr>
        <w:t xml:space="preserve">розроблено автором на основі даних </w:t>
      </w:r>
      <w:r w:rsidR="00364266">
        <w:rPr>
          <w:rFonts w:ascii="Times New Roman" w:hAnsi="Times New Roman" w:cs="Times New Roman"/>
          <w:sz w:val="28"/>
          <w:szCs w:val="28"/>
          <w:lang w:val="uk-UA"/>
        </w:rPr>
        <w:t>[</w:t>
      </w:r>
      <w:r w:rsidR="00C26A71">
        <w:rPr>
          <w:rFonts w:ascii="Times New Roman" w:hAnsi="Times New Roman" w:cs="Times New Roman"/>
          <w:sz w:val="28"/>
          <w:szCs w:val="28"/>
          <w:lang w:val="uk-UA"/>
        </w:rPr>
        <w:fldChar w:fldCharType="begin"/>
      </w:r>
      <w:r w:rsidR="00C26A71">
        <w:rPr>
          <w:rFonts w:ascii="Times New Roman" w:hAnsi="Times New Roman" w:cs="Times New Roman"/>
          <w:sz w:val="28"/>
          <w:szCs w:val="28"/>
          <w:lang w:val="uk-UA"/>
        </w:rPr>
        <w:instrText xml:space="preserve"> REF _Ref40526076 \r \h </w:instrText>
      </w:r>
      <w:r w:rsidR="00C26A71">
        <w:rPr>
          <w:rFonts w:ascii="Times New Roman" w:hAnsi="Times New Roman" w:cs="Times New Roman"/>
          <w:sz w:val="28"/>
          <w:szCs w:val="28"/>
          <w:lang w:val="uk-UA"/>
        </w:rPr>
      </w:r>
      <w:r w:rsidR="00C26A71">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35</w:t>
      </w:r>
      <w:r w:rsidR="00C26A71">
        <w:rPr>
          <w:rFonts w:ascii="Times New Roman" w:hAnsi="Times New Roman" w:cs="Times New Roman"/>
          <w:sz w:val="28"/>
          <w:szCs w:val="28"/>
          <w:lang w:val="uk-UA"/>
        </w:rPr>
        <w:fldChar w:fldCharType="end"/>
      </w:r>
      <w:r w:rsidR="00364266">
        <w:rPr>
          <w:rFonts w:ascii="Times New Roman" w:hAnsi="Times New Roman" w:cs="Times New Roman"/>
          <w:sz w:val="28"/>
          <w:szCs w:val="28"/>
          <w:lang w:val="uk-UA"/>
        </w:rPr>
        <w:t>]</w:t>
      </w:r>
    </w:p>
    <w:p w14:paraId="498CEB78" w14:textId="77777777" w:rsidR="0039116F" w:rsidRDefault="0039116F" w:rsidP="00D27697">
      <w:pPr>
        <w:tabs>
          <w:tab w:val="left" w:pos="851"/>
        </w:tabs>
        <w:spacing w:after="0" w:line="360" w:lineRule="auto"/>
        <w:ind w:firstLine="709"/>
        <w:jc w:val="both"/>
        <w:rPr>
          <w:rFonts w:ascii="Times New Roman" w:hAnsi="Times New Roman" w:cs="Times New Roman"/>
          <w:sz w:val="28"/>
          <w:szCs w:val="23"/>
          <w:shd w:val="clear" w:color="auto" w:fill="FFFFFF"/>
          <w:lang w:val="uk-UA"/>
        </w:rPr>
      </w:pPr>
    </w:p>
    <w:p w14:paraId="51617F87" w14:textId="76878F2F" w:rsidR="00D27697" w:rsidRDefault="00D27697" w:rsidP="00D27697">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У 2013 році національна економіка Філіппін зазнала величезних витрат, пов’язаних з ліквідацією наслідків одного з найпотужніших тайфунів за всю історію</w:t>
      </w:r>
      <w:r w:rsidR="00981CE9">
        <w:rPr>
          <w:rFonts w:ascii="Times New Roman" w:hAnsi="Times New Roman" w:cs="Times New Roman"/>
          <w:sz w:val="28"/>
          <w:szCs w:val="23"/>
          <w:shd w:val="clear" w:color="auto" w:fill="FFFFFF"/>
          <w:lang w:val="uk-UA"/>
        </w:rPr>
        <w:t xml:space="preserve"> – тайфуну Хайян, жертвами якого стали сотні осіб. Китай, використавши можливості свого туристичного ринку, популяризував та просував туристичний продукт Філіппін на ринку туристичних послуг, тим самим збільшивши темпи туристичних прибуттів у 2013 році до майже 70% у порівнянні з 2012. Таким чином, уряд Китаю отримав, так званого, «боржника», підтримкою якого він міг оперувати для досягнення політичних інтересів</w:t>
      </w:r>
      <w:r w:rsidR="00C26A71">
        <w:rPr>
          <w:rFonts w:ascii="Times New Roman" w:hAnsi="Times New Roman" w:cs="Times New Roman"/>
          <w:sz w:val="28"/>
          <w:szCs w:val="23"/>
          <w:shd w:val="clear" w:color="auto" w:fill="FFFFFF"/>
          <w:lang w:val="uk-UA"/>
        </w:rPr>
        <w:t xml:space="preserve"> </w:t>
      </w:r>
      <w:r w:rsidR="00C26A71">
        <w:rPr>
          <w:rFonts w:ascii="Times New Roman" w:hAnsi="Times New Roman" w:cs="Times New Roman"/>
          <w:sz w:val="28"/>
          <w:szCs w:val="28"/>
          <w:lang w:val="uk-UA"/>
        </w:rPr>
        <w:t>[</w:t>
      </w:r>
      <w:r w:rsidR="00C26A71">
        <w:rPr>
          <w:rFonts w:ascii="Times New Roman" w:hAnsi="Times New Roman" w:cs="Times New Roman"/>
          <w:sz w:val="28"/>
          <w:szCs w:val="28"/>
          <w:lang w:val="uk-UA"/>
        </w:rPr>
        <w:fldChar w:fldCharType="begin"/>
      </w:r>
      <w:r w:rsidR="00C26A71">
        <w:rPr>
          <w:rFonts w:ascii="Times New Roman" w:hAnsi="Times New Roman" w:cs="Times New Roman"/>
          <w:sz w:val="28"/>
          <w:szCs w:val="28"/>
          <w:lang w:val="uk-UA"/>
        </w:rPr>
        <w:instrText xml:space="preserve"> REF _Ref40522265 \r \h </w:instrText>
      </w:r>
      <w:r w:rsidR="00C26A71">
        <w:rPr>
          <w:rFonts w:ascii="Times New Roman" w:hAnsi="Times New Roman" w:cs="Times New Roman"/>
          <w:sz w:val="28"/>
          <w:szCs w:val="28"/>
          <w:lang w:val="uk-UA"/>
        </w:rPr>
      </w:r>
      <w:r w:rsidR="00C26A71">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14</w:t>
      </w:r>
      <w:r w:rsidR="00C26A71">
        <w:rPr>
          <w:rFonts w:ascii="Times New Roman" w:hAnsi="Times New Roman" w:cs="Times New Roman"/>
          <w:sz w:val="28"/>
          <w:szCs w:val="28"/>
          <w:lang w:val="uk-UA"/>
        </w:rPr>
        <w:fldChar w:fldCharType="end"/>
      </w:r>
      <w:r w:rsidR="00C26A71">
        <w:rPr>
          <w:rFonts w:ascii="Times New Roman" w:hAnsi="Times New Roman" w:cs="Times New Roman"/>
          <w:sz w:val="28"/>
          <w:szCs w:val="28"/>
          <w:lang w:val="uk-UA"/>
        </w:rPr>
        <w:t>]</w:t>
      </w:r>
      <w:r w:rsidR="00981CE9">
        <w:rPr>
          <w:rFonts w:ascii="Times New Roman" w:hAnsi="Times New Roman" w:cs="Times New Roman"/>
          <w:sz w:val="28"/>
          <w:szCs w:val="23"/>
          <w:shd w:val="clear" w:color="auto" w:fill="FFFFFF"/>
          <w:lang w:val="uk-UA"/>
        </w:rPr>
        <w:t>.</w:t>
      </w:r>
    </w:p>
    <w:p w14:paraId="24664EF6" w14:textId="77777777" w:rsidR="007E01CD" w:rsidRPr="007E01CD" w:rsidRDefault="000E035A" w:rsidP="007E01CD">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Спад туристичних прибуттів у 2014 році пов’язаний з загостренням територіального конфлікту у Південно-Китайському морі щодо рифу Скарборо та архіпелагу Спратлі</w:t>
      </w:r>
      <w:r w:rsidR="00DD14D3">
        <w:rPr>
          <w:rFonts w:ascii="Times New Roman" w:hAnsi="Times New Roman" w:cs="Times New Roman"/>
          <w:sz w:val="28"/>
          <w:szCs w:val="23"/>
          <w:shd w:val="clear" w:color="auto" w:fill="FFFFFF"/>
          <w:lang w:val="uk-UA"/>
        </w:rPr>
        <w:t xml:space="preserve">. У 2013 році уряд Філіппін подав позов до </w:t>
      </w:r>
      <w:r w:rsidR="006F3168">
        <w:rPr>
          <w:rFonts w:ascii="Times New Roman" w:hAnsi="Times New Roman" w:cs="Times New Roman"/>
          <w:sz w:val="28"/>
          <w:szCs w:val="23"/>
          <w:shd w:val="clear" w:color="auto" w:fill="FFFFFF"/>
          <w:lang w:val="uk-UA"/>
        </w:rPr>
        <w:t xml:space="preserve">Постійної палати </w:t>
      </w:r>
      <w:r w:rsidR="0032578B" w:rsidRPr="0032578B">
        <w:rPr>
          <w:rFonts w:ascii="Times New Roman" w:hAnsi="Times New Roman" w:cs="Times New Roman"/>
          <w:sz w:val="28"/>
          <w:szCs w:val="23"/>
          <w:shd w:val="clear" w:color="auto" w:fill="FFFFFF"/>
          <w:lang w:val="uk-UA"/>
        </w:rPr>
        <w:t>третейськ</w:t>
      </w:r>
      <w:r w:rsidR="006F3168">
        <w:rPr>
          <w:rFonts w:ascii="Times New Roman" w:hAnsi="Times New Roman" w:cs="Times New Roman"/>
          <w:sz w:val="28"/>
          <w:szCs w:val="23"/>
          <w:shd w:val="clear" w:color="auto" w:fill="FFFFFF"/>
          <w:lang w:val="uk-UA"/>
        </w:rPr>
        <w:t xml:space="preserve">ого суду в Гаазі в січні 2013 року – </w:t>
      </w:r>
      <w:r w:rsidR="0032578B" w:rsidRPr="0032578B">
        <w:rPr>
          <w:rFonts w:ascii="Times New Roman" w:hAnsi="Times New Roman" w:cs="Times New Roman"/>
          <w:sz w:val="28"/>
          <w:szCs w:val="23"/>
          <w:shd w:val="clear" w:color="auto" w:fill="FFFFFF"/>
          <w:lang w:val="uk-UA"/>
        </w:rPr>
        <w:t xml:space="preserve">приводом послужило те, що Китай в квітні 2012 року встановив фактичний контроль над рифом Скарборо, розташованим </w:t>
      </w:r>
      <w:r w:rsidR="006F3168">
        <w:rPr>
          <w:rFonts w:ascii="Times New Roman" w:hAnsi="Times New Roman" w:cs="Times New Roman"/>
          <w:sz w:val="28"/>
          <w:szCs w:val="23"/>
          <w:shd w:val="clear" w:color="auto" w:fill="FFFFFF"/>
          <w:lang w:val="uk-UA"/>
        </w:rPr>
        <w:t xml:space="preserve">в двохсот шістдесяти кілометрах </w:t>
      </w:r>
      <w:r w:rsidR="0032578B" w:rsidRPr="0032578B">
        <w:rPr>
          <w:rFonts w:ascii="Times New Roman" w:hAnsi="Times New Roman" w:cs="Times New Roman"/>
          <w:sz w:val="28"/>
          <w:szCs w:val="23"/>
          <w:shd w:val="clear" w:color="auto" w:fill="FFFFFF"/>
          <w:lang w:val="uk-UA"/>
        </w:rPr>
        <w:t>від філ</w:t>
      </w:r>
      <w:r w:rsidR="006F3168">
        <w:rPr>
          <w:rFonts w:ascii="Times New Roman" w:hAnsi="Times New Roman" w:cs="Times New Roman"/>
          <w:sz w:val="28"/>
          <w:szCs w:val="23"/>
          <w:shd w:val="clear" w:color="auto" w:fill="FFFFFF"/>
          <w:lang w:val="uk-UA"/>
        </w:rPr>
        <w:t>іппінського узбережжя. Уряд Філіппін вважає, що Китай</w:t>
      </w:r>
      <w:r w:rsidR="0032578B" w:rsidRPr="0032578B">
        <w:rPr>
          <w:rFonts w:ascii="Times New Roman" w:hAnsi="Times New Roman" w:cs="Times New Roman"/>
          <w:sz w:val="28"/>
          <w:szCs w:val="23"/>
          <w:shd w:val="clear" w:color="auto" w:fill="FFFFFF"/>
          <w:lang w:val="uk-UA"/>
        </w:rPr>
        <w:t xml:space="preserve"> таким чином порушив міжнародне право.</w:t>
      </w:r>
      <w:r w:rsidR="00DD14D3">
        <w:rPr>
          <w:rFonts w:ascii="Times New Roman" w:hAnsi="Times New Roman" w:cs="Times New Roman"/>
          <w:sz w:val="28"/>
          <w:szCs w:val="23"/>
          <w:shd w:val="clear" w:color="auto" w:fill="FFFFFF"/>
          <w:lang w:val="uk-UA"/>
        </w:rPr>
        <w:t xml:space="preserve"> </w:t>
      </w:r>
      <w:r w:rsidR="007E01CD">
        <w:rPr>
          <w:rFonts w:ascii="Times New Roman" w:hAnsi="Times New Roman" w:cs="Times New Roman"/>
          <w:sz w:val="28"/>
          <w:szCs w:val="23"/>
          <w:shd w:val="clear" w:color="auto" w:fill="FFFFFF"/>
          <w:lang w:val="uk-UA"/>
        </w:rPr>
        <w:t>Позов налічував п’ятнадцять пунктів. У своїх позовних вимогах філіппінський уряд</w:t>
      </w:r>
      <w:r w:rsidR="007E01CD" w:rsidRPr="007E01CD">
        <w:rPr>
          <w:rFonts w:ascii="Times New Roman" w:hAnsi="Times New Roman" w:cs="Times New Roman"/>
          <w:sz w:val="28"/>
          <w:szCs w:val="23"/>
          <w:shd w:val="clear" w:color="auto" w:fill="FFFFFF"/>
          <w:lang w:val="uk-UA"/>
        </w:rPr>
        <w:t xml:space="preserve"> також вимагає визнати незаконним будівництво Китаєм в спірній акваторії штучних </w:t>
      </w:r>
      <w:r w:rsidR="007E01CD" w:rsidRPr="007E01CD">
        <w:rPr>
          <w:rFonts w:ascii="Times New Roman" w:hAnsi="Times New Roman" w:cs="Times New Roman"/>
          <w:sz w:val="28"/>
          <w:szCs w:val="23"/>
          <w:shd w:val="clear" w:color="auto" w:fill="FFFFFF"/>
          <w:lang w:val="uk-UA"/>
        </w:rPr>
        <w:lastRenderedPageBreak/>
        <w:t>насипних островів, які порушують природоохоронні положення Конвенції з морського права. К</w:t>
      </w:r>
      <w:r w:rsidR="007E01CD">
        <w:rPr>
          <w:rFonts w:ascii="Times New Roman" w:hAnsi="Times New Roman" w:cs="Times New Roman"/>
          <w:sz w:val="28"/>
          <w:szCs w:val="23"/>
          <w:shd w:val="clear" w:color="auto" w:fill="FFFFFF"/>
          <w:lang w:val="uk-UA"/>
        </w:rPr>
        <w:t>рім того, Філіппіни звинувачували</w:t>
      </w:r>
      <w:r w:rsidR="007E01CD" w:rsidRPr="007E01CD">
        <w:rPr>
          <w:rFonts w:ascii="Times New Roman" w:hAnsi="Times New Roman" w:cs="Times New Roman"/>
          <w:sz w:val="28"/>
          <w:szCs w:val="23"/>
          <w:shd w:val="clear" w:color="auto" w:fill="FFFFFF"/>
          <w:lang w:val="uk-UA"/>
        </w:rPr>
        <w:t xml:space="preserve"> Китай в перешкоджанні пересуванню кораблів і рибному промислу.</w:t>
      </w:r>
    </w:p>
    <w:p w14:paraId="03F002F2" w14:textId="77777777" w:rsidR="000E035A" w:rsidRDefault="007E01CD" w:rsidP="003C5B38">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Позиція китайського уряду в цій ситуації була категоричною – будь-яке рішення, яке йшло б в розріз з інтересами країни, призвело б до ескалації напруженості політичних відносин</w:t>
      </w:r>
      <w:r w:rsidR="003C5B38">
        <w:rPr>
          <w:rFonts w:ascii="Times New Roman" w:hAnsi="Times New Roman" w:cs="Times New Roman"/>
          <w:sz w:val="28"/>
          <w:szCs w:val="23"/>
          <w:shd w:val="clear" w:color="auto" w:fill="FFFFFF"/>
          <w:lang w:val="uk-UA"/>
        </w:rPr>
        <w:t xml:space="preserve">. </w:t>
      </w:r>
      <w:r w:rsidR="00DD14D3">
        <w:rPr>
          <w:rFonts w:ascii="Times New Roman" w:hAnsi="Times New Roman" w:cs="Times New Roman"/>
          <w:sz w:val="28"/>
          <w:szCs w:val="23"/>
          <w:shd w:val="clear" w:color="auto" w:fill="FFFFFF"/>
          <w:lang w:val="uk-UA"/>
        </w:rPr>
        <w:t>Рішення було прийняте на користь Філіппін, але китайська сто</w:t>
      </w:r>
      <w:r w:rsidR="00D85F91">
        <w:rPr>
          <w:rFonts w:ascii="Times New Roman" w:hAnsi="Times New Roman" w:cs="Times New Roman"/>
          <w:sz w:val="28"/>
          <w:szCs w:val="23"/>
          <w:shd w:val="clear" w:color="auto" w:fill="FFFFFF"/>
          <w:lang w:val="uk-UA"/>
        </w:rPr>
        <w:t>рона його проігнорувала. Як важі</w:t>
      </w:r>
      <w:r w:rsidR="00DD14D3">
        <w:rPr>
          <w:rFonts w:ascii="Times New Roman" w:hAnsi="Times New Roman" w:cs="Times New Roman"/>
          <w:sz w:val="28"/>
          <w:szCs w:val="23"/>
          <w:shd w:val="clear" w:color="auto" w:fill="FFFFFF"/>
          <w:lang w:val="uk-UA"/>
        </w:rPr>
        <w:t>ль впливу було використано економічні обмеження, які вклю</w:t>
      </w:r>
      <w:r w:rsidR="006613FC">
        <w:rPr>
          <w:rFonts w:ascii="Times New Roman" w:hAnsi="Times New Roman" w:cs="Times New Roman"/>
          <w:sz w:val="28"/>
          <w:szCs w:val="23"/>
          <w:shd w:val="clear" w:color="auto" w:fill="FFFFFF"/>
          <w:lang w:val="uk-UA"/>
        </w:rPr>
        <w:t>чали в себе і туристичну сферу</w:t>
      </w:r>
      <w:r w:rsidR="00C26A71">
        <w:rPr>
          <w:rFonts w:ascii="Times New Roman" w:hAnsi="Times New Roman" w:cs="Times New Roman"/>
          <w:sz w:val="28"/>
          <w:szCs w:val="23"/>
          <w:shd w:val="clear" w:color="auto" w:fill="FFFFFF"/>
          <w:lang w:val="uk-UA"/>
        </w:rPr>
        <w:t xml:space="preserve"> </w:t>
      </w:r>
      <w:r w:rsidR="00C26A71">
        <w:rPr>
          <w:rFonts w:ascii="Times New Roman" w:hAnsi="Times New Roman" w:cs="Times New Roman"/>
          <w:sz w:val="28"/>
          <w:szCs w:val="28"/>
          <w:lang w:val="uk-UA"/>
        </w:rPr>
        <w:t>[</w:t>
      </w:r>
      <w:r w:rsidR="00C26A71">
        <w:rPr>
          <w:rFonts w:ascii="Times New Roman" w:hAnsi="Times New Roman" w:cs="Times New Roman"/>
          <w:sz w:val="28"/>
          <w:szCs w:val="28"/>
          <w:lang w:val="uk-UA"/>
        </w:rPr>
        <w:fldChar w:fldCharType="begin"/>
      </w:r>
      <w:r w:rsidR="00C26A71">
        <w:rPr>
          <w:rFonts w:ascii="Times New Roman" w:hAnsi="Times New Roman" w:cs="Times New Roman"/>
          <w:sz w:val="28"/>
          <w:szCs w:val="28"/>
          <w:lang w:val="uk-UA"/>
        </w:rPr>
        <w:instrText xml:space="preserve"> REF _Ref40523076 \r \h </w:instrText>
      </w:r>
      <w:r w:rsidR="00C26A71">
        <w:rPr>
          <w:rFonts w:ascii="Times New Roman" w:hAnsi="Times New Roman" w:cs="Times New Roman"/>
          <w:sz w:val="28"/>
          <w:szCs w:val="28"/>
          <w:lang w:val="uk-UA"/>
        </w:rPr>
      </w:r>
      <w:r w:rsidR="00C26A71">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17</w:t>
      </w:r>
      <w:r w:rsidR="00C26A71">
        <w:rPr>
          <w:rFonts w:ascii="Times New Roman" w:hAnsi="Times New Roman" w:cs="Times New Roman"/>
          <w:sz w:val="28"/>
          <w:szCs w:val="28"/>
          <w:lang w:val="uk-UA"/>
        </w:rPr>
        <w:fldChar w:fldCharType="end"/>
      </w:r>
      <w:r w:rsidR="00C26A71">
        <w:rPr>
          <w:rFonts w:ascii="Times New Roman" w:hAnsi="Times New Roman" w:cs="Times New Roman"/>
          <w:sz w:val="28"/>
          <w:szCs w:val="28"/>
          <w:lang w:val="uk-UA"/>
        </w:rPr>
        <w:t>]</w:t>
      </w:r>
      <w:r w:rsidR="006613FC">
        <w:rPr>
          <w:rFonts w:ascii="Times New Roman" w:hAnsi="Times New Roman" w:cs="Times New Roman"/>
          <w:sz w:val="28"/>
          <w:szCs w:val="23"/>
          <w:shd w:val="clear" w:color="auto" w:fill="FFFFFF"/>
          <w:lang w:val="uk-UA"/>
        </w:rPr>
        <w:t>.</w:t>
      </w:r>
    </w:p>
    <w:p w14:paraId="29ADADA5" w14:textId="77777777" w:rsidR="005F0623" w:rsidRDefault="006613FC" w:rsidP="006613FC">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В період з 2015  року в китайсько-філіппінських двосторонніх відносинах спостерігалася позитивна динаміка до дипломатичного вирішення конфлікту, що позначилося за збільшенні туристичного потоку китайських туристів до Філіппін. В 2016 році до </w:t>
      </w:r>
      <w:r w:rsidR="00A21225">
        <w:rPr>
          <w:rFonts w:ascii="Times New Roman" w:hAnsi="Times New Roman" w:cs="Times New Roman"/>
          <w:sz w:val="28"/>
          <w:szCs w:val="23"/>
          <w:shd w:val="clear" w:color="auto" w:fill="FFFFFF"/>
          <w:lang w:val="uk-UA"/>
        </w:rPr>
        <w:t>влади прийшов президент Родріго Дутерте, який незважаючи на територіальний конфлікт з Китаєм, не став вимагати виконання урядом Китаю</w:t>
      </w:r>
      <w:r w:rsidRPr="006613FC">
        <w:rPr>
          <w:rFonts w:ascii="Times New Roman" w:hAnsi="Times New Roman" w:cs="Times New Roman"/>
          <w:sz w:val="28"/>
          <w:szCs w:val="23"/>
          <w:shd w:val="clear" w:color="auto" w:fill="FFFFFF"/>
          <w:lang w:val="uk-UA"/>
        </w:rPr>
        <w:t xml:space="preserve"> виконання ухваленого Постійною палатою третейськ</w:t>
      </w:r>
      <w:r w:rsidR="005F0623">
        <w:rPr>
          <w:rFonts w:ascii="Times New Roman" w:hAnsi="Times New Roman" w:cs="Times New Roman"/>
          <w:sz w:val="28"/>
          <w:szCs w:val="23"/>
          <w:shd w:val="clear" w:color="auto" w:fill="FFFFFF"/>
          <w:lang w:val="uk-UA"/>
        </w:rPr>
        <w:t>ого суду в Гаазі</w:t>
      </w:r>
      <w:r w:rsidRPr="006613FC">
        <w:rPr>
          <w:rFonts w:ascii="Times New Roman" w:hAnsi="Times New Roman" w:cs="Times New Roman"/>
          <w:sz w:val="28"/>
          <w:szCs w:val="23"/>
          <w:shd w:val="clear" w:color="auto" w:fill="FFFFFF"/>
          <w:lang w:val="uk-UA"/>
        </w:rPr>
        <w:t xml:space="preserve"> рішення про порушення Китаєм суверенітету Філіппін</w:t>
      </w:r>
      <w:r w:rsidR="005F0623">
        <w:rPr>
          <w:rFonts w:ascii="Times New Roman" w:hAnsi="Times New Roman" w:cs="Times New Roman"/>
          <w:sz w:val="28"/>
          <w:szCs w:val="23"/>
          <w:shd w:val="clear" w:color="auto" w:fill="FFFFFF"/>
          <w:lang w:val="uk-UA"/>
        </w:rPr>
        <w:t>, з метою зміцнення економіко-політичної співпраці з КНР.</w:t>
      </w:r>
      <w:r w:rsidRPr="006613FC">
        <w:rPr>
          <w:rFonts w:ascii="Times New Roman" w:hAnsi="Times New Roman" w:cs="Times New Roman"/>
          <w:sz w:val="28"/>
          <w:szCs w:val="23"/>
          <w:shd w:val="clear" w:color="auto" w:fill="FFFFFF"/>
          <w:lang w:val="uk-UA"/>
        </w:rPr>
        <w:t xml:space="preserve"> </w:t>
      </w:r>
      <w:r w:rsidR="005F0623">
        <w:rPr>
          <w:rFonts w:ascii="Times New Roman" w:hAnsi="Times New Roman" w:cs="Times New Roman"/>
          <w:sz w:val="28"/>
          <w:szCs w:val="23"/>
          <w:shd w:val="clear" w:color="auto" w:fill="FFFFFF"/>
          <w:lang w:val="uk-UA"/>
        </w:rPr>
        <w:t xml:space="preserve">Президент Дутерте послабив зв’язки з США, тим самим заручившись політичною та економічною підтримкою урядом Китаю. </w:t>
      </w:r>
    </w:p>
    <w:p w14:paraId="06EB6178" w14:textId="77777777" w:rsidR="00CD0A68" w:rsidRDefault="005F0623" w:rsidP="005F3472">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На сьогодні </w:t>
      </w:r>
      <w:r w:rsidR="00047348">
        <w:rPr>
          <w:rFonts w:ascii="Times New Roman" w:hAnsi="Times New Roman" w:cs="Times New Roman"/>
          <w:sz w:val="28"/>
          <w:szCs w:val="23"/>
          <w:shd w:val="clear" w:color="auto" w:fill="FFFFFF"/>
          <w:lang w:val="uk-UA"/>
        </w:rPr>
        <w:t xml:space="preserve">інвестиції китайської сторони в економіку Філіппін залишаються тільки на папері. </w:t>
      </w:r>
      <w:r w:rsidR="006613FC" w:rsidRPr="006613FC">
        <w:rPr>
          <w:rFonts w:ascii="Times New Roman" w:hAnsi="Times New Roman" w:cs="Times New Roman"/>
          <w:sz w:val="28"/>
          <w:szCs w:val="23"/>
          <w:shd w:val="clear" w:color="auto" w:fill="FFFFFF"/>
          <w:lang w:val="uk-UA"/>
        </w:rPr>
        <w:t>Відсутні</w:t>
      </w:r>
      <w:r w:rsidR="00047348">
        <w:rPr>
          <w:rFonts w:ascii="Times New Roman" w:hAnsi="Times New Roman" w:cs="Times New Roman"/>
          <w:sz w:val="28"/>
          <w:szCs w:val="23"/>
          <w:shd w:val="clear" w:color="auto" w:fill="FFFFFF"/>
          <w:lang w:val="uk-UA"/>
        </w:rPr>
        <w:t>сть помітних економічних результатів</w:t>
      </w:r>
      <w:r w:rsidR="006613FC" w:rsidRPr="006613FC">
        <w:rPr>
          <w:rFonts w:ascii="Times New Roman" w:hAnsi="Times New Roman" w:cs="Times New Roman"/>
          <w:sz w:val="28"/>
          <w:szCs w:val="23"/>
          <w:shd w:val="clear" w:color="auto" w:fill="FFFFFF"/>
          <w:lang w:val="uk-UA"/>
        </w:rPr>
        <w:t xml:space="preserve"> під вплив</w:t>
      </w:r>
      <w:r w:rsidR="00047348">
        <w:rPr>
          <w:rFonts w:ascii="Times New Roman" w:hAnsi="Times New Roman" w:cs="Times New Roman"/>
          <w:sz w:val="28"/>
          <w:szCs w:val="23"/>
          <w:shd w:val="clear" w:color="auto" w:fill="FFFFFF"/>
          <w:lang w:val="uk-UA"/>
        </w:rPr>
        <w:t>ом китайських інвестицій та від’ємне сальдо в торгівлі з Китаєм</w:t>
      </w:r>
      <w:r w:rsidR="006613FC" w:rsidRPr="006613FC">
        <w:rPr>
          <w:rFonts w:ascii="Times New Roman" w:hAnsi="Times New Roman" w:cs="Times New Roman"/>
          <w:sz w:val="28"/>
          <w:szCs w:val="23"/>
          <w:shd w:val="clear" w:color="auto" w:fill="FFFFFF"/>
          <w:lang w:val="uk-UA"/>
        </w:rPr>
        <w:t>, навпаки, породжує невдоволення всередині філіппінського суспільства і звинувачення Родріго Дутерте в капітуляції перед Китаєм у територіальних питаннях</w:t>
      </w:r>
      <w:r w:rsidR="00C26A71">
        <w:rPr>
          <w:rFonts w:ascii="Times New Roman" w:hAnsi="Times New Roman" w:cs="Times New Roman"/>
          <w:sz w:val="28"/>
          <w:szCs w:val="23"/>
          <w:shd w:val="clear" w:color="auto" w:fill="FFFFFF"/>
          <w:lang w:val="uk-UA"/>
        </w:rPr>
        <w:t xml:space="preserve"> </w:t>
      </w:r>
      <w:r w:rsidR="00C26A71">
        <w:rPr>
          <w:rFonts w:ascii="Times New Roman" w:hAnsi="Times New Roman" w:cs="Times New Roman"/>
          <w:sz w:val="28"/>
          <w:szCs w:val="28"/>
          <w:lang w:val="uk-UA"/>
        </w:rPr>
        <w:t>[</w:t>
      </w:r>
      <w:r w:rsidR="00C26A71">
        <w:rPr>
          <w:rFonts w:ascii="Times New Roman" w:hAnsi="Times New Roman" w:cs="Times New Roman"/>
          <w:sz w:val="28"/>
          <w:szCs w:val="28"/>
          <w:lang w:val="uk-UA"/>
        </w:rPr>
        <w:fldChar w:fldCharType="begin"/>
      </w:r>
      <w:r w:rsidR="00C26A71">
        <w:rPr>
          <w:rFonts w:ascii="Times New Roman" w:hAnsi="Times New Roman" w:cs="Times New Roman"/>
          <w:sz w:val="28"/>
          <w:szCs w:val="28"/>
          <w:lang w:val="uk-UA"/>
        </w:rPr>
        <w:instrText xml:space="preserve"> REF _Ref40523255 \r \h </w:instrText>
      </w:r>
      <w:r w:rsidR="00C26A71">
        <w:rPr>
          <w:rFonts w:ascii="Times New Roman" w:hAnsi="Times New Roman" w:cs="Times New Roman"/>
          <w:sz w:val="28"/>
          <w:szCs w:val="28"/>
          <w:lang w:val="uk-UA"/>
        </w:rPr>
      </w:r>
      <w:r w:rsidR="00C26A71">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19</w:t>
      </w:r>
      <w:r w:rsidR="00C26A71">
        <w:rPr>
          <w:rFonts w:ascii="Times New Roman" w:hAnsi="Times New Roman" w:cs="Times New Roman"/>
          <w:sz w:val="28"/>
          <w:szCs w:val="28"/>
          <w:lang w:val="uk-UA"/>
        </w:rPr>
        <w:fldChar w:fldCharType="end"/>
      </w:r>
      <w:r w:rsidR="00C26A71">
        <w:rPr>
          <w:rFonts w:ascii="Times New Roman" w:hAnsi="Times New Roman" w:cs="Times New Roman"/>
          <w:sz w:val="28"/>
          <w:szCs w:val="28"/>
          <w:lang w:val="uk-UA"/>
        </w:rPr>
        <w:t>]</w:t>
      </w:r>
      <w:r w:rsidR="006613FC" w:rsidRPr="006613FC">
        <w:rPr>
          <w:rFonts w:ascii="Times New Roman" w:hAnsi="Times New Roman" w:cs="Times New Roman"/>
          <w:sz w:val="28"/>
          <w:szCs w:val="23"/>
          <w:shd w:val="clear" w:color="auto" w:fill="FFFFFF"/>
          <w:lang w:val="uk-UA"/>
        </w:rPr>
        <w:t xml:space="preserve">. </w:t>
      </w:r>
    </w:p>
    <w:p w14:paraId="0F06F9DC" w14:textId="77777777" w:rsidR="00CB6789" w:rsidRPr="00CB6789" w:rsidRDefault="00047348" w:rsidP="00ED56F4">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Зростання темпів туристичних прибуттів китайських туристів до Філіппін з 2015 року пов’язане з прокитайською позицією лідера країни, з метою посилення співпраці в економічному розрізі. В свою чергу, збільшення туристичних прибуттів є виявом, так званих, інвестицій в економіку Філіппін. Туризм в китайсько-філіппінських відноси</w:t>
      </w:r>
      <w:r w:rsidR="00FC6483">
        <w:rPr>
          <w:rFonts w:ascii="Times New Roman" w:hAnsi="Times New Roman" w:cs="Times New Roman"/>
          <w:sz w:val="28"/>
          <w:szCs w:val="23"/>
          <w:shd w:val="clear" w:color="auto" w:fill="FFFFFF"/>
          <w:lang w:val="uk-UA"/>
        </w:rPr>
        <w:t>нах виступає як економічний важі</w:t>
      </w:r>
      <w:r>
        <w:rPr>
          <w:rFonts w:ascii="Times New Roman" w:hAnsi="Times New Roman" w:cs="Times New Roman"/>
          <w:sz w:val="28"/>
          <w:szCs w:val="23"/>
          <w:shd w:val="clear" w:color="auto" w:fill="FFFFFF"/>
          <w:lang w:val="uk-UA"/>
        </w:rPr>
        <w:t>ль впливу та фактор  лобіювання політичних інтересів Китаю в Південно-Китайському морі.</w:t>
      </w:r>
    </w:p>
    <w:p w14:paraId="19AC286B" w14:textId="77777777" w:rsidR="00CB6789" w:rsidRPr="00CB6789" w:rsidRDefault="00ED56F4" w:rsidP="00ED56F4">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Світовий спалах COVID-19 привів</w:t>
      </w:r>
      <w:r w:rsidR="00CB6789" w:rsidRPr="00CB6789">
        <w:rPr>
          <w:rFonts w:ascii="Times New Roman" w:hAnsi="Times New Roman" w:cs="Times New Roman"/>
          <w:sz w:val="28"/>
          <w:szCs w:val="23"/>
          <w:shd w:val="clear" w:color="auto" w:fill="FFFFFF"/>
          <w:lang w:val="uk-UA"/>
        </w:rPr>
        <w:t xml:space="preserve"> світ у глухий кут, а т</w:t>
      </w:r>
      <w:r>
        <w:rPr>
          <w:rFonts w:ascii="Times New Roman" w:hAnsi="Times New Roman" w:cs="Times New Roman"/>
          <w:sz w:val="28"/>
          <w:szCs w:val="23"/>
          <w:shd w:val="clear" w:color="auto" w:fill="FFFFFF"/>
          <w:lang w:val="uk-UA"/>
        </w:rPr>
        <w:t>уризм зазнав найгіршого впливу серед</w:t>
      </w:r>
      <w:r w:rsidR="00CB6789" w:rsidRPr="00CB6789">
        <w:rPr>
          <w:rFonts w:ascii="Times New Roman" w:hAnsi="Times New Roman" w:cs="Times New Roman"/>
          <w:sz w:val="28"/>
          <w:szCs w:val="23"/>
          <w:shd w:val="clear" w:color="auto" w:fill="FFFFFF"/>
          <w:lang w:val="uk-UA"/>
        </w:rPr>
        <w:t xml:space="preserve"> вс</w:t>
      </w:r>
      <w:r>
        <w:rPr>
          <w:rFonts w:ascii="Times New Roman" w:hAnsi="Times New Roman" w:cs="Times New Roman"/>
          <w:sz w:val="28"/>
          <w:szCs w:val="23"/>
          <w:shd w:val="clear" w:color="auto" w:fill="FFFFFF"/>
          <w:lang w:val="uk-UA"/>
        </w:rPr>
        <w:t>іх основних економічних секторів</w:t>
      </w:r>
      <w:r w:rsidR="00CB6789" w:rsidRPr="00CB6789">
        <w:rPr>
          <w:rFonts w:ascii="Times New Roman" w:hAnsi="Times New Roman" w:cs="Times New Roman"/>
          <w:sz w:val="28"/>
          <w:szCs w:val="23"/>
          <w:shd w:val="clear" w:color="auto" w:fill="FFFFFF"/>
          <w:lang w:val="uk-UA"/>
        </w:rPr>
        <w:t xml:space="preserve">. </w:t>
      </w:r>
      <w:r>
        <w:rPr>
          <w:rFonts w:ascii="Times New Roman" w:hAnsi="Times New Roman" w:cs="Times New Roman"/>
          <w:sz w:val="28"/>
          <w:szCs w:val="23"/>
          <w:shd w:val="clear" w:color="auto" w:fill="FFFFFF"/>
          <w:lang w:val="uk-UA"/>
        </w:rPr>
        <w:t xml:space="preserve">Пандемія COVID-19 </w:t>
      </w:r>
      <w:r>
        <w:rPr>
          <w:rFonts w:ascii="Times New Roman" w:hAnsi="Times New Roman" w:cs="Times New Roman"/>
          <w:sz w:val="28"/>
          <w:szCs w:val="23"/>
          <w:shd w:val="clear" w:color="auto" w:fill="FFFFFF"/>
          <w:lang w:val="uk-UA"/>
        </w:rPr>
        <w:lastRenderedPageBreak/>
        <w:t>спонукала туристичні напрямки</w:t>
      </w:r>
      <w:r w:rsidR="00CB6789" w:rsidRPr="00CB6789">
        <w:rPr>
          <w:rFonts w:ascii="Times New Roman" w:hAnsi="Times New Roman" w:cs="Times New Roman"/>
          <w:sz w:val="28"/>
          <w:szCs w:val="23"/>
          <w:shd w:val="clear" w:color="auto" w:fill="FFFFFF"/>
          <w:lang w:val="uk-UA"/>
        </w:rPr>
        <w:t xml:space="preserve"> по всьому світу ввести обмеження на поїздки, </w:t>
      </w:r>
      <w:r>
        <w:rPr>
          <w:rFonts w:ascii="Times New Roman" w:hAnsi="Times New Roman" w:cs="Times New Roman"/>
          <w:sz w:val="28"/>
          <w:szCs w:val="23"/>
          <w:shd w:val="clear" w:color="auto" w:fill="FFFFFF"/>
          <w:lang w:val="uk-UA"/>
        </w:rPr>
        <w:t xml:space="preserve">як показали дослідження </w:t>
      </w:r>
      <w:r w:rsidR="00CB6789" w:rsidRPr="00CB6789">
        <w:rPr>
          <w:rFonts w:ascii="Times New Roman" w:hAnsi="Times New Roman" w:cs="Times New Roman"/>
          <w:sz w:val="28"/>
          <w:szCs w:val="23"/>
          <w:shd w:val="clear" w:color="auto" w:fill="FFFFFF"/>
          <w:lang w:val="uk-UA"/>
        </w:rPr>
        <w:t>Всесвітньо</w:t>
      </w:r>
      <w:r w:rsidR="00092440">
        <w:rPr>
          <w:rFonts w:ascii="Times New Roman" w:hAnsi="Times New Roman" w:cs="Times New Roman"/>
          <w:sz w:val="28"/>
          <w:szCs w:val="23"/>
          <w:shd w:val="clear" w:color="auto" w:fill="FFFFFF"/>
          <w:lang w:val="uk-UA"/>
        </w:rPr>
        <w:t>ї організації туризму (UNWTO) – ц</w:t>
      </w:r>
      <w:r w:rsidR="00CB6789" w:rsidRPr="00CB6789">
        <w:rPr>
          <w:rFonts w:ascii="Times New Roman" w:hAnsi="Times New Roman" w:cs="Times New Roman"/>
          <w:sz w:val="28"/>
          <w:szCs w:val="23"/>
          <w:shd w:val="clear" w:color="auto" w:fill="FFFFFF"/>
          <w:lang w:val="uk-UA"/>
        </w:rPr>
        <w:t>е є найсуворішим обмеженням міжнародних подорожей в історії, і жодна країна поки не скасувала обмежень, за</w:t>
      </w:r>
      <w:r>
        <w:rPr>
          <w:rFonts w:ascii="Times New Roman" w:hAnsi="Times New Roman" w:cs="Times New Roman"/>
          <w:sz w:val="28"/>
          <w:szCs w:val="23"/>
          <w:shd w:val="clear" w:color="auto" w:fill="FFFFFF"/>
          <w:lang w:val="uk-UA"/>
        </w:rPr>
        <w:t>проваджених у зв’язку з пандемією</w:t>
      </w:r>
      <w:r w:rsidR="00C26A71">
        <w:rPr>
          <w:rFonts w:ascii="Times New Roman" w:hAnsi="Times New Roman" w:cs="Times New Roman"/>
          <w:sz w:val="28"/>
          <w:szCs w:val="23"/>
          <w:shd w:val="clear" w:color="auto" w:fill="FFFFFF"/>
          <w:lang w:val="uk-UA"/>
        </w:rPr>
        <w:t xml:space="preserve"> </w:t>
      </w:r>
      <w:r w:rsidR="00C26A71">
        <w:rPr>
          <w:rFonts w:ascii="Times New Roman" w:hAnsi="Times New Roman" w:cs="Times New Roman"/>
          <w:sz w:val="28"/>
          <w:szCs w:val="28"/>
          <w:lang w:val="uk-UA"/>
        </w:rPr>
        <w:t>[</w:t>
      </w:r>
      <w:r w:rsidR="00C26A71">
        <w:rPr>
          <w:rFonts w:ascii="Times New Roman" w:hAnsi="Times New Roman" w:cs="Times New Roman"/>
          <w:sz w:val="28"/>
          <w:szCs w:val="28"/>
          <w:lang w:val="uk-UA"/>
        </w:rPr>
        <w:fldChar w:fldCharType="begin"/>
      </w:r>
      <w:r w:rsidR="00C26A71">
        <w:rPr>
          <w:rFonts w:ascii="Times New Roman" w:hAnsi="Times New Roman" w:cs="Times New Roman"/>
          <w:sz w:val="28"/>
          <w:szCs w:val="28"/>
          <w:lang w:val="uk-UA"/>
        </w:rPr>
        <w:instrText xml:space="preserve"> REF _Ref40526299 \r \h </w:instrText>
      </w:r>
      <w:r w:rsidR="00C26A71">
        <w:rPr>
          <w:rFonts w:ascii="Times New Roman" w:hAnsi="Times New Roman" w:cs="Times New Roman"/>
          <w:sz w:val="28"/>
          <w:szCs w:val="28"/>
          <w:lang w:val="uk-UA"/>
        </w:rPr>
      </w:r>
      <w:r w:rsidR="00C26A71">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36</w:t>
      </w:r>
      <w:r w:rsidR="00C26A71">
        <w:rPr>
          <w:rFonts w:ascii="Times New Roman" w:hAnsi="Times New Roman" w:cs="Times New Roman"/>
          <w:sz w:val="28"/>
          <w:szCs w:val="28"/>
          <w:lang w:val="uk-UA"/>
        </w:rPr>
        <w:fldChar w:fldCharType="end"/>
      </w:r>
      <w:r w:rsidR="00C26A71">
        <w:rPr>
          <w:rFonts w:ascii="Times New Roman" w:hAnsi="Times New Roman" w:cs="Times New Roman"/>
          <w:sz w:val="28"/>
          <w:szCs w:val="28"/>
          <w:lang w:val="uk-UA"/>
        </w:rPr>
        <w:t>]</w:t>
      </w:r>
      <w:r>
        <w:rPr>
          <w:rFonts w:ascii="Times New Roman" w:hAnsi="Times New Roman" w:cs="Times New Roman"/>
          <w:sz w:val="28"/>
          <w:szCs w:val="23"/>
          <w:shd w:val="clear" w:color="auto" w:fill="FFFFFF"/>
          <w:lang w:val="uk-UA"/>
        </w:rPr>
        <w:t>.</w:t>
      </w:r>
    </w:p>
    <w:p w14:paraId="7C974CE3" w14:textId="77777777" w:rsidR="00CB6789" w:rsidRPr="00CB6789" w:rsidRDefault="00CB6789" w:rsidP="00ED56F4">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sidRPr="00CB6789">
        <w:rPr>
          <w:rFonts w:ascii="Times New Roman" w:hAnsi="Times New Roman" w:cs="Times New Roman"/>
          <w:sz w:val="28"/>
          <w:szCs w:val="23"/>
          <w:shd w:val="clear" w:color="auto" w:fill="FFFFFF"/>
          <w:lang w:val="uk-UA"/>
        </w:rPr>
        <w:t>За результатами попередніх досліджень, останні дані спеціалізованого агентства О</w:t>
      </w:r>
      <w:r w:rsidR="00ED56F4">
        <w:rPr>
          <w:rFonts w:ascii="Times New Roman" w:hAnsi="Times New Roman" w:cs="Times New Roman"/>
          <w:sz w:val="28"/>
          <w:szCs w:val="23"/>
          <w:shd w:val="clear" w:color="auto" w:fill="FFFFFF"/>
          <w:lang w:val="uk-UA"/>
        </w:rPr>
        <w:t>ОН з туризму показують, що</w:t>
      </w:r>
      <w:r w:rsidRPr="00CB6789">
        <w:rPr>
          <w:rFonts w:ascii="Times New Roman" w:hAnsi="Times New Roman" w:cs="Times New Roman"/>
          <w:sz w:val="28"/>
          <w:szCs w:val="23"/>
          <w:shd w:val="clear" w:color="auto" w:fill="FFFFFF"/>
          <w:lang w:val="uk-UA"/>
        </w:rPr>
        <w:t xml:space="preserve"> на</w:t>
      </w:r>
      <w:r w:rsidR="00ED56F4">
        <w:rPr>
          <w:rFonts w:ascii="Times New Roman" w:hAnsi="Times New Roman" w:cs="Times New Roman"/>
          <w:sz w:val="28"/>
          <w:szCs w:val="23"/>
          <w:shd w:val="clear" w:color="auto" w:fill="FFFFFF"/>
          <w:lang w:val="uk-UA"/>
        </w:rPr>
        <w:t xml:space="preserve"> квітень 2020 року</w:t>
      </w:r>
      <w:r w:rsidRPr="00CB6789">
        <w:rPr>
          <w:rFonts w:ascii="Times New Roman" w:hAnsi="Times New Roman" w:cs="Times New Roman"/>
          <w:sz w:val="28"/>
          <w:szCs w:val="23"/>
          <w:shd w:val="clear" w:color="auto" w:fill="FFFFFF"/>
          <w:lang w:val="uk-UA"/>
        </w:rPr>
        <w:t xml:space="preserve"> 100% </w:t>
      </w:r>
      <w:r w:rsidR="00ED56F4">
        <w:rPr>
          <w:rFonts w:ascii="Times New Roman" w:hAnsi="Times New Roman" w:cs="Times New Roman"/>
          <w:sz w:val="28"/>
          <w:szCs w:val="23"/>
          <w:shd w:val="clear" w:color="auto" w:fill="FFFFFF"/>
          <w:lang w:val="uk-UA"/>
        </w:rPr>
        <w:t>туристичних напрямків ввели обмеження</w:t>
      </w:r>
      <w:r w:rsidRPr="00CB6789">
        <w:rPr>
          <w:rFonts w:ascii="Times New Roman" w:hAnsi="Times New Roman" w:cs="Times New Roman"/>
          <w:sz w:val="28"/>
          <w:szCs w:val="23"/>
          <w:shd w:val="clear" w:color="auto" w:fill="FFFFFF"/>
          <w:lang w:val="uk-UA"/>
        </w:rPr>
        <w:t xml:space="preserve">. З них у 83% було встановлено обмеження, пов’язані з COVID-19, вже протягом чотирьох і більше тижнів, </w:t>
      </w:r>
      <w:r w:rsidR="00ED56F4">
        <w:rPr>
          <w:rFonts w:ascii="Times New Roman" w:hAnsi="Times New Roman" w:cs="Times New Roman"/>
          <w:sz w:val="28"/>
          <w:szCs w:val="23"/>
          <w:shd w:val="clear" w:color="auto" w:fill="FFFFFF"/>
          <w:lang w:val="uk-UA"/>
        </w:rPr>
        <w:t xml:space="preserve">і станом на 20 квітня жодна держава не скасувала обмежень. </w:t>
      </w:r>
    </w:p>
    <w:p w14:paraId="536D8D43" w14:textId="77777777" w:rsidR="00CB6789" w:rsidRPr="00CB6789" w:rsidRDefault="00CB6789" w:rsidP="00ED56F4">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sidRPr="00CB6789">
        <w:rPr>
          <w:rFonts w:ascii="Times New Roman" w:hAnsi="Times New Roman" w:cs="Times New Roman"/>
          <w:sz w:val="28"/>
          <w:szCs w:val="23"/>
          <w:shd w:val="clear" w:color="auto" w:fill="FFFFFF"/>
          <w:lang w:val="uk-UA"/>
        </w:rPr>
        <w:t>Генеральний секретар ЮНВТО Зураб Пололікашвілі сказав: «Туризм виявив свою прихильність ставити людей на перше місце. Наш сектор також може стати лідером у відновленні руху. Це дослідження глобальних обмежень на подорож</w:t>
      </w:r>
      <w:r w:rsidR="00ED56F4">
        <w:rPr>
          <w:rFonts w:ascii="Times New Roman" w:hAnsi="Times New Roman" w:cs="Times New Roman"/>
          <w:sz w:val="28"/>
          <w:szCs w:val="23"/>
          <w:shd w:val="clear" w:color="auto" w:fill="FFFFFF"/>
          <w:lang w:val="uk-UA"/>
        </w:rPr>
        <w:t>і</w:t>
      </w:r>
      <w:r w:rsidRPr="00CB6789">
        <w:rPr>
          <w:rFonts w:ascii="Times New Roman" w:hAnsi="Times New Roman" w:cs="Times New Roman"/>
          <w:sz w:val="28"/>
          <w:szCs w:val="23"/>
          <w:shd w:val="clear" w:color="auto" w:fill="FFFFFF"/>
          <w:lang w:val="uk-UA"/>
        </w:rPr>
        <w:t xml:space="preserve"> допоможе підтримати своєчасну та відповідальну реалізацію стратегій виїзду, дозволяючи пунктам призначення полегшити або зняти обмеження на поїздки, коли це безпечно</w:t>
      </w:r>
      <w:r w:rsidR="00ED56F4">
        <w:rPr>
          <w:rFonts w:ascii="Times New Roman" w:hAnsi="Times New Roman" w:cs="Times New Roman"/>
          <w:sz w:val="28"/>
          <w:szCs w:val="23"/>
          <w:shd w:val="clear" w:color="auto" w:fill="FFFFFF"/>
          <w:lang w:val="uk-UA"/>
        </w:rPr>
        <w:t xml:space="preserve"> буде</w:t>
      </w:r>
      <w:r w:rsidRPr="00CB6789">
        <w:rPr>
          <w:rFonts w:ascii="Times New Roman" w:hAnsi="Times New Roman" w:cs="Times New Roman"/>
          <w:sz w:val="28"/>
          <w:szCs w:val="23"/>
          <w:shd w:val="clear" w:color="auto" w:fill="FFFFFF"/>
          <w:lang w:val="uk-UA"/>
        </w:rPr>
        <w:t xml:space="preserve"> зробити. Таким чином, соціальні та економічні вигоди, які пропонує туризм, можуть повернутись, забезпечивши шлях до сталого відновлення як для окрем</w:t>
      </w:r>
      <w:r w:rsidR="00ED56F4">
        <w:rPr>
          <w:rFonts w:ascii="Times New Roman" w:hAnsi="Times New Roman" w:cs="Times New Roman"/>
          <w:sz w:val="28"/>
          <w:szCs w:val="23"/>
          <w:shd w:val="clear" w:color="auto" w:fill="FFFFFF"/>
          <w:lang w:val="uk-UA"/>
        </w:rPr>
        <w:t>их людей, так і для цілих країн»</w:t>
      </w:r>
      <w:r w:rsidR="00C26A71">
        <w:rPr>
          <w:rFonts w:ascii="Times New Roman" w:hAnsi="Times New Roman" w:cs="Times New Roman"/>
          <w:sz w:val="28"/>
          <w:szCs w:val="23"/>
          <w:shd w:val="clear" w:color="auto" w:fill="FFFFFF"/>
          <w:lang w:val="uk-UA"/>
        </w:rPr>
        <w:t xml:space="preserve"> </w:t>
      </w:r>
      <w:r w:rsidR="00C26A71">
        <w:rPr>
          <w:rFonts w:ascii="Times New Roman" w:hAnsi="Times New Roman" w:cs="Times New Roman"/>
          <w:sz w:val="28"/>
          <w:szCs w:val="28"/>
          <w:lang w:val="uk-UA"/>
        </w:rPr>
        <w:t>[</w:t>
      </w:r>
      <w:r w:rsidR="00C26A71">
        <w:rPr>
          <w:rFonts w:ascii="Times New Roman" w:hAnsi="Times New Roman" w:cs="Times New Roman"/>
          <w:sz w:val="28"/>
          <w:szCs w:val="28"/>
          <w:lang w:val="uk-UA"/>
        </w:rPr>
        <w:fldChar w:fldCharType="begin"/>
      </w:r>
      <w:r w:rsidR="00C26A71">
        <w:rPr>
          <w:rFonts w:ascii="Times New Roman" w:hAnsi="Times New Roman" w:cs="Times New Roman"/>
          <w:sz w:val="28"/>
          <w:szCs w:val="28"/>
          <w:lang w:val="uk-UA"/>
        </w:rPr>
        <w:instrText xml:space="preserve"> REF _Ref40526299 \r \h </w:instrText>
      </w:r>
      <w:r w:rsidR="00C26A71">
        <w:rPr>
          <w:rFonts w:ascii="Times New Roman" w:hAnsi="Times New Roman" w:cs="Times New Roman"/>
          <w:sz w:val="28"/>
          <w:szCs w:val="28"/>
          <w:lang w:val="uk-UA"/>
        </w:rPr>
      </w:r>
      <w:r w:rsidR="00C26A71">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36</w:t>
      </w:r>
      <w:r w:rsidR="00C26A71">
        <w:rPr>
          <w:rFonts w:ascii="Times New Roman" w:hAnsi="Times New Roman" w:cs="Times New Roman"/>
          <w:sz w:val="28"/>
          <w:szCs w:val="28"/>
          <w:lang w:val="uk-UA"/>
        </w:rPr>
        <w:fldChar w:fldCharType="end"/>
      </w:r>
      <w:r w:rsidR="00C26A71">
        <w:rPr>
          <w:rFonts w:ascii="Times New Roman" w:hAnsi="Times New Roman" w:cs="Times New Roman"/>
          <w:sz w:val="28"/>
          <w:szCs w:val="28"/>
          <w:lang w:val="uk-UA"/>
        </w:rPr>
        <w:t xml:space="preserve">, </w:t>
      </w:r>
      <w:r w:rsidR="00C26A71">
        <w:rPr>
          <w:rFonts w:ascii="Times New Roman" w:hAnsi="Times New Roman" w:cs="Times New Roman"/>
          <w:sz w:val="28"/>
          <w:szCs w:val="28"/>
          <w:lang w:val="uk-UA"/>
        </w:rPr>
        <w:fldChar w:fldCharType="begin"/>
      </w:r>
      <w:r w:rsidR="00C26A71">
        <w:rPr>
          <w:rFonts w:ascii="Times New Roman" w:hAnsi="Times New Roman" w:cs="Times New Roman"/>
          <w:sz w:val="28"/>
          <w:szCs w:val="28"/>
          <w:lang w:val="uk-UA"/>
        </w:rPr>
        <w:instrText xml:space="preserve"> REF _Ref40526355 \r \h </w:instrText>
      </w:r>
      <w:r w:rsidR="00C26A71">
        <w:rPr>
          <w:rFonts w:ascii="Times New Roman" w:hAnsi="Times New Roman" w:cs="Times New Roman"/>
          <w:sz w:val="28"/>
          <w:szCs w:val="28"/>
          <w:lang w:val="uk-UA"/>
        </w:rPr>
      </w:r>
      <w:r w:rsidR="00C26A71">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37</w:t>
      </w:r>
      <w:r w:rsidR="00C26A71">
        <w:rPr>
          <w:rFonts w:ascii="Times New Roman" w:hAnsi="Times New Roman" w:cs="Times New Roman"/>
          <w:sz w:val="28"/>
          <w:szCs w:val="28"/>
          <w:lang w:val="uk-UA"/>
        </w:rPr>
        <w:fldChar w:fldCharType="end"/>
      </w:r>
      <w:r w:rsidR="00C26A71">
        <w:rPr>
          <w:rFonts w:ascii="Times New Roman" w:hAnsi="Times New Roman" w:cs="Times New Roman"/>
          <w:sz w:val="28"/>
          <w:szCs w:val="28"/>
          <w:lang w:val="uk-UA"/>
        </w:rPr>
        <w:t>]</w:t>
      </w:r>
      <w:r w:rsidR="00ED56F4">
        <w:rPr>
          <w:rFonts w:ascii="Times New Roman" w:hAnsi="Times New Roman" w:cs="Times New Roman"/>
          <w:sz w:val="28"/>
          <w:szCs w:val="23"/>
          <w:shd w:val="clear" w:color="auto" w:fill="FFFFFF"/>
          <w:lang w:val="uk-UA"/>
        </w:rPr>
        <w:t xml:space="preserve">. </w:t>
      </w:r>
    </w:p>
    <w:p w14:paraId="2CD1134A" w14:textId="0E2B6875" w:rsidR="00AE2EBA" w:rsidRDefault="00943C62" w:rsidP="00CB6789">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Всесвітня організація туризму на основі проведених досліджень, які включали аналіз 217 туристичних напрямків у всьому світі, провела класифікацію</w:t>
      </w:r>
      <w:r w:rsidR="00672F12">
        <w:rPr>
          <w:rFonts w:ascii="Times New Roman" w:hAnsi="Times New Roman" w:cs="Times New Roman"/>
          <w:sz w:val="28"/>
          <w:szCs w:val="23"/>
          <w:shd w:val="clear" w:color="auto" w:fill="FFFFFF"/>
          <w:lang w:val="uk-UA"/>
        </w:rPr>
        <w:t xml:space="preserve"> рівня обмежень (Див. Рис. 2.9</w:t>
      </w:r>
      <w:r>
        <w:rPr>
          <w:rFonts w:ascii="Times New Roman" w:hAnsi="Times New Roman" w:cs="Times New Roman"/>
          <w:sz w:val="28"/>
          <w:szCs w:val="23"/>
          <w:shd w:val="clear" w:color="auto" w:fill="FFFFFF"/>
          <w:lang w:val="uk-UA"/>
        </w:rPr>
        <w:t>)</w:t>
      </w:r>
      <w:r w:rsidR="00092440">
        <w:rPr>
          <w:rFonts w:ascii="Times New Roman" w:hAnsi="Times New Roman" w:cs="Times New Roman"/>
          <w:sz w:val="28"/>
          <w:szCs w:val="23"/>
          <w:shd w:val="clear" w:color="auto" w:fill="FFFFFF"/>
          <w:lang w:val="uk-UA"/>
        </w:rPr>
        <w:t xml:space="preserve"> (Див. Додаток Г). Аналізуючи дані дослідження, варто зазначити, що </w:t>
      </w:r>
      <w:r w:rsidR="00EF5E19">
        <w:rPr>
          <w:rFonts w:ascii="Times New Roman" w:hAnsi="Times New Roman" w:cs="Times New Roman"/>
          <w:sz w:val="28"/>
          <w:szCs w:val="23"/>
          <w:shd w:val="clear" w:color="auto" w:fill="FFFFFF"/>
          <w:lang w:val="uk-UA"/>
        </w:rPr>
        <w:t>більшість туристичних дистинацій світу повністю або частково закрили кордони для громадян інших держав, які подорожують, в тому числі, і в туристичних цілях.</w:t>
      </w:r>
    </w:p>
    <w:p w14:paraId="32530CF9" w14:textId="77777777" w:rsidR="00AE2EBA" w:rsidRDefault="00AE2EBA">
      <w:pPr>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br w:type="page"/>
      </w:r>
    </w:p>
    <w:p w14:paraId="40DD8B07" w14:textId="77777777" w:rsidR="00147824" w:rsidRDefault="00147824" w:rsidP="00CB6789">
      <w:pPr>
        <w:tabs>
          <w:tab w:val="left" w:pos="851"/>
        </w:tabs>
        <w:spacing w:after="0" w:line="360" w:lineRule="auto"/>
        <w:ind w:firstLine="709"/>
        <w:jc w:val="both"/>
        <w:rPr>
          <w:rFonts w:ascii="Times New Roman" w:hAnsi="Times New Roman" w:cs="Times New Roman"/>
          <w:sz w:val="28"/>
          <w:szCs w:val="23"/>
          <w:shd w:val="clear" w:color="auto" w:fill="FFFFFF"/>
          <w:lang w:val="uk-UA"/>
        </w:rPr>
      </w:pPr>
    </w:p>
    <w:p w14:paraId="6BDDD074" w14:textId="77777777" w:rsidR="00147824" w:rsidRDefault="00147824" w:rsidP="00147824">
      <w:pPr>
        <w:tabs>
          <w:tab w:val="left" w:pos="851"/>
        </w:tabs>
        <w:spacing w:after="0" w:line="360" w:lineRule="auto"/>
        <w:jc w:val="both"/>
        <w:rPr>
          <w:rFonts w:ascii="Times New Roman" w:hAnsi="Times New Roman" w:cs="Times New Roman"/>
          <w:sz w:val="28"/>
          <w:szCs w:val="23"/>
          <w:shd w:val="clear" w:color="auto" w:fill="FFFFFF"/>
          <w:lang w:val="uk-UA"/>
        </w:rPr>
      </w:pPr>
      <w:r>
        <w:rPr>
          <w:noProof/>
          <w:lang w:eastAsia="ru-RU"/>
        </w:rPr>
        <w:drawing>
          <wp:inline distT="0" distB="0" distL="0" distR="0" wp14:anchorId="04F6A555" wp14:editId="2EFEFF46">
            <wp:extent cx="6134100" cy="1800225"/>
            <wp:effectExtent l="0" t="19050" r="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943C62">
        <w:rPr>
          <w:rFonts w:ascii="Times New Roman" w:hAnsi="Times New Roman" w:cs="Times New Roman"/>
          <w:sz w:val="28"/>
          <w:szCs w:val="23"/>
          <w:shd w:val="clear" w:color="auto" w:fill="FFFFFF"/>
          <w:lang w:val="uk-UA"/>
        </w:rPr>
        <w:t xml:space="preserve"> </w:t>
      </w:r>
    </w:p>
    <w:p w14:paraId="3792D26D" w14:textId="0793F27B" w:rsidR="00F93D05" w:rsidRDefault="00672F12" w:rsidP="00F93D05">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Рис. 2.9</w:t>
      </w:r>
      <w:r w:rsidR="00923708">
        <w:rPr>
          <w:rFonts w:ascii="Times New Roman" w:hAnsi="Times New Roman" w:cs="Times New Roman"/>
          <w:sz w:val="28"/>
          <w:szCs w:val="23"/>
          <w:shd w:val="clear" w:color="auto" w:fill="FFFFFF"/>
          <w:lang w:val="uk-UA"/>
        </w:rPr>
        <w:t xml:space="preserve">. Класифікація обмежень, введених </w:t>
      </w:r>
      <w:r w:rsidR="001E0BE8">
        <w:rPr>
          <w:rFonts w:ascii="Times New Roman" w:hAnsi="Times New Roman" w:cs="Times New Roman"/>
          <w:sz w:val="28"/>
          <w:szCs w:val="23"/>
          <w:shd w:val="clear" w:color="auto" w:fill="FFFFFF"/>
          <w:lang w:val="uk-UA"/>
        </w:rPr>
        <w:t xml:space="preserve">туристичними дистинаціями, у зв’язку з пандемією </w:t>
      </w:r>
      <w:r w:rsidR="001E0BE8">
        <w:rPr>
          <w:rFonts w:ascii="Times New Roman" w:hAnsi="Times New Roman" w:cs="Times New Roman"/>
          <w:sz w:val="28"/>
          <w:szCs w:val="23"/>
          <w:shd w:val="clear" w:color="auto" w:fill="FFFFFF"/>
          <w:lang w:val="en-US"/>
        </w:rPr>
        <w:t>COVID</w:t>
      </w:r>
      <w:r w:rsidR="001E0BE8" w:rsidRPr="00342F6F">
        <w:rPr>
          <w:rFonts w:ascii="Times New Roman" w:hAnsi="Times New Roman" w:cs="Times New Roman"/>
          <w:sz w:val="28"/>
          <w:szCs w:val="23"/>
          <w:shd w:val="clear" w:color="auto" w:fill="FFFFFF"/>
          <w:lang w:val="uk-UA"/>
        </w:rPr>
        <w:t>-19</w:t>
      </w:r>
    </w:p>
    <w:p w14:paraId="51CA0830" w14:textId="6B136843" w:rsidR="00AE2EBA" w:rsidRDefault="00AE2EBA" w:rsidP="00AE2EBA">
      <w:pPr>
        <w:tabs>
          <w:tab w:val="left" w:pos="851"/>
        </w:tabs>
        <w:spacing w:after="0" w:line="360" w:lineRule="auto"/>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Джерело: </w:t>
      </w:r>
      <w:r>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_Ref40526299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36</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w:t>
      </w:r>
    </w:p>
    <w:p w14:paraId="5C00F03E" w14:textId="77777777" w:rsidR="00AE2EBA" w:rsidRDefault="00AE2EBA" w:rsidP="00142D12">
      <w:pPr>
        <w:tabs>
          <w:tab w:val="left" w:pos="851"/>
        </w:tabs>
        <w:spacing w:after="0" w:line="360" w:lineRule="auto"/>
        <w:ind w:firstLine="709"/>
        <w:jc w:val="both"/>
        <w:rPr>
          <w:rFonts w:ascii="Times New Roman" w:hAnsi="Times New Roman" w:cs="Times New Roman"/>
          <w:sz w:val="28"/>
          <w:szCs w:val="23"/>
          <w:shd w:val="clear" w:color="auto" w:fill="FFFFFF"/>
          <w:lang w:val="uk-UA"/>
        </w:rPr>
      </w:pPr>
    </w:p>
    <w:p w14:paraId="169F62D0" w14:textId="6293D28A" w:rsidR="00142D12" w:rsidRDefault="00142D12" w:rsidP="00142D12">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У світових туристичних регіонах характер і співвідношення введених обмежень не є однаковими – у межах</w:t>
      </w:r>
      <w:r w:rsidRPr="00142D12">
        <w:rPr>
          <w:rFonts w:ascii="Times New Roman" w:hAnsi="Times New Roman" w:cs="Times New Roman"/>
          <w:sz w:val="28"/>
          <w:szCs w:val="23"/>
          <w:shd w:val="clear" w:color="auto" w:fill="FFFFFF"/>
          <w:lang w:val="uk-UA"/>
        </w:rPr>
        <w:t xml:space="preserve"> </w:t>
      </w:r>
      <w:r>
        <w:rPr>
          <w:rFonts w:ascii="Times New Roman" w:hAnsi="Times New Roman" w:cs="Times New Roman"/>
          <w:sz w:val="28"/>
          <w:szCs w:val="23"/>
          <w:shd w:val="clear" w:color="auto" w:fill="FFFFFF"/>
          <w:lang w:val="uk-UA"/>
        </w:rPr>
        <w:t xml:space="preserve">Близького Сходу (54%) та Африканського регіону </w:t>
      </w:r>
      <w:r w:rsidRPr="00142D12">
        <w:rPr>
          <w:rFonts w:ascii="Times New Roman" w:hAnsi="Times New Roman" w:cs="Times New Roman"/>
          <w:sz w:val="28"/>
          <w:szCs w:val="23"/>
          <w:shd w:val="clear" w:color="auto" w:fill="FFFFFF"/>
          <w:lang w:val="uk-UA"/>
        </w:rPr>
        <w:t>(45%) пере</w:t>
      </w:r>
      <w:r>
        <w:rPr>
          <w:rFonts w:ascii="Times New Roman" w:hAnsi="Times New Roman" w:cs="Times New Roman"/>
          <w:sz w:val="28"/>
          <w:szCs w:val="23"/>
          <w:shd w:val="clear" w:color="auto" w:fill="FFFFFF"/>
          <w:lang w:val="uk-UA"/>
        </w:rPr>
        <w:t xml:space="preserve">важає обмеження щодо припинення польотів </w:t>
      </w:r>
      <w:r w:rsidRPr="00142D12">
        <w:rPr>
          <w:rFonts w:ascii="Times New Roman" w:hAnsi="Times New Roman" w:cs="Times New Roman"/>
          <w:sz w:val="28"/>
          <w:szCs w:val="23"/>
          <w:shd w:val="clear" w:color="auto" w:fill="FFFFFF"/>
          <w:lang w:val="uk-UA"/>
        </w:rPr>
        <w:t>над іншими видами</w:t>
      </w:r>
      <w:r>
        <w:rPr>
          <w:rFonts w:ascii="Times New Roman" w:hAnsi="Times New Roman" w:cs="Times New Roman"/>
          <w:sz w:val="28"/>
          <w:szCs w:val="23"/>
          <w:shd w:val="clear" w:color="auto" w:fill="FFFFFF"/>
          <w:lang w:val="uk-UA"/>
        </w:rPr>
        <w:t xml:space="preserve"> обмежень; в Американському (51%), Європейському</w:t>
      </w:r>
      <w:r w:rsidRPr="00142D12">
        <w:rPr>
          <w:rFonts w:ascii="Times New Roman" w:hAnsi="Times New Roman" w:cs="Times New Roman"/>
          <w:sz w:val="28"/>
          <w:szCs w:val="23"/>
          <w:shd w:val="clear" w:color="auto" w:fill="FFFFFF"/>
          <w:lang w:val="uk-UA"/>
        </w:rPr>
        <w:t xml:space="preserve"> (48%) </w:t>
      </w:r>
      <w:r>
        <w:rPr>
          <w:rFonts w:ascii="Times New Roman" w:hAnsi="Times New Roman" w:cs="Times New Roman"/>
          <w:sz w:val="28"/>
          <w:szCs w:val="23"/>
          <w:shd w:val="clear" w:color="auto" w:fill="FFFFFF"/>
          <w:lang w:val="uk-UA"/>
        </w:rPr>
        <w:t>та Азійсько-Тихоокеанському (46%) туристичних регіонах домінує з</w:t>
      </w:r>
      <w:r w:rsidR="00BF4E0A">
        <w:rPr>
          <w:rFonts w:ascii="Times New Roman" w:hAnsi="Times New Roman" w:cs="Times New Roman"/>
          <w:sz w:val="28"/>
          <w:szCs w:val="23"/>
          <w:shd w:val="clear" w:color="auto" w:fill="FFFFFF"/>
          <w:lang w:val="uk-UA"/>
        </w:rPr>
        <w:t>акриття кордонів (Див. Додаток Д</w:t>
      </w:r>
      <w:r>
        <w:rPr>
          <w:rFonts w:ascii="Times New Roman" w:hAnsi="Times New Roman" w:cs="Times New Roman"/>
          <w:sz w:val="28"/>
          <w:szCs w:val="23"/>
          <w:shd w:val="clear" w:color="auto" w:fill="FFFFFF"/>
          <w:lang w:val="uk-UA"/>
        </w:rPr>
        <w:t>)</w:t>
      </w:r>
      <w:r w:rsidR="00C26A71">
        <w:rPr>
          <w:rFonts w:ascii="Times New Roman" w:hAnsi="Times New Roman" w:cs="Times New Roman"/>
          <w:sz w:val="28"/>
          <w:szCs w:val="23"/>
          <w:shd w:val="clear" w:color="auto" w:fill="FFFFFF"/>
          <w:lang w:val="uk-UA"/>
        </w:rPr>
        <w:t xml:space="preserve"> </w:t>
      </w:r>
      <w:r w:rsidR="00C26A71">
        <w:rPr>
          <w:rFonts w:ascii="Times New Roman" w:hAnsi="Times New Roman" w:cs="Times New Roman"/>
          <w:sz w:val="28"/>
          <w:szCs w:val="28"/>
          <w:lang w:val="uk-UA"/>
        </w:rPr>
        <w:t>[</w:t>
      </w:r>
      <w:r w:rsidR="00C26A71">
        <w:rPr>
          <w:rFonts w:ascii="Times New Roman" w:hAnsi="Times New Roman" w:cs="Times New Roman"/>
          <w:sz w:val="28"/>
          <w:szCs w:val="28"/>
          <w:lang w:val="uk-UA"/>
        </w:rPr>
        <w:fldChar w:fldCharType="begin"/>
      </w:r>
      <w:r w:rsidR="00C26A71">
        <w:rPr>
          <w:rFonts w:ascii="Times New Roman" w:hAnsi="Times New Roman" w:cs="Times New Roman"/>
          <w:sz w:val="28"/>
          <w:szCs w:val="28"/>
          <w:lang w:val="uk-UA"/>
        </w:rPr>
        <w:instrText xml:space="preserve"> REF _Ref40526299 \r \h </w:instrText>
      </w:r>
      <w:r w:rsidR="00C26A71">
        <w:rPr>
          <w:rFonts w:ascii="Times New Roman" w:hAnsi="Times New Roman" w:cs="Times New Roman"/>
          <w:sz w:val="28"/>
          <w:szCs w:val="28"/>
          <w:lang w:val="uk-UA"/>
        </w:rPr>
      </w:r>
      <w:r w:rsidR="00C26A71">
        <w:rPr>
          <w:rFonts w:ascii="Times New Roman" w:hAnsi="Times New Roman" w:cs="Times New Roman"/>
          <w:sz w:val="28"/>
          <w:szCs w:val="28"/>
          <w:lang w:val="uk-UA"/>
        </w:rPr>
        <w:fldChar w:fldCharType="separate"/>
      </w:r>
      <w:r w:rsidR="00FF6B4F">
        <w:rPr>
          <w:rFonts w:ascii="Times New Roman" w:hAnsi="Times New Roman" w:cs="Times New Roman"/>
          <w:sz w:val="28"/>
          <w:szCs w:val="28"/>
          <w:lang w:val="uk-UA"/>
        </w:rPr>
        <w:t>36</w:t>
      </w:r>
      <w:r w:rsidR="00C26A71">
        <w:rPr>
          <w:rFonts w:ascii="Times New Roman" w:hAnsi="Times New Roman" w:cs="Times New Roman"/>
          <w:sz w:val="28"/>
          <w:szCs w:val="28"/>
          <w:lang w:val="uk-UA"/>
        </w:rPr>
        <w:fldChar w:fldCharType="end"/>
      </w:r>
      <w:r w:rsidR="00C26A71">
        <w:rPr>
          <w:rFonts w:ascii="Times New Roman" w:hAnsi="Times New Roman" w:cs="Times New Roman"/>
          <w:sz w:val="28"/>
          <w:szCs w:val="28"/>
          <w:lang w:val="uk-UA"/>
        </w:rPr>
        <w:t>]</w:t>
      </w:r>
      <w:r>
        <w:rPr>
          <w:rFonts w:ascii="Times New Roman" w:hAnsi="Times New Roman" w:cs="Times New Roman"/>
          <w:sz w:val="28"/>
          <w:szCs w:val="23"/>
          <w:shd w:val="clear" w:color="auto" w:fill="FFFFFF"/>
          <w:lang w:val="uk-UA"/>
        </w:rPr>
        <w:t xml:space="preserve">. </w:t>
      </w:r>
    </w:p>
    <w:p w14:paraId="7B9E766A" w14:textId="77777777" w:rsidR="00CB6789" w:rsidRDefault="005F285D" w:rsidP="00F93D05">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На цьому тлі </w:t>
      </w:r>
      <w:r>
        <w:rPr>
          <w:rFonts w:ascii="Times New Roman" w:hAnsi="Times New Roman" w:cs="Times New Roman"/>
          <w:sz w:val="28"/>
          <w:szCs w:val="23"/>
          <w:shd w:val="clear" w:color="auto" w:fill="FFFFFF"/>
          <w:lang w:val="en-US"/>
        </w:rPr>
        <w:t>UNWTO</w:t>
      </w:r>
      <w:r w:rsidR="00CB6789" w:rsidRPr="00CB6789">
        <w:rPr>
          <w:rFonts w:ascii="Times New Roman" w:hAnsi="Times New Roman" w:cs="Times New Roman"/>
          <w:sz w:val="28"/>
          <w:szCs w:val="23"/>
          <w:shd w:val="clear" w:color="auto" w:fill="FFFFFF"/>
          <w:lang w:val="uk-UA"/>
        </w:rPr>
        <w:t xml:space="preserve"> веде заклики до урядів у в</w:t>
      </w:r>
      <w:r w:rsidR="00F93D05">
        <w:rPr>
          <w:rFonts w:ascii="Times New Roman" w:hAnsi="Times New Roman" w:cs="Times New Roman"/>
          <w:sz w:val="28"/>
          <w:szCs w:val="23"/>
          <w:shd w:val="clear" w:color="auto" w:fill="FFFFFF"/>
          <w:lang w:val="uk-UA"/>
        </w:rPr>
        <w:t>сьому світі взяти на себе зобов’</w:t>
      </w:r>
      <w:r w:rsidR="00CB6789" w:rsidRPr="00CB6789">
        <w:rPr>
          <w:rFonts w:ascii="Times New Roman" w:hAnsi="Times New Roman" w:cs="Times New Roman"/>
          <w:sz w:val="28"/>
          <w:szCs w:val="23"/>
          <w:shd w:val="clear" w:color="auto" w:fill="FFFFFF"/>
          <w:lang w:val="uk-UA"/>
        </w:rPr>
        <w:t>язання підтримувати туризм завдяки цьому безпрецедентному виклику. За словами генерального секретаря Пололікашвілі, раптове і несподіване падіння попиту на туризм, спричинене COVID-19, наражає на небезпеку мільйони робочих місць, в той же час ставить під загрозу досягнення, досягнуті в галузі сталого розвитку та рівності за останні роки.</w:t>
      </w:r>
    </w:p>
    <w:p w14:paraId="0931AAD6" w14:textId="77777777" w:rsidR="00F93D05" w:rsidRDefault="00CB6789" w:rsidP="00CB6789">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sidRPr="00CB6789">
        <w:rPr>
          <w:rFonts w:ascii="Times New Roman" w:hAnsi="Times New Roman" w:cs="Times New Roman"/>
          <w:sz w:val="28"/>
          <w:szCs w:val="23"/>
          <w:shd w:val="clear" w:color="auto" w:fill="FFFFFF"/>
          <w:lang w:val="uk-UA"/>
        </w:rPr>
        <w:t>Пандемія короновірусу стала важливим дестабілізуючим чинником геополіти</w:t>
      </w:r>
      <w:r w:rsidR="00F93D05">
        <w:rPr>
          <w:rFonts w:ascii="Times New Roman" w:hAnsi="Times New Roman" w:cs="Times New Roman"/>
          <w:sz w:val="28"/>
          <w:szCs w:val="23"/>
          <w:shd w:val="clear" w:color="auto" w:fill="FFFFFF"/>
          <w:lang w:val="uk-UA"/>
        </w:rPr>
        <w:t xml:space="preserve">чної ситуації </w:t>
      </w:r>
      <w:r w:rsidRPr="00CB6789">
        <w:rPr>
          <w:rFonts w:ascii="Times New Roman" w:hAnsi="Times New Roman" w:cs="Times New Roman"/>
          <w:sz w:val="28"/>
          <w:szCs w:val="23"/>
          <w:shd w:val="clear" w:color="auto" w:fill="FFFFFF"/>
          <w:lang w:val="uk-UA"/>
        </w:rPr>
        <w:t xml:space="preserve">у світі, </w:t>
      </w:r>
      <w:r w:rsidR="00F93D05">
        <w:rPr>
          <w:rFonts w:ascii="Times New Roman" w:hAnsi="Times New Roman" w:cs="Times New Roman"/>
          <w:sz w:val="28"/>
          <w:szCs w:val="23"/>
          <w:shd w:val="clear" w:color="auto" w:fill="FFFFFF"/>
          <w:lang w:val="uk-UA"/>
        </w:rPr>
        <w:t>а особливо і в Східній Азії, що пов’язано з поширенням хвороби з китайського міста Ухань, та</w:t>
      </w:r>
      <w:r w:rsidRPr="00CB6789">
        <w:rPr>
          <w:rFonts w:ascii="Times New Roman" w:hAnsi="Times New Roman" w:cs="Times New Roman"/>
          <w:sz w:val="28"/>
          <w:szCs w:val="23"/>
          <w:shd w:val="clear" w:color="auto" w:fill="FFFFFF"/>
          <w:lang w:val="uk-UA"/>
        </w:rPr>
        <w:t xml:space="preserve"> сп</w:t>
      </w:r>
      <w:r w:rsidR="00F93D05">
        <w:rPr>
          <w:rFonts w:ascii="Times New Roman" w:hAnsi="Times New Roman" w:cs="Times New Roman"/>
          <w:sz w:val="28"/>
          <w:szCs w:val="23"/>
          <w:shd w:val="clear" w:color="auto" w:fill="FFFFFF"/>
          <w:lang w:val="uk-UA"/>
        </w:rPr>
        <w:t>ричинила значні фінансові втрати</w:t>
      </w:r>
      <w:r w:rsidRPr="00CB6789">
        <w:rPr>
          <w:rFonts w:ascii="Times New Roman" w:hAnsi="Times New Roman" w:cs="Times New Roman"/>
          <w:sz w:val="28"/>
          <w:szCs w:val="23"/>
          <w:shd w:val="clear" w:color="auto" w:fill="FFFFFF"/>
          <w:lang w:val="uk-UA"/>
        </w:rPr>
        <w:t>, кризові явища у національних економіках і практично зупинила на деякий час розвиток туризму</w:t>
      </w:r>
      <w:r w:rsidR="00B64CFE">
        <w:rPr>
          <w:rFonts w:ascii="Times New Roman" w:hAnsi="Times New Roman" w:cs="Times New Roman"/>
          <w:sz w:val="28"/>
          <w:szCs w:val="23"/>
          <w:shd w:val="clear" w:color="auto" w:fill="FFFFFF"/>
          <w:lang w:val="uk-UA"/>
        </w:rPr>
        <w:t xml:space="preserve"> [</w:t>
      </w:r>
      <w:r w:rsidR="00B64CFE">
        <w:rPr>
          <w:rFonts w:ascii="Times New Roman" w:hAnsi="Times New Roman" w:cs="Times New Roman"/>
          <w:sz w:val="28"/>
          <w:szCs w:val="23"/>
          <w:shd w:val="clear" w:color="auto" w:fill="FFFFFF"/>
          <w:lang w:val="uk-UA"/>
        </w:rPr>
        <w:fldChar w:fldCharType="begin"/>
      </w:r>
      <w:r w:rsidR="00B64CFE">
        <w:rPr>
          <w:rFonts w:ascii="Times New Roman" w:hAnsi="Times New Roman" w:cs="Times New Roman"/>
          <w:sz w:val="28"/>
          <w:szCs w:val="23"/>
          <w:shd w:val="clear" w:color="auto" w:fill="FFFFFF"/>
          <w:lang w:val="uk-UA"/>
        </w:rPr>
        <w:instrText xml:space="preserve"> REF _Ref40526355 \r \h </w:instrText>
      </w:r>
      <w:r w:rsidR="00B64CFE">
        <w:rPr>
          <w:rFonts w:ascii="Times New Roman" w:hAnsi="Times New Roman" w:cs="Times New Roman"/>
          <w:sz w:val="28"/>
          <w:szCs w:val="23"/>
          <w:shd w:val="clear" w:color="auto" w:fill="FFFFFF"/>
          <w:lang w:val="uk-UA"/>
        </w:rPr>
      </w:r>
      <w:r w:rsidR="00B64CFE">
        <w:rPr>
          <w:rFonts w:ascii="Times New Roman" w:hAnsi="Times New Roman" w:cs="Times New Roman"/>
          <w:sz w:val="28"/>
          <w:szCs w:val="23"/>
          <w:shd w:val="clear" w:color="auto" w:fill="FFFFFF"/>
          <w:lang w:val="uk-UA"/>
        </w:rPr>
        <w:fldChar w:fldCharType="separate"/>
      </w:r>
      <w:r w:rsidR="00FF6B4F">
        <w:rPr>
          <w:rFonts w:ascii="Times New Roman" w:hAnsi="Times New Roman" w:cs="Times New Roman"/>
          <w:sz w:val="28"/>
          <w:szCs w:val="23"/>
          <w:shd w:val="clear" w:color="auto" w:fill="FFFFFF"/>
          <w:lang w:val="uk-UA"/>
        </w:rPr>
        <w:t>37</w:t>
      </w:r>
      <w:r w:rsidR="00B64CFE">
        <w:rPr>
          <w:rFonts w:ascii="Times New Roman" w:hAnsi="Times New Roman" w:cs="Times New Roman"/>
          <w:sz w:val="28"/>
          <w:szCs w:val="23"/>
          <w:shd w:val="clear" w:color="auto" w:fill="FFFFFF"/>
          <w:lang w:val="uk-UA"/>
        </w:rPr>
        <w:fldChar w:fldCharType="end"/>
      </w:r>
      <w:r w:rsidR="00B64CFE">
        <w:rPr>
          <w:rFonts w:ascii="Times New Roman" w:hAnsi="Times New Roman" w:cs="Times New Roman"/>
          <w:sz w:val="28"/>
          <w:szCs w:val="23"/>
          <w:shd w:val="clear" w:color="auto" w:fill="FFFFFF"/>
          <w:lang w:val="uk-UA"/>
        </w:rPr>
        <w:t>]</w:t>
      </w:r>
      <w:r w:rsidRPr="00CB6789">
        <w:rPr>
          <w:rFonts w:ascii="Times New Roman" w:hAnsi="Times New Roman" w:cs="Times New Roman"/>
          <w:sz w:val="28"/>
          <w:szCs w:val="23"/>
          <w:shd w:val="clear" w:color="auto" w:fill="FFFFFF"/>
          <w:lang w:val="uk-UA"/>
        </w:rPr>
        <w:t xml:space="preserve">. </w:t>
      </w:r>
    </w:p>
    <w:p w14:paraId="51737DA0" w14:textId="77777777" w:rsidR="00EC2FE2" w:rsidRDefault="00CB6789" w:rsidP="00EF4F5E">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sidRPr="00CB6789">
        <w:rPr>
          <w:rFonts w:ascii="Times New Roman" w:hAnsi="Times New Roman" w:cs="Times New Roman"/>
          <w:sz w:val="28"/>
          <w:szCs w:val="23"/>
          <w:shd w:val="clear" w:color="auto" w:fill="FFFFFF"/>
          <w:lang w:val="uk-UA"/>
        </w:rPr>
        <w:t>Суттєвих збитків зазнав туристичний сектор КНР</w:t>
      </w:r>
      <w:r w:rsidR="00EC2FE2">
        <w:rPr>
          <w:rFonts w:ascii="Times New Roman" w:hAnsi="Times New Roman" w:cs="Times New Roman"/>
          <w:sz w:val="28"/>
          <w:szCs w:val="23"/>
          <w:shd w:val="clear" w:color="auto" w:fill="FFFFFF"/>
          <w:lang w:val="uk-UA"/>
        </w:rPr>
        <w:t xml:space="preserve">. </w:t>
      </w:r>
      <w:r w:rsidR="00EC2FE2" w:rsidRPr="00EC2FE2">
        <w:rPr>
          <w:rFonts w:ascii="Times New Roman" w:hAnsi="Times New Roman" w:cs="Times New Roman"/>
          <w:sz w:val="28"/>
          <w:szCs w:val="23"/>
          <w:shd w:val="clear" w:color="auto" w:fill="FFFFFF"/>
          <w:lang w:val="uk-UA"/>
        </w:rPr>
        <w:t xml:space="preserve">Як </w:t>
      </w:r>
      <w:r w:rsidR="00EC2FE2">
        <w:rPr>
          <w:rFonts w:ascii="Times New Roman" w:hAnsi="Times New Roman" w:cs="Times New Roman"/>
          <w:sz w:val="28"/>
          <w:szCs w:val="23"/>
          <w:shd w:val="clear" w:color="auto" w:fill="FFFFFF"/>
          <w:lang w:val="uk-UA"/>
        </w:rPr>
        <w:t>важлива частина національної економіки</w:t>
      </w:r>
      <w:r w:rsidR="00EC2FE2" w:rsidRPr="00EC2FE2">
        <w:rPr>
          <w:rFonts w:ascii="Times New Roman" w:hAnsi="Times New Roman" w:cs="Times New Roman"/>
          <w:sz w:val="28"/>
          <w:szCs w:val="23"/>
          <w:shd w:val="clear" w:color="auto" w:fill="FFFFFF"/>
          <w:lang w:val="uk-UA"/>
        </w:rPr>
        <w:t xml:space="preserve">, туризм одним із перших </w:t>
      </w:r>
      <w:r w:rsidR="00EC2FE2">
        <w:rPr>
          <w:rFonts w:ascii="Times New Roman" w:hAnsi="Times New Roman" w:cs="Times New Roman"/>
          <w:sz w:val="28"/>
          <w:szCs w:val="23"/>
          <w:shd w:val="clear" w:color="auto" w:fill="FFFFFF"/>
          <w:lang w:val="uk-UA"/>
        </w:rPr>
        <w:t xml:space="preserve">зазнав великих втрат через новий </w:t>
      </w:r>
      <w:r w:rsidR="00EC2FE2" w:rsidRPr="00EC2FE2">
        <w:rPr>
          <w:rFonts w:ascii="Times New Roman" w:hAnsi="Times New Roman" w:cs="Times New Roman"/>
          <w:sz w:val="28"/>
          <w:szCs w:val="23"/>
          <w:shd w:val="clear" w:color="auto" w:fill="FFFFFF"/>
          <w:lang w:val="uk-UA"/>
        </w:rPr>
        <w:lastRenderedPageBreak/>
        <w:t>с</w:t>
      </w:r>
      <w:r w:rsidR="00EC2FE2">
        <w:rPr>
          <w:rFonts w:ascii="Times New Roman" w:hAnsi="Times New Roman" w:cs="Times New Roman"/>
          <w:sz w:val="28"/>
          <w:szCs w:val="23"/>
          <w:shd w:val="clear" w:color="auto" w:fill="FFFFFF"/>
          <w:lang w:val="uk-UA"/>
        </w:rPr>
        <w:t>палах</w:t>
      </w:r>
      <w:r w:rsidR="00EC2FE2" w:rsidRPr="00EC2FE2">
        <w:rPr>
          <w:rFonts w:ascii="Times New Roman" w:hAnsi="Times New Roman" w:cs="Times New Roman"/>
          <w:sz w:val="28"/>
          <w:szCs w:val="23"/>
          <w:shd w:val="clear" w:color="auto" w:fill="FFFFFF"/>
          <w:lang w:val="uk-UA"/>
        </w:rPr>
        <w:t xml:space="preserve"> коронавірусу. У Китаї туризм сприяє 11 відсоткам ВВП, а кількість людей</w:t>
      </w:r>
      <w:r w:rsidR="00EC2FE2">
        <w:rPr>
          <w:rFonts w:ascii="Times New Roman" w:hAnsi="Times New Roman" w:cs="Times New Roman"/>
          <w:sz w:val="28"/>
          <w:szCs w:val="23"/>
          <w:shd w:val="clear" w:color="auto" w:fill="FFFFFF"/>
          <w:lang w:val="uk-UA"/>
        </w:rPr>
        <w:t>, які працюють у цій чи суміжних сферах</w:t>
      </w:r>
      <w:r w:rsidR="00EC2FE2" w:rsidRPr="00EC2FE2">
        <w:rPr>
          <w:rFonts w:ascii="Times New Roman" w:hAnsi="Times New Roman" w:cs="Times New Roman"/>
          <w:sz w:val="28"/>
          <w:szCs w:val="23"/>
          <w:shd w:val="clear" w:color="auto" w:fill="FFFFFF"/>
          <w:lang w:val="uk-UA"/>
        </w:rPr>
        <w:t>, перевищує 100 мільйонів.</w:t>
      </w:r>
      <w:r w:rsidR="00EC2FE2">
        <w:rPr>
          <w:rFonts w:ascii="Times New Roman" w:hAnsi="Times New Roman" w:cs="Times New Roman"/>
          <w:sz w:val="28"/>
          <w:szCs w:val="23"/>
          <w:shd w:val="clear" w:color="auto" w:fill="FFFFFF"/>
          <w:lang w:val="uk-UA"/>
        </w:rPr>
        <w:t xml:space="preserve"> У першу чергу, відбулося значне</w:t>
      </w:r>
      <w:r w:rsidRPr="00CB6789">
        <w:rPr>
          <w:rFonts w:ascii="Times New Roman" w:hAnsi="Times New Roman" w:cs="Times New Roman"/>
          <w:sz w:val="28"/>
          <w:szCs w:val="23"/>
          <w:shd w:val="clear" w:color="auto" w:fill="FFFFFF"/>
          <w:lang w:val="uk-UA"/>
        </w:rPr>
        <w:t xml:space="preserve"> скорочення кількості внутрішніх поїздок:</w:t>
      </w:r>
      <w:r w:rsidR="00EC2FE2">
        <w:rPr>
          <w:rFonts w:ascii="Times New Roman" w:hAnsi="Times New Roman" w:cs="Times New Roman"/>
          <w:sz w:val="28"/>
          <w:szCs w:val="23"/>
          <w:shd w:val="clear" w:color="auto" w:fill="FFFFFF"/>
          <w:lang w:val="uk-UA"/>
        </w:rPr>
        <w:t xml:space="preserve"> за прогнозом</w:t>
      </w:r>
      <w:r w:rsidRPr="00CB6789">
        <w:rPr>
          <w:rFonts w:ascii="Times New Roman" w:hAnsi="Times New Roman" w:cs="Times New Roman"/>
          <w:sz w:val="28"/>
          <w:szCs w:val="23"/>
          <w:shd w:val="clear" w:color="auto" w:fill="FFFFFF"/>
          <w:lang w:val="uk-UA"/>
        </w:rPr>
        <w:t xml:space="preserve"> </w:t>
      </w:r>
      <w:r w:rsidR="00EC2FE2">
        <w:rPr>
          <w:rFonts w:ascii="Times New Roman" w:hAnsi="Times New Roman" w:cs="Times New Roman"/>
          <w:sz w:val="28"/>
          <w:szCs w:val="23"/>
          <w:shd w:val="clear" w:color="auto" w:fill="FFFFFF"/>
          <w:lang w:val="uk-UA"/>
        </w:rPr>
        <w:t xml:space="preserve">Китайської академії туризму у лютому – </w:t>
      </w:r>
      <w:r w:rsidR="00EC2FE2" w:rsidRPr="00EC2FE2">
        <w:rPr>
          <w:rFonts w:ascii="Times New Roman" w:hAnsi="Times New Roman" w:cs="Times New Roman"/>
          <w:sz w:val="28"/>
          <w:szCs w:val="23"/>
          <w:shd w:val="clear" w:color="auto" w:fill="FFFFFF"/>
          <w:lang w:val="uk-UA"/>
        </w:rPr>
        <w:t>внутрішні відвіду</w:t>
      </w:r>
      <w:r w:rsidR="00EC2FE2">
        <w:rPr>
          <w:rFonts w:ascii="Times New Roman" w:hAnsi="Times New Roman" w:cs="Times New Roman"/>
          <w:sz w:val="28"/>
          <w:szCs w:val="23"/>
          <w:shd w:val="clear" w:color="auto" w:fill="FFFFFF"/>
          <w:lang w:val="uk-UA"/>
        </w:rPr>
        <w:t>вання скоротяться на 56 %</w:t>
      </w:r>
      <w:r w:rsidR="00EC2FE2" w:rsidRPr="00EC2FE2">
        <w:rPr>
          <w:rFonts w:ascii="Times New Roman" w:hAnsi="Times New Roman" w:cs="Times New Roman"/>
          <w:sz w:val="28"/>
          <w:szCs w:val="23"/>
          <w:shd w:val="clear" w:color="auto" w:fill="FFFFFF"/>
          <w:lang w:val="uk-UA"/>
        </w:rPr>
        <w:t xml:space="preserve"> у перш</w:t>
      </w:r>
      <w:r w:rsidR="00EC2FE2">
        <w:rPr>
          <w:rFonts w:ascii="Times New Roman" w:hAnsi="Times New Roman" w:cs="Times New Roman"/>
          <w:sz w:val="28"/>
          <w:szCs w:val="23"/>
          <w:shd w:val="clear" w:color="auto" w:fill="FFFFFF"/>
          <w:lang w:val="uk-UA"/>
        </w:rPr>
        <w:t>ому кварталі та на 15,5 %</w:t>
      </w:r>
      <w:r w:rsidR="00EC2FE2" w:rsidRPr="00EC2FE2">
        <w:rPr>
          <w:rFonts w:ascii="Times New Roman" w:hAnsi="Times New Roman" w:cs="Times New Roman"/>
          <w:sz w:val="28"/>
          <w:szCs w:val="23"/>
          <w:shd w:val="clear" w:color="auto" w:fill="FFFFFF"/>
          <w:lang w:val="uk-UA"/>
        </w:rPr>
        <w:t xml:space="preserve"> за весь рік, а дохід </w:t>
      </w:r>
      <w:r w:rsidR="00EC2FE2">
        <w:rPr>
          <w:rFonts w:ascii="Times New Roman" w:hAnsi="Times New Roman" w:cs="Times New Roman"/>
          <w:sz w:val="28"/>
          <w:szCs w:val="23"/>
          <w:shd w:val="clear" w:color="auto" w:fill="FFFFFF"/>
          <w:lang w:val="uk-UA"/>
        </w:rPr>
        <w:t>–</w:t>
      </w:r>
      <w:r w:rsidR="00EC2FE2" w:rsidRPr="00EC2FE2">
        <w:rPr>
          <w:rFonts w:ascii="Times New Roman" w:hAnsi="Times New Roman" w:cs="Times New Roman"/>
          <w:sz w:val="28"/>
          <w:szCs w:val="23"/>
          <w:shd w:val="clear" w:color="auto" w:fill="FFFFFF"/>
          <w:lang w:val="uk-UA"/>
        </w:rPr>
        <w:t xml:space="preserve"> </w:t>
      </w:r>
      <w:r w:rsidR="00EC2FE2">
        <w:rPr>
          <w:rFonts w:ascii="Times New Roman" w:hAnsi="Times New Roman" w:cs="Times New Roman"/>
          <w:sz w:val="28"/>
          <w:szCs w:val="23"/>
          <w:shd w:val="clear" w:color="auto" w:fill="FFFFFF"/>
          <w:lang w:val="uk-UA"/>
        </w:rPr>
        <w:t>на 69 % та 20,6 %</w:t>
      </w:r>
      <w:r w:rsidR="00EC2FE2" w:rsidRPr="00EC2FE2">
        <w:rPr>
          <w:rFonts w:ascii="Times New Roman" w:hAnsi="Times New Roman" w:cs="Times New Roman"/>
          <w:sz w:val="28"/>
          <w:szCs w:val="23"/>
          <w:shd w:val="clear" w:color="auto" w:fill="FFFFFF"/>
          <w:lang w:val="uk-UA"/>
        </w:rPr>
        <w:t xml:space="preserve"> відповідно.</w:t>
      </w:r>
      <w:r w:rsidR="00EC2FE2">
        <w:rPr>
          <w:rFonts w:ascii="Times New Roman" w:hAnsi="Times New Roman" w:cs="Times New Roman"/>
          <w:sz w:val="28"/>
          <w:szCs w:val="23"/>
          <w:shd w:val="clear" w:color="auto" w:fill="FFFFFF"/>
          <w:lang w:val="uk-UA"/>
        </w:rPr>
        <w:t xml:space="preserve"> </w:t>
      </w:r>
      <w:r w:rsidR="00557B0F" w:rsidRPr="00557B0F">
        <w:rPr>
          <w:rFonts w:ascii="Times New Roman" w:hAnsi="Times New Roman" w:cs="Times New Roman"/>
          <w:sz w:val="28"/>
          <w:szCs w:val="23"/>
          <w:shd w:val="clear" w:color="auto" w:fill="FFFFFF"/>
          <w:lang w:val="uk-UA"/>
        </w:rPr>
        <w:t>Виїзний туризм залишається в за</w:t>
      </w:r>
      <w:r w:rsidR="00557B0F">
        <w:rPr>
          <w:rFonts w:ascii="Times New Roman" w:hAnsi="Times New Roman" w:cs="Times New Roman"/>
          <w:sz w:val="28"/>
          <w:szCs w:val="23"/>
          <w:shd w:val="clear" w:color="auto" w:fill="FFFFFF"/>
          <w:lang w:val="uk-UA"/>
        </w:rPr>
        <w:t xml:space="preserve">стійному стані, оскільки </w:t>
      </w:r>
      <w:r w:rsidR="00557B0F">
        <w:rPr>
          <w:rFonts w:ascii="Times New Roman" w:hAnsi="Times New Roman" w:cs="Times New Roman"/>
          <w:sz w:val="28"/>
          <w:szCs w:val="23"/>
          <w:shd w:val="clear" w:color="auto" w:fill="FFFFFF"/>
          <w:lang w:val="en-US"/>
        </w:rPr>
        <w:t>COVID</w:t>
      </w:r>
      <w:r w:rsidR="00557B0F" w:rsidRPr="00557B0F">
        <w:rPr>
          <w:rFonts w:ascii="Times New Roman" w:hAnsi="Times New Roman" w:cs="Times New Roman"/>
          <w:sz w:val="28"/>
          <w:szCs w:val="23"/>
          <w:shd w:val="clear" w:color="auto" w:fill="FFFFFF"/>
        </w:rPr>
        <w:t>-19</w:t>
      </w:r>
      <w:r w:rsidR="00557B0F" w:rsidRPr="00557B0F">
        <w:rPr>
          <w:rFonts w:ascii="Times New Roman" w:hAnsi="Times New Roman" w:cs="Times New Roman"/>
          <w:sz w:val="28"/>
          <w:szCs w:val="23"/>
          <w:shd w:val="clear" w:color="auto" w:fill="FFFFFF"/>
          <w:lang w:val="uk-UA"/>
        </w:rPr>
        <w:t xml:space="preserve"> поширюється по всьому світу. Тим часом т</w:t>
      </w:r>
      <w:r w:rsidR="00557B0F">
        <w:rPr>
          <w:rFonts w:ascii="Times New Roman" w:hAnsi="Times New Roman" w:cs="Times New Roman"/>
          <w:sz w:val="28"/>
          <w:szCs w:val="23"/>
          <w:shd w:val="clear" w:color="auto" w:fill="FFFFFF"/>
          <w:lang w:val="uk-UA"/>
        </w:rPr>
        <w:t>ури вихідного дня</w:t>
      </w:r>
      <w:r w:rsidR="00557B0F" w:rsidRPr="00557B0F">
        <w:rPr>
          <w:rFonts w:ascii="Times New Roman" w:hAnsi="Times New Roman" w:cs="Times New Roman"/>
          <w:sz w:val="28"/>
          <w:szCs w:val="23"/>
          <w:shd w:val="clear" w:color="auto" w:fill="FFFFFF"/>
          <w:lang w:val="uk-UA"/>
        </w:rPr>
        <w:t xml:space="preserve"> </w:t>
      </w:r>
      <w:r w:rsidR="00557B0F">
        <w:rPr>
          <w:rFonts w:ascii="Times New Roman" w:hAnsi="Times New Roman" w:cs="Times New Roman"/>
          <w:sz w:val="28"/>
          <w:szCs w:val="23"/>
          <w:shd w:val="clear" w:color="auto" w:fill="FFFFFF"/>
          <w:lang w:val="uk-UA"/>
        </w:rPr>
        <w:t>– набувають популярності на внутрішньому туристичному ринку Китаю з покращенням ситуації та лібералізацією карантинного режиму</w:t>
      </w:r>
      <w:r w:rsidR="003470E9">
        <w:rPr>
          <w:rFonts w:ascii="Times New Roman" w:hAnsi="Times New Roman" w:cs="Times New Roman"/>
          <w:sz w:val="28"/>
          <w:szCs w:val="23"/>
          <w:shd w:val="clear" w:color="auto" w:fill="FFFFFF"/>
          <w:lang w:val="uk-UA"/>
        </w:rPr>
        <w:t>, починаючи з 18 березня</w:t>
      </w:r>
      <w:r w:rsidR="00B64CFE">
        <w:rPr>
          <w:rFonts w:ascii="Times New Roman" w:hAnsi="Times New Roman" w:cs="Times New Roman"/>
          <w:sz w:val="28"/>
          <w:szCs w:val="23"/>
          <w:shd w:val="clear" w:color="auto" w:fill="FFFFFF"/>
          <w:lang w:val="uk-UA"/>
        </w:rPr>
        <w:t xml:space="preserve"> [</w:t>
      </w:r>
      <w:r w:rsidR="00B64CFE">
        <w:rPr>
          <w:rFonts w:ascii="Times New Roman" w:hAnsi="Times New Roman" w:cs="Times New Roman"/>
          <w:sz w:val="28"/>
          <w:szCs w:val="23"/>
          <w:shd w:val="clear" w:color="auto" w:fill="FFFFFF"/>
          <w:lang w:val="uk-UA"/>
        </w:rPr>
        <w:fldChar w:fldCharType="begin"/>
      </w:r>
      <w:r w:rsidR="00B64CFE">
        <w:rPr>
          <w:rFonts w:ascii="Times New Roman" w:hAnsi="Times New Roman" w:cs="Times New Roman"/>
          <w:sz w:val="28"/>
          <w:szCs w:val="23"/>
          <w:shd w:val="clear" w:color="auto" w:fill="FFFFFF"/>
          <w:lang w:val="uk-UA"/>
        </w:rPr>
        <w:instrText xml:space="preserve"> REF _Ref40526795 \r \h </w:instrText>
      </w:r>
      <w:r w:rsidR="00B64CFE">
        <w:rPr>
          <w:rFonts w:ascii="Times New Roman" w:hAnsi="Times New Roman" w:cs="Times New Roman"/>
          <w:sz w:val="28"/>
          <w:szCs w:val="23"/>
          <w:shd w:val="clear" w:color="auto" w:fill="FFFFFF"/>
          <w:lang w:val="uk-UA"/>
        </w:rPr>
      </w:r>
      <w:r w:rsidR="00B64CFE">
        <w:rPr>
          <w:rFonts w:ascii="Times New Roman" w:hAnsi="Times New Roman" w:cs="Times New Roman"/>
          <w:sz w:val="28"/>
          <w:szCs w:val="23"/>
          <w:shd w:val="clear" w:color="auto" w:fill="FFFFFF"/>
          <w:lang w:val="uk-UA"/>
        </w:rPr>
        <w:fldChar w:fldCharType="separate"/>
      </w:r>
      <w:r w:rsidR="00FF6B4F">
        <w:rPr>
          <w:rFonts w:ascii="Times New Roman" w:hAnsi="Times New Roman" w:cs="Times New Roman"/>
          <w:sz w:val="28"/>
          <w:szCs w:val="23"/>
          <w:shd w:val="clear" w:color="auto" w:fill="FFFFFF"/>
          <w:lang w:val="uk-UA"/>
        </w:rPr>
        <w:t>38</w:t>
      </w:r>
      <w:r w:rsidR="00B64CFE">
        <w:rPr>
          <w:rFonts w:ascii="Times New Roman" w:hAnsi="Times New Roman" w:cs="Times New Roman"/>
          <w:sz w:val="28"/>
          <w:szCs w:val="23"/>
          <w:shd w:val="clear" w:color="auto" w:fill="FFFFFF"/>
          <w:lang w:val="uk-UA"/>
        </w:rPr>
        <w:fldChar w:fldCharType="end"/>
      </w:r>
      <w:r w:rsidR="00B64CFE">
        <w:rPr>
          <w:rFonts w:ascii="Times New Roman" w:hAnsi="Times New Roman" w:cs="Times New Roman"/>
          <w:sz w:val="28"/>
          <w:szCs w:val="23"/>
          <w:shd w:val="clear" w:color="auto" w:fill="FFFFFF"/>
          <w:lang w:val="uk-UA"/>
        </w:rPr>
        <w:t>]</w:t>
      </w:r>
      <w:r w:rsidR="00557B0F" w:rsidRPr="00557B0F">
        <w:rPr>
          <w:rFonts w:ascii="Times New Roman" w:hAnsi="Times New Roman" w:cs="Times New Roman"/>
          <w:sz w:val="28"/>
          <w:szCs w:val="23"/>
          <w:shd w:val="clear" w:color="auto" w:fill="FFFFFF"/>
          <w:lang w:val="uk-UA"/>
        </w:rPr>
        <w:t>.</w:t>
      </w:r>
    </w:p>
    <w:p w14:paraId="56A75191" w14:textId="77777777" w:rsidR="003470E9" w:rsidRDefault="008E6780" w:rsidP="003470E9">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Mafengwo (популярний веб-сайт </w:t>
      </w:r>
      <w:r w:rsidR="003470E9" w:rsidRPr="003470E9">
        <w:rPr>
          <w:rFonts w:ascii="Times New Roman" w:hAnsi="Times New Roman" w:cs="Times New Roman"/>
          <w:sz w:val="28"/>
          <w:szCs w:val="23"/>
          <w:shd w:val="clear" w:color="auto" w:fill="FFFFFF"/>
          <w:lang w:val="uk-UA"/>
        </w:rPr>
        <w:t>про подорожі в Китаї</w:t>
      </w:r>
      <w:r>
        <w:rPr>
          <w:rFonts w:ascii="Times New Roman" w:hAnsi="Times New Roman" w:cs="Times New Roman"/>
          <w:sz w:val="28"/>
          <w:szCs w:val="23"/>
          <w:shd w:val="clear" w:color="auto" w:fill="FFFFFF"/>
          <w:lang w:val="uk-UA"/>
        </w:rPr>
        <w:t>) звітує,</w:t>
      </w:r>
      <w:r w:rsidR="003470E9" w:rsidRPr="003470E9">
        <w:rPr>
          <w:rFonts w:ascii="Times New Roman" w:hAnsi="Times New Roman" w:cs="Times New Roman"/>
          <w:sz w:val="28"/>
          <w:szCs w:val="23"/>
          <w:shd w:val="clear" w:color="auto" w:fill="FFFFFF"/>
          <w:lang w:val="uk-UA"/>
        </w:rPr>
        <w:t xml:space="preserve"> що б</w:t>
      </w:r>
      <w:r>
        <w:rPr>
          <w:rFonts w:ascii="Times New Roman" w:hAnsi="Times New Roman" w:cs="Times New Roman"/>
          <w:sz w:val="28"/>
          <w:szCs w:val="23"/>
          <w:shd w:val="clear" w:color="auto" w:fill="FFFFFF"/>
          <w:lang w:val="uk-UA"/>
        </w:rPr>
        <w:t>ільшість туристичних визначних пам’</w:t>
      </w:r>
      <w:r w:rsidR="003470E9" w:rsidRPr="003470E9">
        <w:rPr>
          <w:rFonts w:ascii="Times New Roman" w:hAnsi="Times New Roman" w:cs="Times New Roman"/>
          <w:sz w:val="28"/>
          <w:szCs w:val="23"/>
          <w:shd w:val="clear" w:color="auto" w:fill="FFFFFF"/>
          <w:lang w:val="uk-UA"/>
        </w:rPr>
        <w:t>яток відновили</w:t>
      </w:r>
      <w:r>
        <w:rPr>
          <w:rFonts w:ascii="Times New Roman" w:hAnsi="Times New Roman" w:cs="Times New Roman"/>
          <w:sz w:val="28"/>
          <w:szCs w:val="23"/>
          <w:shd w:val="clear" w:color="auto" w:fill="FFFFFF"/>
          <w:lang w:val="uk-UA"/>
        </w:rPr>
        <w:t xml:space="preserve"> роботу після 18 березня, і що подорожі вихідного дня набули популярності. </w:t>
      </w:r>
    </w:p>
    <w:p w14:paraId="6BF11DD6" w14:textId="77777777" w:rsidR="00557B0F" w:rsidRDefault="008E6780" w:rsidP="00F01224">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Зазвичай</w:t>
      </w:r>
      <w:r w:rsidRPr="008E6780">
        <w:rPr>
          <w:rFonts w:ascii="Times New Roman" w:hAnsi="Times New Roman" w:cs="Times New Roman"/>
          <w:sz w:val="28"/>
          <w:szCs w:val="23"/>
          <w:shd w:val="clear" w:color="auto" w:fill="FFFFFF"/>
          <w:lang w:val="uk-UA"/>
        </w:rPr>
        <w:t xml:space="preserve"> прибуток</w:t>
      </w:r>
      <w:r>
        <w:rPr>
          <w:rFonts w:ascii="Times New Roman" w:hAnsi="Times New Roman" w:cs="Times New Roman"/>
          <w:sz w:val="28"/>
          <w:szCs w:val="23"/>
          <w:shd w:val="clear" w:color="auto" w:fill="FFFFFF"/>
          <w:lang w:val="uk-UA"/>
        </w:rPr>
        <w:t xml:space="preserve"> від туристичної галузі</w:t>
      </w:r>
      <w:r w:rsidRPr="008E6780">
        <w:rPr>
          <w:rFonts w:ascii="Times New Roman" w:hAnsi="Times New Roman" w:cs="Times New Roman"/>
          <w:sz w:val="28"/>
          <w:szCs w:val="23"/>
          <w:shd w:val="clear" w:color="auto" w:fill="FFFFFF"/>
          <w:lang w:val="uk-UA"/>
        </w:rPr>
        <w:t>, отрим</w:t>
      </w:r>
      <w:r>
        <w:rPr>
          <w:rFonts w:ascii="Times New Roman" w:hAnsi="Times New Roman" w:cs="Times New Roman"/>
          <w:sz w:val="28"/>
          <w:szCs w:val="23"/>
          <w:shd w:val="clear" w:color="auto" w:fill="FFFFFF"/>
          <w:lang w:val="uk-UA"/>
        </w:rPr>
        <w:t xml:space="preserve">аний від Китайського нового року, дня поминання (день душ) та </w:t>
      </w:r>
      <w:r w:rsidR="005263BF">
        <w:rPr>
          <w:rFonts w:ascii="Times New Roman" w:hAnsi="Times New Roman" w:cs="Times New Roman"/>
          <w:sz w:val="28"/>
          <w:szCs w:val="23"/>
          <w:shd w:val="clear" w:color="auto" w:fill="FFFFFF"/>
          <w:lang w:val="uk-UA"/>
        </w:rPr>
        <w:t>вихідних днів, що приуроченні до першого травня, становить близько 10 % прибутку від внутрішнього туризму в</w:t>
      </w:r>
      <w:r w:rsidRPr="008E6780">
        <w:rPr>
          <w:rFonts w:ascii="Times New Roman" w:hAnsi="Times New Roman" w:cs="Times New Roman"/>
          <w:sz w:val="28"/>
          <w:szCs w:val="23"/>
          <w:shd w:val="clear" w:color="auto" w:fill="FFFFFF"/>
          <w:lang w:val="uk-UA"/>
        </w:rPr>
        <w:t>сього року. Але цього року буде в</w:t>
      </w:r>
      <w:r w:rsidR="005263BF">
        <w:rPr>
          <w:rFonts w:ascii="Times New Roman" w:hAnsi="Times New Roman" w:cs="Times New Roman"/>
          <w:sz w:val="28"/>
          <w:szCs w:val="23"/>
          <w:shd w:val="clear" w:color="auto" w:fill="FFFFFF"/>
          <w:lang w:val="uk-UA"/>
        </w:rPr>
        <w:t>ажко компенсувати втрати. Наприклад, три вихідних дня, приуроченні до Дня поминання рідних, які розпочалися 4 квітня, і були пе</w:t>
      </w:r>
      <w:r w:rsidR="00730BA0">
        <w:rPr>
          <w:rFonts w:ascii="Times New Roman" w:hAnsi="Times New Roman" w:cs="Times New Roman"/>
          <w:sz w:val="28"/>
          <w:szCs w:val="23"/>
          <w:shd w:val="clear" w:color="auto" w:fill="FFFFFF"/>
          <w:lang w:val="uk-UA"/>
        </w:rPr>
        <w:t>ршим святом після виходу з карантину</w:t>
      </w:r>
      <w:r w:rsidR="00F01224">
        <w:rPr>
          <w:rFonts w:ascii="Times New Roman" w:hAnsi="Times New Roman" w:cs="Times New Roman"/>
          <w:sz w:val="28"/>
          <w:szCs w:val="23"/>
          <w:shd w:val="clear" w:color="auto" w:fill="FFFFFF"/>
          <w:lang w:val="uk-UA"/>
        </w:rPr>
        <w:t xml:space="preserve">, активізували внутрішні туристичні потоки. </w:t>
      </w:r>
      <w:r w:rsidR="003470E9" w:rsidRPr="003470E9">
        <w:rPr>
          <w:rFonts w:ascii="Times New Roman" w:hAnsi="Times New Roman" w:cs="Times New Roman"/>
          <w:sz w:val="28"/>
          <w:szCs w:val="23"/>
          <w:shd w:val="clear" w:color="auto" w:fill="FFFFFF"/>
          <w:lang w:val="uk-UA"/>
        </w:rPr>
        <w:t>Згідно з доповіддю Китайської академії туризму, в Кита</w:t>
      </w:r>
      <w:r w:rsidR="00F01224">
        <w:rPr>
          <w:rFonts w:ascii="Times New Roman" w:hAnsi="Times New Roman" w:cs="Times New Roman"/>
          <w:sz w:val="28"/>
          <w:szCs w:val="23"/>
          <w:shd w:val="clear" w:color="auto" w:fill="FFFFFF"/>
          <w:lang w:val="uk-UA"/>
        </w:rPr>
        <w:t>ї в межах поминальних днів</w:t>
      </w:r>
      <w:r w:rsidR="003470E9" w:rsidRPr="003470E9">
        <w:rPr>
          <w:rFonts w:ascii="Times New Roman" w:hAnsi="Times New Roman" w:cs="Times New Roman"/>
          <w:sz w:val="28"/>
          <w:szCs w:val="23"/>
          <w:shd w:val="clear" w:color="auto" w:fill="FFFFFF"/>
          <w:lang w:val="uk-UA"/>
        </w:rPr>
        <w:t xml:space="preserve"> було здійсне</w:t>
      </w:r>
      <w:r w:rsidR="00F01224">
        <w:rPr>
          <w:rFonts w:ascii="Times New Roman" w:hAnsi="Times New Roman" w:cs="Times New Roman"/>
          <w:sz w:val="28"/>
          <w:szCs w:val="23"/>
          <w:shd w:val="clear" w:color="auto" w:fill="FFFFFF"/>
          <w:lang w:val="uk-UA"/>
        </w:rPr>
        <w:t>но понад 43 мільйони туристичних поїздок в середині країни, що</w:t>
      </w:r>
      <w:r w:rsidR="003470E9" w:rsidRPr="003470E9">
        <w:rPr>
          <w:rFonts w:ascii="Times New Roman" w:hAnsi="Times New Roman" w:cs="Times New Roman"/>
          <w:sz w:val="28"/>
          <w:szCs w:val="23"/>
          <w:shd w:val="clear" w:color="auto" w:fill="FFFFFF"/>
          <w:lang w:val="uk-UA"/>
        </w:rPr>
        <w:t xml:space="preserve"> трохи більше третини</w:t>
      </w:r>
      <w:r w:rsidR="00F01224">
        <w:rPr>
          <w:rFonts w:ascii="Times New Roman" w:hAnsi="Times New Roman" w:cs="Times New Roman"/>
          <w:sz w:val="28"/>
          <w:szCs w:val="23"/>
          <w:shd w:val="clear" w:color="auto" w:fill="FFFFFF"/>
          <w:lang w:val="uk-UA"/>
        </w:rPr>
        <w:t xml:space="preserve"> минулорічного показника, і </w:t>
      </w:r>
      <w:r w:rsidR="00233665">
        <w:rPr>
          <w:rFonts w:ascii="Times New Roman" w:hAnsi="Times New Roman" w:cs="Times New Roman"/>
          <w:sz w:val="28"/>
          <w:szCs w:val="23"/>
          <w:shd w:val="clear" w:color="auto" w:fill="FFFFFF"/>
          <w:lang w:val="uk-UA"/>
        </w:rPr>
        <w:t>ці поїздки</w:t>
      </w:r>
      <w:r w:rsidR="003470E9" w:rsidRPr="003470E9">
        <w:rPr>
          <w:rFonts w:ascii="Times New Roman" w:hAnsi="Times New Roman" w:cs="Times New Roman"/>
          <w:sz w:val="28"/>
          <w:szCs w:val="23"/>
          <w:shd w:val="clear" w:color="auto" w:fill="FFFFFF"/>
          <w:lang w:val="uk-UA"/>
        </w:rPr>
        <w:t xml:space="preserve"> генерували </w:t>
      </w:r>
      <w:r w:rsidR="00233665">
        <w:rPr>
          <w:rFonts w:ascii="Times New Roman" w:hAnsi="Times New Roman" w:cs="Times New Roman"/>
          <w:sz w:val="28"/>
          <w:szCs w:val="23"/>
          <w:shd w:val="clear" w:color="auto" w:fill="FFFFFF"/>
          <w:lang w:val="uk-UA"/>
        </w:rPr>
        <w:t xml:space="preserve">до національного бюджету </w:t>
      </w:r>
      <w:r w:rsidR="003470E9" w:rsidRPr="003470E9">
        <w:rPr>
          <w:rFonts w:ascii="Times New Roman" w:hAnsi="Times New Roman" w:cs="Times New Roman"/>
          <w:sz w:val="28"/>
          <w:szCs w:val="23"/>
          <w:shd w:val="clear" w:color="auto" w:fill="FFFFFF"/>
          <w:lang w:val="uk-UA"/>
        </w:rPr>
        <w:t xml:space="preserve">вісім мільярдів юанів (1,1 мільярда доларів США), </w:t>
      </w:r>
      <w:r w:rsidR="00233665">
        <w:rPr>
          <w:rFonts w:ascii="Times New Roman" w:hAnsi="Times New Roman" w:cs="Times New Roman"/>
          <w:sz w:val="28"/>
          <w:szCs w:val="23"/>
          <w:shd w:val="clear" w:color="auto" w:fill="FFFFFF"/>
          <w:lang w:val="uk-UA"/>
        </w:rPr>
        <w:t xml:space="preserve"> що є однією</w:t>
      </w:r>
      <w:r w:rsidR="003470E9" w:rsidRPr="003470E9">
        <w:rPr>
          <w:rFonts w:ascii="Times New Roman" w:hAnsi="Times New Roman" w:cs="Times New Roman"/>
          <w:sz w:val="28"/>
          <w:szCs w:val="23"/>
          <w:shd w:val="clear" w:color="auto" w:fill="FFFFFF"/>
          <w:lang w:val="uk-UA"/>
        </w:rPr>
        <w:t xml:space="preserve"> шост</w:t>
      </w:r>
      <w:r w:rsidR="00233665">
        <w:rPr>
          <w:rFonts w:ascii="Times New Roman" w:hAnsi="Times New Roman" w:cs="Times New Roman"/>
          <w:sz w:val="28"/>
          <w:szCs w:val="23"/>
          <w:shd w:val="clear" w:color="auto" w:fill="FFFFFF"/>
          <w:lang w:val="uk-UA"/>
        </w:rPr>
        <w:t>ою</w:t>
      </w:r>
      <w:r w:rsidR="003470E9" w:rsidRPr="003470E9">
        <w:rPr>
          <w:rFonts w:ascii="Times New Roman" w:hAnsi="Times New Roman" w:cs="Times New Roman"/>
          <w:sz w:val="28"/>
          <w:szCs w:val="23"/>
          <w:shd w:val="clear" w:color="auto" w:fill="FFFFFF"/>
          <w:lang w:val="uk-UA"/>
        </w:rPr>
        <w:t xml:space="preserve"> від минулорічного доходу</w:t>
      </w:r>
      <w:r w:rsidR="00B64CFE">
        <w:rPr>
          <w:rFonts w:ascii="Times New Roman" w:hAnsi="Times New Roman" w:cs="Times New Roman"/>
          <w:sz w:val="28"/>
          <w:szCs w:val="23"/>
          <w:shd w:val="clear" w:color="auto" w:fill="FFFFFF"/>
          <w:lang w:val="uk-UA"/>
        </w:rPr>
        <w:t xml:space="preserve"> [</w:t>
      </w:r>
      <w:r w:rsidR="00B64CFE">
        <w:rPr>
          <w:rFonts w:ascii="Times New Roman" w:hAnsi="Times New Roman" w:cs="Times New Roman"/>
          <w:sz w:val="28"/>
          <w:szCs w:val="23"/>
          <w:shd w:val="clear" w:color="auto" w:fill="FFFFFF"/>
          <w:lang w:val="uk-UA"/>
        </w:rPr>
        <w:fldChar w:fldCharType="begin"/>
      </w:r>
      <w:r w:rsidR="00B64CFE">
        <w:rPr>
          <w:rFonts w:ascii="Times New Roman" w:hAnsi="Times New Roman" w:cs="Times New Roman"/>
          <w:sz w:val="28"/>
          <w:szCs w:val="23"/>
          <w:shd w:val="clear" w:color="auto" w:fill="FFFFFF"/>
          <w:lang w:val="uk-UA"/>
        </w:rPr>
        <w:instrText xml:space="preserve"> REF _Ref40526824 \r \h </w:instrText>
      </w:r>
      <w:r w:rsidR="00B64CFE">
        <w:rPr>
          <w:rFonts w:ascii="Times New Roman" w:hAnsi="Times New Roman" w:cs="Times New Roman"/>
          <w:sz w:val="28"/>
          <w:szCs w:val="23"/>
          <w:shd w:val="clear" w:color="auto" w:fill="FFFFFF"/>
          <w:lang w:val="uk-UA"/>
        </w:rPr>
      </w:r>
      <w:r w:rsidR="00B64CFE">
        <w:rPr>
          <w:rFonts w:ascii="Times New Roman" w:hAnsi="Times New Roman" w:cs="Times New Roman"/>
          <w:sz w:val="28"/>
          <w:szCs w:val="23"/>
          <w:shd w:val="clear" w:color="auto" w:fill="FFFFFF"/>
          <w:lang w:val="uk-UA"/>
        </w:rPr>
        <w:fldChar w:fldCharType="separate"/>
      </w:r>
      <w:r w:rsidR="00FF6B4F">
        <w:rPr>
          <w:rFonts w:ascii="Times New Roman" w:hAnsi="Times New Roman" w:cs="Times New Roman"/>
          <w:sz w:val="28"/>
          <w:szCs w:val="23"/>
          <w:shd w:val="clear" w:color="auto" w:fill="FFFFFF"/>
          <w:lang w:val="uk-UA"/>
        </w:rPr>
        <w:t>7</w:t>
      </w:r>
      <w:r w:rsidR="00B64CFE">
        <w:rPr>
          <w:rFonts w:ascii="Times New Roman" w:hAnsi="Times New Roman" w:cs="Times New Roman"/>
          <w:sz w:val="28"/>
          <w:szCs w:val="23"/>
          <w:shd w:val="clear" w:color="auto" w:fill="FFFFFF"/>
          <w:lang w:val="uk-UA"/>
        </w:rPr>
        <w:fldChar w:fldCharType="end"/>
      </w:r>
      <w:r w:rsidR="00B64CFE">
        <w:rPr>
          <w:rFonts w:ascii="Times New Roman" w:hAnsi="Times New Roman" w:cs="Times New Roman"/>
          <w:sz w:val="28"/>
          <w:szCs w:val="23"/>
          <w:shd w:val="clear" w:color="auto" w:fill="FFFFFF"/>
          <w:lang w:val="uk-UA"/>
        </w:rPr>
        <w:t>]</w:t>
      </w:r>
      <w:r w:rsidR="003470E9" w:rsidRPr="003470E9">
        <w:rPr>
          <w:rFonts w:ascii="Times New Roman" w:hAnsi="Times New Roman" w:cs="Times New Roman"/>
          <w:sz w:val="28"/>
          <w:szCs w:val="23"/>
          <w:shd w:val="clear" w:color="auto" w:fill="FFFFFF"/>
          <w:lang w:val="uk-UA"/>
        </w:rPr>
        <w:t>.</w:t>
      </w:r>
    </w:p>
    <w:p w14:paraId="1C1285BE" w14:textId="77777777" w:rsidR="008E6780" w:rsidRDefault="008E6780" w:rsidP="003470E9">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sidRPr="008E6780">
        <w:rPr>
          <w:rFonts w:ascii="Times New Roman" w:hAnsi="Times New Roman" w:cs="Times New Roman"/>
          <w:sz w:val="28"/>
          <w:szCs w:val="23"/>
          <w:shd w:val="clear" w:color="auto" w:fill="FFFFFF"/>
          <w:lang w:val="uk-UA"/>
        </w:rPr>
        <w:t>Опиту</w:t>
      </w:r>
      <w:r w:rsidR="001B6673">
        <w:rPr>
          <w:rFonts w:ascii="Times New Roman" w:hAnsi="Times New Roman" w:cs="Times New Roman"/>
          <w:sz w:val="28"/>
          <w:szCs w:val="23"/>
          <w:shd w:val="clear" w:color="auto" w:fill="FFFFFF"/>
          <w:lang w:val="uk-UA"/>
        </w:rPr>
        <w:t>вання, проведене в березні,</w:t>
      </w:r>
      <w:r w:rsidRPr="008E6780">
        <w:rPr>
          <w:rFonts w:ascii="Times New Roman" w:hAnsi="Times New Roman" w:cs="Times New Roman"/>
          <w:sz w:val="28"/>
          <w:szCs w:val="23"/>
          <w:shd w:val="clear" w:color="auto" w:fill="FFFFFF"/>
          <w:lang w:val="uk-UA"/>
        </w:rPr>
        <w:t xml:space="preserve"> спільно Китайською академією туризму та Ctrip, </w:t>
      </w:r>
      <w:r w:rsidR="001B6673">
        <w:rPr>
          <w:rFonts w:ascii="Times New Roman" w:hAnsi="Times New Roman" w:cs="Times New Roman"/>
          <w:sz w:val="28"/>
          <w:szCs w:val="23"/>
          <w:shd w:val="clear" w:color="auto" w:fill="FFFFFF"/>
          <w:lang w:val="uk-UA"/>
        </w:rPr>
        <w:t xml:space="preserve">що є </w:t>
      </w:r>
      <w:r w:rsidRPr="008E6780">
        <w:rPr>
          <w:rFonts w:ascii="Times New Roman" w:hAnsi="Times New Roman" w:cs="Times New Roman"/>
          <w:sz w:val="28"/>
          <w:szCs w:val="23"/>
          <w:shd w:val="clear" w:color="auto" w:fill="FFFFFF"/>
          <w:lang w:val="uk-UA"/>
        </w:rPr>
        <w:t>найбільшою платформою онлайн-подорожей в Китаї, показує,</w:t>
      </w:r>
      <w:r w:rsidR="001B6673">
        <w:rPr>
          <w:rFonts w:ascii="Times New Roman" w:hAnsi="Times New Roman" w:cs="Times New Roman"/>
          <w:sz w:val="28"/>
          <w:szCs w:val="23"/>
          <w:shd w:val="clear" w:color="auto" w:fill="FFFFFF"/>
          <w:lang w:val="uk-UA"/>
        </w:rPr>
        <w:t xml:space="preserve"> що більшість людей (61 %</w:t>
      </w:r>
      <w:r w:rsidRPr="008E6780">
        <w:rPr>
          <w:rFonts w:ascii="Times New Roman" w:hAnsi="Times New Roman" w:cs="Times New Roman"/>
          <w:sz w:val="28"/>
          <w:szCs w:val="23"/>
          <w:shd w:val="clear" w:color="auto" w:fill="FFFFFF"/>
          <w:lang w:val="uk-UA"/>
        </w:rPr>
        <w:t>) виявили бажання подоро</w:t>
      </w:r>
      <w:r w:rsidR="001B6673">
        <w:rPr>
          <w:rFonts w:ascii="Times New Roman" w:hAnsi="Times New Roman" w:cs="Times New Roman"/>
          <w:sz w:val="28"/>
          <w:szCs w:val="23"/>
          <w:shd w:val="clear" w:color="auto" w:fill="FFFFFF"/>
          <w:lang w:val="uk-UA"/>
        </w:rPr>
        <w:t xml:space="preserve">жувати у травні-серпні, коли ситуація з пандемією </w:t>
      </w:r>
      <w:r w:rsidR="001B6673">
        <w:rPr>
          <w:rFonts w:ascii="Times New Roman" w:hAnsi="Times New Roman" w:cs="Times New Roman"/>
          <w:sz w:val="28"/>
          <w:szCs w:val="23"/>
          <w:shd w:val="clear" w:color="auto" w:fill="FFFFFF"/>
          <w:lang w:val="en-US"/>
        </w:rPr>
        <w:t>COVID</w:t>
      </w:r>
      <w:r w:rsidR="001B6673" w:rsidRPr="008B014E">
        <w:rPr>
          <w:rFonts w:ascii="Times New Roman" w:hAnsi="Times New Roman" w:cs="Times New Roman"/>
          <w:sz w:val="28"/>
          <w:szCs w:val="23"/>
          <w:shd w:val="clear" w:color="auto" w:fill="FFFFFF"/>
          <w:lang w:val="uk-UA"/>
        </w:rPr>
        <w:t>-19</w:t>
      </w:r>
      <w:r w:rsidR="001B6673">
        <w:rPr>
          <w:rFonts w:ascii="Times New Roman" w:hAnsi="Times New Roman" w:cs="Times New Roman"/>
          <w:sz w:val="28"/>
          <w:szCs w:val="23"/>
          <w:shd w:val="clear" w:color="auto" w:fill="FFFFFF"/>
          <w:lang w:val="uk-UA"/>
        </w:rPr>
        <w:t xml:space="preserve"> стабілізується</w:t>
      </w:r>
      <w:r w:rsidRPr="008E6780">
        <w:rPr>
          <w:rFonts w:ascii="Times New Roman" w:hAnsi="Times New Roman" w:cs="Times New Roman"/>
          <w:sz w:val="28"/>
          <w:szCs w:val="23"/>
          <w:shd w:val="clear" w:color="auto" w:fill="FFFFFF"/>
          <w:lang w:val="uk-UA"/>
        </w:rPr>
        <w:t>.</w:t>
      </w:r>
    </w:p>
    <w:p w14:paraId="0DA18C30" w14:textId="77777777" w:rsidR="008E6780" w:rsidRDefault="00A81955" w:rsidP="008B014E">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Уряд Китаю </w:t>
      </w:r>
      <w:r w:rsidR="008B014E">
        <w:rPr>
          <w:rFonts w:ascii="Times New Roman" w:hAnsi="Times New Roman" w:cs="Times New Roman"/>
          <w:sz w:val="28"/>
          <w:szCs w:val="23"/>
          <w:shd w:val="clear" w:color="auto" w:fill="FFFFFF"/>
          <w:lang w:val="uk-UA"/>
        </w:rPr>
        <w:t xml:space="preserve">націлений на відновлення туристичної галузі, що підтверджується рішенням включення туризму до пріоритетних галузей у процесі відновлення показників національної економіки. </w:t>
      </w:r>
      <w:r w:rsidR="008E6780" w:rsidRPr="008E6780">
        <w:rPr>
          <w:rFonts w:ascii="Times New Roman" w:hAnsi="Times New Roman" w:cs="Times New Roman"/>
          <w:sz w:val="28"/>
          <w:szCs w:val="23"/>
          <w:shd w:val="clear" w:color="auto" w:fill="FFFFFF"/>
          <w:lang w:val="uk-UA"/>
        </w:rPr>
        <w:t>Заходи на національному рівні</w:t>
      </w:r>
      <w:r w:rsidR="008B014E">
        <w:rPr>
          <w:rFonts w:ascii="Times New Roman" w:hAnsi="Times New Roman" w:cs="Times New Roman"/>
          <w:sz w:val="28"/>
          <w:szCs w:val="23"/>
          <w:shd w:val="clear" w:color="auto" w:fill="FFFFFF"/>
          <w:lang w:val="uk-UA"/>
        </w:rPr>
        <w:t xml:space="preserve">, </w:t>
      </w:r>
      <w:r w:rsidR="008B014E">
        <w:rPr>
          <w:rFonts w:ascii="Times New Roman" w:hAnsi="Times New Roman" w:cs="Times New Roman"/>
          <w:sz w:val="28"/>
          <w:szCs w:val="23"/>
          <w:shd w:val="clear" w:color="auto" w:fill="FFFFFF"/>
          <w:lang w:val="uk-UA"/>
        </w:rPr>
        <w:lastRenderedPageBreak/>
        <w:t>які сприяють відновленню туристичної галузі,</w:t>
      </w:r>
      <w:r w:rsidR="008E6780" w:rsidRPr="008E6780">
        <w:rPr>
          <w:rFonts w:ascii="Times New Roman" w:hAnsi="Times New Roman" w:cs="Times New Roman"/>
          <w:sz w:val="28"/>
          <w:szCs w:val="23"/>
          <w:shd w:val="clear" w:color="auto" w:fill="FFFFFF"/>
          <w:lang w:val="uk-UA"/>
        </w:rPr>
        <w:t xml:space="preserve"> включають</w:t>
      </w:r>
      <w:r w:rsidR="008B014E">
        <w:rPr>
          <w:rFonts w:ascii="Times New Roman" w:hAnsi="Times New Roman" w:cs="Times New Roman"/>
          <w:sz w:val="28"/>
          <w:szCs w:val="23"/>
          <w:shd w:val="clear" w:color="auto" w:fill="FFFFFF"/>
          <w:lang w:val="uk-UA"/>
        </w:rPr>
        <w:t xml:space="preserve"> в себе</w:t>
      </w:r>
      <w:r w:rsidR="008E6780" w:rsidRPr="008E6780">
        <w:rPr>
          <w:rFonts w:ascii="Times New Roman" w:hAnsi="Times New Roman" w:cs="Times New Roman"/>
          <w:sz w:val="28"/>
          <w:szCs w:val="23"/>
          <w:shd w:val="clear" w:color="auto" w:fill="FFFFFF"/>
          <w:lang w:val="uk-UA"/>
        </w:rPr>
        <w:t xml:space="preserve"> зниження </w:t>
      </w:r>
      <w:r w:rsidR="008B014E">
        <w:rPr>
          <w:rFonts w:ascii="Times New Roman" w:hAnsi="Times New Roman" w:cs="Times New Roman"/>
          <w:sz w:val="28"/>
          <w:szCs w:val="23"/>
          <w:shd w:val="clear" w:color="auto" w:fill="FFFFFF"/>
          <w:lang w:val="uk-UA"/>
        </w:rPr>
        <w:t>податків та фінансову підтримку туристичної індустрії з боку держави.</w:t>
      </w:r>
    </w:p>
    <w:p w14:paraId="098BCFD4" w14:textId="77777777" w:rsidR="00EF4F5E" w:rsidRPr="00EF4F5E" w:rsidRDefault="0007444A" w:rsidP="00EF4F5E">
      <w:pPr>
        <w:tabs>
          <w:tab w:val="left" w:pos="851"/>
        </w:tabs>
        <w:spacing w:after="0" w:line="360" w:lineRule="auto"/>
        <w:ind w:firstLine="709"/>
        <w:jc w:val="both"/>
        <w:rPr>
          <w:noProof/>
          <w:lang w:val="uk-UA" w:eastAsia="ru-RU"/>
        </w:rPr>
      </w:pPr>
      <w:r>
        <w:rPr>
          <w:rFonts w:ascii="Times New Roman" w:hAnsi="Times New Roman" w:cs="Times New Roman"/>
          <w:sz w:val="28"/>
          <w:szCs w:val="23"/>
          <w:shd w:val="clear" w:color="auto" w:fill="FFFFFF"/>
          <w:lang w:val="uk-UA"/>
        </w:rPr>
        <w:t xml:space="preserve">Пандемія </w:t>
      </w:r>
      <w:r>
        <w:rPr>
          <w:rFonts w:ascii="Times New Roman" w:hAnsi="Times New Roman" w:cs="Times New Roman"/>
          <w:sz w:val="28"/>
          <w:szCs w:val="23"/>
          <w:shd w:val="clear" w:color="auto" w:fill="FFFFFF"/>
          <w:lang w:val="en-US"/>
        </w:rPr>
        <w:t>COVID</w:t>
      </w:r>
      <w:r w:rsidRPr="0007444A">
        <w:rPr>
          <w:rFonts w:ascii="Times New Roman" w:hAnsi="Times New Roman" w:cs="Times New Roman"/>
          <w:sz w:val="28"/>
          <w:szCs w:val="23"/>
          <w:shd w:val="clear" w:color="auto" w:fill="FFFFFF"/>
          <w:lang w:val="uk-UA"/>
        </w:rPr>
        <w:t>-19</w:t>
      </w:r>
      <w:r>
        <w:rPr>
          <w:rFonts w:ascii="Times New Roman" w:hAnsi="Times New Roman" w:cs="Times New Roman"/>
          <w:sz w:val="28"/>
          <w:szCs w:val="23"/>
          <w:shd w:val="clear" w:color="auto" w:fill="FFFFFF"/>
          <w:lang w:val="uk-UA"/>
        </w:rPr>
        <w:t xml:space="preserve"> спричинила запровадження обмежувальних засобів, серед яких найбільш актуальними для регіону Східна Азія стали закриття кордонів та скасування міжнародного авіасполучення, що змусило туризм в регіоні стати на паузу у своєму розвитку. Обмеження держави регіону вводили поетапно, спираючись на ситуацію в країні та на території країн-сусідів</w:t>
      </w:r>
      <w:r w:rsidR="00B64CFE">
        <w:rPr>
          <w:rFonts w:ascii="Times New Roman" w:hAnsi="Times New Roman" w:cs="Times New Roman"/>
          <w:sz w:val="28"/>
          <w:szCs w:val="23"/>
          <w:shd w:val="clear" w:color="auto" w:fill="FFFFFF"/>
          <w:lang w:val="uk-UA"/>
        </w:rPr>
        <w:t xml:space="preserve"> [</w:t>
      </w:r>
      <w:r w:rsidR="00B64CFE">
        <w:rPr>
          <w:rFonts w:ascii="Times New Roman" w:hAnsi="Times New Roman" w:cs="Times New Roman"/>
          <w:sz w:val="28"/>
          <w:szCs w:val="23"/>
          <w:shd w:val="clear" w:color="auto" w:fill="FFFFFF"/>
          <w:lang w:val="uk-UA"/>
        </w:rPr>
        <w:fldChar w:fldCharType="begin"/>
      </w:r>
      <w:r w:rsidR="00B64CFE">
        <w:rPr>
          <w:rFonts w:ascii="Times New Roman" w:hAnsi="Times New Roman" w:cs="Times New Roman"/>
          <w:sz w:val="28"/>
          <w:szCs w:val="23"/>
          <w:shd w:val="clear" w:color="auto" w:fill="FFFFFF"/>
          <w:lang w:val="uk-UA"/>
        </w:rPr>
        <w:instrText xml:space="preserve"> REF _Ref40526299 \r \h </w:instrText>
      </w:r>
      <w:r w:rsidR="00B64CFE">
        <w:rPr>
          <w:rFonts w:ascii="Times New Roman" w:hAnsi="Times New Roman" w:cs="Times New Roman"/>
          <w:sz w:val="28"/>
          <w:szCs w:val="23"/>
          <w:shd w:val="clear" w:color="auto" w:fill="FFFFFF"/>
          <w:lang w:val="uk-UA"/>
        </w:rPr>
      </w:r>
      <w:r w:rsidR="00B64CFE">
        <w:rPr>
          <w:rFonts w:ascii="Times New Roman" w:hAnsi="Times New Roman" w:cs="Times New Roman"/>
          <w:sz w:val="28"/>
          <w:szCs w:val="23"/>
          <w:shd w:val="clear" w:color="auto" w:fill="FFFFFF"/>
          <w:lang w:val="uk-UA"/>
        </w:rPr>
        <w:fldChar w:fldCharType="separate"/>
      </w:r>
      <w:r w:rsidR="00FF6B4F">
        <w:rPr>
          <w:rFonts w:ascii="Times New Roman" w:hAnsi="Times New Roman" w:cs="Times New Roman"/>
          <w:sz w:val="28"/>
          <w:szCs w:val="23"/>
          <w:shd w:val="clear" w:color="auto" w:fill="FFFFFF"/>
          <w:lang w:val="uk-UA"/>
        </w:rPr>
        <w:t>36</w:t>
      </w:r>
      <w:r w:rsidR="00B64CFE">
        <w:rPr>
          <w:rFonts w:ascii="Times New Roman" w:hAnsi="Times New Roman" w:cs="Times New Roman"/>
          <w:sz w:val="28"/>
          <w:szCs w:val="23"/>
          <w:shd w:val="clear" w:color="auto" w:fill="FFFFFF"/>
          <w:lang w:val="uk-UA"/>
        </w:rPr>
        <w:fldChar w:fldCharType="end"/>
      </w:r>
      <w:r w:rsidR="00B64CFE">
        <w:rPr>
          <w:rFonts w:ascii="Times New Roman" w:hAnsi="Times New Roman" w:cs="Times New Roman"/>
          <w:sz w:val="28"/>
          <w:szCs w:val="23"/>
          <w:shd w:val="clear" w:color="auto" w:fill="FFFFFF"/>
          <w:lang w:val="uk-UA"/>
        </w:rPr>
        <w:t>]</w:t>
      </w:r>
      <w:r>
        <w:rPr>
          <w:rFonts w:ascii="Times New Roman" w:hAnsi="Times New Roman" w:cs="Times New Roman"/>
          <w:sz w:val="28"/>
          <w:szCs w:val="23"/>
          <w:shd w:val="clear" w:color="auto" w:fill="FFFFFF"/>
          <w:lang w:val="uk-UA"/>
        </w:rPr>
        <w:t>. Оскільки Китай є основним гравцем ринку туристичних послуг регіону, то введення цих обмежень вплинуло як на в’їзні, так і виїзні туристичні потоки. Для оцінювання ситуація варто проаналізувати структуру туристичних потоків в 2020 в порівнянні до 2019 року – з</w:t>
      </w:r>
      <w:r w:rsidR="00CB6789" w:rsidRPr="00CB6789">
        <w:rPr>
          <w:rFonts w:ascii="Times New Roman" w:hAnsi="Times New Roman" w:cs="Times New Roman"/>
          <w:sz w:val="28"/>
          <w:szCs w:val="23"/>
          <w:shd w:val="clear" w:color="auto" w:fill="FFFFFF"/>
          <w:lang w:val="uk-UA"/>
        </w:rPr>
        <w:t>окрема з початку року суттєво скороти</w:t>
      </w:r>
      <w:r w:rsidR="00EF4F5E">
        <w:rPr>
          <w:rFonts w:ascii="Times New Roman" w:hAnsi="Times New Roman" w:cs="Times New Roman"/>
          <w:sz w:val="28"/>
          <w:szCs w:val="23"/>
          <w:shd w:val="clear" w:color="auto" w:fill="FFFFFF"/>
          <w:lang w:val="uk-UA"/>
        </w:rPr>
        <w:t>вся потік туристів до Японії</w:t>
      </w:r>
      <w:r>
        <w:rPr>
          <w:rFonts w:ascii="Times New Roman" w:hAnsi="Times New Roman" w:cs="Times New Roman"/>
          <w:sz w:val="28"/>
          <w:szCs w:val="23"/>
          <w:shd w:val="clear" w:color="auto" w:fill="FFFFFF"/>
          <w:lang w:val="uk-UA"/>
        </w:rPr>
        <w:t xml:space="preserve">, у зв’язку з піком розвитку епідемії </w:t>
      </w:r>
      <w:r>
        <w:rPr>
          <w:rFonts w:ascii="Times New Roman" w:hAnsi="Times New Roman" w:cs="Times New Roman"/>
          <w:sz w:val="28"/>
          <w:szCs w:val="23"/>
          <w:shd w:val="clear" w:color="auto" w:fill="FFFFFF"/>
          <w:lang w:val="en-US"/>
        </w:rPr>
        <w:t>COVID</w:t>
      </w:r>
      <w:r w:rsidRPr="0007444A">
        <w:rPr>
          <w:rFonts w:ascii="Times New Roman" w:hAnsi="Times New Roman" w:cs="Times New Roman"/>
          <w:sz w:val="28"/>
          <w:szCs w:val="23"/>
          <w:shd w:val="clear" w:color="auto" w:fill="FFFFFF"/>
          <w:lang w:val="uk-UA"/>
        </w:rPr>
        <w:t>-19</w:t>
      </w:r>
      <w:r>
        <w:rPr>
          <w:rFonts w:ascii="Times New Roman" w:hAnsi="Times New Roman" w:cs="Times New Roman"/>
          <w:sz w:val="28"/>
          <w:szCs w:val="23"/>
          <w:shd w:val="clear" w:color="auto" w:fill="FFFFFF"/>
          <w:lang w:val="uk-UA"/>
        </w:rPr>
        <w:t xml:space="preserve"> в КНР, та в ре</w:t>
      </w:r>
      <w:r w:rsidR="00BF4E0A">
        <w:rPr>
          <w:rFonts w:ascii="Times New Roman" w:hAnsi="Times New Roman" w:cs="Times New Roman"/>
          <w:sz w:val="28"/>
          <w:szCs w:val="23"/>
          <w:shd w:val="clear" w:color="auto" w:fill="FFFFFF"/>
          <w:lang w:val="uk-UA"/>
        </w:rPr>
        <w:t>гіоні, в цілому (Див. Рис. 2.10</w:t>
      </w:r>
      <w:r>
        <w:rPr>
          <w:rFonts w:ascii="Times New Roman" w:hAnsi="Times New Roman" w:cs="Times New Roman"/>
          <w:sz w:val="28"/>
          <w:szCs w:val="23"/>
          <w:shd w:val="clear" w:color="auto" w:fill="FFFFFF"/>
          <w:lang w:val="uk-UA"/>
        </w:rPr>
        <w:t>).</w:t>
      </w:r>
      <w:r w:rsidR="00CB6789" w:rsidRPr="00CB6789">
        <w:rPr>
          <w:rFonts w:ascii="Times New Roman" w:hAnsi="Times New Roman" w:cs="Times New Roman"/>
          <w:sz w:val="28"/>
          <w:szCs w:val="23"/>
          <w:shd w:val="clear" w:color="auto" w:fill="FFFFFF"/>
          <w:lang w:val="uk-UA"/>
        </w:rPr>
        <w:t xml:space="preserve"> </w:t>
      </w:r>
    </w:p>
    <w:p w14:paraId="53B0A8F1" w14:textId="77777777" w:rsidR="00EF4F5E" w:rsidRDefault="00EF4F5E" w:rsidP="00BF4E0A">
      <w:pPr>
        <w:tabs>
          <w:tab w:val="left" w:pos="851"/>
        </w:tabs>
        <w:spacing w:after="0" w:line="360" w:lineRule="auto"/>
        <w:jc w:val="center"/>
        <w:rPr>
          <w:rFonts w:ascii="Times New Roman" w:hAnsi="Times New Roman" w:cs="Times New Roman"/>
          <w:sz w:val="28"/>
          <w:szCs w:val="23"/>
          <w:shd w:val="clear" w:color="auto" w:fill="FFFFFF"/>
          <w:lang w:val="uk-UA"/>
        </w:rPr>
      </w:pPr>
      <w:r>
        <w:rPr>
          <w:noProof/>
          <w:lang w:eastAsia="ru-RU"/>
        </w:rPr>
        <w:drawing>
          <wp:inline distT="0" distB="0" distL="0" distR="0" wp14:anchorId="526DD1DC" wp14:editId="5A18C26E">
            <wp:extent cx="5727700" cy="248285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148" t="23345" r="4949" b="11498"/>
                    <a:stretch/>
                  </pic:blipFill>
                  <pic:spPr bwMode="auto">
                    <a:xfrm>
                      <a:off x="0" y="0"/>
                      <a:ext cx="5727700" cy="2482850"/>
                    </a:xfrm>
                    <a:prstGeom prst="rect">
                      <a:avLst/>
                    </a:prstGeom>
                    <a:ln>
                      <a:noFill/>
                    </a:ln>
                    <a:extLst>
                      <a:ext uri="{53640926-AAD7-44D8-BBD7-CCE9431645EC}">
                        <a14:shadowObscured xmlns:a14="http://schemas.microsoft.com/office/drawing/2010/main"/>
                      </a:ext>
                    </a:extLst>
                  </pic:spPr>
                </pic:pic>
              </a:graphicData>
            </a:graphic>
          </wp:inline>
        </w:drawing>
      </w:r>
    </w:p>
    <w:p w14:paraId="3B4E16D8" w14:textId="77777777" w:rsidR="00EF4F5E" w:rsidRDefault="00BF4E0A" w:rsidP="00AE2EBA">
      <w:pPr>
        <w:tabs>
          <w:tab w:val="left" w:pos="851"/>
        </w:tabs>
        <w:spacing w:after="0" w:line="360" w:lineRule="auto"/>
        <w:jc w:val="center"/>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Рис. 2.10</w:t>
      </w:r>
      <w:r w:rsidR="00EF4F5E" w:rsidRPr="00EF4F5E">
        <w:rPr>
          <w:rFonts w:ascii="Times New Roman" w:hAnsi="Times New Roman" w:cs="Times New Roman"/>
          <w:sz w:val="28"/>
          <w:szCs w:val="23"/>
          <w:shd w:val="clear" w:color="auto" w:fill="FFFFFF"/>
          <w:lang w:val="uk-UA"/>
        </w:rPr>
        <w:t>. Туристичні прибуття з КНР до Японії в січні, лютому та березні 2019-2020 рр.</w:t>
      </w:r>
    </w:p>
    <w:p w14:paraId="1EB5C934" w14:textId="77777777" w:rsidR="00AE2EBA" w:rsidRDefault="00AE2EBA" w:rsidP="00EF4F5E">
      <w:pPr>
        <w:tabs>
          <w:tab w:val="left" w:pos="851"/>
        </w:tabs>
        <w:spacing w:after="0" w:line="360" w:lineRule="auto"/>
        <w:ind w:firstLine="709"/>
        <w:jc w:val="both"/>
        <w:rPr>
          <w:rFonts w:ascii="Times New Roman" w:hAnsi="Times New Roman" w:cs="Times New Roman"/>
          <w:sz w:val="28"/>
          <w:szCs w:val="23"/>
          <w:shd w:val="clear" w:color="auto" w:fill="FFFFFF"/>
          <w:lang w:val="uk-UA"/>
        </w:rPr>
      </w:pPr>
    </w:p>
    <w:p w14:paraId="3DCF2885" w14:textId="67756BCF" w:rsidR="009710C6" w:rsidRDefault="009D596F" w:rsidP="00EF4F5E">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Варто також звернути увагу, що в період пандемії держави всередині регіону та за його межами вибирають політичний курс щодо КНР з різним рівнем лояльності. Загострюються китайсько-японські відносини</w:t>
      </w:r>
      <w:r w:rsidR="005478D3">
        <w:rPr>
          <w:rFonts w:ascii="Times New Roman" w:hAnsi="Times New Roman" w:cs="Times New Roman"/>
          <w:sz w:val="28"/>
          <w:szCs w:val="23"/>
          <w:shd w:val="clear" w:color="auto" w:fill="FFFFFF"/>
          <w:lang w:val="uk-UA"/>
        </w:rPr>
        <w:t xml:space="preserve">, що пов’язано з відстроченням запланованого візиту Си Цзіньпіна в квітні 2020 року, актами дискримінації китайського населення, у зв’язку з поширенням коронавірусу. Та </w:t>
      </w:r>
      <w:r w:rsidR="005478D3">
        <w:rPr>
          <w:rFonts w:ascii="Times New Roman" w:hAnsi="Times New Roman" w:cs="Times New Roman"/>
          <w:sz w:val="28"/>
          <w:szCs w:val="23"/>
          <w:shd w:val="clear" w:color="auto" w:fill="FFFFFF"/>
          <w:lang w:val="uk-UA"/>
        </w:rPr>
        <w:lastRenderedPageBreak/>
        <w:t>найбільше занепокоєння викликає активізація китайського військово-морського флоту поблизу островів Сенкаку в квітні-травні 2020 року, що негативно впливає на двосторонні відносини офіційного Пекіну з урядом Японії</w:t>
      </w:r>
      <w:r w:rsidR="00B64CFE">
        <w:rPr>
          <w:rFonts w:ascii="Times New Roman" w:hAnsi="Times New Roman" w:cs="Times New Roman"/>
          <w:sz w:val="28"/>
          <w:szCs w:val="23"/>
          <w:shd w:val="clear" w:color="auto" w:fill="FFFFFF"/>
          <w:lang w:val="uk-UA"/>
        </w:rPr>
        <w:t xml:space="preserve"> [</w:t>
      </w:r>
      <w:r w:rsidR="00B64CFE">
        <w:rPr>
          <w:rFonts w:ascii="Times New Roman" w:hAnsi="Times New Roman" w:cs="Times New Roman"/>
          <w:sz w:val="28"/>
          <w:szCs w:val="23"/>
          <w:shd w:val="clear" w:color="auto" w:fill="FFFFFF"/>
          <w:lang w:val="uk-UA"/>
        </w:rPr>
        <w:fldChar w:fldCharType="begin"/>
      </w:r>
      <w:r w:rsidR="00B64CFE">
        <w:rPr>
          <w:rFonts w:ascii="Times New Roman" w:hAnsi="Times New Roman" w:cs="Times New Roman"/>
          <w:sz w:val="28"/>
          <w:szCs w:val="23"/>
          <w:shd w:val="clear" w:color="auto" w:fill="FFFFFF"/>
          <w:lang w:val="uk-UA"/>
        </w:rPr>
        <w:instrText xml:space="preserve"> REF _Ref40523716 \r \h </w:instrText>
      </w:r>
      <w:r w:rsidR="00B64CFE">
        <w:rPr>
          <w:rFonts w:ascii="Times New Roman" w:hAnsi="Times New Roman" w:cs="Times New Roman"/>
          <w:sz w:val="28"/>
          <w:szCs w:val="23"/>
          <w:shd w:val="clear" w:color="auto" w:fill="FFFFFF"/>
          <w:lang w:val="uk-UA"/>
        </w:rPr>
      </w:r>
      <w:r w:rsidR="00B64CFE">
        <w:rPr>
          <w:rFonts w:ascii="Times New Roman" w:hAnsi="Times New Roman" w:cs="Times New Roman"/>
          <w:sz w:val="28"/>
          <w:szCs w:val="23"/>
          <w:shd w:val="clear" w:color="auto" w:fill="FFFFFF"/>
          <w:lang w:val="uk-UA"/>
        </w:rPr>
        <w:fldChar w:fldCharType="separate"/>
      </w:r>
      <w:r w:rsidR="00FF6B4F">
        <w:rPr>
          <w:rFonts w:ascii="Times New Roman" w:hAnsi="Times New Roman" w:cs="Times New Roman"/>
          <w:sz w:val="28"/>
          <w:szCs w:val="23"/>
          <w:shd w:val="clear" w:color="auto" w:fill="FFFFFF"/>
          <w:lang w:val="uk-UA"/>
        </w:rPr>
        <w:t>23</w:t>
      </w:r>
      <w:r w:rsidR="00B64CFE">
        <w:rPr>
          <w:rFonts w:ascii="Times New Roman" w:hAnsi="Times New Roman" w:cs="Times New Roman"/>
          <w:sz w:val="28"/>
          <w:szCs w:val="23"/>
          <w:shd w:val="clear" w:color="auto" w:fill="FFFFFF"/>
          <w:lang w:val="uk-UA"/>
        </w:rPr>
        <w:fldChar w:fldCharType="end"/>
      </w:r>
      <w:r w:rsidR="00B64CFE">
        <w:rPr>
          <w:rFonts w:ascii="Times New Roman" w:hAnsi="Times New Roman" w:cs="Times New Roman"/>
          <w:sz w:val="28"/>
          <w:szCs w:val="23"/>
          <w:shd w:val="clear" w:color="auto" w:fill="FFFFFF"/>
          <w:lang w:val="uk-UA"/>
        </w:rPr>
        <w:t>]</w:t>
      </w:r>
      <w:r w:rsidR="005478D3">
        <w:rPr>
          <w:rFonts w:ascii="Times New Roman" w:hAnsi="Times New Roman" w:cs="Times New Roman"/>
          <w:sz w:val="28"/>
          <w:szCs w:val="23"/>
          <w:shd w:val="clear" w:color="auto" w:fill="FFFFFF"/>
          <w:lang w:val="uk-UA"/>
        </w:rPr>
        <w:t>. На тлі загострення китайсько-японських відносин, погіршення відбувається і у відносинах Китаю з країнами АСЕАН, які втягнуті в територіальний конфлікт</w:t>
      </w:r>
      <w:r w:rsidR="009710C6">
        <w:rPr>
          <w:rFonts w:ascii="Times New Roman" w:hAnsi="Times New Roman" w:cs="Times New Roman"/>
          <w:sz w:val="28"/>
          <w:szCs w:val="23"/>
          <w:shd w:val="clear" w:color="auto" w:fill="FFFFFF"/>
          <w:lang w:val="uk-UA"/>
        </w:rPr>
        <w:t xml:space="preserve"> в Південно-Китайському морі. Експерти вважають, що використовуючи те, що основна увага політичних гравців регіону звернена на засоби боротьби проти </w:t>
      </w:r>
      <w:r w:rsidR="009710C6">
        <w:rPr>
          <w:rFonts w:ascii="Times New Roman" w:hAnsi="Times New Roman" w:cs="Times New Roman"/>
          <w:sz w:val="28"/>
          <w:szCs w:val="23"/>
          <w:shd w:val="clear" w:color="auto" w:fill="FFFFFF"/>
          <w:lang w:val="en-US"/>
        </w:rPr>
        <w:t>COVID</w:t>
      </w:r>
      <w:r w:rsidR="009710C6" w:rsidRPr="009710C6">
        <w:rPr>
          <w:rFonts w:ascii="Times New Roman" w:hAnsi="Times New Roman" w:cs="Times New Roman"/>
          <w:sz w:val="28"/>
          <w:szCs w:val="23"/>
          <w:shd w:val="clear" w:color="auto" w:fill="FFFFFF"/>
          <w:lang w:val="uk-UA"/>
        </w:rPr>
        <w:t>-19</w:t>
      </w:r>
      <w:r w:rsidR="009710C6">
        <w:rPr>
          <w:rFonts w:ascii="Times New Roman" w:hAnsi="Times New Roman" w:cs="Times New Roman"/>
          <w:sz w:val="28"/>
          <w:szCs w:val="23"/>
          <w:shd w:val="clear" w:color="auto" w:fill="FFFFFF"/>
          <w:lang w:val="uk-UA"/>
        </w:rPr>
        <w:t>, китайський уряд прагне задовільнити свої інтереси, спрямовані на анексію спірних територій. У зв’язку з цим відбувається загострення геополітичної ситуації та двосторонніх дипломатичних відносин, що може призвести до військових конфліктів в регіоні. Загострення відносин з країнами-союниками США призводить до неминучого погіршення відносин між КНР та США, що створює додаткові занепокоєння та загрози стабільності геополітичної ситуації в регіоні та на глобальному рівні, загалом.</w:t>
      </w:r>
    </w:p>
    <w:p w14:paraId="4F525E2B" w14:textId="77777777" w:rsidR="006D5D89" w:rsidRDefault="006D5D89" w:rsidP="00EF4F5E">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sidRPr="006D5D89">
        <w:rPr>
          <w:rFonts w:ascii="Times New Roman" w:hAnsi="Times New Roman" w:cs="Times New Roman"/>
          <w:sz w:val="28"/>
          <w:szCs w:val="23"/>
          <w:shd w:val="clear" w:color="auto" w:fill="FFFFFF"/>
          <w:lang w:val="uk-UA"/>
        </w:rPr>
        <w:t>Туризм розвивається в умовах конкретної міжнародної політичної обстановки. До основних геополітичних чинників розвитку туризму у Східній Азії входять: баланс стратегічного суперництва та партнерства у трикутнику КНР – Японія – США, конфлікт на Корейському півострові, комплекс взаємних територіальних претензій та невизначеність статусу Тайваню, політичні та економ</w:t>
      </w:r>
      <w:r w:rsidR="009145A1">
        <w:rPr>
          <w:rFonts w:ascii="Times New Roman" w:hAnsi="Times New Roman" w:cs="Times New Roman"/>
          <w:sz w:val="28"/>
          <w:szCs w:val="23"/>
          <w:shd w:val="clear" w:color="auto" w:fill="FFFFFF"/>
          <w:lang w:val="uk-UA"/>
        </w:rPr>
        <w:t>ічні наслідки пандемії COVID-19, які можуть призвести до перерозподілу туристичних потоків як в середині регіону, так і на світовому рівні.</w:t>
      </w:r>
    </w:p>
    <w:p w14:paraId="25F36805" w14:textId="77777777" w:rsidR="002A0A93" w:rsidRDefault="002A0A93" w:rsidP="00EF4F5E">
      <w:pPr>
        <w:tabs>
          <w:tab w:val="left" w:pos="851"/>
        </w:tabs>
        <w:spacing w:after="0" w:line="360" w:lineRule="auto"/>
        <w:ind w:firstLine="709"/>
        <w:jc w:val="both"/>
        <w:rPr>
          <w:rFonts w:ascii="Times New Roman" w:hAnsi="Times New Roman" w:cs="Times New Roman"/>
          <w:sz w:val="28"/>
          <w:szCs w:val="23"/>
          <w:shd w:val="clear" w:color="auto" w:fill="FFFFFF"/>
          <w:lang w:val="uk-UA"/>
        </w:rPr>
      </w:pPr>
    </w:p>
    <w:p w14:paraId="05EA5DD7" w14:textId="77777777" w:rsidR="002A0A93" w:rsidRDefault="002A0A93" w:rsidP="00EF4F5E">
      <w:pPr>
        <w:tabs>
          <w:tab w:val="left" w:pos="851"/>
        </w:tabs>
        <w:spacing w:after="0" w:line="360" w:lineRule="auto"/>
        <w:ind w:firstLine="709"/>
        <w:jc w:val="both"/>
        <w:rPr>
          <w:rFonts w:ascii="Times New Roman" w:hAnsi="Times New Roman" w:cs="Times New Roman"/>
          <w:sz w:val="28"/>
          <w:szCs w:val="23"/>
          <w:shd w:val="clear" w:color="auto" w:fill="FFFFFF"/>
          <w:lang w:val="uk-UA"/>
        </w:rPr>
      </w:pPr>
    </w:p>
    <w:p w14:paraId="0B1EA24D" w14:textId="77777777" w:rsidR="002A0A93" w:rsidRDefault="002A0A93" w:rsidP="00EF4F5E">
      <w:pPr>
        <w:tabs>
          <w:tab w:val="left" w:pos="851"/>
        </w:tabs>
        <w:spacing w:after="0" w:line="360" w:lineRule="auto"/>
        <w:ind w:firstLine="709"/>
        <w:jc w:val="both"/>
        <w:rPr>
          <w:rFonts w:ascii="Times New Roman" w:hAnsi="Times New Roman" w:cs="Times New Roman"/>
          <w:sz w:val="28"/>
          <w:szCs w:val="23"/>
          <w:shd w:val="clear" w:color="auto" w:fill="FFFFFF"/>
          <w:lang w:val="uk-UA"/>
        </w:rPr>
      </w:pPr>
    </w:p>
    <w:p w14:paraId="3145295C" w14:textId="77777777" w:rsidR="002A0A93" w:rsidRDefault="002A0A93" w:rsidP="00EF4F5E">
      <w:pPr>
        <w:tabs>
          <w:tab w:val="left" w:pos="851"/>
        </w:tabs>
        <w:spacing w:after="0" w:line="360" w:lineRule="auto"/>
        <w:ind w:firstLine="709"/>
        <w:jc w:val="both"/>
        <w:rPr>
          <w:rFonts w:ascii="Times New Roman" w:hAnsi="Times New Roman" w:cs="Times New Roman"/>
          <w:sz w:val="28"/>
          <w:szCs w:val="23"/>
          <w:shd w:val="clear" w:color="auto" w:fill="FFFFFF"/>
          <w:lang w:val="uk-UA"/>
        </w:rPr>
      </w:pPr>
    </w:p>
    <w:p w14:paraId="4550698A" w14:textId="77777777" w:rsidR="002A0A93" w:rsidRDefault="002A0A93" w:rsidP="00EF4F5E">
      <w:pPr>
        <w:tabs>
          <w:tab w:val="left" w:pos="851"/>
        </w:tabs>
        <w:spacing w:after="0" w:line="360" w:lineRule="auto"/>
        <w:ind w:firstLine="709"/>
        <w:jc w:val="both"/>
        <w:rPr>
          <w:rFonts w:ascii="Times New Roman" w:hAnsi="Times New Roman" w:cs="Times New Roman"/>
          <w:sz w:val="28"/>
          <w:szCs w:val="23"/>
          <w:shd w:val="clear" w:color="auto" w:fill="FFFFFF"/>
          <w:lang w:val="uk-UA"/>
        </w:rPr>
      </w:pPr>
    </w:p>
    <w:p w14:paraId="38EDB909" w14:textId="77777777" w:rsidR="002A0A93" w:rsidRDefault="002A0A93" w:rsidP="00EF4F5E">
      <w:pPr>
        <w:tabs>
          <w:tab w:val="left" w:pos="851"/>
        </w:tabs>
        <w:spacing w:after="0" w:line="360" w:lineRule="auto"/>
        <w:ind w:firstLine="709"/>
        <w:jc w:val="both"/>
        <w:rPr>
          <w:rFonts w:ascii="Times New Roman" w:hAnsi="Times New Roman" w:cs="Times New Roman"/>
          <w:sz w:val="28"/>
          <w:szCs w:val="23"/>
          <w:shd w:val="clear" w:color="auto" w:fill="FFFFFF"/>
          <w:lang w:val="uk-UA"/>
        </w:rPr>
      </w:pPr>
    </w:p>
    <w:p w14:paraId="12E0694F" w14:textId="77777777" w:rsidR="002A0A93" w:rsidRDefault="002A0A93" w:rsidP="00EF4F5E">
      <w:pPr>
        <w:tabs>
          <w:tab w:val="left" w:pos="851"/>
        </w:tabs>
        <w:spacing w:after="0" w:line="360" w:lineRule="auto"/>
        <w:ind w:firstLine="709"/>
        <w:jc w:val="both"/>
        <w:rPr>
          <w:rFonts w:ascii="Times New Roman" w:hAnsi="Times New Roman" w:cs="Times New Roman"/>
          <w:sz w:val="28"/>
          <w:szCs w:val="23"/>
          <w:shd w:val="clear" w:color="auto" w:fill="FFFFFF"/>
          <w:lang w:val="uk-UA"/>
        </w:rPr>
      </w:pPr>
    </w:p>
    <w:p w14:paraId="4634C9C6" w14:textId="77777777" w:rsidR="002A0A93" w:rsidRDefault="002A0A93" w:rsidP="00EF4F5E">
      <w:pPr>
        <w:tabs>
          <w:tab w:val="left" w:pos="851"/>
        </w:tabs>
        <w:spacing w:after="0" w:line="360" w:lineRule="auto"/>
        <w:ind w:firstLine="709"/>
        <w:jc w:val="both"/>
        <w:rPr>
          <w:rFonts w:ascii="Times New Roman" w:hAnsi="Times New Roman" w:cs="Times New Roman"/>
          <w:sz w:val="28"/>
          <w:szCs w:val="23"/>
          <w:shd w:val="clear" w:color="auto" w:fill="FFFFFF"/>
          <w:lang w:val="uk-UA"/>
        </w:rPr>
      </w:pPr>
    </w:p>
    <w:p w14:paraId="722D951B" w14:textId="2B0D5AE2" w:rsidR="00AE2EBA" w:rsidRDefault="00AE2EBA">
      <w:pPr>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br w:type="page"/>
      </w:r>
    </w:p>
    <w:p w14:paraId="40112103" w14:textId="77777777" w:rsidR="001445FF" w:rsidRDefault="001445FF" w:rsidP="00445F58">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3</w:t>
      </w:r>
    </w:p>
    <w:p w14:paraId="6C2C576A" w14:textId="77777777" w:rsidR="00445F58" w:rsidRDefault="001445FF" w:rsidP="00445F58">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ГЕОПОЛІТИЧНА СИТУАЦІЯ У СХІДНІЙ АЗІЇ В КОНТЕКСТІ РОЗВИТКУ СПІВПРАЦІ У СФЕРІ ТУРИЗМУ УКРАЇНИ З КРАЇНАМИ РЕГІОНУ </w:t>
      </w:r>
    </w:p>
    <w:p w14:paraId="7C2269DA" w14:textId="77777777" w:rsidR="00E940C5" w:rsidRPr="00445F58" w:rsidRDefault="00E940C5" w:rsidP="00445F58">
      <w:pPr>
        <w:spacing w:after="0" w:line="360" w:lineRule="auto"/>
        <w:jc w:val="center"/>
        <w:rPr>
          <w:rFonts w:ascii="Times New Roman" w:hAnsi="Times New Roman" w:cs="Times New Roman"/>
          <w:b/>
          <w:sz w:val="28"/>
          <w:szCs w:val="28"/>
          <w:lang w:val="uk-UA"/>
        </w:rPr>
      </w:pPr>
    </w:p>
    <w:p w14:paraId="4F43C336" w14:textId="77777777" w:rsidR="00445F58" w:rsidRDefault="00445F58" w:rsidP="00445F58">
      <w:pPr>
        <w:tabs>
          <w:tab w:val="left" w:pos="851"/>
        </w:tabs>
        <w:spacing w:after="0" w:line="360" w:lineRule="auto"/>
        <w:ind w:firstLine="709"/>
        <w:jc w:val="center"/>
        <w:rPr>
          <w:rFonts w:ascii="Times New Roman" w:hAnsi="Times New Roman" w:cs="Times New Roman"/>
          <w:b/>
          <w:sz w:val="28"/>
          <w:szCs w:val="28"/>
          <w:lang w:val="uk-UA"/>
        </w:rPr>
      </w:pPr>
      <w:r w:rsidRPr="00445F58">
        <w:rPr>
          <w:rFonts w:ascii="Times New Roman" w:hAnsi="Times New Roman" w:cs="Times New Roman"/>
          <w:b/>
          <w:sz w:val="28"/>
          <w:szCs w:val="28"/>
          <w:lang w:val="uk-UA"/>
        </w:rPr>
        <w:t>3.1. Вплив геополітичної ситуації у Східній Азії на розвиток туристичних відносин України з країнами регіону</w:t>
      </w:r>
    </w:p>
    <w:p w14:paraId="75A4C18F" w14:textId="77777777" w:rsidR="00E940C5" w:rsidRDefault="00E940C5" w:rsidP="00445F58">
      <w:pPr>
        <w:tabs>
          <w:tab w:val="left" w:pos="851"/>
        </w:tabs>
        <w:spacing w:after="0" w:line="360" w:lineRule="auto"/>
        <w:ind w:firstLine="709"/>
        <w:jc w:val="center"/>
        <w:rPr>
          <w:rFonts w:ascii="Times New Roman" w:hAnsi="Times New Roman" w:cs="Times New Roman"/>
          <w:b/>
          <w:sz w:val="28"/>
          <w:szCs w:val="28"/>
          <w:lang w:val="uk-UA"/>
        </w:rPr>
      </w:pPr>
    </w:p>
    <w:p w14:paraId="4CA28E13" w14:textId="77777777" w:rsidR="00942ED6" w:rsidRDefault="003E5B19" w:rsidP="00942ED6">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Туризм у регіоні Східна Азія розвивається під впливом геополітичних факторів, які впливають на розподіл туристичних потоків як всередині регіону, так і за його межами. В структурі туристичних потоків країн регіону переважають внутрішньо-регіональні подорожі, але частка подорожей за межі регіону з кожним роком зростає.</w:t>
      </w:r>
      <w:r w:rsidR="00DA7AEF">
        <w:rPr>
          <w:rFonts w:ascii="Times New Roman" w:hAnsi="Times New Roman" w:cs="Times New Roman"/>
          <w:sz w:val="28"/>
          <w:szCs w:val="23"/>
          <w:shd w:val="clear" w:color="auto" w:fill="FFFFFF"/>
          <w:lang w:val="uk-UA"/>
        </w:rPr>
        <w:t xml:space="preserve"> Окрім країн Азійсько-Тихоокеанського регіону, активно розвивається європейський напрямок для туристичного ринку держав регіону Східна Азія.</w:t>
      </w:r>
    </w:p>
    <w:p w14:paraId="133143F3" w14:textId="77777777" w:rsidR="00DA7AEF" w:rsidRDefault="00143694" w:rsidP="00DA7AEF">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У результаті погіршення стабільності геополітичної ситуації на теренах України в 2013-2014 роках, кількість міжнародних туристичних прибуттів значно скоротилася – з 24,7 мільйонів станом на 2013 рік до 12,7  мільйонів у 2014 році. Таким чином для України стала актуальною проблема перерозподілу в’їзних туристичних потоків – оскільки більша частина туристичних прибуттів припадала на російський туристичний ринок, у результаті загострення українсько-російських двосторонніх відносин, перспективним напрямком для України є пошук нових туристичних ринків, серед який одним з найперспективніших є країни Східної Азії</w:t>
      </w:r>
      <w:r w:rsidR="00E940C5">
        <w:rPr>
          <w:rFonts w:ascii="Times New Roman" w:hAnsi="Times New Roman" w:cs="Times New Roman"/>
          <w:sz w:val="28"/>
          <w:szCs w:val="23"/>
          <w:shd w:val="clear" w:color="auto" w:fill="FFFFFF"/>
          <w:lang w:val="uk-UA"/>
        </w:rPr>
        <w:t xml:space="preserve"> [</w:t>
      </w:r>
      <w:r w:rsidR="00FE50F6">
        <w:rPr>
          <w:rFonts w:ascii="Times New Roman" w:hAnsi="Times New Roman" w:cs="Times New Roman"/>
          <w:sz w:val="28"/>
          <w:szCs w:val="23"/>
          <w:shd w:val="clear" w:color="auto" w:fill="FFFFFF"/>
          <w:lang w:val="uk-UA"/>
        </w:rPr>
        <w:fldChar w:fldCharType="begin"/>
      </w:r>
      <w:r w:rsidR="00FE50F6">
        <w:rPr>
          <w:rFonts w:ascii="Times New Roman" w:hAnsi="Times New Roman" w:cs="Times New Roman"/>
          <w:sz w:val="28"/>
          <w:szCs w:val="23"/>
          <w:shd w:val="clear" w:color="auto" w:fill="FFFFFF"/>
          <w:lang w:val="uk-UA"/>
        </w:rPr>
        <w:instrText xml:space="preserve"> REF _Ref41213721 \r \h </w:instrText>
      </w:r>
      <w:r w:rsidR="00FE50F6">
        <w:rPr>
          <w:rFonts w:ascii="Times New Roman" w:hAnsi="Times New Roman" w:cs="Times New Roman"/>
          <w:sz w:val="28"/>
          <w:szCs w:val="23"/>
          <w:shd w:val="clear" w:color="auto" w:fill="FFFFFF"/>
          <w:lang w:val="uk-UA"/>
        </w:rPr>
      </w:r>
      <w:r w:rsidR="00FE50F6">
        <w:rPr>
          <w:rFonts w:ascii="Times New Roman" w:hAnsi="Times New Roman" w:cs="Times New Roman"/>
          <w:sz w:val="28"/>
          <w:szCs w:val="23"/>
          <w:shd w:val="clear" w:color="auto" w:fill="FFFFFF"/>
          <w:lang w:val="uk-UA"/>
        </w:rPr>
        <w:fldChar w:fldCharType="separate"/>
      </w:r>
      <w:r w:rsidR="00FF6B4F">
        <w:rPr>
          <w:rFonts w:ascii="Times New Roman" w:hAnsi="Times New Roman" w:cs="Times New Roman"/>
          <w:sz w:val="28"/>
          <w:szCs w:val="23"/>
          <w:shd w:val="clear" w:color="auto" w:fill="FFFFFF"/>
          <w:lang w:val="uk-UA"/>
        </w:rPr>
        <w:t>39</w:t>
      </w:r>
      <w:r w:rsidR="00FE50F6">
        <w:rPr>
          <w:rFonts w:ascii="Times New Roman" w:hAnsi="Times New Roman" w:cs="Times New Roman"/>
          <w:sz w:val="28"/>
          <w:szCs w:val="23"/>
          <w:shd w:val="clear" w:color="auto" w:fill="FFFFFF"/>
          <w:lang w:val="uk-UA"/>
        </w:rPr>
        <w:fldChar w:fldCharType="end"/>
      </w:r>
      <w:r w:rsidR="00E940C5">
        <w:rPr>
          <w:rFonts w:ascii="Times New Roman" w:hAnsi="Times New Roman" w:cs="Times New Roman"/>
          <w:sz w:val="28"/>
          <w:szCs w:val="23"/>
          <w:shd w:val="clear" w:color="auto" w:fill="FFFFFF"/>
          <w:lang w:val="uk-UA"/>
        </w:rPr>
        <w:t>]</w:t>
      </w:r>
      <w:r>
        <w:rPr>
          <w:rFonts w:ascii="Times New Roman" w:hAnsi="Times New Roman" w:cs="Times New Roman"/>
          <w:sz w:val="28"/>
          <w:szCs w:val="23"/>
          <w:shd w:val="clear" w:color="auto" w:fill="FFFFFF"/>
          <w:lang w:val="uk-UA"/>
        </w:rPr>
        <w:t xml:space="preserve">. </w:t>
      </w:r>
    </w:p>
    <w:p w14:paraId="64087AF8" w14:textId="77777777" w:rsidR="00953F28" w:rsidRDefault="00DC4C10" w:rsidP="00DC4C10">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Найбільш перспективний національний туристичний ринок для України в контексті розвитку туристичної індустрії в регіоні має Китай, який володіє значним потенціалом – за даними Китайської національної адміністрації туризму </w:t>
      </w:r>
      <w:r w:rsidR="00D84BDB">
        <w:rPr>
          <w:rFonts w:ascii="Times New Roman" w:hAnsi="Times New Roman" w:cs="Times New Roman"/>
          <w:sz w:val="28"/>
          <w:szCs w:val="23"/>
          <w:shd w:val="clear" w:color="auto" w:fill="FFFFFF"/>
          <w:lang w:val="uk-UA"/>
        </w:rPr>
        <w:t>у 2019</w:t>
      </w:r>
      <w:r w:rsidRPr="00DC4C10">
        <w:rPr>
          <w:rFonts w:ascii="Times New Roman" w:hAnsi="Times New Roman" w:cs="Times New Roman"/>
          <w:sz w:val="28"/>
          <w:szCs w:val="23"/>
          <w:shd w:val="clear" w:color="auto" w:fill="FFFFFF"/>
          <w:lang w:val="uk-UA"/>
        </w:rPr>
        <w:t xml:space="preserve"> році кількість виїзних</w:t>
      </w:r>
      <w:r w:rsidR="00A46594">
        <w:rPr>
          <w:rFonts w:ascii="Times New Roman" w:hAnsi="Times New Roman" w:cs="Times New Roman"/>
          <w:sz w:val="28"/>
          <w:szCs w:val="23"/>
          <w:shd w:val="clear" w:color="auto" w:fill="FFFFFF"/>
          <w:lang w:val="uk-UA"/>
        </w:rPr>
        <w:t xml:space="preserve"> туристичних потоків</w:t>
      </w:r>
      <w:r w:rsidRPr="00DC4C10">
        <w:rPr>
          <w:rFonts w:ascii="Times New Roman" w:hAnsi="Times New Roman" w:cs="Times New Roman"/>
          <w:sz w:val="28"/>
          <w:szCs w:val="23"/>
          <w:shd w:val="clear" w:color="auto" w:fill="FFFFFF"/>
          <w:lang w:val="uk-UA"/>
        </w:rPr>
        <w:t xml:space="preserve"> </w:t>
      </w:r>
      <w:r w:rsidR="00D84BDB">
        <w:rPr>
          <w:rFonts w:ascii="Times New Roman" w:hAnsi="Times New Roman" w:cs="Times New Roman"/>
          <w:sz w:val="28"/>
          <w:szCs w:val="23"/>
          <w:shd w:val="clear" w:color="auto" w:fill="FFFFFF"/>
          <w:lang w:val="uk-UA"/>
        </w:rPr>
        <w:t xml:space="preserve">китайських туристів досягла 166 </w:t>
      </w:r>
      <w:r w:rsidRPr="00DC4C10">
        <w:rPr>
          <w:rFonts w:ascii="Times New Roman" w:hAnsi="Times New Roman" w:cs="Times New Roman"/>
          <w:sz w:val="28"/>
          <w:szCs w:val="23"/>
          <w:shd w:val="clear" w:color="auto" w:fill="FFFFFF"/>
          <w:lang w:val="uk-UA"/>
        </w:rPr>
        <w:t>мільйонів чоловік</w:t>
      </w:r>
      <w:r w:rsidR="00D84BDB">
        <w:rPr>
          <w:rFonts w:ascii="Times New Roman" w:hAnsi="Times New Roman" w:cs="Times New Roman"/>
          <w:sz w:val="28"/>
          <w:szCs w:val="23"/>
          <w:shd w:val="clear" w:color="auto" w:fill="FFFFFF"/>
          <w:lang w:val="uk-UA"/>
        </w:rPr>
        <w:t>, що на 11% більше порівняно з 2018 роком</w:t>
      </w:r>
      <w:r w:rsidRPr="00DC4C10">
        <w:rPr>
          <w:rFonts w:ascii="Times New Roman" w:hAnsi="Times New Roman" w:cs="Times New Roman"/>
          <w:sz w:val="28"/>
          <w:szCs w:val="23"/>
          <w:shd w:val="clear" w:color="auto" w:fill="FFFFFF"/>
          <w:lang w:val="uk-UA"/>
        </w:rPr>
        <w:t>, таким чином Китай по</w:t>
      </w:r>
      <w:r w:rsidR="00D84BDB">
        <w:rPr>
          <w:rFonts w:ascii="Times New Roman" w:hAnsi="Times New Roman" w:cs="Times New Roman"/>
          <w:sz w:val="28"/>
          <w:szCs w:val="23"/>
          <w:shd w:val="clear" w:color="auto" w:fill="FFFFFF"/>
          <w:lang w:val="uk-UA"/>
        </w:rPr>
        <w:t>сів перше місце серед всіх</w:t>
      </w:r>
      <w:r w:rsidR="00A46594">
        <w:rPr>
          <w:rFonts w:ascii="Times New Roman" w:hAnsi="Times New Roman" w:cs="Times New Roman"/>
          <w:sz w:val="28"/>
          <w:szCs w:val="23"/>
          <w:shd w:val="clear" w:color="auto" w:fill="FFFFFF"/>
          <w:lang w:val="uk-UA"/>
        </w:rPr>
        <w:t xml:space="preserve"> </w:t>
      </w:r>
      <w:r w:rsidRPr="00DC4C10">
        <w:rPr>
          <w:rFonts w:ascii="Times New Roman" w:hAnsi="Times New Roman" w:cs="Times New Roman"/>
          <w:sz w:val="28"/>
          <w:szCs w:val="23"/>
          <w:shd w:val="clear" w:color="auto" w:fill="FFFFFF"/>
          <w:lang w:val="uk-UA"/>
        </w:rPr>
        <w:t>туристичних ринків світу</w:t>
      </w:r>
      <w:r w:rsidR="00FE50F6">
        <w:rPr>
          <w:rFonts w:ascii="Times New Roman" w:hAnsi="Times New Roman" w:cs="Times New Roman"/>
          <w:sz w:val="28"/>
          <w:szCs w:val="23"/>
          <w:shd w:val="clear" w:color="auto" w:fill="FFFFFF"/>
          <w:lang w:val="uk-UA"/>
        </w:rPr>
        <w:t xml:space="preserve"> [</w:t>
      </w:r>
      <w:r w:rsidR="00FE50F6">
        <w:rPr>
          <w:rFonts w:ascii="Times New Roman" w:hAnsi="Times New Roman" w:cs="Times New Roman"/>
          <w:sz w:val="28"/>
          <w:szCs w:val="23"/>
          <w:shd w:val="clear" w:color="auto" w:fill="FFFFFF"/>
          <w:lang w:val="uk-UA"/>
        </w:rPr>
        <w:fldChar w:fldCharType="begin"/>
      </w:r>
      <w:r w:rsidR="00FE50F6">
        <w:rPr>
          <w:rFonts w:ascii="Times New Roman" w:hAnsi="Times New Roman" w:cs="Times New Roman"/>
          <w:sz w:val="28"/>
          <w:szCs w:val="23"/>
          <w:shd w:val="clear" w:color="auto" w:fill="FFFFFF"/>
          <w:lang w:val="uk-UA"/>
        </w:rPr>
        <w:instrText xml:space="preserve"> REF _Ref40525226 \r \h </w:instrText>
      </w:r>
      <w:r w:rsidR="00FE50F6">
        <w:rPr>
          <w:rFonts w:ascii="Times New Roman" w:hAnsi="Times New Roman" w:cs="Times New Roman"/>
          <w:sz w:val="28"/>
          <w:szCs w:val="23"/>
          <w:shd w:val="clear" w:color="auto" w:fill="FFFFFF"/>
          <w:lang w:val="uk-UA"/>
        </w:rPr>
      </w:r>
      <w:r w:rsidR="00FE50F6">
        <w:rPr>
          <w:rFonts w:ascii="Times New Roman" w:hAnsi="Times New Roman" w:cs="Times New Roman"/>
          <w:sz w:val="28"/>
          <w:szCs w:val="23"/>
          <w:shd w:val="clear" w:color="auto" w:fill="FFFFFF"/>
          <w:lang w:val="uk-UA"/>
        </w:rPr>
        <w:fldChar w:fldCharType="separate"/>
      </w:r>
      <w:r w:rsidR="00FF6B4F">
        <w:rPr>
          <w:rFonts w:ascii="Times New Roman" w:hAnsi="Times New Roman" w:cs="Times New Roman"/>
          <w:sz w:val="28"/>
          <w:szCs w:val="23"/>
          <w:shd w:val="clear" w:color="auto" w:fill="FFFFFF"/>
          <w:lang w:val="uk-UA"/>
        </w:rPr>
        <w:t>30</w:t>
      </w:r>
      <w:r w:rsidR="00FE50F6">
        <w:rPr>
          <w:rFonts w:ascii="Times New Roman" w:hAnsi="Times New Roman" w:cs="Times New Roman"/>
          <w:sz w:val="28"/>
          <w:szCs w:val="23"/>
          <w:shd w:val="clear" w:color="auto" w:fill="FFFFFF"/>
          <w:lang w:val="uk-UA"/>
        </w:rPr>
        <w:fldChar w:fldCharType="end"/>
      </w:r>
      <w:r w:rsidR="00FE50F6">
        <w:rPr>
          <w:rFonts w:ascii="Times New Roman" w:hAnsi="Times New Roman" w:cs="Times New Roman"/>
          <w:sz w:val="28"/>
          <w:szCs w:val="23"/>
          <w:shd w:val="clear" w:color="auto" w:fill="FFFFFF"/>
          <w:lang w:val="uk-UA"/>
        </w:rPr>
        <w:t>]</w:t>
      </w:r>
      <w:r w:rsidRPr="00DC4C10">
        <w:rPr>
          <w:rFonts w:ascii="Times New Roman" w:hAnsi="Times New Roman" w:cs="Times New Roman"/>
          <w:sz w:val="28"/>
          <w:szCs w:val="23"/>
          <w:shd w:val="clear" w:color="auto" w:fill="FFFFFF"/>
          <w:lang w:val="uk-UA"/>
        </w:rPr>
        <w:t xml:space="preserve">. </w:t>
      </w:r>
    </w:p>
    <w:p w14:paraId="3462770D" w14:textId="77777777" w:rsidR="00B825EB" w:rsidRDefault="005D79D3" w:rsidP="00DC4C10">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lastRenderedPageBreak/>
        <w:t xml:space="preserve">Частка китайських туристів у структурі міжнародних туристичних прибуттів з року в рік збільшується, що збільшує рівень залежності туристичного сектору України від Китаю. </w:t>
      </w:r>
      <w:r w:rsidR="001D2C4A">
        <w:rPr>
          <w:rFonts w:ascii="Times New Roman" w:hAnsi="Times New Roman" w:cs="Times New Roman"/>
          <w:sz w:val="28"/>
          <w:szCs w:val="23"/>
          <w:shd w:val="clear" w:color="auto" w:fill="FFFFFF"/>
          <w:lang w:val="uk-UA"/>
        </w:rPr>
        <w:t>Зовнішньополітичний курс уряд України формує з урахуванням інтересів Китаю як одного з найбільших економічних партнерів, що позначається і на структурі туристичних потоків. Так яскравим прикладом є динаміка в’їзних туристичних потоків з Китаю та китайської провінції Тайвань до України з підняттям уваги до питання тайвансь</w:t>
      </w:r>
      <w:r w:rsidR="00BF4E0A">
        <w:rPr>
          <w:rFonts w:ascii="Times New Roman" w:hAnsi="Times New Roman" w:cs="Times New Roman"/>
          <w:sz w:val="28"/>
          <w:szCs w:val="23"/>
          <w:shd w:val="clear" w:color="auto" w:fill="FFFFFF"/>
          <w:lang w:val="uk-UA"/>
        </w:rPr>
        <w:t>кої незалежності (Див. Рис. 3.1</w:t>
      </w:r>
      <w:r w:rsidR="001D2C4A">
        <w:rPr>
          <w:rFonts w:ascii="Times New Roman" w:hAnsi="Times New Roman" w:cs="Times New Roman"/>
          <w:sz w:val="28"/>
          <w:szCs w:val="23"/>
          <w:shd w:val="clear" w:color="auto" w:fill="FFFFFF"/>
          <w:lang w:val="uk-UA"/>
        </w:rPr>
        <w:t xml:space="preserve">). </w:t>
      </w:r>
    </w:p>
    <w:p w14:paraId="407E0A56" w14:textId="77777777" w:rsidR="002A0A93" w:rsidRDefault="001D2C4A" w:rsidP="002A0A93">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У 2010 році</w:t>
      </w:r>
      <w:r w:rsidR="0069257A">
        <w:rPr>
          <w:rFonts w:ascii="Times New Roman" w:hAnsi="Times New Roman" w:cs="Times New Roman"/>
          <w:sz w:val="28"/>
          <w:szCs w:val="23"/>
          <w:shd w:val="clear" w:color="auto" w:fill="FFFFFF"/>
          <w:lang w:val="uk-UA"/>
        </w:rPr>
        <w:t xml:space="preserve"> в рамках двосторонньої зустрічі президента України Віктора Януковича та Голови</w:t>
      </w:r>
      <w:r w:rsidR="0069257A" w:rsidRPr="0069257A">
        <w:rPr>
          <w:rFonts w:ascii="Times New Roman" w:hAnsi="Times New Roman" w:cs="Times New Roman"/>
          <w:sz w:val="28"/>
          <w:szCs w:val="23"/>
          <w:shd w:val="clear" w:color="auto" w:fill="FFFFFF"/>
          <w:lang w:val="uk-UA"/>
        </w:rPr>
        <w:t xml:space="preserve"> КНР Ху Цзіньтао</w:t>
      </w:r>
      <w:r w:rsidR="0069257A">
        <w:rPr>
          <w:rFonts w:ascii="Times New Roman" w:hAnsi="Times New Roman" w:cs="Times New Roman"/>
          <w:sz w:val="28"/>
          <w:szCs w:val="23"/>
          <w:shd w:val="clear" w:color="auto" w:fill="FFFFFF"/>
          <w:lang w:val="uk-UA"/>
        </w:rPr>
        <w:t xml:space="preserve"> було підписано с</w:t>
      </w:r>
      <w:r w:rsidR="0069257A" w:rsidRPr="0069257A">
        <w:rPr>
          <w:rFonts w:ascii="Times New Roman" w:hAnsi="Times New Roman" w:cs="Times New Roman"/>
          <w:sz w:val="28"/>
          <w:szCs w:val="23"/>
          <w:shd w:val="clear" w:color="auto" w:fill="FFFFFF"/>
          <w:lang w:val="uk-UA"/>
        </w:rPr>
        <w:t xml:space="preserve">пільну заяву між </w:t>
      </w:r>
      <w:r w:rsidR="0069257A">
        <w:rPr>
          <w:rFonts w:ascii="Times New Roman" w:hAnsi="Times New Roman" w:cs="Times New Roman"/>
          <w:sz w:val="28"/>
          <w:szCs w:val="23"/>
          <w:shd w:val="clear" w:color="auto" w:fill="FFFFFF"/>
          <w:lang w:val="uk-UA"/>
        </w:rPr>
        <w:t xml:space="preserve">Китаєм </w:t>
      </w:r>
      <w:r w:rsidR="0069257A" w:rsidRPr="0069257A">
        <w:rPr>
          <w:rFonts w:ascii="Times New Roman" w:hAnsi="Times New Roman" w:cs="Times New Roman"/>
          <w:sz w:val="28"/>
          <w:szCs w:val="23"/>
          <w:shd w:val="clear" w:color="auto" w:fill="FFFFFF"/>
          <w:lang w:val="uk-UA"/>
        </w:rPr>
        <w:t>та Україною стосовно всебічного підвищення рівня китайсько-українських відносин дружби і співробітництва.</w:t>
      </w:r>
      <w:r w:rsidR="0069257A">
        <w:rPr>
          <w:rFonts w:ascii="Times New Roman" w:hAnsi="Times New Roman" w:cs="Times New Roman"/>
          <w:sz w:val="28"/>
          <w:szCs w:val="23"/>
          <w:shd w:val="clear" w:color="auto" w:fill="FFFFFF"/>
          <w:lang w:val="uk-UA"/>
        </w:rPr>
        <w:t xml:space="preserve"> </w:t>
      </w:r>
      <w:r w:rsidR="00901BBB">
        <w:rPr>
          <w:rFonts w:ascii="Times New Roman" w:hAnsi="Times New Roman" w:cs="Times New Roman"/>
          <w:sz w:val="28"/>
          <w:szCs w:val="23"/>
          <w:shd w:val="clear" w:color="auto" w:fill="FFFFFF"/>
          <w:lang w:val="uk-UA"/>
        </w:rPr>
        <w:t>Одним з положень цього документу стало підтвердження українською стороною політики «Єдиного Китаю» та проголошення позиції</w:t>
      </w:r>
      <w:r w:rsidR="00901BBB" w:rsidRPr="00901BBB">
        <w:rPr>
          <w:rFonts w:ascii="Times New Roman" w:hAnsi="Times New Roman" w:cs="Times New Roman"/>
          <w:sz w:val="28"/>
          <w:szCs w:val="23"/>
          <w:shd w:val="clear" w:color="auto" w:fill="FFFFFF"/>
          <w:lang w:val="uk-UA"/>
        </w:rPr>
        <w:t xml:space="preserve"> проти «незалежності Тайваню» в будь-якій формі,</w:t>
      </w:r>
      <w:r w:rsidR="00901BBB">
        <w:rPr>
          <w:rFonts w:ascii="Times New Roman" w:hAnsi="Times New Roman" w:cs="Times New Roman"/>
          <w:sz w:val="28"/>
          <w:szCs w:val="23"/>
          <w:shd w:val="clear" w:color="auto" w:fill="FFFFFF"/>
          <w:lang w:val="uk-UA"/>
        </w:rPr>
        <w:t xml:space="preserve"> також Україна </w:t>
      </w:r>
      <w:r w:rsidR="00B825EB">
        <w:rPr>
          <w:rFonts w:ascii="Times New Roman" w:hAnsi="Times New Roman" w:cs="Times New Roman"/>
          <w:sz w:val="28"/>
          <w:szCs w:val="23"/>
          <w:shd w:val="clear" w:color="auto" w:fill="FFFFFF"/>
          <w:lang w:val="uk-UA"/>
        </w:rPr>
        <w:t>виступила</w:t>
      </w:r>
      <w:r w:rsidR="00901BBB" w:rsidRPr="00901BBB">
        <w:rPr>
          <w:rFonts w:ascii="Times New Roman" w:hAnsi="Times New Roman" w:cs="Times New Roman"/>
          <w:sz w:val="28"/>
          <w:szCs w:val="23"/>
          <w:shd w:val="clear" w:color="auto" w:fill="FFFFFF"/>
          <w:lang w:val="uk-UA"/>
        </w:rPr>
        <w:t xml:space="preserve"> проти вступу Тайваню до міжнародних організацій, членами яких можуть бути лише суверенні д</w:t>
      </w:r>
      <w:r w:rsidR="00B825EB">
        <w:rPr>
          <w:rFonts w:ascii="Times New Roman" w:hAnsi="Times New Roman" w:cs="Times New Roman"/>
          <w:sz w:val="28"/>
          <w:szCs w:val="23"/>
          <w:shd w:val="clear" w:color="auto" w:fill="FFFFFF"/>
          <w:lang w:val="uk-UA"/>
        </w:rPr>
        <w:t>ержави. Український уряд зобов’язався не підтримувати</w:t>
      </w:r>
      <w:r w:rsidR="00901BBB" w:rsidRPr="00901BBB">
        <w:rPr>
          <w:rFonts w:ascii="Times New Roman" w:hAnsi="Times New Roman" w:cs="Times New Roman"/>
          <w:sz w:val="28"/>
          <w:szCs w:val="23"/>
          <w:shd w:val="clear" w:color="auto" w:fill="FFFFFF"/>
          <w:lang w:val="uk-UA"/>
        </w:rPr>
        <w:t xml:space="preserve"> жодних офіційних контактів з Тайванем. Українська Сторона підтримує мирний розвиток відносин між берегами Тайванськ</w:t>
      </w:r>
      <w:r w:rsidR="00901BBB">
        <w:rPr>
          <w:rFonts w:ascii="Times New Roman" w:hAnsi="Times New Roman" w:cs="Times New Roman"/>
          <w:sz w:val="28"/>
          <w:szCs w:val="23"/>
          <w:shd w:val="clear" w:color="auto" w:fill="FFFFFF"/>
          <w:lang w:val="uk-UA"/>
        </w:rPr>
        <w:t>ої протоки та справу мирного об’</w:t>
      </w:r>
      <w:r w:rsidR="00B825EB">
        <w:rPr>
          <w:rFonts w:ascii="Times New Roman" w:hAnsi="Times New Roman" w:cs="Times New Roman"/>
          <w:sz w:val="28"/>
          <w:szCs w:val="23"/>
          <w:shd w:val="clear" w:color="auto" w:fill="FFFFFF"/>
          <w:lang w:val="uk-UA"/>
        </w:rPr>
        <w:t>єднання Китаю, вважаючи</w:t>
      </w:r>
      <w:r w:rsidR="00901BBB" w:rsidRPr="00901BBB">
        <w:rPr>
          <w:rFonts w:ascii="Times New Roman" w:hAnsi="Times New Roman" w:cs="Times New Roman"/>
          <w:sz w:val="28"/>
          <w:szCs w:val="23"/>
          <w:shd w:val="clear" w:color="auto" w:fill="FFFFFF"/>
          <w:lang w:val="uk-UA"/>
        </w:rPr>
        <w:t xml:space="preserve"> тайванське питання виключно внутрішньою справою КНР</w:t>
      </w:r>
      <w:r w:rsidR="00FE50F6">
        <w:rPr>
          <w:rFonts w:ascii="Times New Roman" w:hAnsi="Times New Roman" w:cs="Times New Roman"/>
          <w:sz w:val="28"/>
          <w:szCs w:val="23"/>
          <w:shd w:val="clear" w:color="auto" w:fill="FFFFFF"/>
          <w:lang w:val="uk-UA"/>
        </w:rPr>
        <w:t xml:space="preserve"> [</w:t>
      </w:r>
      <w:r w:rsidR="00FE50F6">
        <w:rPr>
          <w:rFonts w:ascii="Times New Roman" w:hAnsi="Times New Roman" w:cs="Times New Roman"/>
          <w:sz w:val="28"/>
          <w:szCs w:val="23"/>
          <w:shd w:val="clear" w:color="auto" w:fill="FFFFFF"/>
          <w:lang w:val="uk-UA"/>
        </w:rPr>
        <w:fldChar w:fldCharType="begin"/>
      </w:r>
      <w:r w:rsidR="00FE50F6">
        <w:rPr>
          <w:rFonts w:ascii="Times New Roman" w:hAnsi="Times New Roman" w:cs="Times New Roman"/>
          <w:sz w:val="28"/>
          <w:szCs w:val="23"/>
          <w:shd w:val="clear" w:color="auto" w:fill="FFFFFF"/>
          <w:lang w:val="uk-UA"/>
        </w:rPr>
        <w:instrText xml:space="preserve"> REF _Ref41213864 \r \h </w:instrText>
      </w:r>
      <w:r w:rsidR="00FE50F6">
        <w:rPr>
          <w:rFonts w:ascii="Times New Roman" w:hAnsi="Times New Roman" w:cs="Times New Roman"/>
          <w:sz w:val="28"/>
          <w:szCs w:val="23"/>
          <w:shd w:val="clear" w:color="auto" w:fill="FFFFFF"/>
          <w:lang w:val="uk-UA"/>
        </w:rPr>
      </w:r>
      <w:r w:rsidR="00FE50F6">
        <w:rPr>
          <w:rFonts w:ascii="Times New Roman" w:hAnsi="Times New Roman" w:cs="Times New Roman"/>
          <w:sz w:val="28"/>
          <w:szCs w:val="23"/>
          <w:shd w:val="clear" w:color="auto" w:fill="FFFFFF"/>
          <w:lang w:val="uk-UA"/>
        </w:rPr>
        <w:fldChar w:fldCharType="separate"/>
      </w:r>
      <w:r w:rsidR="00FF6B4F">
        <w:rPr>
          <w:rFonts w:ascii="Times New Roman" w:hAnsi="Times New Roman" w:cs="Times New Roman"/>
          <w:sz w:val="28"/>
          <w:szCs w:val="23"/>
          <w:shd w:val="clear" w:color="auto" w:fill="FFFFFF"/>
          <w:lang w:val="uk-UA"/>
        </w:rPr>
        <w:t>40</w:t>
      </w:r>
      <w:r w:rsidR="00FE50F6">
        <w:rPr>
          <w:rFonts w:ascii="Times New Roman" w:hAnsi="Times New Roman" w:cs="Times New Roman"/>
          <w:sz w:val="28"/>
          <w:szCs w:val="23"/>
          <w:shd w:val="clear" w:color="auto" w:fill="FFFFFF"/>
          <w:lang w:val="uk-UA"/>
        </w:rPr>
        <w:fldChar w:fldCharType="end"/>
      </w:r>
      <w:r w:rsidR="00FE50F6">
        <w:rPr>
          <w:rFonts w:ascii="Times New Roman" w:hAnsi="Times New Roman" w:cs="Times New Roman"/>
          <w:sz w:val="28"/>
          <w:szCs w:val="23"/>
          <w:shd w:val="clear" w:color="auto" w:fill="FFFFFF"/>
          <w:lang w:val="uk-UA"/>
        </w:rPr>
        <w:t>]</w:t>
      </w:r>
      <w:r w:rsidR="00901BBB" w:rsidRPr="00901BBB">
        <w:rPr>
          <w:rFonts w:ascii="Times New Roman" w:hAnsi="Times New Roman" w:cs="Times New Roman"/>
          <w:sz w:val="28"/>
          <w:szCs w:val="23"/>
          <w:shd w:val="clear" w:color="auto" w:fill="FFFFFF"/>
          <w:lang w:val="uk-UA"/>
        </w:rPr>
        <w:t>.</w:t>
      </w:r>
      <w:r w:rsidR="00B825EB">
        <w:rPr>
          <w:rFonts w:ascii="Times New Roman" w:hAnsi="Times New Roman" w:cs="Times New Roman"/>
          <w:sz w:val="28"/>
          <w:szCs w:val="23"/>
          <w:shd w:val="clear" w:color="auto" w:fill="FFFFFF"/>
          <w:lang w:val="uk-UA"/>
        </w:rPr>
        <w:t xml:space="preserve"> </w:t>
      </w:r>
    </w:p>
    <w:p w14:paraId="3E5F4C33" w14:textId="468DB6CC" w:rsidR="00AE3335" w:rsidRDefault="002A0A93" w:rsidP="001F30D4">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У результаті підписання цієї заяви, як можемо простежи</w:t>
      </w:r>
      <w:r w:rsidR="00BF4E0A">
        <w:rPr>
          <w:rFonts w:ascii="Times New Roman" w:hAnsi="Times New Roman" w:cs="Times New Roman"/>
          <w:sz w:val="28"/>
          <w:szCs w:val="23"/>
          <w:shd w:val="clear" w:color="auto" w:fill="FFFFFF"/>
          <w:lang w:val="uk-UA"/>
        </w:rPr>
        <w:t>ти на рисунку 3.1</w:t>
      </w:r>
      <w:r>
        <w:rPr>
          <w:rFonts w:ascii="Times New Roman" w:hAnsi="Times New Roman" w:cs="Times New Roman"/>
          <w:sz w:val="28"/>
          <w:szCs w:val="23"/>
          <w:shd w:val="clear" w:color="auto" w:fill="FFFFFF"/>
          <w:lang w:val="uk-UA"/>
        </w:rPr>
        <w:t xml:space="preserve"> кількість туристичних прибуттів</w:t>
      </w:r>
      <w:r w:rsidR="001F30D4">
        <w:rPr>
          <w:rFonts w:ascii="Times New Roman" w:hAnsi="Times New Roman" w:cs="Times New Roman"/>
          <w:sz w:val="28"/>
          <w:szCs w:val="23"/>
          <w:shd w:val="clear" w:color="auto" w:fill="FFFFFF"/>
          <w:lang w:val="uk-UA"/>
        </w:rPr>
        <w:t>, починаючи з 2010 року,</w:t>
      </w:r>
      <w:r>
        <w:rPr>
          <w:rFonts w:ascii="Times New Roman" w:hAnsi="Times New Roman" w:cs="Times New Roman"/>
          <w:sz w:val="28"/>
          <w:szCs w:val="23"/>
          <w:shd w:val="clear" w:color="auto" w:fill="FFFFFF"/>
          <w:lang w:val="uk-UA"/>
        </w:rPr>
        <w:t xml:space="preserve"> з Тайваню до України зменшилася, а з Китаю –</w:t>
      </w:r>
      <w:r w:rsidR="001F30D4">
        <w:rPr>
          <w:rFonts w:ascii="Times New Roman" w:hAnsi="Times New Roman" w:cs="Times New Roman"/>
          <w:sz w:val="28"/>
          <w:szCs w:val="23"/>
          <w:shd w:val="clear" w:color="auto" w:fill="FFFFFF"/>
          <w:lang w:val="uk-UA"/>
        </w:rPr>
        <w:t xml:space="preserve"> навпаки збільшилася</w:t>
      </w:r>
      <w:r w:rsidR="00AE3335">
        <w:rPr>
          <w:rFonts w:ascii="Times New Roman" w:hAnsi="Times New Roman" w:cs="Times New Roman"/>
          <w:sz w:val="28"/>
          <w:szCs w:val="23"/>
          <w:shd w:val="clear" w:color="auto" w:fill="FFFFFF"/>
          <w:lang w:val="uk-UA"/>
        </w:rPr>
        <w:t>.</w:t>
      </w:r>
    </w:p>
    <w:p w14:paraId="45AA8D65" w14:textId="77777777" w:rsidR="00AE3335" w:rsidRDefault="00AE3335">
      <w:pPr>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br w:type="page"/>
      </w:r>
    </w:p>
    <w:p w14:paraId="4DCCD82B" w14:textId="77777777" w:rsidR="002A0A93" w:rsidRPr="001D2C4A" w:rsidRDefault="002A0A93" w:rsidP="001F30D4">
      <w:pPr>
        <w:tabs>
          <w:tab w:val="left" w:pos="851"/>
        </w:tabs>
        <w:spacing w:after="0" w:line="360" w:lineRule="auto"/>
        <w:ind w:firstLine="709"/>
        <w:jc w:val="both"/>
        <w:rPr>
          <w:rFonts w:ascii="Times New Roman" w:hAnsi="Times New Roman" w:cs="Times New Roman"/>
          <w:sz w:val="28"/>
          <w:szCs w:val="23"/>
          <w:shd w:val="clear" w:color="auto" w:fill="FFFFFF"/>
          <w:lang w:val="uk-UA"/>
        </w:rPr>
      </w:pPr>
    </w:p>
    <w:p w14:paraId="68FB1AE4" w14:textId="77777777" w:rsidR="00A46594" w:rsidRDefault="00A46594" w:rsidP="00AE3335">
      <w:pPr>
        <w:tabs>
          <w:tab w:val="left" w:pos="851"/>
        </w:tabs>
        <w:spacing w:after="0" w:line="360" w:lineRule="auto"/>
        <w:jc w:val="center"/>
        <w:rPr>
          <w:rFonts w:ascii="Times New Roman" w:hAnsi="Times New Roman" w:cs="Times New Roman"/>
          <w:sz w:val="28"/>
          <w:szCs w:val="23"/>
          <w:shd w:val="clear" w:color="auto" w:fill="FFFFFF"/>
          <w:lang w:val="uk-UA"/>
        </w:rPr>
      </w:pPr>
      <w:r>
        <w:rPr>
          <w:noProof/>
          <w:lang w:eastAsia="ru-RU"/>
        </w:rPr>
        <w:drawing>
          <wp:inline distT="0" distB="0" distL="0" distR="0" wp14:anchorId="02E7EA2E" wp14:editId="0A336C5F">
            <wp:extent cx="6067425" cy="2276475"/>
            <wp:effectExtent l="0" t="0" r="9525"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44378EB" w14:textId="77777777" w:rsidR="00BF4E0A" w:rsidRDefault="00BF4E0A" w:rsidP="00AE3335">
      <w:pPr>
        <w:tabs>
          <w:tab w:val="left" w:pos="851"/>
        </w:tabs>
        <w:spacing w:after="0" w:line="360" w:lineRule="auto"/>
        <w:jc w:val="center"/>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Рис. 3</w:t>
      </w:r>
      <w:r w:rsidR="00A46594">
        <w:rPr>
          <w:rFonts w:ascii="Times New Roman" w:hAnsi="Times New Roman" w:cs="Times New Roman"/>
          <w:sz w:val="28"/>
          <w:szCs w:val="23"/>
          <w:shd w:val="clear" w:color="auto" w:fill="FFFFFF"/>
          <w:lang w:val="uk-UA"/>
        </w:rPr>
        <w:t xml:space="preserve">.1. </w:t>
      </w:r>
      <w:r w:rsidR="005D79D3">
        <w:rPr>
          <w:rFonts w:ascii="Times New Roman" w:hAnsi="Times New Roman" w:cs="Times New Roman"/>
          <w:sz w:val="28"/>
          <w:szCs w:val="23"/>
          <w:shd w:val="clear" w:color="auto" w:fill="FFFFFF"/>
          <w:lang w:val="uk-UA"/>
        </w:rPr>
        <w:t>Динаміка в’їзних</w:t>
      </w:r>
      <w:r w:rsidR="00304AE7">
        <w:rPr>
          <w:rFonts w:ascii="Times New Roman" w:hAnsi="Times New Roman" w:cs="Times New Roman"/>
          <w:sz w:val="28"/>
          <w:szCs w:val="23"/>
          <w:shd w:val="clear" w:color="auto" w:fill="FFFFFF"/>
          <w:lang w:val="uk-UA"/>
        </w:rPr>
        <w:t xml:space="preserve"> туристичних потоків з Китаю та Тайваню до України</w:t>
      </w:r>
    </w:p>
    <w:p w14:paraId="2B828BEA" w14:textId="4686FD50" w:rsidR="00132184" w:rsidRDefault="00AE3335" w:rsidP="00AE3335">
      <w:pPr>
        <w:tabs>
          <w:tab w:val="left" w:pos="851"/>
        </w:tabs>
        <w:spacing w:after="0" w:line="360" w:lineRule="auto"/>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Джерело: </w:t>
      </w:r>
      <w:r w:rsidR="00132184">
        <w:rPr>
          <w:rFonts w:ascii="Times New Roman" w:hAnsi="Times New Roman" w:cs="Times New Roman"/>
          <w:sz w:val="28"/>
          <w:szCs w:val="23"/>
          <w:shd w:val="clear" w:color="auto" w:fill="FFFFFF"/>
          <w:lang w:val="uk-UA"/>
        </w:rPr>
        <w:t>розроблено автором на основі даних [</w:t>
      </w:r>
      <w:r w:rsidR="00132184">
        <w:rPr>
          <w:rFonts w:ascii="Times New Roman" w:hAnsi="Times New Roman" w:cs="Times New Roman"/>
          <w:sz w:val="28"/>
          <w:szCs w:val="23"/>
          <w:shd w:val="clear" w:color="auto" w:fill="FFFFFF"/>
          <w:lang w:val="uk-UA"/>
        </w:rPr>
        <w:fldChar w:fldCharType="begin"/>
      </w:r>
      <w:r w:rsidR="00132184">
        <w:rPr>
          <w:rFonts w:ascii="Times New Roman" w:hAnsi="Times New Roman" w:cs="Times New Roman"/>
          <w:sz w:val="28"/>
          <w:szCs w:val="23"/>
          <w:shd w:val="clear" w:color="auto" w:fill="FFFFFF"/>
          <w:lang w:val="uk-UA"/>
        </w:rPr>
        <w:instrText xml:space="preserve"> REF _Ref40971632 \r \h </w:instrText>
      </w:r>
      <w:r w:rsidR="00132184">
        <w:rPr>
          <w:rFonts w:ascii="Times New Roman" w:hAnsi="Times New Roman" w:cs="Times New Roman"/>
          <w:sz w:val="28"/>
          <w:szCs w:val="23"/>
          <w:shd w:val="clear" w:color="auto" w:fill="FFFFFF"/>
          <w:lang w:val="uk-UA"/>
        </w:rPr>
      </w:r>
      <w:r w:rsidR="00132184">
        <w:rPr>
          <w:rFonts w:ascii="Times New Roman" w:hAnsi="Times New Roman" w:cs="Times New Roman"/>
          <w:sz w:val="28"/>
          <w:szCs w:val="23"/>
          <w:shd w:val="clear" w:color="auto" w:fill="FFFFFF"/>
          <w:lang w:val="uk-UA"/>
        </w:rPr>
        <w:fldChar w:fldCharType="separate"/>
      </w:r>
      <w:r w:rsidR="00FF6B4F">
        <w:rPr>
          <w:rFonts w:ascii="Times New Roman" w:hAnsi="Times New Roman" w:cs="Times New Roman"/>
          <w:sz w:val="28"/>
          <w:szCs w:val="23"/>
          <w:shd w:val="clear" w:color="auto" w:fill="FFFFFF"/>
          <w:lang w:val="uk-UA"/>
        </w:rPr>
        <w:t>41</w:t>
      </w:r>
      <w:r w:rsidR="00132184">
        <w:rPr>
          <w:rFonts w:ascii="Times New Roman" w:hAnsi="Times New Roman" w:cs="Times New Roman"/>
          <w:sz w:val="28"/>
          <w:szCs w:val="23"/>
          <w:shd w:val="clear" w:color="auto" w:fill="FFFFFF"/>
          <w:lang w:val="uk-UA"/>
        </w:rPr>
        <w:fldChar w:fldCharType="end"/>
      </w:r>
      <w:r w:rsidR="00132184">
        <w:rPr>
          <w:rFonts w:ascii="Times New Roman" w:hAnsi="Times New Roman" w:cs="Times New Roman"/>
          <w:sz w:val="28"/>
          <w:szCs w:val="23"/>
          <w:shd w:val="clear" w:color="auto" w:fill="FFFFFF"/>
          <w:lang w:val="uk-UA"/>
        </w:rPr>
        <w:t>]</w:t>
      </w:r>
    </w:p>
    <w:p w14:paraId="6D5D427F" w14:textId="77777777" w:rsidR="00AE3335" w:rsidRDefault="00AE3335" w:rsidP="00BF4E0A">
      <w:pPr>
        <w:tabs>
          <w:tab w:val="left" w:pos="851"/>
        </w:tabs>
        <w:spacing w:after="0" w:line="360" w:lineRule="auto"/>
        <w:ind w:firstLine="709"/>
        <w:jc w:val="both"/>
        <w:rPr>
          <w:rFonts w:ascii="Times New Roman" w:hAnsi="Times New Roman" w:cs="Times New Roman"/>
          <w:sz w:val="28"/>
          <w:szCs w:val="23"/>
          <w:shd w:val="clear" w:color="auto" w:fill="FFFFFF"/>
          <w:lang w:val="uk-UA"/>
        </w:rPr>
      </w:pPr>
    </w:p>
    <w:p w14:paraId="4A3E60DB" w14:textId="43B0B6AF" w:rsidR="00047348" w:rsidRDefault="00FC77EC" w:rsidP="00BF4E0A">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Україна та Китай мають відносини стратегічного партнерства. 27 грудня 1991 року Китайська Народна Республіка визнала Україну суверенною державою, а на початку січня у 1992 році між країнами були встановлені дипломатичні відносини. Китайський зовнішньополітичний курс щодо України передбачає підтримку та визнання територіальної цілісності та суверенітету, а українська сторона, в свою чергу, має чітку позицію щодо «єдиного Китаю». Взаємовигода політичних курсів двох держав сприяє посиленню міжнародної співпраці в різних галузях економіки, в тому числі і туризму. </w:t>
      </w:r>
      <w:r w:rsidR="00131DED">
        <w:rPr>
          <w:rFonts w:ascii="Times New Roman" w:hAnsi="Times New Roman" w:cs="Times New Roman"/>
          <w:sz w:val="28"/>
          <w:szCs w:val="23"/>
          <w:shd w:val="clear" w:color="auto" w:fill="FFFFFF"/>
          <w:lang w:val="uk-UA"/>
        </w:rPr>
        <w:t>Потенціал китайсько-українських відносин в сфері туризму не реалізований повною мірою, чому перешкоджає візова політика, недостатня поінформованість, відсутність відповідного рівня сервісу та інфраструктури (загалом в Україні), низький рівень промоції наці</w:t>
      </w:r>
      <w:r w:rsidR="00234CD9">
        <w:rPr>
          <w:rFonts w:ascii="Times New Roman" w:hAnsi="Times New Roman" w:cs="Times New Roman"/>
          <w:sz w:val="28"/>
          <w:szCs w:val="23"/>
          <w:shd w:val="clear" w:color="auto" w:fill="FFFFFF"/>
          <w:lang w:val="uk-UA"/>
        </w:rPr>
        <w:t>онального туристичного продукту, відсутність диверсифікації прямих авіарейсів</w:t>
      </w:r>
      <w:r w:rsidR="00FE50F6">
        <w:rPr>
          <w:rFonts w:ascii="Times New Roman" w:hAnsi="Times New Roman" w:cs="Times New Roman"/>
          <w:sz w:val="28"/>
          <w:szCs w:val="23"/>
          <w:shd w:val="clear" w:color="auto" w:fill="FFFFFF"/>
          <w:lang w:val="uk-UA"/>
        </w:rPr>
        <w:t xml:space="preserve"> [</w:t>
      </w:r>
      <w:r w:rsidR="00FE50F6">
        <w:rPr>
          <w:rFonts w:ascii="Times New Roman" w:hAnsi="Times New Roman" w:cs="Times New Roman"/>
          <w:sz w:val="28"/>
          <w:szCs w:val="23"/>
          <w:shd w:val="clear" w:color="auto" w:fill="FFFFFF"/>
          <w:lang w:val="uk-UA"/>
        </w:rPr>
        <w:fldChar w:fldCharType="begin"/>
      </w:r>
      <w:r w:rsidR="00FE50F6">
        <w:rPr>
          <w:rFonts w:ascii="Times New Roman" w:hAnsi="Times New Roman" w:cs="Times New Roman"/>
          <w:sz w:val="28"/>
          <w:szCs w:val="23"/>
          <w:shd w:val="clear" w:color="auto" w:fill="FFFFFF"/>
          <w:lang w:val="uk-UA"/>
        </w:rPr>
        <w:instrText xml:space="preserve"> REF _Ref41213721 \r \h </w:instrText>
      </w:r>
      <w:r w:rsidR="00FE50F6">
        <w:rPr>
          <w:rFonts w:ascii="Times New Roman" w:hAnsi="Times New Roman" w:cs="Times New Roman"/>
          <w:sz w:val="28"/>
          <w:szCs w:val="23"/>
          <w:shd w:val="clear" w:color="auto" w:fill="FFFFFF"/>
          <w:lang w:val="uk-UA"/>
        </w:rPr>
      </w:r>
      <w:r w:rsidR="00FE50F6">
        <w:rPr>
          <w:rFonts w:ascii="Times New Roman" w:hAnsi="Times New Roman" w:cs="Times New Roman"/>
          <w:sz w:val="28"/>
          <w:szCs w:val="23"/>
          <w:shd w:val="clear" w:color="auto" w:fill="FFFFFF"/>
          <w:lang w:val="uk-UA"/>
        </w:rPr>
        <w:fldChar w:fldCharType="separate"/>
      </w:r>
      <w:r w:rsidR="00FF6B4F">
        <w:rPr>
          <w:rFonts w:ascii="Times New Roman" w:hAnsi="Times New Roman" w:cs="Times New Roman"/>
          <w:sz w:val="28"/>
          <w:szCs w:val="23"/>
          <w:shd w:val="clear" w:color="auto" w:fill="FFFFFF"/>
          <w:lang w:val="uk-UA"/>
        </w:rPr>
        <w:t>39</w:t>
      </w:r>
      <w:r w:rsidR="00FE50F6">
        <w:rPr>
          <w:rFonts w:ascii="Times New Roman" w:hAnsi="Times New Roman" w:cs="Times New Roman"/>
          <w:sz w:val="28"/>
          <w:szCs w:val="23"/>
          <w:shd w:val="clear" w:color="auto" w:fill="FFFFFF"/>
          <w:lang w:val="uk-UA"/>
        </w:rPr>
        <w:fldChar w:fldCharType="end"/>
      </w:r>
      <w:r w:rsidR="00FE50F6">
        <w:rPr>
          <w:rFonts w:ascii="Times New Roman" w:hAnsi="Times New Roman" w:cs="Times New Roman"/>
          <w:sz w:val="28"/>
          <w:szCs w:val="23"/>
          <w:shd w:val="clear" w:color="auto" w:fill="FFFFFF"/>
          <w:lang w:val="uk-UA"/>
        </w:rPr>
        <w:t>]</w:t>
      </w:r>
      <w:r w:rsidR="00234CD9">
        <w:rPr>
          <w:rFonts w:ascii="Times New Roman" w:hAnsi="Times New Roman" w:cs="Times New Roman"/>
          <w:sz w:val="28"/>
          <w:szCs w:val="23"/>
          <w:shd w:val="clear" w:color="auto" w:fill="FFFFFF"/>
          <w:lang w:val="uk-UA"/>
        </w:rPr>
        <w:t>.</w:t>
      </w:r>
      <w:r w:rsidR="00131DED">
        <w:rPr>
          <w:rFonts w:ascii="Times New Roman" w:hAnsi="Times New Roman" w:cs="Times New Roman"/>
          <w:sz w:val="28"/>
          <w:szCs w:val="23"/>
          <w:shd w:val="clear" w:color="auto" w:fill="FFFFFF"/>
          <w:lang w:val="uk-UA"/>
        </w:rPr>
        <w:t xml:space="preserve">  </w:t>
      </w:r>
    </w:p>
    <w:p w14:paraId="56168B06" w14:textId="77777777" w:rsidR="00131DED" w:rsidRDefault="00C66B8A" w:rsidP="00A50C9D">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Основним аспектом організації співробітництва у сфері туризму між КНР і Україною виступає нормативно-правова база форм та інструментів співробітництва. Чинна договірно-правова база, на основі якої здійснюється українсько-китайське міжнародне співробітництво, налічує близько трьохсот документів, укладених на різних рівнях. Більша частка нормативно-правових документів регулює співпрацю в сфері економічного співробітництва, що в свою </w:t>
      </w:r>
      <w:r>
        <w:rPr>
          <w:rFonts w:ascii="Times New Roman" w:hAnsi="Times New Roman" w:cs="Times New Roman"/>
          <w:sz w:val="28"/>
          <w:szCs w:val="23"/>
          <w:shd w:val="clear" w:color="auto" w:fill="FFFFFF"/>
          <w:lang w:val="uk-UA"/>
        </w:rPr>
        <w:lastRenderedPageBreak/>
        <w:t>чергу створює правову основу для посилення китайсько-українського співробітництва у сфері туризму, враховуючи, що туризм виступає як міжгалузевий комплекс в економіці держави</w:t>
      </w:r>
      <w:r w:rsidR="00FE50F6">
        <w:rPr>
          <w:rFonts w:ascii="Times New Roman" w:hAnsi="Times New Roman" w:cs="Times New Roman"/>
          <w:sz w:val="28"/>
          <w:szCs w:val="23"/>
          <w:shd w:val="clear" w:color="auto" w:fill="FFFFFF"/>
          <w:lang w:val="uk-UA"/>
        </w:rPr>
        <w:t xml:space="preserve"> [</w:t>
      </w:r>
      <w:r w:rsidR="00FE50F6">
        <w:rPr>
          <w:rFonts w:ascii="Times New Roman" w:hAnsi="Times New Roman" w:cs="Times New Roman"/>
          <w:sz w:val="28"/>
          <w:szCs w:val="23"/>
          <w:shd w:val="clear" w:color="auto" w:fill="FFFFFF"/>
          <w:lang w:val="uk-UA"/>
        </w:rPr>
        <w:fldChar w:fldCharType="begin"/>
      </w:r>
      <w:r w:rsidR="00FE50F6">
        <w:rPr>
          <w:rFonts w:ascii="Times New Roman" w:hAnsi="Times New Roman" w:cs="Times New Roman"/>
          <w:sz w:val="28"/>
          <w:szCs w:val="23"/>
          <w:shd w:val="clear" w:color="auto" w:fill="FFFFFF"/>
          <w:lang w:val="uk-UA"/>
        </w:rPr>
        <w:instrText xml:space="preserve"> REF _Ref40522785 \r \h </w:instrText>
      </w:r>
      <w:r w:rsidR="00FE50F6">
        <w:rPr>
          <w:rFonts w:ascii="Times New Roman" w:hAnsi="Times New Roman" w:cs="Times New Roman"/>
          <w:sz w:val="28"/>
          <w:szCs w:val="23"/>
          <w:shd w:val="clear" w:color="auto" w:fill="FFFFFF"/>
          <w:lang w:val="uk-UA"/>
        </w:rPr>
      </w:r>
      <w:r w:rsidR="00FE50F6">
        <w:rPr>
          <w:rFonts w:ascii="Times New Roman" w:hAnsi="Times New Roman" w:cs="Times New Roman"/>
          <w:sz w:val="28"/>
          <w:szCs w:val="23"/>
          <w:shd w:val="clear" w:color="auto" w:fill="FFFFFF"/>
          <w:lang w:val="uk-UA"/>
        </w:rPr>
        <w:fldChar w:fldCharType="separate"/>
      </w:r>
      <w:r w:rsidR="00FF6B4F">
        <w:rPr>
          <w:rFonts w:ascii="Times New Roman" w:hAnsi="Times New Roman" w:cs="Times New Roman"/>
          <w:sz w:val="28"/>
          <w:szCs w:val="23"/>
          <w:shd w:val="clear" w:color="auto" w:fill="FFFFFF"/>
          <w:lang w:val="uk-UA"/>
        </w:rPr>
        <w:t>16</w:t>
      </w:r>
      <w:r w:rsidR="00FE50F6">
        <w:rPr>
          <w:rFonts w:ascii="Times New Roman" w:hAnsi="Times New Roman" w:cs="Times New Roman"/>
          <w:sz w:val="28"/>
          <w:szCs w:val="23"/>
          <w:shd w:val="clear" w:color="auto" w:fill="FFFFFF"/>
          <w:lang w:val="uk-UA"/>
        </w:rPr>
        <w:fldChar w:fldCharType="end"/>
      </w:r>
      <w:r w:rsidR="00FE50F6">
        <w:rPr>
          <w:rFonts w:ascii="Times New Roman" w:hAnsi="Times New Roman" w:cs="Times New Roman"/>
          <w:sz w:val="28"/>
          <w:szCs w:val="23"/>
          <w:shd w:val="clear" w:color="auto" w:fill="FFFFFF"/>
          <w:lang w:val="uk-UA"/>
        </w:rPr>
        <w:t>]</w:t>
      </w:r>
      <w:r>
        <w:rPr>
          <w:rFonts w:ascii="Times New Roman" w:hAnsi="Times New Roman" w:cs="Times New Roman"/>
          <w:sz w:val="28"/>
          <w:szCs w:val="23"/>
          <w:shd w:val="clear" w:color="auto" w:fill="FFFFFF"/>
          <w:lang w:val="uk-UA"/>
        </w:rPr>
        <w:t xml:space="preserve">. Основними нормативно-правовими документами, які сприяють розвитку туризму між КНР та Україною є Угода про взаємні поїдки громадян, підписана </w:t>
      </w:r>
      <w:r w:rsidR="0023487E">
        <w:rPr>
          <w:rFonts w:ascii="Times New Roman" w:hAnsi="Times New Roman" w:cs="Times New Roman"/>
          <w:sz w:val="28"/>
          <w:szCs w:val="23"/>
          <w:shd w:val="clear" w:color="auto" w:fill="FFFFFF"/>
          <w:lang w:val="uk-UA"/>
        </w:rPr>
        <w:t>31 жовтня 1992 року; Меморандум про взаєморозуміння між Державним агентством України з туризму та Національною туристичною адміністрацією КНР про сприяння груповим поїздкам китайських туристів до України, підписаний 5 грудня 2013 року</w:t>
      </w:r>
      <w:r w:rsidR="00FE50F6">
        <w:rPr>
          <w:rFonts w:ascii="Times New Roman" w:hAnsi="Times New Roman" w:cs="Times New Roman"/>
          <w:sz w:val="28"/>
          <w:szCs w:val="23"/>
          <w:shd w:val="clear" w:color="auto" w:fill="FFFFFF"/>
          <w:lang w:val="uk-UA"/>
        </w:rPr>
        <w:t xml:space="preserve"> [</w:t>
      </w:r>
      <w:r w:rsidR="00FE50F6">
        <w:rPr>
          <w:rFonts w:ascii="Times New Roman" w:hAnsi="Times New Roman" w:cs="Times New Roman"/>
          <w:sz w:val="28"/>
          <w:szCs w:val="23"/>
          <w:shd w:val="clear" w:color="auto" w:fill="FFFFFF"/>
          <w:lang w:val="uk-UA"/>
        </w:rPr>
        <w:fldChar w:fldCharType="begin"/>
      </w:r>
      <w:r w:rsidR="00FE50F6">
        <w:rPr>
          <w:rFonts w:ascii="Times New Roman" w:hAnsi="Times New Roman" w:cs="Times New Roman"/>
          <w:sz w:val="28"/>
          <w:szCs w:val="23"/>
          <w:shd w:val="clear" w:color="auto" w:fill="FFFFFF"/>
          <w:lang w:val="uk-UA"/>
        </w:rPr>
        <w:instrText xml:space="preserve"> REF _Ref41214064 \r \h </w:instrText>
      </w:r>
      <w:r w:rsidR="00FE50F6">
        <w:rPr>
          <w:rFonts w:ascii="Times New Roman" w:hAnsi="Times New Roman" w:cs="Times New Roman"/>
          <w:sz w:val="28"/>
          <w:szCs w:val="23"/>
          <w:shd w:val="clear" w:color="auto" w:fill="FFFFFF"/>
          <w:lang w:val="uk-UA"/>
        </w:rPr>
      </w:r>
      <w:r w:rsidR="00FE50F6">
        <w:rPr>
          <w:rFonts w:ascii="Times New Roman" w:hAnsi="Times New Roman" w:cs="Times New Roman"/>
          <w:sz w:val="28"/>
          <w:szCs w:val="23"/>
          <w:shd w:val="clear" w:color="auto" w:fill="FFFFFF"/>
          <w:lang w:val="uk-UA"/>
        </w:rPr>
        <w:fldChar w:fldCharType="separate"/>
      </w:r>
      <w:r w:rsidR="00FF6B4F">
        <w:rPr>
          <w:rFonts w:ascii="Times New Roman" w:hAnsi="Times New Roman" w:cs="Times New Roman"/>
          <w:sz w:val="28"/>
          <w:szCs w:val="23"/>
          <w:shd w:val="clear" w:color="auto" w:fill="FFFFFF"/>
          <w:lang w:val="uk-UA"/>
        </w:rPr>
        <w:t>42</w:t>
      </w:r>
      <w:r w:rsidR="00FE50F6">
        <w:rPr>
          <w:rFonts w:ascii="Times New Roman" w:hAnsi="Times New Roman" w:cs="Times New Roman"/>
          <w:sz w:val="28"/>
          <w:szCs w:val="23"/>
          <w:shd w:val="clear" w:color="auto" w:fill="FFFFFF"/>
          <w:lang w:val="uk-UA"/>
        </w:rPr>
        <w:fldChar w:fldCharType="end"/>
      </w:r>
      <w:r w:rsidR="00FE50F6">
        <w:rPr>
          <w:rFonts w:ascii="Times New Roman" w:hAnsi="Times New Roman" w:cs="Times New Roman"/>
          <w:sz w:val="28"/>
          <w:szCs w:val="23"/>
          <w:shd w:val="clear" w:color="auto" w:fill="FFFFFF"/>
          <w:lang w:val="uk-UA"/>
        </w:rPr>
        <w:t>]</w:t>
      </w:r>
      <w:r w:rsidR="0023487E">
        <w:rPr>
          <w:rFonts w:ascii="Times New Roman" w:hAnsi="Times New Roman" w:cs="Times New Roman"/>
          <w:sz w:val="28"/>
          <w:szCs w:val="23"/>
          <w:shd w:val="clear" w:color="auto" w:fill="FFFFFF"/>
          <w:lang w:val="uk-UA"/>
        </w:rPr>
        <w:t>. Ці документи сприяли стрімкому збільшенню туристичних потоків, адже покликані на лібералізацію візових формальностей (спрощення в отриманні віз), спрощення співпраці туристичних компаній, гарантування захисту прав і свобод туристів-громадян обох країн, підвищення рівня поін</w:t>
      </w:r>
      <w:r w:rsidR="00941090">
        <w:rPr>
          <w:rFonts w:ascii="Times New Roman" w:hAnsi="Times New Roman" w:cs="Times New Roman"/>
          <w:sz w:val="28"/>
          <w:szCs w:val="23"/>
          <w:shd w:val="clear" w:color="auto" w:fill="FFFFFF"/>
          <w:lang w:val="uk-UA"/>
        </w:rPr>
        <w:t>формованості туристичних ринків тощо.</w:t>
      </w:r>
    </w:p>
    <w:p w14:paraId="39E03A60" w14:textId="77777777" w:rsidR="00A3520D" w:rsidRDefault="00A3520D" w:rsidP="00A50C9D">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Окрім співпраці України з Китайською Народною Республікою як основним суб’єктом туристичного ринку Східної Азії, розвиваються також українсько-японські відносини. Для забезпечення нормативно-правої бази співробітництва між Україною та Японією украдено понад п’ятдесят двосторонніх угод</w:t>
      </w:r>
      <w:r w:rsidR="00FE50F6">
        <w:rPr>
          <w:rFonts w:ascii="Times New Roman" w:hAnsi="Times New Roman" w:cs="Times New Roman"/>
          <w:sz w:val="28"/>
          <w:szCs w:val="23"/>
          <w:shd w:val="clear" w:color="auto" w:fill="FFFFFF"/>
          <w:lang w:val="uk-UA"/>
        </w:rPr>
        <w:t xml:space="preserve"> [</w:t>
      </w:r>
      <w:r w:rsidR="00FE50F6">
        <w:rPr>
          <w:rFonts w:ascii="Times New Roman" w:hAnsi="Times New Roman" w:cs="Times New Roman"/>
          <w:sz w:val="28"/>
          <w:szCs w:val="23"/>
          <w:shd w:val="clear" w:color="auto" w:fill="FFFFFF"/>
          <w:lang w:val="uk-UA"/>
        </w:rPr>
        <w:fldChar w:fldCharType="begin"/>
      </w:r>
      <w:r w:rsidR="00FE50F6">
        <w:rPr>
          <w:rFonts w:ascii="Times New Roman" w:hAnsi="Times New Roman" w:cs="Times New Roman"/>
          <w:sz w:val="28"/>
          <w:szCs w:val="23"/>
          <w:shd w:val="clear" w:color="auto" w:fill="FFFFFF"/>
          <w:lang w:val="uk-UA"/>
        </w:rPr>
        <w:instrText xml:space="preserve"> REF _Ref40522785 \r \h </w:instrText>
      </w:r>
      <w:r w:rsidR="00FE50F6">
        <w:rPr>
          <w:rFonts w:ascii="Times New Roman" w:hAnsi="Times New Roman" w:cs="Times New Roman"/>
          <w:sz w:val="28"/>
          <w:szCs w:val="23"/>
          <w:shd w:val="clear" w:color="auto" w:fill="FFFFFF"/>
          <w:lang w:val="uk-UA"/>
        </w:rPr>
      </w:r>
      <w:r w:rsidR="00FE50F6">
        <w:rPr>
          <w:rFonts w:ascii="Times New Roman" w:hAnsi="Times New Roman" w:cs="Times New Roman"/>
          <w:sz w:val="28"/>
          <w:szCs w:val="23"/>
          <w:shd w:val="clear" w:color="auto" w:fill="FFFFFF"/>
          <w:lang w:val="uk-UA"/>
        </w:rPr>
        <w:fldChar w:fldCharType="separate"/>
      </w:r>
      <w:r w:rsidR="00FF6B4F">
        <w:rPr>
          <w:rFonts w:ascii="Times New Roman" w:hAnsi="Times New Roman" w:cs="Times New Roman"/>
          <w:sz w:val="28"/>
          <w:szCs w:val="23"/>
          <w:shd w:val="clear" w:color="auto" w:fill="FFFFFF"/>
          <w:lang w:val="uk-UA"/>
        </w:rPr>
        <w:t>16</w:t>
      </w:r>
      <w:r w:rsidR="00FE50F6">
        <w:rPr>
          <w:rFonts w:ascii="Times New Roman" w:hAnsi="Times New Roman" w:cs="Times New Roman"/>
          <w:sz w:val="28"/>
          <w:szCs w:val="23"/>
          <w:shd w:val="clear" w:color="auto" w:fill="FFFFFF"/>
          <w:lang w:val="uk-UA"/>
        </w:rPr>
        <w:fldChar w:fldCharType="end"/>
      </w:r>
      <w:r w:rsidR="00FE50F6">
        <w:rPr>
          <w:rFonts w:ascii="Times New Roman" w:hAnsi="Times New Roman" w:cs="Times New Roman"/>
          <w:sz w:val="28"/>
          <w:szCs w:val="23"/>
          <w:shd w:val="clear" w:color="auto" w:fill="FFFFFF"/>
          <w:lang w:val="uk-UA"/>
        </w:rPr>
        <w:t>]</w:t>
      </w:r>
      <w:r>
        <w:rPr>
          <w:rFonts w:ascii="Times New Roman" w:hAnsi="Times New Roman" w:cs="Times New Roman"/>
          <w:sz w:val="28"/>
          <w:szCs w:val="23"/>
          <w:shd w:val="clear" w:color="auto" w:fill="FFFFFF"/>
          <w:lang w:val="uk-UA"/>
        </w:rPr>
        <w:t xml:space="preserve">. </w:t>
      </w:r>
      <w:r w:rsidR="005E1849">
        <w:rPr>
          <w:rFonts w:ascii="Times New Roman" w:hAnsi="Times New Roman" w:cs="Times New Roman"/>
          <w:sz w:val="28"/>
          <w:szCs w:val="23"/>
          <w:shd w:val="clear" w:color="auto" w:fill="FFFFFF"/>
          <w:lang w:val="uk-UA"/>
        </w:rPr>
        <w:t xml:space="preserve">Співпраця реалізується, перш за все, в сферах оборони, ядерної енергетики, сільськогосподарського сектору, що безпосередньо мало впливає на туристичну сферу, але, через інтеграцію широкого спектру економічних галузей в туристичну індустрію, має опосередкований вплив – перш за все, збільшується частка бізнес-туристів з Японії в структурі в’їзних потоків України. </w:t>
      </w:r>
      <w:r w:rsidR="00DA3DF4">
        <w:rPr>
          <w:rFonts w:ascii="Times New Roman" w:hAnsi="Times New Roman" w:cs="Times New Roman"/>
          <w:sz w:val="28"/>
          <w:szCs w:val="23"/>
          <w:shd w:val="clear" w:color="auto" w:fill="FFFFFF"/>
          <w:lang w:val="uk-UA"/>
        </w:rPr>
        <w:t xml:space="preserve"> Загалом, в останні роки, з розвитком міжнародного двостороннього японсько-китайського співробітництва, зростають темпи прибуттів японських гро</w:t>
      </w:r>
      <w:r w:rsidR="00BF4E0A">
        <w:rPr>
          <w:rFonts w:ascii="Times New Roman" w:hAnsi="Times New Roman" w:cs="Times New Roman"/>
          <w:sz w:val="28"/>
          <w:szCs w:val="23"/>
          <w:shd w:val="clear" w:color="auto" w:fill="FFFFFF"/>
          <w:lang w:val="uk-UA"/>
        </w:rPr>
        <w:t>мадян до України (Див. Рис. 3.</w:t>
      </w:r>
      <w:r w:rsidR="00DA3DF4">
        <w:rPr>
          <w:rFonts w:ascii="Times New Roman" w:hAnsi="Times New Roman" w:cs="Times New Roman"/>
          <w:sz w:val="28"/>
          <w:szCs w:val="23"/>
          <w:shd w:val="clear" w:color="auto" w:fill="FFFFFF"/>
          <w:lang w:val="uk-UA"/>
        </w:rPr>
        <w:t>2), не враховуючи 2014 рік – початок військової агресії на території України.</w:t>
      </w:r>
    </w:p>
    <w:p w14:paraId="6A2C3C81" w14:textId="77777777" w:rsidR="00DA3DF4" w:rsidRDefault="00DA3DF4" w:rsidP="00AE3335">
      <w:pPr>
        <w:tabs>
          <w:tab w:val="left" w:pos="851"/>
        </w:tabs>
        <w:spacing w:after="0" w:line="360" w:lineRule="auto"/>
        <w:jc w:val="center"/>
        <w:rPr>
          <w:rFonts w:ascii="Times New Roman" w:hAnsi="Times New Roman" w:cs="Times New Roman"/>
          <w:sz w:val="28"/>
          <w:szCs w:val="23"/>
          <w:shd w:val="clear" w:color="auto" w:fill="FFFFFF"/>
          <w:lang w:val="uk-UA"/>
        </w:rPr>
      </w:pPr>
      <w:r>
        <w:rPr>
          <w:noProof/>
          <w:lang w:eastAsia="ru-RU"/>
        </w:rPr>
        <w:lastRenderedPageBreak/>
        <w:drawing>
          <wp:inline distT="0" distB="0" distL="0" distR="0" wp14:anchorId="6E05A758" wp14:editId="7B869ACF">
            <wp:extent cx="6124575" cy="2438400"/>
            <wp:effectExtent l="0" t="0" r="95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E1A1394" w14:textId="77777777" w:rsidR="00DA3DF4" w:rsidRDefault="00BF4E0A" w:rsidP="00AE3335">
      <w:pPr>
        <w:tabs>
          <w:tab w:val="left" w:pos="851"/>
        </w:tabs>
        <w:spacing w:after="0" w:line="360" w:lineRule="auto"/>
        <w:ind w:firstLine="709"/>
        <w:jc w:val="center"/>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Рис. 3</w:t>
      </w:r>
      <w:r w:rsidR="00DA3DF4">
        <w:rPr>
          <w:rFonts w:ascii="Times New Roman" w:hAnsi="Times New Roman" w:cs="Times New Roman"/>
          <w:sz w:val="28"/>
          <w:szCs w:val="23"/>
          <w:shd w:val="clear" w:color="auto" w:fill="FFFFFF"/>
          <w:lang w:val="uk-UA"/>
        </w:rPr>
        <w:t>.2. В’їзний потік з Японії до України в період 2011-2017 р.р.</w:t>
      </w:r>
    </w:p>
    <w:p w14:paraId="096DF221" w14:textId="752F75D0" w:rsidR="00132184" w:rsidRDefault="00AE3335" w:rsidP="00AE3335">
      <w:pPr>
        <w:tabs>
          <w:tab w:val="left" w:pos="851"/>
        </w:tabs>
        <w:spacing w:after="0" w:line="360" w:lineRule="auto"/>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Джерело: </w:t>
      </w:r>
      <w:r w:rsidR="00132184">
        <w:rPr>
          <w:rFonts w:ascii="Times New Roman" w:hAnsi="Times New Roman" w:cs="Times New Roman"/>
          <w:sz w:val="28"/>
          <w:szCs w:val="23"/>
          <w:shd w:val="clear" w:color="auto" w:fill="FFFFFF"/>
          <w:lang w:val="uk-UA"/>
        </w:rPr>
        <w:t>розроблено автором на основі даних [</w:t>
      </w:r>
      <w:r w:rsidR="00132184">
        <w:rPr>
          <w:rFonts w:ascii="Times New Roman" w:hAnsi="Times New Roman" w:cs="Times New Roman"/>
          <w:sz w:val="28"/>
          <w:szCs w:val="23"/>
          <w:shd w:val="clear" w:color="auto" w:fill="FFFFFF"/>
          <w:lang w:val="uk-UA"/>
        </w:rPr>
        <w:fldChar w:fldCharType="begin"/>
      </w:r>
      <w:r w:rsidR="00132184">
        <w:rPr>
          <w:rFonts w:ascii="Times New Roman" w:hAnsi="Times New Roman" w:cs="Times New Roman"/>
          <w:sz w:val="28"/>
          <w:szCs w:val="23"/>
          <w:shd w:val="clear" w:color="auto" w:fill="FFFFFF"/>
          <w:lang w:val="uk-UA"/>
        </w:rPr>
        <w:instrText xml:space="preserve"> REF _Ref40971632 \r \h </w:instrText>
      </w:r>
      <w:r w:rsidR="00132184">
        <w:rPr>
          <w:rFonts w:ascii="Times New Roman" w:hAnsi="Times New Roman" w:cs="Times New Roman"/>
          <w:sz w:val="28"/>
          <w:szCs w:val="23"/>
          <w:shd w:val="clear" w:color="auto" w:fill="FFFFFF"/>
          <w:lang w:val="uk-UA"/>
        </w:rPr>
      </w:r>
      <w:r w:rsidR="00132184">
        <w:rPr>
          <w:rFonts w:ascii="Times New Roman" w:hAnsi="Times New Roman" w:cs="Times New Roman"/>
          <w:sz w:val="28"/>
          <w:szCs w:val="23"/>
          <w:shd w:val="clear" w:color="auto" w:fill="FFFFFF"/>
          <w:lang w:val="uk-UA"/>
        </w:rPr>
        <w:fldChar w:fldCharType="separate"/>
      </w:r>
      <w:r w:rsidR="00FF6B4F">
        <w:rPr>
          <w:rFonts w:ascii="Times New Roman" w:hAnsi="Times New Roman" w:cs="Times New Roman"/>
          <w:sz w:val="28"/>
          <w:szCs w:val="23"/>
          <w:shd w:val="clear" w:color="auto" w:fill="FFFFFF"/>
          <w:lang w:val="uk-UA"/>
        </w:rPr>
        <w:t>41</w:t>
      </w:r>
      <w:r w:rsidR="00132184">
        <w:rPr>
          <w:rFonts w:ascii="Times New Roman" w:hAnsi="Times New Roman" w:cs="Times New Roman"/>
          <w:sz w:val="28"/>
          <w:szCs w:val="23"/>
          <w:shd w:val="clear" w:color="auto" w:fill="FFFFFF"/>
          <w:lang w:val="uk-UA"/>
        </w:rPr>
        <w:fldChar w:fldCharType="end"/>
      </w:r>
      <w:r w:rsidR="00132184">
        <w:rPr>
          <w:rFonts w:ascii="Times New Roman" w:hAnsi="Times New Roman" w:cs="Times New Roman"/>
          <w:sz w:val="28"/>
          <w:szCs w:val="23"/>
          <w:shd w:val="clear" w:color="auto" w:fill="FFFFFF"/>
          <w:lang w:val="uk-UA"/>
        </w:rPr>
        <w:t>]</w:t>
      </w:r>
    </w:p>
    <w:p w14:paraId="5D86C09B" w14:textId="77777777" w:rsidR="00AE3335" w:rsidRDefault="00AE3335" w:rsidP="00884DBC">
      <w:pPr>
        <w:tabs>
          <w:tab w:val="left" w:pos="851"/>
        </w:tabs>
        <w:spacing w:after="0" w:line="360" w:lineRule="auto"/>
        <w:ind w:firstLine="709"/>
        <w:jc w:val="both"/>
        <w:rPr>
          <w:rFonts w:ascii="Times New Roman" w:hAnsi="Times New Roman" w:cs="Times New Roman"/>
          <w:sz w:val="28"/>
          <w:szCs w:val="23"/>
          <w:shd w:val="clear" w:color="auto" w:fill="FFFFFF"/>
          <w:lang w:val="uk-UA"/>
        </w:rPr>
      </w:pPr>
    </w:p>
    <w:p w14:paraId="59EE9BE7" w14:textId="38C7A160" w:rsidR="0044371D" w:rsidRDefault="00DB459D" w:rsidP="00884DBC">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Окрім підвищення рівня співробітництва в японсько-українських відносинах, Японія підтримує на дипломатичному рівні суверенітет і непорушність українських державних кордонів, тому однією з перших у 2014 році засудила агресію Російської Федерації проти української цілісності.</w:t>
      </w:r>
      <w:r w:rsidR="00BD3104">
        <w:rPr>
          <w:rFonts w:ascii="Times New Roman" w:hAnsi="Times New Roman" w:cs="Times New Roman"/>
          <w:sz w:val="28"/>
          <w:szCs w:val="23"/>
          <w:shd w:val="clear" w:color="auto" w:fill="FFFFFF"/>
          <w:lang w:val="uk-UA"/>
        </w:rPr>
        <w:t xml:space="preserve"> Так в тому ж році Міністерство закордонних справ Японії оприлюднило заяву, в якій закликає російську сторону дотримуватися норм міжнародного права, зокрема двосторонньої Угоди про статус і умови перебування Чорноморського флоту Росії та території України. Японський уряд також приєднався до позиції держав Великої Сімки, які засуджували неправомірні дії Російської Федерації щодо суверенітету України, наклавши санкції щодо Росії</w:t>
      </w:r>
      <w:r w:rsidR="00FE50F6">
        <w:rPr>
          <w:rFonts w:ascii="Times New Roman" w:hAnsi="Times New Roman" w:cs="Times New Roman"/>
          <w:sz w:val="28"/>
          <w:szCs w:val="23"/>
          <w:shd w:val="clear" w:color="auto" w:fill="FFFFFF"/>
          <w:lang w:val="uk-UA"/>
        </w:rPr>
        <w:t xml:space="preserve"> [</w:t>
      </w:r>
      <w:r w:rsidR="00FE50F6">
        <w:rPr>
          <w:rFonts w:ascii="Times New Roman" w:hAnsi="Times New Roman" w:cs="Times New Roman"/>
          <w:sz w:val="28"/>
          <w:szCs w:val="23"/>
          <w:shd w:val="clear" w:color="auto" w:fill="FFFFFF"/>
          <w:lang w:val="uk-UA"/>
        </w:rPr>
        <w:fldChar w:fldCharType="begin"/>
      </w:r>
      <w:r w:rsidR="00FE50F6">
        <w:rPr>
          <w:rFonts w:ascii="Times New Roman" w:hAnsi="Times New Roman" w:cs="Times New Roman"/>
          <w:sz w:val="28"/>
          <w:szCs w:val="23"/>
          <w:shd w:val="clear" w:color="auto" w:fill="FFFFFF"/>
          <w:lang w:val="uk-UA"/>
        </w:rPr>
        <w:instrText xml:space="preserve"> REF _Ref41214182 \r \h </w:instrText>
      </w:r>
      <w:r w:rsidR="00FE50F6">
        <w:rPr>
          <w:rFonts w:ascii="Times New Roman" w:hAnsi="Times New Roman" w:cs="Times New Roman"/>
          <w:sz w:val="28"/>
          <w:szCs w:val="23"/>
          <w:shd w:val="clear" w:color="auto" w:fill="FFFFFF"/>
          <w:lang w:val="uk-UA"/>
        </w:rPr>
      </w:r>
      <w:r w:rsidR="00FE50F6">
        <w:rPr>
          <w:rFonts w:ascii="Times New Roman" w:hAnsi="Times New Roman" w:cs="Times New Roman"/>
          <w:sz w:val="28"/>
          <w:szCs w:val="23"/>
          <w:shd w:val="clear" w:color="auto" w:fill="FFFFFF"/>
          <w:lang w:val="uk-UA"/>
        </w:rPr>
        <w:fldChar w:fldCharType="separate"/>
      </w:r>
      <w:r w:rsidR="00FF6B4F">
        <w:rPr>
          <w:rFonts w:ascii="Times New Roman" w:hAnsi="Times New Roman" w:cs="Times New Roman"/>
          <w:sz w:val="28"/>
          <w:szCs w:val="23"/>
          <w:shd w:val="clear" w:color="auto" w:fill="FFFFFF"/>
          <w:lang w:val="uk-UA"/>
        </w:rPr>
        <w:t>43</w:t>
      </w:r>
      <w:r w:rsidR="00FE50F6">
        <w:rPr>
          <w:rFonts w:ascii="Times New Roman" w:hAnsi="Times New Roman" w:cs="Times New Roman"/>
          <w:sz w:val="28"/>
          <w:szCs w:val="23"/>
          <w:shd w:val="clear" w:color="auto" w:fill="FFFFFF"/>
          <w:lang w:val="uk-UA"/>
        </w:rPr>
        <w:fldChar w:fldCharType="end"/>
      </w:r>
      <w:r w:rsidR="00FE50F6">
        <w:rPr>
          <w:rFonts w:ascii="Times New Roman" w:hAnsi="Times New Roman" w:cs="Times New Roman"/>
          <w:sz w:val="28"/>
          <w:szCs w:val="23"/>
          <w:shd w:val="clear" w:color="auto" w:fill="FFFFFF"/>
          <w:lang w:val="uk-UA"/>
        </w:rPr>
        <w:t xml:space="preserve">, </w:t>
      </w:r>
      <w:r w:rsidR="00FE50F6">
        <w:rPr>
          <w:rFonts w:ascii="Times New Roman" w:hAnsi="Times New Roman" w:cs="Times New Roman"/>
          <w:sz w:val="28"/>
          <w:szCs w:val="23"/>
          <w:shd w:val="clear" w:color="auto" w:fill="FFFFFF"/>
          <w:lang w:val="uk-UA"/>
        </w:rPr>
        <w:fldChar w:fldCharType="begin"/>
      </w:r>
      <w:r w:rsidR="00FE50F6">
        <w:rPr>
          <w:rFonts w:ascii="Times New Roman" w:hAnsi="Times New Roman" w:cs="Times New Roman"/>
          <w:sz w:val="28"/>
          <w:szCs w:val="23"/>
          <w:shd w:val="clear" w:color="auto" w:fill="FFFFFF"/>
          <w:lang w:val="uk-UA"/>
        </w:rPr>
        <w:instrText xml:space="preserve"> REF _Ref40522785 \r \h </w:instrText>
      </w:r>
      <w:r w:rsidR="00FE50F6">
        <w:rPr>
          <w:rFonts w:ascii="Times New Roman" w:hAnsi="Times New Roman" w:cs="Times New Roman"/>
          <w:sz w:val="28"/>
          <w:szCs w:val="23"/>
          <w:shd w:val="clear" w:color="auto" w:fill="FFFFFF"/>
          <w:lang w:val="uk-UA"/>
        </w:rPr>
      </w:r>
      <w:r w:rsidR="00FE50F6">
        <w:rPr>
          <w:rFonts w:ascii="Times New Roman" w:hAnsi="Times New Roman" w:cs="Times New Roman"/>
          <w:sz w:val="28"/>
          <w:szCs w:val="23"/>
          <w:shd w:val="clear" w:color="auto" w:fill="FFFFFF"/>
          <w:lang w:val="uk-UA"/>
        </w:rPr>
        <w:fldChar w:fldCharType="separate"/>
      </w:r>
      <w:r w:rsidR="00FF6B4F">
        <w:rPr>
          <w:rFonts w:ascii="Times New Roman" w:hAnsi="Times New Roman" w:cs="Times New Roman"/>
          <w:sz w:val="28"/>
          <w:szCs w:val="23"/>
          <w:shd w:val="clear" w:color="auto" w:fill="FFFFFF"/>
          <w:lang w:val="uk-UA"/>
        </w:rPr>
        <w:t>16</w:t>
      </w:r>
      <w:r w:rsidR="00FE50F6">
        <w:rPr>
          <w:rFonts w:ascii="Times New Roman" w:hAnsi="Times New Roman" w:cs="Times New Roman"/>
          <w:sz w:val="28"/>
          <w:szCs w:val="23"/>
          <w:shd w:val="clear" w:color="auto" w:fill="FFFFFF"/>
          <w:lang w:val="uk-UA"/>
        </w:rPr>
        <w:fldChar w:fldCharType="end"/>
      </w:r>
      <w:r w:rsidR="00FE50F6">
        <w:rPr>
          <w:rFonts w:ascii="Times New Roman" w:hAnsi="Times New Roman" w:cs="Times New Roman"/>
          <w:sz w:val="28"/>
          <w:szCs w:val="23"/>
          <w:shd w:val="clear" w:color="auto" w:fill="FFFFFF"/>
          <w:lang w:val="uk-UA"/>
        </w:rPr>
        <w:t>]</w:t>
      </w:r>
      <w:r w:rsidR="00BD3104">
        <w:rPr>
          <w:rFonts w:ascii="Times New Roman" w:hAnsi="Times New Roman" w:cs="Times New Roman"/>
          <w:sz w:val="28"/>
          <w:szCs w:val="23"/>
          <w:shd w:val="clear" w:color="auto" w:fill="FFFFFF"/>
          <w:lang w:val="uk-UA"/>
        </w:rPr>
        <w:t xml:space="preserve">. </w:t>
      </w:r>
    </w:p>
    <w:p w14:paraId="31DFC46F" w14:textId="77777777" w:rsidR="00884DBC" w:rsidRDefault="00FE50F6" w:rsidP="00DA3DF4">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Така позиція Японії</w:t>
      </w:r>
      <w:r w:rsidR="0012402D">
        <w:rPr>
          <w:rFonts w:ascii="Times New Roman" w:hAnsi="Times New Roman" w:cs="Times New Roman"/>
          <w:sz w:val="28"/>
          <w:szCs w:val="23"/>
          <w:shd w:val="clear" w:color="auto" w:fill="FFFFFF"/>
          <w:lang w:val="uk-UA"/>
        </w:rPr>
        <w:t>, яка доволі позитивна для України, перш за все, викликана напруженням російсько-японських відносин</w:t>
      </w:r>
      <w:r w:rsidR="00DA3DF4" w:rsidRPr="00DA3DF4">
        <w:rPr>
          <w:rFonts w:ascii="Times New Roman" w:hAnsi="Times New Roman" w:cs="Times New Roman"/>
          <w:sz w:val="28"/>
          <w:szCs w:val="23"/>
          <w:shd w:val="clear" w:color="auto" w:fill="FFFFFF"/>
        </w:rPr>
        <w:t xml:space="preserve"> </w:t>
      </w:r>
      <w:r w:rsidR="00DA3DF4">
        <w:rPr>
          <w:rFonts w:ascii="Times New Roman" w:hAnsi="Times New Roman" w:cs="Times New Roman"/>
          <w:sz w:val="28"/>
          <w:szCs w:val="23"/>
          <w:shd w:val="clear" w:color="auto" w:fill="FFFFFF"/>
          <w:lang w:val="uk-UA"/>
        </w:rPr>
        <w:t>в результаті територіального конфлікту приналежності Курильських островів. В останні роки Японія та Росія ведуть двосторонні переговори</w:t>
      </w:r>
      <w:r w:rsidR="00281EDC">
        <w:rPr>
          <w:rFonts w:ascii="Times New Roman" w:hAnsi="Times New Roman" w:cs="Times New Roman"/>
          <w:sz w:val="28"/>
          <w:szCs w:val="23"/>
          <w:shd w:val="clear" w:color="auto" w:fill="FFFFFF"/>
          <w:lang w:val="uk-UA"/>
        </w:rPr>
        <w:t xml:space="preserve"> щодо вирішення питання Курильських островів – якщо російська сторона прийме умови Японії і визнає два з чотирьох спірних островів власністю японського уряду, в перспективі буде розглядатися укладення мирного договору між Японією та Російською Федерацією, що може мати негативний вплив на українсько-японські відносини</w:t>
      </w:r>
      <w:r w:rsidR="00EA3C64">
        <w:rPr>
          <w:rFonts w:ascii="Times New Roman" w:hAnsi="Times New Roman" w:cs="Times New Roman"/>
          <w:sz w:val="28"/>
          <w:szCs w:val="23"/>
          <w:shd w:val="clear" w:color="auto" w:fill="FFFFFF"/>
          <w:lang w:val="uk-UA"/>
        </w:rPr>
        <w:t xml:space="preserve">, та вплинути на перерозподіл виїзних туристичних потоків з Японії, що може суттєво </w:t>
      </w:r>
      <w:r w:rsidR="00EA3C64">
        <w:rPr>
          <w:rFonts w:ascii="Times New Roman" w:hAnsi="Times New Roman" w:cs="Times New Roman"/>
          <w:sz w:val="28"/>
          <w:szCs w:val="23"/>
          <w:shd w:val="clear" w:color="auto" w:fill="FFFFFF"/>
          <w:lang w:val="uk-UA"/>
        </w:rPr>
        <w:lastRenderedPageBreak/>
        <w:t>вплинути на структуру в’їзного потоку до України, зменшивши кількість туристичних прибуттів з Японії.</w:t>
      </w:r>
    </w:p>
    <w:p w14:paraId="707FB628" w14:textId="77777777" w:rsidR="005234DC" w:rsidRDefault="005234DC" w:rsidP="00DA3DF4">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Заслуговує уваги вплив геополітичної ситуації в регіоні Східна Азія на формування туристичних потоків з країн Корейського півострова до України. Як відомо Республіка Корея та КНДР мають напружені військово-політичні відносини, що виступає дестабілізуючим фактором не тільки в регіоні, а і в світі, в цілому.</w:t>
      </w:r>
      <w:r w:rsidR="00904971">
        <w:rPr>
          <w:rFonts w:ascii="Times New Roman" w:hAnsi="Times New Roman" w:cs="Times New Roman"/>
          <w:sz w:val="28"/>
          <w:szCs w:val="23"/>
          <w:shd w:val="clear" w:color="auto" w:fill="FFFFFF"/>
          <w:lang w:val="uk-UA"/>
        </w:rPr>
        <w:t xml:space="preserve"> З огляду на відкритість до дипломатичних відносин Україна має більш налагоджене співробітництво з Республікою Корея, ніж з КНДР</w:t>
      </w:r>
      <w:r w:rsidR="00FE50F6">
        <w:rPr>
          <w:rFonts w:ascii="Times New Roman" w:hAnsi="Times New Roman" w:cs="Times New Roman"/>
          <w:sz w:val="28"/>
          <w:szCs w:val="23"/>
          <w:shd w:val="clear" w:color="auto" w:fill="FFFFFF"/>
          <w:lang w:val="uk-UA"/>
        </w:rPr>
        <w:t xml:space="preserve"> [</w:t>
      </w:r>
      <w:r w:rsidR="00FE50F6">
        <w:rPr>
          <w:rFonts w:ascii="Times New Roman" w:hAnsi="Times New Roman" w:cs="Times New Roman"/>
          <w:sz w:val="28"/>
          <w:szCs w:val="23"/>
          <w:shd w:val="clear" w:color="auto" w:fill="FFFFFF"/>
          <w:lang w:val="uk-UA"/>
        </w:rPr>
        <w:fldChar w:fldCharType="begin"/>
      </w:r>
      <w:r w:rsidR="00FE50F6">
        <w:rPr>
          <w:rFonts w:ascii="Times New Roman" w:hAnsi="Times New Roman" w:cs="Times New Roman"/>
          <w:sz w:val="28"/>
          <w:szCs w:val="23"/>
          <w:shd w:val="clear" w:color="auto" w:fill="FFFFFF"/>
          <w:lang w:val="uk-UA"/>
        </w:rPr>
        <w:instrText xml:space="preserve"> REF _Ref40522785 \r \h </w:instrText>
      </w:r>
      <w:r w:rsidR="00FE50F6">
        <w:rPr>
          <w:rFonts w:ascii="Times New Roman" w:hAnsi="Times New Roman" w:cs="Times New Roman"/>
          <w:sz w:val="28"/>
          <w:szCs w:val="23"/>
          <w:shd w:val="clear" w:color="auto" w:fill="FFFFFF"/>
          <w:lang w:val="uk-UA"/>
        </w:rPr>
      </w:r>
      <w:r w:rsidR="00FE50F6">
        <w:rPr>
          <w:rFonts w:ascii="Times New Roman" w:hAnsi="Times New Roman" w:cs="Times New Roman"/>
          <w:sz w:val="28"/>
          <w:szCs w:val="23"/>
          <w:shd w:val="clear" w:color="auto" w:fill="FFFFFF"/>
          <w:lang w:val="uk-UA"/>
        </w:rPr>
        <w:fldChar w:fldCharType="separate"/>
      </w:r>
      <w:r w:rsidR="00FF6B4F">
        <w:rPr>
          <w:rFonts w:ascii="Times New Roman" w:hAnsi="Times New Roman" w:cs="Times New Roman"/>
          <w:sz w:val="28"/>
          <w:szCs w:val="23"/>
          <w:shd w:val="clear" w:color="auto" w:fill="FFFFFF"/>
          <w:lang w:val="uk-UA"/>
        </w:rPr>
        <w:t>16</w:t>
      </w:r>
      <w:r w:rsidR="00FE50F6">
        <w:rPr>
          <w:rFonts w:ascii="Times New Roman" w:hAnsi="Times New Roman" w:cs="Times New Roman"/>
          <w:sz w:val="28"/>
          <w:szCs w:val="23"/>
          <w:shd w:val="clear" w:color="auto" w:fill="FFFFFF"/>
          <w:lang w:val="uk-UA"/>
        </w:rPr>
        <w:fldChar w:fldCharType="end"/>
      </w:r>
      <w:r w:rsidR="00FE50F6">
        <w:rPr>
          <w:rFonts w:ascii="Times New Roman" w:hAnsi="Times New Roman" w:cs="Times New Roman"/>
          <w:sz w:val="28"/>
          <w:szCs w:val="23"/>
          <w:shd w:val="clear" w:color="auto" w:fill="FFFFFF"/>
          <w:lang w:val="uk-UA"/>
        </w:rPr>
        <w:t xml:space="preserve">, </w:t>
      </w:r>
      <w:r w:rsidR="00FE50F6">
        <w:rPr>
          <w:rFonts w:ascii="Times New Roman" w:hAnsi="Times New Roman" w:cs="Times New Roman"/>
          <w:sz w:val="28"/>
          <w:szCs w:val="23"/>
          <w:shd w:val="clear" w:color="auto" w:fill="FFFFFF"/>
          <w:lang w:val="uk-UA"/>
        </w:rPr>
        <w:fldChar w:fldCharType="begin"/>
      </w:r>
      <w:r w:rsidR="00FE50F6">
        <w:rPr>
          <w:rFonts w:ascii="Times New Roman" w:hAnsi="Times New Roman" w:cs="Times New Roman"/>
          <w:sz w:val="28"/>
          <w:szCs w:val="23"/>
          <w:shd w:val="clear" w:color="auto" w:fill="FFFFFF"/>
          <w:lang w:val="uk-UA"/>
        </w:rPr>
        <w:instrText xml:space="preserve"> REF _Ref41214182 \r \h </w:instrText>
      </w:r>
      <w:r w:rsidR="00FE50F6">
        <w:rPr>
          <w:rFonts w:ascii="Times New Roman" w:hAnsi="Times New Roman" w:cs="Times New Roman"/>
          <w:sz w:val="28"/>
          <w:szCs w:val="23"/>
          <w:shd w:val="clear" w:color="auto" w:fill="FFFFFF"/>
          <w:lang w:val="uk-UA"/>
        </w:rPr>
      </w:r>
      <w:r w:rsidR="00FE50F6">
        <w:rPr>
          <w:rFonts w:ascii="Times New Roman" w:hAnsi="Times New Roman" w:cs="Times New Roman"/>
          <w:sz w:val="28"/>
          <w:szCs w:val="23"/>
          <w:shd w:val="clear" w:color="auto" w:fill="FFFFFF"/>
          <w:lang w:val="uk-UA"/>
        </w:rPr>
        <w:fldChar w:fldCharType="separate"/>
      </w:r>
      <w:r w:rsidR="00FF6B4F">
        <w:rPr>
          <w:rFonts w:ascii="Times New Roman" w:hAnsi="Times New Roman" w:cs="Times New Roman"/>
          <w:sz w:val="28"/>
          <w:szCs w:val="23"/>
          <w:shd w:val="clear" w:color="auto" w:fill="FFFFFF"/>
          <w:lang w:val="uk-UA"/>
        </w:rPr>
        <w:t>43</w:t>
      </w:r>
      <w:r w:rsidR="00FE50F6">
        <w:rPr>
          <w:rFonts w:ascii="Times New Roman" w:hAnsi="Times New Roman" w:cs="Times New Roman"/>
          <w:sz w:val="28"/>
          <w:szCs w:val="23"/>
          <w:shd w:val="clear" w:color="auto" w:fill="FFFFFF"/>
          <w:lang w:val="uk-UA"/>
        </w:rPr>
        <w:fldChar w:fldCharType="end"/>
      </w:r>
      <w:r w:rsidR="00FE50F6">
        <w:rPr>
          <w:rFonts w:ascii="Times New Roman" w:hAnsi="Times New Roman" w:cs="Times New Roman"/>
          <w:sz w:val="28"/>
          <w:szCs w:val="23"/>
          <w:shd w:val="clear" w:color="auto" w:fill="FFFFFF"/>
          <w:lang w:val="uk-UA"/>
        </w:rPr>
        <w:t>]</w:t>
      </w:r>
      <w:r w:rsidR="00904971">
        <w:rPr>
          <w:rFonts w:ascii="Times New Roman" w:hAnsi="Times New Roman" w:cs="Times New Roman"/>
          <w:sz w:val="28"/>
          <w:szCs w:val="23"/>
          <w:shd w:val="clear" w:color="auto" w:fill="FFFFFF"/>
          <w:lang w:val="uk-UA"/>
        </w:rPr>
        <w:t xml:space="preserve">. </w:t>
      </w:r>
    </w:p>
    <w:p w14:paraId="6E7C0295" w14:textId="77777777" w:rsidR="00747A02" w:rsidRDefault="00904971" w:rsidP="00DA3DF4">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По</w:t>
      </w:r>
      <w:r w:rsidR="00427505">
        <w:rPr>
          <w:rFonts w:ascii="Times New Roman" w:hAnsi="Times New Roman" w:cs="Times New Roman"/>
          <w:sz w:val="28"/>
          <w:szCs w:val="23"/>
          <w:shd w:val="clear" w:color="auto" w:fill="FFFFFF"/>
          <w:lang w:val="uk-UA"/>
        </w:rPr>
        <w:t xml:space="preserve">чинаючи з 1991 року між Україною та Республіка Корея встановили дипломатичні відносини – з цього моменту і до сучасного часу було підписано близько п’ятдесяти міжнародних нормативно-правових документів, які регулюють співпрацю в політичній, економічній, культурно-гуманітарній, торгівельній сфері, важливою складовою, також, є і співпраця в туристичній галузі. </w:t>
      </w:r>
    </w:p>
    <w:p w14:paraId="267BF741" w14:textId="77777777" w:rsidR="00904971" w:rsidRDefault="006018A6" w:rsidP="00DA3DF4">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Активне співробітництво в туристичному плані між двома країнами стало можливе після лібералізації в 2006 році візового режиму для громадян Республіки Корея – український уряд запровадив безвізовий режим, який давав змогу перебувати на території України протягом дев’яноста днів без візи. Ці заходи спряли підвищенню темпів прибуття громадян Республіки Корея до України, що в свою чергу спричинило скорочення в’їзного потоку з Корейської Народно-Демократичної Республіки</w:t>
      </w:r>
      <w:r w:rsidR="00ED1632">
        <w:rPr>
          <w:rFonts w:ascii="Times New Roman" w:hAnsi="Times New Roman" w:cs="Times New Roman"/>
          <w:sz w:val="28"/>
          <w:szCs w:val="23"/>
          <w:shd w:val="clear" w:color="auto" w:fill="FFFFFF"/>
          <w:lang w:val="uk-UA"/>
        </w:rPr>
        <w:t xml:space="preserve"> як протест проти поліпшення дипломатичних відносин між українською стороною та Південною Кореєю</w:t>
      </w:r>
      <w:r w:rsidR="00BF4E0A">
        <w:rPr>
          <w:rFonts w:ascii="Times New Roman" w:hAnsi="Times New Roman" w:cs="Times New Roman"/>
          <w:sz w:val="28"/>
          <w:szCs w:val="23"/>
          <w:shd w:val="clear" w:color="auto" w:fill="FFFFFF"/>
          <w:lang w:val="uk-UA"/>
        </w:rPr>
        <w:t xml:space="preserve"> (Див. Рис. 3.</w:t>
      </w:r>
      <w:r w:rsidR="00871E49">
        <w:rPr>
          <w:rFonts w:ascii="Times New Roman" w:hAnsi="Times New Roman" w:cs="Times New Roman"/>
          <w:sz w:val="28"/>
          <w:szCs w:val="23"/>
          <w:shd w:val="clear" w:color="auto" w:fill="FFFFFF"/>
          <w:lang w:val="uk-UA"/>
        </w:rPr>
        <w:t>3)</w:t>
      </w:r>
      <w:r w:rsidR="00936249">
        <w:rPr>
          <w:rFonts w:ascii="Times New Roman" w:hAnsi="Times New Roman" w:cs="Times New Roman"/>
          <w:sz w:val="28"/>
          <w:szCs w:val="23"/>
          <w:shd w:val="clear" w:color="auto" w:fill="FFFFFF"/>
          <w:lang w:val="uk-UA"/>
        </w:rPr>
        <w:t xml:space="preserve"> [</w:t>
      </w:r>
      <w:r w:rsidR="00936249">
        <w:rPr>
          <w:rFonts w:ascii="Times New Roman" w:hAnsi="Times New Roman" w:cs="Times New Roman"/>
          <w:sz w:val="28"/>
          <w:szCs w:val="23"/>
          <w:shd w:val="clear" w:color="auto" w:fill="FFFFFF"/>
          <w:lang w:val="uk-UA"/>
        </w:rPr>
        <w:fldChar w:fldCharType="begin"/>
      </w:r>
      <w:r w:rsidR="00936249">
        <w:rPr>
          <w:rFonts w:ascii="Times New Roman" w:hAnsi="Times New Roman" w:cs="Times New Roman"/>
          <w:sz w:val="28"/>
          <w:szCs w:val="23"/>
          <w:shd w:val="clear" w:color="auto" w:fill="FFFFFF"/>
          <w:lang w:val="uk-UA"/>
        </w:rPr>
        <w:instrText xml:space="preserve"> REF _Ref41214182 \r \h </w:instrText>
      </w:r>
      <w:r w:rsidR="00936249">
        <w:rPr>
          <w:rFonts w:ascii="Times New Roman" w:hAnsi="Times New Roman" w:cs="Times New Roman"/>
          <w:sz w:val="28"/>
          <w:szCs w:val="23"/>
          <w:shd w:val="clear" w:color="auto" w:fill="FFFFFF"/>
          <w:lang w:val="uk-UA"/>
        </w:rPr>
      </w:r>
      <w:r w:rsidR="00936249">
        <w:rPr>
          <w:rFonts w:ascii="Times New Roman" w:hAnsi="Times New Roman" w:cs="Times New Roman"/>
          <w:sz w:val="28"/>
          <w:szCs w:val="23"/>
          <w:shd w:val="clear" w:color="auto" w:fill="FFFFFF"/>
          <w:lang w:val="uk-UA"/>
        </w:rPr>
        <w:fldChar w:fldCharType="separate"/>
      </w:r>
      <w:r w:rsidR="00FF6B4F">
        <w:rPr>
          <w:rFonts w:ascii="Times New Roman" w:hAnsi="Times New Roman" w:cs="Times New Roman"/>
          <w:sz w:val="28"/>
          <w:szCs w:val="23"/>
          <w:shd w:val="clear" w:color="auto" w:fill="FFFFFF"/>
          <w:lang w:val="uk-UA"/>
        </w:rPr>
        <w:t>43</w:t>
      </w:r>
      <w:r w:rsidR="00936249">
        <w:rPr>
          <w:rFonts w:ascii="Times New Roman" w:hAnsi="Times New Roman" w:cs="Times New Roman"/>
          <w:sz w:val="28"/>
          <w:szCs w:val="23"/>
          <w:shd w:val="clear" w:color="auto" w:fill="FFFFFF"/>
          <w:lang w:val="uk-UA"/>
        </w:rPr>
        <w:fldChar w:fldCharType="end"/>
      </w:r>
      <w:r w:rsidR="00936249">
        <w:rPr>
          <w:rFonts w:ascii="Times New Roman" w:hAnsi="Times New Roman" w:cs="Times New Roman"/>
          <w:sz w:val="28"/>
          <w:szCs w:val="23"/>
          <w:shd w:val="clear" w:color="auto" w:fill="FFFFFF"/>
          <w:lang w:val="uk-UA"/>
        </w:rPr>
        <w:t>]</w:t>
      </w:r>
      <w:r w:rsidR="00ED1632">
        <w:rPr>
          <w:rFonts w:ascii="Times New Roman" w:hAnsi="Times New Roman" w:cs="Times New Roman"/>
          <w:sz w:val="28"/>
          <w:szCs w:val="23"/>
          <w:shd w:val="clear" w:color="auto" w:fill="FFFFFF"/>
          <w:lang w:val="uk-UA"/>
        </w:rPr>
        <w:t>.</w:t>
      </w:r>
      <w:r w:rsidR="00871E49">
        <w:rPr>
          <w:rFonts w:ascii="Times New Roman" w:hAnsi="Times New Roman" w:cs="Times New Roman"/>
          <w:sz w:val="28"/>
          <w:szCs w:val="23"/>
          <w:shd w:val="clear" w:color="auto" w:fill="FFFFFF"/>
          <w:lang w:val="uk-UA"/>
        </w:rPr>
        <w:t xml:space="preserve"> Таке співвідношення в’їзного потоку з двох країн Корейського півострова викликане напруженою геополітичною ситуацією, яка склалася між КНДР та Республікою Корея та впливає як на зовнішньоекономічну діяльність країн, так і на туризм як невід’ємну її частину.</w:t>
      </w:r>
    </w:p>
    <w:p w14:paraId="7CC94C74" w14:textId="77777777" w:rsidR="00871E49" w:rsidRDefault="00DB56B9" w:rsidP="00DA3DF4">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У м. Сеулі в травні 2012 році зроблені важливі кроки до подальшої лібералізації візового режиму – в ході перших українсько-корейських консультацій з консульсько-правових питань було обґрунтовано перспективи розширення співпраці у консульській сфері. А вже в 2013 році 23 вересня було підписано Угоду про звільнення від оформлення віз громадян, які користуються дипломатичними, </w:t>
      </w:r>
      <w:r>
        <w:rPr>
          <w:rFonts w:ascii="Times New Roman" w:hAnsi="Times New Roman" w:cs="Times New Roman"/>
          <w:sz w:val="28"/>
          <w:szCs w:val="23"/>
          <w:shd w:val="clear" w:color="auto" w:fill="FFFFFF"/>
          <w:lang w:val="uk-UA"/>
        </w:rPr>
        <w:lastRenderedPageBreak/>
        <w:t>службовими та спеціальними паспортами між КМУ та Урядом Республіки Корея</w:t>
      </w:r>
      <w:r w:rsidR="00936249">
        <w:rPr>
          <w:rFonts w:ascii="Times New Roman" w:hAnsi="Times New Roman" w:cs="Times New Roman"/>
          <w:sz w:val="28"/>
          <w:szCs w:val="23"/>
          <w:shd w:val="clear" w:color="auto" w:fill="FFFFFF"/>
          <w:lang w:val="uk-UA"/>
        </w:rPr>
        <w:t xml:space="preserve"> [</w:t>
      </w:r>
      <w:r w:rsidR="00936249">
        <w:rPr>
          <w:rFonts w:ascii="Times New Roman" w:hAnsi="Times New Roman" w:cs="Times New Roman"/>
          <w:sz w:val="28"/>
          <w:szCs w:val="23"/>
          <w:shd w:val="clear" w:color="auto" w:fill="FFFFFF"/>
          <w:lang w:val="uk-UA"/>
        </w:rPr>
        <w:fldChar w:fldCharType="begin"/>
      </w:r>
      <w:r w:rsidR="00936249">
        <w:rPr>
          <w:rFonts w:ascii="Times New Roman" w:hAnsi="Times New Roman" w:cs="Times New Roman"/>
          <w:sz w:val="28"/>
          <w:szCs w:val="23"/>
          <w:shd w:val="clear" w:color="auto" w:fill="FFFFFF"/>
          <w:lang w:val="uk-UA"/>
        </w:rPr>
        <w:instrText xml:space="preserve"> REF _Ref41214182 \r \h </w:instrText>
      </w:r>
      <w:r w:rsidR="00936249">
        <w:rPr>
          <w:rFonts w:ascii="Times New Roman" w:hAnsi="Times New Roman" w:cs="Times New Roman"/>
          <w:sz w:val="28"/>
          <w:szCs w:val="23"/>
          <w:shd w:val="clear" w:color="auto" w:fill="FFFFFF"/>
          <w:lang w:val="uk-UA"/>
        </w:rPr>
      </w:r>
      <w:r w:rsidR="00936249">
        <w:rPr>
          <w:rFonts w:ascii="Times New Roman" w:hAnsi="Times New Roman" w:cs="Times New Roman"/>
          <w:sz w:val="28"/>
          <w:szCs w:val="23"/>
          <w:shd w:val="clear" w:color="auto" w:fill="FFFFFF"/>
          <w:lang w:val="uk-UA"/>
        </w:rPr>
        <w:fldChar w:fldCharType="separate"/>
      </w:r>
      <w:r w:rsidR="00FF6B4F">
        <w:rPr>
          <w:rFonts w:ascii="Times New Roman" w:hAnsi="Times New Roman" w:cs="Times New Roman"/>
          <w:sz w:val="28"/>
          <w:szCs w:val="23"/>
          <w:shd w:val="clear" w:color="auto" w:fill="FFFFFF"/>
          <w:lang w:val="uk-UA"/>
        </w:rPr>
        <w:t>43</w:t>
      </w:r>
      <w:r w:rsidR="00936249">
        <w:rPr>
          <w:rFonts w:ascii="Times New Roman" w:hAnsi="Times New Roman" w:cs="Times New Roman"/>
          <w:sz w:val="28"/>
          <w:szCs w:val="23"/>
          <w:shd w:val="clear" w:color="auto" w:fill="FFFFFF"/>
          <w:lang w:val="uk-UA"/>
        </w:rPr>
        <w:fldChar w:fldCharType="end"/>
      </w:r>
      <w:r w:rsidR="00936249">
        <w:rPr>
          <w:rFonts w:ascii="Times New Roman" w:hAnsi="Times New Roman" w:cs="Times New Roman"/>
          <w:sz w:val="28"/>
          <w:szCs w:val="23"/>
          <w:shd w:val="clear" w:color="auto" w:fill="FFFFFF"/>
          <w:lang w:val="uk-UA"/>
        </w:rPr>
        <w:t>]</w:t>
      </w:r>
      <w:r>
        <w:rPr>
          <w:rFonts w:ascii="Times New Roman" w:hAnsi="Times New Roman" w:cs="Times New Roman"/>
          <w:sz w:val="28"/>
          <w:szCs w:val="23"/>
          <w:shd w:val="clear" w:color="auto" w:fill="FFFFFF"/>
          <w:lang w:val="uk-UA"/>
        </w:rPr>
        <w:t>. Ця</w:t>
      </w:r>
      <w:r w:rsidR="00BF4E0A">
        <w:rPr>
          <w:rFonts w:ascii="Times New Roman" w:hAnsi="Times New Roman" w:cs="Times New Roman"/>
          <w:sz w:val="28"/>
          <w:szCs w:val="23"/>
          <w:shd w:val="clear" w:color="auto" w:fill="FFFFFF"/>
          <w:lang w:val="uk-UA"/>
        </w:rPr>
        <w:t xml:space="preserve"> подія, як видно на Рисунку 3.</w:t>
      </w:r>
      <w:r>
        <w:rPr>
          <w:rFonts w:ascii="Times New Roman" w:hAnsi="Times New Roman" w:cs="Times New Roman"/>
          <w:sz w:val="28"/>
          <w:szCs w:val="23"/>
          <w:shd w:val="clear" w:color="auto" w:fill="FFFFFF"/>
          <w:lang w:val="uk-UA"/>
        </w:rPr>
        <w:t xml:space="preserve">3, спричинила </w:t>
      </w:r>
      <w:r w:rsidR="0000402D">
        <w:rPr>
          <w:rFonts w:ascii="Times New Roman" w:hAnsi="Times New Roman" w:cs="Times New Roman"/>
          <w:sz w:val="28"/>
          <w:szCs w:val="23"/>
          <w:shd w:val="clear" w:color="auto" w:fill="FFFFFF"/>
          <w:lang w:val="uk-UA"/>
        </w:rPr>
        <w:t>відсутність туристичних прибуттів</w:t>
      </w:r>
      <w:r w:rsidR="00CB1EDD">
        <w:rPr>
          <w:rFonts w:ascii="Times New Roman" w:hAnsi="Times New Roman" w:cs="Times New Roman"/>
          <w:sz w:val="28"/>
          <w:szCs w:val="23"/>
          <w:shd w:val="clear" w:color="auto" w:fill="FFFFFF"/>
          <w:lang w:val="uk-UA"/>
        </w:rPr>
        <w:t xml:space="preserve"> до України з КНДР, що спричинило зміни в структурі в’їзних туристичних потоків України. </w:t>
      </w:r>
    </w:p>
    <w:p w14:paraId="51870828" w14:textId="77777777" w:rsidR="001A7FE3" w:rsidRDefault="001A7FE3" w:rsidP="001A7FE3">
      <w:pPr>
        <w:tabs>
          <w:tab w:val="left" w:pos="851"/>
        </w:tabs>
        <w:spacing w:after="0" w:line="360" w:lineRule="auto"/>
        <w:jc w:val="both"/>
        <w:rPr>
          <w:rFonts w:ascii="Times New Roman" w:hAnsi="Times New Roman" w:cs="Times New Roman"/>
          <w:sz w:val="28"/>
          <w:szCs w:val="23"/>
          <w:shd w:val="clear" w:color="auto" w:fill="FFFFFF"/>
          <w:lang w:val="uk-UA"/>
        </w:rPr>
      </w:pPr>
      <w:r>
        <w:rPr>
          <w:noProof/>
          <w:lang w:eastAsia="ru-RU"/>
        </w:rPr>
        <w:drawing>
          <wp:inline distT="0" distB="0" distL="0" distR="0" wp14:anchorId="7CEB0A51" wp14:editId="3842BA0A">
            <wp:extent cx="6181725" cy="2371725"/>
            <wp:effectExtent l="0" t="0" r="9525"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450D6D9" w14:textId="77777777" w:rsidR="001A7FE3" w:rsidRDefault="00BF4E0A" w:rsidP="001A7FE3">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Рис. 3.</w:t>
      </w:r>
      <w:r w:rsidR="001A7FE3">
        <w:rPr>
          <w:rFonts w:ascii="Times New Roman" w:hAnsi="Times New Roman" w:cs="Times New Roman"/>
          <w:sz w:val="28"/>
          <w:szCs w:val="23"/>
          <w:shd w:val="clear" w:color="auto" w:fill="FFFFFF"/>
          <w:lang w:val="uk-UA"/>
        </w:rPr>
        <w:t>3. В’їзні потоки з Республіки Корея та КНДР в період 2006-2017 р.р.</w:t>
      </w:r>
    </w:p>
    <w:p w14:paraId="43DA2E4E" w14:textId="7AF6D10B" w:rsidR="00AE3335" w:rsidRDefault="00AE3335" w:rsidP="00AE3335">
      <w:pPr>
        <w:tabs>
          <w:tab w:val="left" w:pos="851"/>
        </w:tabs>
        <w:spacing w:after="0" w:line="360" w:lineRule="auto"/>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Джерело: </w:t>
      </w:r>
      <w:r>
        <w:rPr>
          <w:rFonts w:ascii="Times New Roman" w:hAnsi="Times New Roman" w:cs="Times New Roman"/>
          <w:sz w:val="28"/>
          <w:szCs w:val="23"/>
          <w:shd w:val="clear" w:color="auto" w:fill="FFFFFF"/>
          <w:lang w:val="uk-UA"/>
        </w:rPr>
        <w:t>[</w:t>
      </w:r>
      <w:r>
        <w:rPr>
          <w:rFonts w:ascii="Times New Roman" w:hAnsi="Times New Roman" w:cs="Times New Roman"/>
          <w:sz w:val="28"/>
          <w:szCs w:val="23"/>
          <w:shd w:val="clear" w:color="auto" w:fill="FFFFFF"/>
          <w:lang w:val="uk-UA"/>
        </w:rPr>
        <w:fldChar w:fldCharType="begin"/>
      </w:r>
      <w:r>
        <w:rPr>
          <w:rFonts w:ascii="Times New Roman" w:hAnsi="Times New Roman" w:cs="Times New Roman"/>
          <w:sz w:val="28"/>
          <w:szCs w:val="23"/>
          <w:shd w:val="clear" w:color="auto" w:fill="FFFFFF"/>
          <w:lang w:val="uk-UA"/>
        </w:rPr>
        <w:instrText xml:space="preserve"> REF _Ref40522785 \r \h </w:instrText>
      </w:r>
      <w:r>
        <w:rPr>
          <w:rFonts w:ascii="Times New Roman" w:hAnsi="Times New Roman" w:cs="Times New Roman"/>
          <w:sz w:val="28"/>
          <w:szCs w:val="23"/>
          <w:shd w:val="clear" w:color="auto" w:fill="FFFFFF"/>
          <w:lang w:val="uk-UA"/>
        </w:rPr>
      </w:r>
      <w:r>
        <w:rPr>
          <w:rFonts w:ascii="Times New Roman" w:hAnsi="Times New Roman" w:cs="Times New Roman"/>
          <w:sz w:val="28"/>
          <w:szCs w:val="23"/>
          <w:shd w:val="clear" w:color="auto" w:fill="FFFFFF"/>
          <w:lang w:val="uk-UA"/>
        </w:rPr>
        <w:fldChar w:fldCharType="separate"/>
      </w:r>
      <w:r>
        <w:rPr>
          <w:rFonts w:ascii="Times New Roman" w:hAnsi="Times New Roman" w:cs="Times New Roman"/>
          <w:sz w:val="28"/>
          <w:szCs w:val="23"/>
          <w:shd w:val="clear" w:color="auto" w:fill="FFFFFF"/>
          <w:lang w:val="uk-UA"/>
        </w:rPr>
        <w:t>16</w:t>
      </w:r>
      <w:r>
        <w:rPr>
          <w:rFonts w:ascii="Times New Roman" w:hAnsi="Times New Roman" w:cs="Times New Roman"/>
          <w:sz w:val="28"/>
          <w:szCs w:val="23"/>
          <w:shd w:val="clear" w:color="auto" w:fill="FFFFFF"/>
          <w:lang w:val="uk-UA"/>
        </w:rPr>
        <w:fldChar w:fldCharType="end"/>
      </w:r>
      <w:r>
        <w:rPr>
          <w:rFonts w:ascii="Times New Roman" w:hAnsi="Times New Roman" w:cs="Times New Roman"/>
          <w:sz w:val="28"/>
          <w:szCs w:val="23"/>
          <w:shd w:val="clear" w:color="auto" w:fill="FFFFFF"/>
          <w:lang w:val="uk-UA"/>
        </w:rPr>
        <w:t>]</w:t>
      </w:r>
    </w:p>
    <w:p w14:paraId="4FD9D4FF" w14:textId="77777777" w:rsidR="00AE3335" w:rsidRDefault="00AE3335" w:rsidP="00E35BB6">
      <w:pPr>
        <w:tabs>
          <w:tab w:val="left" w:pos="851"/>
        </w:tabs>
        <w:spacing w:after="0" w:line="360" w:lineRule="auto"/>
        <w:ind w:firstLine="709"/>
        <w:jc w:val="both"/>
        <w:rPr>
          <w:rFonts w:ascii="Times New Roman" w:hAnsi="Times New Roman" w:cs="Times New Roman"/>
          <w:sz w:val="28"/>
          <w:szCs w:val="23"/>
          <w:shd w:val="clear" w:color="auto" w:fill="FFFFFF"/>
          <w:lang w:val="uk-UA"/>
        </w:rPr>
      </w:pPr>
    </w:p>
    <w:p w14:paraId="6C4F2762" w14:textId="69BE97FE" w:rsidR="00E35BB6" w:rsidRDefault="00F869EE" w:rsidP="00E35BB6">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Уряд України в сучасних реаліях не підтримує активних дипломатичних відносин з Корейською Народно-Демократичною Республікою, але на економічному рівні ці дві країни є партнерами. Свою позицію щодо питання українського суверенітету та територіальної цілісності КНДР продемонструвала в 2014 році</w:t>
      </w:r>
      <w:r w:rsidRPr="00F869EE">
        <w:rPr>
          <w:rFonts w:ascii="Times New Roman" w:hAnsi="Times New Roman" w:cs="Times New Roman"/>
          <w:sz w:val="28"/>
          <w:szCs w:val="23"/>
          <w:shd w:val="clear" w:color="auto" w:fill="FFFFFF"/>
          <w:lang w:val="uk-UA"/>
        </w:rPr>
        <w:t>, коли Генасамблея ООН висунула резолюцію, у тексті якої визнається непорушність територіальної цілісності України. Проти проголосувал</w:t>
      </w:r>
      <w:r>
        <w:rPr>
          <w:rFonts w:ascii="Times New Roman" w:hAnsi="Times New Roman" w:cs="Times New Roman"/>
          <w:sz w:val="28"/>
          <w:szCs w:val="23"/>
          <w:shd w:val="clear" w:color="auto" w:fill="FFFFFF"/>
          <w:lang w:val="uk-UA"/>
        </w:rPr>
        <w:t xml:space="preserve">и 11 країн, в тому числі й КНДР, що є ще одним чинником </w:t>
      </w:r>
      <w:r w:rsidR="00CC7104">
        <w:rPr>
          <w:rFonts w:ascii="Times New Roman" w:hAnsi="Times New Roman" w:cs="Times New Roman"/>
          <w:sz w:val="28"/>
          <w:szCs w:val="23"/>
          <w:shd w:val="clear" w:color="auto" w:fill="FFFFFF"/>
          <w:lang w:val="uk-UA"/>
        </w:rPr>
        <w:t>відсутності в’їзного туристичного потоку о України в 2013-2015 роках</w:t>
      </w:r>
      <w:r w:rsidR="00936249">
        <w:rPr>
          <w:rFonts w:ascii="Times New Roman" w:hAnsi="Times New Roman" w:cs="Times New Roman"/>
          <w:sz w:val="28"/>
          <w:szCs w:val="23"/>
          <w:shd w:val="clear" w:color="auto" w:fill="FFFFFF"/>
          <w:lang w:val="uk-UA"/>
        </w:rPr>
        <w:t xml:space="preserve"> [</w:t>
      </w:r>
      <w:r w:rsidR="00936249">
        <w:rPr>
          <w:rFonts w:ascii="Times New Roman" w:hAnsi="Times New Roman" w:cs="Times New Roman"/>
          <w:sz w:val="28"/>
          <w:szCs w:val="23"/>
          <w:shd w:val="clear" w:color="auto" w:fill="FFFFFF"/>
          <w:lang w:val="uk-UA"/>
        </w:rPr>
        <w:fldChar w:fldCharType="begin"/>
      </w:r>
      <w:r w:rsidR="00936249">
        <w:rPr>
          <w:rFonts w:ascii="Times New Roman" w:hAnsi="Times New Roman" w:cs="Times New Roman"/>
          <w:sz w:val="28"/>
          <w:szCs w:val="23"/>
          <w:shd w:val="clear" w:color="auto" w:fill="FFFFFF"/>
          <w:lang w:val="uk-UA"/>
        </w:rPr>
        <w:instrText xml:space="preserve"> REF _Ref40522785 \r \h </w:instrText>
      </w:r>
      <w:r w:rsidR="00936249">
        <w:rPr>
          <w:rFonts w:ascii="Times New Roman" w:hAnsi="Times New Roman" w:cs="Times New Roman"/>
          <w:sz w:val="28"/>
          <w:szCs w:val="23"/>
          <w:shd w:val="clear" w:color="auto" w:fill="FFFFFF"/>
          <w:lang w:val="uk-UA"/>
        </w:rPr>
      </w:r>
      <w:r w:rsidR="00936249">
        <w:rPr>
          <w:rFonts w:ascii="Times New Roman" w:hAnsi="Times New Roman" w:cs="Times New Roman"/>
          <w:sz w:val="28"/>
          <w:szCs w:val="23"/>
          <w:shd w:val="clear" w:color="auto" w:fill="FFFFFF"/>
          <w:lang w:val="uk-UA"/>
        </w:rPr>
        <w:fldChar w:fldCharType="separate"/>
      </w:r>
      <w:r w:rsidR="00FF6B4F">
        <w:rPr>
          <w:rFonts w:ascii="Times New Roman" w:hAnsi="Times New Roman" w:cs="Times New Roman"/>
          <w:sz w:val="28"/>
          <w:szCs w:val="23"/>
          <w:shd w:val="clear" w:color="auto" w:fill="FFFFFF"/>
          <w:lang w:val="uk-UA"/>
        </w:rPr>
        <w:t>16</w:t>
      </w:r>
      <w:r w:rsidR="00936249">
        <w:rPr>
          <w:rFonts w:ascii="Times New Roman" w:hAnsi="Times New Roman" w:cs="Times New Roman"/>
          <w:sz w:val="28"/>
          <w:szCs w:val="23"/>
          <w:shd w:val="clear" w:color="auto" w:fill="FFFFFF"/>
          <w:lang w:val="uk-UA"/>
        </w:rPr>
        <w:fldChar w:fldCharType="end"/>
      </w:r>
      <w:r w:rsidR="00936249">
        <w:rPr>
          <w:rFonts w:ascii="Times New Roman" w:hAnsi="Times New Roman" w:cs="Times New Roman"/>
          <w:sz w:val="28"/>
          <w:szCs w:val="23"/>
          <w:shd w:val="clear" w:color="auto" w:fill="FFFFFF"/>
          <w:lang w:val="uk-UA"/>
        </w:rPr>
        <w:t>]</w:t>
      </w:r>
      <w:r w:rsidR="00CC7104">
        <w:rPr>
          <w:rFonts w:ascii="Times New Roman" w:hAnsi="Times New Roman" w:cs="Times New Roman"/>
          <w:sz w:val="28"/>
          <w:szCs w:val="23"/>
          <w:shd w:val="clear" w:color="auto" w:fill="FFFFFF"/>
          <w:lang w:val="uk-UA"/>
        </w:rPr>
        <w:t>.</w:t>
      </w:r>
    </w:p>
    <w:p w14:paraId="33A6D1AA" w14:textId="77777777" w:rsidR="00CC7104" w:rsidRDefault="00CC7104" w:rsidP="00E35BB6">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Прямо чи опосередковано </w:t>
      </w:r>
      <w:r w:rsidR="00413E07">
        <w:rPr>
          <w:rFonts w:ascii="Times New Roman" w:hAnsi="Times New Roman" w:cs="Times New Roman"/>
          <w:sz w:val="28"/>
          <w:szCs w:val="23"/>
          <w:shd w:val="clear" w:color="auto" w:fill="FFFFFF"/>
          <w:lang w:val="uk-UA"/>
        </w:rPr>
        <w:t>геополітична ситуація в регіоні Східна Азія впливає на розвиток туризму в Україні. Перш за все, це пов’язано з розташуванням в регіоні найперспективнішого туристичного ринку світу – Китаю, активна співпраця з яким може якісно та кількісно вплинути на розвиток туризму в країні</w:t>
      </w:r>
      <w:r w:rsidR="0075732D">
        <w:rPr>
          <w:rFonts w:ascii="Times New Roman" w:hAnsi="Times New Roman" w:cs="Times New Roman"/>
          <w:sz w:val="28"/>
          <w:szCs w:val="23"/>
          <w:shd w:val="clear" w:color="auto" w:fill="FFFFFF"/>
          <w:lang w:val="uk-UA"/>
        </w:rPr>
        <w:t xml:space="preserve">; позиція Українського уряду в внутрішньо-регіональних конфліктах Східної Азії впливає та структуру в’їзних потоків в майбутньому (яскравим є приклад Тайваню та Китаю). Варто зазначити, що вплив на розвиток туризму в Україні здійснює </w:t>
      </w:r>
      <w:r w:rsidR="0075732D">
        <w:rPr>
          <w:rFonts w:ascii="Times New Roman" w:hAnsi="Times New Roman" w:cs="Times New Roman"/>
          <w:sz w:val="28"/>
          <w:szCs w:val="23"/>
          <w:shd w:val="clear" w:color="auto" w:fill="FFFFFF"/>
          <w:lang w:val="uk-UA"/>
        </w:rPr>
        <w:lastRenderedPageBreak/>
        <w:t>геополітична ситуація в Східній Азії та її учасники, які взаємодіють з Україною, шляхом дипломатичних відносин та розширення співробітництва в різних сферах економіки.</w:t>
      </w:r>
    </w:p>
    <w:p w14:paraId="21C6325D" w14:textId="77777777" w:rsidR="00F443B6" w:rsidRDefault="00F443B6" w:rsidP="00E35BB6">
      <w:pPr>
        <w:tabs>
          <w:tab w:val="left" w:pos="851"/>
        </w:tabs>
        <w:spacing w:after="0" w:line="360" w:lineRule="auto"/>
        <w:ind w:firstLine="709"/>
        <w:jc w:val="both"/>
        <w:rPr>
          <w:rFonts w:ascii="Times New Roman" w:hAnsi="Times New Roman" w:cs="Times New Roman"/>
          <w:sz w:val="28"/>
          <w:szCs w:val="23"/>
          <w:shd w:val="clear" w:color="auto" w:fill="FFFFFF"/>
          <w:lang w:val="uk-UA"/>
        </w:rPr>
      </w:pPr>
    </w:p>
    <w:p w14:paraId="4B86D7D3" w14:textId="77777777" w:rsidR="00C820CB" w:rsidRDefault="00C820CB" w:rsidP="00C820CB">
      <w:pPr>
        <w:tabs>
          <w:tab w:val="left" w:pos="851"/>
        </w:tabs>
        <w:spacing w:after="0" w:line="360" w:lineRule="auto"/>
        <w:ind w:firstLine="709"/>
        <w:jc w:val="center"/>
        <w:rPr>
          <w:rFonts w:ascii="Times New Roman" w:hAnsi="Times New Roman" w:cs="Times New Roman"/>
          <w:b/>
          <w:sz w:val="28"/>
          <w:szCs w:val="28"/>
          <w:lang w:val="uk-UA"/>
        </w:rPr>
      </w:pPr>
      <w:r w:rsidRPr="00C820CB">
        <w:rPr>
          <w:rFonts w:ascii="Times New Roman" w:hAnsi="Times New Roman" w:cs="Times New Roman"/>
          <w:b/>
          <w:sz w:val="28"/>
          <w:szCs w:val="28"/>
          <w:lang w:val="uk-UA"/>
        </w:rPr>
        <w:t>3.2. Перспективи розвитку туристичних відносин України з країнами Східної Азії в контексті геополітичної обстановки</w:t>
      </w:r>
    </w:p>
    <w:p w14:paraId="0F12A2C8" w14:textId="77777777" w:rsidR="00F443B6" w:rsidRDefault="00F443B6" w:rsidP="000D1FFF">
      <w:pPr>
        <w:tabs>
          <w:tab w:val="left" w:pos="851"/>
        </w:tabs>
        <w:spacing w:after="0" w:line="360" w:lineRule="auto"/>
        <w:ind w:firstLine="709"/>
        <w:jc w:val="both"/>
        <w:rPr>
          <w:rFonts w:ascii="Times New Roman" w:hAnsi="Times New Roman" w:cs="Times New Roman"/>
          <w:sz w:val="28"/>
          <w:szCs w:val="28"/>
          <w:lang w:val="uk-UA"/>
        </w:rPr>
      </w:pPr>
    </w:p>
    <w:p w14:paraId="58FB8010" w14:textId="77777777" w:rsidR="000D1FFF" w:rsidRDefault="00B33299" w:rsidP="000D1FFF">
      <w:pPr>
        <w:tabs>
          <w:tab w:val="left" w:pos="851"/>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Геополітична ситуація у Східній Азії має прямий чи опосередкований вплив на структуру в’їзних туристичних потоків до України та на доходи від туризму, тому що туристи з країн Східної Азії знаходяться в перших рядах серед країн, чиї громадяни найбільше витрачають коштів на подорожі. Тому туристичний ринок цього регіону є перспективним для освоєння для України, що вимагає від уряду розвивати дипломатичні відносини з країнами регіону, розширювати співробітництво в різних галузях, в тому числі і в туризмі, шляхом лібералізації візового режиму, гарантіями безпеки туристів, більшої поінформованості щодо національного туристичного продукту, налагодженням прямого авіасполучення тощо.</w:t>
      </w:r>
    </w:p>
    <w:p w14:paraId="436CC280" w14:textId="77777777" w:rsidR="00B33299" w:rsidRDefault="00B33299" w:rsidP="000D1FFF">
      <w:pPr>
        <w:tabs>
          <w:tab w:val="left" w:pos="851"/>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 туризм – це галузь, яка є інтегрованою в політико-економічний комплекс на глобальному рівні</w:t>
      </w:r>
      <w:r w:rsidR="00EC0E76">
        <w:rPr>
          <w:rFonts w:ascii="Times New Roman" w:hAnsi="Times New Roman" w:cs="Times New Roman"/>
          <w:sz w:val="28"/>
          <w:szCs w:val="28"/>
          <w:lang w:val="uk-UA"/>
        </w:rPr>
        <w:t>, вона функціонує в політичному середовищі і піддається впливу геополітичних явищ, то перспективи розвитку туристичної сфери доцільно розглядати з урахуванням геополітичних факторів.</w:t>
      </w:r>
    </w:p>
    <w:p w14:paraId="3E6E766D" w14:textId="77777777" w:rsidR="007E59D5" w:rsidRDefault="00CB3903" w:rsidP="00E35BB6">
      <w:pPr>
        <w:tabs>
          <w:tab w:val="left" w:pos="851"/>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Головним стратегічним партнером в Східній Азії для України є Китай, з яким українська сторона розширює співробітництво в різних сферах еконо</w:t>
      </w:r>
      <w:r w:rsidR="00A95062">
        <w:rPr>
          <w:rFonts w:ascii="Times New Roman" w:hAnsi="Times New Roman" w:cs="Times New Roman"/>
          <w:sz w:val="28"/>
          <w:szCs w:val="28"/>
          <w:lang w:val="uk-UA"/>
        </w:rPr>
        <w:t xml:space="preserve">міки, не виключенням є і туризм. Відносини співробітництва України з Китаєм у сучасному геополітичному просторі виступають важливим зовнішнім резервом для розвитку економіки України. Раціональне використання потенціалу китайсько-українського співробітництва у різних галузях здатне сприяти суттєвій модернізації та розвитку національної економіки України. </w:t>
      </w:r>
      <w:r w:rsidR="00F669E2">
        <w:rPr>
          <w:rFonts w:ascii="Times New Roman" w:hAnsi="Times New Roman" w:cs="Times New Roman"/>
          <w:sz w:val="28"/>
          <w:szCs w:val="28"/>
          <w:lang w:val="uk-UA"/>
        </w:rPr>
        <w:t xml:space="preserve">На основі взаємодії економічних, зовнішньополітичного курсу та геополітичних чинників було виділено наступні </w:t>
      </w:r>
      <w:r w:rsidR="00F669E2">
        <w:rPr>
          <w:rFonts w:ascii="Times New Roman" w:hAnsi="Times New Roman" w:cs="Times New Roman"/>
          <w:sz w:val="28"/>
          <w:szCs w:val="28"/>
          <w:lang w:val="uk-UA"/>
        </w:rPr>
        <w:lastRenderedPageBreak/>
        <w:t>перспективи розвитку туристичного сектору України при взаємодії з китайським туристичним ринком</w:t>
      </w:r>
      <w:r w:rsidR="00770C19">
        <w:rPr>
          <w:rFonts w:ascii="Times New Roman" w:hAnsi="Times New Roman" w:cs="Times New Roman"/>
          <w:sz w:val="28"/>
          <w:szCs w:val="28"/>
          <w:lang w:val="uk-UA"/>
        </w:rPr>
        <w:t xml:space="preserve"> </w:t>
      </w:r>
      <w:r w:rsidR="00770C19">
        <w:rPr>
          <w:rFonts w:ascii="Times New Roman" w:hAnsi="Times New Roman" w:cs="Times New Roman"/>
          <w:sz w:val="28"/>
          <w:szCs w:val="23"/>
          <w:shd w:val="clear" w:color="auto" w:fill="FFFFFF"/>
          <w:lang w:val="uk-UA"/>
        </w:rPr>
        <w:t>[</w:t>
      </w:r>
      <w:r w:rsidR="00770C19">
        <w:rPr>
          <w:rFonts w:ascii="Times New Roman" w:hAnsi="Times New Roman" w:cs="Times New Roman"/>
          <w:sz w:val="28"/>
          <w:szCs w:val="23"/>
          <w:shd w:val="clear" w:color="auto" w:fill="FFFFFF"/>
          <w:lang w:val="uk-UA"/>
        </w:rPr>
        <w:fldChar w:fldCharType="begin"/>
      </w:r>
      <w:r w:rsidR="00770C19">
        <w:rPr>
          <w:rFonts w:ascii="Times New Roman" w:hAnsi="Times New Roman" w:cs="Times New Roman"/>
          <w:sz w:val="28"/>
          <w:szCs w:val="23"/>
          <w:shd w:val="clear" w:color="auto" w:fill="FFFFFF"/>
          <w:lang w:val="uk-UA"/>
        </w:rPr>
        <w:instrText xml:space="preserve"> REF _Ref41213721 \r \h </w:instrText>
      </w:r>
      <w:r w:rsidR="00770C19">
        <w:rPr>
          <w:rFonts w:ascii="Times New Roman" w:hAnsi="Times New Roman" w:cs="Times New Roman"/>
          <w:sz w:val="28"/>
          <w:szCs w:val="23"/>
          <w:shd w:val="clear" w:color="auto" w:fill="FFFFFF"/>
          <w:lang w:val="uk-UA"/>
        </w:rPr>
      </w:r>
      <w:r w:rsidR="00770C19">
        <w:rPr>
          <w:rFonts w:ascii="Times New Roman" w:hAnsi="Times New Roman" w:cs="Times New Roman"/>
          <w:sz w:val="28"/>
          <w:szCs w:val="23"/>
          <w:shd w:val="clear" w:color="auto" w:fill="FFFFFF"/>
          <w:lang w:val="uk-UA"/>
        </w:rPr>
        <w:fldChar w:fldCharType="separate"/>
      </w:r>
      <w:r w:rsidR="00FF6B4F">
        <w:rPr>
          <w:rFonts w:ascii="Times New Roman" w:hAnsi="Times New Roman" w:cs="Times New Roman"/>
          <w:sz w:val="28"/>
          <w:szCs w:val="23"/>
          <w:shd w:val="clear" w:color="auto" w:fill="FFFFFF"/>
          <w:lang w:val="uk-UA"/>
        </w:rPr>
        <w:t>39</w:t>
      </w:r>
      <w:r w:rsidR="00770C19">
        <w:rPr>
          <w:rFonts w:ascii="Times New Roman" w:hAnsi="Times New Roman" w:cs="Times New Roman"/>
          <w:sz w:val="28"/>
          <w:szCs w:val="23"/>
          <w:shd w:val="clear" w:color="auto" w:fill="FFFFFF"/>
          <w:lang w:val="uk-UA"/>
        </w:rPr>
        <w:fldChar w:fldCharType="end"/>
      </w:r>
      <w:r w:rsidR="00770C19">
        <w:rPr>
          <w:rFonts w:ascii="Times New Roman" w:hAnsi="Times New Roman" w:cs="Times New Roman"/>
          <w:sz w:val="28"/>
          <w:szCs w:val="23"/>
          <w:shd w:val="clear" w:color="auto" w:fill="FFFFFF"/>
          <w:lang w:val="uk-UA"/>
        </w:rPr>
        <w:t xml:space="preserve">, </w:t>
      </w:r>
      <w:r w:rsidR="00770C19">
        <w:rPr>
          <w:rFonts w:ascii="Times New Roman" w:hAnsi="Times New Roman" w:cs="Times New Roman"/>
          <w:sz w:val="28"/>
          <w:szCs w:val="23"/>
          <w:shd w:val="clear" w:color="auto" w:fill="FFFFFF"/>
          <w:lang w:val="uk-UA"/>
        </w:rPr>
        <w:fldChar w:fldCharType="begin"/>
      </w:r>
      <w:r w:rsidR="00770C19">
        <w:rPr>
          <w:rFonts w:ascii="Times New Roman" w:hAnsi="Times New Roman" w:cs="Times New Roman"/>
          <w:sz w:val="28"/>
          <w:szCs w:val="23"/>
          <w:shd w:val="clear" w:color="auto" w:fill="FFFFFF"/>
          <w:lang w:val="uk-UA"/>
        </w:rPr>
        <w:instrText xml:space="preserve"> REF _Ref41214182 \r \h </w:instrText>
      </w:r>
      <w:r w:rsidR="00770C19">
        <w:rPr>
          <w:rFonts w:ascii="Times New Roman" w:hAnsi="Times New Roman" w:cs="Times New Roman"/>
          <w:sz w:val="28"/>
          <w:szCs w:val="23"/>
          <w:shd w:val="clear" w:color="auto" w:fill="FFFFFF"/>
          <w:lang w:val="uk-UA"/>
        </w:rPr>
      </w:r>
      <w:r w:rsidR="00770C19">
        <w:rPr>
          <w:rFonts w:ascii="Times New Roman" w:hAnsi="Times New Roman" w:cs="Times New Roman"/>
          <w:sz w:val="28"/>
          <w:szCs w:val="23"/>
          <w:shd w:val="clear" w:color="auto" w:fill="FFFFFF"/>
          <w:lang w:val="uk-UA"/>
        </w:rPr>
        <w:fldChar w:fldCharType="separate"/>
      </w:r>
      <w:r w:rsidR="00FF6B4F">
        <w:rPr>
          <w:rFonts w:ascii="Times New Roman" w:hAnsi="Times New Roman" w:cs="Times New Roman"/>
          <w:sz w:val="28"/>
          <w:szCs w:val="23"/>
          <w:shd w:val="clear" w:color="auto" w:fill="FFFFFF"/>
          <w:lang w:val="uk-UA"/>
        </w:rPr>
        <w:t>43</w:t>
      </w:r>
      <w:r w:rsidR="00770C19">
        <w:rPr>
          <w:rFonts w:ascii="Times New Roman" w:hAnsi="Times New Roman" w:cs="Times New Roman"/>
          <w:sz w:val="28"/>
          <w:szCs w:val="23"/>
          <w:shd w:val="clear" w:color="auto" w:fill="FFFFFF"/>
          <w:lang w:val="uk-UA"/>
        </w:rPr>
        <w:fldChar w:fldCharType="end"/>
      </w:r>
      <w:r w:rsidR="00770C19">
        <w:rPr>
          <w:rFonts w:ascii="Times New Roman" w:hAnsi="Times New Roman" w:cs="Times New Roman"/>
          <w:sz w:val="28"/>
          <w:szCs w:val="23"/>
          <w:shd w:val="clear" w:color="auto" w:fill="FFFFFF"/>
          <w:lang w:val="uk-UA"/>
        </w:rPr>
        <w:t>]</w:t>
      </w:r>
      <w:r w:rsidR="00F669E2">
        <w:rPr>
          <w:rFonts w:ascii="Times New Roman" w:hAnsi="Times New Roman" w:cs="Times New Roman"/>
          <w:sz w:val="28"/>
          <w:szCs w:val="28"/>
          <w:lang w:val="uk-UA"/>
        </w:rPr>
        <w:t>:</w:t>
      </w:r>
    </w:p>
    <w:p w14:paraId="2EC209D7" w14:textId="77777777" w:rsidR="00B61FB3" w:rsidRDefault="00B61FB3" w:rsidP="00AE3335">
      <w:pPr>
        <w:pStyle w:val="a3"/>
        <w:numPr>
          <w:ilvl w:val="0"/>
          <w:numId w:val="14"/>
        </w:numPr>
        <w:tabs>
          <w:tab w:val="left" w:pos="851"/>
        </w:tabs>
        <w:spacing w:after="0" w:line="360" w:lineRule="auto"/>
        <w:ind w:left="0" w:firstLine="567"/>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Сповідування поглядів України щодо політики «Єдиного Китаю», що передбачає невизнання незалежності Тайваню, для залучення перспективного туристичного ринку материкового Китаю;</w:t>
      </w:r>
    </w:p>
    <w:p w14:paraId="65005991" w14:textId="77777777" w:rsidR="00F669E2" w:rsidRDefault="00F669E2" w:rsidP="00AE3335">
      <w:pPr>
        <w:pStyle w:val="a3"/>
        <w:numPr>
          <w:ilvl w:val="0"/>
          <w:numId w:val="14"/>
        </w:numPr>
        <w:tabs>
          <w:tab w:val="left" w:pos="851"/>
        </w:tabs>
        <w:spacing w:after="0" w:line="360" w:lineRule="auto"/>
        <w:ind w:left="0" w:firstLine="567"/>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Лібералізація візового режиму, яка передбачає </w:t>
      </w:r>
      <w:r w:rsidR="00B61FB3">
        <w:rPr>
          <w:rFonts w:ascii="Times New Roman" w:hAnsi="Times New Roman" w:cs="Times New Roman"/>
          <w:sz w:val="28"/>
          <w:szCs w:val="23"/>
          <w:shd w:val="clear" w:color="auto" w:fill="FFFFFF"/>
          <w:lang w:val="uk-UA"/>
        </w:rPr>
        <w:t>спрощену процедуру отримання українських віз для китайських туристів, а в подальшому – запровадження безвізового режиму;</w:t>
      </w:r>
    </w:p>
    <w:p w14:paraId="5978EF0F" w14:textId="77777777" w:rsidR="00B61FB3" w:rsidRDefault="00B61FB3" w:rsidP="00AE3335">
      <w:pPr>
        <w:pStyle w:val="a3"/>
        <w:numPr>
          <w:ilvl w:val="0"/>
          <w:numId w:val="14"/>
        </w:numPr>
        <w:tabs>
          <w:tab w:val="left" w:pos="851"/>
        </w:tabs>
        <w:spacing w:after="0" w:line="360" w:lineRule="auto"/>
        <w:ind w:left="0" w:firstLine="567"/>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Сповідання нейтралітету стосовно територіальних посягань в Південно-Китайському морі, з метою посилення співпраці з усіма державами, які є учасниками конфлікту;</w:t>
      </w:r>
    </w:p>
    <w:p w14:paraId="0F77F50F" w14:textId="77777777" w:rsidR="00B61FB3" w:rsidRDefault="00B61FB3" w:rsidP="00AE3335">
      <w:pPr>
        <w:pStyle w:val="a3"/>
        <w:numPr>
          <w:ilvl w:val="0"/>
          <w:numId w:val="14"/>
        </w:numPr>
        <w:tabs>
          <w:tab w:val="left" w:pos="851"/>
        </w:tabs>
        <w:spacing w:after="0" w:line="360" w:lineRule="auto"/>
        <w:ind w:left="0" w:firstLine="567"/>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Підвищення рівня поінформованості китайського туристичного ринку про національний український туристичний продукт, що передбачає участь у туристичних виставках Азійсько-Тихоокеанського регіону; створення сайту китайською мовою, спрямованого на промоцію туристичного продукту; </w:t>
      </w:r>
      <w:r w:rsidR="00F16E49" w:rsidRPr="00F16E49">
        <w:rPr>
          <w:rFonts w:ascii="Times New Roman" w:hAnsi="Times New Roman" w:cs="Times New Roman"/>
          <w:sz w:val="28"/>
          <w:szCs w:val="23"/>
          <w:shd w:val="clear" w:color="auto" w:fill="FFFFFF"/>
          <w:lang w:val="uk-UA"/>
        </w:rPr>
        <w:t>популяризація створеного турпродукту</w:t>
      </w:r>
      <w:r w:rsidR="00F16E49">
        <w:rPr>
          <w:rFonts w:ascii="Times New Roman" w:hAnsi="Times New Roman" w:cs="Times New Roman"/>
          <w:sz w:val="28"/>
          <w:szCs w:val="23"/>
          <w:shd w:val="clear" w:color="auto" w:fill="FFFFFF"/>
          <w:lang w:val="uk-UA"/>
        </w:rPr>
        <w:t xml:space="preserve"> </w:t>
      </w:r>
      <w:r w:rsidR="00F16E49" w:rsidRPr="00F16E49">
        <w:rPr>
          <w:rFonts w:ascii="Times New Roman" w:hAnsi="Times New Roman" w:cs="Times New Roman"/>
          <w:sz w:val="28"/>
          <w:szCs w:val="23"/>
          <w:shd w:val="clear" w:color="auto" w:fill="FFFFFF"/>
          <w:lang w:val="uk-UA"/>
        </w:rPr>
        <w:t>китайською мовою на порталах онлайн замовлення</w:t>
      </w:r>
      <w:r w:rsidR="00F16E49">
        <w:rPr>
          <w:rFonts w:ascii="Times New Roman" w:hAnsi="Times New Roman" w:cs="Times New Roman"/>
          <w:sz w:val="28"/>
          <w:szCs w:val="23"/>
          <w:shd w:val="clear" w:color="auto" w:fill="FFFFFF"/>
          <w:lang w:val="uk-UA"/>
        </w:rPr>
        <w:t xml:space="preserve"> </w:t>
      </w:r>
      <w:r w:rsidR="00F16E49" w:rsidRPr="00F16E49">
        <w:rPr>
          <w:rFonts w:ascii="Times New Roman" w:hAnsi="Times New Roman" w:cs="Times New Roman"/>
          <w:sz w:val="28"/>
          <w:szCs w:val="23"/>
          <w:shd w:val="clear" w:color="auto" w:fill="FFFFFF"/>
          <w:lang w:val="uk-UA"/>
        </w:rPr>
        <w:t>подорожей, зокрема CTrip, а також соціальній мережі</w:t>
      </w:r>
      <w:r w:rsidR="00F16E49">
        <w:rPr>
          <w:rFonts w:ascii="Times New Roman" w:hAnsi="Times New Roman" w:cs="Times New Roman"/>
          <w:sz w:val="28"/>
          <w:szCs w:val="23"/>
          <w:shd w:val="clear" w:color="auto" w:fill="FFFFFF"/>
          <w:lang w:val="uk-UA"/>
        </w:rPr>
        <w:t xml:space="preserve"> </w:t>
      </w:r>
      <w:r w:rsidR="00F16E49" w:rsidRPr="00F16E49">
        <w:rPr>
          <w:rFonts w:ascii="Times New Roman" w:hAnsi="Times New Roman" w:cs="Times New Roman"/>
          <w:sz w:val="28"/>
          <w:szCs w:val="23"/>
          <w:shd w:val="clear" w:color="auto" w:fill="FFFFFF"/>
          <w:lang w:val="uk-UA"/>
        </w:rPr>
        <w:t>WeChat;</w:t>
      </w:r>
    </w:p>
    <w:p w14:paraId="0800F56D" w14:textId="77777777" w:rsidR="00F16E49" w:rsidRDefault="00AC0415" w:rsidP="00AE3335">
      <w:pPr>
        <w:pStyle w:val="a3"/>
        <w:numPr>
          <w:ilvl w:val="0"/>
          <w:numId w:val="14"/>
        </w:numPr>
        <w:tabs>
          <w:tab w:val="left" w:pos="851"/>
        </w:tabs>
        <w:spacing w:after="0" w:line="360" w:lineRule="auto"/>
        <w:ind w:left="0" w:firstLine="567"/>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Прокладення нових</w:t>
      </w:r>
      <w:r w:rsidR="00F16E49" w:rsidRPr="00F16E49">
        <w:rPr>
          <w:rFonts w:ascii="Times New Roman" w:hAnsi="Times New Roman" w:cs="Times New Roman"/>
          <w:sz w:val="28"/>
          <w:szCs w:val="23"/>
          <w:shd w:val="clear" w:color="auto" w:fill="FFFFFF"/>
          <w:lang w:val="uk-UA"/>
        </w:rPr>
        <w:t xml:space="preserve"> авіа напрямків з КНР в Україну,</w:t>
      </w:r>
      <w:r w:rsidR="00F16E49">
        <w:rPr>
          <w:rFonts w:ascii="Times New Roman" w:hAnsi="Times New Roman" w:cs="Times New Roman"/>
          <w:sz w:val="28"/>
          <w:szCs w:val="23"/>
          <w:shd w:val="clear" w:color="auto" w:fill="FFFFFF"/>
          <w:lang w:val="uk-UA"/>
        </w:rPr>
        <w:t xml:space="preserve"> </w:t>
      </w:r>
      <w:r w:rsidR="00F16E49" w:rsidRPr="00F16E49">
        <w:rPr>
          <w:rFonts w:ascii="Times New Roman" w:hAnsi="Times New Roman" w:cs="Times New Roman"/>
          <w:sz w:val="28"/>
          <w:szCs w:val="23"/>
          <w:shd w:val="clear" w:color="auto" w:fill="FFFFFF"/>
          <w:lang w:val="uk-UA"/>
        </w:rPr>
        <w:t>найактуальнішими з яких є «Шанхай</w:t>
      </w:r>
      <w:r>
        <w:rPr>
          <w:rFonts w:ascii="Times New Roman" w:hAnsi="Times New Roman" w:cs="Times New Roman"/>
          <w:sz w:val="28"/>
          <w:szCs w:val="23"/>
          <w:shd w:val="clear" w:color="auto" w:fill="FFFFFF"/>
          <w:lang w:val="uk-UA"/>
        </w:rPr>
        <w:t xml:space="preserve"> – </w:t>
      </w:r>
      <w:r w:rsidR="00F16E49" w:rsidRPr="00F16E49">
        <w:rPr>
          <w:rFonts w:ascii="Times New Roman" w:hAnsi="Times New Roman" w:cs="Times New Roman"/>
          <w:sz w:val="28"/>
          <w:szCs w:val="23"/>
          <w:shd w:val="clear" w:color="auto" w:fill="FFFFFF"/>
          <w:lang w:val="uk-UA"/>
        </w:rPr>
        <w:t>Київ», «Гонконг</w:t>
      </w:r>
      <w:r>
        <w:rPr>
          <w:rFonts w:ascii="Times New Roman" w:hAnsi="Times New Roman" w:cs="Times New Roman"/>
          <w:sz w:val="28"/>
          <w:szCs w:val="23"/>
          <w:shd w:val="clear" w:color="auto" w:fill="FFFFFF"/>
          <w:lang w:val="uk-UA"/>
        </w:rPr>
        <w:t xml:space="preserve"> – Київ», «Пекін – Львів», «Шанхай – </w:t>
      </w:r>
      <w:r w:rsidR="00F16E49" w:rsidRPr="00F16E49">
        <w:rPr>
          <w:rFonts w:ascii="Times New Roman" w:hAnsi="Times New Roman" w:cs="Times New Roman"/>
          <w:sz w:val="28"/>
          <w:szCs w:val="23"/>
          <w:shd w:val="clear" w:color="auto" w:fill="FFFFFF"/>
          <w:lang w:val="uk-UA"/>
        </w:rPr>
        <w:t>Львів», «Гонконг</w:t>
      </w:r>
      <w:r>
        <w:rPr>
          <w:rFonts w:ascii="Times New Roman" w:hAnsi="Times New Roman" w:cs="Times New Roman"/>
          <w:sz w:val="28"/>
          <w:szCs w:val="23"/>
          <w:shd w:val="clear" w:color="auto" w:fill="FFFFFF"/>
          <w:lang w:val="uk-UA"/>
        </w:rPr>
        <w:t xml:space="preserve"> – </w:t>
      </w:r>
      <w:r w:rsidR="00CC55D4">
        <w:rPr>
          <w:rFonts w:ascii="Times New Roman" w:hAnsi="Times New Roman" w:cs="Times New Roman"/>
          <w:sz w:val="28"/>
          <w:szCs w:val="23"/>
          <w:shd w:val="clear" w:color="auto" w:fill="FFFFFF"/>
          <w:lang w:val="uk-UA"/>
        </w:rPr>
        <w:t>Львів».</w:t>
      </w:r>
    </w:p>
    <w:p w14:paraId="27D41A2F" w14:textId="77777777" w:rsidR="00CC55D4" w:rsidRDefault="00CC55D4" w:rsidP="00CC55D4">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Варто зазначити,  що туристи-громадяни Китаю наприкінці 2019 року стали небажаними відвідувачами, що пов’язано з поширенням вірусу </w:t>
      </w:r>
      <w:r>
        <w:rPr>
          <w:rFonts w:ascii="Times New Roman" w:hAnsi="Times New Roman" w:cs="Times New Roman"/>
          <w:sz w:val="28"/>
          <w:szCs w:val="23"/>
          <w:shd w:val="clear" w:color="auto" w:fill="FFFFFF"/>
          <w:lang w:val="en-US"/>
        </w:rPr>
        <w:t>COVID</w:t>
      </w:r>
      <w:r w:rsidRPr="00CC55D4">
        <w:rPr>
          <w:rFonts w:ascii="Times New Roman" w:hAnsi="Times New Roman" w:cs="Times New Roman"/>
          <w:sz w:val="28"/>
          <w:szCs w:val="23"/>
          <w:shd w:val="clear" w:color="auto" w:fill="FFFFFF"/>
          <w:lang w:val="uk-UA"/>
        </w:rPr>
        <w:t>-19</w:t>
      </w:r>
      <w:r>
        <w:rPr>
          <w:rFonts w:ascii="Times New Roman" w:hAnsi="Times New Roman" w:cs="Times New Roman"/>
          <w:sz w:val="28"/>
          <w:szCs w:val="23"/>
          <w:shd w:val="clear" w:color="auto" w:fill="FFFFFF"/>
          <w:lang w:val="uk-UA"/>
        </w:rPr>
        <w:t xml:space="preserve"> з китайського міста Ухань – що спричинило неоднозначну реакцію в світовій спільноті, в багатьох країнах спостерігається тенденція до погіршення двосторонніх відносин з Китаєм. Натомість в </w:t>
      </w:r>
      <w:r w:rsidR="00E96EF5">
        <w:rPr>
          <w:rFonts w:ascii="Times New Roman" w:hAnsi="Times New Roman" w:cs="Times New Roman"/>
          <w:sz w:val="28"/>
          <w:szCs w:val="23"/>
          <w:shd w:val="clear" w:color="auto" w:fill="FFFFFF"/>
          <w:lang w:val="uk-UA"/>
        </w:rPr>
        <w:t>китайсько-українських відносинах спостерігається посилення співпраці в ці нелегкі часи для обох країн</w:t>
      </w:r>
      <w:r w:rsidR="00100CC3">
        <w:rPr>
          <w:rFonts w:ascii="Times New Roman" w:hAnsi="Times New Roman" w:cs="Times New Roman"/>
          <w:sz w:val="28"/>
          <w:szCs w:val="23"/>
          <w:shd w:val="clear" w:color="auto" w:fill="FFFFFF"/>
          <w:lang w:val="uk-UA"/>
        </w:rPr>
        <w:t>, перш за все, в сфері гуманітарної допомоги</w:t>
      </w:r>
      <w:r w:rsidR="00E96EF5">
        <w:rPr>
          <w:rFonts w:ascii="Times New Roman" w:hAnsi="Times New Roman" w:cs="Times New Roman"/>
          <w:sz w:val="28"/>
          <w:szCs w:val="23"/>
          <w:shd w:val="clear" w:color="auto" w:fill="FFFFFF"/>
          <w:lang w:val="uk-UA"/>
        </w:rPr>
        <w:t xml:space="preserve">, що призведе </w:t>
      </w:r>
      <w:r w:rsidR="00100CC3">
        <w:rPr>
          <w:rFonts w:ascii="Times New Roman" w:hAnsi="Times New Roman" w:cs="Times New Roman"/>
          <w:sz w:val="28"/>
          <w:szCs w:val="23"/>
          <w:shd w:val="clear" w:color="auto" w:fill="FFFFFF"/>
          <w:lang w:val="uk-UA"/>
        </w:rPr>
        <w:t>прогнозовано в майбутньому до активізації більших масштабів співробітництва в різних сферах та в туризмі, загалом</w:t>
      </w:r>
      <w:r w:rsidR="00770C19">
        <w:rPr>
          <w:rFonts w:ascii="Times New Roman" w:hAnsi="Times New Roman" w:cs="Times New Roman"/>
          <w:sz w:val="28"/>
          <w:szCs w:val="23"/>
          <w:shd w:val="clear" w:color="auto" w:fill="FFFFFF"/>
          <w:lang w:val="uk-UA"/>
        </w:rPr>
        <w:t xml:space="preserve"> [</w:t>
      </w:r>
      <w:r w:rsidR="00770C19">
        <w:rPr>
          <w:rFonts w:ascii="Times New Roman" w:hAnsi="Times New Roman" w:cs="Times New Roman"/>
          <w:sz w:val="28"/>
          <w:szCs w:val="23"/>
          <w:shd w:val="clear" w:color="auto" w:fill="FFFFFF"/>
          <w:lang w:val="uk-UA"/>
        </w:rPr>
        <w:fldChar w:fldCharType="begin"/>
      </w:r>
      <w:r w:rsidR="00770C19">
        <w:rPr>
          <w:rFonts w:ascii="Times New Roman" w:hAnsi="Times New Roman" w:cs="Times New Roman"/>
          <w:sz w:val="28"/>
          <w:szCs w:val="23"/>
          <w:shd w:val="clear" w:color="auto" w:fill="FFFFFF"/>
          <w:lang w:val="uk-UA"/>
        </w:rPr>
        <w:instrText xml:space="preserve"> REF _Ref40526299 \r \h </w:instrText>
      </w:r>
      <w:r w:rsidR="00770C19">
        <w:rPr>
          <w:rFonts w:ascii="Times New Roman" w:hAnsi="Times New Roman" w:cs="Times New Roman"/>
          <w:sz w:val="28"/>
          <w:szCs w:val="23"/>
          <w:shd w:val="clear" w:color="auto" w:fill="FFFFFF"/>
          <w:lang w:val="uk-UA"/>
        </w:rPr>
      </w:r>
      <w:r w:rsidR="00770C19">
        <w:rPr>
          <w:rFonts w:ascii="Times New Roman" w:hAnsi="Times New Roman" w:cs="Times New Roman"/>
          <w:sz w:val="28"/>
          <w:szCs w:val="23"/>
          <w:shd w:val="clear" w:color="auto" w:fill="FFFFFF"/>
          <w:lang w:val="uk-UA"/>
        </w:rPr>
        <w:fldChar w:fldCharType="separate"/>
      </w:r>
      <w:r w:rsidR="00FF6B4F">
        <w:rPr>
          <w:rFonts w:ascii="Times New Roman" w:hAnsi="Times New Roman" w:cs="Times New Roman"/>
          <w:sz w:val="28"/>
          <w:szCs w:val="23"/>
          <w:shd w:val="clear" w:color="auto" w:fill="FFFFFF"/>
          <w:lang w:val="uk-UA"/>
        </w:rPr>
        <w:t>36</w:t>
      </w:r>
      <w:r w:rsidR="00770C19">
        <w:rPr>
          <w:rFonts w:ascii="Times New Roman" w:hAnsi="Times New Roman" w:cs="Times New Roman"/>
          <w:sz w:val="28"/>
          <w:szCs w:val="23"/>
          <w:shd w:val="clear" w:color="auto" w:fill="FFFFFF"/>
          <w:lang w:val="uk-UA"/>
        </w:rPr>
        <w:fldChar w:fldCharType="end"/>
      </w:r>
      <w:r w:rsidR="00770C19">
        <w:rPr>
          <w:rFonts w:ascii="Times New Roman" w:hAnsi="Times New Roman" w:cs="Times New Roman"/>
          <w:sz w:val="28"/>
          <w:szCs w:val="23"/>
          <w:shd w:val="clear" w:color="auto" w:fill="FFFFFF"/>
          <w:lang w:val="uk-UA"/>
        </w:rPr>
        <w:t>]</w:t>
      </w:r>
      <w:r w:rsidR="00100CC3">
        <w:rPr>
          <w:rFonts w:ascii="Times New Roman" w:hAnsi="Times New Roman" w:cs="Times New Roman"/>
          <w:sz w:val="28"/>
          <w:szCs w:val="23"/>
          <w:shd w:val="clear" w:color="auto" w:fill="FFFFFF"/>
          <w:lang w:val="uk-UA"/>
        </w:rPr>
        <w:t>.</w:t>
      </w:r>
    </w:p>
    <w:p w14:paraId="0EFD50C6" w14:textId="77777777" w:rsidR="007C1F76" w:rsidRDefault="00481604" w:rsidP="00481604">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lastRenderedPageBreak/>
        <w:t xml:space="preserve">Визначити перспективи розвитку туристичних відносин між Україною та Японією в сучасних реаліях є складним завданням, адже зміни в геополітичній ситуації у Східній Азії можуть кардинально змінити хід справ, що залежить від вирішення курильського питання, яке спричинило напруженість </w:t>
      </w:r>
      <w:r w:rsidR="00035BEF">
        <w:rPr>
          <w:rFonts w:ascii="Times New Roman" w:hAnsi="Times New Roman" w:cs="Times New Roman"/>
          <w:sz w:val="28"/>
          <w:szCs w:val="23"/>
          <w:shd w:val="clear" w:color="auto" w:fill="FFFFFF"/>
          <w:lang w:val="uk-UA"/>
        </w:rPr>
        <w:t xml:space="preserve">у </w:t>
      </w:r>
      <w:r>
        <w:rPr>
          <w:rFonts w:ascii="Times New Roman" w:hAnsi="Times New Roman" w:cs="Times New Roman"/>
          <w:sz w:val="28"/>
          <w:szCs w:val="23"/>
          <w:shd w:val="clear" w:color="auto" w:fill="FFFFFF"/>
          <w:lang w:val="uk-UA"/>
        </w:rPr>
        <w:t>російсько-японських відносин</w:t>
      </w:r>
      <w:r w:rsidR="00035BEF">
        <w:rPr>
          <w:rFonts w:ascii="Times New Roman" w:hAnsi="Times New Roman" w:cs="Times New Roman"/>
          <w:sz w:val="28"/>
          <w:szCs w:val="23"/>
          <w:shd w:val="clear" w:color="auto" w:fill="FFFFFF"/>
          <w:lang w:val="uk-UA"/>
        </w:rPr>
        <w:t>ах</w:t>
      </w:r>
      <w:r>
        <w:rPr>
          <w:rFonts w:ascii="Times New Roman" w:hAnsi="Times New Roman" w:cs="Times New Roman"/>
          <w:sz w:val="28"/>
          <w:szCs w:val="23"/>
          <w:shd w:val="clear" w:color="auto" w:fill="FFFFFF"/>
          <w:lang w:val="uk-UA"/>
        </w:rPr>
        <w:t>. Якщо ж буде укладений мирний договір між Японією та Російською Федерацією</w:t>
      </w:r>
      <w:r w:rsidR="00035BEF">
        <w:rPr>
          <w:rFonts w:ascii="Times New Roman" w:hAnsi="Times New Roman" w:cs="Times New Roman"/>
          <w:sz w:val="28"/>
          <w:szCs w:val="23"/>
          <w:shd w:val="clear" w:color="auto" w:fill="FFFFFF"/>
          <w:lang w:val="uk-UA"/>
        </w:rPr>
        <w:t xml:space="preserve"> – це може негативно вплинути на співробітництво між Японією та Україною та на зміну зовнішньополітичного курсу щодо питання українського суверенітету.</w:t>
      </w:r>
      <w:r w:rsidR="003561B3">
        <w:rPr>
          <w:rFonts w:ascii="Times New Roman" w:hAnsi="Times New Roman" w:cs="Times New Roman"/>
          <w:sz w:val="28"/>
          <w:szCs w:val="23"/>
          <w:shd w:val="clear" w:color="auto" w:fill="FFFFFF"/>
          <w:lang w:val="uk-UA"/>
        </w:rPr>
        <w:t xml:space="preserve"> Тож перспективними напрямками розвитку туризму між Україною та Японією в часи геополітичної невизначеності можна визначити наступні</w:t>
      </w:r>
      <w:r w:rsidR="00770C19">
        <w:rPr>
          <w:rFonts w:ascii="Times New Roman" w:hAnsi="Times New Roman" w:cs="Times New Roman"/>
          <w:sz w:val="28"/>
          <w:szCs w:val="23"/>
          <w:shd w:val="clear" w:color="auto" w:fill="FFFFFF"/>
          <w:lang w:val="uk-UA"/>
        </w:rPr>
        <w:t xml:space="preserve"> [</w:t>
      </w:r>
      <w:r w:rsidR="00770C19">
        <w:rPr>
          <w:rFonts w:ascii="Times New Roman" w:hAnsi="Times New Roman" w:cs="Times New Roman"/>
          <w:sz w:val="28"/>
          <w:szCs w:val="23"/>
          <w:shd w:val="clear" w:color="auto" w:fill="FFFFFF"/>
          <w:lang w:val="uk-UA"/>
        </w:rPr>
        <w:fldChar w:fldCharType="begin"/>
      </w:r>
      <w:r w:rsidR="00770C19">
        <w:rPr>
          <w:rFonts w:ascii="Times New Roman" w:hAnsi="Times New Roman" w:cs="Times New Roman"/>
          <w:sz w:val="28"/>
          <w:szCs w:val="23"/>
          <w:shd w:val="clear" w:color="auto" w:fill="FFFFFF"/>
          <w:lang w:val="uk-UA"/>
        </w:rPr>
        <w:instrText xml:space="preserve"> REF _Ref41214182 \r \h </w:instrText>
      </w:r>
      <w:r w:rsidR="00770C19">
        <w:rPr>
          <w:rFonts w:ascii="Times New Roman" w:hAnsi="Times New Roman" w:cs="Times New Roman"/>
          <w:sz w:val="28"/>
          <w:szCs w:val="23"/>
          <w:shd w:val="clear" w:color="auto" w:fill="FFFFFF"/>
          <w:lang w:val="uk-UA"/>
        </w:rPr>
      </w:r>
      <w:r w:rsidR="00770C19">
        <w:rPr>
          <w:rFonts w:ascii="Times New Roman" w:hAnsi="Times New Roman" w:cs="Times New Roman"/>
          <w:sz w:val="28"/>
          <w:szCs w:val="23"/>
          <w:shd w:val="clear" w:color="auto" w:fill="FFFFFF"/>
          <w:lang w:val="uk-UA"/>
        </w:rPr>
        <w:fldChar w:fldCharType="separate"/>
      </w:r>
      <w:r w:rsidR="00FF6B4F">
        <w:rPr>
          <w:rFonts w:ascii="Times New Roman" w:hAnsi="Times New Roman" w:cs="Times New Roman"/>
          <w:sz w:val="28"/>
          <w:szCs w:val="23"/>
          <w:shd w:val="clear" w:color="auto" w:fill="FFFFFF"/>
          <w:lang w:val="uk-UA"/>
        </w:rPr>
        <w:t>43</w:t>
      </w:r>
      <w:r w:rsidR="00770C19">
        <w:rPr>
          <w:rFonts w:ascii="Times New Roman" w:hAnsi="Times New Roman" w:cs="Times New Roman"/>
          <w:sz w:val="28"/>
          <w:szCs w:val="23"/>
          <w:shd w:val="clear" w:color="auto" w:fill="FFFFFF"/>
          <w:lang w:val="uk-UA"/>
        </w:rPr>
        <w:fldChar w:fldCharType="end"/>
      </w:r>
      <w:r w:rsidR="00770C19">
        <w:rPr>
          <w:rFonts w:ascii="Times New Roman" w:hAnsi="Times New Roman" w:cs="Times New Roman"/>
          <w:sz w:val="28"/>
          <w:szCs w:val="23"/>
          <w:shd w:val="clear" w:color="auto" w:fill="FFFFFF"/>
          <w:lang w:val="uk-UA"/>
        </w:rPr>
        <w:t>]</w:t>
      </w:r>
      <w:r w:rsidR="003561B3">
        <w:rPr>
          <w:rFonts w:ascii="Times New Roman" w:hAnsi="Times New Roman" w:cs="Times New Roman"/>
          <w:sz w:val="28"/>
          <w:szCs w:val="23"/>
          <w:shd w:val="clear" w:color="auto" w:fill="FFFFFF"/>
          <w:lang w:val="uk-UA"/>
        </w:rPr>
        <w:t>:</w:t>
      </w:r>
    </w:p>
    <w:p w14:paraId="27106B49" w14:textId="77777777" w:rsidR="003561B3" w:rsidRDefault="003561B3" w:rsidP="00AE3335">
      <w:pPr>
        <w:pStyle w:val="a3"/>
        <w:numPr>
          <w:ilvl w:val="0"/>
          <w:numId w:val="15"/>
        </w:numPr>
        <w:tabs>
          <w:tab w:val="left" w:pos="851"/>
        </w:tabs>
        <w:spacing w:after="0" w:line="360" w:lineRule="auto"/>
        <w:ind w:left="0" w:firstLine="567"/>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Лібералізація візових формальностей;</w:t>
      </w:r>
    </w:p>
    <w:p w14:paraId="3BF0A191" w14:textId="77777777" w:rsidR="003561B3" w:rsidRDefault="003561B3" w:rsidP="00AE3335">
      <w:pPr>
        <w:pStyle w:val="a3"/>
        <w:numPr>
          <w:ilvl w:val="0"/>
          <w:numId w:val="15"/>
        </w:numPr>
        <w:tabs>
          <w:tab w:val="left" w:pos="851"/>
        </w:tabs>
        <w:spacing w:after="0" w:line="360" w:lineRule="auto"/>
        <w:ind w:left="0" w:firstLine="567"/>
        <w:jc w:val="both"/>
        <w:rPr>
          <w:rFonts w:ascii="Times New Roman" w:hAnsi="Times New Roman" w:cs="Times New Roman"/>
          <w:sz w:val="28"/>
          <w:szCs w:val="23"/>
          <w:shd w:val="clear" w:color="auto" w:fill="FFFFFF"/>
          <w:lang w:val="uk-UA"/>
        </w:rPr>
      </w:pPr>
      <w:r w:rsidRPr="00E21CD1">
        <w:rPr>
          <w:rFonts w:ascii="Times New Roman" w:hAnsi="Times New Roman" w:cs="Times New Roman"/>
          <w:sz w:val="28"/>
          <w:szCs w:val="23"/>
          <w:shd w:val="clear" w:color="auto" w:fill="FFFFFF"/>
          <w:lang w:val="uk-UA"/>
        </w:rPr>
        <w:t xml:space="preserve">Залучення японських інвестицій </w:t>
      </w:r>
      <w:r w:rsidR="00E21CD1" w:rsidRPr="00E21CD1">
        <w:rPr>
          <w:rFonts w:ascii="Times New Roman" w:hAnsi="Times New Roman" w:cs="Times New Roman"/>
          <w:sz w:val="28"/>
          <w:szCs w:val="23"/>
          <w:shd w:val="clear" w:color="auto" w:fill="FFFFFF"/>
          <w:lang w:val="uk-UA"/>
        </w:rPr>
        <w:t>в модернізацію інформаційного</w:t>
      </w:r>
      <w:r w:rsidR="00E21CD1">
        <w:rPr>
          <w:rFonts w:ascii="Times New Roman" w:hAnsi="Times New Roman" w:cs="Times New Roman"/>
          <w:sz w:val="28"/>
          <w:szCs w:val="23"/>
          <w:shd w:val="clear" w:color="auto" w:fill="FFFFFF"/>
          <w:lang w:val="uk-UA"/>
        </w:rPr>
        <w:t xml:space="preserve"> забезпечення в сфері туризму;</w:t>
      </w:r>
    </w:p>
    <w:p w14:paraId="19730D8C" w14:textId="77777777" w:rsidR="00E21CD1" w:rsidRDefault="00E21CD1" w:rsidP="00AE3335">
      <w:pPr>
        <w:pStyle w:val="a3"/>
        <w:numPr>
          <w:ilvl w:val="0"/>
          <w:numId w:val="15"/>
        </w:numPr>
        <w:tabs>
          <w:tab w:val="left" w:pos="851"/>
        </w:tabs>
        <w:spacing w:after="0" w:line="360" w:lineRule="auto"/>
        <w:ind w:left="0" w:firstLine="567"/>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З</w:t>
      </w:r>
      <w:r w:rsidRPr="00E21CD1">
        <w:rPr>
          <w:rFonts w:ascii="Times New Roman" w:hAnsi="Times New Roman" w:cs="Times New Roman"/>
          <w:sz w:val="28"/>
          <w:szCs w:val="23"/>
          <w:shd w:val="clear" w:color="auto" w:fill="FFFFFF"/>
          <w:lang w:val="uk-UA"/>
        </w:rPr>
        <w:t>алучення японських інвестицій у сферу інфраструктурних проектів, зокрема</w:t>
      </w:r>
      <w:r>
        <w:rPr>
          <w:rFonts w:ascii="Times New Roman" w:hAnsi="Times New Roman" w:cs="Times New Roman"/>
          <w:sz w:val="28"/>
          <w:szCs w:val="23"/>
          <w:shd w:val="clear" w:color="auto" w:fill="FFFFFF"/>
          <w:lang w:val="uk-UA"/>
        </w:rPr>
        <w:t xml:space="preserve"> </w:t>
      </w:r>
      <w:r w:rsidRPr="00E21CD1">
        <w:rPr>
          <w:rFonts w:ascii="Times New Roman" w:hAnsi="Times New Roman" w:cs="Times New Roman"/>
          <w:sz w:val="28"/>
          <w:szCs w:val="23"/>
          <w:shd w:val="clear" w:color="auto" w:fill="FFFFFF"/>
          <w:lang w:val="uk-UA"/>
        </w:rPr>
        <w:t>в рамках програм офіційної допомоги розвитку Японії;</w:t>
      </w:r>
    </w:p>
    <w:p w14:paraId="6DDB6D7A" w14:textId="77777777" w:rsidR="00E21CD1" w:rsidRDefault="00E21CD1" w:rsidP="00AE3335">
      <w:pPr>
        <w:pStyle w:val="a3"/>
        <w:numPr>
          <w:ilvl w:val="0"/>
          <w:numId w:val="15"/>
        </w:numPr>
        <w:tabs>
          <w:tab w:val="left" w:pos="851"/>
        </w:tabs>
        <w:spacing w:after="0" w:line="360" w:lineRule="auto"/>
        <w:ind w:left="0" w:firstLine="567"/>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Відкриття нових авіамаршрутів;</w:t>
      </w:r>
    </w:p>
    <w:p w14:paraId="1603D550" w14:textId="77777777" w:rsidR="00E21CD1" w:rsidRDefault="00E21CD1" w:rsidP="00AE3335">
      <w:pPr>
        <w:pStyle w:val="a3"/>
        <w:numPr>
          <w:ilvl w:val="0"/>
          <w:numId w:val="15"/>
        </w:numPr>
        <w:tabs>
          <w:tab w:val="left" w:pos="851"/>
        </w:tabs>
        <w:spacing w:after="0" w:line="360" w:lineRule="auto"/>
        <w:ind w:left="0" w:firstLine="567"/>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Розробка туристичного продукту, який враховує японські звичаї та традиції, та просування його на туристичних виставках і форумах;</w:t>
      </w:r>
    </w:p>
    <w:p w14:paraId="2C1B186F" w14:textId="77777777" w:rsidR="00E21CD1" w:rsidRDefault="00E21CD1" w:rsidP="00AE3335">
      <w:pPr>
        <w:pStyle w:val="a3"/>
        <w:numPr>
          <w:ilvl w:val="0"/>
          <w:numId w:val="15"/>
        </w:numPr>
        <w:tabs>
          <w:tab w:val="left" w:pos="851"/>
        </w:tabs>
        <w:spacing w:after="0" w:line="360" w:lineRule="auto"/>
        <w:ind w:left="0" w:firstLine="567"/>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Створення інформаційних ресурсів японською мовою та підготовка кваліфікованих кадрів для прийому японських гостей.</w:t>
      </w:r>
    </w:p>
    <w:p w14:paraId="268520E9" w14:textId="77777777" w:rsidR="004A4C84" w:rsidRDefault="00FB21C7" w:rsidP="00E21CD1">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Туристичний потік до України з Республіки Корея в останні роки демонструє нарощення темпів приросту, але потенціал цього туристичного ринку не реалізований на повну</w:t>
      </w:r>
      <w:r w:rsidR="004A4C84">
        <w:rPr>
          <w:rFonts w:ascii="Times New Roman" w:hAnsi="Times New Roman" w:cs="Times New Roman"/>
          <w:sz w:val="28"/>
          <w:szCs w:val="23"/>
          <w:shd w:val="clear" w:color="auto" w:fill="FFFFFF"/>
          <w:lang w:val="uk-UA"/>
        </w:rPr>
        <w:t>. Більшу перевагу виїзні туристи держави надають подорожам всередині регіону, тому перспективними напрямками розвитку співпраці в сфері туризму є</w:t>
      </w:r>
      <w:r w:rsidR="00770C19">
        <w:rPr>
          <w:rFonts w:ascii="Times New Roman" w:hAnsi="Times New Roman" w:cs="Times New Roman"/>
          <w:sz w:val="28"/>
          <w:szCs w:val="23"/>
          <w:shd w:val="clear" w:color="auto" w:fill="FFFFFF"/>
          <w:lang w:val="uk-UA"/>
        </w:rPr>
        <w:t xml:space="preserve"> [</w:t>
      </w:r>
      <w:r w:rsidR="00770C19">
        <w:rPr>
          <w:rFonts w:ascii="Times New Roman" w:hAnsi="Times New Roman" w:cs="Times New Roman"/>
          <w:sz w:val="28"/>
          <w:szCs w:val="23"/>
          <w:shd w:val="clear" w:color="auto" w:fill="FFFFFF"/>
          <w:lang w:val="uk-UA"/>
        </w:rPr>
        <w:fldChar w:fldCharType="begin"/>
      </w:r>
      <w:r w:rsidR="00770C19">
        <w:rPr>
          <w:rFonts w:ascii="Times New Roman" w:hAnsi="Times New Roman" w:cs="Times New Roman"/>
          <w:sz w:val="28"/>
          <w:szCs w:val="23"/>
          <w:shd w:val="clear" w:color="auto" w:fill="FFFFFF"/>
          <w:lang w:val="uk-UA"/>
        </w:rPr>
        <w:instrText xml:space="preserve"> REF _Ref41214182 \r \h </w:instrText>
      </w:r>
      <w:r w:rsidR="00770C19">
        <w:rPr>
          <w:rFonts w:ascii="Times New Roman" w:hAnsi="Times New Roman" w:cs="Times New Roman"/>
          <w:sz w:val="28"/>
          <w:szCs w:val="23"/>
          <w:shd w:val="clear" w:color="auto" w:fill="FFFFFF"/>
          <w:lang w:val="uk-UA"/>
        </w:rPr>
      </w:r>
      <w:r w:rsidR="00770C19">
        <w:rPr>
          <w:rFonts w:ascii="Times New Roman" w:hAnsi="Times New Roman" w:cs="Times New Roman"/>
          <w:sz w:val="28"/>
          <w:szCs w:val="23"/>
          <w:shd w:val="clear" w:color="auto" w:fill="FFFFFF"/>
          <w:lang w:val="uk-UA"/>
        </w:rPr>
        <w:fldChar w:fldCharType="separate"/>
      </w:r>
      <w:r w:rsidR="00FF6B4F">
        <w:rPr>
          <w:rFonts w:ascii="Times New Roman" w:hAnsi="Times New Roman" w:cs="Times New Roman"/>
          <w:sz w:val="28"/>
          <w:szCs w:val="23"/>
          <w:shd w:val="clear" w:color="auto" w:fill="FFFFFF"/>
          <w:lang w:val="uk-UA"/>
        </w:rPr>
        <w:t>43</w:t>
      </w:r>
      <w:r w:rsidR="00770C19">
        <w:rPr>
          <w:rFonts w:ascii="Times New Roman" w:hAnsi="Times New Roman" w:cs="Times New Roman"/>
          <w:sz w:val="28"/>
          <w:szCs w:val="23"/>
          <w:shd w:val="clear" w:color="auto" w:fill="FFFFFF"/>
          <w:lang w:val="uk-UA"/>
        </w:rPr>
        <w:fldChar w:fldCharType="end"/>
      </w:r>
      <w:r w:rsidR="00770C19">
        <w:rPr>
          <w:rFonts w:ascii="Times New Roman" w:hAnsi="Times New Roman" w:cs="Times New Roman"/>
          <w:sz w:val="28"/>
          <w:szCs w:val="23"/>
          <w:shd w:val="clear" w:color="auto" w:fill="FFFFFF"/>
          <w:lang w:val="uk-UA"/>
        </w:rPr>
        <w:t>]</w:t>
      </w:r>
      <w:r w:rsidR="004A4C84">
        <w:rPr>
          <w:rFonts w:ascii="Times New Roman" w:hAnsi="Times New Roman" w:cs="Times New Roman"/>
          <w:sz w:val="28"/>
          <w:szCs w:val="23"/>
          <w:shd w:val="clear" w:color="auto" w:fill="FFFFFF"/>
          <w:lang w:val="uk-UA"/>
        </w:rPr>
        <w:t>:</w:t>
      </w:r>
    </w:p>
    <w:p w14:paraId="5C4C422A" w14:textId="77777777" w:rsidR="00E21CD1" w:rsidRDefault="004A4C84" w:rsidP="00AE3335">
      <w:pPr>
        <w:pStyle w:val="a3"/>
        <w:numPr>
          <w:ilvl w:val="0"/>
          <w:numId w:val="16"/>
        </w:numPr>
        <w:tabs>
          <w:tab w:val="left" w:pos="851"/>
        </w:tabs>
        <w:spacing w:after="0" w:line="360" w:lineRule="auto"/>
        <w:ind w:left="0" w:firstLine="567"/>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Запуск прямого авіасполучення між аеропортами України та Республіки Корея;</w:t>
      </w:r>
    </w:p>
    <w:p w14:paraId="749335F2" w14:textId="77777777" w:rsidR="004A4C84" w:rsidRDefault="004A4C84" w:rsidP="00AE3335">
      <w:pPr>
        <w:pStyle w:val="a3"/>
        <w:numPr>
          <w:ilvl w:val="0"/>
          <w:numId w:val="16"/>
        </w:numPr>
        <w:tabs>
          <w:tab w:val="left" w:pos="851"/>
        </w:tabs>
        <w:spacing w:after="0" w:line="360" w:lineRule="auto"/>
        <w:ind w:left="0" w:firstLine="567"/>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Залучення інвестицій з боку Південної Кореї в інфраструктурні та транспортні проекти, зокрема </w:t>
      </w:r>
      <w:r w:rsidR="00DA0B2F">
        <w:rPr>
          <w:rFonts w:ascii="Times New Roman" w:hAnsi="Times New Roman" w:cs="Times New Roman"/>
          <w:sz w:val="28"/>
          <w:szCs w:val="23"/>
          <w:shd w:val="clear" w:color="auto" w:fill="FFFFFF"/>
          <w:lang w:val="uk-UA"/>
        </w:rPr>
        <w:t xml:space="preserve">постачання до України високошвидкісних поїздів </w:t>
      </w:r>
      <w:r w:rsidR="00DA0B2F">
        <w:rPr>
          <w:rFonts w:ascii="Times New Roman" w:hAnsi="Times New Roman" w:cs="Times New Roman"/>
          <w:sz w:val="28"/>
          <w:szCs w:val="23"/>
          <w:shd w:val="clear" w:color="auto" w:fill="FFFFFF"/>
          <w:lang w:val="uk-UA"/>
        </w:rPr>
        <w:lastRenderedPageBreak/>
        <w:t xml:space="preserve">корейських всесвітньовідомих транспортних компаній, </w:t>
      </w:r>
      <w:r>
        <w:rPr>
          <w:rFonts w:ascii="Times New Roman" w:hAnsi="Times New Roman" w:cs="Times New Roman"/>
          <w:sz w:val="28"/>
          <w:szCs w:val="23"/>
          <w:shd w:val="clear" w:color="auto" w:fill="FFFFFF"/>
          <w:lang w:val="uk-UA"/>
        </w:rPr>
        <w:t xml:space="preserve"> та програмне забезпечення, яке сприяє розви</w:t>
      </w:r>
      <w:r w:rsidR="00DA0B2F">
        <w:rPr>
          <w:rFonts w:ascii="Times New Roman" w:hAnsi="Times New Roman" w:cs="Times New Roman"/>
          <w:sz w:val="28"/>
          <w:szCs w:val="23"/>
          <w:shd w:val="clear" w:color="auto" w:fill="FFFFFF"/>
          <w:lang w:val="uk-UA"/>
        </w:rPr>
        <w:t>тку туризму;</w:t>
      </w:r>
    </w:p>
    <w:p w14:paraId="4E898C4F" w14:textId="77777777" w:rsidR="00DA0B2F" w:rsidRDefault="00DA0B2F" w:rsidP="00AE3335">
      <w:pPr>
        <w:pStyle w:val="a3"/>
        <w:numPr>
          <w:ilvl w:val="0"/>
          <w:numId w:val="16"/>
        </w:numPr>
        <w:tabs>
          <w:tab w:val="left" w:pos="851"/>
        </w:tabs>
        <w:spacing w:after="0" w:line="360" w:lineRule="auto"/>
        <w:ind w:left="0" w:firstLine="567"/>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Ведення переговорів про запровадження безвізового режиму для громадян України для в’їзду на територію Республіки Корея;</w:t>
      </w:r>
    </w:p>
    <w:p w14:paraId="0DD8953C" w14:textId="77777777" w:rsidR="00DA0B2F" w:rsidRDefault="00DA0B2F" w:rsidP="00AE3335">
      <w:pPr>
        <w:pStyle w:val="a3"/>
        <w:numPr>
          <w:ilvl w:val="0"/>
          <w:numId w:val="16"/>
        </w:numPr>
        <w:tabs>
          <w:tab w:val="left" w:pos="851"/>
        </w:tabs>
        <w:spacing w:after="0" w:line="360" w:lineRule="auto"/>
        <w:ind w:left="0" w:firstLine="567"/>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Розвиток освітніх програм</w:t>
      </w:r>
      <w:r w:rsidR="005528D0">
        <w:rPr>
          <w:rFonts w:ascii="Times New Roman" w:hAnsi="Times New Roman" w:cs="Times New Roman"/>
          <w:sz w:val="28"/>
          <w:szCs w:val="23"/>
          <w:shd w:val="clear" w:color="auto" w:fill="FFFFFF"/>
          <w:lang w:val="uk-UA"/>
        </w:rPr>
        <w:t>, з метою залучення освітніх туристів з Республіки Корея;</w:t>
      </w:r>
    </w:p>
    <w:p w14:paraId="48E1CCCD" w14:textId="77777777" w:rsidR="005528D0" w:rsidRPr="00DA0B2F" w:rsidRDefault="005528D0" w:rsidP="00AE3335">
      <w:pPr>
        <w:pStyle w:val="a3"/>
        <w:numPr>
          <w:ilvl w:val="0"/>
          <w:numId w:val="16"/>
        </w:numPr>
        <w:tabs>
          <w:tab w:val="left" w:pos="851"/>
        </w:tabs>
        <w:spacing w:after="0" w:line="360" w:lineRule="auto"/>
        <w:ind w:left="0" w:firstLine="567"/>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Залучення інноваційних технологій, які генерують компанії Республіки Корея, в розвиток туристичної індустрії та національної економіки, загалом.</w:t>
      </w:r>
    </w:p>
    <w:p w14:paraId="197AC28C" w14:textId="77777777" w:rsidR="00100CC3" w:rsidRDefault="006D7076" w:rsidP="00CC55D4">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Актуальним для вирішення є питання денуклеаризації Корейського півострова, безпосередню участь в якому мають Республіка Корея та КНДР. У разі досягнення згоди, шляхом ведення переговорів з учасниками як на рівні регіону, так і з зовнішньо-регіональними гравцями, які мають вагомий вплив в регіоні, перш за все, мова йде про Сполучені Штати Америки, можуть статися суттєві зміни в геополітичній структурі регіону, що може призвести до об’єднання двох країн Корейського півострова – КНДР та Республіки Корея. Це може негативно позначитися і на співробітництві України та Південної Кореї</w:t>
      </w:r>
      <w:r w:rsidR="005359EE">
        <w:rPr>
          <w:rFonts w:ascii="Times New Roman" w:hAnsi="Times New Roman" w:cs="Times New Roman"/>
          <w:sz w:val="28"/>
          <w:szCs w:val="23"/>
          <w:shd w:val="clear" w:color="auto" w:fill="FFFFFF"/>
          <w:lang w:val="uk-UA"/>
        </w:rPr>
        <w:t>, адже може статися перерозподіл інвестиційного потоку, який спрямується на відновлення економіки КНДР, і омине українську національну економіку.</w:t>
      </w:r>
    </w:p>
    <w:p w14:paraId="158621D2" w14:textId="77777777" w:rsidR="005359EE" w:rsidRDefault="005359EE" w:rsidP="00CC55D4">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Важливим фактором для України є те, під егідою якої країни відбудеться об’єднання, у разі вирішення конфлікту – Китай чи США. В будь-якому з двох випадків в регіоні дестабілізується ситуація, що буде викликано протистоянням двох лідерів за гегемонію в регіоні, що може викликати перерозподіл туристичних потоків.</w:t>
      </w:r>
      <w:r w:rsidR="006A75EB">
        <w:rPr>
          <w:rFonts w:ascii="Times New Roman" w:hAnsi="Times New Roman" w:cs="Times New Roman"/>
          <w:sz w:val="28"/>
          <w:szCs w:val="23"/>
          <w:shd w:val="clear" w:color="auto" w:fill="FFFFFF"/>
          <w:lang w:val="uk-UA"/>
        </w:rPr>
        <w:t xml:space="preserve"> </w:t>
      </w:r>
    </w:p>
    <w:p w14:paraId="55CC282A" w14:textId="77777777" w:rsidR="005359EE" w:rsidRPr="00CC55D4" w:rsidRDefault="005359EE" w:rsidP="00CC55D4">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Якщо ж в найближчий час не вирішиться питання денуклеаризації Корейського півострова, Україні доцільно розглянути напрямки співробітництва з КНДР. На сьогодні активні дипломатичні відносини з цією країною не ведуться, але зробивши декілька кроків до переговорів зі світовою спільнотою про денуклеаризацію Корейського півострова та зустрівшись з Президентом Республіки Корея, уряд КНДР показав свою готовність до діалогу на міжнародному рівні. Зважаючи на закритість КНДР для сучасного світу, про розвиток туризму з </w:t>
      </w:r>
      <w:r>
        <w:rPr>
          <w:rFonts w:ascii="Times New Roman" w:hAnsi="Times New Roman" w:cs="Times New Roman"/>
          <w:sz w:val="28"/>
          <w:szCs w:val="23"/>
          <w:shd w:val="clear" w:color="auto" w:fill="FFFFFF"/>
          <w:lang w:val="uk-UA"/>
        </w:rPr>
        <w:lastRenderedPageBreak/>
        <w:t>Україною на даному етапі не йдеться, але кроки до міжнародного співробітництва КНДР, дають змогу розглядати в перспективі налагодження міцних дипломатичних зв</w:t>
      </w:r>
      <w:r w:rsidR="00D8662B">
        <w:rPr>
          <w:rFonts w:ascii="Times New Roman" w:hAnsi="Times New Roman" w:cs="Times New Roman"/>
          <w:sz w:val="28"/>
          <w:szCs w:val="23"/>
          <w:shd w:val="clear" w:color="auto" w:fill="FFFFFF"/>
          <w:lang w:val="uk-UA"/>
        </w:rPr>
        <w:t>’</w:t>
      </w:r>
      <w:r>
        <w:rPr>
          <w:rFonts w:ascii="Times New Roman" w:hAnsi="Times New Roman" w:cs="Times New Roman"/>
          <w:sz w:val="28"/>
          <w:szCs w:val="23"/>
          <w:shd w:val="clear" w:color="auto" w:fill="FFFFFF"/>
          <w:lang w:val="uk-UA"/>
        </w:rPr>
        <w:t>язків між У</w:t>
      </w:r>
      <w:r w:rsidR="00D8662B">
        <w:rPr>
          <w:rFonts w:ascii="Times New Roman" w:hAnsi="Times New Roman" w:cs="Times New Roman"/>
          <w:sz w:val="28"/>
          <w:szCs w:val="23"/>
          <w:shd w:val="clear" w:color="auto" w:fill="FFFFFF"/>
          <w:lang w:val="uk-UA"/>
        </w:rPr>
        <w:t>країною та урядом КНДР</w:t>
      </w:r>
      <w:r w:rsidR="00770C19">
        <w:rPr>
          <w:rFonts w:ascii="Times New Roman" w:hAnsi="Times New Roman" w:cs="Times New Roman"/>
          <w:sz w:val="28"/>
          <w:szCs w:val="23"/>
          <w:shd w:val="clear" w:color="auto" w:fill="FFFFFF"/>
          <w:lang w:val="uk-UA"/>
        </w:rPr>
        <w:t xml:space="preserve"> [</w:t>
      </w:r>
      <w:r w:rsidR="00770C19">
        <w:rPr>
          <w:rFonts w:ascii="Times New Roman" w:hAnsi="Times New Roman" w:cs="Times New Roman"/>
          <w:sz w:val="28"/>
          <w:szCs w:val="23"/>
          <w:shd w:val="clear" w:color="auto" w:fill="FFFFFF"/>
          <w:lang w:val="uk-UA"/>
        </w:rPr>
        <w:fldChar w:fldCharType="begin"/>
      </w:r>
      <w:r w:rsidR="00770C19">
        <w:rPr>
          <w:rFonts w:ascii="Times New Roman" w:hAnsi="Times New Roman" w:cs="Times New Roman"/>
          <w:sz w:val="28"/>
          <w:szCs w:val="23"/>
          <w:shd w:val="clear" w:color="auto" w:fill="FFFFFF"/>
          <w:lang w:val="uk-UA"/>
        </w:rPr>
        <w:instrText xml:space="preserve"> REF _Ref40522785 \r \h </w:instrText>
      </w:r>
      <w:r w:rsidR="00770C19">
        <w:rPr>
          <w:rFonts w:ascii="Times New Roman" w:hAnsi="Times New Roman" w:cs="Times New Roman"/>
          <w:sz w:val="28"/>
          <w:szCs w:val="23"/>
          <w:shd w:val="clear" w:color="auto" w:fill="FFFFFF"/>
          <w:lang w:val="uk-UA"/>
        </w:rPr>
      </w:r>
      <w:r w:rsidR="00770C19">
        <w:rPr>
          <w:rFonts w:ascii="Times New Roman" w:hAnsi="Times New Roman" w:cs="Times New Roman"/>
          <w:sz w:val="28"/>
          <w:szCs w:val="23"/>
          <w:shd w:val="clear" w:color="auto" w:fill="FFFFFF"/>
          <w:lang w:val="uk-UA"/>
        </w:rPr>
        <w:fldChar w:fldCharType="separate"/>
      </w:r>
      <w:r w:rsidR="00FF6B4F">
        <w:rPr>
          <w:rFonts w:ascii="Times New Roman" w:hAnsi="Times New Roman" w:cs="Times New Roman"/>
          <w:sz w:val="28"/>
          <w:szCs w:val="23"/>
          <w:shd w:val="clear" w:color="auto" w:fill="FFFFFF"/>
          <w:lang w:val="uk-UA"/>
        </w:rPr>
        <w:t>16</w:t>
      </w:r>
      <w:r w:rsidR="00770C19">
        <w:rPr>
          <w:rFonts w:ascii="Times New Roman" w:hAnsi="Times New Roman" w:cs="Times New Roman"/>
          <w:sz w:val="28"/>
          <w:szCs w:val="23"/>
          <w:shd w:val="clear" w:color="auto" w:fill="FFFFFF"/>
          <w:lang w:val="uk-UA"/>
        </w:rPr>
        <w:fldChar w:fldCharType="end"/>
      </w:r>
      <w:r w:rsidR="00770C19">
        <w:rPr>
          <w:rFonts w:ascii="Times New Roman" w:hAnsi="Times New Roman" w:cs="Times New Roman"/>
          <w:sz w:val="28"/>
          <w:szCs w:val="23"/>
          <w:shd w:val="clear" w:color="auto" w:fill="FFFFFF"/>
          <w:lang w:val="uk-UA"/>
        </w:rPr>
        <w:t>]</w:t>
      </w:r>
      <w:r w:rsidR="00D8662B">
        <w:rPr>
          <w:rFonts w:ascii="Times New Roman" w:hAnsi="Times New Roman" w:cs="Times New Roman"/>
          <w:sz w:val="28"/>
          <w:szCs w:val="23"/>
          <w:shd w:val="clear" w:color="auto" w:fill="FFFFFF"/>
          <w:lang w:val="uk-UA"/>
        </w:rPr>
        <w:t>.</w:t>
      </w:r>
    </w:p>
    <w:p w14:paraId="142DB9EA" w14:textId="77777777" w:rsidR="00E35BB6" w:rsidRDefault="001F0CEC" w:rsidP="00E35BB6">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Із поширенням вірусної інфекції </w:t>
      </w:r>
      <w:r>
        <w:rPr>
          <w:rFonts w:ascii="Times New Roman" w:hAnsi="Times New Roman" w:cs="Times New Roman"/>
          <w:sz w:val="28"/>
          <w:szCs w:val="23"/>
          <w:shd w:val="clear" w:color="auto" w:fill="FFFFFF"/>
          <w:lang w:val="en-US"/>
        </w:rPr>
        <w:t>COVID</w:t>
      </w:r>
      <w:r>
        <w:rPr>
          <w:rFonts w:ascii="Times New Roman" w:hAnsi="Times New Roman" w:cs="Times New Roman"/>
          <w:sz w:val="28"/>
          <w:szCs w:val="23"/>
          <w:shd w:val="clear" w:color="auto" w:fill="FFFFFF"/>
          <w:lang w:val="uk-UA"/>
        </w:rPr>
        <w:t>-19 туризм між країнами регіону Східна Азія та Україною став на паузу із введенням обмежень на подорожі, закриттям кордонів та скасуванням авіарейсів. В даний час геополітична ситуація в Східній Азії зазнає трансформацій, пов’язаних з активізацією внутрішньо-регіональних гравців, які шляхом проведення провокацій, підвищують увагу до геополітичних конфліктів, що може призвести до загострення дипломатичних відносин та, навіть, збройних конфліктів. Такі геополітичні зміни можуть значно вплинути на розподіл туристичних потоків, перш за все,</w:t>
      </w:r>
      <w:r w:rsidR="006A75EB">
        <w:rPr>
          <w:rFonts w:ascii="Times New Roman" w:hAnsi="Times New Roman" w:cs="Times New Roman"/>
          <w:sz w:val="28"/>
          <w:szCs w:val="23"/>
          <w:shd w:val="clear" w:color="auto" w:fill="FFFFFF"/>
          <w:lang w:val="uk-UA"/>
        </w:rPr>
        <w:t xml:space="preserve"> китайського туристичного ринку, адже Китай є одним з основних учасників геополітичних конфліктів у Східній Азії. Тому перспективні напрямки розвитку співпраці у сфері туризму, як і геополітична ситуаціє є дуже динамічним явищем.</w:t>
      </w:r>
    </w:p>
    <w:p w14:paraId="3941F3A4" w14:textId="77777777" w:rsidR="00D550D5" w:rsidRDefault="00D550D5" w:rsidP="00E35BB6">
      <w:pPr>
        <w:tabs>
          <w:tab w:val="left" w:pos="851"/>
        </w:tabs>
        <w:spacing w:after="0" w:line="360" w:lineRule="auto"/>
        <w:ind w:firstLine="709"/>
        <w:jc w:val="both"/>
        <w:rPr>
          <w:rFonts w:ascii="Times New Roman" w:hAnsi="Times New Roman" w:cs="Times New Roman"/>
          <w:sz w:val="28"/>
          <w:szCs w:val="23"/>
          <w:shd w:val="clear" w:color="auto" w:fill="FFFFFF"/>
          <w:lang w:val="uk-UA"/>
        </w:rPr>
      </w:pPr>
    </w:p>
    <w:p w14:paraId="322CA5CF" w14:textId="77777777" w:rsidR="00D550D5" w:rsidRDefault="00D550D5" w:rsidP="00E35BB6">
      <w:pPr>
        <w:tabs>
          <w:tab w:val="left" w:pos="851"/>
        </w:tabs>
        <w:spacing w:after="0" w:line="360" w:lineRule="auto"/>
        <w:ind w:firstLine="709"/>
        <w:jc w:val="both"/>
        <w:rPr>
          <w:rFonts w:ascii="Times New Roman" w:hAnsi="Times New Roman" w:cs="Times New Roman"/>
          <w:sz w:val="28"/>
          <w:szCs w:val="23"/>
          <w:shd w:val="clear" w:color="auto" w:fill="FFFFFF"/>
          <w:lang w:val="uk-UA"/>
        </w:rPr>
      </w:pPr>
    </w:p>
    <w:p w14:paraId="75E1B7C2" w14:textId="77777777" w:rsidR="00D550D5" w:rsidRDefault="00D550D5" w:rsidP="00E35BB6">
      <w:pPr>
        <w:tabs>
          <w:tab w:val="left" w:pos="851"/>
        </w:tabs>
        <w:spacing w:after="0" w:line="360" w:lineRule="auto"/>
        <w:ind w:firstLine="709"/>
        <w:jc w:val="both"/>
        <w:rPr>
          <w:rFonts w:ascii="Times New Roman" w:hAnsi="Times New Roman" w:cs="Times New Roman"/>
          <w:sz w:val="28"/>
          <w:szCs w:val="23"/>
          <w:shd w:val="clear" w:color="auto" w:fill="FFFFFF"/>
          <w:lang w:val="uk-UA"/>
        </w:rPr>
      </w:pPr>
    </w:p>
    <w:p w14:paraId="6F538B34" w14:textId="77777777" w:rsidR="00D550D5" w:rsidRDefault="00D550D5" w:rsidP="00E35BB6">
      <w:pPr>
        <w:tabs>
          <w:tab w:val="left" w:pos="851"/>
        </w:tabs>
        <w:spacing w:after="0" w:line="360" w:lineRule="auto"/>
        <w:ind w:firstLine="709"/>
        <w:jc w:val="both"/>
        <w:rPr>
          <w:rFonts w:ascii="Times New Roman" w:hAnsi="Times New Roman" w:cs="Times New Roman"/>
          <w:sz w:val="28"/>
          <w:szCs w:val="23"/>
          <w:shd w:val="clear" w:color="auto" w:fill="FFFFFF"/>
          <w:lang w:val="uk-UA"/>
        </w:rPr>
      </w:pPr>
    </w:p>
    <w:p w14:paraId="7310424C" w14:textId="77777777" w:rsidR="00D550D5" w:rsidRDefault="00D550D5" w:rsidP="00E35BB6">
      <w:pPr>
        <w:tabs>
          <w:tab w:val="left" w:pos="851"/>
        </w:tabs>
        <w:spacing w:after="0" w:line="360" w:lineRule="auto"/>
        <w:ind w:firstLine="709"/>
        <w:jc w:val="both"/>
        <w:rPr>
          <w:rFonts w:ascii="Times New Roman" w:hAnsi="Times New Roman" w:cs="Times New Roman"/>
          <w:sz w:val="28"/>
          <w:szCs w:val="23"/>
          <w:shd w:val="clear" w:color="auto" w:fill="FFFFFF"/>
          <w:lang w:val="uk-UA"/>
        </w:rPr>
      </w:pPr>
    </w:p>
    <w:p w14:paraId="51CC59EA" w14:textId="77777777" w:rsidR="00D550D5" w:rsidRDefault="00D550D5" w:rsidP="00E35BB6">
      <w:pPr>
        <w:tabs>
          <w:tab w:val="left" w:pos="851"/>
        </w:tabs>
        <w:spacing w:after="0" w:line="360" w:lineRule="auto"/>
        <w:ind w:firstLine="709"/>
        <w:jc w:val="both"/>
        <w:rPr>
          <w:rFonts w:ascii="Times New Roman" w:hAnsi="Times New Roman" w:cs="Times New Roman"/>
          <w:sz w:val="28"/>
          <w:szCs w:val="23"/>
          <w:shd w:val="clear" w:color="auto" w:fill="FFFFFF"/>
          <w:lang w:val="uk-UA"/>
        </w:rPr>
      </w:pPr>
    </w:p>
    <w:p w14:paraId="27A24D09" w14:textId="77777777" w:rsidR="00D550D5" w:rsidRDefault="00D550D5" w:rsidP="00E35BB6">
      <w:pPr>
        <w:tabs>
          <w:tab w:val="left" w:pos="851"/>
        </w:tabs>
        <w:spacing w:after="0" w:line="360" w:lineRule="auto"/>
        <w:ind w:firstLine="709"/>
        <w:jc w:val="both"/>
        <w:rPr>
          <w:rFonts w:ascii="Times New Roman" w:hAnsi="Times New Roman" w:cs="Times New Roman"/>
          <w:sz w:val="28"/>
          <w:szCs w:val="23"/>
          <w:shd w:val="clear" w:color="auto" w:fill="FFFFFF"/>
          <w:lang w:val="uk-UA"/>
        </w:rPr>
      </w:pPr>
    </w:p>
    <w:p w14:paraId="187222BF" w14:textId="77777777" w:rsidR="00D550D5" w:rsidRDefault="00D550D5" w:rsidP="00F443B6">
      <w:pPr>
        <w:tabs>
          <w:tab w:val="left" w:pos="851"/>
        </w:tabs>
        <w:spacing w:after="0" w:line="360" w:lineRule="auto"/>
        <w:jc w:val="both"/>
        <w:rPr>
          <w:rFonts w:ascii="Times New Roman" w:hAnsi="Times New Roman" w:cs="Times New Roman"/>
          <w:sz w:val="28"/>
          <w:szCs w:val="23"/>
          <w:shd w:val="clear" w:color="auto" w:fill="FFFFFF"/>
          <w:lang w:val="uk-UA"/>
        </w:rPr>
      </w:pPr>
    </w:p>
    <w:p w14:paraId="6DABB002" w14:textId="77777777" w:rsidR="00F443B6" w:rsidRDefault="00F443B6" w:rsidP="00F443B6">
      <w:pPr>
        <w:tabs>
          <w:tab w:val="left" w:pos="851"/>
        </w:tabs>
        <w:spacing w:after="0" w:line="360" w:lineRule="auto"/>
        <w:jc w:val="both"/>
        <w:rPr>
          <w:rFonts w:ascii="Times New Roman" w:hAnsi="Times New Roman" w:cs="Times New Roman"/>
          <w:sz w:val="28"/>
          <w:szCs w:val="23"/>
          <w:shd w:val="clear" w:color="auto" w:fill="FFFFFF"/>
          <w:lang w:val="uk-UA"/>
        </w:rPr>
      </w:pPr>
    </w:p>
    <w:p w14:paraId="6E8C2686" w14:textId="77777777" w:rsidR="00BF4E0A" w:rsidRDefault="00BF4E0A" w:rsidP="00D550D5">
      <w:pPr>
        <w:tabs>
          <w:tab w:val="left" w:pos="851"/>
        </w:tabs>
        <w:spacing w:after="0" w:line="360" w:lineRule="auto"/>
        <w:ind w:firstLine="709"/>
        <w:jc w:val="center"/>
        <w:rPr>
          <w:rFonts w:ascii="Times New Roman" w:hAnsi="Times New Roman" w:cs="Times New Roman"/>
          <w:b/>
          <w:sz w:val="28"/>
          <w:szCs w:val="23"/>
          <w:shd w:val="clear" w:color="auto" w:fill="FFFFFF"/>
          <w:lang w:val="uk-UA"/>
        </w:rPr>
      </w:pPr>
    </w:p>
    <w:p w14:paraId="11AECECE" w14:textId="77777777" w:rsidR="00BF4E0A" w:rsidRDefault="00BF4E0A" w:rsidP="00D550D5">
      <w:pPr>
        <w:tabs>
          <w:tab w:val="left" w:pos="851"/>
        </w:tabs>
        <w:spacing w:after="0" w:line="360" w:lineRule="auto"/>
        <w:ind w:firstLine="709"/>
        <w:jc w:val="center"/>
        <w:rPr>
          <w:rFonts w:ascii="Times New Roman" w:hAnsi="Times New Roman" w:cs="Times New Roman"/>
          <w:b/>
          <w:sz w:val="28"/>
          <w:szCs w:val="23"/>
          <w:shd w:val="clear" w:color="auto" w:fill="FFFFFF"/>
          <w:lang w:val="uk-UA"/>
        </w:rPr>
      </w:pPr>
    </w:p>
    <w:p w14:paraId="7A406C81" w14:textId="51142BC0" w:rsidR="00AE3335" w:rsidRDefault="00AE3335">
      <w:pPr>
        <w:rPr>
          <w:rFonts w:ascii="Times New Roman" w:hAnsi="Times New Roman" w:cs="Times New Roman"/>
          <w:b/>
          <w:sz w:val="28"/>
          <w:szCs w:val="23"/>
          <w:shd w:val="clear" w:color="auto" w:fill="FFFFFF"/>
          <w:lang w:val="uk-UA"/>
        </w:rPr>
      </w:pPr>
      <w:r>
        <w:rPr>
          <w:rFonts w:ascii="Times New Roman" w:hAnsi="Times New Roman" w:cs="Times New Roman"/>
          <w:b/>
          <w:sz w:val="28"/>
          <w:szCs w:val="23"/>
          <w:shd w:val="clear" w:color="auto" w:fill="FFFFFF"/>
          <w:lang w:val="uk-UA"/>
        </w:rPr>
        <w:br w:type="page"/>
      </w:r>
    </w:p>
    <w:p w14:paraId="148F8F7F" w14:textId="77777777" w:rsidR="00D550D5" w:rsidRDefault="00D550D5" w:rsidP="00AE3335">
      <w:pPr>
        <w:tabs>
          <w:tab w:val="left" w:pos="851"/>
        </w:tabs>
        <w:spacing w:after="0" w:line="360" w:lineRule="auto"/>
        <w:jc w:val="center"/>
        <w:rPr>
          <w:rFonts w:ascii="Times New Roman" w:hAnsi="Times New Roman" w:cs="Times New Roman"/>
          <w:b/>
          <w:sz w:val="28"/>
          <w:szCs w:val="23"/>
          <w:shd w:val="clear" w:color="auto" w:fill="FFFFFF"/>
          <w:lang w:val="uk-UA"/>
        </w:rPr>
      </w:pPr>
      <w:r w:rsidRPr="00D550D5">
        <w:rPr>
          <w:rFonts w:ascii="Times New Roman" w:hAnsi="Times New Roman" w:cs="Times New Roman"/>
          <w:b/>
          <w:sz w:val="28"/>
          <w:szCs w:val="23"/>
          <w:shd w:val="clear" w:color="auto" w:fill="FFFFFF"/>
          <w:lang w:val="uk-UA"/>
        </w:rPr>
        <w:lastRenderedPageBreak/>
        <w:t>ВИСНОВКИ</w:t>
      </w:r>
    </w:p>
    <w:p w14:paraId="6280ADB6" w14:textId="77777777" w:rsidR="000B4DB1" w:rsidRDefault="000B4DB1" w:rsidP="00D550D5">
      <w:pPr>
        <w:tabs>
          <w:tab w:val="left" w:pos="851"/>
        </w:tabs>
        <w:spacing w:after="0" w:line="360" w:lineRule="auto"/>
        <w:ind w:firstLine="709"/>
        <w:jc w:val="center"/>
        <w:rPr>
          <w:rFonts w:ascii="Times New Roman" w:hAnsi="Times New Roman" w:cs="Times New Roman"/>
          <w:b/>
          <w:sz w:val="28"/>
          <w:szCs w:val="23"/>
          <w:shd w:val="clear" w:color="auto" w:fill="FFFFFF"/>
          <w:lang w:val="uk-UA"/>
        </w:rPr>
      </w:pPr>
    </w:p>
    <w:p w14:paraId="7D951041" w14:textId="77777777" w:rsidR="00F4392D" w:rsidRDefault="00F06E00" w:rsidP="00F443B6">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У результаті виконання дипломної роботи можна зробити висновки</w:t>
      </w:r>
      <w:r w:rsidR="001C7AB5">
        <w:rPr>
          <w:rFonts w:ascii="Times New Roman" w:hAnsi="Times New Roman" w:cs="Times New Roman"/>
          <w:sz w:val="28"/>
          <w:szCs w:val="23"/>
          <w:shd w:val="clear" w:color="auto" w:fill="FFFFFF"/>
          <w:lang w:val="uk-UA"/>
        </w:rPr>
        <w:t xml:space="preserve">, що геополітичний чинник в сучасній світосистемі, яка зазнає глобалізаційного впливу, має значний вплив на розвиток туризму як на рівні регіонів, так і на глобальному рівні. </w:t>
      </w:r>
      <w:r w:rsidR="00562611">
        <w:rPr>
          <w:rFonts w:ascii="Times New Roman" w:hAnsi="Times New Roman" w:cs="Times New Roman"/>
          <w:sz w:val="28"/>
          <w:szCs w:val="23"/>
          <w:shd w:val="clear" w:color="auto" w:fill="FFFFFF"/>
          <w:lang w:val="uk-UA"/>
        </w:rPr>
        <w:t>Геополітичний чинник для розвитку туристичної індустрії розглядається в декількох аспектах: зовнішньополітична стратегія держави, рівень розвитку демократичних інститутів, мож</w:t>
      </w:r>
      <w:r w:rsidR="00F4392D">
        <w:rPr>
          <w:rFonts w:ascii="Times New Roman" w:hAnsi="Times New Roman" w:cs="Times New Roman"/>
          <w:sz w:val="28"/>
          <w:szCs w:val="23"/>
          <w:shd w:val="clear" w:color="auto" w:fill="FFFFFF"/>
          <w:lang w:val="uk-UA"/>
        </w:rPr>
        <w:t>ливості держави забезпечити низь</w:t>
      </w:r>
      <w:r w:rsidR="00562611">
        <w:rPr>
          <w:rFonts w:ascii="Times New Roman" w:hAnsi="Times New Roman" w:cs="Times New Roman"/>
          <w:sz w:val="28"/>
          <w:szCs w:val="23"/>
          <w:shd w:val="clear" w:color="auto" w:fill="FFFFFF"/>
          <w:lang w:val="uk-UA"/>
        </w:rPr>
        <w:t xml:space="preserve">кий рівень злочинності та високий рівень фізичної та екологічної безпеки туристів, створення на території країни транскордонних проектів, хабів, прокладання транскордонних шляхів тощо. </w:t>
      </w:r>
    </w:p>
    <w:p w14:paraId="5A9D9874" w14:textId="77777777" w:rsidR="001136A5" w:rsidRDefault="00562611" w:rsidP="00BF24D0">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Окрім позитивних проявів геополітичного чинника для стимулювання розвитку туризм</w:t>
      </w:r>
      <w:r w:rsidR="00F4392D">
        <w:rPr>
          <w:rFonts w:ascii="Times New Roman" w:hAnsi="Times New Roman" w:cs="Times New Roman"/>
          <w:sz w:val="28"/>
          <w:szCs w:val="23"/>
          <w:shd w:val="clear" w:color="auto" w:fill="FFFFFF"/>
          <w:lang w:val="uk-UA"/>
        </w:rPr>
        <w:t xml:space="preserve">у, виділено, також, і негативні, серед яких – </w:t>
      </w:r>
      <w:r>
        <w:rPr>
          <w:rFonts w:ascii="Times New Roman" w:hAnsi="Times New Roman" w:cs="Times New Roman"/>
          <w:sz w:val="28"/>
          <w:szCs w:val="23"/>
          <w:shd w:val="clear" w:color="auto" w:fill="FFFFFF"/>
          <w:lang w:val="uk-UA"/>
        </w:rPr>
        <w:t xml:space="preserve"> міжнародний тероризм, який тяжіє до популярних туристичних дестинацій та об’єктів</w:t>
      </w:r>
      <w:r w:rsidR="00BF24D0">
        <w:rPr>
          <w:rFonts w:ascii="Times New Roman" w:hAnsi="Times New Roman" w:cs="Times New Roman"/>
          <w:sz w:val="28"/>
          <w:szCs w:val="23"/>
          <w:shd w:val="clear" w:color="auto" w:fill="FFFFFF"/>
          <w:lang w:val="uk-UA"/>
        </w:rPr>
        <w:t xml:space="preserve"> та набуває</w:t>
      </w:r>
      <w:r>
        <w:rPr>
          <w:rFonts w:ascii="Times New Roman" w:hAnsi="Times New Roman" w:cs="Times New Roman"/>
          <w:sz w:val="28"/>
          <w:szCs w:val="23"/>
          <w:shd w:val="clear" w:color="auto" w:fill="FFFFFF"/>
          <w:lang w:val="uk-UA"/>
        </w:rPr>
        <w:t xml:space="preserve"> в сучасних реаліях різних форм</w:t>
      </w:r>
      <w:r w:rsidR="00BF24D0">
        <w:rPr>
          <w:rFonts w:ascii="Times New Roman" w:hAnsi="Times New Roman" w:cs="Times New Roman"/>
          <w:sz w:val="28"/>
          <w:szCs w:val="23"/>
          <w:shd w:val="clear" w:color="auto" w:fill="FFFFFF"/>
          <w:lang w:val="uk-UA"/>
        </w:rPr>
        <w:t xml:space="preserve"> (наприклад: екотероризм, кібертеротизм)</w:t>
      </w:r>
      <w:r>
        <w:rPr>
          <w:rFonts w:ascii="Times New Roman" w:hAnsi="Times New Roman" w:cs="Times New Roman"/>
          <w:sz w:val="28"/>
          <w:szCs w:val="23"/>
          <w:shd w:val="clear" w:color="auto" w:fill="FFFFFF"/>
          <w:lang w:val="uk-UA"/>
        </w:rPr>
        <w:t xml:space="preserve">; </w:t>
      </w:r>
      <w:r w:rsidRPr="001C7AB5">
        <w:rPr>
          <w:rFonts w:ascii="Times New Roman" w:hAnsi="Times New Roman" w:cs="Times New Roman"/>
          <w:sz w:val="28"/>
          <w:szCs w:val="28"/>
          <w:lang w:val="uk-UA"/>
        </w:rPr>
        <w:t>наявність внутрішньодержа</w:t>
      </w:r>
      <w:r>
        <w:rPr>
          <w:rFonts w:ascii="Times New Roman" w:hAnsi="Times New Roman" w:cs="Times New Roman"/>
          <w:sz w:val="28"/>
          <w:szCs w:val="28"/>
          <w:lang w:val="uk-UA"/>
        </w:rPr>
        <w:t>вних та міждержавних конфліктів;</w:t>
      </w:r>
      <w:r w:rsidRPr="001C7AB5">
        <w:rPr>
          <w:rFonts w:ascii="Times New Roman" w:hAnsi="Times New Roman" w:cs="Times New Roman"/>
          <w:sz w:val="28"/>
          <w:szCs w:val="28"/>
          <w:lang w:val="uk-UA"/>
        </w:rPr>
        <w:t xml:space="preserve"> зростання </w:t>
      </w:r>
      <w:r>
        <w:rPr>
          <w:rFonts w:ascii="Times New Roman" w:hAnsi="Times New Roman" w:cs="Times New Roman"/>
          <w:sz w:val="28"/>
          <w:szCs w:val="28"/>
          <w:lang w:val="uk-UA"/>
        </w:rPr>
        <w:t>рівня політичної нестабільності; діяльність громадських рухів</w:t>
      </w:r>
      <w:r w:rsidRPr="001C7AB5">
        <w:rPr>
          <w:rFonts w:ascii="Times New Roman" w:hAnsi="Times New Roman" w:cs="Times New Roman"/>
          <w:sz w:val="28"/>
          <w:szCs w:val="28"/>
          <w:lang w:val="uk-UA"/>
        </w:rPr>
        <w:t xml:space="preserve"> революцій, мітингів, епідемій</w:t>
      </w:r>
      <w:r>
        <w:rPr>
          <w:rFonts w:ascii="Times New Roman" w:hAnsi="Times New Roman" w:cs="Times New Roman"/>
          <w:sz w:val="28"/>
          <w:szCs w:val="28"/>
          <w:lang w:val="uk-UA"/>
        </w:rPr>
        <w:t>.</w:t>
      </w:r>
      <w:r w:rsidR="00F4392D">
        <w:rPr>
          <w:rFonts w:ascii="Times New Roman" w:hAnsi="Times New Roman" w:cs="Times New Roman"/>
          <w:sz w:val="28"/>
          <w:szCs w:val="28"/>
          <w:lang w:val="uk-UA"/>
        </w:rPr>
        <w:t xml:space="preserve"> Ці негативні геополітичні явища здатні вплинути на динаміку уристичних потоків та доходів від туристичної сфери.</w:t>
      </w:r>
    </w:p>
    <w:p w14:paraId="6AEE8A4E" w14:textId="77777777" w:rsidR="00BF24D0" w:rsidRPr="00BF24D0" w:rsidRDefault="00BF24D0" w:rsidP="00BF24D0">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Досліджуючи методологічну базу дослідження геополітичних явищ, було зроблено висновок, що, незважаючи на значну кількість наукових досліджень за даною проблематику, </w:t>
      </w:r>
      <w:r w:rsidR="006621FC">
        <w:rPr>
          <w:rFonts w:ascii="Times New Roman" w:hAnsi="Times New Roman" w:cs="Times New Roman"/>
          <w:sz w:val="28"/>
          <w:szCs w:val="23"/>
          <w:shd w:val="clear" w:color="auto" w:fill="FFFFFF"/>
          <w:lang w:val="uk-UA"/>
        </w:rPr>
        <w:t>в сучасних реаліях геополітика не має достатньої методологічної основи, користуючись при цьому інструментарієм суміжних наук. На сучасному етапі не існує єдиного підходу до обґрунтування</w:t>
      </w:r>
      <w:r w:rsidR="00EE1B8C">
        <w:rPr>
          <w:rFonts w:ascii="Times New Roman" w:hAnsi="Times New Roman" w:cs="Times New Roman"/>
          <w:sz w:val="28"/>
          <w:szCs w:val="23"/>
          <w:shd w:val="clear" w:color="auto" w:fill="FFFFFF"/>
          <w:lang w:val="uk-UA"/>
        </w:rPr>
        <w:t xml:space="preserve"> геополітичних методів – прибічники європейської школи надають перевагу якісним методам дослідження геополітичних явищ, а прибічники американської – кількісним методам.</w:t>
      </w:r>
    </w:p>
    <w:p w14:paraId="5C3CCF51" w14:textId="77777777" w:rsidR="00FB6C1E" w:rsidRDefault="00FB6C1E" w:rsidP="00FB6C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сучасних реаліях, варто зробити висновок, методологічна база дослідження геополітичних явищ поповнюється новими методами, які генерують інші науки. Було визначено найпопулярніші наукові методи, які застосовуються в дослідженні </w:t>
      </w:r>
      <w:r>
        <w:rPr>
          <w:rFonts w:ascii="Times New Roman" w:hAnsi="Times New Roman" w:cs="Times New Roman"/>
          <w:sz w:val="28"/>
          <w:szCs w:val="28"/>
          <w:lang w:val="uk-UA"/>
        </w:rPr>
        <w:lastRenderedPageBreak/>
        <w:t>геополітики, серед який: аксіоматичний метод, метод порівняльного аналізу, метод статистичного аналізу, синергетичний метод, метод сценаріїв та метод кейсів. Варто зазначити, що саме метод кейсів в науковому середовищі викликає найбільше суперечностей – існує велика кількість досліджень, які обґрунтовують його ефективність, на противагу їм, існують наукові праці, які знаходять велику кількість недоліків</w:t>
      </w:r>
      <w:r w:rsidR="0034141C">
        <w:rPr>
          <w:rFonts w:ascii="Times New Roman" w:hAnsi="Times New Roman" w:cs="Times New Roman"/>
          <w:sz w:val="28"/>
          <w:szCs w:val="28"/>
          <w:lang w:val="uk-UA"/>
        </w:rPr>
        <w:t xml:space="preserve"> у використанні цього методу при дослідженні геополітичних явищ.</w:t>
      </w:r>
    </w:p>
    <w:p w14:paraId="23EA2F5E" w14:textId="77777777" w:rsidR="00847CD2" w:rsidRDefault="00847CD2" w:rsidP="00FB6C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ході виконання дипломної роботи було охарактеризовано геополітичну ситуацію, яка склалася в регіоні Східна Азія. На основі проведеного дослідження було зроблено висновки, що значення та вплив на міжнародній політичній арені держав регіону зростає. Загалом, було виявлено основні тенденції розв</w:t>
      </w:r>
      <w:r w:rsidR="00B94ECA">
        <w:rPr>
          <w:rFonts w:ascii="Times New Roman" w:hAnsi="Times New Roman" w:cs="Times New Roman"/>
          <w:sz w:val="28"/>
          <w:szCs w:val="28"/>
          <w:lang w:val="uk-UA"/>
        </w:rPr>
        <w:t>и</w:t>
      </w:r>
      <w:r>
        <w:rPr>
          <w:rFonts w:ascii="Times New Roman" w:hAnsi="Times New Roman" w:cs="Times New Roman"/>
          <w:sz w:val="28"/>
          <w:szCs w:val="28"/>
          <w:lang w:val="uk-UA"/>
        </w:rPr>
        <w:t>тку геополітичної ситуації в регіоні: зростання економічної та політичної ролі Китаю</w:t>
      </w:r>
      <w:r w:rsidR="00006938">
        <w:rPr>
          <w:rFonts w:ascii="Times New Roman" w:hAnsi="Times New Roman" w:cs="Times New Roman"/>
          <w:sz w:val="28"/>
          <w:szCs w:val="28"/>
          <w:lang w:val="uk-UA"/>
        </w:rPr>
        <w:t xml:space="preserve">, його претензії на гегемонію в регіоні; невирішеність територіальних конфліктів; зростання рівня економічного співробітництва у широкому спектрі економічних галузей; </w:t>
      </w:r>
      <w:r w:rsidR="008A6612">
        <w:rPr>
          <w:rFonts w:ascii="Times New Roman" w:hAnsi="Times New Roman" w:cs="Times New Roman"/>
          <w:sz w:val="28"/>
          <w:szCs w:val="28"/>
          <w:lang w:val="uk-UA"/>
        </w:rPr>
        <w:t xml:space="preserve">нарощення військово потенціалу </w:t>
      </w:r>
      <w:r w:rsidR="00B94ECA">
        <w:rPr>
          <w:rFonts w:ascii="Times New Roman" w:hAnsi="Times New Roman" w:cs="Times New Roman"/>
          <w:sz w:val="28"/>
          <w:szCs w:val="28"/>
          <w:lang w:val="uk-UA"/>
        </w:rPr>
        <w:t>державами регіону; присутність зовнішньо-регіональних політичних гравців (перш за все, США та країни АСЕАН).</w:t>
      </w:r>
    </w:p>
    <w:p w14:paraId="6A27F3ED" w14:textId="77777777" w:rsidR="00B94ECA" w:rsidRDefault="00B94ECA" w:rsidP="00FB6C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Визначено було, що одним із основних проявів геополітичного чинника, що впливає на стабільність геополітичної ситуації в регіоні є конфлікти, пов’язані з територіальною невизначеністю територій. Проаналізувавши сучасні геополітичні тенденції в Східній Азії було визначено нагальні територіальні конфлікти, серед яких: Курильське питання, акваторіальні конфлікти в Південно-Китайському морі</w:t>
      </w:r>
      <w:r w:rsidR="00342E39">
        <w:rPr>
          <w:rFonts w:ascii="Times New Roman" w:hAnsi="Times New Roman" w:cs="Times New Roman"/>
          <w:sz w:val="28"/>
          <w:szCs w:val="28"/>
          <w:lang w:val="uk-UA"/>
        </w:rPr>
        <w:t>, Японсько-китайський територіальний конфлікт за острови Сенкаку, питання незалежності Тайваню, конфлікт між КНДР та Республікою Корея.</w:t>
      </w:r>
    </w:p>
    <w:p w14:paraId="19C5AF94" w14:textId="77777777" w:rsidR="001136A5" w:rsidRDefault="00342E39" w:rsidP="00342E39">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8"/>
          <w:lang w:val="uk-UA"/>
        </w:rPr>
        <w:t xml:space="preserve">Враховуючи дестабілізуючий чинник геополітичної ситуації в регіоні, а саме поширення </w:t>
      </w:r>
      <w:r w:rsidRPr="001F39D5">
        <w:rPr>
          <w:rFonts w:ascii="Times New Roman" w:hAnsi="Times New Roman" w:cs="Times New Roman"/>
          <w:sz w:val="28"/>
          <w:szCs w:val="23"/>
          <w:shd w:val="clear" w:color="auto" w:fill="FFFFFF"/>
          <w:lang w:val="uk-UA"/>
        </w:rPr>
        <w:t>нової вірусної інфекції COVID-19</w:t>
      </w:r>
      <w:r>
        <w:rPr>
          <w:rFonts w:ascii="Times New Roman" w:hAnsi="Times New Roman" w:cs="Times New Roman"/>
          <w:sz w:val="28"/>
          <w:szCs w:val="23"/>
          <w:shd w:val="clear" w:color="auto" w:fill="FFFFFF"/>
          <w:lang w:val="uk-UA"/>
        </w:rPr>
        <w:t xml:space="preserve"> в останній декаді 2019 року</w:t>
      </w:r>
      <w:r w:rsidRPr="001F39D5">
        <w:rPr>
          <w:rFonts w:ascii="Times New Roman" w:hAnsi="Times New Roman" w:cs="Times New Roman"/>
          <w:sz w:val="28"/>
          <w:szCs w:val="23"/>
          <w:shd w:val="clear" w:color="auto" w:fill="FFFFFF"/>
          <w:lang w:val="uk-UA"/>
        </w:rPr>
        <w:t>, осередком розповсюдження хвороби стало китайське м. Ухань</w:t>
      </w:r>
      <w:r>
        <w:rPr>
          <w:rFonts w:ascii="Times New Roman" w:hAnsi="Times New Roman" w:cs="Times New Roman"/>
          <w:sz w:val="28"/>
          <w:szCs w:val="23"/>
          <w:shd w:val="clear" w:color="auto" w:fill="FFFFFF"/>
          <w:lang w:val="uk-UA"/>
        </w:rPr>
        <w:t xml:space="preserve">, було зроблено висновки, що геополітична ситуація у Східній Азії зазнає змін: по-перше, відбувається загострення територіальних конфліктів у Південно-Китайському морі та в акваторії островів Сенкаку, що пов’язано з активізацією китайського військово-морського флоту; по-друге відбудеться загострення дипломатичних </w:t>
      </w:r>
      <w:r>
        <w:rPr>
          <w:rFonts w:ascii="Times New Roman" w:hAnsi="Times New Roman" w:cs="Times New Roman"/>
          <w:sz w:val="28"/>
          <w:szCs w:val="23"/>
          <w:shd w:val="clear" w:color="auto" w:fill="FFFFFF"/>
          <w:lang w:val="uk-UA"/>
        </w:rPr>
        <w:lastRenderedPageBreak/>
        <w:t>відносин, у зв’язку з соціальною стигматизацією</w:t>
      </w:r>
      <w:r w:rsidRPr="00342E39">
        <w:rPr>
          <w:rFonts w:ascii="Times New Roman" w:hAnsi="Times New Roman" w:cs="Times New Roman"/>
          <w:sz w:val="28"/>
          <w:szCs w:val="23"/>
          <w:shd w:val="clear" w:color="auto" w:fill="FFFFFF"/>
          <w:lang w:val="uk-UA"/>
        </w:rPr>
        <w:t xml:space="preserve"> китайського населення у зв’язку з поширення COVID-19</w:t>
      </w:r>
      <w:r>
        <w:rPr>
          <w:rFonts w:ascii="Times New Roman" w:hAnsi="Times New Roman" w:cs="Times New Roman"/>
          <w:sz w:val="28"/>
          <w:szCs w:val="23"/>
          <w:shd w:val="clear" w:color="auto" w:fill="FFFFFF"/>
          <w:lang w:val="uk-UA"/>
        </w:rPr>
        <w:t>.</w:t>
      </w:r>
    </w:p>
    <w:p w14:paraId="4FED8A7F" w14:textId="77777777" w:rsidR="00354AF3" w:rsidRDefault="00337262" w:rsidP="00337262">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Роль геополітичного чинника у розвитку туристичної індустрії в Східній Азії велика</w:t>
      </w:r>
      <w:r w:rsidR="000D0ADB">
        <w:rPr>
          <w:rFonts w:ascii="Times New Roman" w:hAnsi="Times New Roman" w:cs="Times New Roman"/>
          <w:sz w:val="28"/>
          <w:szCs w:val="23"/>
          <w:shd w:val="clear" w:color="auto" w:fill="FFFFFF"/>
          <w:lang w:val="uk-UA"/>
        </w:rPr>
        <w:t xml:space="preserve"> – </w:t>
      </w:r>
      <w:r>
        <w:rPr>
          <w:rFonts w:ascii="Times New Roman" w:hAnsi="Times New Roman" w:cs="Times New Roman"/>
          <w:sz w:val="28"/>
          <w:szCs w:val="23"/>
          <w:shd w:val="clear" w:color="auto" w:fill="FFFFFF"/>
          <w:lang w:val="uk-UA"/>
        </w:rPr>
        <w:t xml:space="preserve"> туризм </w:t>
      </w:r>
      <w:r w:rsidR="000D0ADB">
        <w:rPr>
          <w:rFonts w:ascii="Times New Roman" w:hAnsi="Times New Roman" w:cs="Times New Roman"/>
          <w:sz w:val="28"/>
          <w:szCs w:val="23"/>
          <w:shd w:val="clear" w:color="auto" w:fill="FFFFFF"/>
          <w:lang w:val="uk-UA"/>
        </w:rPr>
        <w:t xml:space="preserve">досить </w:t>
      </w:r>
      <w:r>
        <w:rPr>
          <w:rFonts w:ascii="Times New Roman" w:hAnsi="Times New Roman" w:cs="Times New Roman"/>
          <w:sz w:val="28"/>
          <w:szCs w:val="23"/>
          <w:shd w:val="clear" w:color="auto" w:fill="FFFFFF"/>
          <w:lang w:val="uk-UA"/>
        </w:rPr>
        <w:t>часто виступає як елемент м’якої сили та засіб досягнення потрібних політико-економічних рішень. Головні політичні гравці регіону лобіюють свої інтереси, застос</w:t>
      </w:r>
      <w:r w:rsidR="000D0ADB">
        <w:rPr>
          <w:rFonts w:ascii="Times New Roman" w:hAnsi="Times New Roman" w:cs="Times New Roman"/>
          <w:sz w:val="28"/>
          <w:szCs w:val="23"/>
          <w:shd w:val="clear" w:color="auto" w:fill="FFFFFF"/>
          <w:lang w:val="uk-UA"/>
        </w:rPr>
        <w:t>овуючи туризм як елемент впливу, що чітко простежується по структурі туристичних потоків.</w:t>
      </w:r>
      <w:r w:rsidR="00354AF3">
        <w:rPr>
          <w:rFonts w:ascii="Times New Roman" w:hAnsi="Times New Roman" w:cs="Times New Roman"/>
          <w:sz w:val="28"/>
          <w:szCs w:val="23"/>
          <w:shd w:val="clear" w:color="auto" w:fill="FFFFFF"/>
          <w:lang w:val="uk-UA"/>
        </w:rPr>
        <w:t xml:space="preserve"> </w:t>
      </w:r>
    </w:p>
    <w:p w14:paraId="66E6F9C9" w14:textId="77777777" w:rsidR="00337262" w:rsidRDefault="00354AF3" w:rsidP="00354AF3">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Оцінюючи</w:t>
      </w:r>
      <w:r w:rsidR="00A056E6">
        <w:rPr>
          <w:rFonts w:ascii="Times New Roman" w:hAnsi="Times New Roman" w:cs="Times New Roman"/>
          <w:sz w:val="28"/>
          <w:szCs w:val="23"/>
          <w:shd w:val="clear" w:color="auto" w:fill="FFFFFF"/>
          <w:lang w:val="uk-UA"/>
        </w:rPr>
        <w:t xml:space="preserve"> вплив геополітичної ситуації на розвиток туризму в регіоні</w:t>
      </w:r>
      <w:r>
        <w:rPr>
          <w:rFonts w:ascii="Times New Roman" w:hAnsi="Times New Roman" w:cs="Times New Roman"/>
          <w:sz w:val="28"/>
          <w:szCs w:val="23"/>
          <w:shd w:val="clear" w:color="auto" w:fill="FFFFFF"/>
          <w:lang w:val="uk-UA"/>
        </w:rPr>
        <w:t xml:space="preserve"> Східна Азія</w:t>
      </w:r>
      <w:r w:rsidR="00A056E6">
        <w:rPr>
          <w:rFonts w:ascii="Times New Roman" w:hAnsi="Times New Roman" w:cs="Times New Roman"/>
          <w:sz w:val="28"/>
          <w:szCs w:val="23"/>
          <w:shd w:val="clear" w:color="auto" w:fill="FFFFFF"/>
          <w:lang w:val="uk-UA"/>
        </w:rPr>
        <w:t xml:space="preserve">, на основі статистичних даних було </w:t>
      </w:r>
      <w:r>
        <w:rPr>
          <w:rFonts w:ascii="Times New Roman" w:hAnsi="Times New Roman" w:cs="Times New Roman"/>
          <w:sz w:val="28"/>
          <w:szCs w:val="23"/>
          <w:shd w:val="clear" w:color="auto" w:fill="FFFFFF"/>
          <w:lang w:val="uk-UA"/>
        </w:rPr>
        <w:t>проаналізовано структуру туристичних прибуттів</w:t>
      </w:r>
      <w:r w:rsidRPr="00B54019">
        <w:rPr>
          <w:rFonts w:ascii="Times New Roman" w:hAnsi="Times New Roman" w:cs="Times New Roman"/>
          <w:sz w:val="28"/>
          <w:szCs w:val="23"/>
          <w:shd w:val="clear" w:color="auto" w:fill="FFFFFF"/>
          <w:lang w:val="uk-UA"/>
        </w:rPr>
        <w:t xml:space="preserve"> китайських туристів до Японії та темпи їх приросту в період 2012-2019 р</w:t>
      </w:r>
      <w:r>
        <w:rPr>
          <w:rFonts w:ascii="Times New Roman" w:hAnsi="Times New Roman" w:cs="Times New Roman"/>
          <w:sz w:val="28"/>
          <w:szCs w:val="23"/>
          <w:shd w:val="clear" w:color="auto" w:fill="FFFFFF"/>
          <w:lang w:val="uk-UA"/>
        </w:rPr>
        <w:t>оках в умовах перебігу територіального конфлікту щодо островів Сенкаку; т</w:t>
      </w:r>
      <w:r w:rsidRPr="008A735D">
        <w:rPr>
          <w:rFonts w:ascii="Times New Roman" w:hAnsi="Times New Roman" w:cs="Times New Roman"/>
          <w:sz w:val="28"/>
          <w:szCs w:val="23"/>
          <w:shd w:val="clear" w:color="auto" w:fill="FFFFFF"/>
          <w:lang w:val="uk-UA"/>
        </w:rPr>
        <w:t>емпи приросту прибуттів туристів до Китаю з Тайваню 2015-2019</w:t>
      </w:r>
      <w:r>
        <w:rPr>
          <w:rFonts w:ascii="Times New Roman" w:hAnsi="Times New Roman" w:cs="Times New Roman"/>
          <w:sz w:val="28"/>
          <w:szCs w:val="23"/>
          <w:shd w:val="clear" w:color="auto" w:fill="FFFFFF"/>
          <w:lang w:val="uk-UA"/>
        </w:rPr>
        <w:t xml:space="preserve"> та темпи приросту туристичних прибуттів до Тайваню в період 2015-2019 років в період загострення питання незалежності Тайваню;</w:t>
      </w:r>
      <w:r w:rsidR="00D85F91">
        <w:rPr>
          <w:rFonts w:ascii="Times New Roman" w:hAnsi="Times New Roman" w:cs="Times New Roman"/>
          <w:sz w:val="28"/>
          <w:szCs w:val="23"/>
          <w:shd w:val="clear" w:color="auto" w:fill="FFFFFF"/>
          <w:lang w:val="uk-UA"/>
        </w:rPr>
        <w:t xml:space="preserve"> темпи приросту туристичних прибуттів громадян Китаю до Філіппін в період 2012-2018 років як приклад використання туризму як м’якої сили. </w:t>
      </w:r>
    </w:p>
    <w:p w14:paraId="46097115" w14:textId="77777777" w:rsidR="00223EFF" w:rsidRDefault="00223EFF" w:rsidP="00354AF3">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Проаналізувавши вплив геополітичної ситуації як чинника розвитку туризму у Східній Азії на прикладах нестабільності туристичних прибуттів та доходів, відповідно, варто зробити висновки, що будь-які зміни в геополітичному середовищі (зміна уряду, невигідний для політичних гравців регіону зовнішньополітичний курс, співпраця з зовнішніми політичними гравцями тощо) ведуть за собою зміни в динаміці туристичних потоків та доходів, що негативно впливає на розвиток національних економік.</w:t>
      </w:r>
    </w:p>
    <w:p w14:paraId="7343FD08" w14:textId="77777777" w:rsidR="00223EFF" w:rsidRDefault="00223EFF" w:rsidP="00223EFF">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Отже, варто зазначити, що туристична індустрія функціонує в умовах конкретної </w:t>
      </w:r>
      <w:r w:rsidR="00F669FC">
        <w:rPr>
          <w:rFonts w:ascii="Times New Roman" w:hAnsi="Times New Roman" w:cs="Times New Roman"/>
          <w:sz w:val="28"/>
          <w:szCs w:val="23"/>
          <w:shd w:val="clear" w:color="auto" w:fill="FFFFFF"/>
          <w:lang w:val="uk-UA"/>
        </w:rPr>
        <w:t xml:space="preserve">геополітичної ситуації  в Східній Азії, якій характерні </w:t>
      </w:r>
      <w:r w:rsidRPr="006D5D89">
        <w:rPr>
          <w:rFonts w:ascii="Times New Roman" w:hAnsi="Times New Roman" w:cs="Times New Roman"/>
          <w:sz w:val="28"/>
          <w:szCs w:val="23"/>
          <w:shd w:val="clear" w:color="auto" w:fill="FFFFFF"/>
          <w:lang w:val="uk-UA"/>
        </w:rPr>
        <w:t>баланс стратегічного суперництва та партнерства у</w:t>
      </w:r>
      <w:r w:rsidR="00F669FC">
        <w:rPr>
          <w:rFonts w:ascii="Times New Roman" w:hAnsi="Times New Roman" w:cs="Times New Roman"/>
          <w:sz w:val="28"/>
          <w:szCs w:val="23"/>
          <w:shd w:val="clear" w:color="auto" w:fill="FFFFFF"/>
          <w:lang w:val="uk-UA"/>
        </w:rPr>
        <w:t xml:space="preserve"> трикутнику КНР – Японія – США; </w:t>
      </w:r>
      <w:r w:rsidRPr="006D5D89">
        <w:rPr>
          <w:rFonts w:ascii="Times New Roman" w:hAnsi="Times New Roman" w:cs="Times New Roman"/>
          <w:sz w:val="28"/>
          <w:szCs w:val="23"/>
          <w:shd w:val="clear" w:color="auto" w:fill="FFFFFF"/>
          <w:lang w:val="uk-UA"/>
        </w:rPr>
        <w:t>конфлікт на Корейсько</w:t>
      </w:r>
      <w:r w:rsidR="00F669FC">
        <w:rPr>
          <w:rFonts w:ascii="Times New Roman" w:hAnsi="Times New Roman" w:cs="Times New Roman"/>
          <w:sz w:val="28"/>
          <w:szCs w:val="23"/>
          <w:shd w:val="clear" w:color="auto" w:fill="FFFFFF"/>
          <w:lang w:val="uk-UA"/>
        </w:rPr>
        <w:t>му півострові; конфлікти, пов’язані з територіальною невизначеністю;</w:t>
      </w:r>
      <w:r w:rsidRPr="006D5D89">
        <w:rPr>
          <w:rFonts w:ascii="Times New Roman" w:hAnsi="Times New Roman" w:cs="Times New Roman"/>
          <w:sz w:val="28"/>
          <w:szCs w:val="23"/>
          <w:shd w:val="clear" w:color="auto" w:fill="FFFFFF"/>
          <w:lang w:val="uk-UA"/>
        </w:rPr>
        <w:t xml:space="preserve"> політичні та економ</w:t>
      </w:r>
      <w:r>
        <w:rPr>
          <w:rFonts w:ascii="Times New Roman" w:hAnsi="Times New Roman" w:cs="Times New Roman"/>
          <w:sz w:val="28"/>
          <w:szCs w:val="23"/>
          <w:shd w:val="clear" w:color="auto" w:fill="FFFFFF"/>
          <w:lang w:val="uk-UA"/>
        </w:rPr>
        <w:t xml:space="preserve">ічні наслідки пандемії COVID-19, які можуть призвести до </w:t>
      </w:r>
      <w:r w:rsidR="00F669FC">
        <w:rPr>
          <w:rFonts w:ascii="Times New Roman" w:hAnsi="Times New Roman" w:cs="Times New Roman"/>
          <w:sz w:val="28"/>
          <w:szCs w:val="23"/>
          <w:shd w:val="clear" w:color="auto" w:fill="FFFFFF"/>
          <w:lang w:val="uk-UA"/>
        </w:rPr>
        <w:t xml:space="preserve">зміни структури </w:t>
      </w:r>
      <w:r>
        <w:rPr>
          <w:rFonts w:ascii="Times New Roman" w:hAnsi="Times New Roman" w:cs="Times New Roman"/>
          <w:sz w:val="28"/>
          <w:szCs w:val="23"/>
          <w:shd w:val="clear" w:color="auto" w:fill="FFFFFF"/>
          <w:lang w:val="uk-UA"/>
        </w:rPr>
        <w:t>туристичних потоків як в сере</w:t>
      </w:r>
      <w:r w:rsidR="00F669FC">
        <w:rPr>
          <w:rFonts w:ascii="Times New Roman" w:hAnsi="Times New Roman" w:cs="Times New Roman"/>
          <w:sz w:val="28"/>
          <w:szCs w:val="23"/>
          <w:shd w:val="clear" w:color="auto" w:fill="FFFFFF"/>
          <w:lang w:val="uk-UA"/>
        </w:rPr>
        <w:t>дині регіону, так і на глобальному</w:t>
      </w:r>
      <w:r>
        <w:rPr>
          <w:rFonts w:ascii="Times New Roman" w:hAnsi="Times New Roman" w:cs="Times New Roman"/>
          <w:sz w:val="28"/>
          <w:szCs w:val="23"/>
          <w:shd w:val="clear" w:color="auto" w:fill="FFFFFF"/>
          <w:lang w:val="uk-UA"/>
        </w:rPr>
        <w:t xml:space="preserve"> рівні.</w:t>
      </w:r>
    </w:p>
    <w:p w14:paraId="124F03E9" w14:textId="77777777" w:rsidR="00183F37" w:rsidRDefault="00183F37" w:rsidP="00183F37">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lastRenderedPageBreak/>
        <w:t xml:space="preserve">Геополітична ситуація в Східній Азії, не зважаючи на територіальну віддаленість, впливає на розвиток туристичної індустрії України, що, перш за все, пов’язано з визначенням туристичного ринку країн Східної Азії як перспективного для просування національного туристичного продукту. </w:t>
      </w:r>
      <w:r w:rsidR="0058045B">
        <w:rPr>
          <w:rFonts w:ascii="Times New Roman" w:hAnsi="Times New Roman" w:cs="Times New Roman"/>
          <w:sz w:val="28"/>
          <w:szCs w:val="23"/>
          <w:shd w:val="clear" w:color="auto" w:fill="FFFFFF"/>
          <w:lang w:val="uk-UA"/>
        </w:rPr>
        <w:t xml:space="preserve">На основі конкретних прикладів у дипломній роботі проаналізовано, що </w:t>
      </w:r>
      <w:r>
        <w:rPr>
          <w:rFonts w:ascii="Times New Roman" w:hAnsi="Times New Roman" w:cs="Times New Roman"/>
          <w:sz w:val="28"/>
          <w:szCs w:val="23"/>
          <w:shd w:val="clear" w:color="auto" w:fill="FFFFFF"/>
          <w:lang w:val="uk-UA"/>
        </w:rPr>
        <w:t xml:space="preserve">позиція Українського уряду в внутрішньо-регіональних конфліктах Східної Азії впливає та структуру в’їзних потоків </w:t>
      </w:r>
      <w:r w:rsidR="0058045B">
        <w:rPr>
          <w:rFonts w:ascii="Times New Roman" w:hAnsi="Times New Roman" w:cs="Times New Roman"/>
          <w:sz w:val="28"/>
          <w:szCs w:val="23"/>
          <w:shd w:val="clear" w:color="auto" w:fill="FFFFFF"/>
          <w:lang w:val="uk-UA"/>
        </w:rPr>
        <w:t xml:space="preserve">як на сучасному етапі, так і в майбутній перспективі </w:t>
      </w:r>
      <w:r>
        <w:rPr>
          <w:rFonts w:ascii="Times New Roman" w:hAnsi="Times New Roman" w:cs="Times New Roman"/>
          <w:sz w:val="28"/>
          <w:szCs w:val="23"/>
          <w:shd w:val="clear" w:color="auto" w:fill="FFFFFF"/>
          <w:lang w:val="uk-UA"/>
        </w:rPr>
        <w:t>(яскравим є приклад</w:t>
      </w:r>
      <w:r w:rsidR="0058045B">
        <w:rPr>
          <w:rFonts w:ascii="Times New Roman" w:hAnsi="Times New Roman" w:cs="Times New Roman"/>
          <w:sz w:val="28"/>
          <w:szCs w:val="23"/>
          <w:shd w:val="clear" w:color="auto" w:fill="FFFFFF"/>
          <w:lang w:val="uk-UA"/>
        </w:rPr>
        <w:t>и Тайваню і</w:t>
      </w:r>
      <w:r>
        <w:rPr>
          <w:rFonts w:ascii="Times New Roman" w:hAnsi="Times New Roman" w:cs="Times New Roman"/>
          <w:sz w:val="28"/>
          <w:szCs w:val="23"/>
          <w:shd w:val="clear" w:color="auto" w:fill="FFFFFF"/>
          <w:lang w:val="uk-UA"/>
        </w:rPr>
        <w:t xml:space="preserve"> Китаю</w:t>
      </w:r>
      <w:r w:rsidR="0058045B">
        <w:rPr>
          <w:rFonts w:ascii="Times New Roman" w:hAnsi="Times New Roman" w:cs="Times New Roman"/>
          <w:sz w:val="28"/>
          <w:szCs w:val="23"/>
          <w:shd w:val="clear" w:color="auto" w:fill="FFFFFF"/>
          <w:lang w:val="uk-UA"/>
        </w:rPr>
        <w:t>, Республіки Корея і КНДР</w:t>
      </w:r>
      <w:r>
        <w:rPr>
          <w:rFonts w:ascii="Times New Roman" w:hAnsi="Times New Roman" w:cs="Times New Roman"/>
          <w:sz w:val="28"/>
          <w:szCs w:val="23"/>
          <w:shd w:val="clear" w:color="auto" w:fill="FFFFFF"/>
          <w:lang w:val="uk-UA"/>
        </w:rPr>
        <w:t xml:space="preserve">). </w:t>
      </w:r>
      <w:r w:rsidR="0058045B">
        <w:rPr>
          <w:rFonts w:ascii="Times New Roman" w:hAnsi="Times New Roman" w:cs="Times New Roman"/>
          <w:sz w:val="28"/>
          <w:szCs w:val="23"/>
          <w:shd w:val="clear" w:color="auto" w:fill="FFFFFF"/>
          <w:lang w:val="uk-UA"/>
        </w:rPr>
        <w:t xml:space="preserve">Висновком може слугувати те, що геополітична обстановка в Східній Азії впливає </w:t>
      </w:r>
      <w:r>
        <w:rPr>
          <w:rFonts w:ascii="Times New Roman" w:hAnsi="Times New Roman" w:cs="Times New Roman"/>
          <w:sz w:val="28"/>
          <w:szCs w:val="23"/>
          <w:shd w:val="clear" w:color="auto" w:fill="FFFFFF"/>
          <w:lang w:val="uk-UA"/>
        </w:rPr>
        <w:t>на розвиток туризму в Україні,</w:t>
      </w:r>
      <w:r w:rsidR="0058045B">
        <w:rPr>
          <w:rFonts w:ascii="Times New Roman" w:hAnsi="Times New Roman" w:cs="Times New Roman"/>
          <w:sz w:val="28"/>
          <w:szCs w:val="23"/>
          <w:shd w:val="clear" w:color="auto" w:fill="FFFFFF"/>
          <w:lang w:val="uk-UA"/>
        </w:rPr>
        <w:t xml:space="preserve"> шляхом налагодження дипломатичних відносин та посилення співробітництва в різних сферах економіки, в тому числі, і туризму між Україною та державами Східноазійського регіону.</w:t>
      </w:r>
      <w:r>
        <w:rPr>
          <w:rFonts w:ascii="Times New Roman" w:hAnsi="Times New Roman" w:cs="Times New Roman"/>
          <w:sz w:val="28"/>
          <w:szCs w:val="23"/>
          <w:shd w:val="clear" w:color="auto" w:fill="FFFFFF"/>
          <w:lang w:val="uk-UA"/>
        </w:rPr>
        <w:t xml:space="preserve"> </w:t>
      </w:r>
    </w:p>
    <w:p w14:paraId="7C55B99D" w14:textId="77777777" w:rsidR="0080633B" w:rsidRDefault="0080633B" w:rsidP="00183F37">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У ході виконання дипломної роботи було визначено</w:t>
      </w:r>
      <w:r w:rsidR="00060041">
        <w:rPr>
          <w:rFonts w:ascii="Times New Roman" w:hAnsi="Times New Roman" w:cs="Times New Roman"/>
          <w:sz w:val="28"/>
          <w:szCs w:val="23"/>
          <w:shd w:val="clear" w:color="auto" w:fill="FFFFFF"/>
          <w:lang w:val="uk-UA"/>
        </w:rPr>
        <w:t xml:space="preserve"> п</w:t>
      </w:r>
      <w:r w:rsidR="00060041" w:rsidRPr="00060041">
        <w:rPr>
          <w:rFonts w:ascii="Times New Roman" w:hAnsi="Times New Roman" w:cs="Times New Roman"/>
          <w:sz w:val="28"/>
          <w:szCs w:val="23"/>
          <w:shd w:val="clear" w:color="auto" w:fill="FFFFFF"/>
          <w:lang w:val="uk-UA"/>
        </w:rPr>
        <w:t>ерспективи розвитку туристичних відносин України з країнами Східної Азії в контексті геополітичної обстановки</w:t>
      </w:r>
      <w:r w:rsidR="00060041">
        <w:rPr>
          <w:rFonts w:ascii="Times New Roman" w:hAnsi="Times New Roman" w:cs="Times New Roman"/>
          <w:sz w:val="28"/>
          <w:szCs w:val="23"/>
          <w:shd w:val="clear" w:color="auto" w:fill="FFFFFF"/>
          <w:lang w:val="uk-UA"/>
        </w:rPr>
        <w:t>, основними серед яких стали: підвищення рівня міжнародного співробітництва, лібералізація візових формальностей, розробка інвестиційних проектів в сфері туризму, розробка, популяризація та просування туристичного продукту, направленого на туристичний ринок країн Східної Азії.</w:t>
      </w:r>
    </w:p>
    <w:p w14:paraId="7FBEB02C" w14:textId="77777777" w:rsidR="00060041" w:rsidRPr="00060041" w:rsidRDefault="00060041" w:rsidP="00183F37">
      <w:pPr>
        <w:tabs>
          <w:tab w:val="left" w:pos="851"/>
        </w:tabs>
        <w:spacing w:after="0" w:line="360" w:lineRule="auto"/>
        <w:ind w:firstLine="709"/>
        <w:jc w:val="both"/>
        <w:rPr>
          <w:rFonts w:ascii="Times New Roman" w:hAnsi="Times New Roman" w:cs="Times New Roman"/>
          <w:sz w:val="28"/>
          <w:szCs w:val="23"/>
          <w:shd w:val="clear" w:color="auto" w:fill="FFFFFF"/>
          <w:lang w:val="uk-UA"/>
        </w:rPr>
      </w:pPr>
      <w:r>
        <w:rPr>
          <w:rFonts w:ascii="Times New Roman" w:hAnsi="Times New Roman" w:cs="Times New Roman"/>
          <w:sz w:val="28"/>
          <w:szCs w:val="23"/>
          <w:shd w:val="clear" w:color="auto" w:fill="FFFFFF"/>
          <w:lang w:val="uk-UA"/>
        </w:rPr>
        <w:t xml:space="preserve">Отже, геополітична ситуація виступає важливим чинником розвитку туризму в Східній Азії. В глобальному світі вона зазнає трансформацій, пов’язаних з дією зовнішніх факторів (пандемія </w:t>
      </w:r>
      <w:r>
        <w:rPr>
          <w:rFonts w:ascii="Times New Roman" w:hAnsi="Times New Roman" w:cs="Times New Roman"/>
          <w:sz w:val="28"/>
          <w:szCs w:val="23"/>
          <w:shd w:val="clear" w:color="auto" w:fill="FFFFFF"/>
          <w:lang w:val="en-US"/>
        </w:rPr>
        <w:t>COVID</w:t>
      </w:r>
      <w:r>
        <w:rPr>
          <w:rFonts w:ascii="Times New Roman" w:hAnsi="Times New Roman" w:cs="Times New Roman"/>
          <w:sz w:val="28"/>
          <w:szCs w:val="23"/>
          <w:shd w:val="clear" w:color="auto" w:fill="FFFFFF"/>
          <w:lang w:val="uk-UA"/>
        </w:rPr>
        <w:t>-19), територіальних та управлінських амбіцій в середині регіону, втручанням зовнішньо-регіональних гравців, що позначається на динаміці та структурі туристичних прибуттів та доходів, що може вплинути на економіку держави.</w:t>
      </w:r>
    </w:p>
    <w:p w14:paraId="517976CD" w14:textId="77777777" w:rsidR="00223EFF" w:rsidRDefault="00223EFF" w:rsidP="00354AF3">
      <w:pPr>
        <w:tabs>
          <w:tab w:val="left" w:pos="851"/>
        </w:tabs>
        <w:spacing w:after="0" w:line="360" w:lineRule="auto"/>
        <w:ind w:firstLine="709"/>
        <w:jc w:val="both"/>
        <w:rPr>
          <w:rFonts w:ascii="Times New Roman" w:hAnsi="Times New Roman" w:cs="Times New Roman"/>
          <w:sz w:val="28"/>
          <w:szCs w:val="23"/>
          <w:shd w:val="clear" w:color="auto" w:fill="FFFFFF"/>
          <w:lang w:val="uk-UA"/>
        </w:rPr>
      </w:pPr>
    </w:p>
    <w:p w14:paraId="3BCF8930" w14:textId="77777777" w:rsidR="00183F37" w:rsidRDefault="00183F37" w:rsidP="00354AF3">
      <w:pPr>
        <w:tabs>
          <w:tab w:val="left" w:pos="851"/>
        </w:tabs>
        <w:spacing w:after="0" w:line="360" w:lineRule="auto"/>
        <w:ind w:firstLine="709"/>
        <w:jc w:val="both"/>
        <w:rPr>
          <w:rFonts w:ascii="Times New Roman" w:hAnsi="Times New Roman" w:cs="Times New Roman"/>
          <w:sz w:val="28"/>
          <w:szCs w:val="23"/>
          <w:shd w:val="clear" w:color="auto" w:fill="FFFFFF"/>
          <w:lang w:val="uk-UA"/>
        </w:rPr>
      </w:pPr>
    </w:p>
    <w:p w14:paraId="23CED3CD" w14:textId="77777777" w:rsidR="00342E39" w:rsidRPr="00342E39" w:rsidRDefault="00342E39" w:rsidP="00342E39">
      <w:pPr>
        <w:tabs>
          <w:tab w:val="left" w:pos="851"/>
        </w:tabs>
        <w:spacing w:after="0" w:line="360" w:lineRule="auto"/>
        <w:ind w:firstLine="709"/>
        <w:jc w:val="both"/>
        <w:rPr>
          <w:rFonts w:ascii="Times New Roman" w:hAnsi="Times New Roman" w:cs="Times New Roman"/>
          <w:sz w:val="28"/>
          <w:szCs w:val="23"/>
          <w:shd w:val="clear" w:color="auto" w:fill="FFFFFF"/>
          <w:lang w:val="uk-UA"/>
        </w:rPr>
      </w:pPr>
    </w:p>
    <w:p w14:paraId="50A01F63" w14:textId="77777777" w:rsidR="001136A5" w:rsidRDefault="001136A5" w:rsidP="00BF51DF">
      <w:pPr>
        <w:spacing w:after="0" w:line="360" w:lineRule="auto"/>
        <w:ind w:firstLine="709"/>
        <w:jc w:val="both"/>
        <w:rPr>
          <w:lang w:val="uk-UA"/>
        </w:rPr>
      </w:pPr>
    </w:p>
    <w:p w14:paraId="29E0F07C" w14:textId="77777777" w:rsidR="00387C4F" w:rsidRDefault="00387C4F" w:rsidP="00BF51DF">
      <w:pPr>
        <w:spacing w:after="0" w:line="360" w:lineRule="auto"/>
        <w:ind w:firstLine="709"/>
        <w:jc w:val="center"/>
        <w:rPr>
          <w:rFonts w:ascii="Times New Roman" w:hAnsi="Times New Roman" w:cs="Times New Roman"/>
          <w:sz w:val="28"/>
          <w:szCs w:val="28"/>
          <w:lang w:val="uk-UA"/>
        </w:rPr>
      </w:pPr>
    </w:p>
    <w:p w14:paraId="35767E85" w14:textId="2CBD091B" w:rsidR="00AE3335" w:rsidRDefault="00AE3335">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5F15671" w14:textId="77777777" w:rsidR="003B4790" w:rsidRDefault="003B2C9A" w:rsidP="00AE3335">
      <w:pPr>
        <w:spacing w:after="0" w:line="360" w:lineRule="auto"/>
        <w:jc w:val="center"/>
        <w:rPr>
          <w:rFonts w:ascii="Times New Roman" w:hAnsi="Times New Roman" w:cs="Times New Roman"/>
          <w:b/>
          <w:sz w:val="28"/>
          <w:szCs w:val="28"/>
          <w:lang w:val="uk-UA"/>
        </w:rPr>
      </w:pPr>
      <w:r w:rsidRPr="003B2C9A">
        <w:rPr>
          <w:rFonts w:ascii="Times New Roman" w:hAnsi="Times New Roman" w:cs="Times New Roman"/>
          <w:b/>
          <w:sz w:val="28"/>
          <w:szCs w:val="28"/>
          <w:lang w:val="uk-UA"/>
        </w:rPr>
        <w:lastRenderedPageBreak/>
        <w:t>СПИСОК ВИКОРИСТАНИХ ДЖЕРЕЛ</w:t>
      </w:r>
    </w:p>
    <w:p w14:paraId="668DEB9D" w14:textId="77777777" w:rsidR="003B2C9A" w:rsidRPr="003B2C9A" w:rsidRDefault="003B2C9A" w:rsidP="007B63FB">
      <w:pPr>
        <w:spacing w:after="0" w:line="360" w:lineRule="auto"/>
        <w:ind w:firstLine="709"/>
        <w:jc w:val="center"/>
        <w:rPr>
          <w:rFonts w:ascii="Times New Roman" w:hAnsi="Times New Roman" w:cs="Times New Roman"/>
          <w:b/>
          <w:sz w:val="28"/>
          <w:szCs w:val="28"/>
          <w:lang w:val="uk-UA"/>
        </w:rPr>
      </w:pPr>
    </w:p>
    <w:p w14:paraId="6D94D992"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bookmarkStart w:id="5" w:name="_Ref40517872"/>
      <w:r w:rsidRPr="002E2B58">
        <w:rPr>
          <w:rFonts w:ascii="Times New Roman" w:hAnsi="Times New Roman" w:cs="Times New Roman"/>
          <w:sz w:val="28"/>
          <w:szCs w:val="28"/>
          <w:lang w:val="uk-UA"/>
        </w:rPr>
        <w:t>Мірела М. Й. Геополітичні аспекти розвитку міжнародного туризму в Україні / М. Й. Мірела. // Геополітика України: історія і сучасність. – 2016. – №2. – С. 257–273.</w:t>
      </w:r>
      <w:bookmarkEnd w:id="5"/>
    </w:p>
    <w:p w14:paraId="026BB9B1"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bookmarkStart w:id="6" w:name="_Ref40527849"/>
      <w:r w:rsidRPr="002E2B58">
        <w:rPr>
          <w:rFonts w:ascii="Times New Roman" w:hAnsi="Times New Roman" w:cs="Times New Roman"/>
          <w:sz w:val="28"/>
          <w:szCs w:val="28"/>
          <w:lang w:val="uk-UA"/>
        </w:rPr>
        <w:t>Парфіненко А. Ю. Міжнародний туризм в Україні: геополітичні аспекти глобального явища / А. Ю. Парфіненко. // Актуальні проблеми міжнародних відносин. – 2015. – №126. – С. 12–23.</w:t>
      </w:r>
      <w:bookmarkEnd w:id="6"/>
    </w:p>
    <w:p w14:paraId="79BF7451"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bookmarkStart w:id="7" w:name="_Ref40517608"/>
      <w:r w:rsidRPr="002E2B58">
        <w:rPr>
          <w:rFonts w:ascii="Times New Roman" w:hAnsi="Times New Roman" w:cs="Times New Roman"/>
          <w:sz w:val="28"/>
          <w:szCs w:val="28"/>
        </w:rPr>
        <w:t>Яценко, Б. П. Політична географія: навч. посібник / Яценко Б. П. – К. : Вид-во Ін-ту Сходознавства НАНУ, 2005. – 134 с.</w:t>
      </w:r>
      <w:bookmarkStart w:id="8" w:name="_Ref40517644"/>
      <w:bookmarkEnd w:id="7"/>
    </w:p>
    <w:p w14:paraId="40DE5066"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t>Ткачук Л. М. Актуальні тенденції розвитку туризму в Україні: геополітичний контекст / Л. М. Ткачук, В. С. Сайчук. // Науковий часопис Національного педагогічного університету ім. М.П. Драгоманова. – 2015. – №19(33). – С. 233–243.</w:t>
      </w:r>
      <w:bookmarkEnd w:id="8"/>
    </w:p>
    <w:p w14:paraId="2BBF251C"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bookmarkStart w:id="9" w:name="_Ref40520721"/>
      <w:r w:rsidRPr="002E2B58">
        <w:rPr>
          <w:rFonts w:ascii="Times New Roman" w:hAnsi="Times New Roman" w:cs="Times New Roman"/>
          <w:sz w:val="28"/>
          <w:szCs w:val="28"/>
          <w:lang w:val="uk-UA"/>
        </w:rPr>
        <w:t xml:space="preserve">Webster C. Geopolitical drivers of future tourist flows [Електронний ресурс] / C. Webster, S. Ivanov // Journal of Tourism Futures. – 2015. – Режим доступу до ресурсу: </w:t>
      </w:r>
      <w:hyperlink r:id="rId22" w:history="1">
        <w:r w:rsidRPr="002E2B58">
          <w:rPr>
            <w:rStyle w:val="a4"/>
            <w:rFonts w:ascii="Times New Roman" w:hAnsi="Times New Roman" w:cs="Times New Roman"/>
            <w:sz w:val="28"/>
            <w:szCs w:val="28"/>
            <w:lang w:val="uk-UA"/>
          </w:rPr>
          <w:t>https://www.emerald.com/insight/content/doi/10.1108/JTF-12-2014-0022/full/html</w:t>
        </w:r>
      </w:hyperlink>
      <w:r w:rsidRPr="002E2B58">
        <w:rPr>
          <w:rFonts w:ascii="Times New Roman" w:hAnsi="Times New Roman" w:cs="Times New Roman"/>
          <w:sz w:val="28"/>
          <w:szCs w:val="28"/>
          <w:lang w:val="uk-UA"/>
        </w:rPr>
        <w:t>.</w:t>
      </w:r>
      <w:bookmarkEnd w:id="9"/>
    </w:p>
    <w:p w14:paraId="5EFF64A8"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bookmarkStart w:id="10" w:name="_Ref40520838"/>
      <w:r w:rsidRPr="002E2B58">
        <w:rPr>
          <w:rFonts w:ascii="Times New Roman" w:hAnsi="Times New Roman" w:cs="Times New Roman"/>
          <w:sz w:val="28"/>
          <w:szCs w:val="28"/>
          <w:lang w:val="uk-UA"/>
        </w:rPr>
        <w:t>Neacsu M. The Impact of Geopolitical Risks on Tourism / M. Neacsu, S. Negut, G. Vlasceanu. // the Bucharest University of Economic Studies. – 2018. – №20. – С. 870–884.</w:t>
      </w:r>
      <w:bookmarkEnd w:id="10"/>
    </w:p>
    <w:p w14:paraId="06C577CC"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bookmarkStart w:id="11" w:name="_Ref40521427"/>
      <w:r w:rsidRPr="002E2B58">
        <w:rPr>
          <w:rFonts w:ascii="Times New Roman" w:hAnsi="Times New Roman" w:cs="Times New Roman"/>
          <w:sz w:val="28"/>
          <w:szCs w:val="28"/>
          <w:lang w:val="uk-UA"/>
        </w:rPr>
        <w:t>Діус Н. Історіографія, сутність, методологічні основи та тенденції розвитку геополітичної проблематики України / Н. Діус. // Геополітика України: історія і сучасність. – 2016. – №2. – С. 274–288.</w:t>
      </w:r>
      <w:bookmarkEnd w:id="11"/>
    </w:p>
    <w:p w14:paraId="60917CC3"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bookmarkStart w:id="12" w:name="_Ref40521534"/>
      <w:r w:rsidRPr="002E2B58">
        <w:rPr>
          <w:rFonts w:ascii="Times New Roman" w:hAnsi="Times New Roman" w:cs="Times New Roman"/>
          <w:sz w:val="28"/>
          <w:szCs w:val="28"/>
          <w:lang w:val="uk-UA"/>
        </w:rPr>
        <w:t xml:space="preserve">Олійник О. Аксіоматичний метод, його генезис та етапи розвитку [Електронний ресурс] / О. Олійник // ІІ Міжнародна науково-практична інтернет-конференція – 2014. – Режим доступу до ресурсу: </w:t>
      </w:r>
      <w:hyperlink r:id="rId23" w:history="1">
        <w:r w:rsidRPr="002E2B58">
          <w:rPr>
            <w:rStyle w:val="a4"/>
            <w:rFonts w:ascii="Times New Roman" w:hAnsi="Times New Roman" w:cs="Times New Roman"/>
            <w:sz w:val="28"/>
            <w:szCs w:val="28"/>
            <w:lang w:val="uk-UA"/>
          </w:rPr>
          <w:t>http://conferences.neasmo.org.ua/ru/art/559</w:t>
        </w:r>
      </w:hyperlink>
      <w:r w:rsidRPr="002E2B58">
        <w:rPr>
          <w:rFonts w:ascii="Times New Roman" w:hAnsi="Times New Roman" w:cs="Times New Roman"/>
          <w:sz w:val="28"/>
          <w:szCs w:val="28"/>
          <w:lang w:val="uk-UA"/>
        </w:rPr>
        <w:t>.</w:t>
      </w:r>
      <w:bookmarkEnd w:id="12"/>
    </w:p>
    <w:p w14:paraId="486C32C2"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bookmarkStart w:id="13" w:name="_Ref40521593"/>
      <w:r w:rsidRPr="002E2B58">
        <w:rPr>
          <w:rFonts w:ascii="Times New Roman" w:hAnsi="Times New Roman" w:cs="Times New Roman"/>
          <w:sz w:val="28"/>
          <w:szCs w:val="28"/>
          <w:lang w:val="uk-UA"/>
        </w:rPr>
        <w:t>Осельська О. С. Геополітичний аналіз як спосіб розуміння світу / О. С. Осельська. // Грані. – 2015. – №9. – С. 22–27.</w:t>
      </w:r>
      <w:bookmarkStart w:id="14" w:name="_Ref40521726"/>
      <w:bookmarkEnd w:id="13"/>
    </w:p>
    <w:p w14:paraId="79E42838"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lastRenderedPageBreak/>
        <w:t xml:space="preserve"> Сурмін Ю. П. Кейс-метод: становлення та розвиток в Україні / Ю. П. Сурмін. // Вісник НАДУ. – 2015. – №2. – С. 19–28.</w:t>
      </w:r>
      <w:bookmarkEnd w:id="14"/>
    </w:p>
    <w:p w14:paraId="40E7F430"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t xml:space="preserve"> </w:t>
      </w:r>
      <w:bookmarkStart w:id="15" w:name="_Ref40521753"/>
      <w:r w:rsidRPr="002E2B58">
        <w:rPr>
          <w:rFonts w:ascii="Times New Roman" w:hAnsi="Times New Roman" w:cs="Times New Roman"/>
          <w:sz w:val="28"/>
          <w:szCs w:val="28"/>
          <w:lang w:val="uk-UA"/>
        </w:rPr>
        <w:t xml:space="preserve">Definition of case study [Електронний ресурс] // Webster's Third International Dictionary – Режим доступу до ресурсу: </w:t>
      </w:r>
      <w:hyperlink r:id="rId24" w:history="1">
        <w:r w:rsidRPr="002E2B58">
          <w:rPr>
            <w:rStyle w:val="a4"/>
            <w:rFonts w:ascii="Times New Roman" w:hAnsi="Times New Roman" w:cs="Times New Roman"/>
            <w:sz w:val="28"/>
            <w:szCs w:val="28"/>
            <w:lang w:val="uk-UA"/>
          </w:rPr>
          <w:t>https://www.merriam-webster.com/dictionary/case%20study</w:t>
        </w:r>
      </w:hyperlink>
      <w:r w:rsidRPr="002E2B58">
        <w:rPr>
          <w:rFonts w:ascii="Times New Roman" w:hAnsi="Times New Roman" w:cs="Times New Roman"/>
          <w:sz w:val="28"/>
          <w:szCs w:val="28"/>
          <w:lang w:val="uk-UA"/>
        </w:rPr>
        <w:t>.</w:t>
      </w:r>
      <w:bookmarkEnd w:id="15"/>
    </w:p>
    <w:p w14:paraId="1D8FBB6B"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t xml:space="preserve"> </w:t>
      </w:r>
      <w:bookmarkStart w:id="16" w:name="_Ref40521841"/>
      <w:r w:rsidRPr="002E2B58">
        <w:rPr>
          <w:rFonts w:ascii="Times New Roman" w:hAnsi="Times New Roman" w:cs="Times New Roman"/>
          <w:sz w:val="28"/>
          <w:szCs w:val="28"/>
          <w:lang w:val="uk-UA"/>
        </w:rPr>
        <w:t>Яковлєв М. В. Застосування кейс-стаді як методу політичних досліджень: спроба типологізації / М. В. Яковлєв. // Наукові Записки НаУКМА: політичні науки. – 2011. – №121. – С. 13–16.</w:t>
      </w:r>
      <w:bookmarkEnd w:id="16"/>
    </w:p>
    <w:p w14:paraId="2E15B384"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t xml:space="preserve"> </w:t>
      </w:r>
      <w:bookmarkStart w:id="17" w:name="_Ref40521871"/>
      <w:r w:rsidRPr="002E2B58">
        <w:rPr>
          <w:rFonts w:ascii="Times New Roman" w:hAnsi="Times New Roman" w:cs="Times New Roman"/>
          <w:sz w:val="28"/>
          <w:szCs w:val="28"/>
          <w:lang w:val="en-US"/>
        </w:rPr>
        <w:t xml:space="preserve">Flyvbjerg </w:t>
      </w:r>
      <w:r w:rsidRPr="002E2B58">
        <w:rPr>
          <w:rFonts w:ascii="Times New Roman" w:hAnsi="Times New Roman" w:cs="Times New Roman"/>
          <w:sz w:val="28"/>
          <w:szCs w:val="28"/>
        </w:rPr>
        <w:t>В</w:t>
      </w:r>
      <w:r w:rsidRPr="002E2B58">
        <w:rPr>
          <w:rFonts w:ascii="Times New Roman" w:hAnsi="Times New Roman" w:cs="Times New Roman"/>
          <w:sz w:val="28"/>
          <w:szCs w:val="28"/>
          <w:lang w:val="en-US"/>
        </w:rPr>
        <w:t xml:space="preserve">. Five Misunderstandings About Case-Study Research / Bent Flyvbjerg // Qualitative Inquiry. – April 2006. – Vol. 12. – № 2.– </w:t>
      </w:r>
      <w:r w:rsidRPr="002E2B58">
        <w:rPr>
          <w:rFonts w:ascii="Times New Roman" w:hAnsi="Times New Roman" w:cs="Times New Roman"/>
          <w:sz w:val="28"/>
          <w:szCs w:val="28"/>
        </w:rPr>
        <w:t>Р</w:t>
      </w:r>
      <w:r w:rsidRPr="002E2B58">
        <w:rPr>
          <w:rFonts w:ascii="Times New Roman" w:hAnsi="Times New Roman" w:cs="Times New Roman"/>
          <w:sz w:val="28"/>
          <w:szCs w:val="28"/>
          <w:lang w:val="en-US"/>
        </w:rPr>
        <w:t>. 219–245.</w:t>
      </w:r>
      <w:bookmarkEnd w:id="17"/>
    </w:p>
    <w:p w14:paraId="119498E9"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t xml:space="preserve"> </w:t>
      </w:r>
      <w:bookmarkStart w:id="18" w:name="_Ref40522265"/>
      <w:r w:rsidRPr="002E2B58">
        <w:rPr>
          <w:rFonts w:ascii="Times New Roman" w:hAnsi="Times New Roman" w:cs="Times New Roman"/>
          <w:sz w:val="28"/>
          <w:szCs w:val="28"/>
          <w:lang w:val="uk-UA"/>
        </w:rPr>
        <w:t xml:space="preserve">Singh B. Geopolitical trends in East Asia: Japan and ASEAN’s leading role [Електронний ресурс] / B. Singh // Asia and Pacific policy society. – 2016. – Режим доступу до ресурсу: </w:t>
      </w:r>
      <w:hyperlink r:id="rId25" w:history="1">
        <w:r w:rsidRPr="002E2B58">
          <w:rPr>
            <w:rStyle w:val="a4"/>
            <w:rFonts w:ascii="Times New Roman" w:hAnsi="Times New Roman" w:cs="Times New Roman"/>
            <w:sz w:val="28"/>
            <w:szCs w:val="28"/>
            <w:lang w:val="uk-UA"/>
          </w:rPr>
          <w:t>https://www.policyforum.net/geopolitical-trends-east-asia/</w:t>
        </w:r>
      </w:hyperlink>
      <w:r w:rsidRPr="002E2B58">
        <w:rPr>
          <w:rFonts w:ascii="Times New Roman" w:hAnsi="Times New Roman" w:cs="Times New Roman"/>
          <w:sz w:val="28"/>
          <w:szCs w:val="28"/>
          <w:lang w:val="uk-UA"/>
        </w:rPr>
        <w:t>.</w:t>
      </w:r>
      <w:bookmarkEnd w:id="18"/>
    </w:p>
    <w:p w14:paraId="0CBAE0D7"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t xml:space="preserve"> </w:t>
      </w:r>
      <w:bookmarkStart w:id="19" w:name="_Ref40522329"/>
      <w:r w:rsidRPr="002E2B58">
        <w:rPr>
          <w:rFonts w:ascii="Times New Roman" w:hAnsi="Times New Roman" w:cs="Times New Roman"/>
          <w:sz w:val="28"/>
          <w:szCs w:val="28"/>
          <w:lang w:val="uk-UA"/>
        </w:rPr>
        <w:t>Комар Н. В. Привабливість Азіатсько-Тихоокеанського регіону на світовому ринку туристичних послуг / Н. В. Комар, А. В. Уніят. // Ефективна економіка. – 2015. – №7.</w:t>
      </w:r>
      <w:bookmarkEnd w:id="19"/>
    </w:p>
    <w:p w14:paraId="78504270"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t xml:space="preserve"> </w:t>
      </w:r>
      <w:bookmarkStart w:id="20" w:name="_Ref40522785"/>
      <w:r w:rsidRPr="002E2B58">
        <w:rPr>
          <w:rFonts w:ascii="Times New Roman" w:hAnsi="Times New Roman" w:cs="Times New Roman"/>
          <w:sz w:val="28"/>
          <w:szCs w:val="28"/>
          <w:lang w:val="uk-UA"/>
        </w:rPr>
        <w:t xml:space="preserve">Раткович О. Особливості регіону Східної Азії, як одного з центрів світової сили [Електронний ресурс] / О. Раткович // Борисфен Інтел. – 2019. – Режим доступу до ресурсу: </w:t>
      </w:r>
      <w:hyperlink r:id="rId26" w:history="1">
        <w:r w:rsidRPr="002E2B58">
          <w:rPr>
            <w:rStyle w:val="a4"/>
            <w:rFonts w:ascii="Times New Roman" w:hAnsi="Times New Roman" w:cs="Times New Roman"/>
            <w:sz w:val="28"/>
            <w:szCs w:val="28"/>
            <w:lang w:val="uk-UA"/>
          </w:rPr>
          <w:t>http://bintel.com.ua/uk/article/osoblyvosti-rehionu-skhidnoyi-aziyi/</w:t>
        </w:r>
      </w:hyperlink>
      <w:r w:rsidRPr="002E2B58">
        <w:rPr>
          <w:rFonts w:ascii="Times New Roman" w:hAnsi="Times New Roman" w:cs="Times New Roman"/>
          <w:sz w:val="28"/>
          <w:szCs w:val="28"/>
          <w:lang w:val="uk-UA"/>
        </w:rPr>
        <w:t>.</w:t>
      </w:r>
      <w:bookmarkEnd w:id="20"/>
    </w:p>
    <w:p w14:paraId="3A11B494"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t xml:space="preserve"> </w:t>
      </w:r>
      <w:bookmarkStart w:id="21" w:name="_Ref40523076"/>
      <w:r w:rsidRPr="002E2B58">
        <w:rPr>
          <w:rFonts w:ascii="Times New Roman" w:hAnsi="Times New Roman" w:cs="Times New Roman"/>
          <w:sz w:val="28"/>
          <w:szCs w:val="28"/>
          <w:lang w:val="uk-UA"/>
        </w:rPr>
        <w:t xml:space="preserve">Еббіґгаузен Р. Суперечка у Південнокитайському морі: що Трамп робитиме з амбіціями Китаю? [Електронний ресурс] / Р. Еббіґгаузен // DW. – 2017. – Режим доступу до ресурсу: </w:t>
      </w:r>
      <w:hyperlink r:id="rId27" w:history="1">
        <w:r w:rsidRPr="002E2B58">
          <w:rPr>
            <w:rStyle w:val="a4"/>
            <w:rFonts w:ascii="Times New Roman" w:hAnsi="Times New Roman" w:cs="Times New Roman"/>
            <w:sz w:val="28"/>
            <w:szCs w:val="28"/>
            <w:lang w:val="uk-UA"/>
          </w:rPr>
          <w:t>https://p.dw.com/p/2XA7L</w:t>
        </w:r>
      </w:hyperlink>
      <w:r w:rsidRPr="002E2B58">
        <w:rPr>
          <w:rFonts w:ascii="Times New Roman" w:hAnsi="Times New Roman" w:cs="Times New Roman"/>
          <w:sz w:val="28"/>
          <w:szCs w:val="28"/>
          <w:lang w:val="uk-UA"/>
        </w:rPr>
        <w:t>.</w:t>
      </w:r>
      <w:bookmarkEnd w:id="21"/>
    </w:p>
    <w:p w14:paraId="54496F33"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t xml:space="preserve"> </w:t>
      </w:r>
      <w:bookmarkStart w:id="22" w:name="_Ref40523092"/>
      <w:r w:rsidRPr="002E2B58">
        <w:rPr>
          <w:rFonts w:ascii="Times New Roman" w:hAnsi="Times New Roman" w:cs="Times New Roman"/>
          <w:sz w:val="28"/>
          <w:szCs w:val="28"/>
        </w:rPr>
        <w:t xml:space="preserve">Пей М. Південно-Китайське море - гаряча точка для США [Електронний ресурс] / М. Пей // BBC. – 2011. – Режим доступу до ресурсу: </w:t>
      </w:r>
      <w:hyperlink r:id="rId28" w:history="1">
        <w:r w:rsidRPr="002E2B58">
          <w:rPr>
            <w:rStyle w:val="a4"/>
            <w:rFonts w:ascii="Times New Roman" w:hAnsi="Times New Roman" w:cs="Times New Roman"/>
            <w:sz w:val="28"/>
            <w:szCs w:val="28"/>
          </w:rPr>
          <w:t>https://www.bbc.com/ukrainian/world/2011/06/110615_china_sea_usa_it</w:t>
        </w:r>
      </w:hyperlink>
      <w:r w:rsidRPr="002E2B58">
        <w:rPr>
          <w:rFonts w:ascii="Times New Roman" w:hAnsi="Times New Roman" w:cs="Times New Roman"/>
          <w:sz w:val="28"/>
          <w:szCs w:val="28"/>
        </w:rPr>
        <w:t>.</w:t>
      </w:r>
      <w:bookmarkEnd w:id="22"/>
    </w:p>
    <w:p w14:paraId="203BE4C6"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t xml:space="preserve"> </w:t>
      </w:r>
      <w:bookmarkStart w:id="23" w:name="_Ref40523255"/>
      <w:r w:rsidRPr="002E2B58">
        <w:rPr>
          <w:rFonts w:ascii="Times New Roman" w:hAnsi="Times New Roman" w:cs="Times New Roman"/>
          <w:sz w:val="28"/>
          <w:szCs w:val="28"/>
          <w:lang w:val="uk-UA"/>
        </w:rPr>
        <w:t>Головченко В. В. Геополітичні і безпекові інтереси США в Східній Азії / В. В. Головченко. // Вісник Київського національного університету імені Тараса Шевченка. – 2015. – №1. – С. 7–10.</w:t>
      </w:r>
      <w:bookmarkEnd w:id="23"/>
    </w:p>
    <w:p w14:paraId="34C45353"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lastRenderedPageBreak/>
        <w:t xml:space="preserve"> </w:t>
      </w:r>
      <w:bookmarkStart w:id="24" w:name="_Ref40523468"/>
      <w:r w:rsidRPr="002E2B58">
        <w:rPr>
          <w:rFonts w:ascii="Times New Roman" w:hAnsi="Times New Roman" w:cs="Times New Roman"/>
          <w:sz w:val="28"/>
          <w:szCs w:val="28"/>
          <w:lang w:val="uk-UA"/>
        </w:rPr>
        <w:t>Дужа І. А. Еволюція політики США в Азійсько-Тихоокеанському регіоні: монографія/ І. А. Дужа. – Біла Церква: ДНВЗ «БНАУ», 2018. – 203 с.</w:t>
      </w:r>
      <w:bookmarkEnd w:id="24"/>
      <w:r w:rsidRPr="002E2B58">
        <w:rPr>
          <w:rFonts w:ascii="Times New Roman" w:hAnsi="Times New Roman" w:cs="Times New Roman"/>
          <w:sz w:val="28"/>
          <w:szCs w:val="28"/>
          <w:lang w:val="uk-UA"/>
        </w:rPr>
        <w:t xml:space="preserve"> </w:t>
      </w:r>
    </w:p>
    <w:p w14:paraId="6ABD775C"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t xml:space="preserve"> </w:t>
      </w:r>
      <w:bookmarkStart w:id="25" w:name="_Ref40523554"/>
      <w:r w:rsidRPr="002E2B58">
        <w:rPr>
          <w:rFonts w:ascii="Times New Roman" w:hAnsi="Times New Roman" w:cs="Times New Roman"/>
          <w:sz w:val="28"/>
          <w:szCs w:val="28"/>
        </w:rPr>
        <w:t>Кулаковский П. М. Протистояння Японії та Китаю за острови Сенкаку / П. М. Кулаковский, О. П. Шилак. // Міжнародні відносини і туризм: сучасність та ретроспектива. – 2013. – №3. – С. 47–51.</w:t>
      </w:r>
      <w:bookmarkEnd w:id="25"/>
    </w:p>
    <w:p w14:paraId="0198E6F5"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t xml:space="preserve"> </w:t>
      </w:r>
      <w:bookmarkStart w:id="26" w:name="_Ref40527398"/>
      <w:r w:rsidRPr="002E2B58">
        <w:rPr>
          <w:rFonts w:ascii="Times New Roman" w:hAnsi="Times New Roman" w:cs="Times New Roman"/>
          <w:sz w:val="28"/>
          <w:szCs w:val="28"/>
          <w:lang w:val="uk-UA"/>
        </w:rPr>
        <w:t xml:space="preserve">Данильченко К. М. Історія територіальних претензій Китаю [Електронний ресурс] / К. М. Данильченко // WAS. – 2018. – Режим доступу до ресурсу: </w:t>
      </w:r>
      <w:hyperlink r:id="rId29" w:history="1">
        <w:r w:rsidRPr="002E2B58">
          <w:rPr>
            <w:rStyle w:val="a4"/>
            <w:rFonts w:ascii="Times New Roman" w:hAnsi="Times New Roman" w:cs="Times New Roman"/>
            <w:sz w:val="28"/>
            <w:szCs w:val="28"/>
            <w:lang w:val="uk-UA"/>
          </w:rPr>
          <w:t>https://was.media/2019-01-10-china-territory-conflict/</w:t>
        </w:r>
      </w:hyperlink>
      <w:r w:rsidRPr="002E2B58">
        <w:rPr>
          <w:rFonts w:ascii="Times New Roman" w:hAnsi="Times New Roman" w:cs="Times New Roman"/>
          <w:sz w:val="28"/>
          <w:szCs w:val="28"/>
          <w:lang w:val="uk-UA"/>
        </w:rPr>
        <w:t>.</w:t>
      </w:r>
      <w:bookmarkEnd w:id="26"/>
    </w:p>
    <w:p w14:paraId="61E0F302"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t xml:space="preserve"> </w:t>
      </w:r>
      <w:bookmarkStart w:id="27" w:name="_Ref40523716"/>
      <w:r w:rsidRPr="002E2B58">
        <w:rPr>
          <w:rFonts w:ascii="Times New Roman" w:hAnsi="Times New Roman" w:cs="Times New Roman"/>
          <w:sz w:val="28"/>
          <w:szCs w:val="28"/>
          <w:lang w:val="en-US"/>
        </w:rPr>
        <w:t xml:space="preserve">Japan lodges protest against Chinese maritime intrusions near Senkakus [Електронний ресурс] // The Japan Times. – 2020. – Режим доступу до ресурсу: </w:t>
      </w:r>
      <w:hyperlink r:id="rId30" w:anchor=".Xr-OJCfVI2z" w:history="1">
        <w:r w:rsidRPr="002E2B58">
          <w:rPr>
            <w:rStyle w:val="a4"/>
            <w:rFonts w:ascii="Times New Roman" w:hAnsi="Times New Roman" w:cs="Times New Roman"/>
            <w:sz w:val="28"/>
            <w:szCs w:val="28"/>
            <w:lang w:val="en-US"/>
          </w:rPr>
          <w:t>https://www.japantimes.co.jp/news/2020/04/22/national/japan-protest-chinese-intrusions-senkakus/#.Xr-OJCfVI2z</w:t>
        </w:r>
      </w:hyperlink>
      <w:r w:rsidRPr="002E2B58">
        <w:rPr>
          <w:rFonts w:ascii="Times New Roman" w:hAnsi="Times New Roman" w:cs="Times New Roman"/>
          <w:sz w:val="28"/>
          <w:szCs w:val="28"/>
          <w:lang w:val="en-US"/>
        </w:rPr>
        <w:t>.</w:t>
      </w:r>
      <w:bookmarkEnd w:id="27"/>
    </w:p>
    <w:p w14:paraId="0DD781CD"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t xml:space="preserve"> </w:t>
      </w:r>
      <w:bookmarkStart w:id="28" w:name="_Ref40522050"/>
      <w:r w:rsidRPr="002E2B58">
        <w:rPr>
          <w:rFonts w:ascii="Times New Roman" w:hAnsi="Times New Roman" w:cs="Times New Roman"/>
          <w:sz w:val="28"/>
          <w:szCs w:val="28"/>
          <w:lang w:val="en-US"/>
        </w:rPr>
        <w:t xml:space="preserve">Hilpert H. Facets of the North Korea Conflict [Електронний ресурс] / H. Hilpert, O. Meier // SWP: German Institute for International and Security Affairs. – 2018. – Режим доступу до ресурсу: </w:t>
      </w:r>
      <w:hyperlink r:id="rId31" w:history="1">
        <w:r w:rsidRPr="002E2B58">
          <w:rPr>
            <w:rStyle w:val="a4"/>
            <w:rFonts w:ascii="Times New Roman" w:hAnsi="Times New Roman" w:cs="Times New Roman"/>
            <w:sz w:val="28"/>
            <w:szCs w:val="28"/>
            <w:lang w:val="en-US"/>
          </w:rPr>
          <w:t>https://www.swp-berlin.org/en/publication/facets-of-the-north-korea-conflict/</w:t>
        </w:r>
      </w:hyperlink>
      <w:r w:rsidRPr="002E2B58">
        <w:rPr>
          <w:rFonts w:ascii="Times New Roman" w:hAnsi="Times New Roman" w:cs="Times New Roman"/>
          <w:sz w:val="28"/>
          <w:szCs w:val="28"/>
          <w:lang w:val="en-US"/>
        </w:rPr>
        <w:t>.</w:t>
      </w:r>
      <w:bookmarkEnd w:id="28"/>
    </w:p>
    <w:p w14:paraId="1F9B4DE5"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t xml:space="preserve"> </w:t>
      </w:r>
      <w:bookmarkStart w:id="29" w:name="_Ref40523917"/>
      <w:r w:rsidRPr="002E2B58">
        <w:rPr>
          <w:rFonts w:ascii="Times New Roman" w:hAnsi="Times New Roman" w:cs="Times New Roman"/>
          <w:sz w:val="28"/>
          <w:szCs w:val="28"/>
          <w:lang w:val="en-US"/>
        </w:rPr>
        <w:t xml:space="preserve">Nuclear Weapons: Who Has What at a Glance [Електронний ресурс] // Arms Control Association. – 2019. – Режим доступу до ресурсу: </w:t>
      </w:r>
      <w:hyperlink r:id="rId32" w:history="1">
        <w:r w:rsidRPr="002E2B58">
          <w:rPr>
            <w:rStyle w:val="a4"/>
            <w:rFonts w:ascii="Times New Roman" w:hAnsi="Times New Roman" w:cs="Times New Roman"/>
            <w:sz w:val="28"/>
            <w:szCs w:val="28"/>
            <w:lang w:val="en-US"/>
          </w:rPr>
          <w:t>https://www.armscontrol.org/factsheets/Nuclearweaponswhohaswhat</w:t>
        </w:r>
      </w:hyperlink>
      <w:r w:rsidRPr="002E2B58">
        <w:rPr>
          <w:rFonts w:ascii="Times New Roman" w:hAnsi="Times New Roman" w:cs="Times New Roman"/>
          <w:sz w:val="28"/>
          <w:szCs w:val="28"/>
          <w:lang w:val="en-US"/>
        </w:rPr>
        <w:t>.</w:t>
      </w:r>
      <w:bookmarkEnd w:id="29"/>
    </w:p>
    <w:p w14:paraId="24081B6A"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t xml:space="preserve"> </w:t>
      </w:r>
      <w:bookmarkStart w:id="30" w:name="_Ref40524286"/>
      <w:r w:rsidRPr="002E2B58">
        <w:rPr>
          <w:rFonts w:ascii="Times New Roman" w:hAnsi="Times New Roman" w:cs="Times New Roman"/>
          <w:sz w:val="28"/>
          <w:szCs w:val="28"/>
          <w:lang w:val="en-US"/>
        </w:rPr>
        <w:t xml:space="preserve">The Taiwan Question and Reunification of China [Електронний ресурс] // Taiwan Info. – 2017. – Режим доступу до ресурсу: </w:t>
      </w:r>
      <w:hyperlink r:id="rId33" w:history="1">
        <w:r w:rsidRPr="002E2B58">
          <w:rPr>
            <w:rStyle w:val="a4"/>
            <w:rFonts w:ascii="Times New Roman" w:hAnsi="Times New Roman" w:cs="Times New Roman"/>
            <w:sz w:val="28"/>
            <w:szCs w:val="28"/>
            <w:lang w:val="en-US"/>
          </w:rPr>
          <w:t>http://www.china.org.cn/english/7953.htm</w:t>
        </w:r>
      </w:hyperlink>
      <w:r w:rsidRPr="002E2B58">
        <w:rPr>
          <w:rFonts w:ascii="Times New Roman" w:hAnsi="Times New Roman" w:cs="Times New Roman"/>
          <w:sz w:val="28"/>
          <w:szCs w:val="28"/>
          <w:lang w:val="en-US"/>
        </w:rPr>
        <w:t>.</w:t>
      </w:r>
      <w:bookmarkEnd w:id="30"/>
    </w:p>
    <w:p w14:paraId="66108773"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t xml:space="preserve"> </w:t>
      </w:r>
      <w:bookmarkStart w:id="31" w:name="_Ref40524853"/>
      <w:r w:rsidRPr="002E2B58">
        <w:rPr>
          <w:rFonts w:ascii="Times New Roman" w:hAnsi="Times New Roman" w:cs="Times New Roman"/>
          <w:sz w:val="28"/>
          <w:szCs w:val="28"/>
          <w:lang w:val="uk-UA"/>
        </w:rPr>
        <w:t>Таран М. А. Холодне рукостискання на фоні гарячої «дипломатичної війни» (китайсько-тайванське суперництво як протиборство двох зовнішньополітичних стратегій) / М. А. Таран. // Китайська цивілізація: історія та сучасність. – 2005. – С. 78–90.</w:t>
      </w:r>
      <w:bookmarkEnd w:id="31"/>
    </w:p>
    <w:p w14:paraId="23292DBB"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t xml:space="preserve"> </w:t>
      </w:r>
      <w:bookmarkStart w:id="32" w:name="_Ref40524894"/>
      <w:r w:rsidRPr="002E2B58">
        <w:rPr>
          <w:rFonts w:ascii="Times New Roman" w:hAnsi="Times New Roman" w:cs="Times New Roman"/>
          <w:sz w:val="28"/>
          <w:szCs w:val="28"/>
        </w:rPr>
        <w:t xml:space="preserve">Велес І. В. Тайвань стає важливим геополітичним гравцем в Східній Азії [Електронний ресурс] / І. В. Велес // Борисфен Інтел. – 2018. – Режим доступу до ресурсу: </w:t>
      </w:r>
      <w:hyperlink r:id="rId34" w:history="1">
        <w:r w:rsidRPr="002E2B58">
          <w:rPr>
            <w:rStyle w:val="a4"/>
            <w:rFonts w:ascii="Times New Roman" w:hAnsi="Times New Roman" w:cs="Times New Roman"/>
            <w:sz w:val="28"/>
            <w:szCs w:val="28"/>
          </w:rPr>
          <w:t>http://bintel.com.ua/uk/article/10_24_taiwan/</w:t>
        </w:r>
      </w:hyperlink>
      <w:r w:rsidRPr="002E2B58">
        <w:rPr>
          <w:rFonts w:ascii="Times New Roman" w:hAnsi="Times New Roman" w:cs="Times New Roman"/>
          <w:sz w:val="28"/>
          <w:szCs w:val="28"/>
        </w:rPr>
        <w:t>.</w:t>
      </w:r>
      <w:bookmarkEnd w:id="32"/>
    </w:p>
    <w:p w14:paraId="7DCC286F"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lastRenderedPageBreak/>
        <w:t xml:space="preserve"> </w:t>
      </w:r>
      <w:bookmarkStart w:id="33" w:name="_Ref40524979"/>
      <w:r w:rsidRPr="002E2B58">
        <w:rPr>
          <w:rFonts w:ascii="Times New Roman" w:hAnsi="Times New Roman" w:cs="Times New Roman"/>
          <w:sz w:val="28"/>
          <w:szCs w:val="28"/>
          <w:lang w:val="en-US"/>
        </w:rPr>
        <w:t xml:space="preserve">INTERNATIONAL TOURIST ARRIVALS COULD FALL BY 20-30% IN 2020 [Електронний ресурс] // UNWTO. – 2020. – Режим доступу до ресурсу: </w:t>
      </w:r>
      <w:hyperlink r:id="rId35" w:history="1">
        <w:r w:rsidRPr="002E2B58">
          <w:rPr>
            <w:rStyle w:val="a4"/>
            <w:rFonts w:ascii="Times New Roman" w:hAnsi="Times New Roman" w:cs="Times New Roman"/>
            <w:sz w:val="28"/>
            <w:szCs w:val="28"/>
            <w:lang w:val="en-US"/>
          </w:rPr>
          <w:t>https://www.unwto.org/news/international-tourism-arrivals-could-fall-in-2020</w:t>
        </w:r>
      </w:hyperlink>
      <w:r w:rsidRPr="002E2B58">
        <w:rPr>
          <w:rFonts w:ascii="Times New Roman" w:hAnsi="Times New Roman" w:cs="Times New Roman"/>
          <w:sz w:val="28"/>
          <w:szCs w:val="28"/>
          <w:lang w:val="en-US"/>
        </w:rPr>
        <w:t>.</w:t>
      </w:r>
      <w:bookmarkEnd w:id="33"/>
    </w:p>
    <w:p w14:paraId="1C3831CC"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t xml:space="preserve"> </w:t>
      </w:r>
      <w:bookmarkStart w:id="34" w:name="_Ref40525226"/>
      <w:r w:rsidRPr="002E2B58">
        <w:rPr>
          <w:rFonts w:ascii="Times New Roman" w:hAnsi="Times New Roman" w:cs="Times New Roman"/>
          <w:sz w:val="28"/>
          <w:szCs w:val="28"/>
          <w:lang w:val="uk-UA"/>
        </w:rPr>
        <w:t>China Tourism Facts &amp; Figures [Електронний ресурс] // TravelChinaGuide – Режим доступу: https://www.travelchinaguide.com/tourism/.</w:t>
      </w:r>
      <w:bookmarkEnd w:id="34"/>
    </w:p>
    <w:p w14:paraId="32DB222C"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t xml:space="preserve"> </w:t>
      </w:r>
      <w:bookmarkStart w:id="35" w:name="_Ref40525247"/>
      <w:r w:rsidRPr="002E2B58">
        <w:rPr>
          <w:rFonts w:ascii="Times New Roman" w:hAnsi="Times New Roman" w:cs="Times New Roman"/>
          <w:sz w:val="28"/>
          <w:szCs w:val="28"/>
          <w:lang w:val="uk-UA"/>
        </w:rPr>
        <w:t xml:space="preserve">Number of visitor arrivals [Електронний ресурс] // Japan National Tourism Organization (JNTO) – Режим доступу: </w:t>
      </w:r>
      <w:hyperlink r:id="rId36" w:history="1">
        <w:r w:rsidRPr="002E2B58">
          <w:rPr>
            <w:rStyle w:val="a4"/>
            <w:rFonts w:ascii="Times New Roman" w:hAnsi="Times New Roman" w:cs="Times New Roman"/>
            <w:sz w:val="28"/>
            <w:szCs w:val="28"/>
            <w:lang w:val="uk-UA"/>
          </w:rPr>
          <w:t>https://www.japan.travel/en/traveldirectory/Number%20of%20visitor%20arrivals%20to%20/</w:t>
        </w:r>
      </w:hyperlink>
      <w:bookmarkEnd w:id="35"/>
    </w:p>
    <w:p w14:paraId="1BBABB44"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t xml:space="preserve"> Tourism Statistics: [Електронний ресурс] // Tourism Bureau, M.O.T.C. Republic of China – Режим доступу до ресурсу: </w:t>
      </w:r>
      <w:hyperlink r:id="rId37" w:history="1">
        <w:r w:rsidRPr="002E2B58">
          <w:rPr>
            <w:rStyle w:val="a4"/>
            <w:rFonts w:ascii="Times New Roman" w:hAnsi="Times New Roman" w:cs="Times New Roman"/>
            <w:sz w:val="28"/>
            <w:szCs w:val="28"/>
            <w:lang w:val="uk-UA"/>
          </w:rPr>
          <w:t>https://admin.taiwan.net.tw/English/FileUploadCategoryListE003130.aspx?CategoryID=b54db814-c958-4618-9392-03a00f709e7a&amp;appname=FileUploadCategoryListE003130</w:t>
        </w:r>
      </w:hyperlink>
    </w:p>
    <w:p w14:paraId="65AEEBE7"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u w:val="single"/>
          <w:lang w:val="uk-UA"/>
        </w:rPr>
        <w:t xml:space="preserve"> </w:t>
      </w:r>
      <w:bookmarkStart w:id="36" w:name="_Ref40524448"/>
      <w:r w:rsidRPr="002E2B58">
        <w:rPr>
          <w:rFonts w:ascii="Times New Roman" w:hAnsi="Times New Roman" w:cs="Times New Roman"/>
          <w:sz w:val="28"/>
          <w:szCs w:val="28"/>
        </w:rPr>
        <w:t xml:space="preserve">Туристичні показники: Тайвань [Електронний ресурс] // Knoema – Режим доступу до ресурсу: </w:t>
      </w:r>
      <w:hyperlink r:id="rId38" w:history="1">
        <w:r w:rsidRPr="002E2B58">
          <w:rPr>
            <w:rStyle w:val="a4"/>
            <w:rFonts w:ascii="Times New Roman" w:hAnsi="Times New Roman" w:cs="Times New Roman"/>
            <w:sz w:val="28"/>
            <w:szCs w:val="28"/>
          </w:rPr>
          <w:t>https://knoema.ru/atlas/Тайвань</w:t>
        </w:r>
      </w:hyperlink>
      <w:r w:rsidRPr="002E2B58">
        <w:rPr>
          <w:rFonts w:ascii="Times New Roman" w:hAnsi="Times New Roman" w:cs="Times New Roman"/>
          <w:sz w:val="28"/>
          <w:szCs w:val="28"/>
        </w:rPr>
        <w:t>.</w:t>
      </w:r>
      <w:bookmarkEnd w:id="36"/>
    </w:p>
    <w:p w14:paraId="029CF2B6"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t xml:space="preserve"> </w:t>
      </w:r>
      <w:bookmarkStart w:id="37" w:name="_Ref40525690"/>
      <w:r w:rsidRPr="002E2B58">
        <w:rPr>
          <w:rFonts w:ascii="Times New Roman" w:hAnsi="Times New Roman" w:cs="Times New Roman"/>
          <w:sz w:val="28"/>
          <w:szCs w:val="28"/>
          <w:lang w:val="en-US"/>
        </w:rPr>
        <w:t xml:space="preserve">Taiwan Hits Record Tourist Numbers Despite Plunge in Chinese [Електронний ресурс] // The News Lens International Edition. – 2017. – Режим доступу до ресурсу: </w:t>
      </w:r>
      <w:hyperlink r:id="rId39" w:history="1">
        <w:r w:rsidRPr="002E2B58">
          <w:rPr>
            <w:rStyle w:val="a4"/>
            <w:rFonts w:ascii="Times New Roman" w:hAnsi="Times New Roman" w:cs="Times New Roman"/>
            <w:sz w:val="28"/>
            <w:szCs w:val="28"/>
            <w:lang w:val="en-US"/>
          </w:rPr>
          <w:t>https://international.thenewslens.com/article/60842</w:t>
        </w:r>
      </w:hyperlink>
      <w:r w:rsidRPr="002E2B58">
        <w:rPr>
          <w:rFonts w:ascii="Times New Roman" w:hAnsi="Times New Roman" w:cs="Times New Roman"/>
          <w:sz w:val="28"/>
          <w:szCs w:val="28"/>
          <w:lang w:val="en-US"/>
        </w:rPr>
        <w:t>.</w:t>
      </w:r>
      <w:bookmarkEnd w:id="37"/>
    </w:p>
    <w:p w14:paraId="5A17D1E9"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t xml:space="preserve"> </w:t>
      </w:r>
      <w:bookmarkStart w:id="38" w:name="_Ref40526076"/>
      <w:r w:rsidRPr="002E2B58">
        <w:rPr>
          <w:rFonts w:ascii="Times New Roman" w:hAnsi="Times New Roman" w:cs="Times New Roman"/>
          <w:sz w:val="28"/>
          <w:szCs w:val="28"/>
          <w:lang w:val="uk-UA"/>
        </w:rPr>
        <w:t xml:space="preserve">Visitor Arrivals to the Philippines [Електронний ресурс] // REPUBLIC OF THE PHILIPPINES DEPARTMENT OF TOURISM Kagawaran ng Turismo – Режим доступу до ресурсу: </w:t>
      </w:r>
      <w:hyperlink r:id="rId40" w:history="1">
        <w:r w:rsidRPr="002E2B58">
          <w:rPr>
            <w:rStyle w:val="a4"/>
            <w:rFonts w:ascii="Times New Roman" w:hAnsi="Times New Roman" w:cs="Times New Roman"/>
            <w:sz w:val="28"/>
            <w:szCs w:val="28"/>
            <w:lang w:val="uk-UA"/>
          </w:rPr>
          <w:t>http://www.tourism.gov.ph/tourism_dem_sup_pub.aspx</w:t>
        </w:r>
      </w:hyperlink>
      <w:r w:rsidRPr="002E2B58">
        <w:rPr>
          <w:rFonts w:ascii="Times New Roman" w:hAnsi="Times New Roman" w:cs="Times New Roman"/>
          <w:sz w:val="28"/>
          <w:szCs w:val="28"/>
          <w:lang w:val="uk-UA"/>
        </w:rPr>
        <w:t>.</w:t>
      </w:r>
      <w:bookmarkEnd w:id="38"/>
    </w:p>
    <w:p w14:paraId="5EDCAE6A"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t xml:space="preserve"> </w:t>
      </w:r>
      <w:bookmarkStart w:id="39" w:name="_Ref40526299"/>
      <w:r w:rsidRPr="002E2B58">
        <w:rPr>
          <w:rFonts w:ascii="Times New Roman" w:hAnsi="Times New Roman" w:cs="Times New Roman"/>
          <w:sz w:val="28"/>
          <w:szCs w:val="28"/>
          <w:lang w:val="uk-UA"/>
        </w:rPr>
        <w:t xml:space="preserve">COVID - 19 RELATED TRAVEL RESTRICTIONS A GLOBAL REVIEW FOR TOURISM [Електронний ресурс] // UNWTO. – 2020. – Режим доступу до ресурсу: </w:t>
      </w:r>
      <w:hyperlink r:id="rId41" w:history="1">
        <w:r w:rsidRPr="002E2B58">
          <w:rPr>
            <w:rStyle w:val="a4"/>
            <w:rFonts w:ascii="Times New Roman" w:hAnsi="Times New Roman" w:cs="Times New Roman"/>
            <w:sz w:val="28"/>
            <w:szCs w:val="28"/>
            <w:lang w:val="uk-UA"/>
          </w:rPr>
          <w:t>https://webunwto.s3.eu-west-1.amazonaws.com/s3fs-public/2020-04/TravelRestrictions%20-%2028%20April.pdf</w:t>
        </w:r>
      </w:hyperlink>
      <w:r w:rsidRPr="002E2B58">
        <w:rPr>
          <w:rFonts w:ascii="Times New Roman" w:hAnsi="Times New Roman" w:cs="Times New Roman"/>
          <w:sz w:val="28"/>
          <w:szCs w:val="28"/>
          <w:lang w:val="uk-UA"/>
        </w:rPr>
        <w:t>.</w:t>
      </w:r>
      <w:bookmarkEnd w:id="39"/>
    </w:p>
    <w:p w14:paraId="531BF006"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t xml:space="preserve"> </w:t>
      </w:r>
      <w:bookmarkStart w:id="40" w:name="_Ref40526355"/>
      <w:r w:rsidRPr="002E2B58">
        <w:rPr>
          <w:rFonts w:ascii="Times New Roman" w:hAnsi="Times New Roman" w:cs="Times New Roman"/>
          <w:sz w:val="28"/>
          <w:szCs w:val="28"/>
          <w:lang w:val="en-US"/>
        </w:rPr>
        <w:t xml:space="preserve">100% OF GLOBAL DESTINATIONS NOW HAVE COVID-19 TRAVEL RESTRICTIONS, UNWTO REPORTS [Електронний ресурс] // UNWTO. – 2020. – Режим доступу до ресурсу: </w:t>
      </w:r>
      <w:hyperlink r:id="rId42" w:history="1">
        <w:r w:rsidRPr="002E2B58">
          <w:rPr>
            <w:rStyle w:val="a4"/>
            <w:rFonts w:ascii="Times New Roman" w:hAnsi="Times New Roman" w:cs="Times New Roman"/>
            <w:sz w:val="28"/>
            <w:szCs w:val="28"/>
            <w:lang w:val="en-US"/>
          </w:rPr>
          <w:t>https://www.unwto.org/news/covid-19-travel-restrictions</w:t>
        </w:r>
      </w:hyperlink>
      <w:r w:rsidRPr="002E2B58">
        <w:rPr>
          <w:rFonts w:ascii="Times New Roman" w:hAnsi="Times New Roman" w:cs="Times New Roman"/>
          <w:sz w:val="28"/>
          <w:szCs w:val="28"/>
          <w:lang w:val="en-US"/>
        </w:rPr>
        <w:t>.</w:t>
      </w:r>
      <w:bookmarkEnd w:id="40"/>
    </w:p>
    <w:p w14:paraId="71D3F603"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lastRenderedPageBreak/>
        <w:t xml:space="preserve"> </w:t>
      </w:r>
      <w:bookmarkStart w:id="41" w:name="_Ref40526795"/>
      <w:r w:rsidRPr="002E2B58">
        <w:rPr>
          <w:rFonts w:ascii="Times New Roman" w:hAnsi="Times New Roman" w:cs="Times New Roman"/>
          <w:sz w:val="28"/>
          <w:szCs w:val="28"/>
          <w:lang w:val="en-US"/>
        </w:rPr>
        <w:t xml:space="preserve">Hong Z. Graphics: How is the coronavirus outbreak reshaping China's tourism market? </w:t>
      </w:r>
      <w:r w:rsidRPr="002E2B58">
        <w:rPr>
          <w:rFonts w:ascii="Times New Roman" w:hAnsi="Times New Roman" w:cs="Times New Roman"/>
          <w:sz w:val="28"/>
          <w:szCs w:val="28"/>
        </w:rPr>
        <w:t xml:space="preserve">[Електронний ресурс] / </w:t>
      </w:r>
      <w:r w:rsidRPr="002E2B58">
        <w:rPr>
          <w:rFonts w:ascii="Times New Roman" w:hAnsi="Times New Roman" w:cs="Times New Roman"/>
          <w:sz w:val="28"/>
          <w:szCs w:val="28"/>
          <w:lang w:val="en-US"/>
        </w:rPr>
        <w:t>Z</w:t>
      </w:r>
      <w:r w:rsidRPr="002E2B58">
        <w:rPr>
          <w:rFonts w:ascii="Times New Roman" w:hAnsi="Times New Roman" w:cs="Times New Roman"/>
          <w:sz w:val="28"/>
          <w:szCs w:val="28"/>
        </w:rPr>
        <w:t xml:space="preserve">. </w:t>
      </w:r>
      <w:r w:rsidRPr="002E2B58">
        <w:rPr>
          <w:rFonts w:ascii="Times New Roman" w:hAnsi="Times New Roman" w:cs="Times New Roman"/>
          <w:sz w:val="28"/>
          <w:szCs w:val="28"/>
          <w:lang w:val="en-US"/>
        </w:rPr>
        <w:t>Hong</w:t>
      </w:r>
      <w:r w:rsidRPr="002E2B58">
        <w:rPr>
          <w:rFonts w:ascii="Times New Roman" w:hAnsi="Times New Roman" w:cs="Times New Roman"/>
          <w:sz w:val="28"/>
          <w:szCs w:val="28"/>
        </w:rPr>
        <w:t xml:space="preserve"> // </w:t>
      </w:r>
      <w:r w:rsidRPr="002E2B58">
        <w:rPr>
          <w:rFonts w:ascii="Times New Roman" w:hAnsi="Times New Roman" w:cs="Times New Roman"/>
          <w:sz w:val="28"/>
          <w:szCs w:val="28"/>
          <w:lang w:val="en-US"/>
        </w:rPr>
        <w:t>CGTN</w:t>
      </w:r>
      <w:r w:rsidRPr="002E2B58">
        <w:rPr>
          <w:rFonts w:ascii="Times New Roman" w:hAnsi="Times New Roman" w:cs="Times New Roman"/>
          <w:sz w:val="28"/>
          <w:szCs w:val="28"/>
        </w:rPr>
        <w:t xml:space="preserve">. – 2020. – Режим доступу до ресурсу: </w:t>
      </w:r>
      <w:hyperlink r:id="rId43" w:history="1">
        <w:r w:rsidRPr="002E2B58">
          <w:rPr>
            <w:rStyle w:val="a4"/>
            <w:rFonts w:ascii="Times New Roman" w:hAnsi="Times New Roman" w:cs="Times New Roman"/>
            <w:sz w:val="28"/>
            <w:szCs w:val="28"/>
            <w:lang w:val="en-US"/>
          </w:rPr>
          <w:t>https</w:t>
        </w:r>
        <w:r w:rsidRPr="002E2B58">
          <w:rPr>
            <w:rStyle w:val="a4"/>
            <w:rFonts w:ascii="Times New Roman" w:hAnsi="Times New Roman" w:cs="Times New Roman"/>
            <w:sz w:val="28"/>
            <w:szCs w:val="28"/>
          </w:rPr>
          <w:t>://</w:t>
        </w:r>
        <w:r w:rsidRPr="002E2B58">
          <w:rPr>
            <w:rStyle w:val="a4"/>
            <w:rFonts w:ascii="Times New Roman" w:hAnsi="Times New Roman" w:cs="Times New Roman"/>
            <w:sz w:val="28"/>
            <w:szCs w:val="28"/>
            <w:lang w:val="en-US"/>
          </w:rPr>
          <w:t>news</w:t>
        </w:r>
        <w:r w:rsidRPr="002E2B58">
          <w:rPr>
            <w:rStyle w:val="a4"/>
            <w:rFonts w:ascii="Times New Roman" w:hAnsi="Times New Roman" w:cs="Times New Roman"/>
            <w:sz w:val="28"/>
            <w:szCs w:val="28"/>
          </w:rPr>
          <w:t>.</w:t>
        </w:r>
        <w:r w:rsidRPr="002E2B58">
          <w:rPr>
            <w:rStyle w:val="a4"/>
            <w:rFonts w:ascii="Times New Roman" w:hAnsi="Times New Roman" w:cs="Times New Roman"/>
            <w:sz w:val="28"/>
            <w:szCs w:val="28"/>
            <w:lang w:val="en-US"/>
          </w:rPr>
          <w:t>cgtn</w:t>
        </w:r>
        <w:r w:rsidRPr="002E2B58">
          <w:rPr>
            <w:rStyle w:val="a4"/>
            <w:rFonts w:ascii="Times New Roman" w:hAnsi="Times New Roman" w:cs="Times New Roman"/>
            <w:sz w:val="28"/>
            <w:szCs w:val="28"/>
          </w:rPr>
          <w:t>.</w:t>
        </w:r>
        <w:r w:rsidRPr="002E2B58">
          <w:rPr>
            <w:rStyle w:val="a4"/>
            <w:rFonts w:ascii="Times New Roman" w:hAnsi="Times New Roman" w:cs="Times New Roman"/>
            <w:sz w:val="28"/>
            <w:szCs w:val="28"/>
            <w:lang w:val="en-US"/>
          </w:rPr>
          <w:t>com</w:t>
        </w:r>
        <w:r w:rsidRPr="002E2B58">
          <w:rPr>
            <w:rStyle w:val="a4"/>
            <w:rFonts w:ascii="Times New Roman" w:hAnsi="Times New Roman" w:cs="Times New Roman"/>
            <w:sz w:val="28"/>
            <w:szCs w:val="28"/>
          </w:rPr>
          <w:t>/</w:t>
        </w:r>
        <w:r w:rsidRPr="002E2B58">
          <w:rPr>
            <w:rStyle w:val="a4"/>
            <w:rFonts w:ascii="Times New Roman" w:hAnsi="Times New Roman" w:cs="Times New Roman"/>
            <w:sz w:val="28"/>
            <w:szCs w:val="28"/>
            <w:lang w:val="en-US"/>
          </w:rPr>
          <w:t>news</w:t>
        </w:r>
        <w:r w:rsidRPr="002E2B58">
          <w:rPr>
            <w:rStyle w:val="a4"/>
            <w:rFonts w:ascii="Times New Roman" w:hAnsi="Times New Roman" w:cs="Times New Roman"/>
            <w:sz w:val="28"/>
            <w:szCs w:val="28"/>
          </w:rPr>
          <w:t>/2020-04-17/</w:t>
        </w:r>
        <w:r w:rsidRPr="002E2B58">
          <w:rPr>
            <w:rStyle w:val="a4"/>
            <w:rFonts w:ascii="Times New Roman" w:hAnsi="Times New Roman" w:cs="Times New Roman"/>
            <w:sz w:val="28"/>
            <w:szCs w:val="28"/>
            <w:lang w:val="en-US"/>
          </w:rPr>
          <w:t>How</w:t>
        </w:r>
        <w:r w:rsidRPr="002E2B58">
          <w:rPr>
            <w:rStyle w:val="a4"/>
            <w:rFonts w:ascii="Times New Roman" w:hAnsi="Times New Roman" w:cs="Times New Roman"/>
            <w:sz w:val="28"/>
            <w:szCs w:val="28"/>
          </w:rPr>
          <w:t>-</w:t>
        </w:r>
        <w:r w:rsidRPr="002E2B58">
          <w:rPr>
            <w:rStyle w:val="a4"/>
            <w:rFonts w:ascii="Times New Roman" w:hAnsi="Times New Roman" w:cs="Times New Roman"/>
            <w:sz w:val="28"/>
            <w:szCs w:val="28"/>
            <w:lang w:val="en-US"/>
          </w:rPr>
          <w:t>is</w:t>
        </w:r>
        <w:r w:rsidRPr="002E2B58">
          <w:rPr>
            <w:rStyle w:val="a4"/>
            <w:rFonts w:ascii="Times New Roman" w:hAnsi="Times New Roman" w:cs="Times New Roman"/>
            <w:sz w:val="28"/>
            <w:szCs w:val="28"/>
          </w:rPr>
          <w:t>-</w:t>
        </w:r>
        <w:r w:rsidRPr="002E2B58">
          <w:rPr>
            <w:rStyle w:val="a4"/>
            <w:rFonts w:ascii="Times New Roman" w:hAnsi="Times New Roman" w:cs="Times New Roman"/>
            <w:sz w:val="28"/>
            <w:szCs w:val="28"/>
            <w:lang w:val="en-US"/>
          </w:rPr>
          <w:t>the</w:t>
        </w:r>
        <w:r w:rsidRPr="002E2B58">
          <w:rPr>
            <w:rStyle w:val="a4"/>
            <w:rFonts w:ascii="Times New Roman" w:hAnsi="Times New Roman" w:cs="Times New Roman"/>
            <w:sz w:val="28"/>
            <w:szCs w:val="28"/>
          </w:rPr>
          <w:t>-</w:t>
        </w:r>
        <w:r w:rsidRPr="002E2B58">
          <w:rPr>
            <w:rStyle w:val="a4"/>
            <w:rFonts w:ascii="Times New Roman" w:hAnsi="Times New Roman" w:cs="Times New Roman"/>
            <w:sz w:val="28"/>
            <w:szCs w:val="28"/>
            <w:lang w:val="en-US"/>
          </w:rPr>
          <w:t>coronavirus</w:t>
        </w:r>
        <w:r w:rsidRPr="002E2B58">
          <w:rPr>
            <w:rStyle w:val="a4"/>
            <w:rFonts w:ascii="Times New Roman" w:hAnsi="Times New Roman" w:cs="Times New Roman"/>
            <w:sz w:val="28"/>
            <w:szCs w:val="28"/>
          </w:rPr>
          <w:t>-</w:t>
        </w:r>
        <w:r w:rsidRPr="002E2B58">
          <w:rPr>
            <w:rStyle w:val="a4"/>
            <w:rFonts w:ascii="Times New Roman" w:hAnsi="Times New Roman" w:cs="Times New Roman"/>
            <w:sz w:val="28"/>
            <w:szCs w:val="28"/>
            <w:lang w:val="en-US"/>
          </w:rPr>
          <w:t>outbreak</w:t>
        </w:r>
        <w:r w:rsidRPr="002E2B58">
          <w:rPr>
            <w:rStyle w:val="a4"/>
            <w:rFonts w:ascii="Times New Roman" w:hAnsi="Times New Roman" w:cs="Times New Roman"/>
            <w:sz w:val="28"/>
            <w:szCs w:val="28"/>
          </w:rPr>
          <w:t>-</w:t>
        </w:r>
        <w:r w:rsidRPr="002E2B58">
          <w:rPr>
            <w:rStyle w:val="a4"/>
            <w:rFonts w:ascii="Times New Roman" w:hAnsi="Times New Roman" w:cs="Times New Roman"/>
            <w:sz w:val="28"/>
            <w:szCs w:val="28"/>
            <w:lang w:val="en-US"/>
          </w:rPr>
          <w:t>reshaping</w:t>
        </w:r>
        <w:r w:rsidRPr="002E2B58">
          <w:rPr>
            <w:rStyle w:val="a4"/>
            <w:rFonts w:ascii="Times New Roman" w:hAnsi="Times New Roman" w:cs="Times New Roman"/>
            <w:sz w:val="28"/>
            <w:szCs w:val="28"/>
          </w:rPr>
          <w:t>-</w:t>
        </w:r>
        <w:r w:rsidRPr="002E2B58">
          <w:rPr>
            <w:rStyle w:val="a4"/>
            <w:rFonts w:ascii="Times New Roman" w:hAnsi="Times New Roman" w:cs="Times New Roman"/>
            <w:sz w:val="28"/>
            <w:szCs w:val="28"/>
            <w:lang w:val="en-US"/>
          </w:rPr>
          <w:t>China</w:t>
        </w:r>
        <w:r w:rsidRPr="002E2B58">
          <w:rPr>
            <w:rStyle w:val="a4"/>
            <w:rFonts w:ascii="Times New Roman" w:hAnsi="Times New Roman" w:cs="Times New Roman"/>
            <w:sz w:val="28"/>
            <w:szCs w:val="28"/>
          </w:rPr>
          <w:t>-</w:t>
        </w:r>
        <w:r w:rsidRPr="002E2B58">
          <w:rPr>
            <w:rStyle w:val="a4"/>
            <w:rFonts w:ascii="Times New Roman" w:hAnsi="Times New Roman" w:cs="Times New Roman"/>
            <w:sz w:val="28"/>
            <w:szCs w:val="28"/>
            <w:lang w:val="en-US"/>
          </w:rPr>
          <w:t>s</w:t>
        </w:r>
        <w:r w:rsidRPr="002E2B58">
          <w:rPr>
            <w:rStyle w:val="a4"/>
            <w:rFonts w:ascii="Times New Roman" w:hAnsi="Times New Roman" w:cs="Times New Roman"/>
            <w:sz w:val="28"/>
            <w:szCs w:val="28"/>
          </w:rPr>
          <w:t>-</w:t>
        </w:r>
        <w:r w:rsidRPr="002E2B58">
          <w:rPr>
            <w:rStyle w:val="a4"/>
            <w:rFonts w:ascii="Times New Roman" w:hAnsi="Times New Roman" w:cs="Times New Roman"/>
            <w:sz w:val="28"/>
            <w:szCs w:val="28"/>
            <w:lang w:val="en-US"/>
          </w:rPr>
          <w:t>tourism</w:t>
        </w:r>
        <w:r w:rsidRPr="002E2B58">
          <w:rPr>
            <w:rStyle w:val="a4"/>
            <w:rFonts w:ascii="Times New Roman" w:hAnsi="Times New Roman" w:cs="Times New Roman"/>
            <w:sz w:val="28"/>
            <w:szCs w:val="28"/>
          </w:rPr>
          <w:t>-</w:t>
        </w:r>
        <w:r w:rsidRPr="002E2B58">
          <w:rPr>
            <w:rStyle w:val="a4"/>
            <w:rFonts w:ascii="Times New Roman" w:hAnsi="Times New Roman" w:cs="Times New Roman"/>
            <w:sz w:val="28"/>
            <w:szCs w:val="28"/>
            <w:lang w:val="en-US"/>
          </w:rPr>
          <w:t>market</w:t>
        </w:r>
        <w:r w:rsidRPr="002E2B58">
          <w:rPr>
            <w:rStyle w:val="a4"/>
            <w:rFonts w:ascii="Times New Roman" w:hAnsi="Times New Roman" w:cs="Times New Roman"/>
            <w:sz w:val="28"/>
            <w:szCs w:val="28"/>
          </w:rPr>
          <w:t>--</w:t>
        </w:r>
        <w:r w:rsidRPr="002E2B58">
          <w:rPr>
            <w:rStyle w:val="a4"/>
            <w:rFonts w:ascii="Times New Roman" w:hAnsi="Times New Roman" w:cs="Times New Roman"/>
            <w:sz w:val="28"/>
            <w:szCs w:val="28"/>
            <w:lang w:val="en-US"/>
          </w:rPr>
          <w:t>PLrMJJSbII</w:t>
        </w:r>
        <w:r w:rsidRPr="002E2B58">
          <w:rPr>
            <w:rStyle w:val="a4"/>
            <w:rFonts w:ascii="Times New Roman" w:hAnsi="Times New Roman" w:cs="Times New Roman"/>
            <w:sz w:val="28"/>
            <w:szCs w:val="28"/>
          </w:rPr>
          <w:t>/</w:t>
        </w:r>
        <w:r w:rsidRPr="002E2B58">
          <w:rPr>
            <w:rStyle w:val="a4"/>
            <w:rFonts w:ascii="Times New Roman" w:hAnsi="Times New Roman" w:cs="Times New Roman"/>
            <w:sz w:val="28"/>
            <w:szCs w:val="28"/>
            <w:lang w:val="en-US"/>
          </w:rPr>
          <w:t>index</w:t>
        </w:r>
        <w:r w:rsidRPr="002E2B58">
          <w:rPr>
            <w:rStyle w:val="a4"/>
            <w:rFonts w:ascii="Times New Roman" w:hAnsi="Times New Roman" w:cs="Times New Roman"/>
            <w:sz w:val="28"/>
            <w:szCs w:val="28"/>
          </w:rPr>
          <w:t>.</w:t>
        </w:r>
        <w:r w:rsidRPr="002E2B58">
          <w:rPr>
            <w:rStyle w:val="a4"/>
            <w:rFonts w:ascii="Times New Roman" w:hAnsi="Times New Roman" w:cs="Times New Roman"/>
            <w:sz w:val="28"/>
            <w:szCs w:val="28"/>
            <w:lang w:val="en-US"/>
          </w:rPr>
          <w:t>html</w:t>
        </w:r>
      </w:hyperlink>
      <w:r w:rsidRPr="002E2B58">
        <w:rPr>
          <w:rFonts w:ascii="Times New Roman" w:hAnsi="Times New Roman" w:cs="Times New Roman"/>
          <w:sz w:val="28"/>
          <w:szCs w:val="28"/>
        </w:rPr>
        <w:t>.</w:t>
      </w:r>
      <w:bookmarkEnd w:id="41"/>
    </w:p>
    <w:p w14:paraId="6B91B724"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t xml:space="preserve"> </w:t>
      </w:r>
      <w:bookmarkStart w:id="42" w:name="_Ref41213721"/>
      <w:r w:rsidRPr="002E2B58">
        <w:rPr>
          <w:rFonts w:ascii="Times New Roman" w:hAnsi="Times New Roman" w:cs="Times New Roman"/>
          <w:sz w:val="28"/>
          <w:szCs w:val="28"/>
          <w:lang w:val="uk-UA"/>
        </w:rPr>
        <w:t>Романова А. А. Китайські туристи – як пріоритетні споживачі українського турпродукту / А. А. Романова. // Науковий вісник Мукачівського державного університету. – 2018. – №1. – С. 137–142.</w:t>
      </w:r>
      <w:bookmarkEnd w:id="42"/>
    </w:p>
    <w:p w14:paraId="502BC934"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t xml:space="preserve"> </w:t>
      </w:r>
      <w:bookmarkStart w:id="43" w:name="_Ref41213864"/>
      <w:r w:rsidRPr="002E2B58">
        <w:rPr>
          <w:rFonts w:ascii="Times New Roman" w:hAnsi="Times New Roman" w:cs="Times New Roman"/>
          <w:sz w:val="28"/>
          <w:szCs w:val="28"/>
          <w:lang w:val="uk-UA"/>
        </w:rPr>
        <w:t xml:space="preserve">Спільна заява між Китайською Народною Республікою та Україною стосовно всебічного підвищення рівня китайсько-українських відносин дружби і співробітництва [Електронний ресурс] // Посольство КНР в Україні. – 2010. – Режим доступу до ресурсу: </w:t>
      </w:r>
      <w:hyperlink r:id="rId44" w:history="1">
        <w:r w:rsidRPr="002E2B58">
          <w:rPr>
            <w:rStyle w:val="a4"/>
            <w:rFonts w:ascii="Times New Roman" w:hAnsi="Times New Roman" w:cs="Times New Roman"/>
            <w:sz w:val="28"/>
            <w:szCs w:val="28"/>
            <w:lang w:val="uk-UA"/>
          </w:rPr>
          <w:t>http://ua.china-embassy.org/rus/zwgx/t737970.htm</w:t>
        </w:r>
      </w:hyperlink>
      <w:r w:rsidRPr="002E2B58">
        <w:rPr>
          <w:rFonts w:ascii="Times New Roman" w:hAnsi="Times New Roman" w:cs="Times New Roman"/>
          <w:sz w:val="28"/>
          <w:szCs w:val="28"/>
          <w:lang w:val="uk-UA"/>
        </w:rPr>
        <w:t>.</w:t>
      </w:r>
      <w:bookmarkEnd w:id="43"/>
      <w:r w:rsidRPr="002E2B58">
        <w:rPr>
          <w:rFonts w:ascii="Times New Roman" w:hAnsi="Times New Roman" w:cs="Times New Roman"/>
          <w:sz w:val="28"/>
          <w:szCs w:val="28"/>
          <w:lang w:val="uk-UA"/>
        </w:rPr>
        <w:t xml:space="preserve"> </w:t>
      </w:r>
    </w:p>
    <w:p w14:paraId="3AD2A3BC"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t xml:space="preserve"> </w:t>
      </w:r>
      <w:bookmarkStart w:id="44" w:name="_Ref40971632"/>
      <w:r w:rsidRPr="002E2B58">
        <w:rPr>
          <w:rFonts w:ascii="Times New Roman" w:hAnsi="Times New Roman" w:cs="Times New Roman"/>
          <w:sz w:val="28"/>
          <w:szCs w:val="28"/>
          <w:lang w:val="uk-UA"/>
        </w:rPr>
        <w:t xml:space="preserve">Офіційний сайт Державної служби статистики України [Електронний ресурс]. – Режим доступу: </w:t>
      </w:r>
      <w:hyperlink r:id="rId45" w:history="1">
        <w:r w:rsidRPr="002E2B58">
          <w:rPr>
            <w:rStyle w:val="a4"/>
            <w:rFonts w:ascii="Times New Roman" w:hAnsi="Times New Roman" w:cs="Times New Roman"/>
            <w:sz w:val="28"/>
            <w:szCs w:val="28"/>
            <w:lang w:val="uk-UA"/>
          </w:rPr>
          <w:t>http://www.ukrstat.gov.ua</w:t>
        </w:r>
      </w:hyperlink>
      <w:r w:rsidRPr="002E2B58">
        <w:rPr>
          <w:rFonts w:ascii="Times New Roman" w:hAnsi="Times New Roman" w:cs="Times New Roman"/>
          <w:sz w:val="28"/>
          <w:szCs w:val="28"/>
          <w:lang w:val="uk-UA"/>
        </w:rPr>
        <w:t>.</w:t>
      </w:r>
      <w:bookmarkEnd w:id="44"/>
    </w:p>
    <w:p w14:paraId="3DE046F4"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t xml:space="preserve"> </w:t>
      </w:r>
      <w:bookmarkStart w:id="45" w:name="_Ref41214064"/>
      <w:r w:rsidRPr="002E2B58">
        <w:rPr>
          <w:rFonts w:ascii="Times New Roman" w:hAnsi="Times New Roman" w:cs="Times New Roman"/>
          <w:sz w:val="28"/>
          <w:szCs w:val="28"/>
          <w:lang w:val="uk-UA"/>
        </w:rPr>
        <w:t>Захарін С. Міжнародне співробітництво Китайської Народної Республіки та України у сферах туризму, курортів та готельного господарства / С. Захарін, І. Лі, С. Попович. // Вісник Київського національного університету культури і мистецтв. – 2018. – №1. – С. 66–83.</w:t>
      </w:r>
      <w:bookmarkEnd w:id="45"/>
    </w:p>
    <w:p w14:paraId="600EC872" w14:textId="77777777" w:rsidR="002E2B58" w:rsidRPr="002E2B58" w:rsidRDefault="002E2B58" w:rsidP="00AE3335">
      <w:pPr>
        <w:numPr>
          <w:ilvl w:val="0"/>
          <w:numId w:val="7"/>
        </w:numPr>
        <w:spacing w:after="0" w:line="360" w:lineRule="auto"/>
        <w:ind w:left="0" w:firstLine="567"/>
        <w:jc w:val="both"/>
        <w:rPr>
          <w:rFonts w:ascii="Times New Roman" w:hAnsi="Times New Roman" w:cs="Times New Roman"/>
          <w:sz w:val="28"/>
          <w:szCs w:val="28"/>
          <w:lang w:val="uk-UA"/>
        </w:rPr>
      </w:pPr>
      <w:r w:rsidRPr="002E2B58">
        <w:rPr>
          <w:rFonts w:ascii="Times New Roman" w:hAnsi="Times New Roman" w:cs="Times New Roman"/>
          <w:sz w:val="28"/>
          <w:szCs w:val="28"/>
          <w:lang w:val="uk-UA"/>
        </w:rPr>
        <w:t xml:space="preserve"> </w:t>
      </w:r>
      <w:bookmarkStart w:id="46" w:name="_Ref41214182"/>
      <w:r w:rsidRPr="002E2B58">
        <w:rPr>
          <w:rFonts w:ascii="Times New Roman" w:hAnsi="Times New Roman" w:cs="Times New Roman"/>
          <w:sz w:val="28"/>
          <w:szCs w:val="28"/>
        </w:rPr>
        <w:t>Кононенко К. А. Далекосхідний вектор як важливий елемент зовнішньої політики України: аналітична доповідь [Електронний ресурс] / К. А. Кононенко, А. З. Гончарук, С. А. Кошовий // Національний інститут стратегічних досліджень. – 2017. – Режим доступу до ресурсу: http://old2.niss.gov.ua/content/articles/files/AD_Kononenko-b20e3.pdf.</w:t>
      </w:r>
      <w:bookmarkEnd w:id="46"/>
    </w:p>
    <w:p w14:paraId="322C9408" w14:textId="77777777" w:rsidR="00CD2BE7" w:rsidRDefault="00CD2BE7" w:rsidP="00CD2BE7">
      <w:pPr>
        <w:spacing w:after="0" w:line="360" w:lineRule="auto"/>
        <w:jc w:val="both"/>
        <w:rPr>
          <w:rFonts w:ascii="Times New Roman" w:hAnsi="Times New Roman" w:cs="Times New Roman"/>
          <w:sz w:val="28"/>
          <w:szCs w:val="28"/>
          <w:lang w:val="uk-UA"/>
        </w:rPr>
      </w:pPr>
    </w:p>
    <w:p w14:paraId="7337CFD8" w14:textId="77777777" w:rsidR="00CD2BE7" w:rsidRDefault="00CD2BE7" w:rsidP="00CD2BE7">
      <w:pPr>
        <w:spacing w:after="0" w:line="360" w:lineRule="auto"/>
        <w:jc w:val="both"/>
        <w:rPr>
          <w:rFonts w:ascii="Times New Roman" w:hAnsi="Times New Roman" w:cs="Times New Roman"/>
          <w:sz w:val="28"/>
          <w:szCs w:val="28"/>
          <w:lang w:val="uk-UA"/>
        </w:rPr>
      </w:pPr>
    </w:p>
    <w:p w14:paraId="3F2D829C" w14:textId="77777777" w:rsidR="00CD2BE7" w:rsidRDefault="00CD2BE7" w:rsidP="00CD2BE7">
      <w:pPr>
        <w:spacing w:after="0" w:line="360" w:lineRule="auto"/>
        <w:jc w:val="both"/>
        <w:rPr>
          <w:rFonts w:ascii="Times New Roman" w:hAnsi="Times New Roman" w:cs="Times New Roman"/>
          <w:sz w:val="28"/>
          <w:szCs w:val="28"/>
          <w:lang w:val="uk-UA"/>
        </w:rPr>
      </w:pPr>
    </w:p>
    <w:p w14:paraId="4FF87F4D" w14:textId="77777777" w:rsidR="00CD2BE7" w:rsidRDefault="00CD2BE7" w:rsidP="00CD2BE7">
      <w:pPr>
        <w:spacing w:after="0" w:line="360" w:lineRule="auto"/>
        <w:jc w:val="both"/>
        <w:rPr>
          <w:rFonts w:ascii="Times New Roman" w:hAnsi="Times New Roman" w:cs="Times New Roman"/>
          <w:sz w:val="28"/>
          <w:szCs w:val="28"/>
          <w:lang w:val="uk-UA"/>
        </w:rPr>
      </w:pPr>
    </w:p>
    <w:p w14:paraId="0B3884A4" w14:textId="77777777" w:rsidR="007B311E" w:rsidRDefault="007B311E" w:rsidP="00795ADC">
      <w:pPr>
        <w:spacing w:after="0" w:line="360" w:lineRule="auto"/>
        <w:rPr>
          <w:rFonts w:ascii="Times New Roman" w:hAnsi="Times New Roman" w:cs="Times New Roman"/>
          <w:sz w:val="28"/>
          <w:szCs w:val="28"/>
          <w:lang w:val="uk-UA"/>
        </w:rPr>
      </w:pPr>
    </w:p>
    <w:p w14:paraId="12454EFD" w14:textId="77777777" w:rsidR="00795ADC" w:rsidRDefault="00795ADC" w:rsidP="00795ADC">
      <w:pPr>
        <w:spacing w:after="0" w:line="360" w:lineRule="auto"/>
        <w:rPr>
          <w:rFonts w:ascii="Times New Roman" w:hAnsi="Times New Roman" w:cs="Times New Roman"/>
          <w:sz w:val="28"/>
          <w:szCs w:val="28"/>
          <w:lang w:val="uk-UA"/>
        </w:rPr>
      </w:pPr>
    </w:p>
    <w:p w14:paraId="07F3F75C" w14:textId="77777777" w:rsidR="007B311E" w:rsidRDefault="007B311E" w:rsidP="00C1215D">
      <w:pPr>
        <w:spacing w:after="0" w:line="360" w:lineRule="auto"/>
        <w:jc w:val="right"/>
        <w:rPr>
          <w:rFonts w:ascii="Times New Roman" w:hAnsi="Times New Roman" w:cs="Times New Roman"/>
          <w:sz w:val="28"/>
          <w:szCs w:val="28"/>
          <w:lang w:val="uk-UA"/>
        </w:rPr>
      </w:pPr>
    </w:p>
    <w:p w14:paraId="356547C9" w14:textId="73F9B018" w:rsidR="00AE3335" w:rsidRDefault="00AE3335">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97FA8D0" w14:textId="4886BC7C" w:rsidR="007B311E" w:rsidRPr="00AE3335" w:rsidRDefault="00AE3335" w:rsidP="00AE3335">
      <w:pPr>
        <w:spacing w:after="0" w:line="360" w:lineRule="auto"/>
        <w:jc w:val="center"/>
        <w:rPr>
          <w:rFonts w:ascii="Times New Roman" w:hAnsi="Times New Roman" w:cs="Times New Roman"/>
          <w:b/>
          <w:bCs/>
          <w:sz w:val="28"/>
          <w:szCs w:val="28"/>
          <w:lang w:val="uk-UA"/>
        </w:rPr>
      </w:pPr>
      <w:r w:rsidRPr="00AE3335">
        <w:rPr>
          <w:rFonts w:ascii="Times New Roman" w:hAnsi="Times New Roman" w:cs="Times New Roman"/>
          <w:b/>
          <w:bCs/>
          <w:sz w:val="28"/>
          <w:szCs w:val="28"/>
          <w:lang w:val="uk-UA"/>
        </w:rPr>
        <w:lastRenderedPageBreak/>
        <w:t>ДОДАТКИ</w:t>
      </w:r>
    </w:p>
    <w:p w14:paraId="017BEF49" w14:textId="77777777" w:rsidR="008C01A9" w:rsidRDefault="008C01A9" w:rsidP="008C01A9">
      <w:pPr>
        <w:spacing w:after="0" w:line="360" w:lineRule="auto"/>
        <w:rPr>
          <w:rFonts w:ascii="Times New Roman" w:hAnsi="Times New Roman" w:cs="Times New Roman"/>
          <w:sz w:val="28"/>
          <w:szCs w:val="28"/>
          <w:lang w:val="uk-UA"/>
        </w:rPr>
      </w:pPr>
    </w:p>
    <w:p w14:paraId="0A976E15" w14:textId="77777777" w:rsidR="008C01A9" w:rsidRDefault="008C01A9" w:rsidP="00C1215D">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Додаток А</w:t>
      </w:r>
      <w:r w:rsidR="00C1215D">
        <w:rPr>
          <w:rFonts w:ascii="Times New Roman" w:hAnsi="Times New Roman" w:cs="Times New Roman"/>
          <w:sz w:val="28"/>
          <w:szCs w:val="28"/>
          <w:lang w:val="uk-UA"/>
        </w:rPr>
        <w:t xml:space="preserve"> </w:t>
      </w:r>
    </w:p>
    <w:p w14:paraId="6E66D5B2" w14:textId="77777777" w:rsidR="00C1215D" w:rsidRPr="008C01A9" w:rsidRDefault="00C1215D" w:rsidP="008C01A9">
      <w:pPr>
        <w:spacing w:after="0" w:line="360" w:lineRule="auto"/>
        <w:jc w:val="center"/>
        <w:rPr>
          <w:rFonts w:ascii="Times New Roman" w:hAnsi="Times New Roman" w:cs="Times New Roman"/>
          <w:b/>
          <w:sz w:val="28"/>
          <w:szCs w:val="28"/>
          <w:lang w:val="uk-UA"/>
        </w:rPr>
      </w:pPr>
      <w:r w:rsidRPr="008C01A9">
        <w:rPr>
          <w:rFonts w:ascii="Times New Roman" w:hAnsi="Times New Roman" w:cs="Times New Roman"/>
          <w:b/>
          <w:sz w:val="28"/>
          <w:szCs w:val="28"/>
          <w:lang w:val="uk-UA"/>
        </w:rPr>
        <w:t>Зона акваторіальних суперечок в Південно-Китайському морі</w:t>
      </w:r>
    </w:p>
    <w:p w14:paraId="7A211099" w14:textId="77777777" w:rsidR="00C1215D" w:rsidRDefault="0016004F" w:rsidP="00C1215D">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E20B1ED" wp14:editId="07569762">
            <wp:extent cx="6458251" cy="45275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0615110656_south_china_sea.jpg"/>
                    <pic:cNvPicPr/>
                  </pic:nvPicPr>
                  <pic:blipFill>
                    <a:blip r:embed="rId46">
                      <a:extLst>
                        <a:ext uri="{28A0092B-C50C-407E-A947-70E740481C1C}">
                          <a14:useLocalDpi xmlns:a14="http://schemas.microsoft.com/office/drawing/2010/main" val="0"/>
                        </a:ext>
                      </a:extLst>
                    </a:blip>
                    <a:stretch>
                      <a:fillRect/>
                    </a:stretch>
                  </pic:blipFill>
                  <pic:spPr>
                    <a:xfrm>
                      <a:off x="0" y="0"/>
                      <a:ext cx="6494441" cy="4552921"/>
                    </a:xfrm>
                    <a:prstGeom prst="rect">
                      <a:avLst/>
                    </a:prstGeom>
                  </pic:spPr>
                </pic:pic>
              </a:graphicData>
            </a:graphic>
          </wp:inline>
        </w:drawing>
      </w:r>
    </w:p>
    <w:p w14:paraId="6186BAA3" w14:textId="77777777" w:rsidR="008C01A9" w:rsidRDefault="008C01A9" w:rsidP="003B4790">
      <w:pPr>
        <w:spacing w:after="0" w:line="360" w:lineRule="auto"/>
        <w:jc w:val="right"/>
        <w:rPr>
          <w:rFonts w:ascii="Times New Roman" w:hAnsi="Times New Roman" w:cs="Times New Roman"/>
          <w:sz w:val="28"/>
          <w:szCs w:val="28"/>
          <w:lang w:val="uk-UA"/>
        </w:rPr>
      </w:pPr>
    </w:p>
    <w:p w14:paraId="08B2DF34" w14:textId="77777777" w:rsidR="008C01A9" w:rsidRDefault="008C01A9" w:rsidP="003B4790">
      <w:pPr>
        <w:spacing w:after="0" w:line="360" w:lineRule="auto"/>
        <w:jc w:val="right"/>
        <w:rPr>
          <w:rFonts w:ascii="Times New Roman" w:hAnsi="Times New Roman" w:cs="Times New Roman"/>
          <w:sz w:val="28"/>
          <w:szCs w:val="28"/>
          <w:lang w:val="uk-UA"/>
        </w:rPr>
      </w:pPr>
    </w:p>
    <w:p w14:paraId="51297527" w14:textId="77777777" w:rsidR="008C01A9" w:rsidRDefault="008C01A9" w:rsidP="003B4790">
      <w:pPr>
        <w:spacing w:after="0" w:line="360" w:lineRule="auto"/>
        <w:jc w:val="right"/>
        <w:rPr>
          <w:rFonts w:ascii="Times New Roman" w:hAnsi="Times New Roman" w:cs="Times New Roman"/>
          <w:sz w:val="28"/>
          <w:szCs w:val="28"/>
          <w:lang w:val="uk-UA"/>
        </w:rPr>
      </w:pPr>
    </w:p>
    <w:p w14:paraId="3E8039E7" w14:textId="77777777" w:rsidR="008C01A9" w:rsidRDefault="008C01A9" w:rsidP="003B4790">
      <w:pPr>
        <w:spacing w:after="0" w:line="360" w:lineRule="auto"/>
        <w:jc w:val="right"/>
        <w:rPr>
          <w:rFonts w:ascii="Times New Roman" w:hAnsi="Times New Roman" w:cs="Times New Roman"/>
          <w:sz w:val="28"/>
          <w:szCs w:val="28"/>
          <w:lang w:val="uk-UA"/>
        </w:rPr>
      </w:pPr>
    </w:p>
    <w:p w14:paraId="583A1980" w14:textId="77777777" w:rsidR="008C01A9" w:rsidRDefault="008C01A9" w:rsidP="003B4790">
      <w:pPr>
        <w:spacing w:after="0" w:line="360" w:lineRule="auto"/>
        <w:jc w:val="right"/>
        <w:rPr>
          <w:rFonts w:ascii="Times New Roman" w:hAnsi="Times New Roman" w:cs="Times New Roman"/>
          <w:sz w:val="28"/>
          <w:szCs w:val="28"/>
          <w:lang w:val="uk-UA"/>
        </w:rPr>
      </w:pPr>
    </w:p>
    <w:p w14:paraId="47F12163" w14:textId="77777777" w:rsidR="008C01A9" w:rsidRDefault="008C01A9" w:rsidP="003B4790">
      <w:pPr>
        <w:spacing w:after="0" w:line="360" w:lineRule="auto"/>
        <w:jc w:val="right"/>
        <w:rPr>
          <w:rFonts w:ascii="Times New Roman" w:hAnsi="Times New Roman" w:cs="Times New Roman"/>
          <w:sz w:val="28"/>
          <w:szCs w:val="28"/>
          <w:lang w:val="uk-UA"/>
        </w:rPr>
      </w:pPr>
    </w:p>
    <w:p w14:paraId="089A9D4C" w14:textId="77777777" w:rsidR="008C01A9" w:rsidRDefault="008C01A9" w:rsidP="003B4790">
      <w:pPr>
        <w:spacing w:after="0" w:line="360" w:lineRule="auto"/>
        <w:jc w:val="right"/>
        <w:rPr>
          <w:rFonts w:ascii="Times New Roman" w:hAnsi="Times New Roman" w:cs="Times New Roman"/>
          <w:sz w:val="28"/>
          <w:szCs w:val="28"/>
          <w:lang w:val="uk-UA"/>
        </w:rPr>
      </w:pPr>
    </w:p>
    <w:p w14:paraId="2E912748" w14:textId="77777777" w:rsidR="008C01A9" w:rsidRDefault="008C01A9" w:rsidP="003B4790">
      <w:pPr>
        <w:spacing w:after="0" w:line="360" w:lineRule="auto"/>
        <w:jc w:val="right"/>
        <w:rPr>
          <w:rFonts w:ascii="Times New Roman" w:hAnsi="Times New Roman" w:cs="Times New Roman"/>
          <w:sz w:val="28"/>
          <w:szCs w:val="28"/>
          <w:lang w:val="uk-UA"/>
        </w:rPr>
      </w:pPr>
    </w:p>
    <w:p w14:paraId="119CB140" w14:textId="77777777" w:rsidR="008C01A9" w:rsidRDefault="008C01A9" w:rsidP="003B4790">
      <w:pPr>
        <w:spacing w:after="0" w:line="360" w:lineRule="auto"/>
        <w:jc w:val="right"/>
        <w:rPr>
          <w:rFonts w:ascii="Times New Roman" w:hAnsi="Times New Roman" w:cs="Times New Roman"/>
          <w:sz w:val="28"/>
          <w:szCs w:val="28"/>
          <w:lang w:val="uk-UA"/>
        </w:rPr>
      </w:pPr>
    </w:p>
    <w:p w14:paraId="4348B1A7" w14:textId="77777777" w:rsidR="008C01A9" w:rsidRDefault="008C01A9" w:rsidP="003B4790">
      <w:pPr>
        <w:spacing w:after="0" w:line="360" w:lineRule="auto"/>
        <w:jc w:val="right"/>
        <w:rPr>
          <w:rFonts w:ascii="Times New Roman" w:hAnsi="Times New Roman" w:cs="Times New Roman"/>
          <w:sz w:val="28"/>
          <w:szCs w:val="28"/>
          <w:lang w:val="uk-UA"/>
        </w:rPr>
      </w:pPr>
    </w:p>
    <w:p w14:paraId="56D41F7F" w14:textId="77777777" w:rsidR="008C01A9" w:rsidRDefault="008C01A9" w:rsidP="003B4790">
      <w:pPr>
        <w:spacing w:after="0" w:line="360" w:lineRule="auto"/>
        <w:jc w:val="right"/>
        <w:rPr>
          <w:rFonts w:ascii="Times New Roman" w:hAnsi="Times New Roman" w:cs="Times New Roman"/>
          <w:sz w:val="28"/>
          <w:szCs w:val="28"/>
          <w:lang w:val="uk-UA"/>
        </w:rPr>
      </w:pPr>
    </w:p>
    <w:p w14:paraId="7D471938" w14:textId="77777777" w:rsidR="008C01A9" w:rsidRDefault="008C01A9" w:rsidP="003B4790">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Б</w:t>
      </w:r>
    </w:p>
    <w:p w14:paraId="2B9F71D4" w14:textId="77777777" w:rsidR="003470E9" w:rsidRPr="008C01A9" w:rsidRDefault="001C7B53" w:rsidP="008C01A9">
      <w:pPr>
        <w:spacing w:after="0" w:line="360" w:lineRule="auto"/>
        <w:jc w:val="center"/>
        <w:rPr>
          <w:rFonts w:ascii="Times New Roman" w:hAnsi="Times New Roman" w:cs="Times New Roman"/>
          <w:b/>
          <w:sz w:val="28"/>
          <w:szCs w:val="28"/>
        </w:rPr>
      </w:pPr>
      <w:r w:rsidRPr="008C01A9">
        <w:rPr>
          <w:rFonts w:ascii="Times New Roman" w:hAnsi="Times New Roman" w:cs="Times New Roman"/>
          <w:b/>
          <w:sz w:val="28"/>
          <w:szCs w:val="28"/>
          <w:lang w:val="uk-UA"/>
        </w:rPr>
        <w:t>Китайські ракети, дислоковані на одному зі штучних островів</w:t>
      </w:r>
      <w:r w:rsidR="006E6DEA" w:rsidRPr="008C01A9">
        <w:rPr>
          <w:rFonts w:ascii="Times New Roman" w:hAnsi="Times New Roman" w:cs="Times New Roman"/>
          <w:b/>
          <w:sz w:val="28"/>
          <w:szCs w:val="28"/>
        </w:rPr>
        <w:t xml:space="preserve"> [</w:t>
      </w:r>
      <w:r w:rsidR="006E6DEA" w:rsidRPr="008C01A9">
        <w:rPr>
          <w:rFonts w:ascii="Times New Roman" w:hAnsi="Times New Roman" w:cs="Times New Roman"/>
          <w:b/>
          <w:sz w:val="28"/>
          <w:szCs w:val="28"/>
        </w:rPr>
        <w:fldChar w:fldCharType="begin"/>
      </w:r>
      <w:r w:rsidR="006E6DEA" w:rsidRPr="008C01A9">
        <w:rPr>
          <w:rFonts w:ascii="Times New Roman" w:hAnsi="Times New Roman" w:cs="Times New Roman"/>
          <w:b/>
          <w:sz w:val="28"/>
          <w:szCs w:val="28"/>
        </w:rPr>
        <w:instrText xml:space="preserve"> REF _Ref40523076 \r \h </w:instrText>
      </w:r>
      <w:r w:rsidR="008C01A9" w:rsidRPr="008C01A9">
        <w:rPr>
          <w:rFonts w:ascii="Times New Roman" w:hAnsi="Times New Roman" w:cs="Times New Roman"/>
          <w:b/>
          <w:sz w:val="28"/>
          <w:szCs w:val="28"/>
        </w:rPr>
        <w:instrText xml:space="preserve"> \* MERGEFORMAT </w:instrText>
      </w:r>
      <w:r w:rsidR="006E6DEA" w:rsidRPr="008C01A9">
        <w:rPr>
          <w:rFonts w:ascii="Times New Roman" w:hAnsi="Times New Roman" w:cs="Times New Roman"/>
          <w:b/>
          <w:sz w:val="28"/>
          <w:szCs w:val="28"/>
        </w:rPr>
      </w:r>
      <w:r w:rsidR="006E6DEA" w:rsidRPr="008C01A9">
        <w:rPr>
          <w:rFonts w:ascii="Times New Roman" w:hAnsi="Times New Roman" w:cs="Times New Roman"/>
          <w:b/>
          <w:sz w:val="28"/>
          <w:szCs w:val="28"/>
        </w:rPr>
        <w:fldChar w:fldCharType="separate"/>
      </w:r>
      <w:r w:rsidR="00FF6B4F">
        <w:rPr>
          <w:rFonts w:ascii="Times New Roman" w:hAnsi="Times New Roman" w:cs="Times New Roman"/>
          <w:b/>
          <w:sz w:val="28"/>
          <w:szCs w:val="28"/>
        </w:rPr>
        <w:t>17</w:t>
      </w:r>
      <w:r w:rsidR="006E6DEA" w:rsidRPr="008C01A9">
        <w:rPr>
          <w:rFonts w:ascii="Times New Roman" w:hAnsi="Times New Roman" w:cs="Times New Roman"/>
          <w:b/>
          <w:sz w:val="28"/>
          <w:szCs w:val="28"/>
        </w:rPr>
        <w:fldChar w:fldCharType="end"/>
      </w:r>
      <w:r w:rsidR="006E6DEA" w:rsidRPr="008C01A9">
        <w:rPr>
          <w:rFonts w:ascii="Times New Roman" w:hAnsi="Times New Roman" w:cs="Times New Roman"/>
          <w:b/>
          <w:sz w:val="28"/>
          <w:szCs w:val="28"/>
        </w:rPr>
        <w:t>]</w:t>
      </w:r>
    </w:p>
    <w:p w14:paraId="1EDEAEDB" w14:textId="77777777" w:rsidR="001C7B53" w:rsidRDefault="001C7B53" w:rsidP="001C7B53">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FFA4C9E" wp14:editId="6059FDD9">
            <wp:extent cx="6413500" cy="46926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6770584_401.jpg"/>
                    <pic:cNvPicPr/>
                  </pic:nvPicPr>
                  <pic:blipFill rotWithShape="1">
                    <a:blip r:embed="rId47">
                      <a:extLst>
                        <a:ext uri="{28A0092B-C50C-407E-A947-70E740481C1C}">
                          <a14:useLocalDpi xmlns:a14="http://schemas.microsoft.com/office/drawing/2010/main" val="0"/>
                        </a:ext>
                      </a:extLst>
                    </a:blip>
                    <a:srcRect r="1029" b="3377"/>
                    <a:stretch/>
                  </pic:blipFill>
                  <pic:spPr bwMode="auto">
                    <a:xfrm>
                      <a:off x="0" y="0"/>
                      <a:ext cx="6413500" cy="4692650"/>
                    </a:xfrm>
                    <a:prstGeom prst="rect">
                      <a:avLst/>
                    </a:prstGeom>
                    <a:ln>
                      <a:noFill/>
                    </a:ln>
                    <a:extLst>
                      <a:ext uri="{53640926-AAD7-44D8-BBD7-CCE9431645EC}">
                        <a14:shadowObscured xmlns:a14="http://schemas.microsoft.com/office/drawing/2010/main"/>
                      </a:ext>
                    </a:extLst>
                  </pic:spPr>
                </pic:pic>
              </a:graphicData>
            </a:graphic>
          </wp:inline>
        </w:drawing>
      </w:r>
    </w:p>
    <w:p w14:paraId="5FE6BD0E" w14:textId="77777777" w:rsidR="003B4790" w:rsidRDefault="003B4790" w:rsidP="00300B81">
      <w:pPr>
        <w:spacing w:after="0" w:line="360" w:lineRule="auto"/>
        <w:jc w:val="right"/>
        <w:rPr>
          <w:rFonts w:ascii="Times New Roman" w:hAnsi="Times New Roman" w:cs="Times New Roman"/>
          <w:sz w:val="28"/>
          <w:szCs w:val="28"/>
          <w:lang w:val="uk-UA"/>
        </w:rPr>
      </w:pPr>
    </w:p>
    <w:p w14:paraId="31EFB673" w14:textId="77777777" w:rsidR="008C01A9" w:rsidRDefault="008C01A9" w:rsidP="00300B81">
      <w:pPr>
        <w:spacing w:after="0" w:line="360" w:lineRule="auto"/>
        <w:jc w:val="right"/>
        <w:rPr>
          <w:rFonts w:ascii="Times New Roman" w:hAnsi="Times New Roman" w:cs="Times New Roman"/>
          <w:sz w:val="28"/>
          <w:szCs w:val="28"/>
          <w:lang w:val="uk-UA"/>
        </w:rPr>
      </w:pPr>
    </w:p>
    <w:p w14:paraId="543736FD" w14:textId="77777777" w:rsidR="008C01A9" w:rsidRDefault="008C01A9" w:rsidP="00300B81">
      <w:pPr>
        <w:spacing w:after="0" w:line="360" w:lineRule="auto"/>
        <w:jc w:val="right"/>
        <w:rPr>
          <w:rFonts w:ascii="Times New Roman" w:hAnsi="Times New Roman" w:cs="Times New Roman"/>
          <w:sz w:val="28"/>
          <w:szCs w:val="28"/>
          <w:lang w:val="uk-UA"/>
        </w:rPr>
      </w:pPr>
    </w:p>
    <w:p w14:paraId="65456040" w14:textId="77777777" w:rsidR="008C01A9" w:rsidRDefault="008C01A9" w:rsidP="00300B81">
      <w:pPr>
        <w:spacing w:after="0" w:line="360" w:lineRule="auto"/>
        <w:jc w:val="right"/>
        <w:rPr>
          <w:rFonts w:ascii="Times New Roman" w:hAnsi="Times New Roman" w:cs="Times New Roman"/>
          <w:sz w:val="28"/>
          <w:szCs w:val="28"/>
          <w:lang w:val="uk-UA"/>
        </w:rPr>
      </w:pPr>
    </w:p>
    <w:p w14:paraId="318A5702" w14:textId="77777777" w:rsidR="008C01A9" w:rsidRDefault="008C01A9" w:rsidP="00300B81">
      <w:pPr>
        <w:spacing w:after="0" w:line="360" w:lineRule="auto"/>
        <w:jc w:val="right"/>
        <w:rPr>
          <w:rFonts w:ascii="Times New Roman" w:hAnsi="Times New Roman" w:cs="Times New Roman"/>
          <w:sz w:val="28"/>
          <w:szCs w:val="28"/>
          <w:lang w:val="uk-UA"/>
        </w:rPr>
      </w:pPr>
    </w:p>
    <w:p w14:paraId="2338C6D0" w14:textId="77777777" w:rsidR="008C01A9" w:rsidRDefault="008C01A9" w:rsidP="00300B81">
      <w:pPr>
        <w:spacing w:after="0" w:line="360" w:lineRule="auto"/>
        <w:jc w:val="right"/>
        <w:rPr>
          <w:rFonts w:ascii="Times New Roman" w:hAnsi="Times New Roman" w:cs="Times New Roman"/>
          <w:sz w:val="28"/>
          <w:szCs w:val="28"/>
          <w:lang w:val="uk-UA"/>
        </w:rPr>
      </w:pPr>
    </w:p>
    <w:p w14:paraId="542FE04B" w14:textId="77777777" w:rsidR="008C01A9" w:rsidRDefault="008C01A9" w:rsidP="00300B81">
      <w:pPr>
        <w:spacing w:after="0" w:line="360" w:lineRule="auto"/>
        <w:jc w:val="right"/>
        <w:rPr>
          <w:rFonts w:ascii="Times New Roman" w:hAnsi="Times New Roman" w:cs="Times New Roman"/>
          <w:sz w:val="28"/>
          <w:szCs w:val="28"/>
          <w:lang w:val="uk-UA"/>
        </w:rPr>
      </w:pPr>
    </w:p>
    <w:p w14:paraId="4BBC8911" w14:textId="77777777" w:rsidR="008C01A9" w:rsidRDefault="008C01A9" w:rsidP="00300B81">
      <w:pPr>
        <w:spacing w:after="0" w:line="360" w:lineRule="auto"/>
        <w:jc w:val="right"/>
        <w:rPr>
          <w:rFonts w:ascii="Times New Roman" w:hAnsi="Times New Roman" w:cs="Times New Roman"/>
          <w:sz w:val="28"/>
          <w:szCs w:val="28"/>
          <w:lang w:val="uk-UA"/>
        </w:rPr>
      </w:pPr>
    </w:p>
    <w:p w14:paraId="1AE339A1" w14:textId="77777777" w:rsidR="008C01A9" w:rsidRDefault="008C01A9" w:rsidP="00300B81">
      <w:pPr>
        <w:spacing w:after="0" w:line="360" w:lineRule="auto"/>
        <w:jc w:val="right"/>
        <w:rPr>
          <w:rFonts w:ascii="Times New Roman" w:hAnsi="Times New Roman" w:cs="Times New Roman"/>
          <w:sz w:val="28"/>
          <w:szCs w:val="28"/>
          <w:lang w:val="uk-UA"/>
        </w:rPr>
      </w:pPr>
    </w:p>
    <w:p w14:paraId="1A2690E9" w14:textId="77777777" w:rsidR="008C01A9" w:rsidRDefault="008C01A9" w:rsidP="00300B81">
      <w:pPr>
        <w:spacing w:after="0" w:line="360" w:lineRule="auto"/>
        <w:jc w:val="right"/>
        <w:rPr>
          <w:rFonts w:ascii="Times New Roman" w:hAnsi="Times New Roman" w:cs="Times New Roman"/>
          <w:sz w:val="28"/>
          <w:szCs w:val="28"/>
          <w:lang w:val="uk-UA"/>
        </w:rPr>
      </w:pPr>
    </w:p>
    <w:p w14:paraId="5491EFB1" w14:textId="77777777" w:rsidR="008C01A9" w:rsidRDefault="008C01A9" w:rsidP="00300B81">
      <w:pPr>
        <w:spacing w:after="0" w:line="360" w:lineRule="auto"/>
        <w:jc w:val="right"/>
        <w:rPr>
          <w:rFonts w:ascii="Times New Roman" w:hAnsi="Times New Roman" w:cs="Times New Roman"/>
          <w:sz w:val="28"/>
          <w:szCs w:val="28"/>
          <w:lang w:val="uk-UA"/>
        </w:rPr>
      </w:pPr>
    </w:p>
    <w:p w14:paraId="7DA54A37" w14:textId="77777777" w:rsidR="008C01A9" w:rsidRDefault="008C01A9" w:rsidP="00300B81">
      <w:pPr>
        <w:spacing w:after="0" w:line="360" w:lineRule="auto"/>
        <w:jc w:val="right"/>
        <w:rPr>
          <w:rFonts w:ascii="Times New Roman" w:hAnsi="Times New Roman" w:cs="Times New Roman"/>
          <w:sz w:val="28"/>
          <w:szCs w:val="28"/>
          <w:lang w:val="uk-UA"/>
        </w:rPr>
      </w:pPr>
    </w:p>
    <w:p w14:paraId="491D15EB" w14:textId="77777777" w:rsidR="008C01A9" w:rsidRDefault="008C01A9" w:rsidP="00300B81">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В</w:t>
      </w:r>
    </w:p>
    <w:p w14:paraId="7BDEAE9C" w14:textId="77777777" w:rsidR="00300B81" w:rsidRPr="008C01A9" w:rsidRDefault="00300B81" w:rsidP="008C01A9">
      <w:pPr>
        <w:spacing w:after="0" w:line="360" w:lineRule="auto"/>
        <w:jc w:val="center"/>
        <w:rPr>
          <w:rFonts w:ascii="Times New Roman" w:hAnsi="Times New Roman" w:cs="Times New Roman"/>
          <w:b/>
          <w:sz w:val="28"/>
          <w:szCs w:val="28"/>
          <w:lang w:val="uk-UA"/>
        </w:rPr>
      </w:pPr>
      <w:r w:rsidRPr="008C01A9">
        <w:rPr>
          <w:rFonts w:ascii="Times New Roman" w:hAnsi="Times New Roman" w:cs="Times New Roman"/>
          <w:b/>
          <w:sz w:val="28"/>
          <w:szCs w:val="28"/>
          <w:lang w:val="uk-UA"/>
        </w:rPr>
        <w:t>Історична зустріч лідерів КНДР і Республіки Корея 27 квітня 2018 року</w:t>
      </w:r>
      <w:r w:rsidR="006E6DEA" w:rsidRPr="008C01A9">
        <w:rPr>
          <w:rFonts w:ascii="Times New Roman" w:hAnsi="Times New Roman" w:cs="Times New Roman"/>
          <w:b/>
          <w:sz w:val="28"/>
          <w:szCs w:val="28"/>
          <w:lang w:val="uk-UA"/>
        </w:rPr>
        <w:t xml:space="preserve"> [</w:t>
      </w:r>
      <w:r w:rsidR="006E6DEA" w:rsidRPr="008C01A9">
        <w:rPr>
          <w:rFonts w:ascii="Times New Roman" w:hAnsi="Times New Roman" w:cs="Times New Roman"/>
          <w:b/>
          <w:sz w:val="28"/>
          <w:szCs w:val="28"/>
          <w:lang w:val="uk-UA"/>
        </w:rPr>
        <w:fldChar w:fldCharType="begin"/>
      </w:r>
      <w:r w:rsidR="006E6DEA" w:rsidRPr="008C01A9">
        <w:rPr>
          <w:rFonts w:ascii="Times New Roman" w:hAnsi="Times New Roman" w:cs="Times New Roman"/>
          <w:b/>
          <w:sz w:val="28"/>
          <w:szCs w:val="28"/>
          <w:lang w:val="uk-UA"/>
        </w:rPr>
        <w:instrText xml:space="preserve"> REF _Ref40522785 \r \h </w:instrText>
      </w:r>
      <w:r w:rsidR="008C01A9" w:rsidRPr="008C01A9">
        <w:rPr>
          <w:rFonts w:ascii="Times New Roman" w:hAnsi="Times New Roman" w:cs="Times New Roman"/>
          <w:b/>
          <w:sz w:val="28"/>
          <w:szCs w:val="28"/>
          <w:lang w:val="uk-UA"/>
        </w:rPr>
        <w:instrText xml:space="preserve"> \* MERGEFORMAT </w:instrText>
      </w:r>
      <w:r w:rsidR="006E6DEA" w:rsidRPr="008C01A9">
        <w:rPr>
          <w:rFonts w:ascii="Times New Roman" w:hAnsi="Times New Roman" w:cs="Times New Roman"/>
          <w:b/>
          <w:sz w:val="28"/>
          <w:szCs w:val="28"/>
          <w:lang w:val="uk-UA"/>
        </w:rPr>
      </w:r>
      <w:r w:rsidR="006E6DEA" w:rsidRPr="008C01A9">
        <w:rPr>
          <w:rFonts w:ascii="Times New Roman" w:hAnsi="Times New Roman" w:cs="Times New Roman"/>
          <w:b/>
          <w:sz w:val="28"/>
          <w:szCs w:val="28"/>
          <w:lang w:val="uk-UA"/>
        </w:rPr>
        <w:fldChar w:fldCharType="separate"/>
      </w:r>
      <w:r w:rsidR="00FF6B4F">
        <w:rPr>
          <w:rFonts w:ascii="Times New Roman" w:hAnsi="Times New Roman" w:cs="Times New Roman"/>
          <w:b/>
          <w:sz w:val="28"/>
          <w:szCs w:val="28"/>
          <w:lang w:val="uk-UA"/>
        </w:rPr>
        <w:t>16</w:t>
      </w:r>
      <w:r w:rsidR="006E6DEA" w:rsidRPr="008C01A9">
        <w:rPr>
          <w:rFonts w:ascii="Times New Roman" w:hAnsi="Times New Roman" w:cs="Times New Roman"/>
          <w:b/>
          <w:sz w:val="28"/>
          <w:szCs w:val="28"/>
          <w:lang w:val="uk-UA"/>
        </w:rPr>
        <w:fldChar w:fldCharType="end"/>
      </w:r>
      <w:r w:rsidR="006E6DEA" w:rsidRPr="008C01A9">
        <w:rPr>
          <w:rFonts w:ascii="Times New Roman" w:hAnsi="Times New Roman" w:cs="Times New Roman"/>
          <w:b/>
          <w:sz w:val="28"/>
          <w:szCs w:val="28"/>
          <w:lang w:val="uk-UA"/>
        </w:rPr>
        <w:t>]</w:t>
      </w:r>
    </w:p>
    <w:p w14:paraId="28DD9980" w14:textId="77777777" w:rsidR="00300B81" w:rsidRDefault="00300B81" w:rsidP="00300B81">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776C4D5D" wp14:editId="10E0D955">
            <wp:extent cx="6479736" cy="5086350"/>
            <wp:effectExtent l="0" t="0" r="0" b="0"/>
            <wp:docPr id="4" name="Рисунок 4" descr="Історична зустріч лідерів КНДР і Республіки Корея 27 квітня 2018 ро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Історична зустріч лідерів КНДР і Республіки Корея 27 квітня 2018 року"/>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83703" cy="5089464"/>
                    </a:xfrm>
                    <a:prstGeom prst="rect">
                      <a:avLst/>
                    </a:prstGeom>
                    <a:noFill/>
                    <a:ln>
                      <a:noFill/>
                    </a:ln>
                  </pic:spPr>
                </pic:pic>
              </a:graphicData>
            </a:graphic>
          </wp:inline>
        </w:drawing>
      </w:r>
    </w:p>
    <w:p w14:paraId="58567CAB" w14:textId="77777777" w:rsidR="008C01A9" w:rsidRDefault="008C01A9" w:rsidP="007C4DAF">
      <w:pPr>
        <w:spacing w:after="0" w:line="360" w:lineRule="auto"/>
        <w:jc w:val="right"/>
        <w:rPr>
          <w:rFonts w:ascii="Times New Roman" w:hAnsi="Times New Roman" w:cs="Times New Roman"/>
          <w:sz w:val="28"/>
          <w:szCs w:val="28"/>
          <w:lang w:val="uk-UA"/>
        </w:rPr>
      </w:pPr>
    </w:p>
    <w:p w14:paraId="08F99CAB" w14:textId="77777777" w:rsidR="008C01A9" w:rsidRDefault="008C01A9" w:rsidP="007C4DAF">
      <w:pPr>
        <w:spacing w:after="0" w:line="360" w:lineRule="auto"/>
        <w:jc w:val="right"/>
        <w:rPr>
          <w:rFonts w:ascii="Times New Roman" w:hAnsi="Times New Roman" w:cs="Times New Roman"/>
          <w:sz w:val="28"/>
          <w:szCs w:val="28"/>
          <w:lang w:val="uk-UA"/>
        </w:rPr>
      </w:pPr>
    </w:p>
    <w:p w14:paraId="6AFBF8DA" w14:textId="77777777" w:rsidR="008C01A9" w:rsidRDefault="008C01A9" w:rsidP="007C4DAF">
      <w:pPr>
        <w:spacing w:after="0" w:line="360" w:lineRule="auto"/>
        <w:jc w:val="right"/>
        <w:rPr>
          <w:rFonts w:ascii="Times New Roman" w:hAnsi="Times New Roman" w:cs="Times New Roman"/>
          <w:sz w:val="28"/>
          <w:szCs w:val="28"/>
          <w:lang w:val="uk-UA"/>
        </w:rPr>
      </w:pPr>
    </w:p>
    <w:p w14:paraId="5F86ADE4" w14:textId="77777777" w:rsidR="008C01A9" w:rsidRDefault="008C01A9" w:rsidP="007C4DAF">
      <w:pPr>
        <w:spacing w:after="0" w:line="360" w:lineRule="auto"/>
        <w:jc w:val="right"/>
        <w:rPr>
          <w:rFonts w:ascii="Times New Roman" w:hAnsi="Times New Roman" w:cs="Times New Roman"/>
          <w:sz w:val="28"/>
          <w:szCs w:val="28"/>
          <w:lang w:val="uk-UA"/>
        </w:rPr>
      </w:pPr>
    </w:p>
    <w:p w14:paraId="4CC9F6D8" w14:textId="77777777" w:rsidR="008C01A9" w:rsidRDefault="008C01A9" w:rsidP="007C4DAF">
      <w:pPr>
        <w:spacing w:after="0" w:line="360" w:lineRule="auto"/>
        <w:jc w:val="right"/>
        <w:rPr>
          <w:rFonts w:ascii="Times New Roman" w:hAnsi="Times New Roman" w:cs="Times New Roman"/>
          <w:sz w:val="28"/>
          <w:szCs w:val="28"/>
          <w:lang w:val="uk-UA"/>
        </w:rPr>
      </w:pPr>
    </w:p>
    <w:p w14:paraId="7B0F8F56" w14:textId="77777777" w:rsidR="008C01A9" w:rsidRDefault="008C01A9" w:rsidP="007C4DAF">
      <w:pPr>
        <w:spacing w:after="0" w:line="360" w:lineRule="auto"/>
        <w:jc w:val="right"/>
        <w:rPr>
          <w:rFonts w:ascii="Times New Roman" w:hAnsi="Times New Roman" w:cs="Times New Roman"/>
          <w:sz w:val="28"/>
          <w:szCs w:val="28"/>
          <w:lang w:val="uk-UA"/>
        </w:rPr>
      </w:pPr>
    </w:p>
    <w:p w14:paraId="1EFAD267" w14:textId="77777777" w:rsidR="008C01A9" w:rsidRDefault="008C01A9" w:rsidP="007C4DAF">
      <w:pPr>
        <w:spacing w:after="0" w:line="360" w:lineRule="auto"/>
        <w:jc w:val="right"/>
        <w:rPr>
          <w:rFonts w:ascii="Times New Roman" w:hAnsi="Times New Roman" w:cs="Times New Roman"/>
          <w:sz w:val="28"/>
          <w:szCs w:val="28"/>
          <w:lang w:val="uk-UA"/>
        </w:rPr>
      </w:pPr>
    </w:p>
    <w:p w14:paraId="17666C26" w14:textId="77777777" w:rsidR="008C01A9" w:rsidRDefault="008C01A9" w:rsidP="007C4DAF">
      <w:pPr>
        <w:spacing w:after="0" w:line="360" w:lineRule="auto"/>
        <w:jc w:val="right"/>
        <w:rPr>
          <w:rFonts w:ascii="Times New Roman" w:hAnsi="Times New Roman" w:cs="Times New Roman"/>
          <w:sz w:val="28"/>
          <w:szCs w:val="28"/>
          <w:lang w:val="uk-UA"/>
        </w:rPr>
      </w:pPr>
    </w:p>
    <w:p w14:paraId="4F4FA028" w14:textId="77777777" w:rsidR="008C01A9" w:rsidRDefault="008C01A9" w:rsidP="007C4DAF">
      <w:pPr>
        <w:spacing w:after="0" w:line="360" w:lineRule="auto"/>
        <w:jc w:val="right"/>
        <w:rPr>
          <w:rFonts w:ascii="Times New Roman" w:hAnsi="Times New Roman" w:cs="Times New Roman"/>
          <w:sz w:val="28"/>
          <w:szCs w:val="28"/>
          <w:lang w:val="uk-UA"/>
        </w:rPr>
      </w:pPr>
    </w:p>
    <w:p w14:paraId="3CBFFAC5" w14:textId="77777777" w:rsidR="008C01A9" w:rsidRDefault="008C01A9" w:rsidP="007C4DAF">
      <w:pPr>
        <w:spacing w:after="0" w:line="360" w:lineRule="auto"/>
        <w:jc w:val="right"/>
        <w:rPr>
          <w:rFonts w:ascii="Times New Roman" w:hAnsi="Times New Roman" w:cs="Times New Roman"/>
          <w:sz w:val="28"/>
          <w:szCs w:val="28"/>
          <w:lang w:val="uk-UA"/>
        </w:rPr>
      </w:pPr>
    </w:p>
    <w:p w14:paraId="2C04220C" w14:textId="77777777" w:rsidR="008C01A9" w:rsidRDefault="008C01A9" w:rsidP="007C4DAF">
      <w:pPr>
        <w:spacing w:after="0" w:line="360" w:lineRule="auto"/>
        <w:jc w:val="right"/>
        <w:rPr>
          <w:rFonts w:ascii="Times New Roman" w:hAnsi="Times New Roman" w:cs="Times New Roman"/>
          <w:sz w:val="28"/>
          <w:szCs w:val="28"/>
          <w:lang w:val="uk-UA"/>
        </w:rPr>
      </w:pPr>
    </w:p>
    <w:p w14:paraId="359AEEF7" w14:textId="77777777" w:rsidR="008C01A9" w:rsidRDefault="008C01A9" w:rsidP="007C4DAF">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Г</w:t>
      </w:r>
    </w:p>
    <w:p w14:paraId="13CE53F2" w14:textId="77777777" w:rsidR="007C4DAF" w:rsidRPr="008C01A9" w:rsidRDefault="00D95A46" w:rsidP="008C01A9">
      <w:pPr>
        <w:spacing w:after="0" w:line="360" w:lineRule="auto"/>
        <w:jc w:val="center"/>
        <w:rPr>
          <w:rFonts w:ascii="Times New Roman" w:hAnsi="Times New Roman" w:cs="Times New Roman"/>
          <w:b/>
          <w:sz w:val="28"/>
          <w:szCs w:val="28"/>
        </w:rPr>
      </w:pPr>
      <w:r w:rsidRPr="008C01A9">
        <w:rPr>
          <w:rFonts w:ascii="Times New Roman" w:hAnsi="Times New Roman" w:cs="Times New Roman"/>
          <w:b/>
          <w:sz w:val="28"/>
          <w:szCs w:val="28"/>
          <w:lang w:val="uk-UA"/>
        </w:rPr>
        <w:t xml:space="preserve">Типи туристичних обмежень за пунктами призначення, введені у зв’язку з пандемією </w:t>
      </w:r>
      <w:r w:rsidRPr="008C01A9">
        <w:rPr>
          <w:rFonts w:ascii="Times New Roman" w:hAnsi="Times New Roman" w:cs="Times New Roman"/>
          <w:b/>
          <w:sz w:val="28"/>
          <w:szCs w:val="28"/>
          <w:lang w:val="en-US"/>
        </w:rPr>
        <w:t>COVID</w:t>
      </w:r>
      <w:r w:rsidRPr="008C01A9">
        <w:rPr>
          <w:rFonts w:ascii="Times New Roman" w:hAnsi="Times New Roman" w:cs="Times New Roman"/>
          <w:b/>
          <w:sz w:val="28"/>
          <w:szCs w:val="28"/>
        </w:rPr>
        <w:t>-19</w:t>
      </w:r>
      <w:r w:rsidR="006E6DEA" w:rsidRPr="008C01A9">
        <w:rPr>
          <w:rFonts w:ascii="Times New Roman" w:hAnsi="Times New Roman" w:cs="Times New Roman"/>
          <w:b/>
          <w:sz w:val="28"/>
          <w:szCs w:val="28"/>
        </w:rPr>
        <w:t xml:space="preserve"> [</w:t>
      </w:r>
      <w:r w:rsidR="006E6DEA" w:rsidRPr="008C01A9">
        <w:rPr>
          <w:rFonts w:ascii="Times New Roman" w:hAnsi="Times New Roman" w:cs="Times New Roman"/>
          <w:b/>
          <w:sz w:val="28"/>
          <w:szCs w:val="28"/>
          <w:lang w:val="en-US"/>
        </w:rPr>
        <w:fldChar w:fldCharType="begin"/>
      </w:r>
      <w:r w:rsidR="006E6DEA" w:rsidRPr="008C01A9">
        <w:rPr>
          <w:rFonts w:ascii="Times New Roman" w:hAnsi="Times New Roman" w:cs="Times New Roman"/>
          <w:b/>
          <w:sz w:val="28"/>
          <w:szCs w:val="28"/>
        </w:rPr>
        <w:instrText xml:space="preserve"> </w:instrText>
      </w:r>
      <w:r w:rsidR="006E6DEA" w:rsidRPr="008C01A9">
        <w:rPr>
          <w:rFonts w:ascii="Times New Roman" w:hAnsi="Times New Roman" w:cs="Times New Roman"/>
          <w:b/>
          <w:sz w:val="28"/>
          <w:szCs w:val="28"/>
          <w:lang w:val="en-US"/>
        </w:rPr>
        <w:instrText>REF</w:instrText>
      </w:r>
      <w:r w:rsidR="006E6DEA" w:rsidRPr="008C01A9">
        <w:rPr>
          <w:rFonts w:ascii="Times New Roman" w:hAnsi="Times New Roman" w:cs="Times New Roman"/>
          <w:b/>
          <w:sz w:val="28"/>
          <w:szCs w:val="28"/>
        </w:rPr>
        <w:instrText xml:space="preserve"> _</w:instrText>
      </w:r>
      <w:r w:rsidR="006E6DEA" w:rsidRPr="008C01A9">
        <w:rPr>
          <w:rFonts w:ascii="Times New Roman" w:hAnsi="Times New Roman" w:cs="Times New Roman"/>
          <w:b/>
          <w:sz w:val="28"/>
          <w:szCs w:val="28"/>
          <w:lang w:val="en-US"/>
        </w:rPr>
        <w:instrText>Ref</w:instrText>
      </w:r>
      <w:r w:rsidR="006E6DEA" w:rsidRPr="008C01A9">
        <w:rPr>
          <w:rFonts w:ascii="Times New Roman" w:hAnsi="Times New Roman" w:cs="Times New Roman"/>
          <w:b/>
          <w:sz w:val="28"/>
          <w:szCs w:val="28"/>
        </w:rPr>
        <w:instrText>40526299 \</w:instrText>
      </w:r>
      <w:r w:rsidR="006E6DEA" w:rsidRPr="008C01A9">
        <w:rPr>
          <w:rFonts w:ascii="Times New Roman" w:hAnsi="Times New Roman" w:cs="Times New Roman"/>
          <w:b/>
          <w:sz w:val="28"/>
          <w:szCs w:val="28"/>
          <w:lang w:val="en-US"/>
        </w:rPr>
        <w:instrText>r</w:instrText>
      </w:r>
      <w:r w:rsidR="006E6DEA" w:rsidRPr="008C01A9">
        <w:rPr>
          <w:rFonts w:ascii="Times New Roman" w:hAnsi="Times New Roman" w:cs="Times New Roman"/>
          <w:b/>
          <w:sz w:val="28"/>
          <w:szCs w:val="28"/>
        </w:rPr>
        <w:instrText xml:space="preserve"> \</w:instrText>
      </w:r>
      <w:r w:rsidR="006E6DEA" w:rsidRPr="008C01A9">
        <w:rPr>
          <w:rFonts w:ascii="Times New Roman" w:hAnsi="Times New Roman" w:cs="Times New Roman"/>
          <w:b/>
          <w:sz w:val="28"/>
          <w:szCs w:val="28"/>
          <w:lang w:val="en-US"/>
        </w:rPr>
        <w:instrText>h</w:instrText>
      </w:r>
      <w:r w:rsidR="006E6DEA" w:rsidRPr="008C01A9">
        <w:rPr>
          <w:rFonts w:ascii="Times New Roman" w:hAnsi="Times New Roman" w:cs="Times New Roman"/>
          <w:b/>
          <w:sz w:val="28"/>
          <w:szCs w:val="28"/>
        </w:rPr>
        <w:instrText xml:space="preserve"> </w:instrText>
      </w:r>
      <w:r w:rsidR="008C01A9" w:rsidRPr="008C01A9">
        <w:rPr>
          <w:rFonts w:ascii="Times New Roman" w:hAnsi="Times New Roman" w:cs="Times New Roman"/>
          <w:b/>
          <w:sz w:val="28"/>
          <w:szCs w:val="28"/>
          <w:lang w:val="en-US"/>
        </w:rPr>
        <w:instrText xml:space="preserve"> \* MERGEFORMAT </w:instrText>
      </w:r>
      <w:r w:rsidR="006E6DEA" w:rsidRPr="008C01A9">
        <w:rPr>
          <w:rFonts w:ascii="Times New Roman" w:hAnsi="Times New Roman" w:cs="Times New Roman"/>
          <w:b/>
          <w:sz w:val="28"/>
          <w:szCs w:val="28"/>
          <w:lang w:val="en-US"/>
        </w:rPr>
      </w:r>
      <w:r w:rsidR="006E6DEA" w:rsidRPr="008C01A9">
        <w:rPr>
          <w:rFonts w:ascii="Times New Roman" w:hAnsi="Times New Roman" w:cs="Times New Roman"/>
          <w:b/>
          <w:sz w:val="28"/>
          <w:szCs w:val="28"/>
          <w:lang w:val="en-US"/>
        </w:rPr>
        <w:fldChar w:fldCharType="separate"/>
      </w:r>
      <w:r w:rsidR="00FF6B4F" w:rsidRPr="00FF6B4F">
        <w:rPr>
          <w:rFonts w:ascii="Times New Roman" w:hAnsi="Times New Roman" w:cs="Times New Roman"/>
          <w:b/>
          <w:sz w:val="28"/>
          <w:szCs w:val="28"/>
        </w:rPr>
        <w:t>36</w:t>
      </w:r>
      <w:r w:rsidR="006E6DEA" w:rsidRPr="008C01A9">
        <w:rPr>
          <w:rFonts w:ascii="Times New Roman" w:hAnsi="Times New Roman" w:cs="Times New Roman"/>
          <w:b/>
          <w:sz w:val="28"/>
          <w:szCs w:val="28"/>
          <w:lang w:val="en-US"/>
        </w:rPr>
        <w:fldChar w:fldCharType="end"/>
      </w:r>
      <w:r w:rsidR="006E6DEA" w:rsidRPr="008C01A9">
        <w:rPr>
          <w:rFonts w:ascii="Times New Roman" w:hAnsi="Times New Roman" w:cs="Times New Roman"/>
          <w:b/>
          <w:sz w:val="28"/>
          <w:szCs w:val="28"/>
        </w:rPr>
        <w:t>]</w:t>
      </w:r>
    </w:p>
    <w:p w14:paraId="6D773910" w14:textId="77777777" w:rsidR="00D95A46" w:rsidRDefault="00D95A46" w:rsidP="00D95A46">
      <w:pPr>
        <w:spacing w:after="0" w:line="360" w:lineRule="auto"/>
        <w:jc w:val="both"/>
        <w:rPr>
          <w:rFonts w:ascii="Times New Roman" w:hAnsi="Times New Roman" w:cs="Times New Roman"/>
          <w:sz w:val="28"/>
          <w:szCs w:val="28"/>
          <w:lang w:val="en-US"/>
        </w:rPr>
      </w:pPr>
      <w:r>
        <w:rPr>
          <w:noProof/>
          <w:lang w:eastAsia="ru-RU"/>
        </w:rPr>
        <w:drawing>
          <wp:inline distT="0" distB="0" distL="0" distR="0" wp14:anchorId="1CFE3EC3" wp14:editId="60BA911C">
            <wp:extent cx="6480060" cy="2971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8312" t="24971" r="13625" b="18464"/>
                    <a:stretch/>
                  </pic:blipFill>
                  <pic:spPr bwMode="auto">
                    <a:xfrm>
                      <a:off x="0" y="0"/>
                      <a:ext cx="6490063" cy="2976387"/>
                    </a:xfrm>
                    <a:prstGeom prst="rect">
                      <a:avLst/>
                    </a:prstGeom>
                    <a:ln>
                      <a:noFill/>
                    </a:ln>
                    <a:extLst>
                      <a:ext uri="{53640926-AAD7-44D8-BBD7-CCE9431645EC}">
                        <a14:shadowObscured xmlns:a14="http://schemas.microsoft.com/office/drawing/2010/main"/>
                      </a:ext>
                    </a:extLst>
                  </pic:spPr>
                </pic:pic>
              </a:graphicData>
            </a:graphic>
          </wp:inline>
        </w:drawing>
      </w:r>
    </w:p>
    <w:p w14:paraId="11D505F7" w14:textId="77777777" w:rsidR="00184276" w:rsidRDefault="00184276" w:rsidP="00521A05">
      <w:pPr>
        <w:spacing w:after="0" w:line="360" w:lineRule="auto"/>
        <w:jc w:val="right"/>
        <w:rPr>
          <w:rFonts w:ascii="Times New Roman" w:hAnsi="Times New Roman" w:cs="Times New Roman"/>
          <w:sz w:val="28"/>
          <w:szCs w:val="28"/>
          <w:lang w:val="uk-UA"/>
        </w:rPr>
      </w:pPr>
    </w:p>
    <w:p w14:paraId="34527E9E" w14:textId="77777777" w:rsidR="00184276" w:rsidRDefault="00184276" w:rsidP="007B311E">
      <w:pPr>
        <w:spacing w:after="0" w:line="360" w:lineRule="auto"/>
        <w:rPr>
          <w:rFonts w:ascii="Times New Roman" w:hAnsi="Times New Roman" w:cs="Times New Roman"/>
          <w:sz w:val="28"/>
          <w:szCs w:val="28"/>
          <w:lang w:val="uk-UA"/>
        </w:rPr>
      </w:pPr>
    </w:p>
    <w:p w14:paraId="5BD03B7A" w14:textId="77777777" w:rsidR="008C01A9" w:rsidRDefault="008C01A9" w:rsidP="00521A05">
      <w:pPr>
        <w:spacing w:after="0" w:line="360" w:lineRule="auto"/>
        <w:jc w:val="right"/>
        <w:rPr>
          <w:rFonts w:ascii="Times New Roman" w:hAnsi="Times New Roman" w:cs="Times New Roman"/>
          <w:sz w:val="28"/>
          <w:szCs w:val="28"/>
          <w:lang w:val="uk-UA"/>
        </w:rPr>
      </w:pPr>
    </w:p>
    <w:p w14:paraId="5E86AD7B" w14:textId="77777777" w:rsidR="008C01A9" w:rsidRDefault="008C01A9" w:rsidP="00521A05">
      <w:pPr>
        <w:spacing w:after="0" w:line="360" w:lineRule="auto"/>
        <w:jc w:val="right"/>
        <w:rPr>
          <w:rFonts w:ascii="Times New Roman" w:hAnsi="Times New Roman" w:cs="Times New Roman"/>
          <w:sz w:val="28"/>
          <w:szCs w:val="28"/>
          <w:lang w:val="uk-UA"/>
        </w:rPr>
      </w:pPr>
    </w:p>
    <w:p w14:paraId="6FBA32AE" w14:textId="77777777" w:rsidR="008C01A9" w:rsidRDefault="008C01A9" w:rsidP="00521A05">
      <w:pPr>
        <w:spacing w:after="0" w:line="360" w:lineRule="auto"/>
        <w:jc w:val="right"/>
        <w:rPr>
          <w:rFonts w:ascii="Times New Roman" w:hAnsi="Times New Roman" w:cs="Times New Roman"/>
          <w:sz w:val="28"/>
          <w:szCs w:val="28"/>
          <w:lang w:val="uk-UA"/>
        </w:rPr>
      </w:pPr>
    </w:p>
    <w:p w14:paraId="553725BC" w14:textId="77777777" w:rsidR="008C01A9" w:rsidRDefault="008C01A9" w:rsidP="00521A05">
      <w:pPr>
        <w:spacing w:after="0" w:line="360" w:lineRule="auto"/>
        <w:jc w:val="right"/>
        <w:rPr>
          <w:rFonts w:ascii="Times New Roman" w:hAnsi="Times New Roman" w:cs="Times New Roman"/>
          <w:sz w:val="28"/>
          <w:szCs w:val="28"/>
          <w:lang w:val="uk-UA"/>
        </w:rPr>
      </w:pPr>
    </w:p>
    <w:p w14:paraId="3FAF861F" w14:textId="77777777" w:rsidR="008C01A9" w:rsidRDefault="008C01A9" w:rsidP="00521A05">
      <w:pPr>
        <w:spacing w:after="0" w:line="360" w:lineRule="auto"/>
        <w:jc w:val="right"/>
        <w:rPr>
          <w:rFonts w:ascii="Times New Roman" w:hAnsi="Times New Roman" w:cs="Times New Roman"/>
          <w:sz w:val="28"/>
          <w:szCs w:val="28"/>
          <w:lang w:val="uk-UA"/>
        </w:rPr>
      </w:pPr>
    </w:p>
    <w:p w14:paraId="4BB93185" w14:textId="77777777" w:rsidR="008C01A9" w:rsidRDefault="008C01A9" w:rsidP="00521A05">
      <w:pPr>
        <w:spacing w:after="0" w:line="360" w:lineRule="auto"/>
        <w:jc w:val="right"/>
        <w:rPr>
          <w:rFonts w:ascii="Times New Roman" w:hAnsi="Times New Roman" w:cs="Times New Roman"/>
          <w:sz w:val="28"/>
          <w:szCs w:val="28"/>
          <w:lang w:val="uk-UA"/>
        </w:rPr>
      </w:pPr>
    </w:p>
    <w:p w14:paraId="1AADA87D" w14:textId="77777777" w:rsidR="008C01A9" w:rsidRDefault="008C01A9" w:rsidP="00521A05">
      <w:pPr>
        <w:spacing w:after="0" w:line="360" w:lineRule="auto"/>
        <w:jc w:val="right"/>
        <w:rPr>
          <w:rFonts w:ascii="Times New Roman" w:hAnsi="Times New Roman" w:cs="Times New Roman"/>
          <w:sz w:val="28"/>
          <w:szCs w:val="28"/>
          <w:lang w:val="uk-UA"/>
        </w:rPr>
      </w:pPr>
    </w:p>
    <w:p w14:paraId="13258FD7" w14:textId="77777777" w:rsidR="008C01A9" w:rsidRDefault="008C01A9" w:rsidP="00521A05">
      <w:pPr>
        <w:spacing w:after="0" w:line="360" w:lineRule="auto"/>
        <w:jc w:val="right"/>
        <w:rPr>
          <w:rFonts w:ascii="Times New Roman" w:hAnsi="Times New Roman" w:cs="Times New Roman"/>
          <w:sz w:val="28"/>
          <w:szCs w:val="28"/>
          <w:lang w:val="uk-UA"/>
        </w:rPr>
      </w:pPr>
    </w:p>
    <w:p w14:paraId="230BE913" w14:textId="77777777" w:rsidR="008C01A9" w:rsidRDefault="008C01A9" w:rsidP="00521A05">
      <w:pPr>
        <w:spacing w:after="0" w:line="360" w:lineRule="auto"/>
        <w:jc w:val="right"/>
        <w:rPr>
          <w:rFonts w:ascii="Times New Roman" w:hAnsi="Times New Roman" w:cs="Times New Roman"/>
          <w:sz w:val="28"/>
          <w:szCs w:val="28"/>
          <w:lang w:val="uk-UA"/>
        </w:rPr>
      </w:pPr>
    </w:p>
    <w:p w14:paraId="1AF939B3" w14:textId="77777777" w:rsidR="008C01A9" w:rsidRDefault="008C01A9" w:rsidP="00521A05">
      <w:pPr>
        <w:spacing w:after="0" w:line="360" w:lineRule="auto"/>
        <w:jc w:val="right"/>
        <w:rPr>
          <w:rFonts w:ascii="Times New Roman" w:hAnsi="Times New Roman" w:cs="Times New Roman"/>
          <w:sz w:val="28"/>
          <w:szCs w:val="28"/>
          <w:lang w:val="uk-UA"/>
        </w:rPr>
      </w:pPr>
    </w:p>
    <w:p w14:paraId="6627398E" w14:textId="77777777" w:rsidR="008C01A9" w:rsidRDefault="008C01A9" w:rsidP="00521A05">
      <w:pPr>
        <w:spacing w:after="0" w:line="360" w:lineRule="auto"/>
        <w:jc w:val="right"/>
        <w:rPr>
          <w:rFonts w:ascii="Times New Roman" w:hAnsi="Times New Roman" w:cs="Times New Roman"/>
          <w:sz w:val="28"/>
          <w:szCs w:val="28"/>
          <w:lang w:val="uk-UA"/>
        </w:rPr>
      </w:pPr>
    </w:p>
    <w:p w14:paraId="09D7D8E7" w14:textId="77777777" w:rsidR="008C01A9" w:rsidRDefault="008C01A9" w:rsidP="00521A05">
      <w:pPr>
        <w:spacing w:after="0" w:line="360" w:lineRule="auto"/>
        <w:jc w:val="right"/>
        <w:rPr>
          <w:rFonts w:ascii="Times New Roman" w:hAnsi="Times New Roman" w:cs="Times New Roman"/>
          <w:sz w:val="28"/>
          <w:szCs w:val="28"/>
          <w:lang w:val="uk-UA"/>
        </w:rPr>
      </w:pPr>
    </w:p>
    <w:p w14:paraId="38A8C101" w14:textId="77777777" w:rsidR="008C01A9" w:rsidRDefault="008C01A9" w:rsidP="00521A05">
      <w:pPr>
        <w:spacing w:after="0" w:line="360" w:lineRule="auto"/>
        <w:jc w:val="right"/>
        <w:rPr>
          <w:rFonts w:ascii="Times New Roman" w:hAnsi="Times New Roman" w:cs="Times New Roman"/>
          <w:sz w:val="28"/>
          <w:szCs w:val="28"/>
          <w:lang w:val="uk-UA"/>
        </w:rPr>
      </w:pPr>
    </w:p>
    <w:p w14:paraId="3D0107D9" w14:textId="77777777" w:rsidR="008C01A9" w:rsidRDefault="008C01A9" w:rsidP="00521A05">
      <w:pPr>
        <w:spacing w:after="0" w:line="360" w:lineRule="auto"/>
        <w:jc w:val="right"/>
        <w:rPr>
          <w:rFonts w:ascii="Times New Roman" w:hAnsi="Times New Roman" w:cs="Times New Roman"/>
          <w:sz w:val="28"/>
          <w:szCs w:val="28"/>
          <w:lang w:val="uk-UA"/>
        </w:rPr>
      </w:pPr>
    </w:p>
    <w:p w14:paraId="6B96EA6B" w14:textId="77777777" w:rsidR="008C01A9" w:rsidRDefault="008C01A9" w:rsidP="00521A05">
      <w:pPr>
        <w:spacing w:after="0" w:line="360" w:lineRule="auto"/>
        <w:jc w:val="right"/>
        <w:rPr>
          <w:rFonts w:ascii="Times New Roman" w:hAnsi="Times New Roman" w:cs="Times New Roman"/>
          <w:sz w:val="28"/>
          <w:szCs w:val="28"/>
          <w:lang w:val="uk-UA"/>
        </w:rPr>
      </w:pPr>
    </w:p>
    <w:p w14:paraId="17ABFBDE" w14:textId="77777777" w:rsidR="008C01A9" w:rsidRDefault="008C01A9" w:rsidP="00521A05">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Д</w:t>
      </w:r>
    </w:p>
    <w:p w14:paraId="3BEA23D4" w14:textId="77777777" w:rsidR="00521A05" w:rsidRPr="008C01A9" w:rsidRDefault="00521A05" w:rsidP="008C01A9">
      <w:pPr>
        <w:spacing w:after="0" w:line="360" w:lineRule="auto"/>
        <w:jc w:val="center"/>
        <w:rPr>
          <w:rFonts w:ascii="Times New Roman" w:hAnsi="Times New Roman" w:cs="Times New Roman"/>
          <w:b/>
          <w:sz w:val="28"/>
          <w:szCs w:val="28"/>
        </w:rPr>
      </w:pPr>
      <w:r w:rsidRPr="008C01A9">
        <w:rPr>
          <w:rFonts w:ascii="Times New Roman" w:hAnsi="Times New Roman" w:cs="Times New Roman"/>
          <w:b/>
          <w:sz w:val="28"/>
          <w:szCs w:val="28"/>
          <w:lang w:val="uk-UA"/>
        </w:rPr>
        <w:t>Структура туристичних обмежень за регіонами</w:t>
      </w:r>
      <w:r w:rsidR="00184276" w:rsidRPr="008C01A9">
        <w:rPr>
          <w:rFonts w:ascii="Times New Roman" w:hAnsi="Times New Roman" w:cs="Times New Roman"/>
          <w:b/>
          <w:sz w:val="28"/>
          <w:szCs w:val="28"/>
          <w:lang w:val="uk-UA"/>
        </w:rPr>
        <w:t xml:space="preserve">, які були введені у зв’язку з пандемією </w:t>
      </w:r>
      <w:r w:rsidR="00184276" w:rsidRPr="008C01A9">
        <w:rPr>
          <w:rFonts w:ascii="Times New Roman" w:hAnsi="Times New Roman" w:cs="Times New Roman"/>
          <w:b/>
          <w:sz w:val="28"/>
          <w:szCs w:val="28"/>
          <w:lang w:val="en-US"/>
        </w:rPr>
        <w:t>COVID</w:t>
      </w:r>
      <w:r w:rsidR="00184276" w:rsidRPr="008C01A9">
        <w:rPr>
          <w:rFonts w:ascii="Times New Roman" w:hAnsi="Times New Roman" w:cs="Times New Roman"/>
          <w:b/>
          <w:sz w:val="28"/>
          <w:szCs w:val="28"/>
        </w:rPr>
        <w:t>-19</w:t>
      </w:r>
      <w:r w:rsidR="006E6DEA" w:rsidRPr="008C01A9">
        <w:rPr>
          <w:rFonts w:ascii="Times New Roman" w:hAnsi="Times New Roman" w:cs="Times New Roman"/>
          <w:b/>
          <w:sz w:val="28"/>
          <w:szCs w:val="28"/>
        </w:rPr>
        <w:t xml:space="preserve"> [</w:t>
      </w:r>
      <w:r w:rsidR="006E6DEA" w:rsidRPr="008C01A9">
        <w:rPr>
          <w:rFonts w:ascii="Times New Roman" w:hAnsi="Times New Roman" w:cs="Times New Roman"/>
          <w:b/>
          <w:sz w:val="28"/>
          <w:szCs w:val="28"/>
          <w:lang w:val="en-US"/>
        </w:rPr>
        <w:fldChar w:fldCharType="begin"/>
      </w:r>
      <w:r w:rsidR="006E6DEA" w:rsidRPr="008C01A9">
        <w:rPr>
          <w:rFonts w:ascii="Times New Roman" w:hAnsi="Times New Roman" w:cs="Times New Roman"/>
          <w:b/>
          <w:sz w:val="28"/>
          <w:szCs w:val="28"/>
        </w:rPr>
        <w:instrText xml:space="preserve"> </w:instrText>
      </w:r>
      <w:r w:rsidR="006E6DEA" w:rsidRPr="008C01A9">
        <w:rPr>
          <w:rFonts w:ascii="Times New Roman" w:hAnsi="Times New Roman" w:cs="Times New Roman"/>
          <w:b/>
          <w:sz w:val="28"/>
          <w:szCs w:val="28"/>
          <w:lang w:val="en-US"/>
        </w:rPr>
        <w:instrText>REF</w:instrText>
      </w:r>
      <w:r w:rsidR="006E6DEA" w:rsidRPr="008C01A9">
        <w:rPr>
          <w:rFonts w:ascii="Times New Roman" w:hAnsi="Times New Roman" w:cs="Times New Roman"/>
          <w:b/>
          <w:sz w:val="28"/>
          <w:szCs w:val="28"/>
        </w:rPr>
        <w:instrText xml:space="preserve"> _</w:instrText>
      </w:r>
      <w:r w:rsidR="006E6DEA" w:rsidRPr="008C01A9">
        <w:rPr>
          <w:rFonts w:ascii="Times New Roman" w:hAnsi="Times New Roman" w:cs="Times New Roman"/>
          <w:b/>
          <w:sz w:val="28"/>
          <w:szCs w:val="28"/>
          <w:lang w:val="en-US"/>
        </w:rPr>
        <w:instrText>Ref</w:instrText>
      </w:r>
      <w:r w:rsidR="006E6DEA" w:rsidRPr="008C01A9">
        <w:rPr>
          <w:rFonts w:ascii="Times New Roman" w:hAnsi="Times New Roman" w:cs="Times New Roman"/>
          <w:b/>
          <w:sz w:val="28"/>
          <w:szCs w:val="28"/>
        </w:rPr>
        <w:instrText>40526299 \</w:instrText>
      </w:r>
      <w:r w:rsidR="006E6DEA" w:rsidRPr="008C01A9">
        <w:rPr>
          <w:rFonts w:ascii="Times New Roman" w:hAnsi="Times New Roman" w:cs="Times New Roman"/>
          <w:b/>
          <w:sz w:val="28"/>
          <w:szCs w:val="28"/>
          <w:lang w:val="en-US"/>
        </w:rPr>
        <w:instrText>r</w:instrText>
      </w:r>
      <w:r w:rsidR="006E6DEA" w:rsidRPr="008C01A9">
        <w:rPr>
          <w:rFonts w:ascii="Times New Roman" w:hAnsi="Times New Roman" w:cs="Times New Roman"/>
          <w:b/>
          <w:sz w:val="28"/>
          <w:szCs w:val="28"/>
        </w:rPr>
        <w:instrText xml:space="preserve"> \</w:instrText>
      </w:r>
      <w:r w:rsidR="006E6DEA" w:rsidRPr="008C01A9">
        <w:rPr>
          <w:rFonts w:ascii="Times New Roman" w:hAnsi="Times New Roman" w:cs="Times New Roman"/>
          <w:b/>
          <w:sz w:val="28"/>
          <w:szCs w:val="28"/>
          <w:lang w:val="en-US"/>
        </w:rPr>
        <w:instrText>h</w:instrText>
      </w:r>
      <w:r w:rsidR="006E6DEA" w:rsidRPr="008C01A9">
        <w:rPr>
          <w:rFonts w:ascii="Times New Roman" w:hAnsi="Times New Roman" w:cs="Times New Roman"/>
          <w:b/>
          <w:sz w:val="28"/>
          <w:szCs w:val="28"/>
        </w:rPr>
        <w:instrText xml:space="preserve"> </w:instrText>
      </w:r>
      <w:r w:rsidR="008C01A9" w:rsidRPr="008C01A9">
        <w:rPr>
          <w:rFonts w:ascii="Times New Roman" w:hAnsi="Times New Roman" w:cs="Times New Roman"/>
          <w:b/>
          <w:sz w:val="28"/>
          <w:szCs w:val="28"/>
          <w:lang w:val="en-US"/>
        </w:rPr>
        <w:instrText xml:space="preserve"> \* MERGEFORMAT </w:instrText>
      </w:r>
      <w:r w:rsidR="006E6DEA" w:rsidRPr="008C01A9">
        <w:rPr>
          <w:rFonts w:ascii="Times New Roman" w:hAnsi="Times New Roman" w:cs="Times New Roman"/>
          <w:b/>
          <w:sz w:val="28"/>
          <w:szCs w:val="28"/>
          <w:lang w:val="en-US"/>
        </w:rPr>
      </w:r>
      <w:r w:rsidR="006E6DEA" w:rsidRPr="008C01A9">
        <w:rPr>
          <w:rFonts w:ascii="Times New Roman" w:hAnsi="Times New Roman" w:cs="Times New Roman"/>
          <w:b/>
          <w:sz w:val="28"/>
          <w:szCs w:val="28"/>
          <w:lang w:val="en-US"/>
        </w:rPr>
        <w:fldChar w:fldCharType="separate"/>
      </w:r>
      <w:r w:rsidR="00FF6B4F" w:rsidRPr="00FF6B4F">
        <w:rPr>
          <w:rFonts w:ascii="Times New Roman" w:hAnsi="Times New Roman" w:cs="Times New Roman"/>
          <w:b/>
          <w:sz w:val="28"/>
          <w:szCs w:val="28"/>
        </w:rPr>
        <w:t>36</w:t>
      </w:r>
      <w:r w:rsidR="006E6DEA" w:rsidRPr="008C01A9">
        <w:rPr>
          <w:rFonts w:ascii="Times New Roman" w:hAnsi="Times New Roman" w:cs="Times New Roman"/>
          <w:b/>
          <w:sz w:val="28"/>
          <w:szCs w:val="28"/>
          <w:lang w:val="en-US"/>
        </w:rPr>
        <w:fldChar w:fldCharType="end"/>
      </w:r>
      <w:r w:rsidR="006E6DEA" w:rsidRPr="008C01A9">
        <w:rPr>
          <w:rFonts w:ascii="Times New Roman" w:hAnsi="Times New Roman" w:cs="Times New Roman"/>
          <w:b/>
          <w:sz w:val="28"/>
          <w:szCs w:val="28"/>
        </w:rPr>
        <w:t>]</w:t>
      </w:r>
    </w:p>
    <w:p w14:paraId="206D4DFD" w14:textId="77777777" w:rsidR="00184276" w:rsidRPr="00521A05" w:rsidRDefault="00184276" w:rsidP="00184276">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705DC9F1" wp14:editId="59191C88">
            <wp:extent cx="6477000" cy="3302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2040" t="30114" r="26886" b="28263"/>
                    <a:stretch/>
                  </pic:blipFill>
                  <pic:spPr bwMode="auto">
                    <a:xfrm>
                      <a:off x="0" y="0"/>
                      <a:ext cx="6478775" cy="3302905"/>
                    </a:xfrm>
                    <a:prstGeom prst="rect">
                      <a:avLst/>
                    </a:prstGeom>
                    <a:ln>
                      <a:noFill/>
                    </a:ln>
                    <a:extLst>
                      <a:ext uri="{53640926-AAD7-44D8-BBD7-CCE9431645EC}">
                        <a14:shadowObscured xmlns:a14="http://schemas.microsoft.com/office/drawing/2010/main"/>
                      </a:ext>
                    </a:extLst>
                  </pic:spPr>
                </pic:pic>
              </a:graphicData>
            </a:graphic>
          </wp:inline>
        </w:drawing>
      </w:r>
    </w:p>
    <w:sectPr w:rsidR="00184276" w:rsidRPr="00521A05" w:rsidSect="00EE3F95">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5AB3B3" w14:textId="77777777" w:rsidR="00921293" w:rsidRDefault="00921293" w:rsidP="00B53930">
      <w:pPr>
        <w:spacing w:after="0" w:line="240" w:lineRule="auto"/>
      </w:pPr>
      <w:r>
        <w:separator/>
      </w:r>
    </w:p>
  </w:endnote>
  <w:endnote w:type="continuationSeparator" w:id="0">
    <w:p w14:paraId="747C6F5A" w14:textId="77777777" w:rsidR="00921293" w:rsidRDefault="00921293" w:rsidP="00B53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 New Roman Полужирный">
    <w:panose1 w:val="00000000000000000000"/>
    <w:charset w:val="00"/>
    <w:family w:val="roman"/>
    <w:notTrueType/>
    <w:pitch w:val="default"/>
  </w:font>
  <w:font w:name="TimesNewRomanPSMT">
    <w:altName w:val="Yu Gothic UI"/>
    <w:panose1 w:val="00000000000000000000"/>
    <w:charset w:val="80"/>
    <w:family w:val="auto"/>
    <w:notTrueType/>
    <w:pitch w:val="default"/>
    <w:sig w:usb0="00000000"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4112855"/>
      <w:docPartObj>
        <w:docPartGallery w:val="Page Numbers (Bottom of Page)"/>
        <w:docPartUnique/>
      </w:docPartObj>
    </w:sdtPr>
    <w:sdtContent>
      <w:p w14:paraId="605B6D3C" w14:textId="77777777" w:rsidR="0039116F" w:rsidRDefault="0039116F">
        <w:pPr>
          <w:pStyle w:val="a7"/>
          <w:jc w:val="right"/>
        </w:pPr>
        <w:r>
          <w:fldChar w:fldCharType="begin"/>
        </w:r>
        <w:r>
          <w:instrText>PAGE   \* MERGEFORMAT</w:instrText>
        </w:r>
        <w:r>
          <w:fldChar w:fldCharType="separate"/>
        </w:r>
        <w:r>
          <w:rPr>
            <w:noProof/>
          </w:rPr>
          <w:t>70</w:t>
        </w:r>
        <w:r>
          <w:fldChar w:fldCharType="end"/>
        </w:r>
      </w:p>
    </w:sdtContent>
  </w:sdt>
  <w:p w14:paraId="2E7A83E5" w14:textId="77777777" w:rsidR="0039116F" w:rsidRDefault="0039116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554EC1" w14:textId="77777777" w:rsidR="00921293" w:rsidRDefault="00921293" w:rsidP="00B53930">
      <w:pPr>
        <w:spacing w:after="0" w:line="240" w:lineRule="auto"/>
      </w:pPr>
      <w:r>
        <w:separator/>
      </w:r>
    </w:p>
  </w:footnote>
  <w:footnote w:type="continuationSeparator" w:id="0">
    <w:p w14:paraId="14583CBE" w14:textId="77777777" w:rsidR="00921293" w:rsidRDefault="00921293" w:rsidP="00B539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30D2D"/>
    <w:multiLevelType w:val="hybridMultilevel"/>
    <w:tmpl w:val="769824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4557274"/>
    <w:multiLevelType w:val="hybridMultilevel"/>
    <w:tmpl w:val="140A35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739521F"/>
    <w:multiLevelType w:val="hybridMultilevel"/>
    <w:tmpl w:val="4732AF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C467BDA"/>
    <w:multiLevelType w:val="hybridMultilevel"/>
    <w:tmpl w:val="38AEC0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CE25B77"/>
    <w:multiLevelType w:val="hybridMultilevel"/>
    <w:tmpl w:val="57C475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9145120"/>
    <w:multiLevelType w:val="hybridMultilevel"/>
    <w:tmpl w:val="F9A869A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 w15:restartNumberingAfterBreak="0">
    <w:nsid w:val="1B775872"/>
    <w:multiLevelType w:val="hybridMultilevel"/>
    <w:tmpl w:val="980C99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19B7E86"/>
    <w:multiLevelType w:val="hybridMultilevel"/>
    <w:tmpl w:val="7752F38C"/>
    <w:lvl w:ilvl="0" w:tplc="5028900E">
      <w:start w:val="1"/>
      <w:numFmt w:val="bullet"/>
      <w:lvlText w:val="­"/>
      <w:lvlJc w:val="left"/>
      <w:pPr>
        <w:ind w:left="1429" w:hanging="360"/>
      </w:pPr>
      <w:rPr>
        <w:rFonts w:ascii="Tahoma" w:hAnsi="Tahoma" w:cs="Tahom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D8760E8"/>
    <w:multiLevelType w:val="hybridMultilevel"/>
    <w:tmpl w:val="ECD420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11D68D4"/>
    <w:multiLevelType w:val="hybridMultilevel"/>
    <w:tmpl w:val="824E49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41C27990"/>
    <w:multiLevelType w:val="hybridMultilevel"/>
    <w:tmpl w:val="CDD063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470A10EC"/>
    <w:multiLevelType w:val="hybridMultilevel"/>
    <w:tmpl w:val="9EF497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EE27A87"/>
    <w:multiLevelType w:val="hybridMultilevel"/>
    <w:tmpl w:val="DB9A27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2AB31AB"/>
    <w:multiLevelType w:val="hybridMultilevel"/>
    <w:tmpl w:val="5EDA30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7AF2718"/>
    <w:multiLevelType w:val="hybridMultilevel"/>
    <w:tmpl w:val="D650716E"/>
    <w:lvl w:ilvl="0" w:tplc="5028900E">
      <w:start w:val="1"/>
      <w:numFmt w:val="bullet"/>
      <w:lvlText w:val="­"/>
      <w:lvlJc w:val="left"/>
      <w:pPr>
        <w:ind w:left="1429" w:hanging="360"/>
      </w:pPr>
      <w:rPr>
        <w:rFonts w:ascii="Tahoma" w:hAnsi="Tahoma" w:cs="Tahom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82246D0"/>
    <w:multiLevelType w:val="hybridMultilevel"/>
    <w:tmpl w:val="95E2A2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5C02754C"/>
    <w:multiLevelType w:val="hybridMultilevel"/>
    <w:tmpl w:val="5B08AA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9FD5066"/>
    <w:multiLevelType w:val="hybridMultilevel"/>
    <w:tmpl w:val="285471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E7404F2"/>
    <w:multiLevelType w:val="hybridMultilevel"/>
    <w:tmpl w:val="D04C88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8"/>
  </w:num>
  <w:num w:numId="3">
    <w:abstractNumId w:val="10"/>
  </w:num>
  <w:num w:numId="4">
    <w:abstractNumId w:val="12"/>
  </w:num>
  <w:num w:numId="5">
    <w:abstractNumId w:val="3"/>
  </w:num>
  <w:num w:numId="6">
    <w:abstractNumId w:val="2"/>
  </w:num>
  <w:num w:numId="7">
    <w:abstractNumId w:val="16"/>
  </w:num>
  <w:num w:numId="8">
    <w:abstractNumId w:val="15"/>
  </w:num>
  <w:num w:numId="9">
    <w:abstractNumId w:val="1"/>
  </w:num>
  <w:num w:numId="10">
    <w:abstractNumId w:val="8"/>
  </w:num>
  <w:num w:numId="11">
    <w:abstractNumId w:val="4"/>
  </w:num>
  <w:num w:numId="12">
    <w:abstractNumId w:val="9"/>
  </w:num>
  <w:num w:numId="13">
    <w:abstractNumId w:val="0"/>
  </w:num>
  <w:num w:numId="14">
    <w:abstractNumId w:val="11"/>
  </w:num>
  <w:num w:numId="15">
    <w:abstractNumId w:val="13"/>
  </w:num>
  <w:num w:numId="16">
    <w:abstractNumId w:val="5"/>
  </w:num>
  <w:num w:numId="17">
    <w:abstractNumId w:val="6"/>
  </w:num>
  <w:num w:numId="18">
    <w:abstractNumId w:val="7"/>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21F"/>
    <w:rsid w:val="0000402D"/>
    <w:rsid w:val="00006938"/>
    <w:rsid w:val="00016D1B"/>
    <w:rsid w:val="00023F1A"/>
    <w:rsid w:val="0003151D"/>
    <w:rsid w:val="00035BEF"/>
    <w:rsid w:val="000374C4"/>
    <w:rsid w:val="00047348"/>
    <w:rsid w:val="00052DFB"/>
    <w:rsid w:val="00060041"/>
    <w:rsid w:val="0007444A"/>
    <w:rsid w:val="00081C1C"/>
    <w:rsid w:val="00085BEA"/>
    <w:rsid w:val="00085FB5"/>
    <w:rsid w:val="00092440"/>
    <w:rsid w:val="0009543A"/>
    <w:rsid w:val="0009581E"/>
    <w:rsid w:val="00095D29"/>
    <w:rsid w:val="000A61D3"/>
    <w:rsid w:val="000B4DB1"/>
    <w:rsid w:val="000D0ADB"/>
    <w:rsid w:val="000D1FFF"/>
    <w:rsid w:val="000D2233"/>
    <w:rsid w:val="000D5DED"/>
    <w:rsid w:val="000E035A"/>
    <w:rsid w:val="000E5628"/>
    <w:rsid w:val="000E5D2A"/>
    <w:rsid w:val="00100CC3"/>
    <w:rsid w:val="001058CC"/>
    <w:rsid w:val="001136A5"/>
    <w:rsid w:val="001173B5"/>
    <w:rsid w:val="0011799B"/>
    <w:rsid w:val="001179C6"/>
    <w:rsid w:val="0012402D"/>
    <w:rsid w:val="001247B0"/>
    <w:rsid w:val="00131DED"/>
    <w:rsid w:val="00132184"/>
    <w:rsid w:val="00134D6B"/>
    <w:rsid w:val="00137AA2"/>
    <w:rsid w:val="001413F4"/>
    <w:rsid w:val="00142D12"/>
    <w:rsid w:val="0014367B"/>
    <w:rsid w:val="00143694"/>
    <w:rsid w:val="001445FF"/>
    <w:rsid w:val="00144710"/>
    <w:rsid w:val="001463E3"/>
    <w:rsid w:val="00147824"/>
    <w:rsid w:val="0016004F"/>
    <w:rsid w:val="001729CC"/>
    <w:rsid w:val="00183F37"/>
    <w:rsid w:val="00184276"/>
    <w:rsid w:val="001846BA"/>
    <w:rsid w:val="00195ACE"/>
    <w:rsid w:val="00195DE7"/>
    <w:rsid w:val="001A421F"/>
    <w:rsid w:val="001A7FE3"/>
    <w:rsid w:val="001B0044"/>
    <w:rsid w:val="001B5001"/>
    <w:rsid w:val="001B6673"/>
    <w:rsid w:val="001C0791"/>
    <w:rsid w:val="001C7AB5"/>
    <w:rsid w:val="001C7B53"/>
    <w:rsid w:val="001D2C4A"/>
    <w:rsid w:val="001E0BE8"/>
    <w:rsid w:val="001E1625"/>
    <w:rsid w:val="001E2E6F"/>
    <w:rsid w:val="001F0CEC"/>
    <w:rsid w:val="001F166F"/>
    <w:rsid w:val="001F30D4"/>
    <w:rsid w:val="001F39D5"/>
    <w:rsid w:val="00210713"/>
    <w:rsid w:val="00212145"/>
    <w:rsid w:val="00221C45"/>
    <w:rsid w:val="00223EFF"/>
    <w:rsid w:val="00225854"/>
    <w:rsid w:val="00233665"/>
    <w:rsid w:val="0023487E"/>
    <w:rsid w:val="00234CD9"/>
    <w:rsid w:val="00235654"/>
    <w:rsid w:val="00244E12"/>
    <w:rsid w:val="00245B85"/>
    <w:rsid w:val="00252FF2"/>
    <w:rsid w:val="0025594A"/>
    <w:rsid w:val="002577AC"/>
    <w:rsid w:val="00275CD6"/>
    <w:rsid w:val="00281EDC"/>
    <w:rsid w:val="002860FC"/>
    <w:rsid w:val="002863E9"/>
    <w:rsid w:val="002A0A93"/>
    <w:rsid w:val="002B7AE3"/>
    <w:rsid w:val="002D01F7"/>
    <w:rsid w:val="002D22FE"/>
    <w:rsid w:val="002E2B58"/>
    <w:rsid w:val="002E47F4"/>
    <w:rsid w:val="002E533A"/>
    <w:rsid w:val="00300B81"/>
    <w:rsid w:val="0030176F"/>
    <w:rsid w:val="00304AE7"/>
    <w:rsid w:val="00311954"/>
    <w:rsid w:val="00311B6C"/>
    <w:rsid w:val="003154F8"/>
    <w:rsid w:val="003170A1"/>
    <w:rsid w:val="00323B5D"/>
    <w:rsid w:val="0032578B"/>
    <w:rsid w:val="00331A1D"/>
    <w:rsid w:val="00331C87"/>
    <w:rsid w:val="00331EB7"/>
    <w:rsid w:val="0033667B"/>
    <w:rsid w:val="00337262"/>
    <w:rsid w:val="00341006"/>
    <w:rsid w:val="0034141C"/>
    <w:rsid w:val="00342E39"/>
    <w:rsid w:val="00342F6F"/>
    <w:rsid w:val="00344FE8"/>
    <w:rsid w:val="003470E9"/>
    <w:rsid w:val="00354AF3"/>
    <w:rsid w:val="003551EC"/>
    <w:rsid w:val="00355663"/>
    <w:rsid w:val="003561B3"/>
    <w:rsid w:val="00364266"/>
    <w:rsid w:val="00365A38"/>
    <w:rsid w:val="00367F12"/>
    <w:rsid w:val="00384A8F"/>
    <w:rsid w:val="00387C4F"/>
    <w:rsid w:val="0039116F"/>
    <w:rsid w:val="00394021"/>
    <w:rsid w:val="003978C7"/>
    <w:rsid w:val="003A3BE4"/>
    <w:rsid w:val="003B04D0"/>
    <w:rsid w:val="003B2C9A"/>
    <w:rsid w:val="003B4790"/>
    <w:rsid w:val="003C5B38"/>
    <w:rsid w:val="003D1D82"/>
    <w:rsid w:val="003D3166"/>
    <w:rsid w:val="003D57EC"/>
    <w:rsid w:val="003D6F00"/>
    <w:rsid w:val="003E5B19"/>
    <w:rsid w:val="003F28C7"/>
    <w:rsid w:val="003F44DB"/>
    <w:rsid w:val="00401568"/>
    <w:rsid w:val="00405984"/>
    <w:rsid w:val="00413E07"/>
    <w:rsid w:val="00427505"/>
    <w:rsid w:val="00433114"/>
    <w:rsid w:val="004340B6"/>
    <w:rsid w:val="00436094"/>
    <w:rsid w:val="00440BAE"/>
    <w:rsid w:val="0044371D"/>
    <w:rsid w:val="004456D3"/>
    <w:rsid w:val="00445F58"/>
    <w:rsid w:val="0044771C"/>
    <w:rsid w:val="00450F1D"/>
    <w:rsid w:val="00454DC6"/>
    <w:rsid w:val="00455D71"/>
    <w:rsid w:val="00466C4A"/>
    <w:rsid w:val="004673B2"/>
    <w:rsid w:val="00481604"/>
    <w:rsid w:val="00492C28"/>
    <w:rsid w:val="004A2538"/>
    <w:rsid w:val="004A2D9C"/>
    <w:rsid w:val="004A4C84"/>
    <w:rsid w:val="004B2673"/>
    <w:rsid w:val="004C6424"/>
    <w:rsid w:val="004F5C44"/>
    <w:rsid w:val="005007B6"/>
    <w:rsid w:val="00502ED1"/>
    <w:rsid w:val="00521A05"/>
    <w:rsid w:val="005234DC"/>
    <w:rsid w:val="005263BF"/>
    <w:rsid w:val="0052655E"/>
    <w:rsid w:val="005359EE"/>
    <w:rsid w:val="00535DBC"/>
    <w:rsid w:val="00536428"/>
    <w:rsid w:val="00540BCC"/>
    <w:rsid w:val="005478D3"/>
    <w:rsid w:val="005512D0"/>
    <w:rsid w:val="00552747"/>
    <w:rsid w:val="005528D0"/>
    <w:rsid w:val="00552CC1"/>
    <w:rsid w:val="00557B0F"/>
    <w:rsid w:val="005625A6"/>
    <w:rsid w:val="00562611"/>
    <w:rsid w:val="00562928"/>
    <w:rsid w:val="0056652B"/>
    <w:rsid w:val="0056653E"/>
    <w:rsid w:val="00566CB9"/>
    <w:rsid w:val="00570B19"/>
    <w:rsid w:val="0058045B"/>
    <w:rsid w:val="005B10D4"/>
    <w:rsid w:val="005B4767"/>
    <w:rsid w:val="005B5150"/>
    <w:rsid w:val="005B648D"/>
    <w:rsid w:val="005B7CA8"/>
    <w:rsid w:val="005C3C3F"/>
    <w:rsid w:val="005D67CD"/>
    <w:rsid w:val="005D79D3"/>
    <w:rsid w:val="005E1849"/>
    <w:rsid w:val="005E42A7"/>
    <w:rsid w:val="005E66F1"/>
    <w:rsid w:val="005F0623"/>
    <w:rsid w:val="005F21C6"/>
    <w:rsid w:val="005F285D"/>
    <w:rsid w:val="005F3472"/>
    <w:rsid w:val="005F3B60"/>
    <w:rsid w:val="005F76BB"/>
    <w:rsid w:val="006002E1"/>
    <w:rsid w:val="006018A6"/>
    <w:rsid w:val="0061799E"/>
    <w:rsid w:val="00622754"/>
    <w:rsid w:val="00627BF5"/>
    <w:rsid w:val="006356BD"/>
    <w:rsid w:val="00644153"/>
    <w:rsid w:val="006613FC"/>
    <w:rsid w:val="006621FC"/>
    <w:rsid w:val="00672F12"/>
    <w:rsid w:val="00680ABB"/>
    <w:rsid w:val="0069257A"/>
    <w:rsid w:val="00694151"/>
    <w:rsid w:val="006A2993"/>
    <w:rsid w:val="006A75EB"/>
    <w:rsid w:val="006A769E"/>
    <w:rsid w:val="006B5019"/>
    <w:rsid w:val="006C2D38"/>
    <w:rsid w:val="006D5D89"/>
    <w:rsid w:val="006D7076"/>
    <w:rsid w:val="006E2812"/>
    <w:rsid w:val="006E6DEA"/>
    <w:rsid w:val="006F1B44"/>
    <w:rsid w:val="006F3168"/>
    <w:rsid w:val="006F3B19"/>
    <w:rsid w:val="006F418C"/>
    <w:rsid w:val="006F642A"/>
    <w:rsid w:val="00700BD4"/>
    <w:rsid w:val="0070660F"/>
    <w:rsid w:val="007205AA"/>
    <w:rsid w:val="00724EDA"/>
    <w:rsid w:val="007308C9"/>
    <w:rsid w:val="00730BA0"/>
    <w:rsid w:val="00731162"/>
    <w:rsid w:val="007349D9"/>
    <w:rsid w:val="00735583"/>
    <w:rsid w:val="00744DB7"/>
    <w:rsid w:val="00747A02"/>
    <w:rsid w:val="0075732D"/>
    <w:rsid w:val="00770C19"/>
    <w:rsid w:val="00774F62"/>
    <w:rsid w:val="00776328"/>
    <w:rsid w:val="007931D3"/>
    <w:rsid w:val="007957AD"/>
    <w:rsid w:val="00795ADC"/>
    <w:rsid w:val="007967B5"/>
    <w:rsid w:val="007A264C"/>
    <w:rsid w:val="007A4AA6"/>
    <w:rsid w:val="007B13E1"/>
    <w:rsid w:val="007B311E"/>
    <w:rsid w:val="007B4DC7"/>
    <w:rsid w:val="007B63FB"/>
    <w:rsid w:val="007B7BA3"/>
    <w:rsid w:val="007C1F76"/>
    <w:rsid w:val="007C4DAF"/>
    <w:rsid w:val="007C7D97"/>
    <w:rsid w:val="007D053B"/>
    <w:rsid w:val="007D2783"/>
    <w:rsid w:val="007D3A35"/>
    <w:rsid w:val="007D42D6"/>
    <w:rsid w:val="007D7B34"/>
    <w:rsid w:val="007E01CD"/>
    <w:rsid w:val="007E59D5"/>
    <w:rsid w:val="007E703D"/>
    <w:rsid w:val="007F452B"/>
    <w:rsid w:val="0080633B"/>
    <w:rsid w:val="00824EE7"/>
    <w:rsid w:val="00824FC0"/>
    <w:rsid w:val="0082625A"/>
    <w:rsid w:val="00841383"/>
    <w:rsid w:val="00841CE8"/>
    <w:rsid w:val="008428B6"/>
    <w:rsid w:val="008430DB"/>
    <w:rsid w:val="00847CD2"/>
    <w:rsid w:val="008620A5"/>
    <w:rsid w:val="00870185"/>
    <w:rsid w:val="00871E49"/>
    <w:rsid w:val="00872150"/>
    <w:rsid w:val="0087248B"/>
    <w:rsid w:val="00882268"/>
    <w:rsid w:val="00884DBC"/>
    <w:rsid w:val="00885265"/>
    <w:rsid w:val="00886F02"/>
    <w:rsid w:val="008938CC"/>
    <w:rsid w:val="0089729E"/>
    <w:rsid w:val="008A5B09"/>
    <w:rsid w:val="008A6612"/>
    <w:rsid w:val="008A735D"/>
    <w:rsid w:val="008B014E"/>
    <w:rsid w:val="008B37F6"/>
    <w:rsid w:val="008B60FE"/>
    <w:rsid w:val="008C01A9"/>
    <w:rsid w:val="008E5980"/>
    <w:rsid w:val="008E670C"/>
    <w:rsid w:val="008E6780"/>
    <w:rsid w:val="008F32E7"/>
    <w:rsid w:val="00901BBB"/>
    <w:rsid w:val="00904971"/>
    <w:rsid w:val="00912EE9"/>
    <w:rsid w:val="009145A1"/>
    <w:rsid w:val="00921293"/>
    <w:rsid w:val="00923708"/>
    <w:rsid w:val="00931B3B"/>
    <w:rsid w:val="00936249"/>
    <w:rsid w:val="00940FA9"/>
    <w:rsid w:val="00941090"/>
    <w:rsid w:val="00942ED6"/>
    <w:rsid w:val="00943C62"/>
    <w:rsid w:val="00953F28"/>
    <w:rsid w:val="00961BA9"/>
    <w:rsid w:val="0096437C"/>
    <w:rsid w:val="009710C6"/>
    <w:rsid w:val="00972DFA"/>
    <w:rsid w:val="00981CE9"/>
    <w:rsid w:val="00982D13"/>
    <w:rsid w:val="00983998"/>
    <w:rsid w:val="00985412"/>
    <w:rsid w:val="009A3DF2"/>
    <w:rsid w:val="009A6509"/>
    <w:rsid w:val="009B1CAE"/>
    <w:rsid w:val="009D170B"/>
    <w:rsid w:val="009D596F"/>
    <w:rsid w:val="009E37BF"/>
    <w:rsid w:val="009E37CD"/>
    <w:rsid w:val="009E3D3F"/>
    <w:rsid w:val="009F1A55"/>
    <w:rsid w:val="009F292A"/>
    <w:rsid w:val="009F4772"/>
    <w:rsid w:val="009F4878"/>
    <w:rsid w:val="00A00944"/>
    <w:rsid w:val="00A056E6"/>
    <w:rsid w:val="00A14121"/>
    <w:rsid w:val="00A15D73"/>
    <w:rsid w:val="00A173FA"/>
    <w:rsid w:val="00A17E7C"/>
    <w:rsid w:val="00A21225"/>
    <w:rsid w:val="00A22AAE"/>
    <w:rsid w:val="00A34CAE"/>
    <w:rsid w:val="00A3520D"/>
    <w:rsid w:val="00A41C3F"/>
    <w:rsid w:val="00A46594"/>
    <w:rsid w:val="00A46AFB"/>
    <w:rsid w:val="00A50C9D"/>
    <w:rsid w:val="00A53350"/>
    <w:rsid w:val="00A5386F"/>
    <w:rsid w:val="00A66A45"/>
    <w:rsid w:val="00A72905"/>
    <w:rsid w:val="00A732B2"/>
    <w:rsid w:val="00A751D1"/>
    <w:rsid w:val="00A762F2"/>
    <w:rsid w:val="00A81955"/>
    <w:rsid w:val="00A95062"/>
    <w:rsid w:val="00AA0A47"/>
    <w:rsid w:val="00AA2128"/>
    <w:rsid w:val="00AB6C90"/>
    <w:rsid w:val="00AC0415"/>
    <w:rsid w:val="00AC0B9D"/>
    <w:rsid w:val="00AC38EA"/>
    <w:rsid w:val="00AC55E3"/>
    <w:rsid w:val="00AD4772"/>
    <w:rsid w:val="00AE2EBA"/>
    <w:rsid w:val="00AE3335"/>
    <w:rsid w:val="00AE39BD"/>
    <w:rsid w:val="00AE4FE4"/>
    <w:rsid w:val="00AE72D7"/>
    <w:rsid w:val="00AE7C71"/>
    <w:rsid w:val="00AF4DCA"/>
    <w:rsid w:val="00AF6DEC"/>
    <w:rsid w:val="00B032C1"/>
    <w:rsid w:val="00B33299"/>
    <w:rsid w:val="00B44549"/>
    <w:rsid w:val="00B4623F"/>
    <w:rsid w:val="00B5293B"/>
    <w:rsid w:val="00B53930"/>
    <w:rsid w:val="00B54019"/>
    <w:rsid w:val="00B61FB3"/>
    <w:rsid w:val="00B63888"/>
    <w:rsid w:val="00B64CFE"/>
    <w:rsid w:val="00B76049"/>
    <w:rsid w:val="00B80EC5"/>
    <w:rsid w:val="00B8175F"/>
    <w:rsid w:val="00B825EB"/>
    <w:rsid w:val="00B841B5"/>
    <w:rsid w:val="00B904A5"/>
    <w:rsid w:val="00B92738"/>
    <w:rsid w:val="00B92EB7"/>
    <w:rsid w:val="00B944D1"/>
    <w:rsid w:val="00B94ECA"/>
    <w:rsid w:val="00B97C6A"/>
    <w:rsid w:val="00BA29E6"/>
    <w:rsid w:val="00BA5EF5"/>
    <w:rsid w:val="00BB2E11"/>
    <w:rsid w:val="00BD3104"/>
    <w:rsid w:val="00BE75EC"/>
    <w:rsid w:val="00BF24D0"/>
    <w:rsid w:val="00BF255D"/>
    <w:rsid w:val="00BF3B16"/>
    <w:rsid w:val="00BF4E0A"/>
    <w:rsid w:val="00BF51DF"/>
    <w:rsid w:val="00C01A77"/>
    <w:rsid w:val="00C03ABD"/>
    <w:rsid w:val="00C05B8E"/>
    <w:rsid w:val="00C1215D"/>
    <w:rsid w:val="00C14236"/>
    <w:rsid w:val="00C143DB"/>
    <w:rsid w:val="00C26A71"/>
    <w:rsid w:val="00C30AA8"/>
    <w:rsid w:val="00C4533B"/>
    <w:rsid w:val="00C51679"/>
    <w:rsid w:val="00C53D4C"/>
    <w:rsid w:val="00C610A5"/>
    <w:rsid w:val="00C66B8A"/>
    <w:rsid w:val="00C71DFF"/>
    <w:rsid w:val="00C820CB"/>
    <w:rsid w:val="00C864FE"/>
    <w:rsid w:val="00C90499"/>
    <w:rsid w:val="00CA0CE7"/>
    <w:rsid w:val="00CA25B4"/>
    <w:rsid w:val="00CA5968"/>
    <w:rsid w:val="00CB1EDD"/>
    <w:rsid w:val="00CB26AD"/>
    <w:rsid w:val="00CB2EF5"/>
    <w:rsid w:val="00CB3903"/>
    <w:rsid w:val="00CB52D4"/>
    <w:rsid w:val="00CB6789"/>
    <w:rsid w:val="00CB7B9C"/>
    <w:rsid w:val="00CC55D4"/>
    <w:rsid w:val="00CC7104"/>
    <w:rsid w:val="00CD0A68"/>
    <w:rsid w:val="00CD2BE7"/>
    <w:rsid w:val="00CD7D63"/>
    <w:rsid w:val="00CF0C55"/>
    <w:rsid w:val="00D03C91"/>
    <w:rsid w:val="00D04CBC"/>
    <w:rsid w:val="00D10940"/>
    <w:rsid w:val="00D123F7"/>
    <w:rsid w:val="00D136EE"/>
    <w:rsid w:val="00D146E1"/>
    <w:rsid w:val="00D16306"/>
    <w:rsid w:val="00D211CC"/>
    <w:rsid w:val="00D27697"/>
    <w:rsid w:val="00D30982"/>
    <w:rsid w:val="00D359FB"/>
    <w:rsid w:val="00D40164"/>
    <w:rsid w:val="00D41AC3"/>
    <w:rsid w:val="00D520EF"/>
    <w:rsid w:val="00D550D5"/>
    <w:rsid w:val="00D56036"/>
    <w:rsid w:val="00D628D3"/>
    <w:rsid w:val="00D7295C"/>
    <w:rsid w:val="00D84BDB"/>
    <w:rsid w:val="00D85F91"/>
    <w:rsid w:val="00D8662B"/>
    <w:rsid w:val="00D86C02"/>
    <w:rsid w:val="00D95A46"/>
    <w:rsid w:val="00DA0796"/>
    <w:rsid w:val="00DA0B2F"/>
    <w:rsid w:val="00DA3DF4"/>
    <w:rsid w:val="00DA6FBE"/>
    <w:rsid w:val="00DA7875"/>
    <w:rsid w:val="00DA7AEF"/>
    <w:rsid w:val="00DB459D"/>
    <w:rsid w:val="00DB56B9"/>
    <w:rsid w:val="00DB698C"/>
    <w:rsid w:val="00DB705D"/>
    <w:rsid w:val="00DC0AC7"/>
    <w:rsid w:val="00DC4C10"/>
    <w:rsid w:val="00DD14D3"/>
    <w:rsid w:val="00DF013D"/>
    <w:rsid w:val="00DF3D75"/>
    <w:rsid w:val="00DF607F"/>
    <w:rsid w:val="00DF7E2C"/>
    <w:rsid w:val="00E17653"/>
    <w:rsid w:val="00E21CD1"/>
    <w:rsid w:val="00E2250B"/>
    <w:rsid w:val="00E25A18"/>
    <w:rsid w:val="00E3392D"/>
    <w:rsid w:val="00E343F8"/>
    <w:rsid w:val="00E35BB6"/>
    <w:rsid w:val="00E53730"/>
    <w:rsid w:val="00E6718E"/>
    <w:rsid w:val="00E91FCC"/>
    <w:rsid w:val="00E940C5"/>
    <w:rsid w:val="00E96605"/>
    <w:rsid w:val="00E96EF5"/>
    <w:rsid w:val="00EA3C64"/>
    <w:rsid w:val="00EA7FB4"/>
    <w:rsid w:val="00EB2779"/>
    <w:rsid w:val="00EB64D7"/>
    <w:rsid w:val="00EC01AE"/>
    <w:rsid w:val="00EC0E76"/>
    <w:rsid w:val="00EC2FE2"/>
    <w:rsid w:val="00EC6AB3"/>
    <w:rsid w:val="00ED1632"/>
    <w:rsid w:val="00ED56F4"/>
    <w:rsid w:val="00EE1284"/>
    <w:rsid w:val="00EE1B8C"/>
    <w:rsid w:val="00EE3F95"/>
    <w:rsid w:val="00EE4768"/>
    <w:rsid w:val="00EE5199"/>
    <w:rsid w:val="00EF0778"/>
    <w:rsid w:val="00EF4F5E"/>
    <w:rsid w:val="00EF5E19"/>
    <w:rsid w:val="00F01224"/>
    <w:rsid w:val="00F0663B"/>
    <w:rsid w:val="00F06E00"/>
    <w:rsid w:val="00F102D7"/>
    <w:rsid w:val="00F151C1"/>
    <w:rsid w:val="00F16E49"/>
    <w:rsid w:val="00F225D0"/>
    <w:rsid w:val="00F23398"/>
    <w:rsid w:val="00F323D2"/>
    <w:rsid w:val="00F35539"/>
    <w:rsid w:val="00F41F24"/>
    <w:rsid w:val="00F42198"/>
    <w:rsid w:val="00F4392D"/>
    <w:rsid w:val="00F443B6"/>
    <w:rsid w:val="00F50053"/>
    <w:rsid w:val="00F5658F"/>
    <w:rsid w:val="00F60CCE"/>
    <w:rsid w:val="00F669E2"/>
    <w:rsid w:val="00F669FC"/>
    <w:rsid w:val="00F70043"/>
    <w:rsid w:val="00F72AAA"/>
    <w:rsid w:val="00F85E68"/>
    <w:rsid w:val="00F869EE"/>
    <w:rsid w:val="00F879BC"/>
    <w:rsid w:val="00F90FD1"/>
    <w:rsid w:val="00F93D05"/>
    <w:rsid w:val="00F9566B"/>
    <w:rsid w:val="00FB1644"/>
    <w:rsid w:val="00FB21C7"/>
    <w:rsid w:val="00FB6C1E"/>
    <w:rsid w:val="00FC20F0"/>
    <w:rsid w:val="00FC6483"/>
    <w:rsid w:val="00FC77EC"/>
    <w:rsid w:val="00FD249A"/>
    <w:rsid w:val="00FE329A"/>
    <w:rsid w:val="00FE50F6"/>
    <w:rsid w:val="00FE5903"/>
    <w:rsid w:val="00FF1D94"/>
    <w:rsid w:val="00FF3F19"/>
    <w:rsid w:val="00FF69DF"/>
    <w:rsid w:val="00FF6B4F"/>
    <w:rsid w:val="00FF6C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F40E9B"/>
  <w15:chartTrackingRefBased/>
  <w15:docId w15:val="{56A9414B-8BD6-42FE-AB0B-3D2D6E4C9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7AB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3B60"/>
    <w:pPr>
      <w:ind w:left="720"/>
      <w:contextualSpacing/>
    </w:pPr>
  </w:style>
  <w:style w:type="character" w:styleId="a4">
    <w:name w:val="Hyperlink"/>
    <w:basedOn w:val="a0"/>
    <w:uiPriority w:val="99"/>
    <w:unhideWhenUsed/>
    <w:rsid w:val="00384A8F"/>
    <w:rPr>
      <w:color w:val="0563C1" w:themeColor="hyperlink"/>
      <w:u w:val="single"/>
    </w:rPr>
  </w:style>
  <w:style w:type="paragraph" w:styleId="a5">
    <w:name w:val="header"/>
    <w:basedOn w:val="a"/>
    <w:link w:val="a6"/>
    <w:uiPriority w:val="99"/>
    <w:unhideWhenUsed/>
    <w:rsid w:val="00B5393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53930"/>
  </w:style>
  <w:style w:type="paragraph" w:styleId="a7">
    <w:name w:val="footer"/>
    <w:basedOn w:val="a"/>
    <w:link w:val="a8"/>
    <w:uiPriority w:val="99"/>
    <w:unhideWhenUsed/>
    <w:rsid w:val="00B5393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53930"/>
  </w:style>
  <w:style w:type="table" w:customStyle="1" w:styleId="1">
    <w:name w:val="Сетка таблицы1"/>
    <w:basedOn w:val="a1"/>
    <w:next w:val="a9"/>
    <w:uiPriority w:val="39"/>
    <w:rsid w:val="00A15D73"/>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A15D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178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bintel.com.ua/uk/article/osoblyvosti-rehionu-skhidnoyi-aziyi/" TargetMode="External"/><Relationship Id="rId39" Type="http://schemas.openxmlformats.org/officeDocument/2006/relationships/hyperlink" Target="https://international.thenewslens.com/article/60842" TargetMode="External"/><Relationship Id="rId21" Type="http://schemas.openxmlformats.org/officeDocument/2006/relationships/chart" Target="charts/chart6.xml"/><Relationship Id="rId34" Type="http://schemas.openxmlformats.org/officeDocument/2006/relationships/hyperlink" Target="http://bintel.com.ua/uk/article/10_24_taiwan/" TargetMode="External"/><Relationship Id="rId42" Type="http://schemas.openxmlformats.org/officeDocument/2006/relationships/hyperlink" Target="https://www.unwto.org/news/covid-19-travel-restrictions" TargetMode="External"/><Relationship Id="rId47" Type="http://schemas.openxmlformats.org/officeDocument/2006/relationships/image" Target="media/image9.jpg"/><Relationship Id="rId50" Type="http://schemas.openxmlformats.org/officeDocument/2006/relationships/image" Target="media/image1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yperlink" Target="https://was.media/2019-01-10-china-territory-conflict/" TargetMode="External"/><Relationship Id="rId11" Type="http://schemas.openxmlformats.org/officeDocument/2006/relationships/image" Target="media/image3.png"/><Relationship Id="rId24" Type="http://schemas.openxmlformats.org/officeDocument/2006/relationships/hyperlink" Target="https://www.merriam-webster.com/dictionary/case%20study" TargetMode="External"/><Relationship Id="rId32" Type="http://schemas.openxmlformats.org/officeDocument/2006/relationships/hyperlink" Target="https://www.armscontrol.org/factsheets/Nuclearweaponswhohaswhat" TargetMode="External"/><Relationship Id="rId37" Type="http://schemas.openxmlformats.org/officeDocument/2006/relationships/hyperlink" Target="https://admin.taiwan.net.tw/English/FileUploadCategoryListE003130.aspx?CategoryID=b54db814-c958-4618-9392-03a00f709e7a&amp;appname=FileUploadCategoryListE003130" TargetMode="External"/><Relationship Id="rId40" Type="http://schemas.openxmlformats.org/officeDocument/2006/relationships/hyperlink" Target="http://www.tourism.gov.ph/tourism_dem_sup_pub.aspx" TargetMode="External"/><Relationship Id="rId45" Type="http://schemas.openxmlformats.org/officeDocument/2006/relationships/hyperlink" Target="http://www.ukrstat.gov.ua"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conferences.neasmo.org.ua/ru/art/559" TargetMode="External"/><Relationship Id="rId28" Type="http://schemas.openxmlformats.org/officeDocument/2006/relationships/hyperlink" Target="https://www.bbc.com/ukrainian/world/2011/06/110615_china_sea_usa_it" TargetMode="External"/><Relationship Id="rId36" Type="http://schemas.openxmlformats.org/officeDocument/2006/relationships/hyperlink" Target="https://www.japan.travel/en/traveldirectory/Number%20of%20visitor%20arrivals%20to%20/" TargetMode="External"/><Relationship Id="rId49" Type="http://schemas.openxmlformats.org/officeDocument/2006/relationships/image" Target="media/image11.png"/><Relationship Id="rId10" Type="http://schemas.openxmlformats.org/officeDocument/2006/relationships/image" Target="media/image2.jpeg"/><Relationship Id="rId19" Type="http://schemas.openxmlformats.org/officeDocument/2006/relationships/chart" Target="charts/chart4.xml"/><Relationship Id="rId31" Type="http://schemas.openxmlformats.org/officeDocument/2006/relationships/hyperlink" Target="https://www.swp-berlin.org/en/publication/facets-of-the-north-korea-conflict/" TargetMode="External"/><Relationship Id="rId44" Type="http://schemas.openxmlformats.org/officeDocument/2006/relationships/hyperlink" Target="http://ua.china-embassy.org/rus/zwgx/t737970.ht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hyperlink" Target="https://www.emerald.com/insight/content/doi/10.1108/JTF-12-2014-0022/full/html" TargetMode="External"/><Relationship Id="rId27" Type="http://schemas.openxmlformats.org/officeDocument/2006/relationships/hyperlink" Target="https://p.dw.com/p/2XA7L" TargetMode="External"/><Relationship Id="rId30" Type="http://schemas.openxmlformats.org/officeDocument/2006/relationships/hyperlink" Target="https://www.japantimes.co.jp/news/2020/04/22/national/japan-protest-chinese-intrusions-senkakus/" TargetMode="External"/><Relationship Id="rId35" Type="http://schemas.openxmlformats.org/officeDocument/2006/relationships/hyperlink" Target="https://www.unwto.org/news/international-tourism-arrivals-could-fall-in-2020" TargetMode="External"/><Relationship Id="rId43" Type="http://schemas.openxmlformats.org/officeDocument/2006/relationships/hyperlink" Target="https://news.cgtn.com/news/2020-04-17/How-is-the-coronavirus-outbreak-reshaping-China-s-tourism-market--PLrMJJSbII/index.html" TargetMode="External"/><Relationship Id="rId48" Type="http://schemas.openxmlformats.org/officeDocument/2006/relationships/image" Target="media/image10.jpeg"/><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hyperlink" Target="https://www.policyforum.net/geopolitical-trends-east-asia/" TargetMode="External"/><Relationship Id="rId33" Type="http://schemas.openxmlformats.org/officeDocument/2006/relationships/hyperlink" Target="http://www.china.org.cn/english/7953.htm" TargetMode="External"/><Relationship Id="rId38" Type="http://schemas.openxmlformats.org/officeDocument/2006/relationships/hyperlink" Target="https://knoema.ru/atlas/&#1058;&#1072;&#1081;&#1074;&#1072;&#1085;&#1100;" TargetMode="External"/><Relationship Id="rId46" Type="http://schemas.openxmlformats.org/officeDocument/2006/relationships/image" Target="media/image8.jpg"/><Relationship Id="rId20" Type="http://schemas.openxmlformats.org/officeDocument/2006/relationships/chart" Target="charts/chart5.xml"/><Relationship Id="rId41" Type="http://schemas.openxmlformats.org/officeDocument/2006/relationships/hyperlink" Target="https://webunwto.s3.eu-west-1.amazonaws.com/s3fs-public/2020-04/TravelRestrictions%20-%2028%20April.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sus\Documents\&#1071;&#1087;&#1086;&#1085;&#1110;&#110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1056;&#1072;&#1073;&#1086;&#1095;&#1080;&#1081;%20&#1089;&#1090;&#1086;&#1083;\&#1044;&#1080;&#1087;&#1083;&#1086;&#1084;\&#1050;&#1053;&#1044;&#1056;_&#1050;&#1056;.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Лист1!$A$1:$A$5</c:f>
              <c:numCache>
                <c:formatCode>General</c:formatCode>
                <c:ptCount val="5"/>
                <c:pt idx="0">
                  <c:v>2015</c:v>
                </c:pt>
                <c:pt idx="1">
                  <c:v>2016</c:v>
                </c:pt>
                <c:pt idx="2">
                  <c:v>2017</c:v>
                </c:pt>
                <c:pt idx="3">
                  <c:v>2018</c:v>
                </c:pt>
                <c:pt idx="4">
                  <c:v>2019</c:v>
                </c:pt>
              </c:numCache>
            </c:numRef>
          </c:cat>
          <c:val>
            <c:numRef>
              <c:f>Лист1!$B$1:$B$5</c:f>
              <c:numCache>
                <c:formatCode>0.00%</c:formatCode>
                <c:ptCount val="5"/>
                <c:pt idx="0">
                  <c:v>2.5000000000000001E-2</c:v>
                </c:pt>
                <c:pt idx="1">
                  <c:v>4.2000000000000003E-2</c:v>
                </c:pt>
                <c:pt idx="2">
                  <c:v>2.5000000000000001E-2</c:v>
                </c:pt>
                <c:pt idx="3">
                  <c:v>4.4999999999999998E-2</c:v>
                </c:pt>
                <c:pt idx="4" formatCode="0%">
                  <c:v>-0.2</c:v>
                </c:pt>
              </c:numCache>
            </c:numRef>
          </c:val>
          <c:smooth val="0"/>
          <c:extLst>
            <c:ext xmlns:c16="http://schemas.microsoft.com/office/drawing/2014/chart" uri="{C3380CC4-5D6E-409C-BE32-E72D297353CC}">
              <c16:uniqueId val="{00000000-E229-4266-8053-8758890D5EE0}"/>
            </c:ext>
          </c:extLst>
        </c:ser>
        <c:dLbls>
          <c:showLegendKey val="0"/>
          <c:showVal val="0"/>
          <c:showCatName val="0"/>
          <c:showSerName val="0"/>
          <c:showPercent val="0"/>
          <c:showBubbleSize val="0"/>
        </c:dLbls>
        <c:marker val="1"/>
        <c:smooth val="0"/>
        <c:axId val="1794294288"/>
        <c:axId val="1794296784"/>
      </c:lineChart>
      <c:catAx>
        <c:axId val="179429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794296784"/>
        <c:crosses val="autoZero"/>
        <c:auto val="1"/>
        <c:lblAlgn val="ctr"/>
        <c:lblOffset val="100"/>
        <c:noMultiLvlLbl val="0"/>
      </c:catAx>
      <c:valAx>
        <c:axId val="17942967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794294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Лист1!$A$2:$A$8</c:f>
              <c:numCache>
                <c:formatCode>General</c:formatCode>
                <c:ptCount val="7"/>
                <c:pt idx="0">
                  <c:v>2012</c:v>
                </c:pt>
                <c:pt idx="1">
                  <c:v>2013</c:v>
                </c:pt>
                <c:pt idx="2">
                  <c:v>2014</c:v>
                </c:pt>
                <c:pt idx="3">
                  <c:v>2015</c:v>
                </c:pt>
                <c:pt idx="4">
                  <c:v>2016</c:v>
                </c:pt>
                <c:pt idx="5">
                  <c:v>2017</c:v>
                </c:pt>
                <c:pt idx="6">
                  <c:v>2018</c:v>
                </c:pt>
              </c:numCache>
            </c:numRef>
          </c:xVal>
          <c:yVal>
            <c:numRef>
              <c:f>Лист1!$B$2:$B$8</c:f>
              <c:numCache>
                <c:formatCode>0.00%</c:formatCode>
                <c:ptCount val="7"/>
                <c:pt idx="0">
                  <c:v>3.1899999999999998E-2</c:v>
                </c:pt>
                <c:pt idx="1">
                  <c:v>0.69940000000000002</c:v>
                </c:pt>
                <c:pt idx="2">
                  <c:v>-7.3700000000000002E-2</c:v>
                </c:pt>
                <c:pt idx="3">
                  <c:v>0.24280000000000002</c:v>
                </c:pt>
                <c:pt idx="4">
                  <c:v>0.3765</c:v>
                </c:pt>
                <c:pt idx="5">
                  <c:v>0.43330000000000002</c:v>
                </c:pt>
                <c:pt idx="6">
                  <c:v>0.2989</c:v>
                </c:pt>
              </c:numCache>
            </c:numRef>
          </c:yVal>
          <c:smooth val="0"/>
          <c:extLst>
            <c:ext xmlns:c16="http://schemas.microsoft.com/office/drawing/2014/chart" uri="{C3380CC4-5D6E-409C-BE32-E72D297353CC}">
              <c16:uniqueId val="{00000000-9136-4B43-BD8C-034C7DDCA214}"/>
            </c:ext>
          </c:extLst>
        </c:ser>
        <c:dLbls>
          <c:showLegendKey val="0"/>
          <c:showVal val="0"/>
          <c:showCatName val="0"/>
          <c:showSerName val="0"/>
          <c:showPercent val="0"/>
          <c:showBubbleSize val="0"/>
        </c:dLbls>
        <c:axId val="2026255615"/>
        <c:axId val="2026253119"/>
      </c:scatterChart>
      <c:valAx>
        <c:axId val="20262556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ru-UA"/>
          </a:p>
        </c:txPr>
        <c:crossAx val="2026253119"/>
        <c:crosses val="autoZero"/>
        <c:crossBetween val="midCat"/>
      </c:valAx>
      <c:valAx>
        <c:axId val="202625311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026255615"/>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0.73104532209064421"/>
          <c:h val="0.92920353982300885"/>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947-440C-9AB2-2448AC8DA31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947-440C-9AB2-2448AC8DA31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947-440C-9AB2-2448AC8DA31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F947-440C-9AB2-2448AC8DA31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Лист1!$A$1:$A$4</c:f>
              <c:strCache>
                <c:ptCount val="4"/>
                <c:pt idx="0">
                  <c:v>Повністю або частково закрили свої кордони для туристів - "Пасажирам не дозволяється в'їзд"</c:v>
                </c:pt>
                <c:pt idx="1">
                  <c:v>Припинили повністю або частково міжнародні рейси - "всі рейси призупинені"</c:v>
                </c:pt>
                <c:pt idx="2">
                  <c:v>Заборона в'їзду пасажирам з конкретних країн походження або пасажирам, які відвідували через конкретні напрямки</c:v>
                </c:pt>
                <c:pt idx="3">
                  <c:v>Застосування різних заходів, таких як карантин або самоізоляція протягом 14 днів та візові заходи</c:v>
                </c:pt>
              </c:strCache>
            </c:strRef>
          </c:cat>
          <c:val>
            <c:numRef>
              <c:f>Лист1!$B$1:$B$4</c:f>
              <c:numCache>
                <c:formatCode>0%</c:formatCode>
                <c:ptCount val="4"/>
                <c:pt idx="0">
                  <c:v>0.45</c:v>
                </c:pt>
                <c:pt idx="1">
                  <c:v>0.3</c:v>
                </c:pt>
                <c:pt idx="2">
                  <c:v>0.18</c:v>
                </c:pt>
                <c:pt idx="3">
                  <c:v>7.0000000000000007E-2</c:v>
                </c:pt>
              </c:numCache>
            </c:numRef>
          </c:val>
          <c:extLst>
            <c:ext xmlns:c16="http://schemas.microsoft.com/office/drawing/2014/chart" uri="{C3380CC4-5D6E-409C-BE32-E72D297353CC}">
              <c16:uniqueId val="{00000008-F947-440C-9AB2-2448AC8DA318}"/>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58825596312656037"/>
          <c:y val="1.6979456515304008E-2"/>
          <c:w val="0.39117497812773405"/>
          <c:h val="0.970301172750610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mn-lt"/>
              <a:ea typeface="+mn-ea"/>
              <a:cs typeface="+mn-cs"/>
            </a:defRPr>
          </a:pPr>
          <a:endParaRPr lang="ru-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299895450354353E-2"/>
          <c:y val="4.134917416644979E-3"/>
          <c:w val="0.91059914323458568"/>
          <c:h val="0.81447506561679794"/>
        </c:manualLayout>
      </c:layout>
      <c:barChart>
        <c:barDir val="bar"/>
        <c:grouping val="clustered"/>
        <c:varyColors val="0"/>
        <c:ser>
          <c:idx val="0"/>
          <c:order val="0"/>
          <c:tx>
            <c:strRef>
              <c:f>Лист1!$B$1</c:f>
              <c:strCache>
                <c:ptCount val="1"/>
                <c:pt idx="0">
                  <c:v>Китай</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Лист1!$A$2:$A$11</c:f>
              <c:numCache>
                <c:formatCode>General</c:formatCode>
                <c:ptCount val="10"/>
                <c:pt idx="0">
                  <c:v>2009</c:v>
                </c:pt>
                <c:pt idx="1">
                  <c:v>2010</c:v>
                </c:pt>
                <c:pt idx="2">
                  <c:v>2011</c:v>
                </c:pt>
                <c:pt idx="3">
                  <c:v>2012</c:v>
                </c:pt>
                <c:pt idx="4">
                  <c:v>2013</c:v>
                </c:pt>
                <c:pt idx="5">
                  <c:v>2014</c:v>
                </c:pt>
                <c:pt idx="6">
                  <c:v>2015</c:v>
                </c:pt>
                <c:pt idx="7">
                  <c:v>2016</c:v>
                </c:pt>
                <c:pt idx="8">
                  <c:v>2017</c:v>
                </c:pt>
              </c:numCache>
            </c:numRef>
          </c:cat>
          <c:val>
            <c:numRef>
              <c:f>Лист1!$B$2:$B$11</c:f>
              <c:numCache>
                <c:formatCode>General</c:formatCode>
                <c:ptCount val="10"/>
                <c:pt idx="0">
                  <c:v>16137</c:v>
                </c:pt>
                <c:pt idx="1">
                  <c:v>16794</c:v>
                </c:pt>
                <c:pt idx="2">
                  <c:v>19057</c:v>
                </c:pt>
                <c:pt idx="3">
                  <c:v>19718</c:v>
                </c:pt>
                <c:pt idx="4">
                  <c:v>18128</c:v>
                </c:pt>
                <c:pt idx="5">
                  <c:v>11308</c:v>
                </c:pt>
                <c:pt idx="6">
                  <c:v>12966</c:v>
                </c:pt>
                <c:pt idx="7">
                  <c:v>19599</c:v>
                </c:pt>
                <c:pt idx="8">
                  <c:v>29561</c:v>
                </c:pt>
              </c:numCache>
            </c:numRef>
          </c:val>
          <c:extLst>
            <c:ext xmlns:c16="http://schemas.microsoft.com/office/drawing/2014/chart" uri="{C3380CC4-5D6E-409C-BE32-E72D297353CC}">
              <c16:uniqueId val="{00000000-BF1C-46DB-89CC-42AECB51EC73}"/>
            </c:ext>
          </c:extLst>
        </c:ser>
        <c:ser>
          <c:idx val="1"/>
          <c:order val="1"/>
          <c:tx>
            <c:strRef>
              <c:f>Лист1!$C$1</c:f>
              <c:strCache>
                <c:ptCount val="1"/>
                <c:pt idx="0">
                  <c:v>Тайвань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numRef>
              <c:f>Лист1!$A$2:$A$11</c:f>
              <c:numCache>
                <c:formatCode>General</c:formatCode>
                <c:ptCount val="10"/>
                <c:pt idx="0">
                  <c:v>2009</c:v>
                </c:pt>
                <c:pt idx="1">
                  <c:v>2010</c:v>
                </c:pt>
                <c:pt idx="2">
                  <c:v>2011</c:v>
                </c:pt>
                <c:pt idx="3">
                  <c:v>2012</c:v>
                </c:pt>
                <c:pt idx="4">
                  <c:v>2013</c:v>
                </c:pt>
                <c:pt idx="5">
                  <c:v>2014</c:v>
                </c:pt>
                <c:pt idx="6">
                  <c:v>2015</c:v>
                </c:pt>
                <c:pt idx="7">
                  <c:v>2016</c:v>
                </c:pt>
                <c:pt idx="8">
                  <c:v>2017</c:v>
                </c:pt>
              </c:numCache>
            </c:numRef>
          </c:cat>
          <c:val>
            <c:numRef>
              <c:f>Лист1!$C$2:$C$11</c:f>
              <c:numCache>
                <c:formatCode>General</c:formatCode>
                <c:ptCount val="10"/>
                <c:pt idx="0">
                  <c:v>1073</c:v>
                </c:pt>
                <c:pt idx="1">
                  <c:v>587</c:v>
                </c:pt>
                <c:pt idx="2">
                  <c:v>546</c:v>
                </c:pt>
                <c:pt idx="3">
                  <c:v>372</c:v>
                </c:pt>
                <c:pt idx="4">
                  <c:v>494</c:v>
                </c:pt>
                <c:pt idx="5">
                  <c:v>246</c:v>
                </c:pt>
                <c:pt idx="6">
                  <c:v>378</c:v>
                </c:pt>
                <c:pt idx="7">
                  <c:v>537</c:v>
                </c:pt>
                <c:pt idx="8">
                  <c:v>839</c:v>
                </c:pt>
              </c:numCache>
            </c:numRef>
          </c:val>
          <c:extLst>
            <c:ext xmlns:c16="http://schemas.microsoft.com/office/drawing/2014/chart" uri="{C3380CC4-5D6E-409C-BE32-E72D297353CC}">
              <c16:uniqueId val="{00000001-BF1C-46DB-89CC-42AECB51EC73}"/>
            </c:ext>
          </c:extLst>
        </c:ser>
        <c:dLbls>
          <c:showLegendKey val="0"/>
          <c:showVal val="0"/>
          <c:showCatName val="0"/>
          <c:showSerName val="0"/>
          <c:showPercent val="0"/>
          <c:showBubbleSize val="0"/>
        </c:dLbls>
        <c:gapWidth val="100"/>
        <c:axId val="99277023"/>
        <c:axId val="99276607"/>
      </c:barChart>
      <c:catAx>
        <c:axId val="9927702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crossAx val="99276607"/>
        <c:crosses val="autoZero"/>
        <c:auto val="1"/>
        <c:lblAlgn val="ctr"/>
        <c:lblOffset val="100"/>
        <c:noMultiLvlLbl val="0"/>
      </c:catAx>
      <c:valAx>
        <c:axId val="99276607"/>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crossAx val="992770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Лист1!$A$2:$A$8</c:f>
              <c:numCache>
                <c:formatCode>General</c:formatCode>
                <c:ptCount val="7"/>
                <c:pt idx="0">
                  <c:v>2011</c:v>
                </c:pt>
                <c:pt idx="1">
                  <c:v>2012</c:v>
                </c:pt>
                <c:pt idx="2">
                  <c:v>2013</c:v>
                </c:pt>
                <c:pt idx="3">
                  <c:v>2014</c:v>
                </c:pt>
                <c:pt idx="4">
                  <c:v>2015</c:v>
                </c:pt>
                <c:pt idx="5">
                  <c:v>2016</c:v>
                </c:pt>
                <c:pt idx="6">
                  <c:v>2017</c:v>
                </c:pt>
              </c:numCache>
            </c:numRef>
          </c:cat>
          <c:val>
            <c:numRef>
              <c:f>Лист1!$B$2:$B$8</c:f>
              <c:numCache>
                <c:formatCode>General</c:formatCode>
                <c:ptCount val="7"/>
                <c:pt idx="0">
                  <c:v>7535</c:v>
                </c:pt>
                <c:pt idx="1">
                  <c:v>8528</c:v>
                </c:pt>
                <c:pt idx="2">
                  <c:v>8252</c:v>
                </c:pt>
                <c:pt idx="3">
                  <c:v>4346</c:v>
                </c:pt>
                <c:pt idx="4">
                  <c:v>5067</c:v>
                </c:pt>
                <c:pt idx="5">
                  <c:v>6598</c:v>
                </c:pt>
                <c:pt idx="6">
                  <c:v>7435</c:v>
                </c:pt>
              </c:numCache>
            </c:numRef>
          </c:val>
          <c:extLst>
            <c:ext xmlns:c16="http://schemas.microsoft.com/office/drawing/2014/chart" uri="{C3380CC4-5D6E-409C-BE32-E72D297353CC}">
              <c16:uniqueId val="{00000000-0856-4C19-95F0-2C5009A0963E}"/>
            </c:ext>
          </c:extLst>
        </c:ser>
        <c:dLbls>
          <c:showLegendKey val="0"/>
          <c:showVal val="0"/>
          <c:showCatName val="0"/>
          <c:showSerName val="0"/>
          <c:showPercent val="0"/>
          <c:showBubbleSize val="0"/>
        </c:dLbls>
        <c:gapWidth val="100"/>
        <c:overlap val="-24"/>
        <c:axId val="492942671"/>
        <c:axId val="492948495"/>
      </c:barChart>
      <c:catAx>
        <c:axId val="49294267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crossAx val="492948495"/>
        <c:crosses val="autoZero"/>
        <c:auto val="1"/>
        <c:lblAlgn val="ctr"/>
        <c:lblOffset val="100"/>
        <c:noMultiLvlLbl val="0"/>
      </c:catAx>
      <c:valAx>
        <c:axId val="492948495"/>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crossAx val="4929426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Лист1!$B$1</c:f>
              <c:strCache>
                <c:ptCount val="1"/>
                <c:pt idx="0">
                  <c:v>Республіка Корея</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Лист1!$A$2:$A$13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xVal>
          <c:yVal>
            <c:numRef>
              <c:f>Лист1!$B$2:$B$13</c:f>
              <c:numCache>
                <c:formatCode>General</c:formatCode>
                <c:ptCount val="12"/>
                <c:pt idx="0">
                  <c:v>3809</c:v>
                </c:pt>
                <c:pt idx="1">
                  <c:v>5151</c:v>
                </c:pt>
                <c:pt idx="2">
                  <c:v>5985</c:v>
                </c:pt>
                <c:pt idx="3">
                  <c:v>5374</c:v>
                </c:pt>
                <c:pt idx="4">
                  <c:v>5645</c:v>
                </c:pt>
                <c:pt idx="5">
                  <c:v>6322</c:v>
                </c:pt>
                <c:pt idx="6">
                  <c:v>6912</c:v>
                </c:pt>
                <c:pt idx="7">
                  <c:v>7269</c:v>
                </c:pt>
                <c:pt idx="8">
                  <c:v>4714</c:v>
                </c:pt>
                <c:pt idx="9">
                  <c:v>5325</c:v>
                </c:pt>
                <c:pt idx="10">
                  <c:v>6233</c:v>
                </c:pt>
                <c:pt idx="11">
                  <c:v>7078</c:v>
                </c:pt>
              </c:numCache>
            </c:numRef>
          </c:yVal>
          <c:smooth val="0"/>
          <c:extLst>
            <c:ext xmlns:c16="http://schemas.microsoft.com/office/drawing/2014/chart" uri="{C3380CC4-5D6E-409C-BE32-E72D297353CC}">
              <c16:uniqueId val="{00000000-D0A6-4A63-A08E-2218BC910367}"/>
            </c:ext>
          </c:extLst>
        </c:ser>
        <c:ser>
          <c:idx val="1"/>
          <c:order val="1"/>
          <c:tx>
            <c:strRef>
              <c:f>Лист1!$C$1</c:f>
              <c:strCache>
                <c:ptCount val="1"/>
                <c:pt idx="0">
                  <c:v>КНДР</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Лист1!$A$2:$A$13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xVal>
          <c:yVal>
            <c:numRef>
              <c:f>Лист1!$C$2:$C$13</c:f>
              <c:numCache>
                <c:formatCode>General</c:formatCode>
                <c:ptCount val="12"/>
                <c:pt idx="0">
                  <c:v>1380</c:v>
                </c:pt>
                <c:pt idx="1">
                  <c:v>1207</c:v>
                </c:pt>
                <c:pt idx="2">
                  <c:v>577</c:v>
                </c:pt>
                <c:pt idx="3">
                  <c:v>333</c:v>
                </c:pt>
                <c:pt idx="4">
                  <c:v>299</c:v>
                </c:pt>
                <c:pt idx="5">
                  <c:v>220</c:v>
                </c:pt>
                <c:pt idx="6">
                  <c:v>502</c:v>
                </c:pt>
                <c:pt idx="10">
                  <c:v>108</c:v>
                </c:pt>
                <c:pt idx="11">
                  <c:v>240</c:v>
                </c:pt>
              </c:numCache>
            </c:numRef>
          </c:yVal>
          <c:smooth val="0"/>
          <c:extLst>
            <c:ext xmlns:c16="http://schemas.microsoft.com/office/drawing/2014/chart" uri="{C3380CC4-5D6E-409C-BE32-E72D297353CC}">
              <c16:uniqueId val="{00000001-D0A6-4A63-A08E-2218BC910367}"/>
            </c:ext>
          </c:extLst>
        </c:ser>
        <c:dLbls>
          <c:showLegendKey val="0"/>
          <c:showVal val="0"/>
          <c:showCatName val="0"/>
          <c:showSerName val="0"/>
          <c:showPercent val="0"/>
          <c:showBubbleSize val="0"/>
        </c:dLbls>
        <c:axId val="358768112"/>
        <c:axId val="358761456"/>
      </c:scatterChart>
      <c:valAx>
        <c:axId val="35876811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crossAx val="358761456"/>
        <c:crosses val="autoZero"/>
        <c:crossBetween val="midCat"/>
      </c:valAx>
      <c:valAx>
        <c:axId val="35876145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crossAx val="35876811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654AD-4B99-4BEF-BFB1-7BDDBAEBB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73</Pages>
  <Words>17977</Words>
  <Characters>102471</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Сергей Борисюк</cp:lastModifiedBy>
  <cp:revision>7</cp:revision>
  <cp:lastPrinted>2020-05-24T15:09:00Z</cp:lastPrinted>
  <dcterms:created xsi:type="dcterms:W3CDTF">2020-06-05T05:27:00Z</dcterms:created>
  <dcterms:modified xsi:type="dcterms:W3CDTF">2020-06-05T05:44:00Z</dcterms:modified>
</cp:coreProperties>
</file>