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5F34" w:rsidRPr="00336C4E" w:rsidRDefault="006A5F34" w:rsidP="006A5F34">
      <w:pPr>
        <w:spacing w:after="0" w:line="240" w:lineRule="auto"/>
        <w:jc w:val="center"/>
        <w:rPr>
          <w:rFonts w:ascii="Times New Roman" w:eastAsia="Times New Roman" w:hAnsi="Times New Roman" w:cs="Times New Roman"/>
          <w:b/>
          <w:bCs/>
          <w:iCs/>
          <w:sz w:val="28"/>
          <w:szCs w:val="28"/>
          <w:lang w:eastAsia="ru-RU"/>
        </w:rPr>
      </w:pPr>
      <w:r w:rsidRPr="00336C4E">
        <w:rPr>
          <w:rFonts w:ascii="Times New Roman" w:eastAsia="Times New Roman" w:hAnsi="Times New Roman" w:cs="Times New Roman"/>
          <w:b/>
          <w:bCs/>
          <w:iCs/>
          <w:sz w:val="28"/>
          <w:szCs w:val="28"/>
          <w:lang w:eastAsia="ru-RU"/>
        </w:rPr>
        <w:t>МІНІСТЕРСТВО ОСВІТИ І НАУКИ УКРАЇНИ</w:t>
      </w:r>
    </w:p>
    <w:p w:rsidR="006A5F34" w:rsidRPr="00336C4E" w:rsidRDefault="006A5F34" w:rsidP="006A5F34">
      <w:pPr>
        <w:keepNext/>
        <w:spacing w:after="0" w:line="240" w:lineRule="auto"/>
        <w:jc w:val="center"/>
        <w:outlineLvl w:val="2"/>
        <w:rPr>
          <w:rFonts w:ascii="Times New Roman" w:eastAsia="Times New Roman" w:hAnsi="Times New Roman" w:cs="Times New Roman"/>
          <w:b/>
          <w:bCs/>
          <w:iCs/>
          <w:sz w:val="28"/>
          <w:szCs w:val="28"/>
          <w:lang w:eastAsia="ru-RU"/>
        </w:rPr>
      </w:pPr>
      <w:r w:rsidRPr="00336C4E">
        <w:rPr>
          <w:rFonts w:ascii="Times New Roman" w:eastAsia="Times New Roman" w:hAnsi="Times New Roman" w:cs="Times New Roman"/>
          <w:b/>
          <w:bCs/>
          <w:iCs/>
          <w:sz w:val="28"/>
          <w:szCs w:val="28"/>
          <w:lang w:eastAsia="ru-RU"/>
        </w:rPr>
        <w:t>НАЦІОНАЛЬНИЙ АВІАЦІЙНИЙ УНІВЕРСИТЕТ</w:t>
      </w:r>
    </w:p>
    <w:p w:rsidR="006A5F34" w:rsidRPr="00664615" w:rsidRDefault="006A5F34" w:rsidP="006A5F34">
      <w:pPr>
        <w:spacing w:after="0" w:line="240" w:lineRule="auto"/>
        <w:jc w:val="center"/>
        <w:rPr>
          <w:rFonts w:ascii="Times New Roman" w:eastAsia="Times New Roman" w:hAnsi="Times New Roman" w:cs="Times New Roman"/>
          <w:sz w:val="28"/>
          <w:szCs w:val="28"/>
          <w:lang w:eastAsia="ru-RU"/>
        </w:rPr>
      </w:pPr>
      <w:r w:rsidRPr="00664615">
        <w:rPr>
          <w:rFonts w:ascii="Times New Roman" w:eastAsia="Times New Roman" w:hAnsi="Times New Roman" w:cs="Times New Roman"/>
          <w:sz w:val="28"/>
          <w:szCs w:val="28"/>
          <w:lang w:eastAsia="ru-RU"/>
        </w:rPr>
        <w:t>ФАКУЛЬТЕТ МІЖНАРОДНИХ ВІДНОСИН</w:t>
      </w:r>
    </w:p>
    <w:p w:rsidR="006A5F34" w:rsidRPr="00664615" w:rsidRDefault="006A5F34" w:rsidP="006A5F3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Кафедра міжнародного туризму та країнознавства</w:t>
      </w:r>
    </w:p>
    <w:p w:rsidR="006A5F34" w:rsidRPr="00664615" w:rsidRDefault="006A5F34" w:rsidP="006A5F34">
      <w:pPr>
        <w:shd w:val="clear" w:color="auto" w:fill="FFFFFF"/>
        <w:spacing w:after="0" w:line="240" w:lineRule="auto"/>
        <w:ind w:right="5"/>
        <w:jc w:val="center"/>
        <w:rPr>
          <w:rFonts w:ascii="Times New Roman" w:eastAsia="TimesNewRomanPSMT" w:hAnsi="Times New Roman" w:cs="Times New Roman"/>
          <w:sz w:val="28"/>
          <w:szCs w:val="28"/>
          <w:lang w:eastAsia="uk-UA"/>
        </w:rPr>
      </w:pPr>
    </w:p>
    <w:p w:rsidR="006A5F34" w:rsidRPr="00664615" w:rsidRDefault="006A5F34" w:rsidP="006A5F34">
      <w:pPr>
        <w:shd w:val="clear" w:color="auto" w:fill="FFFFFF"/>
        <w:spacing w:after="0" w:line="240" w:lineRule="auto"/>
        <w:ind w:right="5"/>
        <w:jc w:val="both"/>
        <w:rPr>
          <w:rFonts w:ascii="Calibri" w:eastAsia="Times New Roman" w:hAnsi="Calibri" w:cs="Times New Roman"/>
          <w:sz w:val="28"/>
          <w:szCs w:val="28"/>
          <w:lang w:eastAsia="ru-RU"/>
        </w:rPr>
      </w:pPr>
    </w:p>
    <w:p w:rsidR="006A5F34" w:rsidRPr="00336C4E" w:rsidRDefault="006A5F34" w:rsidP="006A5F34">
      <w:pPr>
        <w:tabs>
          <w:tab w:val="left" w:leader="dot" w:pos="8505"/>
        </w:tabs>
        <w:spacing w:after="0" w:line="240" w:lineRule="auto"/>
        <w:ind w:left="5400"/>
        <w:jc w:val="both"/>
        <w:rPr>
          <w:rFonts w:ascii="Times New Roman" w:eastAsia="Times New Roman" w:hAnsi="Times New Roman" w:cs="Times New Roman"/>
          <w:sz w:val="28"/>
          <w:szCs w:val="28"/>
          <w:lang w:eastAsia="ru-RU"/>
        </w:rPr>
      </w:pPr>
      <w:r w:rsidRPr="00336C4E">
        <w:rPr>
          <w:rFonts w:ascii="Times New Roman" w:eastAsia="Times New Roman" w:hAnsi="Times New Roman" w:cs="Times New Roman"/>
          <w:sz w:val="28"/>
          <w:szCs w:val="28"/>
          <w:lang w:eastAsia="ru-RU"/>
        </w:rPr>
        <w:t xml:space="preserve">ДОПУСТИТИ ДО ЗАХИСТУ </w:t>
      </w:r>
    </w:p>
    <w:p w:rsidR="006A5F34" w:rsidRPr="00336C4E" w:rsidRDefault="006A5F34" w:rsidP="006A5F34">
      <w:pPr>
        <w:tabs>
          <w:tab w:val="left" w:leader="dot" w:pos="8505"/>
        </w:tabs>
        <w:spacing w:after="0" w:line="240" w:lineRule="auto"/>
        <w:ind w:left="5400"/>
        <w:jc w:val="both"/>
        <w:rPr>
          <w:rFonts w:ascii="Times New Roman" w:eastAsia="Times New Roman" w:hAnsi="Times New Roman" w:cs="Times New Roman"/>
          <w:sz w:val="28"/>
          <w:szCs w:val="28"/>
          <w:lang w:eastAsia="ru-RU"/>
        </w:rPr>
      </w:pPr>
      <w:r w:rsidRPr="00336C4E">
        <w:rPr>
          <w:rFonts w:ascii="Times New Roman" w:eastAsia="Times New Roman" w:hAnsi="Times New Roman" w:cs="Times New Roman"/>
          <w:sz w:val="28"/>
          <w:szCs w:val="28"/>
          <w:lang w:eastAsia="ru-RU"/>
        </w:rPr>
        <w:t>Завідувач кафедри</w:t>
      </w:r>
    </w:p>
    <w:p w:rsidR="006A5F34" w:rsidRPr="00336C4E" w:rsidRDefault="006A5F34" w:rsidP="006A5F34">
      <w:pPr>
        <w:tabs>
          <w:tab w:val="left" w:leader="dot" w:pos="8505"/>
        </w:tabs>
        <w:spacing w:after="0" w:line="240" w:lineRule="auto"/>
        <w:ind w:left="5400"/>
        <w:jc w:val="both"/>
        <w:rPr>
          <w:rFonts w:ascii="Times New Roman" w:eastAsia="Times New Roman" w:hAnsi="Times New Roman" w:cs="Times New Roman"/>
          <w:sz w:val="28"/>
          <w:szCs w:val="28"/>
          <w:lang w:eastAsia="ru-RU"/>
        </w:rPr>
      </w:pPr>
    </w:p>
    <w:p w:rsidR="006A5F34" w:rsidRPr="00336C4E" w:rsidRDefault="006A5F34" w:rsidP="006A5F34">
      <w:pPr>
        <w:tabs>
          <w:tab w:val="left" w:leader="dot" w:pos="8505"/>
        </w:tabs>
        <w:spacing w:after="0" w:line="240" w:lineRule="auto"/>
        <w:ind w:left="5400"/>
        <w:jc w:val="both"/>
        <w:rPr>
          <w:rFonts w:ascii="Times New Roman" w:eastAsia="Times New Roman" w:hAnsi="Times New Roman" w:cs="Times New Roman"/>
          <w:sz w:val="28"/>
          <w:szCs w:val="28"/>
          <w:lang w:eastAsia="ru-RU"/>
        </w:rPr>
      </w:pPr>
      <w:r w:rsidRPr="00336C4E">
        <w:rPr>
          <w:rFonts w:ascii="Times New Roman" w:eastAsia="Times New Roman" w:hAnsi="Times New Roman" w:cs="Times New Roman"/>
          <w:sz w:val="28"/>
          <w:szCs w:val="28"/>
          <w:lang w:eastAsia="ru-RU"/>
        </w:rPr>
        <w:t xml:space="preserve">___________ </w:t>
      </w:r>
      <w:r w:rsidRPr="00336C4E">
        <w:rPr>
          <w:rFonts w:ascii="Times New Roman" w:eastAsia="Times New Roman" w:hAnsi="Times New Roman" w:cs="Times New Roman"/>
          <w:b/>
          <w:bCs/>
          <w:sz w:val="28"/>
          <w:szCs w:val="28"/>
          <w:lang w:eastAsia="ru-RU"/>
        </w:rPr>
        <w:t>Дудник І.М.</w:t>
      </w:r>
    </w:p>
    <w:p w:rsidR="006A5F34" w:rsidRPr="00664615" w:rsidRDefault="006A5F34" w:rsidP="006A5F34">
      <w:pPr>
        <w:tabs>
          <w:tab w:val="left" w:leader="dot" w:pos="8505"/>
        </w:tabs>
        <w:spacing w:after="0" w:line="240" w:lineRule="auto"/>
        <w:ind w:left="5400"/>
        <w:jc w:val="both"/>
        <w:rPr>
          <w:rFonts w:ascii="Times New Roman" w:eastAsia="Times New Roman" w:hAnsi="Times New Roman" w:cs="Times New Roman"/>
          <w:sz w:val="28"/>
          <w:szCs w:val="28"/>
          <w:lang w:eastAsia="ru-RU"/>
        </w:rPr>
      </w:pPr>
      <w:r w:rsidRPr="00336C4E">
        <w:rPr>
          <w:rFonts w:ascii="Times New Roman" w:eastAsia="Times New Roman" w:hAnsi="Times New Roman" w:cs="Times New Roman"/>
          <w:sz w:val="28"/>
          <w:szCs w:val="28"/>
          <w:lang w:eastAsia="ru-RU"/>
        </w:rPr>
        <w:t>«____»______________2020р.</w:t>
      </w:r>
    </w:p>
    <w:p w:rsidR="006A5F34" w:rsidRDefault="006A5F34" w:rsidP="006A5F34">
      <w:pPr>
        <w:tabs>
          <w:tab w:val="left" w:leader="dot" w:pos="8505"/>
        </w:tabs>
        <w:spacing w:after="0" w:line="240" w:lineRule="auto"/>
        <w:ind w:left="5400"/>
        <w:jc w:val="both"/>
        <w:rPr>
          <w:rFonts w:ascii="Times New Roman" w:eastAsia="Times New Roman" w:hAnsi="Times New Roman" w:cs="Times New Roman"/>
          <w:sz w:val="28"/>
          <w:szCs w:val="28"/>
          <w:lang w:eastAsia="ru-RU"/>
        </w:rPr>
      </w:pPr>
    </w:p>
    <w:p w:rsidR="006A5F34" w:rsidRPr="00664615" w:rsidRDefault="006A5F34" w:rsidP="006A5F34">
      <w:pPr>
        <w:tabs>
          <w:tab w:val="left" w:leader="dot" w:pos="8505"/>
        </w:tabs>
        <w:spacing w:after="0" w:line="240" w:lineRule="auto"/>
        <w:ind w:left="5400"/>
        <w:jc w:val="both"/>
        <w:rPr>
          <w:rFonts w:ascii="Times New Roman" w:eastAsia="Times New Roman" w:hAnsi="Times New Roman" w:cs="Times New Roman"/>
          <w:sz w:val="28"/>
          <w:szCs w:val="28"/>
          <w:lang w:eastAsia="ru-RU"/>
        </w:rPr>
      </w:pPr>
    </w:p>
    <w:p w:rsidR="006A5F34" w:rsidRDefault="006A5F34" w:rsidP="006A5F34">
      <w:pPr>
        <w:keepNext/>
        <w:widowControl w:val="0"/>
        <w:overflowPunct w:val="0"/>
        <w:autoSpaceDE w:val="0"/>
        <w:autoSpaceDN w:val="0"/>
        <w:adjustRightInd w:val="0"/>
        <w:spacing w:after="0" w:line="360" w:lineRule="auto"/>
        <w:jc w:val="center"/>
        <w:textAlignment w:val="baseline"/>
        <w:outlineLvl w:val="1"/>
        <w:rPr>
          <w:rFonts w:ascii="Times New Roman" w:eastAsia="Times New Roman" w:hAnsi="Times New Roman" w:cs="Times New Roman"/>
          <w:b/>
          <w:bCs/>
          <w:sz w:val="28"/>
          <w:szCs w:val="28"/>
          <w:lang w:eastAsia="ru-RU"/>
        </w:rPr>
      </w:pPr>
    </w:p>
    <w:p w:rsidR="006A5F34" w:rsidRPr="00336C4E" w:rsidRDefault="006A5F34" w:rsidP="006A5F34">
      <w:pPr>
        <w:keepNext/>
        <w:widowControl w:val="0"/>
        <w:overflowPunct w:val="0"/>
        <w:autoSpaceDE w:val="0"/>
        <w:autoSpaceDN w:val="0"/>
        <w:adjustRightInd w:val="0"/>
        <w:spacing w:after="0" w:line="240" w:lineRule="auto"/>
        <w:jc w:val="center"/>
        <w:textAlignment w:val="baseline"/>
        <w:outlineLvl w:val="1"/>
        <w:rPr>
          <w:rFonts w:ascii="Times New Roman" w:eastAsia="Times New Roman" w:hAnsi="Times New Roman" w:cs="Times New Roman"/>
          <w:b/>
          <w:bCs/>
          <w:sz w:val="44"/>
          <w:szCs w:val="44"/>
          <w:lang w:eastAsia="ru-RU"/>
        </w:rPr>
      </w:pPr>
      <w:r w:rsidRPr="00336C4E">
        <w:rPr>
          <w:rFonts w:ascii="Times New Roman" w:eastAsia="Times New Roman" w:hAnsi="Times New Roman" w:cs="Times New Roman"/>
          <w:b/>
          <w:bCs/>
          <w:sz w:val="44"/>
          <w:szCs w:val="44"/>
          <w:lang w:eastAsia="ru-RU"/>
        </w:rPr>
        <w:t>ДИПЛОМНА РОБОТА</w:t>
      </w:r>
    </w:p>
    <w:p w:rsidR="006A5F34" w:rsidRPr="00336C4E" w:rsidRDefault="006A5F34" w:rsidP="006A5F34">
      <w:pPr>
        <w:spacing w:after="0" w:line="240" w:lineRule="auto"/>
        <w:jc w:val="center"/>
        <w:rPr>
          <w:rFonts w:ascii="Times New Roman" w:eastAsia="Times New Roman" w:hAnsi="Times New Roman" w:cs="Times New Roman"/>
          <w:bCs/>
          <w:sz w:val="28"/>
          <w:szCs w:val="28"/>
          <w:lang w:eastAsia="ru-RU"/>
        </w:rPr>
      </w:pPr>
      <w:r w:rsidRPr="00336C4E">
        <w:rPr>
          <w:rFonts w:ascii="Times New Roman" w:eastAsia="Times New Roman" w:hAnsi="Times New Roman" w:cs="Times New Roman"/>
          <w:bCs/>
          <w:sz w:val="28"/>
          <w:szCs w:val="28"/>
          <w:lang w:eastAsia="ru-RU"/>
        </w:rPr>
        <w:t>(ПОЯСНЮВАЛЬНА ЗАПИСКА)</w:t>
      </w:r>
    </w:p>
    <w:p w:rsidR="006A5F34" w:rsidRPr="00664615" w:rsidRDefault="006A5F34" w:rsidP="006A5F34">
      <w:pPr>
        <w:spacing w:after="0" w:line="240" w:lineRule="auto"/>
        <w:jc w:val="both"/>
        <w:rPr>
          <w:rFonts w:ascii="Times New Roman" w:eastAsia="Times New Roman" w:hAnsi="Times New Roman" w:cs="Times New Roman"/>
          <w:sz w:val="28"/>
          <w:szCs w:val="28"/>
          <w:lang w:eastAsia="ru-RU"/>
        </w:rPr>
      </w:pPr>
    </w:p>
    <w:p w:rsidR="006A5F34" w:rsidRPr="00664615" w:rsidRDefault="006A5F34" w:rsidP="006A5F3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ЗДОБУВАЧА ВИЩОЇ ОСВІТИ ОСВІТНЬОГО СТУПЕНЯ «БАКАЛАВР»</w:t>
      </w:r>
    </w:p>
    <w:p w:rsidR="006A5F34" w:rsidRPr="00443AA9" w:rsidRDefault="006A5F34" w:rsidP="006A5F34">
      <w:pPr>
        <w:spacing w:after="0" w:line="240" w:lineRule="auto"/>
        <w:jc w:val="center"/>
        <w:rPr>
          <w:rFonts w:ascii="Times New Roman" w:eastAsia="Times New Roman" w:hAnsi="Times New Roman" w:cs="Times New Roman"/>
          <w:sz w:val="26"/>
          <w:szCs w:val="26"/>
          <w:lang w:eastAsia="ru-RU"/>
        </w:rPr>
      </w:pPr>
    </w:p>
    <w:p w:rsidR="006A5F34" w:rsidRPr="0078291D" w:rsidRDefault="006A5F34" w:rsidP="006A5F34">
      <w:pPr>
        <w:spacing w:line="240" w:lineRule="auto"/>
        <w:jc w:val="center"/>
        <w:rPr>
          <w:rFonts w:ascii="Times New Roman Полужирный" w:hAnsi="Times New Roman Полужирный" w:cs="Times New Roman"/>
          <w:b/>
          <w:bCs/>
          <w:caps/>
          <w:sz w:val="44"/>
          <w:szCs w:val="28"/>
        </w:rPr>
      </w:pPr>
      <w:r w:rsidRPr="00CB3409">
        <w:rPr>
          <w:rFonts w:ascii="Times New Roman" w:eastAsia="Times New Roman" w:hAnsi="Times New Roman" w:cs="Times New Roman"/>
          <w:b/>
          <w:sz w:val="28"/>
          <w:szCs w:val="26"/>
          <w:lang w:eastAsia="ru-RU"/>
        </w:rPr>
        <w:t>Тема</w:t>
      </w:r>
      <w:r>
        <w:rPr>
          <w:rFonts w:ascii="Times New Roman" w:eastAsia="Times New Roman" w:hAnsi="Times New Roman" w:cs="Times New Roman"/>
          <w:sz w:val="26"/>
          <w:szCs w:val="26"/>
          <w:lang w:eastAsia="ru-RU"/>
        </w:rPr>
        <w:t xml:space="preserve">: </w:t>
      </w:r>
      <w:r w:rsidR="000C7A5D">
        <w:rPr>
          <w:rFonts w:cs="Times New Roman"/>
          <w:b/>
          <w:bCs/>
          <w:sz w:val="44"/>
          <w:szCs w:val="28"/>
        </w:rPr>
        <w:t>О</w:t>
      </w:r>
      <w:proofErr w:type="spellStart"/>
      <w:r w:rsidR="000C7A5D" w:rsidRPr="0078291D">
        <w:rPr>
          <w:rFonts w:ascii="Times New Roman Полужирный" w:hAnsi="Times New Roman Полужирный" w:cs="Times New Roman" w:hint="eastAsia"/>
          <w:b/>
          <w:bCs/>
          <w:sz w:val="44"/>
          <w:szCs w:val="28"/>
        </w:rPr>
        <w:t>цінка</w:t>
      </w:r>
      <w:proofErr w:type="spellEnd"/>
      <w:r w:rsidR="000C7A5D" w:rsidRPr="0078291D">
        <w:rPr>
          <w:rFonts w:ascii="Times New Roman Полужирный" w:hAnsi="Times New Roman Полужирный" w:cs="Times New Roman"/>
          <w:b/>
          <w:bCs/>
          <w:sz w:val="44"/>
          <w:szCs w:val="28"/>
        </w:rPr>
        <w:t xml:space="preserve"> </w:t>
      </w:r>
      <w:proofErr w:type="spellStart"/>
      <w:r w:rsidR="000C7A5D" w:rsidRPr="0078291D">
        <w:rPr>
          <w:rFonts w:ascii="Times New Roman Полужирный" w:hAnsi="Times New Roman Полужирный" w:cs="Times New Roman" w:hint="eastAsia"/>
          <w:b/>
          <w:bCs/>
          <w:sz w:val="44"/>
          <w:szCs w:val="28"/>
        </w:rPr>
        <w:t>туристично</w:t>
      </w:r>
      <w:proofErr w:type="spellEnd"/>
      <w:r w:rsidR="000C7A5D" w:rsidRPr="0078291D">
        <w:rPr>
          <w:rFonts w:ascii="Times New Roman Полужирный" w:hAnsi="Times New Roman Полужирный" w:cs="Times New Roman"/>
          <w:b/>
          <w:bCs/>
          <w:sz w:val="44"/>
          <w:szCs w:val="28"/>
        </w:rPr>
        <w:t>-</w:t>
      </w:r>
      <w:proofErr w:type="spellStart"/>
      <w:r w:rsidR="000C7A5D" w:rsidRPr="0078291D">
        <w:rPr>
          <w:rFonts w:ascii="Times New Roman Полужирный" w:hAnsi="Times New Roman Полужирный" w:cs="Times New Roman" w:hint="eastAsia"/>
          <w:b/>
          <w:bCs/>
          <w:sz w:val="44"/>
          <w:szCs w:val="28"/>
        </w:rPr>
        <w:t>ресурсного</w:t>
      </w:r>
      <w:proofErr w:type="spellEnd"/>
      <w:r w:rsidR="000C7A5D" w:rsidRPr="0078291D">
        <w:rPr>
          <w:rFonts w:ascii="Times New Roman Полужирный" w:hAnsi="Times New Roman Полужирный" w:cs="Times New Roman"/>
          <w:b/>
          <w:bCs/>
          <w:sz w:val="44"/>
          <w:szCs w:val="28"/>
        </w:rPr>
        <w:t xml:space="preserve"> </w:t>
      </w:r>
      <w:proofErr w:type="spellStart"/>
      <w:r w:rsidR="000C7A5D" w:rsidRPr="0078291D">
        <w:rPr>
          <w:rFonts w:ascii="Times New Roman Полужирный" w:hAnsi="Times New Roman Полужирный" w:cs="Times New Roman" w:hint="eastAsia"/>
          <w:b/>
          <w:bCs/>
          <w:sz w:val="44"/>
          <w:szCs w:val="28"/>
        </w:rPr>
        <w:t>потенціалу</w:t>
      </w:r>
      <w:proofErr w:type="spellEnd"/>
      <w:r>
        <w:rPr>
          <w:rFonts w:cs="Times New Roman"/>
          <w:b/>
          <w:bCs/>
          <w:caps/>
          <w:sz w:val="44"/>
          <w:szCs w:val="28"/>
        </w:rPr>
        <w:t xml:space="preserve"> </w:t>
      </w:r>
      <w:r w:rsidR="000C7A5D" w:rsidRPr="0078291D">
        <w:rPr>
          <w:rFonts w:ascii="Times New Roman Полужирный" w:hAnsi="Times New Roman Полужирный" w:cs="Times New Roman"/>
          <w:b/>
          <w:bCs/>
          <w:sz w:val="44"/>
          <w:szCs w:val="28"/>
        </w:rPr>
        <w:t xml:space="preserve"> </w:t>
      </w:r>
      <w:proofErr w:type="spellStart"/>
      <w:r w:rsidR="000C7A5D" w:rsidRPr="0078291D">
        <w:rPr>
          <w:rFonts w:ascii="Times New Roman Полужирный" w:hAnsi="Times New Roman Полужирный" w:cs="Times New Roman" w:hint="eastAsia"/>
          <w:b/>
          <w:bCs/>
          <w:sz w:val="44"/>
          <w:szCs w:val="28"/>
        </w:rPr>
        <w:t>басейну</w:t>
      </w:r>
      <w:proofErr w:type="spellEnd"/>
      <w:r w:rsidR="000C7A5D" w:rsidRPr="0078291D">
        <w:rPr>
          <w:rFonts w:ascii="Times New Roman Полужирный" w:hAnsi="Times New Roman Полужирный" w:cs="Times New Roman"/>
          <w:b/>
          <w:bCs/>
          <w:sz w:val="44"/>
          <w:szCs w:val="28"/>
        </w:rPr>
        <w:t xml:space="preserve"> </w:t>
      </w:r>
      <w:proofErr w:type="spellStart"/>
      <w:r w:rsidR="000C7A5D" w:rsidRPr="0078291D">
        <w:rPr>
          <w:rFonts w:ascii="Times New Roman Полужирный" w:hAnsi="Times New Roman Полужирный" w:cs="Times New Roman" w:hint="eastAsia"/>
          <w:b/>
          <w:bCs/>
          <w:sz w:val="44"/>
          <w:szCs w:val="28"/>
        </w:rPr>
        <w:t>річки</w:t>
      </w:r>
      <w:proofErr w:type="spellEnd"/>
      <w:r w:rsidR="000C7A5D" w:rsidRPr="0078291D">
        <w:rPr>
          <w:rFonts w:ascii="Times New Roman Полужирный" w:hAnsi="Times New Roman Полужирный" w:cs="Times New Roman"/>
          <w:b/>
          <w:bCs/>
          <w:sz w:val="44"/>
          <w:szCs w:val="28"/>
        </w:rPr>
        <w:t xml:space="preserve"> </w:t>
      </w:r>
      <w:r w:rsidR="000C7A5D">
        <w:rPr>
          <w:rFonts w:cs="Times New Roman"/>
          <w:b/>
          <w:bCs/>
          <w:sz w:val="44"/>
          <w:szCs w:val="28"/>
        </w:rPr>
        <w:t>Д</w:t>
      </w:r>
      <w:proofErr w:type="spellStart"/>
      <w:r w:rsidR="000C7A5D" w:rsidRPr="0078291D">
        <w:rPr>
          <w:rFonts w:ascii="Times New Roman Полужирный" w:hAnsi="Times New Roman Полужирный" w:cs="Times New Roman" w:hint="eastAsia"/>
          <w:b/>
          <w:bCs/>
          <w:sz w:val="44"/>
          <w:szCs w:val="28"/>
        </w:rPr>
        <w:t>унай</w:t>
      </w:r>
      <w:proofErr w:type="spellEnd"/>
    </w:p>
    <w:p w:rsidR="006A5F34" w:rsidRPr="00443AA9" w:rsidRDefault="006A5F34" w:rsidP="006A5F34">
      <w:pPr>
        <w:tabs>
          <w:tab w:val="left" w:leader="dot" w:pos="8505"/>
        </w:tabs>
        <w:spacing w:after="0" w:line="240" w:lineRule="auto"/>
        <w:jc w:val="center"/>
        <w:rPr>
          <w:rFonts w:ascii="Calibri" w:eastAsia="Times New Roman" w:hAnsi="Calibri" w:cs="Times New Roman"/>
          <w:sz w:val="26"/>
          <w:szCs w:val="26"/>
          <w:lang w:eastAsia="ru-RU"/>
        </w:rPr>
      </w:pPr>
    </w:p>
    <w:p w:rsidR="006A5F34" w:rsidRPr="00CB3409" w:rsidRDefault="006A5F34" w:rsidP="006A5F34">
      <w:pPr>
        <w:autoSpaceDE w:val="0"/>
        <w:autoSpaceDN w:val="0"/>
        <w:adjustRightInd w:val="0"/>
        <w:spacing w:after="0" w:line="240" w:lineRule="auto"/>
        <w:jc w:val="both"/>
        <w:rPr>
          <w:rFonts w:ascii="Times New Roman" w:eastAsia="TimesNewRomanPSMT" w:hAnsi="Times New Roman" w:cs="Times New Roman"/>
          <w:sz w:val="28"/>
          <w:szCs w:val="28"/>
          <w:lang w:eastAsia="uk-UA"/>
        </w:rPr>
      </w:pPr>
      <w:r w:rsidRPr="00CB3409">
        <w:rPr>
          <w:rFonts w:ascii="Times New Roman" w:eastAsia="TimesNewRomanPSMT" w:hAnsi="Times New Roman" w:cs="Times New Roman"/>
          <w:sz w:val="28"/>
          <w:szCs w:val="28"/>
          <w:lang w:eastAsia="uk-UA"/>
        </w:rPr>
        <w:t xml:space="preserve">Виконавець: студентка групи Т-414, Томин Анна Степанівна                                 </w:t>
      </w:r>
    </w:p>
    <w:p w:rsidR="006A5F34" w:rsidRPr="00CB3409" w:rsidRDefault="006A5F34" w:rsidP="006A5F34">
      <w:pPr>
        <w:autoSpaceDE w:val="0"/>
        <w:autoSpaceDN w:val="0"/>
        <w:adjustRightInd w:val="0"/>
        <w:spacing w:after="0" w:line="240" w:lineRule="auto"/>
        <w:ind w:firstLine="709"/>
        <w:jc w:val="both"/>
        <w:rPr>
          <w:rFonts w:ascii="Times New Roman" w:eastAsia="TimesNewRomanPSMT" w:hAnsi="Times New Roman" w:cs="Times New Roman"/>
          <w:sz w:val="28"/>
          <w:szCs w:val="28"/>
          <w:lang w:eastAsia="uk-UA"/>
        </w:rPr>
      </w:pPr>
    </w:p>
    <w:p w:rsidR="006A5F34" w:rsidRPr="00CB3409" w:rsidRDefault="006A5F34" w:rsidP="006A5F34">
      <w:pPr>
        <w:autoSpaceDE w:val="0"/>
        <w:autoSpaceDN w:val="0"/>
        <w:adjustRightInd w:val="0"/>
        <w:spacing w:after="0" w:line="240" w:lineRule="auto"/>
        <w:ind w:firstLine="709"/>
        <w:jc w:val="both"/>
        <w:rPr>
          <w:rFonts w:ascii="Times New Roman" w:eastAsia="TimesNewRomanPSMT" w:hAnsi="Times New Roman" w:cs="Times New Roman"/>
          <w:sz w:val="28"/>
          <w:szCs w:val="28"/>
          <w:lang w:eastAsia="uk-UA"/>
        </w:rPr>
      </w:pPr>
      <w:r w:rsidRPr="00CB3409">
        <w:rPr>
          <w:rFonts w:ascii="Times New Roman" w:eastAsia="TimesNewRomanPSMT" w:hAnsi="Times New Roman" w:cs="Times New Roman"/>
          <w:sz w:val="28"/>
          <w:szCs w:val="28"/>
          <w:lang w:eastAsia="uk-UA"/>
        </w:rPr>
        <w:t xml:space="preserve"> </w:t>
      </w:r>
    </w:p>
    <w:p w:rsidR="006A5F34" w:rsidRDefault="006A5F34" w:rsidP="006A5F34">
      <w:pPr>
        <w:autoSpaceDE w:val="0"/>
        <w:autoSpaceDN w:val="0"/>
        <w:adjustRightInd w:val="0"/>
        <w:spacing w:after="0" w:line="240" w:lineRule="auto"/>
        <w:jc w:val="both"/>
        <w:rPr>
          <w:rFonts w:ascii="Times New Roman" w:eastAsia="TimesNewRomanPSMT" w:hAnsi="Times New Roman" w:cs="Times New Roman"/>
          <w:sz w:val="28"/>
          <w:szCs w:val="28"/>
          <w:lang w:eastAsia="uk-UA"/>
        </w:rPr>
      </w:pPr>
      <w:r w:rsidRPr="00CB3409">
        <w:rPr>
          <w:rFonts w:ascii="Times New Roman" w:eastAsia="TimesNewRomanPSMT" w:hAnsi="Times New Roman" w:cs="Times New Roman"/>
          <w:sz w:val="28"/>
          <w:szCs w:val="28"/>
          <w:lang w:eastAsia="uk-UA"/>
        </w:rPr>
        <w:t xml:space="preserve">Керівник: </w:t>
      </w:r>
      <w:proofErr w:type="spellStart"/>
      <w:r w:rsidRPr="00CB3409">
        <w:rPr>
          <w:rFonts w:ascii="Times New Roman" w:eastAsia="TimesNewRomanPSMT" w:hAnsi="Times New Roman" w:cs="Times New Roman"/>
          <w:sz w:val="28"/>
          <w:szCs w:val="28"/>
          <w:lang w:eastAsia="uk-UA"/>
        </w:rPr>
        <w:t>к.г.н</w:t>
      </w:r>
      <w:proofErr w:type="spellEnd"/>
      <w:r w:rsidRPr="00CB3409">
        <w:rPr>
          <w:rFonts w:ascii="Times New Roman" w:eastAsia="TimesNewRomanPSMT" w:hAnsi="Times New Roman" w:cs="Times New Roman"/>
          <w:sz w:val="28"/>
          <w:szCs w:val="28"/>
          <w:lang w:eastAsia="uk-UA"/>
        </w:rPr>
        <w:t xml:space="preserve">., доцент кафедри міжнародного країнознавства і туризму  </w:t>
      </w:r>
    </w:p>
    <w:p w:rsidR="006A5F34" w:rsidRPr="0078291D" w:rsidRDefault="006A5F34" w:rsidP="006A5F34">
      <w:pPr>
        <w:autoSpaceDE w:val="0"/>
        <w:autoSpaceDN w:val="0"/>
        <w:adjustRightInd w:val="0"/>
        <w:spacing w:after="0" w:line="240" w:lineRule="auto"/>
        <w:jc w:val="both"/>
        <w:rPr>
          <w:rFonts w:ascii="Times New Roman" w:eastAsia="TimesNewRomanPSMT" w:hAnsi="Times New Roman" w:cs="Times New Roman"/>
          <w:b/>
          <w:bCs/>
          <w:sz w:val="28"/>
          <w:szCs w:val="28"/>
          <w:lang w:eastAsia="uk-UA"/>
        </w:rPr>
      </w:pPr>
      <w:r w:rsidRPr="0078291D">
        <w:rPr>
          <w:rFonts w:ascii="Times New Roman" w:eastAsia="TimesNewRomanPSMT" w:hAnsi="Times New Roman" w:cs="Times New Roman"/>
          <w:b/>
          <w:bCs/>
          <w:sz w:val="28"/>
          <w:szCs w:val="28"/>
          <w:lang w:eastAsia="uk-UA"/>
        </w:rPr>
        <w:t xml:space="preserve">Ткачук Леоніла Миколаївна                                  </w:t>
      </w:r>
    </w:p>
    <w:p w:rsidR="006A5F34" w:rsidRPr="00CB3409" w:rsidRDefault="006A5F34" w:rsidP="006A5F34">
      <w:pPr>
        <w:autoSpaceDE w:val="0"/>
        <w:autoSpaceDN w:val="0"/>
        <w:adjustRightInd w:val="0"/>
        <w:spacing w:after="0" w:line="240" w:lineRule="auto"/>
        <w:ind w:firstLine="709"/>
        <w:jc w:val="both"/>
        <w:rPr>
          <w:rFonts w:ascii="Times New Roman" w:eastAsia="TimesNewRomanPSMT" w:hAnsi="Times New Roman" w:cs="Times New Roman"/>
          <w:sz w:val="28"/>
          <w:szCs w:val="28"/>
          <w:lang w:eastAsia="uk-UA"/>
        </w:rPr>
      </w:pPr>
      <w:r w:rsidRPr="00CB3409">
        <w:rPr>
          <w:rFonts w:ascii="Times New Roman" w:eastAsia="TimesNewRomanPSMT" w:hAnsi="Times New Roman" w:cs="Times New Roman"/>
          <w:sz w:val="28"/>
          <w:szCs w:val="28"/>
          <w:lang w:eastAsia="uk-UA"/>
        </w:rPr>
        <w:t xml:space="preserve">                  </w:t>
      </w:r>
    </w:p>
    <w:p w:rsidR="006A5F34" w:rsidRPr="00443AA9" w:rsidRDefault="006A5F34" w:rsidP="006A5F34">
      <w:pPr>
        <w:shd w:val="clear" w:color="auto" w:fill="FFFFFF"/>
        <w:spacing w:after="0" w:line="240" w:lineRule="auto"/>
        <w:ind w:right="5" w:firstLine="709"/>
        <w:jc w:val="both"/>
        <w:rPr>
          <w:rFonts w:ascii="Times New Roman" w:eastAsia="Times New Roman" w:hAnsi="Times New Roman" w:cs="Times New Roman"/>
          <w:sz w:val="26"/>
          <w:szCs w:val="26"/>
          <w:lang w:eastAsia="ru-RU"/>
        </w:rPr>
      </w:pPr>
    </w:p>
    <w:p w:rsidR="006A5F34" w:rsidRPr="00443AA9" w:rsidRDefault="006A5F34" w:rsidP="006A5F34">
      <w:pPr>
        <w:shd w:val="clear" w:color="auto" w:fill="FFFFFF"/>
        <w:spacing w:after="0" w:line="240" w:lineRule="auto"/>
        <w:ind w:right="5" w:firstLine="709"/>
        <w:jc w:val="right"/>
        <w:rPr>
          <w:rFonts w:ascii="Times New Roman" w:eastAsia="Times New Roman" w:hAnsi="Times New Roman" w:cs="Times New Roman"/>
          <w:sz w:val="26"/>
          <w:szCs w:val="26"/>
          <w:lang w:eastAsia="ru-RU"/>
        </w:rPr>
      </w:pPr>
    </w:p>
    <w:p w:rsidR="006A5F34" w:rsidRPr="00664615" w:rsidRDefault="006A5F34" w:rsidP="006A5F34">
      <w:pPr>
        <w:autoSpaceDE w:val="0"/>
        <w:autoSpaceDN w:val="0"/>
        <w:adjustRightInd w:val="0"/>
        <w:spacing w:after="0" w:line="240" w:lineRule="auto"/>
        <w:jc w:val="both"/>
        <w:rPr>
          <w:rFonts w:ascii="Times New Roman" w:eastAsia="TimesNewRomanPSMT" w:hAnsi="Times New Roman" w:cs="Times New Roman"/>
          <w:sz w:val="28"/>
          <w:szCs w:val="28"/>
          <w:lang w:eastAsia="uk-UA"/>
        </w:rPr>
      </w:pPr>
      <w:proofErr w:type="spellStart"/>
      <w:r w:rsidRPr="00664615">
        <w:rPr>
          <w:rFonts w:ascii="Times New Roman" w:eastAsia="TimesNewRomanPSMT" w:hAnsi="Times New Roman" w:cs="Times New Roman"/>
          <w:sz w:val="28"/>
          <w:szCs w:val="28"/>
          <w:lang w:eastAsia="uk-UA"/>
        </w:rPr>
        <w:t>Нормоконтролер</w:t>
      </w:r>
      <w:proofErr w:type="spellEnd"/>
      <w:r w:rsidRPr="00664615">
        <w:rPr>
          <w:rFonts w:ascii="Times New Roman" w:eastAsia="TimesNewRomanPSMT" w:hAnsi="Times New Roman" w:cs="Times New Roman"/>
          <w:sz w:val="28"/>
          <w:szCs w:val="28"/>
          <w:lang w:eastAsia="uk-UA"/>
        </w:rPr>
        <w:t>:  ________</w:t>
      </w:r>
      <w:r>
        <w:rPr>
          <w:rFonts w:ascii="Times New Roman" w:eastAsia="TimesNewRomanPSMT" w:hAnsi="Times New Roman" w:cs="Times New Roman"/>
          <w:sz w:val="28"/>
          <w:szCs w:val="28"/>
          <w:lang w:eastAsia="uk-UA"/>
        </w:rPr>
        <w:t xml:space="preserve">__________            </w:t>
      </w:r>
      <w:r w:rsidRPr="0036356F">
        <w:rPr>
          <w:rFonts w:ascii="Times New Roman" w:eastAsia="TimesNewRomanPSMT" w:hAnsi="Times New Roman" w:cs="Times New Roman"/>
          <w:b/>
          <w:sz w:val="28"/>
          <w:szCs w:val="28"/>
          <w:lang w:eastAsia="uk-UA"/>
        </w:rPr>
        <w:t>Борисюк Оксана Анатоліївна</w:t>
      </w:r>
    </w:p>
    <w:p w:rsidR="006A5F34" w:rsidRPr="003D4148" w:rsidRDefault="006A5F34" w:rsidP="006A5F34">
      <w:pPr>
        <w:autoSpaceDE w:val="0"/>
        <w:autoSpaceDN w:val="0"/>
        <w:adjustRightInd w:val="0"/>
        <w:spacing w:after="0" w:line="240" w:lineRule="auto"/>
        <w:jc w:val="both"/>
        <w:rPr>
          <w:rFonts w:ascii="Times New Roman" w:eastAsia="TimesNewRomanPSMT" w:hAnsi="Times New Roman" w:cs="Times New Roman"/>
          <w:sz w:val="24"/>
          <w:szCs w:val="24"/>
          <w:lang w:eastAsia="uk-UA"/>
        </w:rPr>
      </w:pPr>
      <w:r w:rsidRPr="003D4148">
        <w:rPr>
          <w:rFonts w:ascii="Times New Roman" w:eastAsia="TimesNewRomanPSMT" w:hAnsi="Times New Roman" w:cs="Times New Roman"/>
          <w:sz w:val="24"/>
          <w:szCs w:val="24"/>
          <w:lang w:eastAsia="uk-UA"/>
        </w:rPr>
        <w:t xml:space="preserve">                                            </w:t>
      </w:r>
      <w:r>
        <w:rPr>
          <w:rFonts w:ascii="Times New Roman" w:eastAsia="TimesNewRomanPSMT" w:hAnsi="Times New Roman" w:cs="Times New Roman"/>
          <w:sz w:val="24"/>
          <w:szCs w:val="24"/>
          <w:lang w:eastAsia="uk-UA"/>
        </w:rPr>
        <w:t xml:space="preserve">                  </w:t>
      </w:r>
      <w:r w:rsidRPr="003D4148">
        <w:rPr>
          <w:rFonts w:ascii="Times New Roman" w:eastAsia="TimesNewRomanPSMT" w:hAnsi="Times New Roman" w:cs="Times New Roman"/>
          <w:sz w:val="24"/>
          <w:szCs w:val="24"/>
          <w:lang w:eastAsia="uk-UA"/>
        </w:rPr>
        <w:t xml:space="preserve">     (підпис)                                         (П.І.Б.)</w:t>
      </w:r>
    </w:p>
    <w:p w:rsidR="006A5F34" w:rsidRDefault="006A5F34" w:rsidP="006A5F34">
      <w:pPr>
        <w:autoSpaceDE w:val="0"/>
        <w:autoSpaceDN w:val="0"/>
        <w:adjustRightInd w:val="0"/>
        <w:spacing w:after="0" w:line="240" w:lineRule="auto"/>
        <w:jc w:val="both"/>
        <w:rPr>
          <w:rFonts w:ascii="Times New Roman" w:eastAsia="TimesNewRomanPSMT" w:hAnsi="Times New Roman" w:cs="Times New Roman"/>
          <w:sz w:val="26"/>
          <w:szCs w:val="26"/>
          <w:lang w:eastAsia="uk-UA"/>
        </w:rPr>
      </w:pPr>
    </w:p>
    <w:p w:rsidR="006A5F34" w:rsidRDefault="006A5F34" w:rsidP="006A5F34">
      <w:pPr>
        <w:autoSpaceDE w:val="0"/>
        <w:autoSpaceDN w:val="0"/>
        <w:adjustRightInd w:val="0"/>
        <w:spacing w:after="0" w:line="240" w:lineRule="auto"/>
        <w:jc w:val="both"/>
        <w:rPr>
          <w:rFonts w:ascii="Times New Roman" w:eastAsia="TimesNewRomanPSMT" w:hAnsi="Times New Roman" w:cs="Times New Roman"/>
          <w:sz w:val="26"/>
          <w:szCs w:val="26"/>
          <w:lang w:eastAsia="uk-UA"/>
        </w:rPr>
      </w:pPr>
    </w:p>
    <w:p w:rsidR="006A5F34" w:rsidRDefault="006A5F34" w:rsidP="006A5F34">
      <w:pPr>
        <w:autoSpaceDE w:val="0"/>
        <w:autoSpaceDN w:val="0"/>
        <w:adjustRightInd w:val="0"/>
        <w:spacing w:after="0" w:line="240" w:lineRule="auto"/>
        <w:jc w:val="both"/>
        <w:rPr>
          <w:rFonts w:ascii="Times New Roman" w:eastAsia="TimesNewRomanPSMT" w:hAnsi="Times New Roman" w:cs="Times New Roman"/>
          <w:sz w:val="26"/>
          <w:szCs w:val="26"/>
          <w:lang w:eastAsia="uk-UA"/>
        </w:rPr>
      </w:pPr>
    </w:p>
    <w:p w:rsidR="006A5F34" w:rsidRPr="00443AA9" w:rsidRDefault="006A5F34" w:rsidP="006A5F34">
      <w:pPr>
        <w:autoSpaceDE w:val="0"/>
        <w:autoSpaceDN w:val="0"/>
        <w:adjustRightInd w:val="0"/>
        <w:spacing w:after="0" w:line="240" w:lineRule="auto"/>
        <w:jc w:val="both"/>
        <w:rPr>
          <w:rFonts w:ascii="Times New Roman" w:eastAsia="TimesNewRomanPSMT" w:hAnsi="Times New Roman" w:cs="Times New Roman"/>
          <w:sz w:val="26"/>
          <w:szCs w:val="26"/>
          <w:lang w:eastAsia="uk-UA"/>
        </w:rPr>
      </w:pPr>
    </w:p>
    <w:p w:rsidR="006A5F34" w:rsidRPr="00443AA9" w:rsidRDefault="006A5F34" w:rsidP="006A5F34">
      <w:pPr>
        <w:autoSpaceDE w:val="0"/>
        <w:autoSpaceDN w:val="0"/>
        <w:adjustRightInd w:val="0"/>
        <w:spacing w:after="0" w:line="240" w:lineRule="auto"/>
        <w:jc w:val="center"/>
        <w:rPr>
          <w:rFonts w:ascii="Times New Roman" w:eastAsia="TimesNewRomanPSMT" w:hAnsi="Times New Roman" w:cs="Times New Roman"/>
          <w:sz w:val="26"/>
          <w:szCs w:val="26"/>
          <w:lang w:eastAsia="uk-UA"/>
        </w:rPr>
      </w:pPr>
    </w:p>
    <w:p w:rsidR="006A5F34" w:rsidRDefault="006A5F34" w:rsidP="006A5F34">
      <w:pPr>
        <w:autoSpaceDE w:val="0"/>
        <w:autoSpaceDN w:val="0"/>
        <w:adjustRightInd w:val="0"/>
        <w:spacing w:after="0" w:line="240" w:lineRule="auto"/>
        <w:jc w:val="center"/>
        <w:rPr>
          <w:rFonts w:ascii="Times New Roman" w:eastAsia="TimesNewRomanPSMT" w:hAnsi="Times New Roman" w:cs="Times New Roman"/>
          <w:sz w:val="28"/>
          <w:szCs w:val="28"/>
          <w:lang w:eastAsia="uk-UA"/>
        </w:rPr>
      </w:pPr>
    </w:p>
    <w:p w:rsidR="006A5F34" w:rsidRPr="0078291D" w:rsidRDefault="006A5F34" w:rsidP="006A5F34">
      <w:pPr>
        <w:autoSpaceDE w:val="0"/>
        <w:autoSpaceDN w:val="0"/>
        <w:adjustRightInd w:val="0"/>
        <w:spacing w:after="0" w:line="240" w:lineRule="auto"/>
        <w:jc w:val="center"/>
        <w:rPr>
          <w:rFonts w:ascii="Times New Roman" w:eastAsia="TimesNewRomanPSMT" w:hAnsi="Times New Roman" w:cs="Times New Roman"/>
          <w:sz w:val="28"/>
          <w:szCs w:val="28"/>
          <w:lang w:eastAsia="uk-UA"/>
        </w:rPr>
      </w:pPr>
      <w:r w:rsidRPr="0078291D">
        <w:rPr>
          <w:rFonts w:ascii="Times New Roman" w:eastAsia="TimesNewRomanPSMT" w:hAnsi="Times New Roman" w:cs="Times New Roman"/>
          <w:sz w:val="28"/>
          <w:szCs w:val="28"/>
          <w:lang w:eastAsia="uk-UA"/>
        </w:rPr>
        <w:t>КИЇВ 2020</w:t>
      </w:r>
    </w:p>
    <w:p w:rsidR="006A5F34" w:rsidRDefault="006A5F34" w:rsidP="006A5F34">
      <w:pPr>
        <w:rPr>
          <w:rFonts w:ascii="Times New Roman" w:hAnsi="Times New Roman" w:cs="Times New Roman"/>
          <w:b/>
          <w:sz w:val="28"/>
          <w:szCs w:val="28"/>
        </w:rPr>
      </w:pPr>
      <w:r>
        <w:rPr>
          <w:rFonts w:ascii="Times New Roman" w:hAnsi="Times New Roman" w:cs="Times New Roman"/>
          <w:b/>
          <w:sz w:val="28"/>
          <w:szCs w:val="28"/>
        </w:rPr>
        <w:br w:type="page"/>
      </w:r>
    </w:p>
    <w:p w:rsidR="006A5F34" w:rsidRPr="00A15D73" w:rsidRDefault="006A5F34" w:rsidP="006A5F34">
      <w:pPr>
        <w:spacing w:after="0" w:line="360" w:lineRule="auto"/>
        <w:rPr>
          <w:rFonts w:ascii="Times New Roman" w:eastAsia="Calibri" w:hAnsi="Times New Roman" w:cs="Times New Roman"/>
          <w:b/>
          <w:iCs/>
          <w:spacing w:val="-4"/>
          <w:sz w:val="28"/>
          <w:szCs w:val="28"/>
          <w:lang w:eastAsia="ru-RU"/>
        </w:rPr>
      </w:pPr>
      <w:r w:rsidRPr="00A15D73">
        <w:rPr>
          <w:rFonts w:ascii="Times New Roman" w:eastAsia="Calibri" w:hAnsi="Times New Roman" w:cs="Times New Roman"/>
          <w:b/>
          <w:iCs/>
          <w:spacing w:val="-4"/>
          <w:sz w:val="28"/>
          <w:szCs w:val="28"/>
          <w:lang w:eastAsia="ru-RU"/>
        </w:rPr>
        <w:lastRenderedPageBreak/>
        <w:t>НАЦІОНАЛЬНИЙ АВІАЦІЙНИЙ УНІВЕРСИТЕТ</w:t>
      </w:r>
    </w:p>
    <w:p w:rsidR="006A5F34" w:rsidRPr="00A15D73" w:rsidRDefault="006A5F34" w:rsidP="006A5F34">
      <w:pPr>
        <w:spacing w:after="0" w:line="240" w:lineRule="auto"/>
        <w:rPr>
          <w:rFonts w:ascii="Times New Roman" w:eastAsia="Calibri" w:hAnsi="Times New Roman" w:cs="Times New Roman"/>
          <w:spacing w:val="-4"/>
          <w:sz w:val="28"/>
          <w:szCs w:val="28"/>
          <w:lang w:eastAsia="ru-RU"/>
        </w:rPr>
      </w:pPr>
      <w:r w:rsidRPr="00A15D73">
        <w:rPr>
          <w:rFonts w:ascii="Times New Roman" w:eastAsia="Calibri" w:hAnsi="Times New Roman" w:cs="Times New Roman"/>
          <w:spacing w:val="-4"/>
          <w:sz w:val="28"/>
          <w:szCs w:val="28"/>
          <w:lang w:eastAsia="ru-RU"/>
        </w:rPr>
        <w:t>Факультет міжнародних відносин</w:t>
      </w:r>
    </w:p>
    <w:p w:rsidR="006A5F34" w:rsidRPr="00A15D73" w:rsidRDefault="006A5F34" w:rsidP="006A5F34">
      <w:pPr>
        <w:spacing w:after="0" w:line="240" w:lineRule="auto"/>
        <w:rPr>
          <w:rFonts w:ascii="Times New Roman" w:eastAsia="Calibri" w:hAnsi="Times New Roman" w:cs="Times New Roman"/>
          <w:spacing w:val="-4"/>
          <w:sz w:val="28"/>
          <w:szCs w:val="28"/>
          <w:lang w:eastAsia="ru-RU"/>
        </w:rPr>
      </w:pPr>
      <w:r w:rsidRPr="00A15D73">
        <w:rPr>
          <w:rFonts w:ascii="Times New Roman" w:eastAsia="Calibri" w:hAnsi="Times New Roman" w:cs="Times New Roman"/>
          <w:spacing w:val="-4"/>
          <w:sz w:val="28"/>
          <w:szCs w:val="28"/>
          <w:lang w:eastAsia="ru-RU"/>
        </w:rPr>
        <w:t>Кафедра міжнародного туризму та країнознавства</w:t>
      </w:r>
    </w:p>
    <w:p w:rsidR="006A5F34" w:rsidRPr="00A15D73" w:rsidRDefault="006A5F34" w:rsidP="006A5F34">
      <w:pPr>
        <w:spacing w:after="0" w:line="240" w:lineRule="auto"/>
        <w:rPr>
          <w:rFonts w:ascii="Times New Roman" w:eastAsia="Calibri" w:hAnsi="Times New Roman" w:cs="Times New Roman"/>
          <w:spacing w:val="-4"/>
          <w:sz w:val="28"/>
          <w:szCs w:val="28"/>
          <w:lang w:eastAsia="ru-RU"/>
        </w:rPr>
      </w:pPr>
      <w:r w:rsidRPr="00A15D73">
        <w:rPr>
          <w:rFonts w:ascii="Times New Roman" w:eastAsia="Calibri" w:hAnsi="Times New Roman" w:cs="Times New Roman"/>
          <w:spacing w:val="-4"/>
          <w:sz w:val="28"/>
          <w:szCs w:val="28"/>
          <w:lang w:eastAsia="ru-RU"/>
        </w:rPr>
        <w:t>Спеціальність: 242 «Туризм»</w:t>
      </w:r>
    </w:p>
    <w:p w:rsidR="006A5F34" w:rsidRPr="00A15D73" w:rsidRDefault="006A5F34" w:rsidP="006A5F34">
      <w:pPr>
        <w:spacing w:after="0" w:line="240" w:lineRule="auto"/>
        <w:ind w:left="5670" w:firstLine="567"/>
        <w:rPr>
          <w:rFonts w:ascii="Times New Roman" w:eastAsia="Calibri" w:hAnsi="Times New Roman" w:cs="Times New Roman"/>
          <w:bCs/>
          <w:spacing w:val="-4"/>
          <w:sz w:val="28"/>
          <w:szCs w:val="28"/>
          <w:lang w:eastAsia="ru-RU"/>
        </w:rPr>
      </w:pPr>
    </w:p>
    <w:p w:rsidR="006A5F34" w:rsidRPr="00A15D73" w:rsidRDefault="006A5F34" w:rsidP="006A5F34">
      <w:pPr>
        <w:spacing w:after="0" w:line="240" w:lineRule="auto"/>
        <w:ind w:left="5670" w:firstLine="567"/>
        <w:rPr>
          <w:rFonts w:ascii="Times New Roman" w:eastAsia="Calibri" w:hAnsi="Times New Roman" w:cs="Times New Roman"/>
          <w:bCs/>
          <w:spacing w:val="-4"/>
          <w:sz w:val="28"/>
          <w:szCs w:val="28"/>
          <w:lang w:eastAsia="ru-RU"/>
        </w:rPr>
      </w:pPr>
      <w:r w:rsidRPr="00A15D73">
        <w:rPr>
          <w:rFonts w:ascii="Times New Roman" w:eastAsia="Calibri" w:hAnsi="Times New Roman" w:cs="Times New Roman"/>
          <w:bCs/>
          <w:spacing w:val="-4"/>
          <w:sz w:val="28"/>
          <w:szCs w:val="28"/>
          <w:lang w:eastAsia="ru-RU"/>
        </w:rPr>
        <w:t>ЗАТВЕРДЖУЮ</w:t>
      </w:r>
    </w:p>
    <w:p w:rsidR="006A5F34" w:rsidRPr="00A15D73" w:rsidRDefault="006A5F34" w:rsidP="006A5F34">
      <w:pPr>
        <w:spacing w:after="0" w:line="240" w:lineRule="auto"/>
        <w:ind w:left="5670" w:firstLine="567"/>
        <w:rPr>
          <w:rFonts w:ascii="Times New Roman" w:eastAsia="Calibri" w:hAnsi="Times New Roman" w:cs="Times New Roman"/>
          <w:bCs/>
          <w:spacing w:val="-4"/>
          <w:sz w:val="28"/>
          <w:szCs w:val="28"/>
          <w:lang w:eastAsia="ru-RU"/>
        </w:rPr>
      </w:pPr>
      <w:r w:rsidRPr="00A15D73">
        <w:rPr>
          <w:rFonts w:ascii="Times New Roman" w:eastAsia="Calibri" w:hAnsi="Times New Roman" w:cs="Times New Roman"/>
          <w:bCs/>
          <w:spacing w:val="-4"/>
          <w:sz w:val="28"/>
          <w:szCs w:val="28"/>
          <w:lang w:eastAsia="ru-RU"/>
        </w:rPr>
        <w:t>Завідувач кафедри</w:t>
      </w:r>
    </w:p>
    <w:p w:rsidR="006A5F34" w:rsidRPr="00A15D73" w:rsidRDefault="006A5F34" w:rsidP="006A5F34">
      <w:pPr>
        <w:tabs>
          <w:tab w:val="left" w:leader="dot" w:pos="8505"/>
        </w:tabs>
        <w:spacing w:after="0" w:line="360" w:lineRule="auto"/>
        <w:ind w:left="5670" w:firstLine="567"/>
        <w:rPr>
          <w:rFonts w:ascii="Times New Roman" w:eastAsia="Calibri" w:hAnsi="Times New Roman" w:cs="Times New Roman"/>
          <w:b/>
          <w:spacing w:val="-4"/>
          <w:sz w:val="28"/>
          <w:szCs w:val="20"/>
          <w:lang w:eastAsia="ru-RU"/>
        </w:rPr>
      </w:pPr>
      <w:r w:rsidRPr="00A15D73">
        <w:rPr>
          <w:rFonts w:ascii="Times New Roman" w:eastAsia="Calibri" w:hAnsi="Times New Roman" w:cs="Times New Roman"/>
          <w:b/>
          <w:spacing w:val="-4"/>
          <w:sz w:val="28"/>
          <w:szCs w:val="20"/>
          <w:lang w:eastAsia="ru-RU"/>
        </w:rPr>
        <w:t xml:space="preserve">               </w:t>
      </w:r>
    </w:p>
    <w:p w:rsidR="006A5F34" w:rsidRPr="00A15D73" w:rsidRDefault="006A5F34" w:rsidP="006A5F34">
      <w:pPr>
        <w:tabs>
          <w:tab w:val="left" w:leader="dot" w:pos="8505"/>
        </w:tabs>
        <w:spacing w:after="0" w:line="360" w:lineRule="auto"/>
        <w:ind w:left="5670" w:firstLine="567"/>
        <w:rPr>
          <w:rFonts w:ascii="Times New Roman" w:eastAsia="Calibri" w:hAnsi="Times New Roman" w:cs="Times New Roman"/>
          <w:b/>
          <w:spacing w:val="-4"/>
          <w:sz w:val="28"/>
          <w:szCs w:val="20"/>
          <w:lang w:eastAsia="ru-RU"/>
        </w:rPr>
      </w:pPr>
      <w:r w:rsidRPr="00A15D73">
        <w:rPr>
          <w:rFonts w:ascii="Times New Roman" w:eastAsia="Calibri" w:hAnsi="Times New Roman" w:cs="Times New Roman"/>
          <w:b/>
          <w:spacing w:val="-4"/>
          <w:sz w:val="28"/>
          <w:szCs w:val="20"/>
          <w:lang w:eastAsia="ru-RU"/>
        </w:rPr>
        <w:t>_______ Дудник І.М.</w:t>
      </w:r>
    </w:p>
    <w:p w:rsidR="006A5F34" w:rsidRPr="00A15D73" w:rsidRDefault="006A5F34" w:rsidP="006A5F34">
      <w:pPr>
        <w:spacing w:after="0" w:line="360" w:lineRule="auto"/>
        <w:ind w:left="5670" w:firstLine="567"/>
        <w:rPr>
          <w:rFonts w:ascii="Times New Roman" w:eastAsia="Calibri" w:hAnsi="Times New Roman" w:cs="Times New Roman"/>
          <w:bCs/>
          <w:spacing w:val="-4"/>
          <w:sz w:val="28"/>
          <w:szCs w:val="28"/>
          <w:lang w:eastAsia="ru-RU"/>
        </w:rPr>
      </w:pPr>
      <w:r w:rsidRPr="00A15D73">
        <w:rPr>
          <w:rFonts w:ascii="Times New Roman" w:eastAsia="Calibri" w:hAnsi="Times New Roman" w:cs="Times New Roman"/>
          <w:bCs/>
          <w:spacing w:val="-4"/>
          <w:sz w:val="28"/>
          <w:szCs w:val="28"/>
          <w:lang w:eastAsia="ru-RU"/>
        </w:rPr>
        <w:t>«____»_________2020 р.</w:t>
      </w:r>
    </w:p>
    <w:p w:rsidR="006A5F34" w:rsidRPr="00A15D73" w:rsidRDefault="006A5F34" w:rsidP="006A5F34">
      <w:pPr>
        <w:spacing w:after="0" w:line="360" w:lineRule="auto"/>
        <w:ind w:firstLine="567"/>
        <w:jc w:val="center"/>
        <w:rPr>
          <w:rFonts w:ascii="Times New Roman" w:eastAsia="Calibri" w:hAnsi="Times New Roman" w:cs="Times New Roman"/>
          <w:b/>
          <w:bCs/>
          <w:spacing w:val="-4"/>
          <w:sz w:val="28"/>
          <w:szCs w:val="28"/>
          <w:lang w:eastAsia="ru-RU"/>
        </w:rPr>
      </w:pPr>
    </w:p>
    <w:p w:rsidR="006A5F34" w:rsidRPr="00A15D73" w:rsidRDefault="006A5F34" w:rsidP="006A5F34">
      <w:pPr>
        <w:spacing w:after="0" w:line="240" w:lineRule="auto"/>
        <w:ind w:firstLine="567"/>
        <w:jc w:val="center"/>
        <w:rPr>
          <w:rFonts w:ascii="Times New Roman" w:eastAsia="Calibri" w:hAnsi="Times New Roman" w:cs="Times New Roman"/>
          <w:b/>
          <w:bCs/>
          <w:spacing w:val="-4"/>
          <w:sz w:val="28"/>
          <w:szCs w:val="28"/>
          <w:lang w:eastAsia="ru-RU"/>
        </w:rPr>
      </w:pPr>
      <w:r w:rsidRPr="00A15D73">
        <w:rPr>
          <w:rFonts w:ascii="Times New Roman" w:eastAsia="Calibri" w:hAnsi="Times New Roman" w:cs="Times New Roman"/>
          <w:b/>
          <w:bCs/>
          <w:spacing w:val="-4"/>
          <w:sz w:val="28"/>
          <w:szCs w:val="28"/>
          <w:lang w:eastAsia="ru-RU"/>
        </w:rPr>
        <w:t>ЗАВДАННЯ НА ВИКОНАННЯ</w:t>
      </w:r>
    </w:p>
    <w:p w:rsidR="006A5F34" w:rsidRPr="00A15D73" w:rsidRDefault="006A5F34" w:rsidP="006A5F34">
      <w:pPr>
        <w:spacing w:after="0" w:line="240" w:lineRule="auto"/>
        <w:ind w:firstLine="567"/>
        <w:jc w:val="center"/>
        <w:rPr>
          <w:rFonts w:ascii="Times New Roman" w:eastAsia="Calibri" w:hAnsi="Times New Roman" w:cs="Times New Roman"/>
          <w:b/>
          <w:bCs/>
          <w:spacing w:val="-4"/>
          <w:sz w:val="28"/>
          <w:szCs w:val="28"/>
          <w:lang w:eastAsia="ru-RU"/>
        </w:rPr>
      </w:pPr>
      <w:r w:rsidRPr="00A15D73">
        <w:rPr>
          <w:rFonts w:ascii="Times New Roman" w:eastAsia="Calibri" w:hAnsi="Times New Roman" w:cs="Times New Roman"/>
          <w:b/>
          <w:bCs/>
          <w:caps/>
          <w:spacing w:val="-4"/>
          <w:sz w:val="28"/>
          <w:szCs w:val="28"/>
          <w:lang w:eastAsia="ru-RU"/>
        </w:rPr>
        <w:t>дипломної</w:t>
      </w:r>
      <w:r w:rsidRPr="00A15D73">
        <w:rPr>
          <w:rFonts w:ascii="Times New Roman" w:eastAsia="Calibri" w:hAnsi="Times New Roman" w:cs="Times New Roman"/>
          <w:b/>
          <w:bCs/>
          <w:spacing w:val="-4"/>
          <w:sz w:val="28"/>
          <w:szCs w:val="28"/>
          <w:lang w:eastAsia="ru-RU"/>
        </w:rPr>
        <w:t xml:space="preserve"> РОБОТИ</w:t>
      </w:r>
    </w:p>
    <w:p w:rsidR="006A5F34" w:rsidRPr="006A5F34" w:rsidRDefault="006A5F34" w:rsidP="006A5F34">
      <w:pPr>
        <w:spacing w:after="0" w:line="240" w:lineRule="auto"/>
        <w:ind w:firstLine="567"/>
        <w:jc w:val="center"/>
        <w:rPr>
          <w:rFonts w:ascii="Times New Roman" w:eastAsia="Calibri" w:hAnsi="Times New Roman" w:cs="Times New Roman"/>
          <w:spacing w:val="-4"/>
          <w:sz w:val="28"/>
          <w:szCs w:val="28"/>
          <w:lang w:eastAsia="ru-RU"/>
        </w:rPr>
      </w:pPr>
      <w:r w:rsidRPr="006A5F34">
        <w:rPr>
          <w:rFonts w:ascii="Times New Roman" w:eastAsia="Calibri" w:hAnsi="Times New Roman" w:cs="Times New Roman"/>
          <w:spacing w:val="-4"/>
          <w:sz w:val="28"/>
          <w:szCs w:val="28"/>
          <w:lang w:eastAsia="ru-RU"/>
        </w:rPr>
        <w:t>Томин Анни Степанівни</w:t>
      </w:r>
    </w:p>
    <w:p w:rsidR="006A5F34" w:rsidRPr="006A5F34" w:rsidRDefault="006A5F34" w:rsidP="006A5F34">
      <w:pPr>
        <w:spacing w:after="0" w:line="240" w:lineRule="auto"/>
        <w:ind w:firstLine="567"/>
        <w:jc w:val="center"/>
        <w:rPr>
          <w:rFonts w:ascii="Times New Roman" w:eastAsia="Calibri" w:hAnsi="Times New Roman" w:cs="Times New Roman"/>
          <w:spacing w:val="-4"/>
          <w:sz w:val="28"/>
          <w:szCs w:val="28"/>
          <w:vertAlign w:val="superscript"/>
          <w:lang w:eastAsia="ru-RU"/>
        </w:rPr>
      </w:pPr>
      <w:bookmarkStart w:id="0" w:name="_Hlk31557570"/>
      <w:r w:rsidRPr="006A5F34">
        <w:rPr>
          <w:rFonts w:ascii="Times New Roman" w:eastAsia="Calibri" w:hAnsi="Times New Roman" w:cs="Times New Roman"/>
          <w:spacing w:val="-4"/>
          <w:sz w:val="28"/>
          <w:szCs w:val="28"/>
          <w:vertAlign w:val="superscript"/>
          <w:lang w:eastAsia="ru-RU"/>
        </w:rPr>
        <w:t>(прізвище, ім'я, по батькові в родинному відмінку)</w:t>
      </w:r>
    </w:p>
    <w:bookmarkEnd w:id="0"/>
    <w:p w:rsidR="006A5F34" w:rsidRPr="006A5F34" w:rsidRDefault="006A5F34" w:rsidP="006A5F34">
      <w:pPr>
        <w:tabs>
          <w:tab w:val="left" w:leader="dot" w:pos="8505"/>
        </w:tabs>
        <w:spacing w:after="0" w:line="360" w:lineRule="auto"/>
        <w:jc w:val="both"/>
        <w:rPr>
          <w:rFonts w:ascii="Times New Roman" w:eastAsia="Calibri" w:hAnsi="Times New Roman" w:cs="Times New Roman"/>
          <w:bCs/>
          <w:spacing w:val="-4"/>
          <w:sz w:val="28"/>
          <w:szCs w:val="28"/>
        </w:rPr>
      </w:pPr>
    </w:p>
    <w:p w:rsidR="006A5F34" w:rsidRPr="006A5F34" w:rsidRDefault="006A5F34" w:rsidP="006A5F34">
      <w:pPr>
        <w:tabs>
          <w:tab w:val="left" w:leader="dot" w:pos="8505"/>
        </w:tabs>
        <w:spacing w:after="0" w:line="360" w:lineRule="auto"/>
        <w:ind w:firstLine="567"/>
        <w:jc w:val="both"/>
        <w:rPr>
          <w:rFonts w:ascii="Times New Roman" w:eastAsia="Calibri" w:hAnsi="Times New Roman" w:cs="Times New Roman"/>
          <w:bCs/>
          <w:spacing w:val="-4"/>
          <w:sz w:val="28"/>
          <w:szCs w:val="28"/>
        </w:rPr>
      </w:pPr>
      <w:r w:rsidRPr="006A5F34">
        <w:rPr>
          <w:rFonts w:ascii="Times New Roman" w:eastAsia="Calibri" w:hAnsi="Times New Roman" w:cs="Times New Roman"/>
          <w:bCs/>
          <w:spacing w:val="-4"/>
          <w:sz w:val="28"/>
          <w:szCs w:val="28"/>
        </w:rPr>
        <w:t>Тема дипломної роботи: «Оцінка туристично-ресурсного потенціалу</w:t>
      </w:r>
    </w:p>
    <w:p w:rsidR="006A5F34" w:rsidRPr="006A5F34" w:rsidRDefault="006A5F34" w:rsidP="00D445CF">
      <w:pPr>
        <w:tabs>
          <w:tab w:val="left" w:leader="dot" w:pos="8505"/>
        </w:tabs>
        <w:spacing w:after="0" w:line="360" w:lineRule="auto"/>
        <w:jc w:val="both"/>
        <w:rPr>
          <w:rFonts w:ascii="Times New Roman" w:eastAsia="Calibri" w:hAnsi="Times New Roman" w:cs="Times New Roman"/>
          <w:sz w:val="28"/>
          <w:szCs w:val="28"/>
          <w:lang w:eastAsia="ru-RU"/>
        </w:rPr>
      </w:pPr>
      <w:r w:rsidRPr="006A5F34">
        <w:rPr>
          <w:rFonts w:ascii="Times New Roman" w:eastAsia="Calibri" w:hAnsi="Times New Roman" w:cs="Times New Roman"/>
          <w:bCs/>
          <w:spacing w:val="-4"/>
          <w:sz w:val="28"/>
          <w:szCs w:val="28"/>
        </w:rPr>
        <w:t xml:space="preserve"> басейну річки Дунай»,</w:t>
      </w:r>
      <w:r w:rsidRPr="006A5F34">
        <w:rPr>
          <w:rFonts w:ascii="Times New Roman" w:eastAsia="Calibri" w:hAnsi="Times New Roman" w:cs="Times New Roman"/>
          <w:spacing w:val="-4"/>
          <w:sz w:val="28"/>
        </w:rPr>
        <w:t xml:space="preserve"> з</w:t>
      </w:r>
      <w:r w:rsidRPr="006A5F34">
        <w:rPr>
          <w:rFonts w:ascii="Times New Roman" w:eastAsia="Calibri" w:hAnsi="Times New Roman" w:cs="Times New Roman"/>
          <w:sz w:val="28"/>
          <w:szCs w:val="28"/>
          <w:lang w:eastAsia="ru-RU"/>
        </w:rPr>
        <w:t xml:space="preserve">атверджена наказом ректора  № 545/ст. від 29.04.2020 р. </w:t>
      </w:r>
    </w:p>
    <w:p w:rsidR="006A5F34" w:rsidRPr="006A5F34" w:rsidRDefault="006A5F34" w:rsidP="006A5F34">
      <w:pPr>
        <w:spacing w:after="0" w:line="360" w:lineRule="auto"/>
        <w:ind w:firstLine="567"/>
        <w:rPr>
          <w:rFonts w:ascii="Times New Roman" w:eastAsia="Calibri" w:hAnsi="Times New Roman" w:cs="Times New Roman"/>
          <w:spacing w:val="-4"/>
          <w:sz w:val="28"/>
          <w:szCs w:val="28"/>
          <w:lang w:eastAsia="ru-RU"/>
        </w:rPr>
      </w:pPr>
      <w:r w:rsidRPr="006A5F34">
        <w:rPr>
          <w:rFonts w:ascii="Times New Roman" w:eastAsia="Calibri" w:hAnsi="Times New Roman" w:cs="Times New Roman"/>
          <w:spacing w:val="-4"/>
          <w:sz w:val="28"/>
          <w:szCs w:val="28"/>
          <w:lang w:eastAsia="ru-RU"/>
        </w:rPr>
        <w:t>2. Термін виконання роботи: «18» травня 2020 р. по  «21»  червня 2020 р.</w:t>
      </w:r>
    </w:p>
    <w:p w:rsidR="006A5F34" w:rsidRPr="001D1DF4" w:rsidRDefault="006A5F34" w:rsidP="006A5F34">
      <w:pPr>
        <w:spacing w:after="0" w:line="360" w:lineRule="auto"/>
        <w:ind w:firstLine="567"/>
        <w:contextualSpacing/>
        <w:jc w:val="both"/>
        <w:rPr>
          <w:rFonts w:ascii="Times New Roman" w:eastAsia="Calibri" w:hAnsi="Times New Roman" w:cs="Times New Roman"/>
          <w:bCs/>
          <w:spacing w:val="-4"/>
          <w:sz w:val="28"/>
          <w:szCs w:val="28"/>
          <w:highlight w:val="yellow"/>
        </w:rPr>
      </w:pPr>
      <w:r w:rsidRPr="006A5F34">
        <w:rPr>
          <w:rFonts w:ascii="Times New Roman" w:eastAsia="Calibri" w:hAnsi="Times New Roman" w:cs="Times New Roman"/>
          <w:spacing w:val="-4"/>
          <w:sz w:val="28"/>
          <w:szCs w:val="28"/>
        </w:rPr>
        <w:t>3. Вихідні дані до роботи:</w:t>
      </w:r>
      <w:r w:rsidRPr="006A5F34">
        <w:rPr>
          <w:rFonts w:ascii="Times New Roman" w:eastAsia="Calibri" w:hAnsi="Times New Roman" w:cs="Times New Roman"/>
          <w:sz w:val="28"/>
          <w:szCs w:val="28"/>
        </w:rPr>
        <w:t xml:space="preserve"> </w:t>
      </w:r>
      <w:r w:rsidRPr="006A5F34">
        <w:rPr>
          <w:rFonts w:ascii="Times New Roman" w:eastAsia="Calibri" w:hAnsi="Times New Roman" w:cs="Times New Roman"/>
          <w:spacing w:val="-4"/>
          <w:sz w:val="28"/>
          <w:szCs w:val="28"/>
        </w:rPr>
        <w:t>дослідження має теоретичний і практичний характер, виконане на основі аналізу</w:t>
      </w:r>
      <w:r w:rsidRPr="006A5F34">
        <w:rPr>
          <w:rFonts w:ascii="Times New Roman" w:eastAsia="Calibri" w:hAnsi="Times New Roman" w:cs="Times New Roman"/>
          <w:bCs/>
          <w:spacing w:val="-4"/>
          <w:sz w:val="28"/>
          <w:szCs w:val="28"/>
        </w:rPr>
        <w:t xml:space="preserve"> наукових праць вітчизняних та зарубіжних вчених, </w:t>
      </w:r>
      <w:r>
        <w:rPr>
          <w:rFonts w:ascii="Times New Roman" w:eastAsia="Calibri" w:hAnsi="Times New Roman" w:cs="Times New Roman"/>
          <w:bCs/>
          <w:spacing w:val="-4"/>
          <w:sz w:val="28"/>
          <w:szCs w:val="28"/>
        </w:rPr>
        <w:t xml:space="preserve">що досліджували </w:t>
      </w:r>
      <w:r w:rsidRPr="00DC135E">
        <w:rPr>
          <w:rFonts w:ascii="Times New Roman" w:eastAsia="Calibri" w:hAnsi="Times New Roman" w:cs="Times New Roman"/>
          <w:bCs/>
          <w:spacing w:val="-4"/>
          <w:sz w:val="28"/>
          <w:szCs w:val="28"/>
        </w:rPr>
        <w:t>поняття рекреаційного потенціалу території та його оцінки; нормативно-правова база, що регулює використання рекреаційних ресурсів басейну р. Дунай; інформаційні ресурси, що є складовими частинами стратегій району Дунаю, сайти віт</w:t>
      </w:r>
      <w:r>
        <w:rPr>
          <w:rFonts w:ascii="Times New Roman" w:eastAsia="Calibri" w:hAnsi="Times New Roman" w:cs="Times New Roman"/>
          <w:bCs/>
          <w:spacing w:val="-4"/>
          <w:sz w:val="28"/>
          <w:szCs w:val="28"/>
        </w:rPr>
        <w:t xml:space="preserve">чизняних туристичних операторів, а також джерела мережі Інтернет. </w:t>
      </w:r>
    </w:p>
    <w:p w:rsidR="006A5F34" w:rsidRPr="006A5F34" w:rsidRDefault="006A5F34" w:rsidP="006A5F34">
      <w:pPr>
        <w:spacing w:after="0" w:line="360" w:lineRule="auto"/>
        <w:ind w:firstLine="567"/>
        <w:jc w:val="both"/>
        <w:rPr>
          <w:rFonts w:ascii="Times New Roman" w:eastAsia="Times New Roman" w:hAnsi="Times New Roman" w:cs="Times New Roman"/>
          <w:spacing w:val="-4"/>
          <w:sz w:val="28"/>
          <w:szCs w:val="28"/>
          <w:lang w:eastAsia="ru-RU"/>
        </w:rPr>
      </w:pPr>
      <w:r w:rsidRPr="006A5F34">
        <w:rPr>
          <w:rFonts w:ascii="Times New Roman" w:eastAsia="Times New Roman" w:hAnsi="Times New Roman" w:cs="Times New Roman"/>
          <w:spacing w:val="-4"/>
          <w:sz w:val="28"/>
          <w:szCs w:val="28"/>
          <w:lang w:eastAsia="ru-RU"/>
        </w:rPr>
        <w:t xml:space="preserve">4. Зміст дипломної роботи: </w:t>
      </w:r>
    </w:p>
    <w:p w:rsidR="006A5F34" w:rsidRPr="006A5F34" w:rsidRDefault="006A5F34" w:rsidP="006A5F34">
      <w:pPr>
        <w:spacing w:after="0" w:line="360" w:lineRule="auto"/>
        <w:ind w:firstLine="567"/>
        <w:jc w:val="both"/>
        <w:rPr>
          <w:rFonts w:ascii="Times New Roman" w:eastAsia="Calibri" w:hAnsi="Times New Roman" w:cs="Times New Roman"/>
          <w:spacing w:val="-4"/>
          <w:sz w:val="28"/>
          <w:szCs w:val="28"/>
        </w:rPr>
      </w:pPr>
      <w:r w:rsidRPr="006A5F34">
        <w:rPr>
          <w:rFonts w:ascii="Times New Roman" w:eastAsia="Calibri" w:hAnsi="Times New Roman" w:cs="Times New Roman"/>
          <w:caps/>
          <w:spacing w:val="-4"/>
          <w:sz w:val="28"/>
          <w:szCs w:val="28"/>
        </w:rPr>
        <w:t>Розділ 1.</w:t>
      </w:r>
      <w:r w:rsidRPr="006A5F34">
        <w:rPr>
          <w:rFonts w:ascii="Times New Roman" w:eastAsia="Calibri" w:hAnsi="Times New Roman" w:cs="Times New Roman"/>
          <w:spacing w:val="-4"/>
          <w:sz w:val="28"/>
          <w:szCs w:val="28"/>
        </w:rPr>
        <w:t xml:space="preserve"> Теоретико-методологічні основи дослідження ресурсного потенціалу</w:t>
      </w:r>
    </w:p>
    <w:p w:rsidR="006A5F34" w:rsidRPr="006A5F34" w:rsidRDefault="006A5F34" w:rsidP="006A5F34">
      <w:pPr>
        <w:spacing w:after="0" w:line="360" w:lineRule="auto"/>
        <w:ind w:firstLine="567"/>
        <w:jc w:val="both"/>
        <w:rPr>
          <w:rFonts w:ascii="Times New Roman" w:eastAsia="Calibri" w:hAnsi="Times New Roman" w:cs="Times New Roman"/>
          <w:spacing w:val="-4"/>
          <w:sz w:val="28"/>
          <w:szCs w:val="28"/>
        </w:rPr>
      </w:pPr>
      <w:r w:rsidRPr="006A5F34">
        <w:rPr>
          <w:rFonts w:ascii="Times New Roman" w:eastAsia="Calibri" w:hAnsi="Times New Roman" w:cs="Times New Roman"/>
          <w:caps/>
          <w:spacing w:val="-4"/>
          <w:sz w:val="28"/>
          <w:szCs w:val="28"/>
        </w:rPr>
        <w:t>Розділ 2.</w:t>
      </w:r>
      <w:r w:rsidRPr="006A5F34">
        <w:rPr>
          <w:rFonts w:ascii="Times New Roman" w:eastAsia="Calibri" w:hAnsi="Times New Roman" w:cs="Times New Roman"/>
          <w:spacing w:val="-4"/>
          <w:sz w:val="28"/>
          <w:szCs w:val="28"/>
        </w:rPr>
        <w:t xml:space="preserve"> Характеристика ресурсного потенціалу території басейну річки Дунай</w:t>
      </w:r>
    </w:p>
    <w:p w:rsidR="006A5F34" w:rsidRPr="006A5F34" w:rsidRDefault="006A5F34" w:rsidP="006A5F34">
      <w:pPr>
        <w:spacing w:after="0" w:line="360" w:lineRule="auto"/>
        <w:ind w:firstLine="567"/>
        <w:jc w:val="both"/>
        <w:rPr>
          <w:rFonts w:ascii="Times New Roman" w:eastAsia="Calibri" w:hAnsi="Times New Roman" w:cs="Times New Roman"/>
          <w:spacing w:val="-4"/>
          <w:sz w:val="28"/>
          <w:szCs w:val="28"/>
        </w:rPr>
      </w:pPr>
      <w:r w:rsidRPr="006A5F34">
        <w:rPr>
          <w:rFonts w:ascii="Times New Roman" w:eastAsia="Calibri" w:hAnsi="Times New Roman" w:cs="Times New Roman"/>
          <w:caps/>
          <w:spacing w:val="-4"/>
          <w:sz w:val="28"/>
          <w:szCs w:val="28"/>
        </w:rPr>
        <w:t>Розділ 3.</w:t>
      </w:r>
      <w:r w:rsidRPr="006A5F34">
        <w:rPr>
          <w:rFonts w:ascii="Times New Roman" w:eastAsia="Calibri" w:hAnsi="Times New Roman" w:cs="Times New Roman"/>
          <w:spacing w:val="-4"/>
          <w:sz w:val="28"/>
          <w:szCs w:val="28"/>
        </w:rPr>
        <w:t xml:space="preserve"> Розробка власного туристичного продукту територією басейну річки Дунай</w:t>
      </w:r>
    </w:p>
    <w:p w:rsidR="006A5F34" w:rsidRPr="006A5F34" w:rsidRDefault="006A5F34" w:rsidP="006A5F34">
      <w:pPr>
        <w:spacing w:after="0" w:line="360" w:lineRule="auto"/>
        <w:ind w:firstLine="567"/>
        <w:jc w:val="both"/>
        <w:rPr>
          <w:rFonts w:ascii="Times New Roman" w:eastAsia="Calibri" w:hAnsi="Times New Roman" w:cs="Times New Roman"/>
          <w:caps/>
          <w:spacing w:val="-4"/>
          <w:sz w:val="28"/>
          <w:szCs w:val="28"/>
        </w:rPr>
      </w:pPr>
      <w:r w:rsidRPr="006A5F34">
        <w:rPr>
          <w:rFonts w:ascii="Times New Roman" w:eastAsia="Calibri" w:hAnsi="Times New Roman" w:cs="Times New Roman"/>
          <w:caps/>
          <w:spacing w:val="-4"/>
          <w:sz w:val="28"/>
          <w:szCs w:val="28"/>
        </w:rPr>
        <w:t>Висновки</w:t>
      </w:r>
    </w:p>
    <w:p w:rsidR="006A5F34" w:rsidRPr="006A5F34" w:rsidRDefault="006A5F34" w:rsidP="006A5F34">
      <w:pPr>
        <w:spacing w:after="0" w:line="360" w:lineRule="auto"/>
        <w:ind w:firstLine="567"/>
        <w:jc w:val="both"/>
        <w:rPr>
          <w:rFonts w:ascii="Times New Roman" w:eastAsia="Calibri" w:hAnsi="Times New Roman" w:cs="Times New Roman"/>
          <w:caps/>
          <w:spacing w:val="-4"/>
          <w:sz w:val="28"/>
          <w:szCs w:val="28"/>
        </w:rPr>
        <w:sectPr w:rsidR="006A5F34" w:rsidRPr="006A5F34" w:rsidSect="002E280E">
          <w:pgSz w:w="11906" w:h="16838"/>
          <w:pgMar w:top="1134" w:right="567" w:bottom="1134" w:left="1418" w:header="709" w:footer="709" w:gutter="0"/>
          <w:cols w:space="708"/>
          <w:titlePg/>
          <w:docGrid w:linePitch="360"/>
        </w:sectPr>
      </w:pPr>
      <w:r w:rsidRPr="006A5F34">
        <w:rPr>
          <w:rFonts w:ascii="Times New Roman" w:eastAsia="Calibri" w:hAnsi="Times New Roman" w:cs="Times New Roman"/>
          <w:caps/>
          <w:spacing w:val="-4"/>
          <w:sz w:val="28"/>
          <w:szCs w:val="28"/>
        </w:rPr>
        <w:lastRenderedPageBreak/>
        <w:t>Список використаних джерел</w:t>
      </w:r>
    </w:p>
    <w:p w:rsidR="006A5F34" w:rsidRPr="00C0284B" w:rsidRDefault="006A5F34" w:rsidP="006A5F34">
      <w:pPr>
        <w:spacing w:after="0" w:line="360" w:lineRule="auto"/>
        <w:ind w:firstLine="567"/>
        <w:jc w:val="both"/>
        <w:rPr>
          <w:rFonts w:ascii="Times New Roman" w:eastAsia="Calibri" w:hAnsi="Times New Roman" w:cs="Times New Roman"/>
          <w:caps/>
          <w:spacing w:val="-4"/>
          <w:sz w:val="28"/>
          <w:szCs w:val="28"/>
        </w:rPr>
      </w:pPr>
      <w:r w:rsidRPr="00C0284B">
        <w:rPr>
          <w:rFonts w:ascii="Times New Roman" w:eastAsia="Calibri" w:hAnsi="Times New Roman" w:cs="Times New Roman"/>
          <w:caps/>
          <w:spacing w:val="-4"/>
          <w:sz w:val="28"/>
          <w:szCs w:val="28"/>
        </w:rPr>
        <w:lastRenderedPageBreak/>
        <w:t>Додатки</w:t>
      </w:r>
    </w:p>
    <w:p w:rsidR="006A5F34" w:rsidRPr="00B02E37" w:rsidRDefault="006A5F34" w:rsidP="006A5F34">
      <w:pPr>
        <w:jc w:val="both"/>
        <w:rPr>
          <w:rFonts w:ascii="Times New Roman" w:eastAsia="Calibri" w:hAnsi="Times New Roman" w:cs="Times New Roman"/>
          <w:sz w:val="28"/>
          <w:szCs w:val="28"/>
        </w:rPr>
      </w:pPr>
      <w:r w:rsidRPr="00C0284B">
        <w:rPr>
          <w:rFonts w:ascii="Times New Roman" w:eastAsia="Calibri" w:hAnsi="Times New Roman" w:cs="Times New Roman"/>
          <w:sz w:val="28"/>
          <w:szCs w:val="28"/>
        </w:rPr>
        <w:t>5. Перелік обов’язкового графічного (ілюстративного) матеріалу:</w:t>
      </w:r>
      <w:r w:rsidRPr="00C0284B">
        <w:rPr>
          <w:rFonts w:ascii="Calibri" w:eastAsia="Calibri" w:hAnsi="Calibri" w:cs="Times New Roman"/>
        </w:rPr>
        <w:t xml:space="preserve"> </w:t>
      </w:r>
      <w:r w:rsidRPr="00C0284B">
        <w:rPr>
          <w:rFonts w:ascii="Times New Roman" w:eastAsia="Calibri" w:hAnsi="Times New Roman" w:cs="Times New Roman"/>
          <w:sz w:val="28"/>
          <w:szCs w:val="28"/>
        </w:rPr>
        <w:t>Рис. 1.1. Підходи до класифікації рекреаційних ресурсів, Рис.</w:t>
      </w:r>
      <w:r>
        <w:rPr>
          <w:rFonts w:ascii="Times New Roman" w:eastAsia="Calibri" w:hAnsi="Times New Roman" w:cs="Times New Roman"/>
          <w:sz w:val="28"/>
          <w:szCs w:val="28"/>
        </w:rPr>
        <w:t xml:space="preserve"> </w:t>
      </w:r>
      <w:r w:rsidRPr="00C0284B">
        <w:rPr>
          <w:rFonts w:ascii="Times New Roman" w:eastAsia="Calibri" w:hAnsi="Times New Roman" w:cs="Times New Roman"/>
          <w:sz w:val="28"/>
          <w:szCs w:val="28"/>
        </w:rPr>
        <w:t xml:space="preserve">1.2. Класифікація рекреаційних ресурсів, Рис. 1.3. Значення процесу дослідження рекреаційного потенціалу, </w:t>
      </w:r>
      <w:r w:rsidRPr="00C0284B">
        <w:rPr>
          <w:rFonts w:ascii="Times New Roman" w:eastAsia="Calibri" w:hAnsi="Times New Roman" w:cs="Times New Roman"/>
          <w:sz w:val="28"/>
          <w:szCs w:val="28"/>
          <w:lang w:val="ru-RU"/>
        </w:rPr>
        <w:t xml:space="preserve">Рис, 2.1. </w:t>
      </w:r>
      <w:r w:rsidRPr="00C0284B">
        <w:rPr>
          <w:rFonts w:ascii="Times New Roman" w:eastAsia="Calibri" w:hAnsi="Times New Roman" w:cs="Times New Roman"/>
          <w:sz w:val="28"/>
          <w:szCs w:val="28"/>
        </w:rPr>
        <w:t>Райони басейну річки Дунай, Рис.</w:t>
      </w:r>
      <w:r>
        <w:rPr>
          <w:rFonts w:ascii="Times New Roman" w:eastAsia="Calibri" w:hAnsi="Times New Roman" w:cs="Times New Roman"/>
          <w:sz w:val="28"/>
          <w:szCs w:val="28"/>
        </w:rPr>
        <w:t xml:space="preserve"> </w:t>
      </w:r>
      <w:r w:rsidRPr="00C0284B">
        <w:rPr>
          <w:rFonts w:ascii="Times New Roman" w:eastAsia="Calibri" w:hAnsi="Times New Roman" w:cs="Times New Roman"/>
          <w:sz w:val="28"/>
          <w:szCs w:val="28"/>
        </w:rPr>
        <w:t xml:space="preserve">2.2. Пішохідний маршрут навколо озера </w:t>
      </w:r>
      <w:proofErr w:type="spellStart"/>
      <w:r w:rsidRPr="00C0284B">
        <w:rPr>
          <w:rFonts w:ascii="Times New Roman" w:eastAsia="Calibri" w:hAnsi="Times New Roman" w:cs="Times New Roman"/>
          <w:sz w:val="28"/>
          <w:szCs w:val="28"/>
        </w:rPr>
        <w:t>Нойзідлер-Зеє</w:t>
      </w:r>
      <w:proofErr w:type="spellEnd"/>
      <w:r w:rsidRPr="00C0284B">
        <w:rPr>
          <w:rFonts w:ascii="Times New Roman" w:eastAsia="Calibri" w:hAnsi="Times New Roman" w:cs="Times New Roman"/>
          <w:sz w:val="28"/>
          <w:szCs w:val="28"/>
        </w:rPr>
        <w:t xml:space="preserve">, </w:t>
      </w:r>
      <w:r w:rsidRPr="00C0284B">
        <w:rPr>
          <w:rFonts w:ascii="Times New Roman" w:hAnsi="Times New Roman" w:cs="Times New Roman"/>
          <w:sz w:val="28"/>
          <w:szCs w:val="28"/>
          <w:lang w:val="ru-RU"/>
        </w:rPr>
        <w:t>Рис.</w:t>
      </w:r>
      <w:r>
        <w:rPr>
          <w:rFonts w:ascii="Times New Roman" w:hAnsi="Times New Roman" w:cs="Times New Roman"/>
          <w:sz w:val="28"/>
          <w:szCs w:val="28"/>
          <w:lang w:val="ru-RU"/>
        </w:rPr>
        <w:t xml:space="preserve"> </w:t>
      </w:r>
      <w:r w:rsidRPr="00C0284B">
        <w:rPr>
          <w:rFonts w:ascii="Times New Roman" w:hAnsi="Times New Roman" w:cs="Times New Roman"/>
          <w:sz w:val="28"/>
          <w:szCs w:val="28"/>
          <w:lang w:val="ru-RU"/>
        </w:rPr>
        <w:t xml:space="preserve">2.3. </w:t>
      </w:r>
      <w:r w:rsidRPr="00C0284B">
        <w:rPr>
          <w:rFonts w:ascii="Times New Roman" w:hAnsi="Times New Roman" w:cs="Times New Roman"/>
          <w:sz w:val="28"/>
          <w:szCs w:val="28"/>
        </w:rPr>
        <w:t>Частка природоохоронних територій в відношенні до площі країни</w:t>
      </w:r>
      <w:r w:rsidRPr="00C0284B">
        <w:rPr>
          <w:rFonts w:ascii="Times New Roman" w:eastAsia="Calibri" w:hAnsi="Times New Roman" w:cs="Times New Roman"/>
          <w:sz w:val="28"/>
          <w:szCs w:val="28"/>
        </w:rPr>
        <w:t>, Таблиця 2.1. Центри зосередження культурно-історичних ресурсів,</w:t>
      </w:r>
      <w:r w:rsidRPr="00C0284B">
        <w:rPr>
          <w:rFonts w:ascii="Times New Roman" w:eastAsia="Calibri" w:hAnsi="Times New Roman" w:cs="Times New Roman"/>
          <w:sz w:val="28"/>
          <w:szCs w:val="28"/>
          <w:lang w:val="ru-RU"/>
        </w:rPr>
        <w:t xml:space="preserve"> </w:t>
      </w:r>
      <w:r w:rsidRPr="00C0284B">
        <w:rPr>
          <w:rFonts w:ascii="Times New Roman" w:eastAsia="Calibri" w:hAnsi="Times New Roman" w:cs="Times New Roman"/>
          <w:sz w:val="28"/>
          <w:szCs w:val="28"/>
        </w:rPr>
        <w:t>Рис. 2.4. Розташування об’єктів Світової спадщини ЮНЕСКО на карті, Таблиця 2.2. Оцінка рекреаційних рекреаційного потенціалу басейну Дунаю, Рис. 2.5. Дунайський велосипедний шлях на території Німеччини,</w:t>
      </w:r>
      <w:r w:rsidRPr="00C0284B">
        <w:rPr>
          <w:rFonts w:ascii="Times New Roman" w:eastAsia="Calibri" w:hAnsi="Times New Roman" w:cs="Times New Roman"/>
          <w:sz w:val="28"/>
          <w:szCs w:val="28"/>
          <w:lang w:val="ru-RU"/>
        </w:rPr>
        <w:t xml:space="preserve"> рис. 2.6. </w:t>
      </w:r>
      <w:r w:rsidRPr="00C0284B">
        <w:rPr>
          <w:rFonts w:ascii="Times New Roman" w:eastAsia="Calibri" w:hAnsi="Times New Roman" w:cs="Times New Roman"/>
          <w:sz w:val="28"/>
          <w:szCs w:val="28"/>
        </w:rPr>
        <w:t>Дунайський велосипедний маршрут на території Австрії, Рис. 3.1. Карта туристичного маршруту</w:t>
      </w:r>
      <w:r>
        <w:rPr>
          <w:rFonts w:ascii="Times New Roman" w:eastAsia="Calibri" w:hAnsi="Times New Roman" w:cs="Times New Roman"/>
          <w:sz w:val="28"/>
          <w:szCs w:val="28"/>
        </w:rPr>
        <w:t>.</w:t>
      </w:r>
    </w:p>
    <w:p w:rsidR="006A5F34" w:rsidRPr="00B02E37" w:rsidRDefault="006A5F34" w:rsidP="006A5F34">
      <w:pPr>
        <w:autoSpaceDE w:val="0"/>
        <w:autoSpaceDN w:val="0"/>
        <w:adjustRightInd w:val="0"/>
        <w:spacing w:after="0" w:line="240" w:lineRule="auto"/>
        <w:jc w:val="both"/>
        <w:rPr>
          <w:rFonts w:ascii="Times New Roman" w:eastAsia="Calibri" w:hAnsi="Times New Roman" w:cs="Times New Roman"/>
          <w:sz w:val="28"/>
          <w:szCs w:val="28"/>
          <w:highlight w:val="yellow"/>
        </w:rPr>
      </w:pPr>
    </w:p>
    <w:p w:rsidR="006A5F34" w:rsidRPr="00C7222A" w:rsidRDefault="006A5F34" w:rsidP="006A5F34">
      <w:pPr>
        <w:tabs>
          <w:tab w:val="center" w:pos="4252"/>
        </w:tabs>
        <w:spacing w:after="0" w:line="360" w:lineRule="auto"/>
        <w:ind w:firstLine="567"/>
        <w:jc w:val="both"/>
        <w:rPr>
          <w:rFonts w:ascii="Times New Roman" w:eastAsia="Calibri" w:hAnsi="Times New Roman" w:cs="Times New Roman"/>
          <w:sz w:val="28"/>
          <w:szCs w:val="28"/>
        </w:rPr>
      </w:pPr>
      <w:r w:rsidRPr="00C7222A">
        <w:rPr>
          <w:rFonts w:ascii="Times New Roman" w:eastAsia="Calibri" w:hAnsi="Times New Roman" w:cs="Times New Roman"/>
          <w:sz w:val="28"/>
          <w:szCs w:val="28"/>
        </w:rPr>
        <w:t>6. Календарний план-графік</w:t>
      </w: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4"/>
        <w:gridCol w:w="4536"/>
        <w:gridCol w:w="2505"/>
        <w:gridCol w:w="1837"/>
      </w:tblGrid>
      <w:tr w:rsidR="006A5F34" w:rsidRPr="00C7222A" w:rsidTr="00D445CF">
        <w:trPr>
          <w:trHeight w:val="697"/>
        </w:trPr>
        <w:tc>
          <w:tcPr>
            <w:tcW w:w="704" w:type="dxa"/>
          </w:tcPr>
          <w:p w:rsidR="006A5F34" w:rsidRPr="00C7222A" w:rsidRDefault="006A5F34" w:rsidP="00D445CF">
            <w:pPr>
              <w:spacing w:after="0" w:line="240" w:lineRule="auto"/>
              <w:ind w:firstLine="22"/>
              <w:jc w:val="center"/>
              <w:rPr>
                <w:rFonts w:ascii="Times New Roman" w:eastAsia="Times New Roman" w:hAnsi="Times New Roman" w:cs="Times New Roman"/>
                <w:sz w:val="28"/>
                <w:szCs w:val="28"/>
                <w:lang w:eastAsia="ru-RU"/>
              </w:rPr>
            </w:pPr>
            <w:r w:rsidRPr="00C7222A">
              <w:rPr>
                <w:rFonts w:ascii="Times New Roman" w:eastAsia="Times New Roman" w:hAnsi="Times New Roman" w:cs="Times New Roman"/>
                <w:sz w:val="28"/>
                <w:szCs w:val="28"/>
                <w:lang w:eastAsia="ru-RU"/>
              </w:rPr>
              <w:t>№ з/п</w:t>
            </w:r>
          </w:p>
        </w:tc>
        <w:tc>
          <w:tcPr>
            <w:tcW w:w="4536" w:type="dxa"/>
          </w:tcPr>
          <w:p w:rsidR="006A5F34" w:rsidRPr="00C7222A" w:rsidRDefault="006A5F34" w:rsidP="00D445CF">
            <w:pPr>
              <w:spacing w:after="0" w:line="240" w:lineRule="auto"/>
              <w:jc w:val="center"/>
              <w:rPr>
                <w:rFonts w:ascii="Times New Roman" w:eastAsia="Times New Roman" w:hAnsi="Times New Roman" w:cs="Times New Roman"/>
                <w:sz w:val="28"/>
                <w:szCs w:val="28"/>
                <w:lang w:eastAsia="ru-RU"/>
              </w:rPr>
            </w:pPr>
            <w:r w:rsidRPr="00C7222A">
              <w:rPr>
                <w:rFonts w:ascii="Times New Roman" w:eastAsia="Times New Roman" w:hAnsi="Times New Roman" w:cs="Times New Roman"/>
                <w:sz w:val="28"/>
                <w:szCs w:val="28"/>
                <w:lang w:eastAsia="ru-RU"/>
              </w:rPr>
              <w:t>Завдання</w:t>
            </w:r>
          </w:p>
        </w:tc>
        <w:tc>
          <w:tcPr>
            <w:tcW w:w="2505" w:type="dxa"/>
          </w:tcPr>
          <w:p w:rsidR="006A5F34" w:rsidRPr="00C7222A" w:rsidRDefault="006A5F34" w:rsidP="00D445CF">
            <w:pPr>
              <w:spacing w:after="0" w:line="240" w:lineRule="auto"/>
              <w:ind w:hanging="109"/>
              <w:jc w:val="center"/>
              <w:rPr>
                <w:rFonts w:ascii="Times New Roman" w:eastAsia="Times New Roman" w:hAnsi="Times New Roman" w:cs="Times New Roman"/>
                <w:sz w:val="28"/>
                <w:szCs w:val="28"/>
                <w:lang w:eastAsia="ru-RU"/>
              </w:rPr>
            </w:pPr>
            <w:r w:rsidRPr="00C7222A">
              <w:rPr>
                <w:rFonts w:ascii="Times New Roman" w:eastAsia="Times New Roman" w:hAnsi="Times New Roman" w:cs="Times New Roman"/>
                <w:sz w:val="28"/>
                <w:szCs w:val="28"/>
                <w:lang w:eastAsia="ru-RU"/>
              </w:rPr>
              <w:t>Термін</w:t>
            </w:r>
          </w:p>
          <w:p w:rsidR="006A5F34" w:rsidRPr="00C7222A" w:rsidRDefault="00E75F0F" w:rsidP="00D445CF">
            <w:pPr>
              <w:spacing w:after="0" w:line="240" w:lineRule="auto"/>
              <w:jc w:val="center"/>
              <w:rPr>
                <w:rFonts w:ascii="Times New Roman" w:eastAsia="Times New Roman" w:hAnsi="Times New Roman" w:cs="Times New Roman"/>
                <w:sz w:val="28"/>
                <w:szCs w:val="28"/>
                <w:lang w:eastAsia="ru-RU"/>
              </w:rPr>
            </w:pPr>
            <w:r w:rsidRPr="00C7222A">
              <w:rPr>
                <w:rFonts w:ascii="Times New Roman" w:eastAsia="Times New Roman" w:hAnsi="Times New Roman" w:cs="Times New Roman"/>
                <w:sz w:val="28"/>
                <w:szCs w:val="28"/>
                <w:lang w:eastAsia="ru-RU"/>
              </w:rPr>
              <w:t>В</w:t>
            </w:r>
            <w:r w:rsidR="006A5F34" w:rsidRPr="00C7222A">
              <w:rPr>
                <w:rFonts w:ascii="Times New Roman" w:eastAsia="Times New Roman" w:hAnsi="Times New Roman" w:cs="Times New Roman"/>
                <w:sz w:val="28"/>
                <w:szCs w:val="28"/>
                <w:lang w:eastAsia="ru-RU"/>
              </w:rPr>
              <w:t>иконання</w:t>
            </w:r>
          </w:p>
        </w:tc>
        <w:tc>
          <w:tcPr>
            <w:tcW w:w="1837" w:type="dxa"/>
          </w:tcPr>
          <w:p w:rsidR="006A5F34" w:rsidRPr="00C7222A" w:rsidRDefault="006A5F34" w:rsidP="00D445CF">
            <w:pPr>
              <w:spacing w:after="0" w:line="240" w:lineRule="auto"/>
              <w:jc w:val="center"/>
              <w:rPr>
                <w:rFonts w:ascii="Times New Roman" w:eastAsia="Times New Roman" w:hAnsi="Times New Roman" w:cs="Times New Roman"/>
                <w:sz w:val="28"/>
                <w:szCs w:val="28"/>
                <w:lang w:eastAsia="ru-RU"/>
              </w:rPr>
            </w:pPr>
            <w:r w:rsidRPr="00C7222A">
              <w:rPr>
                <w:rFonts w:ascii="Times New Roman" w:eastAsia="Times New Roman" w:hAnsi="Times New Roman" w:cs="Times New Roman"/>
                <w:sz w:val="28"/>
                <w:szCs w:val="28"/>
                <w:lang w:eastAsia="ru-RU"/>
              </w:rPr>
              <w:t>Відмітка про виконання</w:t>
            </w:r>
          </w:p>
        </w:tc>
      </w:tr>
      <w:tr w:rsidR="006A5F34" w:rsidRPr="00C7222A" w:rsidTr="00D445CF">
        <w:tc>
          <w:tcPr>
            <w:tcW w:w="704" w:type="dxa"/>
          </w:tcPr>
          <w:p w:rsidR="006A5F34" w:rsidRPr="00C7222A" w:rsidRDefault="006A5F34" w:rsidP="00D445CF">
            <w:pPr>
              <w:spacing w:after="0" w:line="240" w:lineRule="auto"/>
              <w:ind w:firstLine="22"/>
              <w:jc w:val="center"/>
              <w:rPr>
                <w:rFonts w:ascii="Times New Roman" w:eastAsia="Times New Roman" w:hAnsi="Times New Roman" w:cs="Times New Roman"/>
                <w:sz w:val="28"/>
                <w:szCs w:val="28"/>
                <w:lang w:eastAsia="ru-RU"/>
              </w:rPr>
            </w:pPr>
            <w:r w:rsidRPr="00C7222A">
              <w:rPr>
                <w:rFonts w:ascii="Times New Roman" w:eastAsia="Times New Roman" w:hAnsi="Times New Roman" w:cs="Times New Roman"/>
                <w:sz w:val="28"/>
                <w:szCs w:val="28"/>
                <w:lang w:eastAsia="ru-RU"/>
              </w:rPr>
              <w:t>1.</w:t>
            </w:r>
          </w:p>
        </w:tc>
        <w:tc>
          <w:tcPr>
            <w:tcW w:w="4536" w:type="dxa"/>
          </w:tcPr>
          <w:p w:rsidR="006A5F34" w:rsidRPr="00C7222A" w:rsidRDefault="006A5F34" w:rsidP="00D445CF">
            <w:pPr>
              <w:spacing w:after="0" w:line="240" w:lineRule="auto"/>
              <w:ind w:left="1"/>
              <w:jc w:val="both"/>
              <w:rPr>
                <w:rFonts w:ascii="Times New Roman" w:eastAsia="Times New Roman" w:hAnsi="Times New Roman" w:cs="Times New Roman"/>
                <w:sz w:val="28"/>
                <w:szCs w:val="28"/>
                <w:lang w:eastAsia="ru-RU"/>
              </w:rPr>
            </w:pPr>
            <w:r w:rsidRPr="00C7222A">
              <w:rPr>
                <w:rFonts w:ascii="Times New Roman" w:eastAsia="Times New Roman" w:hAnsi="Times New Roman" w:cs="Times New Roman"/>
                <w:sz w:val="28"/>
                <w:szCs w:val="28"/>
                <w:lang w:eastAsia="ru-RU"/>
              </w:rPr>
              <w:t>Здійснити аналіз джерел інформації, що стосуються проблеми дослідження</w:t>
            </w:r>
          </w:p>
        </w:tc>
        <w:tc>
          <w:tcPr>
            <w:tcW w:w="2505" w:type="dxa"/>
          </w:tcPr>
          <w:p w:rsidR="006A5F34" w:rsidRPr="00C7222A" w:rsidRDefault="006A5F34" w:rsidP="00D445CF">
            <w:pPr>
              <w:spacing w:after="0" w:line="240" w:lineRule="auto"/>
              <w:ind w:left="37"/>
              <w:jc w:val="center"/>
              <w:rPr>
                <w:rFonts w:ascii="Times New Roman" w:eastAsia="Calibri" w:hAnsi="Times New Roman" w:cs="Times New Roman"/>
                <w:bCs/>
                <w:iCs/>
                <w:color w:val="000000"/>
                <w:sz w:val="28"/>
                <w:szCs w:val="28"/>
              </w:rPr>
            </w:pPr>
            <w:r w:rsidRPr="00C7222A">
              <w:rPr>
                <w:rFonts w:ascii="Times New Roman" w:eastAsia="Calibri" w:hAnsi="Times New Roman" w:cs="Times New Roman"/>
                <w:bCs/>
                <w:iCs/>
                <w:color w:val="000000"/>
                <w:sz w:val="28"/>
                <w:szCs w:val="28"/>
              </w:rPr>
              <w:t>05.05.-08.05</w:t>
            </w:r>
          </w:p>
          <w:p w:rsidR="006A5F34" w:rsidRPr="00C7222A" w:rsidRDefault="006A5F34" w:rsidP="00D445CF">
            <w:pPr>
              <w:spacing w:after="0" w:line="240" w:lineRule="auto"/>
              <w:ind w:left="8" w:hanging="109"/>
              <w:jc w:val="center"/>
              <w:rPr>
                <w:rFonts w:ascii="Times New Roman" w:eastAsia="Times New Roman" w:hAnsi="Times New Roman" w:cs="Times New Roman"/>
                <w:sz w:val="28"/>
                <w:szCs w:val="28"/>
                <w:lang w:eastAsia="ru-RU"/>
              </w:rPr>
            </w:pPr>
            <w:r w:rsidRPr="00C7222A">
              <w:rPr>
                <w:rFonts w:ascii="Times New Roman" w:eastAsia="Calibri" w:hAnsi="Times New Roman" w:cs="Times New Roman"/>
                <w:bCs/>
                <w:iCs/>
                <w:color w:val="000000"/>
                <w:sz w:val="28"/>
                <w:szCs w:val="28"/>
              </w:rPr>
              <w:t>2020 р.</w:t>
            </w:r>
          </w:p>
        </w:tc>
        <w:tc>
          <w:tcPr>
            <w:tcW w:w="1837" w:type="dxa"/>
          </w:tcPr>
          <w:p w:rsidR="006A5F34" w:rsidRPr="00C7222A" w:rsidRDefault="006A5F34" w:rsidP="00D445CF">
            <w:pPr>
              <w:spacing w:after="0" w:line="240" w:lineRule="auto"/>
              <w:ind w:left="59"/>
              <w:jc w:val="center"/>
              <w:rPr>
                <w:rFonts w:ascii="Times New Roman" w:eastAsia="Times New Roman" w:hAnsi="Times New Roman" w:cs="Times New Roman"/>
                <w:sz w:val="28"/>
                <w:szCs w:val="28"/>
                <w:lang w:eastAsia="ru-RU"/>
              </w:rPr>
            </w:pPr>
            <w:r w:rsidRPr="00C7222A">
              <w:rPr>
                <w:rFonts w:ascii="Times New Roman" w:eastAsia="Times New Roman" w:hAnsi="Times New Roman" w:cs="Times New Roman"/>
                <w:sz w:val="28"/>
                <w:szCs w:val="28"/>
                <w:lang w:eastAsia="ru-RU"/>
              </w:rPr>
              <w:t>Виконано</w:t>
            </w:r>
          </w:p>
        </w:tc>
      </w:tr>
      <w:tr w:rsidR="006A5F34" w:rsidRPr="00C7222A" w:rsidTr="00D445CF">
        <w:trPr>
          <w:trHeight w:val="789"/>
        </w:trPr>
        <w:tc>
          <w:tcPr>
            <w:tcW w:w="704" w:type="dxa"/>
          </w:tcPr>
          <w:p w:rsidR="006A5F34" w:rsidRPr="00C7222A" w:rsidRDefault="006A5F34" w:rsidP="00D445CF">
            <w:pPr>
              <w:spacing w:after="0" w:line="240" w:lineRule="auto"/>
              <w:ind w:firstLine="22"/>
              <w:jc w:val="center"/>
              <w:rPr>
                <w:rFonts w:ascii="Times New Roman" w:eastAsia="Times New Roman" w:hAnsi="Times New Roman" w:cs="Times New Roman"/>
                <w:sz w:val="28"/>
                <w:szCs w:val="28"/>
                <w:lang w:eastAsia="ru-RU"/>
              </w:rPr>
            </w:pPr>
            <w:r w:rsidRPr="00C7222A">
              <w:rPr>
                <w:rFonts w:ascii="Times New Roman" w:eastAsia="Times New Roman" w:hAnsi="Times New Roman" w:cs="Times New Roman"/>
                <w:sz w:val="28"/>
                <w:szCs w:val="28"/>
                <w:lang w:eastAsia="ru-RU"/>
              </w:rPr>
              <w:t>2.</w:t>
            </w:r>
          </w:p>
        </w:tc>
        <w:tc>
          <w:tcPr>
            <w:tcW w:w="4536" w:type="dxa"/>
          </w:tcPr>
          <w:p w:rsidR="006A5F34" w:rsidRPr="00C7222A" w:rsidRDefault="006A5F34" w:rsidP="00D445CF">
            <w:pPr>
              <w:spacing w:after="0" w:line="240" w:lineRule="auto"/>
              <w:ind w:left="1"/>
              <w:jc w:val="both"/>
              <w:rPr>
                <w:rFonts w:ascii="Times New Roman" w:eastAsia="Times New Roman" w:hAnsi="Times New Roman" w:cs="Times New Roman"/>
                <w:sz w:val="28"/>
                <w:szCs w:val="28"/>
                <w:lang w:eastAsia="ru-RU"/>
              </w:rPr>
            </w:pPr>
            <w:r w:rsidRPr="00C7222A">
              <w:rPr>
                <w:rFonts w:ascii="Times New Roman" w:eastAsia="Times New Roman" w:hAnsi="Times New Roman" w:cs="Times New Roman"/>
                <w:sz w:val="28"/>
                <w:szCs w:val="28"/>
                <w:lang w:eastAsia="ru-RU"/>
              </w:rPr>
              <w:t>Обґрунтувати об’єкт, предмет дослідження, сформулювати завдання і мету. Написати вступ.</w:t>
            </w:r>
          </w:p>
        </w:tc>
        <w:tc>
          <w:tcPr>
            <w:tcW w:w="2505" w:type="dxa"/>
          </w:tcPr>
          <w:p w:rsidR="006A5F34" w:rsidRPr="00C7222A" w:rsidRDefault="006A5F34" w:rsidP="00D445CF">
            <w:pPr>
              <w:spacing w:after="0" w:line="240" w:lineRule="auto"/>
              <w:ind w:left="37"/>
              <w:jc w:val="center"/>
              <w:rPr>
                <w:rFonts w:ascii="Times New Roman" w:eastAsia="Calibri" w:hAnsi="Times New Roman" w:cs="Times New Roman"/>
                <w:bCs/>
                <w:iCs/>
                <w:color w:val="000000"/>
                <w:sz w:val="28"/>
                <w:szCs w:val="28"/>
              </w:rPr>
            </w:pPr>
            <w:r w:rsidRPr="00C7222A">
              <w:rPr>
                <w:rFonts w:ascii="Times New Roman" w:eastAsia="Calibri" w:hAnsi="Times New Roman" w:cs="Times New Roman"/>
                <w:bCs/>
                <w:iCs/>
                <w:color w:val="000000"/>
                <w:sz w:val="28"/>
                <w:szCs w:val="28"/>
              </w:rPr>
              <w:t>09.05-12.05</w:t>
            </w:r>
          </w:p>
          <w:p w:rsidR="006A5F34" w:rsidRPr="00C7222A" w:rsidRDefault="006A5F34" w:rsidP="00D445CF">
            <w:pPr>
              <w:spacing w:after="0" w:line="240" w:lineRule="auto"/>
              <w:ind w:left="8" w:hanging="109"/>
              <w:jc w:val="center"/>
              <w:rPr>
                <w:rFonts w:ascii="Times New Roman" w:eastAsia="Times New Roman" w:hAnsi="Times New Roman" w:cs="Times New Roman"/>
                <w:sz w:val="28"/>
                <w:szCs w:val="28"/>
                <w:lang w:eastAsia="ru-RU"/>
              </w:rPr>
            </w:pPr>
            <w:r w:rsidRPr="00C7222A">
              <w:rPr>
                <w:rFonts w:ascii="Times New Roman" w:eastAsia="Calibri" w:hAnsi="Times New Roman" w:cs="Times New Roman"/>
                <w:bCs/>
                <w:iCs/>
                <w:color w:val="000000"/>
                <w:sz w:val="28"/>
                <w:szCs w:val="28"/>
              </w:rPr>
              <w:t>2020 р.</w:t>
            </w:r>
          </w:p>
        </w:tc>
        <w:tc>
          <w:tcPr>
            <w:tcW w:w="1837" w:type="dxa"/>
          </w:tcPr>
          <w:p w:rsidR="006A5F34" w:rsidRPr="00C7222A" w:rsidRDefault="006A5F34" w:rsidP="00D445CF">
            <w:pPr>
              <w:spacing w:after="0" w:line="240" w:lineRule="auto"/>
              <w:ind w:left="59"/>
              <w:jc w:val="center"/>
              <w:rPr>
                <w:rFonts w:ascii="Times New Roman" w:eastAsia="Times New Roman" w:hAnsi="Times New Roman" w:cs="Times New Roman"/>
                <w:sz w:val="28"/>
                <w:szCs w:val="28"/>
                <w:lang w:eastAsia="ru-RU"/>
              </w:rPr>
            </w:pPr>
            <w:r w:rsidRPr="00C7222A">
              <w:rPr>
                <w:rFonts w:ascii="Times New Roman" w:eastAsia="Times New Roman" w:hAnsi="Times New Roman" w:cs="Times New Roman"/>
                <w:sz w:val="28"/>
                <w:szCs w:val="28"/>
                <w:lang w:eastAsia="ru-RU"/>
              </w:rPr>
              <w:t>Виконано</w:t>
            </w:r>
          </w:p>
        </w:tc>
      </w:tr>
      <w:tr w:rsidR="006A5F34" w:rsidRPr="00C7222A" w:rsidTr="00D445CF">
        <w:trPr>
          <w:trHeight w:val="1102"/>
        </w:trPr>
        <w:tc>
          <w:tcPr>
            <w:tcW w:w="704" w:type="dxa"/>
          </w:tcPr>
          <w:p w:rsidR="006A5F34" w:rsidRPr="00C7222A" w:rsidRDefault="006A5F34" w:rsidP="00D445CF">
            <w:pPr>
              <w:spacing w:after="0" w:line="240" w:lineRule="auto"/>
              <w:ind w:firstLine="22"/>
              <w:jc w:val="center"/>
              <w:rPr>
                <w:rFonts w:ascii="Times New Roman" w:eastAsia="Times New Roman" w:hAnsi="Times New Roman" w:cs="Times New Roman"/>
                <w:sz w:val="28"/>
                <w:szCs w:val="28"/>
                <w:lang w:eastAsia="ru-RU"/>
              </w:rPr>
            </w:pPr>
            <w:r w:rsidRPr="00C7222A">
              <w:rPr>
                <w:rFonts w:ascii="Times New Roman" w:eastAsia="Times New Roman" w:hAnsi="Times New Roman" w:cs="Times New Roman"/>
                <w:sz w:val="28"/>
                <w:szCs w:val="28"/>
                <w:lang w:eastAsia="ru-RU"/>
              </w:rPr>
              <w:t>3.</w:t>
            </w:r>
          </w:p>
        </w:tc>
        <w:tc>
          <w:tcPr>
            <w:tcW w:w="4536" w:type="dxa"/>
          </w:tcPr>
          <w:p w:rsidR="006A5F34" w:rsidRPr="00C7222A" w:rsidRDefault="006A5F34" w:rsidP="00D445CF">
            <w:pPr>
              <w:spacing w:after="0" w:line="240" w:lineRule="auto"/>
              <w:jc w:val="both"/>
              <w:rPr>
                <w:rFonts w:ascii="Times New Roman" w:eastAsia="Times New Roman" w:hAnsi="Times New Roman" w:cs="Times New Roman"/>
                <w:sz w:val="28"/>
                <w:szCs w:val="28"/>
                <w:lang w:eastAsia="ru-RU"/>
              </w:rPr>
            </w:pPr>
            <w:r w:rsidRPr="00C7222A">
              <w:rPr>
                <w:rFonts w:ascii="Times New Roman" w:eastAsia="Times New Roman" w:hAnsi="Times New Roman" w:cs="Times New Roman"/>
                <w:sz w:val="28"/>
                <w:szCs w:val="28"/>
                <w:lang w:eastAsia="ru-RU"/>
              </w:rPr>
              <w:t>Зібрати, проаналізувати та узагальнити матеріал щодо визначення поняття рекреаційного потенціалу території та методів його оцінки. Написати першій розділ роботи.</w:t>
            </w:r>
          </w:p>
        </w:tc>
        <w:tc>
          <w:tcPr>
            <w:tcW w:w="2505" w:type="dxa"/>
          </w:tcPr>
          <w:p w:rsidR="006A5F34" w:rsidRPr="00C7222A" w:rsidRDefault="006A5F34" w:rsidP="00D445CF">
            <w:pPr>
              <w:spacing w:after="0" w:line="240" w:lineRule="auto"/>
              <w:ind w:left="-113"/>
              <w:jc w:val="center"/>
              <w:rPr>
                <w:rFonts w:ascii="Times New Roman" w:eastAsia="Calibri" w:hAnsi="Times New Roman" w:cs="Times New Roman"/>
                <w:bCs/>
                <w:iCs/>
                <w:color w:val="000000"/>
                <w:sz w:val="28"/>
                <w:szCs w:val="28"/>
              </w:rPr>
            </w:pPr>
            <w:r w:rsidRPr="00C7222A">
              <w:rPr>
                <w:rFonts w:ascii="Times New Roman" w:eastAsia="Calibri" w:hAnsi="Times New Roman" w:cs="Times New Roman"/>
                <w:bCs/>
                <w:iCs/>
                <w:color w:val="000000"/>
                <w:sz w:val="28"/>
                <w:szCs w:val="28"/>
              </w:rPr>
              <w:t>13.05-17.05</w:t>
            </w:r>
          </w:p>
          <w:p w:rsidR="006A5F34" w:rsidRPr="00C7222A" w:rsidRDefault="006A5F34" w:rsidP="00D445CF">
            <w:pPr>
              <w:spacing w:after="0" w:line="240" w:lineRule="auto"/>
              <w:ind w:left="8" w:hanging="109"/>
              <w:jc w:val="center"/>
              <w:rPr>
                <w:rFonts w:ascii="Times New Roman" w:eastAsia="Times New Roman" w:hAnsi="Times New Roman" w:cs="Times New Roman"/>
                <w:sz w:val="28"/>
                <w:szCs w:val="28"/>
                <w:lang w:eastAsia="ru-RU"/>
              </w:rPr>
            </w:pPr>
            <w:r w:rsidRPr="00C7222A">
              <w:rPr>
                <w:rFonts w:ascii="Times New Roman" w:eastAsia="Calibri" w:hAnsi="Times New Roman" w:cs="Times New Roman"/>
                <w:bCs/>
                <w:iCs/>
                <w:color w:val="000000"/>
                <w:sz w:val="28"/>
                <w:szCs w:val="28"/>
              </w:rPr>
              <w:t>2020 р.</w:t>
            </w:r>
          </w:p>
        </w:tc>
        <w:tc>
          <w:tcPr>
            <w:tcW w:w="1837" w:type="dxa"/>
          </w:tcPr>
          <w:p w:rsidR="006A5F34" w:rsidRPr="00C7222A" w:rsidRDefault="006A5F34" w:rsidP="00D445CF">
            <w:pPr>
              <w:spacing w:after="0" w:line="240" w:lineRule="auto"/>
              <w:ind w:left="59"/>
              <w:jc w:val="center"/>
              <w:rPr>
                <w:rFonts w:ascii="Times New Roman" w:eastAsia="Times New Roman" w:hAnsi="Times New Roman" w:cs="Times New Roman"/>
                <w:sz w:val="28"/>
                <w:szCs w:val="28"/>
                <w:lang w:eastAsia="ru-RU"/>
              </w:rPr>
            </w:pPr>
            <w:r w:rsidRPr="00C7222A">
              <w:rPr>
                <w:rFonts w:ascii="Times New Roman" w:eastAsia="Times New Roman" w:hAnsi="Times New Roman" w:cs="Times New Roman"/>
                <w:sz w:val="28"/>
                <w:szCs w:val="28"/>
                <w:lang w:eastAsia="ru-RU"/>
              </w:rPr>
              <w:t>Виконано</w:t>
            </w:r>
          </w:p>
        </w:tc>
      </w:tr>
      <w:tr w:rsidR="006A5F34" w:rsidRPr="00C7222A" w:rsidTr="00D445CF">
        <w:trPr>
          <w:trHeight w:val="1022"/>
        </w:trPr>
        <w:tc>
          <w:tcPr>
            <w:tcW w:w="704" w:type="dxa"/>
          </w:tcPr>
          <w:p w:rsidR="006A5F34" w:rsidRPr="00C7222A" w:rsidRDefault="006A5F34" w:rsidP="00D445CF">
            <w:pPr>
              <w:spacing w:after="0" w:line="240" w:lineRule="auto"/>
              <w:ind w:firstLine="22"/>
              <w:jc w:val="center"/>
              <w:rPr>
                <w:rFonts w:ascii="Times New Roman" w:eastAsia="Times New Roman" w:hAnsi="Times New Roman" w:cs="Times New Roman"/>
                <w:sz w:val="28"/>
                <w:szCs w:val="28"/>
                <w:lang w:eastAsia="ru-RU"/>
              </w:rPr>
            </w:pPr>
            <w:r w:rsidRPr="00C7222A">
              <w:rPr>
                <w:rFonts w:ascii="Times New Roman" w:eastAsia="Times New Roman" w:hAnsi="Times New Roman" w:cs="Times New Roman"/>
                <w:sz w:val="28"/>
                <w:szCs w:val="28"/>
                <w:lang w:eastAsia="ru-RU"/>
              </w:rPr>
              <w:t>4.</w:t>
            </w:r>
          </w:p>
        </w:tc>
        <w:tc>
          <w:tcPr>
            <w:tcW w:w="4536" w:type="dxa"/>
          </w:tcPr>
          <w:p w:rsidR="006A5F34" w:rsidRPr="00C7222A" w:rsidRDefault="006A5F34" w:rsidP="00D445CF">
            <w:pPr>
              <w:spacing w:after="0" w:line="240" w:lineRule="auto"/>
              <w:jc w:val="both"/>
              <w:rPr>
                <w:rFonts w:ascii="Times New Roman" w:eastAsia="Times New Roman" w:hAnsi="Times New Roman" w:cs="Times New Roman"/>
                <w:sz w:val="28"/>
                <w:szCs w:val="28"/>
                <w:lang w:eastAsia="ru-RU"/>
              </w:rPr>
            </w:pPr>
            <w:r w:rsidRPr="00C7222A">
              <w:rPr>
                <w:rFonts w:ascii="Times New Roman" w:eastAsia="Times New Roman" w:hAnsi="Times New Roman" w:cs="Times New Roman"/>
                <w:sz w:val="28"/>
                <w:szCs w:val="28"/>
                <w:lang w:eastAsia="ru-RU"/>
              </w:rPr>
              <w:t>Дослідити та охарактеризувати рекреаційний потенціал території басейну р. Дунай, здійснити його оцінку. Охарактеризувати сучасний стан, проблеми та перспективи використання туристично-рекреаційного-потенціалу басейну Німеччиною, Австрією, Угорщиною та Румунією. Написати 2 розділ роботи.</w:t>
            </w:r>
          </w:p>
        </w:tc>
        <w:tc>
          <w:tcPr>
            <w:tcW w:w="2505" w:type="dxa"/>
          </w:tcPr>
          <w:p w:rsidR="006A5F34" w:rsidRPr="00C7222A" w:rsidRDefault="006A5F34" w:rsidP="00D445CF">
            <w:pPr>
              <w:spacing w:after="0" w:line="240" w:lineRule="auto"/>
              <w:jc w:val="center"/>
              <w:rPr>
                <w:rFonts w:ascii="Times New Roman" w:eastAsia="Calibri" w:hAnsi="Times New Roman" w:cs="Times New Roman"/>
                <w:bCs/>
                <w:iCs/>
                <w:color w:val="000000"/>
                <w:sz w:val="28"/>
                <w:szCs w:val="28"/>
              </w:rPr>
            </w:pPr>
            <w:r w:rsidRPr="00C7222A">
              <w:rPr>
                <w:rFonts w:ascii="Times New Roman" w:eastAsia="Calibri" w:hAnsi="Times New Roman" w:cs="Times New Roman"/>
                <w:bCs/>
                <w:iCs/>
                <w:color w:val="000000"/>
                <w:sz w:val="28"/>
                <w:szCs w:val="28"/>
              </w:rPr>
              <w:t>18.05-24.05</w:t>
            </w:r>
          </w:p>
          <w:p w:rsidR="006A5F34" w:rsidRPr="00C7222A" w:rsidRDefault="006A5F34" w:rsidP="00D445CF">
            <w:pPr>
              <w:spacing w:after="0" w:line="240" w:lineRule="auto"/>
              <w:ind w:left="8" w:hanging="109"/>
              <w:jc w:val="center"/>
              <w:rPr>
                <w:rFonts w:ascii="Times New Roman" w:eastAsia="Times New Roman" w:hAnsi="Times New Roman" w:cs="Times New Roman"/>
                <w:sz w:val="28"/>
                <w:szCs w:val="28"/>
                <w:lang w:eastAsia="ru-RU"/>
              </w:rPr>
            </w:pPr>
            <w:r w:rsidRPr="00C7222A">
              <w:rPr>
                <w:rFonts w:ascii="Times New Roman" w:eastAsia="Calibri" w:hAnsi="Times New Roman" w:cs="Times New Roman"/>
                <w:bCs/>
                <w:iCs/>
                <w:color w:val="000000"/>
                <w:sz w:val="28"/>
                <w:szCs w:val="28"/>
              </w:rPr>
              <w:t>2020 р.</w:t>
            </w:r>
          </w:p>
        </w:tc>
        <w:tc>
          <w:tcPr>
            <w:tcW w:w="1837" w:type="dxa"/>
          </w:tcPr>
          <w:p w:rsidR="006A5F34" w:rsidRPr="00C7222A" w:rsidRDefault="006A5F34" w:rsidP="00D445CF">
            <w:pPr>
              <w:spacing w:after="0" w:line="240" w:lineRule="auto"/>
              <w:ind w:left="59"/>
              <w:jc w:val="center"/>
              <w:rPr>
                <w:rFonts w:ascii="Times New Roman" w:eastAsia="Times New Roman" w:hAnsi="Times New Roman" w:cs="Times New Roman"/>
                <w:sz w:val="28"/>
                <w:szCs w:val="28"/>
                <w:lang w:eastAsia="ru-RU"/>
              </w:rPr>
            </w:pPr>
            <w:r w:rsidRPr="00C7222A">
              <w:rPr>
                <w:rFonts w:ascii="Times New Roman" w:eastAsia="Times New Roman" w:hAnsi="Times New Roman" w:cs="Times New Roman"/>
                <w:sz w:val="28"/>
                <w:szCs w:val="28"/>
                <w:lang w:eastAsia="ru-RU"/>
              </w:rPr>
              <w:t>Виконано</w:t>
            </w:r>
          </w:p>
        </w:tc>
      </w:tr>
      <w:tr w:rsidR="006A5F34" w:rsidRPr="00C7222A" w:rsidTr="00D445CF">
        <w:trPr>
          <w:trHeight w:val="750"/>
        </w:trPr>
        <w:tc>
          <w:tcPr>
            <w:tcW w:w="704" w:type="dxa"/>
          </w:tcPr>
          <w:p w:rsidR="006A5F34" w:rsidRPr="00C7222A" w:rsidRDefault="006A5F34" w:rsidP="00D445CF">
            <w:pPr>
              <w:spacing w:after="0" w:line="240" w:lineRule="auto"/>
              <w:ind w:firstLine="22"/>
              <w:jc w:val="center"/>
              <w:rPr>
                <w:rFonts w:ascii="Times New Roman" w:eastAsia="Times New Roman" w:hAnsi="Times New Roman" w:cs="Times New Roman"/>
                <w:sz w:val="28"/>
                <w:szCs w:val="28"/>
                <w:lang w:eastAsia="ru-RU"/>
              </w:rPr>
            </w:pPr>
            <w:r w:rsidRPr="00C7222A">
              <w:rPr>
                <w:rFonts w:ascii="Times New Roman" w:eastAsia="Times New Roman" w:hAnsi="Times New Roman" w:cs="Times New Roman"/>
                <w:sz w:val="28"/>
                <w:szCs w:val="28"/>
                <w:lang w:eastAsia="ru-RU"/>
              </w:rPr>
              <w:t>5.</w:t>
            </w:r>
          </w:p>
        </w:tc>
        <w:tc>
          <w:tcPr>
            <w:tcW w:w="4536" w:type="dxa"/>
          </w:tcPr>
          <w:p w:rsidR="006A5F34" w:rsidRPr="00C7222A" w:rsidRDefault="006A5F34" w:rsidP="00D445CF">
            <w:pPr>
              <w:spacing w:after="0" w:line="240" w:lineRule="auto"/>
              <w:ind w:left="2"/>
              <w:jc w:val="both"/>
              <w:rPr>
                <w:rFonts w:ascii="Times New Roman" w:eastAsia="Times New Roman" w:hAnsi="Times New Roman" w:cs="Times New Roman"/>
                <w:sz w:val="28"/>
                <w:szCs w:val="28"/>
                <w:lang w:eastAsia="ru-RU"/>
              </w:rPr>
            </w:pPr>
            <w:r w:rsidRPr="00C7222A">
              <w:rPr>
                <w:rFonts w:ascii="Times New Roman" w:eastAsia="Times New Roman" w:hAnsi="Times New Roman" w:cs="Times New Roman"/>
                <w:sz w:val="28"/>
                <w:szCs w:val="28"/>
                <w:lang w:eastAsia="ru-RU"/>
              </w:rPr>
              <w:t xml:space="preserve">Проаналізувати наявний на вітчизняному ринку туристичний продукт до країн басейну Дунаю та запропонувати власний маршрут. </w:t>
            </w:r>
            <w:r w:rsidRPr="00C7222A">
              <w:rPr>
                <w:rFonts w:ascii="Times New Roman" w:eastAsia="Times New Roman" w:hAnsi="Times New Roman" w:cs="Times New Roman"/>
                <w:sz w:val="28"/>
                <w:szCs w:val="28"/>
                <w:lang w:eastAsia="ru-RU"/>
              </w:rPr>
              <w:lastRenderedPageBreak/>
              <w:t xml:space="preserve">Написати 3 розділ роботи. </w:t>
            </w:r>
          </w:p>
        </w:tc>
        <w:tc>
          <w:tcPr>
            <w:tcW w:w="2505" w:type="dxa"/>
          </w:tcPr>
          <w:p w:rsidR="006A5F34" w:rsidRPr="00C7222A" w:rsidRDefault="006A5F34" w:rsidP="00D445CF">
            <w:pPr>
              <w:spacing w:after="0" w:line="240" w:lineRule="auto"/>
              <w:jc w:val="center"/>
              <w:rPr>
                <w:rFonts w:ascii="Times New Roman" w:eastAsia="Calibri" w:hAnsi="Times New Roman" w:cs="Times New Roman"/>
                <w:bCs/>
                <w:iCs/>
                <w:color w:val="000000"/>
                <w:sz w:val="28"/>
                <w:szCs w:val="28"/>
              </w:rPr>
            </w:pPr>
            <w:r w:rsidRPr="00C7222A">
              <w:rPr>
                <w:rFonts w:ascii="Times New Roman" w:eastAsia="Calibri" w:hAnsi="Times New Roman" w:cs="Times New Roman"/>
                <w:bCs/>
                <w:iCs/>
                <w:color w:val="000000"/>
                <w:sz w:val="28"/>
                <w:szCs w:val="28"/>
              </w:rPr>
              <w:lastRenderedPageBreak/>
              <w:t>25.05-28.05</w:t>
            </w:r>
          </w:p>
          <w:p w:rsidR="006A5F34" w:rsidRPr="00C7222A" w:rsidRDefault="006A5F34" w:rsidP="00D445CF">
            <w:pPr>
              <w:spacing w:after="0" w:line="240" w:lineRule="auto"/>
              <w:ind w:hanging="109"/>
              <w:jc w:val="center"/>
              <w:rPr>
                <w:rFonts w:ascii="Times New Roman" w:eastAsia="Times New Roman" w:hAnsi="Times New Roman" w:cs="Times New Roman"/>
                <w:sz w:val="28"/>
                <w:szCs w:val="28"/>
                <w:lang w:eastAsia="ru-RU"/>
              </w:rPr>
            </w:pPr>
            <w:r w:rsidRPr="00C7222A">
              <w:rPr>
                <w:rFonts w:ascii="Times New Roman" w:eastAsia="Calibri" w:hAnsi="Times New Roman" w:cs="Times New Roman"/>
                <w:bCs/>
                <w:iCs/>
                <w:color w:val="000000"/>
                <w:sz w:val="28"/>
                <w:szCs w:val="28"/>
              </w:rPr>
              <w:t>2020 р.</w:t>
            </w:r>
          </w:p>
        </w:tc>
        <w:tc>
          <w:tcPr>
            <w:tcW w:w="1837" w:type="dxa"/>
          </w:tcPr>
          <w:p w:rsidR="006A5F34" w:rsidRPr="00C7222A" w:rsidRDefault="006A5F34" w:rsidP="00D445CF">
            <w:pPr>
              <w:spacing w:after="0" w:line="240" w:lineRule="auto"/>
              <w:ind w:left="59"/>
              <w:jc w:val="center"/>
              <w:rPr>
                <w:rFonts w:ascii="Times New Roman" w:eastAsia="Times New Roman" w:hAnsi="Times New Roman" w:cs="Times New Roman"/>
                <w:sz w:val="28"/>
                <w:szCs w:val="28"/>
                <w:lang w:eastAsia="ru-RU"/>
              </w:rPr>
            </w:pPr>
            <w:r w:rsidRPr="00C7222A">
              <w:rPr>
                <w:rFonts w:ascii="Times New Roman" w:eastAsia="Times New Roman" w:hAnsi="Times New Roman" w:cs="Times New Roman"/>
                <w:sz w:val="28"/>
                <w:szCs w:val="28"/>
                <w:lang w:eastAsia="ru-RU"/>
              </w:rPr>
              <w:t>Виконано</w:t>
            </w:r>
          </w:p>
        </w:tc>
      </w:tr>
      <w:tr w:rsidR="006A5F34" w:rsidRPr="00C7222A" w:rsidTr="00D445CF">
        <w:tc>
          <w:tcPr>
            <w:tcW w:w="704" w:type="dxa"/>
          </w:tcPr>
          <w:p w:rsidR="006A5F34" w:rsidRPr="00C7222A" w:rsidRDefault="006A5F34" w:rsidP="00D445CF">
            <w:pPr>
              <w:spacing w:after="0" w:line="240" w:lineRule="auto"/>
              <w:ind w:firstLine="22"/>
              <w:jc w:val="center"/>
              <w:rPr>
                <w:rFonts w:ascii="Times New Roman" w:eastAsia="Times New Roman" w:hAnsi="Times New Roman" w:cs="Times New Roman"/>
                <w:sz w:val="28"/>
                <w:szCs w:val="28"/>
                <w:lang w:eastAsia="ru-RU"/>
              </w:rPr>
            </w:pPr>
            <w:r w:rsidRPr="00C7222A">
              <w:rPr>
                <w:rFonts w:ascii="Times New Roman" w:eastAsia="Times New Roman" w:hAnsi="Times New Roman" w:cs="Times New Roman"/>
                <w:sz w:val="28"/>
                <w:szCs w:val="28"/>
                <w:lang w:eastAsia="ru-RU"/>
              </w:rPr>
              <w:lastRenderedPageBreak/>
              <w:t>6.</w:t>
            </w:r>
          </w:p>
        </w:tc>
        <w:tc>
          <w:tcPr>
            <w:tcW w:w="4536" w:type="dxa"/>
          </w:tcPr>
          <w:p w:rsidR="006A5F34" w:rsidRPr="00C7222A" w:rsidRDefault="006A5F34" w:rsidP="00D445CF">
            <w:pPr>
              <w:spacing w:after="0" w:line="240" w:lineRule="auto"/>
              <w:ind w:left="2"/>
              <w:jc w:val="both"/>
              <w:rPr>
                <w:rFonts w:ascii="Times New Roman" w:eastAsia="Times New Roman" w:hAnsi="Times New Roman" w:cs="Times New Roman"/>
                <w:sz w:val="28"/>
                <w:szCs w:val="28"/>
                <w:lang w:eastAsia="ru-RU"/>
              </w:rPr>
            </w:pPr>
            <w:r w:rsidRPr="00C7222A">
              <w:rPr>
                <w:rFonts w:ascii="Times New Roman" w:eastAsia="Times New Roman" w:hAnsi="Times New Roman" w:cs="Times New Roman"/>
                <w:sz w:val="28"/>
                <w:szCs w:val="28"/>
                <w:lang w:eastAsia="ru-RU"/>
              </w:rPr>
              <w:t>Узагальнити результати проведеного дослідження, сформулювати висновки.</w:t>
            </w:r>
          </w:p>
        </w:tc>
        <w:tc>
          <w:tcPr>
            <w:tcW w:w="2505" w:type="dxa"/>
          </w:tcPr>
          <w:p w:rsidR="006A5F34" w:rsidRPr="00C7222A" w:rsidRDefault="006A5F34" w:rsidP="00D445CF">
            <w:pPr>
              <w:spacing w:after="0" w:line="240" w:lineRule="auto"/>
              <w:jc w:val="center"/>
              <w:rPr>
                <w:rFonts w:ascii="Times New Roman" w:eastAsia="Calibri" w:hAnsi="Times New Roman" w:cs="Times New Roman"/>
                <w:bCs/>
                <w:iCs/>
                <w:color w:val="000000"/>
                <w:sz w:val="28"/>
                <w:szCs w:val="28"/>
              </w:rPr>
            </w:pPr>
            <w:r w:rsidRPr="00C7222A">
              <w:rPr>
                <w:rFonts w:ascii="Times New Roman" w:eastAsia="Calibri" w:hAnsi="Times New Roman" w:cs="Times New Roman"/>
                <w:bCs/>
                <w:iCs/>
                <w:color w:val="000000"/>
                <w:sz w:val="28"/>
                <w:szCs w:val="28"/>
              </w:rPr>
              <w:t>29.05-30.05</w:t>
            </w:r>
          </w:p>
          <w:p w:rsidR="006A5F34" w:rsidRPr="00C7222A" w:rsidRDefault="006A5F34" w:rsidP="00D445CF">
            <w:pPr>
              <w:spacing w:after="0" w:line="240" w:lineRule="auto"/>
              <w:ind w:hanging="109"/>
              <w:jc w:val="center"/>
              <w:rPr>
                <w:rFonts w:ascii="Times New Roman" w:eastAsia="Times New Roman" w:hAnsi="Times New Roman" w:cs="Times New Roman"/>
                <w:sz w:val="28"/>
                <w:szCs w:val="28"/>
                <w:lang w:eastAsia="ru-RU"/>
              </w:rPr>
            </w:pPr>
            <w:r w:rsidRPr="00C7222A">
              <w:rPr>
                <w:rFonts w:ascii="Times New Roman" w:eastAsia="Calibri" w:hAnsi="Times New Roman" w:cs="Times New Roman"/>
                <w:bCs/>
                <w:iCs/>
                <w:color w:val="000000"/>
                <w:sz w:val="28"/>
                <w:szCs w:val="28"/>
              </w:rPr>
              <w:t>2020 р.</w:t>
            </w:r>
          </w:p>
        </w:tc>
        <w:tc>
          <w:tcPr>
            <w:tcW w:w="1837" w:type="dxa"/>
          </w:tcPr>
          <w:p w:rsidR="006A5F34" w:rsidRPr="00C7222A" w:rsidRDefault="006A5F34" w:rsidP="00D445CF">
            <w:pPr>
              <w:spacing w:after="0" w:line="240" w:lineRule="auto"/>
              <w:ind w:left="59"/>
              <w:jc w:val="center"/>
              <w:rPr>
                <w:rFonts w:ascii="Times New Roman" w:eastAsia="Times New Roman" w:hAnsi="Times New Roman" w:cs="Times New Roman"/>
                <w:sz w:val="28"/>
                <w:szCs w:val="28"/>
                <w:lang w:eastAsia="ru-RU"/>
              </w:rPr>
            </w:pPr>
            <w:r w:rsidRPr="00C7222A">
              <w:rPr>
                <w:rFonts w:ascii="Times New Roman" w:eastAsia="Times New Roman" w:hAnsi="Times New Roman" w:cs="Times New Roman"/>
                <w:sz w:val="28"/>
                <w:szCs w:val="28"/>
                <w:lang w:eastAsia="ru-RU"/>
              </w:rPr>
              <w:t>Виконано</w:t>
            </w:r>
          </w:p>
        </w:tc>
      </w:tr>
      <w:tr w:rsidR="006A5F34" w:rsidRPr="00C7222A" w:rsidTr="00D445CF">
        <w:tc>
          <w:tcPr>
            <w:tcW w:w="704" w:type="dxa"/>
          </w:tcPr>
          <w:p w:rsidR="006A5F34" w:rsidRPr="00C7222A" w:rsidRDefault="006A5F34" w:rsidP="00D445CF">
            <w:pPr>
              <w:spacing w:after="0" w:line="240" w:lineRule="auto"/>
              <w:ind w:firstLine="22"/>
              <w:jc w:val="center"/>
              <w:rPr>
                <w:rFonts w:ascii="Times New Roman" w:eastAsia="Times New Roman" w:hAnsi="Times New Roman" w:cs="Times New Roman"/>
                <w:sz w:val="28"/>
                <w:szCs w:val="28"/>
                <w:lang w:eastAsia="ru-RU"/>
              </w:rPr>
            </w:pPr>
            <w:r w:rsidRPr="00C7222A">
              <w:rPr>
                <w:rFonts w:ascii="Times New Roman" w:eastAsia="Times New Roman" w:hAnsi="Times New Roman" w:cs="Times New Roman"/>
                <w:sz w:val="28"/>
                <w:szCs w:val="28"/>
                <w:lang w:eastAsia="ru-RU"/>
              </w:rPr>
              <w:t>7.</w:t>
            </w:r>
          </w:p>
        </w:tc>
        <w:tc>
          <w:tcPr>
            <w:tcW w:w="4536" w:type="dxa"/>
          </w:tcPr>
          <w:p w:rsidR="006A5F34" w:rsidRPr="00C7222A" w:rsidRDefault="006A5F34" w:rsidP="00D445CF">
            <w:pPr>
              <w:spacing w:after="0" w:line="240" w:lineRule="auto"/>
              <w:ind w:left="2"/>
              <w:jc w:val="both"/>
              <w:rPr>
                <w:rFonts w:ascii="Times New Roman" w:eastAsia="Times New Roman" w:hAnsi="Times New Roman" w:cs="Times New Roman"/>
                <w:sz w:val="28"/>
                <w:szCs w:val="28"/>
                <w:lang w:eastAsia="ru-RU"/>
              </w:rPr>
            </w:pPr>
            <w:r w:rsidRPr="00C7222A">
              <w:rPr>
                <w:rFonts w:ascii="Times New Roman" w:eastAsia="Times New Roman" w:hAnsi="Times New Roman" w:cs="Times New Roman"/>
                <w:sz w:val="28"/>
                <w:szCs w:val="28"/>
                <w:lang w:eastAsia="ru-RU"/>
              </w:rPr>
              <w:t>Підготувати реферат.</w:t>
            </w:r>
          </w:p>
        </w:tc>
        <w:tc>
          <w:tcPr>
            <w:tcW w:w="2505" w:type="dxa"/>
          </w:tcPr>
          <w:p w:rsidR="006A5F34" w:rsidRPr="00C7222A" w:rsidRDefault="006A5F34" w:rsidP="00D445CF">
            <w:pPr>
              <w:spacing w:after="0" w:line="240" w:lineRule="auto"/>
              <w:jc w:val="center"/>
              <w:rPr>
                <w:rFonts w:ascii="Times New Roman" w:eastAsia="Calibri" w:hAnsi="Times New Roman" w:cs="Times New Roman"/>
                <w:bCs/>
                <w:iCs/>
                <w:color w:val="000000"/>
                <w:sz w:val="28"/>
                <w:szCs w:val="28"/>
              </w:rPr>
            </w:pPr>
            <w:r w:rsidRPr="00C7222A">
              <w:rPr>
                <w:rFonts w:ascii="Times New Roman" w:eastAsia="Calibri" w:hAnsi="Times New Roman" w:cs="Times New Roman"/>
                <w:bCs/>
                <w:iCs/>
                <w:color w:val="000000"/>
                <w:sz w:val="28"/>
                <w:szCs w:val="28"/>
              </w:rPr>
              <w:t>31.05-01.06</w:t>
            </w:r>
          </w:p>
          <w:p w:rsidR="006A5F34" w:rsidRPr="00C7222A" w:rsidRDefault="006A5F34" w:rsidP="00D445CF">
            <w:pPr>
              <w:spacing w:after="0" w:line="240" w:lineRule="auto"/>
              <w:ind w:hanging="109"/>
              <w:jc w:val="center"/>
              <w:rPr>
                <w:rFonts w:ascii="Times New Roman" w:eastAsia="Times New Roman" w:hAnsi="Times New Roman" w:cs="Times New Roman"/>
                <w:sz w:val="28"/>
                <w:szCs w:val="28"/>
                <w:lang w:eastAsia="ru-RU"/>
              </w:rPr>
            </w:pPr>
            <w:r w:rsidRPr="00C7222A">
              <w:rPr>
                <w:rFonts w:ascii="Times New Roman" w:eastAsia="Calibri" w:hAnsi="Times New Roman" w:cs="Times New Roman"/>
                <w:bCs/>
                <w:iCs/>
                <w:color w:val="000000"/>
                <w:sz w:val="28"/>
                <w:szCs w:val="28"/>
              </w:rPr>
              <w:t>2020 р.</w:t>
            </w:r>
          </w:p>
        </w:tc>
        <w:tc>
          <w:tcPr>
            <w:tcW w:w="1837" w:type="dxa"/>
          </w:tcPr>
          <w:p w:rsidR="006A5F34" w:rsidRPr="00C7222A" w:rsidRDefault="006A5F34" w:rsidP="00D445CF">
            <w:pPr>
              <w:spacing w:after="0" w:line="240" w:lineRule="auto"/>
              <w:ind w:left="59"/>
              <w:jc w:val="center"/>
              <w:rPr>
                <w:rFonts w:ascii="Times New Roman" w:eastAsia="Times New Roman" w:hAnsi="Times New Roman" w:cs="Times New Roman"/>
                <w:sz w:val="28"/>
                <w:szCs w:val="28"/>
                <w:lang w:eastAsia="ru-RU"/>
              </w:rPr>
            </w:pPr>
            <w:r w:rsidRPr="00C7222A">
              <w:rPr>
                <w:rFonts w:ascii="Times New Roman" w:eastAsia="Times New Roman" w:hAnsi="Times New Roman" w:cs="Times New Roman"/>
                <w:sz w:val="28"/>
                <w:szCs w:val="28"/>
                <w:lang w:eastAsia="ru-RU"/>
              </w:rPr>
              <w:t>Виконано</w:t>
            </w:r>
          </w:p>
        </w:tc>
      </w:tr>
      <w:tr w:rsidR="006A5F34" w:rsidRPr="00C7222A" w:rsidTr="00D445CF">
        <w:tc>
          <w:tcPr>
            <w:tcW w:w="704" w:type="dxa"/>
          </w:tcPr>
          <w:p w:rsidR="006A5F34" w:rsidRPr="00C7222A" w:rsidRDefault="006A5F34" w:rsidP="00D445CF">
            <w:pPr>
              <w:spacing w:after="0" w:line="240" w:lineRule="auto"/>
              <w:ind w:firstLine="22"/>
              <w:jc w:val="center"/>
              <w:rPr>
                <w:rFonts w:ascii="Times New Roman" w:eastAsia="Times New Roman" w:hAnsi="Times New Roman" w:cs="Times New Roman"/>
                <w:sz w:val="28"/>
                <w:szCs w:val="28"/>
                <w:lang w:eastAsia="ru-RU"/>
              </w:rPr>
            </w:pPr>
            <w:r w:rsidRPr="00C7222A">
              <w:rPr>
                <w:rFonts w:ascii="Times New Roman" w:eastAsia="Times New Roman" w:hAnsi="Times New Roman" w:cs="Times New Roman"/>
                <w:sz w:val="28"/>
                <w:szCs w:val="28"/>
                <w:lang w:eastAsia="ru-RU"/>
              </w:rPr>
              <w:t>8.</w:t>
            </w:r>
          </w:p>
        </w:tc>
        <w:tc>
          <w:tcPr>
            <w:tcW w:w="4536" w:type="dxa"/>
          </w:tcPr>
          <w:p w:rsidR="006A5F34" w:rsidRPr="00C7222A" w:rsidRDefault="006A5F34" w:rsidP="00D445CF">
            <w:pPr>
              <w:spacing w:after="0" w:line="240" w:lineRule="auto"/>
              <w:ind w:left="2"/>
              <w:jc w:val="both"/>
              <w:rPr>
                <w:rFonts w:ascii="Times New Roman" w:eastAsia="Times New Roman" w:hAnsi="Times New Roman" w:cs="Times New Roman"/>
                <w:sz w:val="28"/>
                <w:szCs w:val="28"/>
                <w:lang w:eastAsia="ru-RU"/>
              </w:rPr>
            </w:pPr>
            <w:r w:rsidRPr="00C7222A">
              <w:rPr>
                <w:rFonts w:ascii="Times New Roman" w:eastAsia="Times New Roman" w:hAnsi="Times New Roman" w:cs="Times New Roman"/>
                <w:sz w:val="28"/>
                <w:szCs w:val="28"/>
                <w:lang w:eastAsia="ru-RU"/>
              </w:rPr>
              <w:t>Підготувати доповідь на попередній захист, розробити демонстраційні матеріали.</w:t>
            </w:r>
          </w:p>
        </w:tc>
        <w:tc>
          <w:tcPr>
            <w:tcW w:w="2505" w:type="dxa"/>
            <w:shd w:val="clear" w:color="auto" w:fill="auto"/>
          </w:tcPr>
          <w:p w:rsidR="006A5F34" w:rsidRPr="00C7222A" w:rsidRDefault="006A5F34" w:rsidP="00D445CF">
            <w:pPr>
              <w:spacing w:after="0" w:line="240" w:lineRule="auto"/>
              <w:jc w:val="center"/>
              <w:rPr>
                <w:rFonts w:ascii="Times New Roman" w:eastAsia="Calibri" w:hAnsi="Times New Roman" w:cs="Times New Roman"/>
                <w:bCs/>
                <w:iCs/>
                <w:color w:val="000000"/>
                <w:sz w:val="28"/>
                <w:szCs w:val="28"/>
              </w:rPr>
            </w:pPr>
            <w:r w:rsidRPr="00C7222A">
              <w:rPr>
                <w:rFonts w:ascii="Times New Roman" w:eastAsia="Calibri" w:hAnsi="Times New Roman" w:cs="Times New Roman"/>
                <w:bCs/>
                <w:iCs/>
                <w:color w:val="000000"/>
                <w:sz w:val="28"/>
                <w:szCs w:val="28"/>
              </w:rPr>
              <w:t>02.06-04.06</w:t>
            </w:r>
          </w:p>
          <w:p w:rsidR="006A5F34" w:rsidRPr="00C7222A" w:rsidRDefault="006A5F34" w:rsidP="00D445CF">
            <w:pPr>
              <w:spacing w:after="0" w:line="240" w:lineRule="auto"/>
              <w:ind w:left="-136" w:hanging="109"/>
              <w:jc w:val="center"/>
              <w:rPr>
                <w:rFonts w:ascii="Times New Roman" w:eastAsia="Times New Roman" w:hAnsi="Times New Roman" w:cs="Times New Roman"/>
                <w:sz w:val="28"/>
                <w:szCs w:val="28"/>
                <w:lang w:eastAsia="ru-RU"/>
              </w:rPr>
            </w:pPr>
            <w:r w:rsidRPr="00C7222A">
              <w:rPr>
                <w:rFonts w:ascii="Times New Roman" w:eastAsia="Calibri" w:hAnsi="Times New Roman" w:cs="Times New Roman"/>
                <w:bCs/>
                <w:iCs/>
                <w:color w:val="000000"/>
                <w:sz w:val="28"/>
                <w:szCs w:val="28"/>
              </w:rPr>
              <w:t>2020 р.</w:t>
            </w:r>
          </w:p>
        </w:tc>
        <w:tc>
          <w:tcPr>
            <w:tcW w:w="1837" w:type="dxa"/>
          </w:tcPr>
          <w:p w:rsidR="006A5F34" w:rsidRPr="00C7222A" w:rsidRDefault="006A5F34" w:rsidP="00D445CF">
            <w:pPr>
              <w:spacing w:after="0" w:line="240" w:lineRule="auto"/>
              <w:ind w:left="59"/>
              <w:jc w:val="center"/>
              <w:rPr>
                <w:rFonts w:ascii="Times New Roman" w:eastAsia="Times New Roman" w:hAnsi="Times New Roman" w:cs="Times New Roman"/>
                <w:sz w:val="28"/>
                <w:szCs w:val="28"/>
                <w:lang w:eastAsia="ru-RU"/>
              </w:rPr>
            </w:pPr>
            <w:r w:rsidRPr="00C7222A">
              <w:rPr>
                <w:rFonts w:ascii="Times New Roman" w:eastAsia="Times New Roman" w:hAnsi="Times New Roman" w:cs="Times New Roman"/>
                <w:sz w:val="28"/>
                <w:szCs w:val="28"/>
                <w:lang w:eastAsia="ru-RU"/>
              </w:rPr>
              <w:t>Виконано</w:t>
            </w:r>
          </w:p>
        </w:tc>
      </w:tr>
      <w:tr w:rsidR="006A5F34" w:rsidRPr="00C7222A" w:rsidTr="00D445CF">
        <w:trPr>
          <w:trHeight w:val="965"/>
        </w:trPr>
        <w:tc>
          <w:tcPr>
            <w:tcW w:w="704" w:type="dxa"/>
          </w:tcPr>
          <w:p w:rsidR="006A5F34" w:rsidRPr="00C7222A" w:rsidRDefault="006A5F34" w:rsidP="00D445CF">
            <w:pPr>
              <w:spacing w:after="0" w:line="240" w:lineRule="auto"/>
              <w:ind w:firstLine="22"/>
              <w:jc w:val="center"/>
              <w:rPr>
                <w:rFonts w:ascii="Times New Roman" w:eastAsia="Times New Roman" w:hAnsi="Times New Roman" w:cs="Times New Roman"/>
                <w:sz w:val="28"/>
                <w:szCs w:val="28"/>
                <w:lang w:eastAsia="ru-RU"/>
              </w:rPr>
            </w:pPr>
            <w:r w:rsidRPr="00C7222A">
              <w:rPr>
                <w:rFonts w:ascii="Times New Roman" w:eastAsia="Times New Roman" w:hAnsi="Times New Roman" w:cs="Times New Roman"/>
                <w:sz w:val="28"/>
                <w:szCs w:val="28"/>
                <w:lang w:eastAsia="ru-RU"/>
              </w:rPr>
              <w:t>9.</w:t>
            </w:r>
          </w:p>
        </w:tc>
        <w:tc>
          <w:tcPr>
            <w:tcW w:w="4536" w:type="dxa"/>
          </w:tcPr>
          <w:p w:rsidR="006A5F34" w:rsidRPr="00C7222A" w:rsidRDefault="006A5F34" w:rsidP="00D445CF">
            <w:pPr>
              <w:spacing w:after="0" w:line="240" w:lineRule="auto"/>
              <w:ind w:left="2"/>
              <w:jc w:val="both"/>
              <w:rPr>
                <w:rFonts w:ascii="Times New Roman" w:eastAsia="Times New Roman" w:hAnsi="Times New Roman" w:cs="Times New Roman"/>
                <w:sz w:val="28"/>
                <w:szCs w:val="28"/>
                <w:lang w:eastAsia="ru-RU"/>
              </w:rPr>
            </w:pPr>
            <w:r w:rsidRPr="00C7222A">
              <w:rPr>
                <w:rFonts w:ascii="Times New Roman" w:eastAsia="Times New Roman" w:hAnsi="Times New Roman" w:cs="Times New Roman"/>
                <w:sz w:val="28"/>
                <w:szCs w:val="28"/>
                <w:lang w:eastAsia="ru-RU"/>
              </w:rPr>
              <w:t>Провести роботу над зауваженнями після попереднього захисту дипломної роботи.</w:t>
            </w:r>
          </w:p>
        </w:tc>
        <w:tc>
          <w:tcPr>
            <w:tcW w:w="2505" w:type="dxa"/>
            <w:shd w:val="clear" w:color="auto" w:fill="auto"/>
          </w:tcPr>
          <w:p w:rsidR="006A5F34" w:rsidRPr="00C7222A" w:rsidRDefault="006A5F34" w:rsidP="00D445CF">
            <w:pPr>
              <w:spacing w:after="0" w:line="240" w:lineRule="auto"/>
              <w:jc w:val="center"/>
              <w:rPr>
                <w:rFonts w:ascii="Times New Roman" w:eastAsia="Calibri" w:hAnsi="Times New Roman" w:cs="Times New Roman"/>
                <w:bCs/>
                <w:iCs/>
                <w:color w:val="000000"/>
                <w:sz w:val="28"/>
                <w:szCs w:val="28"/>
              </w:rPr>
            </w:pPr>
            <w:r w:rsidRPr="00C7222A">
              <w:rPr>
                <w:rFonts w:ascii="Times New Roman" w:eastAsia="Calibri" w:hAnsi="Times New Roman" w:cs="Times New Roman"/>
                <w:bCs/>
                <w:iCs/>
                <w:color w:val="000000"/>
                <w:sz w:val="28"/>
                <w:szCs w:val="28"/>
              </w:rPr>
              <w:t>05.05 -10.06.</w:t>
            </w:r>
          </w:p>
          <w:p w:rsidR="006A5F34" w:rsidRPr="00C7222A" w:rsidRDefault="006A5F34" w:rsidP="00D445CF">
            <w:pPr>
              <w:ind w:hanging="109"/>
              <w:jc w:val="center"/>
              <w:rPr>
                <w:rFonts w:ascii="Times New Roman" w:eastAsia="Times New Roman" w:hAnsi="Times New Roman" w:cs="Times New Roman"/>
                <w:sz w:val="28"/>
                <w:szCs w:val="28"/>
                <w:lang w:eastAsia="ru-RU"/>
              </w:rPr>
            </w:pPr>
            <w:r w:rsidRPr="00C7222A">
              <w:rPr>
                <w:rFonts w:ascii="Times New Roman" w:eastAsia="Calibri" w:hAnsi="Times New Roman" w:cs="Times New Roman"/>
                <w:bCs/>
                <w:iCs/>
                <w:color w:val="000000"/>
                <w:sz w:val="28"/>
                <w:szCs w:val="28"/>
              </w:rPr>
              <w:t>2020 р.</w:t>
            </w:r>
          </w:p>
        </w:tc>
        <w:tc>
          <w:tcPr>
            <w:tcW w:w="1837" w:type="dxa"/>
          </w:tcPr>
          <w:p w:rsidR="006A5F34" w:rsidRPr="00C7222A" w:rsidRDefault="006A5F34" w:rsidP="00D445CF">
            <w:pPr>
              <w:spacing w:after="0" w:line="240" w:lineRule="auto"/>
              <w:ind w:left="59"/>
              <w:jc w:val="center"/>
              <w:rPr>
                <w:rFonts w:ascii="Times New Roman" w:eastAsia="Times New Roman" w:hAnsi="Times New Roman" w:cs="Times New Roman"/>
                <w:sz w:val="28"/>
                <w:szCs w:val="28"/>
                <w:lang w:eastAsia="ru-RU"/>
              </w:rPr>
            </w:pPr>
            <w:r w:rsidRPr="00C7222A">
              <w:rPr>
                <w:rFonts w:ascii="Times New Roman" w:eastAsia="Times New Roman" w:hAnsi="Times New Roman" w:cs="Times New Roman"/>
                <w:sz w:val="28"/>
                <w:szCs w:val="28"/>
                <w:lang w:eastAsia="ru-RU"/>
              </w:rPr>
              <w:t>Виконано</w:t>
            </w:r>
          </w:p>
        </w:tc>
      </w:tr>
      <w:tr w:rsidR="006A5F34" w:rsidRPr="00C7222A" w:rsidTr="00D445CF">
        <w:tc>
          <w:tcPr>
            <w:tcW w:w="704" w:type="dxa"/>
          </w:tcPr>
          <w:p w:rsidR="006A5F34" w:rsidRPr="00C7222A" w:rsidRDefault="006A5F34" w:rsidP="00D445CF">
            <w:pPr>
              <w:spacing w:after="0" w:line="240" w:lineRule="auto"/>
              <w:ind w:firstLine="22"/>
              <w:jc w:val="center"/>
              <w:rPr>
                <w:rFonts w:ascii="Times New Roman" w:eastAsia="Times New Roman" w:hAnsi="Times New Roman" w:cs="Times New Roman"/>
                <w:sz w:val="28"/>
                <w:szCs w:val="28"/>
                <w:lang w:eastAsia="ru-RU"/>
              </w:rPr>
            </w:pPr>
            <w:r w:rsidRPr="00C7222A">
              <w:rPr>
                <w:rFonts w:ascii="Times New Roman" w:eastAsia="Times New Roman" w:hAnsi="Times New Roman" w:cs="Times New Roman"/>
                <w:sz w:val="28"/>
                <w:szCs w:val="28"/>
                <w:lang w:eastAsia="ru-RU"/>
              </w:rPr>
              <w:t>10.</w:t>
            </w:r>
          </w:p>
        </w:tc>
        <w:tc>
          <w:tcPr>
            <w:tcW w:w="4536" w:type="dxa"/>
          </w:tcPr>
          <w:p w:rsidR="006A5F34" w:rsidRPr="00C7222A" w:rsidRDefault="006A5F34" w:rsidP="00D445CF">
            <w:pPr>
              <w:spacing w:after="0" w:line="240" w:lineRule="auto"/>
              <w:jc w:val="both"/>
              <w:rPr>
                <w:rFonts w:ascii="Times New Roman" w:eastAsia="Times New Roman" w:hAnsi="Times New Roman" w:cs="Times New Roman"/>
                <w:sz w:val="28"/>
                <w:szCs w:val="28"/>
                <w:lang w:eastAsia="ru-RU"/>
              </w:rPr>
            </w:pPr>
            <w:r w:rsidRPr="00C7222A">
              <w:rPr>
                <w:rFonts w:ascii="Times New Roman" w:eastAsia="Times New Roman" w:hAnsi="Times New Roman" w:cs="Times New Roman"/>
                <w:sz w:val="28"/>
                <w:szCs w:val="28"/>
                <w:lang w:eastAsia="ru-RU"/>
              </w:rPr>
              <w:t>Захист дипломної роботи.</w:t>
            </w:r>
          </w:p>
        </w:tc>
        <w:tc>
          <w:tcPr>
            <w:tcW w:w="2505" w:type="dxa"/>
          </w:tcPr>
          <w:p w:rsidR="006A5F34" w:rsidRPr="00C7222A" w:rsidRDefault="006A5F34" w:rsidP="00D445CF">
            <w:pPr>
              <w:spacing w:after="0" w:line="240" w:lineRule="auto"/>
              <w:ind w:hanging="109"/>
              <w:jc w:val="center"/>
              <w:rPr>
                <w:rFonts w:ascii="Times New Roman" w:eastAsia="Times New Roman" w:hAnsi="Times New Roman" w:cs="Times New Roman"/>
                <w:sz w:val="28"/>
                <w:szCs w:val="28"/>
                <w:lang w:eastAsia="ru-RU"/>
              </w:rPr>
            </w:pPr>
            <w:r w:rsidRPr="00C7222A">
              <w:rPr>
                <w:rFonts w:ascii="Times New Roman" w:eastAsia="Times New Roman" w:hAnsi="Times New Roman" w:cs="Times New Roman"/>
                <w:sz w:val="28"/>
                <w:szCs w:val="28"/>
                <w:lang w:eastAsia="ru-RU"/>
              </w:rPr>
              <w:t>17.06.2020 р.</w:t>
            </w:r>
          </w:p>
        </w:tc>
        <w:tc>
          <w:tcPr>
            <w:tcW w:w="1837" w:type="dxa"/>
          </w:tcPr>
          <w:p w:rsidR="006A5F34" w:rsidRPr="00C7222A" w:rsidRDefault="006A5F34" w:rsidP="00D445CF">
            <w:pPr>
              <w:spacing w:after="0" w:line="240" w:lineRule="auto"/>
              <w:ind w:left="283" w:firstLine="567"/>
              <w:jc w:val="center"/>
              <w:rPr>
                <w:rFonts w:ascii="Times New Roman" w:eastAsia="Times New Roman" w:hAnsi="Times New Roman" w:cs="Times New Roman"/>
                <w:sz w:val="28"/>
                <w:szCs w:val="28"/>
                <w:lang w:eastAsia="ru-RU"/>
              </w:rPr>
            </w:pPr>
          </w:p>
        </w:tc>
      </w:tr>
    </w:tbl>
    <w:p w:rsidR="006A5F34" w:rsidRPr="00C7222A" w:rsidRDefault="006A5F34" w:rsidP="006A5F34">
      <w:pPr>
        <w:shd w:val="clear" w:color="auto" w:fill="FFFFFF"/>
        <w:spacing w:after="0" w:line="360" w:lineRule="auto"/>
        <w:ind w:firstLine="709"/>
        <w:jc w:val="both"/>
        <w:rPr>
          <w:rFonts w:ascii="Times New Roman" w:eastAsia="Calibri" w:hAnsi="Times New Roman" w:cs="Times New Roman"/>
          <w:bCs/>
          <w:iCs/>
          <w:sz w:val="28"/>
          <w:szCs w:val="28"/>
          <w:lang w:eastAsia="ru-RU"/>
        </w:rPr>
      </w:pPr>
    </w:p>
    <w:p w:rsidR="006A5F34" w:rsidRPr="00C7222A" w:rsidRDefault="006A5F34" w:rsidP="006A5F34">
      <w:pPr>
        <w:shd w:val="clear" w:color="auto" w:fill="FFFFFF"/>
        <w:spacing w:after="0" w:line="360" w:lineRule="auto"/>
        <w:ind w:firstLine="709"/>
        <w:jc w:val="both"/>
        <w:rPr>
          <w:rFonts w:ascii="Times New Roman" w:eastAsia="Calibri" w:hAnsi="Times New Roman" w:cs="Times New Roman"/>
          <w:bCs/>
          <w:iCs/>
          <w:sz w:val="28"/>
          <w:szCs w:val="28"/>
          <w:lang w:eastAsia="ru-RU"/>
        </w:rPr>
      </w:pPr>
      <w:r w:rsidRPr="00C7222A">
        <w:rPr>
          <w:rFonts w:ascii="Times New Roman" w:eastAsia="Calibri" w:hAnsi="Times New Roman" w:cs="Times New Roman"/>
          <w:bCs/>
          <w:iCs/>
          <w:sz w:val="28"/>
          <w:szCs w:val="28"/>
          <w:lang w:eastAsia="ru-RU"/>
        </w:rPr>
        <w:t xml:space="preserve">7. Дата видачі завдання: </w:t>
      </w:r>
      <w:r w:rsidRPr="00C7222A">
        <w:rPr>
          <w:rFonts w:ascii="Times New Roman" w:eastAsia="Calibri" w:hAnsi="Times New Roman" w:cs="Times New Roman"/>
          <w:bCs/>
          <w:iCs/>
          <w:sz w:val="28"/>
          <w:szCs w:val="28"/>
          <w:u w:val="single"/>
          <w:lang w:eastAsia="ru-RU"/>
        </w:rPr>
        <w:t>«05»  травня  2020 р.</w:t>
      </w:r>
    </w:p>
    <w:p w:rsidR="006A5F34" w:rsidRPr="00C7222A" w:rsidRDefault="006A5F34" w:rsidP="006A5F34">
      <w:pPr>
        <w:shd w:val="clear" w:color="auto" w:fill="FFFFFF"/>
        <w:spacing w:after="0" w:line="360" w:lineRule="auto"/>
        <w:ind w:firstLine="567"/>
        <w:jc w:val="both"/>
        <w:rPr>
          <w:rFonts w:ascii="Times New Roman" w:eastAsia="Calibri" w:hAnsi="Times New Roman" w:cs="Times New Roman"/>
          <w:bCs/>
          <w:iCs/>
          <w:sz w:val="28"/>
          <w:szCs w:val="28"/>
          <w:lang w:eastAsia="ru-RU"/>
        </w:rPr>
      </w:pPr>
    </w:p>
    <w:p w:rsidR="006A5F34" w:rsidRPr="00C7222A" w:rsidRDefault="006A5F34" w:rsidP="006A5F34">
      <w:pPr>
        <w:shd w:val="clear" w:color="auto" w:fill="FFFFFF"/>
        <w:spacing w:after="0" w:line="240" w:lineRule="auto"/>
        <w:ind w:firstLine="567"/>
        <w:jc w:val="both"/>
        <w:rPr>
          <w:rFonts w:ascii="Times New Roman" w:eastAsia="Calibri" w:hAnsi="Times New Roman" w:cs="Times New Roman"/>
          <w:bCs/>
          <w:iCs/>
          <w:sz w:val="28"/>
          <w:szCs w:val="28"/>
          <w:lang w:eastAsia="ru-RU"/>
        </w:rPr>
      </w:pPr>
      <w:r w:rsidRPr="00C7222A">
        <w:rPr>
          <w:rFonts w:ascii="Times New Roman" w:eastAsia="Calibri" w:hAnsi="Times New Roman" w:cs="Times New Roman"/>
          <w:bCs/>
          <w:iCs/>
          <w:sz w:val="28"/>
          <w:szCs w:val="28"/>
          <w:lang w:eastAsia="ru-RU"/>
        </w:rPr>
        <w:t xml:space="preserve">Науковий керівник дипломної роботи ________________ </w:t>
      </w:r>
      <w:r w:rsidRPr="00C7222A">
        <w:rPr>
          <w:rFonts w:ascii="Times New Roman" w:eastAsia="Calibri" w:hAnsi="Times New Roman" w:cs="Times New Roman"/>
          <w:bCs/>
          <w:iCs/>
          <w:sz w:val="28"/>
          <w:szCs w:val="28"/>
          <w:u w:val="single"/>
          <w:lang w:eastAsia="ru-RU"/>
        </w:rPr>
        <w:t>Ткачук Л.М.</w:t>
      </w:r>
    </w:p>
    <w:p w:rsidR="006A5F34" w:rsidRPr="00C7222A" w:rsidRDefault="006A5F34" w:rsidP="006A5F34">
      <w:pPr>
        <w:shd w:val="clear" w:color="auto" w:fill="FFFFFF"/>
        <w:spacing w:after="0" w:line="240" w:lineRule="auto"/>
        <w:ind w:firstLine="567"/>
        <w:jc w:val="both"/>
        <w:rPr>
          <w:rFonts w:ascii="Times New Roman" w:eastAsia="Calibri" w:hAnsi="Times New Roman" w:cs="Times New Roman"/>
          <w:bCs/>
          <w:iCs/>
          <w:sz w:val="18"/>
          <w:szCs w:val="20"/>
          <w:lang w:eastAsia="ru-RU"/>
        </w:rPr>
      </w:pPr>
      <w:r w:rsidRPr="00C7222A">
        <w:rPr>
          <w:rFonts w:ascii="Times New Roman" w:eastAsia="Calibri" w:hAnsi="Times New Roman" w:cs="Times New Roman"/>
          <w:bCs/>
          <w:iCs/>
          <w:sz w:val="18"/>
          <w:szCs w:val="20"/>
          <w:lang w:eastAsia="ru-RU"/>
        </w:rPr>
        <w:t xml:space="preserve">                                                                                                               (підпис керівника)                      (П.І.Б.)</w:t>
      </w:r>
    </w:p>
    <w:p w:rsidR="006A5F34" w:rsidRPr="00C7222A" w:rsidRDefault="006A5F34" w:rsidP="006A5F34">
      <w:pPr>
        <w:shd w:val="clear" w:color="auto" w:fill="FFFFFF"/>
        <w:spacing w:after="0" w:line="360" w:lineRule="auto"/>
        <w:ind w:firstLine="567"/>
        <w:jc w:val="both"/>
        <w:rPr>
          <w:rFonts w:ascii="Times New Roman" w:eastAsia="Calibri" w:hAnsi="Times New Roman" w:cs="Times New Roman"/>
          <w:bCs/>
          <w:iCs/>
          <w:sz w:val="26"/>
          <w:szCs w:val="20"/>
          <w:lang w:eastAsia="ru-RU"/>
        </w:rPr>
      </w:pPr>
    </w:p>
    <w:p w:rsidR="006A5F34" w:rsidRPr="00C7222A" w:rsidRDefault="006A5F34" w:rsidP="006A5F34">
      <w:pPr>
        <w:shd w:val="clear" w:color="auto" w:fill="FFFFFF"/>
        <w:spacing w:after="0" w:line="240" w:lineRule="auto"/>
        <w:ind w:firstLine="567"/>
        <w:jc w:val="both"/>
        <w:rPr>
          <w:rFonts w:ascii="Times New Roman" w:eastAsia="Calibri" w:hAnsi="Times New Roman" w:cs="Times New Roman"/>
          <w:bCs/>
          <w:iCs/>
          <w:sz w:val="28"/>
          <w:szCs w:val="28"/>
          <w:lang w:eastAsia="ru-RU"/>
        </w:rPr>
      </w:pPr>
      <w:r w:rsidRPr="00C7222A">
        <w:rPr>
          <w:rFonts w:ascii="Times New Roman" w:eastAsia="Calibri" w:hAnsi="Times New Roman" w:cs="Times New Roman"/>
          <w:bCs/>
          <w:iCs/>
          <w:sz w:val="28"/>
          <w:szCs w:val="28"/>
          <w:lang w:eastAsia="ru-RU"/>
        </w:rPr>
        <w:t xml:space="preserve">Завдання прийняв до виконання _____________________ </w:t>
      </w:r>
      <w:r w:rsidRPr="00C7222A">
        <w:rPr>
          <w:rFonts w:ascii="Times New Roman" w:eastAsia="Calibri" w:hAnsi="Times New Roman" w:cs="Times New Roman"/>
          <w:bCs/>
          <w:iCs/>
          <w:sz w:val="28"/>
          <w:szCs w:val="28"/>
          <w:u w:val="single"/>
          <w:lang w:eastAsia="ru-RU"/>
        </w:rPr>
        <w:t>Томин А.С..</w:t>
      </w:r>
    </w:p>
    <w:p w:rsidR="006A5F34" w:rsidRPr="00C7222A" w:rsidRDefault="006A5F34" w:rsidP="006A5F34">
      <w:pPr>
        <w:spacing w:after="0" w:line="240" w:lineRule="auto"/>
        <w:ind w:firstLine="567"/>
        <w:jc w:val="center"/>
        <w:rPr>
          <w:rFonts w:ascii="Times New Roman" w:eastAsia="Calibri" w:hAnsi="Times New Roman" w:cs="Times New Roman"/>
          <w:b/>
          <w:bCs/>
          <w:spacing w:val="-4"/>
          <w:sz w:val="28"/>
          <w:szCs w:val="28"/>
          <w:lang w:eastAsia="ru-RU"/>
        </w:rPr>
      </w:pPr>
      <w:r w:rsidRPr="00C7222A">
        <w:rPr>
          <w:rFonts w:ascii="Times New Roman" w:eastAsia="Calibri" w:hAnsi="Times New Roman" w:cs="Times New Roman"/>
          <w:bCs/>
          <w:sz w:val="18"/>
          <w:szCs w:val="18"/>
          <w:lang w:eastAsia="ru-RU"/>
        </w:rPr>
        <w:t xml:space="preserve">                                                                       (підпис випускника)                                     ПІБ</w:t>
      </w:r>
      <w:r w:rsidRPr="00C7222A">
        <w:rPr>
          <w:rFonts w:ascii="Times New Roman" w:eastAsia="Calibri" w:hAnsi="Times New Roman" w:cs="Times New Roman"/>
          <w:b/>
          <w:bCs/>
          <w:spacing w:val="-4"/>
          <w:sz w:val="28"/>
          <w:szCs w:val="28"/>
          <w:lang w:eastAsia="ru-RU"/>
        </w:rPr>
        <w:t xml:space="preserve"> </w:t>
      </w:r>
    </w:p>
    <w:p w:rsidR="006A5F34" w:rsidRPr="001D1DF4" w:rsidRDefault="006A5F34" w:rsidP="006A5F34">
      <w:pPr>
        <w:spacing w:after="0" w:line="240" w:lineRule="auto"/>
        <w:ind w:firstLine="567"/>
        <w:rPr>
          <w:rFonts w:ascii="Times New Roman" w:eastAsia="Calibri" w:hAnsi="Times New Roman" w:cs="Times New Roman"/>
          <w:b/>
          <w:bCs/>
          <w:spacing w:val="-4"/>
          <w:sz w:val="28"/>
          <w:szCs w:val="28"/>
          <w:highlight w:val="yellow"/>
          <w:lang w:eastAsia="ru-RU"/>
        </w:rPr>
        <w:sectPr w:rsidR="006A5F34" w:rsidRPr="001D1DF4" w:rsidSect="002E280E">
          <w:pgSz w:w="11906" w:h="16838"/>
          <w:pgMar w:top="1134" w:right="567" w:bottom="1134" w:left="1418" w:header="709" w:footer="709" w:gutter="0"/>
          <w:cols w:space="708"/>
          <w:titlePg/>
          <w:docGrid w:linePitch="360"/>
        </w:sectPr>
      </w:pPr>
    </w:p>
    <w:p w:rsidR="006A5F34" w:rsidRPr="006A5F34" w:rsidRDefault="006A5F34" w:rsidP="006A5F34">
      <w:pPr>
        <w:spacing w:after="200" w:line="276" w:lineRule="auto"/>
        <w:jc w:val="center"/>
        <w:rPr>
          <w:rFonts w:ascii="Times New Roman" w:eastAsia="Calibri" w:hAnsi="Times New Roman" w:cs="Times New Roman"/>
          <w:b/>
          <w:bCs/>
          <w:spacing w:val="-4"/>
          <w:sz w:val="28"/>
          <w:szCs w:val="28"/>
          <w:lang w:eastAsia="ru-RU"/>
        </w:rPr>
      </w:pPr>
      <w:r w:rsidRPr="006A5F34">
        <w:rPr>
          <w:rFonts w:ascii="Times New Roman" w:eastAsia="Calibri" w:hAnsi="Times New Roman" w:cs="Times New Roman"/>
          <w:b/>
          <w:bCs/>
          <w:spacing w:val="-4"/>
          <w:sz w:val="28"/>
          <w:szCs w:val="28"/>
          <w:lang w:eastAsia="ru-RU"/>
        </w:rPr>
        <w:lastRenderedPageBreak/>
        <w:t>РЕФЕРАТ</w:t>
      </w:r>
    </w:p>
    <w:p w:rsidR="006A5F34" w:rsidRPr="006A5F34" w:rsidRDefault="006A5F34" w:rsidP="006A5F34">
      <w:pPr>
        <w:spacing w:after="0" w:line="360" w:lineRule="auto"/>
        <w:jc w:val="center"/>
        <w:rPr>
          <w:rFonts w:ascii="Times New Roman" w:eastAsia="Calibri" w:hAnsi="Times New Roman" w:cs="Times New Roman"/>
          <w:b/>
          <w:bCs/>
          <w:spacing w:val="-4"/>
          <w:sz w:val="28"/>
          <w:szCs w:val="28"/>
          <w:lang w:eastAsia="ru-RU"/>
        </w:rPr>
      </w:pPr>
    </w:p>
    <w:p w:rsidR="006A5F34" w:rsidRPr="006A5F34" w:rsidRDefault="006A5F34" w:rsidP="006A5F34">
      <w:pPr>
        <w:spacing w:after="0" w:line="360" w:lineRule="auto"/>
        <w:ind w:firstLine="567"/>
        <w:contextualSpacing/>
        <w:jc w:val="both"/>
        <w:rPr>
          <w:rFonts w:ascii="Times New Roman" w:eastAsia="Calibri" w:hAnsi="Times New Roman" w:cs="Times New Roman"/>
          <w:spacing w:val="-4"/>
          <w:sz w:val="28"/>
          <w:szCs w:val="28"/>
        </w:rPr>
      </w:pPr>
      <w:r w:rsidRPr="006A5F34">
        <w:rPr>
          <w:rFonts w:ascii="Times New Roman" w:eastAsia="Calibri" w:hAnsi="Times New Roman" w:cs="Times New Roman"/>
          <w:spacing w:val="-4"/>
          <w:sz w:val="28"/>
          <w:szCs w:val="28"/>
        </w:rPr>
        <w:t>Пояснювальна записка до дипломної роботи «Оцінка туристично-ресурсного потенціалу басейну річки Дунай</w:t>
      </w:r>
      <w:r w:rsidRPr="006A5F34">
        <w:rPr>
          <w:rFonts w:ascii="Times New Roman" w:eastAsia="Calibri" w:hAnsi="Times New Roman" w:cs="Times New Roman"/>
          <w:color w:val="000000"/>
          <w:spacing w:val="-4"/>
          <w:sz w:val="28"/>
          <w:szCs w:val="28"/>
        </w:rPr>
        <w:t>»: 85 сторінок пояснювальної за</w:t>
      </w:r>
      <w:r>
        <w:rPr>
          <w:rFonts w:ascii="Times New Roman" w:eastAsia="Calibri" w:hAnsi="Times New Roman" w:cs="Times New Roman"/>
          <w:color w:val="000000"/>
          <w:spacing w:val="-4"/>
          <w:sz w:val="28"/>
          <w:szCs w:val="28"/>
        </w:rPr>
        <w:t>писка та 5 сторінки додатків, 10</w:t>
      </w:r>
      <w:r w:rsidR="00E75F0F">
        <w:rPr>
          <w:rFonts w:ascii="Times New Roman" w:eastAsia="Calibri" w:hAnsi="Times New Roman" w:cs="Times New Roman"/>
          <w:color w:val="000000"/>
          <w:spacing w:val="-4"/>
          <w:sz w:val="28"/>
          <w:szCs w:val="28"/>
        </w:rPr>
        <w:t xml:space="preserve"> рисунків, 57 </w:t>
      </w:r>
      <w:r w:rsidRPr="006A5F34">
        <w:rPr>
          <w:rFonts w:ascii="Times New Roman" w:eastAsia="Calibri" w:hAnsi="Times New Roman" w:cs="Times New Roman"/>
          <w:color w:val="000000"/>
          <w:spacing w:val="-4"/>
          <w:sz w:val="28"/>
          <w:szCs w:val="28"/>
        </w:rPr>
        <w:t>використаних джерел, додатки (А-Д)</w:t>
      </w:r>
    </w:p>
    <w:p w:rsidR="006A5F34" w:rsidRDefault="006A5F34" w:rsidP="006A5F34">
      <w:pPr>
        <w:spacing w:after="0" w:line="360" w:lineRule="auto"/>
        <w:ind w:firstLine="567"/>
        <w:contextualSpacing/>
        <w:jc w:val="both"/>
        <w:rPr>
          <w:rFonts w:ascii="Times New Roman" w:eastAsia="Calibri" w:hAnsi="Times New Roman" w:cs="Times New Roman"/>
          <w:b/>
          <w:sz w:val="28"/>
          <w:szCs w:val="28"/>
        </w:rPr>
      </w:pPr>
      <w:r w:rsidRPr="006A5F34">
        <w:rPr>
          <w:rFonts w:ascii="Times New Roman" w:eastAsia="Calibri" w:hAnsi="Times New Roman" w:cs="Times New Roman"/>
          <w:b/>
          <w:color w:val="000000"/>
          <w:sz w:val="28"/>
          <w:szCs w:val="28"/>
        </w:rPr>
        <w:t>Об’єкт дослідження –</w:t>
      </w:r>
      <w:r w:rsidRPr="006A5F34">
        <w:rPr>
          <w:rFonts w:ascii="Calibri" w:eastAsia="Calibri" w:hAnsi="Calibri" w:cs="Times New Roman"/>
          <w:color w:val="000000"/>
        </w:rPr>
        <w:t xml:space="preserve"> </w:t>
      </w:r>
      <w:r>
        <w:rPr>
          <w:rFonts w:ascii="Times New Roman" w:hAnsi="Times New Roman" w:cs="Times New Roman"/>
          <w:sz w:val="28"/>
          <w:szCs w:val="28"/>
        </w:rPr>
        <w:t>басейн річки Дунай</w:t>
      </w:r>
      <w:r>
        <w:rPr>
          <w:rFonts w:ascii="Times New Roman" w:eastAsia="Calibri" w:hAnsi="Times New Roman" w:cs="Times New Roman"/>
          <w:b/>
          <w:sz w:val="28"/>
          <w:szCs w:val="28"/>
        </w:rPr>
        <w:t>.</w:t>
      </w:r>
    </w:p>
    <w:p w:rsidR="006A5F34" w:rsidRPr="006A5F34" w:rsidRDefault="006A5F34" w:rsidP="006A5F34">
      <w:pPr>
        <w:spacing w:after="0" w:line="360" w:lineRule="auto"/>
        <w:ind w:firstLine="567"/>
        <w:contextualSpacing/>
        <w:jc w:val="both"/>
        <w:rPr>
          <w:rFonts w:ascii="Times New Roman" w:eastAsia="Calibri" w:hAnsi="Times New Roman" w:cs="Times New Roman"/>
          <w:sz w:val="28"/>
          <w:szCs w:val="28"/>
        </w:rPr>
      </w:pPr>
      <w:r w:rsidRPr="006A5F34">
        <w:rPr>
          <w:rFonts w:ascii="Times New Roman" w:eastAsia="Calibri" w:hAnsi="Times New Roman" w:cs="Times New Roman"/>
          <w:b/>
          <w:sz w:val="28"/>
          <w:szCs w:val="28"/>
        </w:rPr>
        <w:t>Предмет дослідження –</w:t>
      </w:r>
      <w:r w:rsidRPr="006A5F34">
        <w:rPr>
          <w:rFonts w:ascii="Calibri" w:eastAsia="Calibri" w:hAnsi="Calibri" w:cs="Times New Roman"/>
        </w:rPr>
        <w:t xml:space="preserve"> </w:t>
      </w:r>
      <w:r>
        <w:rPr>
          <w:rFonts w:ascii="Times New Roman" w:hAnsi="Times New Roman" w:cs="Times New Roman"/>
          <w:sz w:val="28"/>
          <w:szCs w:val="28"/>
        </w:rPr>
        <w:t>туристично-рекреаційний потенціал території басейну р. Дунай.</w:t>
      </w:r>
    </w:p>
    <w:p w:rsidR="006A5F34" w:rsidRDefault="006A5F34" w:rsidP="006A5F34">
      <w:pPr>
        <w:spacing w:after="0" w:line="360" w:lineRule="auto"/>
        <w:ind w:firstLine="709"/>
        <w:jc w:val="both"/>
        <w:rPr>
          <w:rFonts w:ascii="Times New Roman" w:eastAsia="Calibri" w:hAnsi="Times New Roman" w:cs="Times New Roman"/>
          <w:b/>
          <w:bCs/>
          <w:spacing w:val="-4"/>
          <w:sz w:val="28"/>
          <w:szCs w:val="28"/>
        </w:rPr>
      </w:pPr>
      <w:r w:rsidRPr="006A5F34">
        <w:rPr>
          <w:rFonts w:ascii="Times New Roman" w:hAnsi="Times New Roman" w:cs="Times New Roman"/>
          <w:b/>
          <w:sz w:val="28"/>
          <w:szCs w:val="28"/>
        </w:rPr>
        <w:t xml:space="preserve">Мета дипломної роботи </w:t>
      </w:r>
      <w:r>
        <w:rPr>
          <w:rFonts w:ascii="Times New Roman" w:hAnsi="Times New Roman" w:cs="Times New Roman"/>
          <w:sz w:val="28"/>
          <w:szCs w:val="28"/>
        </w:rPr>
        <w:t>полягає в аналізі рекреаційних ресурсів та оцінці рекреаційного потенціалу території басейну річки Дунай, а також визначенні шляхів його використання для цілей туризму</w:t>
      </w:r>
      <w:r>
        <w:rPr>
          <w:rFonts w:ascii="Times New Roman" w:eastAsia="Calibri" w:hAnsi="Times New Roman" w:cs="Times New Roman"/>
          <w:b/>
          <w:bCs/>
          <w:spacing w:val="-4"/>
          <w:sz w:val="28"/>
          <w:szCs w:val="28"/>
        </w:rPr>
        <w:t>.</w:t>
      </w:r>
    </w:p>
    <w:p w:rsidR="006A5F34" w:rsidRPr="006A5F34" w:rsidRDefault="006A5F34" w:rsidP="006A5F34">
      <w:pPr>
        <w:spacing w:after="0" w:line="360" w:lineRule="auto"/>
        <w:ind w:firstLine="709"/>
        <w:jc w:val="both"/>
        <w:rPr>
          <w:rFonts w:ascii="Times New Roman" w:eastAsia="Calibri" w:hAnsi="Times New Roman" w:cs="Times New Roman"/>
          <w:b/>
          <w:bCs/>
          <w:spacing w:val="-4"/>
          <w:sz w:val="28"/>
          <w:szCs w:val="28"/>
        </w:rPr>
      </w:pPr>
      <w:r w:rsidRPr="006A5F34">
        <w:rPr>
          <w:rFonts w:ascii="Times New Roman" w:eastAsia="Calibri" w:hAnsi="Times New Roman" w:cs="Times New Roman"/>
          <w:b/>
          <w:bCs/>
          <w:spacing w:val="-4"/>
          <w:sz w:val="28"/>
          <w:szCs w:val="28"/>
        </w:rPr>
        <w:t xml:space="preserve">Методи дослідження </w:t>
      </w:r>
      <w:r w:rsidRPr="006A5F34">
        <w:rPr>
          <w:rFonts w:ascii="Times New Roman" w:eastAsia="Calibri" w:hAnsi="Times New Roman" w:cs="Times New Roman"/>
          <w:spacing w:val="-4"/>
          <w:sz w:val="28"/>
          <w:szCs w:val="28"/>
        </w:rPr>
        <w:t xml:space="preserve">– теоретичний аналіз джерел інформації за проблематикою дослідження, </w:t>
      </w:r>
      <w:r>
        <w:rPr>
          <w:rFonts w:ascii="Times New Roman" w:eastAsia="Calibri" w:hAnsi="Times New Roman" w:cs="Times New Roman"/>
          <w:spacing w:val="-4"/>
          <w:sz w:val="28"/>
          <w:szCs w:val="28"/>
        </w:rPr>
        <w:t>компаративний метод, метод бальної оцінки</w:t>
      </w:r>
      <w:r w:rsidRPr="006A5F34">
        <w:rPr>
          <w:rFonts w:ascii="Times New Roman" w:eastAsia="Calibri" w:hAnsi="Times New Roman" w:cs="Times New Roman"/>
          <w:spacing w:val="-4"/>
          <w:sz w:val="28"/>
          <w:szCs w:val="28"/>
        </w:rPr>
        <w:t xml:space="preserve">, статистичний аналіз, метод порівняльного аналізу, картографічний метод. </w:t>
      </w:r>
    </w:p>
    <w:p w:rsidR="00243820" w:rsidRDefault="006A5F34" w:rsidP="00243820">
      <w:pPr>
        <w:pStyle w:val="a3"/>
        <w:spacing w:line="360" w:lineRule="auto"/>
        <w:ind w:firstLine="708"/>
        <w:jc w:val="both"/>
        <w:rPr>
          <w:rFonts w:ascii="Times New Roman" w:hAnsi="Times New Roman" w:cs="Times New Roman"/>
          <w:sz w:val="28"/>
          <w:szCs w:val="28"/>
        </w:rPr>
      </w:pPr>
      <w:r w:rsidRPr="006A5F34">
        <w:rPr>
          <w:rFonts w:ascii="Times New Roman" w:eastAsia="Calibri" w:hAnsi="Times New Roman" w:cs="Times New Roman"/>
          <w:b/>
          <w:bCs/>
          <w:spacing w:val="-4"/>
          <w:sz w:val="28"/>
          <w:szCs w:val="28"/>
        </w:rPr>
        <w:t>Інформаційними джерелами</w:t>
      </w:r>
      <w:r w:rsidRPr="006A5F34">
        <w:rPr>
          <w:rFonts w:ascii="Times New Roman" w:eastAsia="Calibri" w:hAnsi="Times New Roman" w:cs="Times New Roman"/>
          <w:bCs/>
          <w:spacing w:val="-4"/>
          <w:sz w:val="28"/>
          <w:szCs w:val="28"/>
        </w:rPr>
        <w:t xml:space="preserve"> при написанні роботи були</w:t>
      </w:r>
      <w:r w:rsidR="00243820">
        <w:rPr>
          <w:rFonts w:ascii="Times New Roman" w:hAnsi="Times New Roman" w:cs="Times New Roman"/>
          <w:sz w:val="28"/>
          <w:szCs w:val="28"/>
        </w:rPr>
        <w:t xml:space="preserve"> наукові праці вітчизняних та зарубіжних вчених (О.О. </w:t>
      </w:r>
      <w:proofErr w:type="spellStart"/>
      <w:r w:rsidR="00243820" w:rsidRPr="004576B1">
        <w:rPr>
          <w:rFonts w:ascii="Times New Roman" w:hAnsi="Times New Roman" w:cs="Times New Roman"/>
          <w:sz w:val="28"/>
          <w:szCs w:val="28"/>
        </w:rPr>
        <w:t>Бейдик</w:t>
      </w:r>
      <w:proofErr w:type="spellEnd"/>
      <w:r w:rsidR="00243820" w:rsidRPr="004576B1">
        <w:rPr>
          <w:rFonts w:ascii="Times New Roman" w:hAnsi="Times New Roman" w:cs="Times New Roman"/>
          <w:sz w:val="28"/>
          <w:szCs w:val="28"/>
        </w:rPr>
        <w:t xml:space="preserve"> </w:t>
      </w:r>
      <w:r w:rsidR="00243820">
        <w:rPr>
          <w:rFonts w:ascii="Times New Roman" w:hAnsi="Times New Roman" w:cs="Times New Roman"/>
          <w:sz w:val="28"/>
          <w:szCs w:val="28"/>
        </w:rPr>
        <w:t xml:space="preserve">М.В., </w:t>
      </w:r>
      <w:proofErr w:type="spellStart"/>
      <w:r w:rsidR="00243820" w:rsidRPr="004576B1">
        <w:rPr>
          <w:rFonts w:ascii="Times New Roman" w:hAnsi="Times New Roman" w:cs="Times New Roman"/>
          <w:sz w:val="28"/>
          <w:szCs w:val="28"/>
        </w:rPr>
        <w:t>Гудзь</w:t>
      </w:r>
      <w:proofErr w:type="spellEnd"/>
      <w:r w:rsidR="00243820" w:rsidRPr="004576B1">
        <w:rPr>
          <w:rFonts w:ascii="Times New Roman" w:hAnsi="Times New Roman" w:cs="Times New Roman"/>
          <w:sz w:val="28"/>
          <w:szCs w:val="28"/>
        </w:rPr>
        <w:t xml:space="preserve"> М. В., </w:t>
      </w:r>
      <w:r w:rsidR="00243820">
        <w:rPr>
          <w:rFonts w:ascii="Times New Roman" w:hAnsi="Times New Roman" w:cs="Times New Roman"/>
          <w:sz w:val="28"/>
          <w:szCs w:val="28"/>
        </w:rPr>
        <w:t xml:space="preserve">В.Ф. </w:t>
      </w:r>
      <w:proofErr w:type="spellStart"/>
      <w:r w:rsidR="00243820">
        <w:rPr>
          <w:rFonts w:ascii="Times New Roman" w:hAnsi="Times New Roman" w:cs="Times New Roman"/>
          <w:sz w:val="28"/>
          <w:szCs w:val="28"/>
        </w:rPr>
        <w:t>Кифяк</w:t>
      </w:r>
      <w:proofErr w:type="spellEnd"/>
      <w:r w:rsidR="00243820">
        <w:rPr>
          <w:rFonts w:ascii="Times New Roman" w:hAnsi="Times New Roman" w:cs="Times New Roman"/>
          <w:sz w:val="28"/>
          <w:szCs w:val="28"/>
        </w:rPr>
        <w:t xml:space="preserve">, І.В. </w:t>
      </w:r>
      <w:proofErr w:type="spellStart"/>
      <w:r w:rsidR="00243820">
        <w:rPr>
          <w:rFonts w:ascii="Times New Roman" w:hAnsi="Times New Roman" w:cs="Times New Roman"/>
          <w:sz w:val="28"/>
          <w:szCs w:val="28"/>
        </w:rPr>
        <w:t>Смаль</w:t>
      </w:r>
      <w:proofErr w:type="spellEnd"/>
      <w:r w:rsidR="00243820">
        <w:rPr>
          <w:rFonts w:ascii="Times New Roman" w:hAnsi="Times New Roman" w:cs="Times New Roman"/>
          <w:sz w:val="28"/>
          <w:szCs w:val="28"/>
        </w:rPr>
        <w:t xml:space="preserve">, О.О. </w:t>
      </w:r>
      <w:proofErr w:type="spellStart"/>
      <w:r w:rsidR="00243820">
        <w:rPr>
          <w:rFonts w:ascii="Times New Roman" w:hAnsi="Times New Roman" w:cs="Times New Roman"/>
          <w:sz w:val="28"/>
          <w:szCs w:val="28"/>
        </w:rPr>
        <w:t>Любіцева</w:t>
      </w:r>
      <w:proofErr w:type="spellEnd"/>
      <w:r w:rsidR="00243820">
        <w:rPr>
          <w:rFonts w:ascii="Times New Roman" w:hAnsi="Times New Roman" w:cs="Times New Roman"/>
          <w:sz w:val="28"/>
          <w:szCs w:val="28"/>
        </w:rPr>
        <w:t xml:space="preserve">, М.П. </w:t>
      </w:r>
      <w:proofErr w:type="spellStart"/>
      <w:r w:rsidR="00243820" w:rsidRPr="004576B1">
        <w:rPr>
          <w:rFonts w:ascii="Times New Roman" w:hAnsi="Times New Roman" w:cs="Times New Roman"/>
          <w:sz w:val="28"/>
          <w:szCs w:val="28"/>
        </w:rPr>
        <w:t>Мальська</w:t>
      </w:r>
      <w:proofErr w:type="spellEnd"/>
      <w:r w:rsidR="00243820" w:rsidRPr="004576B1">
        <w:rPr>
          <w:rFonts w:ascii="Times New Roman" w:hAnsi="Times New Roman" w:cs="Times New Roman"/>
          <w:sz w:val="28"/>
          <w:szCs w:val="28"/>
        </w:rPr>
        <w:t>,</w:t>
      </w:r>
      <w:r w:rsidR="00243820">
        <w:rPr>
          <w:rFonts w:ascii="Times New Roman" w:hAnsi="Times New Roman" w:cs="Times New Roman"/>
          <w:sz w:val="28"/>
          <w:szCs w:val="28"/>
        </w:rPr>
        <w:t xml:space="preserve"> П.О. </w:t>
      </w:r>
      <w:proofErr w:type="spellStart"/>
      <w:r w:rsidR="00243820">
        <w:rPr>
          <w:rFonts w:ascii="Times New Roman" w:hAnsi="Times New Roman" w:cs="Times New Roman"/>
          <w:sz w:val="28"/>
          <w:szCs w:val="28"/>
        </w:rPr>
        <w:t>Масляк</w:t>
      </w:r>
      <w:proofErr w:type="spellEnd"/>
      <w:r w:rsidR="00243820">
        <w:rPr>
          <w:rFonts w:ascii="Times New Roman" w:hAnsi="Times New Roman" w:cs="Times New Roman"/>
          <w:sz w:val="28"/>
          <w:szCs w:val="28"/>
        </w:rPr>
        <w:t>,</w:t>
      </w:r>
      <w:r w:rsidR="00243820" w:rsidRPr="004576B1">
        <w:rPr>
          <w:rFonts w:ascii="Times New Roman" w:hAnsi="Times New Roman" w:cs="Times New Roman"/>
          <w:sz w:val="28"/>
          <w:szCs w:val="28"/>
        </w:rPr>
        <w:t xml:space="preserve"> </w:t>
      </w:r>
      <w:r w:rsidR="00243820">
        <w:rPr>
          <w:rFonts w:ascii="Times New Roman" w:hAnsi="Times New Roman" w:cs="Times New Roman"/>
          <w:sz w:val="28"/>
          <w:szCs w:val="28"/>
        </w:rPr>
        <w:t xml:space="preserve">М.М. </w:t>
      </w:r>
      <w:proofErr w:type="spellStart"/>
      <w:r w:rsidR="00243820">
        <w:rPr>
          <w:rFonts w:ascii="Times New Roman" w:hAnsi="Times New Roman" w:cs="Times New Roman"/>
          <w:sz w:val="28"/>
          <w:szCs w:val="28"/>
        </w:rPr>
        <w:t>Поколодна</w:t>
      </w:r>
      <w:proofErr w:type="spellEnd"/>
      <w:r w:rsidR="00243820">
        <w:rPr>
          <w:rFonts w:ascii="Times New Roman" w:hAnsi="Times New Roman" w:cs="Times New Roman"/>
          <w:sz w:val="28"/>
          <w:szCs w:val="28"/>
        </w:rPr>
        <w:t xml:space="preserve">, Л.М. Черчик, О.І. </w:t>
      </w:r>
      <w:proofErr w:type="spellStart"/>
      <w:r w:rsidR="00243820">
        <w:rPr>
          <w:rFonts w:ascii="Times New Roman" w:hAnsi="Times New Roman" w:cs="Times New Roman"/>
          <w:sz w:val="28"/>
          <w:szCs w:val="28"/>
        </w:rPr>
        <w:t>Шаблій</w:t>
      </w:r>
      <w:proofErr w:type="spellEnd"/>
      <w:r w:rsidR="00243820">
        <w:rPr>
          <w:rFonts w:ascii="Times New Roman" w:hAnsi="Times New Roman" w:cs="Times New Roman"/>
          <w:sz w:val="28"/>
          <w:szCs w:val="28"/>
        </w:rPr>
        <w:t>, І.М. Школа, В.І Маца</w:t>
      </w:r>
      <w:r w:rsidR="00243820" w:rsidRPr="004576B1">
        <w:rPr>
          <w:rFonts w:ascii="Times New Roman" w:hAnsi="Times New Roman" w:cs="Times New Roman"/>
          <w:sz w:val="28"/>
          <w:szCs w:val="28"/>
        </w:rPr>
        <w:t>ла</w:t>
      </w:r>
      <w:r w:rsidR="00243820">
        <w:rPr>
          <w:rFonts w:ascii="Times New Roman" w:hAnsi="Times New Roman" w:cs="Times New Roman"/>
          <w:sz w:val="28"/>
          <w:szCs w:val="28"/>
        </w:rPr>
        <w:t xml:space="preserve">, Н.В. Фоменко і </w:t>
      </w:r>
      <w:proofErr w:type="spellStart"/>
      <w:r w:rsidR="00243820">
        <w:rPr>
          <w:rFonts w:ascii="Times New Roman" w:hAnsi="Times New Roman" w:cs="Times New Roman"/>
          <w:sz w:val="28"/>
          <w:szCs w:val="28"/>
        </w:rPr>
        <w:t>тд</w:t>
      </w:r>
      <w:proofErr w:type="spellEnd"/>
      <w:r w:rsidR="00243820">
        <w:rPr>
          <w:rFonts w:ascii="Times New Roman" w:hAnsi="Times New Roman" w:cs="Times New Roman"/>
          <w:sz w:val="28"/>
          <w:szCs w:val="28"/>
        </w:rPr>
        <w:t>.) щодо поняття рекреаційного потенціалу території та його оцінки; нормативно-правова база, що регулює використання рекреаційних ресурсів басейну р. Дунай; інформаційні ресурси, що є складовими частинами стратегій району Дунаю, а також сайти вітчизняних туристичних операторів.</w:t>
      </w:r>
    </w:p>
    <w:p w:rsidR="006A5F34" w:rsidRPr="006A5F34" w:rsidRDefault="006A5F34" w:rsidP="00243820">
      <w:pPr>
        <w:spacing w:after="0" w:line="360" w:lineRule="auto"/>
        <w:ind w:firstLine="567"/>
        <w:contextualSpacing/>
        <w:jc w:val="both"/>
        <w:rPr>
          <w:rFonts w:ascii="Times New Roman" w:eastAsia="Calibri" w:hAnsi="Times New Roman" w:cs="Times New Roman"/>
          <w:sz w:val="28"/>
          <w:szCs w:val="28"/>
        </w:rPr>
      </w:pPr>
      <w:r w:rsidRPr="006A5F34">
        <w:rPr>
          <w:rFonts w:ascii="Times New Roman" w:eastAsia="Calibri" w:hAnsi="Times New Roman" w:cs="Times New Roman"/>
          <w:sz w:val="28"/>
          <w:szCs w:val="28"/>
        </w:rPr>
        <w:t>У дипломній роботі використано такі</w:t>
      </w:r>
      <w:r w:rsidRPr="006A5F34">
        <w:rPr>
          <w:rFonts w:ascii="Times New Roman" w:eastAsia="Calibri" w:hAnsi="Times New Roman" w:cs="Times New Roman"/>
          <w:b/>
          <w:sz w:val="28"/>
          <w:szCs w:val="28"/>
        </w:rPr>
        <w:t xml:space="preserve"> загальнонаукові методи:</w:t>
      </w:r>
      <w:r w:rsidRPr="006A5F34">
        <w:rPr>
          <w:rFonts w:ascii="Times New Roman" w:eastAsia="Calibri" w:hAnsi="Times New Roman" w:cs="Times New Roman"/>
          <w:sz w:val="28"/>
          <w:szCs w:val="28"/>
        </w:rPr>
        <w:t xml:space="preserve"> аналіз, дедукція, порівняння, опис, узагальнення, історичний, статистичний, графічний, картографічний.</w:t>
      </w:r>
    </w:p>
    <w:p w:rsidR="00243820" w:rsidRDefault="00243820" w:rsidP="00243820">
      <w:pPr>
        <w:pStyle w:val="a3"/>
        <w:spacing w:line="360" w:lineRule="auto"/>
        <w:ind w:firstLine="708"/>
        <w:jc w:val="both"/>
        <w:rPr>
          <w:rFonts w:ascii="Times New Roman" w:hAnsi="Times New Roman" w:cs="Times New Roman"/>
          <w:b/>
          <w:sz w:val="28"/>
          <w:szCs w:val="28"/>
        </w:rPr>
      </w:pPr>
      <w:r w:rsidRPr="00243820">
        <w:rPr>
          <w:rFonts w:ascii="Times New Roman" w:hAnsi="Times New Roman" w:cs="Times New Roman"/>
          <w:b/>
          <w:sz w:val="28"/>
          <w:szCs w:val="28"/>
        </w:rPr>
        <w:t>Наукова новизна</w:t>
      </w:r>
      <w:r>
        <w:rPr>
          <w:rFonts w:ascii="Times New Roman" w:hAnsi="Times New Roman" w:cs="Times New Roman"/>
          <w:sz w:val="28"/>
          <w:szCs w:val="28"/>
        </w:rPr>
        <w:t xml:space="preserve"> </w:t>
      </w:r>
      <w:r w:rsidRPr="00243820">
        <w:rPr>
          <w:rFonts w:ascii="Times New Roman" w:hAnsi="Times New Roman" w:cs="Times New Roman"/>
          <w:b/>
          <w:sz w:val="28"/>
          <w:szCs w:val="28"/>
        </w:rPr>
        <w:t>роботи</w:t>
      </w:r>
      <w:r>
        <w:rPr>
          <w:rFonts w:ascii="Times New Roman" w:hAnsi="Times New Roman" w:cs="Times New Roman"/>
          <w:sz w:val="28"/>
          <w:szCs w:val="28"/>
        </w:rPr>
        <w:t xml:space="preserve"> </w:t>
      </w:r>
      <w:r w:rsidRPr="00F21A21">
        <w:rPr>
          <w:rFonts w:ascii="Times New Roman" w:hAnsi="Times New Roman" w:cs="Times New Roman"/>
          <w:sz w:val="28"/>
          <w:szCs w:val="28"/>
        </w:rPr>
        <w:t>полягає в дослідженні можливостей комплексного використання рекреаційного потенціалу території басейну річки Д</w:t>
      </w:r>
      <w:r>
        <w:rPr>
          <w:rFonts w:ascii="Times New Roman" w:hAnsi="Times New Roman" w:cs="Times New Roman"/>
          <w:sz w:val="28"/>
          <w:szCs w:val="28"/>
        </w:rPr>
        <w:t>унай для цілей розвитку туризму, а також формуванні авторського туристичного продукту на базі ресурсного потенціалу регіону.</w:t>
      </w:r>
    </w:p>
    <w:p w:rsidR="00243820" w:rsidRDefault="006A5F34" w:rsidP="00243820">
      <w:pPr>
        <w:pStyle w:val="a3"/>
        <w:spacing w:line="360" w:lineRule="auto"/>
        <w:ind w:firstLine="708"/>
        <w:jc w:val="both"/>
        <w:rPr>
          <w:rFonts w:ascii="Times New Roman" w:hAnsi="Times New Roman" w:cs="Times New Roman"/>
          <w:sz w:val="28"/>
          <w:szCs w:val="28"/>
        </w:rPr>
      </w:pPr>
      <w:r w:rsidRPr="006A5F34">
        <w:rPr>
          <w:rFonts w:ascii="Times New Roman" w:eastAsia="Calibri" w:hAnsi="Times New Roman" w:cs="Times New Roman"/>
          <w:b/>
          <w:bCs/>
          <w:spacing w:val="-4"/>
          <w:sz w:val="28"/>
          <w:szCs w:val="28"/>
        </w:rPr>
        <w:lastRenderedPageBreak/>
        <w:t>Практичне значення отриманих результатів</w:t>
      </w:r>
      <w:r w:rsidRPr="006A5F34">
        <w:rPr>
          <w:rFonts w:ascii="Times New Roman" w:eastAsia="Calibri" w:hAnsi="Times New Roman" w:cs="Times New Roman"/>
          <w:spacing w:val="-4"/>
          <w:sz w:val="28"/>
          <w:szCs w:val="28"/>
        </w:rPr>
        <w:t xml:space="preserve">: </w:t>
      </w:r>
      <w:r w:rsidR="00243820">
        <w:rPr>
          <w:rFonts w:ascii="Times New Roman" w:eastAsia="Calibri" w:hAnsi="Times New Roman" w:cs="Times New Roman"/>
          <w:spacing w:val="-4"/>
          <w:sz w:val="28"/>
          <w:szCs w:val="28"/>
        </w:rPr>
        <w:t>с</w:t>
      </w:r>
      <w:r w:rsidR="00243820">
        <w:rPr>
          <w:rFonts w:ascii="Times New Roman" w:hAnsi="Times New Roman" w:cs="Times New Roman"/>
          <w:sz w:val="28"/>
          <w:szCs w:val="28"/>
        </w:rPr>
        <w:t xml:space="preserve">формульовані та </w:t>
      </w:r>
      <w:proofErr w:type="spellStart"/>
      <w:r w:rsidR="00243820">
        <w:rPr>
          <w:rFonts w:ascii="Times New Roman" w:hAnsi="Times New Roman" w:cs="Times New Roman"/>
          <w:sz w:val="28"/>
          <w:szCs w:val="28"/>
        </w:rPr>
        <w:t>обгрунтовані</w:t>
      </w:r>
      <w:proofErr w:type="spellEnd"/>
      <w:r w:rsidR="00243820">
        <w:rPr>
          <w:rFonts w:ascii="Times New Roman" w:hAnsi="Times New Roman" w:cs="Times New Roman"/>
          <w:sz w:val="28"/>
          <w:szCs w:val="28"/>
        </w:rPr>
        <w:t xml:space="preserve"> результати дослідження можуть бути використанні як допоміжні матеріали в процесі подальшого дослідження рекреаційного потенціалу території басейну р. Дунай. Окрім цього, вони будуть корисними в рамках навчання </w:t>
      </w:r>
      <w:r w:rsidR="00243820" w:rsidRPr="006A5F34">
        <w:rPr>
          <w:rFonts w:ascii="Times New Roman" w:eastAsia="Calibri" w:hAnsi="Times New Roman" w:cs="Times New Roman"/>
          <w:spacing w:val="-4"/>
          <w:sz w:val="28"/>
          <w:szCs w:val="28"/>
        </w:rPr>
        <w:t>студентів спеціальності «Туризм»</w:t>
      </w:r>
      <w:r w:rsidR="00243820">
        <w:rPr>
          <w:rFonts w:ascii="Times New Roman" w:eastAsia="Calibri" w:hAnsi="Times New Roman" w:cs="Times New Roman"/>
          <w:spacing w:val="-4"/>
          <w:sz w:val="28"/>
          <w:szCs w:val="28"/>
        </w:rPr>
        <w:t>, зокрема в дисципліні «Рекреаційна географія», «Туристичне країнознавство». Також, проаналізований досвід європейських країн, може стати корисним при розробці української стратегії розвитку туризму в басейні Дунаю.</w:t>
      </w:r>
    </w:p>
    <w:p w:rsidR="006A5F34" w:rsidRDefault="006A5F34" w:rsidP="00243820">
      <w:pPr>
        <w:spacing w:after="0" w:line="360" w:lineRule="auto"/>
        <w:ind w:firstLine="567"/>
        <w:contextualSpacing/>
        <w:jc w:val="both"/>
        <w:rPr>
          <w:rFonts w:ascii="Times New Roman" w:eastAsia="Times New Roman" w:hAnsi="Times New Roman" w:cs="Times New Roman"/>
          <w:iCs/>
          <w:sz w:val="26"/>
          <w:szCs w:val="26"/>
          <w:lang w:eastAsia="ru-RU"/>
        </w:rPr>
      </w:pPr>
    </w:p>
    <w:p w:rsidR="006A5F34" w:rsidRDefault="006A5F34" w:rsidP="00D806A8">
      <w:pPr>
        <w:spacing w:line="240" w:lineRule="auto"/>
        <w:jc w:val="center"/>
        <w:rPr>
          <w:rFonts w:ascii="Times New Roman" w:eastAsia="Times New Roman" w:hAnsi="Times New Roman" w:cs="Times New Roman"/>
          <w:iCs/>
          <w:sz w:val="26"/>
          <w:szCs w:val="26"/>
          <w:lang w:eastAsia="ru-RU"/>
        </w:rPr>
      </w:pPr>
    </w:p>
    <w:p w:rsidR="006A5F34" w:rsidRDefault="006A5F34" w:rsidP="00D806A8">
      <w:pPr>
        <w:spacing w:line="240" w:lineRule="auto"/>
        <w:jc w:val="center"/>
        <w:rPr>
          <w:rFonts w:ascii="Times New Roman" w:eastAsia="Times New Roman" w:hAnsi="Times New Roman" w:cs="Times New Roman"/>
          <w:iCs/>
          <w:sz w:val="26"/>
          <w:szCs w:val="26"/>
          <w:lang w:eastAsia="ru-RU"/>
        </w:rPr>
      </w:pPr>
    </w:p>
    <w:p w:rsidR="006A5F34" w:rsidRDefault="006A5F34" w:rsidP="00D806A8">
      <w:pPr>
        <w:spacing w:line="240" w:lineRule="auto"/>
        <w:jc w:val="center"/>
        <w:rPr>
          <w:rFonts w:ascii="Times New Roman" w:eastAsia="Times New Roman" w:hAnsi="Times New Roman" w:cs="Times New Roman"/>
          <w:iCs/>
          <w:sz w:val="26"/>
          <w:szCs w:val="26"/>
          <w:lang w:eastAsia="ru-RU"/>
        </w:rPr>
      </w:pPr>
    </w:p>
    <w:p w:rsidR="006A5F34" w:rsidRDefault="006A5F34" w:rsidP="00D806A8">
      <w:pPr>
        <w:spacing w:line="240" w:lineRule="auto"/>
        <w:jc w:val="center"/>
        <w:rPr>
          <w:rFonts w:ascii="Times New Roman" w:eastAsia="Times New Roman" w:hAnsi="Times New Roman" w:cs="Times New Roman"/>
          <w:iCs/>
          <w:sz w:val="26"/>
          <w:szCs w:val="26"/>
          <w:lang w:eastAsia="ru-RU"/>
        </w:rPr>
      </w:pPr>
    </w:p>
    <w:p w:rsidR="006A5F34" w:rsidRDefault="006A5F34" w:rsidP="00D806A8">
      <w:pPr>
        <w:spacing w:line="240" w:lineRule="auto"/>
        <w:jc w:val="center"/>
        <w:rPr>
          <w:rFonts w:ascii="Times New Roman" w:eastAsia="Times New Roman" w:hAnsi="Times New Roman" w:cs="Times New Roman"/>
          <w:iCs/>
          <w:sz w:val="26"/>
          <w:szCs w:val="26"/>
          <w:lang w:eastAsia="ru-RU"/>
        </w:rPr>
      </w:pPr>
    </w:p>
    <w:p w:rsidR="006A5F34" w:rsidRDefault="006A5F34" w:rsidP="00D806A8">
      <w:pPr>
        <w:spacing w:line="240" w:lineRule="auto"/>
        <w:jc w:val="center"/>
        <w:rPr>
          <w:rFonts w:ascii="Times New Roman" w:eastAsia="Times New Roman" w:hAnsi="Times New Roman" w:cs="Times New Roman"/>
          <w:iCs/>
          <w:sz w:val="26"/>
          <w:szCs w:val="26"/>
          <w:lang w:eastAsia="ru-RU"/>
        </w:rPr>
      </w:pPr>
    </w:p>
    <w:p w:rsidR="006A5F34" w:rsidRDefault="006A5F34" w:rsidP="00D806A8">
      <w:pPr>
        <w:spacing w:line="240" w:lineRule="auto"/>
        <w:jc w:val="center"/>
        <w:rPr>
          <w:rFonts w:ascii="Times New Roman" w:eastAsia="Times New Roman" w:hAnsi="Times New Roman" w:cs="Times New Roman"/>
          <w:iCs/>
          <w:sz w:val="26"/>
          <w:szCs w:val="26"/>
          <w:lang w:eastAsia="ru-RU"/>
        </w:rPr>
      </w:pPr>
    </w:p>
    <w:p w:rsidR="006A5F34" w:rsidRDefault="006A5F34" w:rsidP="00D806A8">
      <w:pPr>
        <w:spacing w:line="240" w:lineRule="auto"/>
        <w:jc w:val="center"/>
        <w:rPr>
          <w:rFonts w:ascii="Times New Roman" w:eastAsia="Times New Roman" w:hAnsi="Times New Roman" w:cs="Times New Roman"/>
          <w:iCs/>
          <w:sz w:val="26"/>
          <w:szCs w:val="26"/>
          <w:lang w:eastAsia="ru-RU"/>
        </w:rPr>
      </w:pPr>
    </w:p>
    <w:p w:rsidR="006A5F34" w:rsidRDefault="006A5F34" w:rsidP="00D806A8">
      <w:pPr>
        <w:spacing w:line="240" w:lineRule="auto"/>
        <w:jc w:val="center"/>
        <w:rPr>
          <w:rFonts w:ascii="Times New Roman" w:eastAsia="Times New Roman" w:hAnsi="Times New Roman" w:cs="Times New Roman"/>
          <w:iCs/>
          <w:sz w:val="26"/>
          <w:szCs w:val="26"/>
          <w:lang w:eastAsia="ru-RU"/>
        </w:rPr>
      </w:pPr>
    </w:p>
    <w:p w:rsidR="006A5F34" w:rsidRDefault="006A5F34" w:rsidP="00D806A8">
      <w:pPr>
        <w:spacing w:line="240" w:lineRule="auto"/>
        <w:jc w:val="center"/>
        <w:rPr>
          <w:rFonts w:ascii="Times New Roman" w:eastAsia="Times New Roman" w:hAnsi="Times New Roman" w:cs="Times New Roman"/>
          <w:iCs/>
          <w:sz w:val="26"/>
          <w:szCs w:val="26"/>
          <w:lang w:eastAsia="ru-RU"/>
        </w:rPr>
      </w:pPr>
    </w:p>
    <w:p w:rsidR="006A5F34" w:rsidRDefault="006A5F34" w:rsidP="00D806A8">
      <w:pPr>
        <w:spacing w:line="240" w:lineRule="auto"/>
        <w:jc w:val="center"/>
        <w:rPr>
          <w:rFonts w:ascii="Times New Roman" w:eastAsia="Times New Roman" w:hAnsi="Times New Roman" w:cs="Times New Roman"/>
          <w:iCs/>
          <w:sz w:val="26"/>
          <w:szCs w:val="26"/>
          <w:lang w:eastAsia="ru-RU"/>
        </w:rPr>
      </w:pPr>
    </w:p>
    <w:p w:rsidR="006A5F34" w:rsidRDefault="006A5F34" w:rsidP="00D806A8">
      <w:pPr>
        <w:spacing w:line="240" w:lineRule="auto"/>
        <w:jc w:val="center"/>
        <w:rPr>
          <w:rFonts w:ascii="Times New Roman" w:eastAsia="Times New Roman" w:hAnsi="Times New Roman" w:cs="Times New Roman"/>
          <w:iCs/>
          <w:sz w:val="26"/>
          <w:szCs w:val="26"/>
          <w:lang w:eastAsia="ru-RU"/>
        </w:rPr>
      </w:pPr>
    </w:p>
    <w:p w:rsidR="006A5F34" w:rsidRDefault="006A5F34" w:rsidP="00D806A8">
      <w:pPr>
        <w:spacing w:line="240" w:lineRule="auto"/>
        <w:jc w:val="center"/>
        <w:rPr>
          <w:rFonts w:ascii="Times New Roman" w:eastAsia="Times New Roman" w:hAnsi="Times New Roman" w:cs="Times New Roman"/>
          <w:iCs/>
          <w:sz w:val="26"/>
          <w:szCs w:val="26"/>
          <w:lang w:eastAsia="ru-RU"/>
        </w:rPr>
      </w:pPr>
    </w:p>
    <w:p w:rsidR="006A5F34" w:rsidRDefault="006A5F34" w:rsidP="00D806A8">
      <w:pPr>
        <w:spacing w:line="240" w:lineRule="auto"/>
        <w:jc w:val="center"/>
        <w:rPr>
          <w:rFonts w:ascii="Times New Roman" w:eastAsia="Times New Roman" w:hAnsi="Times New Roman" w:cs="Times New Roman"/>
          <w:iCs/>
          <w:sz w:val="26"/>
          <w:szCs w:val="26"/>
          <w:lang w:eastAsia="ru-RU"/>
        </w:rPr>
      </w:pPr>
    </w:p>
    <w:p w:rsidR="006A5F34" w:rsidRDefault="006A5F34" w:rsidP="00D806A8">
      <w:pPr>
        <w:spacing w:line="240" w:lineRule="auto"/>
        <w:jc w:val="center"/>
        <w:rPr>
          <w:rFonts w:ascii="Times New Roman" w:eastAsia="Times New Roman" w:hAnsi="Times New Roman" w:cs="Times New Roman"/>
          <w:iCs/>
          <w:sz w:val="26"/>
          <w:szCs w:val="26"/>
          <w:lang w:eastAsia="ru-RU"/>
        </w:rPr>
      </w:pPr>
    </w:p>
    <w:p w:rsidR="006A5F34" w:rsidRDefault="006A5F34" w:rsidP="00D806A8">
      <w:pPr>
        <w:spacing w:line="240" w:lineRule="auto"/>
        <w:jc w:val="center"/>
        <w:rPr>
          <w:rFonts w:ascii="Times New Roman" w:eastAsia="Times New Roman" w:hAnsi="Times New Roman" w:cs="Times New Roman"/>
          <w:iCs/>
          <w:sz w:val="26"/>
          <w:szCs w:val="26"/>
          <w:lang w:eastAsia="ru-RU"/>
        </w:rPr>
      </w:pPr>
    </w:p>
    <w:p w:rsidR="006A5F34" w:rsidRDefault="006A5F34" w:rsidP="00D806A8">
      <w:pPr>
        <w:spacing w:line="240" w:lineRule="auto"/>
        <w:jc w:val="center"/>
        <w:rPr>
          <w:rFonts w:ascii="Times New Roman" w:eastAsia="Times New Roman" w:hAnsi="Times New Roman" w:cs="Times New Roman"/>
          <w:iCs/>
          <w:sz w:val="26"/>
          <w:szCs w:val="26"/>
          <w:lang w:eastAsia="ru-RU"/>
        </w:rPr>
      </w:pPr>
    </w:p>
    <w:p w:rsidR="006A5F34" w:rsidRDefault="006A5F34" w:rsidP="00D806A8">
      <w:pPr>
        <w:spacing w:line="240" w:lineRule="auto"/>
        <w:jc w:val="center"/>
        <w:rPr>
          <w:rFonts w:ascii="Times New Roman" w:eastAsia="Times New Roman" w:hAnsi="Times New Roman" w:cs="Times New Roman"/>
          <w:iCs/>
          <w:sz w:val="26"/>
          <w:szCs w:val="26"/>
          <w:lang w:eastAsia="ru-RU"/>
        </w:rPr>
      </w:pPr>
    </w:p>
    <w:p w:rsidR="006A5F34" w:rsidRDefault="006A5F34" w:rsidP="00D806A8">
      <w:pPr>
        <w:spacing w:line="240" w:lineRule="auto"/>
        <w:jc w:val="center"/>
        <w:rPr>
          <w:rFonts w:ascii="Times New Roman" w:eastAsia="Times New Roman" w:hAnsi="Times New Roman" w:cs="Times New Roman"/>
          <w:iCs/>
          <w:sz w:val="26"/>
          <w:szCs w:val="26"/>
          <w:lang w:eastAsia="ru-RU"/>
        </w:rPr>
      </w:pPr>
    </w:p>
    <w:p w:rsidR="006A5F34" w:rsidRDefault="006A5F34" w:rsidP="00D806A8">
      <w:pPr>
        <w:spacing w:line="240" w:lineRule="auto"/>
        <w:jc w:val="center"/>
        <w:rPr>
          <w:rFonts w:ascii="Times New Roman" w:eastAsia="Times New Roman" w:hAnsi="Times New Roman" w:cs="Times New Roman"/>
          <w:iCs/>
          <w:sz w:val="26"/>
          <w:szCs w:val="26"/>
          <w:lang w:eastAsia="ru-RU"/>
        </w:rPr>
      </w:pPr>
    </w:p>
    <w:p w:rsidR="006A5F34" w:rsidRDefault="006A5F34" w:rsidP="00D806A8">
      <w:pPr>
        <w:spacing w:line="240" w:lineRule="auto"/>
        <w:jc w:val="center"/>
        <w:rPr>
          <w:rFonts w:ascii="Times New Roman" w:eastAsia="Times New Roman" w:hAnsi="Times New Roman" w:cs="Times New Roman"/>
          <w:iCs/>
          <w:sz w:val="26"/>
          <w:szCs w:val="26"/>
          <w:lang w:eastAsia="ru-RU"/>
        </w:rPr>
      </w:pPr>
    </w:p>
    <w:p w:rsidR="006A5F34" w:rsidRDefault="006A5F34" w:rsidP="00D806A8">
      <w:pPr>
        <w:spacing w:line="240" w:lineRule="auto"/>
        <w:jc w:val="center"/>
        <w:rPr>
          <w:rFonts w:ascii="Times New Roman" w:eastAsia="Times New Roman" w:hAnsi="Times New Roman" w:cs="Times New Roman"/>
          <w:iCs/>
          <w:sz w:val="26"/>
          <w:szCs w:val="26"/>
          <w:lang w:eastAsia="ru-RU"/>
        </w:rPr>
      </w:pPr>
    </w:p>
    <w:p w:rsidR="00243820" w:rsidRDefault="00243820" w:rsidP="00D806A8">
      <w:pPr>
        <w:spacing w:line="240" w:lineRule="auto"/>
        <w:jc w:val="center"/>
        <w:rPr>
          <w:rFonts w:ascii="Times New Roman" w:eastAsia="Times New Roman" w:hAnsi="Times New Roman" w:cs="Times New Roman"/>
          <w:iCs/>
          <w:sz w:val="26"/>
          <w:szCs w:val="26"/>
          <w:lang w:eastAsia="ru-RU"/>
        </w:rPr>
      </w:pPr>
    </w:p>
    <w:p w:rsidR="00E9667A" w:rsidRDefault="00E9667A" w:rsidP="00D806A8">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ЗМІСТ</w:t>
      </w:r>
    </w:p>
    <w:p w:rsidR="00D806A8" w:rsidRPr="00F021F3" w:rsidRDefault="00D806A8" w:rsidP="00D806A8">
      <w:pPr>
        <w:spacing w:line="240" w:lineRule="auto"/>
        <w:jc w:val="center"/>
        <w:rPr>
          <w:rFonts w:ascii="Times New Roman" w:hAnsi="Times New Roman" w:cs="Times New Roman"/>
          <w:b/>
          <w:sz w:val="28"/>
          <w:szCs w:val="28"/>
        </w:rPr>
      </w:pPr>
    </w:p>
    <w:p w:rsidR="00953CD9" w:rsidRDefault="00953CD9" w:rsidP="00E9667A">
      <w:pPr>
        <w:spacing w:line="240" w:lineRule="auto"/>
        <w:jc w:val="both"/>
        <w:rPr>
          <w:rFonts w:ascii="Times New Roman" w:hAnsi="Times New Roman" w:cs="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51"/>
        <w:gridCol w:w="496"/>
      </w:tblGrid>
      <w:tr w:rsidR="00D806A8" w:rsidTr="00D806A8">
        <w:tc>
          <w:tcPr>
            <w:tcW w:w="9351" w:type="dxa"/>
          </w:tcPr>
          <w:p w:rsidR="00D806A8" w:rsidRDefault="00D806A8" w:rsidP="00CB3409">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ВСТУП</w:t>
            </w:r>
          </w:p>
        </w:tc>
        <w:tc>
          <w:tcPr>
            <w:tcW w:w="278" w:type="dxa"/>
          </w:tcPr>
          <w:p w:rsidR="00D806A8" w:rsidRDefault="00966CC0" w:rsidP="00D806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8</w:t>
            </w:r>
          </w:p>
        </w:tc>
      </w:tr>
      <w:tr w:rsidR="00D806A8" w:rsidTr="00D806A8">
        <w:tc>
          <w:tcPr>
            <w:tcW w:w="9351" w:type="dxa"/>
          </w:tcPr>
          <w:p w:rsidR="00D806A8" w:rsidRDefault="00D806A8" w:rsidP="00CB3409">
            <w:pPr>
              <w:pStyle w:val="a3"/>
              <w:spacing w:line="360" w:lineRule="auto"/>
              <w:jc w:val="both"/>
              <w:rPr>
                <w:rFonts w:ascii="Times New Roman" w:hAnsi="Times New Roman" w:cs="Times New Roman"/>
                <w:sz w:val="28"/>
                <w:szCs w:val="28"/>
              </w:rPr>
            </w:pPr>
            <w:r>
              <w:rPr>
                <w:rFonts w:ascii="Times New Roman" w:hAnsi="Times New Roman" w:cs="Times New Roman"/>
                <w:b/>
                <w:sz w:val="28"/>
                <w:szCs w:val="28"/>
              </w:rPr>
              <w:t>РОЗДІЛ 1</w:t>
            </w:r>
            <w:r w:rsidRPr="00F021F3">
              <w:rPr>
                <w:rFonts w:ascii="Times New Roman" w:hAnsi="Times New Roman" w:cs="Times New Roman"/>
                <w:b/>
                <w:sz w:val="28"/>
                <w:szCs w:val="28"/>
              </w:rPr>
              <w:t>.</w:t>
            </w:r>
            <w:r>
              <w:rPr>
                <w:rFonts w:ascii="Times New Roman" w:hAnsi="Times New Roman" w:cs="Times New Roman"/>
                <w:b/>
                <w:sz w:val="28"/>
                <w:szCs w:val="28"/>
              </w:rPr>
              <w:t xml:space="preserve"> ТЕОРЕТИКО-МЕТОДОЛОГІЧНІ ОСНОВИ ДОСЛІДЖЕННЯ РЕСУРСНОГО ПОТЕНЦІАЛУ</w:t>
            </w:r>
          </w:p>
        </w:tc>
        <w:tc>
          <w:tcPr>
            <w:tcW w:w="278" w:type="dxa"/>
          </w:tcPr>
          <w:p w:rsidR="00D806A8" w:rsidRDefault="00966CC0" w:rsidP="00D806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11</w:t>
            </w:r>
          </w:p>
        </w:tc>
      </w:tr>
      <w:tr w:rsidR="00D806A8" w:rsidTr="00D806A8">
        <w:tc>
          <w:tcPr>
            <w:tcW w:w="9351" w:type="dxa"/>
          </w:tcPr>
          <w:p w:rsidR="00D806A8" w:rsidRDefault="00D806A8" w:rsidP="00CB3409">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sidRPr="00F021F3">
              <w:rPr>
                <w:rFonts w:ascii="Times New Roman" w:hAnsi="Times New Roman" w:cs="Times New Roman"/>
                <w:sz w:val="28"/>
                <w:szCs w:val="28"/>
              </w:rPr>
              <w:t>Поняття ресурсного потенціалу та характеристика його складових</w:t>
            </w:r>
          </w:p>
        </w:tc>
        <w:tc>
          <w:tcPr>
            <w:tcW w:w="278" w:type="dxa"/>
          </w:tcPr>
          <w:p w:rsidR="00D806A8" w:rsidRDefault="00966CC0" w:rsidP="00D806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11</w:t>
            </w:r>
          </w:p>
        </w:tc>
      </w:tr>
      <w:tr w:rsidR="00D806A8" w:rsidTr="00D806A8">
        <w:tc>
          <w:tcPr>
            <w:tcW w:w="9351" w:type="dxa"/>
          </w:tcPr>
          <w:p w:rsidR="00D806A8" w:rsidRDefault="00D806A8" w:rsidP="00CB3409">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1.2. </w:t>
            </w:r>
            <w:r w:rsidRPr="00F021F3">
              <w:rPr>
                <w:rFonts w:ascii="Times New Roman" w:hAnsi="Times New Roman" w:cs="Times New Roman"/>
                <w:sz w:val="28"/>
                <w:szCs w:val="28"/>
              </w:rPr>
              <w:t xml:space="preserve">Методи оцінки </w:t>
            </w:r>
            <w:r>
              <w:rPr>
                <w:rFonts w:ascii="Times New Roman" w:hAnsi="Times New Roman" w:cs="Times New Roman"/>
                <w:sz w:val="28"/>
                <w:szCs w:val="28"/>
              </w:rPr>
              <w:t>рекреаційного</w:t>
            </w:r>
            <w:r w:rsidRPr="00F021F3">
              <w:rPr>
                <w:rFonts w:ascii="Times New Roman" w:hAnsi="Times New Roman" w:cs="Times New Roman"/>
                <w:sz w:val="28"/>
                <w:szCs w:val="28"/>
              </w:rPr>
              <w:t xml:space="preserve"> потенціалу</w:t>
            </w:r>
          </w:p>
        </w:tc>
        <w:tc>
          <w:tcPr>
            <w:tcW w:w="278" w:type="dxa"/>
          </w:tcPr>
          <w:p w:rsidR="00D806A8" w:rsidRDefault="00966CC0" w:rsidP="00D806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1</w:t>
            </w:r>
            <w:r w:rsidR="002E280E">
              <w:rPr>
                <w:rFonts w:ascii="Times New Roman" w:hAnsi="Times New Roman" w:cs="Times New Roman"/>
                <w:sz w:val="28"/>
                <w:szCs w:val="28"/>
              </w:rPr>
              <w:t>9</w:t>
            </w:r>
          </w:p>
        </w:tc>
      </w:tr>
      <w:tr w:rsidR="00D806A8" w:rsidTr="00D806A8">
        <w:tc>
          <w:tcPr>
            <w:tcW w:w="9351" w:type="dxa"/>
          </w:tcPr>
          <w:p w:rsidR="00D806A8" w:rsidRDefault="00D806A8" w:rsidP="00CB3409">
            <w:pPr>
              <w:pStyle w:val="a3"/>
              <w:spacing w:line="360" w:lineRule="auto"/>
              <w:jc w:val="both"/>
              <w:rPr>
                <w:rFonts w:ascii="Times New Roman" w:hAnsi="Times New Roman" w:cs="Times New Roman"/>
                <w:sz w:val="28"/>
                <w:szCs w:val="28"/>
              </w:rPr>
            </w:pPr>
            <w:r>
              <w:rPr>
                <w:rFonts w:ascii="Times New Roman" w:hAnsi="Times New Roman" w:cs="Times New Roman"/>
                <w:b/>
                <w:sz w:val="28"/>
                <w:szCs w:val="28"/>
              </w:rPr>
              <w:t>РОЗДІЛ</w:t>
            </w:r>
            <w:r w:rsidRPr="00F021F3">
              <w:rPr>
                <w:rFonts w:ascii="Times New Roman" w:hAnsi="Times New Roman" w:cs="Times New Roman"/>
                <w:b/>
                <w:sz w:val="28"/>
                <w:szCs w:val="28"/>
              </w:rPr>
              <w:t xml:space="preserve"> 2. </w:t>
            </w:r>
            <w:r>
              <w:rPr>
                <w:rFonts w:ascii="Times New Roman" w:hAnsi="Times New Roman" w:cs="Times New Roman"/>
                <w:b/>
                <w:sz w:val="28"/>
                <w:szCs w:val="28"/>
              </w:rPr>
              <w:t>ХАРАКТЕРИСТИКА РЕСУРСНОГО ПОТЕНЦІАЛУ ТЕРИТОРІЇ БАСЕЙНУ РІЧКИ ДУНАЙ</w:t>
            </w:r>
          </w:p>
        </w:tc>
        <w:tc>
          <w:tcPr>
            <w:tcW w:w="278" w:type="dxa"/>
          </w:tcPr>
          <w:p w:rsidR="00D806A8" w:rsidRDefault="00966CC0" w:rsidP="00D806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25</w:t>
            </w:r>
          </w:p>
        </w:tc>
      </w:tr>
      <w:tr w:rsidR="00D806A8" w:rsidTr="00D806A8">
        <w:tc>
          <w:tcPr>
            <w:tcW w:w="9351" w:type="dxa"/>
          </w:tcPr>
          <w:p w:rsidR="00D806A8" w:rsidRDefault="00D806A8" w:rsidP="00CB3409">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2.1. </w:t>
            </w:r>
            <w:r w:rsidRPr="00F021F3">
              <w:rPr>
                <w:rFonts w:ascii="Times New Roman" w:hAnsi="Times New Roman" w:cs="Times New Roman"/>
                <w:sz w:val="28"/>
                <w:szCs w:val="28"/>
              </w:rPr>
              <w:t>Хар</w:t>
            </w:r>
            <w:r>
              <w:rPr>
                <w:rFonts w:ascii="Times New Roman" w:hAnsi="Times New Roman" w:cs="Times New Roman"/>
                <w:sz w:val="28"/>
                <w:szCs w:val="28"/>
              </w:rPr>
              <w:t>актеристика ресурсного потенціалу басейну р. Дунай для цілей розвитку туризму</w:t>
            </w:r>
          </w:p>
        </w:tc>
        <w:tc>
          <w:tcPr>
            <w:tcW w:w="278" w:type="dxa"/>
          </w:tcPr>
          <w:p w:rsidR="00D806A8" w:rsidRDefault="00966CC0" w:rsidP="00D806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25</w:t>
            </w:r>
          </w:p>
        </w:tc>
      </w:tr>
      <w:tr w:rsidR="00D806A8" w:rsidTr="00D806A8">
        <w:tc>
          <w:tcPr>
            <w:tcW w:w="9351" w:type="dxa"/>
          </w:tcPr>
          <w:p w:rsidR="00D806A8" w:rsidRDefault="00D806A8" w:rsidP="00CB3409">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2.2.  </w:t>
            </w:r>
            <w:r w:rsidRPr="00F021F3">
              <w:rPr>
                <w:rFonts w:ascii="Times New Roman" w:hAnsi="Times New Roman" w:cs="Times New Roman"/>
                <w:sz w:val="28"/>
                <w:szCs w:val="28"/>
              </w:rPr>
              <w:t xml:space="preserve">Оцінка </w:t>
            </w:r>
            <w:r>
              <w:rPr>
                <w:rFonts w:ascii="Times New Roman" w:hAnsi="Times New Roman" w:cs="Times New Roman"/>
                <w:sz w:val="28"/>
                <w:szCs w:val="28"/>
              </w:rPr>
              <w:t>рекреаційного</w:t>
            </w:r>
            <w:r w:rsidRPr="00F021F3">
              <w:rPr>
                <w:rFonts w:ascii="Times New Roman" w:hAnsi="Times New Roman" w:cs="Times New Roman"/>
                <w:sz w:val="28"/>
                <w:szCs w:val="28"/>
              </w:rPr>
              <w:t xml:space="preserve"> потенціалу басейну р. Дунай</w:t>
            </w:r>
          </w:p>
        </w:tc>
        <w:tc>
          <w:tcPr>
            <w:tcW w:w="278" w:type="dxa"/>
          </w:tcPr>
          <w:p w:rsidR="00D806A8" w:rsidRDefault="00966CC0" w:rsidP="00D806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3</w:t>
            </w:r>
            <w:r w:rsidR="00946740">
              <w:rPr>
                <w:rFonts w:ascii="Times New Roman" w:hAnsi="Times New Roman" w:cs="Times New Roman"/>
                <w:sz w:val="28"/>
                <w:szCs w:val="28"/>
              </w:rPr>
              <w:t>7</w:t>
            </w:r>
          </w:p>
        </w:tc>
      </w:tr>
      <w:tr w:rsidR="00D806A8" w:rsidTr="00D806A8">
        <w:tc>
          <w:tcPr>
            <w:tcW w:w="9351" w:type="dxa"/>
          </w:tcPr>
          <w:p w:rsidR="00D806A8" w:rsidRDefault="00D806A8" w:rsidP="00CB3409">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2.3. Сучасний стан, п</w:t>
            </w:r>
            <w:r w:rsidRPr="00F021F3">
              <w:rPr>
                <w:rFonts w:ascii="Times New Roman" w:hAnsi="Times New Roman" w:cs="Times New Roman"/>
                <w:sz w:val="28"/>
                <w:szCs w:val="28"/>
              </w:rPr>
              <w:t>роблеми та перспективи використання ресурсного потенціалу для цілей туризму</w:t>
            </w:r>
          </w:p>
        </w:tc>
        <w:tc>
          <w:tcPr>
            <w:tcW w:w="278" w:type="dxa"/>
          </w:tcPr>
          <w:p w:rsidR="00D806A8" w:rsidRDefault="00966CC0" w:rsidP="00D806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4</w:t>
            </w:r>
            <w:r w:rsidR="00946740">
              <w:rPr>
                <w:rFonts w:ascii="Times New Roman" w:hAnsi="Times New Roman" w:cs="Times New Roman"/>
                <w:sz w:val="28"/>
                <w:szCs w:val="28"/>
              </w:rPr>
              <w:t>5</w:t>
            </w:r>
          </w:p>
        </w:tc>
      </w:tr>
      <w:tr w:rsidR="00D806A8" w:rsidTr="00D806A8">
        <w:tc>
          <w:tcPr>
            <w:tcW w:w="9351" w:type="dxa"/>
          </w:tcPr>
          <w:p w:rsidR="00D806A8" w:rsidRDefault="00D806A8" w:rsidP="00CB3409">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2.3.1. Використання рекреаційного потенціалу р. Дунай в Німеччині</w:t>
            </w:r>
          </w:p>
        </w:tc>
        <w:tc>
          <w:tcPr>
            <w:tcW w:w="278" w:type="dxa"/>
          </w:tcPr>
          <w:p w:rsidR="00D806A8" w:rsidRDefault="00966CC0" w:rsidP="00D806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4</w:t>
            </w:r>
            <w:r w:rsidR="00946740">
              <w:rPr>
                <w:rFonts w:ascii="Times New Roman" w:hAnsi="Times New Roman" w:cs="Times New Roman"/>
                <w:sz w:val="28"/>
                <w:szCs w:val="28"/>
              </w:rPr>
              <w:t>5</w:t>
            </w:r>
          </w:p>
        </w:tc>
      </w:tr>
      <w:tr w:rsidR="00D806A8" w:rsidTr="00D806A8">
        <w:tc>
          <w:tcPr>
            <w:tcW w:w="9351" w:type="dxa"/>
          </w:tcPr>
          <w:p w:rsidR="00D806A8" w:rsidRDefault="00D806A8" w:rsidP="00CB3409">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2.3.2. Використання рекреаційного потенціалу р. Дунай в Австрії</w:t>
            </w:r>
          </w:p>
        </w:tc>
        <w:tc>
          <w:tcPr>
            <w:tcW w:w="278" w:type="dxa"/>
          </w:tcPr>
          <w:p w:rsidR="00D806A8" w:rsidRDefault="00966CC0" w:rsidP="00D806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4</w:t>
            </w:r>
            <w:r w:rsidR="00946740">
              <w:rPr>
                <w:rFonts w:ascii="Times New Roman" w:hAnsi="Times New Roman" w:cs="Times New Roman"/>
                <w:sz w:val="28"/>
                <w:szCs w:val="28"/>
              </w:rPr>
              <w:t>8</w:t>
            </w:r>
          </w:p>
        </w:tc>
      </w:tr>
      <w:tr w:rsidR="00D806A8" w:rsidTr="00D806A8">
        <w:tc>
          <w:tcPr>
            <w:tcW w:w="9351" w:type="dxa"/>
          </w:tcPr>
          <w:p w:rsidR="00D806A8" w:rsidRDefault="00D806A8" w:rsidP="00CB3409">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2.3.3. Використання рекреаційного потенціалу р. Дунай в Румунії</w:t>
            </w:r>
          </w:p>
        </w:tc>
        <w:tc>
          <w:tcPr>
            <w:tcW w:w="278" w:type="dxa"/>
          </w:tcPr>
          <w:p w:rsidR="00D806A8" w:rsidRDefault="00287981" w:rsidP="00D806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5</w:t>
            </w:r>
            <w:r w:rsidR="00DA1005">
              <w:rPr>
                <w:rFonts w:ascii="Times New Roman" w:hAnsi="Times New Roman" w:cs="Times New Roman"/>
                <w:sz w:val="28"/>
                <w:szCs w:val="28"/>
              </w:rPr>
              <w:t>2</w:t>
            </w:r>
          </w:p>
        </w:tc>
      </w:tr>
      <w:tr w:rsidR="00D806A8" w:rsidTr="00D806A8">
        <w:tc>
          <w:tcPr>
            <w:tcW w:w="9351" w:type="dxa"/>
          </w:tcPr>
          <w:p w:rsidR="00D806A8" w:rsidRDefault="00D806A8" w:rsidP="00CB3409">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2.3.4. Використання рекреаційного потенціалу р. Дунай в Угорщині</w:t>
            </w:r>
          </w:p>
        </w:tc>
        <w:tc>
          <w:tcPr>
            <w:tcW w:w="278" w:type="dxa"/>
          </w:tcPr>
          <w:p w:rsidR="00D806A8" w:rsidRDefault="00287981" w:rsidP="00D806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5</w:t>
            </w:r>
            <w:r w:rsidR="00DA1005">
              <w:rPr>
                <w:rFonts w:ascii="Times New Roman" w:hAnsi="Times New Roman" w:cs="Times New Roman"/>
                <w:sz w:val="28"/>
                <w:szCs w:val="28"/>
              </w:rPr>
              <w:t>5</w:t>
            </w:r>
          </w:p>
        </w:tc>
      </w:tr>
      <w:tr w:rsidR="00D806A8" w:rsidTr="00D806A8">
        <w:tc>
          <w:tcPr>
            <w:tcW w:w="9351" w:type="dxa"/>
          </w:tcPr>
          <w:p w:rsidR="00D806A8" w:rsidRDefault="00D806A8" w:rsidP="00CB3409">
            <w:pPr>
              <w:pStyle w:val="a3"/>
              <w:spacing w:line="360" w:lineRule="auto"/>
              <w:jc w:val="both"/>
              <w:rPr>
                <w:rFonts w:ascii="Times New Roman" w:hAnsi="Times New Roman" w:cs="Times New Roman"/>
                <w:sz w:val="28"/>
                <w:szCs w:val="28"/>
              </w:rPr>
            </w:pPr>
            <w:r>
              <w:rPr>
                <w:rFonts w:ascii="Times New Roman" w:hAnsi="Times New Roman" w:cs="Times New Roman"/>
                <w:b/>
                <w:sz w:val="28"/>
                <w:szCs w:val="28"/>
              </w:rPr>
              <w:t>РОЗДІЛ</w:t>
            </w:r>
            <w:r w:rsidRPr="00F021F3">
              <w:rPr>
                <w:rFonts w:ascii="Times New Roman" w:hAnsi="Times New Roman" w:cs="Times New Roman"/>
                <w:b/>
                <w:sz w:val="28"/>
                <w:szCs w:val="28"/>
              </w:rPr>
              <w:t xml:space="preserve"> 3.</w:t>
            </w:r>
            <w:r>
              <w:rPr>
                <w:rFonts w:ascii="Times New Roman" w:hAnsi="Times New Roman" w:cs="Times New Roman"/>
                <w:b/>
                <w:sz w:val="28"/>
                <w:szCs w:val="28"/>
              </w:rPr>
              <w:t xml:space="preserve"> РОЗРОБКА ВЛАСНОГО ТУРИСТИЧНОГО ПРОДУКТУ ТЕРИТОРІЄЮ БАСЕЙНУ РІЧКИ ДУНАЙ</w:t>
            </w:r>
          </w:p>
        </w:tc>
        <w:tc>
          <w:tcPr>
            <w:tcW w:w="278" w:type="dxa"/>
          </w:tcPr>
          <w:p w:rsidR="00D806A8" w:rsidRDefault="00287981" w:rsidP="00D806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5</w:t>
            </w:r>
            <w:r w:rsidR="00DA1005">
              <w:rPr>
                <w:rFonts w:ascii="Times New Roman" w:hAnsi="Times New Roman" w:cs="Times New Roman"/>
                <w:sz w:val="28"/>
                <w:szCs w:val="28"/>
              </w:rPr>
              <w:t>9</w:t>
            </w:r>
          </w:p>
        </w:tc>
      </w:tr>
      <w:tr w:rsidR="00D806A8" w:rsidTr="00D806A8">
        <w:tc>
          <w:tcPr>
            <w:tcW w:w="9351" w:type="dxa"/>
          </w:tcPr>
          <w:p w:rsidR="00D806A8" w:rsidRDefault="00D806A8" w:rsidP="00CB3409">
            <w:pPr>
              <w:pStyle w:val="a3"/>
              <w:spacing w:line="360" w:lineRule="auto"/>
              <w:jc w:val="both"/>
              <w:rPr>
                <w:rFonts w:ascii="Times New Roman" w:hAnsi="Times New Roman" w:cs="Times New Roman"/>
                <w:sz w:val="28"/>
                <w:szCs w:val="28"/>
              </w:rPr>
            </w:pPr>
            <w:r w:rsidRPr="00F021F3">
              <w:rPr>
                <w:rFonts w:ascii="Times New Roman" w:hAnsi="Times New Roman" w:cs="Times New Roman"/>
                <w:sz w:val="28"/>
                <w:szCs w:val="28"/>
              </w:rPr>
              <w:t>3.1</w:t>
            </w:r>
            <w:r>
              <w:rPr>
                <w:rFonts w:ascii="Times New Roman" w:hAnsi="Times New Roman" w:cs="Times New Roman"/>
                <w:sz w:val="28"/>
                <w:szCs w:val="28"/>
              </w:rPr>
              <w:t>.</w:t>
            </w:r>
            <w:r w:rsidRPr="00F021F3">
              <w:rPr>
                <w:rFonts w:ascii="Times New Roman" w:hAnsi="Times New Roman" w:cs="Times New Roman"/>
                <w:sz w:val="28"/>
                <w:szCs w:val="28"/>
              </w:rPr>
              <w:t xml:space="preserve"> Аналіз наявних турів територією басейну р. Дунай</w:t>
            </w:r>
          </w:p>
        </w:tc>
        <w:tc>
          <w:tcPr>
            <w:tcW w:w="278" w:type="dxa"/>
          </w:tcPr>
          <w:p w:rsidR="00D806A8" w:rsidRDefault="00287981" w:rsidP="00D806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5</w:t>
            </w:r>
            <w:r w:rsidR="00DA1005">
              <w:rPr>
                <w:rFonts w:ascii="Times New Roman" w:hAnsi="Times New Roman" w:cs="Times New Roman"/>
                <w:sz w:val="28"/>
                <w:szCs w:val="28"/>
              </w:rPr>
              <w:t>9</w:t>
            </w:r>
          </w:p>
        </w:tc>
      </w:tr>
      <w:tr w:rsidR="00D806A8" w:rsidTr="00D806A8">
        <w:tc>
          <w:tcPr>
            <w:tcW w:w="9351" w:type="dxa"/>
          </w:tcPr>
          <w:p w:rsidR="00D806A8" w:rsidRDefault="00D806A8" w:rsidP="00CB3409">
            <w:pPr>
              <w:pStyle w:val="a3"/>
              <w:spacing w:line="360" w:lineRule="auto"/>
              <w:jc w:val="both"/>
              <w:rPr>
                <w:rFonts w:ascii="Times New Roman" w:hAnsi="Times New Roman" w:cs="Times New Roman"/>
                <w:sz w:val="28"/>
                <w:szCs w:val="28"/>
              </w:rPr>
            </w:pPr>
            <w:r w:rsidRPr="00F021F3">
              <w:rPr>
                <w:rFonts w:ascii="Times New Roman" w:hAnsi="Times New Roman" w:cs="Times New Roman"/>
                <w:sz w:val="28"/>
                <w:szCs w:val="28"/>
              </w:rPr>
              <w:t>3.2</w:t>
            </w:r>
            <w:r>
              <w:rPr>
                <w:rFonts w:ascii="Times New Roman" w:hAnsi="Times New Roman" w:cs="Times New Roman"/>
                <w:sz w:val="28"/>
                <w:szCs w:val="28"/>
              </w:rPr>
              <w:t>.</w:t>
            </w:r>
            <w:r w:rsidRPr="00F021F3">
              <w:rPr>
                <w:rFonts w:ascii="Times New Roman" w:hAnsi="Times New Roman" w:cs="Times New Roman"/>
                <w:sz w:val="28"/>
                <w:szCs w:val="28"/>
              </w:rPr>
              <w:t xml:space="preserve"> Розробка власного туристичн</w:t>
            </w:r>
            <w:r>
              <w:rPr>
                <w:rFonts w:ascii="Times New Roman" w:hAnsi="Times New Roman" w:cs="Times New Roman"/>
                <w:sz w:val="28"/>
                <w:szCs w:val="28"/>
              </w:rPr>
              <w:t>ого продукту</w:t>
            </w:r>
          </w:p>
        </w:tc>
        <w:tc>
          <w:tcPr>
            <w:tcW w:w="278" w:type="dxa"/>
          </w:tcPr>
          <w:p w:rsidR="00D806A8" w:rsidRDefault="00287981" w:rsidP="00D806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6</w:t>
            </w:r>
            <w:r w:rsidR="00DA1005">
              <w:rPr>
                <w:rFonts w:ascii="Times New Roman" w:hAnsi="Times New Roman" w:cs="Times New Roman"/>
                <w:sz w:val="28"/>
                <w:szCs w:val="28"/>
              </w:rPr>
              <w:t>7</w:t>
            </w:r>
          </w:p>
        </w:tc>
      </w:tr>
      <w:tr w:rsidR="00D806A8" w:rsidTr="00D806A8">
        <w:tc>
          <w:tcPr>
            <w:tcW w:w="9351" w:type="dxa"/>
          </w:tcPr>
          <w:p w:rsidR="00D806A8" w:rsidRDefault="00D806A8" w:rsidP="00CB3409">
            <w:pPr>
              <w:pStyle w:val="a3"/>
              <w:spacing w:line="360" w:lineRule="auto"/>
              <w:jc w:val="both"/>
              <w:rPr>
                <w:rFonts w:ascii="Times New Roman" w:hAnsi="Times New Roman" w:cs="Times New Roman"/>
                <w:sz w:val="28"/>
                <w:szCs w:val="28"/>
              </w:rPr>
            </w:pPr>
            <w:r>
              <w:rPr>
                <w:rFonts w:ascii="Times New Roman" w:hAnsi="Times New Roman" w:cs="Times New Roman"/>
                <w:b/>
                <w:sz w:val="28"/>
                <w:szCs w:val="28"/>
              </w:rPr>
              <w:t>ВИСНОВКИ</w:t>
            </w:r>
          </w:p>
        </w:tc>
        <w:tc>
          <w:tcPr>
            <w:tcW w:w="278" w:type="dxa"/>
          </w:tcPr>
          <w:p w:rsidR="00D806A8" w:rsidRDefault="00287981" w:rsidP="00D806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7</w:t>
            </w:r>
            <w:r w:rsidR="00DA1005">
              <w:rPr>
                <w:rFonts w:ascii="Times New Roman" w:hAnsi="Times New Roman" w:cs="Times New Roman"/>
                <w:sz w:val="28"/>
                <w:szCs w:val="28"/>
              </w:rPr>
              <w:t>4</w:t>
            </w:r>
          </w:p>
        </w:tc>
      </w:tr>
      <w:tr w:rsidR="00D806A8" w:rsidTr="00D806A8">
        <w:tc>
          <w:tcPr>
            <w:tcW w:w="9351" w:type="dxa"/>
          </w:tcPr>
          <w:p w:rsidR="00D806A8" w:rsidRDefault="00D806A8" w:rsidP="00CB3409">
            <w:pPr>
              <w:pStyle w:val="a3"/>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СПИСОК ВИКОРИСТАНИХ ДЖЕРЕЛ </w:t>
            </w:r>
          </w:p>
        </w:tc>
        <w:tc>
          <w:tcPr>
            <w:tcW w:w="278" w:type="dxa"/>
          </w:tcPr>
          <w:p w:rsidR="00D806A8" w:rsidRDefault="00287981" w:rsidP="00D806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7</w:t>
            </w:r>
            <w:r w:rsidR="00DA1005">
              <w:rPr>
                <w:rFonts w:ascii="Times New Roman" w:hAnsi="Times New Roman" w:cs="Times New Roman"/>
                <w:sz w:val="28"/>
                <w:szCs w:val="28"/>
              </w:rPr>
              <w:t>8</w:t>
            </w:r>
          </w:p>
        </w:tc>
      </w:tr>
      <w:tr w:rsidR="00D806A8" w:rsidTr="00D806A8">
        <w:tc>
          <w:tcPr>
            <w:tcW w:w="9351" w:type="dxa"/>
          </w:tcPr>
          <w:p w:rsidR="00D806A8" w:rsidRDefault="00D806A8" w:rsidP="00CB3409">
            <w:pPr>
              <w:pStyle w:val="a3"/>
              <w:spacing w:line="360" w:lineRule="auto"/>
              <w:jc w:val="both"/>
              <w:rPr>
                <w:rFonts w:ascii="Times New Roman" w:hAnsi="Times New Roman" w:cs="Times New Roman"/>
                <w:b/>
                <w:sz w:val="28"/>
                <w:szCs w:val="28"/>
              </w:rPr>
            </w:pPr>
            <w:r>
              <w:rPr>
                <w:rFonts w:ascii="Times New Roman" w:hAnsi="Times New Roman" w:cs="Times New Roman"/>
                <w:b/>
                <w:sz w:val="28"/>
                <w:szCs w:val="28"/>
              </w:rPr>
              <w:t>ДОДАТКИ</w:t>
            </w:r>
          </w:p>
        </w:tc>
        <w:tc>
          <w:tcPr>
            <w:tcW w:w="278" w:type="dxa"/>
          </w:tcPr>
          <w:p w:rsidR="00D806A8" w:rsidRDefault="00287981" w:rsidP="00CB3409">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8</w:t>
            </w:r>
            <w:r w:rsidR="00DA1005">
              <w:rPr>
                <w:rFonts w:ascii="Times New Roman" w:hAnsi="Times New Roman" w:cs="Times New Roman"/>
                <w:sz w:val="28"/>
                <w:szCs w:val="28"/>
              </w:rPr>
              <w:t>4</w:t>
            </w:r>
          </w:p>
        </w:tc>
      </w:tr>
    </w:tbl>
    <w:p w:rsidR="004E6222" w:rsidRDefault="004E6222" w:rsidP="00D806A8">
      <w:pPr>
        <w:spacing w:line="360" w:lineRule="auto"/>
        <w:jc w:val="both"/>
      </w:pPr>
    </w:p>
    <w:p w:rsidR="00D806A8" w:rsidRDefault="00D806A8" w:rsidP="00E9667A">
      <w:pPr>
        <w:jc w:val="both"/>
      </w:pPr>
    </w:p>
    <w:p w:rsidR="00D806A8" w:rsidRDefault="00D806A8" w:rsidP="00E9667A">
      <w:pPr>
        <w:jc w:val="both"/>
      </w:pPr>
    </w:p>
    <w:p w:rsidR="00E9667A" w:rsidRDefault="00E9667A"/>
    <w:p w:rsidR="00FA700D" w:rsidRDefault="00E9667A" w:rsidP="00FA700D">
      <w:pPr>
        <w:pStyle w:val="a3"/>
        <w:spacing w:line="360" w:lineRule="auto"/>
        <w:jc w:val="center"/>
        <w:rPr>
          <w:rFonts w:ascii="Times New Roman" w:hAnsi="Times New Roman" w:cs="Times New Roman"/>
          <w:b/>
          <w:sz w:val="28"/>
          <w:szCs w:val="28"/>
        </w:rPr>
      </w:pPr>
      <w:r>
        <w:rPr>
          <w:rFonts w:ascii="Times New Roman" w:hAnsi="Times New Roman" w:cs="Times New Roman"/>
          <w:b/>
          <w:sz w:val="28"/>
          <w:szCs w:val="28"/>
        </w:rPr>
        <w:t>ВСТУП</w:t>
      </w:r>
    </w:p>
    <w:p w:rsidR="002E280E" w:rsidRDefault="002E280E" w:rsidP="00FA700D">
      <w:pPr>
        <w:pStyle w:val="a3"/>
        <w:spacing w:line="360" w:lineRule="auto"/>
        <w:jc w:val="center"/>
        <w:rPr>
          <w:rFonts w:ascii="Times New Roman" w:hAnsi="Times New Roman" w:cs="Times New Roman"/>
          <w:b/>
          <w:sz w:val="28"/>
          <w:szCs w:val="28"/>
        </w:rPr>
      </w:pPr>
    </w:p>
    <w:p w:rsidR="00FA700D" w:rsidRDefault="00FA700D" w:rsidP="00FA700D">
      <w:pPr>
        <w:pStyle w:val="a3"/>
        <w:spacing w:line="360" w:lineRule="auto"/>
        <w:ind w:firstLine="567"/>
        <w:jc w:val="both"/>
        <w:rPr>
          <w:rFonts w:ascii="Times New Roman" w:hAnsi="Times New Roman" w:cs="Times New Roman"/>
          <w:sz w:val="28"/>
          <w:szCs w:val="28"/>
        </w:rPr>
      </w:pPr>
      <w:r w:rsidRPr="00233E7B">
        <w:rPr>
          <w:rFonts w:ascii="Times New Roman" w:hAnsi="Times New Roman" w:cs="Times New Roman"/>
          <w:b/>
          <w:sz w:val="28"/>
          <w:szCs w:val="28"/>
        </w:rPr>
        <w:t>Актуальність.</w:t>
      </w:r>
      <w:r>
        <w:rPr>
          <w:rFonts w:ascii="Times New Roman" w:hAnsi="Times New Roman" w:cs="Times New Roman"/>
          <w:sz w:val="28"/>
          <w:szCs w:val="28"/>
        </w:rPr>
        <w:t xml:space="preserve"> Туризм та </w:t>
      </w:r>
      <w:r w:rsidRPr="0034260E">
        <w:rPr>
          <w:rFonts w:ascii="Times New Roman" w:hAnsi="Times New Roman" w:cs="Times New Roman"/>
          <w:sz w:val="28"/>
          <w:szCs w:val="28"/>
        </w:rPr>
        <w:t>рекреаці</w:t>
      </w:r>
      <w:r>
        <w:rPr>
          <w:rFonts w:ascii="Times New Roman" w:hAnsi="Times New Roman" w:cs="Times New Roman"/>
          <w:sz w:val="28"/>
          <w:szCs w:val="28"/>
        </w:rPr>
        <w:t>я стали</w:t>
      </w:r>
      <w:r w:rsidRPr="0034260E">
        <w:rPr>
          <w:rFonts w:ascii="Times New Roman" w:hAnsi="Times New Roman" w:cs="Times New Roman"/>
          <w:sz w:val="28"/>
          <w:szCs w:val="28"/>
        </w:rPr>
        <w:t xml:space="preserve"> невід’ємною частиною сучасного суспільства. З кожним роком люди все більше усвідомлюють необхідність</w:t>
      </w:r>
      <w:r>
        <w:rPr>
          <w:rFonts w:ascii="Times New Roman" w:hAnsi="Times New Roman" w:cs="Times New Roman"/>
          <w:sz w:val="28"/>
          <w:szCs w:val="28"/>
        </w:rPr>
        <w:t xml:space="preserve"> пізнанні світу, </w:t>
      </w:r>
      <w:r w:rsidRPr="0034260E">
        <w:rPr>
          <w:rFonts w:ascii="Times New Roman" w:hAnsi="Times New Roman" w:cs="Times New Roman"/>
          <w:sz w:val="28"/>
          <w:szCs w:val="28"/>
        </w:rPr>
        <w:t xml:space="preserve">відновленні духовних і фізичних сил. </w:t>
      </w:r>
      <w:r>
        <w:rPr>
          <w:rFonts w:ascii="Times New Roman" w:hAnsi="Times New Roman" w:cs="Times New Roman"/>
          <w:sz w:val="28"/>
          <w:szCs w:val="28"/>
        </w:rPr>
        <w:t xml:space="preserve">Рекреаційний потенціал, в свою чергу, є основою для </w:t>
      </w:r>
      <w:r w:rsidRPr="0034260E">
        <w:rPr>
          <w:rFonts w:ascii="Times New Roman" w:hAnsi="Times New Roman" w:cs="Times New Roman"/>
          <w:sz w:val="28"/>
          <w:szCs w:val="28"/>
        </w:rPr>
        <w:t xml:space="preserve">здійснення </w:t>
      </w:r>
      <w:r>
        <w:rPr>
          <w:rFonts w:ascii="Times New Roman" w:hAnsi="Times New Roman" w:cs="Times New Roman"/>
          <w:sz w:val="28"/>
          <w:szCs w:val="28"/>
        </w:rPr>
        <w:t>туристичної</w:t>
      </w:r>
      <w:r w:rsidRPr="0034260E">
        <w:rPr>
          <w:rFonts w:ascii="Times New Roman" w:hAnsi="Times New Roman" w:cs="Times New Roman"/>
          <w:sz w:val="28"/>
          <w:szCs w:val="28"/>
        </w:rPr>
        <w:t xml:space="preserve"> діяльності, саме </w:t>
      </w:r>
      <w:r>
        <w:rPr>
          <w:rFonts w:ascii="Times New Roman" w:hAnsi="Times New Roman" w:cs="Times New Roman"/>
          <w:sz w:val="28"/>
          <w:szCs w:val="28"/>
        </w:rPr>
        <w:t>він</w:t>
      </w:r>
      <w:r w:rsidRPr="0034260E">
        <w:rPr>
          <w:rFonts w:ascii="Times New Roman" w:hAnsi="Times New Roman" w:cs="Times New Roman"/>
          <w:sz w:val="28"/>
          <w:szCs w:val="28"/>
        </w:rPr>
        <w:t xml:space="preserve"> </w:t>
      </w:r>
      <w:r>
        <w:rPr>
          <w:rFonts w:ascii="Times New Roman" w:hAnsi="Times New Roman" w:cs="Times New Roman"/>
          <w:sz w:val="28"/>
          <w:szCs w:val="28"/>
        </w:rPr>
        <w:t>слугує</w:t>
      </w:r>
      <w:r w:rsidRPr="0034260E">
        <w:rPr>
          <w:rFonts w:ascii="Times New Roman" w:hAnsi="Times New Roman" w:cs="Times New Roman"/>
          <w:sz w:val="28"/>
          <w:szCs w:val="28"/>
        </w:rPr>
        <w:t xml:space="preserve"> «фундаментом» формування територіально-рекреаційних комплексів і їх якісного та успішного функціонування.</w:t>
      </w:r>
    </w:p>
    <w:p w:rsidR="00FA700D" w:rsidRDefault="00FA700D" w:rsidP="00FA700D">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Басейн річки Дунай – </w:t>
      </w:r>
      <w:r w:rsidRPr="006E432B">
        <w:rPr>
          <w:rFonts w:ascii="Times New Roman" w:hAnsi="Times New Roman" w:cs="Times New Roman"/>
          <w:sz w:val="28"/>
          <w:szCs w:val="28"/>
        </w:rPr>
        <w:t xml:space="preserve">другий за величиною річковий басейн Європи, загальною площею 801 463 </w:t>
      </w:r>
      <w:proofErr w:type="spellStart"/>
      <w:r w:rsidRPr="006E432B">
        <w:rPr>
          <w:rFonts w:ascii="Times New Roman" w:hAnsi="Times New Roman" w:cs="Times New Roman"/>
          <w:sz w:val="28"/>
          <w:szCs w:val="28"/>
        </w:rPr>
        <w:t>км²</w:t>
      </w:r>
      <w:proofErr w:type="spellEnd"/>
      <w:r w:rsidRPr="006E432B">
        <w:rPr>
          <w:rFonts w:ascii="Times New Roman" w:hAnsi="Times New Roman" w:cs="Times New Roman"/>
          <w:sz w:val="28"/>
          <w:szCs w:val="28"/>
        </w:rPr>
        <w:t>.</w:t>
      </w:r>
      <w:r>
        <w:rPr>
          <w:rFonts w:ascii="Times New Roman" w:hAnsi="Times New Roman" w:cs="Times New Roman"/>
          <w:sz w:val="28"/>
          <w:szCs w:val="28"/>
        </w:rPr>
        <w:t xml:space="preserve"> Він частково або повністю охоплює територію 18 країн Центральної та Південно-Східної Європи. Це обумовлює наявність тут значної кількості рекреаційних ресурсів, які так чи інакше можуть бути задіяні при реалізації туристичного продукту. Басейн річки охоплює країни з різним рівнем економічного розвитку та розвитку туристичної галузі зокрема. Тому рекреаційний потенціал території використовується з різним ступенем інтенсивності.</w:t>
      </w:r>
    </w:p>
    <w:p w:rsidR="00FA700D" w:rsidRDefault="00FA700D" w:rsidP="00FA700D">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 даний момент п</w:t>
      </w:r>
      <w:r w:rsidRPr="008429A1">
        <w:rPr>
          <w:rFonts w:ascii="Times New Roman" w:hAnsi="Times New Roman" w:cs="Times New Roman"/>
          <w:sz w:val="28"/>
          <w:szCs w:val="28"/>
        </w:rPr>
        <w:t xml:space="preserve">итання оцінки та раціонального використання рекреаційні ресурсів поверхневих вод, а також особливості організації водного туризму, розкриті достатньо глибоко. </w:t>
      </w:r>
      <w:r>
        <w:rPr>
          <w:rFonts w:ascii="Times New Roman" w:hAnsi="Times New Roman" w:cs="Times New Roman"/>
          <w:sz w:val="28"/>
          <w:szCs w:val="28"/>
        </w:rPr>
        <w:t xml:space="preserve">Проте, </w:t>
      </w:r>
      <w:r w:rsidRPr="008429A1">
        <w:rPr>
          <w:rFonts w:ascii="Times New Roman" w:hAnsi="Times New Roman" w:cs="Times New Roman"/>
          <w:sz w:val="28"/>
          <w:szCs w:val="28"/>
        </w:rPr>
        <w:t>бракує досліджень, які б висвітлювали механізми комплексного використання усього різноманіття рекреаційної ресурсної бази території басейну річки. Відсутні публікації присвячені питанню рек</w:t>
      </w:r>
      <w:r>
        <w:rPr>
          <w:rFonts w:ascii="Times New Roman" w:hAnsi="Times New Roman" w:cs="Times New Roman"/>
          <w:sz w:val="28"/>
          <w:szCs w:val="28"/>
        </w:rPr>
        <w:t>реаційного</w:t>
      </w:r>
      <w:r w:rsidRPr="008429A1">
        <w:rPr>
          <w:rFonts w:ascii="Times New Roman" w:hAnsi="Times New Roman" w:cs="Times New Roman"/>
          <w:sz w:val="28"/>
          <w:szCs w:val="28"/>
        </w:rPr>
        <w:t xml:space="preserve"> використання басейну р. Дунай</w:t>
      </w:r>
      <w:r>
        <w:rPr>
          <w:rFonts w:ascii="Times New Roman" w:hAnsi="Times New Roman" w:cs="Times New Roman"/>
          <w:sz w:val="28"/>
          <w:szCs w:val="28"/>
        </w:rPr>
        <w:t>. Окрім цього, стрімкий розвиток туризму створює необхідність дослідження всього спектру рекреаційних територій, а також визначення шляхів їх сталого використання.</w:t>
      </w:r>
    </w:p>
    <w:p w:rsidR="00FA700D" w:rsidRDefault="00FA700D" w:rsidP="00FA700D">
      <w:pPr>
        <w:pStyle w:val="a3"/>
        <w:spacing w:line="360" w:lineRule="auto"/>
        <w:ind w:firstLine="708"/>
        <w:jc w:val="both"/>
        <w:rPr>
          <w:rFonts w:ascii="Times New Roman" w:hAnsi="Times New Roman" w:cs="Times New Roman"/>
          <w:sz w:val="28"/>
          <w:szCs w:val="28"/>
        </w:rPr>
      </w:pPr>
      <w:r w:rsidRPr="00233E7B">
        <w:rPr>
          <w:rFonts w:ascii="Times New Roman" w:hAnsi="Times New Roman" w:cs="Times New Roman"/>
          <w:b/>
          <w:sz w:val="28"/>
          <w:szCs w:val="28"/>
        </w:rPr>
        <w:t>Мета і завдання дослідження.</w:t>
      </w:r>
      <w:r>
        <w:rPr>
          <w:rFonts w:ascii="Times New Roman" w:hAnsi="Times New Roman" w:cs="Times New Roman"/>
          <w:b/>
          <w:sz w:val="28"/>
          <w:szCs w:val="28"/>
        </w:rPr>
        <w:t xml:space="preserve"> </w:t>
      </w:r>
      <w:r>
        <w:rPr>
          <w:rFonts w:ascii="Times New Roman" w:hAnsi="Times New Roman" w:cs="Times New Roman"/>
          <w:sz w:val="28"/>
          <w:szCs w:val="28"/>
        </w:rPr>
        <w:t>Мета дипломної роботи полягає в аналізі рекреаційних ресурсів та оцінці рекреаційного потенціалу території басейну річки Дунай, а також визначенні шляхів його використання для цілей туризму.</w:t>
      </w:r>
    </w:p>
    <w:p w:rsidR="00FA700D" w:rsidRDefault="00FA700D" w:rsidP="00FA700D">
      <w:pPr>
        <w:pStyle w:val="a3"/>
        <w:spacing w:line="360" w:lineRule="auto"/>
        <w:ind w:firstLine="708"/>
        <w:jc w:val="both"/>
        <w:rPr>
          <w:rFonts w:ascii="Times New Roman" w:hAnsi="Times New Roman" w:cs="Times New Roman"/>
          <w:sz w:val="28"/>
          <w:szCs w:val="28"/>
        </w:rPr>
      </w:pPr>
      <w:r w:rsidRPr="00CB3409">
        <w:rPr>
          <w:rFonts w:ascii="Times New Roman" w:hAnsi="Times New Roman" w:cs="Times New Roman"/>
          <w:b/>
          <w:sz w:val="28"/>
          <w:szCs w:val="28"/>
        </w:rPr>
        <w:t>Завдання</w:t>
      </w:r>
      <w:r>
        <w:rPr>
          <w:rFonts w:ascii="Times New Roman" w:hAnsi="Times New Roman" w:cs="Times New Roman"/>
          <w:sz w:val="28"/>
          <w:szCs w:val="28"/>
        </w:rPr>
        <w:t>:</w:t>
      </w:r>
    </w:p>
    <w:p w:rsidR="00FA700D" w:rsidRDefault="00FA700D" w:rsidP="00FA700D">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проаналізувати підходи до визначення рекреаційного потенціалу;</w:t>
      </w:r>
    </w:p>
    <w:p w:rsidR="00FA700D" w:rsidRDefault="00FA700D" w:rsidP="00FA700D">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дослідити методи дослідження та оцінки рекреаційного потенціалу території;</w:t>
      </w:r>
    </w:p>
    <w:p w:rsidR="00FA700D" w:rsidRDefault="00FA700D" w:rsidP="00FA700D">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охарактеризувати рекреаційний потенціал басейну р. Дунай;</w:t>
      </w:r>
    </w:p>
    <w:p w:rsidR="00FA700D" w:rsidRDefault="00FA700D" w:rsidP="00FA700D">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здійснити оцінку рекреаційного потенціалу басейну річки для цілей розвитку туризму;</w:t>
      </w:r>
    </w:p>
    <w:p w:rsidR="00FA700D" w:rsidRDefault="00FA700D" w:rsidP="00FA700D">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визначити проблеми та перспективи використання рекреаційного потенціалу такими європейськими країнами (Німеччина, Австрія, Угорщина, Румунія);</w:t>
      </w:r>
    </w:p>
    <w:p w:rsidR="00FA700D" w:rsidRDefault="00FA700D" w:rsidP="00FA700D">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проаналізувати використання рекреаційного потенціалу території басейну вітчизняними туроператорами при розробці туристичного продукту;</w:t>
      </w:r>
    </w:p>
    <w:p w:rsidR="00FA700D" w:rsidRDefault="00FA700D" w:rsidP="00FA700D">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розробити авторський туристичний продукт по території басейну р. Дунай.</w:t>
      </w:r>
    </w:p>
    <w:p w:rsidR="00FA700D" w:rsidRDefault="00FA700D" w:rsidP="00FA700D">
      <w:pPr>
        <w:pStyle w:val="a3"/>
        <w:spacing w:line="360" w:lineRule="auto"/>
        <w:ind w:firstLine="708"/>
        <w:jc w:val="both"/>
        <w:rPr>
          <w:rFonts w:ascii="Times New Roman" w:hAnsi="Times New Roman" w:cs="Times New Roman"/>
          <w:sz w:val="28"/>
          <w:szCs w:val="28"/>
        </w:rPr>
      </w:pPr>
      <w:r w:rsidRPr="00930840">
        <w:rPr>
          <w:rFonts w:ascii="Times New Roman" w:hAnsi="Times New Roman" w:cs="Times New Roman"/>
          <w:b/>
          <w:sz w:val="28"/>
          <w:szCs w:val="28"/>
        </w:rPr>
        <w:t>Об’єкт дослідження</w:t>
      </w:r>
      <w:r>
        <w:rPr>
          <w:rFonts w:ascii="Times New Roman" w:hAnsi="Times New Roman" w:cs="Times New Roman"/>
          <w:sz w:val="28"/>
          <w:szCs w:val="28"/>
        </w:rPr>
        <w:t xml:space="preserve">: </w:t>
      </w:r>
      <w:r w:rsidR="004566C4">
        <w:rPr>
          <w:rFonts w:ascii="Times New Roman" w:hAnsi="Times New Roman" w:cs="Times New Roman"/>
          <w:sz w:val="28"/>
          <w:szCs w:val="28"/>
        </w:rPr>
        <w:t>басейн річки Дунай</w:t>
      </w:r>
      <w:r>
        <w:rPr>
          <w:rFonts w:ascii="Times New Roman" w:hAnsi="Times New Roman" w:cs="Times New Roman"/>
          <w:sz w:val="28"/>
          <w:szCs w:val="28"/>
        </w:rPr>
        <w:t>.</w:t>
      </w:r>
    </w:p>
    <w:p w:rsidR="00FA700D" w:rsidRDefault="00FA700D" w:rsidP="00FA700D">
      <w:pPr>
        <w:pStyle w:val="a3"/>
        <w:spacing w:line="360" w:lineRule="auto"/>
        <w:ind w:firstLine="708"/>
        <w:jc w:val="both"/>
        <w:rPr>
          <w:rFonts w:ascii="Times New Roman" w:hAnsi="Times New Roman" w:cs="Times New Roman"/>
          <w:sz w:val="28"/>
          <w:szCs w:val="28"/>
        </w:rPr>
      </w:pPr>
      <w:r w:rsidRPr="00930840">
        <w:rPr>
          <w:rFonts w:ascii="Times New Roman" w:hAnsi="Times New Roman" w:cs="Times New Roman"/>
          <w:b/>
          <w:sz w:val="28"/>
          <w:szCs w:val="28"/>
        </w:rPr>
        <w:t>Предмет дослідження:</w:t>
      </w:r>
      <w:r>
        <w:rPr>
          <w:rFonts w:ascii="Times New Roman" w:hAnsi="Times New Roman" w:cs="Times New Roman"/>
          <w:sz w:val="28"/>
          <w:szCs w:val="28"/>
        </w:rPr>
        <w:t xml:space="preserve"> </w:t>
      </w:r>
      <w:r w:rsidR="004566C4">
        <w:rPr>
          <w:rFonts w:ascii="Times New Roman" w:hAnsi="Times New Roman" w:cs="Times New Roman"/>
          <w:sz w:val="28"/>
          <w:szCs w:val="28"/>
        </w:rPr>
        <w:t>туристично-рекреаційний</w:t>
      </w:r>
      <w:r>
        <w:rPr>
          <w:rFonts w:ascii="Times New Roman" w:hAnsi="Times New Roman" w:cs="Times New Roman"/>
          <w:sz w:val="28"/>
          <w:szCs w:val="28"/>
        </w:rPr>
        <w:t xml:space="preserve"> потенціал території басейну р. Дунай.</w:t>
      </w:r>
    </w:p>
    <w:p w:rsidR="00FA700D" w:rsidRDefault="00FA700D" w:rsidP="00FA700D">
      <w:pPr>
        <w:pStyle w:val="a3"/>
        <w:spacing w:line="360" w:lineRule="auto"/>
        <w:ind w:firstLine="708"/>
        <w:jc w:val="both"/>
        <w:rPr>
          <w:rFonts w:ascii="Times New Roman" w:hAnsi="Times New Roman" w:cs="Times New Roman"/>
          <w:sz w:val="28"/>
          <w:szCs w:val="28"/>
        </w:rPr>
      </w:pPr>
      <w:r w:rsidRPr="00BA652B">
        <w:rPr>
          <w:rFonts w:ascii="Times New Roman" w:hAnsi="Times New Roman" w:cs="Times New Roman"/>
          <w:b/>
          <w:sz w:val="28"/>
          <w:szCs w:val="28"/>
        </w:rPr>
        <w:t>Методи дослідження.</w:t>
      </w:r>
      <w:r>
        <w:rPr>
          <w:rFonts w:ascii="Times New Roman" w:hAnsi="Times New Roman" w:cs="Times New Roman"/>
          <w:sz w:val="28"/>
          <w:szCs w:val="28"/>
        </w:rPr>
        <w:t xml:space="preserve"> </w:t>
      </w:r>
      <w:r w:rsidRPr="00930840">
        <w:rPr>
          <w:rFonts w:ascii="Times New Roman" w:hAnsi="Times New Roman" w:cs="Times New Roman"/>
          <w:sz w:val="28"/>
          <w:szCs w:val="28"/>
        </w:rPr>
        <w:t>Теорет</w:t>
      </w:r>
      <w:r>
        <w:rPr>
          <w:rFonts w:ascii="Times New Roman" w:hAnsi="Times New Roman" w:cs="Times New Roman"/>
          <w:sz w:val="28"/>
          <w:szCs w:val="28"/>
        </w:rPr>
        <w:t xml:space="preserve">ичною та методологічною основою </w:t>
      </w:r>
      <w:r w:rsidRPr="00930840">
        <w:rPr>
          <w:rFonts w:ascii="Times New Roman" w:hAnsi="Times New Roman" w:cs="Times New Roman"/>
          <w:sz w:val="28"/>
          <w:szCs w:val="28"/>
        </w:rPr>
        <w:t>роботи є</w:t>
      </w:r>
      <w:r>
        <w:rPr>
          <w:rFonts w:ascii="Times New Roman" w:hAnsi="Times New Roman" w:cs="Times New Roman"/>
          <w:sz w:val="28"/>
          <w:szCs w:val="28"/>
        </w:rPr>
        <w:t xml:space="preserve"> наукові праці вітчизняних та зарубіжних вчених</w:t>
      </w:r>
      <w:r w:rsidR="004576B1">
        <w:rPr>
          <w:rFonts w:ascii="Times New Roman" w:hAnsi="Times New Roman" w:cs="Times New Roman"/>
          <w:sz w:val="28"/>
          <w:szCs w:val="28"/>
        </w:rPr>
        <w:t xml:space="preserve"> (О.О. </w:t>
      </w:r>
      <w:proofErr w:type="spellStart"/>
      <w:r w:rsidR="004576B1" w:rsidRPr="004576B1">
        <w:rPr>
          <w:rFonts w:ascii="Times New Roman" w:hAnsi="Times New Roman" w:cs="Times New Roman"/>
          <w:sz w:val="28"/>
          <w:szCs w:val="28"/>
        </w:rPr>
        <w:t>Бейдик</w:t>
      </w:r>
      <w:proofErr w:type="spellEnd"/>
      <w:r w:rsidR="004576B1" w:rsidRPr="004576B1">
        <w:rPr>
          <w:rFonts w:ascii="Times New Roman" w:hAnsi="Times New Roman" w:cs="Times New Roman"/>
          <w:sz w:val="28"/>
          <w:szCs w:val="28"/>
        </w:rPr>
        <w:t xml:space="preserve"> </w:t>
      </w:r>
      <w:r w:rsidR="004576B1">
        <w:rPr>
          <w:rFonts w:ascii="Times New Roman" w:hAnsi="Times New Roman" w:cs="Times New Roman"/>
          <w:sz w:val="28"/>
          <w:szCs w:val="28"/>
        </w:rPr>
        <w:t xml:space="preserve">М.В., </w:t>
      </w:r>
      <w:proofErr w:type="spellStart"/>
      <w:r w:rsidR="004576B1" w:rsidRPr="004576B1">
        <w:rPr>
          <w:rFonts w:ascii="Times New Roman" w:hAnsi="Times New Roman" w:cs="Times New Roman"/>
          <w:sz w:val="28"/>
          <w:szCs w:val="28"/>
        </w:rPr>
        <w:t>Гудзь</w:t>
      </w:r>
      <w:proofErr w:type="spellEnd"/>
      <w:r w:rsidR="004576B1" w:rsidRPr="004576B1">
        <w:rPr>
          <w:rFonts w:ascii="Times New Roman" w:hAnsi="Times New Roman" w:cs="Times New Roman"/>
          <w:sz w:val="28"/>
          <w:szCs w:val="28"/>
        </w:rPr>
        <w:t xml:space="preserve"> М. В., </w:t>
      </w:r>
      <w:r w:rsidR="004576B1">
        <w:rPr>
          <w:rFonts w:ascii="Times New Roman" w:hAnsi="Times New Roman" w:cs="Times New Roman"/>
          <w:sz w:val="28"/>
          <w:szCs w:val="28"/>
        </w:rPr>
        <w:t xml:space="preserve">В.Ф. </w:t>
      </w:r>
      <w:proofErr w:type="spellStart"/>
      <w:r w:rsidR="004576B1">
        <w:rPr>
          <w:rFonts w:ascii="Times New Roman" w:hAnsi="Times New Roman" w:cs="Times New Roman"/>
          <w:sz w:val="28"/>
          <w:szCs w:val="28"/>
        </w:rPr>
        <w:t>Кифяк</w:t>
      </w:r>
      <w:proofErr w:type="spellEnd"/>
      <w:r w:rsidR="004576B1">
        <w:rPr>
          <w:rFonts w:ascii="Times New Roman" w:hAnsi="Times New Roman" w:cs="Times New Roman"/>
          <w:sz w:val="28"/>
          <w:szCs w:val="28"/>
        </w:rPr>
        <w:t xml:space="preserve">, І.В. </w:t>
      </w:r>
      <w:proofErr w:type="spellStart"/>
      <w:r w:rsidR="004576B1">
        <w:rPr>
          <w:rFonts w:ascii="Times New Roman" w:hAnsi="Times New Roman" w:cs="Times New Roman"/>
          <w:sz w:val="28"/>
          <w:szCs w:val="28"/>
        </w:rPr>
        <w:t>Смаль</w:t>
      </w:r>
      <w:proofErr w:type="spellEnd"/>
      <w:r w:rsidR="004576B1">
        <w:rPr>
          <w:rFonts w:ascii="Times New Roman" w:hAnsi="Times New Roman" w:cs="Times New Roman"/>
          <w:sz w:val="28"/>
          <w:szCs w:val="28"/>
        </w:rPr>
        <w:t xml:space="preserve">, О.О. </w:t>
      </w:r>
      <w:proofErr w:type="spellStart"/>
      <w:r w:rsidR="004576B1">
        <w:rPr>
          <w:rFonts w:ascii="Times New Roman" w:hAnsi="Times New Roman" w:cs="Times New Roman"/>
          <w:sz w:val="28"/>
          <w:szCs w:val="28"/>
        </w:rPr>
        <w:t>Любіцева</w:t>
      </w:r>
      <w:proofErr w:type="spellEnd"/>
      <w:r w:rsidR="004576B1">
        <w:rPr>
          <w:rFonts w:ascii="Times New Roman" w:hAnsi="Times New Roman" w:cs="Times New Roman"/>
          <w:sz w:val="28"/>
          <w:szCs w:val="28"/>
        </w:rPr>
        <w:t xml:space="preserve">, М.П. </w:t>
      </w:r>
      <w:proofErr w:type="spellStart"/>
      <w:r w:rsidR="004576B1" w:rsidRPr="004576B1">
        <w:rPr>
          <w:rFonts w:ascii="Times New Roman" w:hAnsi="Times New Roman" w:cs="Times New Roman"/>
          <w:sz w:val="28"/>
          <w:szCs w:val="28"/>
        </w:rPr>
        <w:t>Мальська</w:t>
      </w:r>
      <w:proofErr w:type="spellEnd"/>
      <w:r w:rsidR="004576B1" w:rsidRPr="004576B1">
        <w:rPr>
          <w:rFonts w:ascii="Times New Roman" w:hAnsi="Times New Roman" w:cs="Times New Roman"/>
          <w:sz w:val="28"/>
          <w:szCs w:val="28"/>
        </w:rPr>
        <w:t>,</w:t>
      </w:r>
      <w:r w:rsidR="004576B1">
        <w:rPr>
          <w:rFonts w:ascii="Times New Roman" w:hAnsi="Times New Roman" w:cs="Times New Roman"/>
          <w:sz w:val="28"/>
          <w:szCs w:val="28"/>
        </w:rPr>
        <w:t xml:space="preserve"> П.О. </w:t>
      </w:r>
      <w:proofErr w:type="spellStart"/>
      <w:r w:rsidR="004576B1">
        <w:rPr>
          <w:rFonts w:ascii="Times New Roman" w:hAnsi="Times New Roman" w:cs="Times New Roman"/>
          <w:sz w:val="28"/>
          <w:szCs w:val="28"/>
        </w:rPr>
        <w:t>Масляк</w:t>
      </w:r>
      <w:proofErr w:type="spellEnd"/>
      <w:r w:rsidR="004576B1">
        <w:rPr>
          <w:rFonts w:ascii="Times New Roman" w:hAnsi="Times New Roman" w:cs="Times New Roman"/>
          <w:sz w:val="28"/>
          <w:szCs w:val="28"/>
        </w:rPr>
        <w:t>,</w:t>
      </w:r>
      <w:r w:rsidR="004576B1" w:rsidRPr="004576B1">
        <w:rPr>
          <w:rFonts w:ascii="Times New Roman" w:hAnsi="Times New Roman" w:cs="Times New Roman"/>
          <w:sz w:val="28"/>
          <w:szCs w:val="28"/>
        </w:rPr>
        <w:t xml:space="preserve"> </w:t>
      </w:r>
      <w:r w:rsidR="004576B1">
        <w:rPr>
          <w:rFonts w:ascii="Times New Roman" w:hAnsi="Times New Roman" w:cs="Times New Roman"/>
          <w:sz w:val="28"/>
          <w:szCs w:val="28"/>
        </w:rPr>
        <w:t xml:space="preserve">М.М. </w:t>
      </w:r>
      <w:proofErr w:type="spellStart"/>
      <w:r w:rsidR="004576B1">
        <w:rPr>
          <w:rFonts w:ascii="Times New Roman" w:hAnsi="Times New Roman" w:cs="Times New Roman"/>
          <w:sz w:val="28"/>
          <w:szCs w:val="28"/>
        </w:rPr>
        <w:t>Поколодна</w:t>
      </w:r>
      <w:proofErr w:type="spellEnd"/>
      <w:r w:rsidR="004576B1">
        <w:rPr>
          <w:rFonts w:ascii="Times New Roman" w:hAnsi="Times New Roman" w:cs="Times New Roman"/>
          <w:sz w:val="28"/>
          <w:szCs w:val="28"/>
        </w:rPr>
        <w:t xml:space="preserve">, Л.М. Черчик, О.І. </w:t>
      </w:r>
      <w:proofErr w:type="spellStart"/>
      <w:r w:rsidR="004576B1">
        <w:rPr>
          <w:rFonts w:ascii="Times New Roman" w:hAnsi="Times New Roman" w:cs="Times New Roman"/>
          <w:sz w:val="28"/>
          <w:szCs w:val="28"/>
        </w:rPr>
        <w:t>Шаблій</w:t>
      </w:r>
      <w:proofErr w:type="spellEnd"/>
      <w:r w:rsidR="004576B1">
        <w:rPr>
          <w:rFonts w:ascii="Times New Roman" w:hAnsi="Times New Roman" w:cs="Times New Roman"/>
          <w:sz w:val="28"/>
          <w:szCs w:val="28"/>
        </w:rPr>
        <w:t>, І.М. Школа, В.І Маца</w:t>
      </w:r>
      <w:r w:rsidR="004576B1" w:rsidRPr="004576B1">
        <w:rPr>
          <w:rFonts w:ascii="Times New Roman" w:hAnsi="Times New Roman" w:cs="Times New Roman"/>
          <w:sz w:val="28"/>
          <w:szCs w:val="28"/>
        </w:rPr>
        <w:t>ла</w:t>
      </w:r>
      <w:r w:rsidR="004576B1">
        <w:rPr>
          <w:rFonts w:ascii="Times New Roman" w:hAnsi="Times New Roman" w:cs="Times New Roman"/>
          <w:sz w:val="28"/>
          <w:szCs w:val="28"/>
        </w:rPr>
        <w:t xml:space="preserve">, Н.В. Фоменко і </w:t>
      </w:r>
      <w:proofErr w:type="spellStart"/>
      <w:r w:rsidR="004576B1">
        <w:rPr>
          <w:rFonts w:ascii="Times New Roman" w:hAnsi="Times New Roman" w:cs="Times New Roman"/>
          <w:sz w:val="28"/>
          <w:szCs w:val="28"/>
        </w:rPr>
        <w:t>тд</w:t>
      </w:r>
      <w:proofErr w:type="spellEnd"/>
      <w:r w:rsidR="004576B1">
        <w:rPr>
          <w:rFonts w:ascii="Times New Roman" w:hAnsi="Times New Roman" w:cs="Times New Roman"/>
          <w:sz w:val="28"/>
          <w:szCs w:val="28"/>
        </w:rPr>
        <w:t xml:space="preserve">.) </w:t>
      </w:r>
      <w:r>
        <w:rPr>
          <w:rFonts w:ascii="Times New Roman" w:hAnsi="Times New Roman" w:cs="Times New Roman"/>
          <w:sz w:val="28"/>
          <w:szCs w:val="28"/>
        </w:rPr>
        <w:t>щодо поняття рекреаційного потенціалу території та його оцінки; нормативно-правова база, що регулює використання рекреаційних ресурсів басейну р. Дунай; інформаційні ресурси, що є складовими частинами стратегій району Дунаю, а також сайти вітчизняних туристичних операторів.</w:t>
      </w:r>
    </w:p>
    <w:p w:rsidR="00243820" w:rsidRDefault="00FA700D" w:rsidP="00243820">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Основним методом дослідження виступав аналіз теоретичних джерел інформації. За допомогою цього методу було узагальнено визначення «рекреаційного потенціалу», визначено найпоширеніші методи оцінки рекреаційного потенціалу, охарактеризовано рекреаційні ресурси басейну р. Дунай. За допомогою картографічного методу було визначено ареали розміщення найбільш вагомих для туризму рекреаційних ресурсів. За допомогою </w:t>
      </w:r>
      <w:r>
        <w:rPr>
          <w:rFonts w:ascii="Times New Roman" w:hAnsi="Times New Roman" w:cs="Times New Roman"/>
          <w:sz w:val="28"/>
          <w:szCs w:val="28"/>
        </w:rPr>
        <w:lastRenderedPageBreak/>
        <w:t xml:space="preserve">компаративного методу було </w:t>
      </w:r>
      <w:proofErr w:type="spellStart"/>
      <w:r>
        <w:rPr>
          <w:rFonts w:ascii="Times New Roman" w:hAnsi="Times New Roman" w:cs="Times New Roman"/>
          <w:sz w:val="28"/>
          <w:szCs w:val="28"/>
        </w:rPr>
        <w:t>зіставлено</w:t>
      </w:r>
      <w:proofErr w:type="spellEnd"/>
      <w:r>
        <w:rPr>
          <w:rFonts w:ascii="Times New Roman" w:hAnsi="Times New Roman" w:cs="Times New Roman"/>
          <w:sz w:val="28"/>
          <w:szCs w:val="28"/>
        </w:rPr>
        <w:t xml:space="preserve"> рівень </w:t>
      </w:r>
      <w:proofErr w:type="spellStart"/>
      <w:r>
        <w:rPr>
          <w:rFonts w:ascii="Times New Roman" w:hAnsi="Times New Roman" w:cs="Times New Roman"/>
          <w:sz w:val="28"/>
          <w:szCs w:val="28"/>
        </w:rPr>
        <w:t>задіяння</w:t>
      </w:r>
      <w:proofErr w:type="spellEnd"/>
      <w:r>
        <w:rPr>
          <w:rFonts w:ascii="Times New Roman" w:hAnsi="Times New Roman" w:cs="Times New Roman"/>
          <w:sz w:val="28"/>
          <w:szCs w:val="28"/>
        </w:rPr>
        <w:t xml:space="preserve"> рекреаційних ресурсів в туризмі в різних районах басейну. Методи бальної оцінки – для оцінки перспективності рекреаційного потенціалу території.</w:t>
      </w:r>
      <w:r w:rsidR="00243820">
        <w:rPr>
          <w:rFonts w:ascii="Times New Roman" w:hAnsi="Times New Roman" w:cs="Times New Roman"/>
          <w:sz w:val="28"/>
          <w:szCs w:val="28"/>
        </w:rPr>
        <w:t xml:space="preserve"> Окрім цього було використано картографічний метод та метод порівняльного аналізу.</w:t>
      </w:r>
    </w:p>
    <w:p w:rsidR="00FA700D" w:rsidRDefault="00FA700D" w:rsidP="00FA700D">
      <w:pPr>
        <w:pStyle w:val="a3"/>
        <w:spacing w:line="360" w:lineRule="auto"/>
        <w:ind w:firstLine="708"/>
        <w:jc w:val="both"/>
        <w:rPr>
          <w:rFonts w:ascii="Times New Roman" w:hAnsi="Times New Roman" w:cs="Times New Roman"/>
          <w:b/>
          <w:sz w:val="28"/>
          <w:szCs w:val="28"/>
        </w:rPr>
      </w:pPr>
      <w:r w:rsidRPr="00E2641F">
        <w:rPr>
          <w:rFonts w:ascii="Times New Roman" w:hAnsi="Times New Roman" w:cs="Times New Roman"/>
          <w:b/>
          <w:sz w:val="28"/>
          <w:szCs w:val="28"/>
        </w:rPr>
        <w:t>Наукова новизна отриманих результатів.</w:t>
      </w:r>
      <w:r>
        <w:rPr>
          <w:rFonts w:ascii="Times New Roman" w:hAnsi="Times New Roman" w:cs="Times New Roman"/>
          <w:b/>
          <w:sz w:val="28"/>
          <w:szCs w:val="28"/>
        </w:rPr>
        <w:t xml:space="preserve"> </w:t>
      </w:r>
      <w:r w:rsidRPr="00F21A21">
        <w:rPr>
          <w:rFonts w:ascii="Times New Roman" w:hAnsi="Times New Roman" w:cs="Times New Roman"/>
          <w:sz w:val="28"/>
          <w:szCs w:val="28"/>
        </w:rPr>
        <w:t>Наукова новизна полягає в дослідженні можливостей комплексного використання рекреаційного потенціалу території басейну річки Д</w:t>
      </w:r>
      <w:r>
        <w:rPr>
          <w:rFonts w:ascii="Times New Roman" w:hAnsi="Times New Roman" w:cs="Times New Roman"/>
          <w:sz w:val="28"/>
          <w:szCs w:val="28"/>
        </w:rPr>
        <w:t>унай для цілей розвитку туризму, а також формуванні авторського туристичного продукту на базі ресурсного потенціалу регіону.</w:t>
      </w:r>
    </w:p>
    <w:p w:rsidR="00FA700D" w:rsidRDefault="00FA700D" w:rsidP="00FA700D">
      <w:pPr>
        <w:pStyle w:val="a3"/>
        <w:spacing w:line="360" w:lineRule="auto"/>
        <w:ind w:firstLine="708"/>
        <w:jc w:val="both"/>
        <w:rPr>
          <w:rFonts w:ascii="Times New Roman" w:hAnsi="Times New Roman" w:cs="Times New Roman"/>
          <w:sz w:val="28"/>
          <w:szCs w:val="28"/>
        </w:rPr>
      </w:pPr>
      <w:r w:rsidRPr="00DB5B4E">
        <w:rPr>
          <w:rFonts w:ascii="Times New Roman" w:hAnsi="Times New Roman" w:cs="Times New Roman"/>
          <w:b/>
          <w:sz w:val="28"/>
          <w:szCs w:val="28"/>
        </w:rPr>
        <w:t>Практичне значення отриманих результатів.</w:t>
      </w:r>
      <w:r>
        <w:rPr>
          <w:rFonts w:ascii="Times New Roman" w:hAnsi="Times New Roman" w:cs="Times New Roman"/>
          <w:b/>
          <w:sz w:val="28"/>
          <w:szCs w:val="28"/>
        </w:rPr>
        <w:t xml:space="preserve"> </w:t>
      </w:r>
      <w:r w:rsidR="00243820">
        <w:rPr>
          <w:rFonts w:ascii="Times New Roman" w:hAnsi="Times New Roman" w:cs="Times New Roman"/>
          <w:sz w:val="28"/>
          <w:szCs w:val="28"/>
        </w:rPr>
        <w:t xml:space="preserve">Сформульовані та </w:t>
      </w:r>
      <w:proofErr w:type="spellStart"/>
      <w:r w:rsidR="00243820">
        <w:rPr>
          <w:rFonts w:ascii="Times New Roman" w:hAnsi="Times New Roman" w:cs="Times New Roman"/>
          <w:sz w:val="28"/>
          <w:szCs w:val="28"/>
        </w:rPr>
        <w:t>обгрунтовані</w:t>
      </w:r>
      <w:proofErr w:type="spellEnd"/>
      <w:r w:rsidR="00243820">
        <w:rPr>
          <w:rFonts w:ascii="Times New Roman" w:hAnsi="Times New Roman" w:cs="Times New Roman"/>
          <w:sz w:val="28"/>
          <w:szCs w:val="28"/>
        </w:rPr>
        <w:t xml:space="preserve"> результати дослідження можуть бути використанні як допоміжні матеріали в процесі подальшого дослідження рекреаційного потенціалу території басейну р. Дунай. Окрім цього, вони будуть корисними в рамках навчання </w:t>
      </w:r>
      <w:r w:rsidR="00243820" w:rsidRPr="006A5F34">
        <w:rPr>
          <w:rFonts w:ascii="Times New Roman" w:eastAsia="Calibri" w:hAnsi="Times New Roman" w:cs="Times New Roman"/>
          <w:spacing w:val="-4"/>
          <w:sz w:val="28"/>
          <w:szCs w:val="28"/>
        </w:rPr>
        <w:t>студентів спеціальності «Туризм»</w:t>
      </w:r>
      <w:r w:rsidR="00243820">
        <w:rPr>
          <w:rFonts w:ascii="Times New Roman" w:eastAsia="Calibri" w:hAnsi="Times New Roman" w:cs="Times New Roman"/>
          <w:spacing w:val="-4"/>
          <w:sz w:val="28"/>
          <w:szCs w:val="28"/>
        </w:rPr>
        <w:t>, зокрема в дисципліні «Рекреаційна географія», «Туристичне країнознавство». Також, проаналізований досвід європейських країн, може стати корисним при розробці української стратегії розвитку туризму в басейні Дунаю.</w:t>
      </w:r>
    </w:p>
    <w:p w:rsidR="00FA700D" w:rsidRPr="007A571D" w:rsidRDefault="00FA700D" w:rsidP="00FA700D">
      <w:pPr>
        <w:pStyle w:val="a3"/>
        <w:spacing w:line="360" w:lineRule="auto"/>
        <w:ind w:firstLine="708"/>
        <w:jc w:val="both"/>
        <w:rPr>
          <w:rFonts w:ascii="Times New Roman" w:hAnsi="Times New Roman" w:cs="Times New Roman"/>
          <w:sz w:val="28"/>
          <w:szCs w:val="28"/>
        </w:rPr>
      </w:pPr>
      <w:r w:rsidRPr="006955D4">
        <w:rPr>
          <w:rFonts w:ascii="Times New Roman" w:hAnsi="Times New Roman" w:cs="Times New Roman"/>
          <w:b/>
          <w:sz w:val="28"/>
          <w:szCs w:val="28"/>
        </w:rPr>
        <w:t>Особистий внес</w:t>
      </w:r>
      <w:r>
        <w:rPr>
          <w:rFonts w:ascii="Times New Roman" w:hAnsi="Times New Roman" w:cs="Times New Roman"/>
          <w:b/>
          <w:sz w:val="28"/>
          <w:szCs w:val="28"/>
        </w:rPr>
        <w:t>ок.</w:t>
      </w:r>
      <w:r w:rsidRPr="007A571D">
        <w:rPr>
          <w:rFonts w:ascii="Times New Roman" w:hAnsi="Times New Roman" w:cs="Times New Roman"/>
          <w:sz w:val="28"/>
          <w:szCs w:val="28"/>
        </w:rPr>
        <w:t xml:space="preserve"> </w:t>
      </w:r>
      <w:r>
        <w:rPr>
          <w:rFonts w:ascii="Times New Roman" w:hAnsi="Times New Roman" w:cs="Times New Roman"/>
          <w:sz w:val="28"/>
          <w:szCs w:val="28"/>
        </w:rPr>
        <w:t>У дипломній роботі було проаналізовано та узагальнено визначення поняття «рекреаційний потенціал» та методики його оцінювання; здійснено оцінку рекреаційного потенціалу території басейну річки Дунай; досліджено можливість використання рекреаційного потенціалу території басейну річки Дунай для цілей туризму, а також розроблено туристичний продукт на основі використання рекреаційних ресурсів басейну Дунаю.</w:t>
      </w:r>
    </w:p>
    <w:p w:rsidR="00FA700D" w:rsidRDefault="00FA700D" w:rsidP="00FA700D">
      <w:pPr>
        <w:pStyle w:val="a3"/>
        <w:spacing w:line="360" w:lineRule="auto"/>
        <w:ind w:firstLine="708"/>
        <w:jc w:val="both"/>
        <w:rPr>
          <w:rFonts w:ascii="Times New Roman" w:hAnsi="Times New Roman" w:cs="Times New Roman"/>
          <w:sz w:val="28"/>
          <w:szCs w:val="28"/>
        </w:rPr>
      </w:pPr>
      <w:r w:rsidRPr="006955D4">
        <w:rPr>
          <w:rFonts w:ascii="Times New Roman" w:hAnsi="Times New Roman" w:cs="Times New Roman"/>
          <w:b/>
          <w:sz w:val="28"/>
          <w:szCs w:val="28"/>
        </w:rPr>
        <w:t>Апробація отриманих результатів.</w:t>
      </w:r>
      <w:r>
        <w:rPr>
          <w:rFonts w:ascii="Times New Roman" w:hAnsi="Times New Roman" w:cs="Times New Roman"/>
          <w:b/>
          <w:sz w:val="28"/>
          <w:szCs w:val="28"/>
        </w:rPr>
        <w:t xml:space="preserve"> </w:t>
      </w:r>
      <w:r w:rsidRPr="007A571D">
        <w:rPr>
          <w:rFonts w:ascii="Times New Roman" w:hAnsi="Times New Roman" w:cs="Times New Roman"/>
          <w:sz w:val="28"/>
          <w:szCs w:val="28"/>
        </w:rPr>
        <w:t xml:space="preserve">Результати дипломної роботи було апробовано на </w:t>
      </w:r>
      <w:r>
        <w:rPr>
          <w:rFonts w:ascii="Times New Roman" w:hAnsi="Times New Roman" w:cs="Times New Roman"/>
          <w:sz w:val="28"/>
          <w:szCs w:val="28"/>
        </w:rPr>
        <w:t>Міжнародній</w:t>
      </w:r>
      <w:r w:rsidRPr="00585D02">
        <w:rPr>
          <w:rFonts w:ascii="Times New Roman" w:hAnsi="Times New Roman" w:cs="Times New Roman"/>
          <w:sz w:val="28"/>
          <w:szCs w:val="28"/>
        </w:rPr>
        <w:t xml:space="preserve"> науково</w:t>
      </w:r>
      <w:r>
        <w:rPr>
          <w:rFonts w:ascii="Times New Roman" w:hAnsi="Times New Roman" w:cs="Times New Roman"/>
          <w:sz w:val="28"/>
          <w:szCs w:val="28"/>
        </w:rPr>
        <w:t xml:space="preserve">-практична конференція «Сучасні </w:t>
      </w:r>
      <w:r w:rsidRPr="00585D02">
        <w:rPr>
          <w:rFonts w:ascii="Times New Roman" w:hAnsi="Times New Roman" w:cs="Times New Roman"/>
          <w:sz w:val="28"/>
          <w:szCs w:val="28"/>
        </w:rPr>
        <w:t>міжнародні відносини: актуальні проблеми теорії і практики – 2020»</w:t>
      </w:r>
      <w:r>
        <w:rPr>
          <w:rFonts w:ascii="Times New Roman" w:hAnsi="Times New Roman" w:cs="Times New Roman"/>
          <w:sz w:val="28"/>
          <w:szCs w:val="28"/>
        </w:rPr>
        <w:t>, а також на ХX Міжнародній науково-практичній конференції «Політ. Сучасні тенденції науки».</w:t>
      </w:r>
    </w:p>
    <w:p w:rsidR="00FA700D" w:rsidRDefault="00FA700D" w:rsidP="00FA700D">
      <w:pPr>
        <w:pStyle w:val="a3"/>
        <w:spacing w:line="360" w:lineRule="auto"/>
        <w:ind w:firstLine="708"/>
        <w:jc w:val="both"/>
        <w:rPr>
          <w:rFonts w:ascii="Times New Roman" w:hAnsi="Times New Roman" w:cs="Times New Roman"/>
          <w:sz w:val="28"/>
          <w:szCs w:val="28"/>
        </w:rPr>
      </w:pPr>
      <w:r w:rsidRPr="00585D02">
        <w:rPr>
          <w:rFonts w:ascii="Times New Roman" w:hAnsi="Times New Roman" w:cs="Times New Roman"/>
          <w:b/>
          <w:sz w:val="28"/>
          <w:szCs w:val="28"/>
        </w:rPr>
        <w:t>Публікації.</w:t>
      </w:r>
      <w:r>
        <w:rPr>
          <w:rFonts w:ascii="Times New Roman" w:hAnsi="Times New Roman" w:cs="Times New Roman"/>
          <w:b/>
          <w:sz w:val="28"/>
          <w:szCs w:val="28"/>
        </w:rPr>
        <w:t xml:space="preserve"> </w:t>
      </w:r>
      <w:r w:rsidRPr="008A7731">
        <w:rPr>
          <w:rFonts w:ascii="Times New Roman" w:hAnsi="Times New Roman" w:cs="Times New Roman"/>
          <w:sz w:val="28"/>
          <w:szCs w:val="28"/>
        </w:rPr>
        <w:t>Тези на тему</w:t>
      </w:r>
      <w:r>
        <w:rPr>
          <w:rFonts w:ascii="Times New Roman" w:hAnsi="Times New Roman" w:cs="Times New Roman"/>
          <w:sz w:val="28"/>
          <w:szCs w:val="28"/>
        </w:rPr>
        <w:t>:</w:t>
      </w:r>
      <w:r w:rsidRPr="008A7731">
        <w:rPr>
          <w:rFonts w:ascii="Times New Roman" w:hAnsi="Times New Roman" w:cs="Times New Roman"/>
          <w:sz w:val="28"/>
          <w:szCs w:val="28"/>
        </w:rPr>
        <w:t xml:space="preserve"> «</w:t>
      </w:r>
      <w:r w:rsidRPr="008A7731">
        <w:rPr>
          <w:rFonts w:ascii="Times New Roman" w:hAnsi="Times New Roman" w:cs="Times New Roman"/>
          <w:sz w:val="28"/>
          <w:szCs w:val="28"/>
          <w:lang w:val="en-US"/>
        </w:rPr>
        <w:t>Resources</w:t>
      </w:r>
      <w:r w:rsidRPr="008A7731">
        <w:rPr>
          <w:rFonts w:ascii="Times New Roman" w:hAnsi="Times New Roman" w:cs="Times New Roman"/>
          <w:sz w:val="28"/>
          <w:szCs w:val="28"/>
        </w:rPr>
        <w:t xml:space="preserve"> </w:t>
      </w:r>
      <w:r w:rsidRPr="008A7731">
        <w:rPr>
          <w:rFonts w:ascii="Times New Roman" w:hAnsi="Times New Roman" w:cs="Times New Roman"/>
          <w:sz w:val="28"/>
          <w:szCs w:val="28"/>
          <w:lang w:val="en-US"/>
        </w:rPr>
        <w:t>potential</w:t>
      </w:r>
      <w:r w:rsidRPr="008A7731">
        <w:rPr>
          <w:rFonts w:ascii="Times New Roman" w:hAnsi="Times New Roman" w:cs="Times New Roman"/>
          <w:sz w:val="28"/>
          <w:szCs w:val="28"/>
        </w:rPr>
        <w:t xml:space="preserve"> </w:t>
      </w:r>
      <w:r w:rsidRPr="008A7731">
        <w:rPr>
          <w:rFonts w:ascii="Times New Roman" w:hAnsi="Times New Roman" w:cs="Times New Roman"/>
          <w:sz w:val="28"/>
          <w:szCs w:val="28"/>
          <w:lang w:val="en-US"/>
        </w:rPr>
        <w:t>of</w:t>
      </w:r>
      <w:r w:rsidRPr="008A7731">
        <w:rPr>
          <w:rFonts w:ascii="Times New Roman" w:hAnsi="Times New Roman" w:cs="Times New Roman"/>
          <w:sz w:val="28"/>
          <w:szCs w:val="28"/>
        </w:rPr>
        <w:t xml:space="preserve"> </w:t>
      </w:r>
      <w:r w:rsidRPr="008A7731">
        <w:rPr>
          <w:rFonts w:ascii="Times New Roman" w:hAnsi="Times New Roman" w:cs="Times New Roman"/>
          <w:sz w:val="28"/>
          <w:szCs w:val="28"/>
          <w:lang w:val="en-US"/>
        </w:rPr>
        <w:t>the</w:t>
      </w:r>
      <w:r w:rsidRPr="008A7731">
        <w:rPr>
          <w:rFonts w:ascii="Times New Roman" w:hAnsi="Times New Roman" w:cs="Times New Roman"/>
          <w:sz w:val="28"/>
          <w:szCs w:val="28"/>
        </w:rPr>
        <w:t xml:space="preserve"> </w:t>
      </w:r>
      <w:r w:rsidRPr="008A7731">
        <w:rPr>
          <w:rFonts w:ascii="Times New Roman" w:hAnsi="Times New Roman" w:cs="Times New Roman"/>
          <w:sz w:val="28"/>
          <w:szCs w:val="28"/>
          <w:lang w:val="en-US"/>
        </w:rPr>
        <w:t>Danube</w:t>
      </w:r>
      <w:r w:rsidRPr="008A7731">
        <w:rPr>
          <w:rFonts w:ascii="Times New Roman" w:hAnsi="Times New Roman" w:cs="Times New Roman"/>
          <w:sz w:val="28"/>
          <w:szCs w:val="28"/>
        </w:rPr>
        <w:t xml:space="preserve"> </w:t>
      </w:r>
      <w:r w:rsidRPr="008A7731">
        <w:rPr>
          <w:rFonts w:ascii="Times New Roman" w:hAnsi="Times New Roman" w:cs="Times New Roman"/>
          <w:sz w:val="28"/>
          <w:szCs w:val="28"/>
          <w:lang w:val="en-US"/>
        </w:rPr>
        <w:t>river</w:t>
      </w:r>
      <w:r w:rsidRPr="008A7731">
        <w:rPr>
          <w:rFonts w:ascii="Times New Roman" w:hAnsi="Times New Roman" w:cs="Times New Roman"/>
          <w:sz w:val="28"/>
          <w:szCs w:val="28"/>
        </w:rPr>
        <w:t xml:space="preserve"> </w:t>
      </w:r>
      <w:r w:rsidRPr="008A7731">
        <w:rPr>
          <w:rFonts w:ascii="Times New Roman" w:hAnsi="Times New Roman" w:cs="Times New Roman"/>
          <w:sz w:val="28"/>
          <w:szCs w:val="28"/>
          <w:lang w:val="en-US"/>
        </w:rPr>
        <w:t>basin</w:t>
      </w:r>
      <w:r w:rsidRPr="008A7731">
        <w:rPr>
          <w:rFonts w:ascii="Times New Roman" w:hAnsi="Times New Roman" w:cs="Times New Roman"/>
          <w:sz w:val="28"/>
          <w:szCs w:val="28"/>
        </w:rPr>
        <w:t xml:space="preserve"> </w:t>
      </w:r>
      <w:r w:rsidRPr="008A7731">
        <w:rPr>
          <w:rFonts w:ascii="Times New Roman" w:hAnsi="Times New Roman" w:cs="Times New Roman"/>
          <w:sz w:val="28"/>
          <w:szCs w:val="28"/>
          <w:lang w:val="en-US"/>
        </w:rPr>
        <w:t>for</w:t>
      </w:r>
      <w:r w:rsidRPr="008A7731">
        <w:rPr>
          <w:rFonts w:ascii="Times New Roman" w:hAnsi="Times New Roman" w:cs="Times New Roman"/>
          <w:sz w:val="28"/>
          <w:szCs w:val="28"/>
        </w:rPr>
        <w:t xml:space="preserve"> </w:t>
      </w:r>
      <w:r w:rsidRPr="008A7731">
        <w:rPr>
          <w:rFonts w:ascii="Times New Roman" w:hAnsi="Times New Roman" w:cs="Times New Roman"/>
          <w:sz w:val="28"/>
          <w:szCs w:val="28"/>
          <w:lang w:val="en-US"/>
        </w:rPr>
        <w:t>the</w:t>
      </w:r>
      <w:r w:rsidRPr="008A7731">
        <w:rPr>
          <w:rFonts w:ascii="Times New Roman" w:hAnsi="Times New Roman" w:cs="Times New Roman"/>
          <w:sz w:val="28"/>
          <w:szCs w:val="28"/>
        </w:rPr>
        <w:t xml:space="preserve"> </w:t>
      </w:r>
      <w:r w:rsidRPr="008A7731">
        <w:rPr>
          <w:rFonts w:ascii="Times New Roman" w:hAnsi="Times New Roman" w:cs="Times New Roman"/>
          <w:sz w:val="28"/>
          <w:szCs w:val="28"/>
          <w:lang w:val="en-US"/>
        </w:rPr>
        <w:t>tourism</w:t>
      </w:r>
      <w:r w:rsidRPr="008A7731">
        <w:rPr>
          <w:rFonts w:ascii="Times New Roman" w:hAnsi="Times New Roman" w:cs="Times New Roman"/>
          <w:sz w:val="28"/>
          <w:szCs w:val="28"/>
        </w:rPr>
        <w:t xml:space="preserve"> </w:t>
      </w:r>
      <w:r w:rsidRPr="008A7731">
        <w:rPr>
          <w:rFonts w:ascii="Times New Roman" w:hAnsi="Times New Roman" w:cs="Times New Roman"/>
          <w:sz w:val="28"/>
          <w:szCs w:val="28"/>
          <w:lang w:val="en-US"/>
        </w:rPr>
        <w:t>development</w:t>
      </w:r>
      <w:r w:rsidRPr="008A7731">
        <w:rPr>
          <w:rFonts w:ascii="Times New Roman" w:hAnsi="Times New Roman" w:cs="Times New Roman"/>
          <w:sz w:val="28"/>
          <w:szCs w:val="28"/>
        </w:rPr>
        <w:t xml:space="preserve"> </w:t>
      </w:r>
      <w:r w:rsidRPr="008A7731">
        <w:rPr>
          <w:rFonts w:ascii="Times New Roman" w:hAnsi="Times New Roman" w:cs="Times New Roman"/>
          <w:sz w:val="28"/>
          <w:szCs w:val="28"/>
          <w:lang w:val="en-US"/>
        </w:rPr>
        <w:t>purposes</w:t>
      </w:r>
      <w:r w:rsidRPr="008A7731">
        <w:rPr>
          <w:rFonts w:ascii="Times New Roman" w:hAnsi="Times New Roman" w:cs="Times New Roman"/>
          <w:sz w:val="28"/>
          <w:szCs w:val="28"/>
        </w:rPr>
        <w:t xml:space="preserve">» було опубліковано в матеріалах конференції </w:t>
      </w:r>
      <w:r>
        <w:rPr>
          <w:rFonts w:ascii="Times New Roman" w:hAnsi="Times New Roman" w:cs="Times New Roman"/>
          <w:sz w:val="28"/>
          <w:szCs w:val="28"/>
        </w:rPr>
        <w:t>«Політ. Сучасні тенденції науки».</w:t>
      </w:r>
    </w:p>
    <w:p w:rsidR="002E280E" w:rsidRDefault="00FA700D" w:rsidP="002E280E">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Статтю  на тему: «Використання рекреаційного потенціалу басейну річки Дунай для розвитку туризму» було опубліковано в матеріалах Міжнародної</w:t>
      </w:r>
      <w:r w:rsidRPr="00585D02">
        <w:rPr>
          <w:rFonts w:ascii="Times New Roman" w:hAnsi="Times New Roman" w:cs="Times New Roman"/>
          <w:sz w:val="28"/>
          <w:szCs w:val="28"/>
        </w:rPr>
        <w:t xml:space="preserve"> науково</w:t>
      </w:r>
      <w:r>
        <w:rPr>
          <w:rFonts w:ascii="Times New Roman" w:hAnsi="Times New Roman" w:cs="Times New Roman"/>
          <w:sz w:val="28"/>
          <w:szCs w:val="28"/>
        </w:rPr>
        <w:t xml:space="preserve">-практичної конференції «Сучасні </w:t>
      </w:r>
      <w:r w:rsidRPr="00585D02">
        <w:rPr>
          <w:rFonts w:ascii="Times New Roman" w:hAnsi="Times New Roman" w:cs="Times New Roman"/>
          <w:sz w:val="28"/>
          <w:szCs w:val="28"/>
        </w:rPr>
        <w:t>міжнародні відносини: актуальні проблеми теорії і практики – 2020»</w:t>
      </w:r>
      <w:r>
        <w:rPr>
          <w:rFonts w:ascii="Times New Roman" w:hAnsi="Times New Roman" w:cs="Times New Roman"/>
          <w:sz w:val="28"/>
          <w:szCs w:val="28"/>
        </w:rPr>
        <w:t>.</w:t>
      </w:r>
      <w:r w:rsidR="002E280E">
        <w:rPr>
          <w:rFonts w:ascii="Times New Roman" w:hAnsi="Times New Roman" w:cs="Times New Roman"/>
          <w:sz w:val="28"/>
          <w:szCs w:val="28"/>
        </w:rPr>
        <w:br w:type="page"/>
      </w:r>
    </w:p>
    <w:p w:rsidR="00E9667A" w:rsidRDefault="00E9667A" w:rsidP="00E9667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РОЗДІЛ 1</w:t>
      </w:r>
      <w:r w:rsidRPr="00F021F3">
        <w:rPr>
          <w:rFonts w:ascii="Times New Roman" w:hAnsi="Times New Roman" w:cs="Times New Roman"/>
          <w:b/>
          <w:sz w:val="28"/>
          <w:szCs w:val="28"/>
        </w:rPr>
        <w:t>.</w:t>
      </w:r>
      <w:r>
        <w:rPr>
          <w:rFonts w:ascii="Times New Roman" w:hAnsi="Times New Roman" w:cs="Times New Roman"/>
          <w:b/>
          <w:sz w:val="28"/>
          <w:szCs w:val="28"/>
        </w:rPr>
        <w:t xml:space="preserve"> ТЕОРЕТИКО-МЕТОДОЛОГІЧНІ ОСНОВИ ДОСЛІДЖЕННЯ РЕСУРСНОГО ПОТЕНЦІАЛУ</w:t>
      </w:r>
    </w:p>
    <w:p w:rsidR="00A32656" w:rsidRDefault="00A32656" w:rsidP="00E9667A">
      <w:pPr>
        <w:spacing w:after="0" w:line="360" w:lineRule="auto"/>
        <w:jc w:val="center"/>
        <w:rPr>
          <w:rFonts w:ascii="Times New Roman" w:hAnsi="Times New Roman" w:cs="Times New Roman"/>
          <w:b/>
          <w:sz w:val="28"/>
          <w:szCs w:val="28"/>
        </w:rPr>
      </w:pPr>
    </w:p>
    <w:p w:rsidR="00E9667A" w:rsidRDefault="00E9667A" w:rsidP="00FA700D">
      <w:pPr>
        <w:spacing w:after="0" w:line="360" w:lineRule="auto"/>
        <w:rPr>
          <w:rFonts w:ascii="Times New Roman" w:hAnsi="Times New Roman" w:cs="Times New Roman"/>
          <w:b/>
          <w:sz w:val="28"/>
          <w:szCs w:val="28"/>
        </w:rPr>
      </w:pPr>
    </w:p>
    <w:p w:rsidR="00FA700D" w:rsidRPr="00E9667A" w:rsidRDefault="00FA700D" w:rsidP="00E9667A">
      <w:pPr>
        <w:pStyle w:val="a5"/>
        <w:numPr>
          <w:ilvl w:val="1"/>
          <w:numId w:val="9"/>
        </w:numPr>
        <w:spacing w:after="0" w:line="360" w:lineRule="auto"/>
        <w:jc w:val="both"/>
        <w:rPr>
          <w:rFonts w:ascii="Times New Roman" w:hAnsi="Times New Roman" w:cs="Times New Roman"/>
          <w:b/>
          <w:sz w:val="28"/>
          <w:szCs w:val="28"/>
        </w:rPr>
      </w:pPr>
      <w:r w:rsidRPr="00E9667A">
        <w:rPr>
          <w:rFonts w:ascii="Times New Roman" w:hAnsi="Times New Roman" w:cs="Times New Roman"/>
          <w:b/>
          <w:sz w:val="28"/>
          <w:szCs w:val="28"/>
        </w:rPr>
        <w:t>Поняття рекреаційно-ресурсного потенціалу т</w:t>
      </w:r>
      <w:r w:rsidR="00E9667A" w:rsidRPr="00E9667A">
        <w:rPr>
          <w:rFonts w:ascii="Times New Roman" w:hAnsi="Times New Roman" w:cs="Times New Roman"/>
          <w:b/>
          <w:sz w:val="28"/>
          <w:szCs w:val="28"/>
        </w:rPr>
        <w:t>а характеристика його складових</w:t>
      </w:r>
    </w:p>
    <w:p w:rsidR="00E9667A" w:rsidRPr="00E9667A" w:rsidRDefault="00E9667A" w:rsidP="00E9667A">
      <w:pPr>
        <w:spacing w:after="0" w:line="360" w:lineRule="auto"/>
        <w:jc w:val="both"/>
        <w:rPr>
          <w:rFonts w:ascii="Times New Roman" w:hAnsi="Times New Roman" w:cs="Times New Roman"/>
          <w:b/>
          <w:sz w:val="28"/>
          <w:szCs w:val="28"/>
        </w:rPr>
      </w:pPr>
    </w:p>
    <w:p w:rsidR="004576B1"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Рекреаційно-ресурсний потенціал території є оновою для організації туристичної діяльності. Тому питання дослідження ресурсного та рекреаційного потенціалу знайшли своє місце в роботах вітчизняних та зарубіжних вчених. Науковцями, що присвятили свої роботи цій тематиці, є: </w:t>
      </w:r>
      <w:r w:rsidR="004576B1">
        <w:rPr>
          <w:rFonts w:ascii="Times New Roman" w:hAnsi="Times New Roman" w:cs="Times New Roman"/>
          <w:sz w:val="28"/>
          <w:szCs w:val="28"/>
        </w:rPr>
        <w:t xml:space="preserve">О.О. </w:t>
      </w:r>
      <w:proofErr w:type="spellStart"/>
      <w:r w:rsidR="004576B1" w:rsidRPr="004576B1">
        <w:rPr>
          <w:rFonts w:ascii="Times New Roman" w:hAnsi="Times New Roman" w:cs="Times New Roman"/>
          <w:sz w:val="28"/>
          <w:szCs w:val="28"/>
        </w:rPr>
        <w:t>Бейдик</w:t>
      </w:r>
      <w:proofErr w:type="spellEnd"/>
      <w:r w:rsidR="004576B1" w:rsidRPr="004576B1">
        <w:rPr>
          <w:rFonts w:ascii="Times New Roman" w:hAnsi="Times New Roman" w:cs="Times New Roman"/>
          <w:sz w:val="28"/>
          <w:szCs w:val="28"/>
        </w:rPr>
        <w:t xml:space="preserve"> </w:t>
      </w:r>
      <w:r w:rsidR="004576B1">
        <w:rPr>
          <w:rFonts w:ascii="Times New Roman" w:hAnsi="Times New Roman" w:cs="Times New Roman"/>
          <w:sz w:val="28"/>
          <w:szCs w:val="28"/>
        </w:rPr>
        <w:t xml:space="preserve">М.В., </w:t>
      </w:r>
      <w:proofErr w:type="spellStart"/>
      <w:r w:rsidR="004576B1" w:rsidRPr="004576B1">
        <w:rPr>
          <w:rFonts w:ascii="Times New Roman" w:hAnsi="Times New Roman" w:cs="Times New Roman"/>
          <w:sz w:val="28"/>
          <w:szCs w:val="28"/>
        </w:rPr>
        <w:t>Гудзь</w:t>
      </w:r>
      <w:proofErr w:type="spellEnd"/>
      <w:r w:rsidR="004576B1" w:rsidRPr="004576B1">
        <w:rPr>
          <w:rFonts w:ascii="Times New Roman" w:hAnsi="Times New Roman" w:cs="Times New Roman"/>
          <w:sz w:val="28"/>
          <w:szCs w:val="28"/>
        </w:rPr>
        <w:t xml:space="preserve"> М. В., </w:t>
      </w:r>
      <w:r w:rsidR="004576B1">
        <w:rPr>
          <w:rFonts w:ascii="Times New Roman" w:hAnsi="Times New Roman" w:cs="Times New Roman"/>
          <w:sz w:val="28"/>
          <w:szCs w:val="28"/>
        </w:rPr>
        <w:t xml:space="preserve">В.Ф. </w:t>
      </w:r>
      <w:proofErr w:type="spellStart"/>
      <w:r w:rsidR="004576B1">
        <w:rPr>
          <w:rFonts w:ascii="Times New Roman" w:hAnsi="Times New Roman" w:cs="Times New Roman"/>
          <w:sz w:val="28"/>
          <w:szCs w:val="28"/>
        </w:rPr>
        <w:t>Кифяк</w:t>
      </w:r>
      <w:proofErr w:type="spellEnd"/>
      <w:r w:rsidR="004576B1">
        <w:rPr>
          <w:rFonts w:ascii="Times New Roman" w:hAnsi="Times New Roman" w:cs="Times New Roman"/>
          <w:sz w:val="28"/>
          <w:szCs w:val="28"/>
        </w:rPr>
        <w:t xml:space="preserve">, І.В. </w:t>
      </w:r>
      <w:proofErr w:type="spellStart"/>
      <w:r w:rsidR="004576B1">
        <w:rPr>
          <w:rFonts w:ascii="Times New Roman" w:hAnsi="Times New Roman" w:cs="Times New Roman"/>
          <w:sz w:val="28"/>
          <w:szCs w:val="28"/>
        </w:rPr>
        <w:t>Смаль</w:t>
      </w:r>
      <w:proofErr w:type="spellEnd"/>
      <w:r w:rsidR="004576B1">
        <w:rPr>
          <w:rFonts w:ascii="Times New Roman" w:hAnsi="Times New Roman" w:cs="Times New Roman"/>
          <w:sz w:val="28"/>
          <w:szCs w:val="28"/>
        </w:rPr>
        <w:t xml:space="preserve">, О.О. </w:t>
      </w:r>
      <w:proofErr w:type="spellStart"/>
      <w:r w:rsidR="004576B1">
        <w:rPr>
          <w:rFonts w:ascii="Times New Roman" w:hAnsi="Times New Roman" w:cs="Times New Roman"/>
          <w:sz w:val="28"/>
          <w:szCs w:val="28"/>
        </w:rPr>
        <w:t>Любіцева</w:t>
      </w:r>
      <w:proofErr w:type="spellEnd"/>
      <w:r w:rsidR="004576B1">
        <w:rPr>
          <w:rFonts w:ascii="Times New Roman" w:hAnsi="Times New Roman" w:cs="Times New Roman"/>
          <w:sz w:val="28"/>
          <w:szCs w:val="28"/>
        </w:rPr>
        <w:t xml:space="preserve">, М.П. </w:t>
      </w:r>
      <w:proofErr w:type="spellStart"/>
      <w:r w:rsidR="004576B1" w:rsidRPr="004576B1">
        <w:rPr>
          <w:rFonts w:ascii="Times New Roman" w:hAnsi="Times New Roman" w:cs="Times New Roman"/>
          <w:sz w:val="28"/>
          <w:szCs w:val="28"/>
        </w:rPr>
        <w:t>Мальська</w:t>
      </w:r>
      <w:proofErr w:type="spellEnd"/>
      <w:r w:rsidR="004576B1" w:rsidRPr="004576B1">
        <w:rPr>
          <w:rFonts w:ascii="Times New Roman" w:hAnsi="Times New Roman" w:cs="Times New Roman"/>
          <w:sz w:val="28"/>
          <w:szCs w:val="28"/>
        </w:rPr>
        <w:t>,</w:t>
      </w:r>
      <w:r w:rsidR="004576B1">
        <w:rPr>
          <w:rFonts w:ascii="Times New Roman" w:hAnsi="Times New Roman" w:cs="Times New Roman"/>
          <w:sz w:val="28"/>
          <w:szCs w:val="28"/>
        </w:rPr>
        <w:t xml:space="preserve"> П.О. </w:t>
      </w:r>
      <w:proofErr w:type="spellStart"/>
      <w:r w:rsidR="004576B1">
        <w:rPr>
          <w:rFonts w:ascii="Times New Roman" w:hAnsi="Times New Roman" w:cs="Times New Roman"/>
          <w:sz w:val="28"/>
          <w:szCs w:val="28"/>
        </w:rPr>
        <w:t>Масляк</w:t>
      </w:r>
      <w:proofErr w:type="spellEnd"/>
      <w:r w:rsidR="004576B1">
        <w:rPr>
          <w:rFonts w:ascii="Times New Roman" w:hAnsi="Times New Roman" w:cs="Times New Roman"/>
          <w:sz w:val="28"/>
          <w:szCs w:val="28"/>
        </w:rPr>
        <w:t>,</w:t>
      </w:r>
      <w:r w:rsidR="004576B1" w:rsidRPr="004576B1">
        <w:rPr>
          <w:rFonts w:ascii="Times New Roman" w:hAnsi="Times New Roman" w:cs="Times New Roman"/>
          <w:sz w:val="28"/>
          <w:szCs w:val="28"/>
        </w:rPr>
        <w:t xml:space="preserve"> </w:t>
      </w:r>
      <w:r w:rsidR="004576B1">
        <w:rPr>
          <w:rFonts w:ascii="Times New Roman" w:hAnsi="Times New Roman" w:cs="Times New Roman"/>
          <w:sz w:val="28"/>
          <w:szCs w:val="28"/>
        </w:rPr>
        <w:t xml:space="preserve">М.М. </w:t>
      </w:r>
      <w:proofErr w:type="spellStart"/>
      <w:r w:rsidR="004576B1">
        <w:rPr>
          <w:rFonts w:ascii="Times New Roman" w:hAnsi="Times New Roman" w:cs="Times New Roman"/>
          <w:sz w:val="28"/>
          <w:szCs w:val="28"/>
        </w:rPr>
        <w:t>Поколодна</w:t>
      </w:r>
      <w:proofErr w:type="spellEnd"/>
      <w:r w:rsidR="004576B1">
        <w:rPr>
          <w:rFonts w:ascii="Times New Roman" w:hAnsi="Times New Roman" w:cs="Times New Roman"/>
          <w:sz w:val="28"/>
          <w:szCs w:val="28"/>
        </w:rPr>
        <w:t xml:space="preserve">, Л.М. Черчик, О.І. </w:t>
      </w:r>
      <w:proofErr w:type="spellStart"/>
      <w:r w:rsidR="004576B1">
        <w:rPr>
          <w:rFonts w:ascii="Times New Roman" w:hAnsi="Times New Roman" w:cs="Times New Roman"/>
          <w:sz w:val="28"/>
          <w:szCs w:val="28"/>
        </w:rPr>
        <w:t>Шаблій</w:t>
      </w:r>
      <w:proofErr w:type="spellEnd"/>
      <w:r w:rsidR="004576B1">
        <w:rPr>
          <w:rFonts w:ascii="Times New Roman" w:hAnsi="Times New Roman" w:cs="Times New Roman"/>
          <w:sz w:val="28"/>
          <w:szCs w:val="28"/>
        </w:rPr>
        <w:t>, І.М. Школа, В.І Маца</w:t>
      </w:r>
      <w:r w:rsidR="004576B1" w:rsidRPr="004576B1">
        <w:rPr>
          <w:rFonts w:ascii="Times New Roman" w:hAnsi="Times New Roman" w:cs="Times New Roman"/>
          <w:sz w:val="28"/>
          <w:szCs w:val="28"/>
        </w:rPr>
        <w:t>ла</w:t>
      </w:r>
      <w:r w:rsidR="004576B1">
        <w:rPr>
          <w:rFonts w:ascii="Times New Roman" w:hAnsi="Times New Roman" w:cs="Times New Roman"/>
          <w:sz w:val="28"/>
          <w:szCs w:val="28"/>
        </w:rPr>
        <w:t xml:space="preserve">, Н.В. Фоменко і </w:t>
      </w:r>
      <w:proofErr w:type="spellStart"/>
      <w:r w:rsidR="004576B1">
        <w:rPr>
          <w:rFonts w:ascii="Times New Roman" w:hAnsi="Times New Roman" w:cs="Times New Roman"/>
          <w:sz w:val="28"/>
          <w:szCs w:val="28"/>
        </w:rPr>
        <w:t>тд</w:t>
      </w:r>
      <w:proofErr w:type="spellEnd"/>
      <w:r w:rsidR="004576B1">
        <w:rPr>
          <w:rFonts w:ascii="Times New Roman" w:hAnsi="Times New Roman" w:cs="Times New Roman"/>
          <w:sz w:val="28"/>
          <w:szCs w:val="28"/>
        </w:rPr>
        <w:t>.</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Поняття ресурсного потенціалу часто зустрічається в науковій літературі. Проте, визначення ресурсного потенціалу використовується в більш глобальному значенні і може застосовуватись до різних сфер життя. Тому говорячи про потенціал, що використовується для цілей туризму, науковці вживають терміни «рекреаційний потенціал», «ресурсно-рекреаційний потенціал», «природно-ресурсний потенціал». </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Принциповою відмінністю між термінами «ресурси», «потенціал» і «ресурсний потенціал» є те, що ресурси існують незалежно від суб’єктів економічної діяльності, а ресурсний потенціал не відділений від суб’єктів діяльності. Термін «потенціал» походить від латинського </w:t>
      </w:r>
      <w:r w:rsidR="00A32DCF">
        <w:rPr>
          <w:rFonts w:ascii="Times New Roman" w:hAnsi="Times New Roman" w:cs="Times New Roman"/>
          <w:sz w:val="28"/>
          <w:szCs w:val="28"/>
        </w:rPr>
        <w:t>«</w:t>
      </w:r>
      <w:proofErr w:type="spellStart"/>
      <w:r w:rsidRPr="00FA700D">
        <w:rPr>
          <w:rFonts w:ascii="Times New Roman" w:hAnsi="Times New Roman" w:cs="Times New Roman"/>
          <w:sz w:val="28"/>
          <w:szCs w:val="28"/>
        </w:rPr>
        <w:t>potentia</w:t>
      </w:r>
      <w:proofErr w:type="spellEnd"/>
      <w:r w:rsidR="00A32DCF">
        <w:rPr>
          <w:rFonts w:ascii="Times New Roman" w:hAnsi="Times New Roman" w:cs="Times New Roman"/>
          <w:sz w:val="28"/>
          <w:szCs w:val="28"/>
        </w:rPr>
        <w:t>»</w:t>
      </w:r>
      <w:r w:rsidRPr="00FA700D">
        <w:rPr>
          <w:rFonts w:ascii="Times New Roman" w:hAnsi="Times New Roman" w:cs="Times New Roman"/>
          <w:sz w:val="28"/>
          <w:szCs w:val="28"/>
        </w:rPr>
        <w:t xml:space="preserve">, тобто наявні сили, можливості, запаси, засоби, що можуть бути використані </w:t>
      </w:r>
      <w:r w:rsidRPr="00FA700D">
        <w:rPr>
          <w:rFonts w:ascii="Times New Roman" w:hAnsi="Times New Roman" w:cs="Times New Roman"/>
          <w:sz w:val="28"/>
          <w:szCs w:val="28"/>
          <w:lang w:val="ru-RU"/>
        </w:rPr>
        <w:t>[1]</w:t>
      </w:r>
      <w:r w:rsidRPr="00FA700D">
        <w:rPr>
          <w:rFonts w:ascii="Times New Roman" w:hAnsi="Times New Roman" w:cs="Times New Roman"/>
          <w:sz w:val="28"/>
          <w:szCs w:val="28"/>
        </w:rPr>
        <w:t>. Потенціал – потужність чи сукупність засобів або можливостей у тій чи іншій сфері економіки і в економіці регіону (країни) в цілому.</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На думку В. Прохорової, потенціал – певна сукупність ресурсів, які є необхідними для нормального функціонування регіону. Тлумачення поняття має містити в собі два аспекти: наявність ресурсів та цільову спрямованість їх використання. Тобто розкриття поняття «потенціал» здійснюється через </w:t>
      </w:r>
      <w:r w:rsidRPr="00FA700D">
        <w:rPr>
          <w:rFonts w:ascii="Times New Roman" w:hAnsi="Times New Roman" w:cs="Times New Roman"/>
          <w:sz w:val="28"/>
          <w:szCs w:val="28"/>
        </w:rPr>
        <w:lastRenderedPageBreak/>
        <w:t xml:space="preserve">філософські категорії «можливість» та «дійсність», що відображає основні ступені розвитку предметів та явищ у бутті і мисленні [2]. </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К. </w:t>
      </w:r>
      <w:proofErr w:type="spellStart"/>
      <w:r w:rsidRPr="00FA700D">
        <w:rPr>
          <w:rFonts w:ascii="Times New Roman" w:hAnsi="Times New Roman" w:cs="Times New Roman"/>
          <w:sz w:val="28"/>
          <w:szCs w:val="28"/>
        </w:rPr>
        <w:t>Місько</w:t>
      </w:r>
      <w:proofErr w:type="spellEnd"/>
      <w:r w:rsidRPr="00FA700D">
        <w:rPr>
          <w:rFonts w:ascii="Times New Roman" w:hAnsi="Times New Roman" w:cs="Times New Roman"/>
          <w:sz w:val="28"/>
          <w:szCs w:val="28"/>
        </w:rPr>
        <w:t xml:space="preserve"> зазначає, що «ресурсний потенціал» – це сукупність реалізованих і нереалізованих можливостей використання ресурсів у процесі задоволення суспільних потреб, що виражається в ресурсній формі її уявлення [3].</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Ресурсний потенціал визначає потенційну можливість споживання ресурсів в процесі суспільного виробництва. Ресурсний потенціал характеризує не весь запас ресурсу, що є в природі або суспільстві, а тільки ту його частину, яку можна одержати з урахуванням досягнутого рівня технологічного розвитку суспільства </w:t>
      </w:r>
      <w:r w:rsidRPr="00FA700D">
        <w:rPr>
          <w:rFonts w:ascii="Times New Roman" w:hAnsi="Times New Roman" w:cs="Times New Roman"/>
          <w:sz w:val="28"/>
          <w:szCs w:val="28"/>
          <w:lang w:val="ru-RU"/>
        </w:rPr>
        <w:t>[3]</w:t>
      </w:r>
      <w:r w:rsidRPr="00FA700D">
        <w:rPr>
          <w:rFonts w:ascii="Times New Roman" w:hAnsi="Times New Roman" w:cs="Times New Roman"/>
          <w:sz w:val="28"/>
          <w:szCs w:val="28"/>
        </w:rPr>
        <w:t>.</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Ресурсний потенціал регіону можна назвати джерелом і засобом його відтворення, а також ключовим фактором у визначенні функцій, спрямованості та динаміки розвитку. Його можна оцінити шляхом комплексного аналізу сукупності ресурсів – внутрішніх складових потенціалу. Важливість розгляду категорії «ресурсний потенціал» зумовлена і тим, що будь-які цілі і завдання щодо досягнення кінцевих, соціально значущих результатів на перспективу значною мірою визначаються ресурсним потенціалом суспільства (країни, регіону) [1]. </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Визначення «рекреаційний потенціал» з’явилось пізніше і пов’язане з іменами учених: Л.А. Багрова, Я.К. </w:t>
      </w:r>
      <w:proofErr w:type="spellStart"/>
      <w:r w:rsidRPr="00FA700D">
        <w:rPr>
          <w:rFonts w:ascii="Times New Roman" w:hAnsi="Times New Roman" w:cs="Times New Roman"/>
          <w:sz w:val="28"/>
          <w:szCs w:val="28"/>
        </w:rPr>
        <w:t>Трушиньша</w:t>
      </w:r>
      <w:proofErr w:type="spellEnd"/>
      <w:r w:rsidRPr="00FA700D">
        <w:rPr>
          <w:rFonts w:ascii="Times New Roman" w:hAnsi="Times New Roman" w:cs="Times New Roman"/>
          <w:sz w:val="28"/>
          <w:szCs w:val="28"/>
        </w:rPr>
        <w:t xml:space="preserve"> [4],  Є.М. Кондратюка, Ю.О. </w:t>
      </w:r>
      <w:proofErr w:type="spellStart"/>
      <w:r w:rsidRPr="00FA700D">
        <w:rPr>
          <w:rFonts w:ascii="Times New Roman" w:hAnsi="Times New Roman" w:cs="Times New Roman"/>
          <w:sz w:val="28"/>
          <w:szCs w:val="28"/>
        </w:rPr>
        <w:t>Ведєніна</w:t>
      </w:r>
      <w:proofErr w:type="spellEnd"/>
      <w:r w:rsidRPr="00FA700D">
        <w:rPr>
          <w:rFonts w:ascii="Times New Roman" w:hAnsi="Times New Roman" w:cs="Times New Roman"/>
          <w:sz w:val="28"/>
          <w:szCs w:val="28"/>
        </w:rPr>
        <w:t xml:space="preserve">, О.І. </w:t>
      </w:r>
      <w:proofErr w:type="spellStart"/>
      <w:r w:rsidRPr="00FA700D">
        <w:rPr>
          <w:rFonts w:ascii="Times New Roman" w:hAnsi="Times New Roman" w:cs="Times New Roman"/>
          <w:sz w:val="28"/>
          <w:szCs w:val="28"/>
        </w:rPr>
        <w:t>Шаблія</w:t>
      </w:r>
      <w:proofErr w:type="spellEnd"/>
      <w:r w:rsidRPr="00FA700D">
        <w:rPr>
          <w:rFonts w:ascii="Times New Roman" w:hAnsi="Times New Roman" w:cs="Times New Roman"/>
          <w:sz w:val="28"/>
          <w:szCs w:val="28"/>
        </w:rPr>
        <w:t xml:space="preserve"> [5], В.І. </w:t>
      </w:r>
      <w:proofErr w:type="spellStart"/>
      <w:r w:rsidRPr="00FA700D">
        <w:rPr>
          <w:rFonts w:ascii="Times New Roman" w:hAnsi="Times New Roman" w:cs="Times New Roman"/>
          <w:sz w:val="28"/>
          <w:szCs w:val="28"/>
        </w:rPr>
        <w:t>Мацоли</w:t>
      </w:r>
      <w:proofErr w:type="spellEnd"/>
      <w:r w:rsidRPr="00FA700D">
        <w:rPr>
          <w:rFonts w:ascii="Times New Roman" w:hAnsi="Times New Roman" w:cs="Times New Roman"/>
          <w:sz w:val="28"/>
          <w:szCs w:val="28"/>
        </w:rPr>
        <w:t>, В.І. Павлова, Л.М. Черчика та ін.</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На думку Я.К. </w:t>
      </w:r>
      <w:proofErr w:type="spellStart"/>
      <w:r w:rsidRPr="00FA700D">
        <w:rPr>
          <w:rFonts w:ascii="Times New Roman" w:hAnsi="Times New Roman" w:cs="Times New Roman"/>
          <w:sz w:val="28"/>
          <w:szCs w:val="28"/>
        </w:rPr>
        <w:t>Трушиньша</w:t>
      </w:r>
      <w:proofErr w:type="spellEnd"/>
      <w:r w:rsidRPr="00FA700D">
        <w:rPr>
          <w:rFonts w:ascii="Times New Roman" w:hAnsi="Times New Roman" w:cs="Times New Roman"/>
          <w:sz w:val="28"/>
          <w:szCs w:val="28"/>
        </w:rPr>
        <w:t xml:space="preserve">, рекреаційний потенціал – це кількість ефекту, яку може отримати максимальна кількість рекреантів при найбільш сприятливих параметрах середовища з урахуванням екологічних обмежень [4]. </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За визначенням О.І. </w:t>
      </w:r>
      <w:proofErr w:type="spellStart"/>
      <w:r w:rsidRPr="00FA700D">
        <w:rPr>
          <w:rFonts w:ascii="Times New Roman" w:hAnsi="Times New Roman" w:cs="Times New Roman"/>
          <w:sz w:val="28"/>
          <w:szCs w:val="28"/>
        </w:rPr>
        <w:t>Шаблія</w:t>
      </w:r>
      <w:proofErr w:type="spellEnd"/>
      <w:r w:rsidRPr="00FA700D">
        <w:rPr>
          <w:rFonts w:ascii="Times New Roman" w:hAnsi="Times New Roman" w:cs="Times New Roman"/>
          <w:sz w:val="28"/>
          <w:szCs w:val="28"/>
        </w:rPr>
        <w:t xml:space="preserve"> та З.О. </w:t>
      </w:r>
      <w:proofErr w:type="spellStart"/>
      <w:r w:rsidRPr="00FA700D">
        <w:rPr>
          <w:rFonts w:ascii="Times New Roman" w:hAnsi="Times New Roman" w:cs="Times New Roman"/>
          <w:sz w:val="28"/>
          <w:szCs w:val="28"/>
        </w:rPr>
        <w:t>Касянчука</w:t>
      </w:r>
      <w:proofErr w:type="spellEnd"/>
      <w:r w:rsidRPr="00FA700D">
        <w:rPr>
          <w:rFonts w:ascii="Times New Roman" w:hAnsi="Times New Roman" w:cs="Times New Roman"/>
          <w:sz w:val="28"/>
          <w:szCs w:val="28"/>
        </w:rPr>
        <w:t xml:space="preserve">, рекреаційний потенціал – це система суспільних та природних об’єктів, а також їх властивостей, що використовуються або можуть використовуватись з метою оздоровлення чи відновлення (рекреації), поповнення, розширення чи нагромадження (акумуляції) духовних і фізичних сил людини у вільний від основного виду діяльності час [5]. </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В екологічній енциклопедії дане поняття трактується, як сукупна продуктивність розвіданих природних ресурсів та культурних цінностей </w:t>
      </w:r>
      <w:r w:rsidRPr="00FA700D">
        <w:rPr>
          <w:rFonts w:ascii="Times New Roman" w:hAnsi="Times New Roman" w:cs="Times New Roman"/>
          <w:sz w:val="28"/>
          <w:szCs w:val="28"/>
        </w:rPr>
        <w:lastRenderedPageBreak/>
        <w:t>територій, які можуть бути залучені та використані для відпочинку, лікування, туризму [6].</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Більш повне визначення сформулював Г.В </w:t>
      </w:r>
      <w:proofErr w:type="spellStart"/>
      <w:r w:rsidRPr="00FA700D">
        <w:rPr>
          <w:rFonts w:ascii="Times New Roman" w:hAnsi="Times New Roman" w:cs="Times New Roman"/>
          <w:sz w:val="28"/>
          <w:szCs w:val="28"/>
        </w:rPr>
        <w:t>Будзович</w:t>
      </w:r>
      <w:proofErr w:type="spellEnd"/>
      <w:r w:rsidRPr="00FA700D">
        <w:rPr>
          <w:rFonts w:ascii="Times New Roman" w:hAnsi="Times New Roman" w:cs="Times New Roman"/>
          <w:sz w:val="28"/>
          <w:szCs w:val="28"/>
        </w:rPr>
        <w:t>. Він зазначає, що рекреаційний потенціал – це сукупність можливостей природних ресурсів, історико-культурних комплексів та об’єктів та соціально-економічних показників на певній території створювати умови для організованого туризму, відпочинку та інших видів рекреаційної діяльності з дотриманням режиму її охорони [7].</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Рекреаційний потенціал території формується на базі рекреаційних ресурсів. Ресурсна проблематика досить широко висвітлена в науковій літературі, тому можна зустріти значну кількість визначень поняття рекреаційні ресурси. М.М. </w:t>
      </w:r>
      <w:proofErr w:type="spellStart"/>
      <w:r w:rsidRPr="00FA700D">
        <w:rPr>
          <w:rFonts w:ascii="Times New Roman" w:hAnsi="Times New Roman" w:cs="Times New Roman"/>
          <w:sz w:val="28"/>
          <w:szCs w:val="28"/>
        </w:rPr>
        <w:t>Поколодна</w:t>
      </w:r>
      <w:proofErr w:type="spellEnd"/>
      <w:r w:rsidRPr="00FA700D">
        <w:rPr>
          <w:rFonts w:ascii="Times New Roman" w:hAnsi="Times New Roman" w:cs="Times New Roman"/>
          <w:sz w:val="28"/>
          <w:szCs w:val="28"/>
        </w:rPr>
        <w:t xml:space="preserve"> </w:t>
      </w:r>
      <w:r w:rsidRPr="00FA700D">
        <w:rPr>
          <w:rFonts w:ascii="Times New Roman" w:hAnsi="Times New Roman" w:cs="Times New Roman"/>
          <w:sz w:val="28"/>
          <w:szCs w:val="28"/>
          <w:lang w:val="ru-RU"/>
        </w:rPr>
        <w:t>[8]</w:t>
      </w:r>
      <w:r w:rsidRPr="00FA700D">
        <w:rPr>
          <w:rFonts w:ascii="Times New Roman" w:hAnsi="Times New Roman" w:cs="Times New Roman"/>
          <w:sz w:val="28"/>
          <w:szCs w:val="28"/>
        </w:rPr>
        <w:t xml:space="preserve"> зазначає, що складність визначення поняття рекреаційних ресурсів залежить від декількох факторів.</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По-перше, рекреаційні ресурси – це історична категорія, адже зміни певних історичних умов спричиняють виникнення нових видів рекреаційної діяльності, що спричиняє зміну уявлень як про потрібний обсяг використовуваних ресурсів, так і про їхню якісну складову. По-друге, поняття рекреаційних ресурсів залежить від рівня організації рекреаційної діяльності, і від того де вона здійснюється (в межах одного рекреаційного підприємства, рекреаційного району чи рекреаційної галузі в цілому). По-третє, визначення рекреаційних ресурсів ускладняється різним генезисом ресурсів [8].</w:t>
      </w:r>
    </w:p>
    <w:p w:rsidR="00FA700D" w:rsidRPr="00FA700D" w:rsidRDefault="00FA700D" w:rsidP="00FA700D">
      <w:pPr>
        <w:spacing w:after="0" w:line="360" w:lineRule="auto"/>
        <w:ind w:firstLine="567"/>
        <w:jc w:val="both"/>
        <w:rPr>
          <w:rFonts w:ascii="Times New Roman" w:hAnsi="Times New Roman" w:cs="Times New Roman"/>
          <w:sz w:val="28"/>
          <w:szCs w:val="28"/>
        </w:rPr>
      </w:pPr>
      <w:r w:rsidRPr="00FA700D">
        <w:rPr>
          <w:rFonts w:ascii="Times New Roman" w:hAnsi="Times New Roman" w:cs="Times New Roman"/>
          <w:sz w:val="28"/>
          <w:szCs w:val="28"/>
        </w:rPr>
        <w:t xml:space="preserve">На думку Л.А. Багрової та В.С. Преображенського, рекреаційні </w:t>
      </w:r>
      <w:proofErr w:type="spellStart"/>
      <w:r w:rsidRPr="00FA700D">
        <w:rPr>
          <w:rFonts w:ascii="Times New Roman" w:hAnsi="Times New Roman" w:cs="Times New Roman"/>
          <w:sz w:val="28"/>
          <w:szCs w:val="28"/>
        </w:rPr>
        <w:t>ресурси–</w:t>
      </w:r>
      <w:proofErr w:type="spellEnd"/>
      <w:r w:rsidRPr="00FA700D">
        <w:rPr>
          <w:rFonts w:ascii="Times New Roman" w:hAnsi="Times New Roman" w:cs="Times New Roman"/>
          <w:sz w:val="28"/>
          <w:szCs w:val="28"/>
        </w:rPr>
        <w:t xml:space="preserve"> це природні, природно-технічні та соціально-економічні геосистеми та їх елементи, які можуть бути використані при наявних матеріальних та технічних можливостях для організації рекреаційного господарства. Рекреаційні ресурси здійснюють значний вплив на територіальну організацію рекреаційної діяльності, формування рекреаційних районів і центрів, на їх спеціалізацію та економічну ефективність [9].</w:t>
      </w:r>
    </w:p>
    <w:p w:rsidR="00FA700D" w:rsidRPr="00FA700D" w:rsidRDefault="00FA700D" w:rsidP="00FA700D">
      <w:pPr>
        <w:spacing w:after="0" w:line="360" w:lineRule="auto"/>
        <w:ind w:firstLine="567"/>
        <w:jc w:val="both"/>
        <w:rPr>
          <w:rFonts w:ascii="Times New Roman" w:hAnsi="Times New Roman" w:cs="Times New Roman"/>
          <w:sz w:val="28"/>
          <w:szCs w:val="28"/>
        </w:rPr>
      </w:pPr>
      <w:r w:rsidRPr="00FA700D">
        <w:rPr>
          <w:rFonts w:ascii="Times New Roman" w:hAnsi="Times New Roman" w:cs="Times New Roman"/>
          <w:sz w:val="28"/>
          <w:szCs w:val="28"/>
        </w:rPr>
        <w:t xml:space="preserve">Т.В. Ніколаєнко трактує рекреаційні ресурси як компоненти природного середовища і феномени соціокультурного характеру, які завдяки певним </w:t>
      </w:r>
      <w:r w:rsidRPr="00FA700D">
        <w:rPr>
          <w:rFonts w:ascii="Times New Roman" w:hAnsi="Times New Roman" w:cs="Times New Roman"/>
          <w:sz w:val="28"/>
          <w:szCs w:val="28"/>
        </w:rPr>
        <w:lastRenderedPageBreak/>
        <w:t>властивостям можуть бути використані для організації рекреаційної діяльності [10].</w:t>
      </w:r>
    </w:p>
    <w:p w:rsidR="00FA700D" w:rsidRPr="00FA700D" w:rsidRDefault="00FA700D" w:rsidP="00FA700D">
      <w:pPr>
        <w:spacing w:after="0" w:line="360" w:lineRule="auto"/>
        <w:ind w:firstLine="567"/>
        <w:jc w:val="both"/>
        <w:rPr>
          <w:rFonts w:ascii="Times New Roman" w:hAnsi="Times New Roman" w:cs="Times New Roman"/>
          <w:sz w:val="28"/>
          <w:szCs w:val="28"/>
        </w:rPr>
      </w:pPr>
      <w:r w:rsidRPr="00FA700D">
        <w:rPr>
          <w:rFonts w:ascii="Times New Roman" w:hAnsi="Times New Roman" w:cs="Times New Roman"/>
          <w:sz w:val="28"/>
          <w:szCs w:val="28"/>
        </w:rPr>
        <w:t>Під рекреаційними ресурсами Н.В. Фоменко розуміє об'єкти і явища природного і антропогенного походження, які використовуються для оздоро</w:t>
      </w:r>
      <w:r w:rsidR="004576B1">
        <w:rPr>
          <w:rFonts w:ascii="Times New Roman" w:hAnsi="Times New Roman" w:cs="Times New Roman"/>
          <w:sz w:val="28"/>
          <w:szCs w:val="28"/>
        </w:rPr>
        <w:t xml:space="preserve">влення, відпочинку та туризму. </w:t>
      </w:r>
      <w:r w:rsidRPr="00FA700D">
        <w:rPr>
          <w:rFonts w:ascii="Times New Roman" w:hAnsi="Times New Roman" w:cs="Times New Roman"/>
          <w:sz w:val="28"/>
          <w:szCs w:val="28"/>
        </w:rPr>
        <w:t>Рекреаційні ресурси є матеріальною передумовою формування рекреаційної галузі народного господарства, а також її ресурсною базою. Вони потребують бережного і економного використання, охорони і примноження [11].</w:t>
      </w:r>
    </w:p>
    <w:p w:rsidR="00FA700D" w:rsidRPr="00FA700D" w:rsidRDefault="00FA700D" w:rsidP="00FA700D">
      <w:pPr>
        <w:spacing w:after="0" w:line="360" w:lineRule="auto"/>
        <w:ind w:firstLine="567"/>
        <w:jc w:val="both"/>
        <w:rPr>
          <w:rFonts w:ascii="Times New Roman" w:hAnsi="Times New Roman" w:cs="Times New Roman"/>
          <w:sz w:val="28"/>
          <w:szCs w:val="28"/>
        </w:rPr>
      </w:pPr>
      <w:r w:rsidRPr="00FA700D">
        <w:rPr>
          <w:rFonts w:ascii="Times New Roman" w:hAnsi="Times New Roman" w:cs="Times New Roman"/>
          <w:sz w:val="28"/>
          <w:szCs w:val="28"/>
        </w:rPr>
        <w:t xml:space="preserve">П.О. </w:t>
      </w:r>
      <w:proofErr w:type="spellStart"/>
      <w:r w:rsidRPr="00FA700D">
        <w:rPr>
          <w:rFonts w:ascii="Times New Roman" w:hAnsi="Times New Roman" w:cs="Times New Roman"/>
          <w:sz w:val="28"/>
          <w:szCs w:val="28"/>
        </w:rPr>
        <w:t>Масляк</w:t>
      </w:r>
      <w:proofErr w:type="spellEnd"/>
      <w:r w:rsidRPr="00FA700D">
        <w:rPr>
          <w:rFonts w:ascii="Times New Roman" w:hAnsi="Times New Roman" w:cs="Times New Roman"/>
          <w:sz w:val="28"/>
          <w:szCs w:val="28"/>
        </w:rPr>
        <w:t xml:space="preserve"> зазначає, що рекреаційні ресурси – це об'єкти, явища і процеси природного та антропогенного походження, що використовуються або можуть бути використані для розвитку рекреації і туризму. Вони є матеріальною і духовною основою формування територіально-рекреаційних систем різного типу і таксономічного рангу [12].</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Існує велика кількість різноманітних рекреаційних ресурсів, що робить необхідним здійснення їх класифікації. Єдиної загальновизнаної класифікації рекреаційних ресурсів не розроблено. М.М. </w:t>
      </w:r>
      <w:proofErr w:type="spellStart"/>
      <w:r w:rsidRPr="00FA700D">
        <w:rPr>
          <w:rFonts w:ascii="Times New Roman" w:hAnsi="Times New Roman" w:cs="Times New Roman"/>
          <w:sz w:val="28"/>
          <w:szCs w:val="28"/>
        </w:rPr>
        <w:t>Поколодна</w:t>
      </w:r>
      <w:proofErr w:type="spellEnd"/>
      <w:r w:rsidRPr="00FA700D">
        <w:rPr>
          <w:rFonts w:ascii="Times New Roman" w:hAnsi="Times New Roman" w:cs="Times New Roman"/>
          <w:sz w:val="28"/>
          <w:szCs w:val="28"/>
        </w:rPr>
        <w:t xml:space="preserve"> поділяє більшість існуючих класифікацій на два основні різновиди</w:t>
      </w:r>
      <w:r w:rsidR="004B45AF">
        <w:rPr>
          <w:rFonts w:ascii="Times New Roman" w:hAnsi="Times New Roman" w:cs="Times New Roman"/>
          <w:sz w:val="28"/>
          <w:szCs w:val="28"/>
        </w:rPr>
        <w:t xml:space="preserve"> (рис.1.1.)</w:t>
      </w:r>
      <w:r w:rsidRPr="00FA700D">
        <w:rPr>
          <w:rFonts w:ascii="Times New Roman" w:hAnsi="Times New Roman" w:cs="Times New Roman"/>
          <w:sz w:val="28"/>
          <w:szCs w:val="28"/>
        </w:rPr>
        <w:t xml:space="preserve"> в залежності від того, під яким кутом зору розглядаються в них рекреаційні ресурси [8]:</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класифікації, в основі яких лежать уявлення про походження рекреаційних ресурсів, тобто генетичний підхід;</w:t>
      </w:r>
    </w:p>
    <w:p w:rsid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класифікації, в яких рекреаційні ресурси поділяються за використанням, в залежності від певних видів рекреаційної діяльності, тобто класифікації, в яких використовується ситуативний підхід.</w:t>
      </w:r>
    </w:p>
    <w:p w:rsidR="00921E55" w:rsidRDefault="00921E55" w:rsidP="00FA700D">
      <w:pPr>
        <w:spacing w:after="0" w:line="360" w:lineRule="auto"/>
        <w:ind w:firstLine="708"/>
        <w:jc w:val="both"/>
        <w:rPr>
          <w:rFonts w:ascii="Times New Roman" w:hAnsi="Times New Roman" w:cs="Times New Roman"/>
          <w:sz w:val="28"/>
          <w:szCs w:val="28"/>
        </w:rPr>
      </w:pPr>
      <w:r>
        <w:rPr>
          <w:noProof/>
          <w:lang w:val="ru-RU" w:eastAsia="ru-RU"/>
        </w:rPr>
        <w:lastRenderedPageBreak/>
        <w:drawing>
          <wp:inline distT="0" distB="0" distL="0" distR="0">
            <wp:extent cx="5966460" cy="2125980"/>
            <wp:effectExtent l="0" t="0" r="0" b="762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921E55" w:rsidRDefault="00D445CF" w:rsidP="00921E55">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w:t>
      </w:r>
      <w:r w:rsidR="004B45AF">
        <w:rPr>
          <w:rFonts w:ascii="Times New Roman" w:hAnsi="Times New Roman" w:cs="Times New Roman"/>
          <w:sz w:val="28"/>
          <w:szCs w:val="28"/>
        </w:rPr>
        <w:t>ис.1.1</w:t>
      </w:r>
      <w:r w:rsidR="00921E55">
        <w:rPr>
          <w:rFonts w:ascii="Times New Roman" w:hAnsi="Times New Roman" w:cs="Times New Roman"/>
          <w:sz w:val="28"/>
          <w:szCs w:val="28"/>
        </w:rPr>
        <w:t>.</w:t>
      </w:r>
      <w:r w:rsidR="004B45AF">
        <w:rPr>
          <w:rFonts w:ascii="Times New Roman" w:hAnsi="Times New Roman" w:cs="Times New Roman"/>
          <w:sz w:val="28"/>
          <w:szCs w:val="28"/>
        </w:rPr>
        <w:t xml:space="preserve"> Підходи до класифікації рекреаційних ресурсів</w:t>
      </w:r>
    </w:p>
    <w:p w:rsidR="00D445CF" w:rsidRDefault="00D445CF" w:rsidP="00D445C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Джерело: </w:t>
      </w:r>
      <w:r w:rsidRPr="00D445CF">
        <w:rPr>
          <w:rFonts w:ascii="Times New Roman" w:hAnsi="Times New Roman" w:cs="Times New Roman"/>
          <w:sz w:val="28"/>
          <w:szCs w:val="28"/>
        </w:rPr>
        <w:t>[8]</w:t>
      </w:r>
    </w:p>
    <w:p w:rsidR="00D445CF" w:rsidRDefault="00D445CF" w:rsidP="004566C4">
      <w:pPr>
        <w:spacing w:after="0" w:line="360" w:lineRule="auto"/>
        <w:ind w:firstLine="708"/>
        <w:jc w:val="both"/>
        <w:rPr>
          <w:rFonts w:ascii="Times New Roman" w:hAnsi="Times New Roman" w:cs="Times New Roman"/>
          <w:sz w:val="28"/>
          <w:szCs w:val="28"/>
        </w:rPr>
      </w:pPr>
    </w:p>
    <w:p w:rsidR="00FA700D" w:rsidRPr="00FA700D" w:rsidRDefault="00FA700D" w:rsidP="004566C4">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Класифікації, в основі яких лежить генетичний підхід набули більшого розповсюдження, адже вони є більш ґрунтовними та практично-орієнтованими. Найчастіше науковці виділяють два або три види рекреаційних ресурсів за походженням. В якості рекреаційних ресурсів розглядаються окремі компоненти географічного середовища, зокрема два їх типи природні і культурно-історичні ресурси. Науковці, що виділяють 3 види ресурсів </w:t>
      </w:r>
      <w:r w:rsidR="004566C4">
        <w:rPr>
          <w:rFonts w:ascii="Times New Roman" w:hAnsi="Times New Roman" w:cs="Times New Roman"/>
          <w:sz w:val="28"/>
          <w:szCs w:val="28"/>
        </w:rPr>
        <w:t xml:space="preserve">додають ще </w:t>
      </w:r>
      <w:proofErr w:type="spellStart"/>
      <w:r w:rsidR="004566C4">
        <w:rPr>
          <w:rFonts w:ascii="Times New Roman" w:hAnsi="Times New Roman" w:cs="Times New Roman"/>
          <w:sz w:val="28"/>
          <w:szCs w:val="28"/>
        </w:rPr>
        <w:t>соцільно-економічні</w:t>
      </w:r>
      <w:proofErr w:type="spellEnd"/>
      <w:r w:rsidR="004566C4">
        <w:rPr>
          <w:rFonts w:ascii="Times New Roman" w:hAnsi="Times New Roman" w:cs="Times New Roman"/>
          <w:sz w:val="28"/>
          <w:szCs w:val="28"/>
        </w:rPr>
        <w:t>.</w:t>
      </w:r>
    </w:p>
    <w:p w:rsidR="00FA700D" w:rsidRPr="00FA700D" w:rsidRDefault="00FA700D" w:rsidP="00FA700D">
      <w:pPr>
        <w:spacing w:after="0" w:line="360" w:lineRule="auto"/>
        <w:ind w:firstLine="567"/>
        <w:jc w:val="both"/>
        <w:rPr>
          <w:rFonts w:ascii="Times New Roman" w:hAnsi="Times New Roman" w:cs="Times New Roman"/>
          <w:sz w:val="28"/>
          <w:szCs w:val="28"/>
        </w:rPr>
      </w:pPr>
      <w:r w:rsidRPr="00FA700D">
        <w:rPr>
          <w:rFonts w:ascii="Times New Roman" w:hAnsi="Times New Roman" w:cs="Times New Roman"/>
          <w:sz w:val="28"/>
          <w:szCs w:val="28"/>
        </w:rPr>
        <w:t xml:space="preserve">Поширеною </w:t>
      </w:r>
      <w:r w:rsidR="004B45AF">
        <w:rPr>
          <w:rFonts w:ascii="Times New Roman" w:hAnsi="Times New Roman" w:cs="Times New Roman"/>
          <w:sz w:val="28"/>
          <w:szCs w:val="28"/>
        </w:rPr>
        <w:t xml:space="preserve">є класифікація Н.В. </w:t>
      </w:r>
      <w:proofErr w:type="spellStart"/>
      <w:r w:rsidR="004B45AF">
        <w:rPr>
          <w:rFonts w:ascii="Times New Roman" w:hAnsi="Times New Roman" w:cs="Times New Roman"/>
          <w:sz w:val="28"/>
          <w:szCs w:val="28"/>
        </w:rPr>
        <w:t>Фоменка</w:t>
      </w:r>
      <w:proofErr w:type="spellEnd"/>
      <w:r w:rsidR="004B45AF">
        <w:rPr>
          <w:rFonts w:ascii="Times New Roman" w:hAnsi="Times New Roman" w:cs="Times New Roman"/>
          <w:sz w:val="28"/>
          <w:szCs w:val="28"/>
        </w:rPr>
        <w:t xml:space="preserve"> (рис. 1.2.)</w:t>
      </w:r>
      <w:r w:rsidRPr="00FA700D">
        <w:rPr>
          <w:rFonts w:ascii="Times New Roman" w:hAnsi="Times New Roman" w:cs="Times New Roman"/>
          <w:sz w:val="28"/>
          <w:szCs w:val="28"/>
        </w:rPr>
        <w:t>. Він виділяє такі види рекреаційних ресурсів:</w:t>
      </w:r>
    </w:p>
    <w:p w:rsidR="00FA700D" w:rsidRPr="00FA700D" w:rsidRDefault="00FA700D" w:rsidP="00FA700D">
      <w:pPr>
        <w:numPr>
          <w:ilvl w:val="0"/>
          <w:numId w:val="3"/>
        </w:num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природні;</w:t>
      </w:r>
    </w:p>
    <w:p w:rsidR="00FA700D" w:rsidRPr="00FA700D" w:rsidRDefault="00FA700D" w:rsidP="00FA700D">
      <w:pPr>
        <w:numPr>
          <w:ilvl w:val="0"/>
          <w:numId w:val="3"/>
        </w:num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культурно-історичні;</w:t>
      </w:r>
    </w:p>
    <w:p w:rsidR="00FA700D" w:rsidRPr="00FA700D" w:rsidRDefault="00FA700D" w:rsidP="00FA700D">
      <w:pPr>
        <w:numPr>
          <w:ilvl w:val="0"/>
          <w:numId w:val="3"/>
        </w:num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соціально-економічні.</w:t>
      </w:r>
    </w:p>
    <w:p w:rsidR="00FA700D" w:rsidRPr="00FA700D" w:rsidRDefault="00FA700D" w:rsidP="004566C4">
      <w:pPr>
        <w:spacing w:after="0" w:line="360" w:lineRule="auto"/>
        <w:ind w:firstLine="708"/>
        <w:jc w:val="center"/>
        <w:rPr>
          <w:rFonts w:ascii="Times New Roman" w:hAnsi="Times New Roman" w:cs="Times New Roman"/>
          <w:sz w:val="28"/>
          <w:szCs w:val="28"/>
        </w:rPr>
      </w:pPr>
      <w:r w:rsidRPr="00FA700D">
        <w:rPr>
          <w:rFonts w:ascii="Times New Roman" w:hAnsi="Times New Roman" w:cs="Times New Roman"/>
          <w:noProof/>
          <w:sz w:val="28"/>
          <w:szCs w:val="28"/>
          <w:lang w:val="ru-RU" w:eastAsia="ru-RU"/>
        </w:rPr>
        <w:lastRenderedPageBreak/>
        <w:drawing>
          <wp:inline distT="0" distB="0" distL="0" distR="0">
            <wp:extent cx="5956300" cy="5353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62168" cy="5358324"/>
                    </a:xfrm>
                    <a:prstGeom prst="rect">
                      <a:avLst/>
                    </a:prstGeom>
                    <a:noFill/>
                    <a:ln>
                      <a:noFill/>
                    </a:ln>
                  </pic:spPr>
                </pic:pic>
              </a:graphicData>
            </a:graphic>
          </wp:inline>
        </w:drawing>
      </w:r>
      <w:r w:rsidR="0060209E">
        <w:rPr>
          <w:rFonts w:ascii="Times New Roman" w:hAnsi="Times New Roman" w:cs="Times New Roman"/>
          <w:sz w:val="28"/>
          <w:szCs w:val="28"/>
        </w:rPr>
        <w:cr/>
        <w:t xml:space="preserve"> Рис. 1.2.</w:t>
      </w:r>
      <w:r w:rsidRPr="00FA700D">
        <w:rPr>
          <w:rFonts w:ascii="Times New Roman" w:hAnsi="Times New Roman" w:cs="Times New Roman"/>
          <w:sz w:val="28"/>
          <w:szCs w:val="28"/>
        </w:rPr>
        <w:t xml:space="preserve"> Класифікація рекреаційних ресурсів.</w:t>
      </w:r>
    </w:p>
    <w:p w:rsidR="00FA700D" w:rsidRPr="00FA700D" w:rsidRDefault="004B45AF" w:rsidP="00D445CF">
      <w:pPr>
        <w:spacing w:after="0" w:line="360" w:lineRule="auto"/>
        <w:ind w:firstLine="567"/>
        <w:rPr>
          <w:rFonts w:ascii="Times New Roman" w:hAnsi="Times New Roman" w:cs="Times New Roman"/>
          <w:sz w:val="28"/>
          <w:szCs w:val="28"/>
          <w:lang w:val="ru-RU"/>
        </w:rPr>
      </w:pPr>
      <w:r>
        <w:rPr>
          <w:rFonts w:ascii="Times New Roman" w:hAnsi="Times New Roman" w:cs="Times New Roman"/>
          <w:sz w:val="28"/>
          <w:szCs w:val="28"/>
        </w:rPr>
        <w:t>Джерело:</w:t>
      </w:r>
      <w:r w:rsidR="00FA700D" w:rsidRPr="00FA700D">
        <w:rPr>
          <w:rFonts w:ascii="Times New Roman" w:hAnsi="Times New Roman" w:cs="Times New Roman"/>
          <w:sz w:val="28"/>
          <w:szCs w:val="28"/>
        </w:rPr>
        <w:t xml:space="preserve"> </w:t>
      </w:r>
      <w:r w:rsidR="00FA700D" w:rsidRPr="00FA700D">
        <w:rPr>
          <w:rFonts w:ascii="Times New Roman" w:hAnsi="Times New Roman" w:cs="Times New Roman"/>
          <w:sz w:val="28"/>
          <w:szCs w:val="28"/>
          <w:lang w:val="ru-RU"/>
        </w:rPr>
        <w:t>[11]</w:t>
      </w:r>
    </w:p>
    <w:p w:rsidR="00D445CF" w:rsidRDefault="00D445CF" w:rsidP="00FA700D">
      <w:pPr>
        <w:spacing w:after="0" w:line="360" w:lineRule="auto"/>
        <w:ind w:firstLine="567"/>
        <w:jc w:val="both"/>
        <w:rPr>
          <w:rFonts w:ascii="Times New Roman" w:hAnsi="Times New Roman" w:cs="Times New Roman"/>
          <w:sz w:val="28"/>
          <w:szCs w:val="28"/>
        </w:rPr>
      </w:pPr>
    </w:p>
    <w:p w:rsidR="00FA700D" w:rsidRPr="00FA700D" w:rsidRDefault="00FA700D" w:rsidP="00FA700D">
      <w:pPr>
        <w:spacing w:after="0" w:line="360" w:lineRule="auto"/>
        <w:ind w:firstLine="567"/>
        <w:jc w:val="both"/>
        <w:rPr>
          <w:rFonts w:ascii="Times New Roman" w:hAnsi="Times New Roman" w:cs="Times New Roman"/>
          <w:sz w:val="28"/>
          <w:szCs w:val="28"/>
        </w:rPr>
      </w:pPr>
      <w:r w:rsidRPr="00FA700D">
        <w:rPr>
          <w:rFonts w:ascii="Times New Roman" w:hAnsi="Times New Roman" w:cs="Times New Roman"/>
          <w:sz w:val="28"/>
          <w:szCs w:val="28"/>
        </w:rPr>
        <w:t>Н.В. Фоменко характеризує природні рекреаційні ресурси, як природні та природно-техногенні геосистеми, тіла, явища природи, що мають комфортні властивості для організації рекреаційної діяльності протягом певного часу або на постійній основі. Вони поділяються на кліматичні, бальнеологічні, біотичні, ландшафтні, природоохоронних територій, водні тощо</w:t>
      </w:r>
      <w:r w:rsidRPr="00FA700D">
        <w:rPr>
          <w:rFonts w:ascii="Times New Roman" w:hAnsi="Times New Roman" w:cs="Times New Roman"/>
          <w:sz w:val="28"/>
          <w:szCs w:val="28"/>
          <w:lang w:val="ru-RU"/>
        </w:rPr>
        <w:t xml:space="preserve"> [11, </w:t>
      </w:r>
      <w:r w:rsidRPr="00FA700D">
        <w:rPr>
          <w:rFonts w:ascii="Times New Roman" w:hAnsi="Times New Roman" w:cs="Times New Roman"/>
          <w:sz w:val="28"/>
          <w:szCs w:val="28"/>
          <w:lang w:val="en-US"/>
        </w:rPr>
        <w:t>C</w:t>
      </w:r>
      <w:r w:rsidRPr="00FA700D">
        <w:rPr>
          <w:rFonts w:ascii="Times New Roman" w:hAnsi="Times New Roman" w:cs="Times New Roman"/>
          <w:sz w:val="28"/>
          <w:szCs w:val="28"/>
          <w:lang w:val="ru-RU"/>
        </w:rPr>
        <w:t>.56]</w:t>
      </w:r>
      <w:r w:rsidRPr="00FA700D">
        <w:rPr>
          <w:rFonts w:ascii="Times New Roman" w:hAnsi="Times New Roman" w:cs="Times New Roman"/>
          <w:sz w:val="28"/>
          <w:szCs w:val="28"/>
        </w:rPr>
        <w:t>.</w:t>
      </w:r>
    </w:p>
    <w:p w:rsidR="00FA700D" w:rsidRPr="00FA700D" w:rsidRDefault="00FA700D" w:rsidP="00FA700D">
      <w:pPr>
        <w:spacing w:after="0" w:line="360" w:lineRule="auto"/>
        <w:ind w:firstLine="567"/>
        <w:jc w:val="both"/>
        <w:rPr>
          <w:rFonts w:ascii="Times New Roman" w:hAnsi="Times New Roman" w:cs="Times New Roman"/>
          <w:sz w:val="28"/>
          <w:szCs w:val="28"/>
        </w:rPr>
      </w:pPr>
      <w:r w:rsidRPr="00FA700D">
        <w:rPr>
          <w:rFonts w:ascii="Times New Roman" w:hAnsi="Times New Roman" w:cs="Times New Roman"/>
          <w:sz w:val="28"/>
          <w:szCs w:val="28"/>
        </w:rPr>
        <w:t xml:space="preserve">І.В. </w:t>
      </w:r>
      <w:proofErr w:type="spellStart"/>
      <w:r w:rsidRPr="00FA700D">
        <w:rPr>
          <w:rFonts w:ascii="Times New Roman" w:hAnsi="Times New Roman" w:cs="Times New Roman"/>
          <w:sz w:val="28"/>
          <w:szCs w:val="28"/>
        </w:rPr>
        <w:t>Смаль</w:t>
      </w:r>
      <w:proofErr w:type="spellEnd"/>
      <w:r w:rsidRPr="00FA700D">
        <w:rPr>
          <w:rFonts w:ascii="Times New Roman" w:hAnsi="Times New Roman" w:cs="Times New Roman"/>
          <w:sz w:val="28"/>
          <w:szCs w:val="28"/>
        </w:rPr>
        <w:t xml:space="preserve"> зазначає, що серед природних рекреаційних ресурсів найбільше значення для рекреаційної діяльності мають кліматичні, водні, бальнеологічні і ландшафтні складові, які об’єднує у клас ресурсів першого порядку. Ця група ресурсів має безпосередній вплив на розвиток рекреації. До природних </w:t>
      </w:r>
      <w:r w:rsidRPr="00FA700D">
        <w:rPr>
          <w:rFonts w:ascii="Times New Roman" w:hAnsi="Times New Roman" w:cs="Times New Roman"/>
          <w:sz w:val="28"/>
          <w:szCs w:val="28"/>
        </w:rPr>
        <w:lastRenderedPageBreak/>
        <w:t xml:space="preserve">рекреаційних ресурсів другого порядку, які опосередковано впливають на рекреацію, відносяться орографічні, лісові та флоро-фауністичні або біотичні складники. Варто мати на увазі, що ресурси другого порядку у багатьох випадках можуть мати безпосереднє значення і відігравати провідну роль при формуванні рекреаційних комплексів та поширенні окремих видів відпочинку, наприклад, альпінізм, скелелазіння, збирання грибів чи лікарських трав для власного вжитку, сафарі і </w:t>
      </w:r>
      <w:proofErr w:type="spellStart"/>
      <w:r w:rsidRPr="00FA700D">
        <w:rPr>
          <w:rFonts w:ascii="Times New Roman" w:hAnsi="Times New Roman" w:cs="Times New Roman"/>
          <w:sz w:val="28"/>
          <w:szCs w:val="28"/>
        </w:rPr>
        <w:t>фотосафарі</w:t>
      </w:r>
      <w:proofErr w:type="spellEnd"/>
      <w:r w:rsidRPr="00FA700D">
        <w:rPr>
          <w:rFonts w:ascii="Times New Roman" w:hAnsi="Times New Roman" w:cs="Times New Roman"/>
          <w:sz w:val="28"/>
          <w:szCs w:val="28"/>
        </w:rPr>
        <w:t xml:space="preserve"> тощо. Критерієм поділу окремих видів природних рекреаційних ресурсів на дві групи є їх вплив на масовість, сезонність і потужність рекреаційних потоків, які формуються під дією окремих складових природно-географічного потенціалу [13].</w:t>
      </w:r>
    </w:p>
    <w:p w:rsidR="00FA700D" w:rsidRPr="00FA700D" w:rsidRDefault="00FA700D" w:rsidP="00FA700D">
      <w:pPr>
        <w:spacing w:after="0" w:line="360" w:lineRule="auto"/>
        <w:ind w:firstLine="567"/>
        <w:jc w:val="both"/>
        <w:rPr>
          <w:rFonts w:ascii="Times New Roman" w:hAnsi="Times New Roman" w:cs="Times New Roman"/>
          <w:sz w:val="28"/>
          <w:szCs w:val="28"/>
          <w:lang w:val="ru-RU"/>
        </w:rPr>
      </w:pPr>
      <w:r w:rsidRPr="00FA700D">
        <w:rPr>
          <w:rFonts w:ascii="Times New Roman" w:hAnsi="Times New Roman" w:cs="Times New Roman"/>
          <w:sz w:val="28"/>
          <w:szCs w:val="28"/>
        </w:rPr>
        <w:t>Історико-культурні рекреаційні ресурси – це пам'ятки культури, створені людиною, які мають суспільно-виховне значення, пізнавальний інтерес і можуть використовуватись для задоволення духовних потреб населення</w:t>
      </w:r>
      <w:r w:rsidRPr="00FA700D">
        <w:rPr>
          <w:rFonts w:ascii="Times New Roman" w:hAnsi="Times New Roman" w:cs="Times New Roman"/>
          <w:sz w:val="28"/>
          <w:szCs w:val="28"/>
          <w:lang w:val="ru-RU"/>
        </w:rPr>
        <w:t xml:space="preserve"> [11, </w:t>
      </w:r>
      <w:r w:rsidRPr="00FA700D">
        <w:rPr>
          <w:rFonts w:ascii="Times New Roman" w:hAnsi="Times New Roman" w:cs="Times New Roman"/>
          <w:sz w:val="28"/>
          <w:szCs w:val="28"/>
          <w:lang w:val="en-US"/>
        </w:rPr>
        <w:t>C</w:t>
      </w:r>
      <w:r w:rsidRPr="00FA700D">
        <w:rPr>
          <w:rFonts w:ascii="Times New Roman" w:hAnsi="Times New Roman" w:cs="Times New Roman"/>
          <w:sz w:val="28"/>
          <w:szCs w:val="28"/>
          <w:lang w:val="ru-RU"/>
        </w:rPr>
        <w:t>.57].</w:t>
      </w:r>
    </w:p>
    <w:p w:rsidR="00FA700D" w:rsidRPr="00FA700D" w:rsidRDefault="00FA700D" w:rsidP="00FA700D">
      <w:pPr>
        <w:spacing w:after="0" w:line="360" w:lineRule="auto"/>
        <w:ind w:firstLine="567"/>
        <w:jc w:val="both"/>
        <w:rPr>
          <w:rFonts w:ascii="Times New Roman" w:hAnsi="Times New Roman" w:cs="Times New Roman"/>
          <w:sz w:val="28"/>
          <w:szCs w:val="28"/>
        </w:rPr>
      </w:pPr>
      <w:r w:rsidRPr="00FA700D">
        <w:rPr>
          <w:rFonts w:ascii="Times New Roman" w:hAnsi="Times New Roman" w:cs="Times New Roman"/>
          <w:sz w:val="28"/>
          <w:szCs w:val="28"/>
        </w:rPr>
        <w:t xml:space="preserve">В комплексі рекреаційних ресурсів особливе місце займають розміщені в містах та селах культурно-історичні ресурси, що є залишками минулих епох суспільного розвитку. Вони служать передумовою для організації культурно-пізнавальних видів рекреаційних занять і на цій основі оптимізують рекреаційну діяльність в цілому, виконуючи виховні функції. Утворені культурно-історичними об'єктами простори в певній мірі визначають локалізацію рекреаційних потоків і напрями екскурсійних маршрутів [11, </w:t>
      </w:r>
      <w:r w:rsidRPr="00FA700D">
        <w:rPr>
          <w:rFonts w:ascii="Times New Roman" w:hAnsi="Times New Roman" w:cs="Times New Roman"/>
          <w:sz w:val="28"/>
          <w:szCs w:val="28"/>
          <w:lang w:val="en-US"/>
        </w:rPr>
        <w:t>C</w:t>
      </w:r>
      <w:r w:rsidRPr="00FA700D">
        <w:rPr>
          <w:rFonts w:ascii="Times New Roman" w:hAnsi="Times New Roman" w:cs="Times New Roman"/>
          <w:sz w:val="28"/>
          <w:szCs w:val="28"/>
        </w:rPr>
        <w:t>.107].</w:t>
      </w:r>
    </w:p>
    <w:p w:rsidR="00FA700D" w:rsidRPr="00FA700D" w:rsidRDefault="00FA700D" w:rsidP="00FA700D">
      <w:pPr>
        <w:spacing w:after="0" w:line="360" w:lineRule="auto"/>
        <w:ind w:firstLine="567"/>
        <w:jc w:val="both"/>
        <w:rPr>
          <w:rFonts w:ascii="Times New Roman" w:hAnsi="Times New Roman" w:cs="Times New Roman"/>
          <w:sz w:val="28"/>
          <w:szCs w:val="28"/>
        </w:rPr>
      </w:pPr>
      <w:r w:rsidRPr="00FA700D">
        <w:rPr>
          <w:rFonts w:ascii="Times New Roman" w:hAnsi="Times New Roman" w:cs="Times New Roman"/>
          <w:sz w:val="28"/>
          <w:szCs w:val="28"/>
        </w:rPr>
        <w:t xml:space="preserve">Культурно-історичні об'єкти поділяються на матеріальні і духовні. Матеріальні охоплюють сукупність засобів виробництва та інших матеріальних цінностей суспільства на кожній історичній стадії його розвитку, а духовні – сукупність досягнень суспільства в освіті, науці, мистецтві, літературі, в організації державного і суспільного життя, в праці і побуті. Серед культурно-історичних об'єктів провідна роль належить пам'яткам історії і культури, які відрізняються найбільшою привабливістю і на цій основі служать головним засобом задоволення потреб пізнавально-культурної рекреації. В залежності від основних ознак пам'ятки історії і культури поділяються на п'ять основних видів: історії, археології, містобудування та архітектури, мистецтва, документальні </w:t>
      </w:r>
      <w:r w:rsidRPr="00FA700D">
        <w:rPr>
          <w:rFonts w:ascii="Times New Roman" w:hAnsi="Times New Roman" w:cs="Times New Roman"/>
          <w:sz w:val="28"/>
          <w:szCs w:val="28"/>
        </w:rPr>
        <w:lastRenderedPageBreak/>
        <w:t xml:space="preserve">пам'ятки. Так, до пам'яток історії можна віднести споруди, пам'ятні місця і предмети, пов'язані з найважливішими історичними подіями в житті народу, його культурою і побутом, розвитком суспільства, держави, науки і техніки [11, </w:t>
      </w:r>
      <w:r w:rsidRPr="00FA700D">
        <w:rPr>
          <w:rFonts w:ascii="Times New Roman" w:hAnsi="Times New Roman" w:cs="Times New Roman"/>
          <w:sz w:val="28"/>
          <w:szCs w:val="28"/>
          <w:lang w:val="en-US"/>
        </w:rPr>
        <w:t>C</w:t>
      </w:r>
      <w:r w:rsidRPr="00FA700D">
        <w:rPr>
          <w:rFonts w:ascii="Times New Roman" w:hAnsi="Times New Roman" w:cs="Times New Roman"/>
          <w:sz w:val="28"/>
          <w:szCs w:val="28"/>
        </w:rPr>
        <w:t>.108-109].</w:t>
      </w:r>
    </w:p>
    <w:p w:rsidR="00FA700D" w:rsidRPr="00FA700D" w:rsidRDefault="00FA700D" w:rsidP="00FA700D">
      <w:pPr>
        <w:spacing w:after="0" w:line="360" w:lineRule="auto"/>
        <w:ind w:firstLine="567"/>
        <w:jc w:val="both"/>
        <w:rPr>
          <w:rFonts w:ascii="Times New Roman" w:hAnsi="Times New Roman" w:cs="Times New Roman"/>
          <w:sz w:val="28"/>
          <w:szCs w:val="28"/>
        </w:rPr>
      </w:pPr>
      <w:r w:rsidRPr="00FA700D">
        <w:rPr>
          <w:rFonts w:ascii="Times New Roman" w:hAnsi="Times New Roman" w:cs="Times New Roman"/>
          <w:sz w:val="28"/>
          <w:szCs w:val="28"/>
        </w:rPr>
        <w:t xml:space="preserve">Соціально-економічні рекреаційні ресурси включають матеріально-технічну базу рекреаційних об'єктів, частину матеріального виробництва, яка безпосередньо забезпечує потреби рекреації, використовувані рекреацією об'єкти інфраструктури, а також трудові ресурси, зайняті в рекреаційному господарстві [11, </w:t>
      </w:r>
      <w:r w:rsidRPr="00FA700D">
        <w:rPr>
          <w:rFonts w:ascii="Times New Roman" w:hAnsi="Times New Roman" w:cs="Times New Roman"/>
          <w:sz w:val="28"/>
          <w:szCs w:val="28"/>
          <w:lang w:val="en-US"/>
        </w:rPr>
        <w:t>C</w:t>
      </w:r>
      <w:r w:rsidRPr="00FA700D">
        <w:rPr>
          <w:rFonts w:ascii="Times New Roman" w:hAnsi="Times New Roman" w:cs="Times New Roman"/>
          <w:sz w:val="28"/>
          <w:szCs w:val="28"/>
        </w:rPr>
        <w:t xml:space="preserve">.58]. </w:t>
      </w:r>
    </w:p>
    <w:p w:rsidR="00FA700D" w:rsidRPr="00FA700D" w:rsidRDefault="00FA700D" w:rsidP="00FA700D">
      <w:pPr>
        <w:spacing w:after="0" w:line="360" w:lineRule="auto"/>
        <w:ind w:firstLine="567"/>
        <w:jc w:val="both"/>
        <w:rPr>
          <w:rFonts w:ascii="Times New Roman" w:hAnsi="Times New Roman" w:cs="Times New Roman"/>
          <w:sz w:val="28"/>
          <w:szCs w:val="28"/>
        </w:rPr>
      </w:pPr>
      <w:r w:rsidRPr="00FA700D">
        <w:rPr>
          <w:rFonts w:ascii="Times New Roman" w:hAnsi="Times New Roman" w:cs="Times New Roman"/>
          <w:sz w:val="28"/>
          <w:szCs w:val="28"/>
        </w:rPr>
        <w:t xml:space="preserve">До соціально-економічних ресурсів рекреації прийнято відносити всю сукупність підприємств, закладів та організацій матеріального виробництва та невиробничої сфери, відповідні трудові ресурси, які забезпечують виробництво, розподіл, реалізацію та споживання товарів та послуг, здатних задовольняти рекреаційні потреби. Ці підприємства, заклади та організації належать до різних галузей і беруть безпосередню участь в задоволенні рекреаційних потреб (первинні підприємства) або забезпечують нормальне функціонування і умови для здійснення рекреаційної діяльності (вторинні підприємства). Перші підприємства надають клієнтам виключно послуги, які задовольняють різноманітні рекреаційні потреби і відповідно отримують доходи тільки від цієї діяльності, а для других – це лише однин з напрямів комерційної діяльності і одне з джерел отримання доходу [8, </w:t>
      </w:r>
      <w:r w:rsidRPr="00FA700D">
        <w:rPr>
          <w:rFonts w:ascii="Times New Roman" w:hAnsi="Times New Roman" w:cs="Times New Roman"/>
          <w:sz w:val="28"/>
          <w:szCs w:val="28"/>
          <w:lang w:val="en-US"/>
        </w:rPr>
        <w:t>C</w:t>
      </w:r>
      <w:r w:rsidRPr="00FA700D">
        <w:rPr>
          <w:rFonts w:ascii="Times New Roman" w:hAnsi="Times New Roman" w:cs="Times New Roman"/>
          <w:sz w:val="28"/>
          <w:szCs w:val="28"/>
        </w:rPr>
        <w:t xml:space="preserve">.135]. </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Другий вид класифікацій є менш поширеним. Він заснований на розподілі рекреаційних ресурсів в залежності від використання для різних форм рекреаційної діяльності. В залежності від цих форм, різні автори пропонують, і в більшості випадків, окремо розглядають</w:t>
      </w:r>
      <w:r w:rsidRPr="00FA700D">
        <w:rPr>
          <w:rFonts w:ascii="Times New Roman" w:hAnsi="Times New Roman" w:cs="Times New Roman"/>
          <w:sz w:val="28"/>
          <w:szCs w:val="28"/>
          <w:lang w:val="ru-RU"/>
        </w:rPr>
        <w:t xml:space="preserve"> [8]</w:t>
      </w:r>
      <w:r w:rsidRPr="00FA700D">
        <w:rPr>
          <w:rFonts w:ascii="Times New Roman" w:hAnsi="Times New Roman" w:cs="Times New Roman"/>
          <w:sz w:val="28"/>
          <w:szCs w:val="28"/>
        </w:rPr>
        <w:t xml:space="preserve">: </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 туристські, </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лікувальні ресурси,</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ресурси відпочинку.</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М.М. </w:t>
      </w:r>
      <w:proofErr w:type="spellStart"/>
      <w:r w:rsidRPr="00FA700D">
        <w:rPr>
          <w:rFonts w:ascii="Times New Roman" w:hAnsi="Times New Roman" w:cs="Times New Roman"/>
          <w:sz w:val="28"/>
          <w:szCs w:val="28"/>
        </w:rPr>
        <w:t>Поколодна</w:t>
      </w:r>
      <w:proofErr w:type="spellEnd"/>
      <w:r w:rsidRPr="00FA700D">
        <w:rPr>
          <w:rFonts w:ascii="Times New Roman" w:hAnsi="Times New Roman" w:cs="Times New Roman"/>
          <w:sz w:val="28"/>
          <w:szCs w:val="28"/>
        </w:rPr>
        <w:t xml:space="preserve"> </w:t>
      </w:r>
      <w:r w:rsidRPr="00FA700D">
        <w:rPr>
          <w:rFonts w:ascii="Times New Roman" w:hAnsi="Times New Roman" w:cs="Times New Roman"/>
          <w:sz w:val="28"/>
          <w:szCs w:val="28"/>
          <w:lang w:val="ru-RU"/>
        </w:rPr>
        <w:t xml:space="preserve">[8] </w:t>
      </w:r>
      <w:r w:rsidRPr="00FA700D">
        <w:rPr>
          <w:rFonts w:ascii="Times New Roman" w:hAnsi="Times New Roman" w:cs="Times New Roman"/>
          <w:sz w:val="28"/>
          <w:szCs w:val="28"/>
        </w:rPr>
        <w:t xml:space="preserve">зазначає, що визначення туристських </w:t>
      </w:r>
      <w:r w:rsidRPr="00FA700D">
        <w:rPr>
          <w:rFonts w:ascii="Times New Roman" w:hAnsi="Times New Roman" w:cs="Times New Roman"/>
          <w:sz w:val="28"/>
          <w:szCs w:val="28"/>
          <w:lang w:val="ru-RU"/>
        </w:rPr>
        <w:t>ресурс</w:t>
      </w:r>
      <w:proofErr w:type="spellStart"/>
      <w:r w:rsidRPr="00FA700D">
        <w:rPr>
          <w:rFonts w:ascii="Times New Roman" w:hAnsi="Times New Roman" w:cs="Times New Roman"/>
          <w:sz w:val="28"/>
          <w:szCs w:val="28"/>
        </w:rPr>
        <w:t>ів</w:t>
      </w:r>
      <w:proofErr w:type="spellEnd"/>
      <w:r w:rsidRPr="00FA700D">
        <w:rPr>
          <w:rFonts w:ascii="Times New Roman" w:hAnsi="Times New Roman" w:cs="Times New Roman"/>
          <w:sz w:val="28"/>
          <w:szCs w:val="28"/>
        </w:rPr>
        <w:t xml:space="preserve"> та ресурсів відпочинку не відрізняються від визначення рекреаційних ресурсів. </w:t>
      </w:r>
      <w:r w:rsidRPr="00FA700D">
        <w:rPr>
          <w:rFonts w:ascii="Times New Roman" w:hAnsi="Times New Roman" w:cs="Times New Roman"/>
          <w:sz w:val="28"/>
          <w:szCs w:val="28"/>
        </w:rPr>
        <w:lastRenderedPageBreak/>
        <w:t xml:space="preserve">Тому, можна визначити, що туристичні ресурси – це частина рекреаційних ресурсів, яка знаходиться територіально поблизу населених пунктів чи в їх межах, і покликана задовольняти потреби населення в короткочасній рекреації – відпочинку. Ресурси туризму мають ширшу просторову орієнтацію. Другий тип класифікації є доволі цікавим, проте не надто практичним, адже розрізнити ресурси, що мають бути використані виключно для відпочинку чи туризму дуже складно. </w:t>
      </w:r>
    </w:p>
    <w:p w:rsidR="00FA700D" w:rsidRDefault="00FA700D" w:rsidP="00E9667A">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Отже, ресурсний потенціал – це поняття, що характеризує сукупну величину реалізованих і нереалізованих можливостей використання ресурсів у процесі задоволення суспільних потреб, що виражається в ресурсній формі її уявлення. Проте, поняття «ресурсний потенціал» є широким і загальним, що дозволяє використовувати його для різних сфер життя. Тому, говорячи про потенціал, що використовується в туризмі, вчені використовують терміни «рекреаційний потенціал», «ресурсно-рекреаційний потенціал» та «природно-ресурсний потенціал». На основі визначень вчених можна сформувати одне загальне. Ресурсно-рекреаційний потенціал – це поняття, що характеризує можливість природних ресурсів, історико-культурних комплексів та об’єктів та соціально-економічних показників на певній території створювати умови для організованого туризму, відпочинку та інших видів рекреаційної діяльності з дотриманням режиму її охорони.</w:t>
      </w:r>
      <w:r w:rsidR="00E9667A">
        <w:rPr>
          <w:rFonts w:ascii="Times New Roman" w:hAnsi="Times New Roman" w:cs="Times New Roman"/>
          <w:sz w:val="28"/>
          <w:szCs w:val="28"/>
        </w:rPr>
        <w:t xml:space="preserve"> </w:t>
      </w:r>
    </w:p>
    <w:p w:rsidR="00E9667A" w:rsidRPr="00E9667A" w:rsidRDefault="00E9667A" w:rsidP="00E9667A">
      <w:pPr>
        <w:spacing w:after="0" w:line="360" w:lineRule="auto"/>
        <w:ind w:firstLine="708"/>
        <w:jc w:val="both"/>
        <w:rPr>
          <w:rFonts w:ascii="Times New Roman" w:hAnsi="Times New Roman" w:cs="Times New Roman"/>
          <w:sz w:val="28"/>
          <w:szCs w:val="28"/>
        </w:rPr>
      </w:pPr>
    </w:p>
    <w:p w:rsidR="00FA700D" w:rsidRDefault="00FA700D" w:rsidP="004B45AF">
      <w:pPr>
        <w:spacing w:after="0" w:line="360" w:lineRule="auto"/>
        <w:ind w:firstLine="708"/>
        <w:jc w:val="both"/>
        <w:rPr>
          <w:rFonts w:ascii="Times New Roman" w:hAnsi="Times New Roman" w:cs="Times New Roman"/>
          <w:b/>
          <w:sz w:val="28"/>
          <w:szCs w:val="28"/>
        </w:rPr>
      </w:pPr>
      <w:r w:rsidRPr="00FA700D">
        <w:rPr>
          <w:rFonts w:ascii="Times New Roman" w:hAnsi="Times New Roman" w:cs="Times New Roman"/>
          <w:b/>
          <w:sz w:val="28"/>
          <w:szCs w:val="28"/>
        </w:rPr>
        <w:t>1.2</w:t>
      </w:r>
      <w:r w:rsidR="00A32656">
        <w:rPr>
          <w:rFonts w:ascii="Times New Roman" w:hAnsi="Times New Roman" w:cs="Times New Roman"/>
          <w:b/>
          <w:sz w:val="28"/>
          <w:szCs w:val="28"/>
        </w:rPr>
        <w:t>.</w:t>
      </w:r>
      <w:r w:rsidRPr="00FA700D">
        <w:rPr>
          <w:rFonts w:ascii="Times New Roman" w:hAnsi="Times New Roman" w:cs="Times New Roman"/>
          <w:b/>
          <w:sz w:val="28"/>
          <w:szCs w:val="28"/>
        </w:rPr>
        <w:t xml:space="preserve"> Методи </w:t>
      </w:r>
      <w:r w:rsidR="00E9667A">
        <w:rPr>
          <w:rFonts w:ascii="Times New Roman" w:hAnsi="Times New Roman" w:cs="Times New Roman"/>
          <w:b/>
          <w:sz w:val="28"/>
          <w:szCs w:val="28"/>
        </w:rPr>
        <w:t>оцінки рекреаційного потенціалу</w:t>
      </w:r>
    </w:p>
    <w:p w:rsidR="00E9667A" w:rsidRPr="00FA700D" w:rsidRDefault="00E9667A" w:rsidP="00E9667A">
      <w:pPr>
        <w:spacing w:after="0" w:line="360" w:lineRule="auto"/>
        <w:jc w:val="both"/>
        <w:rPr>
          <w:rFonts w:ascii="Times New Roman" w:hAnsi="Times New Roman" w:cs="Times New Roman"/>
          <w:b/>
          <w:sz w:val="28"/>
          <w:szCs w:val="28"/>
        </w:rPr>
      </w:pP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Розробка методики дослідження та оцінки рекреаційного потенціалу є досить складною та неоднозначною. Тому більшість вчених створюють власні методики, враховуючи особливості об’єкту дослідження. Наприклад, Н.С. Мироненко та  І.Т. </w:t>
      </w:r>
      <w:proofErr w:type="spellStart"/>
      <w:r w:rsidRPr="00FA700D">
        <w:rPr>
          <w:rFonts w:ascii="Times New Roman" w:hAnsi="Times New Roman" w:cs="Times New Roman"/>
          <w:sz w:val="28"/>
          <w:szCs w:val="28"/>
        </w:rPr>
        <w:t>Твердохлєбов</w:t>
      </w:r>
      <w:proofErr w:type="spellEnd"/>
      <w:r w:rsidRPr="00FA700D">
        <w:rPr>
          <w:rFonts w:ascii="Times New Roman" w:hAnsi="Times New Roman" w:cs="Times New Roman"/>
          <w:sz w:val="28"/>
          <w:szCs w:val="28"/>
        </w:rPr>
        <w:t xml:space="preserve"> дотримуються комплексної рекреаційної оцінки природних і культурно-історичних ресурсів. Оцінку природно-ресурсного потенціалу для рекреації розглядали Н.Л. </w:t>
      </w:r>
      <w:proofErr w:type="spellStart"/>
      <w:r w:rsidRPr="00FA700D">
        <w:rPr>
          <w:rFonts w:ascii="Times New Roman" w:hAnsi="Times New Roman" w:cs="Times New Roman"/>
          <w:sz w:val="28"/>
          <w:szCs w:val="28"/>
        </w:rPr>
        <w:t>Крачило</w:t>
      </w:r>
      <w:proofErr w:type="spellEnd"/>
      <w:r w:rsidRPr="00FA700D">
        <w:rPr>
          <w:rFonts w:ascii="Times New Roman" w:hAnsi="Times New Roman" w:cs="Times New Roman"/>
          <w:sz w:val="28"/>
          <w:szCs w:val="28"/>
        </w:rPr>
        <w:t xml:space="preserve"> М.Г. Ігнатенко,. З суспільно-географічної точки зору дослідження рекреаційної діяльності в Україні </w:t>
      </w:r>
      <w:r w:rsidRPr="00FA700D">
        <w:rPr>
          <w:rFonts w:ascii="Times New Roman" w:hAnsi="Times New Roman" w:cs="Times New Roman"/>
          <w:sz w:val="28"/>
          <w:szCs w:val="28"/>
        </w:rPr>
        <w:lastRenderedPageBreak/>
        <w:t xml:space="preserve">здійснювали такі вчені, як Л.О. Багрова, О.О. </w:t>
      </w:r>
      <w:proofErr w:type="spellStart"/>
      <w:r w:rsidRPr="00FA700D">
        <w:rPr>
          <w:rFonts w:ascii="Times New Roman" w:hAnsi="Times New Roman" w:cs="Times New Roman"/>
          <w:sz w:val="28"/>
          <w:szCs w:val="28"/>
        </w:rPr>
        <w:t>Бейдик</w:t>
      </w:r>
      <w:proofErr w:type="spellEnd"/>
      <w:r w:rsidRPr="00FA700D">
        <w:rPr>
          <w:rFonts w:ascii="Times New Roman" w:hAnsi="Times New Roman" w:cs="Times New Roman"/>
          <w:sz w:val="28"/>
          <w:szCs w:val="28"/>
        </w:rPr>
        <w:t xml:space="preserve">, Ю.А. </w:t>
      </w:r>
      <w:proofErr w:type="spellStart"/>
      <w:r w:rsidRPr="00FA700D">
        <w:rPr>
          <w:rFonts w:ascii="Times New Roman" w:hAnsi="Times New Roman" w:cs="Times New Roman"/>
          <w:sz w:val="28"/>
          <w:szCs w:val="28"/>
        </w:rPr>
        <w:t>Веденін</w:t>
      </w:r>
      <w:proofErr w:type="spellEnd"/>
      <w:r w:rsidRPr="00FA700D">
        <w:rPr>
          <w:rFonts w:ascii="Times New Roman" w:hAnsi="Times New Roman" w:cs="Times New Roman"/>
          <w:sz w:val="28"/>
          <w:szCs w:val="28"/>
        </w:rPr>
        <w:t xml:space="preserve">, І.В. </w:t>
      </w:r>
      <w:proofErr w:type="spellStart"/>
      <w:r w:rsidRPr="00FA700D">
        <w:rPr>
          <w:rFonts w:ascii="Times New Roman" w:hAnsi="Times New Roman" w:cs="Times New Roman"/>
          <w:sz w:val="28"/>
          <w:szCs w:val="28"/>
        </w:rPr>
        <w:t>Зорін</w:t>
      </w:r>
      <w:proofErr w:type="spellEnd"/>
      <w:r w:rsidRPr="00FA700D">
        <w:rPr>
          <w:rFonts w:ascii="Times New Roman" w:hAnsi="Times New Roman" w:cs="Times New Roman"/>
          <w:sz w:val="28"/>
          <w:szCs w:val="28"/>
        </w:rPr>
        <w:t xml:space="preserve">, М.Г. Ігнатенко, В.С. Кравців, М.П. </w:t>
      </w:r>
      <w:proofErr w:type="spellStart"/>
      <w:r w:rsidRPr="00FA700D">
        <w:rPr>
          <w:rFonts w:ascii="Times New Roman" w:hAnsi="Times New Roman" w:cs="Times New Roman"/>
          <w:sz w:val="28"/>
          <w:szCs w:val="28"/>
        </w:rPr>
        <w:t>Крачило</w:t>
      </w:r>
      <w:proofErr w:type="spellEnd"/>
      <w:r w:rsidRPr="00FA700D">
        <w:rPr>
          <w:rFonts w:ascii="Times New Roman" w:hAnsi="Times New Roman" w:cs="Times New Roman"/>
          <w:sz w:val="28"/>
          <w:szCs w:val="28"/>
        </w:rPr>
        <w:t xml:space="preserve">, Н.С. Мироненко, М.С. </w:t>
      </w:r>
      <w:proofErr w:type="spellStart"/>
      <w:r w:rsidRPr="00FA700D">
        <w:rPr>
          <w:rFonts w:ascii="Times New Roman" w:hAnsi="Times New Roman" w:cs="Times New Roman"/>
          <w:sz w:val="28"/>
          <w:szCs w:val="28"/>
        </w:rPr>
        <w:t>Нудельман</w:t>
      </w:r>
      <w:proofErr w:type="spellEnd"/>
      <w:r w:rsidRPr="00FA700D">
        <w:rPr>
          <w:rFonts w:ascii="Times New Roman" w:hAnsi="Times New Roman" w:cs="Times New Roman"/>
          <w:sz w:val="28"/>
          <w:szCs w:val="28"/>
        </w:rPr>
        <w:t xml:space="preserve">, М.Д. </w:t>
      </w:r>
      <w:proofErr w:type="spellStart"/>
      <w:r w:rsidRPr="00FA700D">
        <w:rPr>
          <w:rFonts w:ascii="Times New Roman" w:hAnsi="Times New Roman" w:cs="Times New Roman"/>
          <w:sz w:val="28"/>
          <w:szCs w:val="28"/>
        </w:rPr>
        <w:t>Пістун</w:t>
      </w:r>
      <w:proofErr w:type="spellEnd"/>
      <w:r w:rsidRPr="00FA700D">
        <w:rPr>
          <w:rFonts w:ascii="Times New Roman" w:hAnsi="Times New Roman" w:cs="Times New Roman"/>
          <w:sz w:val="28"/>
          <w:szCs w:val="28"/>
        </w:rPr>
        <w:t xml:space="preserve">, В.С. Преображенський, В.П. Руденко, І.В. </w:t>
      </w:r>
      <w:proofErr w:type="spellStart"/>
      <w:r w:rsidRPr="00FA700D">
        <w:rPr>
          <w:rFonts w:ascii="Times New Roman" w:hAnsi="Times New Roman" w:cs="Times New Roman"/>
          <w:sz w:val="28"/>
          <w:szCs w:val="28"/>
        </w:rPr>
        <w:t>Смаль</w:t>
      </w:r>
      <w:proofErr w:type="spellEnd"/>
      <w:r w:rsidRPr="00FA700D">
        <w:rPr>
          <w:rFonts w:ascii="Times New Roman" w:hAnsi="Times New Roman" w:cs="Times New Roman"/>
          <w:sz w:val="28"/>
          <w:szCs w:val="28"/>
        </w:rPr>
        <w:t xml:space="preserve">, Н.П. Стецько, І.Т. </w:t>
      </w:r>
      <w:proofErr w:type="spellStart"/>
      <w:r w:rsidRPr="00FA700D">
        <w:rPr>
          <w:rFonts w:ascii="Times New Roman" w:hAnsi="Times New Roman" w:cs="Times New Roman"/>
          <w:sz w:val="28"/>
          <w:szCs w:val="28"/>
        </w:rPr>
        <w:t>Твердохлєбов</w:t>
      </w:r>
      <w:proofErr w:type="spellEnd"/>
      <w:r w:rsidRPr="00FA700D">
        <w:rPr>
          <w:rFonts w:ascii="Times New Roman" w:hAnsi="Times New Roman" w:cs="Times New Roman"/>
          <w:sz w:val="28"/>
          <w:szCs w:val="28"/>
        </w:rPr>
        <w:t xml:space="preserve">, І.П. </w:t>
      </w:r>
      <w:proofErr w:type="spellStart"/>
      <w:r w:rsidRPr="00FA700D">
        <w:rPr>
          <w:rFonts w:ascii="Times New Roman" w:hAnsi="Times New Roman" w:cs="Times New Roman"/>
          <w:sz w:val="28"/>
          <w:szCs w:val="28"/>
        </w:rPr>
        <w:t>Чалая</w:t>
      </w:r>
      <w:proofErr w:type="spellEnd"/>
      <w:r w:rsidRPr="00FA700D">
        <w:rPr>
          <w:rFonts w:ascii="Times New Roman" w:hAnsi="Times New Roman" w:cs="Times New Roman"/>
          <w:sz w:val="28"/>
          <w:szCs w:val="28"/>
        </w:rPr>
        <w:t xml:space="preserve">, О.І. </w:t>
      </w:r>
      <w:proofErr w:type="spellStart"/>
      <w:r w:rsidRPr="00FA700D">
        <w:rPr>
          <w:rFonts w:ascii="Times New Roman" w:hAnsi="Times New Roman" w:cs="Times New Roman"/>
          <w:sz w:val="28"/>
          <w:szCs w:val="28"/>
        </w:rPr>
        <w:t>Шаблій</w:t>
      </w:r>
      <w:proofErr w:type="spellEnd"/>
      <w:r w:rsidRPr="00FA700D">
        <w:rPr>
          <w:rFonts w:ascii="Times New Roman" w:hAnsi="Times New Roman" w:cs="Times New Roman"/>
          <w:sz w:val="28"/>
          <w:szCs w:val="28"/>
        </w:rPr>
        <w:t>, О.А. Щербина та ін.</w:t>
      </w:r>
    </w:p>
    <w:p w:rsid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Дослідження рекреаційного потенціалу та основних тенденцій та чинників, що визначають його подальший розвиток, є важливими для багать</w:t>
      </w:r>
      <w:r w:rsidR="000C092E">
        <w:rPr>
          <w:rFonts w:ascii="Times New Roman" w:hAnsi="Times New Roman" w:cs="Times New Roman"/>
          <w:sz w:val="28"/>
          <w:szCs w:val="28"/>
        </w:rPr>
        <w:t>ох суб’єктів господарювання</w:t>
      </w:r>
      <w:r w:rsidR="004B45AF">
        <w:rPr>
          <w:rFonts w:ascii="Times New Roman" w:hAnsi="Times New Roman" w:cs="Times New Roman"/>
          <w:sz w:val="28"/>
          <w:szCs w:val="28"/>
        </w:rPr>
        <w:t xml:space="preserve"> (рис.1.3.)</w:t>
      </w:r>
      <w:r w:rsidR="000C092E">
        <w:rPr>
          <w:rFonts w:ascii="Times New Roman" w:hAnsi="Times New Roman" w:cs="Times New Roman"/>
          <w:sz w:val="28"/>
          <w:szCs w:val="28"/>
        </w:rPr>
        <w:t>.</w:t>
      </w:r>
    </w:p>
    <w:p w:rsidR="000C092E" w:rsidRDefault="000C092E" w:rsidP="000C092E">
      <w:pPr>
        <w:jc w:val="right"/>
        <w:rPr>
          <w:lang w:val="ru-RU"/>
        </w:rPr>
      </w:pPr>
      <w:r>
        <w:rPr>
          <w:noProof/>
          <w:lang w:val="ru-RU" w:eastAsia="ru-RU"/>
        </w:rPr>
        <w:drawing>
          <wp:inline distT="0" distB="0" distL="0" distR="0">
            <wp:extent cx="5707380" cy="5273040"/>
            <wp:effectExtent l="19050" t="0" r="0"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0C092E" w:rsidRDefault="00D445CF" w:rsidP="004B45AF">
      <w:pPr>
        <w:jc w:val="center"/>
        <w:rPr>
          <w:rFonts w:ascii="Times New Roman" w:hAnsi="Times New Roman" w:cs="Times New Roman"/>
          <w:sz w:val="28"/>
          <w:szCs w:val="28"/>
          <w:lang w:val="ru-RU"/>
        </w:rPr>
      </w:pPr>
      <w:r>
        <w:rPr>
          <w:rFonts w:ascii="Times New Roman" w:hAnsi="Times New Roman" w:cs="Times New Roman"/>
          <w:sz w:val="28"/>
          <w:szCs w:val="28"/>
          <w:lang w:val="ru-RU"/>
        </w:rPr>
        <w:t>Р</w:t>
      </w:r>
      <w:r w:rsidR="004B45AF">
        <w:rPr>
          <w:rFonts w:ascii="Times New Roman" w:hAnsi="Times New Roman" w:cs="Times New Roman"/>
          <w:sz w:val="28"/>
          <w:szCs w:val="28"/>
          <w:lang w:val="ru-RU"/>
        </w:rPr>
        <w:t>ис.1.3.</w:t>
      </w:r>
      <w:r w:rsidR="000C092E">
        <w:rPr>
          <w:rFonts w:ascii="Times New Roman" w:hAnsi="Times New Roman" w:cs="Times New Roman"/>
          <w:sz w:val="28"/>
          <w:szCs w:val="28"/>
          <w:lang w:val="ru-RU"/>
        </w:rPr>
        <w:t xml:space="preserve"> </w:t>
      </w:r>
      <w:proofErr w:type="spellStart"/>
      <w:r w:rsidR="000C092E">
        <w:rPr>
          <w:rFonts w:ascii="Times New Roman" w:hAnsi="Times New Roman" w:cs="Times New Roman"/>
          <w:sz w:val="28"/>
          <w:szCs w:val="28"/>
          <w:lang w:val="ru-RU"/>
        </w:rPr>
        <w:t>Значення</w:t>
      </w:r>
      <w:proofErr w:type="spellEnd"/>
      <w:r w:rsidR="000C092E">
        <w:rPr>
          <w:rFonts w:ascii="Times New Roman" w:hAnsi="Times New Roman" w:cs="Times New Roman"/>
          <w:sz w:val="28"/>
          <w:szCs w:val="28"/>
          <w:lang w:val="ru-RU"/>
        </w:rPr>
        <w:t xml:space="preserve"> </w:t>
      </w:r>
      <w:proofErr w:type="spellStart"/>
      <w:r w:rsidR="000C092E">
        <w:rPr>
          <w:rFonts w:ascii="Times New Roman" w:hAnsi="Times New Roman" w:cs="Times New Roman"/>
          <w:sz w:val="28"/>
          <w:szCs w:val="28"/>
          <w:lang w:val="ru-RU"/>
        </w:rPr>
        <w:t>процесу</w:t>
      </w:r>
      <w:proofErr w:type="spellEnd"/>
      <w:r w:rsidR="000C092E">
        <w:rPr>
          <w:rFonts w:ascii="Times New Roman" w:hAnsi="Times New Roman" w:cs="Times New Roman"/>
          <w:sz w:val="28"/>
          <w:szCs w:val="28"/>
          <w:lang w:val="ru-RU"/>
        </w:rPr>
        <w:t xml:space="preserve"> </w:t>
      </w:r>
      <w:proofErr w:type="spellStart"/>
      <w:proofErr w:type="gramStart"/>
      <w:r w:rsidR="000C092E">
        <w:rPr>
          <w:rFonts w:ascii="Times New Roman" w:hAnsi="Times New Roman" w:cs="Times New Roman"/>
          <w:sz w:val="28"/>
          <w:szCs w:val="28"/>
          <w:lang w:val="ru-RU"/>
        </w:rPr>
        <w:t>досл</w:t>
      </w:r>
      <w:proofErr w:type="gramEnd"/>
      <w:r w:rsidR="000C092E">
        <w:rPr>
          <w:rFonts w:ascii="Times New Roman" w:hAnsi="Times New Roman" w:cs="Times New Roman"/>
          <w:sz w:val="28"/>
          <w:szCs w:val="28"/>
          <w:lang w:val="ru-RU"/>
        </w:rPr>
        <w:t>ідження</w:t>
      </w:r>
      <w:proofErr w:type="spellEnd"/>
      <w:r w:rsidR="000C092E">
        <w:rPr>
          <w:rFonts w:ascii="Times New Roman" w:hAnsi="Times New Roman" w:cs="Times New Roman"/>
          <w:sz w:val="28"/>
          <w:szCs w:val="28"/>
          <w:lang w:val="ru-RU"/>
        </w:rPr>
        <w:t xml:space="preserve"> </w:t>
      </w:r>
      <w:proofErr w:type="spellStart"/>
      <w:r w:rsidR="000C092E">
        <w:rPr>
          <w:rFonts w:ascii="Times New Roman" w:hAnsi="Times New Roman" w:cs="Times New Roman"/>
          <w:sz w:val="28"/>
          <w:szCs w:val="28"/>
          <w:lang w:val="ru-RU"/>
        </w:rPr>
        <w:t>рекреаційного</w:t>
      </w:r>
      <w:proofErr w:type="spellEnd"/>
      <w:r w:rsidR="000C092E">
        <w:rPr>
          <w:rFonts w:ascii="Times New Roman" w:hAnsi="Times New Roman" w:cs="Times New Roman"/>
          <w:sz w:val="28"/>
          <w:szCs w:val="28"/>
          <w:lang w:val="ru-RU"/>
        </w:rPr>
        <w:t xml:space="preserve"> </w:t>
      </w:r>
      <w:proofErr w:type="spellStart"/>
      <w:r w:rsidR="000C092E">
        <w:rPr>
          <w:rFonts w:ascii="Times New Roman" w:hAnsi="Times New Roman" w:cs="Times New Roman"/>
          <w:sz w:val="28"/>
          <w:szCs w:val="28"/>
          <w:lang w:val="ru-RU"/>
        </w:rPr>
        <w:t>потенціалу</w:t>
      </w:r>
      <w:proofErr w:type="spellEnd"/>
    </w:p>
    <w:p w:rsidR="000C092E" w:rsidRPr="000C092E" w:rsidRDefault="004B45AF" w:rsidP="00D445CF">
      <w:pPr>
        <w:rPr>
          <w:rFonts w:ascii="Times New Roman" w:hAnsi="Times New Roman" w:cs="Times New Roman"/>
          <w:sz w:val="28"/>
          <w:szCs w:val="28"/>
          <w:lang w:val="ru-RU"/>
        </w:rPr>
      </w:pPr>
      <w:proofErr w:type="spellStart"/>
      <w:r>
        <w:rPr>
          <w:rFonts w:ascii="Times New Roman" w:hAnsi="Times New Roman" w:cs="Times New Roman"/>
          <w:sz w:val="28"/>
          <w:szCs w:val="28"/>
          <w:lang w:val="ru-RU"/>
        </w:rPr>
        <w:t>Джерело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w:t>
      </w:r>
      <w:r w:rsidR="000C092E">
        <w:rPr>
          <w:rFonts w:ascii="Times New Roman" w:hAnsi="Times New Roman" w:cs="Times New Roman"/>
          <w:sz w:val="28"/>
          <w:szCs w:val="28"/>
          <w:lang w:val="ru-RU"/>
        </w:rPr>
        <w:t>кладено</w:t>
      </w:r>
      <w:proofErr w:type="spellEnd"/>
      <w:r w:rsidR="000C092E">
        <w:rPr>
          <w:rFonts w:ascii="Times New Roman" w:hAnsi="Times New Roman" w:cs="Times New Roman"/>
          <w:sz w:val="28"/>
          <w:szCs w:val="28"/>
          <w:lang w:val="ru-RU"/>
        </w:rPr>
        <w:t xml:space="preserve"> автором за </w:t>
      </w:r>
      <w:r w:rsidR="000C092E" w:rsidRPr="000C092E">
        <w:rPr>
          <w:rFonts w:ascii="Times New Roman" w:hAnsi="Times New Roman" w:cs="Times New Roman"/>
          <w:sz w:val="28"/>
          <w:szCs w:val="28"/>
          <w:lang w:val="ru-RU"/>
        </w:rPr>
        <w:t>[14]</w:t>
      </w:r>
    </w:p>
    <w:p w:rsidR="00D445CF" w:rsidRDefault="00D445CF" w:rsidP="000C092E">
      <w:pPr>
        <w:spacing w:after="0" w:line="360" w:lineRule="auto"/>
        <w:ind w:firstLine="708"/>
        <w:jc w:val="both"/>
        <w:rPr>
          <w:rFonts w:ascii="Times New Roman" w:hAnsi="Times New Roman" w:cs="Times New Roman"/>
          <w:sz w:val="28"/>
          <w:szCs w:val="28"/>
        </w:rPr>
      </w:pPr>
    </w:p>
    <w:p w:rsidR="00FA700D" w:rsidRPr="00FA700D" w:rsidRDefault="00FA700D" w:rsidP="000C092E">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Окрім цього, добре обґрунтована методика оцінки рекреаційного потенціалу та тенденцій його розвитку сприятиме виявленню негативних тенденцій, а також </w:t>
      </w:r>
      <w:r w:rsidRPr="00FA700D">
        <w:rPr>
          <w:rFonts w:ascii="Times New Roman" w:hAnsi="Times New Roman" w:cs="Times New Roman"/>
          <w:sz w:val="28"/>
          <w:szCs w:val="28"/>
        </w:rPr>
        <w:lastRenderedPageBreak/>
        <w:t>дозволить прогнозувати можливі зміни. Для забезпечення вищевказаних моментів, необхідним є застосування науково-прикладних аспектів, особливо, що стосується питань вибору методів аналізу розвитку рекреаційного потенціалу, показників, що суттєво та об’єктивно зможуть представити дійсний стан справ, правильної інтерпретації отриманих даних та прийняття на їх основі конструктивних управлінських рішень, які сприятимуть вибору оптимальних стратегій та механізму їх реалізації відповідно до поставленої мети [14].</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Ю.В. </w:t>
      </w:r>
      <w:proofErr w:type="spellStart"/>
      <w:r w:rsidRPr="00FA700D">
        <w:rPr>
          <w:rFonts w:ascii="Times New Roman" w:hAnsi="Times New Roman" w:cs="Times New Roman"/>
          <w:sz w:val="28"/>
          <w:szCs w:val="28"/>
        </w:rPr>
        <w:t>Шабардіна</w:t>
      </w:r>
      <w:proofErr w:type="spellEnd"/>
      <w:r w:rsidRPr="00FA700D">
        <w:rPr>
          <w:rFonts w:ascii="Times New Roman" w:hAnsi="Times New Roman" w:cs="Times New Roman"/>
          <w:sz w:val="28"/>
          <w:szCs w:val="28"/>
        </w:rPr>
        <w:t xml:space="preserve"> [15], пропонує здійснювати дослідження рекреаційного потенціалу через оцінку рекреаційної активності (задоволення рекреаційних потреб в оздоровленні й відпочинку, в туристичних послугах), а також за допомогою оцінки рекреаційного потенціалу через показники: природно-рекреаційних, інноваційно-інвестиційних ресурсів, історико-культурної спадщини, інфраструктури, стану довкілля. При цьому фінансові ресурси як джерело функціонування рекреаційного потенціалу не виділяються. </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Цікавим є науковий підхід Бережної І. В, згідно з яким рекреаційний потенціал оцінюється з позиції споживача рекреаційних ресурсів, а також із позиції виробника рекреаційних послуг, при максимальному врахуванні інтересів усіх зацікавлених сторін [16, ст. 110]. </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Дослідження потенціалу рекреаційно-туристичного комплексу одночасно у вартісних та натуральних показниках здійснює В.І. Мацало [1</w:t>
      </w:r>
      <w:r w:rsidRPr="00FA700D">
        <w:rPr>
          <w:rFonts w:ascii="Times New Roman" w:hAnsi="Times New Roman" w:cs="Times New Roman"/>
          <w:sz w:val="28"/>
          <w:szCs w:val="28"/>
          <w:lang w:val="ru-RU"/>
        </w:rPr>
        <w:t>7</w:t>
      </w:r>
      <w:r w:rsidRPr="00FA700D">
        <w:rPr>
          <w:rFonts w:ascii="Times New Roman" w:hAnsi="Times New Roman" w:cs="Times New Roman"/>
          <w:sz w:val="28"/>
          <w:szCs w:val="28"/>
        </w:rPr>
        <w:t xml:space="preserve">]. Як натуральні показники вчений визначає «запаси ресурсів і виражену через них продуктивну спроможність кількісного рекреаційного попиту населення в області». Економічна оцінка цього виду потенціалу проводиться з огляду на наявні та перспективні центри відпочинку, туризму та санаторно-курортного лікування, з урахуванням ціни рекреаційно-туристичних послуг </w:t>
      </w:r>
      <w:r w:rsidRPr="00FA700D">
        <w:rPr>
          <w:rFonts w:ascii="Times New Roman" w:hAnsi="Times New Roman" w:cs="Times New Roman"/>
          <w:sz w:val="28"/>
          <w:szCs w:val="28"/>
          <w:lang w:val="ru-RU"/>
        </w:rPr>
        <w:t>[17]</w:t>
      </w:r>
      <w:r w:rsidRPr="00FA700D">
        <w:rPr>
          <w:rFonts w:ascii="Times New Roman" w:hAnsi="Times New Roman" w:cs="Times New Roman"/>
          <w:sz w:val="28"/>
          <w:szCs w:val="28"/>
        </w:rPr>
        <w:t>.</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На думку М.В. </w:t>
      </w:r>
      <w:proofErr w:type="spellStart"/>
      <w:r w:rsidRPr="00FA700D">
        <w:rPr>
          <w:rFonts w:ascii="Times New Roman" w:hAnsi="Times New Roman" w:cs="Times New Roman"/>
          <w:sz w:val="28"/>
          <w:szCs w:val="28"/>
        </w:rPr>
        <w:t>Глядіної</w:t>
      </w:r>
      <w:proofErr w:type="spellEnd"/>
      <w:r w:rsidRPr="00FA700D">
        <w:rPr>
          <w:rFonts w:ascii="Times New Roman" w:hAnsi="Times New Roman" w:cs="Times New Roman"/>
          <w:sz w:val="28"/>
          <w:szCs w:val="28"/>
        </w:rPr>
        <w:t xml:space="preserve"> та  З.В. Герасимчука [18, ст. 59] для оцінки рівня розвитку рекреаційної сфери в регіоні необхідно здійснювати оцінку динаміки ресурсної забезпеченості та інтенсивності розвитку рекреаційної сфери. Не зважаючи на те, що цей підхід є досить конструктивним, він не враховує </w:t>
      </w:r>
      <w:r w:rsidRPr="00FA700D">
        <w:rPr>
          <w:rFonts w:ascii="Times New Roman" w:hAnsi="Times New Roman" w:cs="Times New Roman"/>
          <w:sz w:val="28"/>
          <w:szCs w:val="28"/>
        </w:rPr>
        <w:lastRenderedPageBreak/>
        <w:t xml:space="preserve">активності діяльності ключових груп </w:t>
      </w:r>
      <w:proofErr w:type="spellStart"/>
      <w:r w:rsidRPr="00FA700D">
        <w:rPr>
          <w:rFonts w:ascii="Times New Roman" w:hAnsi="Times New Roman" w:cs="Times New Roman"/>
          <w:sz w:val="28"/>
          <w:szCs w:val="28"/>
        </w:rPr>
        <w:t>стейкхолдерів</w:t>
      </w:r>
      <w:proofErr w:type="spellEnd"/>
      <w:r w:rsidRPr="00FA700D">
        <w:rPr>
          <w:rFonts w:ascii="Times New Roman" w:hAnsi="Times New Roman" w:cs="Times New Roman"/>
          <w:sz w:val="28"/>
          <w:szCs w:val="28"/>
        </w:rPr>
        <w:t>, які визначають розвиток рекреаційного потенціалу території.</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На основі проаналізованих підходів до оцінки рекреаційного потенціалу, можна зробити висновок, що кожен із авторських підходів має як переваги, так і недоліки. Переважна більшість досліджень, що освітлюються в наукових працях вітчизняних вчених акцентують увагу на окремих компонентах ресурсного потенціалу, переважно – на ресурсній складовій. Всі вони можуть бути використані для оцінки потенціалу в різних умовах.</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М.М. </w:t>
      </w:r>
      <w:proofErr w:type="spellStart"/>
      <w:r w:rsidRPr="00FA700D">
        <w:rPr>
          <w:rFonts w:ascii="Times New Roman" w:hAnsi="Times New Roman" w:cs="Times New Roman"/>
          <w:sz w:val="28"/>
          <w:szCs w:val="28"/>
        </w:rPr>
        <w:t>Поколодна</w:t>
      </w:r>
      <w:proofErr w:type="spellEnd"/>
      <w:r w:rsidRPr="00FA700D">
        <w:rPr>
          <w:rFonts w:ascii="Times New Roman" w:hAnsi="Times New Roman" w:cs="Times New Roman"/>
          <w:sz w:val="28"/>
          <w:szCs w:val="28"/>
        </w:rPr>
        <w:t xml:space="preserve"> [8] наголошує, що при оцінюванні рекреаційних ресурсів найбільш поширеним є  метод бальних оцінок.  Бальні оцінки зустрічаються все частіше, проте можливість їх використання залишається дискусійною. При цьому характеристики рекреаційних ресурсів можуть вимірятися як відносними так і натуральними (кількісними) величинами. Тому для формалізації і раціоналізації отримання інтегральних оцінок використання бальних методів є єдино можливим методом оцінки [8]. При використанні цього методу, оцінка виступає як наслідок взаємодії будь-яких компонентів з людською діяльністю, як результат визначення придатності компонент для його освоєння. Саме тому виникає потреба не в простих вимірюваннях фізичних, хімічних, геометричних або інших величин, а в оцінці результатів вимірювання. Таким чином, кожна оцінка є суб’єктивною у тому розумінні, що відноситься до певного «суб’єкта» оцінки, і в той же час вона об’єктивна у тому випадку, коли спирається на об’єктивні закони зв’язків між блоками оцінювальної системи </w:t>
      </w:r>
      <w:r w:rsidRPr="00FA700D">
        <w:rPr>
          <w:rFonts w:ascii="Times New Roman" w:hAnsi="Times New Roman" w:cs="Times New Roman"/>
          <w:sz w:val="28"/>
          <w:szCs w:val="28"/>
          <w:lang w:val="ru-RU"/>
        </w:rPr>
        <w:t>[8]</w:t>
      </w:r>
      <w:r w:rsidRPr="00FA700D">
        <w:rPr>
          <w:rFonts w:ascii="Times New Roman" w:hAnsi="Times New Roman" w:cs="Times New Roman"/>
          <w:sz w:val="28"/>
          <w:szCs w:val="28"/>
        </w:rPr>
        <w:t>.</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При оцінці та дослідженні рекреаційного потенціалу території, більшість авторів акцентують увагу на ресурсній складовій. Оцінка рекреаційних ресурсів є складним процесом. На складність цього процесу впливають різноманітні фактори</w:t>
      </w:r>
      <w:r w:rsidRPr="00FA700D">
        <w:rPr>
          <w:rFonts w:ascii="Times New Roman" w:hAnsi="Times New Roman" w:cs="Times New Roman"/>
          <w:sz w:val="28"/>
          <w:szCs w:val="28"/>
          <w:lang w:val="ru-RU"/>
        </w:rPr>
        <w:t xml:space="preserve"> [8]</w:t>
      </w:r>
      <w:r w:rsidRPr="00FA700D">
        <w:rPr>
          <w:rFonts w:ascii="Times New Roman" w:hAnsi="Times New Roman" w:cs="Times New Roman"/>
          <w:sz w:val="28"/>
          <w:szCs w:val="28"/>
        </w:rPr>
        <w:t>:</w:t>
      </w:r>
    </w:p>
    <w:p w:rsidR="00FA700D" w:rsidRPr="00FA700D" w:rsidRDefault="00FA700D" w:rsidP="00FA700D">
      <w:pPr>
        <w:numPr>
          <w:ilvl w:val="0"/>
          <w:numId w:val="2"/>
        </w:num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відсутність чітко розробленої методики;</w:t>
      </w:r>
    </w:p>
    <w:p w:rsidR="00FA700D" w:rsidRPr="00FA700D" w:rsidRDefault="00FA700D" w:rsidP="00FA700D">
      <w:pPr>
        <w:numPr>
          <w:ilvl w:val="0"/>
          <w:numId w:val="2"/>
        </w:num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 xml:space="preserve"> недостатнє забезпечення інформацією про якість і кількість ресурсів;</w:t>
      </w:r>
    </w:p>
    <w:p w:rsidR="00FA700D" w:rsidRPr="00FA700D" w:rsidRDefault="00FA700D" w:rsidP="00FA700D">
      <w:pPr>
        <w:numPr>
          <w:ilvl w:val="0"/>
          <w:numId w:val="2"/>
        </w:num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 xml:space="preserve"> розрізнення рівнів оцінювання;</w:t>
      </w:r>
    </w:p>
    <w:p w:rsidR="00FA700D" w:rsidRPr="00FA700D" w:rsidRDefault="00FA700D" w:rsidP="00FA700D">
      <w:pPr>
        <w:numPr>
          <w:ilvl w:val="0"/>
          <w:numId w:val="2"/>
        </w:num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lastRenderedPageBreak/>
        <w:t xml:space="preserve"> проблема переходу від вимірювання властивостей об’єкта до його оцінки, визначення форм виразу оцінок;</w:t>
      </w:r>
    </w:p>
    <w:p w:rsidR="00FA700D" w:rsidRPr="00FA700D" w:rsidRDefault="00FA700D" w:rsidP="00FA700D">
      <w:pPr>
        <w:numPr>
          <w:ilvl w:val="0"/>
          <w:numId w:val="2"/>
        </w:num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суб’єктивність оцінок.</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Жодну оцінку не можливо здійснити без наявності об’єкта і суб’єкта оцінювання. Об’єктом в оцінці виступають кількісні і якісні характеристики природних, соціально-економічних та історико-культурних ресурсів та їх територіальні поєднання. Суб’єктом може бути рекреаційна галузь, суспільство в цілому, окремі групи рекреантів чи окремий рекреант. Багаторівневість суб’єктів оцінки обумовлює різні підходи до оцінки рекреаційних ресурсів, в залежності від того ведеться вона з позицій відпочиваючого або з позицій організаторів відпочинку. Організатору відпочинку необхідно враховувати рекреаційні потреби значних груп рекреантів на значних територіях, протягом тривалого періоду, з різноманітним набором рекреаційних занять [8].</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Один із поширених варіантів методики оцінки природного рекреаційно-ресурсного потенціалу навів О.О. </w:t>
      </w:r>
      <w:proofErr w:type="spellStart"/>
      <w:r w:rsidRPr="00FA700D">
        <w:rPr>
          <w:rFonts w:ascii="Times New Roman" w:hAnsi="Times New Roman" w:cs="Times New Roman"/>
          <w:sz w:val="28"/>
          <w:szCs w:val="28"/>
        </w:rPr>
        <w:t>Бейдик</w:t>
      </w:r>
      <w:proofErr w:type="spellEnd"/>
      <w:r w:rsidRPr="00FA700D">
        <w:rPr>
          <w:rFonts w:ascii="Times New Roman" w:hAnsi="Times New Roman" w:cs="Times New Roman"/>
          <w:sz w:val="28"/>
          <w:szCs w:val="28"/>
        </w:rPr>
        <w:t xml:space="preserve"> [</w:t>
      </w:r>
      <w:r w:rsidRPr="00FA700D">
        <w:rPr>
          <w:rFonts w:ascii="Times New Roman" w:hAnsi="Times New Roman" w:cs="Times New Roman"/>
          <w:sz w:val="28"/>
          <w:szCs w:val="28"/>
          <w:lang w:val="ru-RU"/>
        </w:rPr>
        <w:t>22</w:t>
      </w:r>
      <w:r w:rsidRPr="00FA700D">
        <w:rPr>
          <w:rFonts w:ascii="Times New Roman" w:hAnsi="Times New Roman" w:cs="Times New Roman"/>
          <w:sz w:val="28"/>
          <w:szCs w:val="28"/>
        </w:rPr>
        <w:t xml:space="preserve">, с. 47-79].  У природному блоці О.О. </w:t>
      </w:r>
      <w:proofErr w:type="spellStart"/>
      <w:r w:rsidRPr="00FA700D">
        <w:rPr>
          <w:rFonts w:ascii="Times New Roman" w:hAnsi="Times New Roman" w:cs="Times New Roman"/>
          <w:sz w:val="28"/>
          <w:szCs w:val="28"/>
        </w:rPr>
        <w:t>Бейдик</w:t>
      </w:r>
      <w:proofErr w:type="spellEnd"/>
      <w:r w:rsidRPr="00FA700D">
        <w:rPr>
          <w:rFonts w:ascii="Times New Roman" w:hAnsi="Times New Roman" w:cs="Times New Roman"/>
          <w:sz w:val="28"/>
          <w:szCs w:val="28"/>
        </w:rPr>
        <w:t xml:space="preserve"> виділив такі складові ресурси: геологічні (спелеологічні), орографічні, кліматичні, гідрографічні, рослинні, тваринного світу. Вибір цієї групи відображає значимість цих ресурсів для організації рекреаційної діяльності. Бал оцінки спелеологічних ресурсів </w:t>
      </w:r>
      <w:proofErr w:type="spellStart"/>
      <w:r w:rsidRPr="00FA700D">
        <w:rPr>
          <w:rFonts w:ascii="Times New Roman" w:hAnsi="Times New Roman" w:cs="Times New Roman"/>
          <w:sz w:val="28"/>
          <w:szCs w:val="28"/>
        </w:rPr>
        <w:t>реґіону</w:t>
      </w:r>
      <w:proofErr w:type="spellEnd"/>
      <w:r w:rsidRPr="00FA700D">
        <w:rPr>
          <w:rFonts w:ascii="Times New Roman" w:hAnsi="Times New Roman" w:cs="Times New Roman"/>
          <w:sz w:val="28"/>
          <w:szCs w:val="28"/>
        </w:rPr>
        <w:t xml:space="preserve"> визначено з урахуванням  </w:t>
      </w:r>
      <w:proofErr w:type="spellStart"/>
      <w:r w:rsidRPr="00FA700D">
        <w:rPr>
          <w:rFonts w:ascii="Times New Roman" w:hAnsi="Times New Roman" w:cs="Times New Roman"/>
          <w:sz w:val="28"/>
          <w:szCs w:val="28"/>
        </w:rPr>
        <w:t>закарстованості</w:t>
      </w:r>
      <w:proofErr w:type="spellEnd"/>
      <w:r w:rsidRPr="00FA700D">
        <w:rPr>
          <w:rFonts w:ascii="Times New Roman" w:hAnsi="Times New Roman" w:cs="Times New Roman"/>
          <w:sz w:val="28"/>
          <w:szCs w:val="28"/>
        </w:rPr>
        <w:t xml:space="preserve">; довжини порожнин; глибини порожнин. У разі оцінювання орографічних ресурсів до уваги брали якісні характеристики рельєфу, враховували найвідоміші гірські вершини в межах тієї чи іншої області (автономії). Кліматичні ресурси оцінено за показниками: середня температура липня; тривалість періоду з температурою понад +10°С;  річна кількість опадів. При оцінюванні гідрографічних ресурсів враховували площі актуальних смуг і рекреаційних акваторій морів, актуальних смуг та акваторій річок, озер, водосховищ. Під час бального оцінювання рослинних ресурсів враховуються характеристики лісистості території (лісам як вагомішому для організації рекреації та туризму типу рослинності віддавали перевагу порівняно з іншими </w:t>
      </w:r>
      <w:r w:rsidRPr="00FA700D">
        <w:rPr>
          <w:rFonts w:ascii="Times New Roman" w:hAnsi="Times New Roman" w:cs="Times New Roman"/>
          <w:sz w:val="28"/>
          <w:szCs w:val="28"/>
        </w:rPr>
        <w:lastRenderedPageBreak/>
        <w:t>типами –  рослинністю степів, луків, боліт). Інтегральний бал природного блоку визначається сумою балів компонентної оцінки [22].</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За основу бальної оцінки природно-антропогенних рекреаційних ресурсів було взято площу природоохоронних територій. Рекреаційній оцінці підлягають території, які за властивостями природного середовища, призначенням і станом ландшафтів можна розглядати як потенційні ресурси рекреації та лікування (оздоровлення). Рекреаційна придатність природно-антропогенних ландшафтів виявляється стосовно окремих видів рекреації. Характер поєднання ресурсів і параметри компонентів природного середовища визначають можливу спеціалізацію або профіль рекреаційного використання території. Серед культурно-історичних ресурсів, головного значення О.О. </w:t>
      </w:r>
      <w:proofErr w:type="spellStart"/>
      <w:r w:rsidRPr="00FA700D">
        <w:rPr>
          <w:rFonts w:ascii="Times New Roman" w:hAnsi="Times New Roman" w:cs="Times New Roman"/>
          <w:sz w:val="28"/>
          <w:szCs w:val="28"/>
        </w:rPr>
        <w:t>Бейдик</w:t>
      </w:r>
      <w:proofErr w:type="spellEnd"/>
      <w:r w:rsidRPr="00FA700D">
        <w:rPr>
          <w:rFonts w:ascii="Times New Roman" w:hAnsi="Times New Roman" w:cs="Times New Roman"/>
          <w:sz w:val="28"/>
          <w:szCs w:val="28"/>
        </w:rPr>
        <w:t xml:space="preserve"> надає архітектурно-історичним ресурсам [22, с. 89-115]. Основа бальної оцінки архітектурно-історичних яких визначається кількістю найвизначніших архітектурно-містобудівних споруд. </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При оцінці архітектурно-історичних ресурсів враховують такі ознаки: матеріальність (чи втілена пам’ятка в матеріальний об’єкт), ступінь збереженості,  форму, призначення і використання, хронологію, значення (цінність).</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Крім того, окремі види пам’яток можуть мати інші ознаки </w:t>
      </w:r>
      <w:r w:rsidRPr="00FA700D">
        <w:rPr>
          <w:rFonts w:ascii="Times New Roman" w:hAnsi="Times New Roman" w:cs="Times New Roman"/>
          <w:sz w:val="28"/>
          <w:szCs w:val="28"/>
          <w:lang w:val="ru-RU"/>
        </w:rPr>
        <w:t>[19]</w:t>
      </w:r>
      <w:r w:rsidRPr="00FA700D">
        <w:rPr>
          <w:rFonts w:ascii="Times New Roman" w:hAnsi="Times New Roman" w:cs="Times New Roman"/>
          <w:sz w:val="28"/>
          <w:szCs w:val="28"/>
        </w:rPr>
        <w:t>:</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зв’язок з історичними подіями та життям окремих видатних осіб;</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тип історичної події (для пам’ятників і пам’ятних місць);</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рід діяльності особи;</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архітектурний стиль тощо.</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У</w:t>
      </w:r>
      <w:r w:rsidR="004576B1">
        <w:rPr>
          <w:rFonts w:ascii="Times New Roman" w:hAnsi="Times New Roman" w:cs="Times New Roman"/>
          <w:sz w:val="28"/>
          <w:szCs w:val="28"/>
        </w:rPr>
        <w:t>.</w:t>
      </w:r>
      <w:r w:rsidRPr="00FA700D">
        <w:rPr>
          <w:rFonts w:ascii="Times New Roman" w:hAnsi="Times New Roman" w:cs="Times New Roman"/>
          <w:sz w:val="28"/>
          <w:szCs w:val="28"/>
        </w:rPr>
        <w:t xml:space="preserve"> Горбаль зазначає, що оцінку рекреаційного потенціалу доцільно здійснювати в два етапи</w:t>
      </w:r>
      <w:r w:rsidRPr="00FA700D">
        <w:rPr>
          <w:rFonts w:ascii="Times New Roman" w:hAnsi="Times New Roman" w:cs="Times New Roman"/>
          <w:sz w:val="28"/>
          <w:szCs w:val="28"/>
          <w:lang w:val="ru-RU"/>
        </w:rPr>
        <w:t xml:space="preserve"> [19]</w:t>
      </w:r>
      <w:r w:rsidRPr="00FA700D">
        <w:rPr>
          <w:rFonts w:ascii="Times New Roman" w:hAnsi="Times New Roman" w:cs="Times New Roman"/>
          <w:sz w:val="28"/>
          <w:szCs w:val="28"/>
        </w:rPr>
        <w:t xml:space="preserve">. Перший етап являє собою виділення рекреаційного потенціалу території як єдиного цілого і визначити його територіальних меж. В план такого дослідження включають тільки ті компоненти природи і культурно-історичні об’єкти, які використовують або можуть використати в рекреаційних цілях. За критерій визначення територіальних меж рекреаційного потенціалу території багато вчених беруть інтенсивність рекреаційної діяльності території. Можливим на цьому етапі є визначення економіко-географічного потенціалу, </w:t>
      </w:r>
      <w:r w:rsidRPr="00FA700D">
        <w:rPr>
          <w:rFonts w:ascii="Times New Roman" w:hAnsi="Times New Roman" w:cs="Times New Roman"/>
          <w:sz w:val="28"/>
          <w:szCs w:val="28"/>
        </w:rPr>
        <w:lastRenderedPageBreak/>
        <w:t>який охоплює займану площу; просторове розміщення; розміщення щодо великих міст і міських агломерацій, транспортних магістралей, туристичних маршрутів загальнодержавного та міжнародного значення [19].</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На другому етапі аналізують компонентну структуру рекреаційного потенціалу території, зокрема природних і культурно-історичних рекреаційних ресурсів з погляду розвитку різних видів рекреації. Першим етапом такого дослідження є вивчення концентрації певних видів рекреаційних ресурсів у районі, міри їхнього освоєння і можливість розвитку нових видів туризму та рекреації. Другим етапом компонентного дослідження рекреаційного потенціалу є аналіз ролі всіх рекреаційних ресурсів у формуванні певних галузей рекреації, а також виявлення перспективних рекреаційних ресурсів, їхнього впливу на створення нових видів рекреації. Необхідно також виділити головні рекреаційні галузі, які розвиваються на базі використання рекреаційного потенціалу, а також визначити їхнє місце в галузевій структурі господарства регіону. Це дасть змогу з’ясувати міру впливу тих чи інших видів рекреаційних ресурсів на формування компонентної структури рекреаційного потенціалу території. Третій етап компонентного дослідження полягає в розробці шляхів подальшого розвитку тих видів рекреації, яким відповідають найсприятливіші рекреаційні ресурси і рекреаційне природокористування [19].</w:t>
      </w:r>
    </w:p>
    <w:p w:rsid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Проаналізувавши методи оцінки рекреаційного потенціалу території вітчизняних науковців, можна зробити висновок, що кожен вид рекреаційної діяльності вимагає особливого згрупування оцінюваних факторів і особливе тлумачення їх значення. При цьому увагу слід приділяти не тільки «позитивним», але і «негативним» факторам, які можуть обмежити або навіть виключити використання території в рекреаційних цілях. Складність оцінки території для цілей рекреації та оздоровлення полягає в тому, що для різних видів рекреаційної діяльності необхідні різні ресурси та умови. Проте, більшість науковців сходяться на тому, що найефективнішою є бальна оцінка рекреаційного потенціалу, яка дозволяє оцінити наявність ресурсів та їх використання в туризмі. Оцінка рекреаційного потенціалу території показує, що його якісні і кількісні параметри в </w:t>
      </w:r>
      <w:r w:rsidRPr="00FA700D">
        <w:rPr>
          <w:rFonts w:ascii="Times New Roman" w:hAnsi="Times New Roman" w:cs="Times New Roman"/>
          <w:sz w:val="28"/>
          <w:szCs w:val="28"/>
        </w:rPr>
        <w:lastRenderedPageBreak/>
        <w:t>поєднанні з суспільно-географічними чинниками є важливими об’єктивними передумовами розвитку рекреаційного комплексу регіону.</w:t>
      </w:r>
    </w:p>
    <w:p w:rsidR="00E9667A" w:rsidRDefault="00E9667A" w:rsidP="00FA700D">
      <w:pPr>
        <w:spacing w:after="0" w:line="360" w:lineRule="auto"/>
        <w:ind w:firstLine="708"/>
        <w:jc w:val="both"/>
        <w:rPr>
          <w:rFonts w:ascii="Times New Roman" w:hAnsi="Times New Roman" w:cs="Times New Roman"/>
          <w:sz w:val="28"/>
          <w:szCs w:val="28"/>
        </w:rPr>
      </w:pPr>
    </w:p>
    <w:p w:rsidR="00E9667A" w:rsidRDefault="00ED00A9" w:rsidP="00ED00A9">
      <w:pPr>
        <w:rPr>
          <w:rFonts w:ascii="Times New Roman" w:hAnsi="Times New Roman" w:cs="Times New Roman"/>
          <w:sz w:val="28"/>
          <w:szCs w:val="28"/>
        </w:rPr>
      </w:pPr>
      <w:r>
        <w:rPr>
          <w:rFonts w:ascii="Times New Roman" w:hAnsi="Times New Roman" w:cs="Times New Roman"/>
          <w:sz w:val="28"/>
          <w:szCs w:val="28"/>
        </w:rPr>
        <w:br w:type="page"/>
      </w:r>
    </w:p>
    <w:p w:rsidR="00FA700D" w:rsidRDefault="00E9667A" w:rsidP="00FA700D">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РОЗДІЛ</w:t>
      </w:r>
      <w:r w:rsidRPr="00F021F3">
        <w:rPr>
          <w:rFonts w:ascii="Times New Roman" w:hAnsi="Times New Roman" w:cs="Times New Roman"/>
          <w:b/>
          <w:sz w:val="28"/>
          <w:szCs w:val="28"/>
        </w:rPr>
        <w:t xml:space="preserve"> 2. </w:t>
      </w:r>
      <w:r>
        <w:rPr>
          <w:rFonts w:ascii="Times New Roman" w:hAnsi="Times New Roman" w:cs="Times New Roman"/>
          <w:b/>
          <w:sz w:val="28"/>
          <w:szCs w:val="28"/>
        </w:rPr>
        <w:t>ХАРАКТЕРИСТИКА РЕСУРСНОГО ПОТЕНЦІАЛУ ТЕРИТОРІЇ БАСЕЙНУ РІЧКИ ДУНАЙ</w:t>
      </w:r>
    </w:p>
    <w:p w:rsidR="00E9667A" w:rsidRDefault="00E9667A" w:rsidP="00FA700D">
      <w:pPr>
        <w:spacing w:line="240" w:lineRule="auto"/>
        <w:jc w:val="center"/>
        <w:rPr>
          <w:rFonts w:ascii="Times New Roman" w:hAnsi="Times New Roman" w:cs="Times New Roman"/>
          <w:b/>
          <w:sz w:val="28"/>
          <w:szCs w:val="28"/>
        </w:rPr>
      </w:pPr>
    </w:p>
    <w:p w:rsidR="00A32656" w:rsidRPr="00F021F3" w:rsidRDefault="00A32656" w:rsidP="00FA700D">
      <w:pPr>
        <w:spacing w:line="240" w:lineRule="auto"/>
        <w:jc w:val="center"/>
        <w:rPr>
          <w:rFonts w:ascii="Times New Roman" w:hAnsi="Times New Roman" w:cs="Times New Roman"/>
          <w:b/>
          <w:sz w:val="28"/>
          <w:szCs w:val="28"/>
        </w:rPr>
      </w:pPr>
    </w:p>
    <w:p w:rsidR="00FA700D" w:rsidRDefault="00FA700D" w:rsidP="004B45AF">
      <w:pPr>
        <w:spacing w:line="240" w:lineRule="auto"/>
        <w:ind w:firstLine="708"/>
        <w:jc w:val="both"/>
        <w:rPr>
          <w:rFonts w:ascii="Times New Roman" w:hAnsi="Times New Roman" w:cs="Times New Roman"/>
          <w:b/>
          <w:sz w:val="28"/>
          <w:szCs w:val="28"/>
        </w:rPr>
      </w:pPr>
      <w:r w:rsidRPr="00D30000">
        <w:rPr>
          <w:rFonts w:ascii="Times New Roman" w:hAnsi="Times New Roman" w:cs="Times New Roman"/>
          <w:b/>
          <w:sz w:val="28"/>
          <w:szCs w:val="28"/>
        </w:rPr>
        <w:t>2.1</w:t>
      </w:r>
      <w:r w:rsidR="00E9667A">
        <w:rPr>
          <w:rFonts w:ascii="Times New Roman" w:hAnsi="Times New Roman" w:cs="Times New Roman"/>
          <w:b/>
          <w:sz w:val="28"/>
          <w:szCs w:val="28"/>
        </w:rPr>
        <w:t>.</w:t>
      </w:r>
      <w:r w:rsidRPr="00D30000">
        <w:rPr>
          <w:rFonts w:ascii="Times New Roman" w:hAnsi="Times New Roman" w:cs="Times New Roman"/>
          <w:b/>
          <w:sz w:val="28"/>
          <w:szCs w:val="28"/>
        </w:rPr>
        <w:t xml:space="preserve"> Характеристика ресурсного потенціалу басейну р. Д</w:t>
      </w:r>
      <w:r w:rsidR="00E9667A">
        <w:rPr>
          <w:rFonts w:ascii="Times New Roman" w:hAnsi="Times New Roman" w:cs="Times New Roman"/>
          <w:b/>
          <w:sz w:val="28"/>
          <w:szCs w:val="28"/>
        </w:rPr>
        <w:t>унай для цілей розвитку туризму</w:t>
      </w:r>
    </w:p>
    <w:p w:rsidR="00E9667A" w:rsidRPr="00D30000" w:rsidRDefault="00E9667A" w:rsidP="00E9667A">
      <w:pPr>
        <w:spacing w:line="240" w:lineRule="auto"/>
        <w:jc w:val="both"/>
        <w:rPr>
          <w:rFonts w:ascii="Times New Roman" w:hAnsi="Times New Roman" w:cs="Times New Roman"/>
          <w:b/>
          <w:sz w:val="28"/>
          <w:szCs w:val="28"/>
        </w:rPr>
      </w:pPr>
    </w:p>
    <w:p w:rsidR="00FA700D" w:rsidRPr="006E432B" w:rsidRDefault="00FA700D" w:rsidP="00FA700D">
      <w:pPr>
        <w:pStyle w:val="a3"/>
        <w:spacing w:line="360" w:lineRule="auto"/>
        <w:ind w:firstLine="708"/>
        <w:jc w:val="both"/>
        <w:rPr>
          <w:rFonts w:ascii="Times New Roman" w:hAnsi="Times New Roman" w:cs="Times New Roman"/>
          <w:sz w:val="28"/>
          <w:szCs w:val="28"/>
        </w:rPr>
      </w:pPr>
      <w:r w:rsidRPr="006E432B">
        <w:rPr>
          <w:rFonts w:ascii="Times New Roman" w:hAnsi="Times New Roman" w:cs="Times New Roman"/>
          <w:sz w:val="28"/>
          <w:szCs w:val="28"/>
        </w:rPr>
        <w:t>Основою розвитку туризму на будь-якій території чи регіоні є його ресурсний потенціал. Ресурсний потенціал – це сукупна цінність реалізованих та нереалізованих можливостей використання ресурсів у процесі задоволення суспільних потреб (за визначенням П.</w:t>
      </w:r>
      <w:proofErr w:type="spellStart"/>
      <w:r w:rsidRPr="006E432B">
        <w:rPr>
          <w:rFonts w:ascii="Times New Roman" w:hAnsi="Times New Roman" w:cs="Times New Roman"/>
          <w:sz w:val="28"/>
          <w:szCs w:val="28"/>
        </w:rPr>
        <w:t>Масл</w:t>
      </w:r>
      <w:r>
        <w:rPr>
          <w:rFonts w:ascii="Times New Roman" w:hAnsi="Times New Roman" w:cs="Times New Roman"/>
          <w:sz w:val="28"/>
          <w:szCs w:val="28"/>
        </w:rPr>
        <w:t>яка</w:t>
      </w:r>
      <w:proofErr w:type="spellEnd"/>
      <w:r>
        <w:rPr>
          <w:rFonts w:ascii="Times New Roman" w:hAnsi="Times New Roman" w:cs="Times New Roman"/>
          <w:sz w:val="28"/>
          <w:szCs w:val="28"/>
        </w:rPr>
        <w:t>)</w:t>
      </w:r>
      <w:r w:rsidRPr="006E432B">
        <w:rPr>
          <w:rFonts w:ascii="Times New Roman" w:hAnsi="Times New Roman" w:cs="Times New Roman"/>
          <w:sz w:val="28"/>
          <w:szCs w:val="28"/>
        </w:rPr>
        <w:t xml:space="preserve">. Рекреаційний потенціал басейну р. Дунай важко переоцінити. Багатий на культурно-історичні та природні ресурси, цей регіон є перспективним для розвитку різноманітних видів туризму: від пригодницького до екологічного та екскурсійного. </w:t>
      </w:r>
    </w:p>
    <w:p w:rsidR="00FA700D" w:rsidRDefault="00FA700D" w:rsidP="00FA700D">
      <w:pPr>
        <w:pStyle w:val="a3"/>
        <w:spacing w:line="360" w:lineRule="auto"/>
        <w:ind w:firstLine="708"/>
        <w:jc w:val="both"/>
        <w:rPr>
          <w:rFonts w:ascii="Times New Roman" w:hAnsi="Times New Roman" w:cs="Times New Roman"/>
          <w:sz w:val="28"/>
          <w:szCs w:val="28"/>
        </w:rPr>
      </w:pPr>
      <w:r w:rsidRPr="006E432B">
        <w:rPr>
          <w:rFonts w:ascii="Times New Roman" w:hAnsi="Times New Roman" w:cs="Times New Roman"/>
          <w:sz w:val="28"/>
          <w:szCs w:val="28"/>
        </w:rPr>
        <w:t xml:space="preserve">Дунай – друга за довжиною річка в Європі після Волги і найдовша річка в Європейському Союзі. Річка бере свій початок в </w:t>
      </w:r>
      <w:proofErr w:type="spellStart"/>
      <w:r w:rsidRPr="006E432B">
        <w:rPr>
          <w:rFonts w:ascii="Times New Roman" w:hAnsi="Times New Roman" w:cs="Times New Roman"/>
          <w:sz w:val="28"/>
          <w:szCs w:val="28"/>
        </w:rPr>
        <w:t>Шварцвальді</w:t>
      </w:r>
      <w:proofErr w:type="spellEnd"/>
      <w:r w:rsidRPr="006E432B">
        <w:rPr>
          <w:rFonts w:ascii="Times New Roman" w:hAnsi="Times New Roman" w:cs="Times New Roman"/>
          <w:sz w:val="28"/>
          <w:szCs w:val="28"/>
        </w:rPr>
        <w:t xml:space="preserve"> (ФРН), звідки протікає на схід. Довжина річки складає 2585 км, найширша ділянка – 1,5 км. Від витоку до гирла Дунай проходить територією 10 держав: ФРН, Австрії, Словаччини, Угорщини, Хорватії, Сербії, Болгарії, Румунії, Молдови та України. Також басейн Дунаю</w:t>
      </w:r>
      <w:r w:rsidR="00C34142">
        <w:rPr>
          <w:rFonts w:ascii="Times New Roman" w:hAnsi="Times New Roman" w:cs="Times New Roman"/>
          <w:sz w:val="28"/>
          <w:szCs w:val="28"/>
        </w:rPr>
        <w:t xml:space="preserve"> (див. </w:t>
      </w:r>
      <w:proofErr w:type="spellStart"/>
      <w:r w:rsidR="00C34142">
        <w:rPr>
          <w:rFonts w:ascii="Times New Roman" w:hAnsi="Times New Roman" w:cs="Times New Roman"/>
          <w:sz w:val="28"/>
          <w:szCs w:val="28"/>
        </w:rPr>
        <w:t>дод</w:t>
      </w:r>
      <w:proofErr w:type="spellEnd"/>
      <w:r w:rsidR="00C34142">
        <w:rPr>
          <w:rFonts w:ascii="Times New Roman" w:hAnsi="Times New Roman" w:cs="Times New Roman"/>
          <w:sz w:val="28"/>
          <w:szCs w:val="28"/>
        </w:rPr>
        <w:t>. А)</w:t>
      </w:r>
      <w:r w:rsidRPr="006E432B">
        <w:rPr>
          <w:rFonts w:ascii="Times New Roman" w:hAnsi="Times New Roman" w:cs="Times New Roman"/>
          <w:sz w:val="28"/>
          <w:szCs w:val="28"/>
        </w:rPr>
        <w:t xml:space="preserve"> охоплює частини територій Італії, Словенії, Боснії і Герцеговини, Албанії, Македоні</w:t>
      </w:r>
      <w:r>
        <w:rPr>
          <w:rFonts w:ascii="Times New Roman" w:hAnsi="Times New Roman" w:cs="Times New Roman"/>
          <w:sz w:val="28"/>
          <w:szCs w:val="28"/>
        </w:rPr>
        <w:t xml:space="preserve">ї, Польщі, Швейцарії та Чехії. Басейн річки Дунай – </w:t>
      </w:r>
      <w:r w:rsidRPr="006E432B">
        <w:rPr>
          <w:rFonts w:ascii="Times New Roman" w:hAnsi="Times New Roman" w:cs="Times New Roman"/>
          <w:sz w:val="28"/>
          <w:szCs w:val="28"/>
        </w:rPr>
        <w:t xml:space="preserve">другий за величиною річковий басейн Європи, загальною площею 801 463 </w:t>
      </w:r>
      <w:proofErr w:type="spellStart"/>
      <w:r w:rsidRPr="006E432B">
        <w:rPr>
          <w:rFonts w:ascii="Times New Roman" w:hAnsi="Times New Roman" w:cs="Times New Roman"/>
          <w:sz w:val="28"/>
          <w:szCs w:val="28"/>
        </w:rPr>
        <w:t>км²</w:t>
      </w:r>
      <w:proofErr w:type="spellEnd"/>
      <w:r w:rsidRPr="00FA700D">
        <w:rPr>
          <w:rFonts w:ascii="Times New Roman" w:hAnsi="Times New Roman" w:cs="Times New Roman"/>
          <w:sz w:val="28"/>
          <w:szCs w:val="28"/>
        </w:rPr>
        <w:t xml:space="preserve"> [22]</w:t>
      </w:r>
      <w:r w:rsidRPr="006E432B">
        <w:rPr>
          <w:rFonts w:ascii="Times New Roman" w:hAnsi="Times New Roman" w:cs="Times New Roman"/>
          <w:sz w:val="28"/>
          <w:szCs w:val="28"/>
        </w:rPr>
        <w:t xml:space="preserve">. </w:t>
      </w:r>
      <w:r w:rsidRPr="00316818">
        <w:rPr>
          <w:rFonts w:ascii="Times New Roman" w:hAnsi="Times New Roman" w:cs="Times New Roman"/>
          <w:sz w:val="28"/>
          <w:szCs w:val="28"/>
        </w:rPr>
        <w:t>Географічно цей регіон різноманітний, включаючи не тіл</w:t>
      </w:r>
      <w:r>
        <w:rPr>
          <w:rFonts w:ascii="Times New Roman" w:hAnsi="Times New Roman" w:cs="Times New Roman"/>
          <w:sz w:val="28"/>
          <w:szCs w:val="28"/>
        </w:rPr>
        <w:t>ьки безпосередню річку та рівнину, а й гірські масиви (Карпати, Альпи)</w:t>
      </w:r>
      <w:r w:rsidR="00C34142">
        <w:rPr>
          <w:rFonts w:ascii="Times New Roman" w:hAnsi="Times New Roman" w:cs="Times New Roman"/>
          <w:sz w:val="28"/>
          <w:szCs w:val="28"/>
        </w:rPr>
        <w:t xml:space="preserve"> (див. </w:t>
      </w:r>
      <w:proofErr w:type="spellStart"/>
      <w:r w:rsidR="00C34142">
        <w:rPr>
          <w:rFonts w:ascii="Times New Roman" w:hAnsi="Times New Roman" w:cs="Times New Roman"/>
          <w:sz w:val="28"/>
          <w:szCs w:val="28"/>
        </w:rPr>
        <w:t>дод</w:t>
      </w:r>
      <w:proofErr w:type="spellEnd"/>
      <w:r w:rsidR="00C34142">
        <w:rPr>
          <w:rFonts w:ascii="Times New Roman" w:hAnsi="Times New Roman" w:cs="Times New Roman"/>
          <w:sz w:val="28"/>
          <w:szCs w:val="28"/>
        </w:rPr>
        <w:t>. Б)</w:t>
      </w:r>
      <w:r w:rsidRPr="00316818">
        <w:rPr>
          <w:rFonts w:ascii="Times New Roman" w:hAnsi="Times New Roman" w:cs="Times New Roman"/>
          <w:sz w:val="28"/>
          <w:szCs w:val="28"/>
        </w:rPr>
        <w:t xml:space="preserve">. Він </w:t>
      </w:r>
      <w:r>
        <w:rPr>
          <w:rFonts w:ascii="Times New Roman" w:hAnsi="Times New Roman" w:cs="Times New Roman"/>
          <w:sz w:val="28"/>
          <w:szCs w:val="28"/>
        </w:rPr>
        <w:t>охоплює</w:t>
      </w:r>
      <w:r w:rsidRPr="00316818">
        <w:rPr>
          <w:rFonts w:ascii="Times New Roman" w:hAnsi="Times New Roman" w:cs="Times New Roman"/>
          <w:sz w:val="28"/>
          <w:szCs w:val="28"/>
        </w:rPr>
        <w:t xml:space="preserve"> велику частку</w:t>
      </w:r>
      <w:r>
        <w:rPr>
          <w:rFonts w:ascii="Times New Roman" w:hAnsi="Times New Roman" w:cs="Times New Roman"/>
          <w:sz w:val="28"/>
          <w:szCs w:val="28"/>
        </w:rPr>
        <w:t xml:space="preserve"> природних багатств, що збереглися</w:t>
      </w:r>
      <w:r w:rsidRPr="00316818">
        <w:rPr>
          <w:rFonts w:ascii="Times New Roman" w:hAnsi="Times New Roman" w:cs="Times New Roman"/>
          <w:sz w:val="28"/>
          <w:szCs w:val="28"/>
        </w:rPr>
        <w:t xml:space="preserve"> </w:t>
      </w:r>
      <w:r>
        <w:rPr>
          <w:rFonts w:ascii="Times New Roman" w:hAnsi="Times New Roman" w:cs="Times New Roman"/>
          <w:sz w:val="28"/>
          <w:szCs w:val="28"/>
        </w:rPr>
        <w:t>в Європі</w:t>
      </w:r>
      <w:r w:rsidRPr="00316818">
        <w:rPr>
          <w:rFonts w:ascii="Times New Roman" w:hAnsi="Times New Roman" w:cs="Times New Roman"/>
          <w:sz w:val="28"/>
          <w:szCs w:val="28"/>
        </w:rPr>
        <w:t xml:space="preserve">, включаючи останні </w:t>
      </w:r>
      <w:r>
        <w:rPr>
          <w:rFonts w:ascii="Times New Roman" w:hAnsi="Times New Roman" w:cs="Times New Roman"/>
          <w:sz w:val="28"/>
          <w:szCs w:val="28"/>
        </w:rPr>
        <w:t>місця недоторканої природи</w:t>
      </w:r>
      <w:r w:rsidRPr="00316818">
        <w:rPr>
          <w:rFonts w:ascii="Times New Roman" w:hAnsi="Times New Roman" w:cs="Times New Roman"/>
          <w:sz w:val="28"/>
          <w:szCs w:val="28"/>
        </w:rPr>
        <w:t xml:space="preserve">, а також багаті культурні ландшафти, що формувалися протягом століть людського культивування. </w:t>
      </w:r>
    </w:p>
    <w:p w:rsidR="00FA700D" w:rsidRPr="006E432B" w:rsidRDefault="00FA700D" w:rsidP="00FA700D">
      <w:pPr>
        <w:pStyle w:val="a3"/>
        <w:spacing w:line="360" w:lineRule="auto"/>
        <w:ind w:firstLine="708"/>
        <w:jc w:val="both"/>
        <w:rPr>
          <w:rFonts w:ascii="Times New Roman" w:hAnsi="Times New Roman" w:cs="Times New Roman"/>
          <w:sz w:val="28"/>
          <w:szCs w:val="28"/>
        </w:rPr>
      </w:pPr>
      <w:r w:rsidRPr="0034260E">
        <w:rPr>
          <w:rFonts w:ascii="Times New Roman" w:hAnsi="Times New Roman" w:cs="Times New Roman"/>
          <w:sz w:val="28"/>
          <w:szCs w:val="28"/>
        </w:rPr>
        <w:t xml:space="preserve">Важливе місце серед рекреаційних ресурсів займає рельєф. Він суттєво впливає на просторову диференціацію кліматичних, біотичних та інших ресурсів. З іншого боку, рельєф відіграє важливу роль у задоволенні потреби людини у </w:t>
      </w:r>
      <w:r w:rsidRPr="0034260E">
        <w:rPr>
          <w:rFonts w:ascii="Times New Roman" w:hAnsi="Times New Roman" w:cs="Times New Roman"/>
          <w:sz w:val="28"/>
          <w:szCs w:val="28"/>
        </w:rPr>
        <w:lastRenderedPageBreak/>
        <w:t>красі, створюючи сприятливий пс</w:t>
      </w:r>
      <w:r>
        <w:rPr>
          <w:rFonts w:ascii="Times New Roman" w:hAnsi="Times New Roman" w:cs="Times New Roman"/>
          <w:sz w:val="28"/>
          <w:szCs w:val="28"/>
        </w:rPr>
        <w:t>ихологічний клімат</w:t>
      </w:r>
      <w:r w:rsidRPr="00FF79A6">
        <w:rPr>
          <w:rFonts w:ascii="Times New Roman" w:hAnsi="Times New Roman" w:cs="Times New Roman"/>
          <w:sz w:val="28"/>
          <w:szCs w:val="28"/>
          <w:lang w:val="ru-RU"/>
        </w:rPr>
        <w:t xml:space="preserve"> [21]</w:t>
      </w:r>
      <w:r>
        <w:t xml:space="preserve">. </w:t>
      </w:r>
      <w:r w:rsidRPr="005F41A3">
        <w:rPr>
          <w:rFonts w:ascii="Times New Roman" w:hAnsi="Times New Roman" w:cs="Times New Roman"/>
          <w:sz w:val="28"/>
          <w:szCs w:val="28"/>
        </w:rPr>
        <w:t xml:space="preserve">Верхня частина Дунаю характеризується гірським рельєфом. Річка протікає передгір'ям Альп, Малими Карпатами та горами </w:t>
      </w:r>
      <w:proofErr w:type="spellStart"/>
      <w:r w:rsidRPr="005F41A3">
        <w:rPr>
          <w:rFonts w:ascii="Times New Roman" w:hAnsi="Times New Roman" w:cs="Times New Roman"/>
          <w:sz w:val="28"/>
          <w:szCs w:val="28"/>
        </w:rPr>
        <w:t>Лейта</w:t>
      </w:r>
      <w:proofErr w:type="spellEnd"/>
      <w:r w:rsidRPr="005F41A3">
        <w:rPr>
          <w:rFonts w:ascii="Times New Roman" w:hAnsi="Times New Roman" w:cs="Times New Roman"/>
          <w:sz w:val="28"/>
          <w:szCs w:val="28"/>
        </w:rPr>
        <w:t xml:space="preserve">. Також територія охоплює на півночі Швабську та </w:t>
      </w:r>
      <w:proofErr w:type="spellStart"/>
      <w:r w:rsidRPr="005F41A3">
        <w:rPr>
          <w:rFonts w:ascii="Times New Roman" w:hAnsi="Times New Roman" w:cs="Times New Roman"/>
          <w:sz w:val="28"/>
          <w:szCs w:val="28"/>
        </w:rPr>
        <w:t>Франконську</w:t>
      </w:r>
      <w:proofErr w:type="spellEnd"/>
      <w:r w:rsidRPr="005F41A3">
        <w:rPr>
          <w:rFonts w:ascii="Times New Roman" w:hAnsi="Times New Roman" w:cs="Times New Roman"/>
          <w:sz w:val="28"/>
          <w:szCs w:val="28"/>
        </w:rPr>
        <w:t xml:space="preserve"> Альбу, частини </w:t>
      </w:r>
      <w:proofErr w:type="spellStart"/>
      <w:r w:rsidRPr="005F41A3">
        <w:rPr>
          <w:rFonts w:ascii="Times New Roman" w:hAnsi="Times New Roman" w:cs="Times New Roman"/>
          <w:sz w:val="28"/>
          <w:szCs w:val="28"/>
        </w:rPr>
        <w:t>Оберпфельцера</w:t>
      </w:r>
      <w:proofErr w:type="spellEnd"/>
      <w:r w:rsidRPr="005F41A3">
        <w:rPr>
          <w:rFonts w:ascii="Times New Roman" w:hAnsi="Times New Roman" w:cs="Times New Roman"/>
          <w:sz w:val="28"/>
          <w:szCs w:val="28"/>
        </w:rPr>
        <w:t xml:space="preserve">, Баварські та Богемські ліси, австрійські </w:t>
      </w:r>
      <w:proofErr w:type="spellStart"/>
      <w:r w:rsidRPr="005F41A3">
        <w:rPr>
          <w:rFonts w:ascii="Times New Roman" w:hAnsi="Times New Roman" w:cs="Times New Roman"/>
          <w:sz w:val="28"/>
          <w:szCs w:val="28"/>
        </w:rPr>
        <w:t>Мюль-</w:t>
      </w:r>
      <w:proofErr w:type="spellEnd"/>
      <w:r w:rsidRPr="005F41A3">
        <w:rPr>
          <w:rFonts w:ascii="Times New Roman" w:hAnsi="Times New Roman" w:cs="Times New Roman"/>
          <w:sz w:val="28"/>
          <w:szCs w:val="28"/>
        </w:rPr>
        <w:t xml:space="preserve"> та </w:t>
      </w:r>
      <w:proofErr w:type="spellStart"/>
      <w:r w:rsidRPr="005F41A3">
        <w:rPr>
          <w:rFonts w:ascii="Times New Roman" w:hAnsi="Times New Roman" w:cs="Times New Roman"/>
          <w:sz w:val="28"/>
          <w:szCs w:val="28"/>
        </w:rPr>
        <w:t>Вальдвієртел</w:t>
      </w:r>
      <w:proofErr w:type="spellEnd"/>
      <w:r w:rsidRPr="005F41A3">
        <w:rPr>
          <w:rFonts w:ascii="Times New Roman" w:hAnsi="Times New Roman" w:cs="Times New Roman"/>
          <w:sz w:val="28"/>
          <w:szCs w:val="28"/>
        </w:rPr>
        <w:t xml:space="preserve"> та Богемно-Моравський височини. На південь від Дунаю пролягають швабсько-баварсько-австрійські альпійські передгір'я</w:t>
      </w:r>
      <w:r w:rsidRPr="00FF79A6">
        <w:rPr>
          <w:rFonts w:ascii="Times New Roman" w:hAnsi="Times New Roman" w:cs="Times New Roman"/>
          <w:sz w:val="28"/>
          <w:szCs w:val="28"/>
        </w:rPr>
        <w:t xml:space="preserve"> [23]</w:t>
      </w:r>
      <w:r w:rsidRPr="005F41A3">
        <w:rPr>
          <w:rFonts w:ascii="Times New Roman" w:hAnsi="Times New Roman" w:cs="Times New Roman"/>
          <w:sz w:val="28"/>
          <w:szCs w:val="28"/>
        </w:rPr>
        <w:t>. Середня та Нижня частини басейну характеризуються більш рівнинним рельєфом.</w:t>
      </w:r>
      <w:r>
        <w:rPr>
          <w:rFonts w:ascii="Times New Roman" w:hAnsi="Times New Roman" w:cs="Times New Roman"/>
          <w:sz w:val="28"/>
          <w:szCs w:val="28"/>
        </w:rPr>
        <w:t xml:space="preserve"> </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Одними з найважливіших ресурсів басейну Дунаю є водні ресурси. Басейн р. Дунай можна розділити на три </w:t>
      </w:r>
      <w:r w:rsidRPr="006E432B">
        <w:rPr>
          <w:rFonts w:ascii="Times New Roman" w:hAnsi="Times New Roman" w:cs="Times New Roman"/>
          <w:sz w:val="28"/>
          <w:szCs w:val="28"/>
        </w:rPr>
        <w:t>регіони</w:t>
      </w:r>
      <w:r w:rsidRPr="00F516DA">
        <w:rPr>
          <w:rFonts w:ascii="Times New Roman" w:hAnsi="Times New Roman" w:cs="Times New Roman"/>
          <w:sz w:val="28"/>
          <w:szCs w:val="28"/>
          <w:lang w:val="ru-RU"/>
        </w:rPr>
        <w:t xml:space="preserve"> [23]</w:t>
      </w:r>
      <w:r w:rsidRPr="006E432B">
        <w:rPr>
          <w:rFonts w:ascii="Times New Roman" w:hAnsi="Times New Roman" w:cs="Times New Roman"/>
          <w:sz w:val="28"/>
          <w:szCs w:val="28"/>
        </w:rPr>
        <w:t xml:space="preserve">: </w:t>
      </w:r>
    </w:p>
    <w:p w:rsidR="00FA700D" w:rsidRDefault="00FA700D" w:rsidP="00FA700D">
      <w:pPr>
        <w:pStyle w:val="a3"/>
        <w:numPr>
          <w:ilvl w:val="0"/>
          <w:numId w:val="4"/>
        </w:numPr>
        <w:spacing w:line="360" w:lineRule="auto"/>
        <w:jc w:val="both"/>
        <w:rPr>
          <w:rFonts w:ascii="Times New Roman" w:hAnsi="Times New Roman" w:cs="Times New Roman"/>
          <w:sz w:val="28"/>
          <w:szCs w:val="28"/>
        </w:rPr>
      </w:pPr>
      <w:r w:rsidRPr="006E432B">
        <w:rPr>
          <w:rFonts w:ascii="Times New Roman" w:hAnsi="Times New Roman" w:cs="Times New Roman"/>
          <w:sz w:val="28"/>
          <w:szCs w:val="28"/>
        </w:rPr>
        <w:t xml:space="preserve">верхній басейн, </w:t>
      </w:r>
    </w:p>
    <w:p w:rsidR="00FA700D" w:rsidRDefault="00FA700D" w:rsidP="00FA700D">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середній басейн,</w:t>
      </w:r>
    </w:p>
    <w:p w:rsidR="00F639CB" w:rsidRPr="00F639CB" w:rsidRDefault="00FA700D" w:rsidP="00F639CB">
      <w:pPr>
        <w:pStyle w:val="a3"/>
        <w:numPr>
          <w:ilvl w:val="0"/>
          <w:numId w:val="4"/>
        </w:numPr>
        <w:spacing w:line="360" w:lineRule="auto"/>
        <w:jc w:val="both"/>
        <w:rPr>
          <w:rFonts w:ascii="Times New Roman" w:hAnsi="Times New Roman" w:cs="Times New Roman"/>
          <w:sz w:val="28"/>
          <w:szCs w:val="28"/>
        </w:rPr>
      </w:pPr>
      <w:r w:rsidRPr="006E432B">
        <w:rPr>
          <w:rFonts w:ascii="Times New Roman" w:hAnsi="Times New Roman" w:cs="Times New Roman"/>
          <w:sz w:val="28"/>
          <w:szCs w:val="28"/>
        </w:rPr>
        <w:t>нижній басейн (включаючи дельту Дунаю)</w:t>
      </w:r>
      <w:r w:rsidR="00F639CB" w:rsidRPr="00F639CB">
        <w:rPr>
          <w:rFonts w:ascii="Times New Roman" w:hAnsi="Times New Roman" w:cs="Times New Roman"/>
          <w:sz w:val="28"/>
          <w:szCs w:val="28"/>
          <w:lang w:val="ru-RU"/>
        </w:rPr>
        <w:t xml:space="preserve"> </w:t>
      </w:r>
      <w:r w:rsidR="00F639CB">
        <w:rPr>
          <w:rFonts w:ascii="Times New Roman" w:hAnsi="Times New Roman" w:cs="Times New Roman"/>
          <w:sz w:val="28"/>
          <w:szCs w:val="28"/>
          <w:lang w:val="ru-RU"/>
        </w:rPr>
        <w:t>(рис.2.1.)</w:t>
      </w:r>
      <w:r w:rsidRPr="006E432B">
        <w:rPr>
          <w:rFonts w:ascii="Times New Roman" w:hAnsi="Times New Roman" w:cs="Times New Roman"/>
          <w:sz w:val="28"/>
          <w:szCs w:val="28"/>
        </w:rPr>
        <w:t xml:space="preserve">. </w:t>
      </w:r>
    </w:p>
    <w:p w:rsidR="00F639CB" w:rsidRDefault="00F639CB" w:rsidP="00F639CB">
      <w:pPr>
        <w:pStyle w:val="a3"/>
        <w:spacing w:line="360" w:lineRule="auto"/>
        <w:ind w:left="708"/>
        <w:jc w:val="both"/>
        <w:rPr>
          <w:rFonts w:ascii="Times New Roman" w:hAnsi="Times New Roman" w:cs="Times New Roman"/>
          <w:noProof/>
          <w:sz w:val="28"/>
          <w:szCs w:val="28"/>
          <w:lang w:eastAsia="uk-UA"/>
        </w:rPr>
      </w:pPr>
    </w:p>
    <w:p w:rsidR="00F639CB" w:rsidRDefault="00F639CB" w:rsidP="00F639CB">
      <w:pPr>
        <w:pStyle w:val="a3"/>
        <w:spacing w:line="360" w:lineRule="auto"/>
        <w:ind w:left="708"/>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4975860" cy="2492677"/>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ter-07-06139-g002.pn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398" t="3131" r="1313" b="21389"/>
                    <a:stretch/>
                  </pic:blipFill>
                  <pic:spPr bwMode="auto">
                    <a:xfrm>
                      <a:off x="0" y="0"/>
                      <a:ext cx="5002187" cy="25058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639CB" w:rsidRDefault="00080188" w:rsidP="00F639CB">
      <w:pPr>
        <w:pStyle w:val="a3"/>
        <w:spacing w:line="360" w:lineRule="auto"/>
        <w:ind w:left="708"/>
        <w:jc w:val="center"/>
        <w:rPr>
          <w:rFonts w:ascii="Times New Roman" w:hAnsi="Times New Roman" w:cs="Times New Roman"/>
          <w:sz w:val="28"/>
          <w:szCs w:val="28"/>
        </w:rPr>
      </w:pPr>
      <w:r>
        <w:rPr>
          <w:rFonts w:ascii="Times New Roman" w:hAnsi="Times New Roman" w:cs="Times New Roman"/>
          <w:sz w:val="28"/>
          <w:szCs w:val="28"/>
        </w:rPr>
        <w:t>Р</w:t>
      </w:r>
      <w:r w:rsidR="00F639CB">
        <w:rPr>
          <w:rFonts w:ascii="Times New Roman" w:hAnsi="Times New Roman" w:cs="Times New Roman"/>
          <w:sz w:val="28"/>
          <w:szCs w:val="28"/>
        </w:rPr>
        <w:t>ис.2.1. Басейн річки Дунай</w:t>
      </w:r>
    </w:p>
    <w:p w:rsidR="00F639CB" w:rsidRPr="00F301D0" w:rsidRDefault="00F639CB" w:rsidP="00080188">
      <w:pPr>
        <w:pStyle w:val="a3"/>
        <w:spacing w:line="360" w:lineRule="auto"/>
        <w:ind w:left="708"/>
        <w:rPr>
          <w:rFonts w:ascii="Times New Roman" w:hAnsi="Times New Roman" w:cs="Times New Roman"/>
          <w:sz w:val="28"/>
          <w:szCs w:val="28"/>
          <w:lang w:val="ru-RU"/>
        </w:rPr>
      </w:pPr>
      <w:r>
        <w:rPr>
          <w:rFonts w:ascii="Times New Roman" w:hAnsi="Times New Roman" w:cs="Times New Roman"/>
          <w:sz w:val="28"/>
          <w:szCs w:val="28"/>
        </w:rPr>
        <w:t xml:space="preserve">Джерело: </w:t>
      </w:r>
      <w:r w:rsidRPr="00F301D0">
        <w:rPr>
          <w:rFonts w:ascii="Times New Roman" w:hAnsi="Times New Roman" w:cs="Times New Roman"/>
          <w:sz w:val="28"/>
          <w:szCs w:val="28"/>
          <w:lang w:val="ru-RU"/>
        </w:rPr>
        <w:t>[23]</w:t>
      </w:r>
    </w:p>
    <w:p w:rsidR="002E280E" w:rsidRDefault="002E280E" w:rsidP="00FA700D">
      <w:pPr>
        <w:pStyle w:val="a3"/>
        <w:spacing w:line="360" w:lineRule="auto"/>
        <w:ind w:firstLine="708"/>
        <w:jc w:val="both"/>
        <w:rPr>
          <w:rFonts w:ascii="Times New Roman" w:hAnsi="Times New Roman" w:cs="Times New Roman"/>
          <w:sz w:val="28"/>
          <w:szCs w:val="28"/>
        </w:rPr>
      </w:pPr>
    </w:p>
    <w:p w:rsidR="00FA700D" w:rsidRPr="006E432B" w:rsidRDefault="00FA700D" w:rsidP="00FA700D">
      <w:pPr>
        <w:pStyle w:val="a3"/>
        <w:spacing w:line="360" w:lineRule="auto"/>
        <w:ind w:firstLine="708"/>
        <w:jc w:val="both"/>
        <w:rPr>
          <w:rFonts w:ascii="Times New Roman" w:hAnsi="Times New Roman" w:cs="Times New Roman"/>
          <w:sz w:val="28"/>
          <w:szCs w:val="28"/>
        </w:rPr>
      </w:pPr>
      <w:r w:rsidRPr="006E432B">
        <w:rPr>
          <w:rFonts w:ascii="Times New Roman" w:hAnsi="Times New Roman" w:cs="Times New Roman"/>
          <w:sz w:val="28"/>
          <w:szCs w:val="28"/>
        </w:rPr>
        <w:t xml:space="preserve">Верхній басейн простягається від джерела Дунаю в Німеччині до Братислави в Словаччині. </w:t>
      </w:r>
      <w:r>
        <w:rPr>
          <w:rFonts w:ascii="Times New Roman" w:hAnsi="Times New Roman" w:cs="Times New Roman"/>
          <w:sz w:val="28"/>
          <w:szCs w:val="28"/>
        </w:rPr>
        <w:t xml:space="preserve">Ця ділянка </w:t>
      </w:r>
      <w:r w:rsidRPr="006E432B">
        <w:rPr>
          <w:rFonts w:ascii="Times New Roman" w:hAnsi="Times New Roman" w:cs="Times New Roman"/>
          <w:sz w:val="28"/>
          <w:szCs w:val="28"/>
        </w:rPr>
        <w:t xml:space="preserve">має швидку течію від 8 до 9 км / </w:t>
      </w:r>
      <w:proofErr w:type="spellStart"/>
      <w:r w:rsidRPr="006E432B">
        <w:rPr>
          <w:rFonts w:ascii="Times New Roman" w:hAnsi="Times New Roman" w:cs="Times New Roman"/>
          <w:sz w:val="28"/>
          <w:szCs w:val="28"/>
        </w:rPr>
        <w:t>год</w:t>
      </w:r>
      <w:proofErr w:type="spellEnd"/>
      <w:r w:rsidRPr="006E432B">
        <w:rPr>
          <w:rFonts w:ascii="Times New Roman" w:hAnsi="Times New Roman" w:cs="Times New Roman"/>
          <w:sz w:val="28"/>
          <w:szCs w:val="28"/>
        </w:rPr>
        <w:t xml:space="preserve">, через виражений </w:t>
      </w:r>
      <w:r w:rsidRPr="00AC4428">
        <w:rPr>
          <w:rFonts w:ascii="Times New Roman" w:hAnsi="Times New Roman" w:cs="Times New Roman"/>
          <w:sz w:val="28"/>
          <w:szCs w:val="28"/>
        </w:rPr>
        <w:t>нахил</w:t>
      </w:r>
      <w:r>
        <w:rPr>
          <w:rFonts w:ascii="Times New Roman" w:hAnsi="Times New Roman" w:cs="Times New Roman"/>
          <w:sz w:val="28"/>
          <w:szCs w:val="28"/>
        </w:rPr>
        <w:t xml:space="preserve"> русла річки. Притоки впадають в річку</w:t>
      </w:r>
      <w:r w:rsidRPr="006E432B">
        <w:rPr>
          <w:rFonts w:ascii="Times New Roman" w:hAnsi="Times New Roman" w:cs="Times New Roman"/>
          <w:sz w:val="28"/>
          <w:szCs w:val="28"/>
        </w:rPr>
        <w:t xml:space="preserve"> з </w:t>
      </w:r>
      <w:r>
        <w:rPr>
          <w:rFonts w:ascii="Times New Roman" w:hAnsi="Times New Roman" w:cs="Times New Roman"/>
          <w:sz w:val="28"/>
          <w:szCs w:val="28"/>
        </w:rPr>
        <w:t>північної сторони Альп, а також з</w:t>
      </w:r>
      <w:r w:rsidRPr="006E432B">
        <w:rPr>
          <w:rFonts w:ascii="Times New Roman" w:hAnsi="Times New Roman" w:cs="Times New Roman"/>
          <w:sz w:val="28"/>
          <w:szCs w:val="28"/>
        </w:rPr>
        <w:t xml:space="preserve"> південної сторони Централь</w:t>
      </w:r>
      <w:r>
        <w:rPr>
          <w:rFonts w:ascii="Times New Roman" w:hAnsi="Times New Roman" w:cs="Times New Roman"/>
          <w:sz w:val="28"/>
          <w:szCs w:val="28"/>
        </w:rPr>
        <w:t>ноєвропейського нагір'я. Глибина</w:t>
      </w:r>
      <w:r w:rsidRPr="006E432B">
        <w:rPr>
          <w:rFonts w:ascii="Times New Roman" w:hAnsi="Times New Roman" w:cs="Times New Roman"/>
          <w:sz w:val="28"/>
          <w:szCs w:val="28"/>
        </w:rPr>
        <w:t xml:space="preserve"> варіюються від 1 до 8 метрів</w:t>
      </w:r>
      <w:r w:rsidRPr="00FA700D">
        <w:rPr>
          <w:rFonts w:ascii="Times New Roman" w:hAnsi="Times New Roman" w:cs="Times New Roman"/>
          <w:sz w:val="28"/>
          <w:szCs w:val="28"/>
        </w:rPr>
        <w:t xml:space="preserve"> [24]</w:t>
      </w:r>
      <w:r w:rsidRPr="006E432B">
        <w:rPr>
          <w:rFonts w:ascii="Times New Roman" w:hAnsi="Times New Roman" w:cs="Times New Roman"/>
          <w:sz w:val="28"/>
          <w:szCs w:val="28"/>
        </w:rPr>
        <w:t>.</w:t>
      </w:r>
    </w:p>
    <w:p w:rsidR="00FA700D" w:rsidRPr="006E432B"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Середній басейн – </w:t>
      </w:r>
      <w:r w:rsidRPr="006E432B">
        <w:rPr>
          <w:rFonts w:ascii="Times New Roman" w:hAnsi="Times New Roman" w:cs="Times New Roman"/>
          <w:sz w:val="28"/>
          <w:szCs w:val="28"/>
        </w:rPr>
        <w:t xml:space="preserve">найбільший із трьох </w:t>
      </w:r>
      <w:r>
        <w:rPr>
          <w:rFonts w:ascii="Times New Roman" w:hAnsi="Times New Roman" w:cs="Times New Roman"/>
          <w:sz w:val="28"/>
          <w:szCs w:val="28"/>
        </w:rPr>
        <w:t>частин</w:t>
      </w:r>
      <w:r w:rsidRPr="006E432B">
        <w:rPr>
          <w:rFonts w:ascii="Times New Roman" w:hAnsi="Times New Roman" w:cs="Times New Roman"/>
          <w:sz w:val="28"/>
          <w:szCs w:val="28"/>
        </w:rPr>
        <w:t xml:space="preserve">, що простягається від Братислави до ущелини Залізних воріт на кордоні між Сербією та Румунією. </w:t>
      </w:r>
      <w:r>
        <w:rPr>
          <w:rFonts w:ascii="Times New Roman" w:hAnsi="Times New Roman" w:cs="Times New Roman"/>
          <w:sz w:val="28"/>
          <w:szCs w:val="28"/>
        </w:rPr>
        <w:t>Своєю середньою частиною</w:t>
      </w:r>
      <w:r w:rsidRPr="006E432B">
        <w:rPr>
          <w:rFonts w:ascii="Times New Roman" w:hAnsi="Times New Roman" w:cs="Times New Roman"/>
          <w:sz w:val="28"/>
          <w:szCs w:val="28"/>
        </w:rPr>
        <w:t xml:space="preserve"> Дунай більше нагадує рівнинну річку, що досягає ширини понад</w:t>
      </w:r>
      <w:r>
        <w:rPr>
          <w:rFonts w:ascii="Times New Roman" w:hAnsi="Times New Roman" w:cs="Times New Roman"/>
          <w:sz w:val="28"/>
          <w:szCs w:val="28"/>
        </w:rPr>
        <w:t xml:space="preserve"> 1,5 км. Лише в двох ділянках – </w:t>
      </w:r>
      <w:r w:rsidRPr="006E432B">
        <w:rPr>
          <w:rFonts w:ascii="Times New Roman" w:hAnsi="Times New Roman" w:cs="Times New Roman"/>
          <w:sz w:val="28"/>
          <w:szCs w:val="28"/>
        </w:rPr>
        <w:t xml:space="preserve">у </w:t>
      </w:r>
      <w:proofErr w:type="spellStart"/>
      <w:r w:rsidRPr="006E432B">
        <w:rPr>
          <w:rFonts w:ascii="Times New Roman" w:hAnsi="Times New Roman" w:cs="Times New Roman"/>
          <w:sz w:val="28"/>
          <w:szCs w:val="28"/>
        </w:rPr>
        <w:t>Вишеграді</w:t>
      </w:r>
      <w:proofErr w:type="spellEnd"/>
      <w:r w:rsidRPr="006E432B">
        <w:rPr>
          <w:rFonts w:ascii="Times New Roman" w:hAnsi="Times New Roman" w:cs="Times New Roman"/>
          <w:sz w:val="28"/>
          <w:szCs w:val="28"/>
        </w:rPr>
        <w:t xml:space="preserve"> (Уго</w:t>
      </w:r>
      <w:r>
        <w:rPr>
          <w:rFonts w:ascii="Times New Roman" w:hAnsi="Times New Roman" w:cs="Times New Roman"/>
          <w:sz w:val="28"/>
          <w:szCs w:val="28"/>
        </w:rPr>
        <w:t xml:space="preserve">рщина) та біля Залізних воріт – </w:t>
      </w:r>
      <w:r w:rsidRPr="006E432B">
        <w:rPr>
          <w:rFonts w:ascii="Times New Roman" w:hAnsi="Times New Roman" w:cs="Times New Roman"/>
          <w:sz w:val="28"/>
          <w:szCs w:val="28"/>
        </w:rPr>
        <w:t>річка протікає через вузькі ущелини, схожі на каньйон.</w:t>
      </w:r>
      <w:r>
        <w:rPr>
          <w:rFonts w:ascii="Times New Roman" w:hAnsi="Times New Roman" w:cs="Times New Roman"/>
          <w:sz w:val="28"/>
          <w:szCs w:val="28"/>
        </w:rPr>
        <w:t xml:space="preserve"> </w:t>
      </w:r>
      <w:r w:rsidRPr="006E432B">
        <w:rPr>
          <w:rFonts w:ascii="Times New Roman" w:hAnsi="Times New Roman" w:cs="Times New Roman"/>
          <w:sz w:val="28"/>
          <w:szCs w:val="28"/>
        </w:rPr>
        <w:t xml:space="preserve">Дунай входить у Малу </w:t>
      </w:r>
      <w:proofErr w:type="spellStart"/>
      <w:r w:rsidRPr="006E432B">
        <w:rPr>
          <w:rFonts w:ascii="Times New Roman" w:hAnsi="Times New Roman" w:cs="Times New Roman"/>
          <w:sz w:val="28"/>
          <w:szCs w:val="28"/>
        </w:rPr>
        <w:t>Альфольдову</w:t>
      </w:r>
      <w:proofErr w:type="spellEnd"/>
      <w:r w:rsidRPr="006E432B">
        <w:rPr>
          <w:rFonts w:ascii="Times New Roman" w:hAnsi="Times New Roman" w:cs="Times New Roman"/>
          <w:sz w:val="28"/>
          <w:szCs w:val="28"/>
        </w:rPr>
        <w:t xml:space="preserve"> рівнину відразу після виходу з ущелини Угорських воріт поблизу Братислави. Там річка різко сповільнюється і втрачає свою транспортну здатність, що призводить до відкладення величезної кількості гравію та піску на руслі річки. Це осадження утворило два великих острови, один на сло</w:t>
      </w:r>
      <w:r>
        <w:rPr>
          <w:rFonts w:ascii="Times New Roman" w:hAnsi="Times New Roman" w:cs="Times New Roman"/>
          <w:sz w:val="28"/>
          <w:szCs w:val="28"/>
        </w:rPr>
        <w:t xml:space="preserve">вацькій стороні річки, а другий – </w:t>
      </w:r>
      <w:r w:rsidRPr="006E432B">
        <w:rPr>
          <w:rFonts w:ascii="Times New Roman" w:hAnsi="Times New Roman" w:cs="Times New Roman"/>
          <w:sz w:val="28"/>
          <w:szCs w:val="28"/>
        </w:rPr>
        <w:t xml:space="preserve">на угорській стороні. </w:t>
      </w:r>
      <w:r>
        <w:rPr>
          <w:rFonts w:ascii="Times New Roman" w:hAnsi="Times New Roman" w:cs="Times New Roman"/>
          <w:sz w:val="28"/>
          <w:szCs w:val="28"/>
        </w:rPr>
        <w:t>Протікаючи через</w:t>
      </w:r>
      <w:r w:rsidRPr="006E432B">
        <w:rPr>
          <w:rFonts w:ascii="Times New Roman" w:hAnsi="Times New Roman" w:cs="Times New Roman"/>
          <w:sz w:val="28"/>
          <w:szCs w:val="28"/>
        </w:rPr>
        <w:t xml:space="preserve"> Будапешт і Велику рівнину </w:t>
      </w:r>
      <w:proofErr w:type="spellStart"/>
      <w:r w:rsidRPr="006E432B">
        <w:rPr>
          <w:rFonts w:ascii="Times New Roman" w:hAnsi="Times New Roman" w:cs="Times New Roman"/>
          <w:sz w:val="28"/>
          <w:szCs w:val="28"/>
        </w:rPr>
        <w:t>Альфольда</w:t>
      </w:r>
      <w:proofErr w:type="spellEnd"/>
      <w:r w:rsidRPr="006E432B">
        <w:rPr>
          <w:rFonts w:ascii="Times New Roman" w:hAnsi="Times New Roman" w:cs="Times New Roman"/>
          <w:sz w:val="28"/>
          <w:szCs w:val="28"/>
        </w:rPr>
        <w:t xml:space="preserve">, </w:t>
      </w:r>
      <w:r>
        <w:rPr>
          <w:rFonts w:ascii="Times New Roman" w:hAnsi="Times New Roman" w:cs="Times New Roman"/>
          <w:sz w:val="28"/>
          <w:szCs w:val="28"/>
        </w:rPr>
        <w:t>річка проходить через ущелину</w:t>
      </w:r>
      <w:r w:rsidRPr="006E432B">
        <w:rPr>
          <w:rFonts w:ascii="Times New Roman" w:hAnsi="Times New Roman" w:cs="Times New Roman"/>
          <w:sz w:val="28"/>
          <w:szCs w:val="28"/>
        </w:rPr>
        <w:t xml:space="preserve"> Залізних воріт. Русло річки дрібне і болотисте, а по обох берегах тягнуться низькі тераси. Осадження сформувало велику кількість островів уздовж цих течій, включаючи острів </w:t>
      </w:r>
      <w:proofErr w:type="spellStart"/>
      <w:r w:rsidRPr="006E432B">
        <w:rPr>
          <w:rFonts w:ascii="Times New Roman" w:hAnsi="Times New Roman" w:cs="Times New Roman"/>
          <w:sz w:val="28"/>
          <w:szCs w:val="28"/>
        </w:rPr>
        <w:t>Цепель</w:t>
      </w:r>
      <w:proofErr w:type="spellEnd"/>
      <w:r w:rsidRPr="006E432B">
        <w:rPr>
          <w:rFonts w:ascii="Times New Roman" w:hAnsi="Times New Roman" w:cs="Times New Roman"/>
          <w:sz w:val="28"/>
          <w:szCs w:val="28"/>
        </w:rPr>
        <w:t xml:space="preserve"> поблизу Будапешта. На цій ділянці Дунай з'єднується </w:t>
      </w:r>
      <w:r>
        <w:rPr>
          <w:rFonts w:ascii="Times New Roman" w:hAnsi="Times New Roman" w:cs="Times New Roman"/>
          <w:sz w:val="28"/>
          <w:szCs w:val="28"/>
        </w:rPr>
        <w:t xml:space="preserve">з водами трьох основних приток – </w:t>
      </w:r>
      <w:r w:rsidRPr="006E432B">
        <w:rPr>
          <w:rFonts w:ascii="Times New Roman" w:hAnsi="Times New Roman" w:cs="Times New Roman"/>
          <w:sz w:val="28"/>
          <w:szCs w:val="28"/>
        </w:rPr>
        <w:t xml:space="preserve"> </w:t>
      </w:r>
      <w:proofErr w:type="spellStart"/>
      <w:r w:rsidRPr="006E432B">
        <w:rPr>
          <w:rFonts w:ascii="Times New Roman" w:hAnsi="Times New Roman" w:cs="Times New Roman"/>
          <w:sz w:val="28"/>
          <w:szCs w:val="28"/>
        </w:rPr>
        <w:t>Драви</w:t>
      </w:r>
      <w:proofErr w:type="spellEnd"/>
      <w:r w:rsidRPr="006E432B">
        <w:rPr>
          <w:rFonts w:ascii="Times New Roman" w:hAnsi="Times New Roman" w:cs="Times New Roman"/>
          <w:sz w:val="28"/>
          <w:szCs w:val="28"/>
        </w:rPr>
        <w:t>, Тиси та Сави, що майже втроє збільшує її течію</w:t>
      </w:r>
      <w:r w:rsidRPr="00F516DA">
        <w:rPr>
          <w:rFonts w:ascii="Times New Roman" w:hAnsi="Times New Roman" w:cs="Times New Roman"/>
          <w:sz w:val="28"/>
          <w:szCs w:val="28"/>
        </w:rPr>
        <w:t xml:space="preserve"> </w:t>
      </w:r>
      <w:r w:rsidRPr="00FA700D">
        <w:rPr>
          <w:rFonts w:ascii="Times New Roman" w:hAnsi="Times New Roman" w:cs="Times New Roman"/>
          <w:sz w:val="28"/>
          <w:szCs w:val="28"/>
          <w:lang w:val="ru-RU"/>
        </w:rPr>
        <w:t>[23]</w:t>
      </w:r>
      <w:r w:rsidRPr="006E432B">
        <w:rPr>
          <w:rFonts w:ascii="Times New Roman" w:hAnsi="Times New Roman" w:cs="Times New Roman"/>
          <w:sz w:val="28"/>
          <w:szCs w:val="28"/>
        </w:rPr>
        <w:t>.</w:t>
      </w:r>
    </w:p>
    <w:p w:rsidR="00FA700D" w:rsidRPr="006E432B" w:rsidRDefault="00FA700D" w:rsidP="00FA700D">
      <w:pPr>
        <w:pStyle w:val="a3"/>
        <w:spacing w:line="360" w:lineRule="auto"/>
        <w:ind w:firstLine="708"/>
        <w:jc w:val="both"/>
        <w:rPr>
          <w:rFonts w:ascii="Times New Roman" w:hAnsi="Times New Roman" w:cs="Times New Roman"/>
          <w:sz w:val="28"/>
          <w:szCs w:val="28"/>
        </w:rPr>
      </w:pPr>
      <w:r w:rsidRPr="006B4611">
        <w:rPr>
          <w:rFonts w:ascii="Times New Roman" w:hAnsi="Times New Roman" w:cs="Times New Roman"/>
          <w:sz w:val="28"/>
          <w:szCs w:val="28"/>
        </w:rPr>
        <w:t xml:space="preserve">Низовини, плато та гори Румунії та Болгарії утворюють Нижній басейн р. Дунай. </w:t>
      </w:r>
      <w:r w:rsidRPr="006E432B">
        <w:rPr>
          <w:rFonts w:ascii="Times New Roman" w:hAnsi="Times New Roman" w:cs="Times New Roman"/>
          <w:sz w:val="28"/>
          <w:szCs w:val="28"/>
        </w:rPr>
        <w:t xml:space="preserve">Притоки, що впадають в річку по цьому відрізку, включаючи </w:t>
      </w:r>
      <w:proofErr w:type="spellStart"/>
      <w:r w:rsidRPr="006E432B">
        <w:rPr>
          <w:rFonts w:ascii="Times New Roman" w:hAnsi="Times New Roman" w:cs="Times New Roman"/>
          <w:sz w:val="28"/>
          <w:szCs w:val="28"/>
        </w:rPr>
        <w:t>Іскр</w:t>
      </w:r>
      <w:proofErr w:type="spellEnd"/>
      <w:r w:rsidRPr="006E432B">
        <w:rPr>
          <w:rFonts w:ascii="Times New Roman" w:hAnsi="Times New Roman" w:cs="Times New Roman"/>
          <w:sz w:val="28"/>
          <w:szCs w:val="28"/>
        </w:rPr>
        <w:t xml:space="preserve">, </w:t>
      </w:r>
      <w:proofErr w:type="spellStart"/>
      <w:r w:rsidRPr="006E432B">
        <w:rPr>
          <w:rFonts w:ascii="Times New Roman" w:hAnsi="Times New Roman" w:cs="Times New Roman"/>
          <w:sz w:val="28"/>
          <w:szCs w:val="28"/>
        </w:rPr>
        <w:t>Ольт</w:t>
      </w:r>
      <w:proofErr w:type="spellEnd"/>
      <w:r w:rsidRPr="006E432B">
        <w:rPr>
          <w:rFonts w:ascii="Times New Roman" w:hAnsi="Times New Roman" w:cs="Times New Roman"/>
          <w:sz w:val="28"/>
          <w:szCs w:val="28"/>
        </w:rPr>
        <w:t xml:space="preserve">, </w:t>
      </w:r>
      <w:proofErr w:type="spellStart"/>
      <w:r w:rsidRPr="006E432B">
        <w:rPr>
          <w:rFonts w:ascii="Times New Roman" w:hAnsi="Times New Roman" w:cs="Times New Roman"/>
          <w:sz w:val="28"/>
          <w:szCs w:val="28"/>
        </w:rPr>
        <w:t>Янтру</w:t>
      </w:r>
      <w:proofErr w:type="spellEnd"/>
      <w:r w:rsidRPr="006E432B">
        <w:rPr>
          <w:rFonts w:ascii="Times New Roman" w:hAnsi="Times New Roman" w:cs="Times New Roman"/>
          <w:sz w:val="28"/>
          <w:szCs w:val="28"/>
        </w:rPr>
        <w:t xml:space="preserve">, </w:t>
      </w:r>
      <w:proofErr w:type="spellStart"/>
      <w:r w:rsidRPr="006E432B">
        <w:rPr>
          <w:rFonts w:ascii="Times New Roman" w:hAnsi="Times New Roman" w:cs="Times New Roman"/>
          <w:sz w:val="28"/>
          <w:szCs w:val="28"/>
        </w:rPr>
        <w:t>Сірет</w:t>
      </w:r>
      <w:proofErr w:type="spellEnd"/>
      <w:r w:rsidRPr="006E432B">
        <w:rPr>
          <w:rFonts w:ascii="Times New Roman" w:hAnsi="Times New Roman" w:cs="Times New Roman"/>
          <w:sz w:val="28"/>
          <w:szCs w:val="28"/>
        </w:rPr>
        <w:t xml:space="preserve"> та Прут, порівняно невеликі і </w:t>
      </w:r>
      <w:r>
        <w:rPr>
          <w:rFonts w:ascii="Times New Roman" w:hAnsi="Times New Roman" w:cs="Times New Roman"/>
          <w:sz w:val="28"/>
          <w:szCs w:val="28"/>
        </w:rPr>
        <w:t>спричиняють</w:t>
      </w:r>
      <w:r w:rsidRPr="006E432B">
        <w:rPr>
          <w:rFonts w:ascii="Times New Roman" w:hAnsi="Times New Roman" w:cs="Times New Roman"/>
          <w:sz w:val="28"/>
          <w:szCs w:val="28"/>
        </w:rPr>
        <w:t xml:space="preserve"> лише незначне збільшення загального потоку</w:t>
      </w:r>
      <w:r w:rsidRPr="00F02155">
        <w:rPr>
          <w:rFonts w:ascii="Times New Roman" w:hAnsi="Times New Roman" w:cs="Times New Roman"/>
          <w:sz w:val="28"/>
          <w:szCs w:val="28"/>
        </w:rPr>
        <w:t xml:space="preserve"> [23]</w:t>
      </w:r>
      <w:r w:rsidRPr="006E432B">
        <w:rPr>
          <w:rFonts w:ascii="Times New Roman" w:hAnsi="Times New Roman" w:cs="Times New Roman"/>
          <w:sz w:val="28"/>
          <w:szCs w:val="28"/>
        </w:rPr>
        <w:t>.</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Річка Дунай </w:t>
      </w:r>
      <w:r w:rsidRPr="006E432B">
        <w:rPr>
          <w:rFonts w:ascii="Times New Roman" w:hAnsi="Times New Roman" w:cs="Times New Roman"/>
          <w:sz w:val="28"/>
          <w:szCs w:val="28"/>
        </w:rPr>
        <w:t xml:space="preserve">ділиться на три основні гілки поблизу </w:t>
      </w:r>
      <w:proofErr w:type="spellStart"/>
      <w:r w:rsidRPr="006E432B">
        <w:rPr>
          <w:rFonts w:ascii="Times New Roman" w:hAnsi="Times New Roman" w:cs="Times New Roman"/>
          <w:sz w:val="28"/>
          <w:szCs w:val="28"/>
        </w:rPr>
        <w:t>Тулчі</w:t>
      </w:r>
      <w:proofErr w:type="spellEnd"/>
      <w:r w:rsidRPr="006E432B">
        <w:rPr>
          <w:rFonts w:ascii="Times New Roman" w:hAnsi="Times New Roman" w:cs="Times New Roman"/>
          <w:sz w:val="28"/>
          <w:szCs w:val="28"/>
        </w:rPr>
        <w:t xml:space="preserve"> в Румунії, приблизно за 80 км від</w:t>
      </w:r>
      <w:r>
        <w:rPr>
          <w:rFonts w:ascii="Times New Roman" w:hAnsi="Times New Roman" w:cs="Times New Roman"/>
          <w:sz w:val="28"/>
          <w:szCs w:val="28"/>
        </w:rPr>
        <w:t xml:space="preserve"> Чорного</w:t>
      </w:r>
      <w:r w:rsidRPr="006E432B">
        <w:rPr>
          <w:rFonts w:ascii="Times New Roman" w:hAnsi="Times New Roman" w:cs="Times New Roman"/>
          <w:sz w:val="28"/>
          <w:szCs w:val="28"/>
        </w:rPr>
        <w:t xml:space="preserve"> моря, утворюючи дельту, що простягаєт</w:t>
      </w:r>
      <w:r>
        <w:rPr>
          <w:rFonts w:ascii="Times New Roman" w:hAnsi="Times New Roman" w:cs="Times New Roman"/>
          <w:sz w:val="28"/>
          <w:szCs w:val="28"/>
        </w:rPr>
        <w:t xml:space="preserve">ься на площі близько 6 500 </w:t>
      </w:r>
      <w:proofErr w:type="spellStart"/>
      <w:r>
        <w:rPr>
          <w:rFonts w:ascii="Times New Roman" w:hAnsi="Times New Roman" w:cs="Times New Roman"/>
          <w:sz w:val="28"/>
          <w:szCs w:val="28"/>
        </w:rPr>
        <w:t>км²</w:t>
      </w:r>
      <w:proofErr w:type="spellEnd"/>
      <w:r>
        <w:rPr>
          <w:rFonts w:ascii="Times New Roman" w:hAnsi="Times New Roman" w:cs="Times New Roman"/>
          <w:sz w:val="28"/>
          <w:szCs w:val="28"/>
        </w:rPr>
        <w:t>. Р</w:t>
      </w:r>
      <w:r w:rsidRPr="00EF6E10">
        <w:rPr>
          <w:rFonts w:ascii="Times New Roman" w:hAnsi="Times New Roman" w:cs="Times New Roman"/>
          <w:sz w:val="28"/>
          <w:szCs w:val="28"/>
        </w:rPr>
        <w:t xml:space="preserve">ічка Дунай впадає в Чорне море трьома основними гирлами: </w:t>
      </w:r>
      <w:proofErr w:type="spellStart"/>
      <w:r w:rsidRPr="00EF6E10">
        <w:rPr>
          <w:rFonts w:ascii="Times New Roman" w:hAnsi="Times New Roman" w:cs="Times New Roman"/>
          <w:sz w:val="28"/>
          <w:szCs w:val="28"/>
        </w:rPr>
        <w:t>Килійським</w:t>
      </w:r>
      <w:proofErr w:type="spellEnd"/>
      <w:r w:rsidRPr="00EF6E10">
        <w:rPr>
          <w:rFonts w:ascii="Times New Roman" w:hAnsi="Times New Roman" w:cs="Times New Roman"/>
          <w:sz w:val="28"/>
          <w:szCs w:val="28"/>
        </w:rPr>
        <w:t xml:space="preserve"> (північним), </w:t>
      </w:r>
      <w:proofErr w:type="spellStart"/>
      <w:r w:rsidRPr="00EF6E10">
        <w:rPr>
          <w:rFonts w:ascii="Times New Roman" w:hAnsi="Times New Roman" w:cs="Times New Roman"/>
          <w:sz w:val="28"/>
          <w:szCs w:val="28"/>
        </w:rPr>
        <w:t>Сулінським</w:t>
      </w:r>
      <w:proofErr w:type="spellEnd"/>
      <w:r w:rsidRPr="00EF6E10">
        <w:rPr>
          <w:rFonts w:ascii="Times New Roman" w:hAnsi="Times New Roman" w:cs="Times New Roman"/>
          <w:sz w:val="28"/>
          <w:szCs w:val="28"/>
        </w:rPr>
        <w:t xml:space="preserve"> (середнім) і Георгіївським (південним); з них </w:t>
      </w:r>
      <w:proofErr w:type="spellStart"/>
      <w:r w:rsidRPr="00EF6E10">
        <w:rPr>
          <w:rFonts w:ascii="Times New Roman" w:hAnsi="Times New Roman" w:cs="Times New Roman"/>
          <w:sz w:val="28"/>
          <w:szCs w:val="28"/>
        </w:rPr>
        <w:t>Кілійське</w:t>
      </w:r>
      <w:proofErr w:type="spellEnd"/>
      <w:r w:rsidRPr="00EF6E10">
        <w:rPr>
          <w:rFonts w:ascii="Times New Roman" w:hAnsi="Times New Roman" w:cs="Times New Roman"/>
          <w:sz w:val="28"/>
          <w:szCs w:val="28"/>
        </w:rPr>
        <w:t xml:space="preserve"> та Георгіївське мають свої другорядні гирла</w:t>
      </w:r>
      <w:r w:rsidRPr="00F02155">
        <w:rPr>
          <w:rFonts w:ascii="Times New Roman" w:hAnsi="Times New Roman" w:cs="Times New Roman"/>
          <w:sz w:val="28"/>
          <w:szCs w:val="28"/>
        </w:rPr>
        <w:t xml:space="preserve"> [24]</w:t>
      </w:r>
      <w:r w:rsidRPr="00EF6E10">
        <w:rPr>
          <w:rFonts w:ascii="Times New Roman" w:hAnsi="Times New Roman" w:cs="Times New Roman"/>
          <w:sz w:val="28"/>
          <w:szCs w:val="28"/>
        </w:rPr>
        <w:t>.</w:t>
      </w:r>
    </w:p>
    <w:p w:rsidR="00FA700D" w:rsidRDefault="00FA700D" w:rsidP="00FA700D">
      <w:pPr>
        <w:pStyle w:val="a3"/>
        <w:spacing w:line="360" w:lineRule="auto"/>
        <w:ind w:firstLine="708"/>
        <w:jc w:val="both"/>
        <w:rPr>
          <w:rFonts w:ascii="Times New Roman" w:hAnsi="Times New Roman" w:cs="Times New Roman"/>
          <w:sz w:val="28"/>
          <w:szCs w:val="28"/>
        </w:rPr>
      </w:pPr>
      <w:r w:rsidRPr="00C95FDA">
        <w:rPr>
          <w:rFonts w:ascii="Times New Roman" w:hAnsi="Times New Roman" w:cs="Times New Roman"/>
          <w:sz w:val="28"/>
          <w:szCs w:val="28"/>
        </w:rPr>
        <w:t xml:space="preserve">У басейні річки Дунай є безліч природних озер. Більшість з них невеликі, </w:t>
      </w:r>
      <w:r>
        <w:rPr>
          <w:rFonts w:ascii="Times New Roman" w:hAnsi="Times New Roman" w:cs="Times New Roman"/>
          <w:sz w:val="28"/>
          <w:szCs w:val="28"/>
        </w:rPr>
        <w:t>проте деякі займають площу</w:t>
      </w:r>
      <w:r w:rsidRPr="00C95FDA">
        <w:rPr>
          <w:rFonts w:ascii="Times New Roman" w:hAnsi="Times New Roman" w:cs="Times New Roman"/>
          <w:sz w:val="28"/>
          <w:szCs w:val="28"/>
        </w:rPr>
        <w:t xml:space="preserve"> в кілька квадратних кілометрів. Середній придунайський регіон демонструє кілька характерних степових о</w:t>
      </w:r>
      <w:r>
        <w:rPr>
          <w:rFonts w:ascii="Times New Roman" w:hAnsi="Times New Roman" w:cs="Times New Roman"/>
          <w:sz w:val="28"/>
          <w:szCs w:val="28"/>
        </w:rPr>
        <w:t xml:space="preserve">зер, серед яких найвизначніші – </w:t>
      </w:r>
      <w:proofErr w:type="spellStart"/>
      <w:r w:rsidRPr="00C95FDA">
        <w:rPr>
          <w:rFonts w:ascii="Times New Roman" w:hAnsi="Times New Roman" w:cs="Times New Roman"/>
          <w:sz w:val="28"/>
          <w:szCs w:val="28"/>
        </w:rPr>
        <w:t>Нойсідлерзее</w:t>
      </w:r>
      <w:proofErr w:type="spellEnd"/>
      <w:r w:rsidRPr="00C95FDA">
        <w:rPr>
          <w:rFonts w:ascii="Times New Roman" w:hAnsi="Times New Roman" w:cs="Times New Roman"/>
          <w:sz w:val="28"/>
          <w:szCs w:val="28"/>
        </w:rPr>
        <w:t xml:space="preserve"> / </w:t>
      </w:r>
      <w:proofErr w:type="spellStart"/>
      <w:r w:rsidRPr="00C95FDA">
        <w:rPr>
          <w:rFonts w:ascii="Times New Roman" w:hAnsi="Times New Roman" w:cs="Times New Roman"/>
          <w:sz w:val="28"/>
          <w:szCs w:val="28"/>
        </w:rPr>
        <w:t>Ферто-ту</w:t>
      </w:r>
      <w:proofErr w:type="spellEnd"/>
      <w:r w:rsidRPr="00C95FDA">
        <w:rPr>
          <w:rFonts w:ascii="Times New Roman" w:hAnsi="Times New Roman" w:cs="Times New Roman"/>
          <w:sz w:val="28"/>
          <w:szCs w:val="28"/>
        </w:rPr>
        <w:t xml:space="preserve"> і озеро Балатон. Характерним озерним типом басейну</w:t>
      </w:r>
      <w:r>
        <w:rPr>
          <w:rFonts w:ascii="Times New Roman" w:hAnsi="Times New Roman" w:cs="Times New Roman"/>
          <w:sz w:val="28"/>
          <w:szCs w:val="28"/>
        </w:rPr>
        <w:t xml:space="preserve"> нижнього Дунаю є озера-лимани,</w:t>
      </w:r>
      <w:r w:rsidRPr="00C95FDA">
        <w:rPr>
          <w:rFonts w:ascii="Times New Roman" w:hAnsi="Times New Roman" w:cs="Times New Roman"/>
          <w:sz w:val="28"/>
          <w:szCs w:val="28"/>
        </w:rPr>
        <w:t xml:space="preserve"> кілька з яких розташован</w:t>
      </w:r>
      <w:r>
        <w:rPr>
          <w:rFonts w:ascii="Times New Roman" w:hAnsi="Times New Roman" w:cs="Times New Roman"/>
          <w:sz w:val="28"/>
          <w:szCs w:val="28"/>
        </w:rPr>
        <w:t xml:space="preserve">і на </w:t>
      </w:r>
      <w:r>
        <w:rPr>
          <w:rFonts w:ascii="Times New Roman" w:hAnsi="Times New Roman" w:cs="Times New Roman"/>
          <w:sz w:val="28"/>
          <w:szCs w:val="28"/>
        </w:rPr>
        <w:lastRenderedPageBreak/>
        <w:t xml:space="preserve">північ від нижнього Дунаю, серед них озеро Ялпуг в Україні. </w:t>
      </w:r>
      <w:r w:rsidRPr="00882683">
        <w:rPr>
          <w:rFonts w:ascii="Times New Roman" w:hAnsi="Times New Roman" w:cs="Times New Roman"/>
          <w:sz w:val="28"/>
          <w:szCs w:val="28"/>
        </w:rPr>
        <w:t>Озеро Балатон</w:t>
      </w:r>
      <w:r>
        <w:rPr>
          <w:rFonts w:ascii="Times New Roman" w:hAnsi="Times New Roman" w:cs="Times New Roman"/>
          <w:sz w:val="28"/>
          <w:szCs w:val="28"/>
        </w:rPr>
        <w:t xml:space="preserve"> –</w:t>
      </w:r>
      <w:r w:rsidRPr="00882683">
        <w:rPr>
          <w:rFonts w:ascii="Times New Roman" w:hAnsi="Times New Roman" w:cs="Times New Roman"/>
          <w:sz w:val="28"/>
          <w:szCs w:val="28"/>
        </w:rPr>
        <w:t xml:space="preserve"> мілководне озеро</w:t>
      </w:r>
      <w:r>
        <w:rPr>
          <w:rFonts w:ascii="Times New Roman" w:hAnsi="Times New Roman" w:cs="Times New Roman"/>
          <w:sz w:val="28"/>
          <w:szCs w:val="28"/>
        </w:rPr>
        <w:t>, розташоване в західній частині Угорщини.</w:t>
      </w:r>
      <w:r w:rsidRPr="00882683">
        <w:rPr>
          <w:rFonts w:ascii="Times New Roman" w:hAnsi="Times New Roman" w:cs="Times New Roman"/>
          <w:sz w:val="28"/>
          <w:szCs w:val="28"/>
        </w:rPr>
        <w:t xml:space="preserve"> </w:t>
      </w:r>
      <w:r w:rsidRPr="00C95FDA">
        <w:rPr>
          <w:rFonts w:ascii="Times New Roman" w:hAnsi="Times New Roman" w:cs="Times New Roman"/>
          <w:sz w:val="28"/>
          <w:szCs w:val="28"/>
        </w:rPr>
        <w:t>На узбережжі озера розташовується безліч термальних і мінеральних джерел</w:t>
      </w:r>
      <w:r>
        <w:rPr>
          <w:rFonts w:ascii="Times New Roman" w:hAnsi="Times New Roman" w:cs="Times New Roman"/>
          <w:sz w:val="28"/>
          <w:szCs w:val="28"/>
        </w:rPr>
        <w:t xml:space="preserve">. </w:t>
      </w:r>
      <w:r w:rsidRPr="00882683">
        <w:rPr>
          <w:rFonts w:ascii="Times New Roman" w:hAnsi="Times New Roman" w:cs="Times New Roman"/>
          <w:sz w:val="28"/>
          <w:szCs w:val="28"/>
        </w:rPr>
        <w:t xml:space="preserve">Завдяки мілководдям озеро швидко реагує на зміни температури повітря </w:t>
      </w:r>
      <w:r>
        <w:rPr>
          <w:rFonts w:ascii="Times New Roman" w:hAnsi="Times New Roman" w:cs="Times New Roman"/>
          <w:sz w:val="28"/>
          <w:szCs w:val="28"/>
        </w:rPr>
        <w:t>та сонячної радіації. Влітку температура води перевищує 25 °</w:t>
      </w:r>
      <w:r w:rsidRPr="00882683">
        <w:rPr>
          <w:rFonts w:ascii="Times New Roman" w:hAnsi="Times New Roman" w:cs="Times New Roman"/>
          <w:sz w:val="28"/>
          <w:szCs w:val="28"/>
        </w:rPr>
        <w:t>C, а взимку озеро замерзає</w:t>
      </w:r>
      <w:r w:rsidRPr="000A44B7">
        <w:rPr>
          <w:rFonts w:ascii="Times New Roman" w:hAnsi="Times New Roman" w:cs="Times New Roman"/>
          <w:sz w:val="28"/>
          <w:szCs w:val="28"/>
          <w:lang w:val="ru-RU"/>
        </w:rPr>
        <w:t xml:space="preserve"> [25]</w:t>
      </w:r>
      <w:r w:rsidRPr="00882683">
        <w:rPr>
          <w:rFonts w:ascii="Times New Roman" w:hAnsi="Times New Roman" w:cs="Times New Roman"/>
          <w:sz w:val="28"/>
          <w:szCs w:val="28"/>
        </w:rPr>
        <w:t>.</w:t>
      </w:r>
      <w:r>
        <w:rPr>
          <w:rFonts w:ascii="Times New Roman" w:hAnsi="Times New Roman" w:cs="Times New Roman"/>
          <w:sz w:val="28"/>
          <w:szCs w:val="28"/>
        </w:rPr>
        <w:t xml:space="preserve"> </w:t>
      </w:r>
      <w:r w:rsidRPr="00C95FDA">
        <w:rPr>
          <w:rFonts w:ascii="Times New Roman" w:hAnsi="Times New Roman" w:cs="Times New Roman"/>
          <w:sz w:val="28"/>
          <w:szCs w:val="28"/>
        </w:rPr>
        <w:t xml:space="preserve">На Балатоні можна поєднати пляжний, </w:t>
      </w:r>
      <w:r>
        <w:rPr>
          <w:rFonts w:ascii="Times New Roman" w:hAnsi="Times New Roman" w:cs="Times New Roman"/>
          <w:sz w:val="28"/>
          <w:szCs w:val="28"/>
        </w:rPr>
        <w:t xml:space="preserve">активний та </w:t>
      </w:r>
      <w:r w:rsidRPr="00C95FDA">
        <w:rPr>
          <w:rFonts w:ascii="Times New Roman" w:hAnsi="Times New Roman" w:cs="Times New Roman"/>
          <w:sz w:val="28"/>
          <w:szCs w:val="28"/>
        </w:rPr>
        <w:t xml:space="preserve">оздоровчий відпочинок. </w:t>
      </w:r>
    </w:p>
    <w:p w:rsidR="00FA700D" w:rsidRDefault="00FA700D" w:rsidP="00FA700D">
      <w:pPr>
        <w:pStyle w:val="a3"/>
        <w:spacing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Нойзі</w:t>
      </w:r>
      <w:r w:rsidRPr="00EA1DEC">
        <w:rPr>
          <w:rFonts w:ascii="Times New Roman" w:hAnsi="Times New Roman" w:cs="Times New Roman"/>
          <w:sz w:val="28"/>
          <w:szCs w:val="28"/>
        </w:rPr>
        <w:t>длер-Зе</w:t>
      </w:r>
      <w:r>
        <w:rPr>
          <w:rFonts w:ascii="Times New Roman" w:hAnsi="Times New Roman" w:cs="Times New Roman"/>
          <w:sz w:val="28"/>
          <w:szCs w:val="28"/>
        </w:rPr>
        <w:t>є</w:t>
      </w:r>
      <w:proofErr w:type="spellEnd"/>
      <w:r w:rsidRPr="00EA1DEC">
        <w:rPr>
          <w:rFonts w:ascii="Times New Roman" w:hAnsi="Times New Roman" w:cs="Times New Roman"/>
          <w:sz w:val="28"/>
          <w:szCs w:val="28"/>
        </w:rPr>
        <w:t xml:space="preserve"> </w:t>
      </w:r>
      <w:r>
        <w:rPr>
          <w:rFonts w:ascii="Times New Roman" w:hAnsi="Times New Roman" w:cs="Times New Roman"/>
          <w:sz w:val="28"/>
          <w:szCs w:val="28"/>
        </w:rPr>
        <w:t xml:space="preserve">– четверте </w:t>
      </w:r>
      <w:r w:rsidRPr="001032C2">
        <w:rPr>
          <w:rFonts w:ascii="Times New Roman" w:hAnsi="Times New Roman" w:cs="Times New Roman"/>
          <w:sz w:val="28"/>
          <w:szCs w:val="28"/>
        </w:rPr>
        <w:t xml:space="preserve">за </w:t>
      </w:r>
      <w:r>
        <w:rPr>
          <w:rFonts w:ascii="Times New Roman" w:hAnsi="Times New Roman" w:cs="Times New Roman"/>
          <w:sz w:val="28"/>
          <w:szCs w:val="28"/>
        </w:rPr>
        <w:t>розміром озеро Центральної Європи, а також найзахідніше в Європі рівнинне</w:t>
      </w:r>
      <w:r w:rsidRPr="001032C2">
        <w:rPr>
          <w:rFonts w:ascii="Times New Roman" w:hAnsi="Times New Roman" w:cs="Times New Roman"/>
          <w:sz w:val="28"/>
          <w:szCs w:val="28"/>
        </w:rPr>
        <w:t xml:space="preserve"> солон</w:t>
      </w:r>
      <w:r>
        <w:rPr>
          <w:rFonts w:ascii="Times New Roman" w:hAnsi="Times New Roman" w:cs="Times New Roman"/>
          <w:sz w:val="28"/>
          <w:szCs w:val="28"/>
        </w:rPr>
        <w:t>е озеро</w:t>
      </w:r>
      <w:r w:rsidRPr="001032C2">
        <w:rPr>
          <w:rFonts w:ascii="Times New Roman" w:hAnsi="Times New Roman" w:cs="Times New Roman"/>
          <w:sz w:val="28"/>
          <w:szCs w:val="28"/>
        </w:rPr>
        <w:t>. Озеро і його околиці включені до списку світової спадщини ЮНЕСКО</w:t>
      </w:r>
      <w:r w:rsidRPr="000A44B7">
        <w:rPr>
          <w:rFonts w:ascii="Times New Roman" w:hAnsi="Times New Roman" w:cs="Times New Roman"/>
          <w:sz w:val="28"/>
          <w:szCs w:val="28"/>
          <w:lang w:val="ru-RU"/>
        </w:rPr>
        <w:t xml:space="preserve"> [26]</w:t>
      </w:r>
      <w:r>
        <w:rPr>
          <w:rFonts w:ascii="Times New Roman" w:hAnsi="Times New Roman" w:cs="Times New Roman"/>
          <w:sz w:val="28"/>
          <w:szCs w:val="28"/>
        </w:rPr>
        <w:t>.</w:t>
      </w:r>
      <w:r w:rsidRPr="00197328">
        <w:t xml:space="preserve"> </w:t>
      </w:r>
      <w:r w:rsidRPr="00197328">
        <w:rPr>
          <w:rFonts w:ascii="Times New Roman" w:hAnsi="Times New Roman" w:cs="Times New Roman"/>
          <w:sz w:val="28"/>
          <w:szCs w:val="28"/>
        </w:rPr>
        <w:t xml:space="preserve">Площа озера близько 315 </w:t>
      </w:r>
      <w:proofErr w:type="spellStart"/>
      <w:r w:rsidRPr="00197328">
        <w:rPr>
          <w:rFonts w:ascii="Times New Roman" w:hAnsi="Times New Roman" w:cs="Times New Roman"/>
          <w:sz w:val="28"/>
          <w:szCs w:val="28"/>
        </w:rPr>
        <w:t>км²</w:t>
      </w:r>
      <w:proofErr w:type="spellEnd"/>
      <w:r w:rsidRPr="00197328">
        <w:rPr>
          <w:rFonts w:ascii="Times New Roman" w:hAnsi="Times New Roman" w:cs="Times New Roman"/>
          <w:sz w:val="28"/>
          <w:szCs w:val="28"/>
        </w:rPr>
        <w:t>, глибина при цьому в середньому</w:t>
      </w:r>
      <w:r>
        <w:rPr>
          <w:rFonts w:ascii="Times New Roman" w:hAnsi="Times New Roman" w:cs="Times New Roman"/>
          <w:sz w:val="28"/>
          <w:szCs w:val="28"/>
        </w:rPr>
        <w:t xml:space="preserve"> становить близько одного метра</w:t>
      </w:r>
      <w:r w:rsidRPr="00197328">
        <w:rPr>
          <w:rFonts w:ascii="Times New Roman" w:hAnsi="Times New Roman" w:cs="Times New Roman"/>
          <w:sz w:val="28"/>
          <w:szCs w:val="28"/>
        </w:rPr>
        <w:t xml:space="preserve">. </w:t>
      </w:r>
      <w:r w:rsidRPr="001032C2">
        <w:rPr>
          <w:rFonts w:ascii="Times New Roman" w:hAnsi="Times New Roman" w:cs="Times New Roman"/>
          <w:sz w:val="28"/>
          <w:szCs w:val="28"/>
        </w:rPr>
        <w:t>Поверхня озера сильно заросла очеретом, через який місцям</w:t>
      </w:r>
      <w:r>
        <w:rPr>
          <w:rFonts w:ascii="Times New Roman" w:hAnsi="Times New Roman" w:cs="Times New Roman"/>
          <w:sz w:val="28"/>
          <w:szCs w:val="28"/>
        </w:rPr>
        <w:t>и прорубані проходи для човнів.</w:t>
      </w:r>
      <w:r w:rsidRPr="001032C2">
        <w:rPr>
          <w:rFonts w:ascii="Times New Roman" w:hAnsi="Times New Roman" w:cs="Times New Roman"/>
          <w:sz w:val="28"/>
          <w:szCs w:val="28"/>
        </w:rPr>
        <w:t xml:space="preserve"> На озері</w:t>
      </w:r>
      <w:r w:rsidRPr="0055151C">
        <w:t xml:space="preserve"> </w:t>
      </w:r>
      <w:proofErr w:type="spellStart"/>
      <w:r>
        <w:rPr>
          <w:rFonts w:ascii="Times New Roman" w:hAnsi="Times New Roman" w:cs="Times New Roman"/>
          <w:sz w:val="28"/>
          <w:szCs w:val="28"/>
        </w:rPr>
        <w:t>Нойзі</w:t>
      </w:r>
      <w:r w:rsidRPr="0055151C">
        <w:rPr>
          <w:rFonts w:ascii="Times New Roman" w:hAnsi="Times New Roman" w:cs="Times New Roman"/>
          <w:sz w:val="28"/>
          <w:szCs w:val="28"/>
        </w:rPr>
        <w:t>длер-Зе</w:t>
      </w:r>
      <w:r>
        <w:rPr>
          <w:rFonts w:ascii="Times New Roman" w:hAnsi="Times New Roman" w:cs="Times New Roman"/>
          <w:sz w:val="28"/>
          <w:szCs w:val="28"/>
        </w:rPr>
        <w:t>є</w:t>
      </w:r>
      <w:proofErr w:type="spellEnd"/>
      <w:r w:rsidRPr="001032C2">
        <w:rPr>
          <w:rFonts w:ascii="Times New Roman" w:hAnsi="Times New Roman" w:cs="Times New Roman"/>
          <w:sz w:val="28"/>
          <w:szCs w:val="28"/>
        </w:rPr>
        <w:t xml:space="preserve"> в природних умовах можна спостерігати більше 300 видів птахів</w:t>
      </w:r>
      <w:r>
        <w:rPr>
          <w:rFonts w:ascii="Times New Roman" w:hAnsi="Times New Roman" w:cs="Times New Roman"/>
          <w:sz w:val="28"/>
          <w:szCs w:val="28"/>
        </w:rPr>
        <w:t xml:space="preserve">. </w:t>
      </w:r>
      <w:r w:rsidRPr="001032C2">
        <w:rPr>
          <w:rFonts w:ascii="Times New Roman" w:hAnsi="Times New Roman" w:cs="Times New Roman"/>
          <w:sz w:val="28"/>
          <w:szCs w:val="28"/>
        </w:rPr>
        <w:t xml:space="preserve">Під час сезонних міграцій тут зупиняються бекаси, </w:t>
      </w:r>
      <w:proofErr w:type="spellStart"/>
      <w:r w:rsidRPr="001032C2">
        <w:rPr>
          <w:rFonts w:ascii="Times New Roman" w:hAnsi="Times New Roman" w:cs="Times New Roman"/>
          <w:sz w:val="28"/>
          <w:szCs w:val="28"/>
        </w:rPr>
        <w:t>гуменники</w:t>
      </w:r>
      <w:proofErr w:type="spellEnd"/>
      <w:r w:rsidRPr="001032C2">
        <w:rPr>
          <w:rFonts w:ascii="Times New Roman" w:hAnsi="Times New Roman" w:cs="Times New Roman"/>
          <w:sz w:val="28"/>
          <w:szCs w:val="28"/>
        </w:rPr>
        <w:t xml:space="preserve"> і </w:t>
      </w:r>
      <w:proofErr w:type="spellStart"/>
      <w:r w:rsidRPr="001032C2">
        <w:rPr>
          <w:rFonts w:ascii="Times New Roman" w:hAnsi="Times New Roman" w:cs="Times New Roman"/>
          <w:sz w:val="28"/>
          <w:szCs w:val="28"/>
        </w:rPr>
        <w:t>зуйки</w:t>
      </w:r>
      <w:proofErr w:type="spellEnd"/>
      <w:r w:rsidRPr="001032C2">
        <w:rPr>
          <w:rFonts w:ascii="Times New Roman" w:hAnsi="Times New Roman" w:cs="Times New Roman"/>
          <w:sz w:val="28"/>
          <w:szCs w:val="28"/>
        </w:rPr>
        <w:t xml:space="preserve">. Серед рідкісних видів птахів варто відзначити </w:t>
      </w:r>
      <w:proofErr w:type="spellStart"/>
      <w:r w:rsidRPr="001032C2">
        <w:rPr>
          <w:rFonts w:ascii="Times New Roman" w:hAnsi="Times New Roman" w:cs="Times New Roman"/>
          <w:sz w:val="28"/>
          <w:szCs w:val="28"/>
        </w:rPr>
        <w:t>краснозобую</w:t>
      </w:r>
      <w:proofErr w:type="spellEnd"/>
      <w:r w:rsidRPr="001032C2">
        <w:rPr>
          <w:rFonts w:ascii="Times New Roman" w:hAnsi="Times New Roman" w:cs="Times New Roman"/>
          <w:sz w:val="28"/>
          <w:szCs w:val="28"/>
        </w:rPr>
        <w:t xml:space="preserve"> казарку, орлана-білохвоста і луня</w:t>
      </w:r>
      <w:r w:rsidRPr="000A44B7">
        <w:rPr>
          <w:rFonts w:ascii="Times New Roman" w:hAnsi="Times New Roman" w:cs="Times New Roman"/>
          <w:sz w:val="28"/>
          <w:szCs w:val="28"/>
          <w:lang w:val="ru-RU"/>
        </w:rPr>
        <w:t xml:space="preserve"> [25]</w:t>
      </w:r>
      <w:r w:rsidRPr="001032C2">
        <w:rPr>
          <w:rFonts w:ascii="Times New Roman" w:hAnsi="Times New Roman" w:cs="Times New Roman"/>
          <w:sz w:val="28"/>
          <w:szCs w:val="28"/>
        </w:rPr>
        <w:t>.</w:t>
      </w:r>
      <w:r w:rsidRPr="00197328">
        <w:rPr>
          <w:rFonts w:ascii="Times New Roman" w:hAnsi="Times New Roman" w:cs="Times New Roman"/>
          <w:sz w:val="28"/>
          <w:szCs w:val="28"/>
          <w:lang w:val="ru-RU"/>
        </w:rPr>
        <w:t xml:space="preserve"> </w:t>
      </w:r>
      <w:r w:rsidRPr="001032C2">
        <w:rPr>
          <w:rFonts w:ascii="Times New Roman" w:hAnsi="Times New Roman" w:cs="Times New Roman"/>
          <w:sz w:val="28"/>
          <w:szCs w:val="28"/>
        </w:rPr>
        <w:t>На території національного парку по б</w:t>
      </w:r>
      <w:r w:rsidR="0012687E">
        <w:rPr>
          <w:rFonts w:ascii="Times New Roman" w:hAnsi="Times New Roman" w:cs="Times New Roman"/>
          <w:sz w:val="28"/>
          <w:szCs w:val="28"/>
        </w:rPr>
        <w:t>ерезі озера прокладено навчальну стежку (рис.2.2.)</w:t>
      </w:r>
      <w:r w:rsidRPr="001032C2">
        <w:rPr>
          <w:rFonts w:ascii="Times New Roman" w:hAnsi="Times New Roman" w:cs="Times New Roman"/>
          <w:sz w:val="28"/>
          <w:szCs w:val="28"/>
        </w:rPr>
        <w:t>, з якої орнітологи і відвідувачі парку можуть вести спостер</w:t>
      </w:r>
      <w:r>
        <w:rPr>
          <w:rFonts w:ascii="Times New Roman" w:hAnsi="Times New Roman" w:cs="Times New Roman"/>
          <w:sz w:val="28"/>
          <w:szCs w:val="28"/>
        </w:rPr>
        <w:t>еження за біосферою заповідника.</w:t>
      </w:r>
      <w:r w:rsidRPr="00197328">
        <w:rPr>
          <w:rFonts w:ascii="Times New Roman" w:hAnsi="Times New Roman" w:cs="Times New Roman"/>
          <w:sz w:val="28"/>
          <w:szCs w:val="28"/>
        </w:rPr>
        <w:t xml:space="preserve"> </w:t>
      </w:r>
    </w:p>
    <w:p w:rsidR="0012687E" w:rsidRDefault="0012687E" w:rsidP="0012687E">
      <w:pPr>
        <w:pStyle w:val="a3"/>
        <w:spacing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2369820" cy="2840119"/>
            <wp:effectExtent l="0" t="0" r="0" b="0"/>
            <wp:docPr id="13" name="Рисунок 13" descr="C:\Users\Аня\Desktop\диплом частини\Нова папка\24hextrem-tour2019-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я\Desktop\диплом частини\Нова папка\24hextrem-tour2019-karte.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76802" cy="2848486"/>
                    </a:xfrm>
                    <a:prstGeom prst="rect">
                      <a:avLst/>
                    </a:prstGeom>
                    <a:noFill/>
                    <a:ln>
                      <a:noFill/>
                    </a:ln>
                  </pic:spPr>
                </pic:pic>
              </a:graphicData>
            </a:graphic>
          </wp:inline>
        </w:drawing>
      </w:r>
    </w:p>
    <w:p w:rsidR="0012687E" w:rsidRDefault="00080188" w:rsidP="0012687E">
      <w:pPr>
        <w:pStyle w:val="a3"/>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w:t>
      </w:r>
      <w:r w:rsidR="0012687E">
        <w:rPr>
          <w:rFonts w:ascii="Times New Roman" w:hAnsi="Times New Roman" w:cs="Times New Roman"/>
          <w:sz w:val="28"/>
          <w:szCs w:val="28"/>
        </w:rPr>
        <w:t xml:space="preserve">ис.2.2. Пішохідний маршрут навколо озера </w:t>
      </w:r>
      <w:proofErr w:type="spellStart"/>
      <w:r w:rsidR="0012687E">
        <w:rPr>
          <w:rFonts w:ascii="Times New Roman" w:hAnsi="Times New Roman" w:cs="Times New Roman"/>
          <w:sz w:val="28"/>
          <w:szCs w:val="28"/>
        </w:rPr>
        <w:t>Нойзідлер-Зеє</w:t>
      </w:r>
      <w:proofErr w:type="spellEnd"/>
    </w:p>
    <w:p w:rsidR="0012687E" w:rsidRPr="00D445CF" w:rsidRDefault="0012687E" w:rsidP="00080188">
      <w:pPr>
        <w:pStyle w:val="a3"/>
        <w:spacing w:line="360" w:lineRule="auto"/>
        <w:ind w:firstLine="708"/>
        <w:rPr>
          <w:rFonts w:ascii="Times New Roman" w:hAnsi="Times New Roman" w:cs="Times New Roman"/>
          <w:sz w:val="28"/>
          <w:szCs w:val="28"/>
          <w:lang w:val="ru-RU"/>
        </w:rPr>
      </w:pPr>
      <w:r>
        <w:rPr>
          <w:rFonts w:ascii="Times New Roman" w:hAnsi="Times New Roman" w:cs="Times New Roman"/>
          <w:sz w:val="28"/>
          <w:szCs w:val="28"/>
        </w:rPr>
        <w:t>Джерело:</w:t>
      </w:r>
      <w:r w:rsidRPr="00D445CF">
        <w:rPr>
          <w:rFonts w:ascii="Times New Roman" w:hAnsi="Times New Roman" w:cs="Times New Roman"/>
          <w:sz w:val="28"/>
          <w:szCs w:val="28"/>
          <w:lang w:val="ru-RU"/>
        </w:rPr>
        <w:t xml:space="preserve"> [25]</w:t>
      </w:r>
    </w:p>
    <w:p w:rsidR="002E280E" w:rsidRDefault="002E280E" w:rsidP="00FA700D">
      <w:pPr>
        <w:pStyle w:val="a3"/>
        <w:spacing w:line="360" w:lineRule="auto"/>
        <w:ind w:firstLine="708"/>
        <w:jc w:val="both"/>
        <w:rPr>
          <w:rFonts w:ascii="Times New Roman" w:hAnsi="Times New Roman" w:cs="Times New Roman"/>
          <w:sz w:val="28"/>
          <w:szCs w:val="28"/>
        </w:rPr>
      </w:pPr>
    </w:p>
    <w:p w:rsidR="002E280E" w:rsidRDefault="002E280E" w:rsidP="00FA700D">
      <w:pPr>
        <w:pStyle w:val="a3"/>
        <w:spacing w:line="360" w:lineRule="auto"/>
        <w:ind w:firstLine="708"/>
        <w:jc w:val="both"/>
        <w:rPr>
          <w:rFonts w:ascii="Times New Roman" w:hAnsi="Times New Roman" w:cs="Times New Roman"/>
          <w:sz w:val="28"/>
          <w:szCs w:val="28"/>
        </w:rPr>
      </w:pPr>
      <w:r w:rsidRPr="002E280E">
        <w:rPr>
          <w:rFonts w:ascii="Times New Roman" w:hAnsi="Times New Roman" w:cs="Times New Roman"/>
          <w:sz w:val="28"/>
          <w:szCs w:val="28"/>
        </w:rPr>
        <w:lastRenderedPageBreak/>
        <w:t xml:space="preserve">На </w:t>
      </w:r>
      <w:proofErr w:type="spellStart"/>
      <w:r w:rsidRPr="002E280E">
        <w:rPr>
          <w:rFonts w:ascii="Times New Roman" w:hAnsi="Times New Roman" w:cs="Times New Roman"/>
          <w:sz w:val="28"/>
          <w:szCs w:val="28"/>
        </w:rPr>
        <w:t>Нойзідлер-Зеє</w:t>
      </w:r>
      <w:proofErr w:type="spellEnd"/>
      <w:r w:rsidRPr="002E280E">
        <w:rPr>
          <w:rFonts w:ascii="Times New Roman" w:hAnsi="Times New Roman" w:cs="Times New Roman"/>
          <w:sz w:val="28"/>
          <w:szCs w:val="28"/>
        </w:rPr>
        <w:t xml:space="preserve"> займаються вітрильним спортом і віндсерфінгом, однак невелика глибина озера часом створює проблеми для спортсменів. З тієї ж причини на озері мало розвинене пасажирське і вантажне судноплавство. На берегах велика кількість пляжів. Дозволено обмежений вилов риби за ліцензіями.</w:t>
      </w:r>
    </w:p>
    <w:p w:rsidR="00FA700D" w:rsidRDefault="00FA700D" w:rsidP="00FA700D">
      <w:pPr>
        <w:pStyle w:val="a3"/>
        <w:spacing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Разелм</w:t>
      </w:r>
      <w:proofErr w:type="spellEnd"/>
      <w:r w:rsidRPr="008F101E">
        <w:rPr>
          <w:rFonts w:ascii="Times New Roman" w:hAnsi="Times New Roman" w:cs="Times New Roman"/>
          <w:sz w:val="28"/>
          <w:szCs w:val="28"/>
          <w:lang w:val="ru-RU"/>
        </w:rPr>
        <w:t xml:space="preserve"> [25]</w:t>
      </w:r>
      <w:r>
        <w:rPr>
          <w:rFonts w:ascii="Times New Roman" w:hAnsi="Times New Roman" w:cs="Times New Roman"/>
          <w:sz w:val="28"/>
          <w:szCs w:val="28"/>
        </w:rPr>
        <w:t xml:space="preserve"> – </w:t>
      </w:r>
      <w:r w:rsidRPr="00197328">
        <w:rPr>
          <w:rFonts w:ascii="Times New Roman" w:hAnsi="Times New Roman" w:cs="Times New Roman"/>
          <w:sz w:val="28"/>
          <w:szCs w:val="28"/>
        </w:rPr>
        <w:t xml:space="preserve">велика група озер, лиманів і лагун на узбережжі Чорного моря, на сході Румунії (на південь від дельти Дунаю). Озера розташовані на території історичного регіону Добруджа в </w:t>
      </w:r>
      <w:proofErr w:type="spellStart"/>
      <w:r w:rsidRPr="00197328">
        <w:rPr>
          <w:rFonts w:ascii="Times New Roman" w:hAnsi="Times New Roman" w:cs="Times New Roman"/>
          <w:sz w:val="28"/>
          <w:szCs w:val="28"/>
        </w:rPr>
        <w:t>Тулчінском</w:t>
      </w:r>
      <w:r>
        <w:rPr>
          <w:rFonts w:ascii="Times New Roman" w:hAnsi="Times New Roman" w:cs="Times New Roman"/>
          <w:sz w:val="28"/>
          <w:szCs w:val="28"/>
        </w:rPr>
        <w:t>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жудці</w:t>
      </w:r>
      <w:proofErr w:type="spellEnd"/>
      <w:r w:rsidRPr="00197328">
        <w:rPr>
          <w:rFonts w:ascii="Times New Roman" w:hAnsi="Times New Roman" w:cs="Times New Roman"/>
          <w:sz w:val="28"/>
          <w:szCs w:val="28"/>
        </w:rPr>
        <w:t xml:space="preserve"> Румунії</w:t>
      </w:r>
      <w:r>
        <w:rPr>
          <w:rFonts w:ascii="Times New Roman" w:hAnsi="Times New Roman" w:cs="Times New Roman"/>
          <w:sz w:val="28"/>
          <w:szCs w:val="28"/>
        </w:rPr>
        <w:t xml:space="preserve">. </w:t>
      </w:r>
      <w:r w:rsidRPr="000E10B2">
        <w:rPr>
          <w:rFonts w:ascii="Times New Roman" w:hAnsi="Times New Roman" w:cs="Times New Roman"/>
          <w:sz w:val="28"/>
          <w:szCs w:val="28"/>
        </w:rPr>
        <w:t xml:space="preserve">Розділяється на дві </w:t>
      </w:r>
      <w:proofErr w:type="spellStart"/>
      <w:r w:rsidRPr="000E10B2">
        <w:rPr>
          <w:rFonts w:ascii="Times New Roman" w:hAnsi="Times New Roman" w:cs="Times New Roman"/>
          <w:sz w:val="28"/>
          <w:szCs w:val="28"/>
          <w:lang w:val="ru-RU"/>
        </w:rPr>
        <w:t>частини</w:t>
      </w:r>
      <w:proofErr w:type="spellEnd"/>
      <w:r w:rsidRPr="000E10B2">
        <w:rPr>
          <w:rFonts w:ascii="Times New Roman" w:hAnsi="Times New Roman" w:cs="Times New Roman"/>
          <w:sz w:val="28"/>
          <w:szCs w:val="28"/>
          <w:lang w:val="ru-RU"/>
        </w:rPr>
        <w:t xml:space="preserve"> –</w:t>
      </w:r>
      <w:r w:rsidRPr="000E10B2">
        <w:rPr>
          <w:rFonts w:ascii="Times New Roman" w:hAnsi="Times New Roman" w:cs="Times New Roman"/>
          <w:sz w:val="28"/>
          <w:szCs w:val="28"/>
        </w:rPr>
        <w:t xml:space="preserve"> північну, з прісною водою і південну з солоною. </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Ялпуг – </w:t>
      </w:r>
      <w:r w:rsidRPr="000E10B2">
        <w:rPr>
          <w:rFonts w:ascii="Times New Roman" w:hAnsi="Times New Roman" w:cs="Times New Roman"/>
          <w:sz w:val="28"/>
          <w:szCs w:val="28"/>
        </w:rPr>
        <w:t xml:space="preserve">прісноводне лиманове озеро, що знаходиться на південному заході України в Одеській області, найбільше природне озеро України. </w:t>
      </w:r>
      <w:r>
        <w:rPr>
          <w:rFonts w:ascii="Times New Roman" w:hAnsi="Times New Roman" w:cs="Times New Roman"/>
          <w:sz w:val="28"/>
          <w:szCs w:val="28"/>
        </w:rPr>
        <w:t xml:space="preserve">Площа озера становить 149 </w:t>
      </w:r>
      <w:proofErr w:type="spellStart"/>
      <w:r>
        <w:rPr>
          <w:rFonts w:ascii="Times New Roman" w:hAnsi="Times New Roman" w:cs="Times New Roman"/>
          <w:sz w:val="28"/>
          <w:szCs w:val="28"/>
        </w:rPr>
        <w:t>км²</w:t>
      </w:r>
      <w:proofErr w:type="spellEnd"/>
      <w:r>
        <w:rPr>
          <w:rFonts w:ascii="Times New Roman" w:hAnsi="Times New Roman" w:cs="Times New Roman"/>
          <w:sz w:val="28"/>
          <w:szCs w:val="28"/>
        </w:rPr>
        <w:t>, а с</w:t>
      </w:r>
      <w:r w:rsidRPr="000E10B2">
        <w:rPr>
          <w:rFonts w:ascii="Times New Roman" w:hAnsi="Times New Roman" w:cs="Times New Roman"/>
          <w:sz w:val="28"/>
          <w:szCs w:val="28"/>
        </w:rPr>
        <w:t>ередня глибин</w:t>
      </w:r>
      <w:r>
        <w:rPr>
          <w:rFonts w:ascii="Times New Roman" w:hAnsi="Times New Roman" w:cs="Times New Roman"/>
          <w:sz w:val="28"/>
          <w:szCs w:val="28"/>
        </w:rPr>
        <w:t xml:space="preserve">а близько 2 м. </w:t>
      </w:r>
      <w:r w:rsidRPr="000E10B2">
        <w:rPr>
          <w:rFonts w:ascii="Times New Roman" w:hAnsi="Times New Roman" w:cs="Times New Roman"/>
          <w:sz w:val="28"/>
          <w:szCs w:val="28"/>
        </w:rPr>
        <w:t>Температура води вл</w:t>
      </w:r>
      <w:r>
        <w:rPr>
          <w:rFonts w:ascii="Times New Roman" w:hAnsi="Times New Roman" w:cs="Times New Roman"/>
          <w:sz w:val="28"/>
          <w:szCs w:val="28"/>
        </w:rPr>
        <w:t>ітку +24 - +25°</w:t>
      </w:r>
      <w:r w:rsidRPr="000E10B2">
        <w:rPr>
          <w:rFonts w:ascii="Times New Roman" w:hAnsi="Times New Roman" w:cs="Times New Roman"/>
          <w:sz w:val="28"/>
          <w:szCs w:val="28"/>
        </w:rPr>
        <w:t>C;</w:t>
      </w:r>
      <w:r>
        <w:rPr>
          <w:rFonts w:ascii="Times New Roman" w:hAnsi="Times New Roman" w:cs="Times New Roman"/>
          <w:sz w:val="28"/>
          <w:szCs w:val="28"/>
        </w:rPr>
        <w:t xml:space="preserve"> взимку озеро замерзає, льодовий режим нестабільний</w:t>
      </w:r>
      <w:r w:rsidRPr="000E10B2">
        <w:rPr>
          <w:rFonts w:ascii="Times New Roman" w:hAnsi="Times New Roman" w:cs="Times New Roman"/>
          <w:sz w:val="28"/>
          <w:szCs w:val="28"/>
        </w:rPr>
        <w:t>.</w:t>
      </w:r>
      <w:r>
        <w:rPr>
          <w:rFonts w:ascii="Times New Roman" w:hAnsi="Times New Roman" w:cs="Times New Roman"/>
          <w:sz w:val="28"/>
          <w:szCs w:val="28"/>
          <w:lang w:val="ru-RU"/>
        </w:rPr>
        <w:t xml:space="preserve"> </w:t>
      </w:r>
      <w:r w:rsidRPr="000E10B2">
        <w:rPr>
          <w:rFonts w:ascii="Times New Roman" w:hAnsi="Times New Roman" w:cs="Times New Roman"/>
          <w:sz w:val="28"/>
          <w:szCs w:val="28"/>
        </w:rPr>
        <w:t>Ялпуг є важливою екосистемою із високими показн</w:t>
      </w:r>
      <w:r>
        <w:rPr>
          <w:rFonts w:ascii="Times New Roman" w:hAnsi="Times New Roman" w:cs="Times New Roman"/>
          <w:sz w:val="28"/>
          <w:szCs w:val="28"/>
        </w:rPr>
        <w:t xml:space="preserve">иками біологічного розмаїття. У </w:t>
      </w:r>
      <w:r w:rsidRPr="000E10B2">
        <w:rPr>
          <w:rFonts w:ascii="Times New Roman" w:hAnsi="Times New Roman" w:cs="Times New Roman"/>
          <w:sz w:val="28"/>
          <w:szCs w:val="28"/>
        </w:rPr>
        <w:t xml:space="preserve">водах озера розповсюджено близько трьох десятків риб і тисячі видів безхребетних: раків, молюсків, комах, хробаків, тощо. Ялпуг є пристанищем для сотень видів птахів, які тут гніздяться чи перебувають у часі весняних і осінніх </w:t>
      </w:r>
      <w:proofErr w:type="spellStart"/>
      <w:r w:rsidRPr="000E10B2">
        <w:rPr>
          <w:rFonts w:ascii="Times New Roman" w:hAnsi="Times New Roman" w:cs="Times New Roman"/>
          <w:sz w:val="28"/>
          <w:szCs w:val="28"/>
        </w:rPr>
        <w:t>міґрацій</w:t>
      </w:r>
      <w:proofErr w:type="spellEnd"/>
      <w:r w:rsidRPr="008F101E">
        <w:rPr>
          <w:rFonts w:ascii="Times New Roman" w:hAnsi="Times New Roman" w:cs="Times New Roman"/>
          <w:sz w:val="28"/>
          <w:szCs w:val="28"/>
        </w:rPr>
        <w:t xml:space="preserve"> [25]</w:t>
      </w:r>
      <w:r w:rsidRPr="000E10B2">
        <w:rPr>
          <w:rFonts w:ascii="Times New Roman" w:hAnsi="Times New Roman" w:cs="Times New Roman"/>
          <w:sz w:val="28"/>
          <w:szCs w:val="28"/>
        </w:rPr>
        <w:t xml:space="preserve">. </w:t>
      </w:r>
    </w:p>
    <w:p w:rsidR="00FA700D" w:rsidRDefault="00FA700D" w:rsidP="00FA700D">
      <w:pPr>
        <w:pStyle w:val="a3"/>
        <w:spacing w:line="360" w:lineRule="auto"/>
        <w:ind w:firstLine="708"/>
        <w:jc w:val="both"/>
      </w:pPr>
      <w:r>
        <w:rPr>
          <w:rFonts w:ascii="Times New Roman" w:hAnsi="Times New Roman" w:cs="Times New Roman"/>
          <w:sz w:val="28"/>
          <w:szCs w:val="28"/>
        </w:rPr>
        <w:t xml:space="preserve">Одними з найважливіших ресурсів, що визначають розвиток туризму та рекреації в регіоні </w:t>
      </w:r>
      <w:r w:rsidRPr="00F266D6">
        <w:rPr>
          <w:rFonts w:ascii="Times New Roman" w:hAnsi="Times New Roman" w:cs="Times New Roman"/>
          <w:sz w:val="28"/>
          <w:szCs w:val="28"/>
        </w:rPr>
        <w:t>є</w:t>
      </w:r>
      <w:r w:rsidRPr="00882683">
        <w:rPr>
          <w:rFonts w:ascii="Times New Roman" w:hAnsi="Times New Roman" w:cs="Times New Roman"/>
          <w:b/>
          <w:sz w:val="28"/>
          <w:szCs w:val="28"/>
        </w:rPr>
        <w:t xml:space="preserve"> </w:t>
      </w:r>
      <w:r w:rsidRPr="00A32656">
        <w:rPr>
          <w:rFonts w:ascii="Times New Roman" w:hAnsi="Times New Roman" w:cs="Times New Roman"/>
          <w:sz w:val="28"/>
          <w:szCs w:val="28"/>
        </w:rPr>
        <w:t>кліматичні ресурси</w:t>
      </w:r>
      <w:r>
        <w:rPr>
          <w:rFonts w:ascii="Times New Roman" w:hAnsi="Times New Roman" w:cs="Times New Roman"/>
          <w:sz w:val="28"/>
          <w:szCs w:val="28"/>
        </w:rPr>
        <w:t xml:space="preserve">.  Адже вони </w:t>
      </w:r>
      <w:r w:rsidRPr="00546E34">
        <w:rPr>
          <w:rFonts w:ascii="Times New Roman" w:hAnsi="Times New Roman" w:cs="Times New Roman"/>
          <w:sz w:val="28"/>
          <w:szCs w:val="28"/>
        </w:rPr>
        <w:t>здійснюють значн</w:t>
      </w:r>
      <w:r>
        <w:rPr>
          <w:rFonts w:ascii="Times New Roman" w:hAnsi="Times New Roman" w:cs="Times New Roman"/>
          <w:sz w:val="28"/>
          <w:szCs w:val="28"/>
        </w:rPr>
        <w:t>ий</w:t>
      </w:r>
      <w:r w:rsidRPr="00546E34">
        <w:rPr>
          <w:rFonts w:ascii="Times New Roman" w:hAnsi="Times New Roman" w:cs="Times New Roman"/>
          <w:sz w:val="28"/>
          <w:szCs w:val="28"/>
        </w:rPr>
        <w:t xml:space="preserve"> вплив на людину </w:t>
      </w:r>
      <w:r>
        <w:rPr>
          <w:rFonts w:ascii="Times New Roman" w:hAnsi="Times New Roman" w:cs="Times New Roman"/>
          <w:sz w:val="28"/>
          <w:szCs w:val="28"/>
        </w:rPr>
        <w:t xml:space="preserve">та на її самопочуття, </w:t>
      </w:r>
      <w:r w:rsidRPr="00546E34">
        <w:rPr>
          <w:rFonts w:ascii="Times New Roman" w:hAnsi="Times New Roman" w:cs="Times New Roman"/>
          <w:sz w:val="28"/>
          <w:szCs w:val="28"/>
        </w:rPr>
        <w:t xml:space="preserve">а також </w:t>
      </w:r>
      <w:r>
        <w:rPr>
          <w:rFonts w:ascii="Times New Roman" w:hAnsi="Times New Roman" w:cs="Times New Roman"/>
          <w:sz w:val="28"/>
          <w:szCs w:val="28"/>
        </w:rPr>
        <w:t xml:space="preserve">на </w:t>
      </w:r>
      <w:r w:rsidRPr="00546E34">
        <w:rPr>
          <w:rFonts w:ascii="Times New Roman" w:hAnsi="Times New Roman" w:cs="Times New Roman"/>
          <w:sz w:val="28"/>
          <w:szCs w:val="28"/>
        </w:rPr>
        <w:t>більшість га</w:t>
      </w:r>
      <w:r>
        <w:rPr>
          <w:rFonts w:ascii="Times New Roman" w:hAnsi="Times New Roman" w:cs="Times New Roman"/>
          <w:sz w:val="28"/>
          <w:szCs w:val="28"/>
        </w:rPr>
        <w:t>лузей її економічної діяльності</w:t>
      </w:r>
      <w:r w:rsidRPr="008F101E">
        <w:rPr>
          <w:rFonts w:ascii="Times New Roman" w:hAnsi="Times New Roman" w:cs="Times New Roman"/>
          <w:sz w:val="28"/>
          <w:szCs w:val="28"/>
          <w:lang w:val="ru-RU"/>
        </w:rPr>
        <w:t xml:space="preserve"> [21]</w:t>
      </w:r>
      <w:r>
        <w:rPr>
          <w:rFonts w:ascii="Times New Roman" w:hAnsi="Times New Roman" w:cs="Times New Roman"/>
          <w:sz w:val="28"/>
          <w:szCs w:val="28"/>
        </w:rPr>
        <w:t>.</w:t>
      </w:r>
      <w:r w:rsidRPr="00546E34">
        <w:t xml:space="preserve"> </w:t>
      </w:r>
    </w:p>
    <w:p w:rsidR="00FA700D" w:rsidRPr="00440665" w:rsidRDefault="00FA700D" w:rsidP="00FA700D">
      <w:pPr>
        <w:pStyle w:val="a3"/>
        <w:spacing w:line="360" w:lineRule="auto"/>
        <w:ind w:firstLine="708"/>
        <w:jc w:val="both"/>
        <w:rPr>
          <w:rFonts w:ascii="Times New Roman" w:hAnsi="Times New Roman" w:cs="Times New Roman"/>
          <w:sz w:val="28"/>
          <w:szCs w:val="28"/>
        </w:rPr>
      </w:pPr>
      <w:r w:rsidRPr="00546E34">
        <w:rPr>
          <w:rFonts w:ascii="Times New Roman" w:hAnsi="Times New Roman" w:cs="Times New Roman"/>
          <w:sz w:val="28"/>
          <w:szCs w:val="28"/>
        </w:rPr>
        <w:t>Басейн річки Дунай розташований в помірно</w:t>
      </w:r>
      <w:r>
        <w:rPr>
          <w:rFonts w:ascii="Times New Roman" w:hAnsi="Times New Roman" w:cs="Times New Roman"/>
          <w:sz w:val="28"/>
          <w:szCs w:val="28"/>
        </w:rPr>
        <w:t>му кліматичному</w:t>
      </w:r>
      <w:r w:rsidRPr="00546E34">
        <w:rPr>
          <w:rFonts w:ascii="Times New Roman" w:hAnsi="Times New Roman" w:cs="Times New Roman"/>
          <w:sz w:val="28"/>
          <w:szCs w:val="28"/>
        </w:rPr>
        <w:t xml:space="preserve"> поясі. </w:t>
      </w:r>
      <w:r w:rsidRPr="00440665">
        <w:rPr>
          <w:rFonts w:ascii="Times New Roman" w:hAnsi="Times New Roman" w:cs="Times New Roman"/>
          <w:sz w:val="28"/>
          <w:szCs w:val="28"/>
        </w:rPr>
        <w:t xml:space="preserve">За особливостями клімату басейн річки Дунай </w:t>
      </w:r>
      <w:r>
        <w:rPr>
          <w:rFonts w:ascii="Times New Roman" w:hAnsi="Times New Roman" w:cs="Times New Roman"/>
          <w:sz w:val="28"/>
          <w:szCs w:val="28"/>
        </w:rPr>
        <w:t>можна розділити на три частини :</w:t>
      </w:r>
    </w:p>
    <w:p w:rsidR="00FA700D" w:rsidRPr="00440665" w:rsidRDefault="00FA700D" w:rsidP="002E280E">
      <w:pPr>
        <w:pStyle w:val="a3"/>
        <w:numPr>
          <w:ilvl w:val="0"/>
          <w:numId w:val="5"/>
        </w:numPr>
        <w:spacing w:line="360" w:lineRule="auto"/>
        <w:ind w:left="0" w:firstLine="567"/>
        <w:jc w:val="both"/>
        <w:rPr>
          <w:rFonts w:ascii="Times New Roman" w:hAnsi="Times New Roman" w:cs="Times New Roman"/>
          <w:sz w:val="28"/>
          <w:szCs w:val="28"/>
        </w:rPr>
      </w:pPr>
      <w:r w:rsidRPr="00A32656">
        <w:rPr>
          <w:rFonts w:ascii="Times New Roman" w:hAnsi="Times New Roman" w:cs="Times New Roman"/>
          <w:sz w:val="28"/>
          <w:szCs w:val="28"/>
        </w:rPr>
        <w:t>Басейн Верхнього Дунаю</w:t>
      </w:r>
      <w:r w:rsidRPr="00440665">
        <w:rPr>
          <w:rFonts w:ascii="Times New Roman" w:hAnsi="Times New Roman" w:cs="Times New Roman"/>
          <w:sz w:val="28"/>
          <w:szCs w:val="28"/>
        </w:rPr>
        <w:t xml:space="preserve"> відрізняєт</w:t>
      </w:r>
      <w:r>
        <w:rPr>
          <w:rFonts w:ascii="Times New Roman" w:hAnsi="Times New Roman" w:cs="Times New Roman"/>
          <w:sz w:val="28"/>
          <w:szCs w:val="28"/>
        </w:rPr>
        <w:t xml:space="preserve">ься порівняно суворим кліматом. </w:t>
      </w:r>
      <w:r w:rsidRPr="00440665">
        <w:rPr>
          <w:rFonts w:ascii="Times New Roman" w:hAnsi="Times New Roman" w:cs="Times New Roman"/>
          <w:sz w:val="28"/>
          <w:szCs w:val="28"/>
        </w:rPr>
        <w:t>Тривалість</w:t>
      </w:r>
      <w:r>
        <w:rPr>
          <w:rFonts w:ascii="Times New Roman" w:hAnsi="Times New Roman" w:cs="Times New Roman"/>
          <w:sz w:val="28"/>
          <w:szCs w:val="28"/>
        </w:rPr>
        <w:t xml:space="preserve"> зими зазвичай три місяці. </w:t>
      </w:r>
      <w:r w:rsidRPr="00440665">
        <w:rPr>
          <w:rFonts w:ascii="Times New Roman" w:hAnsi="Times New Roman" w:cs="Times New Roman"/>
          <w:sz w:val="28"/>
          <w:szCs w:val="28"/>
        </w:rPr>
        <w:t>Середня температура січня на рівнині від -0,8 до -3</w:t>
      </w:r>
      <w:r>
        <w:rPr>
          <w:rFonts w:ascii="Times New Roman" w:hAnsi="Times New Roman" w:cs="Times New Roman"/>
          <w:sz w:val="28"/>
          <w:szCs w:val="28"/>
        </w:rPr>
        <w:t>°С; в горах від -6 до -13</w:t>
      </w:r>
      <w:r w:rsidRPr="00440665">
        <w:rPr>
          <w:rFonts w:ascii="Times New Roman" w:hAnsi="Times New Roman" w:cs="Times New Roman"/>
          <w:sz w:val="28"/>
          <w:szCs w:val="28"/>
        </w:rPr>
        <w:t>°</w:t>
      </w:r>
      <w:r>
        <w:rPr>
          <w:rFonts w:ascii="Times New Roman" w:hAnsi="Times New Roman" w:cs="Times New Roman"/>
          <w:sz w:val="28"/>
          <w:szCs w:val="28"/>
        </w:rPr>
        <w:t>С. Морози досягають -20°</w:t>
      </w:r>
      <w:r w:rsidRPr="00440665">
        <w:rPr>
          <w:rFonts w:ascii="Times New Roman" w:hAnsi="Times New Roman" w:cs="Times New Roman"/>
          <w:sz w:val="28"/>
          <w:szCs w:val="28"/>
        </w:rPr>
        <w:t xml:space="preserve">С, а в окремі роки в </w:t>
      </w:r>
      <w:r>
        <w:rPr>
          <w:rFonts w:ascii="Times New Roman" w:hAnsi="Times New Roman" w:cs="Times New Roman"/>
          <w:sz w:val="28"/>
          <w:szCs w:val="28"/>
        </w:rPr>
        <w:t>уло</w:t>
      </w:r>
      <w:r w:rsidRPr="00440665">
        <w:rPr>
          <w:rFonts w:ascii="Times New Roman" w:hAnsi="Times New Roman" w:cs="Times New Roman"/>
          <w:sz w:val="28"/>
          <w:szCs w:val="28"/>
        </w:rPr>
        <w:t>говинах в нічний час темпер</w:t>
      </w:r>
      <w:r>
        <w:rPr>
          <w:rFonts w:ascii="Times New Roman" w:hAnsi="Times New Roman" w:cs="Times New Roman"/>
          <w:sz w:val="28"/>
          <w:szCs w:val="28"/>
        </w:rPr>
        <w:t>атура може знижуватися до -30°</w:t>
      </w:r>
      <w:r w:rsidRPr="00440665">
        <w:rPr>
          <w:rFonts w:ascii="Times New Roman" w:hAnsi="Times New Roman" w:cs="Times New Roman"/>
          <w:sz w:val="28"/>
          <w:szCs w:val="28"/>
        </w:rPr>
        <w:t>С. Літо спекотне. Середня те</w:t>
      </w:r>
      <w:r>
        <w:rPr>
          <w:rFonts w:ascii="Times New Roman" w:hAnsi="Times New Roman" w:cs="Times New Roman"/>
          <w:sz w:val="28"/>
          <w:szCs w:val="28"/>
        </w:rPr>
        <w:t>мпература липня від 17 до 20°</w:t>
      </w:r>
      <w:r w:rsidRPr="00440665">
        <w:rPr>
          <w:rFonts w:ascii="Times New Roman" w:hAnsi="Times New Roman" w:cs="Times New Roman"/>
          <w:sz w:val="28"/>
          <w:szCs w:val="28"/>
        </w:rPr>
        <w:t>С, максимал</w:t>
      </w:r>
      <w:r>
        <w:rPr>
          <w:rFonts w:ascii="Times New Roman" w:hAnsi="Times New Roman" w:cs="Times New Roman"/>
          <w:sz w:val="28"/>
          <w:szCs w:val="28"/>
        </w:rPr>
        <w:t>ьна температура досягає 36 - 38°</w:t>
      </w:r>
      <w:r w:rsidRPr="00440665">
        <w:rPr>
          <w:rFonts w:ascii="Times New Roman" w:hAnsi="Times New Roman" w:cs="Times New Roman"/>
          <w:sz w:val="28"/>
          <w:szCs w:val="28"/>
        </w:rPr>
        <w:t>С. У горах температура знижується на 0,5 -</w:t>
      </w:r>
      <w:r>
        <w:rPr>
          <w:rFonts w:ascii="Times New Roman" w:hAnsi="Times New Roman" w:cs="Times New Roman"/>
          <w:sz w:val="28"/>
          <w:szCs w:val="28"/>
        </w:rPr>
        <w:t xml:space="preserve"> 0,6 °С на кожні 100 м висоти</w:t>
      </w:r>
      <w:r w:rsidRPr="008F101E">
        <w:rPr>
          <w:rFonts w:ascii="Times New Roman" w:hAnsi="Times New Roman" w:cs="Times New Roman"/>
          <w:sz w:val="28"/>
          <w:szCs w:val="28"/>
          <w:lang w:val="ru-RU"/>
        </w:rPr>
        <w:t xml:space="preserve"> [23]</w:t>
      </w:r>
      <w:r>
        <w:rPr>
          <w:rFonts w:ascii="Times New Roman" w:hAnsi="Times New Roman" w:cs="Times New Roman"/>
          <w:sz w:val="28"/>
          <w:szCs w:val="28"/>
        </w:rPr>
        <w:t>.</w:t>
      </w:r>
    </w:p>
    <w:p w:rsidR="00FA700D" w:rsidRPr="00440665" w:rsidRDefault="00FA700D" w:rsidP="002E280E">
      <w:pPr>
        <w:pStyle w:val="a3"/>
        <w:numPr>
          <w:ilvl w:val="0"/>
          <w:numId w:val="5"/>
        </w:numPr>
        <w:spacing w:line="360" w:lineRule="auto"/>
        <w:ind w:left="0" w:firstLine="567"/>
        <w:jc w:val="both"/>
        <w:rPr>
          <w:rFonts w:ascii="Times New Roman" w:hAnsi="Times New Roman" w:cs="Times New Roman"/>
          <w:sz w:val="28"/>
          <w:szCs w:val="28"/>
        </w:rPr>
      </w:pPr>
      <w:r w:rsidRPr="00A32656">
        <w:rPr>
          <w:rFonts w:ascii="Times New Roman" w:hAnsi="Times New Roman" w:cs="Times New Roman"/>
          <w:sz w:val="28"/>
          <w:szCs w:val="28"/>
        </w:rPr>
        <w:t>Басейн Середнього Дунаю</w:t>
      </w:r>
      <w:r w:rsidRPr="00440665">
        <w:rPr>
          <w:rFonts w:ascii="Times New Roman" w:hAnsi="Times New Roman" w:cs="Times New Roman"/>
          <w:sz w:val="28"/>
          <w:szCs w:val="28"/>
        </w:rPr>
        <w:t xml:space="preserve"> відрізняється посушливим континенталь</w:t>
      </w:r>
      <w:r w:rsidR="00A32656">
        <w:rPr>
          <w:rFonts w:ascii="Times New Roman" w:hAnsi="Times New Roman" w:cs="Times New Roman"/>
          <w:sz w:val="28"/>
          <w:szCs w:val="28"/>
        </w:rPr>
        <w:t xml:space="preserve">ним кліматом. Літо триває 4,5 - </w:t>
      </w:r>
      <w:r w:rsidRPr="00440665">
        <w:rPr>
          <w:rFonts w:ascii="Times New Roman" w:hAnsi="Times New Roman" w:cs="Times New Roman"/>
          <w:sz w:val="28"/>
          <w:szCs w:val="28"/>
        </w:rPr>
        <w:t>5 місяців. Середня</w:t>
      </w:r>
      <w:r>
        <w:rPr>
          <w:rFonts w:ascii="Times New Roman" w:hAnsi="Times New Roman" w:cs="Times New Roman"/>
          <w:sz w:val="28"/>
          <w:szCs w:val="28"/>
        </w:rPr>
        <w:t xml:space="preserve"> температура </w:t>
      </w:r>
      <w:r>
        <w:rPr>
          <w:rFonts w:ascii="Times New Roman" w:hAnsi="Times New Roman" w:cs="Times New Roman"/>
          <w:sz w:val="28"/>
          <w:szCs w:val="28"/>
        </w:rPr>
        <w:lastRenderedPageBreak/>
        <w:t>липня від 20 до 23°С, максимальна досягає 39°</w:t>
      </w:r>
      <w:r w:rsidRPr="00440665">
        <w:rPr>
          <w:rFonts w:ascii="Times New Roman" w:hAnsi="Times New Roman" w:cs="Times New Roman"/>
          <w:sz w:val="28"/>
          <w:szCs w:val="28"/>
        </w:rPr>
        <w:t>С, що разом з незначною вологістю і малою кількістю опадів створює умови для виникненн</w:t>
      </w:r>
      <w:r>
        <w:rPr>
          <w:rFonts w:ascii="Times New Roman" w:hAnsi="Times New Roman" w:cs="Times New Roman"/>
          <w:sz w:val="28"/>
          <w:szCs w:val="28"/>
        </w:rPr>
        <w:t>я посухи. Тривалість зими 1,5-</w:t>
      </w:r>
      <w:r w:rsidRPr="00440665">
        <w:rPr>
          <w:rFonts w:ascii="Times New Roman" w:hAnsi="Times New Roman" w:cs="Times New Roman"/>
          <w:sz w:val="28"/>
          <w:szCs w:val="28"/>
        </w:rPr>
        <w:t xml:space="preserve">2 місяці. Середня температура </w:t>
      </w:r>
      <w:r>
        <w:rPr>
          <w:rFonts w:ascii="Times New Roman" w:hAnsi="Times New Roman" w:cs="Times New Roman"/>
          <w:sz w:val="28"/>
          <w:szCs w:val="28"/>
        </w:rPr>
        <w:t>січня на рівнині від -0,3 до -2°</w:t>
      </w:r>
      <w:r w:rsidRPr="00440665">
        <w:rPr>
          <w:rFonts w:ascii="Times New Roman" w:hAnsi="Times New Roman" w:cs="Times New Roman"/>
          <w:sz w:val="28"/>
          <w:szCs w:val="28"/>
        </w:rPr>
        <w:t>С, міні</w:t>
      </w:r>
      <w:r>
        <w:rPr>
          <w:rFonts w:ascii="Times New Roman" w:hAnsi="Times New Roman" w:cs="Times New Roman"/>
          <w:sz w:val="28"/>
          <w:szCs w:val="28"/>
        </w:rPr>
        <w:t>мальна -30°</w:t>
      </w:r>
      <w:r w:rsidRPr="00440665">
        <w:rPr>
          <w:rFonts w:ascii="Times New Roman" w:hAnsi="Times New Roman" w:cs="Times New Roman"/>
          <w:sz w:val="28"/>
          <w:szCs w:val="28"/>
        </w:rPr>
        <w:t xml:space="preserve">С; в горах середня від -5 </w:t>
      </w:r>
      <w:r>
        <w:rPr>
          <w:rFonts w:ascii="Times New Roman" w:hAnsi="Times New Roman" w:cs="Times New Roman"/>
          <w:sz w:val="28"/>
          <w:szCs w:val="28"/>
        </w:rPr>
        <w:t>до -9°С, мінімальна -34°С</w:t>
      </w:r>
      <w:r w:rsidRPr="008F101E">
        <w:rPr>
          <w:rFonts w:ascii="Times New Roman" w:hAnsi="Times New Roman" w:cs="Times New Roman"/>
          <w:sz w:val="28"/>
          <w:szCs w:val="28"/>
          <w:lang w:val="ru-RU"/>
        </w:rPr>
        <w:t xml:space="preserve"> [23]</w:t>
      </w:r>
      <w:r>
        <w:rPr>
          <w:rFonts w:ascii="Times New Roman" w:hAnsi="Times New Roman" w:cs="Times New Roman"/>
          <w:sz w:val="28"/>
          <w:szCs w:val="28"/>
        </w:rPr>
        <w:t>.</w:t>
      </w:r>
    </w:p>
    <w:p w:rsidR="00FA700D" w:rsidRPr="00440665" w:rsidRDefault="00FA700D" w:rsidP="002E280E">
      <w:pPr>
        <w:pStyle w:val="a3"/>
        <w:numPr>
          <w:ilvl w:val="0"/>
          <w:numId w:val="5"/>
        </w:numPr>
        <w:spacing w:line="360" w:lineRule="auto"/>
        <w:ind w:left="0" w:firstLine="567"/>
        <w:jc w:val="both"/>
        <w:rPr>
          <w:rFonts w:ascii="Times New Roman" w:hAnsi="Times New Roman" w:cs="Times New Roman"/>
          <w:sz w:val="28"/>
          <w:szCs w:val="28"/>
        </w:rPr>
      </w:pPr>
      <w:r w:rsidRPr="00A32656">
        <w:rPr>
          <w:rFonts w:ascii="Times New Roman" w:hAnsi="Times New Roman" w:cs="Times New Roman"/>
          <w:sz w:val="28"/>
          <w:szCs w:val="28"/>
        </w:rPr>
        <w:t>Басейн Нижнього Дунаю</w:t>
      </w:r>
      <w:r w:rsidRPr="00440665">
        <w:rPr>
          <w:rFonts w:ascii="Times New Roman" w:hAnsi="Times New Roman" w:cs="Times New Roman"/>
          <w:sz w:val="28"/>
          <w:szCs w:val="28"/>
        </w:rPr>
        <w:t xml:space="preserve"> характеризується ще більш посушливим континентальним кліматом з дуже жарким літом і холодною зимою. Середня</w:t>
      </w:r>
      <w:r>
        <w:rPr>
          <w:rFonts w:ascii="Times New Roman" w:hAnsi="Times New Roman" w:cs="Times New Roman"/>
          <w:sz w:val="28"/>
          <w:szCs w:val="28"/>
        </w:rPr>
        <w:t xml:space="preserve"> температура січня від -2 до -6°</w:t>
      </w:r>
      <w:r w:rsidRPr="00440665">
        <w:rPr>
          <w:rFonts w:ascii="Times New Roman" w:hAnsi="Times New Roman" w:cs="Times New Roman"/>
          <w:sz w:val="28"/>
          <w:szCs w:val="28"/>
        </w:rPr>
        <w:t>С. Мінімальна температу</w:t>
      </w:r>
      <w:r>
        <w:rPr>
          <w:rFonts w:ascii="Times New Roman" w:hAnsi="Times New Roman" w:cs="Times New Roman"/>
          <w:sz w:val="28"/>
          <w:szCs w:val="28"/>
        </w:rPr>
        <w:t>ра досягає від -30 до -35°</w:t>
      </w:r>
      <w:r w:rsidRPr="00440665">
        <w:rPr>
          <w:rFonts w:ascii="Times New Roman" w:hAnsi="Times New Roman" w:cs="Times New Roman"/>
          <w:sz w:val="28"/>
          <w:szCs w:val="28"/>
        </w:rPr>
        <w:t>С. Влітку температура повітря має великий добови</w:t>
      </w:r>
      <w:r>
        <w:rPr>
          <w:rFonts w:ascii="Times New Roman" w:hAnsi="Times New Roman" w:cs="Times New Roman"/>
          <w:sz w:val="28"/>
          <w:szCs w:val="28"/>
        </w:rPr>
        <w:t>й хід, що досягає іноді 15 - 20°</w:t>
      </w:r>
      <w:r w:rsidRPr="00440665">
        <w:rPr>
          <w:rFonts w:ascii="Times New Roman" w:hAnsi="Times New Roman" w:cs="Times New Roman"/>
          <w:sz w:val="28"/>
          <w:szCs w:val="28"/>
        </w:rPr>
        <w:t>С. Середня місячна</w:t>
      </w:r>
      <w:r>
        <w:rPr>
          <w:rFonts w:ascii="Times New Roman" w:hAnsi="Times New Roman" w:cs="Times New Roman"/>
          <w:sz w:val="28"/>
          <w:szCs w:val="28"/>
        </w:rPr>
        <w:t xml:space="preserve"> температура липня від 20 до 30</w:t>
      </w:r>
      <w:r w:rsidRPr="00440665">
        <w:rPr>
          <w:rFonts w:ascii="Times New Roman" w:hAnsi="Times New Roman" w:cs="Times New Roman"/>
          <w:sz w:val="28"/>
          <w:szCs w:val="28"/>
        </w:rPr>
        <w:t>°</w:t>
      </w:r>
      <w:r>
        <w:rPr>
          <w:rFonts w:ascii="Times New Roman" w:hAnsi="Times New Roman" w:cs="Times New Roman"/>
          <w:sz w:val="28"/>
          <w:szCs w:val="28"/>
        </w:rPr>
        <w:t>С, максимальна від 40 до 42°</w:t>
      </w:r>
      <w:r w:rsidRPr="00440665">
        <w:rPr>
          <w:rFonts w:ascii="Times New Roman" w:hAnsi="Times New Roman" w:cs="Times New Roman"/>
          <w:sz w:val="28"/>
          <w:szCs w:val="28"/>
        </w:rPr>
        <w:t>С</w:t>
      </w:r>
      <w:r w:rsidRPr="008F101E">
        <w:rPr>
          <w:rFonts w:ascii="Times New Roman" w:hAnsi="Times New Roman" w:cs="Times New Roman"/>
          <w:sz w:val="28"/>
          <w:szCs w:val="28"/>
          <w:lang w:val="ru-RU"/>
        </w:rPr>
        <w:t xml:space="preserve"> [23]</w:t>
      </w:r>
      <w:r w:rsidRPr="00440665">
        <w:rPr>
          <w:rFonts w:ascii="Times New Roman" w:hAnsi="Times New Roman" w:cs="Times New Roman"/>
          <w:sz w:val="28"/>
          <w:szCs w:val="28"/>
        </w:rPr>
        <w:t>.</w:t>
      </w:r>
    </w:p>
    <w:p w:rsidR="00FA700D" w:rsidRDefault="00FA700D" w:rsidP="00FA700D">
      <w:pPr>
        <w:pStyle w:val="a3"/>
        <w:spacing w:line="360" w:lineRule="auto"/>
        <w:ind w:firstLine="708"/>
        <w:jc w:val="both"/>
        <w:rPr>
          <w:rFonts w:ascii="Times New Roman" w:hAnsi="Times New Roman" w:cs="Times New Roman"/>
          <w:sz w:val="28"/>
          <w:szCs w:val="28"/>
        </w:rPr>
      </w:pPr>
      <w:r w:rsidRPr="0034260E">
        <w:rPr>
          <w:rFonts w:ascii="Times New Roman" w:hAnsi="Times New Roman" w:cs="Times New Roman"/>
          <w:sz w:val="28"/>
          <w:szCs w:val="28"/>
        </w:rPr>
        <w:t xml:space="preserve">Загалом, кліматичні ресурси </w:t>
      </w:r>
      <w:r>
        <w:rPr>
          <w:rFonts w:ascii="Times New Roman" w:hAnsi="Times New Roman" w:cs="Times New Roman"/>
          <w:sz w:val="28"/>
          <w:szCs w:val="28"/>
        </w:rPr>
        <w:t>басейну річки Дунай</w:t>
      </w:r>
      <w:r w:rsidRPr="0034260E">
        <w:rPr>
          <w:rFonts w:ascii="Times New Roman" w:hAnsi="Times New Roman" w:cs="Times New Roman"/>
          <w:sz w:val="28"/>
          <w:szCs w:val="28"/>
        </w:rPr>
        <w:t xml:space="preserve"> різноманітні. Вони варіюються від комфортних до дискомфортних для ведення </w:t>
      </w:r>
      <w:r>
        <w:rPr>
          <w:rFonts w:ascii="Times New Roman" w:hAnsi="Times New Roman" w:cs="Times New Roman"/>
          <w:sz w:val="28"/>
          <w:szCs w:val="28"/>
        </w:rPr>
        <w:t>туристичної</w:t>
      </w:r>
      <w:r w:rsidRPr="0034260E">
        <w:rPr>
          <w:rFonts w:ascii="Times New Roman" w:hAnsi="Times New Roman" w:cs="Times New Roman"/>
          <w:sz w:val="28"/>
          <w:szCs w:val="28"/>
        </w:rPr>
        <w:t xml:space="preserve"> діяльності</w:t>
      </w:r>
      <w:r>
        <w:rPr>
          <w:rFonts w:ascii="Times New Roman" w:hAnsi="Times New Roman" w:cs="Times New Roman"/>
          <w:sz w:val="28"/>
          <w:szCs w:val="28"/>
        </w:rPr>
        <w:t>, в залежності від регіону та пори року.</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Невід’ємною складовою рекреаційного потенціалу території є бальнеологічні ресурси. На території басейну річки Дунай відомими є бальнеологічні ресурси Угорщини.</w:t>
      </w:r>
      <w:r w:rsidRPr="00A02E1A">
        <w:rPr>
          <w:rFonts w:ascii="Times New Roman" w:hAnsi="Times New Roman" w:cs="Times New Roman"/>
          <w:sz w:val="28"/>
          <w:szCs w:val="28"/>
        </w:rPr>
        <w:t xml:space="preserve"> На території країни є 1289 свердловин з термальною водо</w:t>
      </w:r>
      <w:r>
        <w:rPr>
          <w:rFonts w:ascii="Times New Roman" w:hAnsi="Times New Roman" w:cs="Times New Roman"/>
          <w:sz w:val="28"/>
          <w:szCs w:val="28"/>
        </w:rPr>
        <w:t>ю;</w:t>
      </w:r>
      <w:r w:rsidRPr="00A02E1A">
        <w:rPr>
          <w:rFonts w:ascii="Times New Roman" w:hAnsi="Times New Roman" w:cs="Times New Roman"/>
          <w:sz w:val="28"/>
          <w:szCs w:val="28"/>
        </w:rPr>
        <w:t xml:space="preserve"> 13</w:t>
      </w:r>
      <w:r>
        <w:rPr>
          <w:rFonts w:ascii="Times New Roman" w:hAnsi="Times New Roman" w:cs="Times New Roman"/>
          <w:sz w:val="28"/>
          <w:szCs w:val="28"/>
        </w:rPr>
        <w:t>6 джерел лікувальної питної води, 5 лікувальних печер,</w:t>
      </w:r>
      <w:r w:rsidRPr="00A02E1A">
        <w:rPr>
          <w:rFonts w:ascii="Times New Roman" w:hAnsi="Times New Roman" w:cs="Times New Roman"/>
          <w:sz w:val="28"/>
          <w:szCs w:val="28"/>
        </w:rPr>
        <w:t xml:space="preserve"> 4 родовища</w:t>
      </w:r>
      <w:r>
        <w:rPr>
          <w:rFonts w:ascii="Times New Roman" w:hAnsi="Times New Roman" w:cs="Times New Roman"/>
          <w:sz w:val="28"/>
          <w:szCs w:val="28"/>
        </w:rPr>
        <w:t xml:space="preserve"> лікувальних грязей</w:t>
      </w:r>
      <w:r w:rsidRPr="00531CB8">
        <w:rPr>
          <w:rFonts w:ascii="Times New Roman" w:hAnsi="Times New Roman" w:cs="Times New Roman"/>
          <w:sz w:val="28"/>
          <w:szCs w:val="28"/>
          <w:lang w:val="ru-RU"/>
        </w:rPr>
        <w:t xml:space="preserve"> [27]</w:t>
      </w:r>
      <w:r>
        <w:rPr>
          <w:rFonts w:ascii="Times New Roman" w:hAnsi="Times New Roman" w:cs="Times New Roman"/>
          <w:sz w:val="28"/>
          <w:szCs w:val="28"/>
        </w:rPr>
        <w:t>. Будапешт – єдина європейська столиця</w:t>
      </w:r>
      <w:r w:rsidRPr="00A02E1A">
        <w:rPr>
          <w:rFonts w:ascii="Times New Roman" w:hAnsi="Times New Roman" w:cs="Times New Roman"/>
          <w:sz w:val="28"/>
          <w:szCs w:val="28"/>
        </w:rPr>
        <w:t xml:space="preserve">, </w:t>
      </w:r>
      <w:r>
        <w:rPr>
          <w:rFonts w:ascii="Times New Roman" w:hAnsi="Times New Roman" w:cs="Times New Roman"/>
          <w:sz w:val="28"/>
          <w:szCs w:val="28"/>
        </w:rPr>
        <w:t>яку можна вважати бальнеологічним курортом</w:t>
      </w:r>
      <w:r w:rsidRPr="00A02E1A">
        <w:rPr>
          <w:rFonts w:ascii="Times New Roman" w:hAnsi="Times New Roman" w:cs="Times New Roman"/>
          <w:sz w:val="28"/>
          <w:szCs w:val="28"/>
        </w:rPr>
        <w:t xml:space="preserve">: </w:t>
      </w:r>
      <w:r>
        <w:rPr>
          <w:rFonts w:ascii="Times New Roman" w:hAnsi="Times New Roman" w:cs="Times New Roman"/>
          <w:sz w:val="28"/>
          <w:szCs w:val="28"/>
        </w:rPr>
        <w:t>тут</w:t>
      </w:r>
      <w:r w:rsidRPr="00A02E1A">
        <w:rPr>
          <w:rFonts w:ascii="Times New Roman" w:hAnsi="Times New Roman" w:cs="Times New Roman"/>
          <w:sz w:val="28"/>
          <w:szCs w:val="28"/>
        </w:rPr>
        <w:t xml:space="preserve"> розташовано 123 терм</w:t>
      </w:r>
      <w:r>
        <w:rPr>
          <w:rFonts w:ascii="Times New Roman" w:hAnsi="Times New Roman" w:cs="Times New Roman"/>
          <w:sz w:val="28"/>
          <w:szCs w:val="28"/>
        </w:rPr>
        <w:t>альних джерела. Проте, переважна більшість лікувально-оздоровчих</w:t>
      </w:r>
      <w:r w:rsidRPr="00A02E1A">
        <w:rPr>
          <w:rFonts w:ascii="Times New Roman" w:hAnsi="Times New Roman" w:cs="Times New Roman"/>
          <w:sz w:val="28"/>
          <w:szCs w:val="28"/>
        </w:rPr>
        <w:t xml:space="preserve"> курортів країни сконцентровано навколо оз. Балатон. Це </w:t>
      </w:r>
      <w:proofErr w:type="spellStart"/>
      <w:r w:rsidRPr="00A02E1A">
        <w:rPr>
          <w:rFonts w:ascii="Times New Roman" w:hAnsi="Times New Roman" w:cs="Times New Roman"/>
          <w:sz w:val="28"/>
          <w:szCs w:val="28"/>
        </w:rPr>
        <w:t>Шіофок</w:t>
      </w:r>
      <w:proofErr w:type="spellEnd"/>
      <w:r w:rsidRPr="00A02E1A">
        <w:rPr>
          <w:rFonts w:ascii="Times New Roman" w:hAnsi="Times New Roman" w:cs="Times New Roman"/>
          <w:sz w:val="28"/>
          <w:szCs w:val="28"/>
        </w:rPr>
        <w:t xml:space="preserve">, </w:t>
      </w:r>
      <w:proofErr w:type="spellStart"/>
      <w:r>
        <w:rPr>
          <w:rFonts w:ascii="Times New Roman" w:hAnsi="Times New Roman" w:cs="Times New Roman"/>
          <w:sz w:val="28"/>
          <w:szCs w:val="28"/>
        </w:rPr>
        <w:t>Балатонфюред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Тіхань</w:t>
      </w:r>
      <w:proofErr w:type="spellEnd"/>
      <w:r>
        <w:rPr>
          <w:rFonts w:ascii="Times New Roman" w:hAnsi="Times New Roman" w:cs="Times New Roman"/>
          <w:sz w:val="28"/>
          <w:szCs w:val="28"/>
        </w:rPr>
        <w:t xml:space="preserve">, </w:t>
      </w:r>
      <w:proofErr w:type="spellStart"/>
      <w:r w:rsidRPr="00A02E1A">
        <w:rPr>
          <w:rFonts w:ascii="Times New Roman" w:hAnsi="Times New Roman" w:cs="Times New Roman"/>
          <w:sz w:val="28"/>
          <w:szCs w:val="28"/>
        </w:rPr>
        <w:t>Баїатонсабаді</w:t>
      </w:r>
      <w:proofErr w:type="spellEnd"/>
      <w:r w:rsidRPr="00A02E1A">
        <w:rPr>
          <w:rFonts w:ascii="Times New Roman" w:hAnsi="Times New Roman" w:cs="Times New Roman"/>
          <w:sz w:val="28"/>
          <w:szCs w:val="28"/>
        </w:rPr>
        <w:t xml:space="preserve">, </w:t>
      </w:r>
      <w:proofErr w:type="spellStart"/>
      <w:r w:rsidRPr="00A02E1A">
        <w:rPr>
          <w:rFonts w:ascii="Times New Roman" w:hAnsi="Times New Roman" w:cs="Times New Roman"/>
          <w:sz w:val="28"/>
          <w:szCs w:val="28"/>
        </w:rPr>
        <w:t>Балатонкенеше</w:t>
      </w:r>
      <w:proofErr w:type="spellEnd"/>
      <w:r w:rsidRPr="00A02E1A">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A02E1A">
        <w:rPr>
          <w:rFonts w:ascii="Times New Roman" w:hAnsi="Times New Roman" w:cs="Times New Roman"/>
          <w:sz w:val="28"/>
          <w:szCs w:val="28"/>
        </w:rPr>
        <w:t>Баїатон-маріафюрдьйо</w:t>
      </w:r>
      <w:proofErr w:type="spellEnd"/>
      <w:r w:rsidRPr="00A02E1A">
        <w:rPr>
          <w:rFonts w:ascii="Times New Roman" w:hAnsi="Times New Roman" w:cs="Times New Roman"/>
          <w:sz w:val="28"/>
          <w:szCs w:val="28"/>
        </w:rPr>
        <w:t xml:space="preserve"> та ін.</w:t>
      </w:r>
      <w:r>
        <w:rPr>
          <w:rFonts w:ascii="Times New Roman" w:hAnsi="Times New Roman" w:cs="Times New Roman"/>
          <w:sz w:val="28"/>
          <w:szCs w:val="28"/>
        </w:rPr>
        <w:t xml:space="preserve"> Одним з найвідоміших курортів є Озеро </w:t>
      </w:r>
      <w:proofErr w:type="spellStart"/>
      <w:r>
        <w:rPr>
          <w:rFonts w:ascii="Times New Roman" w:hAnsi="Times New Roman" w:cs="Times New Roman"/>
          <w:sz w:val="28"/>
          <w:szCs w:val="28"/>
        </w:rPr>
        <w:t>Хевіз</w:t>
      </w:r>
      <w:proofErr w:type="spellEnd"/>
      <w:r>
        <w:rPr>
          <w:rFonts w:ascii="Times New Roman" w:hAnsi="Times New Roman" w:cs="Times New Roman"/>
          <w:sz w:val="28"/>
          <w:szCs w:val="28"/>
        </w:rPr>
        <w:t>. Ц</w:t>
      </w:r>
      <w:r w:rsidRPr="00802166">
        <w:rPr>
          <w:rFonts w:ascii="Times New Roman" w:hAnsi="Times New Roman" w:cs="Times New Roman"/>
          <w:sz w:val="28"/>
          <w:szCs w:val="28"/>
        </w:rPr>
        <w:t xml:space="preserve">е </w:t>
      </w:r>
      <w:r>
        <w:rPr>
          <w:rFonts w:ascii="Times New Roman" w:hAnsi="Times New Roman" w:cs="Times New Roman"/>
          <w:sz w:val="28"/>
          <w:szCs w:val="28"/>
        </w:rPr>
        <w:t>унікальна</w:t>
      </w:r>
      <w:r w:rsidRPr="00802166">
        <w:rPr>
          <w:rFonts w:ascii="Times New Roman" w:hAnsi="Times New Roman" w:cs="Times New Roman"/>
          <w:sz w:val="28"/>
          <w:szCs w:val="28"/>
        </w:rPr>
        <w:t xml:space="preserve"> термальна водойма, яка наповнюється водою з трьох різних глибинних джерел та цілий рік підтримує спр</w:t>
      </w:r>
      <w:r>
        <w:rPr>
          <w:rFonts w:ascii="Times New Roman" w:hAnsi="Times New Roman" w:cs="Times New Roman"/>
          <w:sz w:val="28"/>
          <w:szCs w:val="28"/>
        </w:rPr>
        <w:t>и</w:t>
      </w:r>
      <w:r w:rsidRPr="00802166">
        <w:rPr>
          <w:rFonts w:ascii="Times New Roman" w:hAnsi="Times New Roman" w:cs="Times New Roman"/>
          <w:sz w:val="28"/>
          <w:szCs w:val="28"/>
        </w:rPr>
        <w:t>ятливу для купань температуру: 34°С влітку, 25°С взимку</w:t>
      </w:r>
      <w:r w:rsidRPr="00FA700D">
        <w:rPr>
          <w:rFonts w:ascii="Times New Roman" w:hAnsi="Times New Roman" w:cs="Times New Roman"/>
          <w:sz w:val="28"/>
          <w:szCs w:val="28"/>
        </w:rPr>
        <w:t xml:space="preserve"> [27]</w:t>
      </w:r>
      <w:r w:rsidRPr="00802166">
        <w:rPr>
          <w:rFonts w:ascii="Times New Roman" w:hAnsi="Times New Roman" w:cs="Times New Roman"/>
          <w:sz w:val="28"/>
          <w:szCs w:val="28"/>
        </w:rPr>
        <w:t xml:space="preserve">. </w:t>
      </w:r>
    </w:p>
    <w:p w:rsidR="00FA700D" w:rsidRDefault="00FA700D" w:rsidP="00FA700D">
      <w:pPr>
        <w:pStyle w:val="a3"/>
        <w:spacing w:line="360" w:lineRule="auto"/>
        <w:ind w:firstLine="708"/>
        <w:jc w:val="both"/>
        <w:rPr>
          <w:rFonts w:ascii="Times New Roman" w:hAnsi="Times New Roman" w:cs="Times New Roman"/>
          <w:sz w:val="28"/>
          <w:szCs w:val="28"/>
        </w:rPr>
      </w:pPr>
      <w:r w:rsidRPr="00AB2635">
        <w:rPr>
          <w:rFonts w:ascii="Times New Roman" w:hAnsi="Times New Roman" w:cs="Times New Roman"/>
          <w:sz w:val="28"/>
          <w:szCs w:val="28"/>
        </w:rPr>
        <w:t>Третина природних мінеральних джерел Європи (близько 3000) знаходиться в Румунії. Більше 117 курортів пропону</w:t>
      </w:r>
      <w:r>
        <w:rPr>
          <w:rFonts w:ascii="Times New Roman" w:hAnsi="Times New Roman" w:cs="Times New Roman"/>
          <w:sz w:val="28"/>
          <w:szCs w:val="28"/>
        </w:rPr>
        <w:t xml:space="preserve">ють лікування різних видів </w:t>
      </w:r>
      <w:proofErr w:type="spellStart"/>
      <w:r>
        <w:rPr>
          <w:rFonts w:ascii="Times New Roman" w:hAnsi="Times New Roman" w:cs="Times New Roman"/>
          <w:sz w:val="28"/>
          <w:szCs w:val="28"/>
        </w:rPr>
        <w:t>хворі</w:t>
      </w:r>
      <w:r w:rsidRPr="00AB2635">
        <w:rPr>
          <w:rFonts w:ascii="Times New Roman" w:hAnsi="Times New Roman" w:cs="Times New Roman"/>
          <w:sz w:val="28"/>
          <w:szCs w:val="28"/>
        </w:rPr>
        <w:t>б</w:t>
      </w:r>
      <w:proofErr w:type="spellEnd"/>
      <w:r w:rsidRPr="00AB2635">
        <w:rPr>
          <w:rFonts w:ascii="Times New Roman" w:hAnsi="Times New Roman" w:cs="Times New Roman"/>
          <w:sz w:val="28"/>
          <w:szCs w:val="28"/>
        </w:rPr>
        <w:t xml:space="preserve"> (вода, сіль, мінеральна грязь, терапія моф</w:t>
      </w:r>
      <w:r>
        <w:rPr>
          <w:rFonts w:ascii="Times New Roman" w:hAnsi="Times New Roman" w:cs="Times New Roman"/>
          <w:sz w:val="28"/>
          <w:szCs w:val="28"/>
        </w:rPr>
        <w:t>етами). 2</w:t>
      </w:r>
      <w:r w:rsidRPr="00AB2635">
        <w:rPr>
          <w:rFonts w:ascii="Times New Roman" w:hAnsi="Times New Roman" w:cs="Times New Roman"/>
          <w:sz w:val="28"/>
          <w:szCs w:val="28"/>
        </w:rPr>
        <w:t>9 курортів мають світову репутацію</w:t>
      </w:r>
      <w:r>
        <w:rPr>
          <w:rFonts w:ascii="Times New Roman" w:hAnsi="Times New Roman" w:cs="Times New Roman"/>
          <w:sz w:val="28"/>
          <w:szCs w:val="28"/>
        </w:rPr>
        <w:t xml:space="preserve">, серед них </w:t>
      </w:r>
      <w:proofErr w:type="spellStart"/>
      <w:r w:rsidRPr="00AB2635">
        <w:rPr>
          <w:rFonts w:ascii="Times New Roman" w:hAnsi="Times New Roman" w:cs="Times New Roman"/>
          <w:sz w:val="28"/>
          <w:szCs w:val="28"/>
        </w:rPr>
        <w:t>Каліманешті</w:t>
      </w:r>
      <w:proofErr w:type="spellEnd"/>
      <w:r w:rsidRPr="00AB2635">
        <w:rPr>
          <w:rFonts w:ascii="Times New Roman" w:hAnsi="Times New Roman" w:cs="Times New Roman"/>
          <w:sz w:val="28"/>
          <w:szCs w:val="28"/>
        </w:rPr>
        <w:t xml:space="preserve">, </w:t>
      </w:r>
      <w:proofErr w:type="spellStart"/>
      <w:r>
        <w:rPr>
          <w:rFonts w:ascii="Times New Roman" w:hAnsi="Times New Roman" w:cs="Times New Roman"/>
          <w:sz w:val="28"/>
          <w:szCs w:val="28"/>
        </w:rPr>
        <w:t>Слєнік-Молдова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Олэнешті</w:t>
      </w:r>
      <w:proofErr w:type="spellEnd"/>
      <w:r>
        <w:rPr>
          <w:rFonts w:ascii="Times New Roman" w:hAnsi="Times New Roman" w:cs="Times New Roman"/>
          <w:sz w:val="28"/>
          <w:szCs w:val="28"/>
        </w:rPr>
        <w:t xml:space="preserve">, </w:t>
      </w:r>
      <w:proofErr w:type="spellStart"/>
      <w:r w:rsidRPr="00AB2635">
        <w:rPr>
          <w:rFonts w:ascii="Times New Roman" w:hAnsi="Times New Roman" w:cs="Times New Roman"/>
          <w:sz w:val="28"/>
          <w:szCs w:val="28"/>
        </w:rPr>
        <w:t>Бодок</w:t>
      </w:r>
      <w:proofErr w:type="spellEnd"/>
      <w:r w:rsidRPr="00AB2635">
        <w:rPr>
          <w:rFonts w:ascii="Times New Roman" w:hAnsi="Times New Roman" w:cs="Times New Roman"/>
          <w:sz w:val="28"/>
          <w:szCs w:val="28"/>
        </w:rPr>
        <w:t xml:space="preserve">, </w:t>
      </w:r>
      <w:proofErr w:type="spellStart"/>
      <w:r w:rsidRPr="00AB2635">
        <w:rPr>
          <w:rFonts w:ascii="Times New Roman" w:hAnsi="Times New Roman" w:cs="Times New Roman"/>
          <w:sz w:val="28"/>
          <w:szCs w:val="28"/>
        </w:rPr>
        <w:t>Біборні</w:t>
      </w:r>
      <w:proofErr w:type="spellEnd"/>
      <w:r w:rsidRPr="00AB2635">
        <w:rPr>
          <w:rFonts w:ascii="Times New Roman" w:hAnsi="Times New Roman" w:cs="Times New Roman"/>
          <w:sz w:val="28"/>
          <w:szCs w:val="28"/>
        </w:rPr>
        <w:t xml:space="preserve">, </w:t>
      </w:r>
      <w:proofErr w:type="spellStart"/>
      <w:r w:rsidRPr="00AB2635">
        <w:rPr>
          <w:rFonts w:ascii="Times New Roman" w:hAnsi="Times New Roman" w:cs="Times New Roman"/>
          <w:sz w:val="28"/>
          <w:szCs w:val="28"/>
        </w:rPr>
        <w:t>Сенгерц-Баї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lastRenderedPageBreak/>
        <w:t>Бузьян</w:t>
      </w:r>
      <w:proofErr w:type="spellEnd"/>
      <w:r>
        <w:rPr>
          <w:rFonts w:ascii="Times New Roman" w:hAnsi="Times New Roman" w:cs="Times New Roman"/>
          <w:sz w:val="28"/>
          <w:szCs w:val="28"/>
        </w:rPr>
        <w:t xml:space="preserve">, Липова, </w:t>
      </w:r>
      <w:proofErr w:type="spellStart"/>
      <w:r>
        <w:rPr>
          <w:rFonts w:ascii="Times New Roman" w:hAnsi="Times New Roman" w:cs="Times New Roman"/>
          <w:sz w:val="28"/>
          <w:szCs w:val="28"/>
        </w:rPr>
        <w:t>Мангалія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Пучоасаа</w:t>
      </w:r>
      <w:proofErr w:type="spellEnd"/>
      <w:r>
        <w:rPr>
          <w:rFonts w:ascii="Times New Roman" w:hAnsi="Times New Roman" w:cs="Times New Roman"/>
          <w:sz w:val="28"/>
          <w:szCs w:val="28"/>
        </w:rPr>
        <w:t xml:space="preserve">, </w:t>
      </w:r>
      <w:r w:rsidRPr="00AB2635">
        <w:rPr>
          <w:rFonts w:ascii="Times New Roman" w:hAnsi="Times New Roman" w:cs="Times New Roman"/>
          <w:sz w:val="28"/>
          <w:szCs w:val="28"/>
        </w:rPr>
        <w:t xml:space="preserve">Ватра </w:t>
      </w:r>
      <w:proofErr w:type="spellStart"/>
      <w:r w:rsidRPr="00AB2635">
        <w:rPr>
          <w:rFonts w:ascii="Times New Roman" w:hAnsi="Times New Roman" w:cs="Times New Roman"/>
          <w:sz w:val="28"/>
          <w:szCs w:val="28"/>
        </w:rPr>
        <w:t>Дорней</w:t>
      </w:r>
      <w:proofErr w:type="spellEnd"/>
      <w:r w:rsidRPr="00AB2635">
        <w:rPr>
          <w:rFonts w:ascii="Times New Roman" w:hAnsi="Times New Roman" w:cs="Times New Roman"/>
          <w:sz w:val="28"/>
          <w:szCs w:val="28"/>
        </w:rPr>
        <w:t xml:space="preserve">, </w:t>
      </w:r>
      <w:proofErr w:type="spellStart"/>
      <w:r w:rsidRPr="00AB2635">
        <w:rPr>
          <w:rFonts w:ascii="Times New Roman" w:hAnsi="Times New Roman" w:cs="Times New Roman"/>
          <w:sz w:val="28"/>
          <w:szCs w:val="28"/>
        </w:rPr>
        <w:t>Баїле</w:t>
      </w:r>
      <w:proofErr w:type="spellEnd"/>
      <w:r w:rsidRPr="00AB2635">
        <w:rPr>
          <w:rFonts w:ascii="Times New Roman" w:hAnsi="Times New Roman" w:cs="Times New Roman"/>
          <w:sz w:val="28"/>
          <w:szCs w:val="28"/>
        </w:rPr>
        <w:t xml:space="preserve"> </w:t>
      </w:r>
      <w:proofErr w:type="spellStart"/>
      <w:r w:rsidRPr="00AB2635">
        <w:rPr>
          <w:rFonts w:ascii="Times New Roman" w:hAnsi="Times New Roman" w:cs="Times New Roman"/>
          <w:sz w:val="28"/>
          <w:szCs w:val="28"/>
        </w:rPr>
        <w:t>Тунад</w:t>
      </w:r>
      <w:proofErr w:type="spellEnd"/>
      <w:r w:rsidRPr="00AB2635">
        <w:rPr>
          <w:rFonts w:ascii="Times New Roman" w:hAnsi="Times New Roman" w:cs="Times New Roman"/>
          <w:sz w:val="28"/>
          <w:szCs w:val="28"/>
        </w:rPr>
        <w:t xml:space="preserve">, </w:t>
      </w:r>
      <w:proofErr w:type="spellStart"/>
      <w:r w:rsidRPr="00AB2635">
        <w:rPr>
          <w:rFonts w:ascii="Times New Roman" w:hAnsi="Times New Roman" w:cs="Times New Roman"/>
          <w:sz w:val="28"/>
          <w:szCs w:val="28"/>
        </w:rPr>
        <w:t>Малнав</w:t>
      </w:r>
      <w:proofErr w:type="spellEnd"/>
      <w:r w:rsidRPr="00AB2635">
        <w:rPr>
          <w:rFonts w:ascii="Times New Roman" w:hAnsi="Times New Roman" w:cs="Times New Roman"/>
          <w:sz w:val="28"/>
          <w:szCs w:val="28"/>
        </w:rPr>
        <w:t xml:space="preserve">, </w:t>
      </w:r>
      <w:proofErr w:type="spellStart"/>
      <w:r w:rsidRPr="00AB2635">
        <w:rPr>
          <w:rFonts w:ascii="Times New Roman" w:hAnsi="Times New Roman" w:cs="Times New Roman"/>
          <w:sz w:val="28"/>
          <w:szCs w:val="28"/>
        </w:rPr>
        <w:t>Бузьян</w:t>
      </w:r>
      <w:proofErr w:type="spellEnd"/>
      <w:r w:rsidRPr="00AB2635">
        <w:rPr>
          <w:rFonts w:ascii="Times New Roman" w:hAnsi="Times New Roman" w:cs="Times New Roman"/>
          <w:sz w:val="28"/>
          <w:szCs w:val="28"/>
        </w:rPr>
        <w:t xml:space="preserve"> та </w:t>
      </w:r>
      <w:proofErr w:type="spellStart"/>
      <w:r w:rsidRPr="00AB2635">
        <w:rPr>
          <w:rFonts w:ascii="Times New Roman" w:hAnsi="Times New Roman" w:cs="Times New Roman"/>
          <w:sz w:val="28"/>
          <w:szCs w:val="28"/>
        </w:rPr>
        <w:t>ін</w:t>
      </w:r>
      <w:proofErr w:type="spellEnd"/>
      <w:r>
        <w:rPr>
          <w:rFonts w:ascii="Times New Roman" w:hAnsi="Times New Roman" w:cs="Times New Roman"/>
          <w:sz w:val="28"/>
          <w:szCs w:val="28"/>
        </w:rPr>
        <w:t xml:space="preserve"> </w:t>
      </w:r>
      <w:r w:rsidRPr="00EB20B3">
        <w:rPr>
          <w:rFonts w:ascii="Times New Roman" w:hAnsi="Times New Roman" w:cs="Times New Roman"/>
          <w:sz w:val="28"/>
          <w:szCs w:val="28"/>
        </w:rPr>
        <w:t>[28]</w:t>
      </w:r>
      <w:r w:rsidRPr="00AB2635">
        <w:rPr>
          <w:rFonts w:ascii="Times New Roman" w:hAnsi="Times New Roman" w:cs="Times New Roman"/>
          <w:sz w:val="28"/>
          <w:szCs w:val="28"/>
        </w:rPr>
        <w:t>.</w:t>
      </w:r>
      <w:r>
        <w:rPr>
          <w:rFonts w:ascii="Times New Roman" w:hAnsi="Times New Roman" w:cs="Times New Roman"/>
          <w:sz w:val="28"/>
          <w:szCs w:val="28"/>
        </w:rPr>
        <w:t xml:space="preserve"> </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Бальнеологічні ресурси Словаччини характеризуються наявністю мінеральних питних вод, грязей та торфу. Основні курорти:</w:t>
      </w:r>
      <w:r w:rsidRPr="00606B1A">
        <w:t xml:space="preserve"> </w:t>
      </w:r>
      <w:proofErr w:type="spellStart"/>
      <w:r w:rsidRPr="00606B1A">
        <w:rPr>
          <w:rFonts w:ascii="Times New Roman" w:hAnsi="Times New Roman" w:cs="Times New Roman"/>
          <w:sz w:val="28"/>
          <w:szCs w:val="28"/>
        </w:rPr>
        <w:t>Пієштяни</w:t>
      </w:r>
      <w:proofErr w:type="spellEnd"/>
      <w:r w:rsidRPr="00606B1A">
        <w:rPr>
          <w:rFonts w:ascii="Times New Roman" w:hAnsi="Times New Roman" w:cs="Times New Roman"/>
          <w:sz w:val="28"/>
          <w:szCs w:val="28"/>
        </w:rPr>
        <w:t xml:space="preserve">, </w:t>
      </w:r>
      <w:proofErr w:type="spellStart"/>
      <w:r w:rsidRPr="00606B1A">
        <w:rPr>
          <w:rFonts w:ascii="Times New Roman" w:hAnsi="Times New Roman" w:cs="Times New Roman"/>
          <w:sz w:val="28"/>
          <w:szCs w:val="28"/>
        </w:rPr>
        <w:t>Тренчанські</w:t>
      </w:r>
      <w:proofErr w:type="spellEnd"/>
      <w:r w:rsidRPr="00606B1A">
        <w:rPr>
          <w:rFonts w:ascii="Times New Roman" w:hAnsi="Times New Roman" w:cs="Times New Roman"/>
          <w:sz w:val="28"/>
          <w:szCs w:val="28"/>
        </w:rPr>
        <w:t xml:space="preserve"> </w:t>
      </w:r>
      <w:proofErr w:type="spellStart"/>
      <w:r w:rsidRPr="00606B1A">
        <w:rPr>
          <w:rFonts w:ascii="Times New Roman" w:hAnsi="Times New Roman" w:cs="Times New Roman"/>
          <w:sz w:val="28"/>
          <w:szCs w:val="28"/>
        </w:rPr>
        <w:t>Тепліце</w:t>
      </w:r>
      <w:proofErr w:type="spellEnd"/>
      <w:r w:rsidRPr="00606B1A">
        <w:rPr>
          <w:rFonts w:ascii="Times New Roman" w:hAnsi="Times New Roman" w:cs="Times New Roman"/>
          <w:sz w:val="28"/>
          <w:szCs w:val="28"/>
        </w:rPr>
        <w:t xml:space="preserve">, </w:t>
      </w:r>
      <w:proofErr w:type="spellStart"/>
      <w:r w:rsidRPr="00606B1A">
        <w:rPr>
          <w:rFonts w:ascii="Times New Roman" w:hAnsi="Times New Roman" w:cs="Times New Roman"/>
          <w:sz w:val="28"/>
          <w:szCs w:val="28"/>
        </w:rPr>
        <w:t>Бойніце</w:t>
      </w:r>
      <w:proofErr w:type="spellEnd"/>
      <w:r w:rsidRPr="00606B1A">
        <w:rPr>
          <w:rFonts w:ascii="Times New Roman" w:hAnsi="Times New Roman" w:cs="Times New Roman"/>
          <w:sz w:val="28"/>
          <w:szCs w:val="28"/>
        </w:rPr>
        <w:t xml:space="preserve">, </w:t>
      </w:r>
      <w:proofErr w:type="spellStart"/>
      <w:r w:rsidRPr="00606B1A">
        <w:rPr>
          <w:rFonts w:ascii="Times New Roman" w:hAnsi="Times New Roman" w:cs="Times New Roman"/>
          <w:sz w:val="28"/>
          <w:szCs w:val="28"/>
        </w:rPr>
        <w:t>Дудінце</w:t>
      </w:r>
      <w:proofErr w:type="spellEnd"/>
      <w:r w:rsidRPr="00606B1A">
        <w:rPr>
          <w:rFonts w:ascii="Times New Roman" w:hAnsi="Times New Roman" w:cs="Times New Roman"/>
          <w:sz w:val="28"/>
          <w:szCs w:val="28"/>
        </w:rPr>
        <w:t xml:space="preserve">, </w:t>
      </w:r>
      <w:proofErr w:type="spellStart"/>
      <w:r w:rsidRPr="00606B1A">
        <w:rPr>
          <w:rFonts w:ascii="Times New Roman" w:hAnsi="Times New Roman" w:cs="Times New Roman"/>
          <w:sz w:val="28"/>
          <w:szCs w:val="28"/>
        </w:rPr>
        <w:t>Сляч</w:t>
      </w:r>
      <w:proofErr w:type="spellEnd"/>
      <w:r w:rsidRPr="00606B1A">
        <w:rPr>
          <w:rFonts w:ascii="Times New Roman" w:hAnsi="Times New Roman" w:cs="Times New Roman"/>
          <w:sz w:val="28"/>
          <w:szCs w:val="28"/>
        </w:rPr>
        <w:t xml:space="preserve">, </w:t>
      </w:r>
      <w:proofErr w:type="spellStart"/>
      <w:r w:rsidRPr="00606B1A">
        <w:rPr>
          <w:rFonts w:ascii="Times New Roman" w:hAnsi="Times New Roman" w:cs="Times New Roman"/>
          <w:sz w:val="28"/>
          <w:szCs w:val="28"/>
        </w:rPr>
        <w:t>Смрдаки</w:t>
      </w:r>
      <w:proofErr w:type="spellEnd"/>
      <w:r w:rsidRPr="00606B1A">
        <w:rPr>
          <w:rFonts w:ascii="Times New Roman" w:hAnsi="Times New Roman" w:cs="Times New Roman"/>
          <w:sz w:val="28"/>
          <w:szCs w:val="28"/>
        </w:rPr>
        <w:t xml:space="preserve">, </w:t>
      </w:r>
      <w:proofErr w:type="spellStart"/>
      <w:r w:rsidRPr="00606B1A">
        <w:rPr>
          <w:rFonts w:ascii="Times New Roman" w:hAnsi="Times New Roman" w:cs="Times New Roman"/>
          <w:sz w:val="28"/>
          <w:szCs w:val="28"/>
        </w:rPr>
        <w:t>Брусно</w:t>
      </w:r>
      <w:proofErr w:type="spellEnd"/>
      <w:r w:rsidRPr="00606B1A">
        <w:rPr>
          <w:rFonts w:ascii="Times New Roman" w:hAnsi="Times New Roman" w:cs="Times New Roman"/>
          <w:sz w:val="28"/>
          <w:szCs w:val="28"/>
        </w:rPr>
        <w:t xml:space="preserve">, Лучки, </w:t>
      </w:r>
      <w:proofErr w:type="spellStart"/>
      <w:r w:rsidRPr="00606B1A">
        <w:rPr>
          <w:rFonts w:ascii="Times New Roman" w:hAnsi="Times New Roman" w:cs="Times New Roman"/>
          <w:sz w:val="28"/>
          <w:szCs w:val="28"/>
        </w:rPr>
        <w:t>Склен</w:t>
      </w:r>
      <w:proofErr w:type="spellEnd"/>
      <w:r w:rsidRPr="00606B1A">
        <w:rPr>
          <w:rFonts w:ascii="Times New Roman" w:hAnsi="Times New Roman" w:cs="Times New Roman"/>
          <w:sz w:val="28"/>
          <w:szCs w:val="28"/>
        </w:rPr>
        <w:t xml:space="preserve"> </w:t>
      </w:r>
      <w:proofErr w:type="spellStart"/>
      <w:r w:rsidRPr="00606B1A">
        <w:rPr>
          <w:rFonts w:ascii="Times New Roman" w:hAnsi="Times New Roman" w:cs="Times New Roman"/>
          <w:sz w:val="28"/>
          <w:szCs w:val="28"/>
        </w:rPr>
        <w:t>Тепліце</w:t>
      </w:r>
      <w:proofErr w:type="spellEnd"/>
      <w:r w:rsidRPr="00606B1A">
        <w:rPr>
          <w:rFonts w:ascii="Times New Roman" w:hAnsi="Times New Roman" w:cs="Times New Roman"/>
          <w:sz w:val="28"/>
          <w:szCs w:val="28"/>
        </w:rPr>
        <w:t xml:space="preserve">, </w:t>
      </w:r>
      <w:proofErr w:type="spellStart"/>
      <w:r w:rsidRPr="00606B1A">
        <w:rPr>
          <w:rFonts w:ascii="Times New Roman" w:hAnsi="Times New Roman" w:cs="Times New Roman"/>
          <w:sz w:val="28"/>
          <w:szCs w:val="28"/>
        </w:rPr>
        <w:t>Турчіанське</w:t>
      </w:r>
      <w:proofErr w:type="spellEnd"/>
      <w:r w:rsidRPr="00606B1A">
        <w:rPr>
          <w:rFonts w:ascii="Times New Roman" w:hAnsi="Times New Roman" w:cs="Times New Roman"/>
          <w:sz w:val="28"/>
          <w:szCs w:val="28"/>
        </w:rPr>
        <w:t xml:space="preserve"> </w:t>
      </w:r>
      <w:proofErr w:type="spellStart"/>
      <w:r w:rsidRPr="00606B1A">
        <w:rPr>
          <w:rFonts w:ascii="Times New Roman" w:hAnsi="Times New Roman" w:cs="Times New Roman"/>
          <w:sz w:val="28"/>
          <w:szCs w:val="28"/>
        </w:rPr>
        <w:t>Тепліце</w:t>
      </w:r>
      <w:proofErr w:type="spellEnd"/>
      <w:r w:rsidRPr="00606B1A">
        <w:rPr>
          <w:rFonts w:ascii="Times New Roman" w:hAnsi="Times New Roman" w:cs="Times New Roman"/>
          <w:sz w:val="28"/>
          <w:szCs w:val="28"/>
        </w:rPr>
        <w:t>.</w:t>
      </w:r>
    </w:p>
    <w:p w:rsidR="00FA700D" w:rsidRPr="0019230A"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Басейн річки Дунай відрізняється </w:t>
      </w:r>
      <w:r w:rsidRPr="00606B1A">
        <w:rPr>
          <w:rFonts w:ascii="Times New Roman" w:hAnsi="Times New Roman" w:cs="Times New Roman"/>
          <w:sz w:val="28"/>
          <w:szCs w:val="28"/>
        </w:rPr>
        <w:t>своїм</w:t>
      </w:r>
      <w:r w:rsidRPr="00606B1A">
        <w:rPr>
          <w:rFonts w:ascii="Times New Roman" w:hAnsi="Times New Roman" w:cs="Times New Roman"/>
          <w:b/>
          <w:sz w:val="28"/>
          <w:szCs w:val="28"/>
        </w:rPr>
        <w:t xml:space="preserve"> біологічним різноманіттям</w:t>
      </w:r>
      <w:r>
        <w:rPr>
          <w:rFonts w:ascii="Times New Roman" w:hAnsi="Times New Roman" w:cs="Times New Roman"/>
          <w:sz w:val="28"/>
          <w:szCs w:val="28"/>
        </w:rPr>
        <w:t xml:space="preserve">. </w:t>
      </w:r>
      <w:r w:rsidRPr="00286E9D">
        <w:rPr>
          <w:rFonts w:ascii="Times New Roman" w:hAnsi="Times New Roman" w:cs="Times New Roman"/>
          <w:sz w:val="28"/>
          <w:szCs w:val="28"/>
        </w:rPr>
        <w:t>А до дельти Дунаю входить 30 різних екосистем, серед них найбільша у світі компактна очеретяна зона та один з найбільших у Є</w:t>
      </w:r>
      <w:r>
        <w:rPr>
          <w:rFonts w:ascii="Times New Roman" w:hAnsi="Times New Roman" w:cs="Times New Roman"/>
          <w:sz w:val="28"/>
          <w:szCs w:val="28"/>
        </w:rPr>
        <w:t>вропі пташиних заповідників. Н</w:t>
      </w:r>
      <w:r w:rsidRPr="0019230A">
        <w:rPr>
          <w:rFonts w:ascii="Times New Roman" w:hAnsi="Times New Roman" w:cs="Times New Roman"/>
          <w:sz w:val="28"/>
          <w:szCs w:val="28"/>
        </w:rPr>
        <w:t>а терито</w:t>
      </w:r>
      <w:r>
        <w:rPr>
          <w:rFonts w:ascii="Times New Roman" w:hAnsi="Times New Roman" w:cs="Times New Roman"/>
          <w:sz w:val="28"/>
          <w:szCs w:val="28"/>
        </w:rPr>
        <w:t>рії басейну</w:t>
      </w:r>
      <w:r w:rsidRPr="0019230A">
        <w:rPr>
          <w:rFonts w:ascii="Times New Roman" w:hAnsi="Times New Roman" w:cs="Times New Roman"/>
          <w:sz w:val="28"/>
          <w:szCs w:val="28"/>
        </w:rPr>
        <w:t xml:space="preserve"> річки Дунай, включаючи його притоки, мешкає близько 2000 рослин та 5000 видів тварин, включаючи численні з</w:t>
      </w:r>
      <w:r>
        <w:rPr>
          <w:rFonts w:ascii="Times New Roman" w:hAnsi="Times New Roman" w:cs="Times New Roman"/>
          <w:sz w:val="28"/>
          <w:szCs w:val="28"/>
        </w:rPr>
        <w:t>никаючі або майже вимерлі види</w:t>
      </w:r>
      <w:r w:rsidRPr="0019230A">
        <w:rPr>
          <w:rFonts w:ascii="Times New Roman" w:hAnsi="Times New Roman" w:cs="Times New Roman"/>
          <w:sz w:val="28"/>
          <w:szCs w:val="28"/>
        </w:rPr>
        <w:t>.</w:t>
      </w:r>
      <w:r>
        <w:rPr>
          <w:rFonts w:ascii="Times New Roman" w:hAnsi="Times New Roman" w:cs="Times New Roman"/>
          <w:sz w:val="28"/>
          <w:szCs w:val="28"/>
        </w:rPr>
        <w:t xml:space="preserve"> </w:t>
      </w:r>
      <w:r w:rsidRPr="00286E9D">
        <w:rPr>
          <w:rFonts w:ascii="Times New Roman" w:hAnsi="Times New Roman" w:cs="Times New Roman"/>
          <w:sz w:val="28"/>
          <w:szCs w:val="28"/>
        </w:rPr>
        <w:t>Тут проживає понад половина європейської популяції ведмедів, вовків та рись</w:t>
      </w:r>
      <w:r>
        <w:rPr>
          <w:rFonts w:ascii="Times New Roman" w:hAnsi="Times New Roman" w:cs="Times New Roman"/>
          <w:sz w:val="28"/>
          <w:szCs w:val="28"/>
          <w:lang w:val="ru-RU"/>
        </w:rPr>
        <w:t>.</w:t>
      </w:r>
      <w:r>
        <w:rPr>
          <w:rFonts w:ascii="Times New Roman" w:hAnsi="Times New Roman" w:cs="Times New Roman"/>
          <w:sz w:val="28"/>
          <w:szCs w:val="28"/>
        </w:rPr>
        <w:t xml:space="preserve"> Різноманітна й орнітологічна фауна, що </w:t>
      </w:r>
      <w:r w:rsidRPr="0019230A">
        <w:rPr>
          <w:rFonts w:ascii="Times New Roman" w:hAnsi="Times New Roman" w:cs="Times New Roman"/>
          <w:sz w:val="28"/>
          <w:szCs w:val="28"/>
        </w:rPr>
        <w:t>налічує понад 250 видів птахів, таких як чаплі, східні зубчасті ібіси, дрібні баклани, золоті орли, чорнокрилі орли</w:t>
      </w:r>
      <w:r>
        <w:rPr>
          <w:rFonts w:ascii="Times New Roman" w:hAnsi="Times New Roman" w:cs="Times New Roman"/>
          <w:sz w:val="28"/>
          <w:szCs w:val="28"/>
        </w:rPr>
        <w:t xml:space="preserve"> ін. </w:t>
      </w:r>
      <w:r w:rsidRPr="0019230A">
        <w:rPr>
          <w:rFonts w:ascii="Times New Roman" w:hAnsi="Times New Roman" w:cs="Times New Roman"/>
          <w:sz w:val="28"/>
          <w:szCs w:val="28"/>
        </w:rPr>
        <w:t>У річці Дунай, а також у сотнях озер, струмків та каналів у дельті можна з</w:t>
      </w:r>
      <w:r>
        <w:rPr>
          <w:rFonts w:ascii="Times New Roman" w:hAnsi="Times New Roman" w:cs="Times New Roman"/>
          <w:sz w:val="28"/>
          <w:szCs w:val="28"/>
        </w:rPr>
        <w:t>устріти близько 110 видів риб: с</w:t>
      </w:r>
      <w:r w:rsidRPr="0019230A">
        <w:rPr>
          <w:rFonts w:ascii="Times New Roman" w:hAnsi="Times New Roman" w:cs="Times New Roman"/>
          <w:sz w:val="28"/>
          <w:szCs w:val="28"/>
        </w:rPr>
        <w:t xml:space="preserve">терляді, великі дзьоби, великі осетрові, осетрові звичайні, </w:t>
      </w:r>
      <w:proofErr w:type="spellStart"/>
      <w:r w:rsidRPr="0019230A">
        <w:rPr>
          <w:rFonts w:ascii="Times New Roman" w:hAnsi="Times New Roman" w:cs="Times New Roman"/>
          <w:sz w:val="28"/>
          <w:szCs w:val="28"/>
        </w:rPr>
        <w:t>севруги</w:t>
      </w:r>
      <w:proofErr w:type="spellEnd"/>
      <w:r w:rsidRPr="0019230A">
        <w:rPr>
          <w:rFonts w:ascii="Times New Roman" w:hAnsi="Times New Roman" w:cs="Times New Roman"/>
          <w:sz w:val="28"/>
          <w:szCs w:val="28"/>
        </w:rPr>
        <w:t>,</w:t>
      </w:r>
      <w:r>
        <w:rPr>
          <w:rFonts w:ascii="Times New Roman" w:hAnsi="Times New Roman" w:cs="Times New Roman"/>
          <w:sz w:val="28"/>
          <w:szCs w:val="28"/>
        </w:rPr>
        <w:t xml:space="preserve"> скумбрії і </w:t>
      </w:r>
      <w:proofErr w:type="spellStart"/>
      <w:r>
        <w:rPr>
          <w:rFonts w:ascii="Times New Roman" w:hAnsi="Times New Roman" w:cs="Times New Roman"/>
          <w:sz w:val="28"/>
          <w:szCs w:val="28"/>
        </w:rPr>
        <w:t>тд</w:t>
      </w:r>
      <w:proofErr w:type="spellEnd"/>
      <w:r w:rsidRPr="0019230A">
        <w:rPr>
          <w:rFonts w:ascii="Times New Roman" w:hAnsi="Times New Roman" w:cs="Times New Roman"/>
          <w:sz w:val="28"/>
          <w:szCs w:val="28"/>
        </w:rPr>
        <w:t>. Морський район перед дельтою прихищає дунайську скумбрію, а також п’ять різних видів осетрових риб, які дають дрібну чорну козулю, відому як ікра</w:t>
      </w:r>
      <w:r w:rsidRPr="0089752A">
        <w:rPr>
          <w:rFonts w:ascii="Times New Roman" w:hAnsi="Times New Roman" w:cs="Times New Roman"/>
          <w:sz w:val="28"/>
          <w:szCs w:val="28"/>
        </w:rPr>
        <w:t xml:space="preserve"> [22]</w:t>
      </w:r>
      <w:r w:rsidRPr="0019230A">
        <w:rPr>
          <w:rFonts w:ascii="Times New Roman" w:hAnsi="Times New Roman" w:cs="Times New Roman"/>
          <w:sz w:val="28"/>
          <w:szCs w:val="28"/>
        </w:rPr>
        <w:t>.</w:t>
      </w:r>
    </w:p>
    <w:p w:rsidR="00FA700D" w:rsidRPr="0019230A"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Басейн річки Дунай є місцем існування унікальних екологічних систем. Тут </w:t>
      </w:r>
      <w:r w:rsidRPr="0019230A">
        <w:rPr>
          <w:rFonts w:ascii="Times New Roman" w:hAnsi="Times New Roman" w:cs="Times New Roman"/>
          <w:sz w:val="28"/>
          <w:szCs w:val="28"/>
        </w:rPr>
        <w:t xml:space="preserve">знаходиться </w:t>
      </w:r>
      <w:r>
        <w:rPr>
          <w:rFonts w:ascii="Times New Roman" w:hAnsi="Times New Roman" w:cs="Times New Roman"/>
          <w:sz w:val="28"/>
          <w:szCs w:val="28"/>
        </w:rPr>
        <w:t>найбільша</w:t>
      </w:r>
      <w:r w:rsidRPr="0019230A">
        <w:rPr>
          <w:rFonts w:ascii="Times New Roman" w:hAnsi="Times New Roman" w:cs="Times New Roman"/>
          <w:sz w:val="28"/>
          <w:szCs w:val="28"/>
        </w:rPr>
        <w:t xml:space="preserve"> болотиста </w:t>
      </w:r>
      <w:r>
        <w:rPr>
          <w:rFonts w:ascii="Times New Roman" w:hAnsi="Times New Roman" w:cs="Times New Roman"/>
          <w:sz w:val="28"/>
          <w:szCs w:val="28"/>
        </w:rPr>
        <w:t>ділянка</w:t>
      </w:r>
      <w:r w:rsidRPr="0019230A">
        <w:rPr>
          <w:rFonts w:ascii="Times New Roman" w:hAnsi="Times New Roman" w:cs="Times New Roman"/>
          <w:sz w:val="28"/>
          <w:szCs w:val="28"/>
        </w:rPr>
        <w:t xml:space="preserve"> континенту. </w:t>
      </w:r>
      <w:r>
        <w:rPr>
          <w:rFonts w:ascii="Times New Roman" w:hAnsi="Times New Roman" w:cs="Times New Roman"/>
          <w:sz w:val="28"/>
          <w:szCs w:val="28"/>
        </w:rPr>
        <w:t xml:space="preserve">Окрім цього Дунай відомий своїми очеретяними водами, що також </w:t>
      </w:r>
      <w:r w:rsidRPr="0019230A">
        <w:rPr>
          <w:rFonts w:ascii="Times New Roman" w:hAnsi="Times New Roman" w:cs="Times New Roman"/>
          <w:sz w:val="28"/>
          <w:szCs w:val="28"/>
        </w:rPr>
        <w:t xml:space="preserve">є одними з найбільших у світі. </w:t>
      </w:r>
    </w:p>
    <w:p w:rsidR="00FA700D" w:rsidRDefault="00FA700D" w:rsidP="00FA700D">
      <w:pPr>
        <w:pStyle w:val="a3"/>
        <w:spacing w:line="360" w:lineRule="auto"/>
        <w:ind w:firstLine="708"/>
        <w:jc w:val="both"/>
        <w:rPr>
          <w:rFonts w:ascii="Times New Roman" w:hAnsi="Times New Roman" w:cs="Times New Roman"/>
          <w:sz w:val="28"/>
          <w:szCs w:val="28"/>
        </w:rPr>
      </w:pPr>
      <w:r w:rsidRPr="00286E9D">
        <w:rPr>
          <w:rFonts w:ascii="Times New Roman" w:hAnsi="Times New Roman" w:cs="Times New Roman"/>
          <w:sz w:val="28"/>
          <w:szCs w:val="28"/>
        </w:rPr>
        <w:t xml:space="preserve">Важливим для розвитку туризму ресурсом є </w:t>
      </w:r>
      <w:r w:rsidRPr="00A32656">
        <w:rPr>
          <w:rFonts w:ascii="Times New Roman" w:hAnsi="Times New Roman" w:cs="Times New Roman"/>
          <w:sz w:val="28"/>
          <w:szCs w:val="28"/>
        </w:rPr>
        <w:t>природоохоронні території.</w:t>
      </w:r>
      <w:r w:rsidRPr="00286E9D">
        <w:rPr>
          <w:rFonts w:ascii="Times New Roman" w:hAnsi="Times New Roman" w:cs="Times New Roman"/>
          <w:sz w:val="28"/>
          <w:szCs w:val="28"/>
        </w:rPr>
        <w:t xml:space="preserve"> </w:t>
      </w:r>
      <w:r>
        <w:rPr>
          <w:rFonts w:ascii="Times New Roman" w:hAnsi="Times New Roman" w:cs="Times New Roman"/>
          <w:sz w:val="28"/>
          <w:szCs w:val="28"/>
        </w:rPr>
        <w:t>Територія басейну Дунаю багата на унікальні природні ресурси, тому тут створено тисячі природоохоронних територій: від природних парків до біосферних заповідників</w:t>
      </w:r>
      <w:r w:rsidR="00FD7E1E">
        <w:rPr>
          <w:rFonts w:ascii="Times New Roman" w:hAnsi="Times New Roman" w:cs="Times New Roman"/>
          <w:sz w:val="28"/>
          <w:szCs w:val="28"/>
        </w:rPr>
        <w:t xml:space="preserve"> (рис.2.1)</w:t>
      </w:r>
      <w:r>
        <w:rPr>
          <w:rFonts w:ascii="Times New Roman" w:hAnsi="Times New Roman" w:cs="Times New Roman"/>
          <w:sz w:val="28"/>
          <w:szCs w:val="28"/>
        </w:rPr>
        <w:t xml:space="preserve">. Найбільша частка природоохоронних територій в відношенні до площі країни в Хорватії – 38,3%, Словаччині – 37,63 %, Болгарії – 34,7%, Австрії - 28%, Словенії – 25%, найменше в Боснії та Герцеговині – 1.4% </w:t>
      </w:r>
      <w:r w:rsidRPr="00A81F66">
        <w:rPr>
          <w:rFonts w:ascii="Times New Roman" w:hAnsi="Times New Roman" w:cs="Times New Roman"/>
          <w:sz w:val="28"/>
          <w:szCs w:val="28"/>
        </w:rPr>
        <w:t>[29]</w:t>
      </w:r>
      <w:r>
        <w:rPr>
          <w:rFonts w:ascii="Times New Roman" w:hAnsi="Times New Roman" w:cs="Times New Roman"/>
          <w:sz w:val="28"/>
          <w:szCs w:val="28"/>
        </w:rPr>
        <w:t>.</w:t>
      </w:r>
    </w:p>
    <w:p w:rsidR="000C092E" w:rsidRDefault="000C092E" w:rsidP="000C092E">
      <w:pPr>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lastRenderedPageBreak/>
        <w:drawing>
          <wp:inline distT="0" distB="0" distL="0" distR="0">
            <wp:extent cx="5296639" cy="32580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природоохоронні  ериторії.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96639" cy="3258005"/>
                    </a:xfrm>
                    <a:prstGeom prst="rect">
                      <a:avLst/>
                    </a:prstGeom>
                  </pic:spPr>
                </pic:pic>
              </a:graphicData>
            </a:graphic>
          </wp:inline>
        </w:drawing>
      </w:r>
    </w:p>
    <w:p w:rsidR="000C092E" w:rsidRDefault="00080188" w:rsidP="00FD7E1E">
      <w:pPr>
        <w:jc w:val="center"/>
        <w:rPr>
          <w:rFonts w:ascii="Times New Roman" w:hAnsi="Times New Roman" w:cs="Times New Roman"/>
          <w:sz w:val="28"/>
          <w:szCs w:val="28"/>
          <w:lang w:val="ru-RU"/>
        </w:rPr>
      </w:pPr>
      <w:r>
        <w:rPr>
          <w:rFonts w:ascii="Times New Roman" w:hAnsi="Times New Roman" w:cs="Times New Roman"/>
          <w:sz w:val="28"/>
          <w:szCs w:val="28"/>
          <w:lang w:val="ru-RU"/>
        </w:rPr>
        <w:t>Р</w:t>
      </w:r>
      <w:r w:rsidR="0012687E">
        <w:rPr>
          <w:rFonts w:ascii="Times New Roman" w:hAnsi="Times New Roman" w:cs="Times New Roman"/>
          <w:sz w:val="28"/>
          <w:szCs w:val="28"/>
          <w:lang w:val="ru-RU"/>
        </w:rPr>
        <w:t>ис.2.3</w:t>
      </w:r>
      <w:r w:rsidR="004B45AF">
        <w:rPr>
          <w:rFonts w:ascii="Times New Roman" w:hAnsi="Times New Roman" w:cs="Times New Roman"/>
          <w:sz w:val="28"/>
          <w:szCs w:val="28"/>
          <w:lang w:val="ru-RU"/>
        </w:rPr>
        <w:t>.</w:t>
      </w:r>
      <w:r w:rsidR="00FD7E1E">
        <w:rPr>
          <w:rFonts w:ascii="Times New Roman" w:hAnsi="Times New Roman" w:cs="Times New Roman"/>
          <w:sz w:val="28"/>
          <w:szCs w:val="28"/>
          <w:lang w:val="ru-RU"/>
        </w:rPr>
        <w:t xml:space="preserve"> </w:t>
      </w:r>
      <w:proofErr w:type="spellStart"/>
      <w:r w:rsidR="00FD7E1E">
        <w:rPr>
          <w:rFonts w:ascii="Times New Roman" w:hAnsi="Times New Roman" w:cs="Times New Roman"/>
          <w:sz w:val="28"/>
          <w:szCs w:val="28"/>
          <w:lang w:val="ru-RU"/>
        </w:rPr>
        <w:t>Частка</w:t>
      </w:r>
      <w:proofErr w:type="spellEnd"/>
      <w:r w:rsidR="00FD7E1E">
        <w:rPr>
          <w:rFonts w:ascii="Times New Roman" w:hAnsi="Times New Roman" w:cs="Times New Roman"/>
          <w:sz w:val="28"/>
          <w:szCs w:val="28"/>
          <w:lang w:val="ru-RU"/>
        </w:rPr>
        <w:t xml:space="preserve"> </w:t>
      </w:r>
      <w:proofErr w:type="spellStart"/>
      <w:r w:rsidR="00FD7E1E">
        <w:rPr>
          <w:rFonts w:ascii="Times New Roman" w:hAnsi="Times New Roman" w:cs="Times New Roman"/>
          <w:sz w:val="28"/>
          <w:szCs w:val="28"/>
          <w:lang w:val="ru-RU"/>
        </w:rPr>
        <w:t>природоохоронни</w:t>
      </w:r>
      <w:r w:rsidR="0060209E">
        <w:rPr>
          <w:rFonts w:ascii="Times New Roman" w:hAnsi="Times New Roman" w:cs="Times New Roman"/>
          <w:sz w:val="28"/>
          <w:szCs w:val="28"/>
          <w:lang w:val="ru-RU"/>
        </w:rPr>
        <w:t>х</w:t>
      </w:r>
      <w:proofErr w:type="spellEnd"/>
      <w:r w:rsidR="0060209E">
        <w:rPr>
          <w:rFonts w:ascii="Times New Roman" w:hAnsi="Times New Roman" w:cs="Times New Roman"/>
          <w:sz w:val="28"/>
          <w:szCs w:val="28"/>
          <w:lang w:val="ru-RU"/>
        </w:rPr>
        <w:t xml:space="preserve"> </w:t>
      </w:r>
      <w:proofErr w:type="spellStart"/>
      <w:r w:rsidR="0060209E">
        <w:rPr>
          <w:rFonts w:ascii="Times New Roman" w:hAnsi="Times New Roman" w:cs="Times New Roman"/>
          <w:sz w:val="28"/>
          <w:szCs w:val="28"/>
          <w:lang w:val="ru-RU"/>
        </w:rPr>
        <w:t>територій</w:t>
      </w:r>
      <w:proofErr w:type="spellEnd"/>
      <w:r w:rsidR="0060209E">
        <w:rPr>
          <w:rFonts w:ascii="Times New Roman" w:hAnsi="Times New Roman" w:cs="Times New Roman"/>
          <w:sz w:val="28"/>
          <w:szCs w:val="28"/>
          <w:lang w:val="ru-RU"/>
        </w:rPr>
        <w:t xml:space="preserve"> в </w:t>
      </w:r>
      <w:proofErr w:type="spellStart"/>
      <w:proofErr w:type="gramStart"/>
      <w:r w:rsidR="0060209E">
        <w:rPr>
          <w:rFonts w:ascii="Times New Roman" w:hAnsi="Times New Roman" w:cs="Times New Roman"/>
          <w:sz w:val="28"/>
          <w:szCs w:val="28"/>
          <w:lang w:val="ru-RU"/>
        </w:rPr>
        <w:t>в</w:t>
      </w:r>
      <w:proofErr w:type="gramEnd"/>
      <w:r w:rsidR="0060209E">
        <w:rPr>
          <w:rFonts w:ascii="Times New Roman" w:hAnsi="Times New Roman" w:cs="Times New Roman"/>
          <w:sz w:val="28"/>
          <w:szCs w:val="28"/>
          <w:lang w:val="ru-RU"/>
        </w:rPr>
        <w:t>ідношенні</w:t>
      </w:r>
      <w:proofErr w:type="spellEnd"/>
      <w:r w:rsidR="0060209E">
        <w:rPr>
          <w:rFonts w:ascii="Times New Roman" w:hAnsi="Times New Roman" w:cs="Times New Roman"/>
          <w:sz w:val="28"/>
          <w:szCs w:val="28"/>
          <w:lang w:val="ru-RU"/>
        </w:rPr>
        <w:t xml:space="preserve"> до </w:t>
      </w:r>
      <w:proofErr w:type="spellStart"/>
      <w:r w:rsidR="0060209E">
        <w:rPr>
          <w:rFonts w:ascii="Times New Roman" w:hAnsi="Times New Roman" w:cs="Times New Roman"/>
          <w:sz w:val="28"/>
          <w:szCs w:val="28"/>
          <w:lang w:val="ru-RU"/>
        </w:rPr>
        <w:t>площ</w:t>
      </w:r>
      <w:r w:rsidR="00FD7E1E">
        <w:rPr>
          <w:rFonts w:ascii="Times New Roman" w:hAnsi="Times New Roman" w:cs="Times New Roman"/>
          <w:sz w:val="28"/>
          <w:szCs w:val="28"/>
          <w:lang w:val="ru-RU"/>
        </w:rPr>
        <w:t>і</w:t>
      </w:r>
      <w:proofErr w:type="spellEnd"/>
      <w:r w:rsidR="00FD7E1E">
        <w:rPr>
          <w:rFonts w:ascii="Times New Roman" w:hAnsi="Times New Roman" w:cs="Times New Roman"/>
          <w:sz w:val="28"/>
          <w:szCs w:val="28"/>
          <w:lang w:val="ru-RU"/>
        </w:rPr>
        <w:t xml:space="preserve"> </w:t>
      </w:r>
      <w:proofErr w:type="spellStart"/>
      <w:r w:rsidR="00FD7E1E">
        <w:rPr>
          <w:rFonts w:ascii="Times New Roman" w:hAnsi="Times New Roman" w:cs="Times New Roman"/>
          <w:sz w:val="28"/>
          <w:szCs w:val="28"/>
          <w:lang w:val="ru-RU"/>
        </w:rPr>
        <w:t>країни</w:t>
      </w:r>
      <w:proofErr w:type="spellEnd"/>
      <w:r w:rsidR="00FD7E1E">
        <w:rPr>
          <w:rFonts w:ascii="Times New Roman" w:hAnsi="Times New Roman" w:cs="Times New Roman"/>
          <w:sz w:val="28"/>
          <w:szCs w:val="28"/>
          <w:lang w:val="ru-RU"/>
        </w:rPr>
        <w:t>.</w:t>
      </w:r>
    </w:p>
    <w:p w:rsidR="000C092E" w:rsidRDefault="00FD7E1E" w:rsidP="00FD7E1E">
      <w:pPr>
        <w:jc w:val="center"/>
        <w:rPr>
          <w:rFonts w:ascii="Times New Roman" w:hAnsi="Times New Roman" w:cs="Times New Roman"/>
          <w:sz w:val="28"/>
          <w:szCs w:val="28"/>
          <w:lang w:val="ru-RU"/>
        </w:rPr>
      </w:pPr>
      <w:proofErr w:type="spellStart"/>
      <w:r>
        <w:rPr>
          <w:rFonts w:ascii="Times New Roman" w:hAnsi="Times New Roman" w:cs="Times New Roman"/>
          <w:sz w:val="28"/>
          <w:szCs w:val="28"/>
          <w:lang w:val="ru-RU"/>
        </w:rPr>
        <w:t>Джерело</w:t>
      </w:r>
      <w:proofErr w:type="spellEnd"/>
      <w:r>
        <w:rPr>
          <w:rFonts w:ascii="Times New Roman" w:hAnsi="Times New Roman" w:cs="Times New Roman"/>
          <w:sz w:val="28"/>
          <w:szCs w:val="28"/>
          <w:lang w:val="ru-RU"/>
        </w:rPr>
        <w:t xml:space="preserve">: </w:t>
      </w:r>
      <w:proofErr w:type="spellStart"/>
      <w:r w:rsidR="000C092E">
        <w:rPr>
          <w:rFonts w:ascii="Times New Roman" w:hAnsi="Times New Roman" w:cs="Times New Roman"/>
          <w:sz w:val="28"/>
          <w:szCs w:val="28"/>
          <w:lang w:val="ru-RU"/>
        </w:rPr>
        <w:t>складено</w:t>
      </w:r>
      <w:proofErr w:type="spellEnd"/>
      <w:r w:rsidR="000C092E">
        <w:rPr>
          <w:rFonts w:ascii="Times New Roman" w:hAnsi="Times New Roman" w:cs="Times New Roman"/>
          <w:sz w:val="28"/>
          <w:szCs w:val="28"/>
          <w:lang w:val="ru-RU"/>
        </w:rPr>
        <w:t xml:space="preserve"> автором за </w:t>
      </w:r>
      <w:proofErr w:type="spellStart"/>
      <w:r w:rsidR="000C092E">
        <w:rPr>
          <w:rFonts w:ascii="Times New Roman" w:hAnsi="Times New Roman" w:cs="Times New Roman"/>
          <w:sz w:val="28"/>
          <w:szCs w:val="28"/>
          <w:lang w:val="ru-RU"/>
        </w:rPr>
        <w:t>даними</w:t>
      </w:r>
      <w:proofErr w:type="spellEnd"/>
      <w:r w:rsidR="000C092E">
        <w:rPr>
          <w:rFonts w:ascii="Times New Roman" w:hAnsi="Times New Roman" w:cs="Times New Roman"/>
          <w:sz w:val="28"/>
          <w:szCs w:val="28"/>
          <w:lang w:val="ru-RU"/>
        </w:rPr>
        <w:t xml:space="preserve"> </w:t>
      </w:r>
      <w:proofErr w:type="spellStart"/>
      <w:proofErr w:type="gramStart"/>
      <w:r w:rsidR="000C092E">
        <w:rPr>
          <w:rFonts w:ascii="Times New Roman" w:hAnsi="Times New Roman" w:cs="Times New Roman"/>
          <w:sz w:val="28"/>
          <w:szCs w:val="28"/>
          <w:lang w:val="ru-RU"/>
        </w:rPr>
        <w:t>Св</w:t>
      </w:r>
      <w:proofErr w:type="gramEnd"/>
      <w:r w:rsidR="000C092E">
        <w:rPr>
          <w:rFonts w:ascii="Times New Roman" w:hAnsi="Times New Roman" w:cs="Times New Roman"/>
          <w:sz w:val="28"/>
          <w:szCs w:val="28"/>
          <w:lang w:val="ru-RU"/>
        </w:rPr>
        <w:t>ітового</w:t>
      </w:r>
      <w:proofErr w:type="spellEnd"/>
      <w:r w:rsidR="000C092E">
        <w:rPr>
          <w:rFonts w:ascii="Times New Roman" w:hAnsi="Times New Roman" w:cs="Times New Roman"/>
          <w:sz w:val="28"/>
          <w:szCs w:val="28"/>
          <w:lang w:val="ru-RU"/>
        </w:rPr>
        <w:t xml:space="preserve"> банку </w:t>
      </w:r>
      <w:r w:rsidR="000C092E" w:rsidRPr="008578C0">
        <w:rPr>
          <w:rFonts w:ascii="Times New Roman" w:hAnsi="Times New Roman" w:cs="Times New Roman"/>
          <w:sz w:val="28"/>
          <w:szCs w:val="28"/>
          <w:lang w:val="ru-RU"/>
        </w:rPr>
        <w:t>[29]</w:t>
      </w:r>
    </w:p>
    <w:p w:rsidR="000C092E" w:rsidRPr="000C092E" w:rsidRDefault="000C092E" w:rsidP="00FA700D">
      <w:pPr>
        <w:pStyle w:val="a3"/>
        <w:spacing w:line="360" w:lineRule="auto"/>
        <w:ind w:firstLine="708"/>
        <w:jc w:val="both"/>
        <w:rPr>
          <w:rFonts w:ascii="Times New Roman" w:hAnsi="Times New Roman" w:cs="Times New Roman"/>
          <w:sz w:val="28"/>
          <w:szCs w:val="28"/>
          <w:lang w:val="ru-RU"/>
        </w:rPr>
      </w:pP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На території басейну розташовано більше 50 національних природних парків. </w:t>
      </w:r>
      <w:r w:rsidRPr="00286E9D">
        <w:rPr>
          <w:rFonts w:ascii="Times New Roman" w:hAnsi="Times New Roman" w:cs="Times New Roman"/>
          <w:sz w:val="28"/>
          <w:szCs w:val="28"/>
        </w:rPr>
        <w:t xml:space="preserve">У 2009 р. створено спеціалізовану організацію </w:t>
      </w:r>
      <w:proofErr w:type="spellStart"/>
      <w:r w:rsidRPr="00286E9D">
        <w:rPr>
          <w:rFonts w:ascii="Times New Roman" w:hAnsi="Times New Roman" w:cs="Times New Roman"/>
          <w:sz w:val="28"/>
          <w:szCs w:val="28"/>
        </w:rPr>
        <w:t>Danubeparks</w:t>
      </w:r>
      <w:proofErr w:type="spellEnd"/>
      <w:r>
        <w:rPr>
          <w:rFonts w:ascii="Times New Roman" w:hAnsi="Times New Roman" w:cs="Times New Roman"/>
          <w:sz w:val="28"/>
          <w:szCs w:val="28"/>
        </w:rPr>
        <w:t xml:space="preserve"> </w:t>
      </w:r>
      <w:r w:rsidRPr="00A81F66">
        <w:rPr>
          <w:rFonts w:ascii="Times New Roman" w:hAnsi="Times New Roman" w:cs="Times New Roman"/>
          <w:sz w:val="28"/>
          <w:szCs w:val="28"/>
        </w:rPr>
        <w:t>[30]</w:t>
      </w:r>
      <w:r w:rsidRPr="00286E9D">
        <w:rPr>
          <w:rFonts w:ascii="Times New Roman" w:hAnsi="Times New Roman" w:cs="Times New Roman"/>
          <w:sz w:val="28"/>
          <w:szCs w:val="28"/>
        </w:rPr>
        <w:t xml:space="preserve">, яка об’єднала всі природоохоронні території та </w:t>
      </w:r>
      <w:r>
        <w:rPr>
          <w:rFonts w:ascii="Times New Roman" w:hAnsi="Times New Roman" w:cs="Times New Roman"/>
          <w:sz w:val="28"/>
          <w:szCs w:val="28"/>
        </w:rPr>
        <w:t xml:space="preserve">національні парки, які знаходяться в безпосередній близькості до річки Дунай, </w:t>
      </w:r>
      <w:r w:rsidRPr="00286E9D">
        <w:rPr>
          <w:rFonts w:ascii="Times New Roman" w:hAnsi="Times New Roman" w:cs="Times New Roman"/>
          <w:sz w:val="28"/>
          <w:szCs w:val="28"/>
        </w:rPr>
        <w:t>в одну мережу. На даний момент до неї входять 16 заповідних територій, що розташовані на території 9 країн</w:t>
      </w:r>
      <w:r>
        <w:rPr>
          <w:rFonts w:ascii="Times New Roman" w:hAnsi="Times New Roman" w:cs="Times New Roman"/>
          <w:sz w:val="28"/>
          <w:szCs w:val="28"/>
        </w:rPr>
        <w:t xml:space="preserve"> (</w:t>
      </w:r>
      <w:r w:rsidR="006874A0">
        <w:rPr>
          <w:rFonts w:ascii="Times New Roman" w:hAnsi="Times New Roman" w:cs="Times New Roman"/>
          <w:sz w:val="28"/>
          <w:szCs w:val="28"/>
        </w:rPr>
        <w:t xml:space="preserve">див. </w:t>
      </w:r>
      <w:proofErr w:type="spellStart"/>
      <w:r w:rsidR="006874A0">
        <w:rPr>
          <w:rFonts w:ascii="Times New Roman" w:hAnsi="Times New Roman" w:cs="Times New Roman"/>
          <w:sz w:val="28"/>
          <w:szCs w:val="28"/>
        </w:rPr>
        <w:t>дод</w:t>
      </w:r>
      <w:proofErr w:type="spellEnd"/>
      <w:r w:rsidR="006874A0">
        <w:rPr>
          <w:rFonts w:ascii="Times New Roman" w:hAnsi="Times New Roman" w:cs="Times New Roman"/>
          <w:sz w:val="28"/>
          <w:szCs w:val="28"/>
        </w:rPr>
        <w:t>. В</w:t>
      </w:r>
      <w:r>
        <w:rPr>
          <w:rFonts w:ascii="Times New Roman" w:hAnsi="Times New Roman" w:cs="Times New Roman"/>
          <w:sz w:val="28"/>
          <w:szCs w:val="28"/>
        </w:rPr>
        <w:t>)</w:t>
      </w:r>
      <w:r w:rsidRPr="00286E9D">
        <w:rPr>
          <w:rFonts w:ascii="Times New Roman" w:hAnsi="Times New Roman" w:cs="Times New Roman"/>
          <w:sz w:val="28"/>
          <w:szCs w:val="28"/>
        </w:rPr>
        <w:t>. Не зважаючи на те, що основними видами діяльності мережі є відновлення ареалів річок, управління заплавними лісами та луками, охорона та моніторинг рідкісних видів, вони також з</w:t>
      </w:r>
      <w:r>
        <w:rPr>
          <w:rFonts w:ascii="Times New Roman" w:hAnsi="Times New Roman" w:cs="Times New Roman"/>
          <w:sz w:val="28"/>
          <w:szCs w:val="28"/>
        </w:rPr>
        <w:t xml:space="preserve">аймаються екологічним туризмом. </w:t>
      </w:r>
      <w:r w:rsidRPr="00286E9D">
        <w:rPr>
          <w:rFonts w:ascii="Times New Roman" w:hAnsi="Times New Roman" w:cs="Times New Roman"/>
          <w:sz w:val="28"/>
          <w:szCs w:val="28"/>
        </w:rPr>
        <w:t xml:space="preserve">Кожен парк має свої ресурсні особливості, тому одні виділяються пропозиціями спостереження за птахами (від англ. </w:t>
      </w:r>
      <w:proofErr w:type="spellStart"/>
      <w:r w:rsidRPr="00286E9D">
        <w:rPr>
          <w:rFonts w:ascii="Times New Roman" w:hAnsi="Times New Roman" w:cs="Times New Roman"/>
          <w:sz w:val="28"/>
          <w:szCs w:val="28"/>
        </w:rPr>
        <w:t>birdwatching</w:t>
      </w:r>
      <w:proofErr w:type="spellEnd"/>
      <w:r w:rsidRPr="00286E9D">
        <w:rPr>
          <w:rFonts w:ascii="Times New Roman" w:hAnsi="Times New Roman" w:cs="Times New Roman"/>
          <w:sz w:val="28"/>
          <w:szCs w:val="28"/>
        </w:rPr>
        <w:t xml:space="preserve">), інші традиційно пропонують пішохідні прогулянки з оздоровчою та пізнавальною метою. Парки у верхній частині Дунаю більше орієнтовані на туристів, що займаються </w:t>
      </w:r>
      <w:proofErr w:type="spellStart"/>
      <w:r w:rsidRPr="00286E9D">
        <w:rPr>
          <w:rFonts w:ascii="Times New Roman" w:hAnsi="Times New Roman" w:cs="Times New Roman"/>
          <w:sz w:val="28"/>
          <w:szCs w:val="28"/>
        </w:rPr>
        <w:t>каякінгом</w:t>
      </w:r>
      <w:proofErr w:type="spellEnd"/>
      <w:r w:rsidRPr="00286E9D">
        <w:rPr>
          <w:rFonts w:ascii="Times New Roman" w:hAnsi="Times New Roman" w:cs="Times New Roman"/>
          <w:sz w:val="28"/>
          <w:szCs w:val="28"/>
        </w:rPr>
        <w:t xml:space="preserve"> або сплавами на байдарках. Є окремо виділені території для туристів, які займаються скелелазінням, спелеотуризмом та навіть </w:t>
      </w:r>
      <w:proofErr w:type="spellStart"/>
      <w:r w:rsidRPr="00286E9D">
        <w:rPr>
          <w:rFonts w:ascii="Times New Roman" w:hAnsi="Times New Roman" w:cs="Times New Roman"/>
          <w:sz w:val="28"/>
          <w:szCs w:val="28"/>
        </w:rPr>
        <w:t>мотор-кросінгом</w:t>
      </w:r>
      <w:proofErr w:type="spellEnd"/>
      <w:r w:rsidRPr="00286E9D">
        <w:rPr>
          <w:rFonts w:ascii="Times New Roman" w:hAnsi="Times New Roman" w:cs="Times New Roman"/>
          <w:sz w:val="28"/>
          <w:szCs w:val="28"/>
        </w:rPr>
        <w:t xml:space="preserve"> [</w:t>
      </w:r>
      <w:r w:rsidRPr="00A81F66">
        <w:rPr>
          <w:rFonts w:ascii="Times New Roman" w:hAnsi="Times New Roman" w:cs="Times New Roman"/>
          <w:sz w:val="28"/>
          <w:szCs w:val="28"/>
        </w:rPr>
        <w:t>30</w:t>
      </w:r>
      <w:r w:rsidRPr="00286E9D">
        <w:rPr>
          <w:rFonts w:ascii="Times New Roman" w:hAnsi="Times New Roman" w:cs="Times New Roman"/>
          <w:sz w:val="28"/>
          <w:szCs w:val="28"/>
        </w:rPr>
        <w:t>].</w:t>
      </w:r>
    </w:p>
    <w:p w:rsidR="00FA700D" w:rsidRPr="00286E9D" w:rsidRDefault="00FA700D" w:rsidP="00FA700D">
      <w:pPr>
        <w:pStyle w:val="a3"/>
        <w:spacing w:line="360" w:lineRule="auto"/>
        <w:ind w:firstLine="708"/>
        <w:jc w:val="both"/>
        <w:rPr>
          <w:rFonts w:ascii="Times New Roman" w:hAnsi="Times New Roman" w:cs="Times New Roman"/>
          <w:sz w:val="28"/>
          <w:szCs w:val="28"/>
        </w:rPr>
      </w:pPr>
      <w:r w:rsidRPr="00286E9D">
        <w:rPr>
          <w:rFonts w:ascii="Times New Roman" w:hAnsi="Times New Roman" w:cs="Times New Roman"/>
          <w:sz w:val="28"/>
          <w:szCs w:val="28"/>
        </w:rPr>
        <w:t xml:space="preserve">Унікальною природоохоронною територією та обов’язковою локацією круїзів та річкових екскурсій є </w:t>
      </w:r>
      <w:r w:rsidRPr="004566C4">
        <w:rPr>
          <w:rFonts w:ascii="Times New Roman" w:hAnsi="Times New Roman" w:cs="Times New Roman"/>
          <w:sz w:val="28"/>
          <w:szCs w:val="28"/>
        </w:rPr>
        <w:t>Дельта Дунаю [31].</w:t>
      </w:r>
      <w:r w:rsidRPr="00286E9D">
        <w:rPr>
          <w:rFonts w:ascii="Times New Roman" w:hAnsi="Times New Roman" w:cs="Times New Roman"/>
          <w:sz w:val="28"/>
          <w:szCs w:val="28"/>
        </w:rPr>
        <w:t xml:space="preserve"> Це друга за площею річкова </w:t>
      </w:r>
      <w:r w:rsidRPr="00286E9D">
        <w:rPr>
          <w:rFonts w:ascii="Times New Roman" w:hAnsi="Times New Roman" w:cs="Times New Roman"/>
          <w:sz w:val="28"/>
          <w:szCs w:val="28"/>
        </w:rPr>
        <w:lastRenderedPageBreak/>
        <w:t xml:space="preserve">дельта у Європі (після дельти р. Волги), центр біологічного різноманіття світового масштабу, важливе місце гніздування та сезонних скупчень птахів, розмноження цінних промислових та рідкісних видів риб. Площа дельти становить 5640 </w:t>
      </w:r>
      <w:proofErr w:type="spellStart"/>
      <w:r w:rsidRPr="00286E9D">
        <w:rPr>
          <w:rFonts w:ascii="Times New Roman" w:hAnsi="Times New Roman" w:cs="Times New Roman"/>
          <w:sz w:val="28"/>
          <w:szCs w:val="28"/>
        </w:rPr>
        <w:t>км²</w:t>
      </w:r>
      <w:proofErr w:type="spellEnd"/>
      <w:r w:rsidRPr="00286E9D">
        <w:rPr>
          <w:rFonts w:ascii="Times New Roman" w:hAnsi="Times New Roman" w:cs="Times New Roman"/>
          <w:sz w:val="28"/>
          <w:szCs w:val="28"/>
        </w:rPr>
        <w:t xml:space="preserve">, з яких 4340 </w:t>
      </w:r>
      <w:proofErr w:type="spellStart"/>
      <w:r w:rsidRPr="00286E9D">
        <w:rPr>
          <w:rFonts w:ascii="Times New Roman" w:hAnsi="Times New Roman" w:cs="Times New Roman"/>
          <w:sz w:val="28"/>
          <w:szCs w:val="28"/>
        </w:rPr>
        <w:t>км²</w:t>
      </w:r>
      <w:proofErr w:type="spellEnd"/>
      <w:r w:rsidRPr="00286E9D">
        <w:rPr>
          <w:rFonts w:ascii="Times New Roman" w:hAnsi="Times New Roman" w:cs="Times New Roman"/>
          <w:sz w:val="28"/>
          <w:szCs w:val="28"/>
        </w:rPr>
        <w:t xml:space="preserve"> розташовані в Румунії і 1200 </w:t>
      </w:r>
      <w:proofErr w:type="spellStart"/>
      <w:r w:rsidRPr="00286E9D">
        <w:rPr>
          <w:rFonts w:ascii="Times New Roman" w:hAnsi="Times New Roman" w:cs="Times New Roman"/>
          <w:sz w:val="28"/>
          <w:szCs w:val="28"/>
        </w:rPr>
        <w:t>км²</w:t>
      </w:r>
      <w:proofErr w:type="spellEnd"/>
      <w:r w:rsidRPr="00286E9D">
        <w:rPr>
          <w:rFonts w:ascii="Times New Roman" w:hAnsi="Times New Roman" w:cs="Times New Roman"/>
          <w:sz w:val="28"/>
          <w:szCs w:val="28"/>
        </w:rPr>
        <w:t xml:space="preserve"> в Україні, при цьому протяжність дельти постійно змінюється: через наносні відкладення збільшується на 40 м/рік. Основна частина дельти розташована в Румунії і перебуває під національною охороною з 1938 р., а 1991 р. ця територія була визнана ЮНЕСКО як Всесвітній природний спадок</w:t>
      </w:r>
      <w:r w:rsidRPr="00825DB4">
        <w:rPr>
          <w:rFonts w:ascii="Times New Roman" w:hAnsi="Times New Roman" w:cs="Times New Roman"/>
          <w:sz w:val="28"/>
          <w:szCs w:val="28"/>
          <w:lang w:val="ru-RU"/>
        </w:rPr>
        <w:t xml:space="preserve"> [26]</w:t>
      </w:r>
      <w:r w:rsidRPr="00286E9D">
        <w:rPr>
          <w:rFonts w:ascii="Times New Roman" w:hAnsi="Times New Roman" w:cs="Times New Roman"/>
          <w:sz w:val="28"/>
          <w:szCs w:val="28"/>
        </w:rPr>
        <w:t xml:space="preserve">. Вздовж </w:t>
      </w:r>
      <w:proofErr w:type="spellStart"/>
      <w:r w:rsidRPr="00286E9D">
        <w:rPr>
          <w:rFonts w:ascii="Times New Roman" w:hAnsi="Times New Roman" w:cs="Times New Roman"/>
          <w:sz w:val="28"/>
          <w:szCs w:val="28"/>
        </w:rPr>
        <w:t>Кілійського</w:t>
      </w:r>
      <w:proofErr w:type="spellEnd"/>
      <w:r w:rsidRPr="00286E9D">
        <w:rPr>
          <w:rFonts w:ascii="Times New Roman" w:hAnsi="Times New Roman" w:cs="Times New Roman"/>
          <w:sz w:val="28"/>
          <w:szCs w:val="28"/>
        </w:rPr>
        <w:t xml:space="preserve"> гирла, що знаходиться в Одеській області України, розташований Дунайський біосферний заповідник. Тут росте понад 20 видів рослин, занесених у Червону книгу України, та трапляється понад 125 видів тварин, які включені у національний</w:t>
      </w:r>
      <w:r>
        <w:rPr>
          <w:rFonts w:ascii="Times New Roman" w:hAnsi="Times New Roman" w:cs="Times New Roman"/>
          <w:sz w:val="28"/>
          <w:szCs w:val="28"/>
        </w:rPr>
        <w:t xml:space="preserve"> і міжнародний червоні списки</w:t>
      </w:r>
      <w:r w:rsidRPr="00286E9D">
        <w:rPr>
          <w:rFonts w:ascii="Times New Roman" w:hAnsi="Times New Roman" w:cs="Times New Roman"/>
          <w:sz w:val="28"/>
          <w:szCs w:val="28"/>
        </w:rPr>
        <w:t>.</w:t>
      </w:r>
    </w:p>
    <w:p w:rsidR="00FA700D" w:rsidRPr="006E432B" w:rsidRDefault="00FA700D" w:rsidP="00FA700D">
      <w:pPr>
        <w:pStyle w:val="a3"/>
        <w:spacing w:line="360" w:lineRule="auto"/>
        <w:ind w:firstLine="708"/>
        <w:jc w:val="both"/>
        <w:rPr>
          <w:rFonts w:ascii="Times New Roman" w:hAnsi="Times New Roman" w:cs="Times New Roman"/>
          <w:sz w:val="28"/>
          <w:szCs w:val="28"/>
        </w:rPr>
      </w:pPr>
      <w:r w:rsidRPr="00286E9D">
        <w:rPr>
          <w:rFonts w:ascii="Times New Roman" w:hAnsi="Times New Roman" w:cs="Times New Roman"/>
          <w:sz w:val="28"/>
          <w:szCs w:val="28"/>
        </w:rPr>
        <w:t>Басейн річки характеризується значними рекреаційними ресурсами, включаючи багату культурну спадщину, що формувалися протягом багатьох століть, а також місця обсервації унікальних природних видів.</w:t>
      </w:r>
      <w:r>
        <w:rPr>
          <w:rFonts w:ascii="Times New Roman" w:hAnsi="Times New Roman" w:cs="Times New Roman"/>
          <w:sz w:val="28"/>
          <w:szCs w:val="28"/>
        </w:rPr>
        <w:t xml:space="preserve"> </w:t>
      </w:r>
      <w:r w:rsidRPr="00316818">
        <w:rPr>
          <w:rFonts w:ascii="Times New Roman" w:hAnsi="Times New Roman" w:cs="Times New Roman"/>
          <w:sz w:val="28"/>
          <w:szCs w:val="28"/>
        </w:rPr>
        <w:t xml:space="preserve">Протягом століть у Придунайському регіоні проживають різні національності та етнічні групи (17 з них </w:t>
      </w:r>
      <w:r>
        <w:rPr>
          <w:rFonts w:ascii="Times New Roman" w:hAnsi="Times New Roman" w:cs="Times New Roman"/>
          <w:sz w:val="28"/>
          <w:szCs w:val="28"/>
        </w:rPr>
        <w:t xml:space="preserve">в межах дельти Дунаю) – </w:t>
      </w:r>
      <w:r w:rsidRPr="00316818">
        <w:rPr>
          <w:rFonts w:ascii="Times New Roman" w:hAnsi="Times New Roman" w:cs="Times New Roman"/>
          <w:sz w:val="28"/>
          <w:szCs w:val="28"/>
        </w:rPr>
        <w:t>люди, розділені різними мовами, діалектами та традиціями, але пов'яза</w:t>
      </w:r>
      <w:r>
        <w:rPr>
          <w:rFonts w:ascii="Times New Roman" w:hAnsi="Times New Roman" w:cs="Times New Roman"/>
          <w:sz w:val="28"/>
          <w:szCs w:val="28"/>
        </w:rPr>
        <w:t>ні між собою способами життя. О</w:t>
      </w:r>
      <w:r w:rsidRPr="00316818">
        <w:rPr>
          <w:rFonts w:ascii="Times New Roman" w:hAnsi="Times New Roman" w:cs="Times New Roman"/>
          <w:sz w:val="28"/>
          <w:szCs w:val="28"/>
        </w:rPr>
        <w:t>дні належать до процвітаючих європейських центральних рег</w:t>
      </w:r>
      <w:r>
        <w:rPr>
          <w:rFonts w:ascii="Times New Roman" w:hAnsi="Times New Roman" w:cs="Times New Roman"/>
          <w:sz w:val="28"/>
          <w:szCs w:val="28"/>
        </w:rPr>
        <w:t xml:space="preserve">іонів, інші – </w:t>
      </w:r>
      <w:r w:rsidRPr="00316818">
        <w:rPr>
          <w:rFonts w:ascii="Times New Roman" w:hAnsi="Times New Roman" w:cs="Times New Roman"/>
          <w:sz w:val="28"/>
          <w:szCs w:val="28"/>
        </w:rPr>
        <w:t>надзвичайно віддалені</w:t>
      </w:r>
      <w:r>
        <w:rPr>
          <w:rFonts w:ascii="Times New Roman" w:hAnsi="Times New Roman" w:cs="Times New Roman"/>
          <w:sz w:val="28"/>
          <w:szCs w:val="28"/>
        </w:rPr>
        <w:t xml:space="preserve"> і малорозвинені</w:t>
      </w:r>
      <w:r w:rsidRPr="00825DB4">
        <w:rPr>
          <w:rFonts w:ascii="Times New Roman" w:hAnsi="Times New Roman" w:cs="Times New Roman"/>
          <w:sz w:val="28"/>
          <w:szCs w:val="28"/>
          <w:lang w:val="ru-RU"/>
        </w:rPr>
        <w:t xml:space="preserve"> [30]</w:t>
      </w:r>
      <w:r>
        <w:rPr>
          <w:rFonts w:ascii="Times New Roman" w:hAnsi="Times New Roman" w:cs="Times New Roman"/>
          <w:sz w:val="28"/>
          <w:szCs w:val="28"/>
        </w:rPr>
        <w:t>.</w:t>
      </w:r>
      <w:r w:rsidRPr="00316818">
        <w:rPr>
          <w:rFonts w:ascii="Times New Roman" w:hAnsi="Times New Roman" w:cs="Times New Roman"/>
          <w:sz w:val="28"/>
          <w:szCs w:val="28"/>
        </w:rPr>
        <w:t xml:space="preserve"> </w:t>
      </w:r>
    </w:p>
    <w:p w:rsidR="00F05215" w:rsidRDefault="00FA700D" w:rsidP="004566C4">
      <w:pPr>
        <w:pStyle w:val="a3"/>
        <w:spacing w:line="360" w:lineRule="auto"/>
        <w:ind w:firstLine="708"/>
        <w:jc w:val="both"/>
        <w:rPr>
          <w:rFonts w:ascii="Times New Roman" w:hAnsi="Times New Roman" w:cs="Times New Roman"/>
          <w:sz w:val="28"/>
          <w:szCs w:val="28"/>
        </w:rPr>
      </w:pPr>
      <w:r w:rsidRPr="00A32656">
        <w:rPr>
          <w:rFonts w:ascii="Times New Roman" w:hAnsi="Times New Roman" w:cs="Times New Roman"/>
          <w:sz w:val="28"/>
          <w:szCs w:val="28"/>
        </w:rPr>
        <w:t>Культурно-історичні ресурси</w:t>
      </w:r>
      <w:r>
        <w:rPr>
          <w:rFonts w:ascii="Times New Roman" w:hAnsi="Times New Roman" w:cs="Times New Roman"/>
          <w:sz w:val="28"/>
          <w:szCs w:val="28"/>
        </w:rPr>
        <w:t xml:space="preserve"> є основою розвитку екскурсійного туризму, який є дуже поширеним на території країн Верхнього басейну. Місцями зосередження культурно-історичних ресурсів є стародавні міста</w:t>
      </w:r>
      <w:r w:rsidR="00FD7E1E">
        <w:rPr>
          <w:rFonts w:ascii="Times New Roman" w:hAnsi="Times New Roman" w:cs="Times New Roman"/>
          <w:sz w:val="28"/>
          <w:szCs w:val="28"/>
        </w:rPr>
        <w:t xml:space="preserve"> (табл. 2.1.)</w:t>
      </w:r>
      <w:r>
        <w:rPr>
          <w:rFonts w:ascii="Times New Roman" w:hAnsi="Times New Roman" w:cs="Times New Roman"/>
          <w:sz w:val="28"/>
          <w:szCs w:val="28"/>
        </w:rPr>
        <w:t xml:space="preserve">, такі як Відень, Будапешт, Братислава, Белград, </w:t>
      </w:r>
      <w:proofErr w:type="spellStart"/>
      <w:r>
        <w:rPr>
          <w:rFonts w:ascii="Times New Roman" w:hAnsi="Times New Roman" w:cs="Times New Roman"/>
          <w:sz w:val="28"/>
          <w:szCs w:val="28"/>
        </w:rPr>
        <w:t>Пасау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Лінц</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Регенсбург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Кремс</w:t>
      </w:r>
      <w:proofErr w:type="spellEnd"/>
      <w:r>
        <w:rPr>
          <w:rFonts w:ascii="Times New Roman" w:hAnsi="Times New Roman" w:cs="Times New Roman"/>
          <w:sz w:val="28"/>
          <w:szCs w:val="28"/>
        </w:rPr>
        <w:t>, Страсбург</w:t>
      </w:r>
      <w:r w:rsidR="0087276A">
        <w:rPr>
          <w:rFonts w:ascii="Times New Roman" w:hAnsi="Times New Roman" w:cs="Times New Roman"/>
          <w:sz w:val="28"/>
          <w:szCs w:val="28"/>
        </w:rPr>
        <w:t>,</w:t>
      </w:r>
      <w:r w:rsidR="0087276A" w:rsidRPr="0087276A">
        <w:t xml:space="preserve"> </w:t>
      </w:r>
      <w:proofErr w:type="spellStart"/>
      <w:r w:rsidR="0087276A" w:rsidRPr="0087276A">
        <w:rPr>
          <w:rFonts w:ascii="Times New Roman" w:hAnsi="Times New Roman" w:cs="Times New Roman"/>
          <w:sz w:val="28"/>
          <w:szCs w:val="28"/>
        </w:rPr>
        <w:t>Хайнбург-ан-дер-Донау</w:t>
      </w:r>
      <w:proofErr w:type="spellEnd"/>
      <w:r w:rsidR="0087276A" w:rsidRPr="0087276A">
        <w:rPr>
          <w:rFonts w:ascii="Times New Roman" w:hAnsi="Times New Roman" w:cs="Times New Roman"/>
          <w:sz w:val="28"/>
          <w:szCs w:val="28"/>
        </w:rPr>
        <w:t xml:space="preserve">, Брно, </w:t>
      </w:r>
      <w:proofErr w:type="spellStart"/>
      <w:r w:rsidR="0087276A">
        <w:rPr>
          <w:rFonts w:ascii="Times New Roman" w:hAnsi="Times New Roman" w:cs="Times New Roman"/>
          <w:sz w:val="28"/>
          <w:szCs w:val="28"/>
        </w:rPr>
        <w:t>Ротенбург-об-дер-Таубер</w:t>
      </w:r>
      <w:proofErr w:type="spellEnd"/>
      <w:r w:rsidR="0087276A" w:rsidRPr="0087276A">
        <w:rPr>
          <w:rFonts w:ascii="Times New Roman" w:hAnsi="Times New Roman" w:cs="Times New Roman"/>
          <w:sz w:val="28"/>
          <w:szCs w:val="28"/>
        </w:rPr>
        <w:t xml:space="preserve">, </w:t>
      </w:r>
      <w:proofErr w:type="spellStart"/>
      <w:r w:rsidR="0087276A" w:rsidRPr="0087276A">
        <w:rPr>
          <w:rFonts w:ascii="Times New Roman" w:hAnsi="Times New Roman" w:cs="Times New Roman"/>
          <w:sz w:val="28"/>
          <w:szCs w:val="28"/>
        </w:rPr>
        <w:t>Нойбург-ан-дер-Донау</w:t>
      </w:r>
      <w:proofErr w:type="spellEnd"/>
      <w:r w:rsidR="00733392">
        <w:rPr>
          <w:rFonts w:ascii="Times New Roman" w:hAnsi="Times New Roman" w:cs="Times New Roman"/>
          <w:sz w:val="28"/>
          <w:szCs w:val="28"/>
        </w:rPr>
        <w:t xml:space="preserve">, </w:t>
      </w:r>
      <w:proofErr w:type="spellStart"/>
      <w:r w:rsidR="00733392">
        <w:rPr>
          <w:rFonts w:ascii="Times New Roman" w:hAnsi="Times New Roman" w:cs="Times New Roman"/>
          <w:sz w:val="28"/>
          <w:szCs w:val="28"/>
        </w:rPr>
        <w:t>Гьйор</w:t>
      </w:r>
      <w:proofErr w:type="spellEnd"/>
      <w:r w:rsidR="00733392">
        <w:rPr>
          <w:rFonts w:ascii="Times New Roman" w:hAnsi="Times New Roman" w:cs="Times New Roman"/>
          <w:sz w:val="28"/>
          <w:szCs w:val="28"/>
        </w:rPr>
        <w:t xml:space="preserve">, </w:t>
      </w:r>
      <w:proofErr w:type="spellStart"/>
      <w:r w:rsidR="00733392">
        <w:rPr>
          <w:rFonts w:ascii="Times New Roman" w:hAnsi="Times New Roman" w:cs="Times New Roman"/>
          <w:sz w:val="28"/>
          <w:szCs w:val="28"/>
        </w:rPr>
        <w:t>Дебрецен</w:t>
      </w:r>
      <w:proofErr w:type="spellEnd"/>
      <w:r w:rsidR="00733392">
        <w:rPr>
          <w:rFonts w:ascii="Times New Roman" w:hAnsi="Times New Roman" w:cs="Times New Roman"/>
          <w:sz w:val="28"/>
          <w:szCs w:val="28"/>
        </w:rPr>
        <w:t xml:space="preserve">, </w:t>
      </w:r>
      <w:proofErr w:type="spellStart"/>
      <w:r w:rsidR="00733392">
        <w:rPr>
          <w:rFonts w:ascii="Times New Roman" w:hAnsi="Times New Roman" w:cs="Times New Roman"/>
          <w:sz w:val="28"/>
          <w:szCs w:val="28"/>
        </w:rPr>
        <w:t>Осієк</w:t>
      </w:r>
      <w:proofErr w:type="spellEnd"/>
      <w:r w:rsidR="00733392">
        <w:rPr>
          <w:rFonts w:ascii="Times New Roman" w:hAnsi="Times New Roman" w:cs="Times New Roman"/>
          <w:sz w:val="28"/>
          <w:szCs w:val="28"/>
        </w:rPr>
        <w:t xml:space="preserve"> </w:t>
      </w:r>
      <w:r>
        <w:rPr>
          <w:rFonts w:ascii="Times New Roman" w:hAnsi="Times New Roman" w:cs="Times New Roman"/>
          <w:sz w:val="28"/>
          <w:szCs w:val="28"/>
        </w:rPr>
        <w:t xml:space="preserve">та багато інших. Ці міста відрізняються багатою архітектурно-історичною спадщиною та високим рівнем розвитку культури. </w:t>
      </w:r>
    </w:p>
    <w:p w:rsidR="004566C4" w:rsidRPr="00D806A8" w:rsidRDefault="004566C4" w:rsidP="00F05215">
      <w:pPr>
        <w:jc w:val="center"/>
        <w:rPr>
          <w:rFonts w:ascii="Times New Roman" w:hAnsi="Times New Roman" w:cs="Times New Roman"/>
          <w:sz w:val="28"/>
          <w:szCs w:val="28"/>
        </w:rPr>
      </w:pPr>
    </w:p>
    <w:p w:rsidR="004566C4" w:rsidRPr="00D806A8" w:rsidRDefault="004566C4" w:rsidP="00F05215">
      <w:pPr>
        <w:jc w:val="center"/>
        <w:rPr>
          <w:rFonts w:ascii="Times New Roman" w:hAnsi="Times New Roman" w:cs="Times New Roman"/>
          <w:sz w:val="28"/>
          <w:szCs w:val="28"/>
        </w:rPr>
      </w:pPr>
    </w:p>
    <w:p w:rsidR="004566C4" w:rsidRPr="00D806A8" w:rsidRDefault="004566C4" w:rsidP="00F05215">
      <w:pPr>
        <w:jc w:val="center"/>
        <w:rPr>
          <w:rFonts w:ascii="Times New Roman" w:hAnsi="Times New Roman" w:cs="Times New Roman"/>
          <w:sz w:val="28"/>
          <w:szCs w:val="28"/>
        </w:rPr>
      </w:pPr>
    </w:p>
    <w:p w:rsidR="004566C4" w:rsidRPr="00D806A8" w:rsidRDefault="004566C4" w:rsidP="00F05215">
      <w:pPr>
        <w:jc w:val="center"/>
        <w:rPr>
          <w:rFonts w:ascii="Times New Roman" w:hAnsi="Times New Roman" w:cs="Times New Roman"/>
          <w:sz w:val="28"/>
          <w:szCs w:val="28"/>
        </w:rPr>
      </w:pPr>
    </w:p>
    <w:p w:rsidR="00FD7E1E" w:rsidRPr="00FD7E1E" w:rsidRDefault="00FD7E1E" w:rsidP="00FD7E1E">
      <w:pPr>
        <w:jc w:val="right"/>
        <w:rPr>
          <w:rFonts w:ascii="Times New Roman" w:hAnsi="Times New Roman" w:cs="Times New Roman"/>
          <w:sz w:val="28"/>
          <w:szCs w:val="28"/>
        </w:rPr>
      </w:pPr>
      <w:r w:rsidRPr="00FD7E1E">
        <w:rPr>
          <w:rFonts w:ascii="Times New Roman" w:hAnsi="Times New Roman" w:cs="Times New Roman"/>
          <w:sz w:val="28"/>
          <w:szCs w:val="28"/>
        </w:rPr>
        <w:t>Табл</w:t>
      </w:r>
      <w:r w:rsidR="00080188">
        <w:rPr>
          <w:rFonts w:ascii="Times New Roman" w:hAnsi="Times New Roman" w:cs="Times New Roman"/>
          <w:sz w:val="28"/>
          <w:szCs w:val="28"/>
        </w:rPr>
        <w:t>иця</w:t>
      </w:r>
      <w:r w:rsidRPr="00FD7E1E">
        <w:rPr>
          <w:rFonts w:ascii="Times New Roman" w:hAnsi="Times New Roman" w:cs="Times New Roman"/>
          <w:sz w:val="28"/>
          <w:szCs w:val="28"/>
        </w:rPr>
        <w:t xml:space="preserve"> 2.1</w:t>
      </w:r>
    </w:p>
    <w:p w:rsidR="00F05215" w:rsidRDefault="00F05215" w:rsidP="00F05215">
      <w:pPr>
        <w:jc w:val="center"/>
        <w:rPr>
          <w:rFonts w:ascii="Times New Roman" w:hAnsi="Times New Roman" w:cs="Times New Roman"/>
          <w:sz w:val="28"/>
          <w:szCs w:val="28"/>
          <w:lang w:val="ru-RU"/>
        </w:rPr>
      </w:pPr>
      <w:r w:rsidRPr="00FD7E1E">
        <w:rPr>
          <w:rFonts w:ascii="Times New Roman" w:hAnsi="Times New Roman" w:cs="Times New Roman"/>
          <w:sz w:val="28"/>
          <w:szCs w:val="28"/>
        </w:rPr>
        <w:t>Центри зо</w:t>
      </w:r>
      <w:proofErr w:type="spellStart"/>
      <w:r>
        <w:rPr>
          <w:rFonts w:ascii="Times New Roman" w:hAnsi="Times New Roman" w:cs="Times New Roman"/>
          <w:sz w:val="28"/>
          <w:szCs w:val="28"/>
          <w:lang w:val="ru-RU"/>
        </w:rPr>
        <w:t>середження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культурно-історичних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ресурсів</w:t>
      </w:r>
      <w:proofErr w:type="spellEnd"/>
    </w:p>
    <w:tbl>
      <w:tblPr>
        <w:tblStyle w:val="a6"/>
        <w:tblW w:w="0" w:type="auto"/>
        <w:tblLook w:val="04A0"/>
      </w:tblPr>
      <w:tblGrid>
        <w:gridCol w:w="2122"/>
        <w:gridCol w:w="7507"/>
      </w:tblGrid>
      <w:tr w:rsidR="00F05215" w:rsidTr="00D806A8">
        <w:tc>
          <w:tcPr>
            <w:tcW w:w="2122" w:type="dxa"/>
          </w:tcPr>
          <w:p w:rsidR="00F05215" w:rsidRDefault="00F05215" w:rsidP="00D806A8">
            <w:pPr>
              <w:jc w:val="both"/>
              <w:rPr>
                <w:rFonts w:ascii="Times New Roman" w:hAnsi="Times New Roman" w:cs="Times New Roman"/>
                <w:sz w:val="28"/>
                <w:szCs w:val="28"/>
              </w:rPr>
            </w:pPr>
            <w:r>
              <w:rPr>
                <w:rFonts w:ascii="Times New Roman" w:hAnsi="Times New Roman" w:cs="Times New Roman"/>
                <w:sz w:val="28"/>
                <w:szCs w:val="28"/>
              </w:rPr>
              <w:t>Басейн</w:t>
            </w:r>
          </w:p>
        </w:tc>
        <w:tc>
          <w:tcPr>
            <w:tcW w:w="7507" w:type="dxa"/>
          </w:tcPr>
          <w:p w:rsidR="00F05215" w:rsidRDefault="00F05215" w:rsidP="00D806A8">
            <w:pPr>
              <w:jc w:val="right"/>
              <w:rPr>
                <w:rFonts w:ascii="Times New Roman" w:hAnsi="Times New Roman" w:cs="Times New Roman"/>
                <w:sz w:val="28"/>
                <w:szCs w:val="28"/>
              </w:rPr>
            </w:pPr>
            <w:r>
              <w:rPr>
                <w:rFonts w:ascii="Times New Roman" w:hAnsi="Times New Roman" w:cs="Times New Roman"/>
                <w:sz w:val="28"/>
                <w:szCs w:val="28"/>
              </w:rPr>
              <w:t>Відомі історичні міста</w:t>
            </w:r>
          </w:p>
        </w:tc>
      </w:tr>
      <w:tr w:rsidR="00F05215" w:rsidTr="00D806A8">
        <w:tc>
          <w:tcPr>
            <w:tcW w:w="2122" w:type="dxa"/>
          </w:tcPr>
          <w:p w:rsidR="00F05215" w:rsidRDefault="00F05215" w:rsidP="00D806A8">
            <w:pPr>
              <w:jc w:val="both"/>
              <w:rPr>
                <w:rFonts w:ascii="Times New Roman" w:hAnsi="Times New Roman" w:cs="Times New Roman"/>
                <w:sz w:val="28"/>
                <w:szCs w:val="28"/>
              </w:rPr>
            </w:pPr>
            <w:r>
              <w:rPr>
                <w:rFonts w:ascii="Times New Roman" w:hAnsi="Times New Roman" w:cs="Times New Roman"/>
                <w:sz w:val="28"/>
                <w:szCs w:val="28"/>
              </w:rPr>
              <w:t>Верхній Дунай</w:t>
            </w:r>
          </w:p>
        </w:tc>
        <w:tc>
          <w:tcPr>
            <w:tcW w:w="7507" w:type="dxa"/>
          </w:tcPr>
          <w:p w:rsidR="00F05215" w:rsidRDefault="00F05215" w:rsidP="00D806A8">
            <w:pPr>
              <w:jc w:val="both"/>
              <w:rPr>
                <w:rFonts w:ascii="Times New Roman" w:hAnsi="Times New Roman" w:cs="Times New Roman"/>
                <w:sz w:val="28"/>
                <w:szCs w:val="28"/>
              </w:rPr>
            </w:pPr>
            <w:r>
              <w:rPr>
                <w:rFonts w:ascii="Times New Roman" w:hAnsi="Times New Roman" w:cs="Times New Roman"/>
                <w:sz w:val="28"/>
                <w:szCs w:val="28"/>
              </w:rPr>
              <w:t xml:space="preserve">Відень, </w:t>
            </w:r>
            <w:proofErr w:type="spellStart"/>
            <w:r>
              <w:rPr>
                <w:rFonts w:ascii="Times New Roman" w:hAnsi="Times New Roman" w:cs="Times New Roman"/>
                <w:sz w:val="28"/>
                <w:szCs w:val="28"/>
              </w:rPr>
              <w:t>Пасау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Лінц</w:t>
            </w:r>
            <w:proofErr w:type="spellEnd"/>
            <w:r>
              <w:rPr>
                <w:rFonts w:ascii="Times New Roman" w:hAnsi="Times New Roman" w:cs="Times New Roman"/>
                <w:sz w:val="28"/>
                <w:szCs w:val="28"/>
              </w:rPr>
              <w:t xml:space="preserve">, Зальцбург, </w:t>
            </w:r>
            <w:proofErr w:type="spellStart"/>
            <w:r>
              <w:rPr>
                <w:rFonts w:ascii="Times New Roman" w:hAnsi="Times New Roman" w:cs="Times New Roman"/>
                <w:sz w:val="28"/>
                <w:szCs w:val="28"/>
              </w:rPr>
              <w:t>Гальштат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Грац</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Регенсбург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Кремс</w:t>
            </w:r>
            <w:proofErr w:type="spellEnd"/>
            <w:r>
              <w:rPr>
                <w:rFonts w:ascii="Times New Roman" w:hAnsi="Times New Roman" w:cs="Times New Roman"/>
                <w:sz w:val="28"/>
                <w:szCs w:val="28"/>
              </w:rPr>
              <w:t>, Страсбург,</w:t>
            </w:r>
            <w:r w:rsidRPr="0087276A">
              <w:rPr>
                <w:rFonts w:ascii="Times New Roman" w:hAnsi="Times New Roman" w:cs="Times New Roman"/>
                <w:sz w:val="28"/>
                <w:szCs w:val="28"/>
              </w:rPr>
              <w:t xml:space="preserve"> </w:t>
            </w:r>
            <w:proofErr w:type="spellStart"/>
            <w:r w:rsidRPr="0087276A">
              <w:rPr>
                <w:rFonts w:ascii="Times New Roman" w:hAnsi="Times New Roman" w:cs="Times New Roman"/>
                <w:sz w:val="28"/>
                <w:szCs w:val="28"/>
              </w:rPr>
              <w:t>Хайнбург-ан-дер-Донау</w:t>
            </w:r>
            <w:proofErr w:type="spellEnd"/>
            <w:r w:rsidRPr="0087276A">
              <w:rPr>
                <w:rFonts w:ascii="Times New Roman" w:hAnsi="Times New Roman" w:cs="Times New Roman"/>
                <w:sz w:val="28"/>
                <w:szCs w:val="28"/>
              </w:rPr>
              <w:t>,</w:t>
            </w:r>
            <w:r>
              <w:rPr>
                <w:rFonts w:ascii="Times New Roman" w:hAnsi="Times New Roman" w:cs="Times New Roman"/>
                <w:sz w:val="28"/>
                <w:szCs w:val="28"/>
              </w:rPr>
              <w:t xml:space="preserve"> </w:t>
            </w:r>
            <w:r w:rsidRPr="0087276A">
              <w:rPr>
                <w:rFonts w:ascii="Times New Roman" w:hAnsi="Times New Roman" w:cs="Times New Roman"/>
                <w:sz w:val="28"/>
                <w:szCs w:val="28"/>
              </w:rPr>
              <w:t>Брно,</w:t>
            </w:r>
            <w:r>
              <w:rPr>
                <w:rFonts w:ascii="Times New Roman" w:hAnsi="Times New Roman" w:cs="Times New Roman"/>
                <w:sz w:val="28"/>
                <w:szCs w:val="28"/>
              </w:rPr>
              <w:t xml:space="preserve"> </w:t>
            </w:r>
            <w:proofErr w:type="spellStart"/>
            <w:r>
              <w:rPr>
                <w:rFonts w:ascii="Times New Roman" w:hAnsi="Times New Roman" w:cs="Times New Roman"/>
                <w:sz w:val="28"/>
                <w:szCs w:val="28"/>
              </w:rPr>
              <w:t>Оломоуц</w:t>
            </w:r>
            <w:proofErr w:type="spellEnd"/>
            <w:r>
              <w:rPr>
                <w:rFonts w:ascii="Times New Roman" w:hAnsi="Times New Roman" w:cs="Times New Roman"/>
                <w:sz w:val="28"/>
                <w:szCs w:val="28"/>
              </w:rPr>
              <w:t xml:space="preserve">  </w:t>
            </w:r>
            <w:r w:rsidRPr="0087276A">
              <w:rPr>
                <w:rFonts w:ascii="Times New Roman" w:hAnsi="Times New Roman" w:cs="Times New Roman"/>
                <w:sz w:val="28"/>
                <w:szCs w:val="28"/>
              </w:rPr>
              <w:t xml:space="preserve"> </w:t>
            </w:r>
            <w:proofErr w:type="spellStart"/>
            <w:r>
              <w:rPr>
                <w:rFonts w:ascii="Times New Roman" w:hAnsi="Times New Roman" w:cs="Times New Roman"/>
                <w:sz w:val="28"/>
                <w:szCs w:val="28"/>
              </w:rPr>
              <w:t>Ротенбург-об-дер-Таубер</w:t>
            </w:r>
            <w:proofErr w:type="spellEnd"/>
            <w:r w:rsidRPr="0087276A">
              <w:rPr>
                <w:rFonts w:ascii="Times New Roman" w:hAnsi="Times New Roman" w:cs="Times New Roman"/>
                <w:sz w:val="28"/>
                <w:szCs w:val="28"/>
              </w:rPr>
              <w:t xml:space="preserve">, </w:t>
            </w:r>
            <w:proofErr w:type="spellStart"/>
            <w:r w:rsidRPr="0087276A">
              <w:rPr>
                <w:rFonts w:ascii="Times New Roman" w:hAnsi="Times New Roman" w:cs="Times New Roman"/>
                <w:sz w:val="28"/>
                <w:szCs w:val="28"/>
              </w:rPr>
              <w:t>Нойбург-ан-дер-Донау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Амбер</w:t>
            </w:r>
            <w:proofErr w:type="spellEnd"/>
            <w:r>
              <w:rPr>
                <w:rFonts w:ascii="Times New Roman" w:hAnsi="Times New Roman" w:cs="Times New Roman"/>
                <w:sz w:val="28"/>
                <w:szCs w:val="28"/>
              </w:rPr>
              <w:t>, Братислава, Кошице</w:t>
            </w:r>
          </w:p>
        </w:tc>
      </w:tr>
      <w:tr w:rsidR="00F05215" w:rsidTr="00D806A8">
        <w:tc>
          <w:tcPr>
            <w:tcW w:w="2122" w:type="dxa"/>
          </w:tcPr>
          <w:p w:rsidR="00F05215" w:rsidRDefault="00F05215" w:rsidP="00D806A8">
            <w:pPr>
              <w:jc w:val="both"/>
              <w:rPr>
                <w:rFonts w:ascii="Times New Roman" w:hAnsi="Times New Roman" w:cs="Times New Roman"/>
                <w:sz w:val="28"/>
                <w:szCs w:val="28"/>
              </w:rPr>
            </w:pPr>
            <w:r>
              <w:rPr>
                <w:rFonts w:ascii="Times New Roman" w:hAnsi="Times New Roman" w:cs="Times New Roman"/>
                <w:sz w:val="28"/>
                <w:szCs w:val="28"/>
              </w:rPr>
              <w:t>Середній Дунай</w:t>
            </w:r>
          </w:p>
        </w:tc>
        <w:tc>
          <w:tcPr>
            <w:tcW w:w="7507" w:type="dxa"/>
          </w:tcPr>
          <w:p w:rsidR="00F05215" w:rsidRPr="00BE458D" w:rsidRDefault="00F05215" w:rsidP="00D806A8">
            <w:pPr>
              <w:jc w:val="both"/>
              <w:rPr>
                <w:rFonts w:ascii="Times New Roman" w:hAnsi="Times New Roman" w:cs="Times New Roman"/>
                <w:sz w:val="28"/>
                <w:szCs w:val="28"/>
              </w:rPr>
            </w:pPr>
            <w:r>
              <w:rPr>
                <w:rFonts w:ascii="Times New Roman" w:hAnsi="Times New Roman" w:cs="Times New Roman"/>
                <w:sz w:val="28"/>
                <w:szCs w:val="28"/>
              </w:rPr>
              <w:t xml:space="preserve">Будапешт, </w:t>
            </w:r>
            <w:proofErr w:type="spellStart"/>
            <w:r>
              <w:rPr>
                <w:rFonts w:ascii="Times New Roman" w:hAnsi="Times New Roman" w:cs="Times New Roman"/>
                <w:sz w:val="28"/>
                <w:szCs w:val="28"/>
              </w:rPr>
              <w:t>Гьйор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Дебрецен</w:t>
            </w:r>
            <w:proofErr w:type="spellEnd"/>
            <w:r>
              <w:rPr>
                <w:rFonts w:ascii="Times New Roman" w:hAnsi="Times New Roman" w:cs="Times New Roman"/>
                <w:sz w:val="28"/>
                <w:szCs w:val="28"/>
              </w:rPr>
              <w:t xml:space="preserve">, Белград, </w:t>
            </w:r>
            <w:proofErr w:type="spellStart"/>
            <w:r>
              <w:rPr>
                <w:rFonts w:ascii="Times New Roman" w:hAnsi="Times New Roman" w:cs="Times New Roman"/>
                <w:sz w:val="28"/>
                <w:szCs w:val="28"/>
              </w:rPr>
              <w:t>Осієк</w:t>
            </w:r>
            <w:proofErr w:type="spellEnd"/>
            <w:r>
              <w:rPr>
                <w:rFonts w:ascii="Times New Roman" w:hAnsi="Times New Roman" w:cs="Times New Roman"/>
                <w:sz w:val="28"/>
                <w:szCs w:val="28"/>
              </w:rPr>
              <w:t>,</w:t>
            </w:r>
            <w:r w:rsidRPr="00BE458D">
              <w:rPr>
                <w:rFonts w:ascii="Times New Roman" w:hAnsi="Times New Roman" w:cs="Times New Roman"/>
                <w:sz w:val="28"/>
                <w:szCs w:val="28"/>
              </w:rPr>
              <w:t xml:space="preserve"> </w:t>
            </w:r>
            <w:proofErr w:type="spellStart"/>
            <w:r>
              <w:rPr>
                <w:rFonts w:ascii="Times New Roman" w:hAnsi="Times New Roman" w:cs="Times New Roman"/>
                <w:sz w:val="28"/>
                <w:szCs w:val="28"/>
              </w:rPr>
              <w:t>Мохач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Печ</w:t>
            </w:r>
            <w:proofErr w:type="spellEnd"/>
            <w:r>
              <w:rPr>
                <w:rFonts w:ascii="Times New Roman" w:hAnsi="Times New Roman" w:cs="Times New Roman"/>
                <w:sz w:val="28"/>
                <w:szCs w:val="28"/>
              </w:rPr>
              <w:t xml:space="preserve">, Загреб, Любляна, </w:t>
            </w:r>
            <w:proofErr w:type="spellStart"/>
            <w:r>
              <w:rPr>
                <w:rFonts w:ascii="Times New Roman" w:hAnsi="Times New Roman" w:cs="Times New Roman"/>
                <w:sz w:val="28"/>
                <w:szCs w:val="28"/>
              </w:rPr>
              <w:t>Марібор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Птуй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Камник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Копривниця</w:t>
            </w:r>
            <w:proofErr w:type="spellEnd"/>
            <w:r>
              <w:rPr>
                <w:rFonts w:ascii="Times New Roman" w:hAnsi="Times New Roman" w:cs="Times New Roman"/>
                <w:sz w:val="28"/>
                <w:szCs w:val="28"/>
              </w:rPr>
              <w:t xml:space="preserve">, Сараєво, </w:t>
            </w:r>
            <w:proofErr w:type="spellStart"/>
            <w:r>
              <w:rPr>
                <w:rFonts w:ascii="Times New Roman" w:hAnsi="Times New Roman" w:cs="Times New Roman"/>
                <w:sz w:val="28"/>
                <w:szCs w:val="28"/>
              </w:rPr>
              <w:t>Бієліна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Тімішоара</w:t>
            </w:r>
            <w:proofErr w:type="spellEnd"/>
          </w:p>
        </w:tc>
      </w:tr>
      <w:tr w:rsidR="00F05215" w:rsidTr="00D806A8">
        <w:tc>
          <w:tcPr>
            <w:tcW w:w="2122" w:type="dxa"/>
          </w:tcPr>
          <w:p w:rsidR="00F05215" w:rsidRDefault="00F05215" w:rsidP="00D806A8">
            <w:pPr>
              <w:jc w:val="both"/>
              <w:rPr>
                <w:rFonts w:ascii="Times New Roman" w:hAnsi="Times New Roman" w:cs="Times New Roman"/>
                <w:sz w:val="28"/>
                <w:szCs w:val="28"/>
              </w:rPr>
            </w:pPr>
            <w:r>
              <w:rPr>
                <w:rFonts w:ascii="Times New Roman" w:hAnsi="Times New Roman" w:cs="Times New Roman"/>
                <w:sz w:val="28"/>
                <w:szCs w:val="28"/>
              </w:rPr>
              <w:t>Нижній Дунай</w:t>
            </w:r>
          </w:p>
        </w:tc>
        <w:tc>
          <w:tcPr>
            <w:tcW w:w="7507" w:type="dxa"/>
          </w:tcPr>
          <w:p w:rsidR="00F05215" w:rsidRPr="00BE458D" w:rsidRDefault="00F05215" w:rsidP="00D806A8">
            <w:pPr>
              <w:jc w:val="both"/>
              <w:rPr>
                <w:rFonts w:ascii="Times New Roman" w:hAnsi="Times New Roman" w:cs="Times New Roman"/>
                <w:sz w:val="28"/>
                <w:szCs w:val="28"/>
              </w:rPr>
            </w:pPr>
            <w:r>
              <w:rPr>
                <w:rFonts w:ascii="Times New Roman" w:hAnsi="Times New Roman" w:cs="Times New Roman"/>
                <w:sz w:val="28"/>
                <w:szCs w:val="28"/>
              </w:rPr>
              <w:t xml:space="preserve">Бухарест, </w:t>
            </w:r>
            <w:proofErr w:type="spellStart"/>
            <w:r>
              <w:rPr>
                <w:rFonts w:ascii="Times New Roman" w:hAnsi="Times New Roman" w:cs="Times New Roman"/>
                <w:sz w:val="28"/>
                <w:szCs w:val="28"/>
              </w:rPr>
              <w:t>Клуж</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Бістріца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Брашов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Турда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Арбанасі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Видин</w:t>
            </w:r>
            <w:proofErr w:type="spellEnd"/>
            <w:r>
              <w:rPr>
                <w:rFonts w:ascii="Times New Roman" w:hAnsi="Times New Roman" w:cs="Times New Roman"/>
                <w:sz w:val="28"/>
                <w:szCs w:val="28"/>
              </w:rPr>
              <w:t xml:space="preserve">,Чернівці, </w:t>
            </w:r>
            <w:proofErr w:type="spellStart"/>
            <w:r>
              <w:rPr>
                <w:rFonts w:ascii="Times New Roman" w:hAnsi="Times New Roman" w:cs="Times New Roman"/>
                <w:sz w:val="28"/>
                <w:szCs w:val="28"/>
              </w:rPr>
              <w:t>Вилково</w:t>
            </w:r>
            <w:proofErr w:type="spellEnd"/>
          </w:p>
        </w:tc>
      </w:tr>
    </w:tbl>
    <w:p w:rsidR="00F05215" w:rsidRDefault="00946740" w:rsidP="0087276A">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Джерело: </w:t>
      </w:r>
      <w:r w:rsidRPr="00825DB4">
        <w:rPr>
          <w:rFonts w:ascii="Times New Roman" w:hAnsi="Times New Roman" w:cs="Times New Roman"/>
          <w:sz w:val="28"/>
          <w:szCs w:val="28"/>
          <w:lang w:val="ru-RU"/>
        </w:rPr>
        <w:t>[30]</w:t>
      </w:r>
    </w:p>
    <w:p w:rsidR="00946740" w:rsidRDefault="00946740" w:rsidP="00FA700D">
      <w:pPr>
        <w:pStyle w:val="a3"/>
        <w:spacing w:line="360" w:lineRule="auto"/>
        <w:ind w:firstLine="708"/>
        <w:jc w:val="both"/>
        <w:rPr>
          <w:rFonts w:ascii="Times New Roman" w:hAnsi="Times New Roman" w:cs="Times New Roman"/>
          <w:sz w:val="28"/>
          <w:szCs w:val="28"/>
        </w:rPr>
      </w:pPr>
    </w:p>
    <w:p w:rsidR="00A62CE3"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Особливе значення для розвитку туризму мають об’єкти Всесвітньої спадщини ЮНЕСКО</w:t>
      </w:r>
      <w:r w:rsidRPr="00825DB4">
        <w:rPr>
          <w:rFonts w:ascii="Times New Roman" w:hAnsi="Times New Roman" w:cs="Times New Roman"/>
          <w:sz w:val="28"/>
          <w:szCs w:val="28"/>
          <w:lang w:val="ru-RU"/>
        </w:rPr>
        <w:t xml:space="preserve"> [26]</w:t>
      </w:r>
      <w:r>
        <w:rPr>
          <w:rFonts w:ascii="Times New Roman" w:hAnsi="Times New Roman" w:cs="Times New Roman"/>
          <w:sz w:val="28"/>
          <w:szCs w:val="28"/>
        </w:rPr>
        <w:t xml:space="preserve">. На території басейну Дунай їх більше 70 (див. </w:t>
      </w:r>
      <w:proofErr w:type="spellStart"/>
      <w:r w:rsidR="006874A0">
        <w:rPr>
          <w:rFonts w:ascii="Times New Roman" w:hAnsi="Times New Roman" w:cs="Times New Roman"/>
          <w:sz w:val="28"/>
          <w:szCs w:val="28"/>
        </w:rPr>
        <w:t>дод</w:t>
      </w:r>
      <w:proofErr w:type="spellEnd"/>
      <w:r w:rsidR="006874A0">
        <w:rPr>
          <w:rFonts w:ascii="Times New Roman" w:hAnsi="Times New Roman" w:cs="Times New Roman"/>
          <w:sz w:val="28"/>
          <w:szCs w:val="28"/>
        </w:rPr>
        <w:t>. Г</w:t>
      </w:r>
      <w:r>
        <w:rPr>
          <w:rFonts w:ascii="Times New Roman" w:hAnsi="Times New Roman" w:cs="Times New Roman"/>
          <w:sz w:val="28"/>
          <w:szCs w:val="28"/>
        </w:rPr>
        <w:t>). Найбільше концентрація на території Верхнього басейну: історичні</w:t>
      </w:r>
      <w:r w:rsidRPr="00C652D0">
        <w:rPr>
          <w:rFonts w:ascii="Times New Roman" w:hAnsi="Times New Roman" w:cs="Times New Roman"/>
          <w:sz w:val="28"/>
          <w:szCs w:val="28"/>
        </w:rPr>
        <w:t xml:space="preserve"> центр</w:t>
      </w:r>
      <w:r>
        <w:rPr>
          <w:rFonts w:ascii="Times New Roman" w:hAnsi="Times New Roman" w:cs="Times New Roman"/>
          <w:sz w:val="28"/>
          <w:szCs w:val="28"/>
        </w:rPr>
        <w:t>и м.</w:t>
      </w:r>
      <w:r w:rsidRPr="00C652D0">
        <w:rPr>
          <w:rFonts w:ascii="Times New Roman" w:hAnsi="Times New Roman" w:cs="Times New Roman"/>
          <w:sz w:val="28"/>
          <w:szCs w:val="28"/>
        </w:rPr>
        <w:t xml:space="preserve"> Відня</w:t>
      </w:r>
      <w:r>
        <w:rPr>
          <w:rFonts w:ascii="Times New Roman" w:hAnsi="Times New Roman" w:cs="Times New Roman"/>
          <w:sz w:val="28"/>
          <w:szCs w:val="28"/>
        </w:rPr>
        <w:t xml:space="preserve">, </w:t>
      </w:r>
      <w:r w:rsidRPr="00C652D0">
        <w:rPr>
          <w:rFonts w:ascii="Times New Roman" w:hAnsi="Times New Roman" w:cs="Times New Roman"/>
          <w:sz w:val="28"/>
          <w:szCs w:val="28"/>
        </w:rPr>
        <w:t>м. Зальцбург</w:t>
      </w:r>
      <w:r>
        <w:rPr>
          <w:rFonts w:ascii="Times New Roman" w:hAnsi="Times New Roman" w:cs="Times New Roman"/>
          <w:sz w:val="28"/>
          <w:szCs w:val="28"/>
        </w:rPr>
        <w:t xml:space="preserve">, м. </w:t>
      </w:r>
      <w:proofErr w:type="spellStart"/>
      <w:r>
        <w:rPr>
          <w:rFonts w:ascii="Times New Roman" w:hAnsi="Times New Roman" w:cs="Times New Roman"/>
          <w:sz w:val="28"/>
          <w:szCs w:val="28"/>
        </w:rPr>
        <w:t>Грац</w:t>
      </w:r>
      <w:proofErr w:type="spellEnd"/>
      <w:r>
        <w:rPr>
          <w:rFonts w:ascii="Times New Roman" w:hAnsi="Times New Roman" w:cs="Times New Roman"/>
          <w:sz w:val="28"/>
          <w:szCs w:val="28"/>
        </w:rPr>
        <w:t>, к</w:t>
      </w:r>
      <w:r w:rsidRPr="00C652D0">
        <w:rPr>
          <w:rFonts w:ascii="Times New Roman" w:hAnsi="Times New Roman" w:cs="Times New Roman"/>
          <w:sz w:val="28"/>
          <w:szCs w:val="28"/>
        </w:rPr>
        <w:t>ульту</w:t>
      </w:r>
      <w:r>
        <w:rPr>
          <w:rFonts w:ascii="Times New Roman" w:hAnsi="Times New Roman" w:cs="Times New Roman"/>
          <w:sz w:val="28"/>
          <w:szCs w:val="28"/>
        </w:rPr>
        <w:t xml:space="preserve">рний ландшафт </w:t>
      </w:r>
      <w:proofErr w:type="spellStart"/>
      <w:r>
        <w:rPr>
          <w:rFonts w:ascii="Times New Roman" w:hAnsi="Times New Roman" w:cs="Times New Roman"/>
          <w:sz w:val="28"/>
          <w:szCs w:val="28"/>
        </w:rPr>
        <w:t>Гальштат-Дахштайн</w:t>
      </w:r>
      <w:proofErr w:type="spellEnd"/>
      <w:r>
        <w:rPr>
          <w:rFonts w:ascii="Times New Roman" w:hAnsi="Times New Roman" w:cs="Times New Roman"/>
          <w:sz w:val="28"/>
          <w:szCs w:val="28"/>
        </w:rPr>
        <w:t xml:space="preserve">, </w:t>
      </w:r>
      <w:proofErr w:type="spellStart"/>
      <w:r w:rsidRPr="00C652D0">
        <w:rPr>
          <w:rFonts w:ascii="Times New Roman" w:hAnsi="Times New Roman" w:cs="Times New Roman"/>
          <w:sz w:val="28"/>
          <w:szCs w:val="28"/>
        </w:rPr>
        <w:t>Земерінгська</w:t>
      </w:r>
      <w:proofErr w:type="spellEnd"/>
      <w:r w:rsidRPr="00C652D0">
        <w:rPr>
          <w:rFonts w:ascii="Times New Roman" w:hAnsi="Times New Roman" w:cs="Times New Roman"/>
          <w:sz w:val="28"/>
          <w:szCs w:val="28"/>
        </w:rPr>
        <w:t xml:space="preserve"> залізниця</w:t>
      </w:r>
      <w:r>
        <w:rPr>
          <w:rFonts w:ascii="Times New Roman" w:hAnsi="Times New Roman" w:cs="Times New Roman"/>
          <w:sz w:val="28"/>
          <w:szCs w:val="28"/>
        </w:rPr>
        <w:t xml:space="preserve">, </w:t>
      </w:r>
      <w:proofErr w:type="spellStart"/>
      <w:r w:rsidRPr="00C652D0">
        <w:rPr>
          <w:rFonts w:ascii="Times New Roman" w:hAnsi="Times New Roman" w:cs="Times New Roman"/>
          <w:sz w:val="28"/>
          <w:szCs w:val="28"/>
        </w:rPr>
        <w:t>Шпаєрськи</w:t>
      </w:r>
      <w:r>
        <w:rPr>
          <w:rFonts w:ascii="Times New Roman" w:hAnsi="Times New Roman" w:cs="Times New Roman"/>
          <w:sz w:val="28"/>
          <w:szCs w:val="28"/>
        </w:rPr>
        <w:t>й</w:t>
      </w:r>
      <w:proofErr w:type="spellEnd"/>
      <w:r>
        <w:rPr>
          <w:rFonts w:ascii="Times New Roman" w:hAnsi="Times New Roman" w:cs="Times New Roman"/>
          <w:sz w:val="28"/>
          <w:szCs w:val="28"/>
        </w:rPr>
        <w:t xml:space="preserve"> собор, м</w:t>
      </w:r>
      <w:r w:rsidRPr="00C652D0">
        <w:rPr>
          <w:rFonts w:ascii="Times New Roman" w:hAnsi="Times New Roman" w:cs="Times New Roman"/>
          <w:sz w:val="28"/>
          <w:szCs w:val="28"/>
        </w:rPr>
        <w:t>о</w:t>
      </w:r>
      <w:r>
        <w:rPr>
          <w:rFonts w:ascii="Times New Roman" w:hAnsi="Times New Roman" w:cs="Times New Roman"/>
          <w:sz w:val="28"/>
          <w:szCs w:val="28"/>
        </w:rPr>
        <w:t xml:space="preserve">настирський комплекс </w:t>
      </w:r>
      <w:proofErr w:type="spellStart"/>
      <w:r>
        <w:rPr>
          <w:rFonts w:ascii="Times New Roman" w:hAnsi="Times New Roman" w:cs="Times New Roman"/>
          <w:sz w:val="28"/>
          <w:szCs w:val="28"/>
        </w:rPr>
        <w:t>Маульбронн</w:t>
      </w:r>
      <w:proofErr w:type="spellEnd"/>
      <w:r>
        <w:rPr>
          <w:rFonts w:ascii="Times New Roman" w:hAnsi="Times New Roman" w:cs="Times New Roman"/>
          <w:sz w:val="28"/>
          <w:szCs w:val="28"/>
        </w:rPr>
        <w:t>,</w:t>
      </w:r>
      <w:r w:rsidRPr="00C652D0">
        <w:rPr>
          <w:rFonts w:ascii="Times New Roman" w:hAnsi="Times New Roman" w:cs="Times New Roman"/>
          <w:sz w:val="28"/>
          <w:szCs w:val="28"/>
        </w:rPr>
        <w:t xml:space="preserve"> м. </w:t>
      </w:r>
      <w:proofErr w:type="spellStart"/>
      <w:r w:rsidRPr="00C652D0">
        <w:rPr>
          <w:rFonts w:ascii="Times New Roman" w:hAnsi="Times New Roman" w:cs="Times New Roman"/>
          <w:sz w:val="28"/>
          <w:szCs w:val="28"/>
        </w:rPr>
        <w:t>Бамберг</w:t>
      </w:r>
      <w:proofErr w:type="spellEnd"/>
      <w:r>
        <w:rPr>
          <w:rFonts w:ascii="Times New Roman" w:hAnsi="Times New Roman" w:cs="Times New Roman"/>
          <w:sz w:val="28"/>
          <w:szCs w:val="28"/>
        </w:rPr>
        <w:t>, м.</w:t>
      </w:r>
      <w:r w:rsidR="004566C4">
        <w:rPr>
          <w:rFonts w:ascii="Times New Roman" w:hAnsi="Times New Roman" w:cs="Times New Roman"/>
          <w:sz w:val="28"/>
          <w:szCs w:val="28"/>
        </w:rPr>
        <w:t xml:space="preserve"> </w:t>
      </w:r>
      <w:proofErr w:type="spellStart"/>
      <w:r>
        <w:rPr>
          <w:rFonts w:ascii="Times New Roman" w:hAnsi="Times New Roman" w:cs="Times New Roman"/>
          <w:sz w:val="28"/>
          <w:szCs w:val="28"/>
        </w:rPr>
        <w:t>Влконець</w:t>
      </w:r>
      <w:proofErr w:type="spellEnd"/>
      <w:r>
        <w:rPr>
          <w:rFonts w:ascii="Times New Roman" w:hAnsi="Times New Roman" w:cs="Times New Roman"/>
          <w:sz w:val="28"/>
          <w:szCs w:val="28"/>
        </w:rPr>
        <w:t xml:space="preserve">, печери </w:t>
      </w:r>
      <w:proofErr w:type="spellStart"/>
      <w:r>
        <w:rPr>
          <w:rFonts w:ascii="Times New Roman" w:hAnsi="Times New Roman" w:cs="Times New Roman"/>
          <w:sz w:val="28"/>
          <w:szCs w:val="28"/>
        </w:rPr>
        <w:t>Аггтелека</w:t>
      </w:r>
      <w:proofErr w:type="spellEnd"/>
      <w:r>
        <w:rPr>
          <w:rFonts w:ascii="Times New Roman" w:hAnsi="Times New Roman" w:cs="Times New Roman"/>
          <w:sz w:val="28"/>
          <w:szCs w:val="28"/>
        </w:rPr>
        <w:t>, м</w:t>
      </w:r>
      <w:r w:rsidRPr="00C652D0">
        <w:rPr>
          <w:rFonts w:ascii="Times New Roman" w:hAnsi="Times New Roman" w:cs="Times New Roman"/>
          <w:sz w:val="28"/>
          <w:szCs w:val="28"/>
        </w:rPr>
        <w:t xml:space="preserve">істо-заповідник </w:t>
      </w:r>
      <w:proofErr w:type="spellStart"/>
      <w:r w:rsidRPr="00C652D0">
        <w:rPr>
          <w:rFonts w:ascii="Times New Roman" w:hAnsi="Times New Roman" w:cs="Times New Roman"/>
          <w:sz w:val="28"/>
          <w:szCs w:val="28"/>
        </w:rPr>
        <w:t>Бардіїв</w:t>
      </w:r>
      <w:proofErr w:type="spellEnd"/>
      <w:r>
        <w:rPr>
          <w:rFonts w:ascii="Times New Roman" w:hAnsi="Times New Roman" w:cs="Times New Roman"/>
          <w:sz w:val="28"/>
          <w:szCs w:val="28"/>
        </w:rPr>
        <w:t xml:space="preserve">, Вілла </w:t>
      </w:r>
      <w:proofErr w:type="spellStart"/>
      <w:r>
        <w:rPr>
          <w:rFonts w:ascii="Times New Roman" w:hAnsi="Times New Roman" w:cs="Times New Roman"/>
          <w:sz w:val="28"/>
          <w:szCs w:val="28"/>
        </w:rPr>
        <w:t>Тугендгат</w:t>
      </w:r>
      <w:proofErr w:type="spellEnd"/>
      <w:r>
        <w:rPr>
          <w:rFonts w:ascii="Times New Roman" w:hAnsi="Times New Roman" w:cs="Times New Roman"/>
          <w:sz w:val="28"/>
          <w:szCs w:val="28"/>
        </w:rPr>
        <w:t xml:space="preserve"> в Брно, с</w:t>
      </w:r>
      <w:r w:rsidRPr="00C652D0">
        <w:rPr>
          <w:rFonts w:ascii="Times New Roman" w:hAnsi="Times New Roman" w:cs="Times New Roman"/>
          <w:sz w:val="28"/>
          <w:szCs w:val="28"/>
        </w:rPr>
        <w:t xml:space="preserve">ади і замок у місті </w:t>
      </w:r>
      <w:proofErr w:type="spellStart"/>
      <w:r w:rsidRPr="00C652D0">
        <w:rPr>
          <w:rFonts w:ascii="Times New Roman" w:hAnsi="Times New Roman" w:cs="Times New Roman"/>
          <w:sz w:val="28"/>
          <w:szCs w:val="28"/>
        </w:rPr>
        <w:t>Кромержиж</w:t>
      </w:r>
      <w:proofErr w:type="spellEnd"/>
      <w:r w:rsidR="00C34142">
        <w:rPr>
          <w:rFonts w:ascii="Times New Roman" w:hAnsi="Times New Roman" w:cs="Times New Roman"/>
          <w:sz w:val="28"/>
          <w:szCs w:val="28"/>
        </w:rPr>
        <w:t xml:space="preserve"> та багато інших</w:t>
      </w:r>
      <w:r>
        <w:rPr>
          <w:rFonts w:ascii="Times New Roman" w:hAnsi="Times New Roman" w:cs="Times New Roman"/>
          <w:sz w:val="28"/>
          <w:szCs w:val="28"/>
        </w:rPr>
        <w:t>.</w:t>
      </w:r>
      <w:r w:rsidR="006874A0">
        <w:rPr>
          <w:rFonts w:ascii="Times New Roman" w:hAnsi="Times New Roman" w:cs="Times New Roman"/>
          <w:sz w:val="28"/>
          <w:szCs w:val="28"/>
        </w:rPr>
        <w:t xml:space="preserve"> </w:t>
      </w:r>
    </w:p>
    <w:p w:rsidR="00A62CE3" w:rsidRDefault="00A62CE3" w:rsidP="00A62CE3">
      <w:pPr>
        <w:pStyle w:val="a3"/>
        <w:spacing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4396740" cy="2884916"/>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esco fin.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09329" cy="2893176"/>
                    </a:xfrm>
                    <a:prstGeom prst="rect">
                      <a:avLst/>
                    </a:prstGeom>
                  </pic:spPr>
                </pic:pic>
              </a:graphicData>
            </a:graphic>
          </wp:inline>
        </w:drawing>
      </w:r>
    </w:p>
    <w:p w:rsidR="00A62CE3" w:rsidRDefault="00080188" w:rsidP="00A62CE3">
      <w:pPr>
        <w:pStyle w:val="a3"/>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w:t>
      </w:r>
      <w:r w:rsidR="00A62CE3">
        <w:rPr>
          <w:rFonts w:ascii="Times New Roman" w:hAnsi="Times New Roman" w:cs="Times New Roman"/>
          <w:sz w:val="28"/>
          <w:szCs w:val="28"/>
        </w:rPr>
        <w:t>ис. 2.4. Розташування об’єктів Світової спадщини ЮНЕСКО на карті</w:t>
      </w:r>
    </w:p>
    <w:p w:rsidR="00A62CE3" w:rsidRPr="00A62CE3" w:rsidRDefault="00A62CE3" w:rsidP="00080188">
      <w:pPr>
        <w:pStyle w:val="a3"/>
        <w:spacing w:line="360" w:lineRule="auto"/>
        <w:ind w:firstLine="567"/>
        <w:rPr>
          <w:rFonts w:ascii="Times New Roman" w:hAnsi="Times New Roman" w:cs="Times New Roman"/>
          <w:sz w:val="28"/>
          <w:szCs w:val="28"/>
          <w:lang w:val="ru-RU"/>
        </w:rPr>
      </w:pPr>
      <w:r>
        <w:rPr>
          <w:rFonts w:ascii="Times New Roman" w:hAnsi="Times New Roman" w:cs="Times New Roman"/>
          <w:sz w:val="28"/>
          <w:szCs w:val="28"/>
        </w:rPr>
        <w:lastRenderedPageBreak/>
        <w:t xml:space="preserve">Джерело: складено автором на основі офіційних даних </w:t>
      </w:r>
      <w:r w:rsidRPr="00A62CE3">
        <w:rPr>
          <w:rFonts w:ascii="Times New Roman" w:hAnsi="Times New Roman" w:cs="Times New Roman"/>
          <w:sz w:val="28"/>
          <w:szCs w:val="28"/>
          <w:lang w:val="ru-RU"/>
        </w:rPr>
        <w:t>[26]</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Цікавими також є маленькі містечка, які зберігають стародавні традиції та легенди. Наприклад, </w:t>
      </w:r>
      <w:proofErr w:type="spellStart"/>
      <w:r>
        <w:rPr>
          <w:rFonts w:ascii="Times New Roman" w:hAnsi="Times New Roman" w:cs="Times New Roman"/>
          <w:sz w:val="28"/>
          <w:szCs w:val="28"/>
        </w:rPr>
        <w:t>Мельк</w:t>
      </w:r>
      <w:proofErr w:type="spellEnd"/>
      <w:r>
        <w:rPr>
          <w:rFonts w:ascii="Times New Roman" w:hAnsi="Times New Roman" w:cs="Times New Roman"/>
          <w:sz w:val="28"/>
          <w:szCs w:val="28"/>
        </w:rPr>
        <w:t xml:space="preserve"> зі своїм</w:t>
      </w:r>
      <w:r w:rsidRPr="00C74327">
        <w:rPr>
          <w:rFonts w:ascii="Times New Roman" w:hAnsi="Times New Roman" w:cs="Times New Roman"/>
          <w:sz w:val="28"/>
          <w:szCs w:val="28"/>
        </w:rPr>
        <w:t xml:space="preserve"> </w:t>
      </w:r>
      <w:proofErr w:type="spellStart"/>
      <w:r>
        <w:rPr>
          <w:rFonts w:ascii="Times New Roman" w:hAnsi="Times New Roman" w:cs="Times New Roman"/>
          <w:sz w:val="28"/>
          <w:szCs w:val="28"/>
        </w:rPr>
        <w:t>Бенедиктинським</w:t>
      </w:r>
      <w:proofErr w:type="spellEnd"/>
      <w:r>
        <w:rPr>
          <w:rFonts w:ascii="Times New Roman" w:hAnsi="Times New Roman" w:cs="Times New Roman"/>
          <w:sz w:val="28"/>
          <w:szCs w:val="28"/>
        </w:rPr>
        <w:t xml:space="preserve"> абатством; руїни </w:t>
      </w:r>
      <w:proofErr w:type="spellStart"/>
      <w:r>
        <w:rPr>
          <w:rFonts w:ascii="Times New Roman" w:hAnsi="Times New Roman" w:cs="Times New Roman"/>
          <w:sz w:val="28"/>
          <w:szCs w:val="28"/>
        </w:rPr>
        <w:t>Дюрштайна</w:t>
      </w:r>
      <w:proofErr w:type="spellEnd"/>
      <w:r>
        <w:rPr>
          <w:rFonts w:ascii="Times New Roman" w:hAnsi="Times New Roman" w:cs="Times New Roman"/>
          <w:sz w:val="28"/>
          <w:szCs w:val="28"/>
        </w:rPr>
        <w:t xml:space="preserve">, відомі легендою про ув’язнення </w:t>
      </w:r>
      <w:proofErr w:type="spellStart"/>
      <w:r>
        <w:rPr>
          <w:rFonts w:ascii="Times New Roman" w:hAnsi="Times New Roman" w:cs="Times New Roman"/>
          <w:sz w:val="28"/>
          <w:szCs w:val="28"/>
        </w:rPr>
        <w:t>Річарда</w:t>
      </w:r>
      <w:proofErr w:type="spellEnd"/>
      <w:r>
        <w:rPr>
          <w:rFonts w:ascii="Times New Roman" w:hAnsi="Times New Roman" w:cs="Times New Roman"/>
          <w:sz w:val="28"/>
          <w:szCs w:val="28"/>
        </w:rPr>
        <w:t xml:space="preserve"> Левове Серце; місто </w:t>
      </w:r>
      <w:proofErr w:type="spellStart"/>
      <w:r>
        <w:rPr>
          <w:rFonts w:ascii="Times New Roman" w:hAnsi="Times New Roman" w:cs="Times New Roman"/>
          <w:sz w:val="28"/>
          <w:szCs w:val="28"/>
        </w:rPr>
        <w:t>Кромержиж</w:t>
      </w:r>
      <w:proofErr w:type="spellEnd"/>
      <w:r>
        <w:rPr>
          <w:rFonts w:ascii="Times New Roman" w:hAnsi="Times New Roman" w:cs="Times New Roman"/>
          <w:sz w:val="28"/>
          <w:szCs w:val="28"/>
        </w:rPr>
        <w:t xml:space="preserve"> зі своїми садами та палацом;</w:t>
      </w:r>
      <w:r w:rsidRPr="00626CEA">
        <w:rPr>
          <w:rFonts w:ascii="Times New Roman" w:hAnsi="Times New Roman" w:cs="Times New Roman"/>
          <w:sz w:val="28"/>
          <w:szCs w:val="28"/>
        </w:rPr>
        <w:t xml:space="preserve"> </w:t>
      </w:r>
      <w:proofErr w:type="spellStart"/>
      <w:r w:rsidRPr="00DB46F2">
        <w:rPr>
          <w:rFonts w:ascii="Times New Roman" w:hAnsi="Times New Roman" w:cs="Times New Roman"/>
          <w:sz w:val="28"/>
          <w:szCs w:val="28"/>
        </w:rPr>
        <w:t>Нюрнбер</w:t>
      </w:r>
      <w:r>
        <w:rPr>
          <w:rFonts w:ascii="Times New Roman" w:hAnsi="Times New Roman" w:cs="Times New Roman"/>
          <w:sz w:val="28"/>
          <w:szCs w:val="28"/>
        </w:rPr>
        <w:t>г</w:t>
      </w:r>
      <w:proofErr w:type="spellEnd"/>
      <w:r>
        <w:rPr>
          <w:rFonts w:ascii="Times New Roman" w:hAnsi="Times New Roman" w:cs="Times New Roman"/>
          <w:sz w:val="28"/>
          <w:szCs w:val="28"/>
        </w:rPr>
        <w:t xml:space="preserve"> з його приголомшливим замком «</w:t>
      </w:r>
      <w:proofErr w:type="spellStart"/>
      <w:r>
        <w:rPr>
          <w:rFonts w:ascii="Times New Roman" w:hAnsi="Times New Roman" w:cs="Times New Roman"/>
          <w:sz w:val="28"/>
          <w:szCs w:val="28"/>
        </w:rPr>
        <w:t>Кайзербург</w:t>
      </w:r>
      <w:proofErr w:type="spellEnd"/>
      <w:r>
        <w:rPr>
          <w:rFonts w:ascii="Times New Roman" w:hAnsi="Times New Roman" w:cs="Times New Roman"/>
          <w:sz w:val="28"/>
          <w:szCs w:val="28"/>
        </w:rPr>
        <w:t xml:space="preserve">»; Бран, </w:t>
      </w:r>
      <w:proofErr w:type="spellStart"/>
      <w:r>
        <w:rPr>
          <w:rFonts w:ascii="Times New Roman" w:hAnsi="Times New Roman" w:cs="Times New Roman"/>
          <w:sz w:val="28"/>
          <w:szCs w:val="28"/>
        </w:rPr>
        <w:t>Брашов</w:t>
      </w:r>
      <w:proofErr w:type="spellEnd"/>
      <w:r>
        <w:rPr>
          <w:rFonts w:ascii="Times New Roman" w:hAnsi="Times New Roman" w:cs="Times New Roman"/>
          <w:sz w:val="28"/>
          <w:szCs w:val="28"/>
        </w:rPr>
        <w:t xml:space="preserve"> та </w:t>
      </w:r>
      <w:proofErr w:type="spellStart"/>
      <w:r w:rsidRPr="002F7171">
        <w:rPr>
          <w:rFonts w:ascii="Times New Roman" w:hAnsi="Times New Roman" w:cs="Times New Roman"/>
          <w:sz w:val="28"/>
          <w:szCs w:val="28"/>
        </w:rPr>
        <w:t>Сіная</w:t>
      </w:r>
      <w:proofErr w:type="spellEnd"/>
      <w:r>
        <w:rPr>
          <w:rFonts w:ascii="Times New Roman" w:hAnsi="Times New Roman" w:cs="Times New Roman"/>
          <w:sz w:val="28"/>
          <w:szCs w:val="28"/>
        </w:rPr>
        <w:t>, пов’язані з життям Графа Дракули. Часто ці міста використовуються при організації тематичних турів.</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Невід’ємною складовою культурно-історичних ресурсів є </w:t>
      </w:r>
      <w:proofErr w:type="spellStart"/>
      <w:r>
        <w:rPr>
          <w:rFonts w:ascii="Times New Roman" w:hAnsi="Times New Roman" w:cs="Times New Roman"/>
          <w:sz w:val="28"/>
          <w:szCs w:val="28"/>
        </w:rPr>
        <w:t>подієві</w:t>
      </w:r>
      <w:proofErr w:type="spellEnd"/>
      <w:r>
        <w:rPr>
          <w:rFonts w:ascii="Times New Roman" w:hAnsi="Times New Roman" w:cs="Times New Roman"/>
          <w:sz w:val="28"/>
          <w:szCs w:val="28"/>
        </w:rPr>
        <w:t xml:space="preserve"> ресурси. Серед </w:t>
      </w:r>
      <w:proofErr w:type="spellStart"/>
      <w:r>
        <w:rPr>
          <w:rFonts w:ascii="Times New Roman" w:hAnsi="Times New Roman" w:cs="Times New Roman"/>
          <w:sz w:val="28"/>
          <w:szCs w:val="28"/>
        </w:rPr>
        <w:t>подієвих</w:t>
      </w:r>
      <w:proofErr w:type="spellEnd"/>
      <w:r>
        <w:rPr>
          <w:rFonts w:ascii="Times New Roman" w:hAnsi="Times New Roman" w:cs="Times New Roman"/>
          <w:sz w:val="28"/>
          <w:szCs w:val="28"/>
        </w:rPr>
        <w:t xml:space="preserve"> ресурсів варто виділити фестивалі. Щороку на території басейну проводяться сотні фестивалів: від невеликих етнографічних до музичних фестивалів, відомих на весь світ. Австрія відома своїми фестивалями класичної музики. </w:t>
      </w:r>
      <w:r w:rsidRPr="00947B64">
        <w:rPr>
          <w:rFonts w:ascii="Times New Roman" w:hAnsi="Times New Roman" w:cs="Times New Roman"/>
          <w:sz w:val="28"/>
          <w:szCs w:val="28"/>
        </w:rPr>
        <w:t>У Відні проводя</w:t>
      </w:r>
      <w:r>
        <w:rPr>
          <w:rFonts w:ascii="Times New Roman" w:hAnsi="Times New Roman" w:cs="Times New Roman"/>
          <w:sz w:val="28"/>
          <w:szCs w:val="28"/>
        </w:rPr>
        <w:t xml:space="preserve">ться Дні </w:t>
      </w:r>
      <w:proofErr w:type="spellStart"/>
      <w:r>
        <w:rPr>
          <w:rFonts w:ascii="Times New Roman" w:hAnsi="Times New Roman" w:cs="Times New Roman"/>
          <w:sz w:val="28"/>
          <w:szCs w:val="28"/>
        </w:rPr>
        <w:t>Гайдна</w:t>
      </w:r>
      <w:proofErr w:type="spellEnd"/>
      <w:r>
        <w:rPr>
          <w:rFonts w:ascii="Times New Roman" w:hAnsi="Times New Roman" w:cs="Times New Roman"/>
          <w:sz w:val="28"/>
          <w:szCs w:val="28"/>
        </w:rPr>
        <w:t xml:space="preserve">, </w:t>
      </w:r>
      <w:r w:rsidRPr="00947B64">
        <w:rPr>
          <w:rFonts w:ascii="Times New Roman" w:hAnsi="Times New Roman" w:cs="Times New Roman"/>
          <w:sz w:val="28"/>
          <w:szCs w:val="28"/>
        </w:rPr>
        <w:t>Дні д</w:t>
      </w:r>
      <w:r>
        <w:rPr>
          <w:rFonts w:ascii="Times New Roman" w:hAnsi="Times New Roman" w:cs="Times New Roman"/>
          <w:sz w:val="28"/>
          <w:szCs w:val="28"/>
        </w:rPr>
        <w:t>уховної музики, Віденський фестиваль, В</w:t>
      </w:r>
      <w:r w:rsidRPr="00947B64">
        <w:rPr>
          <w:rFonts w:ascii="Times New Roman" w:hAnsi="Times New Roman" w:cs="Times New Roman"/>
          <w:sz w:val="28"/>
          <w:szCs w:val="28"/>
        </w:rPr>
        <w:t>іденськ</w:t>
      </w:r>
      <w:r>
        <w:rPr>
          <w:rFonts w:ascii="Times New Roman" w:hAnsi="Times New Roman" w:cs="Times New Roman"/>
          <w:sz w:val="28"/>
          <w:szCs w:val="28"/>
        </w:rPr>
        <w:t xml:space="preserve">е музичне літо, </w:t>
      </w:r>
      <w:r w:rsidRPr="00947B64">
        <w:rPr>
          <w:rFonts w:ascii="Times New Roman" w:hAnsi="Times New Roman" w:cs="Times New Roman"/>
          <w:sz w:val="28"/>
          <w:szCs w:val="28"/>
        </w:rPr>
        <w:t>Міжнародний музичн</w:t>
      </w:r>
      <w:r>
        <w:rPr>
          <w:rFonts w:ascii="Times New Roman" w:hAnsi="Times New Roman" w:cs="Times New Roman"/>
          <w:sz w:val="28"/>
          <w:szCs w:val="28"/>
        </w:rPr>
        <w:t xml:space="preserve">ий молодіжний фестиваль, фестиваль </w:t>
      </w:r>
      <w:proofErr w:type="spellStart"/>
      <w:r>
        <w:rPr>
          <w:rFonts w:ascii="Times New Roman" w:hAnsi="Times New Roman" w:cs="Times New Roman"/>
          <w:sz w:val="28"/>
          <w:szCs w:val="28"/>
        </w:rPr>
        <w:t>Спектакулум</w:t>
      </w:r>
      <w:proofErr w:type="spellEnd"/>
      <w:r>
        <w:rPr>
          <w:rFonts w:ascii="Times New Roman" w:hAnsi="Times New Roman" w:cs="Times New Roman"/>
          <w:sz w:val="28"/>
          <w:szCs w:val="28"/>
        </w:rPr>
        <w:t>, Дні Шуберта</w:t>
      </w:r>
      <w:r w:rsidRPr="00947B64">
        <w:rPr>
          <w:rFonts w:ascii="Times New Roman" w:hAnsi="Times New Roman" w:cs="Times New Roman"/>
          <w:sz w:val="28"/>
          <w:szCs w:val="28"/>
        </w:rPr>
        <w:t xml:space="preserve">, фестиваль </w:t>
      </w:r>
      <w:r>
        <w:rPr>
          <w:rFonts w:ascii="Times New Roman" w:hAnsi="Times New Roman" w:cs="Times New Roman"/>
          <w:sz w:val="28"/>
          <w:szCs w:val="28"/>
        </w:rPr>
        <w:t xml:space="preserve">оперети в </w:t>
      </w:r>
      <w:proofErr w:type="spellStart"/>
      <w:r>
        <w:rPr>
          <w:rFonts w:ascii="Times New Roman" w:hAnsi="Times New Roman" w:cs="Times New Roman"/>
          <w:sz w:val="28"/>
          <w:szCs w:val="28"/>
        </w:rPr>
        <w:t>Баден</w:t>
      </w:r>
      <w:r w:rsidRPr="00947B64">
        <w:rPr>
          <w:rFonts w:ascii="Times New Roman" w:hAnsi="Times New Roman" w:cs="Times New Roman"/>
          <w:sz w:val="28"/>
          <w:szCs w:val="28"/>
        </w:rPr>
        <w:t>і</w:t>
      </w:r>
      <w:proofErr w:type="spellEnd"/>
      <w:r w:rsidRPr="00947B64">
        <w:rPr>
          <w:rFonts w:ascii="Times New Roman" w:hAnsi="Times New Roman" w:cs="Times New Roman"/>
          <w:sz w:val="28"/>
          <w:szCs w:val="28"/>
        </w:rPr>
        <w:t xml:space="preserve"> </w:t>
      </w:r>
      <w:r>
        <w:rPr>
          <w:rFonts w:ascii="Times New Roman" w:hAnsi="Times New Roman" w:cs="Times New Roman"/>
          <w:sz w:val="28"/>
          <w:szCs w:val="28"/>
        </w:rPr>
        <w:t xml:space="preserve">та </w:t>
      </w:r>
      <w:r w:rsidRPr="00947B64">
        <w:rPr>
          <w:rFonts w:ascii="Times New Roman" w:hAnsi="Times New Roman" w:cs="Times New Roman"/>
          <w:sz w:val="28"/>
          <w:szCs w:val="28"/>
        </w:rPr>
        <w:t xml:space="preserve">ін. </w:t>
      </w:r>
      <w:r>
        <w:rPr>
          <w:rFonts w:ascii="Times New Roman" w:hAnsi="Times New Roman" w:cs="Times New Roman"/>
          <w:sz w:val="28"/>
          <w:szCs w:val="28"/>
        </w:rPr>
        <w:t xml:space="preserve">В </w:t>
      </w:r>
      <w:proofErr w:type="spellStart"/>
      <w:r>
        <w:rPr>
          <w:rFonts w:ascii="Times New Roman" w:hAnsi="Times New Roman" w:cs="Times New Roman"/>
          <w:sz w:val="28"/>
          <w:szCs w:val="28"/>
        </w:rPr>
        <w:t>Інсбруку</w:t>
      </w:r>
      <w:proofErr w:type="spellEnd"/>
      <w:r>
        <w:rPr>
          <w:rFonts w:ascii="Times New Roman" w:hAnsi="Times New Roman" w:cs="Times New Roman"/>
          <w:sz w:val="28"/>
          <w:szCs w:val="28"/>
        </w:rPr>
        <w:t xml:space="preserve"> проводяться</w:t>
      </w:r>
      <w:r w:rsidRPr="00AA3D1C">
        <w:rPr>
          <w:rFonts w:ascii="Times New Roman" w:hAnsi="Times New Roman" w:cs="Times New Roman"/>
          <w:sz w:val="28"/>
          <w:szCs w:val="28"/>
        </w:rPr>
        <w:t xml:space="preserve"> концерти в палаці Амбра</w:t>
      </w:r>
      <w:r>
        <w:rPr>
          <w:rFonts w:ascii="Times New Roman" w:hAnsi="Times New Roman" w:cs="Times New Roman"/>
          <w:sz w:val="28"/>
          <w:szCs w:val="28"/>
        </w:rPr>
        <w:t xml:space="preserve">, у </w:t>
      </w:r>
      <w:proofErr w:type="spellStart"/>
      <w:r>
        <w:rPr>
          <w:rFonts w:ascii="Times New Roman" w:hAnsi="Times New Roman" w:cs="Times New Roman"/>
          <w:sz w:val="28"/>
          <w:szCs w:val="28"/>
        </w:rPr>
        <w:t>Граці</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Штіріада</w:t>
      </w:r>
      <w:proofErr w:type="spellEnd"/>
      <w:r>
        <w:rPr>
          <w:rFonts w:ascii="Times New Roman" w:hAnsi="Times New Roman" w:cs="Times New Roman"/>
          <w:sz w:val="28"/>
          <w:szCs w:val="28"/>
        </w:rPr>
        <w:t xml:space="preserve">, фестиваль «Осінь в </w:t>
      </w:r>
      <w:proofErr w:type="spellStart"/>
      <w:r>
        <w:rPr>
          <w:rFonts w:ascii="Times New Roman" w:hAnsi="Times New Roman" w:cs="Times New Roman"/>
          <w:sz w:val="28"/>
          <w:szCs w:val="28"/>
        </w:rPr>
        <w:t>Штирії</w:t>
      </w:r>
      <w:proofErr w:type="spellEnd"/>
      <w:r>
        <w:rPr>
          <w:rFonts w:ascii="Times New Roman" w:hAnsi="Times New Roman" w:cs="Times New Roman"/>
          <w:sz w:val="28"/>
          <w:szCs w:val="28"/>
        </w:rPr>
        <w:t>»</w:t>
      </w:r>
      <w:r w:rsidRPr="00AA3D1C">
        <w:rPr>
          <w:rFonts w:ascii="Times New Roman" w:hAnsi="Times New Roman" w:cs="Times New Roman"/>
          <w:sz w:val="28"/>
          <w:szCs w:val="28"/>
        </w:rPr>
        <w:t xml:space="preserve">, концерти в палаці </w:t>
      </w:r>
      <w:proofErr w:type="spellStart"/>
      <w:r w:rsidRPr="00AA3D1C">
        <w:rPr>
          <w:rFonts w:ascii="Times New Roman" w:hAnsi="Times New Roman" w:cs="Times New Roman"/>
          <w:sz w:val="28"/>
          <w:szCs w:val="28"/>
        </w:rPr>
        <w:t>Еггенберг</w:t>
      </w:r>
      <w:proofErr w:type="spellEnd"/>
      <w:r>
        <w:rPr>
          <w:rFonts w:ascii="Times New Roman" w:hAnsi="Times New Roman" w:cs="Times New Roman"/>
          <w:sz w:val="28"/>
          <w:szCs w:val="28"/>
        </w:rPr>
        <w:t xml:space="preserve"> та багато інших</w:t>
      </w:r>
      <w:r w:rsidRPr="00825DB4">
        <w:rPr>
          <w:rFonts w:ascii="Times New Roman" w:hAnsi="Times New Roman" w:cs="Times New Roman"/>
          <w:sz w:val="28"/>
          <w:szCs w:val="28"/>
          <w:lang w:val="ru-RU"/>
        </w:rPr>
        <w:t xml:space="preserve"> [32]</w:t>
      </w:r>
      <w:r>
        <w:rPr>
          <w:rFonts w:ascii="Times New Roman" w:hAnsi="Times New Roman" w:cs="Times New Roman"/>
          <w:sz w:val="28"/>
          <w:szCs w:val="28"/>
        </w:rPr>
        <w:t>.</w:t>
      </w:r>
      <w:r w:rsidRPr="008F4198">
        <w:rPr>
          <w:rFonts w:ascii="Times New Roman" w:hAnsi="Times New Roman" w:cs="Times New Roman"/>
          <w:sz w:val="28"/>
          <w:szCs w:val="28"/>
        </w:rPr>
        <w:t xml:space="preserve"> </w:t>
      </w:r>
      <w:r w:rsidRPr="00764868">
        <w:rPr>
          <w:rFonts w:ascii="Times New Roman" w:hAnsi="Times New Roman" w:cs="Times New Roman"/>
          <w:sz w:val="28"/>
          <w:szCs w:val="28"/>
        </w:rPr>
        <w:t xml:space="preserve">Протягом останніх років, </w:t>
      </w:r>
      <w:r>
        <w:rPr>
          <w:rFonts w:ascii="Times New Roman" w:hAnsi="Times New Roman" w:cs="Times New Roman"/>
          <w:sz w:val="28"/>
          <w:szCs w:val="28"/>
        </w:rPr>
        <w:t xml:space="preserve">багато музичних фестивалів проводяться в Румунії – </w:t>
      </w:r>
      <w:r w:rsidRPr="00764868">
        <w:rPr>
          <w:rFonts w:ascii="Times New Roman" w:hAnsi="Times New Roman" w:cs="Times New Roman"/>
          <w:sz w:val="28"/>
          <w:szCs w:val="28"/>
        </w:rPr>
        <w:t xml:space="preserve"> </w:t>
      </w:r>
      <w:proofErr w:type="spellStart"/>
      <w:r w:rsidRPr="00764868">
        <w:rPr>
          <w:rFonts w:ascii="Times New Roman" w:hAnsi="Times New Roman" w:cs="Times New Roman"/>
          <w:sz w:val="28"/>
          <w:szCs w:val="28"/>
        </w:rPr>
        <w:t>Neversea</w:t>
      </w:r>
      <w:proofErr w:type="spellEnd"/>
      <w:r w:rsidRPr="00764868">
        <w:rPr>
          <w:rFonts w:ascii="Times New Roman" w:hAnsi="Times New Roman" w:cs="Times New Roman"/>
          <w:sz w:val="28"/>
          <w:szCs w:val="28"/>
        </w:rPr>
        <w:t xml:space="preserve"> на березі Чорного моря, </w:t>
      </w:r>
      <w:proofErr w:type="spellStart"/>
      <w:r w:rsidRPr="00764868">
        <w:rPr>
          <w:rFonts w:ascii="Times New Roman" w:hAnsi="Times New Roman" w:cs="Times New Roman"/>
          <w:sz w:val="28"/>
          <w:szCs w:val="28"/>
        </w:rPr>
        <w:t>Untold</w:t>
      </w:r>
      <w:proofErr w:type="spellEnd"/>
      <w:r w:rsidRPr="00764868">
        <w:rPr>
          <w:rFonts w:ascii="Times New Roman" w:hAnsi="Times New Roman" w:cs="Times New Roman"/>
          <w:sz w:val="28"/>
          <w:szCs w:val="28"/>
        </w:rPr>
        <w:t xml:space="preserve"> в </w:t>
      </w:r>
      <w:proofErr w:type="spellStart"/>
      <w:r w:rsidRPr="00764868">
        <w:rPr>
          <w:rFonts w:ascii="Times New Roman" w:hAnsi="Times New Roman" w:cs="Times New Roman"/>
          <w:sz w:val="28"/>
          <w:szCs w:val="28"/>
        </w:rPr>
        <w:t>Клужі</w:t>
      </w:r>
      <w:proofErr w:type="spellEnd"/>
      <w:r w:rsidRPr="00764868">
        <w:rPr>
          <w:rFonts w:ascii="Times New Roman" w:hAnsi="Times New Roman" w:cs="Times New Roman"/>
          <w:sz w:val="28"/>
          <w:szCs w:val="28"/>
        </w:rPr>
        <w:t xml:space="preserve">,, </w:t>
      </w:r>
      <w:proofErr w:type="spellStart"/>
      <w:r w:rsidRPr="00764868">
        <w:rPr>
          <w:rFonts w:ascii="Times New Roman" w:hAnsi="Times New Roman" w:cs="Times New Roman"/>
          <w:sz w:val="28"/>
          <w:szCs w:val="28"/>
        </w:rPr>
        <w:t>Electric</w:t>
      </w:r>
      <w:proofErr w:type="spellEnd"/>
      <w:r w:rsidRPr="00764868">
        <w:rPr>
          <w:rFonts w:ascii="Times New Roman" w:hAnsi="Times New Roman" w:cs="Times New Roman"/>
          <w:sz w:val="28"/>
          <w:szCs w:val="28"/>
        </w:rPr>
        <w:t xml:space="preserve"> </w:t>
      </w:r>
      <w:proofErr w:type="spellStart"/>
      <w:r w:rsidRPr="00764868">
        <w:rPr>
          <w:rFonts w:ascii="Times New Roman" w:hAnsi="Times New Roman" w:cs="Times New Roman"/>
          <w:sz w:val="28"/>
          <w:szCs w:val="28"/>
        </w:rPr>
        <w:t>Castle</w:t>
      </w:r>
      <w:proofErr w:type="spellEnd"/>
      <w:r w:rsidRPr="00764868">
        <w:rPr>
          <w:rFonts w:ascii="Times New Roman" w:hAnsi="Times New Roman" w:cs="Times New Roman"/>
          <w:sz w:val="28"/>
          <w:szCs w:val="28"/>
        </w:rPr>
        <w:t xml:space="preserve"> на території замку </w:t>
      </w:r>
      <w:proofErr w:type="spellStart"/>
      <w:r w:rsidRPr="00764868">
        <w:rPr>
          <w:rFonts w:ascii="Times New Roman" w:hAnsi="Times New Roman" w:cs="Times New Roman"/>
          <w:sz w:val="28"/>
          <w:szCs w:val="28"/>
        </w:rPr>
        <w:t>Банфі</w:t>
      </w:r>
      <w:proofErr w:type="spellEnd"/>
      <w:r w:rsidRPr="00764868">
        <w:rPr>
          <w:rFonts w:ascii="Times New Roman" w:hAnsi="Times New Roman" w:cs="Times New Roman"/>
          <w:sz w:val="28"/>
          <w:szCs w:val="28"/>
        </w:rPr>
        <w:t xml:space="preserve">, в самому серці Трансільванії або </w:t>
      </w:r>
      <w:proofErr w:type="spellStart"/>
      <w:r w:rsidRPr="00764868">
        <w:rPr>
          <w:rFonts w:ascii="Times New Roman" w:hAnsi="Times New Roman" w:cs="Times New Roman"/>
          <w:sz w:val="28"/>
          <w:szCs w:val="28"/>
        </w:rPr>
        <w:t>Open</w:t>
      </w:r>
      <w:proofErr w:type="spellEnd"/>
      <w:r w:rsidRPr="00764868">
        <w:rPr>
          <w:rFonts w:ascii="Times New Roman" w:hAnsi="Times New Roman" w:cs="Times New Roman"/>
          <w:sz w:val="28"/>
          <w:szCs w:val="28"/>
        </w:rPr>
        <w:t xml:space="preserve"> </w:t>
      </w:r>
      <w:proofErr w:type="spellStart"/>
      <w:r w:rsidRPr="00764868">
        <w:rPr>
          <w:rFonts w:ascii="Times New Roman" w:hAnsi="Times New Roman" w:cs="Times New Roman"/>
          <w:sz w:val="28"/>
          <w:szCs w:val="28"/>
        </w:rPr>
        <w:t>Air</w:t>
      </w:r>
      <w:proofErr w:type="spellEnd"/>
      <w:r w:rsidRPr="00764868">
        <w:rPr>
          <w:rFonts w:ascii="Times New Roman" w:hAnsi="Times New Roman" w:cs="Times New Roman"/>
          <w:sz w:val="28"/>
          <w:szCs w:val="28"/>
        </w:rPr>
        <w:t xml:space="preserve"> </w:t>
      </w:r>
      <w:proofErr w:type="spellStart"/>
      <w:r w:rsidRPr="00764868">
        <w:rPr>
          <w:rFonts w:ascii="Times New Roman" w:hAnsi="Times New Roman" w:cs="Times New Roman"/>
          <w:sz w:val="28"/>
          <w:szCs w:val="28"/>
        </w:rPr>
        <w:t>Blues</w:t>
      </w:r>
      <w:proofErr w:type="spellEnd"/>
      <w:r w:rsidRPr="00764868">
        <w:rPr>
          <w:rFonts w:ascii="Times New Roman" w:hAnsi="Times New Roman" w:cs="Times New Roman"/>
          <w:sz w:val="28"/>
          <w:szCs w:val="28"/>
        </w:rPr>
        <w:t xml:space="preserve"> </w:t>
      </w:r>
      <w:proofErr w:type="spellStart"/>
      <w:r w:rsidRPr="00764868">
        <w:rPr>
          <w:rFonts w:ascii="Times New Roman" w:hAnsi="Times New Roman" w:cs="Times New Roman"/>
          <w:sz w:val="28"/>
          <w:szCs w:val="28"/>
        </w:rPr>
        <w:t>Festival</w:t>
      </w:r>
      <w:proofErr w:type="spellEnd"/>
      <w:r w:rsidRPr="00764868">
        <w:rPr>
          <w:rFonts w:ascii="Times New Roman" w:hAnsi="Times New Roman" w:cs="Times New Roman"/>
          <w:sz w:val="28"/>
          <w:szCs w:val="28"/>
        </w:rPr>
        <w:t xml:space="preserve"> в </w:t>
      </w:r>
      <w:proofErr w:type="spellStart"/>
      <w:r w:rsidRPr="00764868">
        <w:rPr>
          <w:rFonts w:ascii="Times New Roman" w:hAnsi="Times New Roman" w:cs="Times New Roman"/>
          <w:sz w:val="28"/>
          <w:szCs w:val="28"/>
        </w:rPr>
        <w:t>Бреза</w:t>
      </w:r>
      <w:proofErr w:type="spellEnd"/>
      <w:r w:rsidRPr="00764868">
        <w:rPr>
          <w:rFonts w:ascii="Times New Roman" w:hAnsi="Times New Roman" w:cs="Times New Roman"/>
          <w:sz w:val="28"/>
          <w:szCs w:val="28"/>
        </w:rPr>
        <w:t>, в лісовому міст</w:t>
      </w:r>
      <w:r>
        <w:rPr>
          <w:rFonts w:ascii="Times New Roman" w:hAnsi="Times New Roman" w:cs="Times New Roman"/>
          <w:sz w:val="28"/>
          <w:szCs w:val="28"/>
        </w:rPr>
        <w:t>ечку в середніх Карпатах</w:t>
      </w:r>
      <w:r w:rsidRPr="00825DB4">
        <w:rPr>
          <w:rFonts w:ascii="Times New Roman" w:hAnsi="Times New Roman" w:cs="Times New Roman"/>
          <w:sz w:val="28"/>
          <w:szCs w:val="28"/>
        </w:rPr>
        <w:t xml:space="preserve"> [33]</w:t>
      </w:r>
      <w:r>
        <w:rPr>
          <w:rFonts w:ascii="Times New Roman" w:hAnsi="Times New Roman" w:cs="Times New Roman"/>
          <w:sz w:val="28"/>
          <w:szCs w:val="28"/>
        </w:rPr>
        <w:t>.</w:t>
      </w:r>
    </w:p>
    <w:p w:rsidR="00FA700D" w:rsidRPr="00764868"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Мабуть, найпопулярнішим фестивалем регіону є </w:t>
      </w:r>
      <w:proofErr w:type="spellStart"/>
      <w:r w:rsidRPr="000C5FB5">
        <w:rPr>
          <w:rFonts w:ascii="Times New Roman" w:hAnsi="Times New Roman" w:cs="Times New Roman"/>
          <w:sz w:val="28"/>
          <w:szCs w:val="28"/>
        </w:rPr>
        <w:t>Sziget</w:t>
      </w:r>
      <w:proofErr w:type="spellEnd"/>
      <w:r w:rsidRPr="000C5FB5">
        <w:rPr>
          <w:rFonts w:ascii="Times New Roman" w:hAnsi="Times New Roman" w:cs="Times New Roman"/>
          <w:sz w:val="28"/>
          <w:szCs w:val="28"/>
        </w:rPr>
        <w:t xml:space="preserve"> («Острів») проводиться щоліта на мальовничому острові Обуда в Будапешті. У 1993 році </w:t>
      </w:r>
      <w:proofErr w:type="spellStart"/>
      <w:r w:rsidRPr="000C5FB5">
        <w:rPr>
          <w:rFonts w:ascii="Times New Roman" w:hAnsi="Times New Roman" w:cs="Times New Roman"/>
          <w:sz w:val="28"/>
          <w:szCs w:val="28"/>
        </w:rPr>
        <w:t>Sziget</w:t>
      </w:r>
      <w:proofErr w:type="spellEnd"/>
      <w:r w:rsidRPr="000C5FB5">
        <w:rPr>
          <w:rFonts w:ascii="Times New Roman" w:hAnsi="Times New Roman" w:cs="Times New Roman"/>
          <w:sz w:val="28"/>
          <w:szCs w:val="28"/>
        </w:rPr>
        <w:t xml:space="preserve"> виник як чисто угорське явище, а до 2011 року був відзначений престижною премією </w:t>
      </w:r>
      <w:proofErr w:type="spellStart"/>
      <w:r w:rsidRPr="000C5FB5">
        <w:rPr>
          <w:rFonts w:ascii="Times New Roman" w:hAnsi="Times New Roman" w:cs="Times New Roman"/>
          <w:sz w:val="28"/>
          <w:szCs w:val="28"/>
        </w:rPr>
        <w:t>European</w:t>
      </w:r>
      <w:proofErr w:type="spellEnd"/>
      <w:r w:rsidRPr="000C5FB5">
        <w:rPr>
          <w:rFonts w:ascii="Times New Roman" w:hAnsi="Times New Roman" w:cs="Times New Roman"/>
          <w:sz w:val="28"/>
          <w:szCs w:val="28"/>
        </w:rPr>
        <w:t xml:space="preserve"> </w:t>
      </w:r>
      <w:proofErr w:type="spellStart"/>
      <w:r w:rsidRPr="000C5FB5">
        <w:rPr>
          <w:rFonts w:ascii="Times New Roman" w:hAnsi="Times New Roman" w:cs="Times New Roman"/>
          <w:sz w:val="28"/>
          <w:szCs w:val="28"/>
        </w:rPr>
        <w:t>Festival</w:t>
      </w:r>
      <w:proofErr w:type="spellEnd"/>
      <w:r w:rsidRPr="000C5FB5">
        <w:rPr>
          <w:rFonts w:ascii="Times New Roman" w:hAnsi="Times New Roman" w:cs="Times New Roman"/>
          <w:sz w:val="28"/>
          <w:szCs w:val="28"/>
        </w:rPr>
        <w:t xml:space="preserve"> </w:t>
      </w:r>
      <w:proofErr w:type="spellStart"/>
      <w:r w:rsidRPr="000C5FB5">
        <w:rPr>
          <w:rFonts w:ascii="Times New Roman" w:hAnsi="Times New Roman" w:cs="Times New Roman"/>
          <w:sz w:val="28"/>
          <w:szCs w:val="28"/>
        </w:rPr>
        <w:t>Awards</w:t>
      </w:r>
      <w:proofErr w:type="spellEnd"/>
      <w:r w:rsidRPr="000C5FB5">
        <w:rPr>
          <w:rFonts w:ascii="Times New Roman" w:hAnsi="Times New Roman" w:cs="Times New Roman"/>
          <w:sz w:val="28"/>
          <w:szCs w:val="28"/>
        </w:rPr>
        <w:t xml:space="preserve"> як «Головний фестиваль Європи». Сьогодні його відвідує понад 500 000 </w:t>
      </w:r>
      <w:proofErr w:type="spellStart"/>
      <w:r>
        <w:rPr>
          <w:rFonts w:ascii="Times New Roman" w:hAnsi="Times New Roman" w:cs="Times New Roman"/>
          <w:sz w:val="28"/>
          <w:szCs w:val="28"/>
        </w:rPr>
        <w:t>поціновувачів</w:t>
      </w:r>
      <w:proofErr w:type="spellEnd"/>
      <w:r w:rsidRPr="000C5FB5">
        <w:rPr>
          <w:rFonts w:ascii="Times New Roman" w:hAnsi="Times New Roman" w:cs="Times New Roman"/>
          <w:sz w:val="28"/>
          <w:szCs w:val="28"/>
        </w:rPr>
        <w:t xml:space="preserve"> музики з 93 країн світу.</w:t>
      </w:r>
      <w:r>
        <w:rPr>
          <w:rFonts w:ascii="Times New Roman" w:hAnsi="Times New Roman" w:cs="Times New Roman"/>
          <w:sz w:val="28"/>
          <w:szCs w:val="28"/>
        </w:rPr>
        <w:t xml:space="preserve"> Серед інших відомих фестивалів Угорщини: </w:t>
      </w:r>
      <w:r w:rsidRPr="00AA3D1C">
        <w:rPr>
          <w:rFonts w:ascii="Times New Roman" w:hAnsi="Times New Roman" w:cs="Times New Roman"/>
          <w:sz w:val="28"/>
          <w:szCs w:val="28"/>
        </w:rPr>
        <w:t xml:space="preserve">фестиваль електронної музики </w:t>
      </w:r>
      <w:proofErr w:type="spellStart"/>
      <w:r w:rsidRPr="00AA3D1C">
        <w:rPr>
          <w:rFonts w:ascii="Times New Roman" w:hAnsi="Times New Roman" w:cs="Times New Roman"/>
          <w:sz w:val="28"/>
          <w:szCs w:val="28"/>
        </w:rPr>
        <w:t>Ozora</w:t>
      </w:r>
      <w:proofErr w:type="spellEnd"/>
      <w:r w:rsidRPr="00AA3D1C">
        <w:rPr>
          <w:rFonts w:ascii="Times New Roman" w:hAnsi="Times New Roman" w:cs="Times New Roman"/>
          <w:sz w:val="28"/>
          <w:szCs w:val="28"/>
        </w:rPr>
        <w:t xml:space="preserve"> в </w:t>
      </w:r>
      <w:proofErr w:type="spellStart"/>
      <w:r w:rsidRPr="00AA3D1C">
        <w:rPr>
          <w:rFonts w:ascii="Times New Roman" w:hAnsi="Times New Roman" w:cs="Times New Roman"/>
          <w:sz w:val="28"/>
          <w:szCs w:val="28"/>
        </w:rPr>
        <w:t>Дадпусті</w:t>
      </w:r>
      <w:proofErr w:type="spellEnd"/>
      <w:r>
        <w:rPr>
          <w:rFonts w:ascii="Times New Roman" w:hAnsi="Times New Roman" w:cs="Times New Roman"/>
          <w:sz w:val="28"/>
          <w:szCs w:val="28"/>
        </w:rPr>
        <w:t xml:space="preserve">, </w:t>
      </w:r>
      <w:r w:rsidRPr="000C5FB5">
        <w:rPr>
          <w:rFonts w:ascii="Times New Roman" w:hAnsi="Times New Roman" w:cs="Times New Roman"/>
          <w:sz w:val="28"/>
          <w:szCs w:val="28"/>
        </w:rPr>
        <w:t>Фестиваль музеїв</w:t>
      </w:r>
      <w:r>
        <w:rPr>
          <w:rFonts w:ascii="Times New Roman" w:hAnsi="Times New Roman" w:cs="Times New Roman"/>
          <w:sz w:val="28"/>
          <w:szCs w:val="28"/>
        </w:rPr>
        <w:t xml:space="preserve"> та</w:t>
      </w:r>
      <w:r w:rsidRPr="000C5FB5">
        <w:t xml:space="preserve"> </w:t>
      </w:r>
      <w:r>
        <w:rPr>
          <w:rFonts w:ascii="Times New Roman" w:hAnsi="Times New Roman" w:cs="Times New Roman"/>
          <w:sz w:val="28"/>
          <w:szCs w:val="28"/>
        </w:rPr>
        <w:t xml:space="preserve">фестиваль молодого вина в Будапешті, </w:t>
      </w:r>
      <w:r w:rsidRPr="000C5FB5">
        <w:rPr>
          <w:rFonts w:ascii="Times New Roman" w:hAnsi="Times New Roman" w:cs="Times New Roman"/>
          <w:sz w:val="28"/>
          <w:szCs w:val="28"/>
        </w:rPr>
        <w:t>«Будапешт 100»</w:t>
      </w:r>
      <w:r>
        <w:rPr>
          <w:rFonts w:ascii="Times New Roman" w:hAnsi="Times New Roman" w:cs="Times New Roman"/>
          <w:sz w:val="28"/>
          <w:szCs w:val="28"/>
        </w:rPr>
        <w:t>, оперний фестиваль</w:t>
      </w:r>
      <w:r w:rsidRPr="000C5FB5">
        <w:rPr>
          <w:rFonts w:ascii="Times New Roman" w:hAnsi="Times New Roman" w:cs="Times New Roman"/>
          <w:sz w:val="28"/>
          <w:szCs w:val="28"/>
        </w:rPr>
        <w:t xml:space="preserve"> «BARTOK PLUS»</w:t>
      </w:r>
      <w:r>
        <w:rPr>
          <w:rFonts w:ascii="Times New Roman" w:hAnsi="Times New Roman" w:cs="Times New Roman"/>
          <w:sz w:val="28"/>
          <w:szCs w:val="28"/>
        </w:rPr>
        <w:t xml:space="preserve"> і </w:t>
      </w:r>
      <w:proofErr w:type="spellStart"/>
      <w:r>
        <w:rPr>
          <w:rFonts w:ascii="Times New Roman" w:hAnsi="Times New Roman" w:cs="Times New Roman"/>
          <w:sz w:val="28"/>
          <w:szCs w:val="28"/>
        </w:rPr>
        <w:t>тд</w:t>
      </w:r>
      <w:proofErr w:type="spellEnd"/>
      <w:r>
        <w:rPr>
          <w:rFonts w:ascii="Times New Roman" w:hAnsi="Times New Roman" w:cs="Times New Roman"/>
          <w:sz w:val="28"/>
          <w:szCs w:val="28"/>
        </w:rPr>
        <w:t xml:space="preserve"> </w:t>
      </w:r>
      <w:r w:rsidRPr="00825DB4">
        <w:rPr>
          <w:rFonts w:ascii="Times New Roman" w:hAnsi="Times New Roman" w:cs="Times New Roman"/>
          <w:sz w:val="28"/>
          <w:szCs w:val="28"/>
        </w:rPr>
        <w:t>[34]</w:t>
      </w:r>
      <w:r>
        <w:rPr>
          <w:rFonts w:ascii="Times New Roman" w:hAnsi="Times New Roman" w:cs="Times New Roman"/>
          <w:sz w:val="28"/>
          <w:szCs w:val="28"/>
        </w:rPr>
        <w:t xml:space="preserve">. </w:t>
      </w:r>
    </w:p>
    <w:p w:rsidR="00FA700D" w:rsidRPr="00764868"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Велика кількість етнографічних та гастрономічних фестивалів проводяться в Словенії: «Дні поезії і вина» (</w:t>
      </w:r>
      <w:proofErr w:type="spellStart"/>
      <w:r>
        <w:rPr>
          <w:rFonts w:ascii="Times New Roman" w:hAnsi="Times New Roman" w:cs="Times New Roman"/>
          <w:sz w:val="28"/>
          <w:szCs w:val="28"/>
        </w:rPr>
        <w:t>Птуй</w:t>
      </w:r>
      <w:proofErr w:type="spellEnd"/>
      <w:r>
        <w:rPr>
          <w:rFonts w:ascii="Times New Roman" w:hAnsi="Times New Roman" w:cs="Times New Roman"/>
          <w:sz w:val="28"/>
          <w:szCs w:val="28"/>
        </w:rPr>
        <w:t>), «</w:t>
      </w:r>
      <w:r w:rsidRPr="00764868">
        <w:rPr>
          <w:rFonts w:ascii="Times New Roman" w:hAnsi="Times New Roman" w:cs="Times New Roman"/>
          <w:sz w:val="28"/>
          <w:szCs w:val="28"/>
        </w:rPr>
        <w:t>Дні національного костюма і його історії</w:t>
      </w:r>
      <w:r>
        <w:rPr>
          <w:rFonts w:ascii="Times New Roman" w:hAnsi="Times New Roman" w:cs="Times New Roman"/>
          <w:sz w:val="28"/>
          <w:szCs w:val="28"/>
        </w:rPr>
        <w:t xml:space="preserve">» </w:t>
      </w:r>
      <w:r>
        <w:rPr>
          <w:rFonts w:ascii="Times New Roman" w:hAnsi="Times New Roman" w:cs="Times New Roman"/>
          <w:sz w:val="28"/>
          <w:szCs w:val="28"/>
        </w:rPr>
        <w:lastRenderedPageBreak/>
        <w:t>(</w:t>
      </w:r>
      <w:proofErr w:type="spellStart"/>
      <w:r>
        <w:rPr>
          <w:rFonts w:ascii="Times New Roman" w:hAnsi="Times New Roman" w:cs="Times New Roman"/>
          <w:sz w:val="28"/>
          <w:szCs w:val="28"/>
        </w:rPr>
        <w:t>Камник</w:t>
      </w:r>
      <w:proofErr w:type="spellEnd"/>
      <w:r>
        <w:rPr>
          <w:rFonts w:ascii="Times New Roman" w:hAnsi="Times New Roman" w:cs="Times New Roman"/>
          <w:sz w:val="28"/>
          <w:szCs w:val="28"/>
        </w:rPr>
        <w:t>), «</w:t>
      </w:r>
      <w:r w:rsidRPr="00764868">
        <w:rPr>
          <w:rFonts w:ascii="Times New Roman" w:hAnsi="Times New Roman" w:cs="Times New Roman"/>
          <w:sz w:val="28"/>
          <w:szCs w:val="28"/>
        </w:rPr>
        <w:t xml:space="preserve">Фестиваль </w:t>
      </w:r>
      <w:proofErr w:type="spellStart"/>
      <w:r w:rsidRPr="00764868">
        <w:rPr>
          <w:rFonts w:ascii="Times New Roman" w:hAnsi="Times New Roman" w:cs="Times New Roman"/>
          <w:sz w:val="28"/>
          <w:szCs w:val="28"/>
        </w:rPr>
        <w:t>ідрійского</w:t>
      </w:r>
      <w:proofErr w:type="spellEnd"/>
      <w:r w:rsidRPr="00764868">
        <w:rPr>
          <w:rFonts w:ascii="Times New Roman" w:hAnsi="Times New Roman" w:cs="Times New Roman"/>
          <w:sz w:val="28"/>
          <w:szCs w:val="28"/>
        </w:rPr>
        <w:t xml:space="preserve"> мережива</w:t>
      </w:r>
      <w:r>
        <w:rPr>
          <w:rFonts w:ascii="Times New Roman" w:hAnsi="Times New Roman" w:cs="Times New Roman"/>
          <w:sz w:val="28"/>
          <w:szCs w:val="28"/>
        </w:rPr>
        <w:t>» (</w:t>
      </w:r>
      <w:proofErr w:type="spellStart"/>
      <w:r>
        <w:rPr>
          <w:rFonts w:ascii="Times New Roman" w:hAnsi="Times New Roman" w:cs="Times New Roman"/>
          <w:sz w:val="28"/>
          <w:szCs w:val="28"/>
        </w:rPr>
        <w:t>Ідрій</w:t>
      </w:r>
      <w:proofErr w:type="spellEnd"/>
      <w:r>
        <w:rPr>
          <w:rFonts w:ascii="Times New Roman" w:hAnsi="Times New Roman" w:cs="Times New Roman"/>
          <w:sz w:val="28"/>
          <w:szCs w:val="28"/>
        </w:rPr>
        <w:t>), «Свято солеварів» (</w:t>
      </w:r>
      <w:proofErr w:type="spellStart"/>
      <w:r>
        <w:rPr>
          <w:rFonts w:ascii="Times New Roman" w:hAnsi="Times New Roman" w:cs="Times New Roman"/>
          <w:sz w:val="28"/>
          <w:szCs w:val="28"/>
        </w:rPr>
        <w:t>Піран</w:t>
      </w:r>
      <w:proofErr w:type="spellEnd"/>
      <w:r>
        <w:rPr>
          <w:rFonts w:ascii="Times New Roman" w:hAnsi="Times New Roman" w:cs="Times New Roman"/>
          <w:sz w:val="28"/>
          <w:szCs w:val="28"/>
        </w:rPr>
        <w:t xml:space="preserve">) і багато інших </w:t>
      </w:r>
      <w:r w:rsidRPr="00825DB4">
        <w:rPr>
          <w:rFonts w:ascii="Times New Roman" w:hAnsi="Times New Roman" w:cs="Times New Roman"/>
          <w:sz w:val="28"/>
          <w:szCs w:val="28"/>
        </w:rPr>
        <w:t>[35]</w:t>
      </w:r>
      <w:r>
        <w:rPr>
          <w:rFonts w:ascii="Times New Roman" w:hAnsi="Times New Roman" w:cs="Times New Roman"/>
          <w:sz w:val="28"/>
          <w:szCs w:val="28"/>
        </w:rPr>
        <w:t xml:space="preserve">. </w:t>
      </w:r>
    </w:p>
    <w:p w:rsidR="00FA700D" w:rsidRDefault="00FA700D" w:rsidP="00FA700D">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Говорячи про соціально-економічну складову ресурсного потенціалу, то на території басейну річки Дунай вона розвинена не однаково. Верхня частина басейну, що включає такі країни як Німеччина, Австрія та Словаччина має добре розвинену матеріально-технічну базу та інфраструктуру. Крім цього, Німеччиною та Австрією розроблені спеціальні маркетингові стратегії спрямовані на розвиток туризму в регіоні. Ними було створено спеціальні </w:t>
      </w:r>
      <w:proofErr w:type="spellStart"/>
      <w:r>
        <w:rPr>
          <w:rFonts w:ascii="Times New Roman" w:hAnsi="Times New Roman" w:cs="Times New Roman"/>
          <w:sz w:val="28"/>
          <w:szCs w:val="28"/>
        </w:rPr>
        <w:t>онлайн-портали</w:t>
      </w:r>
      <w:proofErr w:type="spellEnd"/>
      <w:r>
        <w:rPr>
          <w:rFonts w:ascii="Times New Roman" w:hAnsi="Times New Roman" w:cs="Times New Roman"/>
          <w:sz w:val="28"/>
          <w:szCs w:val="28"/>
        </w:rPr>
        <w:t xml:space="preserve"> для туристів, де міститься вся необхідна інформація, що може допомогти організувати мандрівку. Тут добре налагоджена </w:t>
      </w:r>
      <w:r w:rsidRPr="0034260E">
        <w:rPr>
          <w:rFonts w:ascii="Times New Roman" w:hAnsi="Times New Roman" w:cs="Times New Roman"/>
          <w:sz w:val="28"/>
          <w:szCs w:val="28"/>
        </w:rPr>
        <w:t>м</w:t>
      </w:r>
      <w:r>
        <w:rPr>
          <w:rFonts w:ascii="Times New Roman" w:hAnsi="Times New Roman" w:cs="Times New Roman"/>
          <w:sz w:val="28"/>
          <w:szCs w:val="28"/>
        </w:rPr>
        <w:t>ережа транспортного сполучення</w:t>
      </w:r>
      <w:r w:rsidRPr="0034260E">
        <w:rPr>
          <w:rFonts w:ascii="Times New Roman" w:hAnsi="Times New Roman" w:cs="Times New Roman"/>
          <w:sz w:val="28"/>
          <w:szCs w:val="28"/>
        </w:rPr>
        <w:t xml:space="preserve">, </w:t>
      </w:r>
      <w:r>
        <w:rPr>
          <w:rFonts w:ascii="Times New Roman" w:hAnsi="Times New Roman" w:cs="Times New Roman"/>
          <w:sz w:val="28"/>
          <w:szCs w:val="28"/>
        </w:rPr>
        <w:t>також функціонує значна кількість готелів, пляжів, кемпінгів та</w:t>
      </w:r>
      <w:r w:rsidRPr="0034260E">
        <w:rPr>
          <w:rFonts w:ascii="Times New Roman" w:hAnsi="Times New Roman" w:cs="Times New Roman"/>
          <w:sz w:val="28"/>
          <w:szCs w:val="28"/>
        </w:rPr>
        <w:t xml:space="preserve"> підприємств обслуговування</w:t>
      </w:r>
      <w:r>
        <w:rPr>
          <w:rFonts w:ascii="Times New Roman" w:hAnsi="Times New Roman" w:cs="Times New Roman"/>
          <w:sz w:val="28"/>
          <w:szCs w:val="28"/>
        </w:rPr>
        <w:t xml:space="preserve"> та туристичних інформаційних центрів.   Говорячи про Середній та Нижній басейн, то тут матеріально-технічна база поки що розвинена не на високому рівні. Виключення – Угорщина з відомими туристичними </w:t>
      </w:r>
      <w:proofErr w:type="spellStart"/>
      <w:r>
        <w:rPr>
          <w:rFonts w:ascii="Times New Roman" w:hAnsi="Times New Roman" w:cs="Times New Roman"/>
          <w:sz w:val="28"/>
          <w:szCs w:val="28"/>
        </w:rPr>
        <w:t>дестинаціями</w:t>
      </w:r>
      <w:proofErr w:type="spellEnd"/>
      <w:r>
        <w:rPr>
          <w:rFonts w:ascii="Times New Roman" w:hAnsi="Times New Roman" w:cs="Times New Roman"/>
          <w:sz w:val="28"/>
          <w:szCs w:val="28"/>
        </w:rPr>
        <w:t xml:space="preserve"> (Будапешт, Балатон), а також основні пункти зупинок туристів.</w:t>
      </w:r>
    </w:p>
    <w:p w:rsidR="00FA700D" w:rsidRDefault="00FA700D" w:rsidP="00FA700D">
      <w:pPr>
        <w:pStyle w:val="a3"/>
        <w:spacing w:line="360" w:lineRule="auto"/>
        <w:ind w:firstLine="708"/>
        <w:jc w:val="both"/>
        <w:rPr>
          <w:rFonts w:ascii="Times New Roman" w:hAnsi="Times New Roman" w:cs="Times New Roman"/>
          <w:sz w:val="28"/>
          <w:szCs w:val="28"/>
        </w:rPr>
      </w:pPr>
      <w:r w:rsidRPr="001D6D61">
        <w:rPr>
          <w:rFonts w:ascii="Times New Roman" w:hAnsi="Times New Roman" w:cs="Times New Roman"/>
          <w:sz w:val="28"/>
          <w:szCs w:val="28"/>
        </w:rPr>
        <w:t xml:space="preserve">Дунай – друга за довжиною річка Європи, його басейн займає площу 801,463 </w:t>
      </w:r>
      <w:proofErr w:type="spellStart"/>
      <w:r w:rsidRPr="001D6D61">
        <w:rPr>
          <w:rFonts w:ascii="Times New Roman" w:hAnsi="Times New Roman" w:cs="Times New Roman"/>
          <w:sz w:val="28"/>
          <w:szCs w:val="28"/>
        </w:rPr>
        <w:t>км²</w:t>
      </w:r>
      <w:proofErr w:type="spellEnd"/>
      <w:r w:rsidRPr="001D6D61">
        <w:rPr>
          <w:rFonts w:ascii="Times New Roman" w:hAnsi="Times New Roman" w:cs="Times New Roman"/>
          <w:sz w:val="28"/>
          <w:szCs w:val="28"/>
        </w:rPr>
        <w:t xml:space="preserve"> і має значний ресурсний потенціал для розвитку туризму. Завдяки своїй протяжності, басейн Дунаю поєднує в собі різноманітні культурно-історичні та природні ресурси, що дозволяє сформувати широкий асортимент туристичних продуктів для задоволення найрізноманітніших рекреаційних потреб відвідувачів. </w:t>
      </w:r>
    </w:p>
    <w:p w:rsidR="00E9667A" w:rsidRDefault="00E9667A" w:rsidP="00E9667A">
      <w:pPr>
        <w:pStyle w:val="a3"/>
        <w:spacing w:line="360" w:lineRule="auto"/>
        <w:jc w:val="both"/>
        <w:rPr>
          <w:rFonts w:ascii="Times New Roman" w:hAnsi="Times New Roman" w:cs="Times New Roman"/>
          <w:sz w:val="28"/>
          <w:szCs w:val="28"/>
        </w:rPr>
      </w:pPr>
    </w:p>
    <w:p w:rsidR="00FA700D" w:rsidRDefault="00FA700D" w:rsidP="00A32656">
      <w:pPr>
        <w:pStyle w:val="a3"/>
        <w:spacing w:line="360" w:lineRule="auto"/>
        <w:ind w:firstLine="708"/>
        <w:jc w:val="both"/>
        <w:rPr>
          <w:rFonts w:ascii="Times New Roman" w:hAnsi="Times New Roman" w:cs="Times New Roman"/>
          <w:b/>
          <w:sz w:val="28"/>
          <w:szCs w:val="28"/>
        </w:rPr>
      </w:pPr>
      <w:r w:rsidRPr="00EA7805">
        <w:rPr>
          <w:rFonts w:ascii="Times New Roman" w:hAnsi="Times New Roman" w:cs="Times New Roman"/>
          <w:b/>
          <w:sz w:val="28"/>
          <w:szCs w:val="28"/>
        </w:rPr>
        <w:t>2.2</w:t>
      </w:r>
      <w:r w:rsidR="00E9667A">
        <w:rPr>
          <w:rFonts w:ascii="Times New Roman" w:hAnsi="Times New Roman" w:cs="Times New Roman"/>
          <w:b/>
          <w:sz w:val="28"/>
          <w:szCs w:val="28"/>
        </w:rPr>
        <w:t>.</w:t>
      </w:r>
      <w:r w:rsidRPr="00EA7805">
        <w:rPr>
          <w:rFonts w:ascii="Times New Roman" w:hAnsi="Times New Roman" w:cs="Times New Roman"/>
          <w:b/>
          <w:sz w:val="28"/>
          <w:szCs w:val="28"/>
        </w:rPr>
        <w:t xml:space="preserve"> Оцінка рекреаційного потенціалу басейну річки Дунай</w:t>
      </w:r>
    </w:p>
    <w:p w:rsidR="00E9667A" w:rsidRPr="00E9667A" w:rsidRDefault="00E9667A" w:rsidP="00E9667A">
      <w:pPr>
        <w:pStyle w:val="a3"/>
        <w:spacing w:line="360" w:lineRule="auto"/>
        <w:jc w:val="both"/>
        <w:rPr>
          <w:rFonts w:ascii="Times New Roman" w:hAnsi="Times New Roman" w:cs="Times New Roman"/>
          <w:sz w:val="28"/>
          <w:szCs w:val="28"/>
        </w:rPr>
      </w:pP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Провести загальну оцінку рекреаційного потенціалу басейну р. Дунай складно, адже басейн охоплює значну територію, частини якої значно відрізняються ресурсами, економічним розвитком та  розвитком туризму. Тому, буде доцільно провести окрему оцінку рекреаційних ресурсів для частин басейну Дунаю – Вер</w:t>
      </w:r>
      <w:r w:rsidR="00D72440">
        <w:rPr>
          <w:rFonts w:ascii="Times New Roman" w:hAnsi="Times New Roman" w:cs="Times New Roman"/>
          <w:sz w:val="28"/>
          <w:szCs w:val="28"/>
        </w:rPr>
        <w:t xml:space="preserve">хнього, Середнього та Нижнього. </w:t>
      </w:r>
      <w:r>
        <w:rPr>
          <w:rFonts w:ascii="Times New Roman" w:hAnsi="Times New Roman" w:cs="Times New Roman"/>
          <w:sz w:val="28"/>
          <w:szCs w:val="28"/>
        </w:rPr>
        <w:t xml:space="preserve">Враховуючи той факт, що басейн Дунаю переважно не охоплює території країн повністю, визначити точну кількість того ти чи іншого ресурсу практично неможливо. Тому варто зазначити, </w:t>
      </w:r>
      <w:r>
        <w:rPr>
          <w:rFonts w:ascii="Times New Roman" w:hAnsi="Times New Roman" w:cs="Times New Roman"/>
          <w:sz w:val="28"/>
          <w:szCs w:val="28"/>
        </w:rPr>
        <w:lastRenderedPageBreak/>
        <w:t xml:space="preserve">що оцінка є суб’єктивною, адже вона буде </w:t>
      </w:r>
      <w:r w:rsidR="00E75F0F">
        <w:rPr>
          <w:rFonts w:ascii="Times New Roman" w:hAnsi="Times New Roman" w:cs="Times New Roman"/>
          <w:sz w:val="28"/>
          <w:szCs w:val="28"/>
        </w:rPr>
        <w:t>здійснюватися</w:t>
      </w:r>
      <w:r>
        <w:rPr>
          <w:rFonts w:ascii="Times New Roman" w:hAnsi="Times New Roman" w:cs="Times New Roman"/>
          <w:sz w:val="28"/>
          <w:szCs w:val="28"/>
        </w:rPr>
        <w:t xml:space="preserve"> на основі загальних відомостей про ресурси та їх використання в туризмі. </w:t>
      </w:r>
    </w:p>
    <w:p w:rsidR="00FA700D" w:rsidRPr="0034260E" w:rsidRDefault="00FA700D" w:rsidP="00FA700D">
      <w:pPr>
        <w:pStyle w:val="a3"/>
        <w:spacing w:line="360" w:lineRule="auto"/>
        <w:ind w:firstLine="567"/>
        <w:jc w:val="both"/>
        <w:rPr>
          <w:rFonts w:ascii="Times New Roman" w:hAnsi="Times New Roman" w:cs="Times New Roman"/>
          <w:sz w:val="28"/>
          <w:szCs w:val="28"/>
        </w:rPr>
      </w:pPr>
      <w:r w:rsidRPr="0034260E">
        <w:rPr>
          <w:rFonts w:ascii="Times New Roman" w:hAnsi="Times New Roman" w:cs="Times New Roman"/>
          <w:sz w:val="28"/>
          <w:szCs w:val="28"/>
        </w:rPr>
        <w:t>Для оцінюванн</w:t>
      </w:r>
      <w:r>
        <w:rPr>
          <w:rFonts w:ascii="Times New Roman" w:hAnsi="Times New Roman" w:cs="Times New Roman"/>
          <w:sz w:val="28"/>
          <w:szCs w:val="28"/>
        </w:rPr>
        <w:t>я рекреаційних ресурсів обрана 4-х бальна шкала, де 4</w:t>
      </w:r>
      <w:r w:rsidRPr="0034260E">
        <w:rPr>
          <w:rFonts w:ascii="Times New Roman" w:hAnsi="Times New Roman" w:cs="Times New Roman"/>
          <w:sz w:val="28"/>
          <w:szCs w:val="28"/>
        </w:rPr>
        <w:t xml:space="preserve"> – сприятливі</w:t>
      </w:r>
      <w:r>
        <w:rPr>
          <w:rFonts w:ascii="Times New Roman" w:hAnsi="Times New Roman" w:cs="Times New Roman"/>
          <w:sz w:val="28"/>
          <w:szCs w:val="28"/>
        </w:rPr>
        <w:t xml:space="preserve"> ресурси, 3 – відносно сприятливі, 2-1</w:t>
      </w:r>
      <w:r w:rsidRPr="0034260E">
        <w:rPr>
          <w:rFonts w:ascii="Times New Roman" w:hAnsi="Times New Roman" w:cs="Times New Roman"/>
          <w:sz w:val="28"/>
          <w:szCs w:val="28"/>
        </w:rPr>
        <w:t xml:space="preserve"> – </w:t>
      </w:r>
      <w:proofErr w:type="spellStart"/>
      <w:r>
        <w:rPr>
          <w:rFonts w:ascii="Times New Roman" w:hAnsi="Times New Roman" w:cs="Times New Roman"/>
          <w:sz w:val="28"/>
          <w:szCs w:val="28"/>
        </w:rPr>
        <w:t>малосприялитливі</w:t>
      </w:r>
      <w:proofErr w:type="spellEnd"/>
      <w:r w:rsidR="00D72440">
        <w:rPr>
          <w:rFonts w:ascii="Times New Roman" w:hAnsi="Times New Roman" w:cs="Times New Roman"/>
          <w:sz w:val="28"/>
          <w:szCs w:val="28"/>
        </w:rPr>
        <w:t>, 0 – відсутні.</w:t>
      </w:r>
    </w:p>
    <w:p w:rsidR="00FA700D" w:rsidRPr="0034260E" w:rsidRDefault="00FA700D" w:rsidP="00FA700D">
      <w:pPr>
        <w:pStyle w:val="a3"/>
        <w:spacing w:line="360" w:lineRule="auto"/>
        <w:ind w:firstLine="567"/>
        <w:jc w:val="both"/>
        <w:rPr>
          <w:rFonts w:ascii="Times New Roman" w:hAnsi="Times New Roman" w:cs="Times New Roman"/>
          <w:sz w:val="28"/>
          <w:szCs w:val="28"/>
        </w:rPr>
      </w:pPr>
      <w:r w:rsidRPr="0034260E">
        <w:rPr>
          <w:rFonts w:ascii="Times New Roman" w:hAnsi="Times New Roman" w:cs="Times New Roman"/>
          <w:sz w:val="28"/>
          <w:szCs w:val="28"/>
        </w:rPr>
        <w:t>Сприятливими рекреаційними ресурсами є: ландшафти з високою мірою екзотичності, унікальності та контрастності; комфортні кліматичні умови; велика кількість незабруднених водоймищ та пляжів придатних для рекреаційного використання; НПП, що займають більше 5% території; значна концентрація культурно-істори</w:t>
      </w:r>
      <w:r>
        <w:rPr>
          <w:rFonts w:ascii="Times New Roman" w:hAnsi="Times New Roman" w:cs="Times New Roman"/>
          <w:sz w:val="28"/>
          <w:szCs w:val="28"/>
        </w:rPr>
        <w:t>чних ресурсів</w:t>
      </w:r>
      <w:r w:rsidRPr="0034260E">
        <w:rPr>
          <w:rFonts w:ascii="Times New Roman" w:hAnsi="Times New Roman" w:cs="Times New Roman"/>
          <w:sz w:val="28"/>
          <w:szCs w:val="28"/>
        </w:rPr>
        <w:t>; високий рівень розвитку інфраструктури та матеріально-технічної бази.</w:t>
      </w:r>
    </w:p>
    <w:p w:rsidR="00FA700D" w:rsidRPr="0034260E" w:rsidRDefault="00FA700D" w:rsidP="00FA700D">
      <w:pPr>
        <w:pStyle w:val="a3"/>
        <w:spacing w:line="360" w:lineRule="auto"/>
        <w:ind w:firstLine="567"/>
        <w:jc w:val="both"/>
        <w:rPr>
          <w:rFonts w:ascii="Times New Roman" w:hAnsi="Times New Roman" w:cs="Times New Roman"/>
          <w:sz w:val="28"/>
          <w:szCs w:val="28"/>
        </w:rPr>
      </w:pPr>
      <w:r w:rsidRPr="0034260E">
        <w:rPr>
          <w:rFonts w:ascii="Times New Roman" w:hAnsi="Times New Roman" w:cs="Times New Roman"/>
          <w:sz w:val="28"/>
          <w:szCs w:val="28"/>
        </w:rPr>
        <w:t xml:space="preserve">До відносно сприятливих відносяться: ландшафтні ресурси з низькою мірою екзотичності і унікальності; </w:t>
      </w:r>
      <w:proofErr w:type="spellStart"/>
      <w:r w:rsidRPr="0034260E">
        <w:rPr>
          <w:rFonts w:ascii="Times New Roman" w:hAnsi="Times New Roman" w:cs="Times New Roman"/>
          <w:sz w:val="28"/>
          <w:szCs w:val="28"/>
        </w:rPr>
        <w:t>субкомфортні</w:t>
      </w:r>
      <w:proofErr w:type="spellEnd"/>
      <w:r w:rsidRPr="0034260E">
        <w:rPr>
          <w:rFonts w:ascii="Times New Roman" w:hAnsi="Times New Roman" w:cs="Times New Roman"/>
          <w:sz w:val="28"/>
          <w:szCs w:val="28"/>
        </w:rPr>
        <w:t xml:space="preserve"> кліматичні умови; незначна кількість бальнеологічних ресурсів; придатні для здійснення рекреаційної діяльності водні та пляжні ресурси; незначна кількість культурно-історичних пам’яток; НПП, що займають 3-5 % території; середній рівень розвитку інфраструктури.</w:t>
      </w:r>
    </w:p>
    <w:p w:rsidR="00D72440" w:rsidRDefault="00FA700D" w:rsidP="004566C4">
      <w:pPr>
        <w:pStyle w:val="a3"/>
        <w:spacing w:line="360" w:lineRule="auto"/>
        <w:ind w:firstLine="567"/>
        <w:jc w:val="both"/>
        <w:rPr>
          <w:rFonts w:ascii="Times New Roman" w:hAnsi="Times New Roman" w:cs="Times New Roman"/>
          <w:sz w:val="28"/>
          <w:szCs w:val="28"/>
        </w:rPr>
      </w:pPr>
      <w:r w:rsidRPr="0034260E">
        <w:rPr>
          <w:rFonts w:ascii="Times New Roman" w:hAnsi="Times New Roman" w:cs="Times New Roman"/>
          <w:sz w:val="28"/>
          <w:szCs w:val="28"/>
        </w:rPr>
        <w:t xml:space="preserve">Несприятливі для ведення рекреаційної діяльності: рівнинні пустельні території; дискомфортний клімат; обмежені можливості у використанні водних та пляжних ресурсів; мала кількість природоохоронних територій (до 3%); мала кількість культурно-історичних ресурсів; слабко розвинута інфраструктура та транспортні </w:t>
      </w:r>
      <w:proofErr w:type="spellStart"/>
      <w:r w:rsidRPr="0034260E">
        <w:rPr>
          <w:rFonts w:ascii="Times New Roman" w:hAnsi="Times New Roman" w:cs="Times New Roman"/>
          <w:sz w:val="28"/>
          <w:szCs w:val="28"/>
        </w:rPr>
        <w:t>шляхи.</w:t>
      </w:r>
      <w:r w:rsidR="00D72440">
        <w:rPr>
          <w:rFonts w:ascii="Times New Roman" w:hAnsi="Times New Roman" w:cs="Times New Roman"/>
          <w:sz w:val="28"/>
          <w:szCs w:val="28"/>
        </w:rPr>
        <w:t>Максимальна</w:t>
      </w:r>
      <w:proofErr w:type="spellEnd"/>
      <w:r w:rsidR="00D72440">
        <w:rPr>
          <w:rFonts w:ascii="Times New Roman" w:hAnsi="Times New Roman" w:cs="Times New Roman"/>
          <w:sz w:val="28"/>
          <w:szCs w:val="28"/>
        </w:rPr>
        <w:t xml:space="preserve"> кількість балів, яку може набрати район – 44. При отриманні балів в діапазоні 36-44 – сприятливі рекреаційні ресурси, потужний рекреаційний потенціал. 26-35 балів – відносно сприятливі. Менше 26 балів – несприятливі. </w:t>
      </w:r>
    </w:p>
    <w:p w:rsidR="00F05215" w:rsidRDefault="00FA700D" w:rsidP="004566C4">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Оцінюватись будуть такі рекреаційні ресурси: кліматичні, водні, бальнеологічні, ландшафтні, рельєф, спелеологічні, природоохоронних територій, архітектурно-історичні</w:t>
      </w:r>
      <w:r w:rsidR="00D72440">
        <w:rPr>
          <w:rFonts w:ascii="Times New Roman" w:hAnsi="Times New Roman" w:cs="Times New Roman"/>
          <w:sz w:val="28"/>
          <w:szCs w:val="28"/>
        </w:rPr>
        <w:t xml:space="preserve">, </w:t>
      </w:r>
      <w:proofErr w:type="spellStart"/>
      <w:r w:rsidR="00D72440">
        <w:rPr>
          <w:rFonts w:ascii="Times New Roman" w:hAnsi="Times New Roman" w:cs="Times New Roman"/>
          <w:sz w:val="28"/>
          <w:szCs w:val="28"/>
        </w:rPr>
        <w:t>подієві</w:t>
      </w:r>
      <w:proofErr w:type="spellEnd"/>
      <w:r w:rsidR="00D72440">
        <w:rPr>
          <w:rFonts w:ascii="Times New Roman" w:hAnsi="Times New Roman" w:cs="Times New Roman"/>
          <w:sz w:val="28"/>
          <w:szCs w:val="28"/>
        </w:rPr>
        <w:t xml:space="preserve">, соціально-економічні: </w:t>
      </w:r>
      <w:r>
        <w:rPr>
          <w:rFonts w:ascii="Times New Roman" w:hAnsi="Times New Roman" w:cs="Times New Roman"/>
          <w:sz w:val="28"/>
          <w:szCs w:val="28"/>
        </w:rPr>
        <w:t>система управління, інфраструктура</w:t>
      </w:r>
      <w:r w:rsidR="00FD7E1E">
        <w:rPr>
          <w:rFonts w:ascii="Times New Roman" w:hAnsi="Times New Roman" w:cs="Times New Roman"/>
          <w:sz w:val="28"/>
          <w:szCs w:val="28"/>
        </w:rPr>
        <w:t xml:space="preserve"> (табл. 2.2.</w:t>
      </w:r>
      <w:r w:rsidR="00D72440">
        <w:rPr>
          <w:rFonts w:ascii="Times New Roman" w:hAnsi="Times New Roman" w:cs="Times New Roman"/>
          <w:sz w:val="28"/>
          <w:szCs w:val="28"/>
        </w:rPr>
        <w:t>)</w:t>
      </w:r>
      <w:r>
        <w:rPr>
          <w:rFonts w:ascii="Times New Roman" w:hAnsi="Times New Roman" w:cs="Times New Roman"/>
          <w:sz w:val="28"/>
          <w:szCs w:val="28"/>
        </w:rPr>
        <w:t xml:space="preserve">. </w:t>
      </w:r>
    </w:p>
    <w:p w:rsidR="00E75F0F" w:rsidRDefault="00E75F0F" w:rsidP="004566C4">
      <w:pPr>
        <w:pStyle w:val="a3"/>
        <w:spacing w:line="360" w:lineRule="auto"/>
        <w:ind w:firstLine="567"/>
        <w:jc w:val="both"/>
        <w:rPr>
          <w:rFonts w:ascii="Times New Roman" w:hAnsi="Times New Roman" w:cs="Times New Roman"/>
          <w:sz w:val="28"/>
          <w:szCs w:val="28"/>
        </w:rPr>
      </w:pPr>
    </w:p>
    <w:p w:rsidR="00E75F0F" w:rsidRDefault="00E75F0F" w:rsidP="004566C4">
      <w:pPr>
        <w:pStyle w:val="a3"/>
        <w:spacing w:line="360" w:lineRule="auto"/>
        <w:ind w:firstLine="567"/>
        <w:jc w:val="both"/>
        <w:rPr>
          <w:rFonts w:ascii="Times New Roman" w:hAnsi="Times New Roman" w:cs="Times New Roman"/>
          <w:sz w:val="28"/>
          <w:szCs w:val="28"/>
        </w:rPr>
      </w:pPr>
    </w:p>
    <w:p w:rsidR="00946740" w:rsidRDefault="00946740">
      <w:pPr>
        <w:rPr>
          <w:rFonts w:ascii="Times New Roman" w:hAnsi="Times New Roman" w:cs="Times New Roman"/>
          <w:sz w:val="28"/>
          <w:szCs w:val="28"/>
        </w:rPr>
      </w:pPr>
      <w:r>
        <w:rPr>
          <w:rFonts w:ascii="Times New Roman" w:hAnsi="Times New Roman" w:cs="Times New Roman"/>
          <w:sz w:val="28"/>
          <w:szCs w:val="28"/>
        </w:rPr>
        <w:br w:type="page"/>
      </w:r>
    </w:p>
    <w:p w:rsidR="00D72440" w:rsidRDefault="00FD7E1E" w:rsidP="00D72440">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Табл</w:t>
      </w:r>
      <w:r w:rsidR="00080188">
        <w:rPr>
          <w:rFonts w:ascii="Times New Roman" w:hAnsi="Times New Roman" w:cs="Times New Roman"/>
          <w:sz w:val="28"/>
          <w:szCs w:val="28"/>
        </w:rPr>
        <w:t>иця</w:t>
      </w:r>
      <w:r>
        <w:rPr>
          <w:rFonts w:ascii="Times New Roman" w:hAnsi="Times New Roman" w:cs="Times New Roman"/>
          <w:sz w:val="28"/>
          <w:szCs w:val="28"/>
        </w:rPr>
        <w:t xml:space="preserve"> 2.2.</w:t>
      </w:r>
    </w:p>
    <w:p w:rsidR="00D72440" w:rsidRPr="00FD7E1E" w:rsidRDefault="00D72440" w:rsidP="00D72440">
      <w:pPr>
        <w:pStyle w:val="a3"/>
        <w:spacing w:line="360" w:lineRule="auto"/>
        <w:ind w:firstLine="567"/>
        <w:jc w:val="center"/>
        <w:rPr>
          <w:rFonts w:ascii="Times New Roman" w:hAnsi="Times New Roman" w:cs="Times New Roman"/>
          <w:sz w:val="28"/>
          <w:szCs w:val="28"/>
        </w:rPr>
      </w:pPr>
      <w:r w:rsidRPr="00FD7E1E">
        <w:rPr>
          <w:rFonts w:ascii="Times New Roman" w:hAnsi="Times New Roman" w:cs="Times New Roman"/>
          <w:sz w:val="28"/>
          <w:szCs w:val="28"/>
        </w:rPr>
        <w:t>Оцінка рекреаційних рекреаційного потенціалу басейну Дунаю</w:t>
      </w:r>
    </w:p>
    <w:tbl>
      <w:tblPr>
        <w:tblStyle w:val="1"/>
        <w:tblW w:w="10065" w:type="dxa"/>
        <w:tblInd w:w="-147" w:type="dxa"/>
        <w:tblLayout w:type="fixed"/>
        <w:tblLook w:val="04A0"/>
      </w:tblPr>
      <w:tblGrid>
        <w:gridCol w:w="3828"/>
        <w:gridCol w:w="2126"/>
        <w:gridCol w:w="1843"/>
        <w:gridCol w:w="2268"/>
      </w:tblGrid>
      <w:tr w:rsidR="00D72440" w:rsidRPr="0034260E" w:rsidTr="004566C4">
        <w:trPr>
          <w:trHeight w:val="867"/>
        </w:trPr>
        <w:tc>
          <w:tcPr>
            <w:tcW w:w="3828" w:type="dxa"/>
          </w:tcPr>
          <w:p w:rsidR="00D72440" w:rsidRPr="0034260E" w:rsidRDefault="00D72440" w:rsidP="00921E55">
            <w:pPr>
              <w:pStyle w:val="a3"/>
              <w:spacing w:line="36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Рекреаційні </w:t>
            </w:r>
            <w:r w:rsidRPr="0034260E">
              <w:rPr>
                <w:rFonts w:ascii="Times New Roman" w:hAnsi="Times New Roman" w:cs="Times New Roman"/>
                <w:sz w:val="28"/>
                <w:szCs w:val="28"/>
              </w:rPr>
              <w:t>ресурси</w:t>
            </w:r>
          </w:p>
        </w:tc>
        <w:tc>
          <w:tcPr>
            <w:tcW w:w="2126" w:type="dxa"/>
          </w:tcPr>
          <w:p w:rsidR="00D72440" w:rsidRDefault="00D72440" w:rsidP="00921E55">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Верхній</w:t>
            </w:r>
          </w:p>
          <w:p w:rsidR="00D72440" w:rsidRPr="0034260E" w:rsidRDefault="006874A0" w:rsidP="00921E55">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Б</w:t>
            </w:r>
            <w:r w:rsidR="00D72440">
              <w:rPr>
                <w:rFonts w:ascii="Times New Roman" w:hAnsi="Times New Roman" w:cs="Times New Roman"/>
                <w:sz w:val="28"/>
                <w:szCs w:val="28"/>
              </w:rPr>
              <w:t>асейн</w:t>
            </w:r>
          </w:p>
        </w:tc>
        <w:tc>
          <w:tcPr>
            <w:tcW w:w="1843" w:type="dxa"/>
          </w:tcPr>
          <w:p w:rsidR="00D72440" w:rsidRDefault="00D72440" w:rsidP="00921E55">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Середній </w:t>
            </w:r>
          </w:p>
          <w:p w:rsidR="00D72440" w:rsidRPr="0034260E" w:rsidRDefault="00D72440" w:rsidP="00921E55">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Басейн</w:t>
            </w:r>
          </w:p>
        </w:tc>
        <w:tc>
          <w:tcPr>
            <w:tcW w:w="2268" w:type="dxa"/>
          </w:tcPr>
          <w:p w:rsidR="00D72440" w:rsidRDefault="00D72440" w:rsidP="00921E55">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Нижній </w:t>
            </w:r>
          </w:p>
          <w:p w:rsidR="00D72440" w:rsidRPr="0034260E" w:rsidRDefault="00D72440" w:rsidP="00921E55">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Басейн</w:t>
            </w:r>
          </w:p>
        </w:tc>
      </w:tr>
      <w:tr w:rsidR="00D72440" w:rsidRPr="0034260E" w:rsidTr="004566C4">
        <w:tc>
          <w:tcPr>
            <w:tcW w:w="3828" w:type="dxa"/>
          </w:tcPr>
          <w:p w:rsidR="00D72440" w:rsidRPr="0034260E" w:rsidRDefault="00D72440" w:rsidP="00921E55">
            <w:pPr>
              <w:pStyle w:val="a3"/>
              <w:spacing w:line="360" w:lineRule="auto"/>
              <w:rPr>
                <w:rFonts w:ascii="Times New Roman" w:hAnsi="Times New Roman" w:cs="Times New Roman"/>
                <w:sz w:val="28"/>
                <w:szCs w:val="28"/>
              </w:rPr>
            </w:pPr>
            <w:r w:rsidRPr="0034260E">
              <w:rPr>
                <w:rFonts w:ascii="Times New Roman" w:hAnsi="Times New Roman" w:cs="Times New Roman"/>
                <w:sz w:val="28"/>
                <w:szCs w:val="28"/>
              </w:rPr>
              <w:t>Кліматичні</w:t>
            </w:r>
          </w:p>
        </w:tc>
        <w:tc>
          <w:tcPr>
            <w:tcW w:w="2126" w:type="dxa"/>
          </w:tcPr>
          <w:p w:rsidR="00D72440" w:rsidRPr="0034260E" w:rsidRDefault="00D72440" w:rsidP="00921E5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3</w:t>
            </w:r>
          </w:p>
        </w:tc>
        <w:tc>
          <w:tcPr>
            <w:tcW w:w="1843" w:type="dxa"/>
          </w:tcPr>
          <w:p w:rsidR="00D72440" w:rsidRPr="0034260E" w:rsidRDefault="00D72440" w:rsidP="00921E5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3</w:t>
            </w:r>
          </w:p>
        </w:tc>
        <w:tc>
          <w:tcPr>
            <w:tcW w:w="2268" w:type="dxa"/>
          </w:tcPr>
          <w:p w:rsidR="00D72440" w:rsidRPr="0034260E" w:rsidRDefault="00D72440" w:rsidP="00921E5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3</w:t>
            </w:r>
          </w:p>
        </w:tc>
      </w:tr>
      <w:tr w:rsidR="00D72440" w:rsidRPr="0034260E" w:rsidTr="004566C4">
        <w:tc>
          <w:tcPr>
            <w:tcW w:w="3828" w:type="dxa"/>
          </w:tcPr>
          <w:p w:rsidR="00D72440" w:rsidRPr="0034260E" w:rsidRDefault="00D72440" w:rsidP="00921E55">
            <w:pPr>
              <w:pStyle w:val="a3"/>
              <w:spacing w:line="360" w:lineRule="auto"/>
              <w:rPr>
                <w:rFonts w:ascii="Times New Roman" w:hAnsi="Times New Roman" w:cs="Times New Roman"/>
                <w:sz w:val="28"/>
                <w:szCs w:val="28"/>
              </w:rPr>
            </w:pPr>
            <w:r w:rsidRPr="0034260E">
              <w:rPr>
                <w:rFonts w:ascii="Times New Roman" w:hAnsi="Times New Roman" w:cs="Times New Roman"/>
                <w:sz w:val="28"/>
                <w:szCs w:val="28"/>
              </w:rPr>
              <w:t>Водні</w:t>
            </w:r>
          </w:p>
        </w:tc>
        <w:tc>
          <w:tcPr>
            <w:tcW w:w="2126" w:type="dxa"/>
          </w:tcPr>
          <w:p w:rsidR="00D72440" w:rsidRPr="0034260E" w:rsidRDefault="00D72440" w:rsidP="00921E5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2</w:t>
            </w:r>
          </w:p>
        </w:tc>
        <w:tc>
          <w:tcPr>
            <w:tcW w:w="1843" w:type="dxa"/>
          </w:tcPr>
          <w:p w:rsidR="00D72440" w:rsidRPr="0034260E" w:rsidRDefault="00D72440" w:rsidP="00921E5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3</w:t>
            </w:r>
          </w:p>
        </w:tc>
        <w:tc>
          <w:tcPr>
            <w:tcW w:w="2268" w:type="dxa"/>
          </w:tcPr>
          <w:p w:rsidR="00D72440" w:rsidRPr="0034260E" w:rsidRDefault="00D72440" w:rsidP="00921E5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2</w:t>
            </w:r>
          </w:p>
        </w:tc>
      </w:tr>
      <w:tr w:rsidR="00D72440" w:rsidRPr="0034260E" w:rsidTr="004566C4">
        <w:tc>
          <w:tcPr>
            <w:tcW w:w="3828" w:type="dxa"/>
          </w:tcPr>
          <w:p w:rsidR="00D72440" w:rsidRPr="0034260E" w:rsidRDefault="00D72440" w:rsidP="00921E55">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Рельєф</w:t>
            </w:r>
          </w:p>
        </w:tc>
        <w:tc>
          <w:tcPr>
            <w:tcW w:w="2126" w:type="dxa"/>
          </w:tcPr>
          <w:p w:rsidR="00D72440" w:rsidRPr="0034260E" w:rsidRDefault="00D72440" w:rsidP="00921E5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4</w:t>
            </w:r>
          </w:p>
        </w:tc>
        <w:tc>
          <w:tcPr>
            <w:tcW w:w="1843" w:type="dxa"/>
          </w:tcPr>
          <w:p w:rsidR="00D72440" w:rsidRPr="0034260E" w:rsidRDefault="00D72440" w:rsidP="00921E5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2</w:t>
            </w:r>
          </w:p>
        </w:tc>
        <w:tc>
          <w:tcPr>
            <w:tcW w:w="2268" w:type="dxa"/>
          </w:tcPr>
          <w:p w:rsidR="00D72440" w:rsidRPr="0034260E" w:rsidRDefault="00D72440" w:rsidP="00921E5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2</w:t>
            </w:r>
          </w:p>
        </w:tc>
      </w:tr>
      <w:tr w:rsidR="00D72440" w:rsidRPr="0034260E" w:rsidTr="004566C4">
        <w:tc>
          <w:tcPr>
            <w:tcW w:w="3828" w:type="dxa"/>
          </w:tcPr>
          <w:p w:rsidR="00D72440" w:rsidRPr="0034260E" w:rsidRDefault="00D72440" w:rsidP="00921E55">
            <w:pPr>
              <w:pStyle w:val="a3"/>
              <w:spacing w:line="360" w:lineRule="auto"/>
              <w:rPr>
                <w:rFonts w:ascii="Times New Roman" w:hAnsi="Times New Roman" w:cs="Times New Roman"/>
                <w:sz w:val="28"/>
                <w:szCs w:val="28"/>
              </w:rPr>
            </w:pPr>
            <w:r w:rsidRPr="0034260E">
              <w:rPr>
                <w:rFonts w:ascii="Times New Roman" w:hAnsi="Times New Roman" w:cs="Times New Roman"/>
                <w:sz w:val="28"/>
                <w:szCs w:val="28"/>
              </w:rPr>
              <w:t>Бальнеологічні</w:t>
            </w:r>
          </w:p>
        </w:tc>
        <w:tc>
          <w:tcPr>
            <w:tcW w:w="2126" w:type="dxa"/>
          </w:tcPr>
          <w:p w:rsidR="00D72440" w:rsidRPr="0034260E" w:rsidRDefault="00D72440" w:rsidP="00921E5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2</w:t>
            </w:r>
          </w:p>
        </w:tc>
        <w:tc>
          <w:tcPr>
            <w:tcW w:w="1843" w:type="dxa"/>
          </w:tcPr>
          <w:p w:rsidR="00D72440" w:rsidRPr="0034260E" w:rsidRDefault="00D72440" w:rsidP="00921E5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4</w:t>
            </w:r>
          </w:p>
        </w:tc>
        <w:tc>
          <w:tcPr>
            <w:tcW w:w="2268" w:type="dxa"/>
          </w:tcPr>
          <w:p w:rsidR="00D72440" w:rsidRPr="0034260E" w:rsidRDefault="00D72440" w:rsidP="00921E5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4</w:t>
            </w:r>
          </w:p>
        </w:tc>
      </w:tr>
      <w:tr w:rsidR="00D72440" w:rsidRPr="0034260E" w:rsidTr="004566C4">
        <w:tc>
          <w:tcPr>
            <w:tcW w:w="3828" w:type="dxa"/>
          </w:tcPr>
          <w:p w:rsidR="00D72440" w:rsidRPr="0034260E" w:rsidRDefault="00D72440" w:rsidP="00921E55">
            <w:pPr>
              <w:pStyle w:val="a3"/>
              <w:spacing w:line="360" w:lineRule="auto"/>
              <w:jc w:val="both"/>
              <w:rPr>
                <w:rFonts w:ascii="Times New Roman" w:hAnsi="Times New Roman" w:cs="Times New Roman"/>
                <w:sz w:val="28"/>
                <w:szCs w:val="28"/>
              </w:rPr>
            </w:pPr>
            <w:r w:rsidRPr="0034260E">
              <w:rPr>
                <w:rFonts w:ascii="Times New Roman" w:hAnsi="Times New Roman" w:cs="Times New Roman"/>
                <w:sz w:val="28"/>
                <w:szCs w:val="28"/>
              </w:rPr>
              <w:t>Ландшафтні</w:t>
            </w:r>
          </w:p>
        </w:tc>
        <w:tc>
          <w:tcPr>
            <w:tcW w:w="2126" w:type="dxa"/>
          </w:tcPr>
          <w:p w:rsidR="00D72440" w:rsidRPr="0034260E" w:rsidRDefault="00D72440" w:rsidP="00921E5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4</w:t>
            </w:r>
          </w:p>
        </w:tc>
        <w:tc>
          <w:tcPr>
            <w:tcW w:w="1843" w:type="dxa"/>
          </w:tcPr>
          <w:p w:rsidR="00D72440" w:rsidRPr="0034260E" w:rsidRDefault="00D72440" w:rsidP="00921E5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3</w:t>
            </w:r>
          </w:p>
        </w:tc>
        <w:tc>
          <w:tcPr>
            <w:tcW w:w="2268" w:type="dxa"/>
          </w:tcPr>
          <w:p w:rsidR="00D72440" w:rsidRPr="0034260E" w:rsidRDefault="00D72440" w:rsidP="00921E5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3</w:t>
            </w:r>
          </w:p>
        </w:tc>
      </w:tr>
      <w:tr w:rsidR="00D72440" w:rsidRPr="0034260E" w:rsidTr="004566C4">
        <w:tc>
          <w:tcPr>
            <w:tcW w:w="3828" w:type="dxa"/>
          </w:tcPr>
          <w:p w:rsidR="00D72440" w:rsidRPr="0034260E" w:rsidRDefault="00D72440" w:rsidP="00921E55">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Спелеологічні</w:t>
            </w:r>
          </w:p>
        </w:tc>
        <w:tc>
          <w:tcPr>
            <w:tcW w:w="2126" w:type="dxa"/>
          </w:tcPr>
          <w:p w:rsidR="00D72440" w:rsidRPr="0034260E" w:rsidRDefault="00D72440" w:rsidP="00921E5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3</w:t>
            </w:r>
          </w:p>
        </w:tc>
        <w:tc>
          <w:tcPr>
            <w:tcW w:w="1843" w:type="dxa"/>
          </w:tcPr>
          <w:p w:rsidR="00D72440" w:rsidRPr="0034260E" w:rsidRDefault="00D72440" w:rsidP="00921E5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3</w:t>
            </w:r>
          </w:p>
        </w:tc>
        <w:tc>
          <w:tcPr>
            <w:tcW w:w="2268" w:type="dxa"/>
          </w:tcPr>
          <w:p w:rsidR="00D72440" w:rsidRPr="0034260E" w:rsidRDefault="00D72440" w:rsidP="00921E5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3</w:t>
            </w:r>
          </w:p>
        </w:tc>
      </w:tr>
      <w:tr w:rsidR="00D72440" w:rsidRPr="0034260E" w:rsidTr="004566C4">
        <w:tc>
          <w:tcPr>
            <w:tcW w:w="3828" w:type="dxa"/>
          </w:tcPr>
          <w:p w:rsidR="00D72440" w:rsidRPr="0034260E" w:rsidRDefault="00D72440" w:rsidP="00921E55">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Природоохоронн</w:t>
            </w:r>
            <w:r w:rsidRPr="0034260E">
              <w:rPr>
                <w:rFonts w:ascii="Times New Roman" w:hAnsi="Times New Roman" w:cs="Times New Roman"/>
                <w:sz w:val="28"/>
                <w:szCs w:val="28"/>
              </w:rPr>
              <w:t>их територій</w:t>
            </w:r>
          </w:p>
        </w:tc>
        <w:tc>
          <w:tcPr>
            <w:tcW w:w="2126" w:type="dxa"/>
          </w:tcPr>
          <w:p w:rsidR="00D72440" w:rsidRPr="0034260E" w:rsidRDefault="00D72440" w:rsidP="00921E5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4</w:t>
            </w:r>
          </w:p>
        </w:tc>
        <w:tc>
          <w:tcPr>
            <w:tcW w:w="1843" w:type="dxa"/>
          </w:tcPr>
          <w:p w:rsidR="00D72440" w:rsidRPr="0034260E" w:rsidRDefault="00D72440" w:rsidP="00921E5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4</w:t>
            </w:r>
          </w:p>
        </w:tc>
        <w:tc>
          <w:tcPr>
            <w:tcW w:w="2268" w:type="dxa"/>
          </w:tcPr>
          <w:p w:rsidR="00D72440" w:rsidRPr="0034260E" w:rsidRDefault="00D72440" w:rsidP="00921E5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3</w:t>
            </w:r>
          </w:p>
        </w:tc>
      </w:tr>
      <w:tr w:rsidR="00D72440" w:rsidRPr="0034260E" w:rsidTr="004566C4">
        <w:tc>
          <w:tcPr>
            <w:tcW w:w="3828" w:type="dxa"/>
          </w:tcPr>
          <w:p w:rsidR="00D72440" w:rsidRPr="0034260E" w:rsidRDefault="00D72440" w:rsidP="00921E55">
            <w:pPr>
              <w:pStyle w:val="a3"/>
              <w:spacing w:line="360" w:lineRule="auto"/>
              <w:jc w:val="both"/>
              <w:rPr>
                <w:rFonts w:ascii="Times New Roman" w:hAnsi="Times New Roman" w:cs="Times New Roman"/>
                <w:sz w:val="28"/>
                <w:szCs w:val="28"/>
              </w:rPr>
            </w:pPr>
            <w:proofErr w:type="spellStart"/>
            <w:r w:rsidRPr="0034260E">
              <w:rPr>
                <w:rFonts w:ascii="Times New Roman" w:hAnsi="Times New Roman" w:cs="Times New Roman"/>
                <w:sz w:val="28"/>
                <w:szCs w:val="28"/>
              </w:rPr>
              <w:t>Подієві</w:t>
            </w:r>
            <w:proofErr w:type="spellEnd"/>
          </w:p>
        </w:tc>
        <w:tc>
          <w:tcPr>
            <w:tcW w:w="2126" w:type="dxa"/>
          </w:tcPr>
          <w:p w:rsidR="00D72440" w:rsidRPr="0034260E" w:rsidRDefault="00D72440" w:rsidP="00921E5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4</w:t>
            </w:r>
          </w:p>
        </w:tc>
        <w:tc>
          <w:tcPr>
            <w:tcW w:w="1843" w:type="dxa"/>
          </w:tcPr>
          <w:p w:rsidR="00D72440" w:rsidRPr="0034260E" w:rsidRDefault="00D72440" w:rsidP="00921E5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4</w:t>
            </w:r>
          </w:p>
        </w:tc>
        <w:tc>
          <w:tcPr>
            <w:tcW w:w="2268" w:type="dxa"/>
          </w:tcPr>
          <w:p w:rsidR="00D72440" w:rsidRPr="0034260E" w:rsidRDefault="00D72440" w:rsidP="00921E5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2</w:t>
            </w:r>
          </w:p>
        </w:tc>
      </w:tr>
      <w:tr w:rsidR="00D72440" w:rsidRPr="0034260E" w:rsidTr="004566C4">
        <w:tc>
          <w:tcPr>
            <w:tcW w:w="3828" w:type="dxa"/>
          </w:tcPr>
          <w:p w:rsidR="00D72440" w:rsidRPr="0034260E" w:rsidRDefault="00D72440" w:rsidP="00921E55">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Архітектурних пам’яток</w:t>
            </w:r>
          </w:p>
        </w:tc>
        <w:tc>
          <w:tcPr>
            <w:tcW w:w="2126" w:type="dxa"/>
          </w:tcPr>
          <w:p w:rsidR="00D72440" w:rsidRPr="0034260E" w:rsidRDefault="00D72440" w:rsidP="00921E55">
            <w:pPr>
              <w:pStyle w:val="a3"/>
              <w:spacing w:line="360" w:lineRule="auto"/>
              <w:rPr>
                <w:rFonts w:ascii="Times New Roman" w:hAnsi="Times New Roman" w:cs="Times New Roman"/>
                <w:sz w:val="28"/>
                <w:szCs w:val="28"/>
              </w:rPr>
            </w:pPr>
            <w:r>
              <w:rPr>
                <w:rFonts w:ascii="Times New Roman" w:hAnsi="Times New Roman" w:cs="Times New Roman"/>
                <w:sz w:val="28"/>
                <w:szCs w:val="28"/>
              </w:rPr>
              <w:t xml:space="preserve">        4</w:t>
            </w:r>
          </w:p>
        </w:tc>
        <w:tc>
          <w:tcPr>
            <w:tcW w:w="1843" w:type="dxa"/>
          </w:tcPr>
          <w:p w:rsidR="00D72440" w:rsidRPr="0034260E" w:rsidRDefault="00D72440" w:rsidP="00921E5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3</w:t>
            </w:r>
          </w:p>
        </w:tc>
        <w:tc>
          <w:tcPr>
            <w:tcW w:w="2268" w:type="dxa"/>
          </w:tcPr>
          <w:p w:rsidR="00D72440" w:rsidRPr="0034260E" w:rsidRDefault="00D72440" w:rsidP="00921E5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2</w:t>
            </w:r>
          </w:p>
        </w:tc>
      </w:tr>
      <w:tr w:rsidR="00D72440" w:rsidRPr="0034260E" w:rsidTr="004566C4">
        <w:trPr>
          <w:trHeight w:val="414"/>
        </w:trPr>
        <w:tc>
          <w:tcPr>
            <w:tcW w:w="3828" w:type="dxa"/>
          </w:tcPr>
          <w:p w:rsidR="00D72440" w:rsidRPr="0034260E" w:rsidRDefault="00D72440" w:rsidP="00921E55">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Система управління</w:t>
            </w:r>
          </w:p>
        </w:tc>
        <w:tc>
          <w:tcPr>
            <w:tcW w:w="2126" w:type="dxa"/>
          </w:tcPr>
          <w:p w:rsidR="00D72440" w:rsidRPr="0034260E" w:rsidRDefault="00D72440" w:rsidP="00921E5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4</w:t>
            </w:r>
          </w:p>
        </w:tc>
        <w:tc>
          <w:tcPr>
            <w:tcW w:w="1843" w:type="dxa"/>
          </w:tcPr>
          <w:p w:rsidR="00D72440" w:rsidRPr="0034260E" w:rsidRDefault="00D72440" w:rsidP="00921E5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3</w:t>
            </w:r>
          </w:p>
        </w:tc>
        <w:tc>
          <w:tcPr>
            <w:tcW w:w="2268" w:type="dxa"/>
          </w:tcPr>
          <w:p w:rsidR="00D72440" w:rsidRPr="0034260E" w:rsidRDefault="00D72440" w:rsidP="00921E55">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1</w:t>
            </w:r>
          </w:p>
        </w:tc>
      </w:tr>
      <w:tr w:rsidR="00D72440" w:rsidRPr="0034260E" w:rsidTr="004566C4">
        <w:tc>
          <w:tcPr>
            <w:tcW w:w="3828" w:type="dxa"/>
          </w:tcPr>
          <w:p w:rsidR="00D72440" w:rsidRPr="0034260E" w:rsidRDefault="00D72440" w:rsidP="00921E55">
            <w:pPr>
              <w:pStyle w:val="a3"/>
              <w:spacing w:line="360" w:lineRule="auto"/>
              <w:jc w:val="both"/>
              <w:rPr>
                <w:rFonts w:ascii="Times New Roman" w:hAnsi="Times New Roman" w:cs="Times New Roman"/>
                <w:sz w:val="28"/>
                <w:szCs w:val="28"/>
              </w:rPr>
            </w:pPr>
            <w:r w:rsidRPr="0034260E">
              <w:rPr>
                <w:rFonts w:ascii="Times New Roman" w:hAnsi="Times New Roman" w:cs="Times New Roman"/>
                <w:sz w:val="28"/>
                <w:szCs w:val="28"/>
              </w:rPr>
              <w:t>Інфраструктура</w:t>
            </w:r>
          </w:p>
        </w:tc>
        <w:tc>
          <w:tcPr>
            <w:tcW w:w="2126" w:type="dxa"/>
          </w:tcPr>
          <w:p w:rsidR="00D72440" w:rsidRPr="0034260E" w:rsidRDefault="00D72440" w:rsidP="00921E5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4</w:t>
            </w:r>
          </w:p>
        </w:tc>
        <w:tc>
          <w:tcPr>
            <w:tcW w:w="1843" w:type="dxa"/>
          </w:tcPr>
          <w:p w:rsidR="00D72440" w:rsidRPr="0034260E" w:rsidRDefault="00D72440" w:rsidP="00921E5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3</w:t>
            </w:r>
          </w:p>
        </w:tc>
        <w:tc>
          <w:tcPr>
            <w:tcW w:w="2268" w:type="dxa"/>
          </w:tcPr>
          <w:p w:rsidR="00D72440" w:rsidRPr="0034260E" w:rsidRDefault="00D72440" w:rsidP="00921E5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2</w:t>
            </w:r>
          </w:p>
        </w:tc>
      </w:tr>
      <w:tr w:rsidR="00D72440" w:rsidRPr="0034260E" w:rsidTr="004566C4">
        <w:tc>
          <w:tcPr>
            <w:tcW w:w="3828" w:type="dxa"/>
          </w:tcPr>
          <w:p w:rsidR="00D72440" w:rsidRPr="0034260E" w:rsidRDefault="00D72440" w:rsidP="00921E55">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Всього</w:t>
            </w:r>
          </w:p>
        </w:tc>
        <w:tc>
          <w:tcPr>
            <w:tcW w:w="2126" w:type="dxa"/>
          </w:tcPr>
          <w:p w:rsidR="00D72440" w:rsidRDefault="00D72440" w:rsidP="00921E5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38 / 44</w:t>
            </w:r>
          </w:p>
        </w:tc>
        <w:tc>
          <w:tcPr>
            <w:tcW w:w="1843" w:type="dxa"/>
          </w:tcPr>
          <w:p w:rsidR="00D72440" w:rsidRDefault="00D72440" w:rsidP="00921E5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35 / 44</w:t>
            </w:r>
          </w:p>
        </w:tc>
        <w:tc>
          <w:tcPr>
            <w:tcW w:w="2268" w:type="dxa"/>
          </w:tcPr>
          <w:p w:rsidR="00D72440" w:rsidRDefault="00D72440" w:rsidP="00921E5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27 / 44</w:t>
            </w:r>
          </w:p>
        </w:tc>
      </w:tr>
    </w:tbl>
    <w:p w:rsidR="00E75F0F" w:rsidRPr="00080188" w:rsidRDefault="00080188" w:rsidP="00080188">
      <w:pPr>
        <w:pStyle w:val="a3"/>
        <w:spacing w:line="360" w:lineRule="auto"/>
        <w:jc w:val="both"/>
        <w:rPr>
          <w:rFonts w:ascii="Times New Roman" w:hAnsi="Times New Roman" w:cs="Times New Roman"/>
          <w:bCs/>
          <w:sz w:val="28"/>
          <w:szCs w:val="28"/>
        </w:rPr>
      </w:pPr>
      <w:r w:rsidRPr="00080188">
        <w:rPr>
          <w:rFonts w:ascii="Times New Roman" w:hAnsi="Times New Roman" w:cs="Times New Roman"/>
          <w:bCs/>
          <w:sz w:val="28"/>
          <w:szCs w:val="28"/>
        </w:rPr>
        <w:t>Джерело: розробка автора</w:t>
      </w:r>
    </w:p>
    <w:p w:rsidR="00080188" w:rsidRDefault="00080188" w:rsidP="004566C4">
      <w:pPr>
        <w:pStyle w:val="a3"/>
        <w:spacing w:line="360" w:lineRule="auto"/>
        <w:ind w:firstLine="708"/>
        <w:jc w:val="both"/>
        <w:rPr>
          <w:rFonts w:ascii="Times New Roman" w:hAnsi="Times New Roman" w:cs="Times New Roman"/>
          <w:b/>
          <w:sz w:val="28"/>
          <w:szCs w:val="28"/>
        </w:rPr>
      </w:pPr>
    </w:p>
    <w:p w:rsidR="00FA700D" w:rsidRPr="002B3E9F" w:rsidRDefault="00C34142" w:rsidP="004566C4">
      <w:pPr>
        <w:pStyle w:val="a3"/>
        <w:spacing w:line="360" w:lineRule="auto"/>
        <w:ind w:firstLine="708"/>
        <w:jc w:val="both"/>
        <w:rPr>
          <w:rFonts w:ascii="Times New Roman" w:hAnsi="Times New Roman" w:cs="Times New Roman"/>
          <w:sz w:val="28"/>
          <w:szCs w:val="28"/>
        </w:rPr>
      </w:pPr>
      <w:r w:rsidRPr="00C34142">
        <w:rPr>
          <w:rFonts w:ascii="Times New Roman" w:hAnsi="Times New Roman" w:cs="Times New Roman"/>
          <w:b/>
          <w:sz w:val="28"/>
          <w:szCs w:val="28"/>
        </w:rPr>
        <w:t>Клімат.</w:t>
      </w:r>
      <w:r>
        <w:rPr>
          <w:rFonts w:ascii="Times New Roman" w:hAnsi="Times New Roman" w:cs="Times New Roman"/>
          <w:sz w:val="28"/>
          <w:szCs w:val="28"/>
        </w:rPr>
        <w:t xml:space="preserve"> </w:t>
      </w:r>
      <w:r w:rsidR="00FA700D">
        <w:rPr>
          <w:rFonts w:ascii="Times New Roman" w:hAnsi="Times New Roman" w:cs="Times New Roman"/>
          <w:sz w:val="28"/>
          <w:szCs w:val="28"/>
        </w:rPr>
        <w:t xml:space="preserve">Загалом, </w:t>
      </w:r>
      <w:r w:rsidR="00FA700D" w:rsidRPr="004566C4">
        <w:rPr>
          <w:rFonts w:ascii="Times New Roman" w:hAnsi="Times New Roman" w:cs="Times New Roman"/>
          <w:sz w:val="28"/>
          <w:szCs w:val="28"/>
        </w:rPr>
        <w:t>клімат</w:t>
      </w:r>
      <w:r w:rsidR="00FA700D">
        <w:rPr>
          <w:rFonts w:ascii="Times New Roman" w:hAnsi="Times New Roman" w:cs="Times New Roman"/>
          <w:sz w:val="28"/>
          <w:szCs w:val="28"/>
        </w:rPr>
        <w:t xml:space="preserve"> басейну Дунаю можна оцінити як </w:t>
      </w:r>
      <w:proofErr w:type="spellStart"/>
      <w:r w:rsidR="00FA700D">
        <w:rPr>
          <w:rFonts w:ascii="Times New Roman" w:hAnsi="Times New Roman" w:cs="Times New Roman"/>
          <w:sz w:val="28"/>
          <w:szCs w:val="28"/>
        </w:rPr>
        <w:t>субкомфортний</w:t>
      </w:r>
      <w:proofErr w:type="spellEnd"/>
      <w:r w:rsidR="00FA700D">
        <w:rPr>
          <w:rFonts w:ascii="Times New Roman" w:hAnsi="Times New Roman" w:cs="Times New Roman"/>
          <w:sz w:val="28"/>
          <w:szCs w:val="28"/>
        </w:rPr>
        <w:t xml:space="preserve"> та сезонно-комфортний. Клімат Верхнього басейну більш суворий, з довгою зимою та великою кількістю опадів. Клімат Середнього та Нижнього Дунаю – континентальний з можливими засухами </w:t>
      </w:r>
      <w:r w:rsidR="00FA700D" w:rsidRPr="00FA700D">
        <w:rPr>
          <w:rFonts w:ascii="Times New Roman" w:hAnsi="Times New Roman" w:cs="Times New Roman"/>
          <w:sz w:val="28"/>
          <w:szCs w:val="28"/>
          <w:lang w:val="ru-RU"/>
        </w:rPr>
        <w:t>[23]</w:t>
      </w:r>
      <w:r w:rsidR="00FA700D">
        <w:rPr>
          <w:rFonts w:ascii="Times New Roman" w:hAnsi="Times New Roman" w:cs="Times New Roman"/>
          <w:sz w:val="28"/>
          <w:szCs w:val="28"/>
        </w:rPr>
        <w:t xml:space="preserve">. Не зважаючи на це, басейн є сприятливим для організації різних видів туризму протягом всього року. Організація культурно-пізнавального туризму буде найбільш комфортною весною та восени, коли переважають середні температури. Довгі зими та стійкий сніговий покрив в Верхньому басейні сприяють організації </w:t>
      </w:r>
      <w:proofErr w:type="spellStart"/>
      <w:r w:rsidR="00FA700D">
        <w:rPr>
          <w:rFonts w:ascii="Times New Roman" w:hAnsi="Times New Roman" w:cs="Times New Roman"/>
          <w:sz w:val="28"/>
          <w:szCs w:val="28"/>
        </w:rPr>
        <w:t>гірсько-лижного</w:t>
      </w:r>
      <w:proofErr w:type="spellEnd"/>
      <w:r w:rsidR="00FA700D">
        <w:rPr>
          <w:rFonts w:ascii="Times New Roman" w:hAnsi="Times New Roman" w:cs="Times New Roman"/>
          <w:sz w:val="28"/>
          <w:szCs w:val="28"/>
        </w:rPr>
        <w:t xml:space="preserve"> туризму. А посушливий клімат Середнього та Нижнього басейнів дозволяють розвивати рекреаційний туризм.  </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b/>
          <w:sz w:val="28"/>
          <w:szCs w:val="28"/>
        </w:rPr>
        <w:lastRenderedPageBreak/>
        <w:t>Ландшафті ресурси.</w:t>
      </w:r>
      <w:r w:rsidRPr="00D038D8">
        <w:t xml:space="preserve"> </w:t>
      </w:r>
      <w:r w:rsidRPr="00D038D8">
        <w:rPr>
          <w:rFonts w:ascii="Times New Roman" w:hAnsi="Times New Roman" w:cs="Times New Roman"/>
          <w:sz w:val="28"/>
          <w:szCs w:val="28"/>
        </w:rPr>
        <w:t>Ландшафт як природне оточення рекреаційно-туристичної діяльності, формує рівень сприятливості для відпочинку й естетичності відчуттів, які його супроводжують.</w:t>
      </w:r>
      <w:r>
        <w:rPr>
          <w:rFonts w:ascii="Times New Roman" w:hAnsi="Times New Roman" w:cs="Times New Roman"/>
          <w:sz w:val="28"/>
          <w:szCs w:val="28"/>
        </w:rPr>
        <w:t xml:space="preserve"> Ландшафт Верхнього басейну Дунаю є надзвичайно сприятливим для туризму, адже він характеризується високою контрастністю, тут поєднуються високі гори (Альпи, Малі Карпати), а також рівнинні території, улоговини річок і </w:t>
      </w:r>
      <w:proofErr w:type="spellStart"/>
      <w:r>
        <w:rPr>
          <w:rFonts w:ascii="Times New Roman" w:hAnsi="Times New Roman" w:cs="Times New Roman"/>
          <w:sz w:val="28"/>
          <w:szCs w:val="28"/>
        </w:rPr>
        <w:t>тд</w:t>
      </w:r>
      <w:proofErr w:type="spellEnd"/>
      <w:r>
        <w:rPr>
          <w:rFonts w:ascii="Times New Roman" w:hAnsi="Times New Roman" w:cs="Times New Roman"/>
          <w:sz w:val="28"/>
          <w:szCs w:val="28"/>
        </w:rPr>
        <w:t>. Висока контрастність та мальовничість сприяє отриманню відвідувачами естетичного задоволення, а також розвитку різноманітних видів туризму. Середня частина характеризується більш рівнинним рельєфом (Хорватія, Угорщина). Гори і височини спостерігаються тільки на південному заході. Рельєф цієї частини можна оцінити як відносно сприятливий, адже він не відрізняється особливою контрастністю та екзотичністю. Нижня частина Дунаю характеризується контрастністю, адже вона включає Гірські масиви, вузькі ущелини, схожі на каньйони, рівнинні та заболочені території.  Тому ландшафт Нижнього басейну можна оцінити як сприятливий.</w:t>
      </w:r>
    </w:p>
    <w:p w:rsidR="00FA700D" w:rsidRDefault="00FA700D" w:rsidP="00FA700D">
      <w:pPr>
        <w:pStyle w:val="a3"/>
        <w:spacing w:line="360" w:lineRule="auto"/>
        <w:ind w:firstLine="708"/>
        <w:jc w:val="both"/>
        <w:rPr>
          <w:rFonts w:ascii="Times New Roman" w:hAnsi="Times New Roman" w:cs="Times New Roman"/>
          <w:sz w:val="28"/>
          <w:szCs w:val="28"/>
        </w:rPr>
      </w:pPr>
      <w:r w:rsidRPr="00537751">
        <w:rPr>
          <w:rFonts w:ascii="Times New Roman" w:hAnsi="Times New Roman" w:cs="Times New Roman"/>
          <w:b/>
          <w:sz w:val="28"/>
          <w:szCs w:val="28"/>
        </w:rPr>
        <w:t>Рельєф</w:t>
      </w:r>
      <w:r>
        <w:rPr>
          <w:rFonts w:ascii="Times New Roman" w:hAnsi="Times New Roman" w:cs="Times New Roman"/>
          <w:sz w:val="28"/>
          <w:szCs w:val="28"/>
        </w:rPr>
        <w:t>. Рельєф є важливим чинником формування гірськолижного і пішохідного</w:t>
      </w:r>
      <w:r w:rsidRPr="00FC1814">
        <w:rPr>
          <w:rFonts w:ascii="Times New Roman" w:hAnsi="Times New Roman" w:cs="Times New Roman"/>
          <w:sz w:val="28"/>
          <w:szCs w:val="28"/>
        </w:rPr>
        <w:t xml:space="preserve"> туризм</w:t>
      </w:r>
      <w:r>
        <w:rPr>
          <w:rFonts w:ascii="Times New Roman" w:hAnsi="Times New Roman" w:cs="Times New Roman"/>
          <w:sz w:val="28"/>
          <w:szCs w:val="28"/>
        </w:rPr>
        <w:t>у</w:t>
      </w:r>
      <w:r w:rsidRPr="00FC1814">
        <w:rPr>
          <w:rFonts w:ascii="Times New Roman" w:hAnsi="Times New Roman" w:cs="Times New Roman"/>
          <w:sz w:val="28"/>
          <w:szCs w:val="28"/>
        </w:rPr>
        <w:t>, альпінізм</w:t>
      </w:r>
      <w:r>
        <w:rPr>
          <w:rFonts w:ascii="Times New Roman" w:hAnsi="Times New Roman" w:cs="Times New Roman"/>
          <w:sz w:val="28"/>
          <w:szCs w:val="28"/>
        </w:rPr>
        <w:t>у, скелелазіння</w:t>
      </w:r>
      <w:r w:rsidRPr="00FC1814">
        <w:rPr>
          <w:rFonts w:ascii="Times New Roman" w:hAnsi="Times New Roman" w:cs="Times New Roman"/>
          <w:sz w:val="28"/>
          <w:szCs w:val="28"/>
        </w:rPr>
        <w:t xml:space="preserve">. </w:t>
      </w:r>
      <w:r>
        <w:rPr>
          <w:rFonts w:ascii="Times New Roman" w:hAnsi="Times New Roman" w:cs="Times New Roman"/>
          <w:sz w:val="28"/>
          <w:szCs w:val="28"/>
        </w:rPr>
        <w:t xml:space="preserve">Рельєф Верхнього басейну Дунаю характеризується наявністю гірських систем (Альпи та Карпати), що знаходяться близько до споживацького ринку та є добре освоєними. Тому цей район можна оцінити як сприятливий. Рельєф Середнього та Нижнього Дунаю використовується здебільшого для пішохідного та </w:t>
      </w:r>
      <w:proofErr w:type="spellStart"/>
      <w:r>
        <w:rPr>
          <w:rFonts w:ascii="Times New Roman" w:hAnsi="Times New Roman" w:cs="Times New Roman"/>
          <w:sz w:val="28"/>
          <w:szCs w:val="28"/>
        </w:rPr>
        <w:t>велотуризму</w:t>
      </w:r>
      <w:proofErr w:type="spellEnd"/>
      <w:r>
        <w:rPr>
          <w:rFonts w:ascii="Times New Roman" w:hAnsi="Times New Roman" w:cs="Times New Roman"/>
          <w:sz w:val="28"/>
          <w:szCs w:val="28"/>
        </w:rPr>
        <w:t>. Проте, тут також існує незначна кількість гірськолижних курортів (Словенія, Україна, Румунія).</w:t>
      </w:r>
    </w:p>
    <w:p w:rsidR="00FA700D" w:rsidRDefault="00FA700D" w:rsidP="00FA700D">
      <w:pPr>
        <w:pStyle w:val="a3"/>
        <w:spacing w:line="360" w:lineRule="auto"/>
        <w:ind w:firstLine="708"/>
        <w:jc w:val="both"/>
        <w:rPr>
          <w:rFonts w:ascii="Times New Roman" w:hAnsi="Times New Roman" w:cs="Times New Roman"/>
          <w:sz w:val="28"/>
          <w:szCs w:val="28"/>
        </w:rPr>
      </w:pPr>
      <w:r w:rsidRPr="00143A66">
        <w:rPr>
          <w:rFonts w:ascii="Times New Roman" w:hAnsi="Times New Roman" w:cs="Times New Roman"/>
          <w:b/>
          <w:sz w:val="28"/>
          <w:szCs w:val="28"/>
        </w:rPr>
        <w:t>Водні ресурси.</w:t>
      </w:r>
      <w:r>
        <w:rPr>
          <w:rFonts w:ascii="Times New Roman" w:hAnsi="Times New Roman" w:cs="Times New Roman"/>
          <w:b/>
          <w:sz w:val="28"/>
          <w:szCs w:val="28"/>
        </w:rPr>
        <w:t xml:space="preserve"> </w:t>
      </w:r>
      <w:r w:rsidRPr="00143A66">
        <w:rPr>
          <w:rFonts w:ascii="Times New Roman" w:hAnsi="Times New Roman" w:cs="Times New Roman"/>
          <w:sz w:val="28"/>
          <w:szCs w:val="28"/>
        </w:rPr>
        <w:t xml:space="preserve">Гідрографічні об'єкти у поєднанні із комфортними погодно-кліматичними умовами </w:t>
      </w:r>
      <w:r>
        <w:rPr>
          <w:rFonts w:ascii="Times New Roman" w:hAnsi="Times New Roman" w:cs="Times New Roman"/>
          <w:sz w:val="28"/>
          <w:szCs w:val="28"/>
        </w:rPr>
        <w:t xml:space="preserve">є одним з визначальних чинників для розвитку окремих видів туризму. Водні ресурси Верхнього басейну Дунаю можна оцінити як помірно-сприятливі. Річка Дунай, яка тут виступає основним водним ресурсом, використовується для судноплавства, організації круїзів, сплавів на каное та </w:t>
      </w:r>
      <w:proofErr w:type="spellStart"/>
      <w:r>
        <w:rPr>
          <w:rFonts w:ascii="Times New Roman" w:hAnsi="Times New Roman" w:cs="Times New Roman"/>
          <w:sz w:val="28"/>
          <w:szCs w:val="28"/>
        </w:rPr>
        <w:t>каякінгу</w:t>
      </w:r>
      <w:proofErr w:type="spellEnd"/>
      <w:r>
        <w:rPr>
          <w:rFonts w:ascii="Times New Roman" w:hAnsi="Times New Roman" w:cs="Times New Roman"/>
          <w:sz w:val="28"/>
          <w:szCs w:val="28"/>
        </w:rPr>
        <w:t xml:space="preserve">. Середній басейн, окрім річки, характеризується значною кількістю озер, деякі з яких використовуються з туристичною та рекреаційною метою (Балатон, </w:t>
      </w:r>
      <w:proofErr w:type="spellStart"/>
      <w:r>
        <w:rPr>
          <w:rFonts w:ascii="Times New Roman" w:hAnsi="Times New Roman" w:cs="Times New Roman"/>
          <w:sz w:val="28"/>
          <w:szCs w:val="28"/>
        </w:rPr>
        <w:t>Хевіз</w:t>
      </w:r>
      <w:proofErr w:type="spellEnd"/>
      <w:r>
        <w:rPr>
          <w:rFonts w:ascii="Times New Roman" w:hAnsi="Times New Roman" w:cs="Times New Roman"/>
          <w:sz w:val="28"/>
          <w:szCs w:val="28"/>
        </w:rPr>
        <w:t xml:space="preserve">, </w:t>
      </w:r>
      <w:proofErr w:type="spellStart"/>
      <w:r w:rsidRPr="0055151C">
        <w:rPr>
          <w:rFonts w:ascii="Times New Roman" w:hAnsi="Times New Roman" w:cs="Times New Roman"/>
          <w:sz w:val="28"/>
          <w:szCs w:val="28"/>
        </w:rPr>
        <w:t>Нойзидлер-Зе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Блед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Бохінь</w:t>
      </w:r>
      <w:proofErr w:type="spellEnd"/>
      <w:r>
        <w:rPr>
          <w:rFonts w:ascii="Times New Roman" w:hAnsi="Times New Roman" w:cs="Times New Roman"/>
          <w:sz w:val="28"/>
          <w:szCs w:val="28"/>
        </w:rPr>
        <w:t xml:space="preserve">, </w:t>
      </w:r>
      <w:proofErr w:type="spellStart"/>
      <w:r w:rsidRPr="0010556C">
        <w:rPr>
          <w:rFonts w:ascii="Times New Roman" w:hAnsi="Times New Roman" w:cs="Times New Roman"/>
          <w:sz w:val="28"/>
          <w:szCs w:val="28"/>
        </w:rPr>
        <w:t>Плитвицькі</w:t>
      </w:r>
      <w:proofErr w:type="spellEnd"/>
      <w:r w:rsidRPr="0010556C">
        <w:rPr>
          <w:rFonts w:ascii="Times New Roman" w:hAnsi="Times New Roman" w:cs="Times New Roman"/>
          <w:sz w:val="28"/>
          <w:szCs w:val="28"/>
        </w:rPr>
        <w:t xml:space="preserve"> озера</w:t>
      </w:r>
      <w:r>
        <w:rPr>
          <w:rFonts w:ascii="Times New Roman" w:hAnsi="Times New Roman" w:cs="Times New Roman"/>
          <w:sz w:val="28"/>
          <w:szCs w:val="28"/>
        </w:rPr>
        <w:t xml:space="preserve">), тому їх можна оцінити як </w:t>
      </w:r>
      <w:r>
        <w:rPr>
          <w:rFonts w:ascii="Times New Roman" w:hAnsi="Times New Roman" w:cs="Times New Roman"/>
          <w:sz w:val="28"/>
          <w:szCs w:val="28"/>
        </w:rPr>
        <w:lastRenderedPageBreak/>
        <w:t>сприятливі. Водні ресурси Нижнього басейну характеризуються наявністю річок, великої кількості озер, лиманів, лагун, а також узбережжя чорного моря. Ці ресурси є сприятливими для використання в туризмі, проте на даний момент використовуються слабо.</w:t>
      </w:r>
    </w:p>
    <w:p w:rsidR="00FA700D" w:rsidRDefault="00FA700D" w:rsidP="00FA700D">
      <w:pPr>
        <w:pStyle w:val="a3"/>
        <w:spacing w:line="360" w:lineRule="auto"/>
        <w:ind w:firstLine="708"/>
        <w:jc w:val="both"/>
        <w:rPr>
          <w:rFonts w:ascii="Times New Roman" w:hAnsi="Times New Roman" w:cs="Times New Roman"/>
          <w:sz w:val="28"/>
          <w:szCs w:val="28"/>
        </w:rPr>
      </w:pPr>
      <w:r w:rsidRPr="006A706C">
        <w:rPr>
          <w:rFonts w:ascii="Times New Roman" w:hAnsi="Times New Roman" w:cs="Times New Roman"/>
          <w:b/>
          <w:sz w:val="28"/>
          <w:szCs w:val="28"/>
        </w:rPr>
        <w:t>Пляжні ресурси.</w:t>
      </w:r>
      <w:r>
        <w:rPr>
          <w:rFonts w:ascii="Times New Roman" w:hAnsi="Times New Roman" w:cs="Times New Roman"/>
          <w:sz w:val="28"/>
          <w:szCs w:val="28"/>
        </w:rPr>
        <w:t xml:space="preserve"> Незначна кількість пляжних ресурсів присутня в Середній частині басейну Дунаю. Найпопулярнішими є пляжі озера Балатон та </w:t>
      </w:r>
      <w:proofErr w:type="spellStart"/>
      <w:r>
        <w:rPr>
          <w:rFonts w:ascii="Times New Roman" w:hAnsi="Times New Roman" w:cs="Times New Roman"/>
          <w:sz w:val="28"/>
          <w:szCs w:val="28"/>
        </w:rPr>
        <w:t>Хевіз</w:t>
      </w:r>
      <w:proofErr w:type="spellEnd"/>
      <w:r>
        <w:rPr>
          <w:rFonts w:ascii="Times New Roman" w:hAnsi="Times New Roman" w:cs="Times New Roman"/>
          <w:sz w:val="28"/>
          <w:szCs w:val="28"/>
        </w:rPr>
        <w:t xml:space="preserve">, їх тут більше 70. Також пляжні ресурси є на території Нижнього Дунаю – узбережжя Чорного моря України та Румунії. Проте, кількість добре </w:t>
      </w:r>
      <w:proofErr w:type="spellStart"/>
      <w:r>
        <w:rPr>
          <w:rFonts w:ascii="Times New Roman" w:hAnsi="Times New Roman" w:cs="Times New Roman"/>
          <w:sz w:val="28"/>
          <w:szCs w:val="28"/>
        </w:rPr>
        <w:t>облаштованих</w:t>
      </w:r>
      <w:proofErr w:type="spellEnd"/>
      <w:r>
        <w:rPr>
          <w:rFonts w:ascii="Times New Roman" w:hAnsi="Times New Roman" w:cs="Times New Roman"/>
          <w:sz w:val="28"/>
          <w:szCs w:val="28"/>
        </w:rPr>
        <w:t xml:space="preserve"> пляжних ресурсів тут незначна. Говорячи про країни Верхнього Дунаю, то тут пляжний відпочинок серед туристів не поширений.</w:t>
      </w:r>
    </w:p>
    <w:p w:rsidR="00FA700D" w:rsidRDefault="00FA700D" w:rsidP="00FA700D">
      <w:pPr>
        <w:pStyle w:val="a3"/>
        <w:spacing w:line="360" w:lineRule="auto"/>
        <w:ind w:firstLine="708"/>
        <w:jc w:val="both"/>
        <w:rPr>
          <w:rFonts w:ascii="Times New Roman" w:hAnsi="Times New Roman" w:cs="Times New Roman"/>
          <w:sz w:val="28"/>
          <w:szCs w:val="28"/>
        </w:rPr>
      </w:pPr>
      <w:r w:rsidRPr="006A706C">
        <w:rPr>
          <w:rFonts w:ascii="Times New Roman" w:hAnsi="Times New Roman" w:cs="Times New Roman"/>
          <w:b/>
          <w:sz w:val="28"/>
          <w:szCs w:val="28"/>
        </w:rPr>
        <w:t>Бальнеологічні ресурси.</w:t>
      </w:r>
      <w:r>
        <w:rPr>
          <w:rFonts w:ascii="Times New Roman" w:hAnsi="Times New Roman" w:cs="Times New Roman"/>
          <w:b/>
          <w:sz w:val="28"/>
          <w:szCs w:val="28"/>
        </w:rPr>
        <w:t xml:space="preserve"> </w:t>
      </w:r>
      <w:r>
        <w:rPr>
          <w:rFonts w:ascii="Times New Roman" w:hAnsi="Times New Roman" w:cs="Times New Roman"/>
          <w:sz w:val="28"/>
          <w:szCs w:val="28"/>
        </w:rPr>
        <w:t>Ба</w:t>
      </w:r>
      <w:r w:rsidRPr="006F4B08">
        <w:rPr>
          <w:rFonts w:ascii="Times New Roman" w:hAnsi="Times New Roman" w:cs="Times New Roman"/>
          <w:sz w:val="28"/>
          <w:szCs w:val="28"/>
        </w:rPr>
        <w:t xml:space="preserve">льнеологічні ресурси широко використовуються в рекреаційно-туристичній діяльності. Мінеральні і термальні води, лікувальні грязі, </w:t>
      </w:r>
      <w:proofErr w:type="spellStart"/>
      <w:r w:rsidRPr="006F4B08">
        <w:rPr>
          <w:rFonts w:ascii="Times New Roman" w:hAnsi="Times New Roman" w:cs="Times New Roman"/>
          <w:sz w:val="28"/>
          <w:szCs w:val="28"/>
        </w:rPr>
        <w:t>бішофіт</w:t>
      </w:r>
      <w:proofErr w:type="spellEnd"/>
      <w:r w:rsidRPr="006F4B08">
        <w:rPr>
          <w:rFonts w:ascii="Times New Roman" w:hAnsi="Times New Roman" w:cs="Times New Roman"/>
          <w:sz w:val="28"/>
          <w:szCs w:val="28"/>
        </w:rPr>
        <w:t xml:space="preserve"> є природною основою для розвитку оздоровчо-лікувального туризму</w:t>
      </w:r>
      <w:r w:rsidR="00370265">
        <w:rPr>
          <w:rFonts w:ascii="Times New Roman" w:hAnsi="Times New Roman" w:cs="Times New Roman"/>
          <w:sz w:val="28"/>
          <w:szCs w:val="28"/>
        </w:rPr>
        <w:t xml:space="preserve"> </w:t>
      </w:r>
      <w:r w:rsidR="00370265" w:rsidRPr="00370265">
        <w:rPr>
          <w:rFonts w:ascii="Times New Roman" w:hAnsi="Times New Roman" w:cs="Times New Roman"/>
          <w:sz w:val="28"/>
          <w:szCs w:val="28"/>
          <w:lang w:val="ru-RU"/>
        </w:rPr>
        <w:t>[</w:t>
      </w:r>
      <w:r w:rsidR="00370265" w:rsidRPr="00CB1531">
        <w:rPr>
          <w:rFonts w:ascii="Times New Roman" w:hAnsi="Times New Roman" w:cs="Times New Roman"/>
          <w:sz w:val="28"/>
          <w:szCs w:val="28"/>
          <w:lang w:val="ru-RU"/>
        </w:rPr>
        <w:t>21]</w:t>
      </w:r>
      <w:r w:rsidRPr="006F4B08">
        <w:rPr>
          <w:rFonts w:ascii="Times New Roman" w:hAnsi="Times New Roman" w:cs="Times New Roman"/>
          <w:sz w:val="28"/>
          <w:szCs w:val="28"/>
        </w:rPr>
        <w:t>.</w:t>
      </w:r>
      <w:r>
        <w:rPr>
          <w:rFonts w:ascii="Times New Roman" w:hAnsi="Times New Roman" w:cs="Times New Roman"/>
          <w:sz w:val="28"/>
          <w:szCs w:val="28"/>
        </w:rPr>
        <w:t xml:space="preserve"> На території Верхнього басейну Дунаю існують певні запаси бальнеологічних ресурсів в Чехії та Словаччині, на їх базі діють лікувально-оздоровчі курорти.</w:t>
      </w:r>
      <w:r w:rsidRPr="006F4B08">
        <w:rPr>
          <w:rFonts w:ascii="Times New Roman" w:hAnsi="Times New Roman" w:cs="Times New Roman"/>
          <w:sz w:val="28"/>
          <w:szCs w:val="28"/>
        </w:rPr>
        <w:t xml:space="preserve"> </w:t>
      </w:r>
      <w:r>
        <w:rPr>
          <w:rFonts w:ascii="Times New Roman" w:hAnsi="Times New Roman" w:cs="Times New Roman"/>
          <w:sz w:val="28"/>
          <w:szCs w:val="28"/>
        </w:rPr>
        <w:t xml:space="preserve">Бальнеологічні ресурси Словаччини характеризуються наявністю мінеральних питних вод, грязей та торфу, проте їх кількість незначна. Тому їх можна оцінити як мало сприятливі. Середній басейн має значно більше бальнеологічних ресурсів, їх можна оцінити як сприятливі. Лідером тут є Угорщина, де нараховується </w:t>
      </w:r>
      <w:r w:rsidRPr="00A02E1A">
        <w:rPr>
          <w:rFonts w:ascii="Times New Roman" w:hAnsi="Times New Roman" w:cs="Times New Roman"/>
          <w:sz w:val="28"/>
          <w:szCs w:val="28"/>
        </w:rPr>
        <w:t>країни 1289 свердловин з термальною водо</w:t>
      </w:r>
      <w:r>
        <w:rPr>
          <w:rFonts w:ascii="Times New Roman" w:hAnsi="Times New Roman" w:cs="Times New Roman"/>
          <w:sz w:val="28"/>
          <w:szCs w:val="28"/>
        </w:rPr>
        <w:t>ю;</w:t>
      </w:r>
      <w:r w:rsidRPr="00A02E1A">
        <w:rPr>
          <w:rFonts w:ascii="Times New Roman" w:hAnsi="Times New Roman" w:cs="Times New Roman"/>
          <w:sz w:val="28"/>
          <w:szCs w:val="28"/>
        </w:rPr>
        <w:t xml:space="preserve"> 13</w:t>
      </w:r>
      <w:r>
        <w:rPr>
          <w:rFonts w:ascii="Times New Roman" w:hAnsi="Times New Roman" w:cs="Times New Roman"/>
          <w:sz w:val="28"/>
          <w:szCs w:val="28"/>
        </w:rPr>
        <w:t>6 джерел лікувальної питної води,</w:t>
      </w:r>
      <w:r w:rsidRPr="00A02E1A">
        <w:rPr>
          <w:rFonts w:ascii="Times New Roman" w:hAnsi="Times New Roman" w:cs="Times New Roman"/>
          <w:sz w:val="28"/>
          <w:szCs w:val="28"/>
        </w:rPr>
        <w:t xml:space="preserve"> 4 родовища лікувальних грязей</w:t>
      </w:r>
      <w:r>
        <w:rPr>
          <w:rFonts w:ascii="Times New Roman" w:hAnsi="Times New Roman" w:cs="Times New Roman"/>
          <w:sz w:val="28"/>
          <w:szCs w:val="28"/>
        </w:rPr>
        <w:t xml:space="preserve"> </w:t>
      </w:r>
      <w:r w:rsidRPr="00F65FF0">
        <w:rPr>
          <w:rFonts w:ascii="Times New Roman" w:hAnsi="Times New Roman" w:cs="Times New Roman"/>
          <w:sz w:val="28"/>
          <w:szCs w:val="28"/>
          <w:lang w:val="ru-RU"/>
        </w:rPr>
        <w:t>[27]</w:t>
      </w:r>
      <w:r>
        <w:rPr>
          <w:rFonts w:ascii="Times New Roman" w:hAnsi="Times New Roman" w:cs="Times New Roman"/>
          <w:sz w:val="28"/>
          <w:szCs w:val="28"/>
        </w:rPr>
        <w:t xml:space="preserve">. Крім цього, бальнеологічні ресурси наявні на території Словенії (озеро </w:t>
      </w:r>
      <w:proofErr w:type="spellStart"/>
      <w:r>
        <w:rPr>
          <w:rFonts w:ascii="Times New Roman" w:hAnsi="Times New Roman" w:cs="Times New Roman"/>
          <w:sz w:val="28"/>
          <w:szCs w:val="28"/>
        </w:rPr>
        <w:t>Блед</w:t>
      </w:r>
      <w:proofErr w:type="spellEnd"/>
      <w:r>
        <w:rPr>
          <w:rFonts w:ascii="Times New Roman" w:hAnsi="Times New Roman" w:cs="Times New Roman"/>
          <w:sz w:val="28"/>
          <w:szCs w:val="28"/>
        </w:rPr>
        <w:t>). Значна кількість бальнеологічних ресурсів наявна на території Нижнього басейну: т</w:t>
      </w:r>
      <w:r w:rsidRPr="00AB2635">
        <w:rPr>
          <w:rFonts w:ascii="Times New Roman" w:hAnsi="Times New Roman" w:cs="Times New Roman"/>
          <w:sz w:val="28"/>
          <w:szCs w:val="28"/>
        </w:rPr>
        <w:t>ретина природних мінеральних джерел Європи (близько 3000) знаходиться в Румунії. Більше 117 курортів пропонують лікування різних видів хвороб (вода, сіль, мінеральна грязь, терапія моф</w:t>
      </w:r>
      <w:r>
        <w:rPr>
          <w:rFonts w:ascii="Times New Roman" w:hAnsi="Times New Roman" w:cs="Times New Roman"/>
          <w:sz w:val="28"/>
          <w:szCs w:val="28"/>
        </w:rPr>
        <w:t>етами)</w:t>
      </w:r>
      <w:r w:rsidRPr="00F65FF0">
        <w:rPr>
          <w:rFonts w:ascii="Times New Roman" w:hAnsi="Times New Roman" w:cs="Times New Roman"/>
          <w:sz w:val="28"/>
          <w:szCs w:val="28"/>
        </w:rPr>
        <w:t xml:space="preserve"> [28]</w:t>
      </w:r>
      <w:r>
        <w:rPr>
          <w:rFonts w:ascii="Times New Roman" w:hAnsi="Times New Roman" w:cs="Times New Roman"/>
          <w:sz w:val="28"/>
          <w:szCs w:val="28"/>
        </w:rPr>
        <w:t>. Їх також можна оцінити як сприятливі.</w:t>
      </w:r>
    </w:p>
    <w:p w:rsidR="00FA700D" w:rsidRDefault="00FA700D" w:rsidP="00FA700D">
      <w:pPr>
        <w:pStyle w:val="a3"/>
        <w:spacing w:line="360" w:lineRule="auto"/>
        <w:ind w:firstLine="708"/>
        <w:jc w:val="both"/>
        <w:rPr>
          <w:rFonts w:ascii="Times New Roman" w:hAnsi="Times New Roman" w:cs="Times New Roman"/>
          <w:sz w:val="28"/>
          <w:szCs w:val="28"/>
        </w:rPr>
      </w:pPr>
      <w:r w:rsidRPr="00011961">
        <w:rPr>
          <w:rFonts w:ascii="Times New Roman" w:hAnsi="Times New Roman" w:cs="Times New Roman"/>
          <w:b/>
          <w:sz w:val="28"/>
          <w:szCs w:val="28"/>
        </w:rPr>
        <w:t>Спелеологічні ресурси</w:t>
      </w:r>
      <w:r>
        <w:rPr>
          <w:rFonts w:ascii="Times New Roman" w:hAnsi="Times New Roman" w:cs="Times New Roman"/>
          <w:sz w:val="28"/>
          <w:szCs w:val="28"/>
        </w:rPr>
        <w:t xml:space="preserve">. Загалом, весь басейн Дунаю має велику кількість спелеологічних ресурсів, тому їх можна оцінити як сприятливі та відносно сприятливі. Печери Верхнього та Нижнього басейнів використовуються при </w:t>
      </w:r>
      <w:r>
        <w:rPr>
          <w:rFonts w:ascii="Times New Roman" w:hAnsi="Times New Roman" w:cs="Times New Roman"/>
          <w:sz w:val="28"/>
          <w:szCs w:val="28"/>
        </w:rPr>
        <w:lastRenderedPageBreak/>
        <w:t>організації активного та культурно-пізнавального туризму. В той час, деякі печери Нижнього басейну використовуються в лікувально-оздоровчому туризмі.</w:t>
      </w:r>
    </w:p>
    <w:p w:rsidR="00FA700D" w:rsidRDefault="00FA700D" w:rsidP="00FA700D">
      <w:pPr>
        <w:pStyle w:val="a3"/>
        <w:spacing w:line="360" w:lineRule="auto"/>
        <w:ind w:firstLine="708"/>
        <w:jc w:val="both"/>
        <w:rPr>
          <w:rFonts w:ascii="Times New Roman" w:hAnsi="Times New Roman" w:cs="Times New Roman"/>
          <w:sz w:val="28"/>
          <w:szCs w:val="28"/>
        </w:rPr>
      </w:pPr>
      <w:r w:rsidRPr="00B57654">
        <w:rPr>
          <w:rFonts w:ascii="Times New Roman" w:hAnsi="Times New Roman" w:cs="Times New Roman"/>
          <w:b/>
          <w:sz w:val="28"/>
          <w:szCs w:val="28"/>
        </w:rPr>
        <w:t>Ресурси природоохоронних територій.</w:t>
      </w:r>
      <w:r>
        <w:rPr>
          <w:rFonts w:ascii="Times New Roman" w:hAnsi="Times New Roman" w:cs="Times New Roman"/>
          <w:sz w:val="28"/>
          <w:szCs w:val="28"/>
        </w:rPr>
        <w:t xml:space="preserve"> Весь басейн Дунаю має значний потенціал для розвитку туризму на основі природоохоронних територій. сприятливим вважається, коли територія НПП району перевищує 5% від загальної площі території. Точну цифру сказати важко, адже басейн не охоплює територію країн повністю. У всіх країнах басейну, окрім </w:t>
      </w:r>
      <w:r w:rsidRPr="00F65FF0">
        <w:rPr>
          <w:rFonts w:ascii="Times New Roman" w:hAnsi="Times New Roman" w:cs="Times New Roman"/>
          <w:sz w:val="28"/>
          <w:szCs w:val="28"/>
        </w:rPr>
        <w:t>Босн</w:t>
      </w:r>
      <w:r>
        <w:rPr>
          <w:rFonts w:ascii="Times New Roman" w:hAnsi="Times New Roman" w:cs="Times New Roman"/>
          <w:sz w:val="28"/>
          <w:szCs w:val="28"/>
        </w:rPr>
        <w:t>ії та Герцеговини та Молдови, природоохоронні території займають більше 5% під площі країни, а в Словаччині ця територія займає  37,6% території, в Угорщині – 22,6%. Тому ресурси природоохоронних територій можна оцінити як сприятливі. Вони використовуються для розвитку різних видів туризму. Більшість парків верхнього Дунаю є місцем організації активного туризму (велосипедного, пішохідного). Природоохоронні території Середнього та Нижнього туризму є надзвичайно перспективними для розвитку екологічного туризму, споглядання за птахами, фото-сафарі, адже тут є велика кількість ендемічних та унікальних видів.</w:t>
      </w:r>
    </w:p>
    <w:p w:rsidR="00FA700D" w:rsidRDefault="00FA700D" w:rsidP="00FA700D">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525CB8">
        <w:rPr>
          <w:rFonts w:ascii="Times New Roman" w:hAnsi="Times New Roman" w:cs="Times New Roman"/>
          <w:b/>
          <w:sz w:val="28"/>
          <w:szCs w:val="28"/>
        </w:rPr>
        <w:t>Біотичні ресурси</w:t>
      </w:r>
      <w:r>
        <w:rPr>
          <w:rFonts w:ascii="Times New Roman" w:hAnsi="Times New Roman" w:cs="Times New Roman"/>
          <w:sz w:val="28"/>
          <w:szCs w:val="28"/>
        </w:rPr>
        <w:t xml:space="preserve">. </w:t>
      </w:r>
      <w:r w:rsidRPr="00537751">
        <w:rPr>
          <w:rFonts w:ascii="Times New Roman" w:hAnsi="Times New Roman" w:cs="Times New Roman"/>
          <w:sz w:val="28"/>
          <w:szCs w:val="28"/>
        </w:rPr>
        <w:t xml:space="preserve">Ліси помірного поясу, насамперед соснові, поліпшують якість повітря, наповнюють його ефірними оліями, алкалоїдами, </w:t>
      </w:r>
      <w:proofErr w:type="spellStart"/>
      <w:r w:rsidRPr="00537751">
        <w:rPr>
          <w:rFonts w:ascii="Times New Roman" w:hAnsi="Times New Roman" w:cs="Times New Roman"/>
          <w:sz w:val="28"/>
          <w:szCs w:val="28"/>
        </w:rPr>
        <w:t>фітонци-дами</w:t>
      </w:r>
      <w:proofErr w:type="spellEnd"/>
      <w:r w:rsidRPr="00537751">
        <w:rPr>
          <w:rFonts w:ascii="Times New Roman" w:hAnsi="Times New Roman" w:cs="Times New Roman"/>
          <w:sz w:val="28"/>
          <w:szCs w:val="28"/>
        </w:rPr>
        <w:t xml:space="preserve"> і вбивають хвороботворні бактерії</w:t>
      </w:r>
      <w:r>
        <w:rPr>
          <w:rFonts w:ascii="Times New Roman" w:hAnsi="Times New Roman" w:cs="Times New Roman"/>
          <w:sz w:val="28"/>
          <w:szCs w:val="28"/>
        </w:rPr>
        <w:t xml:space="preserve"> ч</w:t>
      </w:r>
      <w:r w:rsidRPr="00537751">
        <w:rPr>
          <w:rFonts w:ascii="Times New Roman" w:hAnsi="Times New Roman" w:cs="Times New Roman"/>
          <w:sz w:val="28"/>
          <w:szCs w:val="28"/>
        </w:rPr>
        <w:t>. Такі лісові масиви стають основою для функціонування оздоровчих закладів і місцями масового відп</w:t>
      </w:r>
      <w:r>
        <w:rPr>
          <w:rFonts w:ascii="Times New Roman" w:hAnsi="Times New Roman" w:cs="Times New Roman"/>
          <w:sz w:val="28"/>
          <w:szCs w:val="28"/>
        </w:rPr>
        <w:t>очинку населення</w:t>
      </w:r>
      <w:r w:rsidRPr="00F65FF0">
        <w:rPr>
          <w:rFonts w:ascii="Times New Roman" w:hAnsi="Times New Roman" w:cs="Times New Roman"/>
          <w:sz w:val="28"/>
          <w:szCs w:val="28"/>
        </w:rPr>
        <w:t xml:space="preserve"> [21]</w:t>
      </w:r>
      <w:r>
        <w:rPr>
          <w:rFonts w:ascii="Times New Roman" w:hAnsi="Times New Roman" w:cs="Times New Roman"/>
          <w:sz w:val="28"/>
          <w:szCs w:val="28"/>
        </w:rPr>
        <w:t xml:space="preserve">. Для більшої частини території басейну Дунаю </w:t>
      </w:r>
      <w:r w:rsidRPr="00537751">
        <w:rPr>
          <w:rFonts w:ascii="Times New Roman" w:hAnsi="Times New Roman" w:cs="Times New Roman"/>
          <w:sz w:val="28"/>
          <w:szCs w:val="28"/>
        </w:rPr>
        <w:t>ліси є потужним природним рекреаційно-туристичним ресурсом.</w:t>
      </w:r>
      <w:r>
        <w:rPr>
          <w:rFonts w:ascii="Times New Roman" w:hAnsi="Times New Roman" w:cs="Times New Roman"/>
          <w:sz w:val="28"/>
          <w:szCs w:val="28"/>
        </w:rPr>
        <w:t xml:space="preserve"> Окрім цього, тут можна знайти велику кількість унікальних та ендемічних видів, що сприяє розвитку екологічного, наукового, навчального туризму.</w:t>
      </w:r>
      <w:r w:rsidRPr="00525CB8">
        <w:rPr>
          <w:rFonts w:ascii="Times New Roman" w:hAnsi="Times New Roman" w:cs="Times New Roman"/>
          <w:sz w:val="28"/>
          <w:szCs w:val="28"/>
        </w:rPr>
        <w:t xml:space="preserve"> </w:t>
      </w:r>
      <w:r>
        <w:rPr>
          <w:rFonts w:ascii="Times New Roman" w:hAnsi="Times New Roman" w:cs="Times New Roman"/>
          <w:sz w:val="28"/>
          <w:szCs w:val="28"/>
        </w:rPr>
        <w:t>Особливо активно, з метою лікування та оздоровлення лісові ресурси використовуються в країнах Верхнього Дунаю.</w:t>
      </w:r>
    </w:p>
    <w:p w:rsidR="00FA700D" w:rsidRDefault="00FA700D" w:rsidP="00FA700D">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 xml:space="preserve">Архітектурно-історичні ресурси. </w:t>
      </w:r>
      <w:r>
        <w:rPr>
          <w:rFonts w:ascii="Times New Roman" w:hAnsi="Times New Roman" w:cs="Times New Roman"/>
          <w:sz w:val="28"/>
          <w:szCs w:val="28"/>
        </w:rPr>
        <w:t xml:space="preserve">При оцінці архітектурно-історичних ресурсів доцільно враховувати їхню кількість, а також рівень збереження. Найбільшою насиченістю та збереженістю архітектурно-історичних ресурсів характеризується Верхній басейн Дунаю. Тут спостерігається найстрімкіший розвиток так званого «туризму міст» або екскурсійного туризму з відвідуванням пам’яток культури та історії. Варто відзначити факт, що архітектурно-історичні </w:t>
      </w:r>
      <w:r>
        <w:rPr>
          <w:rFonts w:ascii="Times New Roman" w:hAnsi="Times New Roman" w:cs="Times New Roman"/>
          <w:sz w:val="28"/>
          <w:szCs w:val="28"/>
        </w:rPr>
        <w:lastRenderedPageBreak/>
        <w:t xml:space="preserve">пам’ятки в країнах Верхнього басейну знаходяться в  хорошому стані, чого не скажеш про більшість пам’яток Нижнього та Середнього басейнів. Тому архітектурно-історичні Верхнього басейну можна оцінити як сприятливі.  На території басейну Середнього Дунаю також є значна кількість пам’яток, проте багато з них знаходяться в занедбаному стані і мало використовуються в туризмі. Те саме стосується і Нижнього басейну, проте тут концентрація ресурсів ще нижча. Тому їх можна оцінити як помірно сприятливі. </w:t>
      </w:r>
    </w:p>
    <w:p w:rsidR="00FA700D" w:rsidRDefault="00FA700D" w:rsidP="00FA700D">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ab/>
      </w:r>
      <w:proofErr w:type="spellStart"/>
      <w:r w:rsidRPr="00931976">
        <w:rPr>
          <w:rFonts w:ascii="Times New Roman" w:hAnsi="Times New Roman" w:cs="Times New Roman"/>
          <w:b/>
          <w:sz w:val="28"/>
          <w:szCs w:val="28"/>
        </w:rPr>
        <w:t>Подієві</w:t>
      </w:r>
      <w:proofErr w:type="spellEnd"/>
      <w:r w:rsidRPr="00931976">
        <w:rPr>
          <w:rFonts w:ascii="Times New Roman" w:hAnsi="Times New Roman" w:cs="Times New Roman"/>
          <w:b/>
          <w:sz w:val="28"/>
          <w:szCs w:val="28"/>
        </w:rPr>
        <w:t xml:space="preserve"> ресурси</w:t>
      </w:r>
      <w:r>
        <w:rPr>
          <w:rFonts w:ascii="Times New Roman" w:hAnsi="Times New Roman" w:cs="Times New Roman"/>
          <w:sz w:val="28"/>
          <w:szCs w:val="28"/>
        </w:rPr>
        <w:t xml:space="preserve">. Басейн Дунаю багатий на </w:t>
      </w:r>
      <w:proofErr w:type="spellStart"/>
      <w:r>
        <w:rPr>
          <w:rFonts w:ascii="Times New Roman" w:hAnsi="Times New Roman" w:cs="Times New Roman"/>
          <w:sz w:val="28"/>
          <w:szCs w:val="28"/>
        </w:rPr>
        <w:t>подієві</w:t>
      </w:r>
      <w:proofErr w:type="spellEnd"/>
      <w:r>
        <w:rPr>
          <w:rFonts w:ascii="Times New Roman" w:hAnsi="Times New Roman" w:cs="Times New Roman"/>
          <w:sz w:val="28"/>
          <w:szCs w:val="28"/>
        </w:rPr>
        <w:t xml:space="preserve"> ресурси. Верхній басейн включає велику кількість музичних фестивалів, а також наукові та технічні форуми, конференції, виставки. </w:t>
      </w:r>
      <w:r w:rsidRPr="00AC2C87">
        <w:rPr>
          <w:rFonts w:ascii="Times New Roman" w:hAnsi="Times New Roman" w:cs="Times New Roman"/>
          <w:sz w:val="28"/>
          <w:szCs w:val="28"/>
          <w:lang w:val="ru-RU"/>
        </w:rPr>
        <w:t xml:space="preserve"> </w:t>
      </w:r>
      <w:r>
        <w:rPr>
          <w:rFonts w:ascii="Times New Roman" w:hAnsi="Times New Roman" w:cs="Times New Roman"/>
          <w:sz w:val="28"/>
          <w:szCs w:val="28"/>
        </w:rPr>
        <w:t xml:space="preserve">Різноманітні фестивалі проводяться на території середнього басейну. Особливо відрізняється Угорщина з всесвітньо відомим музичним фестивалем </w:t>
      </w:r>
      <w:r w:rsidR="00E9667A">
        <w:rPr>
          <w:rFonts w:ascii="Times New Roman" w:hAnsi="Times New Roman" w:cs="Times New Roman"/>
          <w:sz w:val="28"/>
          <w:szCs w:val="28"/>
        </w:rPr>
        <w:t>«</w:t>
      </w:r>
      <w:proofErr w:type="spellStart"/>
      <w:r>
        <w:rPr>
          <w:rFonts w:ascii="Times New Roman" w:hAnsi="Times New Roman" w:cs="Times New Roman"/>
          <w:sz w:val="28"/>
          <w:szCs w:val="28"/>
          <w:lang w:val="en-US"/>
        </w:rPr>
        <w:t>Zsiget</w:t>
      </w:r>
      <w:proofErr w:type="spellEnd"/>
      <w:r w:rsidR="00E9667A">
        <w:rPr>
          <w:rFonts w:ascii="Times New Roman" w:hAnsi="Times New Roman" w:cs="Times New Roman"/>
          <w:sz w:val="28"/>
          <w:szCs w:val="28"/>
        </w:rPr>
        <w:t>»</w:t>
      </w:r>
      <w:r w:rsidRPr="00AC2C87">
        <w:rPr>
          <w:rFonts w:ascii="Times New Roman" w:hAnsi="Times New Roman" w:cs="Times New Roman"/>
          <w:sz w:val="28"/>
          <w:szCs w:val="28"/>
        </w:rPr>
        <w:t>, а також цікавими</w:t>
      </w:r>
      <w:r>
        <w:rPr>
          <w:rFonts w:ascii="Times New Roman" w:hAnsi="Times New Roman" w:cs="Times New Roman"/>
          <w:sz w:val="28"/>
          <w:szCs w:val="28"/>
        </w:rPr>
        <w:t xml:space="preserve"> </w:t>
      </w:r>
      <w:r w:rsidRPr="00AC2C87">
        <w:rPr>
          <w:rFonts w:ascii="Times New Roman" w:hAnsi="Times New Roman" w:cs="Times New Roman"/>
          <w:sz w:val="28"/>
          <w:szCs w:val="28"/>
        </w:rPr>
        <w:t xml:space="preserve"> «Будапешт 100»</w:t>
      </w:r>
      <w:r>
        <w:rPr>
          <w:rFonts w:ascii="Times New Roman" w:hAnsi="Times New Roman" w:cs="Times New Roman"/>
          <w:sz w:val="28"/>
          <w:szCs w:val="28"/>
        </w:rPr>
        <w:t xml:space="preserve">, Фестивалем молодого вина в Будапешті, </w:t>
      </w:r>
      <w:r w:rsidR="00E9667A">
        <w:rPr>
          <w:rFonts w:ascii="Times New Roman" w:hAnsi="Times New Roman" w:cs="Times New Roman"/>
          <w:sz w:val="28"/>
          <w:szCs w:val="28"/>
        </w:rPr>
        <w:t>«</w:t>
      </w:r>
      <w:r w:rsidRPr="00AC2C87">
        <w:rPr>
          <w:rFonts w:ascii="Times New Roman" w:hAnsi="Times New Roman" w:cs="Times New Roman"/>
          <w:sz w:val="28"/>
          <w:szCs w:val="28"/>
        </w:rPr>
        <w:t>BALATON SOUND</w:t>
      </w:r>
      <w:r w:rsidR="00E9667A">
        <w:rPr>
          <w:rFonts w:ascii="Times New Roman" w:hAnsi="Times New Roman" w:cs="Times New Roman"/>
          <w:sz w:val="28"/>
          <w:szCs w:val="28"/>
        </w:rPr>
        <w:t>»</w:t>
      </w:r>
      <w:r>
        <w:rPr>
          <w:rFonts w:ascii="Times New Roman" w:hAnsi="Times New Roman" w:cs="Times New Roman"/>
          <w:sz w:val="28"/>
          <w:szCs w:val="28"/>
        </w:rPr>
        <w:t xml:space="preserve"> і </w:t>
      </w:r>
      <w:proofErr w:type="spellStart"/>
      <w:r>
        <w:rPr>
          <w:rFonts w:ascii="Times New Roman" w:hAnsi="Times New Roman" w:cs="Times New Roman"/>
          <w:sz w:val="28"/>
          <w:szCs w:val="28"/>
        </w:rPr>
        <w:t>тд</w:t>
      </w:r>
      <w:proofErr w:type="spellEnd"/>
      <w:r>
        <w:rPr>
          <w:rFonts w:ascii="Times New Roman" w:hAnsi="Times New Roman" w:cs="Times New Roman"/>
          <w:sz w:val="28"/>
          <w:szCs w:val="28"/>
        </w:rPr>
        <w:t xml:space="preserve">. Велика кількість фестивалів проводиться  в Словенії та Хорватії (етнографічні, гастрономічні, музичні). На території Нижнього басейну значно виділяється Румунія з різноманітними фестивалями. </w:t>
      </w:r>
      <w:proofErr w:type="spellStart"/>
      <w:r>
        <w:rPr>
          <w:rFonts w:ascii="Times New Roman" w:hAnsi="Times New Roman" w:cs="Times New Roman"/>
          <w:sz w:val="28"/>
          <w:szCs w:val="28"/>
        </w:rPr>
        <w:t>Подієві</w:t>
      </w:r>
      <w:proofErr w:type="spellEnd"/>
      <w:r>
        <w:rPr>
          <w:rFonts w:ascii="Times New Roman" w:hAnsi="Times New Roman" w:cs="Times New Roman"/>
          <w:sz w:val="28"/>
          <w:szCs w:val="28"/>
        </w:rPr>
        <w:t xml:space="preserve"> ресурси району Дунаю можна оцінити як сприятливі (</w:t>
      </w:r>
      <w:proofErr w:type="spellStart"/>
      <w:r>
        <w:rPr>
          <w:rFonts w:ascii="Times New Roman" w:hAnsi="Times New Roman" w:cs="Times New Roman"/>
          <w:sz w:val="28"/>
          <w:szCs w:val="28"/>
        </w:rPr>
        <w:t>Вер</w:t>
      </w:r>
      <w:proofErr w:type="spellEnd"/>
      <w:r w:rsidRPr="00F65FF0">
        <w:rPr>
          <w:rFonts w:ascii="Times New Roman" w:hAnsi="Times New Roman" w:cs="Times New Roman"/>
          <w:sz w:val="28"/>
          <w:szCs w:val="28"/>
        </w:rPr>
        <w:t>[</w:t>
      </w:r>
      <w:r>
        <w:rPr>
          <w:rFonts w:ascii="Times New Roman" w:hAnsi="Times New Roman" w:cs="Times New Roman"/>
          <w:sz w:val="28"/>
          <w:szCs w:val="28"/>
        </w:rPr>
        <w:t>ній, Середній басейн), так і помірно сприятливі (Нижній басейн). Причина полягає в тому, що в Верхній і Середній частині значно більше фестивалів мають міжнародне значення. Фестивалі Нижнього басейну теж цікаві, проте привертають увагу значно меншої кількості туристів.</w:t>
      </w:r>
    </w:p>
    <w:p w:rsidR="00FA700D" w:rsidRDefault="00FA700D" w:rsidP="00FA700D">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2B3E9F">
        <w:rPr>
          <w:rFonts w:ascii="Times New Roman" w:hAnsi="Times New Roman" w:cs="Times New Roman"/>
          <w:b/>
          <w:sz w:val="28"/>
          <w:szCs w:val="28"/>
        </w:rPr>
        <w:t>Інфраструктура</w:t>
      </w:r>
      <w:r>
        <w:rPr>
          <w:rFonts w:ascii="Times New Roman" w:hAnsi="Times New Roman" w:cs="Times New Roman"/>
          <w:sz w:val="28"/>
          <w:szCs w:val="28"/>
        </w:rPr>
        <w:t xml:space="preserve">. Рівень розвитку інфраструктури по регіонах значно відрізняється. Територія Верхнього басейну характеризується високим розвитком інфраструктури (розвинена транспортна мережа, заклади розміщення, центри обслуговування туристів, добре </w:t>
      </w:r>
      <w:proofErr w:type="spellStart"/>
      <w:r>
        <w:rPr>
          <w:rFonts w:ascii="Times New Roman" w:hAnsi="Times New Roman" w:cs="Times New Roman"/>
          <w:sz w:val="28"/>
          <w:szCs w:val="28"/>
        </w:rPr>
        <w:t>облаштовані</w:t>
      </w:r>
      <w:proofErr w:type="spellEnd"/>
      <w:r>
        <w:rPr>
          <w:rFonts w:ascii="Times New Roman" w:hAnsi="Times New Roman" w:cs="Times New Roman"/>
          <w:sz w:val="28"/>
          <w:szCs w:val="28"/>
        </w:rPr>
        <w:t xml:space="preserve"> зони відпочинку, </w:t>
      </w:r>
      <w:proofErr w:type="spellStart"/>
      <w:r>
        <w:rPr>
          <w:rFonts w:ascii="Times New Roman" w:hAnsi="Times New Roman" w:cs="Times New Roman"/>
          <w:sz w:val="28"/>
          <w:szCs w:val="28"/>
        </w:rPr>
        <w:t>велодоріжки</w:t>
      </w:r>
      <w:proofErr w:type="spellEnd"/>
      <w:r>
        <w:rPr>
          <w:rFonts w:ascii="Times New Roman" w:hAnsi="Times New Roman" w:cs="Times New Roman"/>
          <w:sz w:val="28"/>
          <w:szCs w:val="28"/>
        </w:rPr>
        <w:t xml:space="preserve"> та пішохідні маршрути; наявність інформаційних </w:t>
      </w:r>
      <w:proofErr w:type="spellStart"/>
      <w:r>
        <w:rPr>
          <w:rFonts w:ascii="Times New Roman" w:hAnsi="Times New Roman" w:cs="Times New Roman"/>
          <w:sz w:val="28"/>
          <w:szCs w:val="28"/>
        </w:rPr>
        <w:t>інтернет-ресурсів</w:t>
      </w:r>
      <w:proofErr w:type="spellEnd"/>
      <w:r>
        <w:rPr>
          <w:rFonts w:ascii="Times New Roman" w:hAnsi="Times New Roman" w:cs="Times New Roman"/>
          <w:sz w:val="28"/>
          <w:szCs w:val="28"/>
        </w:rPr>
        <w:t>, які допоможуть при організації подорожі), тому цю частину можна оцінити як сприятливу. Інфраструктура Середнього Дунаю розвинена дещо гірше, тому її можна оцінити як відносно сприятливу. Нижній Дунай характеризується найнижчим рівнем розвитку інфраструктури, тому її можна оцінити як несприятливу.</w:t>
      </w:r>
    </w:p>
    <w:p w:rsidR="00FA700D" w:rsidRDefault="00FA700D" w:rsidP="00FA700D">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Оцінка рекреаційних ресурсів дозволяє більш чітко сформувати уявлення про рекреаційний потенціал території. Якщо ми подивимось на бали, то зможемо побачити, потенціал для розвитку </w:t>
      </w:r>
      <w:r w:rsidR="00D72440">
        <w:rPr>
          <w:rFonts w:ascii="Times New Roman" w:hAnsi="Times New Roman" w:cs="Times New Roman"/>
          <w:sz w:val="28"/>
          <w:szCs w:val="28"/>
        </w:rPr>
        <w:t>яких видів туризму є найбільшим (див. табл. 2.</w:t>
      </w:r>
      <w:r w:rsidR="00946740">
        <w:rPr>
          <w:rFonts w:ascii="Times New Roman" w:hAnsi="Times New Roman" w:cs="Times New Roman"/>
          <w:sz w:val="28"/>
          <w:szCs w:val="28"/>
        </w:rPr>
        <w:t>2</w:t>
      </w:r>
      <w:r w:rsidR="00D72440">
        <w:rPr>
          <w:rFonts w:ascii="Times New Roman" w:hAnsi="Times New Roman" w:cs="Times New Roman"/>
          <w:sz w:val="28"/>
          <w:szCs w:val="28"/>
        </w:rPr>
        <w:t>).</w:t>
      </w:r>
    </w:p>
    <w:p w:rsidR="00FA700D" w:rsidRDefault="00FA700D" w:rsidP="00FA700D">
      <w:pPr>
        <w:pStyle w:val="a3"/>
        <w:spacing w:line="360" w:lineRule="auto"/>
        <w:ind w:firstLine="708"/>
        <w:jc w:val="both"/>
        <w:rPr>
          <w:rFonts w:ascii="Times New Roman" w:hAnsi="Times New Roman" w:cs="Times New Roman"/>
          <w:sz w:val="28"/>
          <w:szCs w:val="28"/>
        </w:rPr>
      </w:pPr>
      <w:r w:rsidRPr="00021FD8">
        <w:rPr>
          <w:rFonts w:ascii="Times New Roman" w:hAnsi="Times New Roman" w:cs="Times New Roman"/>
          <w:sz w:val="28"/>
          <w:szCs w:val="28"/>
        </w:rPr>
        <w:t xml:space="preserve">З метою </w:t>
      </w:r>
      <w:r>
        <w:rPr>
          <w:rFonts w:ascii="Times New Roman" w:hAnsi="Times New Roman" w:cs="Times New Roman"/>
          <w:sz w:val="28"/>
          <w:szCs w:val="28"/>
        </w:rPr>
        <w:t>визначення можливостей використання</w:t>
      </w:r>
      <w:r w:rsidRPr="00021FD8">
        <w:rPr>
          <w:rFonts w:ascii="Times New Roman" w:hAnsi="Times New Roman" w:cs="Times New Roman"/>
          <w:sz w:val="28"/>
          <w:szCs w:val="28"/>
        </w:rPr>
        <w:t xml:space="preserve"> рекреаційного потенціалу території басейну р. Дунай</w:t>
      </w:r>
      <w:r>
        <w:rPr>
          <w:rFonts w:ascii="Times New Roman" w:hAnsi="Times New Roman" w:cs="Times New Roman"/>
          <w:sz w:val="28"/>
          <w:szCs w:val="28"/>
        </w:rPr>
        <w:t xml:space="preserve"> для цілей туризму</w:t>
      </w:r>
      <w:r w:rsidRPr="00021FD8">
        <w:rPr>
          <w:rFonts w:ascii="Times New Roman" w:hAnsi="Times New Roman" w:cs="Times New Roman"/>
          <w:sz w:val="28"/>
          <w:szCs w:val="28"/>
        </w:rPr>
        <w:t xml:space="preserve"> було здійснено </w:t>
      </w:r>
      <w:r>
        <w:rPr>
          <w:rFonts w:ascii="Times New Roman" w:hAnsi="Times New Roman" w:cs="Times New Roman"/>
          <w:sz w:val="28"/>
          <w:szCs w:val="28"/>
        </w:rPr>
        <w:t>бальну</w:t>
      </w:r>
      <w:r w:rsidRPr="00021FD8">
        <w:rPr>
          <w:rFonts w:ascii="Times New Roman" w:hAnsi="Times New Roman" w:cs="Times New Roman"/>
          <w:sz w:val="28"/>
          <w:szCs w:val="28"/>
        </w:rPr>
        <w:t xml:space="preserve"> оцінку наявності рекреаційних ресурсів та їх придатності до використання в цілях туризму. Оцінка була здійснена по регіонах, що дозволило більш чітко визначити дислокацію окремих ресурсів, що в свою чергу дозвол</w:t>
      </w:r>
      <w:r>
        <w:rPr>
          <w:rFonts w:ascii="Times New Roman" w:hAnsi="Times New Roman" w:cs="Times New Roman"/>
          <w:sz w:val="28"/>
          <w:szCs w:val="28"/>
        </w:rPr>
        <w:t>яє зрозуміти в якому районі який</w:t>
      </w:r>
      <w:r w:rsidRPr="00021FD8">
        <w:rPr>
          <w:rFonts w:ascii="Times New Roman" w:hAnsi="Times New Roman" w:cs="Times New Roman"/>
          <w:sz w:val="28"/>
          <w:szCs w:val="28"/>
        </w:rPr>
        <w:t xml:space="preserve"> вид туризму буде найбільш перспективним.</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основі оцінки, можна зробити висновок, що вся територія басейну є перспективною для здійснення туристичної діяльності. Адже тут є значна кількість цінних природних та культурно-історичних ресурсів. Рекреаційні ресурси Верхнього басейну оцінено високими балами, що вказує на значний ресурсний потенціал території та її придатність до використання в цілях туризму. Крім цього, максимальними балами оцінені культурно-пізнавальні та соціально-економічні ресурси, що вказує на значний потенціал для розвитку форм культурно-пізнавального туризму. Окрім наявності рекреаційних ресурсів, тут наявна потужна соціально-економічна складова: ефективна система управління, високий рівень розвитку інфраструктури, висококваліфіковані кадри, використання інноваційних технологій.</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Середній басейн, не зважаючи на свою потужну ресурсну складову, отримав середню оцінку. Адже на території району є країни, де ресурси не використовуються активно. Винятком є Угорщина, Словенія. Тут можливий розвиток різних форм туризму, пріоритетними є лікувально-оздоровчий, культурно-пізнавальний (етнографічний, </w:t>
      </w:r>
      <w:proofErr w:type="spellStart"/>
      <w:r>
        <w:rPr>
          <w:rFonts w:ascii="Times New Roman" w:hAnsi="Times New Roman" w:cs="Times New Roman"/>
          <w:sz w:val="28"/>
          <w:szCs w:val="28"/>
        </w:rPr>
        <w:t>подієвий</w:t>
      </w:r>
      <w:proofErr w:type="spellEnd"/>
      <w:r>
        <w:rPr>
          <w:rFonts w:ascii="Times New Roman" w:hAnsi="Times New Roman" w:cs="Times New Roman"/>
          <w:sz w:val="28"/>
          <w:szCs w:val="28"/>
        </w:rPr>
        <w:t>), гастрономічний. Окрім цього, існують проблеми з туристичною інфраструктурою та обслуговуванням туристів в регіонах.</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Не зважаючи на те, що рекреаційні ресурси Нижнього Дунаю були оцінені як мало сприятливі, ця територія має значний рекреаційний потенціал. Вагомими </w:t>
      </w:r>
      <w:r>
        <w:rPr>
          <w:rFonts w:ascii="Times New Roman" w:hAnsi="Times New Roman" w:cs="Times New Roman"/>
          <w:sz w:val="28"/>
          <w:szCs w:val="28"/>
        </w:rPr>
        <w:lastRenderedPageBreak/>
        <w:t xml:space="preserve">стримуючими факторами тут виступає </w:t>
      </w:r>
      <w:proofErr w:type="spellStart"/>
      <w:r>
        <w:rPr>
          <w:rFonts w:ascii="Times New Roman" w:hAnsi="Times New Roman" w:cs="Times New Roman"/>
          <w:sz w:val="28"/>
          <w:szCs w:val="28"/>
        </w:rPr>
        <w:t>неостатній</w:t>
      </w:r>
      <w:proofErr w:type="spellEnd"/>
      <w:r>
        <w:rPr>
          <w:rFonts w:ascii="Times New Roman" w:hAnsi="Times New Roman" w:cs="Times New Roman"/>
          <w:sz w:val="28"/>
          <w:szCs w:val="28"/>
        </w:rPr>
        <w:t xml:space="preserve"> розвиток соціально-економічних ресурсів, які є невід’ємною складовою рекреаційного потенціалу території. Не зважаючи на те, що країни Нижнього басейну багаті на природні і культурно-історичні ресурси, відсутність належної матеріально-технічної бази та налагодженого управління туристичною галуззю перешкоджає ефективному використанню рекреаційного потенціалу території. Проте, на відміну від країн Верхнього басейну,  На основі оцінки ресурсів, можна зробити висновок, що найбільш перспективним на цій території є використання ресурсів для розвитку екологічного, лікувально-оздоровчого та активного (</w:t>
      </w:r>
      <w:proofErr w:type="spellStart"/>
      <w:r>
        <w:rPr>
          <w:rFonts w:ascii="Times New Roman" w:hAnsi="Times New Roman" w:cs="Times New Roman"/>
          <w:sz w:val="28"/>
          <w:szCs w:val="28"/>
        </w:rPr>
        <w:t>каякінг</w:t>
      </w:r>
      <w:proofErr w:type="spellEnd"/>
      <w:r>
        <w:rPr>
          <w:rFonts w:ascii="Times New Roman" w:hAnsi="Times New Roman" w:cs="Times New Roman"/>
          <w:sz w:val="28"/>
          <w:szCs w:val="28"/>
        </w:rPr>
        <w:t>, велосипедний, пішохідний) видів туризму.</w:t>
      </w:r>
    </w:p>
    <w:p w:rsidR="00946740" w:rsidRDefault="00946740" w:rsidP="00A32656">
      <w:pPr>
        <w:spacing w:line="240" w:lineRule="auto"/>
        <w:ind w:firstLine="708"/>
        <w:jc w:val="both"/>
        <w:rPr>
          <w:rFonts w:ascii="Times New Roman" w:hAnsi="Times New Roman" w:cs="Times New Roman"/>
          <w:b/>
          <w:sz w:val="28"/>
          <w:szCs w:val="28"/>
        </w:rPr>
      </w:pPr>
    </w:p>
    <w:p w:rsidR="00946740" w:rsidRDefault="00946740" w:rsidP="00A32656">
      <w:pPr>
        <w:spacing w:line="240" w:lineRule="auto"/>
        <w:ind w:firstLine="708"/>
        <w:jc w:val="both"/>
        <w:rPr>
          <w:rFonts w:ascii="Times New Roman" w:hAnsi="Times New Roman" w:cs="Times New Roman"/>
          <w:b/>
          <w:sz w:val="28"/>
          <w:szCs w:val="28"/>
        </w:rPr>
      </w:pPr>
    </w:p>
    <w:p w:rsidR="00FA700D" w:rsidRDefault="00FA700D" w:rsidP="00A32656">
      <w:pPr>
        <w:spacing w:line="240" w:lineRule="auto"/>
        <w:ind w:firstLine="708"/>
        <w:jc w:val="both"/>
        <w:rPr>
          <w:rFonts w:ascii="Times New Roman" w:hAnsi="Times New Roman" w:cs="Times New Roman"/>
          <w:b/>
          <w:sz w:val="28"/>
          <w:szCs w:val="28"/>
        </w:rPr>
      </w:pPr>
      <w:r w:rsidRPr="003B0148">
        <w:rPr>
          <w:rFonts w:ascii="Times New Roman" w:hAnsi="Times New Roman" w:cs="Times New Roman"/>
          <w:b/>
          <w:sz w:val="28"/>
          <w:szCs w:val="28"/>
        </w:rPr>
        <w:t>2.3</w:t>
      </w:r>
      <w:r w:rsidR="00E9667A">
        <w:rPr>
          <w:rFonts w:ascii="Times New Roman" w:hAnsi="Times New Roman" w:cs="Times New Roman"/>
          <w:b/>
          <w:sz w:val="28"/>
          <w:szCs w:val="28"/>
        </w:rPr>
        <w:t>.</w:t>
      </w:r>
      <w:r>
        <w:rPr>
          <w:rFonts w:ascii="Times New Roman" w:hAnsi="Times New Roman" w:cs="Times New Roman"/>
          <w:b/>
          <w:sz w:val="28"/>
          <w:szCs w:val="28"/>
        </w:rPr>
        <w:t xml:space="preserve"> Сучасний стан, пр</w:t>
      </w:r>
      <w:r w:rsidRPr="003B0148">
        <w:rPr>
          <w:rFonts w:ascii="Times New Roman" w:hAnsi="Times New Roman" w:cs="Times New Roman"/>
          <w:b/>
          <w:sz w:val="28"/>
          <w:szCs w:val="28"/>
        </w:rPr>
        <w:t xml:space="preserve">облеми та перспективи використання </w:t>
      </w:r>
      <w:r>
        <w:rPr>
          <w:rFonts w:ascii="Times New Roman" w:hAnsi="Times New Roman" w:cs="Times New Roman"/>
          <w:b/>
          <w:sz w:val="28"/>
          <w:szCs w:val="28"/>
        </w:rPr>
        <w:t>рекреаційного</w:t>
      </w:r>
      <w:r w:rsidR="00E9667A">
        <w:rPr>
          <w:rFonts w:ascii="Times New Roman" w:hAnsi="Times New Roman" w:cs="Times New Roman"/>
          <w:b/>
          <w:sz w:val="28"/>
          <w:szCs w:val="28"/>
        </w:rPr>
        <w:t xml:space="preserve"> потенціалу для цілей туризму</w:t>
      </w:r>
    </w:p>
    <w:p w:rsidR="00A32656" w:rsidRDefault="00A32656" w:rsidP="00E9667A">
      <w:pPr>
        <w:spacing w:line="240" w:lineRule="auto"/>
        <w:jc w:val="both"/>
        <w:rPr>
          <w:rFonts w:ascii="Times New Roman" w:hAnsi="Times New Roman" w:cs="Times New Roman"/>
          <w:b/>
          <w:sz w:val="28"/>
          <w:szCs w:val="28"/>
        </w:rPr>
      </w:pPr>
    </w:p>
    <w:p w:rsidR="00FA700D" w:rsidRDefault="00FA700D" w:rsidP="00514CF2">
      <w:pPr>
        <w:spacing w:line="240" w:lineRule="auto"/>
        <w:ind w:firstLine="708"/>
        <w:jc w:val="both"/>
        <w:rPr>
          <w:rFonts w:ascii="Times New Roman" w:hAnsi="Times New Roman" w:cs="Times New Roman"/>
          <w:b/>
          <w:sz w:val="28"/>
          <w:szCs w:val="28"/>
        </w:rPr>
      </w:pPr>
      <w:r w:rsidRPr="003B0148">
        <w:rPr>
          <w:rFonts w:ascii="Times New Roman" w:hAnsi="Times New Roman" w:cs="Times New Roman"/>
          <w:b/>
          <w:sz w:val="28"/>
          <w:szCs w:val="28"/>
        </w:rPr>
        <w:t xml:space="preserve">2.3.1. Використання рекреаційного </w:t>
      </w:r>
      <w:r w:rsidR="00C12BB3">
        <w:rPr>
          <w:rFonts w:ascii="Times New Roman" w:hAnsi="Times New Roman" w:cs="Times New Roman"/>
          <w:b/>
          <w:sz w:val="28"/>
          <w:szCs w:val="28"/>
        </w:rPr>
        <w:t>потенціалу р. Дунай в Німеччині</w:t>
      </w:r>
    </w:p>
    <w:p w:rsidR="00C12BB3" w:rsidRDefault="00C12BB3" w:rsidP="00E9667A">
      <w:pPr>
        <w:spacing w:line="240" w:lineRule="auto"/>
        <w:jc w:val="both"/>
        <w:rPr>
          <w:rFonts w:ascii="Times New Roman" w:hAnsi="Times New Roman" w:cs="Times New Roman"/>
          <w:b/>
          <w:sz w:val="28"/>
          <w:szCs w:val="28"/>
        </w:rPr>
      </w:pP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Беручи свій початок в </w:t>
      </w:r>
      <w:proofErr w:type="spellStart"/>
      <w:r>
        <w:rPr>
          <w:rFonts w:ascii="Times New Roman" w:hAnsi="Times New Roman" w:cs="Times New Roman"/>
          <w:sz w:val="28"/>
          <w:szCs w:val="28"/>
        </w:rPr>
        <w:t>Шварцвальді</w:t>
      </w:r>
      <w:proofErr w:type="spellEnd"/>
      <w:r>
        <w:rPr>
          <w:rFonts w:ascii="Times New Roman" w:hAnsi="Times New Roman" w:cs="Times New Roman"/>
          <w:sz w:val="28"/>
          <w:szCs w:val="28"/>
        </w:rPr>
        <w:t>, басейн Дунаю охоплює 17% території Німеччини. Значна частина цієї території припадає на Баварію – один з найпопулярніших туристичних регіонів Німеччини</w:t>
      </w:r>
      <w:r w:rsidRPr="008B7A39">
        <w:rPr>
          <w:rFonts w:ascii="Times New Roman" w:hAnsi="Times New Roman" w:cs="Times New Roman"/>
          <w:sz w:val="28"/>
          <w:szCs w:val="28"/>
        </w:rPr>
        <w:t xml:space="preserve">. </w:t>
      </w:r>
      <w:r>
        <w:rPr>
          <w:rFonts w:ascii="Times New Roman" w:hAnsi="Times New Roman" w:cs="Times New Roman"/>
          <w:sz w:val="28"/>
          <w:szCs w:val="28"/>
        </w:rPr>
        <w:t xml:space="preserve">В минулому році туристичні  прибуття збільшилися на 4% і склали </w:t>
      </w:r>
      <w:r w:rsidRPr="008B7A39">
        <w:rPr>
          <w:rFonts w:ascii="Times New Roman" w:hAnsi="Times New Roman" w:cs="Times New Roman"/>
          <w:sz w:val="28"/>
          <w:szCs w:val="28"/>
        </w:rPr>
        <w:t xml:space="preserve">39 мільйонів </w:t>
      </w:r>
      <w:r w:rsidRPr="004D3E8F">
        <w:rPr>
          <w:rFonts w:ascii="Times New Roman" w:hAnsi="Times New Roman" w:cs="Times New Roman"/>
          <w:sz w:val="28"/>
          <w:szCs w:val="28"/>
        </w:rPr>
        <w:t>в</w:t>
      </w:r>
      <w:r>
        <w:rPr>
          <w:rFonts w:ascii="Times New Roman" w:hAnsi="Times New Roman" w:cs="Times New Roman"/>
          <w:sz w:val="28"/>
          <w:szCs w:val="28"/>
        </w:rPr>
        <w:t xml:space="preserve">ідвідувачів, що здійснили 99 </w:t>
      </w:r>
      <w:proofErr w:type="spellStart"/>
      <w:r>
        <w:rPr>
          <w:rFonts w:ascii="Times New Roman" w:hAnsi="Times New Roman" w:cs="Times New Roman"/>
          <w:sz w:val="28"/>
          <w:szCs w:val="28"/>
        </w:rPr>
        <w:t>млн</w:t>
      </w:r>
      <w:proofErr w:type="spellEnd"/>
      <w:r>
        <w:rPr>
          <w:rFonts w:ascii="Times New Roman" w:hAnsi="Times New Roman" w:cs="Times New Roman"/>
          <w:sz w:val="28"/>
          <w:szCs w:val="28"/>
        </w:rPr>
        <w:t xml:space="preserve"> ночівель </w:t>
      </w:r>
      <w:r w:rsidRPr="004D3E8F">
        <w:rPr>
          <w:rFonts w:ascii="Times New Roman" w:hAnsi="Times New Roman" w:cs="Times New Roman"/>
          <w:sz w:val="28"/>
          <w:szCs w:val="28"/>
        </w:rPr>
        <w:t>[36]</w:t>
      </w:r>
      <w:r>
        <w:rPr>
          <w:rFonts w:ascii="Times New Roman" w:hAnsi="Times New Roman" w:cs="Times New Roman"/>
          <w:sz w:val="28"/>
          <w:szCs w:val="28"/>
        </w:rPr>
        <w:t>. Популярність серед туристів посприяла активному використанню ресурсного потенціалу в цілях туризму. Підтвердженням цього є маркетингова стратегія, спрямована на розвиток туризму на регіоні, головний акцент якої поставлено на пішохідний та велосипедний туризм, що дозволяє поєднувати активний відпочинок на природі з відвідуванням культурно-історичних пам’яток.</w:t>
      </w:r>
      <w:r w:rsidRPr="008B7A39">
        <w:rPr>
          <w:rFonts w:ascii="Times New Roman" w:hAnsi="Times New Roman" w:cs="Times New Roman"/>
          <w:sz w:val="28"/>
          <w:szCs w:val="28"/>
        </w:rPr>
        <w:t xml:space="preserve"> В рамках стр</w:t>
      </w:r>
      <w:r>
        <w:rPr>
          <w:rFonts w:ascii="Times New Roman" w:hAnsi="Times New Roman" w:cs="Times New Roman"/>
          <w:sz w:val="28"/>
          <w:szCs w:val="28"/>
        </w:rPr>
        <w:t>атегії створено сайти «</w:t>
      </w:r>
      <w:r>
        <w:rPr>
          <w:rFonts w:ascii="Times New Roman" w:hAnsi="Times New Roman" w:cs="Times New Roman"/>
          <w:sz w:val="28"/>
          <w:szCs w:val="28"/>
          <w:lang w:val="en-US"/>
        </w:rPr>
        <w:t>Bavaria</w:t>
      </w:r>
      <w:r w:rsidRPr="008B7A39">
        <w:rPr>
          <w:rFonts w:ascii="Times New Roman" w:hAnsi="Times New Roman" w:cs="Times New Roman"/>
          <w:sz w:val="28"/>
          <w:szCs w:val="28"/>
        </w:rPr>
        <w:t>.</w:t>
      </w:r>
      <w:r>
        <w:rPr>
          <w:rFonts w:ascii="Times New Roman" w:hAnsi="Times New Roman" w:cs="Times New Roman"/>
          <w:sz w:val="28"/>
          <w:szCs w:val="28"/>
          <w:lang w:val="en-US"/>
        </w:rPr>
        <w:t>by</w:t>
      </w:r>
      <w:r>
        <w:rPr>
          <w:rFonts w:ascii="Times New Roman" w:hAnsi="Times New Roman" w:cs="Times New Roman"/>
          <w:sz w:val="28"/>
          <w:szCs w:val="28"/>
        </w:rPr>
        <w:t>»[</w:t>
      </w:r>
      <w:r w:rsidRPr="00F63BFE">
        <w:rPr>
          <w:rFonts w:ascii="Times New Roman" w:hAnsi="Times New Roman" w:cs="Times New Roman"/>
          <w:sz w:val="28"/>
          <w:szCs w:val="28"/>
        </w:rPr>
        <w:t>37</w:t>
      </w:r>
      <w:r>
        <w:rPr>
          <w:rFonts w:ascii="Times New Roman" w:hAnsi="Times New Roman" w:cs="Times New Roman"/>
          <w:sz w:val="28"/>
          <w:szCs w:val="28"/>
        </w:rPr>
        <w:t>]</w:t>
      </w:r>
      <w:r w:rsidRPr="00F63BFE">
        <w:rPr>
          <w:rFonts w:ascii="Times New Roman" w:hAnsi="Times New Roman" w:cs="Times New Roman"/>
          <w:sz w:val="28"/>
          <w:szCs w:val="28"/>
        </w:rPr>
        <w:t xml:space="preserve"> </w:t>
      </w:r>
      <w:r>
        <w:rPr>
          <w:rFonts w:ascii="Times New Roman" w:hAnsi="Times New Roman" w:cs="Times New Roman"/>
          <w:sz w:val="28"/>
          <w:szCs w:val="28"/>
        </w:rPr>
        <w:t>та «</w:t>
      </w:r>
      <w:r>
        <w:rPr>
          <w:rFonts w:ascii="Times New Roman" w:hAnsi="Times New Roman" w:cs="Times New Roman"/>
          <w:sz w:val="28"/>
          <w:szCs w:val="28"/>
          <w:lang w:val="en-US"/>
        </w:rPr>
        <w:t>Die</w:t>
      </w:r>
      <w:r w:rsidRPr="008B7A39">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Junge</w:t>
      </w:r>
      <w:proofErr w:type="spellEnd"/>
      <w:r w:rsidRPr="008B7A39">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Donau</w:t>
      </w:r>
      <w:proofErr w:type="spellEnd"/>
      <w:r>
        <w:rPr>
          <w:rFonts w:ascii="Times New Roman" w:hAnsi="Times New Roman" w:cs="Times New Roman"/>
          <w:sz w:val="28"/>
          <w:szCs w:val="28"/>
        </w:rPr>
        <w:t>»</w:t>
      </w:r>
      <w:r w:rsidRPr="00F63BFE">
        <w:rPr>
          <w:rFonts w:ascii="Times New Roman" w:hAnsi="Times New Roman" w:cs="Times New Roman"/>
          <w:sz w:val="28"/>
          <w:szCs w:val="28"/>
        </w:rPr>
        <w:t xml:space="preserve"> [38]</w:t>
      </w:r>
      <w:r>
        <w:rPr>
          <w:rFonts w:ascii="Times New Roman" w:hAnsi="Times New Roman" w:cs="Times New Roman"/>
          <w:sz w:val="28"/>
          <w:szCs w:val="28"/>
        </w:rPr>
        <w:t xml:space="preserve">, де можна знайти інформацію про планування подорожей, доступні активності, засоби розміщення і </w:t>
      </w:r>
      <w:proofErr w:type="spellStart"/>
      <w:r>
        <w:rPr>
          <w:rFonts w:ascii="Times New Roman" w:hAnsi="Times New Roman" w:cs="Times New Roman"/>
          <w:sz w:val="28"/>
          <w:szCs w:val="28"/>
        </w:rPr>
        <w:t>тд</w:t>
      </w:r>
      <w:proofErr w:type="spellEnd"/>
      <w:r>
        <w:rPr>
          <w:rFonts w:ascii="Times New Roman" w:hAnsi="Times New Roman" w:cs="Times New Roman"/>
          <w:sz w:val="28"/>
          <w:szCs w:val="28"/>
        </w:rPr>
        <w:t>.</w:t>
      </w:r>
    </w:p>
    <w:p w:rsidR="00FA700D" w:rsidRPr="00DB46F2"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цілей туризму Німеччиною активно використовуються водні ресурси. </w:t>
      </w:r>
      <w:r w:rsidRPr="006F040B">
        <w:rPr>
          <w:rFonts w:ascii="Times New Roman" w:hAnsi="Times New Roman" w:cs="Times New Roman"/>
          <w:sz w:val="28"/>
          <w:szCs w:val="28"/>
        </w:rPr>
        <w:t xml:space="preserve">Німецький Дунай </w:t>
      </w:r>
      <w:r>
        <w:rPr>
          <w:rFonts w:ascii="Times New Roman" w:hAnsi="Times New Roman" w:cs="Times New Roman"/>
          <w:sz w:val="28"/>
          <w:szCs w:val="28"/>
        </w:rPr>
        <w:t>вище</w:t>
      </w:r>
      <w:r w:rsidRPr="006F040B">
        <w:rPr>
          <w:rFonts w:ascii="Times New Roman" w:hAnsi="Times New Roman" w:cs="Times New Roman"/>
          <w:sz w:val="28"/>
          <w:szCs w:val="28"/>
        </w:rPr>
        <w:t xml:space="preserve"> </w:t>
      </w:r>
      <w:proofErr w:type="spellStart"/>
      <w:r w:rsidRPr="006F040B">
        <w:rPr>
          <w:rFonts w:ascii="Times New Roman" w:hAnsi="Times New Roman" w:cs="Times New Roman"/>
          <w:sz w:val="28"/>
          <w:szCs w:val="28"/>
        </w:rPr>
        <w:t>Кельгейму</w:t>
      </w:r>
      <w:proofErr w:type="spellEnd"/>
      <w:r w:rsidRPr="006F040B">
        <w:rPr>
          <w:rFonts w:ascii="Times New Roman" w:hAnsi="Times New Roman" w:cs="Times New Roman"/>
          <w:sz w:val="28"/>
          <w:szCs w:val="28"/>
        </w:rPr>
        <w:t xml:space="preserve"> не є міжнародним водним шляхом</w:t>
      </w:r>
      <w:r>
        <w:rPr>
          <w:rFonts w:ascii="Times New Roman" w:hAnsi="Times New Roman" w:cs="Times New Roman"/>
          <w:sz w:val="28"/>
          <w:szCs w:val="28"/>
        </w:rPr>
        <w:t>, б</w:t>
      </w:r>
      <w:r w:rsidRPr="006F040B">
        <w:rPr>
          <w:rFonts w:ascii="Times New Roman" w:hAnsi="Times New Roman" w:cs="Times New Roman"/>
          <w:sz w:val="28"/>
          <w:szCs w:val="28"/>
        </w:rPr>
        <w:t xml:space="preserve">удь-який моторизований судновий рух </w:t>
      </w:r>
      <w:r>
        <w:rPr>
          <w:rFonts w:ascii="Times New Roman" w:hAnsi="Times New Roman" w:cs="Times New Roman"/>
          <w:sz w:val="28"/>
          <w:szCs w:val="28"/>
        </w:rPr>
        <w:t>там заборонено</w:t>
      </w:r>
      <w:r w:rsidRPr="006F040B">
        <w:rPr>
          <w:rFonts w:ascii="Times New Roman" w:hAnsi="Times New Roman" w:cs="Times New Roman"/>
          <w:sz w:val="28"/>
          <w:szCs w:val="28"/>
        </w:rPr>
        <w:t>.</w:t>
      </w:r>
      <w:r>
        <w:rPr>
          <w:rFonts w:ascii="Times New Roman" w:hAnsi="Times New Roman" w:cs="Times New Roman"/>
          <w:sz w:val="28"/>
          <w:szCs w:val="28"/>
        </w:rPr>
        <w:t xml:space="preserve"> Проте, активно організовуються подорожі на </w:t>
      </w:r>
      <w:proofErr w:type="spellStart"/>
      <w:r>
        <w:rPr>
          <w:rFonts w:ascii="Times New Roman" w:hAnsi="Times New Roman" w:cs="Times New Roman"/>
          <w:sz w:val="28"/>
          <w:szCs w:val="28"/>
        </w:rPr>
        <w:t>каноє</w:t>
      </w:r>
      <w:proofErr w:type="spellEnd"/>
      <w:r>
        <w:rPr>
          <w:rFonts w:ascii="Times New Roman" w:hAnsi="Times New Roman" w:cs="Times New Roman"/>
          <w:sz w:val="28"/>
          <w:szCs w:val="28"/>
        </w:rPr>
        <w:t>, каяках та невеликих човнах. На сайті «</w:t>
      </w:r>
      <w:r>
        <w:rPr>
          <w:rFonts w:ascii="Times New Roman" w:hAnsi="Times New Roman" w:cs="Times New Roman"/>
          <w:sz w:val="28"/>
          <w:szCs w:val="28"/>
          <w:lang w:val="en-US"/>
        </w:rPr>
        <w:t>Die</w:t>
      </w:r>
      <w:r w:rsidRPr="006F040B">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Junge</w:t>
      </w:r>
      <w:proofErr w:type="spellEnd"/>
      <w:r w:rsidRPr="006F040B">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Donau</w:t>
      </w:r>
      <w:proofErr w:type="spellEnd"/>
      <w:r>
        <w:rPr>
          <w:rFonts w:ascii="Times New Roman" w:hAnsi="Times New Roman" w:cs="Times New Roman"/>
          <w:sz w:val="28"/>
          <w:szCs w:val="28"/>
        </w:rPr>
        <w:t>» є широкий асортимент компаній, що організовують такі подорожі. Популярними є п</w:t>
      </w:r>
      <w:r w:rsidRPr="00DB46F2">
        <w:rPr>
          <w:rFonts w:ascii="Times New Roman" w:hAnsi="Times New Roman" w:cs="Times New Roman"/>
          <w:sz w:val="28"/>
          <w:szCs w:val="28"/>
        </w:rPr>
        <w:t>одорож н</w:t>
      </w:r>
      <w:r>
        <w:rPr>
          <w:rFonts w:ascii="Times New Roman" w:hAnsi="Times New Roman" w:cs="Times New Roman"/>
          <w:sz w:val="28"/>
          <w:szCs w:val="28"/>
        </w:rPr>
        <w:t>а човні/каное через «</w:t>
      </w:r>
      <w:r w:rsidRPr="00DB46F2">
        <w:rPr>
          <w:rFonts w:ascii="Times New Roman" w:hAnsi="Times New Roman" w:cs="Times New Roman"/>
          <w:sz w:val="28"/>
          <w:szCs w:val="28"/>
        </w:rPr>
        <w:t xml:space="preserve">Великий каньйон </w:t>
      </w:r>
      <w:proofErr w:type="spellStart"/>
      <w:r w:rsidRPr="00DB46F2">
        <w:rPr>
          <w:rFonts w:ascii="Times New Roman" w:hAnsi="Times New Roman" w:cs="Times New Roman"/>
          <w:sz w:val="28"/>
          <w:szCs w:val="28"/>
        </w:rPr>
        <w:t>Швабі</w:t>
      </w:r>
      <w:proofErr w:type="spellEnd"/>
      <w:r>
        <w:rPr>
          <w:rFonts w:ascii="Times New Roman" w:hAnsi="Times New Roman" w:cs="Times New Roman"/>
          <w:sz w:val="28"/>
          <w:szCs w:val="28"/>
        </w:rPr>
        <w:t xml:space="preserve">», що </w:t>
      </w:r>
      <w:r w:rsidRPr="00DB46F2">
        <w:rPr>
          <w:rFonts w:ascii="Times New Roman" w:hAnsi="Times New Roman" w:cs="Times New Roman"/>
          <w:sz w:val="28"/>
          <w:szCs w:val="28"/>
        </w:rPr>
        <w:t xml:space="preserve">характеризується дивними скельними утвореннями. </w:t>
      </w:r>
      <w:r>
        <w:rPr>
          <w:rFonts w:ascii="Times New Roman" w:hAnsi="Times New Roman" w:cs="Times New Roman"/>
          <w:sz w:val="28"/>
          <w:szCs w:val="28"/>
        </w:rPr>
        <w:t xml:space="preserve">Також пропонуються подорожі мальовничими місцями між </w:t>
      </w:r>
      <w:proofErr w:type="spellStart"/>
      <w:r>
        <w:rPr>
          <w:rFonts w:ascii="Times New Roman" w:hAnsi="Times New Roman" w:cs="Times New Roman"/>
          <w:sz w:val="28"/>
          <w:szCs w:val="28"/>
        </w:rPr>
        <w:t>Рідлінгеном</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Мандеркінгеном</w:t>
      </w:r>
      <w:proofErr w:type="spellEnd"/>
      <w:r>
        <w:rPr>
          <w:rFonts w:ascii="Times New Roman" w:hAnsi="Times New Roman" w:cs="Times New Roman"/>
          <w:sz w:val="28"/>
          <w:szCs w:val="28"/>
        </w:rPr>
        <w:t>. К</w:t>
      </w:r>
      <w:r w:rsidRPr="006F040B">
        <w:rPr>
          <w:rFonts w:ascii="Times New Roman" w:hAnsi="Times New Roman" w:cs="Times New Roman"/>
          <w:sz w:val="28"/>
          <w:szCs w:val="28"/>
        </w:rPr>
        <w:t xml:space="preserve">орабельні рейси пропонуються на ділянці </w:t>
      </w:r>
      <w:r>
        <w:rPr>
          <w:rFonts w:ascii="Times New Roman" w:hAnsi="Times New Roman" w:cs="Times New Roman"/>
          <w:sz w:val="28"/>
          <w:szCs w:val="28"/>
        </w:rPr>
        <w:t xml:space="preserve">від </w:t>
      </w:r>
      <w:proofErr w:type="spellStart"/>
      <w:r w:rsidRPr="006F040B">
        <w:rPr>
          <w:rFonts w:ascii="Times New Roman" w:hAnsi="Times New Roman" w:cs="Times New Roman"/>
          <w:sz w:val="28"/>
          <w:szCs w:val="28"/>
        </w:rPr>
        <w:t>Регенсбург</w:t>
      </w:r>
      <w:r>
        <w:rPr>
          <w:rFonts w:ascii="Times New Roman" w:hAnsi="Times New Roman" w:cs="Times New Roman"/>
          <w:sz w:val="28"/>
          <w:szCs w:val="28"/>
        </w:rPr>
        <w:t>у</w:t>
      </w:r>
      <w:proofErr w:type="spellEnd"/>
      <w:r w:rsidRPr="006F040B">
        <w:rPr>
          <w:rFonts w:ascii="Times New Roman" w:hAnsi="Times New Roman" w:cs="Times New Roman"/>
          <w:sz w:val="28"/>
          <w:szCs w:val="28"/>
        </w:rPr>
        <w:t xml:space="preserve"> до </w:t>
      </w:r>
      <w:proofErr w:type="spellStart"/>
      <w:r w:rsidRPr="006F040B">
        <w:rPr>
          <w:rFonts w:ascii="Times New Roman" w:hAnsi="Times New Roman" w:cs="Times New Roman"/>
          <w:sz w:val="28"/>
          <w:szCs w:val="28"/>
        </w:rPr>
        <w:t>Пассау</w:t>
      </w:r>
      <w:proofErr w:type="spellEnd"/>
      <w:r w:rsidRPr="006F040B">
        <w:rPr>
          <w:rFonts w:ascii="Times New Roman" w:hAnsi="Times New Roman" w:cs="Times New Roman"/>
          <w:sz w:val="28"/>
          <w:szCs w:val="28"/>
        </w:rPr>
        <w:t>.</w:t>
      </w:r>
      <w:r>
        <w:rPr>
          <w:rFonts w:ascii="Times New Roman" w:hAnsi="Times New Roman" w:cs="Times New Roman"/>
          <w:sz w:val="28"/>
          <w:szCs w:val="28"/>
        </w:rPr>
        <w:t xml:space="preserve"> Саме з</w:t>
      </w:r>
      <w:r w:rsidRPr="006F040B">
        <w:rPr>
          <w:rFonts w:ascii="Times New Roman" w:hAnsi="Times New Roman" w:cs="Times New Roman"/>
          <w:sz w:val="28"/>
          <w:szCs w:val="28"/>
        </w:rPr>
        <w:t xml:space="preserve">відти круїзні кораблі </w:t>
      </w:r>
      <w:r>
        <w:rPr>
          <w:rFonts w:ascii="Times New Roman" w:hAnsi="Times New Roman" w:cs="Times New Roman"/>
          <w:sz w:val="28"/>
          <w:szCs w:val="28"/>
        </w:rPr>
        <w:t>починають свій рух через Відень та Будапешт</w:t>
      </w:r>
      <w:r w:rsidRPr="006F040B">
        <w:rPr>
          <w:rFonts w:ascii="Times New Roman" w:hAnsi="Times New Roman" w:cs="Times New Roman"/>
          <w:sz w:val="28"/>
          <w:szCs w:val="28"/>
        </w:rPr>
        <w:t xml:space="preserve"> до Чорного моря</w:t>
      </w:r>
      <w:r w:rsidRPr="00F63BFE">
        <w:rPr>
          <w:rFonts w:ascii="Times New Roman" w:hAnsi="Times New Roman" w:cs="Times New Roman"/>
          <w:sz w:val="28"/>
          <w:szCs w:val="28"/>
          <w:lang w:val="ru-RU"/>
        </w:rPr>
        <w:t xml:space="preserve"> [38]</w:t>
      </w:r>
      <w:r>
        <w:rPr>
          <w:rFonts w:ascii="Times New Roman" w:hAnsi="Times New Roman" w:cs="Times New Roman"/>
          <w:sz w:val="28"/>
          <w:szCs w:val="28"/>
        </w:rPr>
        <w:t>.</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Враховуючи той факт, що основний акцент Німеччина ставить на пішохідні та велосипедні подорожі, можна зробити висновок, що надається перевага комплексному використанню рекреаційних ресурсів. Адже це дозволяє поєднувати активний відпочинок на природі з пізнавальним культурно-історичним, а також гастрономічним туризмом.</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Яскравим прикладом є Дунайський велосипедний шлях</w:t>
      </w:r>
      <w:r w:rsidR="000D2FAE">
        <w:rPr>
          <w:rFonts w:ascii="Times New Roman" w:hAnsi="Times New Roman" w:cs="Times New Roman"/>
          <w:sz w:val="28"/>
          <w:szCs w:val="28"/>
          <w:lang w:val="ru-RU"/>
        </w:rPr>
        <w:t xml:space="preserve"> </w:t>
      </w:r>
      <w:r w:rsidR="000D2FAE">
        <w:rPr>
          <w:rFonts w:ascii="Times New Roman" w:hAnsi="Times New Roman" w:cs="Times New Roman"/>
          <w:sz w:val="28"/>
          <w:szCs w:val="28"/>
        </w:rPr>
        <w:t>(рис. 2.5)</w:t>
      </w:r>
      <w:r>
        <w:rPr>
          <w:rFonts w:ascii="Times New Roman" w:hAnsi="Times New Roman" w:cs="Times New Roman"/>
          <w:sz w:val="28"/>
          <w:szCs w:val="28"/>
        </w:rPr>
        <w:t xml:space="preserve">. Це маршрут довжиною 600 км, який проходить через унікальні природні місця, а також, відомі своїми традиціями, культурні центри. Велосипедний шлях поділено на 4 етапи різної складності. </w:t>
      </w:r>
      <w:r w:rsidRPr="00DB46F2">
        <w:rPr>
          <w:rFonts w:ascii="Times New Roman" w:hAnsi="Times New Roman" w:cs="Times New Roman"/>
          <w:sz w:val="28"/>
          <w:szCs w:val="28"/>
        </w:rPr>
        <w:t xml:space="preserve">Перша ділянка починається біля витоку Дунаю в </w:t>
      </w:r>
      <w:proofErr w:type="spellStart"/>
      <w:r w:rsidRPr="00DB46F2">
        <w:rPr>
          <w:rFonts w:ascii="Times New Roman" w:hAnsi="Times New Roman" w:cs="Times New Roman"/>
          <w:sz w:val="28"/>
          <w:szCs w:val="28"/>
        </w:rPr>
        <w:t>Донауешингені</w:t>
      </w:r>
      <w:proofErr w:type="spellEnd"/>
      <w:r w:rsidRPr="00DB46F2">
        <w:rPr>
          <w:rFonts w:ascii="Times New Roman" w:hAnsi="Times New Roman" w:cs="Times New Roman"/>
          <w:sz w:val="28"/>
          <w:szCs w:val="28"/>
        </w:rPr>
        <w:t xml:space="preserve"> або </w:t>
      </w:r>
      <w:proofErr w:type="spellStart"/>
      <w:r w:rsidRPr="00DB46F2">
        <w:rPr>
          <w:rFonts w:ascii="Times New Roman" w:hAnsi="Times New Roman" w:cs="Times New Roman"/>
          <w:sz w:val="28"/>
          <w:szCs w:val="28"/>
        </w:rPr>
        <w:t>Фуртв</w:t>
      </w:r>
      <w:r>
        <w:rPr>
          <w:rFonts w:ascii="Times New Roman" w:hAnsi="Times New Roman" w:cs="Times New Roman"/>
          <w:sz w:val="28"/>
          <w:szCs w:val="28"/>
        </w:rPr>
        <w:t>ангені</w:t>
      </w:r>
      <w:proofErr w:type="spellEnd"/>
      <w:r>
        <w:rPr>
          <w:rFonts w:ascii="Times New Roman" w:hAnsi="Times New Roman" w:cs="Times New Roman"/>
          <w:sz w:val="28"/>
          <w:szCs w:val="28"/>
        </w:rPr>
        <w:t xml:space="preserve"> в штаті Баден-Вюртемберг і веде до міста </w:t>
      </w:r>
      <w:proofErr w:type="spellStart"/>
      <w:r>
        <w:rPr>
          <w:rFonts w:ascii="Times New Roman" w:hAnsi="Times New Roman" w:cs="Times New Roman"/>
          <w:sz w:val="28"/>
          <w:szCs w:val="28"/>
        </w:rPr>
        <w:t>Ульм</w:t>
      </w:r>
      <w:proofErr w:type="spellEnd"/>
      <w:r>
        <w:rPr>
          <w:rFonts w:ascii="Times New Roman" w:hAnsi="Times New Roman" w:cs="Times New Roman"/>
          <w:sz w:val="28"/>
          <w:szCs w:val="28"/>
        </w:rPr>
        <w:t>.  Другий етап</w:t>
      </w:r>
      <w:r w:rsidRPr="00E35234">
        <w:t xml:space="preserve"> </w:t>
      </w:r>
      <w:r>
        <w:rPr>
          <w:rFonts w:ascii="Times New Roman" w:hAnsi="Times New Roman" w:cs="Times New Roman"/>
          <w:sz w:val="28"/>
          <w:szCs w:val="28"/>
        </w:rPr>
        <w:t xml:space="preserve">веде </w:t>
      </w:r>
      <w:r w:rsidRPr="00E35234">
        <w:rPr>
          <w:rFonts w:ascii="Times New Roman" w:hAnsi="Times New Roman" w:cs="Times New Roman"/>
          <w:sz w:val="28"/>
          <w:szCs w:val="28"/>
        </w:rPr>
        <w:t>чере</w:t>
      </w:r>
      <w:r>
        <w:rPr>
          <w:rFonts w:ascii="Times New Roman" w:hAnsi="Times New Roman" w:cs="Times New Roman"/>
          <w:sz w:val="28"/>
          <w:szCs w:val="28"/>
        </w:rPr>
        <w:t>з</w:t>
      </w:r>
      <w:r w:rsidRPr="00E35234">
        <w:rPr>
          <w:rFonts w:ascii="Times New Roman" w:hAnsi="Times New Roman" w:cs="Times New Roman"/>
          <w:sz w:val="28"/>
          <w:szCs w:val="28"/>
        </w:rPr>
        <w:t xml:space="preserve"> місто </w:t>
      </w:r>
      <w:proofErr w:type="spellStart"/>
      <w:r w:rsidRPr="00E35234">
        <w:rPr>
          <w:rFonts w:ascii="Times New Roman" w:hAnsi="Times New Roman" w:cs="Times New Roman"/>
          <w:sz w:val="28"/>
          <w:szCs w:val="28"/>
        </w:rPr>
        <w:t>Ульм</w:t>
      </w:r>
      <w:proofErr w:type="spellEnd"/>
      <w:r w:rsidRPr="00E35234">
        <w:rPr>
          <w:rFonts w:ascii="Times New Roman" w:hAnsi="Times New Roman" w:cs="Times New Roman"/>
          <w:sz w:val="28"/>
          <w:szCs w:val="28"/>
        </w:rPr>
        <w:t xml:space="preserve"> до</w:t>
      </w:r>
      <w:r>
        <w:rPr>
          <w:rFonts w:ascii="Times New Roman" w:hAnsi="Times New Roman" w:cs="Times New Roman"/>
          <w:sz w:val="28"/>
          <w:szCs w:val="28"/>
        </w:rPr>
        <w:t xml:space="preserve"> </w:t>
      </w:r>
      <w:proofErr w:type="spellStart"/>
      <w:r>
        <w:rPr>
          <w:rFonts w:ascii="Times New Roman" w:hAnsi="Times New Roman" w:cs="Times New Roman"/>
          <w:sz w:val="28"/>
          <w:szCs w:val="28"/>
        </w:rPr>
        <w:t>мільста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Інгольштадт</w:t>
      </w:r>
      <w:proofErr w:type="spellEnd"/>
      <w:r>
        <w:rPr>
          <w:rFonts w:ascii="Times New Roman" w:hAnsi="Times New Roman" w:cs="Times New Roman"/>
          <w:sz w:val="28"/>
          <w:szCs w:val="28"/>
        </w:rPr>
        <w:t xml:space="preserve"> в Баварії. Третій етап В</w:t>
      </w:r>
      <w:r w:rsidRPr="004E6686">
        <w:rPr>
          <w:rFonts w:ascii="Times New Roman" w:hAnsi="Times New Roman" w:cs="Times New Roman"/>
          <w:sz w:val="28"/>
          <w:szCs w:val="28"/>
        </w:rPr>
        <w:t xml:space="preserve">елосипедної </w:t>
      </w:r>
      <w:r>
        <w:rPr>
          <w:rFonts w:ascii="Times New Roman" w:hAnsi="Times New Roman" w:cs="Times New Roman"/>
          <w:sz w:val="28"/>
          <w:szCs w:val="28"/>
        </w:rPr>
        <w:t>шляху</w:t>
      </w:r>
      <w:r w:rsidRPr="004E6686">
        <w:rPr>
          <w:rFonts w:ascii="Times New Roman" w:hAnsi="Times New Roman" w:cs="Times New Roman"/>
          <w:sz w:val="28"/>
          <w:szCs w:val="28"/>
        </w:rPr>
        <w:t xml:space="preserve"> розпочинається в </w:t>
      </w:r>
      <w:proofErr w:type="spellStart"/>
      <w:r w:rsidRPr="004E6686">
        <w:rPr>
          <w:rFonts w:ascii="Times New Roman" w:hAnsi="Times New Roman" w:cs="Times New Roman"/>
          <w:sz w:val="28"/>
          <w:szCs w:val="28"/>
        </w:rPr>
        <w:t>Інгольштадті</w:t>
      </w:r>
      <w:proofErr w:type="spellEnd"/>
      <w:r>
        <w:rPr>
          <w:rFonts w:ascii="Times New Roman" w:hAnsi="Times New Roman" w:cs="Times New Roman"/>
          <w:sz w:val="28"/>
          <w:szCs w:val="28"/>
        </w:rPr>
        <w:t xml:space="preserve"> і веде до </w:t>
      </w:r>
      <w:proofErr w:type="spellStart"/>
      <w:r>
        <w:rPr>
          <w:rFonts w:ascii="Times New Roman" w:hAnsi="Times New Roman" w:cs="Times New Roman"/>
          <w:sz w:val="28"/>
          <w:szCs w:val="28"/>
        </w:rPr>
        <w:t>Регенсбургу</w:t>
      </w:r>
      <w:proofErr w:type="spellEnd"/>
      <w:r w:rsidRPr="004E6686">
        <w:rPr>
          <w:rFonts w:ascii="Times New Roman" w:hAnsi="Times New Roman" w:cs="Times New Roman"/>
          <w:sz w:val="28"/>
          <w:szCs w:val="28"/>
        </w:rPr>
        <w:t xml:space="preserve">. </w:t>
      </w:r>
      <w:r>
        <w:rPr>
          <w:rFonts w:ascii="Times New Roman" w:hAnsi="Times New Roman" w:cs="Times New Roman"/>
          <w:sz w:val="28"/>
          <w:szCs w:val="28"/>
        </w:rPr>
        <w:t xml:space="preserve">Четвертий етап веде від </w:t>
      </w:r>
      <w:proofErr w:type="spellStart"/>
      <w:r>
        <w:rPr>
          <w:rFonts w:ascii="Times New Roman" w:hAnsi="Times New Roman" w:cs="Times New Roman"/>
          <w:sz w:val="28"/>
          <w:szCs w:val="28"/>
        </w:rPr>
        <w:t>Регенсбурга</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Пассау</w:t>
      </w:r>
      <w:proofErr w:type="spellEnd"/>
      <w:r>
        <w:rPr>
          <w:rFonts w:ascii="Times New Roman" w:hAnsi="Times New Roman" w:cs="Times New Roman"/>
          <w:sz w:val="28"/>
          <w:szCs w:val="28"/>
        </w:rPr>
        <w:t xml:space="preserve">. Тут </w:t>
      </w:r>
      <w:r w:rsidRPr="00DB46F2">
        <w:rPr>
          <w:rFonts w:ascii="Times New Roman" w:hAnsi="Times New Roman" w:cs="Times New Roman"/>
          <w:sz w:val="28"/>
          <w:szCs w:val="28"/>
        </w:rPr>
        <w:t xml:space="preserve">баварський Дунай пробирається через широкі рівнини, поки не дістанеться до </w:t>
      </w:r>
      <w:proofErr w:type="spellStart"/>
      <w:r w:rsidRPr="00DB46F2">
        <w:rPr>
          <w:rFonts w:ascii="Times New Roman" w:hAnsi="Times New Roman" w:cs="Times New Roman"/>
          <w:sz w:val="28"/>
          <w:szCs w:val="28"/>
        </w:rPr>
        <w:t>Деггендорфа</w:t>
      </w:r>
      <w:proofErr w:type="spellEnd"/>
      <w:r>
        <w:rPr>
          <w:rFonts w:ascii="Times New Roman" w:hAnsi="Times New Roman" w:cs="Times New Roman"/>
          <w:sz w:val="28"/>
          <w:szCs w:val="28"/>
        </w:rPr>
        <w:t xml:space="preserve">. Велосипедний тур закінчується у «Венеції Півночі» – місті </w:t>
      </w:r>
      <w:proofErr w:type="spellStart"/>
      <w:r>
        <w:rPr>
          <w:rFonts w:ascii="Times New Roman" w:hAnsi="Times New Roman" w:cs="Times New Roman"/>
          <w:sz w:val="28"/>
          <w:szCs w:val="28"/>
        </w:rPr>
        <w:t>Пассау</w:t>
      </w:r>
      <w:proofErr w:type="spellEnd"/>
      <w:r w:rsidRPr="00FA700D">
        <w:rPr>
          <w:rFonts w:ascii="Times New Roman" w:hAnsi="Times New Roman" w:cs="Times New Roman"/>
          <w:sz w:val="28"/>
          <w:szCs w:val="28"/>
        </w:rPr>
        <w:t xml:space="preserve"> [37]</w:t>
      </w:r>
      <w:r>
        <w:rPr>
          <w:rFonts w:ascii="Times New Roman" w:hAnsi="Times New Roman" w:cs="Times New Roman"/>
          <w:sz w:val="28"/>
          <w:szCs w:val="28"/>
        </w:rPr>
        <w:t>.</w:t>
      </w:r>
    </w:p>
    <w:p w:rsidR="000D2FAE" w:rsidRDefault="000D2FAE" w:rsidP="00FA700D">
      <w:pPr>
        <w:pStyle w:val="a3"/>
        <w:spacing w:line="360" w:lineRule="auto"/>
        <w:ind w:firstLine="708"/>
        <w:jc w:val="both"/>
        <w:rPr>
          <w:rFonts w:ascii="Times New Roman" w:hAnsi="Times New Roman" w:cs="Times New Roman"/>
          <w:sz w:val="28"/>
          <w:szCs w:val="28"/>
        </w:rPr>
      </w:pPr>
    </w:p>
    <w:p w:rsidR="00A62CE3" w:rsidRDefault="000D2FAE" w:rsidP="000D2FAE">
      <w:pPr>
        <w:pStyle w:val="a3"/>
        <w:spacing w:line="360" w:lineRule="auto"/>
        <w:ind w:firstLine="708"/>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lastRenderedPageBreak/>
        <w:drawing>
          <wp:inline distT="0" distB="0" distL="0" distR="0">
            <wp:extent cx="5169535" cy="160633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Без імені.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85048" cy="1611150"/>
                    </a:xfrm>
                    <a:prstGeom prst="rect">
                      <a:avLst/>
                    </a:prstGeom>
                  </pic:spPr>
                </pic:pic>
              </a:graphicData>
            </a:graphic>
          </wp:inline>
        </w:drawing>
      </w:r>
    </w:p>
    <w:p w:rsidR="000D2FAE" w:rsidRDefault="00080188" w:rsidP="000D2FAE">
      <w:pPr>
        <w:pStyle w:val="a3"/>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lang w:val="ru-RU"/>
        </w:rPr>
        <w:t>Р</w:t>
      </w:r>
      <w:r w:rsidR="000D2FAE">
        <w:rPr>
          <w:rFonts w:ascii="Times New Roman" w:hAnsi="Times New Roman" w:cs="Times New Roman"/>
          <w:sz w:val="28"/>
          <w:szCs w:val="28"/>
          <w:lang w:val="ru-RU"/>
        </w:rPr>
        <w:t xml:space="preserve">ис. 2.5. </w:t>
      </w:r>
      <w:r w:rsidR="000D2FAE" w:rsidRPr="000D2FAE">
        <w:rPr>
          <w:rFonts w:ascii="Times New Roman" w:hAnsi="Times New Roman" w:cs="Times New Roman"/>
          <w:sz w:val="28"/>
          <w:szCs w:val="28"/>
        </w:rPr>
        <w:t>Дунайський велосипедний шлях на території Н</w:t>
      </w:r>
      <w:r w:rsidR="000D2FAE">
        <w:rPr>
          <w:rFonts w:ascii="Times New Roman" w:hAnsi="Times New Roman" w:cs="Times New Roman"/>
          <w:sz w:val="28"/>
          <w:szCs w:val="28"/>
        </w:rPr>
        <w:t>імеччини</w:t>
      </w:r>
    </w:p>
    <w:p w:rsidR="000D2FAE" w:rsidRPr="000D2FAE" w:rsidRDefault="000D2FAE" w:rsidP="00080188">
      <w:pPr>
        <w:pStyle w:val="a3"/>
        <w:spacing w:line="360" w:lineRule="auto"/>
        <w:rPr>
          <w:rFonts w:ascii="Times New Roman" w:hAnsi="Times New Roman" w:cs="Times New Roman"/>
          <w:sz w:val="28"/>
          <w:szCs w:val="28"/>
          <w:lang w:val="ru-RU"/>
        </w:rPr>
      </w:pPr>
      <w:r>
        <w:rPr>
          <w:rFonts w:ascii="Times New Roman" w:hAnsi="Times New Roman" w:cs="Times New Roman"/>
          <w:sz w:val="28"/>
          <w:szCs w:val="28"/>
        </w:rPr>
        <w:t>Джерело: розроблено автором за даними сайту «</w:t>
      </w:r>
      <w:r>
        <w:rPr>
          <w:rFonts w:ascii="Times New Roman" w:hAnsi="Times New Roman" w:cs="Times New Roman"/>
          <w:sz w:val="28"/>
          <w:szCs w:val="28"/>
          <w:lang w:val="en-US"/>
        </w:rPr>
        <w:t>Die</w:t>
      </w:r>
      <w:r w:rsidRPr="006F040B">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Junge</w:t>
      </w:r>
      <w:proofErr w:type="spellEnd"/>
      <w:r w:rsidRPr="006F040B">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Donau</w:t>
      </w:r>
      <w:proofErr w:type="spellEnd"/>
      <w:r>
        <w:rPr>
          <w:rFonts w:ascii="Times New Roman" w:hAnsi="Times New Roman" w:cs="Times New Roman"/>
          <w:sz w:val="28"/>
          <w:szCs w:val="28"/>
        </w:rPr>
        <w:t xml:space="preserve">» </w:t>
      </w:r>
      <w:r w:rsidRPr="000D2FAE">
        <w:rPr>
          <w:rFonts w:ascii="Times New Roman" w:hAnsi="Times New Roman" w:cs="Times New Roman"/>
          <w:sz w:val="28"/>
          <w:szCs w:val="28"/>
          <w:lang w:val="ru-RU"/>
        </w:rPr>
        <w:t>[37]</w:t>
      </w:r>
    </w:p>
    <w:p w:rsidR="00A62CE3" w:rsidRPr="00A62CE3" w:rsidRDefault="00A62CE3" w:rsidP="00FA700D">
      <w:pPr>
        <w:pStyle w:val="a3"/>
        <w:spacing w:line="360" w:lineRule="auto"/>
        <w:ind w:firstLine="708"/>
        <w:jc w:val="both"/>
        <w:rPr>
          <w:rFonts w:ascii="Times New Roman" w:hAnsi="Times New Roman" w:cs="Times New Roman"/>
          <w:sz w:val="28"/>
          <w:szCs w:val="28"/>
          <w:lang w:val="ru-RU"/>
        </w:rPr>
      </w:pP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Окрім Велосипедного шляху, є велика кількість пішохідних маршрутів на будь-який смак: від невеликих кругових маршрутів </w:t>
      </w:r>
      <w:r w:rsidRPr="00397272">
        <w:rPr>
          <w:rFonts w:ascii="Times New Roman" w:hAnsi="Times New Roman" w:cs="Times New Roman"/>
          <w:sz w:val="28"/>
          <w:szCs w:val="28"/>
        </w:rPr>
        <w:t xml:space="preserve">(4,1 км) </w:t>
      </w:r>
      <w:r>
        <w:rPr>
          <w:rFonts w:ascii="Times New Roman" w:hAnsi="Times New Roman" w:cs="Times New Roman"/>
          <w:sz w:val="28"/>
          <w:szCs w:val="28"/>
        </w:rPr>
        <w:t>до тривалих і ускладнених, як Стежка Альб (</w:t>
      </w:r>
      <w:r w:rsidRPr="00397272">
        <w:rPr>
          <w:rFonts w:ascii="Times New Roman" w:hAnsi="Times New Roman" w:cs="Times New Roman"/>
          <w:sz w:val="28"/>
          <w:szCs w:val="28"/>
        </w:rPr>
        <w:t>350 кілометрів</w:t>
      </w:r>
      <w:r>
        <w:rPr>
          <w:rFonts w:ascii="Times New Roman" w:hAnsi="Times New Roman" w:cs="Times New Roman"/>
          <w:sz w:val="28"/>
          <w:szCs w:val="28"/>
        </w:rPr>
        <w:t>).</w:t>
      </w:r>
      <w:r w:rsidRPr="00397272">
        <w:rPr>
          <w:rFonts w:ascii="Times New Roman" w:hAnsi="Times New Roman" w:cs="Times New Roman"/>
          <w:sz w:val="28"/>
          <w:szCs w:val="28"/>
        </w:rPr>
        <w:t xml:space="preserve"> </w:t>
      </w:r>
      <w:r>
        <w:rPr>
          <w:rFonts w:ascii="Times New Roman" w:hAnsi="Times New Roman" w:cs="Times New Roman"/>
          <w:sz w:val="28"/>
          <w:szCs w:val="28"/>
        </w:rPr>
        <w:t xml:space="preserve">Стежка </w:t>
      </w:r>
      <w:r w:rsidRPr="00397272">
        <w:rPr>
          <w:rFonts w:ascii="Times New Roman" w:hAnsi="Times New Roman" w:cs="Times New Roman"/>
          <w:sz w:val="28"/>
          <w:szCs w:val="28"/>
        </w:rPr>
        <w:t xml:space="preserve">Альб проходить </w:t>
      </w:r>
      <w:r>
        <w:rPr>
          <w:rFonts w:ascii="Times New Roman" w:hAnsi="Times New Roman" w:cs="Times New Roman"/>
          <w:sz w:val="28"/>
          <w:szCs w:val="28"/>
        </w:rPr>
        <w:t xml:space="preserve">через </w:t>
      </w:r>
      <w:r w:rsidRPr="00397272">
        <w:rPr>
          <w:rFonts w:ascii="Times New Roman" w:hAnsi="Times New Roman" w:cs="Times New Roman"/>
          <w:sz w:val="28"/>
          <w:szCs w:val="28"/>
        </w:rPr>
        <w:t xml:space="preserve">вражаючі ландшафти, геологічні </w:t>
      </w:r>
      <w:r>
        <w:rPr>
          <w:rFonts w:ascii="Times New Roman" w:hAnsi="Times New Roman" w:cs="Times New Roman"/>
          <w:sz w:val="28"/>
          <w:szCs w:val="28"/>
        </w:rPr>
        <w:t>утворення</w:t>
      </w:r>
      <w:r w:rsidRPr="00397272">
        <w:rPr>
          <w:rFonts w:ascii="Times New Roman" w:hAnsi="Times New Roman" w:cs="Times New Roman"/>
          <w:sz w:val="28"/>
          <w:szCs w:val="28"/>
        </w:rPr>
        <w:t>, горді фортеці, прекрасні замки та сталактитові печери.</w:t>
      </w:r>
      <w:r w:rsidRPr="00740236">
        <w:rPr>
          <w:rFonts w:ascii="Times New Roman" w:hAnsi="Times New Roman" w:cs="Times New Roman"/>
          <w:sz w:val="28"/>
          <w:szCs w:val="28"/>
          <w:lang w:val="ru-RU"/>
        </w:rPr>
        <w:t xml:space="preserve"> </w:t>
      </w:r>
      <w:r>
        <w:rPr>
          <w:rFonts w:ascii="Times New Roman" w:hAnsi="Times New Roman" w:cs="Times New Roman"/>
          <w:sz w:val="28"/>
          <w:szCs w:val="28"/>
        </w:rPr>
        <w:t xml:space="preserve">Крім цього існують цікаві маршрути «Пивний похід» </w:t>
      </w:r>
      <w:r w:rsidRPr="00740236">
        <w:rPr>
          <w:rFonts w:ascii="Times New Roman" w:hAnsi="Times New Roman" w:cs="Times New Roman"/>
          <w:sz w:val="28"/>
          <w:szCs w:val="28"/>
        </w:rPr>
        <w:t xml:space="preserve">в </w:t>
      </w:r>
      <w:proofErr w:type="spellStart"/>
      <w:r w:rsidRPr="00740236">
        <w:rPr>
          <w:rFonts w:ascii="Times New Roman" w:hAnsi="Times New Roman" w:cs="Times New Roman"/>
          <w:sz w:val="28"/>
          <w:szCs w:val="28"/>
        </w:rPr>
        <w:t>Ехінгені</w:t>
      </w:r>
      <w:proofErr w:type="spellEnd"/>
      <w:r>
        <w:rPr>
          <w:rFonts w:ascii="Times New Roman" w:hAnsi="Times New Roman" w:cs="Times New Roman"/>
          <w:sz w:val="28"/>
          <w:szCs w:val="28"/>
        </w:rPr>
        <w:t>, «Льодовиковий період» у</w:t>
      </w:r>
      <w:r w:rsidRPr="00740236">
        <w:rPr>
          <w:rFonts w:ascii="Times New Roman" w:hAnsi="Times New Roman" w:cs="Times New Roman"/>
          <w:sz w:val="28"/>
          <w:szCs w:val="28"/>
        </w:rPr>
        <w:t xml:space="preserve"> долині </w:t>
      </w:r>
      <w:proofErr w:type="spellStart"/>
      <w:r w:rsidRPr="00740236">
        <w:rPr>
          <w:rFonts w:ascii="Times New Roman" w:hAnsi="Times New Roman" w:cs="Times New Roman"/>
          <w:sz w:val="28"/>
          <w:szCs w:val="28"/>
        </w:rPr>
        <w:t>Урдонау</w:t>
      </w:r>
      <w:proofErr w:type="spellEnd"/>
      <w:r>
        <w:rPr>
          <w:rFonts w:ascii="Times New Roman" w:hAnsi="Times New Roman" w:cs="Times New Roman"/>
          <w:sz w:val="28"/>
          <w:szCs w:val="28"/>
        </w:rPr>
        <w:t>, а також</w:t>
      </w:r>
      <w:r w:rsidRPr="00740236">
        <w:rPr>
          <w:rFonts w:ascii="Times New Roman" w:hAnsi="Times New Roman" w:cs="Times New Roman"/>
          <w:sz w:val="28"/>
          <w:szCs w:val="28"/>
        </w:rPr>
        <w:t xml:space="preserve"> </w:t>
      </w:r>
      <w:r>
        <w:rPr>
          <w:rFonts w:ascii="Times New Roman" w:hAnsi="Times New Roman" w:cs="Times New Roman"/>
          <w:sz w:val="28"/>
          <w:szCs w:val="28"/>
        </w:rPr>
        <w:t>кількаденні маршрути вздовж Дунаю «</w:t>
      </w:r>
      <w:proofErr w:type="spellStart"/>
      <w:r>
        <w:rPr>
          <w:rFonts w:ascii="Times New Roman" w:hAnsi="Times New Roman" w:cs="Times New Roman"/>
          <w:sz w:val="28"/>
          <w:szCs w:val="28"/>
        </w:rPr>
        <w:t>Урдонауштайг</w:t>
      </w:r>
      <w:proofErr w:type="spellEnd"/>
      <w:r>
        <w:rPr>
          <w:rFonts w:ascii="Times New Roman" w:hAnsi="Times New Roman" w:cs="Times New Roman"/>
          <w:sz w:val="28"/>
          <w:szCs w:val="28"/>
        </w:rPr>
        <w:t>» та «Дунайська панорама»</w:t>
      </w:r>
      <w:r w:rsidRPr="00FA700D">
        <w:rPr>
          <w:rFonts w:ascii="Times New Roman" w:hAnsi="Times New Roman" w:cs="Times New Roman"/>
          <w:sz w:val="28"/>
          <w:szCs w:val="28"/>
          <w:lang w:val="ru-RU"/>
        </w:rPr>
        <w:t xml:space="preserve"> [38]</w:t>
      </w:r>
      <w:r>
        <w:rPr>
          <w:rFonts w:ascii="Times New Roman" w:hAnsi="Times New Roman" w:cs="Times New Roman"/>
          <w:sz w:val="28"/>
          <w:szCs w:val="28"/>
        </w:rPr>
        <w:t>.</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Німецька частина басейну р. Дунай має потужні культурно-історичні ресурси. Цей район поєднує</w:t>
      </w:r>
      <w:r w:rsidRPr="002D4FD4">
        <w:rPr>
          <w:rFonts w:ascii="Times New Roman" w:hAnsi="Times New Roman" w:cs="Times New Roman"/>
          <w:sz w:val="28"/>
          <w:szCs w:val="28"/>
        </w:rPr>
        <w:t xml:space="preserve"> </w:t>
      </w:r>
      <w:r>
        <w:rPr>
          <w:rFonts w:ascii="Times New Roman" w:hAnsi="Times New Roman" w:cs="Times New Roman"/>
          <w:sz w:val="28"/>
          <w:szCs w:val="28"/>
        </w:rPr>
        <w:t xml:space="preserve">стародавні традиції та сучасністю – </w:t>
      </w:r>
      <w:r w:rsidRPr="002D4FD4">
        <w:rPr>
          <w:rFonts w:ascii="Times New Roman" w:hAnsi="Times New Roman" w:cs="Times New Roman"/>
          <w:sz w:val="28"/>
          <w:szCs w:val="28"/>
        </w:rPr>
        <w:t>від розкішних будівел</w:t>
      </w:r>
      <w:r>
        <w:rPr>
          <w:rFonts w:ascii="Times New Roman" w:hAnsi="Times New Roman" w:cs="Times New Roman"/>
          <w:sz w:val="28"/>
          <w:szCs w:val="28"/>
        </w:rPr>
        <w:t>ь та</w:t>
      </w:r>
      <w:r w:rsidRPr="002D4FD4">
        <w:rPr>
          <w:rFonts w:ascii="Times New Roman" w:hAnsi="Times New Roman" w:cs="Times New Roman"/>
          <w:sz w:val="28"/>
          <w:szCs w:val="28"/>
        </w:rPr>
        <w:t xml:space="preserve"> історичних пам'ятників до сучасного мистецтва та </w:t>
      </w:r>
      <w:proofErr w:type="spellStart"/>
      <w:r w:rsidRPr="002D4FD4">
        <w:rPr>
          <w:rFonts w:ascii="Times New Roman" w:hAnsi="Times New Roman" w:cs="Times New Roman"/>
          <w:sz w:val="28"/>
          <w:szCs w:val="28"/>
        </w:rPr>
        <w:t>хіп-фестивалів</w:t>
      </w:r>
      <w:proofErr w:type="spellEnd"/>
      <w:r w:rsidRPr="002D4FD4">
        <w:rPr>
          <w:rFonts w:ascii="Times New Roman" w:hAnsi="Times New Roman" w:cs="Times New Roman"/>
          <w:sz w:val="28"/>
          <w:szCs w:val="28"/>
        </w:rPr>
        <w:t>.</w:t>
      </w:r>
      <w:r>
        <w:rPr>
          <w:rFonts w:ascii="Times New Roman" w:hAnsi="Times New Roman" w:cs="Times New Roman"/>
          <w:sz w:val="28"/>
          <w:szCs w:val="28"/>
        </w:rPr>
        <w:t xml:space="preserve"> Популярними серед туристів є міста, що стоять на Дунаї (</w:t>
      </w:r>
      <w:proofErr w:type="spellStart"/>
      <w:r w:rsidRPr="00DC1435">
        <w:rPr>
          <w:rFonts w:ascii="Times New Roman" w:hAnsi="Times New Roman" w:cs="Times New Roman"/>
          <w:sz w:val="28"/>
          <w:szCs w:val="28"/>
        </w:rPr>
        <w:t>Тутлінген</w:t>
      </w:r>
      <w:proofErr w:type="spellEnd"/>
      <w:r>
        <w:rPr>
          <w:rFonts w:ascii="Times New Roman" w:hAnsi="Times New Roman" w:cs="Times New Roman"/>
          <w:sz w:val="28"/>
          <w:szCs w:val="28"/>
        </w:rPr>
        <w:t>,</w:t>
      </w:r>
      <w:r w:rsidRPr="00DC1435">
        <w:t xml:space="preserve"> </w:t>
      </w:r>
      <w:proofErr w:type="spellStart"/>
      <w:r w:rsidRPr="00DC1435">
        <w:rPr>
          <w:rFonts w:ascii="Times New Roman" w:hAnsi="Times New Roman" w:cs="Times New Roman"/>
          <w:sz w:val="28"/>
          <w:szCs w:val="28"/>
        </w:rPr>
        <w:t>Беурон</w:t>
      </w:r>
      <w:proofErr w:type="spellEnd"/>
      <w:r>
        <w:rPr>
          <w:rFonts w:ascii="Times New Roman" w:hAnsi="Times New Roman" w:cs="Times New Roman"/>
          <w:sz w:val="28"/>
          <w:szCs w:val="28"/>
        </w:rPr>
        <w:t>,</w:t>
      </w:r>
      <w:r w:rsidRPr="00DC1435">
        <w:t xml:space="preserve"> </w:t>
      </w:r>
      <w:proofErr w:type="spellStart"/>
      <w:r w:rsidRPr="00DC1435">
        <w:rPr>
          <w:rFonts w:ascii="Times New Roman" w:hAnsi="Times New Roman" w:cs="Times New Roman"/>
          <w:sz w:val="28"/>
          <w:szCs w:val="28"/>
        </w:rPr>
        <w:t>Шеер</w:t>
      </w:r>
      <w:proofErr w:type="spellEnd"/>
      <w:r>
        <w:rPr>
          <w:rFonts w:ascii="Times New Roman" w:hAnsi="Times New Roman" w:cs="Times New Roman"/>
          <w:sz w:val="28"/>
          <w:szCs w:val="28"/>
        </w:rPr>
        <w:t xml:space="preserve">, </w:t>
      </w:r>
      <w:proofErr w:type="spellStart"/>
      <w:r w:rsidRPr="00DC1435">
        <w:rPr>
          <w:rFonts w:ascii="Times New Roman" w:hAnsi="Times New Roman" w:cs="Times New Roman"/>
          <w:sz w:val="28"/>
          <w:szCs w:val="28"/>
        </w:rPr>
        <w:t>Месскірх</w:t>
      </w:r>
      <w:proofErr w:type="spellEnd"/>
      <w:r>
        <w:rPr>
          <w:rFonts w:ascii="Times New Roman" w:hAnsi="Times New Roman" w:cs="Times New Roman"/>
          <w:sz w:val="28"/>
          <w:szCs w:val="28"/>
        </w:rPr>
        <w:t xml:space="preserve">, </w:t>
      </w:r>
      <w:proofErr w:type="spellStart"/>
      <w:r w:rsidRPr="00DC1435">
        <w:rPr>
          <w:rFonts w:ascii="Times New Roman" w:hAnsi="Times New Roman" w:cs="Times New Roman"/>
          <w:sz w:val="28"/>
          <w:szCs w:val="28"/>
        </w:rPr>
        <w:t>Менген</w:t>
      </w:r>
      <w:proofErr w:type="spellEnd"/>
      <w:r>
        <w:rPr>
          <w:rFonts w:ascii="Times New Roman" w:hAnsi="Times New Roman" w:cs="Times New Roman"/>
          <w:sz w:val="28"/>
          <w:szCs w:val="28"/>
        </w:rPr>
        <w:t>,</w:t>
      </w:r>
      <w:r w:rsidRPr="00DC1435">
        <w:rPr>
          <w:rFonts w:ascii="Times New Roman" w:hAnsi="Times New Roman" w:cs="Times New Roman"/>
          <w:sz w:val="28"/>
          <w:szCs w:val="28"/>
        </w:rPr>
        <w:t xml:space="preserve"> </w:t>
      </w:r>
      <w:proofErr w:type="spellStart"/>
      <w:r w:rsidRPr="00DC1435">
        <w:rPr>
          <w:rFonts w:ascii="Times New Roman" w:hAnsi="Times New Roman" w:cs="Times New Roman"/>
          <w:sz w:val="28"/>
          <w:szCs w:val="28"/>
        </w:rPr>
        <w:t>Рідлінген</w:t>
      </w:r>
      <w:proofErr w:type="spellEnd"/>
      <w:r>
        <w:rPr>
          <w:rFonts w:ascii="Times New Roman" w:hAnsi="Times New Roman" w:cs="Times New Roman"/>
          <w:sz w:val="28"/>
          <w:szCs w:val="28"/>
        </w:rPr>
        <w:t xml:space="preserve">, </w:t>
      </w:r>
      <w:proofErr w:type="spellStart"/>
      <w:r w:rsidRPr="002D4FD4">
        <w:rPr>
          <w:rFonts w:ascii="Times New Roman" w:hAnsi="Times New Roman" w:cs="Times New Roman"/>
          <w:sz w:val="28"/>
          <w:szCs w:val="28"/>
        </w:rPr>
        <w:t>Зігмарінген</w:t>
      </w:r>
      <w:proofErr w:type="spellEnd"/>
      <w:r>
        <w:rPr>
          <w:rFonts w:ascii="Times New Roman" w:hAnsi="Times New Roman" w:cs="Times New Roman"/>
          <w:sz w:val="28"/>
          <w:szCs w:val="28"/>
        </w:rPr>
        <w:t xml:space="preserve">). Часто вони виступають пунктами старту/зупинок </w:t>
      </w:r>
      <w:proofErr w:type="spellStart"/>
      <w:r>
        <w:rPr>
          <w:rFonts w:ascii="Times New Roman" w:hAnsi="Times New Roman" w:cs="Times New Roman"/>
          <w:sz w:val="28"/>
          <w:szCs w:val="28"/>
        </w:rPr>
        <w:t>велотуристів</w:t>
      </w:r>
      <w:proofErr w:type="spellEnd"/>
      <w:r>
        <w:rPr>
          <w:rFonts w:ascii="Times New Roman" w:hAnsi="Times New Roman" w:cs="Times New Roman"/>
          <w:sz w:val="28"/>
          <w:szCs w:val="28"/>
        </w:rPr>
        <w:t xml:space="preserve">, а також туристів, що подорожують на круїзних суднах.   </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Загалом, можна зробити висновок, що уряд Німеччини надає великого значення ресурсному потенціалу басейну Дунаю. Завдяки комплексному використанню природних, культурно-історичних та соціально-економічних ресурсів вдалось сформувати широкий асортимент туристичного продукту, який охоплює різноманітні сегменти споживачів. Основною проблемою використання рекреаційних ресурсів є значне навантаження на цінні природоохоронні території. </w:t>
      </w:r>
      <w:r>
        <w:rPr>
          <w:rFonts w:ascii="Times New Roman" w:hAnsi="Times New Roman" w:cs="Times New Roman"/>
          <w:sz w:val="28"/>
          <w:szCs w:val="28"/>
        </w:rPr>
        <w:lastRenderedPageBreak/>
        <w:t>Не зважаючи на те, що туристичні маршрути здебільшого промарковані і обладнані інформаційними стендами, деякі туристи ними нехтують.</w:t>
      </w:r>
    </w:p>
    <w:p w:rsidR="00F06A72" w:rsidRDefault="00FA700D" w:rsidP="000D2FAE">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Враховуючи сучасні світові тенденції, перспективним є використання рекреаційних ресурсів для розвитку сталого та екологічного туризму.  </w:t>
      </w:r>
      <w:r>
        <w:rPr>
          <w:rFonts w:ascii="Times New Roman" w:hAnsi="Times New Roman" w:cs="Times New Roman"/>
          <w:sz w:val="28"/>
          <w:szCs w:val="28"/>
          <w:lang w:val="ru-RU"/>
        </w:rPr>
        <w:t xml:space="preserve">Дана </w:t>
      </w:r>
      <w:r>
        <w:rPr>
          <w:rFonts w:ascii="Times New Roman" w:hAnsi="Times New Roman" w:cs="Times New Roman"/>
          <w:sz w:val="28"/>
          <w:szCs w:val="28"/>
        </w:rPr>
        <w:t>територія ві</w:t>
      </w:r>
      <w:proofErr w:type="gramStart"/>
      <w:r>
        <w:rPr>
          <w:rFonts w:ascii="Times New Roman" w:hAnsi="Times New Roman" w:cs="Times New Roman"/>
          <w:sz w:val="28"/>
          <w:szCs w:val="28"/>
        </w:rPr>
        <w:t>др</w:t>
      </w:r>
      <w:proofErr w:type="gramEnd"/>
      <w:r>
        <w:rPr>
          <w:rFonts w:ascii="Times New Roman" w:hAnsi="Times New Roman" w:cs="Times New Roman"/>
          <w:sz w:val="28"/>
          <w:szCs w:val="28"/>
        </w:rPr>
        <w:t>ізняється мальовничими ландшафтами та біологічним різноманіттям, що може стати прекрасною основою для пропаганди сталого туризму. Окрім цього, Баварія характеризується багатовіковими традиціями та багатою культурною спадщиною, тому перспективним є використання культурно-історичних ресурсів задля розвитку етно</w:t>
      </w:r>
      <w:r w:rsidR="000D2FAE">
        <w:rPr>
          <w:rFonts w:ascii="Times New Roman" w:hAnsi="Times New Roman" w:cs="Times New Roman"/>
          <w:sz w:val="28"/>
          <w:szCs w:val="28"/>
        </w:rPr>
        <w:t xml:space="preserve">графічного та </w:t>
      </w:r>
      <w:proofErr w:type="spellStart"/>
      <w:r w:rsidR="000D2FAE">
        <w:rPr>
          <w:rFonts w:ascii="Times New Roman" w:hAnsi="Times New Roman" w:cs="Times New Roman"/>
          <w:sz w:val="28"/>
          <w:szCs w:val="28"/>
        </w:rPr>
        <w:t>подієвого</w:t>
      </w:r>
      <w:proofErr w:type="spellEnd"/>
      <w:r w:rsidR="000D2FAE">
        <w:rPr>
          <w:rFonts w:ascii="Times New Roman" w:hAnsi="Times New Roman" w:cs="Times New Roman"/>
          <w:sz w:val="28"/>
          <w:szCs w:val="28"/>
        </w:rPr>
        <w:t xml:space="preserve"> туризму</w:t>
      </w:r>
    </w:p>
    <w:p w:rsidR="00F06A72" w:rsidRPr="00F06A72" w:rsidRDefault="00F06A72" w:rsidP="00F06A72">
      <w:pPr>
        <w:pStyle w:val="a3"/>
        <w:spacing w:line="360" w:lineRule="auto"/>
        <w:ind w:firstLine="708"/>
        <w:jc w:val="both"/>
        <w:rPr>
          <w:rFonts w:ascii="Times New Roman" w:hAnsi="Times New Roman" w:cs="Times New Roman"/>
          <w:sz w:val="28"/>
          <w:szCs w:val="28"/>
        </w:rPr>
      </w:pPr>
    </w:p>
    <w:p w:rsidR="00FA700D" w:rsidRDefault="00FA700D" w:rsidP="00FA700D">
      <w:pPr>
        <w:pStyle w:val="a3"/>
        <w:spacing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2.3.2</w:t>
      </w:r>
      <w:r w:rsidR="006416E2">
        <w:rPr>
          <w:rFonts w:ascii="Times New Roman" w:hAnsi="Times New Roman" w:cs="Times New Roman"/>
          <w:b/>
          <w:sz w:val="28"/>
          <w:szCs w:val="28"/>
        </w:rPr>
        <w:t xml:space="preserve"> </w:t>
      </w:r>
      <w:r w:rsidRPr="003B0148">
        <w:rPr>
          <w:rFonts w:ascii="Times New Roman" w:hAnsi="Times New Roman" w:cs="Times New Roman"/>
          <w:b/>
          <w:sz w:val="28"/>
          <w:szCs w:val="28"/>
        </w:rPr>
        <w:t xml:space="preserve">Використання рекреаційного потенціалу р. Дунай в </w:t>
      </w:r>
      <w:r>
        <w:rPr>
          <w:rFonts w:ascii="Times New Roman" w:hAnsi="Times New Roman" w:cs="Times New Roman"/>
          <w:b/>
          <w:sz w:val="28"/>
          <w:szCs w:val="28"/>
        </w:rPr>
        <w:t>Австрії</w:t>
      </w:r>
    </w:p>
    <w:p w:rsidR="00C12BB3" w:rsidRDefault="00C12BB3" w:rsidP="00FA700D">
      <w:pPr>
        <w:pStyle w:val="a3"/>
        <w:spacing w:line="360" w:lineRule="auto"/>
        <w:ind w:firstLine="708"/>
        <w:jc w:val="both"/>
        <w:rPr>
          <w:rFonts w:ascii="Times New Roman" w:hAnsi="Times New Roman" w:cs="Times New Roman"/>
          <w:b/>
          <w:sz w:val="28"/>
          <w:szCs w:val="28"/>
        </w:rPr>
      </w:pP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Дунай є </w:t>
      </w:r>
      <w:r w:rsidRPr="005D0F9C">
        <w:rPr>
          <w:rFonts w:ascii="Times New Roman" w:hAnsi="Times New Roman" w:cs="Times New Roman"/>
          <w:sz w:val="28"/>
          <w:szCs w:val="28"/>
        </w:rPr>
        <w:t xml:space="preserve">географічною та культурною силою Австрії. </w:t>
      </w:r>
      <w:r>
        <w:rPr>
          <w:rFonts w:ascii="Times New Roman" w:hAnsi="Times New Roman" w:cs="Times New Roman"/>
          <w:sz w:val="28"/>
          <w:szCs w:val="28"/>
        </w:rPr>
        <w:t xml:space="preserve">Басейн займає </w:t>
      </w:r>
      <w:r w:rsidRPr="005D0F9C">
        <w:rPr>
          <w:rFonts w:ascii="Times New Roman" w:hAnsi="Times New Roman" w:cs="Times New Roman"/>
          <w:sz w:val="28"/>
          <w:szCs w:val="28"/>
        </w:rPr>
        <w:t>понад 96% території країни</w:t>
      </w:r>
      <w:r w:rsidRPr="00F63BFE">
        <w:rPr>
          <w:rFonts w:ascii="Times New Roman" w:hAnsi="Times New Roman" w:cs="Times New Roman"/>
          <w:sz w:val="28"/>
          <w:szCs w:val="28"/>
          <w:lang w:val="ru-RU"/>
        </w:rPr>
        <w:t xml:space="preserve"> [</w:t>
      </w:r>
      <w:r w:rsidRPr="003519C7">
        <w:rPr>
          <w:rFonts w:ascii="Times New Roman" w:hAnsi="Times New Roman" w:cs="Times New Roman"/>
          <w:sz w:val="28"/>
          <w:szCs w:val="28"/>
          <w:lang w:val="ru-RU"/>
        </w:rPr>
        <w:t>24]</w:t>
      </w:r>
      <w:r>
        <w:rPr>
          <w:rFonts w:ascii="Times New Roman" w:hAnsi="Times New Roman" w:cs="Times New Roman"/>
          <w:sz w:val="28"/>
          <w:szCs w:val="28"/>
        </w:rPr>
        <w:t xml:space="preserve">. </w:t>
      </w:r>
      <w:r w:rsidRPr="005D0F9C">
        <w:rPr>
          <w:rFonts w:ascii="Times New Roman" w:hAnsi="Times New Roman" w:cs="Times New Roman"/>
          <w:sz w:val="28"/>
          <w:szCs w:val="28"/>
        </w:rPr>
        <w:t xml:space="preserve">У країні, де переважають Альпи, </w:t>
      </w:r>
      <w:proofErr w:type="spellStart"/>
      <w:r>
        <w:rPr>
          <w:rFonts w:ascii="Times New Roman" w:hAnsi="Times New Roman" w:cs="Times New Roman"/>
          <w:sz w:val="28"/>
          <w:szCs w:val="28"/>
          <w:lang w:val="ru-RU"/>
        </w:rPr>
        <w:t>річка</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rPr>
        <w:t>є життєво</w:t>
      </w:r>
      <w:r>
        <w:rPr>
          <w:rFonts w:ascii="Times New Roman" w:hAnsi="Times New Roman" w:cs="Times New Roman"/>
          <w:sz w:val="28"/>
          <w:szCs w:val="28"/>
          <w:lang w:val="ru-RU"/>
        </w:rPr>
        <w:t xml:space="preserve"> </w:t>
      </w:r>
      <w:r>
        <w:rPr>
          <w:rFonts w:ascii="Times New Roman" w:hAnsi="Times New Roman" w:cs="Times New Roman"/>
          <w:sz w:val="28"/>
          <w:szCs w:val="28"/>
        </w:rPr>
        <w:t>важливою</w:t>
      </w:r>
      <w:r w:rsidRPr="005D0F9C">
        <w:rPr>
          <w:rFonts w:ascii="Times New Roman" w:hAnsi="Times New Roman" w:cs="Times New Roman"/>
          <w:sz w:val="28"/>
          <w:szCs w:val="28"/>
        </w:rPr>
        <w:t xml:space="preserve"> для</w:t>
      </w:r>
      <w:r>
        <w:rPr>
          <w:rFonts w:ascii="Times New Roman" w:hAnsi="Times New Roman" w:cs="Times New Roman"/>
          <w:sz w:val="28"/>
          <w:szCs w:val="28"/>
        </w:rPr>
        <w:t xml:space="preserve"> людських поселень, </w:t>
      </w:r>
      <w:r w:rsidRPr="005D0F9C">
        <w:rPr>
          <w:rFonts w:ascii="Times New Roman" w:hAnsi="Times New Roman" w:cs="Times New Roman"/>
          <w:sz w:val="28"/>
          <w:szCs w:val="28"/>
        </w:rPr>
        <w:t>інфраструктури</w:t>
      </w:r>
      <w:r>
        <w:rPr>
          <w:rFonts w:ascii="Times New Roman" w:hAnsi="Times New Roman" w:cs="Times New Roman"/>
          <w:sz w:val="28"/>
          <w:szCs w:val="28"/>
          <w:lang w:val="ru-RU"/>
        </w:rPr>
        <w:t xml:space="preserve"> та туризму.</w:t>
      </w:r>
      <w:r w:rsidRPr="005D0F9C">
        <w:rPr>
          <w:rFonts w:ascii="Times New Roman" w:hAnsi="Times New Roman" w:cs="Times New Roman"/>
          <w:sz w:val="28"/>
          <w:szCs w:val="28"/>
        </w:rPr>
        <w:t xml:space="preserve"> </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Як і Німеччина, Австрія розробила спеціальну маркетингову стратегію для розвитку туризму в регіоні. Пріоритетними видами туризму є:</w:t>
      </w:r>
      <w:r w:rsidRPr="00E437D5">
        <w:rPr>
          <w:rFonts w:ascii="Times New Roman" w:hAnsi="Times New Roman" w:cs="Times New Roman"/>
          <w:sz w:val="28"/>
          <w:szCs w:val="28"/>
          <w:lang w:val="ru-RU"/>
        </w:rPr>
        <w:t xml:space="preserve"> </w:t>
      </w:r>
      <w:r>
        <w:rPr>
          <w:rFonts w:ascii="Times New Roman" w:hAnsi="Times New Roman" w:cs="Times New Roman"/>
          <w:sz w:val="28"/>
          <w:szCs w:val="28"/>
        </w:rPr>
        <w:t>культурно-пізнавальний, активний (гірськолижний, велосипедний, пішохідний) та екологічний.</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Австрія – центральноєвропейська країна з імперською історією, що має надзвичайно багату культурну та історичну спадщину, тому й не дивно, що головний акцент при використанні рекреаційного потенціалу ставиться саме на культурно-історичні ресурси. Аналізуючи австрійські </w:t>
      </w:r>
      <w:proofErr w:type="spellStart"/>
      <w:r>
        <w:rPr>
          <w:rFonts w:ascii="Times New Roman" w:hAnsi="Times New Roman" w:cs="Times New Roman"/>
          <w:sz w:val="28"/>
          <w:szCs w:val="28"/>
        </w:rPr>
        <w:t>інтернет-портали</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Danube</w:t>
      </w:r>
      <w:r w:rsidRPr="00ED76B0">
        <w:rPr>
          <w:rFonts w:ascii="Times New Roman" w:hAnsi="Times New Roman" w:cs="Times New Roman"/>
          <w:sz w:val="28"/>
          <w:szCs w:val="28"/>
        </w:rPr>
        <w:t xml:space="preserve"> </w:t>
      </w:r>
      <w:r>
        <w:rPr>
          <w:rFonts w:ascii="Times New Roman" w:hAnsi="Times New Roman" w:cs="Times New Roman"/>
          <w:sz w:val="28"/>
          <w:szCs w:val="28"/>
          <w:lang w:val="en-US"/>
        </w:rPr>
        <w:t>Austria</w:t>
      </w:r>
      <w:r>
        <w:rPr>
          <w:rFonts w:ascii="Times New Roman" w:hAnsi="Times New Roman" w:cs="Times New Roman"/>
          <w:sz w:val="28"/>
          <w:szCs w:val="28"/>
        </w:rPr>
        <w:t>.</w:t>
      </w:r>
      <w:r w:rsidRPr="00ED76B0">
        <w:rPr>
          <w:rFonts w:ascii="Times New Roman" w:hAnsi="Times New Roman" w:cs="Times New Roman"/>
          <w:sz w:val="28"/>
          <w:szCs w:val="28"/>
        </w:rPr>
        <w:t xml:space="preserve"> </w:t>
      </w:r>
      <w:r>
        <w:rPr>
          <w:rFonts w:ascii="Times New Roman" w:hAnsi="Times New Roman" w:cs="Times New Roman"/>
          <w:sz w:val="28"/>
          <w:szCs w:val="28"/>
          <w:lang w:val="en-US"/>
        </w:rPr>
        <w:t>River</w:t>
      </w:r>
      <w:r w:rsidRPr="00ED76B0">
        <w:rPr>
          <w:rFonts w:ascii="Times New Roman" w:hAnsi="Times New Roman" w:cs="Times New Roman"/>
          <w:sz w:val="28"/>
          <w:szCs w:val="28"/>
        </w:rPr>
        <w:t xml:space="preserve"> </w:t>
      </w:r>
      <w:r>
        <w:rPr>
          <w:rFonts w:ascii="Times New Roman" w:hAnsi="Times New Roman" w:cs="Times New Roman"/>
          <w:sz w:val="28"/>
          <w:szCs w:val="28"/>
          <w:lang w:val="en-US"/>
        </w:rPr>
        <w:t>of</w:t>
      </w:r>
      <w:r w:rsidRPr="00ED76B0">
        <w:rPr>
          <w:rFonts w:ascii="Times New Roman" w:hAnsi="Times New Roman" w:cs="Times New Roman"/>
          <w:sz w:val="28"/>
          <w:szCs w:val="28"/>
        </w:rPr>
        <w:t xml:space="preserve"> </w:t>
      </w:r>
      <w:r>
        <w:rPr>
          <w:rFonts w:ascii="Times New Roman" w:hAnsi="Times New Roman" w:cs="Times New Roman"/>
          <w:sz w:val="28"/>
          <w:szCs w:val="28"/>
          <w:lang w:val="en-US"/>
        </w:rPr>
        <w:t>life</w:t>
      </w:r>
      <w:r>
        <w:rPr>
          <w:rFonts w:ascii="Times New Roman" w:hAnsi="Times New Roman" w:cs="Times New Roman"/>
          <w:sz w:val="28"/>
          <w:szCs w:val="28"/>
        </w:rPr>
        <w:t>»</w:t>
      </w:r>
      <w:r w:rsidRPr="003519C7">
        <w:rPr>
          <w:rFonts w:ascii="Times New Roman" w:hAnsi="Times New Roman" w:cs="Times New Roman"/>
          <w:sz w:val="28"/>
          <w:szCs w:val="28"/>
        </w:rPr>
        <w:t xml:space="preserve"> [40]</w:t>
      </w:r>
      <w:r>
        <w:rPr>
          <w:rFonts w:ascii="Times New Roman" w:hAnsi="Times New Roman" w:cs="Times New Roman"/>
          <w:sz w:val="28"/>
          <w:szCs w:val="28"/>
        </w:rPr>
        <w:t>, «</w:t>
      </w:r>
      <w:proofErr w:type="spellStart"/>
      <w:r>
        <w:rPr>
          <w:rFonts w:ascii="Times New Roman" w:hAnsi="Times New Roman" w:cs="Times New Roman"/>
          <w:sz w:val="28"/>
          <w:szCs w:val="28"/>
          <w:lang w:val="en-US"/>
        </w:rPr>
        <w:t>Donau</w:t>
      </w:r>
      <w:proofErr w:type="spellEnd"/>
      <w:r w:rsidRPr="00ED76B0">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Stationen</w:t>
      </w:r>
      <w:proofErr w:type="spellEnd"/>
      <w:r>
        <w:rPr>
          <w:rFonts w:ascii="Times New Roman" w:hAnsi="Times New Roman" w:cs="Times New Roman"/>
          <w:sz w:val="28"/>
          <w:szCs w:val="28"/>
        </w:rPr>
        <w:t>», «</w:t>
      </w:r>
      <w:r>
        <w:rPr>
          <w:rFonts w:ascii="Times New Roman" w:hAnsi="Times New Roman" w:cs="Times New Roman"/>
          <w:sz w:val="28"/>
          <w:szCs w:val="28"/>
          <w:lang w:val="en-US"/>
        </w:rPr>
        <w:t>D</w:t>
      </w:r>
      <w:proofErr w:type="spellStart"/>
      <w:r>
        <w:rPr>
          <w:rFonts w:ascii="Times New Roman" w:hAnsi="Times New Roman" w:cs="Times New Roman"/>
          <w:sz w:val="28"/>
          <w:szCs w:val="28"/>
        </w:rPr>
        <w:t>onau</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N</w:t>
      </w:r>
      <w:proofErr w:type="spellStart"/>
      <w:r w:rsidRPr="00ED76B0">
        <w:rPr>
          <w:rFonts w:ascii="Times New Roman" w:hAnsi="Times New Roman" w:cs="Times New Roman"/>
          <w:sz w:val="28"/>
          <w:szCs w:val="28"/>
        </w:rPr>
        <w:t>iederoesterreich</w:t>
      </w:r>
      <w:proofErr w:type="spellEnd"/>
      <w:r>
        <w:rPr>
          <w:rFonts w:ascii="Times New Roman" w:hAnsi="Times New Roman" w:cs="Times New Roman"/>
          <w:sz w:val="28"/>
          <w:szCs w:val="28"/>
        </w:rPr>
        <w:t>», присвячені туризму на території басейну Дунаю, можна зробити висновок, що більшість туристичних продуктів, навіть, якщо це активний відпочинок (</w:t>
      </w:r>
      <w:proofErr w:type="spellStart"/>
      <w:r>
        <w:rPr>
          <w:rFonts w:ascii="Times New Roman" w:hAnsi="Times New Roman" w:cs="Times New Roman"/>
          <w:sz w:val="28"/>
          <w:szCs w:val="28"/>
        </w:rPr>
        <w:t>хайкінг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велотуризм</w:t>
      </w:r>
      <w:proofErr w:type="spellEnd"/>
      <w:r>
        <w:rPr>
          <w:rFonts w:ascii="Times New Roman" w:hAnsi="Times New Roman" w:cs="Times New Roman"/>
          <w:sz w:val="28"/>
          <w:szCs w:val="28"/>
        </w:rPr>
        <w:t>) включають елементи культурно-пізнавального туризму.</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Безумовно серед культурно-історичних ресурсів варто виділити величні міста з багатою імперською спадщиною та дивовижними архітектурними ансамблями. Особливої уваги заслуговує Відень – культурна столиця Європи. </w:t>
      </w:r>
      <w:r>
        <w:rPr>
          <w:rFonts w:ascii="Times New Roman" w:hAnsi="Times New Roman" w:cs="Times New Roman"/>
          <w:sz w:val="28"/>
          <w:szCs w:val="28"/>
        </w:rPr>
        <w:lastRenderedPageBreak/>
        <w:t>Місто стоїть на Дунаї, що робить його незмінним центром відвідування туристів, що подорожують на круїзних кораблях</w:t>
      </w:r>
      <w:r w:rsidRPr="007A74B9">
        <w:rPr>
          <w:rFonts w:ascii="Times New Roman" w:hAnsi="Times New Roman" w:cs="Times New Roman"/>
          <w:sz w:val="28"/>
          <w:szCs w:val="28"/>
        </w:rPr>
        <w:t xml:space="preserve">. </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Окрім столиці з туристичною метою використовуються й інші міста та містечка</w:t>
      </w:r>
      <w:r w:rsidRPr="003519C7">
        <w:rPr>
          <w:rFonts w:ascii="Times New Roman" w:hAnsi="Times New Roman" w:cs="Times New Roman"/>
          <w:sz w:val="28"/>
          <w:szCs w:val="28"/>
          <w:lang w:val="ru-RU"/>
        </w:rPr>
        <w:t xml:space="preserve"> [40</w:t>
      </w:r>
      <w:r>
        <w:rPr>
          <w:rFonts w:ascii="Times New Roman" w:hAnsi="Times New Roman" w:cs="Times New Roman"/>
          <w:sz w:val="28"/>
          <w:szCs w:val="28"/>
          <w:lang w:val="ru-RU"/>
        </w:rPr>
        <w:t>,41,42</w:t>
      </w:r>
      <w:r w:rsidRPr="003519C7">
        <w:rPr>
          <w:rFonts w:ascii="Times New Roman" w:hAnsi="Times New Roman" w:cs="Times New Roman"/>
          <w:sz w:val="28"/>
          <w:szCs w:val="28"/>
          <w:lang w:val="ru-RU"/>
        </w:rPr>
        <w:t>]</w:t>
      </w:r>
      <w:r>
        <w:rPr>
          <w:rFonts w:ascii="Times New Roman" w:hAnsi="Times New Roman" w:cs="Times New Roman"/>
          <w:sz w:val="28"/>
          <w:szCs w:val="28"/>
        </w:rPr>
        <w:t>:</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Лінц</w:t>
      </w:r>
      <w:proofErr w:type="spellEnd"/>
      <w:r>
        <w:rPr>
          <w:rFonts w:ascii="Times New Roman" w:hAnsi="Times New Roman" w:cs="Times New Roman"/>
          <w:sz w:val="28"/>
          <w:szCs w:val="28"/>
        </w:rPr>
        <w:t>, який було визнано Європейською</w:t>
      </w:r>
      <w:r w:rsidRPr="00901FDE">
        <w:rPr>
          <w:rFonts w:ascii="Times New Roman" w:hAnsi="Times New Roman" w:cs="Times New Roman"/>
          <w:sz w:val="28"/>
          <w:szCs w:val="28"/>
        </w:rPr>
        <w:t xml:space="preserve"> </w:t>
      </w:r>
      <w:r>
        <w:rPr>
          <w:rFonts w:ascii="Times New Roman" w:hAnsi="Times New Roman" w:cs="Times New Roman"/>
          <w:sz w:val="28"/>
          <w:szCs w:val="28"/>
        </w:rPr>
        <w:t>культурною столицею в</w:t>
      </w:r>
      <w:r w:rsidRPr="00901FDE">
        <w:rPr>
          <w:rFonts w:ascii="Times New Roman" w:hAnsi="Times New Roman" w:cs="Times New Roman"/>
          <w:sz w:val="28"/>
          <w:szCs w:val="28"/>
        </w:rPr>
        <w:t xml:space="preserve"> 2009</w:t>
      </w:r>
      <w:r>
        <w:rPr>
          <w:rFonts w:ascii="Times New Roman" w:hAnsi="Times New Roman" w:cs="Times New Roman"/>
          <w:sz w:val="28"/>
          <w:szCs w:val="28"/>
        </w:rPr>
        <w:t xml:space="preserve">;  </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901FDE">
        <w:rPr>
          <w:rFonts w:ascii="Times New Roman" w:hAnsi="Times New Roman" w:cs="Times New Roman"/>
          <w:sz w:val="28"/>
          <w:szCs w:val="28"/>
        </w:rPr>
        <w:t>Бенедиктинське</w:t>
      </w:r>
      <w:proofErr w:type="spellEnd"/>
      <w:r w:rsidRPr="00901FDE">
        <w:rPr>
          <w:rFonts w:ascii="Times New Roman" w:hAnsi="Times New Roman" w:cs="Times New Roman"/>
          <w:sz w:val="28"/>
          <w:szCs w:val="28"/>
        </w:rPr>
        <w:t xml:space="preserve"> абатство </w:t>
      </w:r>
      <w:proofErr w:type="spellStart"/>
      <w:r w:rsidRPr="00901FDE">
        <w:rPr>
          <w:rFonts w:ascii="Times New Roman" w:hAnsi="Times New Roman" w:cs="Times New Roman"/>
          <w:sz w:val="28"/>
          <w:szCs w:val="28"/>
        </w:rPr>
        <w:t>Мелька</w:t>
      </w:r>
      <w:proofErr w:type="spellEnd"/>
      <w:r>
        <w:rPr>
          <w:rFonts w:ascii="Times New Roman" w:hAnsi="Times New Roman" w:cs="Times New Roman"/>
          <w:sz w:val="28"/>
          <w:szCs w:val="28"/>
        </w:rPr>
        <w:t xml:space="preserve">, яке </w:t>
      </w:r>
      <w:r w:rsidRPr="00901FDE">
        <w:rPr>
          <w:rFonts w:ascii="Times New Roman" w:hAnsi="Times New Roman" w:cs="Times New Roman"/>
          <w:sz w:val="28"/>
          <w:szCs w:val="28"/>
        </w:rPr>
        <w:t>вже понад 900 років формує духов</w:t>
      </w:r>
      <w:r>
        <w:rPr>
          <w:rFonts w:ascii="Times New Roman" w:hAnsi="Times New Roman" w:cs="Times New Roman"/>
          <w:sz w:val="28"/>
          <w:szCs w:val="28"/>
        </w:rPr>
        <w:t>ний і культурний вузол Австрії;</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901FDE">
        <w:rPr>
          <w:rFonts w:ascii="Times New Roman" w:hAnsi="Times New Roman" w:cs="Times New Roman"/>
          <w:sz w:val="28"/>
          <w:szCs w:val="28"/>
        </w:rPr>
        <w:t xml:space="preserve">Руїна </w:t>
      </w:r>
      <w:proofErr w:type="spellStart"/>
      <w:r w:rsidRPr="00901FDE">
        <w:rPr>
          <w:rFonts w:ascii="Times New Roman" w:hAnsi="Times New Roman" w:cs="Times New Roman"/>
          <w:sz w:val="28"/>
          <w:szCs w:val="28"/>
        </w:rPr>
        <w:t>Дюрнштейна</w:t>
      </w:r>
      <w:proofErr w:type="spellEnd"/>
      <w:r>
        <w:rPr>
          <w:rFonts w:ascii="Times New Roman" w:hAnsi="Times New Roman" w:cs="Times New Roman"/>
          <w:sz w:val="28"/>
          <w:szCs w:val="28"/>
        </w:rPr>
        <w:t>, відома</w:t>
      </w:r>
      <w:r w:rsidRPr="00901FDE">
        <w:rPr>
          <w:rFonts w:ascii="Times New Roman" w:hAnsi="Times New Roman" w:cs="Times New Roman"/>
          <w:sz w:val="28"/>
          <w:szCs w:val="28"/>
        </w:rPr>
        <w:t xml:space="preserve"> ув'язненням англійського короля </w:t>
      </w:r>
      <w:proofErr w:type="spellStart"/>
      <w:r w:rsidRPr="00901FDE">
        <w:rPr>
          <w:rFonts w:ascii="Times New Roman" w:hAnsi="Times New Roman" w:cs="Times New Roman"/>
          <w:sz w:val="28"/>
          <w:szCs w:val="28"/>
        </w:rPr>
        <w:t>Річарда</w:t>
      </w:r>
      <w:proofErr w:type="spellEnd"/>
      <w:r w:rsidRPr="00901FDE">
        <w:rPr>
          <w:rFonts w:ascii="Times New Roman" w:hAnsi="Times New Roman" w:cs="Times New Roman"/>
          <w:sz w:val="28"/>
          <w:szCs w:val="28"/>
        </w:rPr>
        <w:t xml:space="preserve"> Ле</w:t>
      </w:r>
      <w:r>
        <w:rPr>
          <w:rFonts w:ascii="Times New Roman" w:hAnsi="Times New Roman" w:cs="Times New Roman"/>
          <w:sz w:val="28"/>
          <w:szCs w:val="28"/>
        </w:rPr>
        <w:t>ва Серце;</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Кремс</w:t>
      </w:r>
      <w:proofErr w:type="spellEnd"/>
      <w:r>
        <w:rPr>
          <w:rFonts w:ascii="Times New Roman" w:hAnsi="Times New Roman" w:cs="Times New Roman"/>
          <w:sz w:val="28"/>
          <w:szCs w:val="28"/>
        </w:rPr>
        <w:t xml:space="preserve"> –</w:t>
      </w:r>
      <w:r w:rsidRPr="00901FDE">
        <w:rPr>
          <w:rFonts w:ascii="Times New Roman" w:hAnsi="Times New Roman" w:cs="Times New Roman"/>
          <w:sz w:val="28"/>
          <w:szCs w:val="28"/>
        </w:rPr>
        <w:t xml:space="preserve"> жваве маленьке містечко, центральним, мистецьким центром</w:t>
      </w:r>
      <w:r>
        <w:rPr>
          <w:rFonts w:ascii="Times New Roman" w:hAnsi="Times New Roman" w:cs="Times New Roman"/>
          <w:sz w:val="28"/>
          <w:szCs w:val="28"/>
        </w:rPr>
        <w:t xml:space="preserve"> якого є «</w:t>
      </w:r>
      <w:proofErr w:type="spellStart"/>
      <w:r>
        <w:rPr>
          <w:rFonts w:ascii="Times New Roman" w:hAnsi="Times New Roman" w:cs="Times New Roman"/>
          <w:sz w:val="28"/>
          <w:szCs w:val="28"/>
        </w:rPr>
        <w:t>Kunstmeile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Krems</w:t>
      </w:r>
      <w:proofErr w:type="spellEnd"/>
      <w:r>
        <w:rPr>
          <w:rFonts w:ascii="Times New Roman" w:hAnsi="Times New Roman" w:cs="Times New Roman"/>
          <w:sz w:val="28"/>
          <w:szCs w:val="28"/>
        </w:rPr>
        <w:t>»,</w:t>
      </w:r>
      <w:r w:rsidRPr="00901FDE">
        <w:rPr>
          <w:rFonts w:ascii="Times New Roman" w:hAnsi="Times New Roman" w:cs="Times New Roman"/>
          <w:sz w:val="28"/>
          <w:szCs w:val="28"/>
        </w:rPr>
        <w:t xml:space="preserve"> що включає відому художню галерею, єдиний австрійський музей карикатури та численні ресторани та бари.</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стародавні залишки часів Римської імперії.</w:t>
      </w:r>
      <w:r w:rsidRPr="006A512F">
        <w:t xml:space="preserve"> </w:t>
      </w:r>
      <w:r>
        <w:rPr>
          <w:rFonts w:ascii="Times New Roman" w:hAnsi="Times New Roman" w:cs="Times New Roman"/>
          <w:sz w:val="28"/>
          <w:szCs w:val="28"/>
        </w:rPr>
        <w:t xml:space="preserve"> У Верхній Австрії це:</w:t>
      </w:r>
      <w:r w:rsidRPr="006A512F">
        <w:rPr>
          <w:rFonts w:ascii="Times New Roman" w:hAnsi="Times New Roman" w:cs="Times New Roman"/>
          <w:sz w:val="28"/>
          <w:szCs w:val="28"/>
        </w:rPr>
        <w:t xml:space="preserve"> фортеця і музей </w:t>
      </w:r>
      <w:proofErr w:type="spellStart"/>
      <w:r w:rsidRPr="006A512F">
        <w:rPr>
          <w:rFonts w:ascii="Times New Roman" w:hAnsi="Times New Roman" w:cs="Times New Roman"/>
          <w:sz w:val="28"/>
          <w:szCs w:val="28"/>
        </w:rPr>
        <w:t>Boiotro</w:t>
      </w:r>
      <w:proofErr w:type="spellEnd"/>
      <w:r w:rsidRPr="006A512F">
        <w:rPr>
          <w:rFonts w:ascii="Times New Roman" w:hAnsi="Times New Roman" w:cs="Times New Roman"/>
          <w:sz w:val="28"/>
          <w:szCs w:val="28"/>
        </w:rPr>
        <w:t xml:space="preserve"> в </w:t>
      </w:r>
      <w:proofErr w:type="spellStart"/>
      <w:r w:rsidRPr="006A512F">
        <w:rPr>
          <w:rFonts w:ascii="Times New Roman" w:hAnsi="Times New Roman" w:cs="Times New Roman"/>
          <w:sz w:val="28"/>
          <w:szCs w:val="28"/>
        </w:rPr>
        <w:t>Пассау</w:t>
      </w:r>
      <w:proofErr w:type="spellEnd"/>
      <w:r w:rsidRPr="006A512F">
        <w:rPr>
          <w:rFonts w:ascii="Times New Roman" w:hAnsi="Times New Roman" w:cs="Times New Roman"/>
          <w:sz w:val="28"/>
          <w:szCs w:val="28"/>
        </w:rPr>
        <w:t xml:space="preserve">, римська фортеця в </w:t>
      </w:r>
      <w:proofErr w:type="spellStart"/>
      <w:r w:rsidRPr="006A512F">
        <w:rPr>
          <w:rFonts w:ascii="Times New Roman" w:hAnsi="Times New Roman" w:cs="Times New Roman"/>
          <w:sz w:val="28"/>
          <w:szCs w:val="28"/>
        </w:rPr>
        <w:t>Оберранні</w:t>
      </w:r>
      <w:proofErr w:type="spellEnd"/>
      <w:r w:rsidRPr="006A512F">
        <w:rPr>
          <w:rFonts w:ascii="Times New Roman" w:hAnsi="Times New Roman" w:cs="Times New Roman"/>
          <w:sz w:val="28"/>
          <w:szCs w:val="28"/>
        </w:rPr>
        <w:t xml:space="preserve">, римський парк в </w:t>
      </w:r>
      <w:proofErr w:type="spellStart"/>
      <w:r w:rsidRPr="006A512F">
        <w:rPr>
          <w:rFonts w:ascii="Times New Roman" w:hAnsi="Times New Roman" w:cs="Times New Roman"/>
          <w:sz w:val="28"/>
          <w:szCs w:val="28"/>
        </w:rPr>
        <w:t>Шльогені</w:t>
      </w:r>
      <w:proofErr w:type="spellEnd"/>
      <w:r w:rsidRPr="006A512F">
        <w:rPr>
          <w:rFonts w:ascii="Times New Roman" w:hAnsi="Times New Roman" w:cs="Times New Roman"/>
          <w:sz w:val="28"/>
          <w:szCs w:val="28"/>
        </w:rPr>
        <w:t xml:space="preserve"> і музей </w:t>
      </w:r>
      <w:proofErr w:type="spellStart"/>
      <w:r w:rsidRPr="006A512F">
        <w:rPr>
          <w:rFonts w:ascii="Times New Roman" w:hAnsi="Times New Roman" w:cs="Times New Roman"/>
          <w:sz w:val="28"/>
          <w:szCs w:val="28"/>
        </w:rPr>
        <w:t>Lauriacum</w:t>
      </w:r>
      <w:proofErr w:type="spellEnd"/>
      <w:r w:rsidRPr="006A512F">
        <w:rPr>
          <w:rFonts w:ascii="Times New Roman" w:hAnsi="Times New Roman" w:cs="Times New Roman"/>
          <w:sz w:val="28"/>
          <w:szCs w:val="28"/>
        </w:rPr>
        <w:t xml:space="preserve"> в </w:t>
      </w:r>
      <w:proofErr w:type="spellStart"/>
      <w:r w:rsidRPr="006A512F">
        <w:rPr>
          <w:rFonts w:ascii="Times New Roman" w:hAnsi="Times New Roman" w:cs="Times New Roman"/>
          <w:sz w:val="28"/>
          <w:szCs w:val="28"/>
        </w:rPr>
        <w:t>Енсі</w:t>
      </w:r>
      <w:proofErr w:type="spellEnd"/>
      <w:r w:rsidRPr="006A512F">
        <w:rPr>
          <w:rFonts w:ascii="Times New Roman" w:hAnsi="Times New Roman" w:cs="Times New Roman"/>
          <w:sz w:val="28"/>
          <w:szCs w:val="28"/>
        </w:rPr>
        <w:t>.</w:t>
      </w:r>
      <w:r>
        <w:rPr>
          <w:rFonts w:ascii="Times New Roman" w:hAnsi="Times New Roman" w:cs="Times New Roman"/>
          <w:sz w:val="28"/>
          <w:szCs w:val="28"/>
        </w:rPr>
        <w:t xml:space="preserve"> Б</w:t>
      </w:r>
      <w:r w:rsidRPr="006A512F">
        <w:rPr>
          <w:rFonts w:ascii="Times New Roman" w:hAnsi="Times New Roman" w:cs="Times New Roman"/>
          <w:sz w:val="28"/>
          <w:szCs w:val="28"/>
        </w:rPr>
        <w:t xml:space="preserve">лизько 100 до </w:t>
      </w:r>
      <w:r>
        <w:rPr>
          <w:rFonts w:ascii="Times New Roman" w:hAnsi="Times New Roman" w:cs="Times New Roman"/>
          <w:sz w:val="28"/>
          <w:szCs w:val="28"/>
        </w:rPr>
        <w:t>н.е.</w:t>
      </w:r>
      <w:r w:rsidRPr="006A512F">
        <w:rPr>
          <w:rFonts w:ascii="Times New Roman" w:hAnsi="Times New Roman" w:cs="Times New Roman"/>
          <w:sz w:val="28"/>
          <w:szCs w:val="28"/>
        </w:rPr>
        <w:t xml:space="preserve"> римляни </w:t>
      </w:r>
      <w:r>
        <w:rPr>
          <w:rFonts w:ascii="Times New Roman" w:hAnsi="Times New Roman" w:cs="Times New Roman"/>
          <w:sz w:val="28"/>
          <w:szCs w:val="28"/>
        </w:rPr>
        <w:t>заснували</w:t>
      </w:r>
      <w:r w:rsidRPr="006A512F">
        <w:rPr>
          <w:rFonts w:ascii="Times New Roman" w:hAnsi="Times New Roman" w:cs="Times New Roman"/>
          <w:sz w:val="28"/>
          <w:szCs w:val="28"/>
        </w:rPr>
        <w:t xml:space="preserve"> колонію </w:t>
      </w:r>
      <w:proofErr w:type="spellStart"/>
      <w:r w:rsidRPr="006A512F">
        <w:rPr>
          <w:rFonts w:ascii="Times New Roman" w:hAnsi="Times New Roman" w:cs="Times New Roman"/>
          <w:sz w:val="28"/>
          <w:szCs w:val="28"/>
        </w:rPr>
        <w:t>Фавіаніс</w:t>
      </w:r>
      <w:proofErr w:type="spellEnd"/>
      <w:r w:rsidRPr="006A512F">
        <w:rPr>
          <w:rFonts w:ascii="Times New Roman" w:hAnsi="Times New Roman" w:cs="Times New Roman"/>
          <w:sz w:val="28"/>
          <w:szCs w:val="28"/>
        </w:rPr>
        <w:t xml:space="preserve"> </w:t>
      </w:r>
      <w:r>
        <w:rPr>
          <w:rFonts w:ascii="Times New Roman" w:hAnsi="Times New Roman" w:cs="Times New Roman"/>
          <w:sz w:val="28"/>
          <w:szCs w:val="28"/>
        </w:rPr>
        <w:t>біля</w:t>
      </w:r>
      <w:r w:rsidRPr="006A512F">
        <w:rPr>
          <w:rFonts w:ascii="Times New Roman" w:hAnsi="Times New Roman" w:cs="Times New Roman"/>
          <w:sz w:val="28"/>
          <w:szCs w:val="28"/>
        </w:rPr>
        <w:t xml:space="preserve"> Дунаю, в цьому місці зараз знаходиться </w:t>
      </w:r>
      <w:proofErr w:type="spellStart"/>
      <w:r w:rsidRPr="006A512F">
        <w:rPr>
          <w:rFonts w:ascii="Times New Roman" w:hAnsi="Times New Roman" w:cs="Times New Roman"/>
          <w:sz w:val="28"/>
          <w:szCs w:val="28"/>
        </w:rPr>
        <w:t>Маутерн</w:t>
      </w:r>
      <w:proofErr w:type="spellEnd"/>
      <w:r>
        <w:rPr>
          <w:rFonts w:ascii="Times New Roman" w:hAnsi="Times New Roman" w:cs="Times New Roman"/>
          <w:sz w:val="28"/>
          <w:szCs w:val="28"/>
        </w:rPr>
        <w:t xml:space="preserve"> (Нижня Австрія)</w:t>
      </w:r>
      <w:r w:rsidRPr="006A512F">
        <w:rPr>
          <w:rFonts w:ascii="Times New Roman" w:hAnsi="Times New Roman" w:cs="Times New Roman"/>
          <w:sz w:val="28"/>
          <w:szCs w:val="28"/>
        </w:rPr>
        <w:t xml:space="preserve">. Однією з найдавніших </w:t>
      </w:r>
      <w:r>
        <w:rPr>
          <w:rFonts w:ascii="Times New Roman" w:hAnsi="Times New Roman" w:cs="Times New Roman"/>
          <w:sz w:val="28"/>
          <w:szCs w:val="28"/>
        </w:rPr>
        <w:t>споруд</w:t>
      </w:r>
      <w:r w:rsidRPr="006A512F">
        <w:rPr>
          <w:rFonts w:ascii="Times New Roman" w:hAnsi="Times New Roman" w:cs="Times New Roman"/>
          <w:sz w:val="28"/>
          <w:szCs w:val="28"/>
        </w:rPr>
        <w:t xml:space="preserve"> Австрії є Римські ворота та укріплена вежа в </w:t>
      </w:r>
      <w:proofErr w:type="spellStart"/>
      <w:r w:rsidRPr="006A512F">
        <w:rPr>
          <w:rFonts w:ascii="Times New Roman" w:hAnsi="Times New Roman" w:cs="Times New Roman"/>
          <w:sz w:val="28"/>
          <w:szCs w:val="28"/>
        </w:rPr>
        <w:t>Трайсмауері</w:t>
      </w:r>
      <w:proofErr w:type="spellEnd"/>
      <w:r w:rsidRPr="006A512F">
        <w:rPr>
          <w:rFonts w:ascii="Times New Roman" w:hAnsi="Times New Roman" w:cs="Times New Roman"/>
          <w:sz w:val="28"/>
          <w:szCs w:val="28"/>
        </w:rPr>
        <w:t xml:space="preserve">. </w:t>
      </w:r>
      <w:r>
        <w:rPr>
          <w:rFonts w:ascii="Times New Roman" w:hAnsi="Times New Roman" w:cs="Times New Roman"/>
          <w:sz w:val="28"/>
          <w:szCs w:val="28"/>
        </w:rPr>
        <w:t xml:space="preserve">Найяскравіше римська історія була відтворена </w:t>
      </w:r>
      <w:r w:rsidRPr="006A512F">
        <w:rPr>
          <w:rFonts w:ascii="Times New Roman" w:hAnsi="Times New Roman" w:cs="Times New Roman"/>
          <w:sz w:val="28"/>
          <w:szCs w:val="28"/>
        </w:rPr>
        <w:t xml:space="preserve">місті </w:t>
      </w:r>
      <w:proofErr w:type="spellStart"/>
      <w:r w:rsidRPr="006A512F">
        <w:rPr>
          <w:rFonts w:ascii="Times New Roman" w:hAnsi="Times New Roman" w:cs="Times New Roman"/>
          <w:sz w:val="28"/>
          <w:szCs w:val="28"/>
        </w:rPr>
        <w:t>Карнунтум</w:t>
      </w:r>
      <w:proofErr w:type="spellEnd"/>
      <w:r w:rsidRPr="006A512F">
        <w:rPr>
          <w:rFonts w:ascii="Times New Roman" w:hAnsi="Times New Roman" w:cs="Times New Roman"/>
          <w:sz w:val="28"/>
          <w:szCs w:val="28"/>
        </w:rPr>
        <w:t xml:space="preserve">. </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Не зважаючи на те, що при використанні ресурсного потенціалу басейну Дунаю найбільше уваги приділяється культурно-історичній складовій, не варто забувати про використання водних ресурсів. Через Австрію проходить більшість круїзів по Дунаю. Серед австрійських судноплавних компаній найвідомішою є</w:t>
      </w:r>
      <w:r w:rsidRPr="00901FDE">
        <w:rPr>
          <w:rFonts w:ascii="Times New Roman" w:hAnsi="Times New Roman" w:cs="Times New Roman"/>
          <w:sz w:val="28"/>
          <w:szCs w:val="28"/>
        </w:rPr>
        <w:t xml:space="preserve"> DDSG</w:t>
      </w:r>
      <w:r>
        <w:rPr>
          <w:rFonts w:ascii="Times New Roman" w:hAnsi="Times New Roman" w:cs="Times New Roman"/>
          <w:sz w:val="28"/>
          <w:szCs w:val="28"/>
        </w:rPr>
        <w:t>, яка</w:t>
      </w:r>
      <w:r w:rsidRPr="00901FDE">
        <w:rPr>
          <w:rFonts w:ascii="Times New Roman" w:hAnsi="Times New Roman" w:cs="Times New Roman"/>
          <w:sz w:val="28"/>
          <w:szCs w:val="28"/>
        </w:rPr>
        <w:t xml:space="preserve"> була заснована в 1829 році</w:t>
      </w:r>
      <w:r>
        <w:rPr>
          <w:rFonts w:ascii="Times New Roman" w:hAnsi="Times New Roman" w:cs="Times New Roman"/>
          <w:sz w:val="28"/>
          <w:szCs w:val="28"/>
        </w:rPr>
        <w:t xml:space="preserve">. </w:t>
      </w:r>
      <w:r w:rsidRPr="00901FDE">
        <w:rPr>
          <w:rFonts w:ascii="Times New Roman" w:hAnsi="Times New Roman" w:cs="Times New Roman"/>
          <w:sz w:val="28"/>
          <w:szCs w:val="28"/>
        </w:rPr>
        <w:t xml:space="preserve">В даний час компанія пропонує велику </w:t>
      </w:r>
      <w:r>
        <w:rPr>
          <w:rFonts w:ascii="Times New Roman" w:hAnsi="Times New Roman" w:cs="Times New Roman"/>
          <w:sz w:val="28"/>
          <w:szCs w:val="28"/>
        </w:rPr>
        <w:t>кількість одноденних круїзів по Дунаю: від екскурсійних</w:t>
      </w:r>
      <w:r w:rsidRPr="00901FDE">
        <w:rPr>
          <w:rFonts w:ascii="Times New Roman" w:hAnsi="Times New Roman" w:cs="Times New Roman"/>
          <w:sz w:val="28"/>
          <w:szCs w:val="28"/>
        </w:rPr>
        <w:t xml:space="preserve"> </w:t>
      </w:r>
      <w:r>
        <w:rPr>
          <w:rFonts w:ascii="Times New Roman" w:hAnsi="Times New Roman" w:cs="Times New Roman"/>
          <w:sz w:val="28"/>
          <w:szCs w:val="28"/>
        </w:rPr>
        <w:t>денних та вечірніх круїзів</w:t>
      </w:r>
      <w:r w:rsidRPr="00901FDE">
        <w:rPr>
          <w:rFonts w:ascii="Times New Roman" w:hAnsi="Times New Roman" w:cs="Times New Roman"/>
          <w:sz w:val="28"/>
          <w:szCs w:val="28"/>
        </w:rPr>
        <w:t xml:space="preserve">, до спеціальних тематичних круїзів, таких як круїз </w:t>
      </w:r>
      <w:proofErr w:type="spellStart"/>
      <w:r w:rsidRPr="00901FDE">
        <w:rPr>
          <w:rFonts w:ascii="Times New Roman" w:hAnsi="Times New Roman" w:cs="Times New Roman"/>
          <w:sz w:val="28"/>
          <w:szCs w:val="28"/>
        </w:rPr>
        <w:t>Heurigen</w:t>
      </w:r>
      <w:proofErr w:type="spellEnd"/>
      <w:r w:rsidRPr="00901FDE">
        <w:rPr>
          <w:rFonts w:ascii="Times New Roman" w:hAnsi="Times New Roman" w:cs="Times New Roman"/>
          <w:sz w:val="28"/>
          <w:szCs w:val="28"/>
        </w:rPr>
        <w:t xml:space="preserve">, який присвячений музиці та кулінарним захопленням. </w:t>
      </w:r>
      <w:r>
        <w:rPr>
          <w:rFonts w:ascii="Times New Roman" w:hAnsi="Times New Roman" w:cs="Times New Roman"/>
          <w:sz w:val="28"/>
          <w:szCs w:val="28"/>
        </w:rPr>
        <w:t xml:space="preserve">Особливої уваги заслуговує круїз долиною </w:t>
      </w:r>
      <w:proofErr w:type="spellStart"/>
      <w:r>
        <w:rPr>
          <w:rFonts w:ascii="Times New Roman" w:hAnsi="Times New Roman" w:cs="Times New Roman"/>
          <w:sz w:val="28"/>
          <w:szCs w:val="28"/>
        </w:rPr>
        <w:t>Вахау</w:t>
      </w:r>
      <w:proofErr w:type="spellEnd"/>
      <w:r>
        <w:rPr>
          <w:rFonts w:ascii="Times New Roman" w:hAnsi="Times New Roman" w:cs="Times New Roman"/>
          <w:sz w:val="28"/>
          <w:szCs w:val="28"/>
        </w:rPr>
        <w:t xml:space="preserve">. </w:t>
      </w:r>
      <w:r w:rsidRPr="00901FDE">
        <w:rPr>
          <w:rFonts w:ascii="Times New Roman" w:hAnsi="Times New Roman" w:cs="Times New Roman"/>
          <w:sz w:val="28"/>
          <w:szCs w:val="28"/>
        </w:rPr>
        <w:t xml:space="preserve">Він проходить </w:t>
      </w:r>
      <w:r>
        <w:rPr>
          <w:rFonts w:ascii="Times New Roman" w:hAnsi="Times New Roman" w:cs="Times New Roman"/>
          <w:sz w:val="28"/>
          <w:szCs w:val="28"/>
        </w:rPr>
        <w:t xml:space="preserve">через </w:t>
      </w:r>
      <w:r w:rsidRPr="00901FDE">
        <w:rPr>
          <w:rFonts w:ascii="Times New Roman" w:hAnsi="Times New Roman" w:cs="Times New Roman"/>
          <w:sz w:val="28"/>
          <w:szCs w:val="28"/>
        </w:rPr>
        <w:t xml:space="preserve">історичне місто </w:t>
      </w:r>
      <w:proofErr w:type="spellStart"/>
      <w:r w:rsidRPr="00901FDE">
        <w:rPr>
          <w:rFonts w:ascii="Times New Roman" w:hAnsi="Times New Roman" w:cs="Times New Roman"/>
          <w:sz w:val="28"/>
          <w:szCs w:val="28"/>
        </w:rPr>
        <w:t>Кремс</w:t>
      </w:r>
      <w:proofErr w:type="spellEnd"/>
      <w:r w:rsidRPr="00901FDE">
        <w:rPr>
          <w:rFonts w:ascii="Times New Roman" w:hAnsi="Times New Roman" w:cs="Times New Roman"/>
          <w:sz w:val="28"/>
          <w:szCs w:val="28"/>
        </w:rPr>
        <w:t xml:space="preserve"> і </w:t>
      </w:r>
      <w:proofErr w:type="spellStart"/>
      <w:r w:rsidRPr="00901FDE">
        <w:rPr>
          <w:rFonts w:ascii="Times New Roman" w:hAnsi="Times New Roman" w:cs="Times New Roman"/>
          <w:sz w:val="28"/>
          <w:szCs w:val="28"/>
        </w:rPr>
        <w:t>Дюрнштейн</w:t>
      </w:r>
      <w:proofErr w:type="spellEnd"/>
      <w:r w:rsidRPr="00901FDE">
        <w:rPr>
          <w:rFonts w:ascii="Times New Roman" w:hAnsi="Times New Roman" w:cs="Times New Roman"/>
          <w:sz w:val="28"/>
          <w:szCs w:val="28"/>
        </w:rPr>
        <w:t xml:space="preserve">, з його знаменитою руїною та церквою абатства. </w:t>
      </w:r>
      <w:r w:rsidRPr="001F4828">
        <w:rPr>
          <w:rFonts w:ascii="Times New Roman" w:hAnsi="Times New Roman" w:cs="Times New Roman"/>
          <w:sz w:val="28"/>
          <w:szCs w:val="28"/>
        </w:rPr>
        <w:t xml:space="preserve">Окрім круїзів, які тривають 3-9 днів, значного поширення набули річкові екскурсії – короткі прогулянки на </w:t>
      </w:r>
      <w:r w:rsidRPr="001F4828">
        <w:rPr>
          <w:rFonts w:ascii="Times New Roman" w:hAnsi="Times New Roman" w:cs="Times New Roman"/>
          <w:sz w:val="28"/>
          <w:szCs w:val="28"/>
        </w:rPr>
        <w:lastRenderedPageBreak/>
        <w:t>лайнері або катері, які дозволяють познайомитись з історією та культурно-історичними пам’ятками міста чи регіону.</w:t>
      </w:r>
      <w:r>
        <w:rPr>
          <w:rFonts w:ascii="Times New Roman" w:hAnsi="Times New Roman" w:cs="Times New Roman"/>
          <w:sz w:val="28"/>
          <w:szCs w:val="28"/>
        </w:rPr>
        <w:t xml:space="preserve"> Особливої популярності набули</w:t>
      </w:r>
      <w:r w:rsidRPr="001F4828">
        <w:rPr>
          <w:rFonts w:ascii="Times New Roman" w:hAnsi="Times New Roman" w:cs="Times New Roman"/>
          <w:sz w:val="28"/>
          <w:szCs w:val="28"/>
        </w:rPr>
        <w:t xml:space="preserve"> </w:t>
      </w:r>
      <w:r>
        <w:rPr>
          <w:rFonts w:ascii="Times New Roman" w:hAnsi="Times New Roman" w:cs="Times New Roman"/>
          <w:sz w:val="28"/>
          <w:szCs w:val="28"/>
        </w:rPr>
        <w:t xml:space="preserve">маршрути: Відень – </w:t>
      </w:r>
      <w:proofErr w:type="spellStart"/>
      <w:r>
        <w:rPr>
          <w:rFonts w:ascii="Times New Roman" w:hAnsi="Times New Roman" w:cs="Times New Roman"/>
          <w:sz w:val="28"/>
          <w:szCs w:val="28"/>
        </w:rPr>
        <w:t>Лінц</w:t>
      </w:r>
      <w:proofErr w:type="spellEnd"/>
      <w:r w:rsidRPr="001F4828">
        <w:rPr>
          <w:rFonts w:ascii="Times New Roman" w:hAnsi="Times New Roman" w:cs="Times New Roman"/>
          <w:sz w:val="28"/>
          <w:szCs w:val="28"/>
        </w:rPr>
        <w:t xml:space="preserve">; </w:t>
      </w:r>
      <w:proofErr w:type="spellStart"/>
      <w:r w:rsidRPr="001F4828">
        <w:rPr>
          <w:rFonts w:ascii="Times New Roman" w:hAnsi="Times New Roman" w:cs="Times New Roman"/>
          <w:sz w:val="28"/>
          <w:szCs w:val="28"/>
        </w:rPr>
        <w:t>Пасау</w:t>
      </w:r>
      <w:proofErr w:type="spellEnd"/>
      <w:r w:rsidRPr="001F4828">
        <w:rPr>
          <w:rFonts w:ascii="Times New Roman" w:hAnsi="Times New Roman" w:cs="Times New Roman"/>
          <w:sz w:val="28"/>
          <w:szCs w:val="28"/>
        </w:rPr>
        <w:t xml:space="preserve"> – </w:t>
      </w:r>
      <w:proofErr w:type="spellStart"/>
      <w:r w:rsidRPr="001F4828">
        <w:rPr>
          <w:rFonts w:ascii="Times New Roman" w:hAnsi="Times New Roman" w:cs="Times New Roman"/>
          <w:sz w:val="28"/>
          <w:szCs w:val="28"/>
        </w:rPr>
        <w:t>Лінц</w:t>
      </w:r>
      <w:proofErr w:type="spellEnd"/>
      <w:r w:rsidRPr="001F4828">
        <w:rPr>
          <w:rFonts w:ascii="Times New Roman" w:hAnsi="Times New Roman" w:cs="Times New Roman"/>
          <w:sz w:val="28"/>
          <w:szCs w:val="28"/>
        </w:rPr>
        <w:t xml:space="preserve">; </w:t>
      </w:r>
      <w:proofErr w:type="spellStart"/>
      <w:r w:rsidRPr="001F4828">
        <w:rPr>
          <w:rFonts w:ascii="Times New Roman" w:hAnsi="Times New Roman" w:cs="Times New Roman"/>
          <w:sz w:val="28"/>
          <w:szCs w:val="28"/>
        </w:rPr>
        <w:t>Пасау</w:t>
      </w:r>
      <w:proofErr w:type="spellEnd"/>
      <w:r w:rsidRPr="001F4828">
        <w:rPr>
          <w:rFonts w:ascii="Times New Roman" w:hAnsi="Times New Roman" w:cs="Times New Roman"/>
          <w:sz w:val="28"/>
          <w:szCs w:val="28"/>
        </w:rPr>
        <w:t xml:space="preserve"> – </w:t>
      </w:r>
      <w:proofErr w:type="spellStart"/>
      <w:r w:rsidRPr="001F4828">
        <w:rPr>
          <w:rFonts w:ascii="Times New Roman" w:hAnsi="Times New Roman" w:cs="Times New Roman"/>
          <w:sz w:val="28"/>
          <w:szCs w:val="28"/>
        </w:rPr>
        <w:t>Лінц</w:t>
      </w:r>
      <w:proofErr w:type="spellEnd"/>
      <w:r w:rsidRPr="001F4828">
        <w:rPr>
          <w:rFonts w:ascii="Times New Roman" w:hAnsi="Times New Roman" w:cs="Times New Roman"/>
          <w:sz w:val="28"/>
          <w:szCs w:val="28"/>
        </w:rPr>
        <w:t xml:space="preserve"> – Відень</w:t>
      </w:r>
      <w:r>
        <w:rPr>
          <w:rFonts w:ascii="Times New Roman" w:hAnsi="Times New Roman" w:cs="Times New Roman"/>
          <w:sz w:val="28"/>
          <w:szCs w:val="28"/>
        </w:rPr>
        <w:t>.</w:t>
      </w:r>
    </w:p>
    <w:p w:rsidR="00FA700D" w:rsidRPr="005D0F9C"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Австрійська частина басейну Дунаю надзвичайно багата на природні ресурси. Унікальними є долина </w:t>
      </w:r>
      <w:proofErr w:type="spellStart"/>
      <w:r>
        <w:rPr>
          <w:rFonts w:ascii="Times New Roman" w:hAnsi="Times New Roman" w:cs="Times New Roman"/>
          <w:sz w:val="28"/>
          <w:szCs w:val="28"/>
        </w:rPr>
        <w:t>Вахау</w:t>
      </w:r>
      <w:proofErr w:type="spellEnd"/>
      <w:r>
        <w:rPr>
          <w:rFonts w:ascii="Times New Roman" w:hAnsi="Times New Roman" w:cs="Times New Roman"/>
          <w:sz w:val="28"/>
          <w:szCs w:val="28"/>
        </w:rPr>
        <w:t xml:space="preserve"> – </w:t>
      </w:r>
      <w:r w:rsidRPr="005D0F9C">
        <w:rPr>
          <w:rFonts w:ascii="Times New Roman" w:hAnsi="Times New Roman" w:cs="Times New Roman"/>
          <w:sz w:val="28"/>
          <w:szCs w:val="28"/>
        </w:rPr>
        <w:t>об’</w:t>
      </w:r>
      <w:r w:rsidR="006874A0">
        <w:rPr>
          <w:rFonts w:ascii="Times New Roman" w:hAnsi="Times New Roman" w:cs="Times New Roman"/>
          <w:sz w:val="28"/>
          <w:szCs w:val="28"/>
        </w:rPr>
        <w:t>єкт всесвітньої спадщини ЮНЕСКО</w:t>
      </w:r>
      <w:r w:rsidRPr="00AF7BFF">
        <w:rPr>
          <w:rFonts w:ascii="Times New Roman" w:hAnsi="Times New Roman" w:cs="Times New Roman"/>
          <w:sz w:val="28"/>
          <w:szCs w:val="28"/>
        </w:rPr>
        <w:t xml:space="preserve"> [26] </w:t>
      </w:r>
      <w:r w:rsidRPr="005D0F9C">
        <w:rPr>
          <w:rFonts w:ascii="Times New Roman" w:hAnsi="Times New Roman" w:cs="Times New Roman"/>
          <w:sz w:val="28"/>
          <w:szCs w:val="28"/>
        </w:rPr>
        <w:t>та видатний приклад культурного ландшафту, що межує з горами;</w:t>
      </w:r>
      <w:r w:rsidRPr="00AC74BA">
        <w:rPr>
          <w:rFonts w:ascii="Times New Roman" w:hAnsi="Times New Roman" w:cs="Times New Roman"/>
          <w:sz w:val="28"/>
          <w:szCs w:val="28"/>
        </w:rPr>
        <w:t xml:space="preserve"> </w:t>
      </w:r>
      <w:r>
        <w:rPr>
          <w:rFonts w:ascii="Times New Roman" w:hAnsi="Times New Roman" w:cs="Times New Roman"/>
          <w:sz w:val="28"/>
          <w:szCs w:val="28"/>
        </w:rPr>
        <w:t xml:space="preserve">національний парк </w:t>
      </w:r>
      <w:proofErr w:type="spellStart"/>
      <w:r>
        <w:rPr>
          <w:rFonts w:ascii="Times New Roman" w:hAnsi="Times New Roman" w:cs="Times New Roman"/>
          <w:sz w:val="28"/>
          <w:szCs w:val="28"/>
        </w:rPr>
        <w:t>Донау-Ауен</w:t>
      </w:r>
      <w:proofErr w:type="spellEnd"/>
      <w:r>
        <w:rPr>
          <w:rFonts w:ascii="Times New Roman" w:hAnsi="Times New Roman" w:cs="Times New Roman"/>
          <w:sz w:val="28"/>
          <w:szCs w:val="28"/>
        </w:rPr>
        <w:t xml:space="preserve"> – з</w:t>
      </w:r>
      <w:r w:rsidRPr="005D0F9C">
        <w:rPr>
          <w:rFonts w:ascii="Times New Roman" w:hAnsi="Times New Roman" w:cs="Times New Roman"/>
          <w:sz w:val="28"/>
          <w:szCs w:val="28"/>
        </w:rPr>
        <w:t>ахищена заплавна територія з відносно недоторканою екосистемою, що з'єднує Відень та Братиславу;</w:t>
      </w:r>
      <w:r>
        <w:rPr>
          <w:rFonts w:ascii="Times New Roman" w:hAnsi="Times New Roman" w:cs="Times New Roman"/>
          <w:sz w:val="28"/>
          <w:szCs w:val="28"/>
        </w:rPr>
        <w:t xml:space="preserve"> </w:t>
      </w:r>
      <w:proofErr w:type="spellStart"/>
      <w:r>
        <w:rPr>
          <w:rFonts w:ascii="Times New Roman" w:hAnsi="Times New Roman" w:cs="Times New Roman"/>
          <w:sz w:val="28"/>
          <w:szCs w:val="28"/>
        </w:rPr>
        <w:t>Тайяталь</w:t>
      </w:r>
      <w:proofErr w:type="spellEnd"/>
      <w:r>
        <w:rPr>
          <w:rFonts w:ascii="Times New Roman" w:hAnsi="Times New Roman" w:cs="Times New Roman"/>
          <w:sz w:val="28"/>
          <w:szCs w:val="28"/>
        </w:rPr>
        <w:t xml:space="preserve"> – </w:t>
      </w:r>
      <w:r w:rsidRPr="00F97956">
        <w:rPr>
          <w:rFonts w:ascii="Times New Roman" w:hAnsi="Times New Roman" w:cs="Times New Roman"/>
          <w:sz w:val="28"/>
          <w:szCs w:val="28"/>
        </w:rPr>
        <w:t>найменший з національних парків Австрії,</w:t>
      </w:r>
      <w:r w:rsidRPr="003E0C8F">
        <w:rPr>
          <w:rFonts w:ascii="Times New Roman" w:hAnsi="Times New Roman" w:cs="Times New Roman"/>
          <w:sz w:val="28"/>
          <w:szCs w:val="28"/>
        </w:rPr>
        <w:t xml:space="preserve"> </w:t>
      </w:r>
      <w:r>
        <w:rPr>
          <w:rFonts w:ascii="Times New Roman" w:hAnsi="Times New Roman" w:cs="Times New Roman"/>
          <w:sz w:val="28"/>
          <w:szCs w:val="28"/>
        </w:rPr>
        <w:t>що зберіг</w:t>
      </w:r>
      <w:r w:rsidRPr="00F97956">
        <w:rPr>
          <w:rFonts w:ascii="Times New Roman" w:hAnsi="Times New Roman" w:cs="Times New Roman"/>
          <w:sz w:val="28"/>
          <w:szCs w:val="28"/>
        </w:rPr>
        <w:t xml:space="preserve"> виключне природне розмаїття флори і фауни. Одним з найцікавіших місць парку є гора </w:t>
      </w:r>
      <w:proofErr w:type="spellStart"/>
      <w:r w:rsidRPr="00F97956">
        <w:rPr>
          <w:rFonts w:ascii="Times New Roman" w:hAnsi="Times New Roman" w:cs="Times New Roman"/>
          <w:sz w:val="28"/>
          <w:szCs w:val="28"/>
        </w:rPr>
        <w:t>Умлауфберг</w:t>
      </w:r>
      <w:proofErr w:type="spellEnd"/>
      <w:r w:rsidRPr="00F97956">
        <w:rPr>
          <w:rFonts w:ascii="Times New Roman" w:hAnsi="Times New Roman" w:cs="Times New Roman"/>
          <w:sz w:val="28"/>
          <w:szCs w:val="28"/>
        </w:rPr>
        <w:t>, навко</w:t>
      </w:r>
      <w:r>
        <w:rPr>
          <w:rFonts w:ascii="Times New Roman" w:hAnsi="Times New Roman" w:cs="Times New Roman"/>
          <w:sz w:val="28"/>
          <w:szCs w:val="28"/>
        </w:rPr>
        <w:t xml:space="preserve">ло якої </w:t>
      </w:r>
      <w:proofErr w:type="spellStart"/>
      <w:r>
        <w:rPr>
          <w:rFonts w:ascii="Times New Roman" w:hAnsi="Times New Roman" w:cs="Times New Roman"/>
          <w:sz w:val="28"/>
          <w:szCs w:val="28"/>
        </w:rPr>
        <w:t>Тайя</w:t>
      </w:r>
      <w:proofErr w:type="spellEnd"/>
      <w:r>
        <w:rPr>
          <w:rFonts w:ascii="Times New Roman" w:hAnsi="Times New Roman" w:cs="Times New Roman"/>
          <w:sz w:val="28"/>
          <w:szCs w:val="28"/>
        </w:rPr>
        <w:t xml:space="preserve"> майже замикає коло; а також озеро </w:t>
      </w:r>
      <w:proofErr w:type="spellStart"/>
      <w:r>
        <w:rPr>
          <w:rFonts w:ascii="Times New Roman" w:hAnsi="Times New Roman" w:cs="Times New Roman"/>
          <w:sz w:val="28"/>
          <w:szCs w:val="28"/>
        </w:rPr>
        <w:t>Нойзідлер-Зеє</w:t>
      </w:r>
      <w:proofErr w:type="spellEnd"/>
      <w:r>
        <w:rPr>
          <w:rFonts w:ascii="Times New Roman" w:hAnsi="Times New Roman" w:cs="Times New Roman"/>
          <w:sz w:val="28"/>
          <w:szCs w:val="28"/>
        </w:rPr>
        <w:t>, що с</w:t>
      </w:r>
      <w:r w:rsidRPr="005D0F9C">
        <w:rPr>
          <w:rFonts w:ascii="Times New Roman" w:hAnsi="Times New Roman" w:cs="Times New Roman"/>
          <w:sz w:val="28"/>
          <w:szCs w:val="28"/>
        </w:rPr>
        <w:t>кладається з великого мілководного озера, більше половини якого переважає очерет.</w:t>
      </w:r>
    </w:p>
    <w:p w:rsidR="00FA700D" w:rsidRDefault="00FA700D" w:rsidP="00FA700D">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ab/>
        <w:t>На основі природних та культурно-історичних ресурсів розроблено велосипедні на пішохідні маршрути. Австрійський в</w:t>
      </w:r>
      <w:r w:rsidRPr="001F4828">
        <w:rPr>
          <w:rFonts w:ascii="Times New Roman" w:hAnsi="Times New Roman" w:cs="Times New Roman"/>
          <w:sz w:val="28"/>
          <w:szCs w:val="28"/>
        </w:rPr>
        <w:t xml:space="preserve">елосипедний шлях </w:t>
      </w:r>
      <w:r>
        <w:rPr>
          <w:rFonts w:ascii="Times New Roman" w:hAnsi="Times New Roman" w:cs="Times New Roman"/>
          <w:sz w:val="28"/>
          <w:szCs w:val="28"/>
        </w:rPr>
        <w:t>Дунаєм</w:t>
      </w:r>
      <w:r w:rsidR="000D2FAE">
        <w:rPr>
          <w:rFonts w:ascii="Times New Roman" w:hAnsi="Times New Roman" w:cs="Times New Roman"/>
          <w:sz w:val="28"/>
          <w:szCs w:val="28"/>
        </w:rPr>
        <w:t xml:space="preserve"> (рис. 2.6.)</w:t>
      </w:r>
      <w:r>
        <w:rPr>
          <w:rFonts w:ascii="Times New Roman" w:hAnsi="Times New Roman" w:cs="Times New Roman"/>
          <w:sz w:val="28"/>
          <w:szCs w:val="28"/>
        </w:rPr>
        <w:t xml:space="preserve"> – </w:t>
      </w:r>
      <w:r w:rsidRPr="001F4828">
        <w:rPr>
          <w:rFonts w:ascii="Times New Roman" w:hAnsi="Times New Roman" w:cs="Times New Roman"/>
          <w:sz w:val="28"/>
          <w:szCs w:val="28"/>
        </w:rPr>
        <w:t xml:space="preserve">один з найпопулярніших велосипедних маршрутів на великі відстані в Європі, </w:t>
      </w:r>
      <w:r>
        <w:rPr>
          <w:rFonts w:ascii="Times New Roman" w:hAnsi="Times New Roman" w:cs="Times New Roman"/>
          <w:sz w:val="28"/>
          <w:szCs w:val="28"/>
        </w:rPr>
        <w:t>довжина якого сягає більше</w:t>
      </w:r>
      <w:r w:rsidRPr="001F4828">
        <w:rPr>
          <w:rFonts w:ascii="Times New Roman" w:hAnsi="Times New Roman" w:cs="Times New Roman"/>
          <w:sz w:val="28"/>
          <w:szCs w:val="28"/>
        </w:rPr>
        <w:t xml:space="preserve"> </w:t>
      </w:r>
      <w:r>
        <w:rPr>
          <w:rFonts w:ascii="Times New Roman" w:hAnsi="Times New Roman" w:cs="Times New Roman"/>
          <w:sz w:val="28"/>
          <w:szCs w:val="28"/>
        </w:rPr>
        <w:t xml:space="preserve">381 км </w:t>
      </w:r>
      <w:r w:rsidRPr="001F4828">
        <w:rPr>
          <w:rFonts w:ascii="Times New Roman" w:hAnsi="Times New Roman" w:cs="Times New Roman"/>
          <w:sz w:val="28"/>
          <w:szCs w:val="28"/>
        </w:rPr>
        <w:t xml:space="preserve">від </w:t>
      </w:r>
      <w:proofErr w:type="spellStart"/>
      <w:r w:rsidRPr="001F4828">
        <w:rPr>
          <w:rFonts w:ascii="Times New Roman" w:hAnsi="Times New Roman" w:cs="Times New Roman"/>
          <w:sz w:val="28"/>
          <w:szCs w:val="28"/>
        </w:rPr>
        <w:t>Пассау</w:t>
      </w:r>
      <w:proofErr w:type="spellEnd"/>
      <w:r w:rsidRPr="001F4828">
        <w:rPr>
          <w:rFonts w:ascii="Times New Roman" w:hAnsi="Times New Roman" w:cs="Times New Roman"/>
          <w:sz w:val="28"/>
          <w:szCs w:val="28"/>
        </w:rPr>
        <w:t xml:space="preserve"> до Братислави. </w:t>
      </w:r>
      <w:r>
        <w:rPr>
          <w:rFonts w:ascii="Times New Roman" w:hAnsi="Times New Roman" w:cs="Times New Roman"/>
          <w:sz w:val="28"/>
          <w:szCs w:val="28"/>
        </w:rPr>
        <w:t xml:space="preserve">Крім цього, існують </w:t>
      </w:r>
      <w:proofErr w:type="spellStart"/>
      <w:r>
        <w:rPr>
          <w:rFonts w:ascii="Times New Roman" w:hAnsi="Times New Roman" w:cs="Times New Roman"/>
          <w:sz w:val="28"/>
          <w:szCs w:val="28"/>
        </w:rPr>
        <w:t>трекінгові</w:t>
      </w:r>
      <w:proofErr w:type="spellEnd"/>
      <w:r>
        <w:rPr>
          <w:rFonts w:ascii="Times New Roman" w:hAnsi="Times New Roman" w:cs="Times New Roman"/>
          <w:sz w:val="28"/>
          <w:szCs w:val="28"/>
        </w:rPr>
        <w:t xml:space="preserve"> маршрути різної складності. Найпопулярніші: пішохідна стежка </w:t>
      </w:r>
      <w:proofErr w:type="spellStart"/>
      <w:r w:rsidRPr="003E0C8F">
        <w:rPr>
          <w:rFonts w:ascii="Times New Roman" w:hAnsi="Times New Roman" w:cs="Times New Roman"/>
          <w:sz w:val="28"/>
          <w:szCs w:val="28"/>
        </w:rPr>
        <w:t>Нібелунгенгау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Донаушта</w:t>
      </w:r>
      <w:r w:rsidRPr="003E0C8F">
        <w:rPr>
          <w:rFonts w:ascii="Times New Roman" w:hAnsi="Times New Roman" w:cs="Times New Roman"/>
          <w:sz w:val="28"/>
          <w:szCs w:val="28"/>
        </w:rPr>
        <w:t>йг</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Вахау</w:t>
      </w:r>
      <w:proofErr w:type="spellEnd"/>
      <w:r>
        <w:rPr>
          <w:rFonts w:ascii="Times New Roman" w:hAnsi="Times New Roman" w:cs="Times New Roman"/>
          <w:sz w:val="28"/>
          <w:szCs w:val="28"/>
        </w:rPr>
        <w:t xml:space="preserve"> </w:t>
      </w:r>
      <w:r w:rsidRPr="00FA700D">
        <w:rPr>
          <w:rFonts w:ascii="Times New Roman" w:hAnsi="Times New Roman" w:cs="Times New Roman"/>
          <w:sz w:val="28"/>
          <w:szCs w:val="28"/>
        </w:rPr>
        <w:t>[40]</w:t>
      </w:r>
      <w:r>
        <w:rPr>
          <w:rFonts w:ascii="Times New Roman" w:hAnsi="Times New Roman" w:cs="Times New Roman"/>
          <w:sz w:val="28"/>
          <w:szCs w:val="28"/>
        </w:rPr>
        <w:t>.</w:t>
      </w:r>
    </w:p>
    <w:p w:rsidR="000D2FAE" w:rsidRDefault="000D2FAE" w:rsidP="000D2FAE">
      <w:pPr>
        <w:pStyle w:val="a3"/>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096000" cy="22002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5file_8397.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96000" cy="2200275"/>
                    </a:xfrm>
                    <a:prstGeom prst="rect">
                      <a:avLst/>
                    </a:prstGeom>
                  </pic:spPr>
                </pic:pic>
              </a:graphicData>
            </a:graphic>
          </wp:inline>
        </w:drawing>
      </w:r>
      <w:r>
        <w:rPr>
          <w:rFonts w:ascii="Times New Roman" w:hAnsi="Times New Roman" w:cs="Times New Roman"/>
          <w:sz w:val="28"/>
          <w:szCs w:val="28"/>
        </w:rPr>
        <w:br/>
      </w:r>
      <w:r w:rsidR="00080188">
        <w:rPr>
          <w:rFonts w:ascii="Times New Roman" w:hAnsi="Times New Roman" w:cs="Times New Roman"/>
          <w:sz w:val="28"/>
          <w:szCs w:val="28"/>
        </w:rPr>
        <w:t>Р</w:t>
      </w:r>
      <w:r>
        <w:rPr>
          <w:rFonts w:ascii="Times New Roman" w:hAnsi="Times New Roman" w:cs="Times New Roman"/>
          <w:sz w:val="28"/>
          <w:szCs w:val="28"/>
        </w:rPr>
        <w:t>ис. 2.6. Дунайський велосипедний маршрут на території Австрії</w:t>
      </w:r>
    </w:p>
    <w:p w:rsidR="000D2FAE" w:rsidRPr="00D445CF" w:rsidRDefault="000D2FAE" w:rsidP="00080188">
      <w:pPr>
        <w:pStyle w:val="a3"/>
        <w:spacing w:line="360" w:lineRule="auto"/>
        <w:rPr>
          <w:rFonts w:ascii="Times New Roman" w:hAnsi="Times New Roman" w:cs="Times New Roman"/>
          <w:sz w:val="28"/>
          <w:szCs w:val="28"/>
          <w:lang w:val="ru-RU"/>
        </w:rPr>
      </w:pPr>
      <w:r>
        <w:rPr>
          <w:rFonts w:ascii="Times New Roman" w:hAnsi="Times New Roman" w:cs="Times New Roman"/>
          <w:sz w:val="28"/>
          <w:szCs w:val="28"/>
        </w:rPr>
        <w:t xml:space="preserve">Джерело: </w:t>
      </w:r>
      <w:r w:rsidRPr="00D445CF">
        <w:rPr>
          <w:rFonts w:ascii="Times New Roman" w:hAnsi="Times New Roman" w:cs="Times New Roman"/>
          <w:sz w:val="28"/>
          <w:szCs w:val="28"/>
          <w:lang w:val="ru-RU"/>
        </w:rPr>
        <w:t>[40]</w:t>
      </w:r>
    </w:p>
    <w:p w:rsidR="00080188" w:rsidRDefault="00080188" w:rsidP="00FA700D">
      <w:pPr>
        <w:pStyle w:val="a3"/>
        <w:spacing w:line="360" w:lineRule="auto"/>
        <w:ind w:firstLine="708"/>
        <w:jc w:val="both"/>
        <w:rPr>
          <w:rFonts w:ascii="Times New Roman" w:hAnsi="Times New Roman" w:cs="Times New Roman"/>
          <w:sz w:val="28"/>
          <w:szCs w:val="28"/>
        </w:rPr>
      </w:pP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Цікавим є використання ресурсного потенціалу басейну для розвитку гастрономічного туризму. Завдяки м’якому</w:t>
      </w:r>
      <w:r w:rsidRPr="00901FDE">
        <w:rPr>
          <w:rFonts w:ascii="Times New Roman" w:hAnsi="Times New Roman" w:cs="Times New Roman"/>
          <w:sz w:val="28"/>
          <w:szCs w:val="28"/>
        </w:rPr>
        <w:t xml:space="preserve"> клімат</w:t>
      </w:r>
      <w:r>
        <w:rPr>
          <w:rFonts w:ascii="Times New Roman" w:hAnsi="Times New Roman" w:cs="Times New Roman"/>
          <w:sz w:val="28"/>
          <w:szCs w:val="28"/>
        </w:rPr>
        <w:t>у і родючому</w:t>
      </w:r>
      <w:r w:rsidRPr="00901FDE">
        <w:rPr>
          <w:rFonts w:ascii="Times New Roman" w:hAnsi="Times New Roman" w:cs="Times New Roman"/>
          <w:sz w:val="28"/>
          <w:szCs w:val="28"/>
        </w:rPr>
        <w:t xml:space="preserve"> </w:t>
      </w:r>
      <w:proofErr w:type="spellStart"/>
      <w:r w:rsidRPr="00901FDE">
        <w:rPr>
          <w:rFonts w:ascii="Times New Roman" w:hAnsi="Times New Roman" w:cs="Times New Roman"/>
          <w:sz w:val="28"/>
          <w:szCs w:val="28"/>
        </w:rPr>
        <w:t>грунт</w:t>
      </w:r>
      <w:r>
        <w:rPr>
          <w:rFonts w:ascii="Times New Roman" w:hAnsi="Times New Roman" w:cs="Times New Roman"/>
          <w:sz w:val="28"/>
          <w:szCs w:val="28"/>
        </w:rPr>
        <w:t>у</w:t>
      </w:r>
      <w:proofErr w:type="spellEnd"/>
      <w:r w:rsidRPr="00901FDE">
        <w:rPr>
          <w:rFonts w:ascii="Times New Roman" w:hAnsi="Times New Roman" w:cs="Times New Roman"/>
          <w:sz w:val="28"/>
          <w:szCs w:val="28"/>
        </w:rPr>
        <w:t xml:space="preserve"> долини </w:t>
      </w:r>
      <w:proofErr w:type="spellStart"/>
      <w:r w:rsidRPr="00901FDE">
        <w:rPr>
          <w:rFonts w:ascii="Times New Roman" w:hAnsi="Times New Roman" w:cs="Times New Roman"/>
          <w:sz w:val="28"/>
          <w:szCs w:val="28"/>
        </w:rPr>
        <w:t>Вахау</w:t>
      </w:r>
      <w:proofErr w:type="spellEnd"/>
      <w:r>
        <w:rPr>
          <w:rFonts w:ascii="Times New Roman" w:hAnsi="Times New Roman" w:cs="Times New Roman"/>
          <w:sz w:val="28"/>
          <w:szCs w:val="28"/>
        </w:rPr>
        <w:t>, є можливість вирощувати виноград, з якого потім роблять видатні білі вина, а також інші плоди. Коли достигають абрикоси, Нижня Австрія</w:t>
      </w:r>
      <w:r w:rsidRPr="00500740">
        <w:rPr>
          <w:rFonts w:ascii="Times New Roman" w:hAnsi="Times New Roman" w:cs="Times New Roman"/>
          <w:sz w:val="28"/>
          <w:szCs w:val="28"/>
          <w:lang w:val="ru-RU"/>
        </w:rPr>
        <w:t xml:space="preserve"> [41]</w:t>
      </w:r>
      <w:r>
        <w:rPr>
          <w:rFonts w:ascii="Times New Roman" w:hAnsi="Times New Roman" w:cs="Times New Roman"/>
          <w:sz w:val="28"/>
          <w:szCs w:val="28"/>
        </w:rPr>
        <w:t xml:space="preserve"> стає райським місцем для відвідувачів, де можна прогулятися виноградниками та фруктовими садами, а після цього насолодитися абрикосовим пирогом та келихом вина</w:t>
      </w:r>
      <w:r w:rsidR="00507559" w:rsidRPr="00507559">
        <w:rPr>
          <w:rFonts w:ascii="Times New Roman" w:hAnsi="Times New Roman" w:cs="Times New Roman"/>
          <w:sz w:val="28"/>
          <w:szCs w:val="28"/>
          <w:lang w:val="ru-RU"/>
        </w:rPr>
        <w:t xml:space="preserve"> </w:t>
      </w:r>
      <w:r w:rsidR="00507559">
        <w:rPr>
          <w:rFonts w:ascii="Times New Roman" w:hAnsi="Times New Roman" w:cs="Times New Roman"/>
          <w:sz w:val="28"/>
          <w:szCs w:val="28"/>
          <w:lang w:val="ru-RU"/>
        </w:rPr>
        <w:t xml:space="preserve">(див. </w:t>
      </w:r>
      <w:proofErr w:type="spellStart"/>
      <w:r w:rsidR="00507559">
        <w:rPr>
          <w:rFonts w:ascii="Times New Roman" w:hAnsi="Times New Roman" w:cs="Times New Roman"/>
          <w:sz w:val="28"/>
          <w:szCs w:val="28"/>
          <w:lang w:val="ru-RU"/>
        </w:rPr>
        <w:t>дод</w:t>
      </w:r>
      <w:proofErr w:type="spellEnd"/>
      <w:r w:rsidR="00507559">
        <w:rPr>
          <w:rFonts w:ascii="Times New Roman" w:hAnsi="Times New Roman" w:cs="Times New Roman"/>
          <w:sz w:val="28"/>
          <w:szCs w:val="28"/>
          <w:lang w:val="ru-RU"/>
        </w:rPr>
        <w:t>.</w:t>
      </w:r>
      <w:r>
        <w:rPr>
          <w:rFonts w:ascii="Times New Roman" w:hAnsi="Times New Roman" w:cs="Times New Roman"/>
          <w:sz w:val="28"/>
          <w:szCs w:val="28"/>
        </w:rPr>
        <w:t>.</w:t>
      </w:r>
      <w:r w:rsidRPr="001E1777">
        <w:rPr>
          <w:rFonts w:ascii="Times New Roman" w:hAnsi="Times New Roman" w:cs="Times New Roman"/>
          <w:sz w:val="28"/>
          <w:szCs w:val="28"/>
        </w:rPr>
        <w:t xml:space="preserve"> </w:t>
      </w:r>
      <w:r>
        <w:rPr>
          <w:rFonts w:ascii="Times New Roman" w:hAnsi="Times New Roman" w:cs="Times New Roman"/>
          <w:sz w:val="28"/>
          <w:szCs w:val="28"/>
        </w:rPr>
        <w:t xml:space="preserve">Відень – </w:t>
      </w:r>
      <w:r w:rsidRPr="00901FDE">
        <w:rPr>
          <w:rFonts w:ascii="Times New Roman" w:hAnsi="Times New Roman" w:cs="Times New Roman"/>
          <w:sz w:val="28"/>
          <w:szCs w:val="28"/>
        </w:rPr>
        <w:t xml:space="preserve">єдиний у </w:t>
      </w:r>
      <w:proofErr w:type="gramStart"/>
      <w:r w:rsidRPr="00901FDE">
        <w:rPr>
          <w:rFonts w:ascii="Times New Roman" w:hAnsi="Times New Roman" w:cs="Times New Roman"/>
          <w:sz w:val="28"/>
          <w:szCs w:val="28"/>
        </w:rPr>
        <w:t>св</w:t>
      </w:r>
      <w:proofErr w:type="gramEnd"/>
      <w:r w:rsidRPr="00901FDE">
        <w:rPr>
          <w:rFonts w:ascii="Times New Roman" w:hAnsi="Times New Roman" w:cs="Times New Roman"/>
          <w:sz w:val="28"/>
          <w:szCs w:val="28"/>
        </w:rPr>
        <w:t xml:space="preserve">іті мегаполіс із власною виноробною галуззю, яка має 700 га виноградників. Найпопулярніші </w:t>
      </w:r>
      <w:r>
        <w:rPr>
          <w:rFonts w:ascii="Times New Roman" w:hAnsi="Times New Roman" w:cs="Times New Roman"/>
          <w:sz w:val="28"/>
          <w:szCs w:val="28"/>
        </w:rPr>
        <w:t>вина тут «Рислінг», «</w:t>
      </w:r>
      <w:proofErr w:type="spellStart"/>
      <w:r w:rsidRPr="00901FDE">
        <w:rPr>
          <w:rFonts w:ascii="Times New Roman" w:hAnsi="Times New Roman" w:cs="Times New Roman"/>
          <w:sz w:val="28"/>
          <w:szCs w:val="28"/>
        </w:rPr>
        <w:t>Ва</w:t>
      </w:r>
      <w:r>
        <w:rPr>
          <w:rFonts w:ascii="Times New Roman" w:hAnsi="Times New Roman" w:cs="Times New Roman"/>
          <w:sz w:val="28"/>
          <w:szCs w:val="28"/>
        </w:rPr>
        <w:t>йсбургер</w:t>
      </w:r>
      <w:proofErr w:type="spellEnd"/>
      <w:r>
        <w:rPr>
          <w:rFonts w:ascii="Times New Roman" w:hAnsi="Times New Roman" w:cs="Times New Roman"/>
          <w:sz w:val="28"/>
          <w:szCs w:val="28"/>
        </w:rPr>
        <w:t>», «</w:t>
      </w:r>
      <w:proofErr w:type="spellStart"/>
      <w:r>
        <w:rPr>
          <w:rFonts w:ascii="Times New Roman" w:hAnsi="Times New Roman" w:cs="Times New Roman"/>
          <w:sz w:val="28"/>
          <w:szCs w:val="28"/>
        </w:rPr>
        <w:t>Цвайгельт</w:t>
      </w:r>
      <w:proofErr w:type="spellEnd"/>
      <w:r>
        <w:rPr>
          <w:rFonts w:ascii="Times New Roman" w:hAnsi="Times New Roman" w:cs="Times New Roman"/>
          <w:sz w:val="28"/>
          <w:szCs w:val="28"/>
        </w:rPr>
        <w:t>»</w:t>
      </w:r>
      <w:r w:rsidRPr="00901FDE">
        <w:rPr>
          <w:rFonts w:ascii="Times New Roman" w:hAnsi="Times New Roman" w:cs="Times New Roman"/>
          <w:sz w:val="28"/>
          <w:szCs w:val="28"/>
        </w:rPr>
        <w:t xml:space="preserve">. </w:t>
      </w:r>
    </w:p>
    <w:p w:rsidR="00FA700D" w:rsidRDefault="00FA700D" w:rsidP="00FA700D">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Австрія – високорозвинена країна з потужною туристичною галуззю. Задля задоволення потреб мільйонів туристів, країна намагається максимально використовувати наявний рекреаційний потенціал. Більшість рекреаційних ресурсів так чи інакше задіяні в туристичних програмах. Не зважаючи на те, що мільйони туристів приносять країні значні прибутки, існують негативні наслідки </w:t>
      </w:r>
      <w:proofErr w:type="spellStart"/>
      <w:r>
        <w:rPr>
          <w:rFonts w:ascii="Times New Roman" w:hAnsi="Times New Roman" w:cs="Times New Roman"/>
          <w:sz w:val="28"/>
          <w:szCs w:val="28"/>
        </w:rPr>
        <w:t>овертуризму</w:t>
      </w:r>
      <w:proofErr w:type="spellEnd"/>
      <w:r>
        <w:rPr>
          <w:rFonts w:ascii="Times New Roman" w:hAnsi="Times New Roman" w:cs="Times New Roman"/>
          <w:sz w:val="28"/>
          <w:szCs w:val="28"/>
        </w:rPr>
        <w:t xml:space="preserve"> в певних містах та регіонах. Як приклад можна навести гірське містечко </w:t>
      </w:r>
      <w:proofErr w:type="spellStart"/>
      <w:r>
        <w:rPr>
          <w:rFonts w:ascii="Times New Roman" w:hAnsi="Times New Roman" w:cs="Times New Roman"/>
          <w:sz w:val="28"/>
          <w:szCs w:val="28"/>
        </w:rPr>
        <w:t>Гальштат</w:t>
      </w:r>
      <w:proofErr w:type="spellEnd"/>
      <w:r>
        <w:rPr>
          <w:rFonts w:ascii="Times New Roman" w:hAnsi="Times New Roman" w:cs="Times New Roman"/>
          <w:sz w:val="28"/>
          <w:szCs w:val="28"/>
        </w:rPr>
        <w:t>. Через масові напливи туристів, з травня 2020 року в’їзд в місто буде обмежено</w:t>
      </w:r>
      <w:r w:rsidRPr="00500740">
        <w:rPr>
          <w:rFonts w:ascii="Times New Roman" w:hAnsi="Times New Roman" w:cs="Times New Roman"/>
          <w:sz w:val="28"/>
          <w:szCs w:val="28"/>
          <w:lang w:val="ru-RU"/>
        </w:rPr>
        <w:t xml:space="preserve"> [44]</w:t>
      </w:r>
      <w:r>
        <w:rPr>
          <w:rFonts w:ascii="Times New Roman" w:hAnsi="Times New Roman" w:cs="Times New Roman"/>
          <w:sz w:val="28"/>
          <w:szCs w:val="28"/>
        </w:rPr>
        <w:t xml:space="preserve">. Окрім цього, існують скарги </w:t>
      </w:r>
      <w:r w:rsidRPr="00DF6D40">
        <w:rPr>
          <w:rFonts w:ascii="Times New Roman" w:hAnsi="Times New Roman" w:cs="Times New Roman"/>
          <w:sz w:val="28"/>
          <w:szCs w:val="28"/>
        </w:rPr>
        <w:t>на туристичні круїзні судна по Дунаю або переповнені автобуси</w:t>
      </w:r>
      <w:r>
        <w:rPr>
          <w:rFonts w:ascii="Times New Roman" w:hAnsi="Times New Roman" w:cs="Times New Roman"/>
          <w:sz w:val="28"/>
          <w:szCs w:val="28"/>
        </w:rPr>
        <w:t xml:space="preserve">, що причиняє забруднення водних та «зношення» культурно-історичних ресурсів. </w:t>
      </w:r>
    </w:p>
    <w:p w:rsidR="00FA700D" w:rsidRDefault="00FA700D" w:rsidP="00FA700D">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ab/>
        <w:t>Проблемою при використанні природного рекреаційного потенціалу може стати зміна клімату</w:t>
      </w:r>
      <w:r w:rsidRPr="00500740">
        <w:rPr>
          <w:rFonts w:ascii="Times New Roman" w:hAnsi="Times New Roman" w:cs="Times New Roman"/>
          <w:sz w:val="28"/>
          <w:szCs w:val="28"/>
        </w:rPr>
        <w:t xml:space="preserve"> [45]</w:t>
      </w:r>
      <w:r>
        <w:rPr>
          <w:rFonts w:ascii="Times New Roman" w:hAnsi="Times New Roman" w:cs="Times New Roman"/>
          <w:sz w:val="28"/>
          <w:szCs w:val="28"/>
        </w:rPr>
        <w:t>, яка спричиняє непрямі наслідки зміни навколишнього середовища (зміни водного рівня, втрата біологічного різноманіття, зменшення естетики ландшафту, зміни використання сільськогосподарських угідь, посилення природних небезпек). Все це впливає на можливість організації активного (пішохідного, велосипедного, гірськолижного), екологічного, гастрономічного та винного туризму.</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Перспективним є розвиток сталого туризму, що допоможе частково або повністю вирішити наявні проблеми. Сталий розвиток – </w:t>
      </w:r>
      <w:r w:rsidRPr="00B346EE">
        <w:rPr>
          <w:rFonts w:ascii="Times New Roman" w:hAnsi="Times New Roman" w:cs="Times New Roman"/>
          <w:sz w:val="28"/>
          <w:szCs w:val="28"/>
        </w:rPr>
        <w:t>мета, до як</w:t>
      </w:r>
      <w:r>
        <w:rPr>
          <w:rFonts w:ascii="Times New Roman" w:hAnsi="Times New Roman" w:cs="Times New Roman"/>
          <w:sz w:val="28"/>
          <w:szCs w:val="28"/>
        </w:rPr>
        <w:t>ої прагне австрійський уряд, в</w:t>
      </w:r>
      <w:r w:rsidRPr="00B346EE">
        <w:rPr>
          <w:rFonts w:ascii="Times New Roman" w:hAnsi="Times New Roman" w:cs="Times New Roman"/>
          <w:sz w:val="28"/>
          <w:szCs w:val="28"/>
        </w:rPr>
        <w:t xml:space="preserve"> </w:t>
      </w:r>
      <w:r>
        <w:rPr>
          <w:rFonts w:ascii="Times New Roman" w:hAnsi="Times New Roman" w:cs="Times New Roman"/>
          <w:sz w:val="28"/>
          <w:szCs w:val="28"/>
        </w:rPr>
        <w:t>деяких</w:t>
      </w:r>
      <w:r w:rsidRPr="00B346EE">
        <w:rPr>
          <w:rFonts w:ascii="Times New Roman" w:hAnsi="Times New Roman" w:cs="Times New Roman"/>
          <w:sz w:val="28"/>
          <w:szCs w:val="28"/>
        </w:rPr>
        <w:t xml:space="preserve"> сфери, де ця мета майже повністю досягнута: захист клімату, </w:t>
      </w:r>
      <w:r>
        <w:rPr>
          <w:rFonts w:ascii="Times New Roman" w:hAnsi="Times New Roman" w:cs="Times New Roman"/>
          <w:sz w:val="28"/>
          <w:szCs w:val="28"/>
        </w:rPr>
        <w:t>переробка відходів</w:t>
      </w:r>
      <w:r w:rsidRPr="00B346EE">
        <w:rPr>
          <w:rFonts w:ascii="Times New Roman" w:hAnsi="Times New Roman" w:cs="Times New Roman"/>
          <w:sz w:val="28"/>
          <w:szCs w:val="28"/>
        </w:rPr>
        <w:t xml:space="preserve">, очищення стічних вод, громадський транспорт, </w:t>
      </w:r>
      <w:r w:rsidRPr="00B346EE">
        <w:rPr>
          <w:rFonts w:ascii="Times New Roman" w:hAnsi="Times New Roman" w:cs="Times New Roman"/>
          <w:sz w:val="28"/>
          <w:szCs w:val="28"/>
        </w:rPr>
        <w:lastRenderedPageBreak/>
        <w:t xml:space="preserve">альтернативна енергетика, </w:t>
      </w:r>
      <w:proofErr w:type="spellStart"/>
      <w:r w:rsidRPr="00B346EE">
        <w:rPr>
          <w:rFonts w:ascii="Times New Roman" w:hAnsi="Times New Roman" w:cs="Times New Roman"/>
          <w:sz w:val="28"/>
          <w:szCs w:val="28"/>
        </w:rPr>
        <w:t>ек</w:t>
      </w:r>
      <w:r>
        <w:rPr>
          <w:rFonts w:ascii="Times New Roman" w:hAnsi="Times New Roman" w:cs="Times New Roman"/>
          <w:sz w:val="28"/>
          <w:szCs w:val="28"/>
        </w:rPr>
        <w:t>оподатки</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енергоефективність</w:t>
      </w:r>
      <w:proofErr w:type="spellEnd"/>
      <w:r w:rsidRPr="000F2498">
        <w:rPr>
          <w:rFonts w:ascii="Times New Roman" w:hAnsi="Times New Roman" w:cs="Times New Roman"/>
          <w:sz w:val="28"/>
          <w:szCs w:val="28"/>
        </w:rPr>
        <w:t xml:space="preserve"> [48]</w:t>
      </w:r>
      <w:r>
        <w:rPr>
          <w:rFonts w:ascii="Times New Roman" w:hAnsi="Times New Roman" w:cs="Times New Roman"/>
          <w:sz w:val="28"/>
          <w:szCs w:val="28"/>
        </w:rPr>
        <w:t xml:space="preserve">. Окрім цього, основним шляхом для досягнення стійкості туризму є </w:t>
      </w:r>
      <w:r w:rsidRPr="005874BD">
        <w:rPr>
          <w:rFonts w:ascii="Times New Roman" w:hAnsi="Times New Roman" w:cs="Times New Roman"/>
          <w:sz w:val="28"/>
          <w:szCs w:val="28"/>
        </w:rPr>
        <w:t>поліпшення кліматичної мобільності та сприяння подальшому використанню відновлюваної енергії підприємствами та регіонами.</w:t>
      </w:r>
      <w:r>
        <w:rPr>
          <w:rFonts w:ascii="Times New Roman" w:hAnsi="Times New Roman" w:cs="Times New Roman"/>
          <w:sz w:val="28"/>
          <w:szCs w:val="28"/>
        </w:rPr>
        <w:t xml:space="preserve"> </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рамках розвитку сталого туризму перспективними є: </w:t>
      </w:r>
    </w:p>
    <w:p w:rsidR="00FA700D" w:rsidRDefault="00FA700D" w:rsidP="00FA700D">
      <w:pPr>
        <w:pStyle w:val="a3"/>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розвиток </w:t>
      </w:r>
      <w:r>
        <w:rPr>
          <w:rFonts w:ascii="Times New Roman" w:hAnsi="Times New Roman" w:cs="Times New Roman"/>
          <w:sz w:val="28"/>
          <w:szCs w:val="28"/>
          <w:lang w:val="en-US"/>
        </w:rPr>
        <w:t>Smart</w:t>
      </w:r>
      <w:r>
        <w:rPr>
          <w:rFonts w:ascii="Times New Roman" w:hAnsi="Times New Roman" w:cs="Times New Roman"/>
          <w:sz w:val="28"/>
          <w:szCs w:val="28"/>
        </w:rPr>
        <w:t xml:space="preserve"> туризму в містах (за прикладом Відня</w:t>
      </w:r>
      <w:r w:rsidRPr="000F2498">
        <w:rPr>
          <w:rFonts w:ascii="Times New Roman" w:hAnsi="Times New Roman" w:cs="Times New Roman"/>
          <w:sz w:val="28"/>
          <w:szCs w:val="28"/>
        </w:rPr>
        <w:t xml:space="preserve"> [46]</w:t>
      </w:r>
      <w:r>
        <w:rPr>
          <w:rFonts w:ascii="Times New Roman" w:hAnsi="Times New Roman" w:cs="Times New Roman"/>
          <w:sz w:val="28"/>
          <w:szCs w:val="28"/>
        </w:rPr>
        <w:t xml:space="preserve">), включаючи </w:t>
      </w:r>
      <w:r w:rsidRPr="00CE5F54">
        <w:rPr>
          <w:rFonts w:ascii="Times New Roman" w:hAnsi="Times New Roman" w:cs="Times New Roman"/>
          <w:sz w:val="28"/>
          <w:szCs w:val="28"/>
        </w:rPr>
        <w:t xml:space="preserve">переосмислення управління </w:t>
      </w:r>
      <w:proofErr w:type="spellStart"/>
      <w:r>
        <w:rPr>
          <w:rFonts w:ascii="Times New Roman" w:hAnsi="Times New Roman" w:cs="Times New Roman"/>
          <w:sz w:val="28"/>
          <w:szCs w:val="28"/>
        </w:rPr>
        <w:t>дестинаціями</w:t>
      </w:r>
      <w:proofErr w:type="spellEnd"/>
      <w:r w:rsidRPr="00CE5F54">
        <w:rPr>
          <w:rFonts w:ascii="Times New Roman" w:hAnsi="Times New Roman" w:cs="Times New Roman"/>
          <w:sz w:val="28"/>
          <w:szCs w:val="28"/>
        </w:rPr>
        <w:t xml:space="preserve"> та оптимізаці</w:t>
      </w:r>
      <w:r>
        <w:rPr>
          <w:rFonts w:ascii="Times New Roman" w:hAnsi="Times New Roman" w:cs="Times New Roman"/>
          <w:sz w:val="28"/>
          <w:szCs w:val="28"/>
        </w:rPr>
        <w:t>ю використання нових технологій в транспорті, розміщенні та обслуговуванні;</w:t>
      </w:r>
    </w:p>
    <w:p w:rsidR="00FA700D" w:rsidRDefault="00FA700D" w:rsidP="00FA700D">
      <w:pPr>
        <w:pStyle w:val="a3"/>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розвиток сільських місцевостей, шляхом інвестицій, субсидій та підтримки малих сімейних </w:t>
      </w:r>
      <w:proofErr w:type="spellStart"/>
      <w:r>
        <w:rPr>
          <w:rFonts w:ascii="Times New Roman" w:hAnsi="Times New Roman" w:cs="Times New Roman"/>
          <w:sz w:val="28"/>
          <w:szCs w:val="28"/>
        </w:rPr>
        <w:t>бізнесів</w:t>
      </w:r>
      <w:proofErr w:type="spellEnd"/>
      <w:r>
        <w:rPr>
          <w:rFonts w:ascii="Times New Roman" w:hAnsi="Times New Roman" w:cs="Times New Roman"/>
          <w:sz w:val="28"/>
          <w:szCs w:val="28"/>
        </w:rPr>
        <w:t>, що сприятиме розвитку сільського екологічного, етнографічного та гастрономічного туризму);</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Австрія – європейська країна, 96% території якої лежить в басейні Дунаю. </w:t>
      </w:r>
    </w:p>
    <w:p w:rsidR="00F06A72" w:rsidRPr="00F05215" w:rsidRDefault="00FA700D" w:rsidP="00F06A72">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Активне використання рекреаційного потенціалу дозволяє створити різноманітний та якісний туристичний продукт, що, в свою чергу, приваблює мільйони туристів щороку. Проте, таке активне використання та масові відвідання мають і негативні наслідки, такі як </w:t>
      </w:r>
      <w:proofErr w:type="spellStart"/>
      <w:r>
        <w:rPr>
          <w:rFonts w:ascii="Times New Roman" w:hAnsi="Times New Roman" w:cs="Times New Roman"/>
          <w:sz w:val="28"/>
          <w:szCs w:val="28"/>
        </w:rPr>
        <w:t>овертуризм</w:t>
      </w:r>
      <w:proofErr w:type="spellEnd"/>
      <w:r>
        <w:rPr>
          <w:rFonts w:ascii="Times New Roman" w:hAnsi="Times New Roman" w:cs="Times New Roman"/>
          <w:sz w:val="28"/>
          <w:szCs w:val="28"/>
        </w:rPr>
        <w:t xml:space="preserve"> та виснаження рекреаційних ресурсів. Тому, задля ефективного та безпечного </w:t>
      </w:r>
      <w:proofErr w:type="spellStart"/>
      <w:r>
        <w:rPr>
          <w:rFonts w:ascii="Times New Roman" w:hAnsi="Times New Roman" w:cs="Times New Roman"/>
          <w:sz w:val="28"/>
          <w:szCs w:val="28"/>
        </w:rPr>
        <w:t>використиння</w:t>
      </w:r>
      <w:proofErr w:type="spellEnd"/>
      <w:r>
        <w:rPr>
          <w:rFonts w:ascii="Times New Roman" w:hAnsi="Times New Roman" w:cs="Times New Roman"/>
          <w:sz w:val="28"/>
          <w:szCs w:val="28"/>
        </w:rPr>
        <w:t xml:space="preserve"> рекреаційного потенціалу, владі країни необхідно вжити певних заходів, основним з яких є</w:t>
      </w:r>
      <w:r w:rsidR="00F05215">
        <w:rPr>
          <w:rFonts w:ascii="Times New Roman" w:hAnsi="Times New Roman" w:cs="Times New Roman"/>
          <w:sz w:val="28"/>
          <w:szCs w:val="28"/>
        </w:rPr>
        <w:t xml:space="preserve"> популяризація сталого туризму.</w:t>
      </w:r>
    </w:p>
    <w:p w:rsidR="00514CF2" w:rsidRDefault="00514CF2" w:rsidP="00514CF2">
      <w:pPr>
        <w:pStyle w:val="a3"/>
        <w:spacing w:line="360" w:lineRule="auto"/>
        <w:ind w:firstLine="708"/>
        <w:jc w:val="both"/>
        <w:rPr>
          <w:rFonts w:ascii="Times New Roman" w:hAnsi="Times New Roman" w:cs="Times New Roman"/>
          <w:b/>
          <w:sz w:val="28"/>
          <w:szCs w:val="28"/>
        </w:rPr>
      </w:pPr>
    </w:p>
    <w:p w:rsidR="00FA700D" w:rsidRDefault="00FA700D" w:rsidP="00514CF2">
      <w:pPr>
        <w:pStyle w:val="a3"/>
        <w:spacing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2.3.3</w:t>
      </w:r>
      <w:r w:rsidRPr="003B0148">
        <w:rPr>
          <w:rFonts w:ascii="Times New Roman" w:hAnsi="Times New Roman" w:cs="Times New Roman"/>
          <w:b/>
          <w:sz w:val="28"/>
          <w:szCs w:val="28"/>
        </w:rPr>
        <w:t xml:space="preserve">. Використання рекреаційного потенціалу р. Дунай в </w:t>
      </w:r>
      <w:r>
        <w:rPr>
          <w:rFonts w:ascii="Times New Roman" w:hAnsi="Times New Roman" w:cs="Times New Roman"/>
          <w:b/>
          <w:sz w:val="28"/>
          <w:szCs w:val="28"/>
        </w:rPr>
        <w:t>Румунії</w:t>
      </w:r>
    </w:p>
    <w:p w:rsidR="00C12BB3" w:rsidRDefault="00C12BB3" w:rsidP="00FA700D">
      <w:pPr>
        <w:pStyle w:val="a3"/>
        <w:spacing w:line="360" w:lineRule="auto"/>
        <w:jc w:val="both"/>
        <w:rPr>
          <w:rFonts w:ascii="Times New Roman" w:hAnsi="Times New Roman" w:cs="Times New Roman"/>
          <w:b/>
          <w:sz w:val="28"/>
          <w:szCs w:val="28"/>
        </w:rPr>
      </w:pP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Практично вся територія Румунії розташована в басейні Дунаю, і займає третину всього басейну. На відміну від країн Верхнього Дунаю (а саме Австрії та Німеччини), Румунія не використовує повну потужність ресурсного потенціалу басейну. Проте, завдяки наявності</w:t>
      </w:r>
      <w:r w:rsidRPr="00046D16">
        <w:rPr>
          <w:rFonts w:ascii="Times New Roman" w:hAnsi="Times New Roman" w:cs="Times New Roman"/>
          <w:sz w:val="28"/>
          <w:szCs w:val="28"/>
        </w:rPr>
        <w:t xml:space="preserve"> змішаних форм рел</w:t>
      </w:r>
      <w:r>
        <w:rPr>
          <w:rFonts w:ascii="Times New Roman" w:hAnsi="Times New Roman" w:cs="Times New Roman"/>
          <w:sz w:val="28"/>
          <w:szCs w:val="28"/>
        </w:rPr>
        <w:t>ьєфу на всій території; клімату, сприятливого</w:t>
      </w:r>
      <w:r w:rsidRPr="00046D16">
        <w:rPr>
          <w:rFonts w:ascii="Times New Roman" w:hAnsi="Times New Roman" w:cs="Times New Roman"/>
          <w:sz w:val="28"/>
          <w:szCs w:val="28"/>
        </w:rPr>
        <w:t xml:space="preserve"> для </w:t>
      </w:r>
      <w:r>
        <w:rPr>
          <w:rFonts w:ascii="Times New Roman" w:hAnsi="Times New Roman" w:cs="Times New Roman"/>
          <w:sz w:val="28"/>
          <w:szCs w:val="28"/>
        </w:rPr>
        <w:t xml:space="preserve">здійснення цілорічної туристичної діяльності; різноманітній флорі і фауні; бальнеологічним ресурсам, а також багатій культурній та історичній спадщині, країна має всі шанси стати популярною туристичною </w:t>
      </w:r>
      <w:proofErr w:type="spellStart"/>
      <w:r>
        <w:rPr>
          <w:rFonts w:ascii="Times New Roman" w:hAnsi="Times New Roman" w:cs="Times New Roman"/>
          <w:sz w:val="28"/>
          <w:szCs w:val="28"/>
        </w:rPr>
        <w:t>дестинацією</w:t>
      </w:r>
      <w:proofErr w:type="spellEnd"/>
      <w:r>
        <w:rPr>
          <w:rFonts w:ascii="Times New Roman" w:hAnsi="Times New Roman" w:cs="Times New Roman"/>
          <w:sz w:val="28"/>
          <w:szCs w:val="28"/>
        </w:rPr>
        <w:t>.</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На даному етапі активне використання рекреаційного потенціалу в туризмі можна спостерігати в районі Дельти Дунаю. Дельта Дунаю</w:t>
      </w:r>
      <w:r w:rsidRPr="00F001B8">
        <w:rPr>
          <w:rFonts w:ascii="Times New Roman" w:hAnsi="Times New Roman" w:cs="Times New Roman"/>
          <w:sz w:val="28"/>
          <w:szCs w:val="28"/>
        </w:rPr>
        <w:t xml:space="preserve"> [31]</w:t>
      </w:r>
      <w:r>
        <w:rPr>
          <w:rFonts w:ascii="Times New Roman" w:hAnsi="Times New Roman" w:cs="Times New Roman"/>
          <w:sz w:val="28"/>
          <w:szCs w:val="28"/>
        </w:rPr>
        <w:t xml:space="preserve"> – </w:t>
      </w:r>
      <w:r w:rsidRPr="00A8511A">
        <w:rPr>
          <w:rFonts w:ascii="Times New Roman" w:hAnsi="Times New Roman" w:cs="Times New Roman"/>
          <w:sz w:val="28"/>
          <w:szCs w:val="28"/>
        </w:rPr>
        <w:t>центр біологічного різноманіття світового масштабу, важливе місце гніздування та сезонних скупчень птахів, розмноження цінних промислових та рідкісних видів риб. На офіційному сайті «</w:t>
      </w:r>
      <w:proofErr w:type="spellStart"/>
      <w:r w:rsidRPr="00A8511A">
        <w:rPr>
          <w:rFonts w:ascii="Times New Roman" w:hAnsi="Times New Roman" w:cs="Times New Roman"/>
          <w:sz w:val="28"/>
          <w:szCs w:val="28"/>
        </w:rPr>
        <w:t>Romania</w:t>
      </w:r>
      <w:proofErr w:type="spellEnd"/>
      <w:r w:rsidRPr="00A8511A">
        <w:rPr>
          <w:rFonts w:ascii="Times New Roman" w:hAnsi="Times New Roman" w:cs="Times New Roman"/>
          <w:sz w:val="28"/>
          <w:szCs w:val="28"/>
        </w:rPr>
        <w:t xml:space="preserve">. </w:t>
      </w:r>
      <w:proofErr w:type="spellStart"/>
      <w:r w:rsidRPr="00A8511A">
        <w:rPr>
          <w:rFonts w:ascii="Times New Roman" w:hAnsi="Times New Roman" w:cs="Times New Roman"/>
          <w:sz w:val="28"/>
          <w:szCs w:val="28"/>
        </w:rPr>
        <w:t>Natural</w:t>
      </w:r>
      <w:proofErr w:type="spellEnd"/>
      <w:r w:rsidRPr="00A8511A">
        <w:rPr>
          <w:rFonts w:ascii="Times New Roman" w:hAnsi="Times New Roman" w:cs="Times New Roman"/>
          <w:sz w:val="28"/>
          <w:szCs w:val="28"/>
        </w:rPr>
        <w:t xml:space="preserve"> </w:t>
      </w:r>
      <w:proofErr w:type="spellStart"/>
      <w:r w:rsidRPr="00A8511A">
        <w:rPr>
          <w:rFonts w:ascii="Times New Roman" w:hAnsi="Times New Roman" w:cs="Times New Roman"/>
          <w:sz w:val="28"/>
          <w:szCs w:val="28"/>
        </w:rPr>
        <w:t>and</w:t>
      </w:r>
      <w:proofErr w:type="spellEnd"/>
      <w:r w:rsidRPr="00A8511A">
        <w:rPr>
          <w:rFonts w:ascii="Times New Roman" w:hAnsi="Times New Roman" w:cs="Times New Roman"/>
          <w:sz w:val="28"/>
          <w:szCs w:val="28"/>
        </w:rPr>
        <w:t xml:space="preserve"> </w:t>
      </w:r>
      <w:proofErr w:type="spellStart"/>
      <w:r w:rsidRPr="00A8511A">
        <w:rPr>
          <w:rFonts w:ascii="Times New Roman" w:hAnsi="Times New Roman" w:cs="Times New Roman"/>
          <w:sz w:val="28"/>
          <w:szCs w:val="28"/>
        </w:rPr>
        <w:t>cultural</w:t>
      </w:r>
      <w:proofErr w:type="spellEnd"/>
      <w:r w:rsidRPr="00A8511A">
        <w:rPr>
          <w:rFonts w:ascii="Times New Roman" w:hAnsi="Times New Roman" w:cs="Times New Roman"/>
          <w:sz w:val="28"/>
          <w:szCs w:val="28"/>
        </w:rPr>
        <w:t>»</w:t>
      </w:r>
      <w:r>
        <w:rPr>
          <w:rFonts w:ascii="Times New Roman" w:hAnsi="Times New Roman" w:cs="Times New Roman"/>
          <w:sz w:val="28"/>
          <w:szCs w:val="28"/>
        </w:rPr>
        <w:t xml:space="preserve"> [49</w:t>
      </w:r>
      <w:r w:rsidRPr="00F001B8">
        <w:rPr>
          <w:rFonts w:ascii="Times New Roman" w:hAnsi="Times New Roman" w:cs="Times New Roman"/>
          <w:sz w:val="28"/>
          <w:szCs w:val="28"/>
        </w:rPr>
        <w:t>]</w:t>
      </w:r>
      <w:r w:rsidRPr="00A8511A">
        <w:rPr>
          <w:rFonts w:ascii="Times New Roman" w:hAnsi="Times New Roman" w:cs="Times New Roman"/>
          <w:sz w:val="28"/>
          <w:szCs w:val="28"/>
        </w:rPr>
        <w:t xml:space="preserve"> можна знайти інформацію про туристичні маршрути, пункти відправлення, а також можливі туристичні активності. Для більшості локальних турів відправною точкою стало місто </w:t>
      </w:r>
      <w:proofErr w:type="spellStart"/>
      <w:r w:rsidRPr="00A8511A">
        <w:rPr>
          <w:rFonts w:ascii="Times New Roman" w:hAnsi="Times New Roman" w:cs="Times New Roman"/>
          <w:sz w:val="28"/>
          <w:szCs w:val="28"/>
        </w:rPr>
        <w:t>Тулча</w:t>
      </w:r>
      <w:proofErr w:type="spellEnd"/>
      <w:r w:rsidRPr="00A8511A">
        <w:rPr>
          <w:rFonts w:ascii="Times New Roman" w:hAnsi="Times New Roman" w:cs="Times New Roman"/>
          <w:sz w:val="28"/>
          <w:szCs w:val="28"/>
        </w:rPr>
        <w:t xml:space="preserve">, розташоване на вершині трьох каналів. Багата флора і фауна, а також мальовничі ландшафти дозволяють створювати та реалізовувати тут найрізноманітніші програми відпочинку. Серед них: спостереження за птахами, круїзи на плавучих готелях, одноденні екскурсійні тури на невеликих човнах, </w:t>
      </w:r>
      <w:proofErr w:type="spellStart"/>
      <w:r w:rsidRPr="00A8511A">
        <w:rPr>
          <w:rFonts w:ascii="Times New Roman" w:hAnsi="Times New Roman" w:cs="Times New Roman"/>
          <w:sz w:val="28"/>
          <w:szCs w:val="28"/>
        </w:rPr>
        <w:t>каякінг</w:t>
      </w:r>
      <w:proofErr w:type="spellEnd"/>
      <w:r w:rsidRPr="00A8511A">
        <w:rPr>
          <w:rFonts w:ascii="Times New Roman" w:hAnsi="Times New Roman" w:cs="Times New Roman"/>
          <w:sz w:val="28"/>
          <w:szCs w:val="28"/>
        </w:rPr>
        <w:t xml:space="preserve">, а також дуже популярні </w:t>
      </w:r>
      <w:proofErr w:type="spellStart"/>
      <w:r w:rsidRPr="00A8511A">
        <w:rPr>
          <w:rFonts w:ascii="Times New Roman" w:hAnsi="Times New Roman" w:cs="Times New Roman"/>
          <w:sz w:val="28"/>
          <w:szCs w:val="28"/>
        </w:rPr>
        <w:t>фототури</w:t>
      </w:r>
      <w:proofErr w:type="spellEnd"/>
      <w:r w:rsidRPr="00A8511A">
        <w:rPr>
          <w:rFonts w:ascii="Times New Roman" w:hAnsi="Times New Roman" w:cs="Times New Roman"/>
          <w:sz w:val="28"/>
          <w:szCs w:val="28"/>
        </w:rPr>
        <w:t>, під час яких у туристів є можливість зробити унікальні кадри дикої природи.</w:t>
      </w:r>
    </w:p>
    <w:p w:rsidR="00FA700D" w:rsidRPr="00674C71" w:rsidRDefault="00FA700D" w:rsidP="00FA700D">
      <w:pPr>
        <w:pStyle w:val="a3"/>
        <w:spacing w:line="360" w:lineRule="auto"/>
        <w:ind w:firstLine="708"/>
        <w:jc w:val="both"/>
      </w:pPr>
      <w:r>
        <w:rPr>
          <w:rFonts w:ascii="Times New Roman" w:hAnsi="Times New Roman" w:cs="Times New Roman"/>
          <w:sz w:val="28"/>
          <w:szCs w:val="28"/>
        </w:rPr>
        <w:t xml:space="preserve">Проте, існує набагато більше унікальних природних місць, які мають значний ресурсний потенціал. Серед них </w:t>
      </w:r>
      <w:r w:rsidRPr="00F85FE2">
        <w:rPr>
          <w:rFonts w:ascii="Times New Roman" w:hAnsi="Times New Roman" w:cs="Times New Roman"/>
          <w:sz w:val="28"/>
          <w:szCs w:val="28"/>
        </w:rPr>
        <w:t>природний па</w:t>
      </w:r>
      <w:r>
        <w:rPr>
          <w:rFonts w:ascii="Times New Roman" w:hAnsi="Times New Roman" w:cs="Times New Roman"/>
          <w:sz w:val="28"/>
          <w:szCs w:val="28"/>
        </w:rPr>
        <w:t xml:space="preserve">рк «Залізні ворота» – </w:t>
      </w:r>
      <w:r w:rsidRPr="00F85FE2">
        <w:rPr>
          <w:rFonts w:ascii="Times New Roman" w:hAnsi="Times New Roman" w:cs="Times New Roman"/>
          <w:sz w:val="28"/>
          <w:szCs w:val="28"/>
        </w:rPr>
        <w:t>один з найкрасивіших природних районів Європи з велич</w:t>
      </w:r>
      <w:r>
        <w:rPr>
          <w:rFonts w:ascii="Times New Roman" w:hAnsi="Times New Roman" w:cs="Times New Roman"/>
          <w:sz w:val="28"/>
          <w:szCs w:val="28"/>
        </w:rPr>
        <w:t xml:space="preserve">езним біологічним різноманіттям; Національний парк </w:t>
      </w:r>
      <w:proofErr w:type="spellStart"/>
      <w:r>
        <w:rPr>
          <w:rFonts w:ascii="Times New Roman" w:hAnsi="Times New Roman" w:cs="Times New Roman"/>
          <w:sz w:val="28"/>
          <w:szCs w:val="28"/>
        </w:rPr>
        <w:t>Ретезат</w:t>
      </w:r>
      <w:proofErr w:type="spellEnd"/>
      <w:r>
        <w:rPr>
          <w:rFonts w:ascii="Times New Roman" w:hAnsi="Times New Roman" w:cs="Times New Roman"/>
          <w:sz w:val="28"/>
          <w:szCs w:val="28"/>
        </w:rPr>
        <w:t xml:space="preserve">, що вражає природними пейзажами </w:t>
      </w:r>
      <w:r w:rsidRPr="00F85FE2">
        <w:rPr>
          <w:rFonts w:ascii="Times New Roman" w:hAnsi="Times New Roman" w:cs="Times New Roman"/>
          <w:sz w:val="28"/>
          <w:szCs w:val="28"/>
        </w:rPr>
        <w:t>лісів, альпійських лугів, гірських вершин, у</w:t>
      </w:r>
      <w:r>
        <w:rPr>
          <w:rFonts w:ascii="Times New Roman" w:hAnsi="Times New Roman" w:cs="Times New Roman"/>
          <w:sz w:val="28"/>
          <w:szCs w:val="28"/>
        </w:rPr>
        <w:t>щелин та льодовикових озер.</w:t>
      </w:r>
      <w:r w:rsidRPr="00E7740C">
        <w:rPr>
          <w:rFonts w:ascii="Times New Roman" w:hAnsi="Times New Roman" w:cs="Times New Roman"/>
          <w:sz w:val="28"/>
          <w:szCs w:val="28"/>
        </w:rPr>
        <w:t xml:space="preserve"> </w:t>
      </w:r>
      <w:r w:rsidRPr="007F3D55">
        <w:rPr>
          <w:rFonts w:ascii="Times New Roman" w:hAnsi="Times New Roman" w:cs="Times New Roman"/>
          <w:sz w:val="28"/>
          <w:szCs w:val="28"/>
        </w:rPr>
        <w:t>Румунія надзвичайно багата природними лікувальними ресурсами: мінеральні води, лікувальні грязі, мофети, соляні печери</w:t>
      </w:r>
      <w:r>
        <w:rPr>
          <w:rFonts w:ascii="Times New Roman" w:hAnsi="Times New Roman" w:cs="Times New Roman"/>
          <w:sz w:val="28"/>
          <w:szCs w:val="28"/>
        </w:rPr>
        <w:t>, термальні джерела</w:t>
      </w:r>
      <w:r w:rsidRPr="007F3D55">
        <w:rPr>
          <w:rFonts w:ascii="Times New Roman" w:hAnsi="Times New Roman" w:cs="Times New Roman"/>
          <w:sz w:val="28"/>
          <w:szCs w:val="28"/>
        </w:rPr>
        <w:t>.</w:t>
      </w:r>
      <w:r w:rsidRPr="00B4095E">
        <w:t xml:space="preserve"> </w:t>
      </w:r>
      <w:r w:rsidRPr="00B4095E">
        <w:rPr>
          <w:rFonts w:ascii="Times New Roman" w:hAnsi="Times New Roman" w:cs="Times New Roman"/>
          <w:sz w:val="28"/>
          <w:szCs w:val="28"/>
        </w:rPr>
        <w:t xml:space="preserve">Використання лікувальних грязей почалось в курортній місцевості </w:t>
      </w:r>
      <w:proofErr w:type="spellStart"/>
      <w:r w:rsidRPr="00B4095E">
        <w:rPr>
          <w:rFonts w:ascii="Times New Roman" w:hAnsi="Times New Roman" w:cs="Times New Roman"/>
          <w:sz w:val="28"/>
          <w:szCs w:val="28"/>
        </w:rPr>
        <w:t>Текіргьол</w:t>
      </w:r>
      <w:proofErr w:type="spellEnd"/>
      <w:r w:rsidRPr="00B4095E">
        <w:rPr>
          <w:rFonts w:ascii="Times New Roman" w:hAnsi="Times New Roman" w:cs="Times New Roman"/>
          <w:sz w:val="28"/>
          <w:szCs w:val="28"/>
        </w:rPr>
        <w:t xml:space="preserve">, </w:t>
      </w:r>
      <w:proofErr w:type="spellStart"/>
      <w:r w:rsidRPr="00B4095E">
        <w:rPr>
          <w:rFonts w:ascii="Times New Roman" w:hAnsi="Times New Roman" w:cs="Times New Roman"/>
          <w:sz w:val="28"/>
          <w:szCs w:val="28"/>
        </w:rPr>
        <w:t>Ватра-Дорней</w:t>
      </w:r>
      <w:proofErr w:type="spellEnd"/>
      <w:r w:rsidRPr="00B4095E">
        <w:rPr>
          <w:rFonts w:ascii="Times New Roman" w:hAnsi="Times New Roman" w:cs="Times New Roman"/>
          <w:sz w:val="28"/>
          <w:szCs w:val="28"/>
        </w:rPr>
        <w:t>. Сапропелеві грязі поширені у лиманах та прибережних озерах (</w:t>
      </w:r>
      <w:proofErr w:type="spellStart"/>
      <w:r w:rsidRPr="00B4095E">
        <w:rPr>
          <w:rFonts w:ascii="Times New Roman" w:hAnsi="Times New Roman" w:cs="Times New Roman"/>
          <w:sz w:val="28"/>
          <w:szCs w:val="28"/>
        </w:rPr>
        <w:t>Текіргьол</w:t>
      </w:r>
      <w:proofErr w:type="spellEnd"/>
      <w:r w:rsidRPr="00B4095E">
        <w:rPr>
          <w:rFonts w:ascii="Times New Roman" w:hAnsi="Times New Roman" w:cs="Times New Roman"/>
          <w:sz w:val="28"/>
          <w:szCs w:val="28"/>
        </w:rPr>
        <w:t xml:space="preserve">, </w:t>
      </w:r>
      <w:proofErr w:type="spellStart"/>
      <w:r w:rsidRPr="00B4095E">
        <w:rPr>
          <w:rFonts w:ascii="Times New Roman" w:hAnsi="Times New Roman" w:cs="Times New Roman"/>
          <w:sz w:val="28"/>
          <w:szCs w:val="28"/>
        </w:rPr>
        <w:t>Аджіджа</w:t>
      </w:r>
      <w:proofErr w:type="spellEnd"/>
      <w:r w:rsidRPr="00B4095E">
        <w:rPr>
          <w:rFonts w:ascii="Times New Roman" w:hAnsi="Times New Roman" w:cs="Times New Roman"/>
          <w:sz w:val="28"/>
          <w:szCs w:val="28"/>
        </w:rPr>
        <w:t>); континентальних озерах (</w:t>
      </w:r>
      <w:proofErr w:type="spellStart"/>
      <w:r w:rsidRPr="00B4095E">
        <w:rPr>
          <w:rFonts w:ascii="Times New Roman" w:hAnsi="Times New Roman" w:cs="Times New Roman"/>
          <w:sz w:val="28"/>
          <w:szCs w:val="28"/>
        </w:rPr>
        <w:t>Амара</w:t>
      </w:r>
      <w:proofErr w:type="spellEnd"/>
      <w:r w:rsidRPr="00B4095E">
        <w:rPr>
          <w:rFonts w:ascii="Times New Roman" w:hAnsi="Times New Roman" w:cs="Times New Roman"/>
          <w:sz w:val="28"/>
          <w:szCs w:val="28"/>
        </w:rPr>
        <w:t xml:space="preserve">, </w:t>
      </w:r>
      <w:proofErr w:type="spellStart"/>
      <w:r w:rsidRPr="00B4095E">
        <w:rPr>
          <w:rFonts w:ascii="Times New Roman" w:hAnsi="Times New Roman" w:cs="Times New Roman"/>
          <w:sz w:val="28"/>
          <w:szCs w:val="28"/>
        </w:rPr>
        <w:t>Фундата</w:t>
      </w:r>
      <w:proofErr w:type="spellEnd"/>
      <w:r w:rsidRPr="00B4095E">
        <w:rPr>
          <w:rFonts w:ascii="Times New Roman" w:hAnsi="Times New Roman" w:cs="Times New Roman"/>
          <w:sz w:val="28"/>
          <w:szCs w:val="28"/>
        </w:rPr>
        <w:t>), або мають викопний характер (</w:t>
      </w:r>
      <w:proofErr w:type="spellStart"/>
      <w:r w:rsidRPr="00B4095E">
        <w:rPr>
          <w:rFonts w:ascii="Times New Roman" w:hAnsi="Times New Roman" w:cs="Times New Roman"/>
          <w:sz w:val="28"/>
          <w:szCs w:val="28"/>
        </w:rPr>
        <w:t>Окна-Сібіулуй</w:t>
      </w:r>
      <w:proofErr w:type="spellEnd"/>
      <w:r w:rsidRPr="00B4095E">
        <w:rPr>
          <w:rFonts w:ascii="Times New Roman" w:hAnsi="Times New Roman" w:cs="Times New Roman"/>
          <w:sz w:val="28"/>
          <w:szCs w:val="28"/>
        </w:rPr>
        <w:t xml:space="preserve">). Торфові лікувальні грязі зосереджені поблизу </w:t>
      </w:r>
      <w:proofErr w:type="spellStart"/>
      <w:r w:rsidRPr="00B4095E">
        <w:rPr>
          <w:rFonts w:ascii="Times New Roman" w:hAnsi="Times New Roman" w:cs="Times New Roman"/>
          <w:sz w:val="28"/>
          <w:szCs w:val="28"/>
        </w:rPr>
        <w:t>Мангалії</w:t>
      </w:r>
      <w:proofErr w:type="spellEnd"/>
      <w:r w:rsidRPr="00B4095E">
        <w:rPr>
          <w:rFonts w:ascii="Times New Roman" w:hAnsi="Times New Roman" w:cs="Times New Roman"/>
          <w:sz w:val="28"/>
          <w:szCs w:val="28"/>
        </w:rPr>
        <w:t xml:space="preserve">, </w:t>
      </w:r>
      <w:proofErr w:type="spellStart"/>
      <w:r w:rsidRPr="00B4095E">
        <w:rPr>
          <w:rFonts w:ascii="Times New Roman" w:hAnsi="Times New Roman" w:cs="Times New Roman"/>
          <w:sz w:val="28"/>
          <w:szCs w:val="28"/>
        </w:rPr>
        <w:t>Ковасні</w:t>
      </w:r>
      <w:proofErr w:type="spellEnd"/>
      <w:r w:rsidRPr="00B4095E">
        <w:rPr>
          <w:rFonts w:ascii="Times New Roman" w:hAnsi="Times New Roman" w:cs="Times New Roman"/>
          <w:sz w:val="28"/>
          <w:szCs w:val="28"/>
        </w:rPr>
        <w:t xml:space="preserve">, </w:t>
      </w:r>
      <w:proofErr w:type="spellStart"/>
      <w:r w:rsidRPr="00B4095E">
        <w:rPr>
          <w:rFonts w:ascii="Times New Roman" w:hAnsi="Times New Roman" w:cs="Times New Roman"/>
          <w:sz w:val="28"/>
          <w:szCs w:val="28"/>
        </w:rPr>
        <w:t>Борсеку</w:t>
      </w:r>
      <w:proofErr w:type="spellEnd"/>
      <w:r w:rsidRPr="00B4095E">
        <w:rPr>
          <w:rFonts w:ascii="Times New Roman" w:hAnsi="Times New Roman" w:cs="Times New Roman"/>
          <w:sz w:val="28"/>
          <w:szCs w:val="28"/>
        </w:rPr>
        <w:t xml:space="preserve">, </w:t>
      </w:r>
      <w:proofErr w:type="spellStart"/>
      <w:r w:rsidRPr="00B4095E">
        <w:rPr>
          <w:rFonts w:ascii="Times New Roman" w:hAnsi="Times New Roman" w:cs="Times New Roman"/>
          <w:sz w:val="28"/>
          <w:szCs w:val="28"/>
        </w:rPr>
        <w:t>Пояні-Стампей</w:t>
      </w:r>
      <w:proofErr w:type="spellEnd"/>
      <w:r w:rsidRPr="00B4095E">
        <w:rPr>
          <w:rFonts w:ascii="Times New Roman" w:hAnsi="Times New Roman" w:cs="Times New Roman"/>
          <w:sz w:val="28"/>
          <w:szCs w:val="28"/>
        </w:rPr>
        <w:t xml:space="preserve"> тощо. Мулові сульфідні грязі поширені поблизу джерел сульфідних мінеральних вод (</w:t>
      </w:r>
      <w:proofErr w:type="spellStart"/>
      <w:r w:rsidRPr="00B4095E">
        <w:rPr>
          <w:rFonts w:ascii="Times New Roman" w:hAnsi="Times New Roman" w:cs="Times New Roman"/>
          <w:sz w:val="28"/>
          <w:szCs w:val="28"/>
        </w:rPr>
        <w:t>Сечелу</w:t>
      </w:r>
      <w:proofErr w:type="spellEnd"/>
      <w:r w:rsidRPr="00B4095E">
        <w:rPr>
          <w:rFonts w:ascii="Times New Roman" w:hAnsi="Times New Roman" w:cs="Times New Roman"/>
          <w:sz w:val="28"/>
          <w:szCs w:val="28"/>
        </w:rPr>
        <w:t xml:space="preserve">, </w:t>
      </w:r>
      <w:proofErr w:type="spellStart"/>
      <w:r w:rsidRPr="00B4095E">
        <w:rPr>
          <w:rFonts w:ascii="Times New Roman" w:hAnsi="Times New Roman" w:cs="Times New Roman"/>
          <w:sz w:val="28"/>
          <w:szCs w:val="28"/>
        </w:rPr>
        <w:t>Джоаджу-Бей</w:t>
      </w:r>
      <w:proofErr w:type="spellEnd"/>
      <w:r w:rsidRPr="00B4095E">
        <w:rPr>
          <w:rFonts w:ascii="Times New Roman" w:hAnsi="Times New Roman" w:cs="Times New Roman"/>
          <w:sz w:val="28"/>
          <w:szCs w:val="28"/>
        </w:rPr>
        <w:t>), солоних озерах</w:t>
      </w:r>
      <w:r>
        <w:rPr>
          <w:rFonts w:ascii="Times New Roman" w:hAnsi="Times New Roman" w:cs="Times New Roman"/>
          <w:sz w:val="28"/>
          <w:szCs w:val="28"/>
        </w:rPr>
        <w:t xml:space="preserve"> (</w:t>
      </w:r>
      <w:proofErr w:type="spellStart"/>
      <w:r>
        <w:rPr>
          <w:rFonts w:ascii="Times New Roman" w:hAnsi="Times New Roman" w:cs="Times New Roman"/>
          <w:sz w:val="28"/>
          <w:szCs w:val="28"/>
        </w:rPr>
        <w:t>Турда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Совата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Базна</w:t>
      </w:r>
      <w:proofErr w:type="spellEnd"/>
      <w:r>
        <w:rPr>
          <w:rFonts w:ascii="Times New Roman" w:hAnsi="Times New Roman" w:cs="Times New Roman"/>
          <w:sz w:val="28"/>
          <w:szCs w:val="28"/>
        </w:rPr>
        <w:t>) тощо [</w:t>
      </w:r>
      <w:r w:rsidRPr="00F001B8">
        <w:rPr>
          <w:rFonts w:ascii="Times New Roman" w:hAnsi="Times New Roman" w:cs="Times New Roman"/>
          <w:sz w:val="28"/>
          <w:szCs w:val="28"/>
        </w:rPr>
        <w:t>50</w:t>
      </w:r>
      <w:r w:rsidRPr="00B4095E">
        <w:rPr>
          <w:rFonts w:ascii="Times New Roman" w:hAnsi="Times New Roman" w:cs="Times New Roman"/>
          <w:sz w:val="28"/>
          <w:szCs w:val="28"/>
        </w:rPr>
        <w:t>].</w:t>
      </w:r>
      <w:r w:rsidRPr="007F3D55">
        <w:rPr>
          <w:rFonts w:ascii="Times New Roman" w:hAnsi="Times New Roman" w:cs="Times New Roman"/>
          <w:sz w:val="28"/>
          <w:szCs w:val="28"/>
        </w:rPr>
        <w:t xml:space="preserve"> </w:t>
      </w:r>
      <w:r>
        <w:rPr>
          <w:rFonts w:ascii="Times New Roman" w:hAnsi="Times New Roman" w:cs="Times New Roman"/>
          <w:sz w:val="28"/>
          <w:szCs w:val="28"/>
        </w:rPr>
        <w:t>Ок</w:t>
      </w:r>
      <w:r w:rsidRPr="00E7740C">
        <w:rPr>
          <w:rFonts w:ascii="Times New Roman" w:hAnsi="Times New Roman" w:cs="Times New Roman"/>
          <w:sz w:val="28"/>
          <w:szCs w:val="28"/>
        </w:rPr>
        <w:t xml:space="preserve">рім </w:t>
      </w:r>
      <w:r>
        <w:rPr>
          <w:rFonts w:ascii="Times New Roman" w:hAnsi="Times New Roman" w:cs="Times New Roman"/>
          <w:sz w:val="28"/>
          <w:szCs w:val="28"/>
        </w:rPr>
        <w:t>цього, на території басейну є значна кількість культурно-історичних об’єктів:</w:t>
      </w:r>
      <w:r w:rsidRPr="00842E74">
        <w:rPr>
          <w:rFonts w:ascii="Times New Roman" w:hAnsi="Times New Roman" w:cs="Times New Roman"/>
          <w:sz w:val="28"/>
          <w:szCs w:val="28"/>
        </w:rPr>
        <w:t xml:space="preserve"> </w:t>
      </w:r>
      <w:r>
        <w:rPr>
          <w:rFonts w:ascii="Times New Roman" w:hAnsi="Times New Roman" w:cs="Times New Roman"/>
          <w:sz w:val="28"/>
          <w:szCs w:val="28"/>
        </w:rPr>
        <w:t>7</w:t>
      </w:r>
      <w:r w:rsidRPr="00AB2635">
        <w:rPr>
          <w:rFonts w:ascii="Times New Roman" w:hAnsi="Times New Roman" w:cs="Times New Roman"/>
          <w:sz w:val="28"/>
          <w:szCs w:val="28"/>
        </w:rPr>
        <w:t xml:space="preserve"> архітектурних, історичних </w:t>
      </w:r>
      <w:r>
        <w:rPr>
          <w:rFonts w:ascii="Times New Roman" w:hAnsi="Times New Roman" w:cs="Times New Roman"/>
          <w:sz w:val="28"/>
          <w:szCs w:val="28"/>
        </w:rPr>
        <w:t>та археологічних пам’яток внесено</w:t>
      </w:r>
      <w:r w:rsidRPr="00AB2635">
        <w:rPr>
          <w:rFonts w:ascii="Times New Roman" w:hAnsi="Times New Roman" w:cs="Times New Roman"/>
          <w:sz w:val="28"/>
          <w:szCs w:val="28"/>
        </w:rPr>
        <w:t xml:space="preserve"> до списку </w:t>
      </w:r>
      <w:r>
        <w:rPr>
          <w:rFonts w:ascii="Times New Roman" w:hAnsi="Times New Roman" w:cs="Times New Roman"/>
          <w:sz w:val="28"/>
          <w:szCs w:val="28"/>
        </w:rPr>
        <w:t xml:space="preserve">світової </w:t>
      </w:r>
      <w:r w:rsidRPr="00AB2635">
        <w:rPr>
          <w:rFonts w:ascii="Times New Roman" w:hAnsi="Times New Roman" w:cs="Times New Roman"/>
          <w:sz w:val="28"/>
          <w:szCs w:val="28"/>
        </w:rPr>
        <w:t>спадщини ЮНЕСКО</w:t>
      </w:r>
      <w:r w:rsidRPr="00F001B8">
        <w:rPr>
          <w:rFonts w:ascii="Times New Roman" w:hAnsi="Times New Roman" w:cs="Times New Roman"/>
          <w:sz w:val="28"/>
          <w:szCs w:val="28"/>
        </w:rPr>
        <w:t xml:space="preserve"> [26]</w:t>
      </w:r>
      <w:r>
        <w:rPr>
          <w:rFonts w:ascii="Times New Roman" w:hAnsi="Times New Roman" w:cs="Times New Roman"/>
          <w:sz w:val="28"/>
          <w:szCs w:val="28"/>
        </w:rPr>
        <w:t>. Серед них</w:t>
      </w:r>
      <w:r w:rsidRPr="00AB2635">
        <w:rPr>
          <w:rFonts w:ascii="Times New Roman" w:hAnsi="Times New Roman" w:cs="Times New Roman"/>
          <w:sz w:val="28"/>
          <w:szCs w:val="28"/>
        </w:rPr>
        <w:t xml:space="preserve"> дерев’яні церкви в </w:t>
      </w:r>
      <w:proofErr w:type="spellStart"/>
      <w:r w:rsidRPr="00AB2635">
        <w:rPr>
          <w:rFonts w:ascii="Times New Roman" w:hAnsi="Times New Roman" w:cs="Times New Roman"/>
          <w:sz w:val="28"/>
          <w:szCs w:val="28"/>
        </w:rPr>
        <w:t>Марамуреві</w:t>
      </w:r>
      <w:proofErr w:type="spellEnd"/>
      <w:r w:rsidRPr="00AB2635">
        <w:rPr>
          <w:rFonts w:ascii="Times New Roman" w:hAnsi="Times New Roman" w:cs="Times New Roman"/>
          <w:sz w:val="28"/>
          <w:szCs w:val="28"/>
        </w:rPr>
        <w:t>, розписані церкви в Північній Мо</w:t>
      </w:r>
      <w:r>
        <w:rPr>
          <w:rFonts w:ascii="Times New Roman" w:hAnsi="Times New Roman" w:cs="Times New Roman"/>
          <w:sz w:val="28"/>
          <w:szCs w:val="28"/>
        </w:rPr>
        <w:t xml:space="preserve">лдавії </w:t>
      </w:r>
      <w:r>
        <w:rPr>
          <w:rFonts w:ascii="Times New Roman" w:hAnsi="Times New Roman" w:cs="Times New Roman"/>
          <w:sz w:val="28"/>
          <w:szCs w:val="28"/>
        </w:rPr>
        <w:lastRenderedPageBreak/>
        <w:t xml:space="preserve">та </w:t>
      </w:r>
      <w:proofErr w:type="spellStart"/>
      <w:r>
        <w:rPr>
          <w:rFonts w:ascii="Times New Roman" w:hAnsi="Times New Roman" w:cs="Times New Roman"/>
          <w:sz w:val="28"/>
          <w:szCs w:val="28"/>
        </w:rPr>
        <w:t>дакійські</w:t>
      </w:r>
      <w:proofErr w:type="spellEnd"/>
      <w:r>
        <w:rPr>
          <w:rFonts w:ascii="Times New Roman" w:hAnsi="Times New Roman" w:cs="Times New Roman"/>
          <w:sz w:val="28"/>
          <w:szCs w:val="28"/>
        </w:rPr>
        <w:t xml:space="preserve"> фортеці гір </w:t>
      </w:r>
      <w:proofErr w:type="spellStart"/>
      <w:r>
        <w:rPr>
          <w:rFonts w:ascii="Times New Roman" w:hAnsi="Times New Roman" w:cs="Times New Roman"/>
          <w:sz w:val="28"/>
          <w:szCs w:val="28"/>
        </w:rPr>
        <w:t>Орєшті</w:t>
      </w:r>
      <w:proofErr w:type="spellEnd"/>
      <w:r>
        <w:rPr>
          <w:rFonts w:ascii="Times New Roman" w:hAnsi="Times New Roman" w:cs="Times New Roman"/>
          <w:sz w:val="28"/>
          <w:szCs w:val="28"/>
        </w:rPr>
        <w:t xml:space="preserve">. Для цілей туризму часто використовуються багаті культурними пам’ятками міста: Бухарест, </w:t>
      </w:r>
      <w:proofErr w:type="spellStart"/>
      <w:r>
        <w:rPr>
          <w:rFonts w:ascii="Times New Roman" w:hAnsi="Times New Roman" w:cs="Times New Roman"/>
          <w:sz w:val="28"/>
          <w:szCs w:val="28"/>
        </w:rPr>
        <w:t>Алба-Юлія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Брашов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Арад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Орадя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Турда</w:t>
      </w:r>
      <w:proofErr w:type="spellEnd"/>
      <w:r>
        <w:rPr>
          <w:rFonts w:ascii="Times New Roman" w:hAnsi="Times New Roman" w:cs="Times New Roman"/>
          <w:sz w:val="28"/>
          <w:szCs w:val="28"/>
        </w:rPr>
        <w:t xml:space="preserve">, Ясси, </w:t>
      </w:r>
      <w:proofErr w:type="spellStart"/>
      <w:r>
        <w:rPr>
          <w:rFonts w:ascii="Times New Roman" w:hAnsi="Times New Roman" w:cs="Times New Roman"/>
          <w:sz w:val="28"/>
          <w:szCs w:val="28"/>
        </w:rPr>
        <w:t>Синая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Дева</w:t>
      </w:r>
      <w:proofErr w:type="spellEnd"/>
      <w:r>
        <w:rPr>
          <w:rFonts w:ascii="Times New Roman" w:hAnsi="Times New Roman" w:cs="Times New Roman"/>
          <w:sz w:val="28"/>
          <w:szCs w:val="28"/>
        </w:rPr>
        <w:t xml:space="preserve"> і багато інших. Особливого значення набули місця пов’язані з життям Графа Дракули: міста </w:t>
      </w:r>
      <w:proofErr w:type="spellStart"/>
      <w:r>
        <w:rPr>
          <w:rFonts w:ascii="Times New Roman" w:hAnsi="Times New Roman" w:cs="Times New Roman"/>
          <w:sz w:val="28"/>
          <w:szCs w:val="28"/>
        </w:rPr>
        <w:t>Бистріца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Сігішоара</w:t>
      </w:r>
      <w:proofErr w:type="spellEnd"/>
      <w:r>
        <w:rPr>
          <w:rFonts w:ascii="Times New Roman" w:hAnsi="Times New Roman" w:cs="Times New Roman"/>
          <w:sz w:val="28"/>
          <w:szCs w:val="28"/>
        </w:rPr>
        <w:t>, а також замок Дракули.</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Завдяки потужному</w:t>
      </w:r>
      <w:r w:rsidRPr="00E7740C">
        <w:rPr>
          <w:rFonts w:ascii="Times New Roman" w:hAnsi="Times New Roman" w:cs="Times New Roman"/>
          <w:sz w:val="28"/>
          <w:szCs w:val="28"/>
        </w:rPr>
        <w:t xml:space="preserve"> </w:t>
      </w:r>
      <w:r>
        <w:rPr>
          <w:rFonts w:ascii="Times New Roman" w:hAnsi="Times New Roman" w:cs="Times New Roman"/>
          <w:sz w:val="28"/>
          <w:szCs w:val="28"/>
        </w:rPr>
        <w:t>рекреаційному потенціалу в районі є можливість розвивати різноманітні види туризму: екологічний, сільський, оздоровчий, спелеологічний, навчальний, куль</w:t>
      </w:r>
      <w:r w:rsidRPr="00E7740C">
        <w:rPr>
          <w:rFonts w:ascii="Times New Roman" w:hAnsi="Times New Roman" w:cs="Times New Roman"/>
          <w:sz w:val="28"/>
          <w:szCs w:val="28"/>
        </w:rPr>
        <w:t>тур</w:t>
      </w:r>
      <w:r>
        <w:rPr>
          <w:rFonts w:ascii="Times New Roman" w:hAnsi="Times New Roman" w:cs="Times New Roman"/>
          <w:sz w:val="28"/>
          <w:szCs w:val="28"/>
        </w:rPr>
        <w:t>но-пізнавальний та с</w:t>
      </w:r>
      <w:r w:rsidRPr="00E7740C">
        <w:rPr>
          <w:rFonts w:ascii="Times New Roman" w:hAnsi="Times New Roman" w:cs="Times New Roman"/>
          <w:sz w:val="28"/>
          <w:szCs w:val="28"/>
        </w:rPr>
        <w:t>портивний туризм</w:t>
      </w:r>
      <w:r>
        <w:rPr>
          <w:rFonts w:ascii="Times New Roman" w:hAnsi="Times New Roman" w:cs="Times New Roman"/>
          <w:sz w:val="28"/>
          <w:szCs w:val="28"/>
        </w:rPr>
        <w:t>.</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Серед перспектив особливе значення мають:</w:t>
      </w:r>
    </w:p>
    <w:p w:rsidR="00FA700D" w:rsidRPr="00911B5D" w:rsidRDefault="00FA700D" w:rsidP="00FA700D">
      <w:pPr>
        <w:pStyle w:val="a3"/>
        <w:spacing w:line="360" w:lineRule="auto"/>
        <w:jc w:val="both"/>
        <w:rPr>
          <w:rFonts w:ascii="Times New Roman" w:hAnsi="Times New Roman" w:cs="Times New Roman"/>
          <w:sz w:val="28"/>
          <w:szCs w:val="28"/>
        </w:rPr>
      </w:pPr>
      <w:r w:rsidRPr="00911B5D">
        <w:rPr>
          <w:rFonts w:ascii="Times New Roman" w:hAnsi="Times New Roman" w:cs="Times New Roman"/>
          <w:sz w:val="28"/>
          <w:szCs w:val="28"/>
        </w:rPr>
        <w:t>- використання природних ресурсів для розвитку екологічного, сільського, рекреаційного, активного видів туризму</w:t>
      </w:r>
      <w:r>
        <w:rPr>
          <w:rFonts w:ascii="Times New Roman" w:hAnsi="Times New Roman" w:cs="Times New Roman"/>
          <w:sz w:val="28"/>
          <w:szCs w:val="28"/>
        </w:rPr>
        <w:t>;</w:t>
      </w:r>
    </w:p>
    <w:p w:rsidR="00FA700D" w:rsidRPr="00911B5D" w:rsidRDefault="00FA700D" w:rsidP="00FA700D">
      <w:pPr>
        <w:pStyle w:val="a3"/>
        <w:spacing w:line="360" w:lineRule="auto"/>
        <w:jc w:val="both"/>
        <w:rPr>
          <w:rFonts w:ascii="Times New Roman" w:hAnsi="Times New Roman" w:cs="Times New Roman"/>
          <w:sz w:val="28"/>
          <w:szCs w:val="28"/>
        </w:rPr>
      </w:pPr>
      <w:r w:rsidRPr="00911B5D">
        <w:rPr>
          <w:rFonts w:ascii="Times New Roman" w:hAnsi="Times New Roman" w:cs="Times New Roman"/>
          <w:sz w:val="28"/>
          <w:szCs w:val="28"/>
        </w:rPr>
        <w:t xml:space="preserve">- </w:t>
      </w:r>
      <w:r>
        <w:rPr>
          <w:rFonts w:ascii="Times New Roman" w:hAnsi="Times New Roman" w:cs="Times New Roman"/>
          <w:sz w:val="28"/>
          <w:szCs w:val="28"/>
        </w:rPr>
        <w:t xml:space="preserve">формування мережі </w:t>
      </w:r>
      <w:proofErr w:type="spellStart"/>
      <w:r>
        <w:rPr>
          <w:rFonts w:ascii="Times New Roman" w:hAnsi="Times New Roman" w:cs="Times New Roman"/>
          <w:sz w:val="28"/>
          <w:szCs w:val="28"/>
        </w:rPr>
        <w:t>велошляхів</w:t>
      </w:r>
      <w:proofErr w:type="spellEnd"/>
      <w:r>
        <w:rPr>
          <w:rFonts w:ascii="Times New Roman" w:hAnsi="Times New Roman" w:cs="Times New Roman"/>
          <w:sz w:val="28"/>
          <w:szCs w:val="28"/>
        </w:rPr>
        <w:t xml:space="preserve"> та туристичних п</w:t>
      </w:r>
      <w:r w:rsidRPr="00911B5D">
        <w:rPr>
          <w:rFonts w:ascii="Times New Roman" w:hAnsi="Times New Roman" w:cs="Times New Roman"/>
          <w:sz w:val="28"/>
          <w:szCs w:val="28"/>
        </w:rPr>
        <w:t>охідних стежок</w:t>
      </w:r>
      <w:r>
        <w:rPr>
          <w:rFonts w:ascii="Times New Roman" w:hAnsi="Times New Roman" w:cs="Times New Roman"/>
          <w:sz w:val="28"/>
          <w:szCs w:val="28"/>
        </w:rPr>
        <w:t>;</w:t>
      </w:r>
    </w:p>
    <w:p w:rsidR="00FA700D" w:rsidRPr="00780BDA" w:rsidRDefault="00FA700D" w:rsidP="00FA700D">
      <w:pPr>
        <w:pStyle w:val="a3"/>
        <w:spacing w:line="360" w:lineRule="auto"/>
        <w:jc w:val="both"/>
        <w:rPr>
          <w:rFonts w:ascii="Times New Roman" w:hAnsi="Times New Roman" w:cs="Times New Roman"/>
          <w:sz w:val="28"/>
          <w:szCs w:val="28"/>
          <w:lang w:val="ru-RU"/>
        </w:rPr>
      </w:pPr>
      <w:r w:rsidRPr="00911B5D">
        <w:rPr>
          <w:rFonts w:ascii="Times New Roman" w:hAnsi="Times New Roman" w:cs="Times New Roman"/>
          <w:sz w:val="28"/>
          <w:szCs w:val="28"/>
        </w:rPr>
        <w:t xml:space="preserve">- розвиток етнографічного (знайомство з традиційними ремеслами), сільського (облаштування </w:t>
      </w:r>
      <w:proofErr w:type="spellStart"/>
      <w:r w:rsidRPr="00911B5D">
        <w:rPr>
          <w:rFonts w:ascii="Times New Roman" w:hAnsi="Times New Roman" w:cs="Times New Roman"/>
          <w:sz w:val="28"/>
          <w:szCs w:val="28"/>
        </w:rPr>
        <w:t>еко-садиб</w:t>
      </w:r>
      <w:proofErr w:type="spellEnd"/>
      <w:r w:rsidRPr="00911B5D">
        <w:rPr>
          <w:rFonts w:ascii="Times New Roman" w:hAnsi="Times New Roman" w:cs="Times New Roman"/>
          <w:sz w:val="28"/>
          <w:szCs w:val="28"/>
        </w:rPr>
        <w:t>), гастрономічного (</w:t>
      </w:r>
      <w:proofErr w:type="spellStart"/>
      <w:r w:rsidRPr="00911B5D">
        <w:rPr>
          <w:rFonts w:ascii="Times New Roman" w:hAnsi="Times New Roman" w:cs="Times New Roman"/>
          <w:sz w:val="28"/>
          <w:szCs w:val="28"/>
        </w:rPr>
        <w:t>дегустраційні</w:t>
      </w:r>
      <w:proofErr w:type="spellEnd"/>
      <w:r w:rsidRPr="00911B5D">
        <w:rPr>
          <w:rFonts w:ascii="Times New Roman" w:hAnsi="Times New Roman" w:cs="Times New Roman"/>
          <w:sz w:val="28"/>
          <w:szCs w:val="28"/>
        </w:rPr>
        <w:t xml:space="preserve"> тури) туризму на основі потужного к</w:t>
      </w:r>
      <w:r>
        <w:rPr>
          <w:rFonts w:ascii="Times New Roman" w:hAnsi="Times New Roman" w:cs="Times New Roman"/>
          <w:sz w:val="28"/>
          <w:szCs w:val="28"/>
        </w:rPr>
        <w:t>ультурно-історичного потенціалу;</w:t>
      </w:r>
    </w:p>
    <w:p w:rsidR="00FA700D" w:rsidRPr="00BA6FE5" w:rsidRDefault="00FA700D" w:rsidP="00FA700D">
      <w:pPr>
        <w:pStyle w:val="a3"/>
        <w:spacing w:line="360" w:lineRule="auto"/>
        <w:jc w:val="both"/>
        <w:rPr>
          <w:rFonts w:ascii="Times New Roman" w:hAnsi="Times New Roman" w:cs="Times New Roman"/>
          <w:sz w:val="28"/>
          <w:szCs w:val="28"/>
          <w:lang w:val="ru-RU"/>
        </w:rPr>
      </w:pPr>
      <w:r w:rsidRPr="00911B5D">
        <w:rPr>
          <w:rFonts w:ascii="Times New Roman" w:hAnsi="Times New Roman" w:cs="Times New Roman"/>
          <w:sz w:val="28"/>
          <w:szCs w:val="28"/>
        </w:rPr>
        <w:t xml:space="preserve">- </w:t>
      </w:r>
      <w:r>
        <w:rPr>
          <w:rFonts w:ascii="Times New Roman" w:hAnsi="Times New Roman" w:cs="Times New Roman"/>
          <w:sz w:val="28"/>
          <w:szCs w:val="28"/>
        </w:rPr>
        <w:t>транскордонне</w:t>
      </w:r>
      <w:r w:rsidRPr="00911B5D">
        <w:rPr>
          <w:rFonts w:ascii="Times New Roman" w:hAnsi="Times New Roman" w:cs="Times New Roman"/>
          <w:sz w:val="28"/>
          <w:szCs w:val="28"/>
        </w:rPr>
        <w:t xml:space="preserve"> співробітництво з сусідніми країнами</w:t>
      </w:r>
      <w:r>
        <w:rPr>
          <w:rFonts w:ascii="Times New Roman" w:hAnsi="Times New Roman" w:cs="Times New Roman"/>
          <w:sz w:val="28"/>
          <w:szCs w:val="28"/>
          <w:lang w:val="ru-RU"/>
        </w:rPr>
        <w:t>.</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Проте, на даному етапі існує низка проблем, що стримають стрімкий розвиток туризму. Головною проблемою залишається </w:t>
      </w:r>
      <w:r w:rsidRPr="00BA6FE5">
        <w:rPr>
          <w:rFonts w:ascii="Times New Roman" w:hAnsi="Times New Roman" w:cs="Times New Roman"/>
          <w:sz w:val="28"/>
          <w:szCs w:val="28"/>
        </w:rPr>
        <w:t>неефективне державне управління викорис</w:t>
      </w:r>
      <w:r>
        <w:rPr>
          <w:rFonts w:ascii="Times New Roman" w:hAnsi="Times New Roman" w:cs="Times New Roman"/>
          <w:sz w:val="28"/>
          <w:szCs w:val="28"/>
        </w:rPr>
        <w:t xml:space="preserve">танням рекреаційного потенціалу та </w:t>
      </w:r>
      <w:r w:rsidRPr="00BA6FE5">
        <w:rPr>
          <w:rFonts w:ascii="Times New Roman" w:hAnsi="Times New Roman" w:cs="Times New Roman"/>
          <w:sz w:val="28"/>
          <w:szCs w:val="28"/>
        </w:rPr>
        <w:t>відсутність ефективної маркетингової стратегії</w:t>
      </w:r>
      <w:r>
        <w:rPr>
          <w:rFonts w:ascii="Times New Roman" w:hAnsi="Times New Roman" w:cs="Times New Roman"/>
          <w:sz w:val="28"/>
          <w:szCs w:val="28"/>
        </w:rPr>
        <w:t xml:space="preserve">. Саме за рахунок державної політики та промоції формується імідж країни. На даний момент в Румунії немає позитивного іміджу </w:t>
      </w:r>
      <w:r w:rsidRPr="00BA6FE5">
        <w:rPr>
          <w:rFonts w:ascii="Times New Roman" w:hAnsi="Times New Roman" w:cs="Times New Roman"/>
          <w:sz w:val="28"/>
          <w:szCs w:val="28"/>
        </w:rPr>
        <w:t xml:space="preserve">країни як туристичної </w:t>
      </w:r>
      <w:proofErr w:type="spellStart"/>
      <w:r w:rsidRPr="00BA6FE5">
        <w:rPr>
          <w:rFonts w:ascii="Times New Roman" w:hAnsi="Times New Roman" w:cs="Times New Roman"/>
          <w:sz w:val="28"/>
          <w:szCs w:val="28"/>
        </w:rPr>
        <w:t>дестинації</w:t>
      </w:r>
      <w:proofErr w:type="spellEnd"/>
      <w:r w:rsidRPr="00BA6FE5">
        <w:rPr>
          <w:rFonts w:ascii="Times New Roman" w:hAnsi="Times New Roman" w:cs="Times New Roman"/>
          <w:sz w:val="28"/>
          <w:szCs w:val="28"/>
        </w:rPr>
        <w:t>, що спричиняє низький попит на туристичні послуги. Що, в свою чергу, впливає на рівень  грошових надходжень в країну від туризму.</w:t>
      </w:r>
    </w:p>
    <w:p w:rsidR="00FA700D" w:rsidRPr="00E7740C"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Окрім цього, Румунія не може похвалитись потужними соціально-економічними ресурсами. Найслабшим місцем все ще залишається інфраструктура.  Перспективним для Румунії є розвиток лікувально-оздоровчого туризму на базі бальнеологічних ресурсів. Не зважаючи на значну кількість лікувально-оздоровчих закладів, вони не користуються значною популярністю</w:t>
      </w:r>
      <w:r w:rsidRPr="00AB2635">
        <w:rPr>
          <w:rFonts w:ascii="Times New Roman" w:hAnsi="Times New Roman" w:cs="Times New Roman"/>
          <w:sz w:val="28"/>
          <w:szCs w:val="28"/>
        </w:rPr>
        <w:t xml:space="preserve">. </w:t>
      </w:r>
      <w:r>
        <w:rPr>
          <w:rFonts w:ascii="Times New Roman" w:hAnsi="Times New Roman" w:cs="Times New Roman"/>
          <w:sz w:val="28"/>
          <w:szCs w:val="28"/>
        </w:rPr>
        <w:t>Саме тому необхідно здійснити низку заходів: модернізувати</w:t>
      </w:r>
      <w:r w:rsidRPr="00AB2635">
        <w:rPr>
          <w:rFonts w:ascii="Times New Roman" w:hAnsi="Times New Roman" w:cs="Times New Roman"/>
          <w:sz w:val="28"/>
          <w:szCs w:val="28"/>
        </w:rPr>
        <w:t xml:space="preserve"> </w:t>
      </w:r>
      <w:r>
        <w:rPr>
          <w:rFonts w:ascii="Times New Roman" w:hAnsi="Times New Roman" w:cs="Times New Roman"/>
          <w:sz w:val="28"/>
          <w:szCs w:val="28"/>
        </w:rPr>
        <w:t>заклади розміщення</w:t>
      </w:r>
      <w:r w:rsidRPr="00AB2635">
        <w:rPr>
          <w:rFonts w:ascii="Times New Roman" w:hAnsi="Times New Roman" w:cs="Times New Roman"/>
          <w:sz w:val="28"/>
          <w:szCs w:val="28"/>
        </w:rPr>
        <w:t xml:space="preserve"> </w:t>
      </w:r>
      <w:r w:rsidRPr="00AB2635">
        <w:rPr>
          <w:rFonts w:ascii="Times New Roman" w:hAnsi="Times New Roman" w:cs="Times New Roman"/>
          <w:sz w:val="28"/>
          <w:szCs w:val="28"/>
        </w:rPr>
        <w:lastRenderedPageBreak/>
        <w:t>та забезпечити певний стандарт якості проживан</w:t>
      </w:r>
      <w:r>
        <w:rPr>
          <w:rFonts w:ascii="Times New Roman" w:hAnsi="Times New Roman" w:cs="Times New Roman"/>
          <w:sz w:val="28"/>
          <w:szCs w:val="28"/>
        </w:rPr>
        <w:t>ня,</w:t>
      </w:r>
      <w:r w:rsidRPr="00AB2635">
        <w:rPr>
          <w:rFonts w:ascii="Times New Roman" w:hAnsi="Times New Roman" w:cs="Times New Roman"/>
          <w:sz w:val="28"/>
          <w:szCs w:val="28"/>
        </w:rPr>
        <w:t xml:space="preserve"> оно</w:t>
      </w:r>
      <w:r>
        <w:rPr>
          <w:rFonts w:ascii="Times New Roman" w:hAnsi="Times New Roman" w:cs="Times New Roman"/>
          <w:sz w:val="28"/>
          <w:szCs w:val="28"/>
        </w:rPr>
        <w:t xml:space="preserve">вити та адаптувати обладнання відповідно </w:t>
      </w:r>
      <w:r w:rsidRPr="00AB2635">
        <w:rPr>
          <w:rFonts w:ascii="Times New Roman" w:hAnsi="Times New Roman" w:cs="Times New Roman"/>
          <w:sz w:val="28"/>
          <w:szCs w:val="28"/>
        </w:rPr>
        <w:t>до потреб клієнтів; розширити дослідження внутрішнього та зовнішнього ринку з метою правильного визначення попиту на лікування; підтримувати інтенсивні рекламні кампанії та рекламу курортів</w:t>
      </w:r>
      <w:r>
        <w:rPr>
          <w:rFonts w:ascii="Times New Roman" w:hAnsi="Times New Roman" w:cs="Times New Roman"/>
          <w:sz w:val="28"/>
          <w:szCs w:val="28"/>
        </w:rPr>
        <w:t>;</w:t>
      </w:r>
      <w:r w:rsidRPr="00AB2635">
        <w:rPr>
          <w:rFonts w:ascii="Times New Roman" w:hAnsi="Times New Roman" w:cs="Times New Roman"/>
          <w:sz w:val="28"/>
          <w:szCs w:val="28"/>
        </w:rPr>
        <w:t xml:space="preserve"> </w:t>
      </w:r>
      <w:r>
        <w:rPr>
          <w:rFonts w:ascii="Times New Roman" w:hAnsi="Times New Roman" w:cs="Times New Roman"/>
          <w:sz w:val="28"/>
          <w:szCs w:val="28"/>
        </w:rPr>
        <w:t>надавати</w:t>
      </w:r>
      <w:r w:rsidRPr="00AB2635">
        <w:rPr>
          <w:rFonts w:ascii="Times New Roman" w:hAnsi="Times New Roman" w:cs="Times New Roman"/>
          <w:sz w:val="28"/>
          <w:szCs w:val="28"/>
        </w:rPr>
        <w:t xml:space="preserve"> актуальну інформа</w:t>
      </w:r>
      <w:r>
        <w:rPr>
          <w:rFonts w:ascii="Times New Roman" w:hAnsi="Times New Roman" w:cs="Times New Roman"/>
          <w:sz w:val="28"/>
          <w:szCs w:val="28"/>
        </w:rPr>
        <w:t>цію зацікавленим секторам ринку.</w:t>
      </w:r>
    </w:p>
    <w:p w:rsidR="00FA700D" w:rsidRDefault="00FA700D" w:rsidP="00FA700D">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ab/>
        <w:t>Окрім засобів розміщення, модернізації потребує транспортна інфраструктура: починаючи від річкових портів і закінчуючи автомобільними шляхами. Через Румунію проходить круїзи по Дунаю, що ведуть від Верхнього басейну до Чорного моря. Більшість роблять зупинку тільки в Бухаресті. Тому інші річкові порти часто перебувають в занедбаному стані та потребують оновлення. Окрім цього, багато цікавих об’єктів знаходяться у важкодоступних місцях, куди туристи можуть добратися тільки на власних автомобілях. Це створює необхідність покращення транспортної інфраструктури.  Серед інших проблем варто виділити недостатнє обладнання туристичних атракцій інформаційними стендами та центрами обслуговування туристів.</w:t>
      </w:r>
    </w:p>
    <w:p w:rsidR="00FA700D" w:rsidRDefault="00FA700D" w:rsidP="00FA700D">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Можна зробити висновок, що територія басейну р. Дунай в Румунії має потужний рекреаційний потенціал, який поки що не використовується на повну в туристичних цілях. Основними причинами цього є відсутність ефективної стратегії управління регіоном та маркетингової стратегії, а також погано розвинена туристична інфраструктура. Зараз румунський басейн річки Дунай приваблює туристів, які здебільшого організовують свої подорожі самостійно.  </w:t>
      </w:r>
    </w:p>
    <w:p w:rsidR="00FA700D" w:rsidRDefault="00FA700D" w:rsidP="00FA700D">
      <w:pPr>
        <w:pStyle w:val="a3"/>
        <w:spacing w:line="360" w:lineRule="auto"/>
        <w:jc w:val="both"/>
        <w:rPr>
          <w:rFonts w:ascii="Times New Roman" w:hAnsi="Times New Roman" w:cs="Times New Roman"/>
          <w:sz w:val="28"/>
          <w:szCs w:val="28"/>
        </w:rPr>
      </w:pPr>
    </w:p>
    <w:p w:rsidR="00FA700D" w:rsidRDefault="00FA700D" w:rsidP="00514CF2">
      <w:pPr>
        <w:pStyle w:val="a3"/>
        <w:spacing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2.3.4.</w:t>
      </w:r>
      <w:r w:rsidRPr="003B0148">
        <w:rPr>
          <w:rFonts w:ascii="Times New Roman" w:hAnsi="Times New Roman" w:cs="Times New Roman"/>
          <w:b/>
          <w:sz w:val="28"/>
          <w:szCs w:val="28"/>
        </w:rPr>
        <w:t xml:space="preserve"> Використання рекреаційного потенціалу р. Дунай в </w:t>
      </w:r>
      <w:r w:rsidRPr="00507559">
        <w:rPr>
          <w:rFonts w:ascii="Times New Roman" w:hAnsi="Times New Roman" w:cs="Times New Roman"/>
          <w:b/>
          <w:sz w:val="28"/>
          <w:szCs w:val="28"/>
        </w:rPr>
        <w:t>Угорщині</w:t>
      </w:r>
    </w:p>
    <w:p w:rsidR="00C12BB3" w:rsidRDefault="00C12BB3" w:rsidP="00FA700D">
      <w:pPr>
        <w:pStyle w:val="a3"/>
        <w:spacing w:line="360" w:lineRule="auto"/>
        <w:jc w:val="both"/>
        <w:rPr>
          <w:rFonts w:ascii="Times New Roman" w:hAnsi="Times New Roman" w:cs="Times New Roman"/>
          <w:b/>
          <w:sz w:val="28"/>
          <w:szCs w:val="28"/>
        </w:rPr>
      </w:pPr>
    </w:p>
    <w:p w:rsidR="00FA700D" w:rsidRPr="00AF3920" w:rsidRDefault="00FA700D" w:rsidP="00FA700D">
      <w:pPr>
        <w:pStyle w:val="a3"/>
        <w:spacing w:line="360" w:lineRule="auto"/>
        <w:ind w:firstLine="708"/>
        <w:jc w:val="both"/>
        <w:rPr>
          <w:rFonts w:ascii="Times New Roman" w:hAnsi="Times New Roman" w:cs="Times New Roman"/>
          <w:i/>
          <w:sz w:val="28"/>
          <w:szCs w:val="28"/>
        </w:rPr>
      </w:pPr>
      <w:r w:rsidRPr="00A77433">
        <w:rPr>
          <w:rFonts w:ascii="Times New Roman" w:hAnsi="Times New Roman" w:cs="Times New Roman"/>
          <w:sz w:val="28"/>
          <w:szCs w:val="28"/>
        </w:rPr>
        <w:t xml:space="preserve">Угорщина розташована в самому центрі басейну р. Дунай. Угорський Дунай проходить 417 км, утворюючи кордон зі Словаччиною на північному сході, а потім протікаючи на південь. </w:t>
      </w:r>
      <w:r>
        <w:rPr>
          <w:rFonts w:ascii="Times New Roman" w:hAnsi="Times New Roman" w:cs="Times New Roman"/>
          <w:sz w:val="28"/>
          <w:szCs w:val="28"/>
        </w:rPr>
        <w:t xml:space="preserve">Уже багато років Угорщина активно розвиває свій туристичний сектор. Проте,  останнім часом туризм в країні набув особливого значення. У 2019 році Будапешт було визнано найкращим напрямком для подорожей, що спричинило значний наплив туристів. </w:t>
      </w:r>
      <w:r w:rsidRPr="00A77433">
        <w:rPr>
          <w:rFonts w:ascii="Times New Roman" w:hAnsi="Times New Roman" w:cs="Times New Roman"/>
          <w:sz w:val="28"/>
          <w:szCs w:val="28"/>
        </w:rPr>
        <w:t xml:space="preserve">З цією зростаючою </w:t>
      </w:r>
      <w:r w:rsidRPr="00A77433">
        <w:rPr>
          <w:rFonts w:ascii="Times New Roman" w:hAnsi="Times New Roman" w:cs="Times New Roman"/>
          <w:sz w:val="28"/>
          <w:szCs w:val="28"/>
        </w:rPr>
        <w:lastRenderedPageBreak/>
        <w:t>популярністю</w:t>
      </w:r>
      <w:r>
        <w:rPr>
          <w:rFonts w:ascii="Times New Roman" w:hAnsi="Times New Roman" w:cs="Times New Roman"/>
          <w:sz w:val="28"/>
          <w:szCs w:val="28"/>
        </w:rPr>
        <w:t>,</w:t>
      </w:r>
      <w:r w:rsidRPr="00A77433">
        <w:rPr>
          <w:rFonts w:ascii="Times New Roman" w:hAnsi="Times New Roman" w:cs="Times New Roman"/>
          <w:sz w:val="28"/>
          <w:szCs w:val="28"/>
        </w:rPr>
        <w:t xml:space="preserve"> </w:t>
      </w:r>
      <w:r>
        <w:rPr>
          <w:rFonts w:ascii="Times New Roman" w:hAnsi="Times New Roman" w:cs="Times New Roman"/>
          <w:sz w:val="28"/>
          <w:szCs w:val="28"/>
        </w:rPr>
        <w:t>у 2019 році</w:t>
      </w:r>
      <w:r w:rsidRPr="00A77433">
        <w:rPr>
          <w:rFonts w:ascii="Times New Roman" w:hAnsi="Times New Roman" w:cs="Times New Roman"/>
          <w:sz w:val="28"/>
          <w:szCs w:val="28"/>
        </w:rPr>
        <w:t xml:space="preserve"> туризм </w:t>
      </w:r>
      <w:r>
        <w:rPr>
          <w:rFonts w:ascii="Times New Roman" w:hAnsi="Times New Roman" w:cs="Times New Roman"/>
          <w:sz w:val="28"/>
          <w:szCs w:val="28"/>
        </w:rPr>
        <w:t>склав</w:t>
      </w:r>
      <w:r w:rsidRPr="00A77433">
        <w:rPr>
          <w:rFonts w:ascii="Times New Roman" w:hAnsi="Times New Roman" w:cs="Times New Roman"/>
          <w:sz w:val="28"/>
          <w:szCs w:val="28"/>
        </w:rPr>
        <w:t xml:space="preserve"> 10,7 </w:t>
      </w:r>
      <w:r w:rsidRPr="00C10A6B">
        <w:rPr>
          <w:rFonts w:ascii="Times New Roman" w:hAnsi="Times New Roman" w:cs="Times New Roman"/>
          <w:sz w:val="28"/>
          <w:szCs w:val="28"/>
          <w:lang w:val="ru-RU"/>
        </w:rPr>
        <w:t>%</w:t>
      </w:r>
      <w:r w:rsidRPr="00A77433">
        <w:rPr>
          <w:rFonts w:ascii="Times New Roman" w:hAnsi="Times New Roman" w:cs="Times New Roman"/>
          <w:sz w:val="28"/>
          <w:szCs w:val="28"/>
        </w:rPr>
        <w:t xml:space="preserve"> ВВП Угорщини, і уряд прагне збільшити цю частку до 16 </w:t>
      </w:r>
      <w:r w:rsidRPr="00C10A6B">
        <w:rPr>
          <w:rFonts w:ascii="Times New Roman" w:hAnsi="Times New Roman" w:cs="Times New Roman"/>
          <w:sz w:val="28"/>
          <w:szCs w:val="28"/>
          <w:lang w:val="ru-RU"/>
        </w:rPr>
        <w:t>%</w:t>
      </w:r>
      <w:r w:rsidRPr="00A77433">
        <w:rPr>
          <w:rFonts w:ascii="Times New Roman" w:hAnsi="Times New Roman" w:cs="Times New Roman"/>
          <w:sz w:val="28"/>
          <w:szCs w:val="28"/>
        </w:rPr>
        <w:t xml:space="preserve"> до 2022 року</w:t>
      </w:r>
      <w:r w:rsidRPr="00EB4CE2">
        <w:rPr>
          <w:rFonts w:ascii="Times New Roman" w:hAnsi="Times New Roman" w:cs="Times New Roman"/>
          <w:sz w:val="28"/>
          <w:szCs w:val="28"/>
          <w:lang w:val="ru-RU"/>
        </w:rPr>
        <w:t xml:space="preserve"> [52]</w:t>
      </w:r>
      <w:r w:rsidRPr="00A77433">
        <w:rPr>
          <w:rFonts w:ascii="Times New Roman" w:hAnsi="Times New Roman" w:cs="Times New Roman"/>
          <w:sz w:val="28"/>
          <w:szCs w:val="28"/>
        </w:rPr>
        <w:t>.</w:t>
      </w:r>
    </w:p>
    <w:p w:rsidR="00FA700D" w:rsidRPr="00F22023" w:rsidRDefault="00FA700D" w:rsidP="00FA700D">
      <w:pPr>
        <w:pStyle w:val="a3"/>
        <w:spacing w:line="360" w:lineRule="auto"/>
        <w:ind w:firstLine="708"/>
        <w:jc w:val="both"/>
        <w:rPr>
          <w:rFonts w:ascii="Times New Roman" w:hAnsi="Times New Roman" w:cs="Times New Roman"/>
          <w:i/>
          <w:sz w:val="28"/>
          <w:szCs w:val="28"/>
        </w:rPr>
      </w:pPr>
      <w:r>
        <w:rPr>
          <w:rFonts w:ascii="Times New Roman" w:hAnsi="Times New Roman" w:cs="Times New Roman"/>
          <w:sz w:val="28"/>
          <w:szCs w:val="28"/>
        </w:rPr>
        <w:t xml:space="preserve">Маркетингова стратегія Угорщини щодо використання рекреаційного потенціалу басейну Дунаю схожа до маркетингових стратегій Австрії та Німеччини. Уряд намагається розширювати асортимент туристичних послуг, використовуючи максимальну кількість рекреаційних ресурсів і, цим самим, задовольняти різні сегменти туристів. Окрім цього, створюються </w:t>
      </w:r>
      <w:proofErr w:type="spellStart"/>
      <w:r>
        <w:rPr>
          <w:rFonts w:ascii="Times New Roman" w:hAnsi="Times New Roman" w:cs="Times New Roman"/>
          <w:sz w:val="28"/>
          <w:szCs w:val="28"/>
        </w:rPr>
        <w:t>інтернет</w:t>
      </w:r>
      <w:proofErr w:type="spellEnd"/>
      <w:r>
        <w:rPr>
          <w:rFonts w:ascii="Times New Roman" w:hAnsi="Times New Roman" w:cs="Times New Roman"/>
          <w:sz w:val="28"/>
          <w:szCs w:val="28"/>
        </w:rPr>
        <w:t xml:space="preserve"> сайти, які допомагають туристам ефективно організувати свою подорож і не пропустити цікавих атракцій. На додаток, деякі сайти пропонують сформовані тури. Наприклад, на сайті </w:t>
      </w:r>
      <w:proofErr w:type="spellStart"/>
      <w:r>
        <w:rPr>
          <w:rFonts w:ascii="Times New Roman" w:hAnsi="Times New Roman" w:cs="Times New Roman"/>
          <w:sz w:val="28"/>
          <w:szCs w:val="28"/>
          <w:lang w:val="en-US"/>
        </w:rPr>
        <w:t>SpiceofEurope</w:t>
      </w:r>
      <w:proofErr w:type="spellEnd"/>
      <w:r w:rsidRPr="00EB4CE2">
        <w:rPr>
          <w:rFonts w:ascii="Times New Roman" w:hAnsi="Times New Roman" w:cs="Times New Roman"/>
          <w:sz w:val="28"/>
          <w:szCs w:val="28"/>
        </w:rPr>
        <w:t xml:space="preserve"> [53]</w:t>
      </w:r>
      <w:r w:rsidRPr="00EA538D">
        <w:rPr>
          <w:rFonts w:ascii="Times New Roman" w:hAnsi="Times New Roman" w:cs="Times New Roman"/>
          <w:sz w:val="28"/>
          <w:szCs w:val="28"/>
        </w:rPr>
        <w:t xml:space="preserve">, </w:t>
      </w:r>
      <w:r>
        <w:rPr>
          <w:rFonts w:ascii="Times New Roman" w:hAnsi="Times New Roman" w:cs="Times New Roman"/>
          <w:sz w:val="28"/>
          <w:szCs w:val="28"/>
        </w:rPr>
        <w:t>присвяченому туризму в Будапешті, можна знайти вже сформовані туристичні маршрути, які різняться в залежності від тривалості та спрямованості.</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сучасному етапі Угорщиною активно використовуються бальнеологічні рекреаційні ресурси.</w:t>
      </w:r>
      <w:r w:rsidRPr="00B57C25">
        <w:t xml:space="preserve"> </w:t>
      </w:r>
      <w:r w:rsidRPr="00166530">
        <w:rPr>
          <w:rFonts w:ascii="Times New Roman" w:hAnsi="Times New Roman" w:cs="Times New Roman"/>
          <w:sz w:val="28"/>
          <w:szCs w:val="28"/>
        </w:rPr>
        <w:t xml:space="preserve"> </w:t>
      </w:r>
      <w:r>
        <w:rPr>
          <w:rFonts w:ascii="Times New Roman" w:hAnsi="Times New Roman" w:cs="Times New Roman"/>
          <w:sz w:val="28"/>
          <w:szCs w:val="28"/>
        </w:rPr>
        <w:t>На території Угорщини є</w:t>
      </w:r>
      <w:r w:rsidRPr="00B57C25">
        <w:rPr>
          <w:rFonts w:ascii="Times New Roman" w:hAnsi="Times New Roman" w:cs="Times New Roman"/>
          <w:sz w:val="28"/>
          <w:szCs w:val="28"/>
        </w:rPr>
        <w:t xml:space="preserve"> 1300 термальних джерел, з яких 147 </w:t>
      </w:r>
      <w:r>
        <w:rPr>
          <w:rFonts w:ascii="Times New Roman" w:hAnsi="Times New Roman" w:cs="Times New Roman"/>
          <w:sz w:val="28"/>
          <w:szCs w:val="28"/>
        </w:rPr>
        <w:t xml:space="preserve">– сертифіковані лікувальні води. </w:t>
      </w:r>
      <w:r w:rsidRPr="00B57C25">
        <w:rPr>
          <w:rFonts w:ascii="Times New Roman" w:hAnsi="Times New Roman" w:cs="Times New Roman"/>
          <w:sz w:val="28"/>
          <w:szCs w:val="28"/>
        </w:rPr>
        <w:t>Їх використовують 56 медичних готелів та 77 кваліфікованих л</w:t>
      </w:r>
      <w:r>
        <w:rPr>
          <w:rFonts w:ascii="Times New Roman" w:hAnsi="Times New Roman" w:cs="Times New Roman"/>
          <w:sz w:val="28"/>
          <w:szCs w:val="28"/>
        </w:rPr>
        <w:t>ікувальних закладів [27]</w:t>
      </w:r>
      <w:r w:rsidRPr="00CD4B3B">
        <w:rPr>
          <w:rFonts w:ascii="Times New Roman" w:hAnsi="Times New Roman" w:cs="Times New Roman"/>
          <w:sz w:val="28"/>
          <w:szCs w:val="28"/>
        </w:rPr>
        <w:t xml:space="preserve">. </w:t>
      </w:r>
      <w:r>
        <w:rPr>
          <w:rFonts w:ascii="Times New Roman" w:hAnsi="Times New Roman" w:cs="Times New Roman"/>
          <w:sz w:val="28"/>
          <w:szCs w:val="28"/>
        </w:rPr>
        <w:t xml:space="preserve">Найактивніше використовуються бальнеологічні ресурси, що розташовані в районі Будапешту та озер Балатон і </w:t>
      </w:r>
      <w:proofErr w:type="spellStart"/>
      <w:r>
        <w:rPr>
          <w:rFonts w:ascii="Times New Roman" w:hAnsi="Times New Roman" w:cs="Times New Roman"/>
          <w:sz w:val="28"/>
          <w:szCs w:val="28"/>
        </w:rPr>
        <w:t>Хевіз</w:t>
      </w:r>
      <w:proofErr w:type="spellEnd"/>
      <w:r>
        <w:rPr>
          <w:rFonts w:ascii="Times New Roman" w:hAnsi="Times New Roman" w:cs="Times New Roman"/>
          <w:sz w:val="28"/>
          <w:szCs w:val="28"/>
        </w:rPr>
        <w:t>. Будапешт</w:t>
      </w:r>
      <w:r w:rsidRPr="00FC1656">
        <w:rPr>
          <w:rFonts w:ascii="Times New Roman" w:hAnsi="Times New Roman" w:cs="Times New Roman"/>
          <w:sz w:val="28"/>
          <w:szCs w:val="28"/>
        </w:rPr>
        <w:t xml:space="preserve"> </w:t>
      </w:r>
      <w:r>
        <w:rPr>
          <w:rFonts w:ascii="Times New Roman" w:hAnsi="Times New Roman" w:cs="Times New Roman"/>
          <w:sz w:val="28"/>
          <w:szCs w:val="28"/>
        </w:rPr>
        <w:t>налічує 118 природних мінеральних джерел та лазень. Історія робить</w:t>
      </w:r>
      <w:r w:rsidRPr="00FC1656">
        <w:rPr>
          <w:rFonts w:ascii="Times New Roman" w:hAnsi="Times New Roman" w:cs="Times New Roman"/>
          <w:sz w:val="28"/>
          <w:szCs w:val="28"/>
        </w:rPr>
        <w:t xml:space="preserve"> термальні ванни Будапешта справді унікальними; деякі з них дають </w:t>
      </w:r>
      <w:r>
        <w:rPr>
          <w:rFonts w:ascii="Times New Roman" w:hAnsi="Times New Roman" w:cs="Times New Roman"/>
          <w:sz w:val="28"/>
          <w:szCs w:val="28"/>
        </w:rPr>
        <w:t>відчуття знаходження в</w:t>
      </w:r>
      <w:r w:rsidRPr="00FC1656">
        <w:rPr>
          <w:rFonts w:ascii="Times New Roman" w:hAnsi="Times New Roman" w:cs="Times New Roman"/>
          <w:sz w:val="28"/>
          <w:szCs w:val="28"/>
        </w:rPr>
        <w:t xml:space="preserve"> </w:t>
      </w:r>
      <w:r>
        <w:rPr>
          <w:rFonts w:ascii="Times New Roman" w:hAnsi="Times New Roman" w:cs="Times New Roman"/>
          <w:sz w:val="28"/>
          <w:szCs w:val="28"/>
        </w:rPr>
        <w:t>музеї.</w:t>
      </w:r>
      <w:r w:rsidRPr="00FC1656">
        <w:rPr>
          <w:rFonts w:ascii="Times New Roman" w:hAnsi="Times New Roman" w:cs="Times New Roman"/>
          <w:sz w:val="28"/>
          <w:szCs w:val="28"/>
        </w:rPr>
        <w:t xml:space="preserve"> </w:t>
      </w:r>
      <w:r>
        <w:rPr>
          <w:rFonts w:ascii="Times New Roman" w:hAnsi="Times New Roman" w:cs="Times New Roman"/>
          <w:sz w:val="28"/>
          <w:szCs w:val="28"/>
        </w:rPr>
        <w:t>Наприклад, турецька лазня</w:t>
      </w:r>
      <w:r w:rsidRPr="00FC1656">
        <w:rPr>
          <w:rFonts w:ascii="Times New Roman" w:hAnsi="Times New Roman" w:cs="Times New Roman"/>
          <w:sz w:val="28"/>
          <w:szCs w:val="28"/>
        </w:rPr>
        <w:t xml:space="preserve"> в Буді, </w:t>
      </w:r>
      <w:r>
        <w:rPr>
          <w:rFonts w:ascii="Times New Roman" w:hAnsi="Times New Roman" w:cs="Times New Roman"/>
          <w:sz w:val="28"/>
          <w:szCs w:val="28"/>
        </w:rPr>
        <w:t>яка діє вже більше 450 років та термальний басейн</w:t>
      </w:r>
      <w:r w:rsidRPr="00FC1656">
        <w:rPr>
          <w:rFonts w:ascii="Times New Roman" w:hAnsi="Times New Roman" w:cs="Times New Roman"/>
          <w:sz w:val="28"/>
          <w:szCs w:val="28"/>
        </w:rPr>
        <w:t xml:space="preserve"> </w:t>
      </w:r>
      <w:proofErr w:type="spellStart"/>
      <w:r w:rsidRPr="00FC1656">
        <w:rPr>
          <w:rFonts w:ascii="Times New Roman" w:hAnsi="Times New Roman" w:cs="Times New Roman"/>
          <w:sz w:val="28"/>
          <w:szCs w:val="28"/>
        </w:rPr>
        <w:t>Рудас</w:t>
      </w:r>
      <w:proofErr w:type="spellEnd"/>
      <w:r w:rsidRPr="00FC1656">
        <w:rPr>
          <w:rFonts w:ascii="Times New Roman" w:hAnsi="Times New Roman" w:cs="Times New Roman"/>
          <w:sz w:val="28"/>
          <w:szCs w:val="28"/>
        </w:rPr>
        <w:t xml:space="preserve"> біля підніжжя </w:t>
      </w:r>
      <w:r>
        <w:rPr>
          <w:rFonts w:ascii="Times New Roman" w:hAnsi="Times New Roman" w:cs="Times New Roman"/>
          <w:sz w:val="28"/>
          <w:szCs w:val="28"/>
        </w:rPr>
        <w:t>гори</w:t>
      </w:r>
      <w:r w:rsidRPr="00FC1656">
        <w:rPr>
          <w:rFonts w:ascii="Times New Roman" w:hAnsi="Times New Roman" w:cs="Times New Roman"/>
          <w:sz w:val="28"/>
          <w:szCs w:val="28"/>
        </w:rPr>
        <w:t xml:space="preserve"> </w:t>
      </w:r>
      <w:proofErr w:type="spellStart"/>
      <w:r w:rsidRPr="00FC1656">
        <w:rPr>
          <w:rFonts w:ascii="Times New Roman" w:hAnsi="Times New Roman" w:cs="Times New Roman"/>
          <w:sz w:val="28"/>
          <w:szCs w:val="28"/>
        </w:rPr>
        <w:t>Геллерт</w:t>
      </w:r>
      <w:proofErr w:type="spellEnd"/>
      <w:r w:rsidRPr="00FC1656">
        <w:rPr>
          <w:rFonts w:ascii="Times New Roman" w:hAnsi="Times New Roman" w:cs="Times New Roman"/>
          <w:sz w:val="28"/>
          <w:szCs w:val="28"/>
        </w:rPr>
        <w:t>.</w:t>
      </w:r>
      <w:r w:rsidRPr="00FC1656">
        <w:t xml:space="preserve"> </w:t>
      </w:r>
      <w:r>
        <w:rPr>
          <w:rFonts w:ascii="Times New Roman" w:hAnsi="Times New Roman" w:cs="Times New Roman"/>
          <w:sz w:val="28"/>
          <w:szCs w:val="28"/>
        </w:rPr>
        <w:t xml:space="preserve">Потужні запаси рекреаційних ресурсів наявні в районі озера </w:t>
      </w:r>
      <w:proofErr w:type="spellStart"/>
      <w:r>
        <w:rPr>
          <w:rFonts w:ascii="Times New Roman" w:hAnsi="Times New Roman" w:cs="Times New Roman"/>
          <w:sz w:val="28"/>
          <w:szCs w:val="28"/>
        </w:rPr>
        <w:t>Хевіз</w:t>
      </w:r>
      <w:proofErr w:type="spellEnd"/>
      <w:r>
        <w:rPr>
          <w:rFonts w:ascii="Times New Roman" w:hAnsi="Times New Roman" w:cs="Times New Roman"/>
          <w:sz w:val="28"/>
          <w:szCs w:val="28"/>
        </w:rPr>
        <w:t xml:space="preserve">. </w:t>
      </w:r>
      <w:r w:rsidRPr="005B678D">
        <w:rPr>
          <w:rFonts w:ascii="Times New Roman" w:hAnsi="Times New Roman" w:cs="Times New Roman"/>
          <w:sz w:val="28"/>
          <w:szCs w:val="28"/>
        </w:rPr>
        <w:t xml:space="preserve">У готелях </w:t>
      </w:r>
      <w:proofErr w:type="spellStart"/>
      <w:r w:rsidRPr="005B678D">
        <w:rPr>
          <w:rFonts w:ascii="Times New Roman" w:hAnsi="Times New Roman" w:cs="Times New Roman"/>
          <w:sz w:val="28"/>
          <w:szCs w:val="28"/>
        </w:rPr>
        <w:t>Хевіз</w:t>
      </w:r>
      <w:proofErr w:type="spellEnd"/>
      <w:r w:rsidRPr="005B678D">
        <w:rPr>
          <w:rFonts w:ascii="Times New Roman" w:hAnsi="Times New Roman" w:cs="Times New Roman"/>
          <w:sz w:val="28"/>
          <w:szCs w:val="28"/>
        </w:rPr>
        <w:t xml:space="preserve"> пропонуються традиційні </w:t>
      </w:r>
      <w:r>
        <w:rPr>
          <w:rFonts w:ascii="Times New Roman" w:hAnsi="Times New Roman" w:cs="Times New Roman"/>
          <w:sz w:val="28"/>
          <w:szCs w:val="28"/>
        </w:rPr>
        <w:t xml:space="preserve">та </w:t>
      </w:r>
      <w:r w:rsidRPr="005B678D">
        <w:rPr>
          <w:rFonts w:ascii="Times New Roman" w:hAnsi="Times New Roman" w:cs="Times New Roman"/>
          <w:sz w:val="28"/>
          <w:szCs w:val="28"/>
        </w:rPr>
        <w:t>сучасні медичні оздоровчі послуги, що підтримують духовну та фізичну регенерацію, а також безліч</w:t>
      </w:r>
      <w:r>
        <w:rPr>
          <w:rFonts w:ascii="Times New Roman" w:hAnsi="Times New Roman" w:cs="Times New Roman"/>
          <w:sz w:val="28"/>
          <w:szCs w:val="28"/>
        </w:rPr>
        <w:t xml:space="preserve"> програм для зміцнення здоров'я</w:t>
      </w:r>
      <w:r w:rsidRPr="005B678D">
        <w:rPr>
          <w:rFonts w:ascii="Times New Roman" w:hAnsi="Times New Roman" w:cs="Times New Roman"/>
          <w:sz w:val="28"/>
          <w:szCs w:val="28"/>
        </w:rPr>
        <w:t xml:space="preserve">. </w:t>
      </w:r>
      <w:r>
        <w:rPr>
          <w:rFonts w:ascii="Times New Roman" w:hAnsi="Times New Roman" w:cs="Times New Roman"/>
          <w:sz w:val="28"/>
          <w:szCs w:val="28"/>
        </w:rPr>
        <w:t xml:space="preserve">Активно використовується рекреаційний потенціал озера Балатон. Зараз навколо озера налічується </w:t>
      </w:r>
      <w:r w:rsidRPr="002364FC">
        <w:rPr>
          <w:rFonts w:ascii="Times New Roman" w:hAnsi="Times New Roman" w:cs="Times New Roman"/>
          <w:sz w:val="28"/>
          <w:szCs w:val="28"/>
        </w:rPr>
        <w:t>понад 70 пляж</w:t>
      </w:r>
      <w:r>
        <w:rPr>
          <w:rFonts w:ascii="Times New Roman" w:hAnsi="Times New Roman" w:cs="Times New Roman"/>
          <w:sz w:val="28"/>
          <w:szCs w:val="28"/>
        </w:rPr>
        <w:t>ів</w:t>
      </w:r>
      <w:r w:rsidRPr="002364FC">
        <w:rPr>
          <w:rFonts w:ascii="Times New Roman" w:hAnsi="Times New Roman" w:cs="Times New Roman"/>
          <w:sz w:val="28"/>
          <w:szCs w:val="28"/>
        </w:rPr>
        <w:t xml:space="preserve">, </w:t>
      </w:r>
      <w:r>
        <w:rPr>
          <w:rFonts w:ascii="Times New Roman" w:hAnsi="Times New Roman" w:cs="Times New Roman"/>
          <w:sz w:val="28"/>
          <w:szCs w:val="28"/>
        </w:rPr>
        <w:t>більшість з яких було оновлено в</w:t>
      </w:r>
      <w:r w:rsidRPr="002364FC">
        <w:rPr>
          <w:rFonts w:ascii="Times New Roman" w:hAnsi="Times New Roman" w:cs="Times New Roman"/>
          <w:sz w:val="28"/>
          <w:szCs w:val="28"/>
        </w:rPr>
        <w:t xml:space="preserve"> 2018 року</w:t>
      </w:r>
      <w:r>
        <w:rPr>
          <w:rFonts w:ascii="Times New Roman" w:hAnsi="Times New Roman" w:cs="Times New Roman"/>
          <w:sz w:val="28"/>
          <w:szCs w:val="28"/>
        </w:rPr>
        <w:t>. Окрім цього, курорти</w:t>
      </w:r>
      <w:r w:rsidRPr="002364FC">
        <w:rPr>
          <w:rFonts w:ascii="Times New Roman" w:hAnsi="Times New Roman" w:cs="Times New Roman"/>
          <w:sz w:val="28"/>
          <w:szCs w:val="28"/>
        </w:rPr>
        <w:t xml:space="preserve"> </w:t>
      </w:r>
      <w:proofErr w:type="spellStart"/>
      <w:r w:rsidRPr="002364FC">
        <w:rPr>
          <w:rFonts w:ascii="Times New Roman" w:hAnsi="Times New Roman" w:cs="Times New Roman"/>
          <w:sz w:val="28"/>
          <w:szCs w:val="28"/>
        </w:rPr>
        <w:t>Залакаросі</w:t>
      </w:r>
      <w:proofErr w:type="spellEnd"/>
      <w:r w:rsidRPr="002364FC">
        <w:rPr>
          <w:rFonts w:ascii="Times New Roman" w:hAnsi="Times New Roman" w:cs="Times New Roman"/>
          <w:sz w:val="28"/>
          <w:szCs w:val="28"/>
        </w:rPr>
        <w:t xml:space="preserve">, </w:t>
      </w:r>
      <w:proofErr w:type="spellStart"/>
      <w:r w:rsidRPr="002364FC">
        <w:rPr>
          <w:rFonts w:ascii="Times New Roman" w:hAnsi="Times New Roman" w:cs="Times New Roman"/>
          <w:sz w:val="28"/>
          <w:szCs w:val="28"/>
        </w:rPr>
        <w:t>Кехідакустані</w:t>
      </w:r>
      <w:proofErr w:type="spellEnd"/>
      <w:r w:rsidRPr="002364FC">
        <w:rPr>
          <w:rFonts w:ascii="Times New Roman" w:hAnsi="Times New Roman" w:cs="Times New Roman"/>
          <w:sz w:val="28"/>
          <w:szCs w:val="28"/>
        </w:rPr>
        <w:t xml:space="preserve"> та</w:t>
      </w:r>
      <w:r>
        <w:rPr>
          <w:rFonts w:ascii="Times New Roman" w:hAnsi="Times New Roman" w:cs="Times New Roman"/>
          <w:sz w:val="28"/>
          <w:szCs w:val="28"/>
        </w:rPr>
        <w:t xml:space="preserve"> </w:t>
      </w:r>
      <w:proofErr w:type="spellStart"/>
      <w:r>
        <w:rPr>
          <w:rFonts w:ascii="Times New Roman" w:hAnsi="Times New Roman" w:cs="Times New Roman"/>
          <w:sz w:val="28"/>
          <w:szCs w:val="28"/>
        </w:rPr>
        <w:t>Сіофоку</w:t>
      </w:r>
      <w:proofErr w:type="spellEnd"/>
      <w:r>
        <w:rPr>
          <w:rFonts w:ascii="Times New Roman" w:hAnsi="Times New Roman" w:cs="Times New Roman"/>
          <w:sz w:val="28"/>
          <w:szCs w:val="28"/>
        </w:rPr>
        <w:t xml:space="preserve">, що розташовані на озері, пропонують </w:t>
      </w:r>
      <w:proofErr w:type="spellStart"/>
      <w:r>
        <w:rPr>
          <w:rFonts w:ascii="Times New Roman" w:hAnsi="Times New Roman" w:cs="Times New Roman"/>
          <w:sz w:val="28"/>
          <w:szCs w:val="28"/>
        </w:rPr>
        <w:t>СПА-послуги</w:t>
      </w:r>
      <w:proofErr w:type="spellEnd"/>
      <w:r w:rsidRPr="00EB4CE2">
        <w:rPr>
          <w:rFonts w:ascii="Times New Roman" w:hAnsi="Times New Roman" w:cs="Times New Roman"/>
          <w:sz w:val="28"/>
          <w:szCs w:val="28"/>
        </w:rPr>
        <w:t xml:space="preserve"> [54]</w:t>
      </w:r>
      <w:r>
        <w:rPr>
          <w:rFonts w:ascii="Times New Roman" w:hAnsi="Times New Roman" w:cs="Times New Roman"/>
          <w:sz w:val="28"/>
          <w:szCs w:val="28"/>
        </w:rPr>
        <w:t xml:space="preserve">. </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Перспективним є використання природних рекреаційних ресурсів для організації активного туризму. </w:t>
      </w:r>
      <w:r w:rsidRPr="00CD4B3B">
        <w:rPr>
          <w:rFonts w:ascii="Times New Roman" w:hAnsi="Times New Roman" w:cs="Times New Roman"/>
          <w:sz w:val="28"/>
          <w:szCs w:val="28"/>
        </w:rPr>
        <w:t xml:space="preserve">Угорщина може похвалитися 10 національними </w:t>
      </w:r>
      <w:r w:rsidRPr="00CD4B3B">
        <w:rPr>
          <w:rFonts w:ascii="Times New Roman" w:hAnsi="Times New Roman" w:cs="Times New Roman"/>
          <w:sz w:val="28"/>
          <w:szCs w:val="28"/>
        </w:rPr>
        <w:lastRenderedPageBreak/>
        <w:t xml:space="preserve">парками, 9 природними парками, 22 лісовими районами, </w:t>
      </w:r>
      <w:r>
        <w:rPr>
          <w:rFonts w:ascii="Times New Roman" w:hAnsi="Times New Roman" w:cs="Times New Roman"/>
          <w:sz w:val="28"/>
          <w:szCs w:val="28"/>
        </w:rPr>
        <w:t>що робить можливим створення пішохідних</w:t>
      </w:r>
      <w:r w:rsidRPr="00CD4B3B">
        <w:rPr>
          <w:rFonts w:ascii="Times New Roman" w:hAnsi="Times New Roman" w:cs="Times New Roman"/>
          <w:sz w:val="28"/>
          <w:szCs w:val="28"/>
        </w:rPr>
        <w:t xml:space="preserve"> та велосипедних маршрутів.</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Перспективним є розвиток активного туризму в таких регіонах</w:t>
      </w:r>
      <w:r w:rsidRPr="00EB4CE2">
        <w:rPr>
          <w:rFonts w:ascii="Times New Roman" w:hAnsi="Times New Roman" w:cs="Times New Roman"/>
          <w:sz w:val="28"/>
          <w:szCs w:val="28"/>
          <w:lang w:val="ru-RU"/>
        </w:rPr>
        <w:t xml:space="preserve"> [54]</w:t>
      </w:r>
      <w:r>
        <w:rPr>
          <w:rFonts w:ascii="Times New Roman" w:hAnsi="Times New Roman" w:cs="Times New Roman"/>
          <w:sz w:val="28"/>
          <w:szCs w:val="28"/>
        </w:rPr>
        <w:t>:</w:t>
      </w:r>
    </w:p>
    <w:p w:rsidR="00FA700D" w:rsidRDefault="00FA700D" w:rsidP="00FA700D">
      <w:pPr>
        <w:pStyle w:val="a3"/>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озеро </w:t>
      </w:r>
      <w:proofErr w:type="spellStart"/>
      <w:r>
        <w:rPr>
          <w:rFonts w:ascii="Times New Roman" w:hAnsi="Times New Roman" w:cs="Times New Roman"/>
          <w:sz w:val="28"/>
          <w:szCs w:val="28"/>
        </w:rPr>
        <w:t>Ферте</w:t>
      </w:r>
      <w:proofErr w:type="spellEnd"/>
      <w:r>
        <w:rPr>
          <w:rFonts w:ascii="Times New Roman" w:hAnsi="Times New Roman" w:cs="Times New Roman"/>
          <w:sz w:val="28"/>
          <w:szCs w:val="28"/>
        </w:rPr>
        <w:t xml:space="preserve"> (вітрильний спорт, риболовля, велосипедний туризм);</w:t>
      </w:r>
    </w:p>
    <w:p w:rsidR="00FA700D" w:rsidRDefault="00FA700D" w:rsidP="00FA700D">
      <w:pPr>
        <w:pStyle w:val="a3"/>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гори </w:t>
      </w:r>
      <w:proofErr w:type="spellStart"/>
      <w:r>
        <w:rPr>
          <w:rFonts w:ascii="Times New Roman" w:hAnsi="Times New Roman" w:cs="Times New Roman"/>
          <w:sz w:val="28"/>
          <w:szCs w:val="28"/>
        </w:rPr>
        <w:t>Шопрон</w:t>
      </w:r>
      <w:proofErr w:type="spellEnd"/>
      <w:r>
        <w:rPr>
          <w:rFonts w:ascii="Times New Roman" w:hAnsi="Times New Roman" w:cs="Times New Roman"/>
          <w:sz w:val="28"/>
          <w:szCs w:val="28"/>
        </w:rPr>
        <w:t xml:space="preserve"> (пішохідний туризм);</w:t>
      </w:r>
    </w:p>
    <w:p w:rsidR="00FA700D" w:rsidRDefault="00FA700D" w:rsidP="00FA700D">
      <w:pPr>
        <w:pStyle w:val="a3"/>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район Верхньої Тиси (</w:t>
      </w:r>
      <w:proofErr w:type="spellStart"/>
      <w:r>
        <w:rPr>
          <w:rFonts w:ascii="Times New Roman" w:hAnsi="Times New Roman" w:cs="Times New Roman"/>
          <w:sz w:val="28"/>
          <w:szCs w:val="28"/>
        </w:rPr>
        <w:t>велотуризм</w:t>
      </w:r>
      <w:proofErr w:type="spellEnd"/>
      <w:r>
        <w:rPr>
          <w:rFonts w:ascii="Times New Roman" w:hAnsi="Times New Roman" w:cs="Times New Roman"/>
          <w:sz w:val="28"/>
          <w:szCs w:val="28"/>
        </w:rPr>
        <w:t xml:space="preserve">, бобслей, гірськолижний туризм, </w:t>
      </w:r>
      <w:r w:rsidRPr="00BE19B2">
        <w:rPr>
          <w:rFonts w:ascii="Times New Roman" w:hAnsi="Times New Roman" w:cs="Times New Roman"/>
          <w:sz w:val="28"/>
          <w:szCs w:val="28"/>
        </w:rPr>
        <w:t>кат</w:t>
      </w:r>
      <w:r>
        <w:rPr>
          <w:rFonts w:ascii="Times New Roman" w:hAnsi="Times New Roman" w:cs="Times New Roman"/>
          <w:sz w:val="28"/>
          <w:szCs w:val="28"/>
        </w:rPr>
        <w:t xml:space="preserve">ання на каное, а також заняття водним серфінгом, катання на водних лижах та </w:t>
      </w:r>
      <w:proofErr w:type="spellStart"/>
      <w:r>
        <w:rPr>
          <w:rFonts w:ascii="Times New Roman" w:hAnsi="Times New Roman" w:cs="Times New Roman"/>
          <w:sz w:val="28"/>
          <w:szCs w:val="28"/>
        </w:rPr>
        <w:t>вейкбординг</w:t>
      </w:r>
      <w:proofErr w:type="spellEnd"/>
      <w:r>
        <w:rPr>
          <w:rFonts w:ascii="Times New Roman" w:hAnsi="Times New Roman" w:cs="Times New Roman"/>
          <w:sz w:val="28"/>
          <w:szCs w:val="28"/>
        </w:rPr>
        <w:t>);</w:t>
      </w:r>
    </w:p>
    <w:p w:rsidR="00FA700D" w:rsidRDefault="00FA700D" w:rsidP="00FA700D">
      <w:pPr>
        <w:pStyle w:val="a3"/>
        <w:numPr>
          <w:ilvl w:val="0"/>
          <w:numId w:val="6"/>
        </w:numPr>
        <w:spacing w:line="360" w:lineRule="auto"/>
        <w:jc w:val="both"/>
        <w:rPr>
          <w:rFonts w:ascii="Times New Roman" w:hAnsi="Times New Roman" w:cs="Times New Roman"/>
          <w:sz w:val="28"/>
          <w:szCs w:val="28"/>
        </w:rPr>
      </w:pPr>
      <w:r w:rsidRPr="00BE19B2">
        <w:rPr>
          <w:rFonts w:ascii="Times New Roman" w:hAnsi="Times New Roman" w:cs="Times New Roman"/>
          <w:sz w:val="28"/>
          <w:szCs w:val="28"/>
        </w:rPr>
        <w:t xml:space="preserve">регіон </w:t>
      </w:r>
      <w:proofErr w:type="spellStart"/>
      <w:r w:rsidRPr="00BE19B2">
        <w:rPr>
          <w:rFonts w:ascii="Times New Roman" w:hAnsi="Times New Roman" w:cs="Times New Roman"/>
          <w:sz w:val="28"/>
          <w:szCs w:val="28"/>
        </w:rPr>
        <w:t>Хортобадь</w:t>
      </w:r>
      <w:proofErr w:type="spellEnd"/>
      <w:r w:rsidRPr="00BE19B2">
        <w:rPr>
          <w:rFonts w:ascii="Times New Roman" w:hAnsi="Times New Roman" w:cs="Times New Roman"/>
          <w:sz w:val="28"/>
          <w:szCs w:val="28"/>
        </w:rPr>
        <w:t xml:space="preserve"> у Східній Угорщині</w:t>
      </w:r>
      <w:r>
        <w:rPr>
          <w:rFonts w:ascii="Times New Roman" w:hAnsi="Times New Roman" w:cs="Times New Roman"/>
          <w:sz w:val="28"/>
          <w:szCs w:val="28"/>
        </w:rPr>
        <w:t xml:space="preserve"> (верхова їзда);</w:t>
      </w:r>
    </w:p>
    <w:p w:rsidR="00FA700D" w:rsidRDefault="00FA700D" w:rsidP="00FA700D">
      <w:pPr>
        <w:pStyle w:val="a3"/>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озеро Балатон (пішохідний туризм, </w:t>
      </w:r>
      <w:proofErr w:type="spellStart"/>
      <w:r>
        <w:rPr>
          <w:rFonts w:ascii="Times New Roman" w:hAnsi="Times New Roman" w:cs="Times New Roman"/>
          <w:sz w:val="28"/>
          <w:szCs w:val="28"/>
        </w:rPr>
        <w:t>велотуризм</w:t>
      </w:r>
      <w:proofErr w:type="spellEnd"/>
      <w:r>
        <w:rPr>
          <w:rFonts w:ascii="Times New Roman" w:hAnsi="Times New Roman" w:cs="Times New Roman"/>
          <w:sz w:val="28"/>
          <w:szCs w:val="28"/>
        </w:rPr>
        <w:t>, вітрильний спорт, риболовля).</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Угорська частина басейну Дунаю відрізняється своїми культурно-історичними ресурсами, тому значна кількість туристів відвідують країну саме з екскурсійною метою. Найбільш задіяними в туризмі є культурно-історичний потенціал міст Будапешт, </w:t>
      </w:r>
      <w:proofErr w:type="spellStart"/>
      <w:r>
        <w:rPr>
          <w:rFonts w:ascii="Times New Roman" w:hAnsi="Times New Roman" w:cs="Times New Roman"/>
          <w:sz w:val="28"/>
          <w:szCs w:val="28"/>
        </w:rPr>
        <w:t>Сентедре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Естергома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Вишеград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Вац</w:t>
      </w:r>
      <w:proofErr w:type="spellEnd"/>
      <w:r>
        <w:rPr>
          <w:rFonts w:ascii="Times New Roman" w:hAnsi="Times New Roman" w:cs="Times New Roman"/>
          <w:sz w:val="28"/>
          <w:szCs w:val="28"/>
        </w:rPr>
        <w:t xml:space="preserve"> та </w:t>
      </w:r>
      <w:proofErr w:type="spellStart"/>
      <w:r w:rsidRPr="00B17C16">
        <w:rPr>
          <w:rFonts w:ascii="Times New Roman" w:hAnsi="Times New Roman" w:cs="Times New Roman"/>
          <w:sz w:val="28"/>
          <w:szCs w:val="28"/>
        </w:rPr>
        <w:t>Дьор</w:t>
      </w:r>
      <w:proofErr w:type="spellEnd"/>
      <w:r>
        <w:rPr>
          <w:rFonts w:ascii="Times New Roman" w:hAnsi="Times New Roman" w:cs="Times New Roman"/>
          <w:sz w:val="28"/>
          <w:szCs w:val="28"/>
        </w:rPr>
        <w:t xml:space="preserve">. </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даним момент існує багато перспектив подальшого використання рекреаційного потенціалу території:</w:t>
      </w:r>
    </w:p>
    <w:p w:rsidR="00FA700D" w:rsidRPr="003C3EE9" w:rsidRDefault="00FA700D" w:rsidP="00FA700D">
      <w:pPr>
        <w:pStyle w:val="a3"/>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використання природоохоронних територій для організації екологічних турів, турів зі спогляданням птахів (від англ.</w:t>
      </w:r>
      <w:proofErr w:type="spellStart"/>
      <w:r>
        <w:rPr>
          <w:rFonts w:ascii="Times New Roman" w:hAnsi="Times New Roman" w:cs="Times New Roman"/>
          <w:sz w:val="28"/>
          <w:szCs w:val="28"/>
          <w:lang w:val="en-US"/>
        </w:rPr>
        <w:t>birdwatching</w:t>
      </w:r>
      <w:proofErr w:type="spellEnd"/>
      <w:r>
        <w:rPr>
          <w:rFonts w:ascii="Times New Roman" w:hAnsi="Times New Roman" w:cs="Times New Roman"/>
          <w:sz w:val="28"/>
          <w:szCs w:val="28"/>
        </w:rPr>
        <w:t xml:space="preserve">), фото-сафарі; </w:t>
      </w:r>
    </w:p>
    <w:p w:rsidR="00FA700D" w:rsidRDefault="00FA700D" w:rsidP="00FA700D">
      <w:pPr>
        <w:pStyle w:val="a3"/>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використання культурно-історичних ресурсів для розвитку сільського та етнографічного туризму;</w:t>
      </w:r>
    </w:p>
    <w:p w:rsidR="00FA700D" w:rsidRDefault="00FA700D" w:rsidP="00FA700D">
      <w:pPr>
        <w:pStyle w:val="a3"/>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використання традицій кулінарії та виноробства задля організації дегустаційних турів;</w:t>
      </w:r>
    </w:p>
    <w:p w:rsidR="00FA700D" w:rsidRDefault="00FA700D" w:rsidP="00FA700D">
      <w:pPr>
        <w:pStyle w:val="a3"/>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співпраця з країнами-сусідами задля популяризації сталого туризму.</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Надзвичайно перспективною є промоція регіону Токай (ЮНЕСКО), де можливий розвиток екскурсійного, гастрономічного, паломницького та активного туризму. Токай славиться своїми виноградниками та виготовленням вина</w:t>
      </w:r>
      <w:r w:rsidRPr="00324A56">
        <w:rPr>
          <w:rFonts w:ascii="Times New Roman" w:hAnsi="Times New Roman" w:cs="Times New Roman"/>
          <w:sz w:val="28"/>
          <w:szCs w:val="28"/>
        </w:rPr>
        <w:t xml:space="preserve">. </w:t>
      </w:r>
      <w:r>
        <w:rPr>
          <w:rFonts w:ascii="Times New Roman" w:hAnsi="Times New Roman" w:cs="Times New Roman"/>
          <w:sz w:val="28"/>
          <w:szCs w:val="28"/>
        </w:rPr>
        <w:t>В</w:t>
      </w:r>
      <w:r w:rsidRPr="00324A56">
        <w:rPr>
          <w:rFonts w:ascii="Times New Roman" w:hAnsi="Times New Roman" w:cs="Times New Roman"/>
          <w:sz w:val="28"/>
          <w:szCs w:val="28"/>
        </w:rPr>
        <w:t>ино Асу з Токай вважається одним з н</w:t>
      </w:r>
      <w:r>
        <w:rPr>
          <w:rFonts w:ascii="Times New Roman" w:hAnsi="Times New Roman" w:cs="Times New Roman"/>
          <w:sz w:val="28"/>
          <w:szCs w:val="28"/>
        </w:rPr>
        <w:t>айбільш унікальних вин у світі</w:t>
      </w:r>
      <w:r w:rsidRPr="00324A56">
        <w:rPr>
          <w:rFonts w:ascii="Times New Roman" w:hAnsi="Times New Roman" w:cs="Times New Roman"/>
          <w:sz w:val="28"/>
          <w:szCs w:val="28"/>
        </w:rPr>
        <w:t xml:space="preserve">. </w:t>
      </w:r>
      <w:r>
        <w:rPr>
          <w:rFonts w:ascii="Times New Roman" w:hAnsi="Times New Roman" w:cs="Times New Roman"/>
          <w:sz w:val="28"/>
          <w:szCs w:val="28"/>
        </w:rPr>
        <w:t xml:space="preserve">Власники виноробень організовують екскурсії та дегустації для відвідувачів, які можна відвідувати самостійно або під керівництвом професійного гіда.  Також тут є </w:t>
      </w:r>
      <w:r>
        <w:rPr>
          <w:rFonts w:ascii="Times New Roman" w:hAnsi="Times New Roman" w:cs="Times New Roman"/>
          <w:sz w:val="28"/>
          <w:szCs w:val="28"/>
        </w:rPr>
        <w:lastRenderedPageBreak/>
        <w:t>можливість здійснити паломницький маршрут «Слідами</w:t>
      </w:r>
      <w:r w:rsidRPr="0059559F">
        <w:rPr>
          <w:rFonts w:ascii="Times New Roman" w:hAnsi="Times New Roman" w:cs="Times New Roman"/>
          <w:sz w:val="28"/>
          <w:szCs w:val="28"/>
        </w:rPr>
        <w:t xml:space="preserve"> чудотворних рабинів» через 10 населених пунктів, дослідивши меморіальні єврейські па</w:t>
      </w:r>
      <w:r>
        <w:rPr>
          <w:rFonts w:ascii="Times New Roman" w:hAnsi="Times New Roman" w:cs="Times New Roman"/>
          <w:sz w:val="28"/>
          <w:szCs w:val="28"/>
        </w:rPr>
        <w:t xml:space="preserve">м'ятки та спадщину </w:t>
      </w:r>
      <w:proofErr w:type="spellStart"/>
      <w:r>
        <w:rPr>
          <w:rFonts w:ascii="Times New Roman" w:hAnsi="Times New Roman" w:cs="Times New Roman"/>
          <w:sz w:val="28"/>
          <w:szCs w:val="28"/>
        </w:rPr>
        <w:t>Токай-Геґяля</w:t>
      </w:r>
      <w:proofErr w:type="spellEnd"/>
      <w:r>
        <w:rPr>
          <w:rFonts w:ascii="Times New Roman" w:hAnsi="Times New Roman" w:cs="Times New Roman"/>
          <w:sz w:val="28"/>
          <w:szCs w:val="28"/>
        </w:rPr>
        <w:t>;</w:t>
      </w:r>
      <w:r w:rsidRPr="007132CB">
        <w:rPr>
          <w:rFonts w:ascii="Times New Roman" w:hAnsi="Times New Roman" w:cs="Times New Roman"/>
          <w:sz w:val="28"/>
          <w:szCs w:val="28"/>
        </w:rPr>
        <w:t xml:space="preserve"> оглянути замки та форти </w:t>
      </w:r>
      <w:proofErr w:type="spellStart"/>
      <w:r w:rsidRPr="007132CB">
        <w:rPr>
          <w:rFonts w:ascii="Times New Roman" w:hAnsi="Times New Roman" w:cs="Times New Roman"/>
          <w:sz w:val="28"/>
          <w:szCs w:val="28"/>
        </w:rPr>
        <w:t>Регєк</w:t>
      </w:r>
      <w:proofErr w:type="spellEnd"/>
      <w:r w:rsidRPr="007132CB">
        <w:rPr>
          <w:rFonts w:ascii="Times New Roman" w:hAnsi="Times New Roman" w:cs="Times New Roman"/>
          <w:sz w:val="28"/>
          <w:szCs w:val="28"/>
        </w:rPr>
        <w:t xml:space="preserve">, </w:t>
      </w:r>
      <w:proofErr w:type="spellStart"/>
      <w:r w:rsidRPr="007132CB">
        <w:rPr>
          <w:rFonts w:ascii="Times New Roman" w:hAnsi="Times New Roman" w:cs="Times New Roman"/>
          <w:sz w:val="28"/>
          <w:szCs w:val="28"/>
        </w:rPr>
        <w:t>Фюзер</w:t>
      </w:r>
      <w:proofErr w:type="spellEnd"/>
      <w:r w:rsidRPr="007132CB">
        <w:rPr>
          <w:rFonts w:ascii="Times New Roman" w:hAnsi="Times New Roman" w:cs="Times New Roman"/>
          <w:sz w:val="28"/>
          <w:szCs w:val="28"/>
        </w:rPr>
        <w:t xml:space="preserve">, </w:t>
      </w:r>
      <w:proofErr w:type="spellStart"/>
      <w:r w:rsidRPr="007132CB">
        <w:rPr>
          <w:rFonts w:ascii="Times New Roman" w:hAnsi="Times New Roman" w:cs="Times New Roman"/>
          <w:sz w:val="28"/>
          <w:szCs w:val="28"/>
        </w:rPr>
        <w:t>Сароспатак</w:t>
      </w:r>
      <w:proofErr w:type="spellEnd"/>
      <w:r w:rsidRPr="007132CB">
        <w:rPr>
          <w:rFonts w:ascii="Times New Roman" w:hAnsi="Times New Roman" w:cs="Times New Roman"/>
          <w:sz w:val="28"/>
          <w:szCs w:val="28"/>
        </w:rPr>
        <w:t xml:space="preserve"> і </w:t>
      </w:r>
      <w:proofErr w:type="spellStart"/>
      <w:r w:rsidRPr="007132CB">
        <w:rPr>
          <w:rFonts w:ascii="Times New Roman" w:hAnsi="Times New Roman" w:cs="Times New Roman"/>
          <w:sz w:val="28"/>
          <w:szCs w:val="28"/>
        </w:rPr>
        <w:t>Фюзеррадван</w:t>
      </w:r>
      <w:proofErr w:type="spellEnd"/>
      <w:r w:rsidRPr="007132CB">
        <w:rPr>
          <w:rFonts w:ascii="Times New Roman" w:hAnsi="Times New Roman" w:cs="Times New Roman"/>
          <w:sz w:val="28"/>
          <w:szCs w:val="28"/>
        </w:rPr>
        <w:t xml:space="preserve">, </w:t>
      </w:r>
      <w:r>
        <w:rPr>
          <w:rFonts w:ascii="Times New Roman" w:hAnsi="Times New Roman" w:cs="Times New Roman"/>
          <w:sz w:val="28"/>
          <w:szCs w:val="28"/>
        </w:rPr>
        <w:t xml:space="preserve">а також відвідати в парк пригод </w:t>
      </w:r>
      <w:proofErr w:type="spellStart"/>
      <w:r>
        <w:rPr>
          <w:rFonts w:ascii="Times New Roman" w:hAnsi="Times New Roman" w:cs="Times New Roman"/>
          <w:sz w:val="28"/>
          <w:szCs w:val="28"/>
        </w:rPr>
        <w:t>Земплен</w:t>
      </w:r>
      <w:proofErr w:type="spellEnd"/>
      <w:r>
        <w:rPr>
          <w:rFonts w:ascii="Times New Roman" w:hAnsi="Times New Roman" w:cs="Times New Roman"/>
          <w:sz w:val="28"/>
          <w:szCs w:val="28"/>
        </w:rPr>
        <w:t>, що славиться найдовшими бобслей-доріжками</w:t>
      </w:r>
      <w:r w:rsidRPr="007132CB">
        <w:rPr>
          <w:rFonts w:ascii="Times New Roman" w:hAnsi="Times New Roman" w:cs="Times New Roman"/>
          <w:sz w:val="28"/>
          <w:szCs w:val="28"/>
        </w:rPr>
        <w:t xml:space="preserve"> в країні</w:t>
      </w:r>
      <w:r w:rsidRPr="00EB4CE2">
        <w:rPr>
          <w:rFonts w:ascii="Times New Roman" w:hAnsi="Times New Roman" w:cs="Times New Roman"/>
          <w:sz w:val="28"/>
          <w:szCs w:val="28"/>
        </w:rPr>
        <w:t xml:space="preserve"> [54]</w:t>
      </w:r>
      <w:r w:rsidRPr="007132CB">
        <w:rPr>
          <w:rFonts w:ascii="Times New Roman" w:hAnsi="Times New Roman" w:cs="Times New Roman"/>
          <w:sz w:val="28"/>
          <w:szCs w:val="28"/>
        </w:rPr>
        <w:t xml:space="preserve">. </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Не зважаючи на те, що в країні спостерігаються позитивні тенденції використання рекреаційного потенціалу для цілей туризму, існують певні проблеми. Основною проблемою є відсутність ефективних норм регулювання туристичної сфери.  Не зважаючи на те, що в країні немає яскравих ознак </w:t>
      </w:r>
      <w:proofErr w:type="spellStart"/>
      <w:r>
        <w:rPr>
          <w:rFonts w:ascii="Times New Roman" w:hAnsi="Times New Roman" w:cs="Times New Roman"/>
          <w:sz w:val="28"/>
          <w:szCs w:val="28"/>
        </w:rPr>
        <w:t>овер-туризму</w:t>
      </w:r>
      <w:proofErr w:type="spellEnd"/>
      <w:r>
        <w:rPr>
          <w:rFonts w:ascii="Times New Roman" w:hAnsi="Times New Roman" w:cs="Times New Roman"/>
          <w:sz w:val="28"/>
          <w:szCs w:val="28"/>
        </w:rPr>
        <w:t>, значні напливи відвідувачів та, часто, їхні несвідомі дії призводять до виснаження природних ресурсів та забруднення навколишнього середовища, що негативно впливає на екологічний стан території. Іншою проблемою є недостатньо потужні соціально-економічні ресурси. За рівнем розвитку інфраструктури країна значно поступається країнам-сусідам: Австрії та Німеччині. Добре розвинена інфраструктура є тільки в великих містах та популярних курортних центрах. Угорщина надзвичайно багата бальнеологічними ресурсами, проте через недостатню розрекламованість  існує конкуренція з сусідніми країнами Чехією та Словаччиною, які теж мають значний ресурсний потенціал для організації рекреаційного туризму.</w:t>
      </w:r>
    </w:p>
    <w:p w:rsidR="00C12BB3" w:rsidRPr="00514CF2" w:rsidRDefault="00FA700D" w:rsidP="00514CF2">
      <w:pPr>
        <w:pStyle w:val="a3"/>
        <w:spacing w:line="360" w:lineRule="auto"/>
        <w:ind w:firstLine="708"/>
        <w:jc w:val="both"/>
        <w:rPr>
          <w:rFonts w:ascii="Times New Roman" w:hAnsi="Times New Roman" w:cs="Times New Roman"/>
          <w:sz w:val="28"/>
          <w:szCs w:val="28"/>
        </w:rPr>
      </w:pPr>
      <w:r w:rsidRPr="00A73EE0">
        <w:rPr>
          <w:rFonts w:ascii="Times New Roman" w:hAnsi="Times New Roman" w:cs="Times New Roman"/>
          <w:sz w:val="28"/>
          <w:szCs w:val="28"/>
        </w:rPr>
        <w:t>Для стимулювання зростання уряд переслідує декілька пріоритетів, зокрема внутрішні інвестиції, вдосконалення інфраструктури, транскордонне співробітництво в</w:t>
      </w:r>
      <w:r>
        <w:rPr>
          <w:rFonts w:ascii="Times New Roman" w:hAnsi="Times New Roman" w:cs="Times New Roman"/>
          <w:sz w:val="28"/>
          <w:szCs w:val="28"/>
        </w:rPr>
        <w:t xml:space="preserve"> галузі маркетингового туризму з сусідніми країнами, а також </w:t>
      </w:r>
      <w:r w:rsidRPr="00A73EE0">
        <w:rPr>
          <w:rFonts w:ascii="Times New Roman" w:hAnsi="Times New Roman" w:cs="Times New Roman"/>
          <w:sz w:val="28"/>
          <w:szCs w:val="28"/>
        </w:rPr>
        <w:t xml:space="preserve">нові </w:t>
      </w:r>
      <w:proofErr w:type="spellStart"/>
      <w:r w:rsidRPr="00A73EE0">
        <w:rPr>
          <w:rFonts w:ascii="Times New Roman" w:hAnsi="Times New Roman" w:cs="Times New Roman"/>
          <w:sz w:val="28"/>
          <w:szCs w:val="28"/>
        </w:rPr>
        <w:t>веб-сай</w:t>
      </w:r>
      <w:r w:rsidR="00514CF2">
        <w:rPr>
          <w:rFonts w:ascii="Times New Roman" w:hAnsi="Times New Roman" w:cs="Times New Roman"/>
          <w:sz w:val="28"/>
          <w:szCs w:val="28"/>
        </w:rPr>
        <w:t>ти</w:t>
      </w:r>
      <w:proofErr w:type="spellEnd"/>
      <w:r w:rsidR="00514CF2">
        <w:rPr>
          <w:rFonts w:ascii="Times New Roman" w:hAnsi="Times New Roman" w:cs="Times New Roman"/>
          <w:sz w:val="28"/>
          <w:szCs w:val="28"/>
        </w:rPr>
        <w:t>, що рекламують чудеса країни.</w:t>
      </w:r>
    </w:p>
    <w:p w:rsidR="00507559" w:rsidRDefault="00507559" w:rsidP="00FA700D">
      <w:pPr>
        <w:spacing w:line="240" w:lineRule="auto"/>
        <w:rPr>
          <w:rFonts w:ascii="Times New Roman" w:hAnsi="Times New Roman" w:cs="Times New Roman"/>
          <w:b/>
          <w:sz w:val="28"/>
          <w:szCs w:val="28"/>
        </w:rPr>
      </w:pPr>
    </w:p>
    <w:p w:rsidR="00DA1005" w:rsidRDefault="00DA1005">
      <w:pPr>
        <w:rPr>
          <w:rFonts w:ascii="Times New Roman" w:hAnsi="Times New Roman" w:cs="Times New Roman"/>
          <w:b/>
          <w:sz w:val="28"/>
          <w:szCs w:val="28"/>
        </w:rPr>
      </w:pPr>
      <w:r>
        <w:rPr>
          <w:rFonts w:ascii="Times New Roman" w:hAnsi="Times New Roman" w:cs="Times New Roman"/>
          <w:b/>
          <w:sz w:val="28"/>
          <w:szCs w:val="28"/>
        </w:rPr>
        <w:br w:type="page"/>
      </w:r>
    </w:p>
    <w:p w:rsidR="00C12BB3" w:rsidRDefault="00C12BB3" w:rsidP="00C12BB3">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РОЗДІЛ</w:t>
      </w:r>
      <w:r w:rsidRPr="00F021F3">
        <w:rPr>
          <w:rFonts w:ascii="Times New Roman" w:hAnsi="Times New Roman" w:cs="Times New Roman"/>
          <w:b/>
          <w:sz w:val="28"/>
          <w:szCs w:val="28"/>
        </w:rPr>
        <w:t xml:space="preserve"> 3.</w:t>
      </w:r>
      <w:r>
        <w:rPr>
          <w:rFonts w:ascii="Times New Roman" w:hAnsi="Times New Roman" w:cs="Times New Roman"/>
          <w:b/>
          <w:sz w:val="28"/>
          <w:szCs w:val="28"/>
        </w:rPr>
        <w:t xml:space="preserve"> РОЗРОБКА ВЛАСНОГО ТУРИСТИЧНОГО ПРОДУКТУ ТЕРИТОРІЄЮ БАСЕЙНУ РІЧКИ ДУНАЙ</w:t>
      </w:r>
    </w:p>
    <w:p w:rsidR="00C12BB3" w:rsidRDefault="00C12BB3" w:rsidP="00C12BB3">
      <w:pPr>
        <w:spacing w:line="240" w:lineRule="auto"/>
        <w:jc w:val="center"/>
        <w:rPr>
          <w:rFonts w:ascii="Times New Roman" w:hAnsi="Times New Roman" w:cs="Times New Roman"/>
          <w:b/>
          <w:sz w:val="28"/>
          <w:szCs w:val="28"/>
        </w:rPr>
      </w:pPr>
    </w:p>
    <w:p w:rsidR="00A32656" w:rsidRDefault="00A32656" w:rsidP="00C12BB3">
      <w:pPr>
        <w:spacing w:line="240" w:lineRule="auto"/>
        <w:jc w:val="center"/>
        <w:rPr>
          <w:rFonts w:ascii="Times New Roman" w:hAnsi="Times New Roman" w:cs="Times New Roman"/>
          <w:b/>
          <w:sz w:val="28"/>
          <w:szCs w:val="28"/>
        </w:rPr>
      </w:pPr>
    </w:p>
    <w:p w:rsidR="00FA700D" w:rsidRDefault="00FA700D" w:rsidP="00FA700D">
      <w:pPr>
        <w:spacing w:line="240" w:lineRule="auto"/>
        <w:rPr>
          <w:rFonts w:ascii="Times New Roman" w:hAnsi="Times New Roman" w:cs="Times New Roman"/>
          <w:b/>
          <w:sz w:val="28"/>
          <w:szCs w:val="28"/>
        </w:rPr>
      </w:pPr>
      <w:r w:rsidRPr="00FA700D">
        <w:rPr>
          <w:rFonts w:ascii="Times New Roman" w:hAnsi="Times New Roman" w:cs="Times New Roman"/>
          <w:b/>
          <w:sz w:val="28"/>
          <w:szCs w:val="28"/>
        </w:rPr>
        <w:tab/>
        <w:t>3.1. Аналіз турів вітчизняних туроператор</w:t>
      </w:r>
      <w:r w:rsidR="00C12BB3">
        <w:rPr>
          <w:rFonts w:ascii="Times New Roman" w:hAnsi="Times New Roman" w:cs="Times New Roman"/>
          <w:b/>
          <w:sz w:val="28"/>
          <w:szCs w:val="28"/>
        </w:rPr>
        <w:t>ів територією басейну р. Дунай</w:t>
      </w:r>
    </w:p>
    <w:p w:rsidR="00C12BB3" w:rsidRPr="00FA700D" w:rsidRDefault="00C12BB3" w:rsidP="00FA700D">
      <w:pPr>
        <w:spacing w:line="240" w:lineRule="auto"/>
        <w:rPr>
          <w:rFonts w:ascii="Times New Roman" w:hAnsi="Times New Roman" w:cs="Times New Roman"/>
          <w:b/>
          <w:sz w:val="28"/>
          <w:szCs w:val="28"/>
        </w:rPr>
      </w:pP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У попередньому розділі роботи було проаналізовано рекреаційний потенціал території басейну Дунаю.  Задля глибшого розуміння, які </w:t>
      </w:r>
      <w:proofErr w:type="spellStart"/>
      <w:r w:rsidRPr="00FA700D">
        <w:rPr>
          <w:rFonts w:ascii="Times New Roman" w:hAnsi="Times New Roman" w:cs="Times New Roman"/>
          <w:sz w:val="28"/>
          <w:szCs w:val="28"/>
        </w:rPr>
        <w:t>дестинації</w:t>
      </w:r>
      <w:proofErr w:type="spellEnd"/>
      <w:r w:rsidRPr="00FA700D">
        <w:rPr>
          <w:rFonts w:ascii="Times New Roman" w:hAnsi="Times New Roman" w:cs="Times New Roman"/>
          <w:sz w:val="28"/>
          <w:szCs w:val="28"/>
        </w:rPr>
        <w:t xml:space="preserve"> є найбільш затребуваними на туристичному ринку, необхідно проаналізувати наявні туристичні продукти, що користуються найбільшою популярністю. Ресурсний потенціал території дозволяє організовувати подорожі різної спрямованості. На території басейну Дунаю розташовані країни, які щороку приваблюють мільйони туристів. Серед них Німеччина (38,</w:t>
      </w:r>
      <w:r w:rsidR="00F05215">
        <w:rPr>
          <w:rFonts w:ascii="Times New Roman" w:hAnsi="Times New Roman" w:cs="Times New Roman"/>
          <w:sz w:val="28"/>
          <w:szCs w:val="28"/>
        </w:rPr>
        <w:t xml:space="preserve">9 </w:t>
      </w:r>
      <w:proofErr w:type="spellStart"/>
      <w:r w:rsidR="00F05215">
        <w:rPr>
          <w:rFonts w:ascii="Times New Roman" w:hAnsi="Times New Roman" w:cs="Times New Roman"/>
          <w:sz w:val="28"/>
          <w:szCs w:val="28"/>
        </w:rPr>
        <w:t>млн</w:t>
      </w:r>
      <w:proofErr w:type="spellEnd"/>
      <w:r w:rsidR="00514CF2">
        <w:rPr>
          <w:rFonts w:ascii="Times New Roman" w:hAnsi="Times New Roman" w:cs="Times New Roman"/>
          <w:sz w:val="28"/>
          <w:szCs w:val="28"/>
        </w:rPr>
        <w:t xml:space="preserve">), Австрія (30,8 </w:t>
      </w:r>
      <w:proofErr w:type="spellStart"/>
      <w:r w:rsidR="00514CF2">
        <w:rPr>
          <w:rFonts w:ascii="Times New Roman" w:hAnsi="Times New Roman" w:cs="Times New Roman"/>
          <w:sz w:val="28"/>
          <w:szCs w:val="28"/>
        </w:rPr>
        <w:t>млн</w:t>
      </w:r>
      <w:proofErr w:type="spellEnd"/>
      <w:r w:rsidRPr="00FA700D">
        <w:rPr>
          <w:rFonts w:ascii="Times New Roman" w:hAnsi="Times New Roman" w:cs="Times New Roman"/>
          <w:sz w:val="28"/>
          <w:szCs w:val="28"/>
        </w:rPr>
        <w:t>)</w:t>
      </w:r>
      <w:r w:rsidR="00514CF2">
        <w:rPr>
          <w:rFonts w:ascii="Times New Roman" w:hAnsi="Times New Roman" w:cs="Times New Roman"/>
          <w:sz w:val="28"/>
          <w:szCs w:val="28"/>
        </w:rPr>
        <w:t xml:space="preserve"> та Угорщина (18,7 </w:t>
      </w:r>
      <w:proofErr w:type="spellStart"/>
      <w:r w:rsidR="00514CF2">
        <w:rPr>
          <w:rFonts w:ascii="Times New Roman" w:hAnsi="Times New Roman" w:cs="Times New Roman"/>
          <w:sz w:val="28"/>
          <w:szCs w:val="28"/>
        </w:rPr>
        <w:t>млн</w:t>
      </w:r>
      <w:proofErr w:type="spellEnd"/>
      <w:r w:rsidRPr="00FA700D">
        <w:rPr>
          <w:rFonts w:ascii="Times New Roman" w:hAnsi="Times New Roman" w:cs="Times New Roman"/>
          <w:sz w:val="28"/>
          <w:szCs w:val="28"/>
        </w:rPr>
        <w:t>), що займають 8, 12 та 23 місце в світі за туристичними прибуттями (2018р)</w:t>
      </w:r>
      <w:r w:rsidRPr="00FA700D">
        <w:rPr>
          <w:rFonts w:ascii="Times New Roman" w:hAnsi="Times New Roman" w:cs="Times New Roman"/>
          <w:sz w:val="28"/>
          <w:szCs w:val="28"/>
          <w:lang w:val="ru-RU"/>
        </w:rPr>
        <w:t xml:space="preserve"> [55]</w:t>
      </w:r>
      <w:r w:rsidRPr="00FA700D">
        <w:rPr>
          <w:rFonts w:ascii="Times New Roman" w:hAnsi="Times New Roman" w:cs="Times New Roman"/>
          <w:sz w:val="28"/>
          <w:szCs w:val="28"/>
        </w:rPr>
        <w:t xml:space="preserve">. Враховуючи високий попит на ці </w:t>
      </w:r>
      <w:proofErr w:type="spellStart"/>
      <w:r w:rsidRPr="00FA700D">
        <w:rPr>
          <w:rFonts w:ascii="Times New Roman" w:hAnsi="Times New Roman" w:cs="Times New Roman"/>
          <w:sz w:val="28"/>
          <w:szCs w:val="28"/>
        </w:rPr>
        <w:t>дестинації</w:t>
      </w:r>
      <w:proofErr w:type="spellEnd"/>
      <w:r w:rsidRPr="00FA700D">
        <w:rPr>
          <w:rFonts w:ascii="Times New Roman" w:hAnsi="Times New Roman" w:cs="Times New Roman"/>
          <w:sz w:val="28"/>
          <w:szCs w:val="28"/>
        </w:rPr>
        <w:t xml:space="preserve">, туристичними підприємствами розробляється значна кількість турів, які включають відвідування цих країн. </w:t>
      </w:r>
    </w:p>
    <w:p w:rsidR="00FA700D" w:rsidRPr="00FA700D" w:rsidRDefault="00FA700D" w:rsidP="00FA700D">
      <w:p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ab/>
        <w:t xml:space="preserve">Не зважаючи на те, що територія України частково лежить в басейні Дунаю, більшість турів, пропонованих українськими туристичними компаніями, організовуються до сусідніх європейських країн. На даний момент тури до української частини басейну пропонуються тільки невеликими локальними туристичними підприємствами. Найчастіше це «Вихідні в </w:t>
      </w:r>
      <w:proofErr w:type="spellStart"/>
      <w:r w:rsidRPr="00FA700D">
        <w:rPr>
          <w:rFonts w:ascii="Times New Roman" w:hAnsi="Times New Roman" w:cs="Times New Roman"/>
          <w:sz w:val="28"/>
          <w:szCs w:val="28"/>
        </w:rPr>
        <w:t>Вилково</w:t>
      </w:r>
      <w:proofErr w:type="spellEnd"/>
      <w:r w:rsidRPr="00FA700D">
        <w:rPr>
          <w:rFonts w:ascii="Times New Roman" w:hAnsi="Times New Roman" w:cs="Times New Roman"/>
          <w:sz w:val="28"/>
          <w:szCs w:val="28"/>
        </w:rPr>
        <w:t xml:space="preserve">» або ж тури «Сплави на байдарках на р. Прут». Основними причинами все ще залишаються: відсутність розвиненої інфраструктури та ефективної маркетингової стратегії, що спричиняє низький попит. Українська частина басейну користується незначним попитом серед українців, а побачити тут іноземців – справжня рідкість. </w:t>
      </w:r>
    </w:p>
    <w:p w:rsidR="00FA700D" w:rsidRPr="00FA700D" w:rsidRDefault="00FA700D" w:rsidP="00FA700D">
      <w:p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ab/>
        <w:t xml:space="preserve">На сайтах українських туристичних операторів можна знайти безліч турів до Австрії, Німеччини, Угорщини, Словаччини, Румунії, Болгарії, Чехії, Словенії, </w:t>
      </w:r>
      <w:r w:rsidRPr="00FA700D">
        <w:rPr>
          <w:rFonts w:ascii="Times New Roman" w:hAnsi="Times New Roman" w:cs="Times New Roman"/>
          <w:sz w:val="28"/>
          <w:szCs w:val="28"/>
        </w:rPr>
        <w:lastRenderedPageBreak/>
        <w:t xml:space="preserve">Хорватії та Чорногорії. Проте, тури різних туроператорів перекликаються і включають відвідання найпопулярніших туристичних дестинацій. </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Найбільшого поширення серед українських споживачів набули саме автобусні тури. Незважаючи на явні негативні моменти, пов'язані з втомою і мінімальним комфортом, в автобусних турах є безліч плюсів. Основним мотиваційним фактором для туристів виступає доступна ціна, насичена екскурсійна програма, а також можливість раннього знайомства з країною. Часто такі тури поєднують відвідування одразу декількох країн. Як приклад можна навести тур ТО «Каліпсо Україна» [56], що має назву «Величне тріо: Будапешт, Відень, Братислава». Це короткий (4 дні/3 ночі) автобусний тур</w:t>
      </w:r>
      <w:r w:rsidRPr="00FA700D">
        <w:rPr>
          <w:rFonts w:ascii="Times New Roman" w:hAnsi="Times New Roman" w:cs="Times New Roman"/>
          <w:sz w:val="28"/>
          <w:szCs w:val="28"/>
          <w:lang w:val="ru-RU"/>
        </w:rPr>
        <w:t xml:space="preserve"> (</w:t>
      </w:r>
      <w:r w:rsidRPr="00FA700D">
        <w:rPr>
          <w:rFonts w:ascii="Times New Roman" w:hAnsi="Times New Roman" w:cs="Times New Roman"/>
          <w:sz w:val="28"/>
          <w:szCs w:val="28"/>
        </w:rPr>
        <w:t>тур вихідного дня) без нічних переїздів, що включає відвідання трьох столиць, які «стоять» на Дунаї. Тур включає оглядові екскурсії по столицях, відвідування термального комплексу «</w:t>
      </w:r>
      <w:proofErr w:type="spellStart"/>
      <w:r w:rsidRPr="00FA700D">
        <w:rPr>
          <w:rFonts w:ascii="Times New Roman" w:hAnsi="Times New Roman" w:cs="Times New Roman"/>
          <w:sz w:val="28"/>
          <w:szCs w:val="28"/>
        </w:rPr>
        <w:t>Termal</w:t>
      </w:r>
      <w:proofErr w:type="spellEnd"/>
      <w:r w:rsidRPr="00FA700D">
        <w:rPr>
          <w:rFonts w:ascii="Times New Roman" w:hAnsi="Times New Roman" w:cs="Times New Roman"/>
          <w:sz w:val="28"/>
          <w:szCs w:val="28"/>
        </w:rPr>
        <w:t xml:space="preserve"> </w:t>
      </w:r>
      <w:proofErr w:type="spellStart"/>
      <w:r w:rsidRPr="00FA700D">
        <w:rPr>
          <w:rFonts w:ascii="Times New Roman" w:hAnsi="Times New Roman" w:cs="Times New Roman"/>
          <w:sz w:val="28"/>
          <w:szCs w:val="28"/>
        </w:rPr>
        <w:t>Park</w:t>
      </w:r>
      <w:proofErr w:type="spellEnd"/>
      <w:r w:rsidRPr="00FA700D">
        <w:rPr>
          <w:rFonts w:ascii="Times New Roman" w:hAnsi="Times New Roman" w:cs="Times New Roman"/>
          <w:sz w:val="28"/>
          <w:szCs w:val="28"/>
        </w:rPr>
        <w:t xml:space="preserve">», а також нічну прогулянку на кораблі по Дунаю. Це один з найпопулярніших турів вітчизняних операторів. Схожі можна знайти в </w:t>
      </w:r>
      <w:proofErr w:type="spellStart"/>
      <w:r w:rsidRPr="00FA700D">
        <w:rPr>
          <w:rFonts w:ascii="Times New Roman" w:hAnsi="Times New Roman" w:cs="Times New Roman"/>
          <w:sz w:val="28"/>
          <w:szCs w:val="28"/>
        </w:rPr>
        <w:t>АккордТур</w:t>
      </w:r>
      <w:proofErr w:type="spellEnd"/>
      <w:r w:rsidRPr="00FA700D">
        <w:rPr>
          <w:rFonts w:ascii="Times New Roman" w:hAnsi="Times New Roman" w:cs="Times New Roman"/>
          <w:sz w:val="28"/>
          <w:szCs w:val="28"/>
        </w:rPr>
        <w:t xml:space="preserve">, </w:t>
      </w:r>
      <w:proofErr w:type="spellStart"/>
      <w:r w:rsidRPr="00FA700D">
        <w:rPr>
          <w:rFonts w:ascii="Times New Roman" w:hAnsi="Times New Roman" w:cs="Times New Roman"/>
          <w:sz w:val="28"/>
          <w:szCs w:val="28"/>
          <w:lang w:val="en-US"/>
        </w:rPr>
        <w:t>TangoTravel</w:t>
      </w:r>
      <w:proofErr w:type="spellEnd"/>
      <w:r w:rsidRPr="00FA700D">
        <w:rPr>
          <w:rFonts w:ascii="Times New Roman" w:hAnsi="Times New Roman" w:cs="Times New Roman"/>
          <w:sz w:val="28"/>
          <w:szCs w:val="28"/>
        </w:rPr>
        <w:t xml:space="preserve">, </w:t>
      </w:r>
      <w:proofErr w:type="spellStart"/>
      <w:r w:rsidRPr="00FA700D">
        <w:rPr>
          <w:rFonts w:ascii="Times New Roman" w:hAnsi="Times New Roman" w:cs="Times New Roman"/>
          <w:sz w:val="28"/>
          <w:szCs w:val="28"/>
          <w:lang w:val="en-US"/>
        </w:rPr>
        <w:t>AdriaticTravel</w:t>
      </w:r>
      <w:proofErr w:type="spellEnd"/>
      <w:r w:rsidRPr="00FA700D">
        <w:rPr>
          <w:rFonts w:ascii="Times New Roman" w:hAnsi="Times New Roman" w:cs="Times New Roman"/>
          <w:sz w:val="28"/>
          <w:szCs w:val="28"/>
        </w:rPr>
        <w:t xml:space="preserve">, </w:t>
      </w:r>
      <w:proofErr w:type="spellStart"/>
      <w:r w:rsidRPr="00FA700D">
        <w:rPr>
          <w:rFonts w:ascii="Times New Roman" w:hAnsi="Times New Roman" w:cs="Times New Roman"/>
          <w:sz w:val="28"/>
          <w:szCs w:val="28"/>
          <w:lang w:val="en-US"/>
        </w:rPr>
        <w:t>AlgolTravel</w:t>
      </w:r>
      <w:proofErr w:type="spellEnd"/>
      <w:r w:rsidRPr="00FA700D">
        <w:rPr>
          <w:rFonts w:ascii="Times New Roman" w:hAnsi="Times New Roman" w:cs="Times New Roman"/>
          <w:sz w:val="28"/>
          <w:szCs w:val="28"/>
        </w:rPr>
        <w:t>. Вони відрізняються своєю вартістю, на яку впливають кількість нічних переїздів, а також кількість включених екскурсій. Найбільш бюджетні варіанти можна знайти в ТО, які спеціалізуються на автобусних турах (</w:t>
      </w:r>
      <w:r w:rsidRPr="00FA700D">
        <w:rPr>
          <w:rFonts w:ascii="Times New Roman" w:hAnsi="Times New Roman" w:cs="Times New Roman"/>
          <w:sz w:val="28"/>
          <w:szCs w:val="28"/>
          <w:lang w:val="en-US"/>
        </w:rPr>
        <w:t>A</w:t>
      </w:r>
      <w:proofErr w:type="spellStart"/>
      <w:r w:rsidRPr="00FA700D">
        <w:rPr>
          <w:rFonts w:ascii="Times New Roman" w:hAnsi="Times New Roman" w:cs="Times New Roman"/>
          <w:sz w:val="28"/>
          <w:szCs w:val="28"/>
        </w:rPr>
        <w:t>ккордТревел</w:t>
      </w:r>
      <w:proofErr w:type="spellEnd"/>
      <w:r w:rsidRPr="00FA700D">
        <w:rPr>
          <w:rFonts w:ascii="Times New Roman" w:hAnsi="Times New Roman" w:cs="Times New Roman"/>
          <w:sz w:val="28"/>
          <w:szCs w:val="28"/>
        </w:rPr>
        <w:t xml:space="preserve">, </w:t>
      </w:r>
      <w:proofErr w:type="spellStart"/>
      <w:r w:rsidRPr="00FA700D">
        <w:rPr>
          <w:rFonts w:ascii="Times New Roman" w:hAnsi="Times New Roman" w:cs="Times New Roman"/>
          <w:sz w:val="28"/>
          <w:szCs w:val="28"/>
        </w:rPr>
        <w:t>ТангоТревел</w:t>
      </w:r>
      <w:proofErr w:type="spellEnd"/>
      <w:r w:rsidRPr="00FA700D">
        <w:rPr>
          <w:rFonts w:ascii="Times New Roman" w:hAnsi="Times New Roman" w:cs="Times New Roman"/>
          <w:sz w:val="28"/>
          <w:szCs w:val="28"/>
        </w:rPr>
        <w:t xml:space="preserve">), де мінімальна вартість подорожі стартує від 40 євро. Головна перевага таких турів – можливість познайомитись з європейськими столицями за доступною ціною. Але насправді, мінусів значно більше. При виборі бюджетного варіанту, більшість свого часу туристи проведуть в автобусі і матимуть буквально по декілька годин на знайомство з містом. Іншим прикладом є тур ТО «Каліпсо Україна» - «Австрія і Баварія – Гранд Вояж». Це 5-денний тур без нічних переїздів. Цей тур охоплює Австрію, Німеччину та Угорщину. І дозволяє познайомитись з такими містами як: Відень, Будапешт, Мюнхен, Зальцбург, </w:t>
      </w:r>
      <w:proofErr w:type="spellStart"/>
      <w:r w:rsidRPr="00FA700D">
        <w:rPr>
          <w:rFonts w:ascii="Times New Roman" w:hAnsi="Times New Roman" w:cs="Times New Roman"/>
          <w:sz w:val="28"/>
          <w:szCs w:val="28"/>
        </w:rPr>
        <w:t>Грац</w:t>
      </w:r>
      <w:proofErr w:type="spellEnd"/>
      <w:r w:rsidRPr="00FA700D">
        <w:rPr>
          <w:rFonts w:ascii="Times New Roman" w:hAnsi="Times New Roman" w:cs="Times New Roman"/>
          <w:sz w:val="28"/>
          <w:szCs w:val="28"/>
        </w:rPr>
        <w:t xml:space="preserve"> і </w:t>
      </w:r>
      <w:proofErr w:type="spellStart"/>
      <w:r w:rsidRPr="00FA700D">
        <w:rPr>
          <w:rFonts w:ascii="Times New Roman" w:hAnsi="Times New Roman" w:cs="Times New Roman"/>
          <w:sz w:val="28"/>
          <w:szCs w:val="28"/>
        </w:rPr>
        <w:t>Хевіз</w:t>
      </w:r>
      <w:proofErr w:type="spellEnd"/>
      <w:r w:rsidRPr="00FA700D">
        <w:rPr>
          <w:rFonts w:ascii="Times New Roman" w:hAnsi="Times New Roman" w:cs="Times New Roman"/>
          <w:sz w:val="28"/>
          <w:szCs w:val="28"/>
        </w:rPr>
        <w:t xml:space="preserve">. </w:t>
      </w:r>
    </w:p>
    <w:p w:rsidR="00FA700D" w:rsidRPr="00FA700D" w:rsidRDefault="00FA700D" w:rsidP="00FA700D">
      <w:p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ab/>
        <w:t xml:space="preserve">«Вихідні в Словаччині. </w:t>
      </w:r>
      <w:proofErr w:type="spellStart"/>
      <w:r w:rsidRPr="00FA700D">
        <w:rPr>
          <w:rFonts w:ascii="Times New Roman" w:hAnsi="Times New Roman" w:cs="Times New Roman"/>
          <w:sz w:val="28"/>
          <w:szCs w:val="28"/>
        </w:rPr>
        <w:t>Релакс</w:t>
      </w:r>
      <w:proofErr w:type="spellEnd"/>
      <w:r w:rsidRPr="00FA700D">
        <w:rPr>
          <w:rFonts w:ascii="Times New Roman" w:hAnsi="Times New Roman" w:cs="Times New Roman"/>
          <w:sz w:val="28"/>
          <w:szCs w:val="28"/>
        </w:rPr>
        <w:t xml:space="preserve"> на термальних озерах» - рекреаційний тур вихідного дня від туристичного оператора «</w:t>
      </w:r>
      <w:proofErr w:type="spellStart"/>
      <w:r w:rsidRPr="00FA700D">
        <w:rPr>
          <w:rFonts w:ascii="Times New Roman" w:hAnsi="Times New Roman" w:cs="Times New Roman"/>
          <w:sz w:val="28"/>
          <w:szCs w:val="28"/>
        </w:rPr>
        <w:t>АккордТревел</w:t>
      </w:r>
      <w:proofErr w:type="spellEnd"/>
      <w:r w:rsidRPr="00FA700D">
        <w:rPr>
          <w:rFonts w:ascii="Times New Roman" w:hAnsi="Times New Roman" w:cs="Times New Roman"/>
          <w:sz w:val="28"/>
          <w:szCs w:val="28"/>
        </w:rPr>
        <w:t>»</w:t>
      </w:r>
      <w:r w:rsidRPr="00FA700D">
        <w:rPr>
          <w:rFonts w:ascii="Times New Roman" w:hAnsi="Times New Roman" w:cs="Times New Roman"/>
          <w:sz w:val="28"/>
          <w:szCs w:val="28"/>
          <w:lang w:val="ru-RU"/>
        </w:rPr>
        <w:t xml:space="preserve"> [57]</w:t>
      </w:r>
      <w:r w:rsidRPr="00FA700D">
        <w:rPr>
          <w:rFonts w:ascii="Times New Roman" w:hAnsi="Times New Roman" w:cs="Times New Roman"/>
          <w:sz w:val="28"/>
          <w:szCs w:val="28"/>
        </w:rPr>
        <w:t xml:space="preserve">. Тур включає відвідування </w:t>
      </w:r>
      <w:proofErr w:type="spellStart"/>
      <w:r w:rsidRPr="00FA700D">
        <w:rPr>
          <w:rFonts w:ascii="Times New Roman" w:hAnsi="Times New Roman" w:cs="Times New Roman"/>
          <w:sz w:val="28"/>
          <w:szCs w:val="28"/>
        </w:rPr>
        <w:t>СПА-центрів</w:t>
      </w:r>
      <w:proofErr w:type="spellEnd"/>
      <w:r w:rsidRPr="00FA700D">
        <w:rPr>
          <w:rFonts w:ascii="Times New Roman" w:hAnsi="Times New Roman" w:cs="Times New Roman"/>
          <w:sz w:val="28"/>
          <w:szCs w:val="28"/>
        </w:rPr>
        <w:t xml:space="preserve">: термального комплексу </w:t>
      </w:r>
      <w:r w:rsidRPr="00FA700D">
        <w:rPr>
          <w:rFonts w:ascii="Times New Roman" w:hAnsi="Times New Roman" w:cs="Times New Roman"/>
          <w:sz w:val="28"/>
          <w:szCs w:val="28"/>
          <w:lang w:val="en-US"/>
        </w:rPr>
        <w:t>Thermal</w:t>
      </w:r>
      <w:r w:rsidRPr="00FA700D">
        <w:rPr>
          <w:rFonts w:ascii="Times New Roman" w:hAnsi="Times New Roman" w:cs="Times New Roman"/>
          <w:sz w:val="28"/>
          <w:szCs w:val="28"/>
        </w:rPr>
        <w:t xml:space="preserve"> </w:t>
      </w:r>
      <w:r w:rsidRPr="00FA700D">
        <w:rPr>
          <w:rFonts w:ascii="Times New Roman" w:hAnsi="Times New Roman" w:cs="Times New Roman"/>
          <w:sz w:val="28"/>
          <w:szCs w:val="28"/>
          <w:lang w:val="en-US"/>
        </w:rPr>
        <w:t>Park</w:t>
      </w:r>
      <w:r w:rsidRPr="00FA700D">
        <w:rPr>
          <w:rFonts w:ascii="Times New Roman" w:hAnsi="Times New Roman" w:cs="Times New Roman"/>
          <w:sz w:val="28"/>
          <w:szCs w:val="28"/>
        </w:rPr>
        <w:t xml:space="preserve">, термального парку </w:t>
      </w:r>
      <w:proofErr w:type="spellStart"/>
      <w:r w:rsidRPr="00FA700D">
        <w:rPr>
          <w:rFonts w:ascii="Times New Roman" w:hAnsi="Times New Roman" w:cs="Times New Roman"/>
          <w:sz w:val="28"/>
          <w:szCs w:val="28"/>
        </w:rPr>
        <w:t>Ширава</w:t>
      </w:r>
      <w:proofErr w:type="spellEnd"/>
      <w:r w:rsidRPr="00FA700D">
        <w:rPr>
          <w:rFonts w:ascii="Times New Roman" w:hAnsi="Times New Roman" w:cs="Times New Roman"/>
          <w:sz w:val="28"/>
          <w:szCs w:val="28"/>
        </w:rPr>
        <w:t xml:space="preserve">, купального комплексу </w:t>
      </w:r>
      <w:proofErr w:type="spellStart"/>
      <w:r w:rsidRPr="00FA700D">
        <w:rPr>
          <w:rFonts w:ascii="Times New Roman" w:hAnsi="Times New Roman" w:cs="Times New Roman"/>
          <w:sz w:val="28"/>
          <w:szCs w:val="28"/>
        </w:rPr>
        <w:t>Врбов</w:t>
      </w:r>
      <w:proofErr w:type="spellEnd"/>
      <w:r w:rsidRPr="00FA700D">
        <w:rPr>
          <w:rFonts w:ascii="Times New Roman" w:hAnsi="Times New Roman" w:cs="Times New Roman"/>
          <w:sz w:val="28"/>
          <w:szCs w:val="28"/>
        </w:rPr>
        <w:t xml:space="preserve">. Окрім відвідування </w:t>
      </w:r>
      <w:proofErr w:type="spellStart"/>
      <w:r w:rsidRPr="00FA700D">
        <w:rPr>
          <w:rFonts w:ascii="Times New Roman" w:hAnsi="Times New Roman" w:cs="Times New Roman"/>
          <w:sz w:val="28"/>
          <w:szCs w:val="28"/>
        </w:rPr>
        <w:t>СПА-центрів</w:t>
      </w:r>
      <w:proofErr w:type="spellEnd"/>
      <w:r w:rsidRPr="00FA700D">
        <w:rPr>
          <w:rFonts w:ascii="Times New Roman" w:hAnsi="Times New Roman" w:cs="Times New Roman"/>
          <w:sz w:val="28"/>
          <w:szCs w:val="28"/>
        </w:rPr>
        <w:t xml:space="preserve">, </w:t>
      </w:r>
      <w:r w:rsidRPr="00FA700D">
        <w:rPr>
          <w:rFonts w:ascii="Times New Roman" w:hAnsi="Times New Roman" w:cs="Times New Roman"/>
          <w:sz w:val="28"/>
          <w:szCs w:val="28"/>
        </w:rPr>
        <w:lastRenderedPageBreak/>
        <w:t xml:space="preserve">пропонуються екскурсія по Кошице, </w:t>
      </w:r>
      <w:proofErr w:type="spellStart"/>
      <w:r w:rsidRPr="00FA700D">
        <w:rPr>
          <w:rFonts w:ascii="Times New Roman" w:hAnsi="Times New Roman" w:cs="Times New Roman"/>
          <w:sz w:val="28"/>
          <w:szCs w:val="28"/>
        </w:rPr>
        <w:t>Попраді</w:t>
      </w:r>
      <w:proofErr w:type="spellEnd"/>
      <w:r w:rsidRPr="00FA700D">
        <w:rPr>
          <w:rFonts w:ascii="Times New Roman" w:hAnsi="Times New Roman" w:cs="Times New Roman"/>
          <w:sz w:val="28"/>
          <w:szCs w:val="28"/>
        </w:rPr>
        <w:t xml:space="preserve">. А зимову пору року можливість покататись на лижах в </w:t>
      </w:r>
      <w:proofErr w:type="spellStart"/>
      <w:r w:rsidRPr="00FA700D">
        <w:rPr>
          <w:rFonts w:ascii="Times New Roman" w:hAnsi="Times New Roman" w:cs="Times New Roman"/>
          <w:sz w:val="28"/>
          <w:szCs w:val="28"/>
        </w:rPr>
        <w:t>Татранській</w:t>
      </w:r>
      <w:proofErr w:type="spellEnd"/>
      <w:r w:rsidRPr="00FA700D">
        <w:rPr>
          <w:rFonts w:ascii="Times New Roman" w:hAnsi="Times New Roman" w:cs="Times New Roman"/>
          <w:sz w:val="28"/>
          <w:szCs w:val="28"/>
        </w:rPr>
        <w:t xml:space="preserve"> </w:t>
      </w:r>
      <w:proofErr w:type="spellStart"/>
      <w:r w:rsidRPr="00FA700D">
        <w:rPr>
          <w:rFonts w:ascii="Times New Roman" w:hAnsi="Times New Roman" w:cs="Times New Roman"/>
          <w:sz w:val="28"/>
          <w:szCs w:val="28"/>
        </w:rPr>
        <w:t>Ломніці</w:t>
      </w:r>
      <w:proofErr w:type="spellEnd"/>
      <w:r w:rsidRPr="00FA700D">
        <w:rPr>
          <w:rFonts w:ascii="Times New Roman" w:hAnsi="Times New Roman" w:cs="Times New Roman"/>
          <w:sz w:val="28"/>
          <w:szCs w:val="28"/>
        </w:rPr>
        <w:t>. Більшою популярністю цей тур користується саме взимку. Цікавим туром в асортименті ТО «</w:t>
      </w:r>
      <w:proofErr w:type="spellStart"/>
      <w:r w:rsidRPr="00FA700D">
        <w:rPr>
          <w:rFonts w:ascii="Times New Roman" w:hAnsi="Times New Roman" w:cs="Times New Roman"/>
          <w:sz w:val="28"/>
          <w:szCs w:val="28"/>
        </w:rPr>
        <w:t>АккордТур</w:t>
      </w:r>
      <w:proofErr w:type="spellEnd"/>
      <w:r w:rsidRPr="00FA700D">
        <w:rPr>
          <w:rFonts w:ascii="Times New Roman" w:hAnsi="Times New Roman" w:cs="Times New Roman"/>
          <w:sz w:val="28"/>
          <w:szCs w:val="28"/>
        </w:rPr>
        <w:t xml:space="preserve">» є тур «Наш Будапешт! Закрут Дунаю, Відень і </w:t>
      </w:r>
      <w:proofErr w:type="spellStart"/>
      <w:r w:rsidRPr="00FA700D">
        <w:rPr>
          <w:rFonts w:ascii="Times New Roman" w:hAnsi="Times New Roman" w:cs="Times New Roman"/>
          <w:sz w:val="28"/>
          <w:szCs w:val="28"/>
        </w:rPr>
        <w:t>Хевіз</w:t>
      </w:r>
      <w:proofErr w:type="spellEnd"/>
      <w:r w:rsidRPr="00FA700D">
        <w:rPr>
          <w:rFonts w:ascii="Times New Roman" w:hAnsi="Times New Roman" w:cs="Times New Roman"/>
          <w:sz w:val="28"/>
          <w:szCs w:val="28"/>
        </w:rPr>
        <w:t xml:space="preserve">!». Це тур, який поєднує в собі відвідання природних та культурно-історичних об’єктів, а також </w:t>
      </w:r>
      <w:proofErr w:type="spellStart"/>
      <w:r w:rsidRPr="00FA700D">
        <w:rPr>
          <w:rFonts w:ascii="Times New Roman" w:hAnsi="Times New Roman" w:cs="Times New Roman"/>
          <w:sz w:val="28"/>
          <w:szCs w:val="28"/>
        </w:rPr>
        <w:t>СПА-відпочинок</w:t>
      </w:r>
      <w:proofErr w:type="spellEnd"/>
      <w:r w:rsidRPr="00FA700D">
        <w:rPr>
          <w:rFonts w:ascii="Times New Roman" w:hAnsi="Times New Roman" w:cs="Times New Roman"/>
          <w:sz w:val="28"/>
          <w:szCs w:val="28"/>
        </w:rPr>
        <w:t xml:space="preserve">. Тур триває 6 днів і охоплює Угорщину, Словаччину та Австрію. Більшу частину часу відведено на Угорщину (3 дні). Пропонуються наступні програмні заходи:  відвідування печерної купальні в </w:t>
      </w:r>
      <w:proofErr w:type="spellStart"/>
      <w:r w:rsidRPr="00FA700D">
        <w:rPr>
          <w:rFonts w:ascii="Times New Roman" w:hAnsi="Times New Roman" w:cs="Times New Roman"/>
          <w:sz w:val="28"/>
          <w:szCs w:val="28"/>
        </w:rPr>
        <w:t>Мишкольц-Тапольце</w:t>
      </w:r>
      <w:proofErr w:type="spellEnd"/>
      <w:r w:rsidRPr="00FA700D">
        <w:rPr>
          <w:rFonts w:ascii="Times New Roman" w:hAnsi="Times New Roman" w:cs="Times New Roman"/>
          <w:sz w:val="28"/>
          <w:szCs w:val="28"/>
        </w:rPr>
        <w:t xml:space="preserve">; відвідування термальних купалень графа </w:t>
      </w:r>
      <w:proofErr w:type="spellStart"/>
      <w:r w:rsidRPr="00FA700D">
        <w:rPr>
          <w:rFonts w:ascii="Times New Roman" w:hAnsi="Times New Roman" w:cs="Times New Roman"/>
          <w:sz w:val="28"/>
          <w:szCs w:val="28"/>
        </w:rPr>
        <w:t>Сечені</w:t>
      </w:r>
      <w:proofErr w:type="spellEnd"/>
      <w:r w:rsidRPr="00FA700D">
        <w:rPr>
          <w:rFonts w:ascii="Times New Roman" w:hAnsi="Times New Roman" w:cs="Times New Roman"/>
          <w:sz w:val="28"/>
          <w:szCs w:val="28"/>
        </w:rPr>
        <w:t xml:space="preserve">; відвідання озер Балатон та </w:t>
      </w:r>
      <w:proofErr w:type="spellStart"/>
      <w:r w:rsidRPr="00FA700D">
        <w:rPr>
          <w:rFonts w:ascii="Times New Roman" w:hAnsi="Times New Roman" w:cs="Times New Roman"/>
          <w:sz w:val="28"/>
          <w:szCs w:val="28"/>
        </w:rPr>
        <w:t>Хевіз</w:t>
      </w:r>
      <w:proofErr w:type="spellEnd"/>
      <w:r w:rsidRPr="00FA700D">
        <w:rPr>
          <w:rFonts w:ascii="Times New Roman" w:hAnsi="Times New Roman" w:cs="Times New Roman"/>
          <w:sz w:val="28"/>
          <w:szCs w:val="28"/>
        </w:rPr>
        <w:t xml:space="preserve">;  «У світлі тисячі вогнів» - екскурсія на кораблі по Дунаю;  «Подорож в Закрут Дунаю»; «Ключ до серця Будапешта»; «Таємнича Буда»; «Відень – столиця Габсбургів»; «Казки віденського лісу» «Братислава чекає гостей» та багато інших.  Особливістю цих турів є поєднання рекреаційного туризму з культурно-пізнавальним, а в деяких випадках навіть з активним туризмом, як у випадку з катанням на лижах в Словаччині. </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Не зважаючи на те, що значно частіше туристи обирають країни Верхнього басейну, існує тенденція до збільшення пропозиції турів до країн Нижнього Дунаю, особливо до Румунії. Країна багата на рекреаційні ресурси, проте зараз існує попит на екскурсійні тури з відвідуванням місць, пов’язаних з Графом Дракулою. Найпопулярнішим туром ТО «Каліпсо Україна» є «В гості в країну Дракули», який включає відвідання Сучави, </w:t>
      </w:r>
      <w:proofErr w:type="spellStart"/>
      <w:r w:rsidRPr="00FA700D">
        <w:rPr>
          <w:rFonts w:ascii="Times New Roman" w:hAnsi="Times New Roman" w:cs="Times New Roman"/>
          <w:sz w:val="28"/>
          <w:szCs w:val="28"/>
        </w:rPr>
        <w:t>Бистріці</w:t>
      </w:r>
      <w:proofErr w:type="spellEnd"/>
      <w:r w:rsidRPr="00FA700D">
        <w:rPr>
          <w:rFonts w:ascii="Times New Roman" w:hAnsi="Times New Roman" w:cs="Times New Roman"/>
          <w:sz w:val="28"/>
          <w:szCs w:val="28"/>
        </w:rPr>
        <w:t xml:space="preserve">, </w:t>
      </w:r>
      <w:proofErr w:type="spellStart"/>
      <w:r w:rsidRPr="00FA700D">
        <w:rPr>
          <w:rFonts w:ascii="Times New Roman" w:hAnsi="Times New Roman" w:cs="Times New Roman"/>
          <w:sz w:val="28"/>
          <w:szCs w:val="28"/>
        </w:rPr>
        <w:t>Брашова</w:t>
      </w:r>
      <w:proofErr w:type="spellEnd"/>
      <w:r w:rsidRPr="00FA700D">
        <w:rPr>
          <w:rFonts w:ascii="Times New Roman" w:hAnsi="Times New Roman" w:cs="Times New Roman"/>
          <w:sz w:val="28"/>
          <w:szCs w:val="28"/>
        </w:rPr>
        <w:t xml:space="preserve"> та Бухаресту. Екскурсійний тур включає огляди визначних культурно-історичних пам’яток, таких як: Тронна фортеця та історичний центр Сучави, монастир Воронець (ЮНЕСКО), історичний центр улюбленого міста Графа Дракули – </w:t>
      </w:r>
      <w:proofErr w:type="spellStart"/>
      <w:r w:rsidRPr="00FA700D">
        <w:rPr>
          <w:rFonts w:ascii="Times New Roman" w:hAnsi="Times New Roman" w:cs="Times New Roman"/>
          <w:sz w:val="28"/>
          <w:szCs w:val="28"/>
        </w:rPr>
        <w:t>Бистріци</w:t>
      </w:r>
      <w:proofErr w:type="spellEnd"/>
      <w:r w:rsidRPr="00FA700D">
        <w:rPr>
          <w:rFonts w:ascii="Times New Roman" w:hAnsi="Times New Roman" w:cs="Times New Roman"/>
          <w:sz w:val="28"/>
          <w:szCs w:val="28"/>
        </w:rPr>
        <w:t>,</w:t>
      </w:r>
      <w:r w:rsidRPr="00FA700D">
        <w:t xml:space="preserve"> </w:t>
      </w:r>
      <w:r w:rsidRPr="00FA700D">
        <w:rPr>
          <w:rFonts w:ascii="Times New Roman" w:hAnsi="Times New Roman" w:cs="Times New Roman"/>
          <w:sz w:val="28"/>
          <w:szCs w:val="28"/>
        </w:rPr>
        <w:t xml:space="preserve">фортецю </w:t>
      </w:r>
      <w:proofErr w:type="spellStart"/>
      <w:r w:rsidRPr="00FA700D">
        <w:rPr>
          <w:rFonts w:ascii="Times New Roman" w:hAnsi="Times New Roman" w:cs="Times New Roman"/>
          <w:sz w:val="28"/>
          <w:szCs w:val="28"/>
        </w:rPr>
        <w:t>Ришнов</w:t>
      </w:r>
      <w:proofErr w:type="spellEnd"/>
      <w:r w:rsidRPr="00FA700D">
        <w:rPr>
          <w:rFonts w:ascii="Times New Roman" w:hAnsi="Times New Roman" w:cs="Times New Roman"/>
          <w:sz w:val="28"/>
          <w:szCs w:val="28"/>
        </w:rPr>
        <w:t xml:space="preserve">, яка є могутньою християнською фортецею, яку подували на крутій скалі впродовж 300 років, замок Дракули «В Гостях у Дракули», колишню резиденція королів Румунії –  палац </w:t>
      </w:r>
      <w:proofErr w:type="spellStart"/>
      <w:r w:rsidRPr="00FA700D">
        <w:rPr>
          <w:rFonts w:ascii="Times New Roman" w:hAnsi="Times New Roman" w:cs="Times New Roman"/>
          <w:sz w:val="28"/>
          <w:szCs w:val="28"/>
        </w:rPr>
        <w:t>Пелеш</w:t>
      </w:r>
      <w:proofErr w:type="spellEnd"/>
      <w:r w:rsidRPr="00FA700D">
        <w:rPr>
          <w:rFonts w:ascii="Times New Roman" w:hAnsi="Times New Roman" w:cs="Times New Roman"/>
          <w:sz w:val="28"/>
          <w:szCs w:val="28"/>
        </w:rPr>
        <w:t xml:space="preserve">, історичний центр Бухаресту з відомим Палацом Парламенту і </w:t>
      </w:r>
      <w:proofErr w:type="spellStart"/>
      <w:r w:rsidRPr="00FA700D">
        <w:rPr>
          <w:rFonts w:ascii="Times New Roman" w:hAnsi="Times New Roman" w:cs="Times New Roman"/>
          <w:sz w:val="28"/>
          <w:szCs w:val="28"/>
        </w:rPr>
        <w:t>тд</w:t>
      </w:r>
      <w:proofErr w:type="spellEnd"/>
      <w:r w:rsidRPr="00FA700D">
        <w:rPr>
          <w:rFonts w:ascii="Times New Roman" w:hAnsi="Times New Roman" w:cs="Times New Roman"/>
          <w:sz w:val="28"/>
          <w:szCs w:val="28"/>
        </w:rPr>
        <w:t xml:space="preserve">. Тур розрахований на 5 днів, але є досить насиченим культурно-історичними об’єктами. Базова вартість – 215 євро. Проте, у вартість входить тільки транспорт, розміщення, а також оглядові екскурсії по </w:t>
      </w:r>
      <w:r w:rsidRPr="00FA700D">
        <w:rPr>
          <w:rFonts w:ascii="Times New Roman" w:hAnsi="Times New Roman" w:cs="Times New Roman"/>
          <w:sz w:val="28"/>
          <w:szCs w:val="28"/>
        </w:rPr>
        <w:lastRenderedPageBreak/>
        <w:t xml:space="preserve">Сучаві, </w:t>
      </w:r>
      <w:proofErr w:type="spellStart"/>
      <w:r w:rsidRPr="00FA700D">
        <w:rPr>
          <w:rFonts w:ascii="Times New Roman" w:hAnsi="Times New Roman" w:cs="Times New Roman"/>
          <w:sz w:val="28"/>
          <w:szCs w:val="28"/>
        </w:rPr>
        <w:t>Бистріці</w:t>
      </w:r>
      <w:proofErr w:type="spellEnd"/>
      <w:r w:rsidRPr="00FA700D">
        <w:rPr>
          <w:rFonts w:ascii="Times New Roman" w:hAnsi="Times New Roman" w:cs="Times New Roman"/>
          <w:sz w:val="28"/>
          <w:szCs w:val="28"/>
        </w:rPr>
        <w:t xml:space="preserve"> та </w:t>
      </w:r>
      <w:proofErr w:type="spellStart"/>
      <w:r w:rsidRPr="00FA700D">
        <w:rPr>
          <w:rFonts w:ascii="Times New Roman" w:hAnsi="Times New Roman" w:cs="Times New Roman"/>
          <w:sz w:val="28"/>
          <w:szCs w:val="28"/>
        </w:rPr>
        <w:t>Брашові</w:t>
      </w:r>
      <w:proofErr w:type="spellEnd"/>
      <w:r w:rsidRPr="00FA700D">
        <w:rPr>
          <w:rFonts w:ascii="Times New Roman" w:hAnsi="Times New Roman" w:cs="Times New Roman"/>
          <w:sz w:val="28"/>
          <w:szCs w:val="28"/>
        </w:rPr>
        <w:t>. За всі інші екскурсії, а також трансфер до туристичних атракцій доведеться платити додатково. Інші тури Каліпсо Україна («Вихідні в Трансільванії», «Вихідні в Румунії», «</w:t>
      </w:r>
      <w:proofErr w:type="spellStart"/>
      <w:r w:rsidRPr="00FA700D">
        <w:rPr>
          <w:rFonts w:ascii="Times New Roman" w:hAnsi="Times New Roman" w:cs="Times New Roman"/>
          <w:sz w:val="28"/>
          <w:szCs w:val="28"/>
        </w:rPr>
        <w:t>Хелловін</w:t>
      </w:r>
      <w:proofErr w:type="spellEnd"/>
      <w:r w:rsidRPr="00FA700D">
        <w:rPr>
          <w:rFonts w:ascii="Times New Roman" w:hAnsi="Times New Roman" w:cs="Times New Roman"/>
          <w:sz w:val="28"/>
          <w:szCs w:val="28"/>
        </w:rPr>
        <w:t xml:space="preserve"> в Румунії» включають практично ті самі екскурсії, проте відрізняються тривалістю, кількістю нічних переїздів та включених в вартість екскурсій).</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Тури Румунією представлені в асортименті ТО «</w:t>
      </w:r>
      <w:proofErr w:type="spellStart"/>
      <w:r w:rsidRPr="00FA700D">
        <w:rPr>
          <w:rFonts w:ascii="Times New Roman" w:hAnsi="Times New Roman" w:cs="Times New Roman"/>
          <w:sz w:val="28"/>
          <w:szCs w:val="28"/>
        </w:rPr>
        <w:t>Аккордтур</w:t>
      </w:r>
      <w:proofErr w:type="spellEnd"/>
      <w:r w:rsidRPr="00FA700D">
        <w:rPr>
          <w:rFonts w:ascii="Times New Roman" w:hAnsi="Times New Roman" w:cs="Times New Roman"/>
          <w:sz w:val="28"/>
          <w:szCs w:val="28"/>
        </w:rPr>
        <w:t>». Тур «</w:t>
      </w:r>
      <w:proofErr w:type="spellStart"/>
      <w:r w:rsidRPr="00FA700D">
        <w:rPr>
          <w:rFonts w:ascii="Times New Roman" w:hAnsi="Times New Roman" w:cs="Times New Roman"/>
          <w:sz w:val="28"/>
          <w:szCs w:val="28"/>
        </w:rPr>
        <w:t>Вікенд</w:t>
      </w:r>
      <w:proofErr w:type="spellEnd"/>
      <w:r w:rsidRPr="00FA700D">
        <w:rPr>
          <w:rFonts w:ascii="Times New Roman" w:hAnsi="Times New Roman" w:cs="Times New Roman"/>
          <w:sz w:val="28"/>
          <w:szCs w:val="28"/>
        </w:rPr>
        <w:t xml:space="preserve"> з родзи</w:t>
      </w:r>
      <w:r w:rsidR="00C12BB3">
        <w:rPr>
          <w:rFonts w:ascii="Times New Roman" w:hAnsi="Times New Roman" w:cs="Times New Roman"/>
          <w:sz w:val="28"/>
          <w:szCs w:val="28"/>
        </w:rPr>
        <w:t xml:space="preserve">нкою: Замок </w:t>
      </w:r>
      <w:proofErr w:type="spellStart"/>
      <w:r w:rsidR="00C12BB3">
        <w:rPr>
          <w:rFonts w:ascii="Times New Roman" w:hAnsi="Times New Roman" w:cs="Times New Roman"/>
          <w:sz w:val="28"/>
          <w:szCs w:val="28"/>
        </w:rPr>
        <w:t>Корвінів</w:t>
      </w:r>
      <w:proofErr w:type="spellEnd"/>
      <w:r w:rsidR="00C12BB3">
        <w:rPr>
          <w:rFonts w:ascii="Times New Roman" w:hAnsi="Times New Roman" w:cs="Times New Roman"/>
          <w:sz w:val="28"/>
          <w:szCs w:val="28"/>
        </w:rPr>
        <w:t xml:space="preserve"> + </w:t>
      </w:r>
      <w:proofErr w:type="spellStart"/>
      <w:r w:rsidR="00C12BB3">
        <w:rPr>
          <w:rFonts w:ascii="Times New Roman" w:hAnsi="Times New Roman" w:cs="Times New Roman"/>
          <w:sz w:val="28"/>
          <w:szCs w:val="28"/>
        </w:rPr>
        <w:t>Турда</w:t>
      </w:r>
      <w:proofErr w:type="spellEnd"/>
      <w:r w:rsidR="00C12BB3">
        <w:rPr>
          <w:rFonts w:ascii="Times New Roman" w:hAnsi="Times New Roman" w:cs="Times New Roman"/>
          <w:sz w:val="28"/>
          <w:szCs w:val="28"/>
        </w:rPr>
        <w:t xml:space="preserve">» – </w:t>
      </w:r>
      <w:r w:rsidRPr="00FA700D">
        <w:rPr>
          <w:rFonts w:ascii="Times New Roman" w:hAnsi="Times New Roman" w:cs="Times New Roman"/>
          <w:sz w:val="28"/>
          <w:szCs w:val="28"/>
        </w:rPr>
        <w:t xml:space="preserve">це триденний автобусний тур без нічних переїздів. Тур розпочинається у Львові, звідки автобус прямує до </w:t>
      </w:r>
      <w:proofErr w:type="spellStart"/>
      <w:r w:rsidRPr="00FA700D">
        <w:rPr>
          <w:rFonts w:ascii="Times New Roman" w:hAnsi="Times New Roman" w:cs="Times New Roman"/>
          <w:sz w:val="28"/>
          <w:szCs w:val="28"/>
        </w:rPr>
        <w:t>Ораді</w:t>
      </w:r>
      <w:proofErr w:type="spellEnd"/>
      <w:r w:rsidRPr="00FA700D">
        <w:rPr>
          <w:rFonts w:ascii="Times New Roman" w:hAnsi="Times New Roman" w:cs="Times New Roman"/>
          <w:sz w:val="28"/>
          <w:szCs w:val="28"/>
        </w:rPr>
        <w:t xml:space="preserve">, невеликого містечка, яке називають «перлиною Трансільванії».  Тут, за додаткову плату, в туристів є можливість відвідати комплекс з природною термальною водою </w:t>
      </w:r>
      <w:proofErr w:type="spellStart"/>
      <w:r w:rsidRPr="00FA700D">
        <w:rPr>
          <w:rFonts w:ascii="Times New Roman" w:hAnsi="Times New Roman" w:cs="Times New Roman"/>
          <w:sz w:val="28"/>
          <w:szCs w:val="28"/>
        </w:rPr>
        <w:t>Appolo</w:t>
      </w:r>
      <w:proofErr w:type="spellEnd"/>
      <w:r w:rsidRPr="00FA700D">
        <w:rPr>
          <w:rFonts w:ascii="Times New Roman" w:hAnsi="Times New Roman" w:cs="Times New Roman"/>
          <w:sz w:val="28"/>
          <w:szCs w:val="28"/>
        </w:rPr>
        <w:t xml:space="preserve"> </w:t>
      </w:r>
      <w:proofErr w:type="spellStart"/>
      <w:r w:rsidRPr="00FA700D">
        <w:rPr>
          <w:rFonts w:ascii="Times New Roman" w:hAnsi="Times New Roman" w:cs="Times New Roman"/>
          <w:sz w:val="28"/>
          <w:szCs w:val="28"/>
        </w:rPr>
        <w:t>Resort</w:t>
      </w:r>
      <w:proofErr w:type="spellEnd"/>
      <w:r w:rsidRPr="00FA700D">
        <w:rPr>
          <w:rFonts w:ascii="Times New Roman" w:hAnsi="Times New Roman" w:cs="Times New Roman"/>
          <w:sz w:val="28"/>
          <w:szCs w:val="28"/>
        </w:rPr>
        <w:t xml:space="preserve"> </w:t>
      </w:r>
      <w:proofErr w:type="spellStart"/>
      <w:r w:rsidRPr="00FA700D">
        <w:rPr>
          <w:rFonts w:ascii="Times New Roman" w:hAnsi="Times New Roman" w:cs="Times New Roman"/>
          <w:sz w:val="28"/>
          <w:szCs w:val="28"/>
        </w:rPr>
        <w:t>and</w:t>
      </w:r>
      <w:proofErr w:type="spellEnd"/>
      <w:r w:rsidRPr="00FA700D">
        <w:rPr>
          <w:rFonts w:ascii="Times New Roman" w:hAnsi="Times New Roman" w:cs="Times New Roman"/>
          <w:sz w:val="28"/>
          <w:szCs w:val="28"/>
        </w:rPr>
        <w:t xml:space="preserve"> </w:t>
      </w:r>
      <w:proofErr w:type="spellStart"/>
      <w:r w:rsidRPr="00FA700D">
        <w:rPr>
          <w:rFonts w:ascii="Times New Roman" w:hAnsi="Times New Roman" w:cs="Times New Roman"/>
          <w:sz w:val="28"/>
          <w:szCs w:val="28"/>
        </w:rPr>
        <w:t>Spa</w:t>
      </w:r>
      <w:proofErr w:type="spellEnd"/>
      <w:r w:rsidRPr="00FA700D">
        <w:rPr>
          <w:rFonts w:ascii="Times New Roman" w:hAnsi="Times New Roman" w:cs="Times New Roman"/>
          <w:sz w:val="28"/>
          <w:szCs w:val="28"/>
        </w:rPr>
        <w:t xml:space="preserve"> в містечку </w:t>
      </w:r>
      <w:proofErr w:type="spellStart"/>
      <w:r w:rsidRPr="00FA700D">
        <w:rPr>
          <w:rFonts w:ascii="Times New Roman" w:hAnsi="Times New Roman" w:cs="Times New Roman"/>
          <w:sz w:val="28"/>
          <w:szCs w:val="28"/>
        </w:rPr>
        <w:t>Бейле</w:t>
      </w:r>
      <w:proofErr w:type="spellEnd"/>
      <w:r w:rsidRPr="00FA700D">
        <w:rPr>
          <w:rFonts w:ascii="Times New Roman" w:hAnsi="Times New Roman" w:cs="Times New Roman"/>
          <w:sz w:val="28"/>
          <w:szCs w:val="28"/>
        </w:rPr>
        <w:t xml:space="preserve"> Фелікс, а також познайомитись з містом </w:t>
      </w:r>
      <w:proofErr w:type="spellStart"/>
      <w:r w:rsidRPr="00FA700D">
        <w:rPr>
          <w:rFonts w:ascii="Times New Roman" w:hAnsi="Times New Roman" w:cs="Times New Roman"/>
          <w:sz w:val="28"/>
          <w:szCs w:val="28"/>
        </w:rPr>
        <w:t>Орадя</w:t>
      </w:r>
      <w:proofErr w:type="spellEnd"/>
      <w:r w:rsidRPr="00FA700D">
        <w:rPr>
          <w:rFonts w:ascii="Times New Roman" w:hAnsi="Times New Roman" w:cs="Times New Roman"/>
          <w:sz w:val="28"/>
          <w:szCs w:val="28"/>
        </w:rPr>
        <w:t xml:space="preserve"> на вечірній оглядовій екскурсії. Далі туристів чекає запланована екскурсія по місту Альба-Юлія, а також можливість відвідати замок </w:t>
      </w:r>
      <w:proofErr w:type="spellStart"/>
      <w:r w:rsidRPr="00FA700D">
        <w:rPr>
          <w:rFonts w:ascii="Times New Roman" w:hAnsi="Times New Roman" w:cs="Times New Roman"/>
          <w:sz w:val="28"/>
          <w:szCs w:val="28"/>
        </w:rPr>
        <w:t>Корвінів</w:t>
      </w:r>
      <w:proofErr w:type="spellEnd"/>
      <w:r w:rsidRPr="00FA700D">
        <w:rPr>
          <w:rFonts w:ascii="Times New Roman" w:hAnsi="Times New Roman" w:cs="Times New Roman"/>
          <w:sz w:val="28"/>
          <w:szCs w:val="28"/>
        </w:rPr>
        <w:t xml:space="preserve"> і культурну столицю Трансільванії – місто </w:t>
      </w:r>
      <w:proofErr w:type="spellStart"/>
      <w:r w:rsidRPr="00FA700D">
        <w:rPr>
          <w:rFonts w:ascii="Times New Roman" w:hAnsi="Times New Roman" w:cs="Times New Roman"/>
          <w:sz w:val="28"/>
          <w:szCs w:val="28"/>
        </w:rPr>
        <w:t>Клуж-Напока</w:t>
      </w:r>
      <w:proofErr w:type="spellEnd"/>
      <w:r w:rsidRPr="00FA700D">
        <w:rPr>
          <w:rFonts w:ascii="Times New Roman" w:hAnsi="Times New Roman" w:cs="Times New Roman"/>
          <w:sz w:val="28"/>
          <w:szCs w:val="28"/>
        </w:rPr>
        <w:t xml:space="preserve">. Окрім цього, тур включає відвідання унікального місця – соляної шахти </w:t>
      </w:r>
      <w:proofErr w:type="spellStart"/>
      <w:r w:rsidRPr="00FA700D">
        <w:rPr>
          <w:rFonts w:ascii="Times New Roman" w:hAnsi="Times New Roman" w:cs="Times New Roman"/>
          <w:sz w:val="28"/>
          <w:szCs w:val="28"/>
        </w:rPr>
        <w:t>Турди</w:t>
      </w:r>
      <w:proofErr w:type="spellEnd"/>
      <w:r w:rsidRPr="00FA700D">
        <w:rPr>
          <w:rFonts w:ascii="Times New Roman" w:hAnsi="Times New Roman" w:cs="Times New Roman"/>
          <w:sz w:val="28"/>
          <w:szCs w:val="28"/>
        </w:rPr>
        <w:t xml:space="preserve">, яка займає перше місце серед найкрасивіших місць в світі, які знаходяться під землею. </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«Натхненний </w:t>
      </w:r>
      <w:proofErr w:type="spellStart"/>
      <w:r w:rsidRPr="00FA700D">
        <w:rPr>
          <w:rFonts w:ascii="Times New Roman" w:hAnsi="Times New Roman" w:cs="Times New Roman"/>
          <w:sz w:val="28"/>
          <w:szCs w:val="28"/>
        </w:rPr>
        <w:t>вікенд</w:t>
      </w:r>
      <w:proofErr w:type="spellEnd"/>
      <w:r w:rsidRPr="00FA700D">
        <w:rPr>
          <w:rFonts w:ascii="Times New Roman" w:hAnsi="Times New Roman" w:cs="Times New Roman"/>
          <w:sz w:val="28"/>
          <w:szCs w:val="28"/>
        </w:rPr>
        <w:t xml:space="preserve"> в Трансільванії» - тур вихідного дня, що розпочинається в Одесі. Перший день подорожі включає відвідання міста контрастів Бухаресту, а також найбільший термальний комплекс Європи – </w:t>
      </w:r>
      <w:proofErr w:type="spellStart"/>
      <w:r w:rsidRPr="00FA700D">
        <w:rPr>
          <w:rFonts w:ascii="Times New Roman" w:hAnsi="Times New Roman" w:cs="Times New Roman"/>
          <w:sz w:val="28"/>
          <w:szCs w:val="28"/>
        </w:rPr>
        <w:t>Therme</w:t>
      </w:r>
      <w:proofErr w:type="spellEnd"/>
      <w:r w:rsidRPr="00FA700D">
        <w:rPr>
          <w:rFonts w:ascii="Times New Roman" w:hAnsi="Times New Roman" w:cs="Times New Roman"/>
          <w:sz w:val="28"/>
          <w:szCs w:val="28"/>
        </w:rPr>
        <w:t xml:space="preserve"> </w:t>
      </w:r>
      <w:proofErr w:type="spellStart"/>
      <w:r w:rsidRPr="00FA700D">
        <w:rPr>
          <w:rFonts w:ascii="Times New Roman" w:hAnsi="Times New Roman" w:cs="Times New Roman"/>
          <w:sz w:val="28"/>
          <w:szCs w:val="28"/>
        </w:rPr>
        <w:t>Bucurest</w:t>
      </w:r>
      <w:proofErr w:type="spellEnd"/>
      <w:r w:rsidRPr="00FA700D">
        <w:rPr>
          <w:rFonts w:ascii="Times New Roman" w:hAnsi="Times New Roman" w:cs="Times New Roman"/>
          <w:sz w:val="28"/>
          <w:szCs w:val="28"/>
        </w:rPr>
        <w:t>. Другий та третій дні подорожі насичений екскурсійними програмами:</w:t>
      </w:r>
    </w:p>
    <w:p w:rsidR="00FA700D" w:rsidRPr="00FA700D" w:rsidRDefault="00FA700D" w:rsidP="00FA700D">
      <w:pPr>
        <w:numPr>
          <w:ilvl w:val="0"/>
          <w:numId w:val="8"/>
        </w:num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Замок «</w:t>
      </w:r>
      <w:proofErr w:type="spellStart"/>
      <w:r w:rsidRPr="00FA700D">
        <w:rPr>
          <w:rFonts w:ascii="Times New Roman" w:hAnsi="Times New Roman" w:cs="Times New Roman"/>
          <w:sz w:val="28"/>
          <w:szCs w:val="28"/>
        </w:rPr>
        <w:t>Пелеш</w:t>
      </w:r>
      <w:proofErr w:type="spellEnd"/>
      <w:r w:rsidRPr="00FA700D">
        <w:rPr>
          <w:rFonts w:ascii="Times New Roman" w:hAnsi="Times New Roman" w:cs="Times New Roman"/>
          <w:sz w:val="28"/>
          <w:szCs w:val="28"/>
        </w:rPr>
        <w:t>»;</w:t>
      </w:r>
    </w:p>
    <w:p w:rsidR="00FA700D" w:rsidRPr="00FA700D" w:rsidRDefault="00FA700D" w:rsidP="00FA700D">
      <w:pPr>
        <w:numPr>
          <w:ilvl w:val="0"/>
          <w:numId w:val="8"/>
        </w:num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Палац-привид в місті </w:t>
      </w:r>
      <w:proofErr w:type="spellStart"/>
      <w:r w:rsidRPr="00FA700D">
        <w:rPr>
          <w:rFonts w:ascii="Times New Roman" w:hAnsi="Times New Roman" w:cs="Times New Roman"/>
          <w:sz w:val="28"/>
          <w:szCs w:val="28"/>
        </w:rPr>
        <w:t>Буштені</w:t>
      </w:r>
      <w:proofErr w:type="spellEnd"/>
      <w:r w:rsidRPr="00FA700D">
        <w:rPr>
          <w:rFonts w:ascii="Times New Roman" w:hAnsi="Times New Roman" w:cs="Times New Roman"/>
          <w:sz w:val="28"/>
          <w:szCs w:val="28"/>
        </w:rPr>
        <w:t>;</w:t>
      </w:r>
    </w:p>
    <w:p w:rsidR="00FA700D" w:rsidRPr="00FA700D" w:rsidRDefault="00FA700D" w:rsidP="00FA700D">
      <w:pPr>
        <w:numPr>
          <w:ilvl w:val="0"/>
          <w:numId w:val="8"/>
        </w:num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Замок «Графа Дракули»;</w:t>
      </w:r>
    </w:p>
    <w:p w:rsidR="00FA700D" w:rsidRPr="00FA700D" w:rsidRDefault="00FA700D" w:rsidP="00FA700D">
      <w:pPr>
        <w:numPr>
          <w:ilvl w:val="0"/>
          <w:numId w:val="8"/>
        </w:num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Історичний центр міста </w:t>
      </w:r>
      <w:proofErr w:type="spellStart"/>
      <w:r w:rsidRPr="00FA700D">
        <w:rPr>
          <w:rFonts w:ascii="Times New Roman" w:hAnsi="Times New Roman" w:cs="Times New Roman"/>
          <w:sz w:val="28"/>
          <w:szCs w:val="28"/>
        </w:rPr>
        <w:t>Брашов</w:t>
      </w:r>
      <w:proofErr w:type="spellEnd"/>
    </w:p>
    <w:p w:rsidR="00FA700D" w:rsidRPr="00FA700D" w:rsidRDefault="00FA700D" w:rsidP="00FA700D">
      <w:pPr>
        <w:numPr>
          <w:ilvl w:val="0"/>
          <w:numId w:val="8"/>
        </w:num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«Вечір з національним колоритом» з дегустацією румунської </w:t>
      </w:r>
      <w:proofErr w:type="spellStart"/>
      <w:r w:rsidRPr="00FA700D">
        <w:rPr>
          <w:rFonts w:ascii="Times New Roman" w:hAnsi="Times New Roman" w:cs="Times New Roman"/>
          <w:sz w:val="28"/>
          <w:szCs w:val="28"/>
        </w:rPr>
        <w:t>цуйки</w:t>
      </w:r>
      <w:proofErr w:type="spellEnd"/>
      <w:r w:rsidRPr="00FA700D">
        <w:rPr>
          <w:rFonts w:ascii="Times New Roman" w:hAnsi="Times New Roman" w:cs="Times New Roman"/>
          <w:sz w:val="28"/>
          <w:szCs w:val="28"/>
        </w:rPr>
        <w:t>;</w:t>
      </w:r>
    </w:p>
    <w:p w:rsidR="00FA700D" w:rsidRPr="00FA700D" w:rsidRDefault="00FA700D" w:rsidP="00FA700D">
      <w:pPr>
        <w:numPr>
          <w:ilvl w:val="0"/>
          <w:numId w:val="8"/>
        </w:num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фортеця </w:t>
      </w:r>
      <w:proofErr w:type="spellStart"/>
      <w:r w:rsidRPr="00FA700D">
        <w:rPr>
          <w:rFonts w:ascii="Times New Roman" w:hAnsi="Times New Roman" w:cs="Times New Roman"/>
          <w:sz w:val="28"/>
          <w:szCs w:val="28"/>
        </w:rPr>
        <w:t>Ришнов</w:t>
      </w:r>
      <w:proofErr w:type="spellEnd"/>
      <w:r w:rsidRPr="00FA700D">
        <w:rPr>
          <w:rFonts w:ascii="Times New Roman" w:hAnsi="Times New Roman" w:cs="Times New Roman"/>
          <w:sz w:val="28"/>
          <w:szCs w:val="28"/>
        </w:rPr>
        <w:t>;</w:t>
      </w:r>
    </w:p>
    <w:p w:rsidR="00FA700D" w:rsidRPr="00FA700D" w:rsidRDefault="00FA700D" w:rsidP="00FA700D">
      <w:pPr>
        <w:numPr>
          <w:ilvl w:val="0"/>
          <w:numId w:val="8"/>
        </w:num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печера </w:t>
      </w:r>
      <w:r w:rsidRPr="00FA700D">
        <w:rPr>
          <w:rFonts w:ascii="Times New Roman" w:hAnsi="Times New Roman" w:cs="Times New Roman"/>
          <w:sz w:val="28"/>
          <w:szCs w:val="28"/>
          <w:lang w:val="en-US"/>
        </w:rPr>
        <w:t>Castle Valley.</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Цікавими є автобусні тури, що дозволяють відвідати одразу декілька країн Східної та Південної Європи, як, наприклад, тур від ТО </w:t>
      </w:r>
      <w:proofErr w:type="spellStart"/>
      <w:r w:rsidRPr="00FA700D">
        <w:rPr>
          <w:rFonts w:ascii="Times New Roman" w:hAnsi="Times New Roman" w:cs="Times New Roman"/>
          <w:sz w:val="28"/>
          <w:szCs w:val="28"/>
        </w:rPr>
        <w:t>АккордТур</w:t>
      </w:r>
      <w:proofErr w:type="spellEnd"/>
      <w:r w:rsidRPr="00FA700D">
        <w:rPr>
          <w:rFonts w:ascii="Times New Roman" w:hAnsi="Times New Roman" w:cs="Times New Roman"/>
          <w:sz w:val="28"/>
          <w:szCs w:val="28"/>
        </w:rPr>
        <w:t xml:space="preserve"> «Літні </w:t>
      </w:r>
      <w:r w:rsidRPr="00FA700D">
        <w:rPr>
          <w:rFonts w:ascii="Times New Roman" w:hAnsi="Times New Roman" w:cs="Times New Roman"/>
          <w:sz w:val="28"/>
          <w:szCs w:val="28"/>
        </w:rPr>
        <w:lastRenderedPageBreak/>
        <w:t>акварелі Балкан», тур охоплює Румунію, Албанію, Македонію та Болгарію. І в свою програму включає:</w:t>
      </w:r>
    </w:p>
    <w:p w:rsidR="00FA700D" w:rsidRPr="00FA700D" w:rsidRDefault="00FA700D" w:rsidP="00FA700D">
      <w:pPr>
        <w:numPr>
          <w:ilvl w:val="0"/>
          <w:numId w:val="8"/>
        </w:num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екскурсія по Бухаресту;</w:t>
      </w:r>
    </w:p>
    <w:p w:rsidR="00FA700D" w:rsidRPr="00FA700D" w:rsidRDefault="00FA700D" w:rsidP="00FA700D">
      <w:pPr>
        <w:numPr>
          <w:ilvl w:val="0"/>
          <w:numId w:val="8"/>
        </w:num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 xml:space="preserve">відвідання термального комплексу </w:t>
      </w:r>
      <w:proofErr w:type="spellStart"/>
      <w:r w:rsidRPr="00FA700D">
        <w:rPr>
          <w:rFonts w:ascii="Times New Roman" w:hAnsi="Times New Roman" w:cs="Times New Roman"/>
          <w:sz w:val="28"/>
          <w:szCs w:val="28"/>
        </w:rPr>
        <w:t>Therme</w:t>
      </w:r>
      <w:proofErr w:type="spellEnd"/>
      <w:r w:rsidRPr="00FA700D">
        <w:rPr>
          <w:rFonts w:ascii="Times New Roman" w:hAnsi="Times New Roman" w:cs="Times New Roman"/>
          <w:sz w:val="28"/>
          <w:szCs w:val="28"/>
        </w:rPr>
        <w:t xml:space="preserve"> </w:t>
      </w:r>
      <w:proofErr w:type="spellStart"/>
      <w:r w:rsidRPr="00FA700D">
        <w:rPr>
          <w:rFonts w:ascii="Times New Roman" w:hAnsi="Times New Roman" w:cs="Times New Roman"/>
          <w:sz w:val="28"/>
          <w:szCs w:val="28"/>
        </w:rPr>
        <w:t>Bucurest</w:t>
      </w:r>
      <w:proofErr w:type="spellEnd"/>
      <w:r w:rsidRPr="00FA700D">
        <w:rPr>
          <w:rFonts w:ascii="Times New Roman" w:hAnsi="Times New Roman" w:cs="Times New Roman"/>
          <w:sz w:val="28"/>
          <w:szCs w:val="28"/>
        </w:rPr>
        <w:t>;</w:t>
      </w:r>
    </w:p>
    <w:p w:rsidR="00FA700D" w:rsidRPr="00FA700D" w:rsidRDefault="00FA700D" w:rsidP="00FA700D">
      <w:pPr>
        <w:numPr>
          <w:ilvl w:val="0"/>
          <w:numId w:val="8"/>
        </w:num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 xml:space="preserve">відпочинок на Адріатичному узбережжі в м. </w:t>
      </w:r>
      <w:proofErr w:type="spellStart"/>
      <w:r w:rsidRPr="00FA700D">
        <w:rPr>
          <w:rFonts w:ascii="Times New Roman" w:hAnsi="Times New Roman" w:cs="Times New Roman"/>
          <w:sz w:val="28"/>
          <w:szCs w:val="28"/>
        </w:rPr>
        <w:t>Дуррес</w:t>
      </w:r>
      <w:proofErr w:type="spellEnd"/>
      <w:r w:rsidRPr="00FA700D">
        <w:rPr>
          <w:rFonts w:ascii="Times New Roman" w:hAnsi="Times New Roman" w:cs="Times New Roman"/>
          <w:sz w:val="28"/>
          <w:szCs w:val="28"/>
        </w:rPr>
        <w:t xml:space="preserve">, </w:t>
      </w:r>
      <w:proofErr w:type="spellStart"/>
      <w:r w:rsidRPr="00FA700D">
        <w:rPr>
          <w:rFonts w:ascii="Times New Roman" w:hAnsi="Times New Roman" w:cs="Times New Roman"/>
          <w:sz w:val="28"/>
          <w:szCs w:val="28"/>
        </w:rPr>
        <w:t>Круя</w:t>
      </w:r>
      <w:proofErr w:type="spellEnd"/>
      <w:r w:rsidRPr="00FA700D">
        <w:rPr>
          <w:rFonts w:ascii="Times New Roman" w:hAnsi="Times New Roman" w:cs="Times New Roman"/>
          <w:sz w:val="28"/>
          <w:szCs w:val="28"/>
        </w:rPr>
        <w:t xml:space="preserve">, </w:t>
      </w:r>
      <w:proofErr w:type="spellStart"/>
      <w:r w:rsidRPr="00FA700D">
        <w:rPr>
          <w:rFonts w:ascii="Times New Roman" w:hAnsi="Times New Roman" w:cs="Times New Roman"/>
          <w:sz w:val="28"/>
          <w:szCs w:val="28"/>
        </w:rPr>
        <w:t>Тірана</w:t>
      </w:r>
      <w:proofErr w:type="spellEnd"/>
      <w:r w:rsidRPr="00FA700D">
        <w:rPr>
          <w:rFonts w:ascii="Times New Roman" w:hAnsi="Times New Roman" w:cs="Times New Roman"/>
          <w:sz w:val="28"/>
          <w:szCs w:val="28"/>
        </w:rPr>
        <w:t>;</w:t>
      </w:r>
    </w:p>
    <w:p w:rsidR="00FA700D" w:rsidRPr="00FA700D" w:rsidRDefault="00FA700D" w:rsidP="00FA700D">
      <w:pPr>
        <w:numPr>
          <w:ilvl w:val="0"/>
          <w:numId w:val="8"/>
        </w:num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 xml:space="preserve">відвідання м. </w:t>
      </w:r>
      <w:proofErr w:type="spellStart"/>
      <w:r w:rsidRPr="00FA700D">
        <w:rPr>
          <w:rFonts w:ascii="Times New Roman" w:hAnsi="Times New Roman" w:cs="Times New Roman"/>
          <w:sz w:val="28"/>
          <w:szCs w:val="28"/>
        </w:rPr>
        <w:t>Орхид</w:t>
      </w:r>
      <w:proofErr w:type="spellEnd"/>
      <w:r w:rsidRPr="00FA700D">
        <w:rPr>
          <w:rFonts w:ascii="Times New Roman" w:hAnsi="Times New Roman" w:cs="Times New Roman"/>
          <w:sz w:val="28"/>
          <w:szCs w:val="28"/>
        </w:rPr>
        <w:t xml:space="preserve"> і </w:t>
      </w:r>
      <w:proofErr w:type="spellStart"/>
      <w:r w:rsidRPr="00FA700D">
        <w:rPr>
          <w:rFonts w:ascii="Times New Roman" w:hAnsi="Times New Roman" w:cs="Times New Roman"/>
          <w:sz w:val="28"/>
          <w:szCs w:val="28"/>
        </w:rPr>
        <w:t>Орхидського</w:t>
      </w:r>
      <w:proofErr w:type="spellEnd"/>
      <w:r w:rsidRPr="00FA700D">
        <w:rPr>
          <w:rFonts w:ascii="Times New Roman" w:hAnsi="Times New Roman" w:cs="Times New Roman"/>
          <w:sz w:val="28"/>
          <w:szCs w:val="28"/>
        </w:rPr>
        <w:t xml:space="preserve"> озера;</w:t>
      </w:r>
    </w:p>
    <w:p w:rsidR="00FA700D" w:rsidRPr="00FA700D" w:rsidRDefault="00FA700D" w:rsidP="00FA700D">
      <w:pPr>
        <w:numPr>
          <w:ilvl w:val="0"/>
          <w:numId w:val="8"/>
        </w:num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 xml:space="preserve">екскурсія по місту </w:t>
      </w:r>
      <w:proofErr w:type="spellStart"/>
      <w:r w:rsidRPr="00FA700D">
        <w:rPr>
          <w:rFonts w:ascii="Times New Roman" w:hAnsi="Times New Roman" w:cs="Times New Roman"/>
          <w:sz w:val="28"/>
          <w:szCs w:val="28"/>
        </w:rPr>
        <w:t>Гіпокастра-Бутринт</w:t>
      </w:r>
      <w:proofErr w:type="spellEnd"/>
      <w:r w:rsidRPr="00FA700D">
        <w:rPr>
          <w:rFonts w:ascii="Times New Roman" w:hAnsi="Times New Roman" w:cs="Times New Roman"/>
          <w:sz w:val="28"/>
          <w:szCs w:val="28"/>
        </w:rPr>
        <w:t>;</w:t>
      </w:r>
    </w:p>
    <w:p w:rsidR="00FA700D" w:rsidRPr="00FA700D" w:rsidRDefault="00FA700D" w:rsidP="00FA700D">
      <w:pPr>
        <w:numPr>
          <w:ilvl w:val="0"/>
          <w:numId w:val="8"/>
        </w:num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 xml:space="preserve">похід до озера </w:t>
      </w:r>
      <w:proofErr w:type="spellStart"/>
      <w:r w:rsidRPr="00FA700D">
        <w:rPr>
          <w:rFonts w:ascii="Times New Roman" w:hAnsi="Times New Roman" w:cs="Times New Roman"/>
          <w:sz w:val="28"/>
          <w:szCs w:val="28"/>
        </w:rPr>
        <w:t>Коман</w:t>
      </w:r>
      <w:proofErr w:type="spellEnd"/>
      <w:r w:rsidRPr="00FA700D">
        <w:rPr>
          <w:rFonts w:ascii="Times New Roman" w:hAnsi="Times New Roman" w:cs="Times New Roman"/>
          <w:sz w:val="28"/>
          <w:szCs w:val="28"/>
        </w:rPr>
        <w:t>;</w:t>
      </w:r>
    </w:p>
    <w:p w:rsidR="00FA700D" w:rsidRPr="00FA700D" w:rsidRDefault="00FA700D" w:rsidP="00FA700D">
      <w:pPr>
        <w:numPr>
          <w:ilvl w:val="0"/>
          <w:numId w:val="8"/>
        </w:num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екскурсія столицею Македонії – містом Скоп’є;</w:t>
      </w:r>
    </w:p>
    <w:p w:rsidR="00FA700D" w:rsidRPr="00FA700D" w:rsidRDefault="00FA700D" w:rsidP="00FA700D">
      <w:pPr>
        <w:numPr>
          <w:ilvl w:val="0"/>
          <w:numId w:val="8"/>
        </w:num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 xml:space="preserve">екскурсія по Софії, </w:t>
      </w:r>
      <w:proofErr w:type="spellStart"/>
      <w:r w:rsidRPr="00FA700D">
        <w:rPr>
          <w:rFonts w:ascii="Times New Roman" w:hAnsi="Times New Roman" w:cs="Times New Roman"/>
          <w:sz w:val="28"/>
          <w:szCs w:val="28"/>
        </w:rPr>
        <w:t>Велико-Тирново</w:t>
      </w:r>
      <w:proofErr w:type="spellEnd"/>
      <w:r w:rsidRPr="00FA700D">
        <w:rPr>
          <w:rFonts w:ascii="Times New Roman" w:hAnsi="Times New Roman" w:cs="Times New Roman"/>
          <w:sz w:val="28"/>
          <w:szCs w:val="28"/>
        </w:rPr>
        <w:t xml:space="preserve"> та </w:t>
      </w:r>
      <w:proofErr w:type="spellStart"/>
      <w:r w:rsidRPr="00FA700D">
        <w:rPr>
          <w:rFonts w:ascii="Times New Roman" w:hAnsi="Times New Roman" w:cs="Times New Roman"/>
          <w:sz w:val="28"/>
          <w:szCs w:val="28"/>
        </w:rPr>
        <w:t>Арбанаси</w:t>
      </w:r>
      <w:proofErr w:type="spellEnd"/>
      <w:r w:rsidRPr="00FA700D">
        <w:rPr>
          <w:rFonts w:ascii="Times New Roman" w:hAnsi="Times New Roman" w:cs="Times New Roman"/>
          <w:sz w:val="28"/>
          <w:szCs w:val="28"/>
        </w:rPr>
        <w:t xml:space="preserve"> (Болгарія).</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Головною перевагою таких туристичних продуктів є можливість поєднання культурно-пізнавального та рекреаційного туризму. Тури вітчизняних туроператорів не часто включають відвідання таких країн, як Албанія та Македонія, проте на основі відгуків клієнтів можна зробити висновок, що саме ці країни найбільше вразили та зацікавили. </w:t>
      </w:r>
    </w:p>
    <w:p w:rsidR="00FA700D" w:rsidRPr="00FA700D" w:rsidRDefault="00F05215" w:rsidP="00FA700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«Промінчики </w:t>
      </w:r>
      <w:proofErr w:type="spellStart"/>
      <w:r>
        <w:rPr>
          <w:rFonts w:ascii="Times New Roman" w:hAnsi="Times New Roman" w:cs="Times New Roman"/>
          <w:sz w:val="28"/>
          <w:szCs w:val="28"/>
        </w:rPr>
        <w:t>Монтенегро</w:t>
      </w:r>
      <w:proofErr w:type="spellEnd"/>
      <w:r>
        <w:rPr>
          <w:rFonts w:ascii="Times New Roman" w:hAnsi="Times New Roman" w:cs="Times New Roman"/>
          <w:sz w:val="28"/>
          <w:szCs w:val="28"/>
        </w:rPr>
        <w:t xml:space="preserve">» – </w:t>
      </w:r>
      <w:r w:rsidR="00FA700D" w:rsidRPr="00FA700D">
        <w:rPr>
          <w:rFonts w:ascii="Times New Roman" w:hAnsi="Times New Roman" w:cs="Times New Roman"/>
          <w:sz w:val="28"/>
          <w:szCs w:val="28"/>
        </w:rPr>
        <w:t>один з популярних турів ТО «</w:t>
      </w:r>
      <w:proofErr w:type="spellStart"/>
      <w:r w:rsidR="00FA700D" w:rsidRPr="00FA700D">
        <w:rPr>
          <w:rFonts w:ascii="Times New Roman" w:hAnsi="Times New Roman" w:cs="Times New Roman"/>
          <w:sz w:val="28"/>
          <w:szCs w:val="28"/>
        </w:rPr>
        <w:t>АккордТревел</w:t>
      </w:r>
      <w:proofErr w:type="spellEnd"/>
      <w:r w:rsidR="00FA700D" w:rsidRPr="00FA700D">
        <w:rPr>
          <w:rFonts w:ascii="Times New Roman" w:hAnsi="Times New Roman" w:cs="Times New Roman"/>
          <w:sz w:val="28"/>
          <w:szCs w:val="28"/>
        </w:rPr>
        <w:t xml:space="preserve">». Це достойний варіант для тих, хто хоче познайомитись з культурою одразу декількох країн і відпочити на узбережжі. Тур триває 11 днів і включає відвідання Албанії, Румунії, Сербії та Чорногорії.  З 11 днів – 8 відведено на рекреаційний відпочинок в м. </w:t>
      </w:r>
      <w:proofErr w:type="spellStart"/>
      <w:r w:rsidR="00FA700D" w:rsidRPr="00FA700D">
        <w:rPr>
          <w:rFonts w:ascii="Times New Roman" w:hAnsi="Times New Roman" w:cs="Times New Roman"/>
          <w:sz w:val="28"/>
          <w:szCs w:val="28"/>
        </w:rPr>
        <w:t>Будва</w:t>
      </w:r>
      <w:proofErr w:type="spellEnd"/>
      <w:r w:rsidR="00FA700D" w:rsidRPr="00FA700D">
        <w:rPr>
          <w:rFonts w:ascii="Times New Roman" w:hAnsi="Times New Roman" w:cs="Times New Roman"/>
          <w:sz w:val="28"/>
          <w:szCs w:val="28"/>
        </w:rPr>
        <w:t xml:space="preserve"> (Чорногорія), який можна зручно поєднувати з екскурсіями. У вартість туру входить транспорт, розміщення в готелях (3*/4*), а також екскурсія по Белграду. Решту екскурсій необхідно купляти додатково.</w:t>
      </w:r>
    </w:p>
    <w:p w:rsidR="00FA700D" w:rsidRPr="00FA700D" w:rsidRDefault="00FA700D" w:rsidP="00FA700D">
      <w:p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ab/>
        <w:t>Тур включає наступні екскурсійні програми:</w:t>
      </w:r>
    </w:p>
    <w:p w:rsidR="00FA700D" w:rsidRPr="00FA700D" w:rsidRDefault="00FA700D" w:rsidP="00FA700D">
      <w:pPr>
        <w:numPr>
          <w:ilvl w:val="0"/>
          <w:numId w:val="8"/>
        </w:num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 xml:space="preserve">історичний центр Белграду, музей Ніколя </w:t>
      </w:r>
      <w:proofErr w:type="spellStart"/>
      <w:r w:rsidRPr="00FA700D">
        <w:rPr>
          <w:rFonts w:ascii="Times New Roman" w:hAnsi="Times New Roman" w:cs="Times New Roman"/>
          <w:sz w:val="28"/>
          <w:szCs w:val="28"/>
        </w:rPr>
        <w:t>Тесли</w:t>
      </w:r>
      <w:proofErr w:type="spellEnd"/>
      <w:r w:rsidRPr="00FA700D">
        <w:rPr>
          <w:rFonts w:ascii="Times New Roman" w:hAnsi="Times New Roman" w:cs="Times New Roman"/>
          <w:sz w:val="28"/>
          <w:szCs w:val="28"/>
        </w:rPr>
        <w:t>;</w:t>
      </w:r>
    </w:p>
    <w:p w:rsidR="00FA700D" w:rsidRPr="00FA700D" w:rsidRDefault="00FA700D" w:rsidP="00FA700D">
      <w:pPr>
        <w:numPr>
          <w:ilvl w:val="0"/>
          <w:numId w:val="8"/>
        </w:num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 xml:space="preserve">екскурсія на катері найбільшим озером Балкан – </w:t>
      </w:r>
      <w:proofErr w:type="spellStart"/>
      <w:r w:rsidRPr="00FA700D">
        <w:rPr>
          <w:rFonts w:ascii="Times New Roman" w:hAnsi="Times New Roman" w:cs="Times New Roman"/>
          <w:sz w:val="28"/>
          <w:szCs w:val="28"/>
        </w:rPr>
        <w:t>Скадарським</w:t>
      </w:r>
      <w:proofErr w:type="spellEnd"/>
      <w:r w:rsidRPr="00FA700D">
        <w:rPr>
          <w:rFonts w:ascii="Times New Roman" w:hAnsi="Times New Roman" w:cs="Times New Roman"/>
          <w:sz w:val="28"/>
          <w:szCs w:val="28"/>
        </w:rPr>
        <w:t>;</w:t>
      </w:r>
    </w:p>
    <w:p w:rsidR="00FA700D" w:rsidRPr="00FA700D" w:rsidRDefault="00FA700D" w:rsidP="00FA700D">
      <w:pPr>
        <w:numPr>
          <w:ilvl w:val="0"/>
          <w:numId w:val="8"/>
        </w:num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 xml:space="preserve">екскурсія двома каньйонами річок Тара і </w:t>
      </w:r>
      <w:proofErr w:type="spellStart"/>
      <w:r w:rsidRPr="00FA700D">
        <w:rPr>
          <w:rFonts w:ascii="Times New Roman" w:hAnsi="Times New Roman" w:cs="Times New Roman"/>
          <w:sz w:val="28"/>
          <w:szCs w:val="28"/>
        </w:rPr>
        <w:t>Морача</w:t>
      </w:r>
      <w:proofErr w:type="spellEnd"/>
      <w:r w:rsidRPr="00FA700D">
        <w:rPr>
          <w:rFonts w:ascii="Times New Roman" w:hAnsi="Times New Roman" w:cs="Times New Roman"/>
          <w:sz w:val="28"/>
          <w:szCs w:val="28"/>
        </w:rPr>
        <w:t>;</w:t>
      </w:r>
    </w:p>
    <w:p w:rsidR="00FA700D" w:rsidRPr="00FA700D" w:rsidRDefault="00FA700D" w:rsidP="00FA700D">
      <w:pPr>
        <w:numPr>
          <w:ilvl w:val="0"/>
          <w:numId w:val="8"/>
        </w:num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 xml:space="preserve">екскурсія стародавньою столицею Чорногорії – м. </w:t>
      </w:r>
      <w:proofErr w:type="spellStart"/>
      <w:r w:rsidRPr="00FA700D">
        <w:rPr>
          <w:rFonts w:ascii="Times New Roman" w:hAnsi="Times New Roman" w:cs="Times New Roman"/>
          <w:sz w:val="28"/>
          <w:szCs w:val="28"/>
        </w:rPr>
        <w:t>Цетинє</w:t>
      </w:r>
      <w:proofErr w:type="spellEnd"/>
      <w:r w:rsidRPr="00FA700D">
        <w:rPr>
          <w:rFonts w:ascii="Times New Roman" w:hAnsi="Times New Roman" w:cs="Times New Roman"/>
          <w:sz w:val="28"/>
          <w:szCs w:val="28"/>
        </w:rPr>
        <w:t>;</w:t>
      </w:r>
    </w:p>
    <w:p w:rsidR="00FA700D" w:rsidRPr="00FA700D" w:rsidRDefault="00FA700D" w:rsidP="00FA700D">
      <w:pPr>
        <w:numPr>
          <w:ilvl w:val="0"/>
          <w:numId w:val="8"/>
        </w:num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 xml:space="preserve">екскурсія + дегустація в с. </w:t>
      </w:r>
      <w:proofErr w:type="spellStart"/>
      <w:r w:rsidRPr="00FA700D">
        <w:rPr>
          <w:rFonts w:ascii="Times New Roman" w:hAnsi="Times New Roman" w:cs="Times New Roman"/>
          <w:sz w:val="28"/>
          <w:szCs w:val="28"/>
        </w:rPr>
        <w:t>Негуши</w:t>
      </w:r>
      <w:proofErr w:type="spellEnd"/>
      <w:r w:rsidRPr="00FA700D">
        <w:rPr>
          <w:rFonts w:ascii="Times New Roman" w:hAnsi="Times New Roman" w:cs="Times New Roman"/>
          <w:sz w:val="28"/>
          <w:szCs w:val="28"/>
        </w:rPr>
        <w:t>;</w:t>
      </w:r>
    </w:p>
    <w:p w:rsidR="00FA700D" w:rsidRPr="00FA700D" w:rsidRDefault="00FA700D" w:rsidP="00FA700D">
      <w:pPr>
        <w:numPr>
          <w:ilvl w:val="0"/>
          <w:numId w:val="8"/>
        </w:num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 xml:space="preserve">місто на скелі – </w:t>
      </w:r>
      <w:proofErr w:type="spellStart"/>
      <w:r w:rsidRPr="00FA700D">
        <w:rPr>
          <w:rFonts w:ascii="Times New Roman" w:hAnsi="Times New Roman" w:cs="Times New Roman"/>
          <w:sz w:val="28"/>
          <w:szCs w:val="28"/>
        </w:rPr>
        <w:t>Дубровник</w:t>
      </w:r>
      <w:proofErr w:type="spellEnd"/>
      <w:r w:rsidRPr="00FA700D">
        <w:rPr>
          <w:rFonts w:ascii="Times New Roman" w:hAnsi="Times New Roman" w:cs="Times New Roman"/>
          <w:sz w:val="28"/>
          <w:szCs w:val="28"/>
        </w:rPr>
        <w:t>;</w:t>
      </w:r>
    </w:p>
    <w:p w:rsidR="00FA700D" w:rsidRPr="00FA700D" w:rsidRDefault="00FA700D" w:rsidP="00FA700D">
      <w:pPr>
        <w:numPr>
          <w:ilvl w:val="0"/>
          <w:numId w:val="8"/>
        </w:num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 xml:space="preserve">екскурсія </w:t>
      </w:r>
      <w:proofErr w:type="spellStart"/>
      <w:r w:rsidRPr="00FA700D">
        <w:rPr>
          <w:rFonts w:ascii="Times New Roman" w:hAnsi="Times New Roman" w:cs="Times New Roman"/>
          <w:sz w:val="28"/>
          <w:szCs w:val="28"/>
        </w:rPr>
        <w:t>Боко-Которською</w:t>
      </w:r>
      <w:proofErr w:type="spellEnd"/>
      <w:r w:rsidRPr="00FA700D">
        <w:rPr>
          <w:rFonts w:ascii="Times New Roman" w:hAnsi="Times New Roman" w:cs="Times New Roman"/>
          <w:sz w:val="28"/>
          <w:szCs w:val="28"/>
        </w:rPr>
        <w:t xml:space="preserve"> затокою;</w:t>
      </w:r>
    </w:p>
    <w:p w:rsidR="00FA700D" w:rsidRPr="00FA700D" w:rsidRDefault="00FA700D" w:rsidP="00FA700D">
      <w:pPr>
        <w:numPr>
          <w:ilvl w:val="0"/>
          <w:numId w:val="8"/>
        </w:num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lastRenderedPageBreak/>
        <w:t>«Чудотворний монастир Острог»;</w:t>
      </w:r>
    </w:p>
    <w:p w:rsidR="00FA700D" w:rsidRPr="00FA700D" w:rsidRDefault="00FA700D" w:rsidP="00FA700D">
      <w:pPr>
        <w:numPr>
          <w:ilvl w:val="0"/>
          <w:numId w:val="8"/>
        </w:num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 xml:space="preserve">екскурсія в </w:t>
      </w:r>
      <w:proofErr w:type="spellStart"/>
      <w:r w:rsidRPr="00FA700D">
        <w:rPr>
          <w:rFonts w:ascii="Times New Roman" w:hAnsi="Times New Roman" w:cs="Times New Roman"/>
          <w:sz w:val="28"/>
          <w:szCs w:val="28"/>
        </w:rPr>
        <w:t>Тірану</w:t>
      </w:r>
      <w:proofErr w:type="spellEnd"/>
      <w:r w:rsidRPr="00FA700D">
        <w:rPr>
          <w:rFonts w:ascii="Times New Roman" w:hAnsi="Times New Roman" w:cs="Times New Roman"/>
          <w:sz w:val="28"/>
          <w:szCs w:val="28"/>
        </w:rPr>
        <w:t xml:space="preserve"> і </w:t>
      </w:r>
      <w:proofErr w:type="spellStart"/>
      <w:r w:rsidRPr="00FA700D">
        <w:rPr>
          <w:rFonts w:ascii="Times New Roman" w:hAnsi="Times New Roman" w:cs="Times New Roman"/>
          <w:sz w:val="28"/>
          <w:szCs w:val="28"/>
        </w:rPr>
        <w:t>Крую</w:t>
      </w:r>
      <w:proofErr w:type="spellEnd"/>
      <w:r w:rsidRPr="00FA700D">
        <w:rPr>
          <w:rFonts w:ascii="Times New Roman" w:hAnsi="Times New Roman" w:cs="Times New Roman"/>
          <w:sz w:val="28"/>
          <w:szCs w:val="28"/>
        </w:rPr>
        <w:t xml:space="preserve"> (Албанія);</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Окрім цього, існують варіанти занять для людей, які надають перевагу активному відпочинку – </w:t>
      </w:r>
      <w:proofErr w:type="spellStart"/>
      <w:r w:rsidRPr="00FA700D">
        <w:rPr>
          <w:rFonts w:ascii="Times New Roman" w:hAnsi="Times New Roman" w:cs="Times New Roman"/>
          <w:sz w:val="28"/>
          <w:szCs w:val="28"/>
        </w:rPr>
        <w:t>рафтинг</w:t>
      </w:r>
      <w:proofErr w:type="spellEnd"/>
      <w:r w:rsidRPr="00FA700D">
        <w:rPr>
          <w:rFonts w:ascii="Times New Roman" w:hAnsi="Times New Roman" w:cs="Times New Roman"/>
          <w:sz w:val="28"/>
          <w:szCs w:val="28"/>
        </w:rPr>
        <w:t xml:space="preserve"> річкою Тара, рибалка в відкритому морі. </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На перший погляд програма цього туру здається наповненою, цікавою та здатною задовольнити запити різних сегментів населення. Вона включає відвідання культурно-історичних та природних пам’яток, відпочинок на узбережжі Адріатичного моря, а також активних відпочинок (</w:t>
      </w:r>
      <w:proofErr w:type="spellStart"/>
      <w:r w:rsidRPr="00FA700D">
        <w:rPr>
          <w:rFonts w:ascii="Times New Roman" w:hAnsi="Times New Roman" w:cs="Times New Roman"/>
          <w:sz w:val="28"/>
          <w:szCs w:val="28"/>
        </w:rPr>
        <w:t>рафтинг</w:t>
      </w:r>
      <w:proofErr w:type="spellEnd"/>
      <w:r w:rsidRPr="00FA700D">
        <w:rPr>
          <w:rFonts w:ascii="Times New Roman" w:hAnsi="Times New Roman" w:cs="Times New Roman"/>
          <w:sz w:val="28"/>
          <w:szCs w:val="28"/>
        </w:rPr>
        <w:t>). Варто зазначити, що відгуки туристів підтверджують це. Більшість людей акцентують увагу на насиченості подорожі цікавими заняттями та атракціями, хорошій організації та високому рівні обслуговування. Плюсом також є те, що більшість занять та екскурсій не входять в вартість в туру. Це дозволяє охопити максимальну аудиторію. Хтось може провести весь відпочинок на пляжі, в той час як інші можуть відвідувати цікаві культурно-історичні місця.</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Дещо схожий на попередній, проте розширений тур «В активному пошуку або подорож з настроєм…</w:t>
      </w:r>
      <w:proofErr w:type="spellStart"/>
      <w:r w:rsidRPr="00FA700D">
        <w:rPr>
          <w:rFonts w:ascii="Times New Roman" w:hAnsi="Times New Roman" w:cs="Times New Roman"/>
          <w:sz w:val="28"/>
          <w:szCs w:val="28"/>
        </w:rPr>
        <w:t>Дубровник</w:t>
      </w:r>
      <w:proofErr w:type="spellEnd"/>
      <w:r w:rsidRPr="00FA700D">
        <w:rPr>
          <w:rFonts w:ascii="Times New Roman" w:hAnsi="Times New Roman" w:cs="Times New Roman"/>
          <w:sz w:val="28"/>
          <w:szCs w:val="28"/>
        </w:rPr>
        <w:t xml:space="preserve"> + </w:t>
      </w:r>
      <w:proofErr w:type="spellStart"/>
      <w:r w:rsidRPr="00FA700D">
        <w:rPr>
          <w:rFonts w:ascii="Times New Roman" w:hAnsi="Times New Roman" w:cs="Times New Roman"/>
          <w:sz w:val="28"/>
          <w:szCs w:val="28"/>
        </w:rPr>
        <w:t>Будва</w:t>
      </w:r>
      <w:proofErr w:type="spellEnd"/>
      <w:r w:rsidRPr="00FA700D">
        <w:rPr>
          <w:rFonts w:ascii="Times New Roman" w:hAnsi="Times New Roman" w:cs="Times New Roman"/>
          <w:sz w:val="28"/>
          <w:szCs w:val="28"/>
        </w:rPr>
        <w:t xml:space="preserve">». Тур охоплює 8 країн басейну річки Дунай: Албанія, Болгарія, Боснія і Герцеговина, Македонія, Румунія, Сербія, Хорватія.  Тур відрізняється своєю насиченою програмою і триває 11 днів. В вартості: перевезення автобусом по маршруту, розміщення в готелях, а також екскурсії по Белграду, Сараєво, </w:t>
      </w:r>
      <w:proofErr w:type="spellStart"/>
      <w:r w:rsidRPr="00FA700D">
        <w:rPr>
          <w:rFonts w:ascii="Times New Roman" w:hAnsi="Times New Roman" w:cs="Times New Roman"/>
          <w:sz w:val="28"/>
          <w:szCs w:val="28"/>
        </w:rPr>
        <w:t>Тірані</w:t>
      </w:r>
      <w:proofErr w:type="spellEnd"/>
      <w:r w:rsidRPr="00FA700D">
        <w:rPr>
          <w:rFonts w:ascii="Times New Roman" w:hAnsi="Times New Roman" w:cs="Times New Roman"/>
          <w:sz w:val="28"/>
          <w:szCs w:val="28"/>
        </w:rPr>
        <w:t>, Скоп’є, Софії та Бухаресту.</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Крім цього, є можливість відвідати священне </w:t>
      </w:r>
      <w:proofErr w:type="spellStart"/>
      <w:r w:rsidRPr="00FA700D">
        <w:rPr>
          <w:rFonts w:ascii="Times New Roman" w:hAnsi="Times New Roman" w:cs="Times New Roman"/>
          <w:sz w:val="28"/>
          <w:szCs w:val="28"/>
        </w:rPr>
        <w:t>Меджугорє</w:t>
      </w:r>
      <w:proofErr w:type="spellEnd"/>
      <w:r w:rsidRPr="00FA700D">
        <w:rPr>
          <w:rFonts w:ascii="Times New Roman" w:hAnsi="Times New Roman" w:cs="Times New Roman"/>
          <w:sz w:val="28"/>
          <w:szCs w:val="28"/>
        </w:rPr>
        <w:t xml:space="preserve"> в Боснії і </w:t>
      </w:r>
      <w:proofErr w:type="spellStart"/>
      <w:r w:rsidRPr="00FA700D">
        <w:rPr>
          <w:rFonts w:ascii="Times New Roman" w:hAnsi="Times New Roman" w:cs="Times New Roman"/>
          <w:sz w:val="28"/>
          <w:szCs w:val="28"/>
        </w:rPr>
        <w:t>Герцоговині</w:t>
      </w:r>
      <w:proofErr w:type="spellEnd"/>
      <w:r w:rsidRPr="00FA700D">
        <w:rPr>
          <w:rFonts w:ascii="Times New Roman" w:hAnsi="Times New Roman" w:cs="Times New Roman"/>
          <w:sz w:val="28"/>
          <w:szCs w:val="28"/>
        </w:rPr>
        <w:t xml:space="preserve">, </w:t>
      </w:r>
      <w:proofErr w:type="spellStart"/>
      <w:r w:rsidRPr="00FA700D">
        <w:rPr>
          <w:rFonts w:ascii="Times New Roman" w:hAnsi="Times New Roman" w:cs="Times New Roman"/>
          <w:sz w:val="28"/>
          <w:szCs w:val="28"/>
        </w:rPr>
        <w:t>Дубровнік</w:t>
      </w:r>
      <w:proofErr w:type="spellEnd"/>
      <w:r w:rsidRPr="00FA700D">
        <w:rPr>
          <w:rFonts w:ascii="Times New Roman" w:hAnsi="Times New Roman" w:cs="Times New Roman"/>
          <w:sz w:val="28"/>
          <w:szCs w:val="28"/>
        </w:rPr>
        <w:t xml:space="preserve"> в Хорватії, </w:t>
      </w:r>
      <w:proofErr w:type="spellStart"/>
      <w:r w:rsidRPr="00FA700D">
        <w:rPr>
          <w:rFonts w:ascii="Times New Roman" w:hAnsi="Times New Roman" w:cs="Times New Roman"/>
          <w:sz w:val="28"/>
          <w:szCs w:val="28"/>
        </w:rPr>
        <w:t>Скадарське</w:t>
      </w:r>
      <w:proofErr w:type="spellEnd"/>
      <w:r w:rsidRPr="00FA700D">
        <w:rPr>
          <w:rFonts w:ascii="Times New Roman" w:hAnsi="Times New Roman" w:cs="Times New Roman"/>
          <w:sz w:val="28"/>
          <w:szCs w:val="28"/>
        </w:rPr>
        <w:t xml:space="preserve"> озеро в Чорногорії, місто </w:t>
      </w:r>
      <w:proofErr w:type="spellStart"/>
      <w:r w:rsidRPr="00FA700D">
        <w:rPr>
          <w:rFonts w:ascii="Times New Roman" w:hAnsi="Times New Roman" w:cs="Times New Roman"/>
          <w:sz w:val="28"/>
          <w:szCs w:val="28"/>
        </w:rPr>
        <w:t>Круя</w:t>
      </w:r>
      <w:proofErr w:type="spellEnd"/>
      <w:r w:rsidRPr="00FA700D">
        <w:rPr>
          <w:rFonts w:ascii="Times New Roman" w:hAnsi="Times New Roman" w:cs="Times New Roman"/>
          <w:sz w:val="28"/>
          <w:szCs w:val="28"/>
        </w:rPr>
        <w:t xml:space="preserve"> в Албанії, каньйон Матка в Македонії, </w:t>
      </w:r>
      <w:proofErr w:type="spellStart"/>
      <w:r w:rsidRPr="00FA700D">
        <w:rPr>
          <w:rFonts w:ascii="Times New Roman" w:hAnsi="Times New Roman" w:cs="Times New Roman"/>
          <w:sz w:val="28"/>
          <w:szCs w:val="28"/>
        </w:rPr>
        <w:t>Велико-Тирново</w:t>
      </w:r>
      <w:proofErr w:type="spellEnd"/>
      <w:r w:rsidRPr="00FA700D">
        <w:rPr>
          <w:rFonts w:ascii="Times New Roman" w:hAnsi="Times New Roman" w:cs="Times New Roman"/>
          <w:sz w:val="28"/>
          <w:szCs w:val="28"/>
        </w:rPr>
        <w:t xml:space="preserve"> в Болгарії та інші цікаві місця. Безперечною перевагою даного туру є відсутність нічних переїздів. На відміну від туру «Промінчики </w:t>
      </w:r>
      <w:proofErr w:type="spellStart"/>
      <w:r w:rsidRPr="00FA700D">
        <w:rPr>
          <w:rFonts w:ascii="Times New Roman" w:hAnsi="Times New Roman" w:cs="Times New Roman"/>
          <w:sz w:val="28"/>
          <w:szCs w:val="28"/>
        </w:rPr>
        <w:t>Монтенегро</w:t>
      </w:r>
      <w:proofErr w:type="spellEnd"/>
      <w:r w:rsidRPr="00FA700D">
        <w:rPr>
          <w:rFonts w:ascii="Times New Roman" w:hAnsi="Times New Roman" w:cs="Times New Roman"/>
          <w:sz w:val="28"/>
          <w:szCs w:val="28"/>
        </w:rPr>
        <w:t>», який було згадано раніше, цей варіант орієнтований для людей, які люблять активний відпочинок. Кожен день подорожі насичений екскурсіями. Найенергійніші туристи можуть обрати одразу декілька екскурсійних програм на один день, інші – досліджувати місто самостійно.</w:t>
      </w:r>
    </w:p>
    <w:p w:rsidR="00FA700D" w:rsidRPr="00FA700D" w:rsidRDefault="00FA700D" w:rsidP="00FA700D">
      <w:p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lastRenderedPageBreak/>
        <w:tab/>
        <w:t>В асортименті «</w:t>
      </w:r>
      <w:proofErr w:type="spellStart"/>
      <w:r w:rsidRPr="00FA700D">
        <w:rPr>
          <w:rFonts w:ascii="Times New Roman" w:hAnsi="Times New Roman" w:cs="Times New Roman"/>
          <w:sz w:val="28"/>
          <w:szCs w:val="28"/>
        </w:rPr>
        <w:t>АккордТур</w:t>
      </w:r>
      <w:proofErr w:type="spellEnd"/>
      <w:r w:rsidRPr="00FA700D">
        <w:rPr>
          <w:rFonts w:ascii="Times New Roman" w:hAnsi="Times New Roman" w:cs="Times New Roman"/>
          <w:sz w:val="28"/>
          <w:szCs w:val="28"/>
        </w:rPr>
        <w:t>» існує набагато більше турів, які включають відвідання Албанії, Боснії та Герцеговини, Румунії, Хорватії, проте вони не користуються популярністю. По відгуках можна зрозуміти, що тури не набирають необхідну кількість людей, тому їх доводиться відміняти.</w:t>
      </w:r>
    </w:p>
    <w:p w:rsidR="00FA700D" w:rsidRPr="00FA700D" w:rsidRDefault="00FA700D" w:rsidP="00FA700D">
      <w:p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ab/>
        <w:t>Іншим напрямком є тури, щ охоплюють Угорщину, Словенію та Італію. Одним  з найпопулярніших турів цього напряму в «</w:t>
      </w:r>
      <w:proofErr w:type="spellStart"/>
      <w:r w:rsidRPr="00FA700D">
        <w:rPr>
          <w:rFonts w:ascii="Times New Roman" w:hAnsi="Times New Roman" w:cs="Times New Roman"/>
          <w:sz w:val="28"/>
          <w:szCs w:val="28"/>
        </w:rPr>
        <w:t>АккордТур</w:t>
      </w:r>
      <w:proofErr w:type="spellEnd"/>
      <w:r w:rsidRPr="00FA700D">
        <w:rPr>
          <w:rFonts w:ascii="Times New Roman" w:hAnsi="Times New Roman" w:cs="Times New Roman"/>
          <w:sz w:val="28"/>
          <w:szCs w:val="28"/>
        </w:rPr>
        <w:t>» є короткий тур вихідного дня «</w:t>
      </w:r>
      <w:proofErr w:type="spellStart"/>
      <w:r w:rsidRPr="00FA700D">
        <w:rPr>
          <w:rFonts w:ascii="Times New Roman" w:hAnsi="Times New Roman" w:cs="Times New Roman"/>
          <w:sz w:val="28"/>
          <w:szCs w:val="28"/>
        </w:rPr>
        <w:t>Вікенд</w:t>
      </w:r>
      <w:proofErr w:type="spellEnd"/>
      <w:r w:rsidRPr="00FA700D">
        <w:rPr>
          <w:rFonts w:ascii="Times New Roman" w:hAnsi="Times New Roman" w:cs="Times New Roman"/>
          <w:sz w:val="28"/>
          <w:szCs w:val="28"/>
        </w:rPr>
        <w:t xml:space="preserve"> як в казці! Будапешт, Любляна та Венеція!». Цей тур є непоганим для першого знайомства з країнами, проте часу, відведеного на огляд, може бути недостатньо, щоб відчути та зрозуміти країну. Не зважаючи на це, туристи мають змогу обрати екскурсійні програми собі до смаку або ж досліджувати міста самостійно. Екскурсії по Венеції, Будапешті та Любляні входять до стандартної вартості туру. Додатково пропонуються наступні екскурсії: «Подорож в Закрут Дунаю», «Ключ до серця Будапешта»,  «Таємнича Буда»,  відвідування </w:t>
      </w:r>
      <w:proofErr w:type="spellStart"/>
      <w:r w:rsidRPr="00FA700D">
        <w:rPr>
          <w:rFonts w:ascii="Times New Roman" w:hAnsi="Times New Roman" w:cs="Times New Roman"/>
          <w:sz w:val="28"/>
          <w:szCs w:val="28"/>
        </w:rPr>
        <w:t>Тропікарія-океанарія</w:t>
      </w:r>
      <w:proofErr w:type="spellEnd"/>
      <w:r w:rsidRPr="00FA700D">
        <w:rPr>
          <w:rFonts w:ascii="Times New Roman" w:hAnsi="Times New Roman" w:cs="Times New Roman"/>
          <w:sz w:val="28"/>
          <w:szCs w:val="28"/>
        </w:rPr>
        <w:t xml:space="preserve">, що є найбільшим в Європі, «Ажурна прикраса Будапешта», мандрівка на острови </w:t>
      </w:r>
      <w:proofErr w:type="spellStart"/>
      <w:r w:rsidRPr="00FA700D">
        <w:rPr>
          <w:rFonts w:ascii="Times New Roman" w:hAnsi="Times New Roman" w:cs="Times New Roman"/>
          <w:sz w:val="28"/>
          <w:szCs w:val="28"/>
        </w:rPr>
        <w:t>Мурано</w:t>
      </w:r>
      <w:proofErr w:type="spellEnd"/>
      <w:r w:rsidRPr="00FA700D">
        <w:rPr>
          <w:rFonts w:ascii="Times New Roman" w:hAnsi="Times New Roman" w:cs="Times New Roman"/>
          <w:sz w:val="28"/>
          <w:szCs w:val="28"/>
        </w:rPr>
        <w:t xml:space="preserve"> і </w:t>
      </w:r>
      <w:proofErr w:type="spellStart"/>
      <w:r w:rsidRPr="00FA700D">
        <w:rPr>
          <w:rFonts w:ascii="Times New Roman" w:hAnsi="Times New Roman" w:cs="Times New Roman"/>
          <w:sz w:val="28"/>
          <w:szCs w:val="28"/>
        </w:rPr>
        <w:t>Бурано</w:t>
      </w:r>
      <w:proofErr w:type="spellEnd"/>
      <w:r w:rsidRPr="00FA700D">
        <w:rPr>
          <w:rFonts w:ascii="Times New Roman" w:hAnsi="Times New Roman" w:cs="Times New Roman"/>
          <w:sz w:val="28"/>
          <w:szCs w:val="28"/>
        </w:rPr>
        <w:t xml:space="preserve">, водний круїз «Вся краса Венеції», «Серед вод і землі Північної Лагуни», «Палац Дожів»,  вечірня екскурсія «Венеція </w:t>
      </w:r>
      <w:proofErr w:type="spellStart"/>
      <w:r w:rsidRPr="00FA700D">
        <w:rPr>
          <w:rFonts w:ascii="Times New Roman" w:hAnsi="Times New Roman" w:cs="Times New Roman"/>
          <w:sz w:val="28"/>
          <w:szCs w:val="28"/>
        </w:rPr>
        <w:t>Казанови</w:t>
      </w:r>
      <w:proofErr w:type="spellEnd"/>
      <w:r w:rsidRPr="00FA700D">
        <w:rPr>
          <w:rFonts w:ascii="Times New Roman" w:hAnsi="Times New Roman" w:cs="Times New Roman"/>
          <w:sz w:val="28"/>
          <w:szCs w:val="28"/>
        </w:rPr>
        <w:t xml:space="preserve">!». Окрім цього, є можливість відвідати печерні купальні в </w:t>
      </w:r>
      <w:proofErr w:type="spellStart"/>
      <w:r w:rsidRPr="00FA700D">
        <w:rPr>
          <w:rFonts w:ascii="Times New Roman" w:hAnsi="Times New Roman" w:cs="Times New Roman"/>
          <w:sz w:val="28"/>
          <w:szCs w:val="28"/>
        </w:rPr>
        <w:t>Мішкольц-Тапольце</w:t>
      </w:r>
      <w:proofErr w:type="spellEnd"/>
      <w:r w:rsidRPr="00FA700D">
        <w:rPr>
          <w:rFonts w:ascii="Times New Roman" w:hAnsi="Times New Roman" w:cs="Times New Roman"/>
          <w:sz w:val="28"/>
          <w:szCs w:val="28"/>
        </w:rPr>
        <w:t xml:space="preserve">, а також термальні купальні графа </w:t>
      </w:r>
      <w:proofErr w:type="spellStart"/>
      <w:r w:rsidRPr="00FA700D">
        <w:rPr>
          <w:rFonts w:ascii="Times New Roman" w:hAnsi="Times New Roman" w:cs="Times New Roman"/>
          <w:sz w:val="28"/>
          <w:szCs w:val="28"/>
        </w:rPr>
        <w:t>Сечені</w:t>
      </w:r>
      <w:proofErr w:type="spellEnd"/>
      <w:r w:rsidRPr="00FA700D">
        <w:rPr>
          <w:rFonts w:ascii="Times New Roman" w:hAnsi="Times New Roman" w:cs="Times New Roman"/>
          <w:sz w:val="28"/>
          <w:szCs w:val="28"/>
        </w:rPr>
        <w:t xml:space="preserve">. Даний тур є доволі поверхневим, проте може стати чудовим варіантом для бюджетних туристів. </w:t>
      </w:r>
    </w:p>
    <w:p w:rsidR="00FA700D" w:rsidRPr="00FA700D" w:rsidRDefault="00FA700D" w:rsidP="00FA700D">
      <w:p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ab/>
        <w:t>Іншим туром, що охоплює цей регіон є тур «Найкращі хвилини в Італії». Тур триває 6 днів, не включає нічних переїздів.  В вартість туру входить перевезення автобусом, розміщення в готелях, а також 5 екскурсій: «Шарм нічного Будапешту», «Привітна Любляна - затишна та мила», «Квітуча Флоренція», «Рим – місто велике і вічне», «Заручена з морем. Венеція».</w:t>
      </w:r>
    </w:p>
    <w:p w:rsidR="00FA700D" w:rsidRPr="00FA700D" w:rsidRDefault="00FA700D" w:rsidP="00FA700D">
      <w:p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 xml:space="preserve">Також пропонуються додаткові екскурсії: «Чарівне гірське озеро </w:t>
      </w:r>
      <w:proofErr w:type="spellStart"/>
      <w:r w:rsidRPr="00FA700D">
        <w:rPr>
          <w:rFonts w:ascii="Times New Roman" w:hAnsi="Times New Roman" w:cs="Times New Roman"/>
          <w:sz w:val="28"/>
          <w:szCs w:val="28"/>
        </w:rPr>
        <w:t>Блед</w:t>
      </w:r>
      <w:proofErr w:type="spellEnd"/>
      <w:r w:rsidRPr="00FA700D">
        <w:rPr>
          <w:rFonts w:ascii="Times New Roman" w:hAnsi="Times New Roman" w:cs="Times New Roman"/>
          <w:sz w:val="28"/>
          <w:szCs w:val="28"/>
        </w:rPr>
        <w:t xml:space="preserve">», «Гучний водоспад Шум»,  «На допомогу падаючій башті» (екскурсія в Пізу),  відвідування з екскурсоводом Галереї </w:t>
      </w:r>
      <w:proofErr w:type="spellStart"/>
      <w:r w:rsidRPr="00FA700D">
        <w:rPr>
          <w:rFonts w:ascii="Times New Roman" w:hAnsi="Times New Roman" w:cs="Times New Roman"/>
          <w:sz w:val="28"/>
          <w:szCs w:val="28"/>
        </w:rPr>
        <w:t>Уффіці</w:t>
      </w:r>
      <w:proofErr w:type="spellEnd"/>
      <w:r w:rsidRPr="00FA700D">
        <w:rPr>
          <w:rFonts w:ascii="Times New Roman" w:hAnsi="Times New Roman" w:cs="Times New Roman"/>
          <w:sz w:val="28"/>
          <w:szCs w:val="28"/>
        </w:rPr>
        <w:t xml:space="preserve">, «Флоренція як на </w:t>
      </w:r>
      <w:proofErr w:type="spellStart"/>
      <w:r w:rsidRPr="00FA700D">
        <w:rPr>
          <w:rFonts w:ascii="Times New Roman" w:hAnsi="Times New Roman" w:cs="Times New Roman"/>
          <w:sz w:val="28"/>
          <w:szCs w:val="28"/>
        </w:rPr>
        <w:t>долони</w:t>
      </w:r>
      <w:proofErr w:type="spellEnd"/>
      <w:r w:rsidRPr="00FA700D">
        <w:rPr>
          <w:rFonts w:ascii="Times New Roman" w:hAnsi="Times New Roman" w:cs="Times New Roman"/>
          <w:sz w:val="28"/>
          <w:szCs w:val="28"/>
        </w:rPr>
        <w:t xml:space="preserve">», «Музеї Ватикану і Собою Св. Петра», «Базиліки Риму», «Богемний </w:t>
      </w:r>
      <w:proofErr w:type="spellStart"/>
      <w:r w:rsidRPr="00FA700D">
        <w:rPr>
          <w:rFonts w:ascii="Times New Roman" w:hAnsi="Times New Roman" w:cs="Times New Roman"/>
          <w:sz w:val="28"/>
          <w:szCs w:val="28"/>
        </w:rPr>
        <w:t>Транстевере</w:t>
      </w:r>
      <w:proofErr w:type="spellEnd"/>
      <w:r w:rsidRPr="00FA700D">
        <w:rPr>
          <w:rFonts w:ascii="Times New Roman" w:hAnsi="Times New Roman" w:cs="Times New Roman"/>
          <w:sz w:val="28"/>
          <w:szCs w:val="28"/>
        </w:rPr>
        <w:t xml:space="preserve">», «Рим – місто імператорів», «Таємниці венеціанських каналів», «Таємничий Буда» та інші. При </w:t>
      </w:r>
      <w:r w:rsidRPr="00FA700D">
        <w:rPr>
          <w:rFonts w:ascii="Times New Roman" w:hAnsi="Times New Roman" w:cs="Times New Roman"/>
          <w:sz w:val="28"/>
          <w:szCs w:val="28"/>
        </w:rPr>
        <w:lastRenderedPageBreak/>
        <w:t>замовленні туру туристи бачать великих список додаткових екскурсій, проте важливим моментом є те, що їхнє проведення можливе лише за умови набору групи людей.</w:t>
      </w:r>
    </w:p>
    <w:p w:rsidR="00FA700D" w:rsidRPr="00FA700D" w:rsidRDefault="00FA700D" w:rsidP="00FA700D">
      <w:p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ab/>
        <w:t xml:space="preserve">Окрім автобусних турів, українські туроператори пропонують </w:t>
      </w:r>
      <w:proofErr w:type="spellStart"/>
      <w:r w:rsidRPr="00FA700D">
        <w:rPr>
          <w:rFonts w:ascii="Times New Roman" w:hAnsi="Times New Roman" w:cs="Times New Roman"/>
          <w:sz w:val="28"/>
          <w:szCs w:val="28"/>
        </w:rPr>
        <w:t>авіатури</w:t>
      </w:r>
      <w:proofErr w:type="spellEnd"/>
      <w:r w:rsidRPr="00FA700D">
        <w:rPr>
          <w:rFonts w:ascii="Times New Roman" w:hAnsi="Times New Roman" w:cs="Times New Roman"/>
          <w:sz w:val="28"/>
          <w:szCs w:val="28"/>
        </w:rPr>
        <w:t xml:space="preserve">. На відміну від групових автобусних турів, вони мають індивідуальний характер. Організацією </w:t>
      </w:r>
      <w:proofErr w:type="spellStart"/>
      <w:r w:rsidRPr="00FA700D">
        <w:rPr>
          <w:rFonts w:ascii="Times New Roman" w:hAnsi="Times New Roman" w:cs="Times New Roman"/>
          <w:sz w:val="28"/>
          <w:szCs w:val="28"/>
        </w:rPr>
        <w:t>авіатурів</w:t>
      </w:r>
      <w:proofErr w:type="spellEnd"/>
      <w:r w:rsidRPr="00FA700D">
        <w:rPr>
          <w:rFonts w:ascii="Times New Roman" w:hAnsi="Times New Roman" w:cs="Times New Roman"/>
          <w:sz w:val="28"/>
          <w:szCs w:val="28"/>
        </w:rPr>
        <w:t xml:space="preserve"> займаються такі туроператори: </w:t>
      </w:r>
      <w:r w:rsidRPr="00FA700D">
        <w:rPr>
          <w:rFonts w:ascii="Times New Roman" w:hAnsi="Times New Roman" w:cs="Times New Roman"/>
          <w:sz w:val="28"/>
          <w:szCs w:val="28"/>
          <w:lang w:val="en-US"/>
        </w:rPr>
        <w:t>TUI</w:t>
      </w:r>
      <w:r w:rsidRPr="00FA700D">
        <w:rPr>
          <w:rFonts w:ascii="Times New Roman" w:hAnsi="Times New Roman" w:cs="Times New Roman"/>
          <w:sz w:val="28"/>
          <w:szCs w:val="28"/>
        </w:rPr>
        <w:t xml:space="preserve">, </w:t>
      </w:r>
      <w:r w:rsidRPr="00FA700D">
        <w:rPr>
          <w:rFonts w:ascii="Times New Roman" w:hAnsi="Times New Roman" w:cs="Times New Roman"/>
          <w:sz w:val="28"/>
          <w:szCs w:val="28"/>
          <w:lang w:val="en-US"/>
        </w:rPr>
        <w:t>TPG</w:t>
      </w:r>
      <w:r w:rsidRPr="00FA700D">
        <w:rPr>
          <w:rFonts w:ascii="Times New Roman" w:hAnsi="Times New Roman" w:cs="Times New Roman"/>
          <w:sz w:val="28"/>
          <w:szCs w:val="28"/>
        </w:rPr>
        <w:t xml:space="preserve">, </w:t>
      </w:r>
      <w:proofErr w:type="spellStart"/>
      <w:r w:rsidRPr="00FA700D">
        <w:rPr>
          <w:rFonts w:ascii="Times New Roman" w:hAnsi="Times New Roman" w:cs="Times New Roman"/>
          <w:sz w:val="28"/>
          <w:szCs w:val="28"/>
          <w:lang w:val="en-US"/>
        </w:rPr>
        <w:t>JoinUp</w:t>
      </w:r>
      <w:proofErr w:type="spellEnd"/>
      <w:r w:rsidRPr="00FA700D">
        <w:rPr>
          <w:rFonts w:ascii="Times New Roman" w:hAnsi="Times New Roman" w:cs="Times New Roman"/>
          <w:sz w:val="28"/>
          <w:szCs w:val="28"/>
        </w:rPr>
        <w:t xml:space="preserve">, </w:t>
      </w:r>
      <w:proofErr w:type="spellStart"/>
      <w:r w:rsidRPr="00FA700D">
        <w:rPr>
          <w:rFonts w:ascii="Times New Roman" w:hAnsi="Times New Roman" w:cs="Times New Roman"/>
          <w:sz w:val="28"/>
          <w:szCs w:val="28"/>
          <w:lang w:val="en-US"/>
        </w:rPr>
        <w:t>CalipsoUkraina</w:t>
      </w:r>
      <w:proofErr w:type="spellEnd"/>
      <w:r w:rsidRPr="00FA700D">
        <w:rPr>
          <w:rFonts w:ascii="Times New Roman" w:hAnsi="Times New Roman" w:cs="Times New Roman"/>
          <w:sz w:val="28"/>
          <w:szCs w:val="28"/>
        </w:rPr>
        <w:t xml:space="preserve">, </w:t>
      </w:r>
      <w:r w:rsidRPr="00FA700D">
        <w:rPr>
          <w:rFonts w:ascii="Times New Roman" w:hAnsi="Times New Roman" w:cs="Times New Roman"/>
          <w:sz w:val="28"/>
          <w:szCs w:val="28"/>
          <w:lang w:val="en-US"/>
        </w:rPr>
        <w:t>Coral</w:t>
      </w:r>
      <w:r w:rsidRPr="00FA700D">
        <w:rPr>
          <w:rFonts w:ascii="Times New Roman" w:hAnsi="Times New Roman" w:cs="Times New Roman"/>
          <w:sz w:val="28"/>
          <w:szCs w:val="28"/>
        </w:rPr>
        <w:t xml:space="preserve"> </w:t>
      </w:r>
      <w:r w:rsidRPr="00FA700D">
        <w:rPr>
          <w:rFonts w:ascii="Times New Roman" w:hAnsi="Times New Roman" w:cs="Times New Roman"/>
          <w:sz w:val="28"/>
          <w:szCs w:val="28"/>
          <w:lang w:val="en-US"/>
        </w:rPr>
        <w:t>Travel</w:t>
      </w:r>
      <w:r w:rsidRPr="00FA700D">
        <w:rPr>
          <w:rFonts w:ascii="Times New Roman" w:hAnsi="Times New Roman" w:cs="Times New Roman"/>
          <w:sz w:val="28"/>
          <w:szCs w:val="28"/>
        </w:rPr>
        <w:t xml:space="preserve"> і </w:t>
      </w:r>
      <w:proofErr w:type="spellStart"/>
      <w:r w:rsidRPr="00FA700D">
        <w:rPr>
          <w:rFonts w:ascii="Times New Roman" w:hAnsi="Times New Roman" w:cs="Times New Roman"/>
          <w:sz w:val="28"/>
          <w:szCs w:val="28"/>
        </w:rPr>
        <w:t>тд</w:t>
      </w:r>
      <w:proofErr w:type="spellEnd"/>
      <w:r w:rsidRPr="00FA700D">
        <w:rPr>
          <w:rFonts w:ascii="Times New Roman" w:hAnsi="Times New Roman" w:cs="Times New Roman"/>
          <w:sz w:val="28"/>
          <w:szCs w:val="28"/>
        </w:rPr>
        <w:t xml:space="preserve">. </w:t>
      </w:r>
    </w:p>
    <w:p w:rsidR="00FA700D" w:rsidRPr="00FA700D" w:rsidRDefault="00FA700D" w:rsidP="00FA700D">
      <w:p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ab/>
        <w:t xml:space="preserve">Отже, можна зробити висновок, що на українському ринку існує широкий асортимент туристичного продукту, що передбачає відвідання країн басейну р. Дунай. В переважній більшості це екскурсійні тури, що мають в собі елементи рекреаційного туризму. Проте, варто зазначити, що серед них мало справді унікальних </w:t>
      </w:r>
      <w:proofErr w:type="spellStart"/>
      <w:r w:rsidRPr="00FA700D">
        <w:rPr>
          <w:rFonts w:ascii="Times New Roman" w:hAnsi="Times New Roman" w:cs="Times New Roman"/>
          <w:sz w:val="28"/>
          <w:szCs w:val="28"/>
        </w:rPr>
        <w:t>турпродуктів</w:t>
      </w:r>
      <w:proofErr w:type="spellEnd"/>
      <w:r w:rsidRPr="00FA700D">
        <w:rPr>
          <w:rFonts w:ascii="Times New Roman" w:hAnsi="Times New Roman" w:cs="Times New Roman"/>
          <w:sz w:val="28"/>
          <w:szCs w:val="28"/>
        </w:rPr>
        <w:t>. Більшість пропозицій в туроператорів перекликаються як місцями відвідування, так і екскурсіями. Це можна пояснити тим, що найбільший попит спостерігається саме на відвідання добре розрекламованих дестинацій. Найпопулярнішими залишаються подорожі до країн, що належать до Верхнього басейну Дунаю: Австрія, Німеччина, Чехія, Угорщина. Останніми роками збільшується попит на екскурсійні тури до Румунії, що включають відвідування місць, пов’язаних з життям Графа Дракули. Окрім цього, існує тенденція до відвідання «</w:t>
      </w:r>
      <w:proofErr w:type="spellStart"/>
      <w:r w:rsidRPr="00FA700D">
        <w:rPr>
          <w:rFonts w:ascii="Times New Roman" w:hAnsi="Times New Roman" w:cs="Times New Roman"/>
          <w:sz w:val="28"/>
          <w:szCs w:val="28"/>
        </w:rPr>
        <w:t>неткристичних</w:t>
      </w:r>
      <w:proofErr w:type="spellEnd"/>
      <w:r w:rsidRPr="00FA700D">
        <w:rPr>
          <w:rFonts w:ascii="Times New Roman" w:hAnsi="Times New Roman" w:cs="Times New Roman"/>
          <w:sz w:val="28"/>
          <w:szCs w:val="28"/>
        </w:rPr>
        <w:t xml:space="preserve">» країн, таких як Албанія, Македонія, Боснія і Герцеговина. </w:t>
      </w:r>
    </w:p>
    <w:p w:rsidR="00FA700D" w:rsidRPr="00FA700D" w:rsidRDefault="00FA700D" w:rsidP="00FA700D">
      <w:p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ab/>
        <w:t>Завдяки своїй вартості та зручності, такі туристичні продукти залишаються популярними серед українських споживачів. Проте, в останні роки спостерігається збільшення попиту на авторські тури, які дозволяють побачити унікальні місця, яких не зустрінеш в стандартних туристичних програмах.  Не варто сподіватися на їхню масовість, проте авторські тури – це ідеальний варіант для бувалих туристів або туристів з певними захопленнями. Басейн річки Дунай є надзвичайно перспективним для організації такого типу подорожей.</w:t>
      </w:r>
    </w:p>
    <w:p w:rsidR="00514CF2" w:rsidRPr="00FA700D" w:rsidRDefault="00FA700D" w:rsidP="00834B7A">
      <w:p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ab/>
        <w:t xml:space="preserve">Аналіз турів вітчизняних туристичних операторів басейном р. Дунай показав, що на українському ринку найбільшого поширення набули автобусні екскурсійні тури вихідного дня, що включають відвідання Угорщини, Австрії, </w:t>
      </w:r>
      <w:r w:rsidRPr="00FA700D">
        <w:rPr>
          <w:rFonts w:ascii="Times New Roman" w:hAnsi="Times New Roman" w:cs="Times New Roman"/>
          <w:sz w:val="28"/>
          <w:szCs w:val="28"/>
        </w:rPr>
        <w:lastRenderedPageBreak/>
        <w:t>Чехії, Німеччини та Словаччини, в деяких випадках Боснії та Герцеговини, Сербії та Словенії; а також тури з метою оздоровлення, що передбачають відвідання бальнеологічних курортів Угорщини та Румунії. Проаналізувавши відгуки споживачів, можна зробити висновок, що найвищий попит існує саме на короткі тури вихідного дня, головними перевагами яких є низька вартість, а також можливість відвідання декількох країн за короткий часовий проміжок. Проте, цим турам не вистачає унікальності та комплексності.</w:t>
      </w:r>
    </w:p>
    <w:p w:rsidR="00DA1005" w:rsidRDefault="00DA1005" w:rsidP="00A32656">
      <w:pPr>
        <w:spacing w:after="0" w:line="360" w:lineRule="auto"/>
        <w:ind w:firstLine="708"/>
        <w:jc w:val="both"/>
        <w:rPr>
          <w:rFonts w:ascii="Times New Roman" w:hAnsi="Times New Roman" w:cs="Times New Roman"/>
          <w:b/>
          <w:sz w:val="28"/>
          <w:szCs w:val="28"/>
        </w:rPr>
      </w:pPr>
    </w:p>
    <w:p w:rsidR="00DA1005" w:rsidRDefault="00DA1005" w:rsidP="00A32656">
      <w:pPr>
        <w:spacing w:after="0" w:line="360" w:lineRule="auto"/>
        <w:ind w:firstLine="708"/>
        <w:jc w:val="both"/>
        <w:rPr>
          <w:rFonts w:ascii="Times New Roman" w:hAnsi="Times New Roman" w:cs="Times New Roman"/>
          <w:b/>
          <w:sz w:val="28"/>
          <w:szCs w:val="28"/>
        </w:rPr>
      </w:pPr>
    </w:p>
    <w:p w:rsidR="00FA700D" w:rsidRDefault="00FA700D" w:rsidP="00A32656">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b/>
          <w:sz w:val="28"/>
          <w:szCs w:val="28"/>
        </w:rPr>
        <w:t>3.2</w:t>
      </w:r>
      <w:r w:rsidR="00A32656">
        <w:rPr>
          <w:rFonts w:ascii="Times New Roman" w:hAnsi="Times New Roman" w:cs="Times New Roman"/>
          <w:b/>
          <w:sz w:val="28"/>
          <w:szCs w:val="28"/>
        </w:rPr>
        <w:t>.</w:t>
      </w:r>
      <w:r w:rsidRPr="00FA700D">
        <w:rPr>
          <w:rFonts w:ascii="Times New Roman" w:hAnsi="Times New Roman" w:cs="Times New Roman"/>
          <w:b/>
          <w:sz w:val="28"/>
          <w:szCs w:val="28"/>
        </w:rPr>
        <w:t xml:space="preserve"> Розробка власного туристичного продукту</w:t>
      </w:r>
    </w:p>
    <w:p w:rsidR="00C12BB3" w:rsidRPr="00FA700D" w:rsidRDefault="00C12BB3" w:rsidP="00C12BB3">
      <w:pPr>
        <w:spacing w:after="0" w:line="360" w:lineRule="auto"/>
        <w:jc w:val="both"/>
        <w:rPr>
          <w:rFonts w:ascii="Times New Roman" w:hAnsi="Times New Roman" w:cs="Times New Roman"/>
          <w:sz w:val="28"/>
          <w:szCs w:val="28"/>
        </w:rPr>
      </w:pP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Басейн Дунаю має значний потенціал для створення та реалізації туристичного продукту різного спрямування: від екскурсійних до пригодницьких турів, від турів для активної молоді до спокійного відпочинку на бальнеологічних курортах. Проаналізувавши вітчизняний туристичний ринок, можна зробити висновок, що найбільшого поширення набули екскурсійні тури до країн верхнього Дунаю, а також лікувально-оздоровчі тури, що переважно включають Угорщину, Словаччину та Румунію.  Проте, більшість – туристичні продукти вузького спрямування. Тобто вони орієнтовані конкретно на певний вид туризму і рідко охоплюють повний спектр можливостей території.</w:t>
      </w:r>
    </w:p>
    <w:p w:rsidR="00FA700D" w:rsidRPr="00FA700D" w:rsidRDefault="00FA700D" w:rsidP="00FA700D">
      <w:p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ab/>
        <w:t xml:space="preserve">Зараз спостерігається тенденція до збільшення популярності авторських турів, що передбачають відвідування «маловідомих» місць. Часто це спостерігається серед молодого населення. Проте, такі тури не часто зустрічаються в туроператорів, що орієнтуються на масових ринок. Тому я пропоную створення комплексного туристичного продукту, який дозволить задовольнити різноманітні потреби туристів, відкрити повний спектр емоцій, а також сформувати більш повне враження про країну. Тур поєднає в собі елементи культурно-пізнавального, гастрономічного та пригодницького туризму, включатиме відвідання як всесвітньовідомих архітектурно-історичних об’єктів, так і маловідомих природних чудес. </w:t>
      </w:r>
    </w:p>
    <w:p w:rsidR="00FA700D" w:rsidRPr="00FA700D" w:rsidRDefault="00FA700D" w:rsidP="00FA700D">
      <w:p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lastRenderedPageBreak/>
        <w:tab/>
        <w:t>Це семиденний тур, що включатиме відвідування Румунії та Угорщини. На початку подорожі ми відвідаємо унікальні природні та культурні місця, познайомимось з культурою та традиціями Румунії. Після цього відвідаємо величну столицю Угорщини – Будапешт, поплаваємо на байдарках по Дунаю, а згодом поринемо в екстремальні пригоди.</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Назва: «</w:t>
      </w:r>
      <w:r w:rsidR="00DF38FD">
        <w:rPr>
          <w:rFonts w:ascii="Times New Roman" w:hAnsi="Times New Roman" w:cs="Times New Roman"/>
          <w:sz w:val="28"/>
          <w:szCs w:val="28"/>
        </w:rPr>
        <w:t>Європейські контрасти</w:t>
      </w:r>
      <w:r w:rsidRPr="00FA700D">
        <w:rPr>
          <w:rFonts w:ascii="Times New Roman" w:hAnsi="Times New Roman" w:cs="Times New Roman"/>
          <w:sz w:val="28"/>
          <w:szCs w:val="28"/>
        </w:rPr>
        <w:t>»</w:t>
      </w:r>
    </w:p>
    <w:p w:rsidR="00FA700D" w:rsidRPr="00FA700D" w:rsidRDefault="00FA700D" w:rsidP="00FA700D">
      <w:p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 xml:space="preserve"> </w:t>
      </w:r>
      <w:r w:rsidRPr="00FA700D">
        <w:rPr>
          <w:rFonts w:ascii="Times New Roman" w:hAnsi="Times New Roman" w:cs="Times New Roman"/>
          <w:sz w:val="28"/>
          <w:szCs w:val="28"/>
        </w:rPr>
        <w:tab/>
        <w:t>Сегмент: Люди молодого та середнього віку, які люблять активний відпочинок.</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Вид туризму: комбінований тур (екскурсійний, пригодницький, гастрономічний)</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Географія: Румунія - Угорщина</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Тривалість: 6 ночей / 7 днів</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Цінова політика: бюджетний </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Транспорт: автобус</w:t>
      </w:r>
    </w:p>
    <w:p w:rsid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Маршрут (див. </w:t>
      </w:r>
      <w:proofErr w:type="spellStart"/>
      <w:r w:rsidRPr="00FA700D">
        <w:rPr>
          <w:rFonts w:ascii="Times New Roman" w:hAnsi="Times New Roman" w:cs="Times New Roman"/>
          <w:sz w:val="28"/>
          <w:szCs w:val="28"/>
        </w:rPr>
        <w:t>дод</w:t>
      </w:r>
      <w:proofErr w:type="spellEnd"/>
      <w:r w:rsidRPr="00FA700D">
        <w:rPr>
          <w:rFonts w:ascii="Times New Roman" w:hAnsi="Times New Roman" w:cs="Times New Roman"/>
          <w:sz w:val="28"/>
          <w:szCs w:val="28"/>
        </w:rPr>
        <w:t xml:space="preserve">.):  </w:t>
      </w:r>
      <w:proofErr w:type="spellStart"/>
      <w:r w:rsidRPr="00FA700D">
        <w:rPr>
          <w:rFonts w:ascii="Times New Roman" w:hAnsi="Times New Roman" w:cs="Times New Roman"/>
          <w:sz w:val="28"/>
          <w:szCs w:val="28"/>
        </w:rPr>
        <w:t>Чернівці–</w:t>
      </w:r>
      <w:proofErr w:type="spellEnd"/>
      <w:r w:rsidRPr="00FA700D">
        <w:rPr>
          <w:rFonts w:ascii="Times New Roman" w:hAnsi="Times New Roman" w:cs="Times New Roman"/>
          <w:sz w:val="28"/>
          <w:szCs w:val="28"/>
        </w:rPr>
        <w:t xml:space="preserve"> </w:t>
      </w:r>
      <w:proofErr w:type="spellStart"/>
      <w:r w:rsidRPr="00FA700D">
        <w:rPr>
          <w:rFonts w:ascii="Times New Roman" w:hAnsi="Times New Roman" w:cs="Times New Roman"/>
          <w:sz w:val="28"/>
          <w:szCs w:val="28"/>
        </w:rPr>
        <w:t>Брашов</w:t>
      </w:r>
      <w:proofErr w:type="spellEnd"/>
      <w:r w:rsidRPr="00FA700D">
        <w:rPr>
          <w:rFonts w:ascii="Times New Roman" w:hAnsi="Times New Roman" w:cs="Times New Roman"/>
          <w:sz w:val="28"/>
          <w:szCs w:val="28"/>
        </w:rPr>
        <w:t xml:space="preserve"> – </w:t>
      </w:r>
      <w:proofErr w:type="spellStart"/>
      <w:r w:rsidRPr="00FA700D">
        <w:rPr>
          <w:rFonts w:ascii="Times New Roman" w:hAnsi="Times New Roman" w:cs="Times New Roman"/>
          <w:sz w:val="28"/>
          <w:szCs w:val="28"/>
        </w:rPr>
        <w:t>Базеу</w:t>
      </w:r>
      <w:proofErr w:type="spellEnd"/>
      <w:r w:rsidRPr="00FA700D">
        <w:rPr>
          <w:rFonts w:ascii="Times New Roman" w:hAnsi="Times New Roman" w:cs="Times New Roman"/>
          <w:sz w:val="28"/>
          <w:szCs w:val="28"/>
        </w:rPr>
        <w:t xml:space="preserve"> – </w:t>
      </w:r>
      <w:proofErr w:type="spellStart"/>
      <w:r w:rsidRPr="00FA700D">
        <w:rPr>
          <w:rFonts w:ascii="Times New Roman" w:hAnsi="Times New Roman" w:cs="Times New Roman"/>
          <w:sz w:val="28"/>
          <w:szCs w:val="28"/>
        </w:rPr>
        <w:t>Трансфагараш</w:t>
      </w:r>
      <w:proofErr w:type="spellEnd"/>
      <w:r w:rsidRPr="00FA700D">
        <w:rPr>
          <w:rFonts w:ascii="Times New Roman" w:hAnsi="Times New Roman" w:cs="Times New Roman"/>
          <w:sz w:val="28"/>
          <w:szCs w:val="28"/>
        </w:rPr>
        <w:t xml:space="preserve">, Озеро </w:t>
      </w:r>
      <w:proofErr w:type="spellStart"/>
      <w:r w:rsidRPr="00FA700D">
        <w:rPr>
          <w:rFonts w:ascii="Times New Roman" w:hAnsi="Times New Roman" w:cs="Times New Roman"/>
          <w:sz w:val="28"/>
          <w:szCs w:val="28"/>
        </w:rPr>
        <w:t>Балеа</w:t>
      </w:r>
      <w:proofErr w:type="spellEnd"/>
      <w:r w:rsidRPr="00FA700D">
        <w:rPr>
          <w:rFonts w:ascii="Times New Roman" w:hAnsi="Times New Roman" w:cs="Times New Roman"/>
          <w:sz w:val="28"/>
          <w:szCs w:val="28"/>
        </w:rPr>
        <w:t xml:space="preserve"> – Дамба </w:t>
      </w:r>
      <w:proofErr w:type="spellStart"/>
      <w:r w:rsidRPr="00FA700D">
        <w:rPr>
          <w:rFonts w:ascii="Times New Roman" w:hAnsi="Times New Roman" w:cs="Times New Roman"/>
          <w:sz w:val="28"/>
          <w:szCs w:val="28"/>
        </w:rPr>
        <w:t>Відрару</w:t>
      </w:r>
      <w:proofErr w:type="spellEnd"/>
      <w:r w:rsidRPr="00FA700D">
        <w:rPr>
          <w:rFonts w:ascii="Times New Roman" w:hAnsi="Times New Roman" w:cs="Times New Roman"/>
          <w:sz w:val="28"/>
          <w:szCs w:val="28"/>
        </w:rPr>
        <w:t xml:space="preserve"> – </w:t>
      </w:r>
      <w:proofErr w:type="spellStart"/>
      <w:r w:rsidRPr="00FA700D">
        <w:rPr>
          <w:rFonts w:ascii="Times New Roman" w:hAnsi="Times New Roman" w:cs="Times New Roman"/>
          <w:sz w:val="28"/>
          <w:szCs w:val="28"/>
        </w:rPr>
        <w:t>Рапа</w:t>
      </w:r>
      <w:proofErr w:type="spellEnd"/>
      <w:r w:rsidRPr="00FA700D">
        <w:rPr>
          <w:rFonts w:ascii="Times New Roman" w:hAnsi="Times New Roman" w:cs="Times New Roman"/>
          <w:sz w:val="28"/>
          <w:szCs w:val="28"/>
        </w:rPr>
        <w:t xml:space="preserve"> </w:t>
      </w:r>
      <w:proofErr w:type="spellStart"/>
      <w:r w:rsidRPr="00FA700D">
        <w:rPr>
          <w:rFonts w:ascii="Times New Roman" w:hAnsi="Times New Roman" w:cs="Times New Roman"/>
          <w:sz w:val="28"/>
          <w:szCs w:val="28"/>
        </w:rPr>
        <w:t>Розе</w:t>
      </w:r>
      <w:proofErr w:type="spellEnd"/>
      <w:r w:rsidRPr="00FA700D">
        <w:rPr>
          <w:rFonts w:ascii="Times New Roman" w:hAnsi="Times New Roman" w:cs="Times New Roman"/>
          <w:sz w:val="28"/>
          <w:szCs w:val="28"/>
        </w:rPr>
        <w:t xml:space="preserve"> – </w:t>
      </w:r>
      <w:proofErr w:type="spellStart"/>
      <w:r w:rsidRPr="00FA700D">
        <w:rPr>
          <w:rFonts w:ascii="Times New Roman" w:hAnsi="Times New Roman" w:cs="Times New Roman"/>
          <w:sz w:val="28"/>
          <w:szCs w:val="28"/>
        </w:rPr>
        <w:t>Клуж</w:t>
      </w:r>
      <w:proofErr w:type="spellEnd"/>
      <w:r w:rsidRPr="00FA700D">
        <w:rPr>
          <w:rFonts w:ascii="Times New Roman" w:hAnsi="Times New Roman" w:cs="Times New Roman"/>
          <w:sz w:val="28"/>
          <w:szCs w:val="28"/>
        </w:rPr>
        <w:t xml:space="preserve"> – </w:t>
      </w:r>
      <w:proofErr w:type="spellStart"/>
      <w:r w:rsidRPr="00FA700D">
        <w:rPr>
          <w:rFonts w:ascii="Times New Roman" w:hAnsi="Times New Roman" w:cs="Times New Roman"/>
          <w:sz w:val="28"/>
          <w:szCs w:val="28"/>
        </w:rPr>
        <w:t>Турда</w:t>
      </w:r>
      <w:proofErr w:type="spellEnd"/>
      <w:r w:rsidRPr="00FA700D">
        <w:rPr>
          <w:rFonts w:ascii="Times New Roman" w:hAnsi="Times New Roman" w:cs="Times New Roman"/>
          <w:sz w:val="28"/>
          <w:szCs w:val="28"/>
        </w:rPr>
        <w:t xml:space="preserve"> (Соляні Шахти) – Будапешт – </w:t>
      </w:r>
      <w:proofErr w:type="spellStart"/>
      <w:r w:rsidRPr="00FA700D">
        <w:rPr>
          <w:rFonts w:ascii="Times New Roman" w:hAnsi="Times New Roman" w:cs="Times New Roman"/>
          <w:sz w:val="28"/>
          <w:szCs w:val="28"/>
        </w:rPr>
        <w:t>Бокоді</w:t>
      </w:r>
      <w:proofErr w:type="spellEnd"/>
      <w:r w:rsidRPr="00FA700D">
        <w:rPr>
          <w:rFonts w:ascii="Times New Roman" w:hAnsi="Times New Roman" w:cs="Times New Roman"/>
          <w:sz w:val="28"/>
          <w:szCs w:val="28"/>
        </w:rPr>
        <w:t xml:space="preserve"> – </w:t>
      </w:r>
      <w:proofErr w:type="spellStart"/>
      <w:r w:rsidRPr="00FA700D">
        <w:rPr>
          <w:rFonts w:ascii="Times New Roman" w:hAnsi="Times New Roman" w:cs="Times New Roman"/>
          <w:sz w:val="28"/>
          <w:szCs w:val="28"/>
        </w:rPr>
        <w:t>Аггдалек</w:t>
      </w:r>
      <w:proofErr w:type="spellEnd"/>
      <w:r w:rsidRPr="00FA700D">
        <w:rPr>
          <w:rFonts w:ascii="Times New Roman" w:hAnsi="Times New Roman" w:cs="Times New Roman"/>
          <w:sz w:val="28"/>
          <w:szCs w:val="28"/>
        </w:rPr>
        <w:t xml:space="preserve"> – </w:t>
      </w:r>
      <w:proofErr w:type="spellStart"/>
      <w:r w:rsidRPr="00FA700D">
        <w:rPr>
          <w:rFonts w:ascii="Times New Roman" w:hAnsi="Times New Roman" w:cs="Times New Roman"/>
          <w:sz w:val="28"/>
          <w:szCs w:val="28"/>
        </w:rPr>
        <w:t>Земплен</w:t>
      </w:r>
      <w:proofErr w:type="spellEnd"/>
      <w:r w:rsidRPr="00FA700D">
        <w:rPr>
          <w:rFonts w:ascii="Times New Roman" w:hAnsi="Times New Roman" w:cs="Times New Roman"/>
          <w:sz w:val="28"/>
          <w:szCs w:val="28"/>
        </w:rPr>
        <w:t xml:space="preserve"> – Токай – Чернівці. </w:t>
      </w:r>
    </w:p>
    <w:p w:rsidR="00507559" w:rsidRPr="00FA700D" w:rsidRDefault="00507559" w:rsidP="00FA700D">
      <w:pPr>
        <w:spacing w:after="0" w:line="360" w:lineRule="auto"/>
        <w:ind w:firstLine="708"/>
        <w:jc w:val="both"/>
        <w:rPr>
          <w:rFonts w:ascii="Times New Roman" w:hAnsi="Times New Roman" w:cs="Times New Roman"/>
          <w:sz w:val="28"/>
          <w:szCs w:val="28"/>
        </w:rPr>
      </w:pPr>
    </w:p>
    <w:p w:rsidR="00FA700D" w:rsidRPr="00FA700D" w:rsidRDefault="00FA700D" w:rsidP="006416E2">
      <w:pPr>
        <w:spacing w:after="0" w:line="360" w:lineRule="auto"/>
        <w:jc w:val="center"/>
        <w:rPr>
          <w:rFonts w:ascii="Times New Roman" w:hAnsi="Times New Roman" w:cs="Times New Roman"/>
          <w:sz w:val="28"/>
          <w:szCs w:val="28"/>
        </w:rPr>
      </w:pPr>
      <w:r w:rsidRPr="00FA700D">
        <w:rPr>
          <w:rFonts w:ascii="Times New Roman" w:hAnsi="Times New Roman" w:cs="Times New Roman"/>
          <w:noProof/>
          <w:sz w:val="28"/>
          <w:szCs w:val="28"/>
          <w:lang w:val="ru-RU" w:eastAsia="ru-RU"/>
        </w:rPr>
        <w:lastRenderedPageBreak/>
        <w:drawing>
          <wp:inline distT="0" distB="0" distL="0" distR="0">
            <wp:extent cx="4861249" cy="4373561"/>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арта джпег.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73041" cy="4384170"/>
                    </a:xfrm>
                    <a:prstGeom prst="rect">
                      <a:avLst/>
                    </a:prstGeom>
                  </pic:spPr>
                </pic:pic>
              </a:graphicData>
            </a:graphic>
          </wp:inline>
        </w:drawing>
      </w:r>
    </w:p>
    <w:p w:rsidR="00FA700D" w:rsidRDefault="00080188" w:rsidP="00DF38F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w:t>
      </w:r>
      <w:r w:rsidR="00507559">
        <w:rPr>
          <w:rFonts w:ascii="Times New Roman" w:hAnsi="Times New Roman" w:cs="Times New Roman"/>
          <w:sz w:val="28"/>
          <w:szCs w:val="28"/>
        </w:rPr>
        <w:t>ис. 3.</w:t>
      </w:r>
      <w:r w:rsidR="00FA700D" w:rsidRPr="00FA700D">
        <w:rPr>
          <w:rFonts w:ascii="Times New Roman" w:hAnsi="Times New Roman" w:cs="Times New Roman"/>
          <w:sz w:val="28"/>
          <w:szCs w:val="28"/>
        </w:rPr>
        <w:t>1</w:t>
      </w:r>
      <w:r w:rsidR="00507559" w:rsidRPr="00D445CF">
        <w:rPr>
          <w:rFonts w:ascii="Times New Roman" w:hAnsi="Times New Roman" w:cs="Times New Roman"/>
          <w:sz w:val="28"/>
          <w:szCs w:val="28"/>
          <w:lang w:val="ru-RU"/>
        </w:rPr>
        <w:t xml:space="preserve">. </w:t>
      </w:r>
      <w:r w:rsidR="00507559">
        <w:rPr>
          <w:rFonts w:ascii="Times New Roman" w:hAnsi="Times New Roman" w:cs="Times New Roman"/>
          <w:sz w:val="28"/>
          <w:szCs w:val="28"/>
        </w:rPr>
        <w:t>Карта туристичного маршруту</w:t>
      </w:r>
    </w:p>
    <w:p w:rsidR="00080188" w:rsidRPr="00507559" w:rsidRDefault="00080188" w:rsidP="00080188">
      <w:pPr>
        <w:spacing w:after="0" w:line="360" w:lineRule="auto"/>
        <w:rPr>
          <w:rFonts w:ascii="Times New Roman" w:hAnsi="Times New Roman" w:cs="Times New Roman"/>
          <w:sz w:val="28"/>
          <w:szCs w:val="28"/>
        </w:rPr>
      </w:pPr>
      <w:r>
        <w:rPr>
          <w:rFonts w:ascii="Times New Roman" w:hAnsi="Times New Roman" w:cs="Times New Roman"/>
          <w:sz w:val="28"/>
          <w:szCs w:val="28"/>
        </w:rPr>
        <w:t>Джерело: розробка автора</w:t>
      </w:r>
    </w:p>
    <w:p w:rsidR="00080188" w:rsidRDefault="00080188" w:rsidP="006416E2">
      <w:pPr>
        <w:spacing w:after="0" w:line="360" w:lineRule="auto"/>
        <w:ind w:firstLine="708"/>
        <w:jc w:val="both"/>
        <w:rPr>
          <w:rFonts w:ascii="Times New Roman" w:hAnsi="Times New Roman" w:cs="Times New Roman"/>
          <w:b/>
          <w:sz w:val="28"/>
          <w:szCs w:val="28"/>
        </w:rPr>
      </w:pPr>
    </w:p>
    <w:p w:rsidR="00FA700D" w:rsidRPr="006416E2" w:rsidRDefault="006416E2" w:rsidP="006416E2">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Об’єкти відвідування:</w:t>
      </w:r>
    </w:p>
    <w:p w:rsidR="00FA700D" w:rsidRPr="00FA700D" w:rsidRDefault="00FA700D" w:rsidP="00FA700D">
      <w:p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w:t>
      </w:r>
      <w:r w:rsidRPr="00FA700D">
        <w:rPr>
          <w:rFonts w:ascii="Times New Roman" w:hAnsi="Times New Roman" w:cs="Times New Roman"/>
          <w:sz w:val="28"/>
          <w:szCs w:val="28"/>
        </w:rPr>
        <w:tab/>
        <w:t xml:space="preserve">ущелина </w:t>
      </w:r>
      <w:proofErr w:type="spellStart"/>
      <w:r w:rsidRPr="00FA700D">
        <w:rPr>
          <w:rFonts w:ascii="Times New Roman" w:hAnsi="Times New Roman" w:cs="Times New Roman"/>
          <w:sz w:val="28"/>
          <w:szCs w:val="28"/>
        </w:rPr>
        <w:t>Біказ</w:t>
      </w:r>
      <w:proofErr w:type="spellEnd"/>
      <w:r w:rsidRPr="00FA700D">
        <w:rPr>
          <w:rFonts w:ascii="Times New Roman" w:hAnsi="Times New Roman" w:cs="Times New Roman"/>
          <w:sz w:val="28"/>
          <w:szCs w:val="28"/>
        </w:rPr>
        <w:t xml:space="preserve"> (</w:t>
      </w:r>
      <w:proofErr w:type="spellStart"/>
      <w:r w:rsidRPr="00FA700D">
        <w:rPr>
          <w:rFonts w:ascii="Times New Roman" w:hAnsi="Times New Roman" w:cs="Times New Roman"/>
          <w:sz w:val="28"/>
          <w:szCs w:val="28"/>
        </w:rPr>
        <w:t>Cheile</w:t>
      </w:r>
      <w:proofErr w:type="spellEnd"/>
      <w:r w:rsidRPr="00FA700D">
        <w:rPr>
          <w:rFonts w:ascii="Times New Roman" w:hAnsi="Times New Roman" w:cs="Times New Roman"/>
          <w:sz w:val="28"/>
          <w:szCs w:val="28"/>
        </w:rPr>
        <w:t xml:space="preserve"> </w:t>
      </w:r>
      <w:proofErr w:type="spellStart"/>
      <w:r w:rsidRPr="00FA700D">
        <w:rPr>
          <w:rFonts w:ascii="Times New Roman" w:hAnsi="Times New Roman" w:cs="Times New Roman"/>
          <w:sz w:val="28"/>
          <w:szCs w:val="28"/>
        </w:rPr>
        <w:t>Bicazului</w:t>
      </w:r>
      <w:proofErr w:type="spellEnd"/>
      <w:r w:rsidRPr="00FA700D">
        <w:rPr>
          <w:rFonts w:ascii="Times New Roman" w:hAnsi="Times New Roman" w:cs="Times New Roman"/>
          <w:sz w:val="28"/>
          <w:szCs w:val="28"/>
        </w:rPr>
        <w:t>);</w:t>
      </w:r>
    </w:p>
    <w:p w:rsidR="00FA700D" w:rsidRPr="00FA700D" w:rsidRDefault="00FA700D" w:rsidP="00FA700D">
      <w:p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w:t>
      </w:r>
      <w:r w:rsidRPr="00FA700D">
        <w:rPr>
          <w:rFonts w:ascii="Times New Roman" w:hAnsi="Times New Roman" w:cs="Times New Roman"/>
          <w:sz w:val="28"/>
          <w:szCs w:val="28"/>
        </w:rPr>
        <w:tab/>
        <w:t>грязьові вулкани Берка (</w:t>
      </w:r>
      <w:proofErr w:type="spellStart"/>
      <w:r w:rsidRPr="00FA700D">
        <w:rPr>
          <w:rFonts w:ascii="Times New Roman" w:hAnsi="Times New Roman" w:cs="Times New Roman"/>
          <w:sz w:val="28"/>
          <w:szCs w:val="28"/>
        </w:rPr>
        <w:t>Vulcanii</w:t>
      </w:r>
      <w:proofErr w:type="spellEnd"/>
      <w:r w:rsidRPr="00FA700D">
        <w:rPr>
          <w:rFonts w:ascii="Times New Roman" w:hAnsi="Times New Roman" w:cs="Times New Roman"/>
          <w:sz w:val="28"/>
          <w:szCs w:val="28"/>
        </w:rPr>
        <w:t xml:space="preserve"> </w:t>
      </w:r>
      <w:proofErr w:type="spellStart"/>
      <w:r w:rsidRPr="00FA700D">
        <w:rPr>
          <w:rFonts w:ascii="Times New Roman" w:hAnsi="Times New Roman" w:cs="Times New Roman"/>
          <w:sz w:val="28"/>
          <w:szCs w:val="28"/>
        </w:rPr>
        <w:t>Noroioși</w:t>
      </w:r>
      <w:proofErr w:type="spellEnd"/>
      <w:r w:rsidRPr="00FA700D">
        <w:rPr>
          <w:rFonts w:ascii="Times New Roman" w:hAnsi="Times New Roman" w:cs="Times New Roman"/>
          <w:sz w:val="28"/>
          <w:szCs w:val="28"/>
        </w:rPr>
        <w:t xml:space="preserve"> </w:t>
      </w:r>
      <w:proofErr w:type="spellStart"/>
      <w:r w:rsidRPr="00FA700D">
        <w:rPr>
          <w:rFonts w:ascii="Times New Roman" w:hAnsi="Times New Roman" w:cs="Times New Roman"/>
          <w:sz w:val="28"/>
          <w:szCs w:val="28"/>
        </w:rPr>
        <w:t>Pâclele</w:t>
      </w:r>
      <w:proofErr w:type="spellEnd"/>
      <w:r w:rsidRPr="00FA700D">
        <w:rPr>
          <w:rFonts w:ascii="Times New Roman" w:hAnsi="Times New Roman" w:cs="Times New Roman"/>
          <w:sz w:val="28"/>
          <w:szCs w:val="28"/>
        </w:rPr>
        <w:t xml:space="preserve"> </w:t>
      </w:r>
      <w:proofErr w:type="spellStart"/>
      <w:r w:rsidRPr="00FA700D">
        <w:rPr>
          <w:rFonts w:ascii="Times New Roman" w:hAnsi="Times New Roman" w:cs="Times New Roman"/>
          <w:sz w:val="28"/>
          <w:szCs w:val="28"/>
        </w:rPr>
        <w:t>Mari</w:t>
      </w:r>
      <w:proofErr w:type="spellEnd"/>
      <w:r w:rsidRPr="00FA700D">
        <w:rPr>
          <w:rFonts w:ascii="Times New Roman" w:hAnsi="Times New Roman" w:cs="Times New Roman"/>
          <w:sz w:val="28"/>
          <w:szCs w:val="28"/>
        </w:rPr>
        <w:t>);</w:t>
      </w:r>
    </w:p>
    <w:p w:rsidR="00FA700D" w:rsidRPr="00FA700D" w:rsidRDefault="00FA700D" w:rsidP="00FA700D">
      <w:p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w:t>
      </w:r>
      <w:r w:rsidRPr="00FA700D">
        <w:rPr>
          <w:rFonts w:ascii="Times New Roman" w:hAnsi="Times New Roman" w:cs="Times New Roman"/>
          <w:sz w:val="28"/>
          <w:szCs w:val="28"/>
        </w:rPr>
        <w:tab/>
        <w:t xml:space="preserve">високогірна траса </w:t>
      </w:r>
      <w:proofErr w:type="spellStart"/>
      <w:r w:rsidRPr="00FA700D">
        <w:rPr>
          <w:rFonts w:ascii="Times New Roman" w:hAnsi="Times New Roman" w:cs="Times New Roman"/>
          <w:sz w:val="28"/>
          <w:szCs w:val="28"/>
        </w:rPr>
        <w:t>Транфагараш</w:t>
      </w:r>
      <w:proofErr w:type="spellEnd"/>
      <w:r w:rsidRPr="00FA700D">
        <w:rPr>
          <w:rFonts w:ascii="Times New Roman" w:hAnsi="Times New Roman" w:cs="Times New Roman"/>
          <w:sz w:val="28"/>
          <w:szCs w:val="28"/>
        </w:rPr>
        <w:t>;</w:t>
      </w:r>
    </w:p>
    <w:p w:rsidR="00FA700D" w:rsidRPr="00FA700D" w:rsidRDefault="00FA700D" w:rsidP="00FA700D">
      <w:p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w:t>
      </w:r>
      <w:r w:rsidRPr="00FA700D">
        <w:rPr>
          <w:rFonts w:ascii="Times New Roman" w:hAnsi="Times New Roman" w:cs="Times New Roman"/>
          <w:sz w:val="28"/>
          <w:szCs w:val="28"/>
        </w:rPr>
        <w:tab/>
        <w:t xml:space="preserve">озеро </w:t>
      </w:r>
      <w:proofErr w:type="spellStart"/>
      <w:r w:rsidRPr="00FA700D">
        <w:rPr>
          <w:rFonts w:ascii="Times New Roman" w:hAnsi="Times New Roman" w:cs="Times New Roman"/>
          <w:sz w:val="28"/>
          <w:szCs w:val="28"/>
        </w:rPr>
        <w:t>Балеа</w:t>
      </w:r>
      <w:proofErr w:type="spellEnd"/>
      <w:r w:rsidRPr="00FA700D">
        <w:rPr>
          <w:rFonts w:ascii="Times New Roman" w:hAnsi="Times New Roman" w:cs="Times New Roman"/>
          <w:sz w:val="28"/>
          <w:szCs w:val="28"/>
        </w:rPr>
        <w:t>;</w:t>
      </w:r>
    </w:p>
    <w:p w:rsidR="00FA700D" w:rsidRPr="00FA700D" w:rsidRDefault="00FA700D" w:rsidP="00FA700D">
      <w:p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w:t>
      </w:r>
      <w:r w:rsidRPr="00FA700D">
        <w:rPr>
          <w:rFonts w:ascii="Times New Roman" w:hAnsi="Times New Roman" w:cs="Times New Roman"/>
          <w:sz w:val="28"/>
          <w:szCs w:val="28"/>
        </w:rPr>
        <w:tab/>
        <w:t xml:space="preserve">дамба </w:t>
      </w:r>
      <w:proofErr w:type="spellStart"/>
      <w:r w:rsidRPr="00FA700D">
        <w:rPr>
          <w:rFonts w:ascii="Times New Roman" w:hAnsi="Times New Roman" w:cs="Times New Roman"/>
          <w:sz w:val="28"/>
          <w:szCs w:val="28"/>
        </w:rPr>
        <w:t>Відрару</w:t>
      </w:r>
      <w:proofErr w:type="spellEnd"/>
      <w:r w:rsidRPr="00FA700D">
        <w:rPr>
          <w:rFonts w:ascii="Times New Roman" w:hAnsi="Times New Roman" w:cs="Times New Roman"/>
          <w:sz w:val="28"/>
          <w:szCs w:val="28"/>
        </w:rPr>
        <w:t>;</w:t>
      </w:r>
    </w:p>
    <w:p w:rsidR="00FA700D" w:rsidRPr="00FA700D" w:rsidRDefault="00FA700D" w:rsidP="00FA700D">
      <w:p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w:t>
      </w:r>
      <w:r w:rsidRPr="00FA700D">
        <w:rPr>
          <w:rFonts w:ascii="Times New Roman" w:hAnsi="Times New Roman" w:cs="Times New Roman"/>
          <w:sz w:val="28"/>
          <w:szCs w:val="28"/>
        </w:rPr>
        <w:tab/>
        <w:t>Ропа Рози (Червоний яр);</w:t>
      </w:r>
    </w:p>
    <w:p w:rsidR="00FA700D" w:rsidRPr="00FA700D" w:rsidRDefault="00FA700D" w:rsidP="00FA700D">
      <w:p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w:t>
      </w:r>
      <w:r w:rsidRPr="00FA700D">
        <w:rPr>
          <w:rFonts w:ascii="Times New Roman" w:hAnsi="Times New Roman" w:cs="Times New Roman"/>
          <w:sz w:val="28"/>
          <w:szCs w:val="28"/>
        </w:rPr>
        <w:tab/>
        <w:t xml:space="preserve">м. </w:t>
      </w:r>
      <w:proofErr w:type="spellStart"/>
      <w:r w:rsidRPr="00FA700D">
        <w:rPr>
          <w:rFonts w:ascii="Times New Roman" w:hAnsi="Times New Roman" w:cs="Times New Roman"/>
          <w:sz w:val="28"/>
          <w:szCs w:val="28"/>
        </w:rPr>
        <w:t>Брашов</w:t>
      </w:r>
      <w:proofErr w:type="spellEnd"/>
      <w:r w:rsidRPr="00FA700D">
        <w:rPr>
          <w:rFonts w:ascii="Times New Roman" w:hAnsi="Times New Roman" w:cs="Times New Roman"/>
          <w:sz w:val="28"/>
          <w:szCs w:val="28"/>
        </w:rPr>
        <w:t>;</w:t>
      </w:r>
    </w:p>
    <w:p w:rsidR="006416E2" w:rsidRDefault="00FA700D" w:rsidP="00FA700D">
      <w:p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w:t>
      </w:r>
      <w:r w:rsidRPr="00FA700D">
        <w:rPr>
          <w:rFonts w:ascii="Times New Roman" w:hAnsi="Times New Roman" w:cs="Times New Roman"/>
          <w:sz w:val="28"/>
          <w:szCs w:val="28"/>
        </w:rPr>
        <w:tab/>
        <w:t>Соляні шахти (</w:t>
      </w:r>
      <w:proofErr w:type="spellStart"/>
      <w:r w:rsidRPr="00FA700D">
        <w:rPr>
          <w:rFonts w:ascii="Times New Roman" w:hAnsi="Times New Roman" w:cs="Times New Roman"/>
          <w:sz w:val="28"/>
          <w:szCs w:val="28"/>
        </w:rPr>
        <w:t>Salina</w:t>
      </w:r>
      <w:proofErr w:type="spellEnd"/>
      <w:r w:rsidRPr="00FA700D">
        <w:rPr>
          <w:rFonts w:ascii="Times New Roman" w:hAnsi="Times New Roman" w:cs="Times New Roman"/>
          <w:sz w:val="28"/>
          <w:szCs w:val="28"/>
        </w:rPr>
        <w:t xml:space="preserve"> </w:t>
      </w:r>
      <w:proofErr w:type="spellStart"/>
      <w:r w:rsidRPr="00FA700D">
        <w:rPr>
          <w:rFonts w:ascii="Times New Roman" w:hAnsi="Times New Roman" w:cs="Times New Roman"/>
          <w:sz w:val="28"/>
          <w:szCs w:val="28"/>
        </w:rPr>
        <w:t>Turda</w:t>
      </w:r>
      <w:proofErr w:type="spellEnd"/>
      <w:r w:rsidRPr="00FA700D">
        <w:rPr>
          <w:rFonts w:ascii="Times New Roman" w:hAnsi="Times New Roman" w:cs="Times New Roman"/>
          <w:sz w:val="28"/>
          <w:szCs w:val="28"/>
        </w:rPr>
        <w:t>).</w:t>
      </w:r>
    </w:p>
    <w:p w:rsidR="00FA700D" w:rsidRPr="00FA700D" w:rsidRDefault="00FA700D" w:rsidP="00FA700D">
      <w:p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w:t>
      </w:r>
      <w:r w:rsidRPr="00FA700D">
        <w:rPr>
          <w:rFonts w:ascii="Times New Roman" w:hAnsi="Times New Roman" w:cs="Times New Roman"/>
          <w:sz w:val="28"/>
          <w:szCs w:val="28"/>
        </w:rPr>
        <w:tab/>
        <w:t>м. Будапешт;</w:t>
      </w:r>
    </w:p>
    <w:p w:rsidR="00FA700D" w:rsidRPr="00FA700D" w:rsidRDefault="00FA700D" w:rsidP="00FA700D">
      <w:p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w:t>
      </w:r>
      <w:r w:rsidRPr="00FA700D">
        <w:rPr>
          <w:rFonts w:ascii="Times New Roman" w:hAnsi="Times New Roman" w:cs="Times New Roman"/>
          <w:sz w:val="28"/>
          <w:szCs w:val="28"/>
        </w:rPr>
        <w:tab/>
        <w:t xml:space="preserve">селище і озеро </w:t>
      </w:r>
      <w:proofErr w:type="spellStart"/>
      <w:r w:rsidRPr="00FA700D">
        <w:rPr>
          <w:rFonts w:ascii="Times New Roman" w:hAnsi="Times New Roman" w:cs="Times New Roman"/>
          <w:sz w:val="28"/>
          <w:szCs w:val="28"/>
        </w:rPr>
        <w:t>Бокоді</w:t>
      </w:r>
      <w:proofErr w:type="spellEnd"/>
      <w:r w:rsidRPr="00FA700D">
        <w:rPr>
          <w:rFonts w:ascii="Times New Roman" w:hAnsi="Times New Roman" w:cs="Times New Roman"/>
          <w:sz w:val="28"/>
          <w:szCs w:val="28"/>
        </w:rPr>
        <w:t>;</w:t>
      </w:r>
    </w:p>
    <w:p w:rsidR="00FA700D" w:rsidRPr="00FA700D" w:rsidRDefault="00FA700D" w:rsidP="00FA700D">
      <w:p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w:t>
      </w:r>
      <w:r w:rsidRPr="00FA700D">
        <w:rPr>
          <w:rFonts w:ascii="Times New Roman" w:hAnsi="Times New Roman" w:cs="Times New Roman"/>
          <w:sz w:val="28"/>
          <w:szCs w:val="28"/>
        </w:rPr>
        <w:tab/>
        <w:t xml:space="preserve">НПП </w:t>
      </w:r>
      <w:proofErr w:type="spellStart"/>
      <w:r w:rsidRPr="00FA700D">
        <w:rPr>
          <w:rFonts w:ascii="Times New Roman" w:hAnsi="Times New Roman" w:cs="Times New Roman"/>
          <w:sz w:val="28"/>
          <w:szCs w:val="28"/>
        </w:rPr>
        <w:t>Аггдалек</w:t>
      </w:r>
      <w:proofErr w:type="spellEnd"/>
      <w:r w:rsidRPr="00FA700D">
        <w:rPr>
          <w:rFonts w:ascii="Times New Roman" w:hAnsi="Times New Roman" w:cs="Times New Roman"/>
          <w:sz w:val="28"/>
          <w:szCs w:val="28"/>
        </w:rPr>
        <w:t xml:space="preserve"> (печери </w:t>
      </w:r>
      <w:proofErr w:type="spellStart"/>
      <w:r w:rsidRPr="00FA700D">
        <w:rPr>
          <w:rFonts w:ascii="Times New Roman" w:hAnsi="Times New Roman" w:cs="Times New Roman"/>
          <w:sz w:val="28"/>
          <w:szCs w:val="28"/>
        </w:rPr>
        <w:t>Барадла</w:t>
      </w:r>
      <w:proofErr w:type="spellEnd"/>
      <w:r w:rsidRPr="00FA700D">
        <w:rPr>
          <w:rFonts w:ascii="Times New Roman" w:hAnsi="Times New Roman" w:cs="Times New Roman"/>
          <w:sz w:val="28"/>
          <w:szCs w:val="28"/>
        </w:rPr>
        <w:t xml:space="preserve">, </w:t>
      </w:r>
      <w:proofErr w:type="spellStart"/>
      <w:r w:rsidRPr="00FA700D">
        <w:rPr>
          <w:rFonts w:ascii="Times New Roman" w:hAnsi="Times New Roman" w:cs="Times New Roman"/>
          <w:sz w:val="28"/>
          <w:szCs w:val="28"/>
        </w:rPr>
        <w:t>Доміца</w:t>
      </w:r>
      <w:proofErr w:type="spellEnd"/>
      <w:r w:rsidRPr="00FA700D">
        <w:rPr>
          <w:rFonts w:ascii="Times New Roman" w:hAnsi="Times New Roman" w:cs="Times New Roman"/>
          <w:sz w:val="28"/>
          <w:szCs w:val="28"/>
        </w:rPr>
        <w:t xml:space="preserve"> (зі сторони Словаччини));</w:t>
      </w:r>
    </w:p>
    <w:p w:rsidR="00FA700D" w:rsidRPr="00FA700D" w:rsidRDefault="00FA700D" w:rsidP="00FA700D">
      <w:p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lastRenderedPageBreak/>
        <w:t>-</w:t>
      </w:r>
      <w:r w:rsidRPr="00FA700D">
        <w:rPr>
          <w:rFonts w:ascii="Times New Roman" w:hAnsi="Times New Roman" w:cs="Times New Roman"/>
          <w:sz w:val="28"/>
          <w:szCs w:val="28"/>
        </w:rPr>
        <w:tab/>
        <w:t xml:space="preserve">Парк пригод </w:t>
      </w:r>
      <w:proofErr w:type="spellStart"/>
      <w:r w:rsidRPr="00FA700D">
        <w:rPr>
          <w:rFonts w:ascii="Times New Roman" w:hAnsi="Times New Roman" w:cs="Times New Roman"/>
          <w:sz w:val="28"/>
          <w:szCs w:val="28"/>
        </w:rPr>
        <w:t>Земплен</w:t>
      </w:r>
      <w:proofErr w:type="spellEnd"/>
      <w:r w:rsidRPr="00FA700D">
        <w:rPr>
          <w:rFonts w:ascii="Times New Roman" w:hAnsi="Times New Roman" w:cs="Times New Roman"/>
          <w:sz w:val="28"/>
          <w:szCs w:val="28"/>
        </w:rPr>
        <w:t>;</w:t>
      </w:r>
    </w:p>
    <w:p w:rsidR="00FA700D" w:rsidRPr="00FA700D" w:rsidRDefault="00FA700D" w:rsidP="00FA700D">
      <w:p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w:t>
      </w:r>
      <w:r w:rsidRPr="00FA700D">
        <w:rPr>
          <w:rFonts w:ascii="Times New Roman" w:hAnsi="Times New Roman" w:cs="Times New Roman"/>
          <w:sz w:val="28"/>
          <w:szCs w:val="28"/>
        </w:rPr>
        <w:tab/>
        <w:t>район Токай (виноробні, Nyiregyháza-Sóstó, велосипедний маршрут Середньовічних церков).</w:t>
      </w:r>
    </w:p>
    <w:p w:rsidR="00FA700D" w:rsidRPr="00FA700D" w:rsidRDefault="00FA700D" w:rsidP="00FA700D">
      <w:pPr>
        <w:spacing w:after="0" w:line="360" w:lineRule="auto"/>
        <w:jc w:val="center"/>
        <w:rPr>
          <w:rFonts w:ascii="Times New Roman" w:hAnsi="Times New Roman" w:cs="Times New Roman"/>
          <w:b/>
          <w:sz w:val="28"/>
          <w:szCs w:val="28"/>
        </w:rPr>
      </w:pPr>
      <w:r w:rsidRPr="00FA700D">
        <w:rPr>
          <w:rFonts w:ascii="Times New Roman" w:hAnsi="Times New Roman" w:cs="Times New Roman"/>
          <w:b/>
          <w:sz w:val="28"/>
          <w:szCs w:val="28"/>
        </w:rPr>
        <w:t>Програма туру</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b/>
          <w:sz w:val="28"/>
          <w:szCs w:val="28"/>
        </w:rPr>
        <w:t>День 1.</w:t>
      </w:r>
      <w:r w:rsidRPr="00FA700D">
        <w:rPr>
          <w:rFonts w:ascii="Times New Roman" w:hAnsi="Times New Roman" w:cs="Times New Roman"/>
          <w:sz w:val="28"/>
          <w:szCs w:val="28"/>
        </w:rPr>
        <w:t xml:space="preserve"> Група збирається в місті Чернівці, в 6 ранку – виїзд групи з Чернівців до міста </w:t>
      </w:r>
      <w:proofErr w:type="spellStart"/>
      <w:r w:rsidRPr="00FA700D">
        <w:rPr>
          <w:rFonts w:ascii="Times New Roman" w:hAnsi="Times New Roman" w:cs="Times New Roman"/>
          <w:sz w:val="28"/>
          <w:szCs w:val="28"/>
        </w:rPr>
        <w:t>Брашов</w:t>
      </w:r>
      <w:proofErr w:type="spellEnd"/>
      <w:r w:rsidRPr="00FA700D">
        <w:rPr>
          <w:rFonts w:ascii="Times New Roman" w:hAnsi="Times New Roman" w:cs="Times New Roman"/>
          <w:sz w:val="28"/>
          <w:szCs w:val="28"/>
        </w:rPr>
        <w:t xml:space="preserve">. По дорозі до </w:t>
      </w:r>
      <w:proofErr w:type="spellStart"/>
      <w:r w:rsidRPr="00FA700D">
        <w:rPr>
          <w:rFonts w:ascii="Times New Roman" w:hAnsi="Times New Roman" w:cs="Times New Roman"/>
          <w:sz w:val="28"/>
          <w:szCs w:val="28"/>
        </w:rPr>
        <w:t>Брашова</w:t>
      </w:r>
      <w:proofErr w:type="spellEnd"/>
      <w:r w:rsidRPr="00FA700D">
        <w:rPr>
          <w:rFonts w:ascii="Times New Roman" w:hAnsi="Times New Roman" w:cs="Times New Roman"/>
          <w:sz w:val="28"/>
          <w:szCs w:val="28"/>
        </w:rPr>
        <w:t xml:space="preserve"> проїжджаємо через ущелину </w:t>
      </w:r>
      <w:proofErr w:type="spellStart"/>
      <w:r w:rsidRPr="00FA700D">
        <w:rPr>
          <w:rFonts w:ascii="Times New Roman" w:hAnsi="Times New Roman" w:cs="Times New Roman"/>
          <w:sz w:val="28"/>
          <w:szCs w:val="28"/>
        </w:rPr>
        <w:t>Біказ</w:t>
      </w:r>
      <w:proofErr w:type="spellEnd"/>
      <w:r w:rsidRPr="00FA700D">
        <w:rPr>
          <w:rFonts w:ascii="Times New Roman" w:hAnsi="Times New Roman" w:cs="Times New Roman"/>
          <w:sz w:val="28"/>
          <w:szCs w:val="28"/>
        </w:rPr>
        <w:t xml:space="preserve">, що є найдовшою та найглибшою в Румунії. Ущелина </w:t>
      </w:r>
      <w:proofErr w:type="spellStart"/>
      <w:r w:rsidRPr="00FA700D">
        <w:rPr>
          <w:rFonts w:ascii="Times New Roman" w:hAnsi="Times New Roman" w:cs="Times New Roman"/>
          <w:sz w:val="28"/>
          <w:szCs w:val="28"/>
        </w:rPr>
        <w:t>Біказ</w:t>
      </w:r>
      <w:proofErr w:type="spellEnd"/>
      <w:r w:rsidRPr="00FA700D">
        <w:rPr>
          <w:rFonts w:ascii="Times New Roman" w:hAnsi="Times New Roman" w:cs="Times New Roman"/>
          <w:sz w:val="28"/>
          <w:szCs w:val="28"/>
        </w:rPr>
        <w:t xml:space="preserve"> – це 8 кілометрів каньйону з високими кам’яними стінами та звивисті гірські серпантини, а найвужче місце ущелини називають «Брамою Пекла», тут здається, що авто от-от застрягне. Зупиняємось на 30 хвилин, щоб зробити декілька фото і прямуємо далі.</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13.30-14.00 приїжджаємо в м. </w:t>
      </w:r>
      <w:proofErr w:type="spellStart"/>
      <w:r w:rsidRPr="00FA700D">
        <w:rPr>
          <w:rFonts w:ascii="Times New Roman" w:hAnsi="Times New Roman" w:cs="Times New Roman"/>
          <w:sz w:val="28"/>
          <w:szCs w:val="28"/>
        </w:rPr>
        <w:t>Брашов</w:t>
      </w:r>
      <w:proofErr w:type="spellEnd"/>
      <w:r w:rsidRPr="00FA700D">
        <w:rPr>
          <w:rFonts w:ascii="Times New Roman" w:hAnsi="Times New Roman" w:cs="Times New Roman"/>
          <w:sz w:val="28"/>
          <w:szCs w:val="28"/>
        </w:rPr>
        <w:t xml:space="preserve">, заселяємось в готель, обідаємо. В 16.00 відправляємось в екскурсію по місту. Тут ми оглянемо: замок Бран, палац </w:t>
      </w:r>
      <w:proofErr w:type="spellStart"/>
      <w:r w:rsidRPr="00FA700D">
        <w:rPr>
          <w:rFonts w:ascii="Times New Roman" w:hAnsi="Times New Roman" w:cs="Times New Roman"/>
          <w:sz w:val="28"/>
          <w:szCs w:val="28"/>
        </w:rPr>
        <w:t>Пелеш</w:t>
      </w:r>
      <w:proofErr w:type="spellEnd"/>
      <w:r w:rsidRPr="00FA700D">
        <w:rPr>
          <w:rFonts w:ascii="Times New Roman" w:hAnsi="Times New Roman" w:cs="Times New Roman"/>
          <w:sz w:val="28"/>
          <w:szCs w:val="28"/>
        </w:rPr>
        <w:t>, Чорну церкву і послухаємо легенди від місцевих старожилів.</w:t>
      </w:r>
    </w:p>
    <w:p w:rsidR="00FA700D" w:rsidRPr="00FA700D" w:rsidRDefault="00FA700D" w:rsidP="00FA700D">
      <w:pPr>
        <w:spacing w:after="0" w:line="360" w:lineRule="auto"/>
        <w:ind w:firstLine="708"/>
        <w:jc w:val="both"/>
        <w:rPr>
          <w:rFonts w:ascii="Times New Roman" w:hAnsi="Times New Roman" w:cs="Times New Roman"/>
          <w:b/>
          <w:sz w:val="28"/>
          <w:szCs w:val="28"/>
        </w:rPr>
      </w:pPr>
      <w:r w:rsidRPr="00FA700D">
        <w:rPr>
          <w:rFonts w:ascii="Times New Roman" w:hAnsi="Times New Roman" w:cs="Times New Roman"/>
          <w:b/>
          <w:sz w:val="28"/>
          <w:szCs w:val="28"/>
        </w:rPr>
        <w:t>День 2.</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8.30 – сніданок в готелі.</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9.00 – відправляємось на екскурсію до грязьових вулканів поблизу міста </w:t>
      </w:r>
      <w:proofErr w:type="spellStart"/>
      <w:r w:rsidRPr="00FA700D">
        <w:rPr>
          <w:rFonts w:ascii="Times New Roman" w:hAnsi="Times New Roman" w:cs="Times New Roman"/>
          <w:sz w:val="28"/>
          <w:szCs w:val="28"/>
        </w:rPr>
        <w:t>Бузеу</w:t>
      </w:r>
      <w:proofErr w:type="spellEnd"/>
      <w:r w:rsidRPr="00FA700D">
        <w:rPr>
          <w:rFonts w:ascii="Times New Roman" w:hAnsi="Times New Roman" w:cs="Times New Roman"/>
          <w:sz w:val="28"/>
          <w:szCs w:val="28"/>
        </w:rPr>
        <w:t xml:space="preserve">. Це карликові вулкани, які роблять виверження через сильний тиск газів під землею. Вхід на територію коштує 4 леї. Ця територія дивує  космічними дивовижними пейзажами, що ідеально підходить для фотозйомки. </w:t>
      </w:r>
    </w:p>
    <w:p w:rsidR="00FA700D" w:rsidRPr="00FA700D" w:rsidRDefault="00FA700D" w:rsidP="00FA700D">
      <w:p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 xml:space="preserve">Після прогулянки біля вулканів та зйомки, завітаємо в невелике містечко </w:t>
      </w:r>
      <w:proofErr w:type="spellStart"/>
      <w:r w:rsidRPr="00FA700D">
        <w:rPr>
          <w:rFonts w:ascii="Times New Roman" w:hAnsi="Times New Roman" w:cs="Times New Roman"/>
          <w:sz w:val="28"/>
          <w:szCs w:val="28"/>
        </w:rPr>
        <w:t>Бузеу</w:t>
      </w:r>
      <w:proofErr w:type="spellEnd"/>
      <w:r w:rsidRPr="00FA700D">
        <w:rPr>
          <w:rFonts w:ascii="Times New Roman" w:hAnsi="Times New Roman" w:cs="Times New Roman"/>
          <w:sz w:val="28"/>
          <w:szCs w:val="28"/>
        </w:rPr>
        <w:t xml:space="preserve">, щоб пообідати. Далі повертаємось в </w:t>
      </w:r>
      <w:proofErr w:type="spellStart"/>
      <w:r w:rsidRPr="00FA700D">
        <w:rPr>
          <w:rFonts w:ascii="Times New Roman" w:hAnsi="Times New Roman" w:cs="Times New Roman"/>
          <w:sz w:val="28"/>
          <w:szCs w:val="28"/>
        </w:rPr>
        <w:t>Брашов</w:t>
      </w:r>
      <w:proofErr w:type="spellEnd"/>
      <w:r w:rsidRPr="00FA700D">
        <w:rPr>
          <w:rFonts w:ascii="Times New Roman" w:hAnsi="Times New Roman" w:cs="Times New Roman"/>
          <w:sz w:val="28"/>
          <w:szCs w:val="28"/>
        </w:rPr>
        <w:t>, де у нас буде вільний час.</w:t>
      </w:r>
    </w:p>
    <w:p w:rsidR="00FA700D" w:rsidRPr="00FA700D" w:rsidRDefault="00FA700D" w:rsidP="00834B7A">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b/>
          <w:sz w:val="28"/>
          <w:szCs w:val="28"/>
        </w:rPr>
        <w:t>День 3.</w:t>
      </w:r>
      <w:r w:rsidRPr="00FA700D">
        <w:rPr>
          <w:rFonts w:ascii="Times New Roman" w:hAnsi="Times New Roman" w:cs="Times New Roman"/>
          <w:sz w:val="28"/>
          <w:szCs w:val="28"/>
        </w:rPr>
        <w:t xml:space="preserve"> Третій день подорожі обіцяє бути насиченим пригодами.</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8.30 – сніданок.</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Одразу після сніданку, ми виселяємось з готелю та прямуємо до одного з найкрасивіших місць Румунії – траси </w:t>
      </w:r>
      <w:proofErr w:type="spellStart"/>
      <w:r w:rsidRPr="00FA700D">
        <w:rPr>
          <w:rFonts w:ascii="Times New Roman" w:hAnsi="Times New Roman" w:cs="Times New Roman"/>
          <w:sz w:val="28"/>
          <w:szCs w:val="28"/>
        </w:rPr>
        <w:t>Трансфагараш</w:t>
      </w:r>
      <w:proofErr w:type="spellEnd"/>
      <w:r w:rsidRPr="00FA700D">
        <w:rPr>
          <w:rFonts w:ascii="Times New Roman" w:hAnsi="Times New Roman" w:cs="Times New Roman"/>
          <w:sz w:val="28"/>
          <w:szCs w:val="28"/>
        </w:rPr>
        <w:t xml:space="preserve">, яка веде до високогірного озера </w:t>
      </w:r>
      <w:proofErr w:type="spellStart"/>
      <w:r w:rsidRPr="00FA700D">
        <w:rPr>
          <w:rFonts w:ascii="Times New Roman" w:hAnsi="Times New Roman" w:cs="Times New Roman"/>
          <w:sz w:val="28"/>
          <w:szCs w:val="28"/>
        </w:rPr>
        <w:t>Балеа</w:t>
      </w:r>
      <w:proofErr w:type="spellEnd"/>
      <w:r w:rsidRPr="00FA700D">
        <w:rPr>
          <w:rFonts w:ascii="Times New Roman" w:hAnsi="Times New Roman" w:cs="Times New Roman"/>
          <w:sz w:val="28"/>
          <w:szCs w:val="28"/>
        </w:rPr>
        <w:t xml:space="preserve"> на висоті 2034 м, а потім і до моторошної дамби </w:t>
      </w:r>
      <w:proofErr w:type="spellStart"/>
      <w:r w:rsidRPr="00FA700D">
        <w:rPr>
          <w:rFonts w:ascii="Times New Roman" w:hAnsi="Times New Roman" w:cs="Times New Roman"/>
          <w:sz w:val="28"/>
          <w:szCs w:val="28"/>
        </w:rPr>
        <w:t>Відрару</w:t>
      </w:r>
      <w:proofErr w:type="spellEnd"/>
      <w:r w:rsidRPr="00FA700D">
        <w:rPr>
          <w:rFonts w:ascii="Times New Roman" w:hAnsi="Times New Roman" w:cs="Times New Roman"/>
          <w:sz w:val="28"/>
          <w:szCs w:val="28"/>
        </w:rPr>
        <w:t xml:space="preserve">. </w:t>
      </w:r>
      <w:proofErr w:type="spellStart"/>
      <w:r w:rsidRPr="00FA700D">
        <w:rPr>
          <w:rFonts w:ascii="Times New Roman" w:hAnsi="Times New Roman" w:cs="Times New Roman"/>
          <w:sz w:val="28"/>
          <w:szCs w:val="28"/>
        </w:rPr>
        <w:t>Трансфагараш</w:t>
      </w:r>
      <w:proofErr w:type="spellEnd"/>
      <w:r w:rsidRPr="00FA700D">
        <w:rPr>
          <w:rFonts w:ascii="Times New Roman" w:hAnsi="Times New Roman" w:cs="Times New Roman"/>
          <w:sz w:val="28"/>
          <w:szCs w:val="28"/>
        </w:rPr>
        <w:t xml:space="preserve"> – найкрасивіший гірський серпантин в Європі. Важко описати запаморочливі види, тому їх краще побачити на власні очі. Ця траса веде до льодовикового озера </w:t>
      </w:r>
      <w:proofErr w:type="spellStart"/>
      <w:r w:rsidRPr="00FA700D">
        <w:rPr>
          <w:rFonts w:ascii="Times New Roman" w:hAnsi="Times New Roman" w:cs="Times New Roman"/>
          <w:sz w:val="28"/>
          <w:szCs w:val="28"/>
        </w:rPr>
        <w:t>Балеа</w:t>
      </w:r>
      <w:proofErr w:type="spellEnd"/>
      <w:r w:rsidRPr="00FA700D">
        <w:rPr>
          <w:rFonts w:ascii="Times New Roman" w:hAnsi="Times New Roman" w:cs="Times New Roman"/>
          <w:sz w:val="28"/>
          <w:szCs w:val="28"/>
        </w:rPr>
        <w:t xml:space="preserve">, яке є одним із найкрасивіших озер Румунії. Назва </w:t>
      </w:r>
      <w:r w:rsidRPr="00FA700D">
        <w:rPr>
          <w:rFonts w:ascii="Times New Roman" w:hAnsi="Times New Roman" w:cs="Times New Roman"/>
          <w:sz w:val="28"/>
          <w:szCs w:val="28"/>
        </w:rPr>
        <w:lastRenderedPageBreak/>
        <w:t xml:space="preserve">озера походить від місцевої легенди, історії про пастуха </w:t>
      </w:r>
      <w:proofErr w:type="spellStart"/>
      <w:r w:rsidRPr="00FA700D">
        <w:rPr>
          <w:rFonts w:ascii="Times New Roman" w:hAnsi="Times New Roman" w:cs="Times New Roman"/>
          <w:sz w:val="28"/>
          <w:szCs w:val="28"/>
        </w:rPr>
        <w:t>Балея</w:t>
      </w:r>
      <w:proofErr w:type="spellEnd"/>
      <w:r w:rsidRPr="00FA700D">
        <w:rPr>
          <w:rFonts w:ascii="Times New Roman" w:hAnsi="Times New Roman" w:cs="Times New Roman"/>
          <w:sz w:val="28"/>
          <w:szCs w:val="28"/>
        </w:rPr>
        <w:t xml:space="preserve">, який був в горах зі своїми вівцями, коли на них напав ведмідь. </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12.00-14.00 – тут у нас буде час прогулятися біля озера, а також організувати невеликий пікнік та пообідати, після чого ми відправляємось далі, до міста </w:t>
      </w:r>
      <w:proofErr w:type="spellStart"/>
      <w:r w:rsidRPr="00FA700D">
        <w:rPr>
          <w:rFonts w:ascii="Times New Roman" w:hAnsi="Times New Roman" w:cs="Times New Roman"/>
          <w:sz w:val="28"/>
          <w:szCs w:val="28"/>
        </w:rPr>
        <w:t>Клуж</w:t>
      </w:r>
      <w:proofErr w:type="spellEnd"/>
      <w:r w:rsidRPr="00FA700D">
        <w:rPr>
          <w:rFonts w:ascii="Times New Roman" w:hAnsi="Times New Roman" w:cs="Times New Roman"/>
          <w:sz w:val="28"/>
          <w:szCs w:val="28"/>
        </w:rPr>
        <w:t>.</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17.00 – по дорозі побачимо дивовижні червоні скелі. Це Червоний яр (</w:t>
      </w:r>
      <w:proofErr w:type="spellStart"/>
      <w:r w:rsidRPr="00FA700D">
        <w:rPr>
          <w:rFonts w:ascii="Times New Roman" w:hAnsi="Times New Roman" w:cs="Times New Roman"/>
          <w:sz w:val="28"/>
          <w:szCs w:val="28"/>
        </w:rPr>
        <w:t>Rapa</w:t>
      </w:r>
      <w:proofErr w:type="spellEnd"/>
      <w:r w:rsidRPr="00FA700D">
        <w:rPr>
          <w:rFonts w:ascii="Times New Roman" w:hAnsi="Times New Roman" w:cs="Times New Roman"/>
          <w:sz w:val="28"/>
          <w:szCs w:val="28"/>
        </w:rPr>
        <w:t xml:space="preserve"> </w:t>
      </w:r>
      <w:proofErr w:type="spellStart"/>
      <w:r w:rsidRPr="00FA700D">
        <w:rPr>
          <w:rFonts w:ascii="Times New Roman" w:hAnsi="Times New Roman" w:cs="Times New Roman"/>
          <w:sz w:val="28"/>
          <w:szCs w:val="28"/>
        </w:rPr>
        <w:t>Rosie</w:t>
      </w:r>
      <w:proofErr w:type="spellEnd"/>
      <w:r w:rsidRPr="00FA700D">
        <w:rPr>
          <w:rFonts w:ascii="Times New Roman" w:hAnsi="Times New Roman" w:cs="Times New Roman"/>
          <w:sz w:val="28"/>
          <w:szCs w:val="28"/>
        </w:rPr>
        <w:t xml:space="preserve">) – 800-метрова стіна, що складається з глини, гравію, кварцових пісків і </w:t>
      </w:r>
      <w:proofErr w:type="spellStart"/>
      <w:r w:rsidRPr="00FA700D">
        <w:rPr>
          <w:rFonts w:ascii="Times New Roman" w:hAnsi="Times New Roman" w:cs="Times New Roman"/>
          <w:sz w:val="28"/>
          <w:szCs w:val="28"/>
        </w:rPr>
        <w:t>пісковика</w:t>
      </w:r>
      <w:proofErr w:type="spellEnd"/>
      <w:r w:rsidRPr="00FA700D">
        <w:rPr>
          <w:rFonts w:ascii="Times New Roman" w:hAnsi="Times New Roman" w:cs="Times New Roman"/>
          <w:sz w:val="28"/>
          <w:szCs w:val="28"/>
        </w:rPr>
        <w:t xml:space="preserve">, все має червоний відтінок. Тут провели археологічні розкопки і виявили сліди культури </w:t>
      </w:r>
      <w:proofErr w:type="spellStart"/>
      <w:r w:rsidRPr="00FA700D">
        <w:rPr>
          <w:rFonts w:ascii="Times New Roman" w:hAnsi="Times New Roman" w:cs="Times New Roman"/>
          <w:sz w:val="28"/>
          <w:szCs w:val="28"/>
        </w:rPr>
        <w:t>Котофені</w:t>
      </w:r>
      <w:proofErr w:type="spellEnd"/>
      <w:r w:rsidRPr="00FA700D">
        <w:rPr>
          <w:rFonts w:ascii="Times New Roman" w:hAnsi="Times New Roman" w:cs="Times New Roman"/>
          <w:sz w:val="28"/>
          <w:szCs w:val="28"/>
        </w:rPr>
        <w:t xml:space="preserve"> (</w:t>
      </w:r>
      <w:proofErr w:type="spellStart"/>
      <w:r w:rsidRPr="00FA700D">
        <w:rPr>
          <w:rFonts w:ascii="Times New Roman" w:hAnsi="Times New Roman" w:cs="Times New Roman"/>
          <w:sz w:val="28"/>
          <w:szCs w:val="28"/>
        </w:rPr>
        <w:t>Coţofeni</w:t>
      </w:r>
      <w:proofErr w:type="spellEnd"/>
      <w:r w:rsidRPr="00FA700D">
        <w:rPr>
          <w:rFonts w:ascii="Times New Roman" w:hAnsi="Times New Roman" w:cs="Times New Roman"/>
          <w:sz w:val="28"/>
          <w:szCs w:val="28"/>
        </w:rPr>
        <w:t xml:space="preserve">), а також кістки динозаврів періоду ранній Міоцен (~ 15-23 </w:t>
      </w:r>
      <w:proofErr w:type="spellStart"/>
      <w:r w:rsidRPr="00FA700D">
        <w:rPr>
          <w:rFonts w:ascii="Times New Roman" w:hAnsi="Times New Roman" w:cs="Times New Roman"/>
          <w:sz w:val="28"/>
          <w:szCs w:val="28"/>
        </w:rPr>
        <w:t>млн</w:t>
      </w:r>
      <w:proofErr w:type="spellEnd"/>
      <w:r w:rsidRPr="00FA700D">
        <w:rPr>
          <w:rFonts w:ascii="Times New Roman" w:hAnsi="Times New Roman" w:cs="Times New Roman"/>
          <w:sz w:val="28"/>
          <w:szCs w:val="28"/>
        </w:rPr>
        <w:t xml:space="preserve"> років тому). Зупинимось тут щоб насолодитися прекрасними пейзажами та зробити декілька фото.</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20.00 – прибуваємо в місто </w:t>
      </w:r>
      <w:proofErr w:type="spellStart"/>
      <w:r w:rsidRPr="00FA700D">
        <w:rPr>
          <w:rFonts w:ascii="Times New Roman" w:hAnsi="Times New Roman" w:cs="Times New Roman"/>
          <w:sz w:val="28"/>
          <w:szCs w:val="28"/>
        </w:rPr>
        <w:t>Клуж</w:t>
      </w:r>
      <w:proofErr w:type="spellEnd"/>
      <w:r w:rsidRPr="00FA700D">
        <w:rPr>
          <w:rFonts w:ascii="Times New Roman" w:hAnsi="Times New Roman" w:cs="Times New Roman"/>
          <w:sz w:val="28"/>
          <w:szCs w:val="28"/>
        </w:rPr>
        <w:t>, де заселяємось в готель та вечеряємо.</w:t>
      </w:r>
    </w:p>
    <w:p w:rsidR="00FA700D" w:rsidRPr="00FA700D" w:rsidRDefault="00FA700D" w:rsidP="00FA700D">
      <w:pPr>
        <w:spacing w:after="0" w:line="360" w:lineRule="auto"/>
        <w:ind w:firstLine="708"/>
        <w:jc w:val="both"/>
        <w:rPr>
          <w:rFonts w:ascii="Times New Roman" w:hAnsi="Times New Roman" w:cs="Times New Roman"/>
          <w:b/>
          <w:sz w:val="28"/>
          <w:szCs w:val="28"/>
        </w:rPr>
      </w:pPr>
      <w:r w:rsidRPr="00FA700D">
        <w:rPr>
          <w:rFonts w:ascii="Times New Roman" w:hAnsi="Times New Roman" w:cs="Times New Roman"/>
          <w:b/>
          <w:sz w:val="28"/>
          <w:szCs w:val="28"/>
        </w:rPr>
        <w:t>День 4.</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8.30 – сніданок.</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9.00 – одразу після сніданку прямуємо в місто </w:t>
      </w:r>
      <w:proofErr w:type="spellStart"/>
      <w:r w:rsidRPr="00FA700D">
        <w:rPr>
          <w:rFonts w:ascii="Times New Roman" w:hAnsi="Times New Roman" w:cs="Times New Roman"/>
          <w:sz w:val="28"/>
          <w:szCs w:val="28"/>
        </w:rPr>
        <w:t>Турда</w:t>
      </w:r>
      <w:proofErr w:type="spellEnd"/>
      <w:r w:rsidRPr="00FA700D">
        <w:rPr>
          <w:rFonts w:ascii="Times New Roman" w:hAnsi="Times New Roman" w:cs="Times New Roman"/>
          <w:sz w:val="28"/>
          <w:szCs w:val="28"/>
        </w:rPr>
        <w:t xml:space="preserve">, яке відоме своїми Соляними шахтами. Шахта </w:t>
      </w:r>
      <w:proofErr w:type="spellStart"/>
      <w:r w:rsidRPr="00FA700D">
        <w:rPr>
          <w:rFonts w:ascii="Times New Roman" w:hAnsi="Times New Roman" w:cs="Times New Roman"/>
          <w:sz w:val="28"/>
          <w:szCs w:val="28"/>
        </w:rPr>
        <w:t>Турда</w:t>
      </w:r>
      <w:proofErr w:type="spellEnd"/>
      <w:r w:rsidRPr="00FA700D">
        <w:rPr>
          <w:rFonts w:ascii="Times New Roman" w:hAnsi="Times New Roman" w:cs="Times New Roman"/>
          <w:sz w:val="28"/>
          <w:szCs w:val="28"/>
        </w:rPr>
        <w:t xml:space="preserve"> – те, що ніяк не очікуєш побачити в Румунії. Це неймовірна пам'ятка, рівної якій не існує навіть в тих країнах, де ландшафтний і промисловий дизайн знаходяться на найвищому рівні. Сіль в цих місцях добували ще за часів Римської імперії, правда, виключно на поверхні.  У повноцінну пам'ятку </w:t>
      </w:r>
      <w:proofErr w:type="spellStart"/>
      <w:r w:rsidRPr="00FA700D">
        <w:rPr>
          <w:rFonts w:ascii="Times New Roman" w:hAnsi="Times New Roman" w:cs="Times New Roman"/>
          <w:sz w:val="28"/>
          <w:szCs w:val="28"/>
        </w:rPr>
        <w:t>Саліна</w:t>
      </w:r>
      <w:proofErr w:type="spellEnd"/>
      <w:r w:rsidRPr="00FA700D">
        <w:rPr>
          <w:rFonts w:ascii="Times New Roman" w:hAnsi="Times New Roman" w:cs="Times New Roman"/>
          <w:sz w:val="28"/>
          <w:szCs w:val="28"/>
        </w:rPr>
        <w:t xml:space="preserve"> </w:t>
      </w:r>
      <w:proofErr w:type="spellStart"/>
      <w:r w:rsidRPr="00FA700D">
        <w:rPr>
          <w:rFonts w:ascii="Times New Roman" w:hAnsi="Times New Roman" w:cs="Times New Roman"/>
          <w:sz w:val="28"/>
          <w:szCs w:val="28"/>
        </w:rPr>
        <w:t>Турда</w:t>
      </w:r>
      <w:proofErr w:type="spellEnd"/>
      <w:r w:rsidRPr="00FA700D">
        <w:rPr>
          <w:rFonts w:ascii="Times New Roman" w:hAnsi="Times New Roman" w:cs="Times New Roman"/>
          <w:sz w:val="28"/>
          <w:szCs w:val="28"/>
        </w:rPr>
        <w:t xml:space="preserve"> перетворилася в 2010 році. Зараз тут створили розважальний комплекс, де буде змога покататися на човнах по затоплених ділянках, оглянути шахту з оглядового колеса і, навіть, зіграти в міні-гольф. </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14.00 – обід  </w:t>
      </w:r>
      <w:r w:rsidRPr="00FA700D">
        <w:rPr>
          <w:rFonts w:ascii="Times New Roman" w:hAnsi="Times New Roman" w:cs="Times New Roman"/>
          <w:sz w:val="28"/>
          <w:szCs w:val="28"/>
        </w:rPr>
        <w:tab/>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16.00 </w:t>
      </w:r>
      <w:r w:rsidRPr="00FA700D">
        <w:rPr>
          <w:rFonts w:ascii="Times New Roman" w:hAnsi="Times New Roman" w:cs="Times New Roman"/>
          <w:sz w:val="28"/>
          <w:szCs w:val="28"/>
        </w:rPr>
        <w:tab/>
        <w:t>– після відвідання Соляної шахти та обіду – відправляємось в величне місто Будапешт, де заселяємось в готель.</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19.00 – зупиняємось повечеряти</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21.00 </w:t>
      </w:r>
      <w:proofErr w:type="spellStart"/>
      <w:r w:rsidRPr="00FA700D">
        <w:rPr>
          <w:rFonts w:ascii="Times New Roman" w:hAnsi="Times New Roman" w:cs="Times New Roman"/>
          <w:sz w:val="28"/>
          <w:szCs w:val="28"/>
        </w:rPr>
        <w:t>–заселення</w:t>
      </w:r>
      <w:proofErr w:type="spellEnd"/>
      <w:r w:rsidRPr="00FA700D">
        <w:rPr>
          <w:rFonts w:ascii="Times New Roman" w:hAnsi="Times New Roman" w:cs="Times New Roman"/>
          <w:sz w:val="28"/>
          <w:szCs w:val="28"/>
        </w:rPr>
        <w:t xml:space="preserve"> в готель</w:t>
      </w:r>
    </w:p>
    <w:p w:rsidR="00FA700D" w:rsidRPr="00FA700D" w:rsidRDefault="00FA700D" w:rsidP="00FA700D">
      <w:pPr>
        <w:spacing w:after="0" w:line="360" w:lineRule="auto"/>
        <w:ind w:firstLine="708"/>
        <w:jc w:val="both"/>
        <w:rPr>
          <w:rFonts w:ascii="Times New Roman" w:hAnsi="Times New Roman" w:cs="Times New Roman"/>
          <w:b/>
          <w:sz w:val="28"/>
          <w:szCs w:val="28"/>
        </w:rPr>
      </w:pPr>
      <w:r w:rsidRPr="00FA700D">
        <w:rPr>
          <w:rFonts w:ascii="Times New Roman" w:hAnsi="Times New Roman" w:cs="Times New Roman"/>
          <w:b/>
          <w:sz w:val="28"/>
          <w:szCs w:val="28"/>
        </w:rPr>
        <w:t xml:space="preserve">День 5. </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5.00 – відправляємось в </w:t>
      </w:r>
      <w:proofErr w:type="spellStart"/>
      <w:r w:rsidRPr="00FA700D">
        <w:rPr>
          <w:rFonts w:ascii="Times New Roman" w:hAnsi="Times New Roman" w:cs="Times New Roman"/>
          <w:sz w:val="28"/>
          <w:szCs w:val="28"/>
        </w:rPr>
        <w:t>Бокоді</w:t>
      </w:r>
      <w:proofErr w:type="spellEnd"/>
      <w:r w:rsidRPr="00FA700D">
        <w:rPr>
          <w:rFonts w:ascii="Times New Roman" w:hAnsi="Times New Roman" w:cs="Times New Roman"/>
          <w:sz w:val="28"/>
          <w:szCs w:val="28"/>
        </w:rPr>
        <w:t>.</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lastRenderedPageBreak/>
        <w:t xml:space="preserve">Всього в годині їзди від Будапешту знаходиться цікаве місце – плавучі будиночки </w:t>
      </w:r>
      <w:proofErr w:type="spellStart"/>
      <w:r w:rsidRPr="00FA700D">
        <w:rPr>
          <w:rFonts w:ascii="Times New Roman" w:hAnsi="Times New Roman" w:cs="Times New Roman"/>
          <w:sz w:val="28"/>
          <w:szCs w:val="28"/>
        </w:rPr>
        <w:t>Бокоді</w:t>
      </w:r>
      <w:proofErr w:type="spellEnd"/>
      <w:r w:rsidRPr="00FA700D">
        <w:rPr>
          <w:rFonts w:ascii="Times New Roman" w:hAnsi="Times New Roman" w:cs="Times New Roman"/>
          <w:sz w:val="28"/>
          <w:szCs w:val="28"/>
        </w:rPr>
        <w:t xml:space="preserve">. Маленькі будиночки в основному використовуються місцевими жителями в літні місяці, але вони також обслуговують цілорічних рибалок, адже незважаючи на холодну угорську зиму, воно рідко замерзає. Мало хто очікує зустріти таке місце в околицях Будапешту. На світанку, під променями ранкового сонця, воно нагадує невелике селище десь в Південній Азії. Тому, ми відправимось туди на світанку, щоб спіймати цей момент і зробити дивовижні фото.  </w:t>
      </w:r>
    </w:p>
    <w:p w:rsidR="006416E2" w:rsidRDefault="006416E2" w:rsidP="006416E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8.30 – повернення в Будапешт.</w:t>
      </w:r>
    </w:p>
    <w:p w:rsidR="00FA700D" w:rsidRPr="00FA700D" w:rsidRDefault="00FA700D" w:rsidP="006416E2">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10.00 – сніданок. </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Після цього, у нас буде весь день на дослідження Будапешту. Прогулятися по місту можна самостійно або ж приєднатися до оглядової екскурсії з групою.</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14.00 – обід.</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15.00 – після обіду нас чекає ще одне цікаве заняття – </w:t>
      </w:r>
      <w:proofErr w:type="spellStart"/>
      <w:r w:rsidRPr="00FA700D">
        <w:rPr>
          <w:rFonts w:ascii="Times New Roman" w:hAnsi="Times New Roman" w:cs="Times New Roman"/>
          <w:sz w:val="28"/>
          <w:szCs w:val="28"/>
        </w:rPr>
        <w:t>каякінг</w:t>
      </w:r>
      <w:proofErr w:type="spellEnd"/>
      <w:r w:rsidRPr="00FA700D">
        <w:rPr>
          <w:rFonts w:ascii="Times New Roman" w:hAnsi="Times New Roman" w:cs="Times New Roman"/>
          <w:sz w:val="28"/>
          <w:szCs w:val="28"/>
        </w:rPr>
        <w:t xml:space="preserve"> по Дунаю. А якщо </w:t>
      </w:r>
      <w:proofErr w:type="spellStart"/>
      <w:r w:rsidRPr="00FA700D">
        <w:rPr>
          <w:rFonts w:ascii="Times New Roman" w:hAnsi="Times New Roman" w:cs="Times New Roman"/>
          <w:sz w:val="28"/>
          <w:szCs w:val="28"/>
        </w:rPr>
        <w:t>каякінг</w:t>
      </w:r>
      <w:proofErr w:type="spellEnd"/>
      <w:r w:rsidRPr="00FA700D">
        <w:rPr>
          <w:rFonts w:ascii="Times New Roman" w:hAnsi="Times New Roman" w:cs="Times New Roman"/>
          <w:sz w:val="28"/>
          <w:szCs w:val="28"/>
        </w:rPr>
        <w:t xml:space="preserve"> – це не ваше, можна скористатись екскурсією на човні.</w:t>
      </w:r>
    </w:p>
    <w:p w:rsidR="00FA700D" w:rsidRPr="00FA700D" w:rsidRDefault="00FA700D" w:rsidP="00FA700D">
      <w:pPr>
        <w:spacing w:after="0" w:line="360" w:lineRule="auto"/>
        <w:jc w:val="both"/>
        <w:rPr>
          <w:rFonts w:ascii="Times New Roman" w:hAnsi="Times New Roman" w:cs="Times New Roman"/>
          <w:b/>
          <w:sz w:val="28"/>
          <w:szCs w:val="28"/>
        </w:rPr>
      </w:pPr>
      <w:r w:rsidRPr="00FA700D">
        <w:rPr>
          <w:rFonts w:ascii="Times New Roman" w:hAnsi="Times New Roman" w:cs="Times New Roman"/>
          <w:sz w:val="28"/>
          <w:szCs w:val="28"/>
        </w:rPr>
        <w:tab/>
      </w:r>
      <w:r w:rsidRPr="00FA700D">
        <w:rPr>
          <w:rFonts w:ascii="Times New Roman" w:hAnsi="Times New Roman" w:cs="Times New Roman"/>
          <w:b/>
          <w:sz w:val="28"/>
          <w:szCs w:val="28"/>
        </w:rPr>
        <w:t>День 6.</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8.30 – сніданок, виселення з готелю.</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9.30 </w:t>
      </w:r>
      <w:proofErr w:type="spellStart"/>
      <w:r w:rsidRPr="00FA700D">
        <w:rPr>
          <w:rFonts w:ascii="Times New Roman" w:hAnsi="Times New Roman" w:cs="Times New Roman"/>
          <w:sz w:val="28"/>
          <w:szCs w:val="28"/>
        </w:rPr>
        <w:t>–відправляємось</w:t>
      </w:r>
      <w:proofErr w:type="spellEnd"/>
      <w:r w:rsidRPr="00FA700D">
        <w:rPr>
          <w:rFonts w:ascii="Times New Roman" w:hAnsi="Times New Roman" w:cs="Times New Roman"/>
          <w:sz w:val="28"/>
          <w:szCs w:val="28"/>
        </w:rPr>
        <w:t xml:space="preserve"> в </w:t>
      </w:r>
      <w:proofErr w:type="spellStart"/>
      <w:r w:rsidRPr="00FA700D">
        <w:rPr>
          <w:rFonts w:ascii="Times New Roman" w:hAnsi="Times New Roman" w:cs="Times New Roman"/>
          <w:sz w:val="28"/>
          <w:szCs w:val="28"/>
        </w:rPr>
        <w:t>Аггтелекський</w:t>
      </w:r>
      <w:proofErr w:type="spellEnd"/>
      <w:r w:rsidRPr="00FA700D">
        <w:rPr>
          <w:rFonts w:ascii="Times New Roman" w:hAnsi="Times New Roman" w:cs="Times New Roman"/>
          <w:sz w:val="28"/>
          <w:szCs w:val="28"/>
        </w:rPr>
        <w:t xml:space="preserve"> національний парк. Головна принада парку – 712 </w:t>
      </w:r>
      <w:proofErr w:type="spellStart"/>
      <w:r w:rsidRPr="00FA700D">
        <w:rPr>
          <w:rFonts w:ascii="Times New Roman" w:hAnsi="Times New Roman" w:cs="Times New Roman"/>
          <w:sz w:val="28"/>
          <w:szCs w:val="28"/>
        </w:rPr>
        <w:t>сталактичних</w:t>
      </w:r>
      <w:proofErr w:type="spellEnd"/>
      <w:r w:rsidRPr="00FA700D">
        <w:rPr>
          <w:rFonts w:ascii="Times New Roman" w:hAnsi="Times New Roman" w:cs="Times New Roman"/>
          <w:sz w:val="28"/>
          <w:szCs w:val="28"/>
        </w:rPr>
        <w:t xml:space="preserve"> печер, яким більше 10 мільйонів років! Сталактитова печера </w:t>
      </w:r>
      <w:proofErr w:type="spellStart"/>
      <w:r w:rsidRPr="00FA700D">
        <w:rPr>
          <w:rFonts w:ascii="Times New Roman" w:hAnsi="Times New Roman" w:cs="Times New Roman"/>
          <w:sz w:val="28"/>
          <w:szCs w:val="28"/>
        </w:rPr>
        <w:t>Барадла</w:t>
      </w:r>
      <w:proofErr w:type="spellEnd"/>
      <w:r w:rsidRPr="00FA700D">
        <w:rPr>
          <w:rFonts w:ascii="Times New Roman" w:hAnsi="Times New Roman" w:cs="Times New Roman"/>
          <w:sz w:val="28"/>
          <w:szCs w:val="28"/>
        </w:rPr>
        <w:t xml:space="preserve"> протяжністю понад 20 км – найбільша в Європі. Кам'яні зали не тільки різнокольорові, але ще і дивних форм. Спелеологи навіть придумали їм назви – Тигр, Голова дракона, Тещин язик, Колонний зал, Зал велетнів. З боку Словаччини також розташована дивовижна печера </w:t>
      </w:r>
      <w:proofErr w:type="spellStart"/>
      <w:r w:rsidRPr="00FA700D">
        <w:rPr>
          <w:rFonts w:ascii="Times New Roman" w:hAnsi="Times New Roman" w:cs="Times New Roman"/>
          <w:sz w:val="28"/>
          <w:szCs w:val="28"/>
        </w:rPr>
        <w:t>Доміца</w:t>
      </w:r>
      <w:proofErr w:type="spellEnd"/>
      <w:r w:rsidRPr="00FA700D">
        <w:rPr>
          <w:rFonts w:ascii="Times New Roman" w:hAnsi="Times New Roman" w:cs="Times New Roman"/>
          <w:sz w:val="28"/>
          <w:szCs w:val="28"/>
        </w:rPr>
        <w:t xml:space="preserve">. В рамках огляду пропонується катання на човні на підземній річці Стікс. Хоча вона була виявлена в 1926 році, для туристів її відкрили лише в 1932 році. </w:t>
      </w:r>
    </w:p>
    <w:p w:rsidR="00FA700D" w:rsidRPr="00FA700D" w:rsidRDefault="00FA700D" w:rsidP="00FA700D">
      <w:pPr>
        <w:spacing w:after="0" w:line="360" w:lineRule="auto"/>
        <w:jc w:val="both"/>
        <w:rPr>
          <w:rFonts w:ascii="Times New Roman" w:hAnsi="Times New Roman" w:cs="Times New Roman"/>
          <w:sz w:val="28"/>
          <w:szCs w:val="28"/>
        </w:rPr>
      </w:pPr>
      <w:r w:rsidRPr="00FA700D">
        <w:rPr>
          <w:rFonts w:ascii="Times New Roman" w:hAnsi="Times New Roman" w:cs="Times New Roman"/>
          <w:sz w:val="28"/>
          <w:szCs w:val="28"/>
        </w:rPr>
        <w:tab/>
        <w:t>14.30 – обід.</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15.00 – після відвідання Національного парку і обіду – відправляємось в відомий на весь світ регіон Угорщини – Токай. Це справжній рай для виноробів та </w:t>
      </w:r>
      <w:proofErr w:type="spellStart"/>
      <w:r w:rsidRPr="00FA700D">
        <w:rPr>
          <w:rFonts w:ascii="Times New Roman" w:hAnsi="Times New Roman" w:cs="Times New Roman"/>
          <w:sz w:val="28"/>
          <w:szCs w:val="28"/>
        </w:rPr>
        <w:t>винолюбів</w:t>
      </w:r>
      <w:proofErr w:type="spellEnd"/>
      <w:r w:rsidRPr="00FA700D">
        <w:rPr>
          <w:rFonts w:ascii="Times New Roman" w:hAnsi="Times New Roman" w:cs="Times New Roman"/>
          <w:sz w:val="28"/>
          <w:szCs w:val="28"/>
        </w:rPr>
        <w:t xml:space="preserve">. Невелике містечко Токай затишно примостився біля підніжжя Токайських пагорбів і славиться своїми винами. Головний секрет – особливий </w:t>
      </w:r>
      <w:r w:rsidRPr="00FA700D">
        <w:rPr>
          <w:rFonts w:ascii="Times New Roman" w:hAnsi="Times New Roman" w:cs="Times New Roman"/>
          <w:sz w:val="28"/>
          <w:szCs w:val="28"/>
        </w:rPr>
        <w:lastRenderedPageBreak/>
        <w:t xml:space="preserve">мікроклімат місцевості. Ще один секрет – погреби, довжина яких становить 40 кілометрів. Відомими токайськими винами  є: Білий мускат, </w:t>
      </w:r>
      <w:proofErr w:type="spellStart"/>
      <w:r w:rsidRPr="00FA700D">
        <w:rPr>
          <w:rFonts w:ascii="Times New Roman" w:hAnsi="Times New Roman" w:cs="Times New Roman"/>
          <w:sz w:val="28"/>
          <w:szCs w:val="28"/>
        </w:rPr>
        <w:t>Харшлевелю</w:t>
      </w:r>
      <w:proofErr w:type="spellEnd"/>
      <w:r w:rsidRPr="00FA700D">
        <w:rPr>
          <w:rFonts w:ascii="Times New Roman" w:hAnsi="Times New Roman" w:cs="Times New Roman"/>
          <w:sz w:val="28"/>
          <w:szCs w:val="28"/>
        </w:rPr>
        <w:t xml:space="preserve">, Асу, які роблять з місцевих сортів винограду. Гордість Токаю – вино «Есенція». Саме про це вино говорить вся Європа. </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17.00-19-00 – тут ми відвідаємо виноробню, а також </w:t>
      </w:r>
      <w:proofErr w:type="spellStart"/>
      <w:r w:rsidRPr="00FA700D">
        <w:rPr>
          <w:rFonts w:ascii="Times New Roman" w:hAnsi="Times New Roman" w:cs="Times New Roman"/>
          <w:sz w:val="28"/>
          <w:szCs w:val="28"/>
        </w:rPr>
        <w:t>продегустуємо</w:t>
      </w:r>
      <w:proofErr w:type="spellEnd"/>
      <w:r w:rsidRPr="00FA700D">
        <w:rPr>
          <w:rFonts w:ascii="Times New Roman" w:hAnsi="Times New Roman" w:cs="Times New Roman"/>
          <w:sz w:val="28"/>
          <w:szCs w:val="28"/>
        </w:rPr>
        <w:t xml:space="preserve"> знамените вино та угорський гуляш. На дослідження Токаю відведено 2 дні, тому зупинимося в затишному </w:t>
      </w:r>
      <w:proofErr w:type="spellStart"/>
      <w:r w:rsidRPr="00FA700D">
        <w:rPr>
          <w:rFonts w:ascii="Times New Roman" w:hAnsi="Times New Roman" w:cs="Times New Roman"/>
          <w:sz w:val="28"/>
          <w:szCs w:val="28"/>
        </w:rPr>
        <w:t>гест-хаузі</w:t>
      </w:r>
      <w:proofErr w:type="spellEnd"/>
      <w:r w:rsidRPr="00FA700D">
        <w:rPr>
          <w:rFonts w:ascii="Times New Roman" w:hAnsi="Times New Roman" w:cs="Times New Roman"/>
          <w:sz w:val="28"/>
          <w:szCs w:val="28"/>
        </w:rPr>
        <w:t>.</w:t>
      </w:r>
    </w:p>
    <w:p w:rsidR="00FA700D" w:rsidRPr="00FA700D" w:rsidRDefault="00FA700D" w:rsidP="00834B7A">
      <w:pPr>
        <w:spacing w:after="0" w:line="360" w:lineRule="auto"/>
        <w:ind w:firstLine="708"/>
        <w:jc w:val="both"/>
        <w:rPr>
          <w:rFonts w:ascii="Times New Roman" w:hAnsi="Times New Roman" w:cs="Times New Roman"/>
          <w:b/>
          <w:sz w:val="28"/>
          <w:szCs w:val="28"/>
        </w:rPr>
      </w:pPr>
      <w:r w:rsidRPr="00FA700D">
        <w:rPr>
          <w:rFonts w:ascii="Times New Roman" w:hAnsi="Times New Roman" w:cs="Times New Roman"/>
          <w:b/>
          <w:sz w:val="28"/>
          <w:szCs w:val="28"/>
        </w:rPr>
        <w:t xml:space="preserve">День 7. </w:t>
      </w:r>
    </w:p>
    <w:p w:rsidR="00FA700D" w:rsidRP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8.30 – сніданок, виселення з </w:t>
      </w:r>
      <w:proofErr w:type="spellStart"/>
      <w:r w:rsidRPr="00FA700D">
        <w:rPr>
          <w:rFonts w:ascii="Times New Roman" w:hAnsi="Times New Roman" w:cs="Times New Roman"/>
          <w:sz w:val="28"/>
          <w:szCs w:val="28"/>
        </w:rPr>
        <w:t>гест-хаузу</w:t>
      </w:r>
      <w:proofErr w:type="spellEnd"/>
      <w:r w:rsidRPr="00FA700D">
        <w:rPr>
          <w:rFonts w:ascii="Times New Roman" w:hAnsi="Times New Roman" w:cs="Times New Roman"/>
          <w:sz w:val="28"/>
          <w:szCs w:val="28"/>
        </w:rPr>
        <w:t>.</w:t>
      </w:r>
    </w:p>
    <w:p w:rsidR="00FA700D" w:rsidRPr="00FA700D" w:rsidRDefault="00FA700D" w:rsidP="006416E2">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9.30 – відправляємось за </w:t>
      </w:r>
      <w:proofErr w:type="spellStart"/>
      <w:r w:rsidRPr="00FA700D">
        <w:rPr>
          <w:rFonts w:ascii="Times New Roman" w:hAnsi="Times New Roman" w:cs="Times New Roman"/>
          <w:sz w:val="28"/>
          <w:szCs w:val="28"/>
        </w:rPr>
        <w:t>екстримом</w:t>
      </w:r>
      <w:proofErr w:type="spellEnd"/>
      <w:r w:rsidRPr="00FA700D">
        <w:rPr>
          <w:rFonts w:ascii="Times New Roman" w:hAnsi="Times New Roman" w:cs="Times New Roman"/>
          <w:sz w:val="28"/>
          <w:szCs w:val="28"/>
        </w:rPr>
        <w:t xml:space="preserve"> в парк пригод </w:t>
      </w:r>
      <w:proofErr w:type="spellStart"/>
      <w:r w:rsidRPr="00FA700D">
        <w:rPr>
          <w:rFonts w:ascii="Times New Roman" w:hAnsi="Times New Roman" w:cs="Times New Roman"/>
          <w:sz w:val="28"/>
          <w:szCs w:val="28"/>
        </w:rPr>
        <w:t>Земплен</w:t>
      </w:r>
      <w:proofErr w:type="spellEnd"/>
      <w:r w:rsidRPr="00FA700D">
        <w:rPr>
          <w:rFonts w:ascii="Times New Roman" w:hAnsi="Times New Roman" w:cs="Times New Roman"/>
          <w:sz w:val="28"/>
          <w:szCs w:val="28"/>
        </w:rPr>
        <w:t>. Парк є унікальним у регіоні, оскільки він може похвалитися найдовшим літнім маршрутом бобслей в Угорщині. Тут кожен знайде щось дня себе: можна спробувати захоплюючу zip-</w:t>
      </w:r>
      <w:proofErr w:type="spellStart"/>
      <w:r w:rsidRPr="00FA700D">
        <w:rPr>
          <w:rFonts w:ascii="Times New Roman" w:hAnsi="Times New Roman" w:cs="Times New Roman"/>
          <w:sz w:val="28"/>
          <w:szCs w:val="28"/>
        </w:rPr>
        <w:t>line</w:t>
      </w:r>
      <w:proofErr w:type="spellEnd"/>
      <w:r w:rsidRPr="00FA700D">
        <w:rPr>
          <w:rFonts w:ascii="Times New Roman" w:hAnsi="Times New Roman" w:cs="Times New Roman"/>
          <w:sz w:val="28"/>
          <w:szCs w:val="28"/>
        </w:rPr>
        <w:t xml:space="preserve"> або льодовий каток, покататися на велосипеді та </w:t>
      </w:r>
      <w:proofErr w:type="spellStart"/>
      <w:r w:rsidRPr="00FA700D">
        <w:rPr>
          <w:rFonts w:ascii="Times New Roman" w:hAnsi="Times New Roman" w:cs="Times New Roman"/>
          <w:sz w:val="28"/>
          <w:szCs w:val="28"/>
        </w:rPr>
        <w:t>сігвеї</w:t>
      </w:r>
      <w:proofErr w:type="spellEnd"/>
      <w:r w:rsidRPr="00FA700D">
        <w:rPr>
          <w:rFonts w:ascii="Times New Roman" w:hAnsi="Times New Roman" w:cs="Times New Roman"/>
          <w:sz w:val="28"/>
          <w:szCs w:val="28"/>
        </w:rPr>
        <w:t>, а також спробувати себе в водному спорті (катання на каное,</w:t>
      </w:r>
      <w:r w:rsidR="006416E2">
        <w:rPr>
          <w:rFonts w:ascii="Times New Roman" w:hAnsi="Times New Roman" w:cs="Times New Roman"/>
          <w:sz w:val="28"/>
          <w:szCs w:val="28"/>
        </w:rPr>
        <w:t xml:space="preserve"> водний серфінг, </w:t>
      </w:r>
      <w:proofErr w:type="spellStart"/>
      <w:r w:rsidR="006416E2">
        <w:rPr>
          <w:rFonts w:ascii="Times New Roman" w:hAnsi="Times New Roman" w:cs="Times New Roman"/>
          <w:sz w:val="28"/>
          <w:szCs w:val="28"/>
        </w:rPr>
        <w:t>вейкбординг</w:t>
      </w:r>
      <w:proofErr w:type="spellEnd"/>
      <w:r w:rsidR="006416E2">
        <w:rPr>
          <w:rFonts w:ascii="Times New Roman" w:hAnsi="Times New Roman" w:cs="Times New Roman"/>
          <w:sz w:val="28"/>
          <w:szCs w:val="28"/>
        </w:rPr>
        <w:t xml:space="preserve">). </w:t>
      </w:r>
      <w:proofErr w:type="spellStart"/>
      <w:r w:rsidR="006416E2">
        <w:rPr>
          <w:rFonts w:ascii="Times New Roman" w:hAnsi="Times New Roman" w:cs="Times New Roman"/>
          <w:sz w:val="28"/>
          <w:szCs w:val="28"/>
        </w:rPr>
        <w:t>т</w:t>
      </w:r>
      <w:r w:rsidRPr="00FA700D">
        <w:rPr>
          <w:rFonts w:ascii="Times New Roman" w:hAnsi="Times New Roman" w:cs="Times New Roman"/>
          <w:sz w:val="28"/>
          <w:szCs w:val="28"/>
        </w:rPr>
        <w:t>Парк</w:t>
      </w:r>
      <w:proofErr w:type="spellEnd"/>
      <w:r w:rsidRPr="00FA700D">
        <w:rPr>
          <w:rFonts w:ascii="Times New Roman" w:hAnsi="Times New Roman" w:cs="Times New Roman"/>
          <w:sz w:val="28"/>
          <w:szCs w:val="28"/>
        </w:rPr>
        <w:t xml:space="preserve"> знаходиться близько до кордону з Україною, тому ми проведемо тут більшу частину дня, після чого повернемося додому. </w:t>
      </w:r>
    </w:p>
    <w:p w:rsidR="00FA700D" w:rsidRPr="00FA700D" w:rsidRDefault="00FA700D" w:rsidP="00C12BB3">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 xml:space="preserve">17.00 </w:t>
      </w:r>
      <w:r w:rsidR="00C12BB3">
        <w:rPr>
          <w:rFonts w:ascii="Times New Roman" w:hAnsi="Times New Roman" w:cs="Times New Roman"/>
          <w:sz w:val="28"/>
          <w:szCs w:val="28"/>
        </w:rPr>
        <w:t>– переїзд на територію України.</w:t>
      </w:r>
    </w:p>
    <w:p w:rsidR="00FA700D" w:rsidRDefault="00FA700D" w:rsidP="00FA700D">
      <w:pPr>
        <w:spacing w:after="0" w:line="360" w:lineRule="auto"/>
        <w:ind w:firstLine="708"/>
        <w:jc w:val="both"/>
        <w:rPr>
          <w:rFonts w:ascii="Times New Roman" w:hAnsi="Times New Roman" w:cs="Times New Roman"/>
          <w:sz w:val="28"/>
          <w:szCs w:val="28"/>
        </w:rPr>
      </w:pPr>
      <w:r w:rsidRPr="00FA700D">
        <w:rPr>
          <w:rFonts w:ascii="Times New Roman" w:hAnsi="Times New Roman" w:cs="Times New Roman"/>
          <w:sz w:val="28"/>
          <w:szCs w:val="28"/>
        </w:rPr>
        <w:t>Загалом, можна зробити висновок, що басейн річки Дунай має значні перспективи для створення нових туристичних продуктів, які зможуть зацікавити різні сегменти туристів. Мною було розроблено тур</w:t>
      </w:r>
      <w:r w:rsidR="00DF38FD">
        <w:rPr>
          <w:rFonts w:ascii="Times New Roman" w:hAnsi="Times New Roman" w:cs="Times New Roman"/>
          <w:sz w:val="28"/>
          <w:szCs w:val="28"/>
        </w:rPr>
        <w:t xml:space="preserve">истичний </w:t>
      </w:r>
      <w:r w:rsidRPr="00FA700D">
        <w:rPr>
          <w:rFonts w:ascii="Times New Roman" w:hAnsi="Times New Roman" w:cs="Times New Roman"/>
          <w:sz w:val="28"/>
          <w:szCs w:val="28"/>
        </w:rPr>
        <w:t>продукт «</w:t>
      </w:r>
      <w:r w:rsidR="00DF38FD">
        <w:rPr>
          <w:rFonts w:ascii="Times New Roman" w:hAnsi="Times New Roman" w:cs="Times New Roman"/>
          <w:sz w:val="28"/>
          <w:szCs w:val="28"/>
        </w:rPr>
        <w:t>Європейські контрасти</w:t>
      </w:r>
      <w:r w:rsidRPr="00FA700D">
        <w:rPr>
          <w:rFonts w:ascii="Times New Roman" w:hAnsi="Times New Roman" w:cs="Times New Roman"/>
          <w:sz w:val="28"/>
          <w:szCs w:val="28"/>
        </w:rPr>
        <w:t>». Основний акцент при створенні продукту було поставлено на його комплексність, тобто здатність охопити різнопланові об’єкти та показати різні сторони туристичних дестинацій. Даний туристичний продукт має переваги порівняно з продуктами в даному сегменті: унікальність (на українському ринку немає аналогів), комплексність (поєднання екскурсійного, активного, гастрономічного видів туризму); можливість відвідання маловідомих місць; комфортність (відсутність нічних переїздів), що робить його перспективним для реалізації на туристичному ринку України.</w:t>
      </w:r>
    </w:p>
    <w:p w:rsidR="00A32656" w:rsidRDefault="00A32656" w:rsidP="00E75F0F">
      <w:pPr>
        <w:spacing w:after="0" w:line="360" w:lineRule="auto"/>
        <w:jc w:val="both"/>
        <w:rPr>
          <w:rFonts w:ascii="Times New Roman" w:hAnsi="Times New Roman" w:cs="Times New Roman"/>
          <w:sz w:val="28"/>
          <w:szCs w:val="28"/>
        </w:rPr>
      </w:pPr>
    </w:p>
    <w:p w:rsidR="00080188" w:rsidRDefault="00080188">
      <w:pPr>
        <w:rPr>
          <w:rFonts w:ascii="Times New Roman" w:hAnsi="Times New Roman" w:cs="Times New Roman"/>
          <w:b/>
          <w:sz w:val="28"/>
          <w:szCs w:val="28"/>
        </w:rPr>
      </w:pPr>
      <w:r>
        <w:rPr>
          <w:rFonts w:ascii="Times New Roman" w:hAnsi="Times New Roman" w:cs="Times New Roman"/>
          <w:b/>
          <w:sz w:val="28"/>
          <w:szCs w:val="28"/>
        </w:rPr>
        <w:br w:type="page"/>
      </w:r>
    </w:p>
    <w:p w:rsidR="00FA700D" w:rsidRDefault="00C12BB3" w:rsidP="00080188">
      <w:pPr>
        <w:pStyle w:val="a3"/>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ВИСНОВКИ</w:t>
      </w:r>
    </w:p>
    <w:p w:rsidR="00C12BB3" w:rsidRPr="001A382A" w:rsidRDefault="00C12BB3" w:rsidP="00FA700D">
      <w:pPr>
        <w:pStyle w:val="a3"/>
        <w:spacing w:line="360" w:lineRule="auto"/>
        <w:ind w:firstLine="708"/>
        <w:jc w:val="center"/>
        <w:rPr>
          <w:rFonts w:ascii="Times New Roman" w:hAnsi="Times New Roman" w:cs="Times New Roman"/>
          <w:b/>
          <w:sz w:val="28"/>
          <w:szCs w:val="28"/>
        </w:rPr>
      </w:pP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Досліджений рекреаційний потенціал території басейну річки Дунай та можливості його використання для цілей туризму дає змогу сформувати такі висновки.</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sidR="00E75F0F">
        <w:rPr>
          <w:rFonts w:ascii="Times New Roman" w:hAnsi="Times New Roman" w:cs="Times New Roman"/>
          <w:sz w:val="28"/>
          <w:szCs w:val="28"/>
        </w:rPr>
        <w:t xml:space="preserve"> </w:t>
      </w:r>
      <w:r>
        <w:rPr>
          <w:rFonts w:ascii="Times New Roman" w:hAnsi="Times New Roman" w:cs="Times New Roman"/>
          <w:sz w:val="28"/>
          <w:szCs w:val="28"/>
        </w:rPr>
        <w:t>Ресурсно-рекреаційний потенціал – це поняття, що характеризує можливість</w:t>
      </w:r>
      <w:r w:rsidRPr="00DD454A">
        <w:rPr>
          <w:rFonts w:ascii="Times New Roman" w:hAnsi="Times New Roman" w:cs="Times New Roman"/>
          <w:sz w:val="28"/>
          <w:szCs w:val="28"/>
        </w:rPr>
        <w:t xml:space="preserve"> природних ресурсів, історико-культурних комплексів та об’єктів та соціально-економічних показників на певній території створювати умови для організованого туризму, відпочинку та інших видів рекреаційної діяльності з дотриманням режиму її охорони.</w:t>
      </w:r>
      <w:r>
        <w:rPr>
          <w:rFonts w:ascii="Times New Roman" w:hAnsi="Times New Roman" w:cs="Times New Roman"/>
          <w:sz w:val="28"/>
          <w:szCs w:val="28"/>
        </w:rPr>
        <w:t xml:space="preserve"> Складовими і основою формування</w:t>
      </w:r>
      <w:r w:rsidRPr="00860315">
        <w:rPr>
          <w:rFonts w:ascii="Times New Roman" w:hAnsi="Times New Roman" w:cs="Times New Roman"/>
          <w:sz w:val="28"/>
          <w:szCs w:val="28"/>
        </w:rPr>
        <w:t xml:space="preserve"> рекреаційного потенціалу </w:t>
      </w:r>
      <w:r>
        <w:rPr>
          <w:rFonts w:ascii="Times New Roman" w:hAnsi="Times New Roman" w:cs="Times New Roman"/>
          <w:sz w:val="28"/>
          <w:szCs w:val="28"/>
        </w:rPr>
        <w:t>території є рекреаційні ресурси, що в свою чергу поділяються на природні, культурно-історичні та соціально-економічні.</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2. При оцінці рекреаційного потенціалу території існує низка невизначених питань</w:t>
      </w:r>
      <w:r w:rsidRPr="00517972">
        <w:rPr>
          <w:rFonts w:ascii="Times New Roman" w:hAnsi="Times New Roman" w:cs="Times New Roman"/>
          <w:sz w:val="28"/>
          <w:szCs w:val="28"/>
        </w:rPr>
        <w:t xml:space="preserve">: відсутність єдиної загальноприйнятої методики оцінки рівня розвитку </w:t>
      </w:r>
      <w:r>
        <w:rPr>
          <w:rFonts w:ascii="Times New Roman" w:hAnsi="Times New Roman" w:cs="Times New Roman"/>
          <w:sz w:val="28"/>
          <w:szCs w:val="28"/>
        </w:rPr>
        <w:t>рекреаційного потенціалу</w:t>
      </w:r>
      <w:r w:rsidRPr="00517972">
        <w:rPr>
          <w:rFonts w:ascii="Times New Roman" w:hAnsi="Times New Roman" w:cs="Times New Roman"/>
          <w:sz w:val="28"/>
          <w:szCs w:val="28"/>
        </w:rPr>
        <w:t xml:space="preserve">, а також механізмів для практичного втілення отриманих у процесі її реалізації даних. </w:t>
      </w:r>
      <w:r>
        <w:rPr>
          <w:rFonts w:ascii="Times New Roman" w:hAnsi="Times New Roman" w:cs="Times New Roman"/>
          <w:sz w:val="28"/>
          <w:szCs w:val="28"/>
        </w:rPr>
        <w:t>Проте, більшість науковців зазначають, що найефективнішою є бальна оцінка рекреаційного потенціалу, яка дозволяє оцінити наявність ресурсів та їх використання в туризмі.</w:t>
      </w:r>
      <w:r w:rsidRPr="002975A9">
        <w:rPr>
          <w:rFonts w:ascii="Times New Roman" w:hAnsi="Times New Roman" w:cs="Times New Roman"/>
          <w:sz w:val="28"/>
          <w:szCs w:val="28"/>
        </w:rPr>
        <w:t xml:space="preserve"> </w:t>
      </w:r>
    </w:p>
    <w:p w:rsidR="00FA700D" w:rsidRPr="00581906"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Pr="00581906">
        <w:t xml:space="preserve"> </w:t>
      </w:r>
      <w:r w:rsidRPr="00581906">
        <w:rPr>
          <w:rFonts w:ascii="Times New Roman" w:hAnsi="Times New Roman" w:cs="Times New Roman"/>
          <w:sz w:val="28"/>
          <w:szCs w:val="28"/>
        </w:rPr>
        <w:t xml:space="preserve">Дунай – друга за довжиною річка Європи, його басейн займає площу 801,463 </w:t>
      </w:r>
      <w:proofErr w:type="spellStart"/>
      <w:r w:rsidRPr="00581906">
        <w:rPr>
          <w:rFonts w:ascii="Times New Roman" w:hAnsi="Times New Roman" w:cs="Times New Roman"/>
          <w:sz w:val="28"/>
          <w:szCs w:val="28"/>
        </w:rPr>
        <w:t>км²</w:t>
      </w:r>
      <w:proofErr w:type="spellEnd"/>
      <w:r w:rsidRPr="00581906">
        <w:rPr>
          <w:rFonts w:ascii="Times New Roman" w:hAnsi="Times New Roman" w:cs="Times New Roman"/>
          <w:sz w:val="28"/>
          <w:szCs w:val="28"/>
        </w:rPr>
        <w:t xml:space="preserve"> і має значний ресурсний потенціал для розвитку туризму. Завдяки своїй протяжності, басейн Дунаю поєднує в собі різноманітні культурно-історичні та природні ресурси, що дозволяє сформувати широкий асортимент туристичних продуктів для задоволення найрізноманітніших рекреаційних потреб відвідувачів.</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w:t>
      </w:r>
      <w:r w:rsidRPr="00021FD8">
        <w:rPr>
          <w:rFonts w:ascii="Times New Roman" w:hAnsi="Times New Roman" w:cs="Times New Roman"/>
          <w:sz w:val="28"/>
          <w:szCs w:val="28"/>
        </w:rPr>
        <w:t xml:space="preserve">З метою </w:t>
      </w:r>
      <w:r>
        <w:rPr>
          <w:rFonts w:ascii="Times New Roman" w:hAnsi="Times New Roman" w:cs="Times New Roman"/>
          <w:sz w:val="28"/>
          <w:szCs w:val="28"/>
        </w:rPr>
        <w:t>визначення можливостей використання</w:t>
      </w:r>
      <w:r w:rsidRPr="00021FD8">
        <w:rPr>
          <w:rFonts w:ascii="Times New Roman" w:hAnsi="Times New Roman" w:cs="Times New Roman"/>
          <w:sz w:val="28"/>
          <w:szCs w:val="28"/>
        </w:rPr>
        <w:t xml:space="preserve"> рекреаційного потенціалу території басейну р. Дунай</w:t>
      </w:r>
      <w:r>
        <w:rPr>
          <w:rFonts w:ascii="Times New Roman" w:hAnsi="Times New Roman" w:cs="Times New Roman"/>
          <w:sz w:val="28"/>
          <w:szCs w:val="28"/>
        </w:rPr>
        <w:t xml:space="preserve"> для цілей туризму</w:t>
      </w:r>
      <w:r w:rsidRPr="00021FD8">
        <w:rPr>
          <w:rFonts w:ascii="Times New Roman" w:hAnsi="Times New Roman" w:cs="Times New Roman"/>
          <w:sz w:val="28"/>
          <w:szCs w:val="28"/>
        </w:rPr>
        <w:t xml:space="preserve"> було здійснено </w:t>
      </w:r>
      <w:r>
        <w:rPr>
          <w:rFonts w:ascii="Times New Roman" w:hAnsi="Times New Roman" w:cs="Times New Roman"/>
          <w:sz w:val="28"/>
          <w:szCs w:val="28"/>
        </w:rPr>
        <w:t>бальну</w:t>
      </w:r>
      <w:r w:rsidRPr="00021FD8">
        <w:rPr>
          <w:rFonts w:ascii="Times New Roman" w:hAnsi="Times New Roman" w:cs="Times New Roman"/>
          <w:sz w:val="28"/>
          <w:szCs w:val="28"/>
        </w:rPr>
        <w:t xml:space="preserve"> оцінку наявності рекреаційних ресурсів та їх придатності до</w:t>
      </w:r>
      <w:r>
        <w:rPr>
          <w:rFonts w:ascii="Times New Roman" w:hAnsi="Times New Roman" w:cs="Times New Roman"/>
          <w:sz w:val="28"/>
          <w:szCs w:val="28"/>
        </w:rPr>
        <w:t xml:space="preserve"> використання в цілях туризму. Рекреаційні ресурси Верхнього басейну оцінено високими балами, що вказує на значний ресурсний потенціал території та її придатність до використання в цілях туризму. Крім цього, максимальними балами оцінені культурно-пізнавальні та соціально-економічні ресурси, що вказує на значний </w:t>
      </w:r>
      <w:r>
        <w:rPr>
          <w:rFonts w:ascii="Times New Roman" w:hAnsi="Times New Roman" w:cs="Times New Roman"/>
          <w:sz w:val="28"/>
          <w:szCs w:val="28"/>
        </w:rPr>
        <w:lastRenderedPageBreak/>
        <w:t xml:space="preserve">потенціал для розвитку форм культурно-пізнавального туризму. Окрім рекреаційних ресурсів, тут наявна потужна соціально-економічна складова: ефективна система управління, високий рівень розвитку інфраструктури, висококваліфіковані кадри, використання інноваційних технологій. </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Рекреаційні ресурси Середнього Дунаю було оцінено як «відносно сприятливі». Адже на території району є країни, де ресурси не використовуються активно. Винятком є Угорщина, Словенія. </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6. </w:t>
      </w:r>
      <w:r w:rsidR="00834B7A">
        <w:rPr>
          <w:rFonts w:ascii="Times New Roman" w:hAnsi="Times New Roman" w:cs="Times New Roman"/>
          <w:sz w:val="28"/>
          <w:szCs w:val="28"/>
        </w:rPr>
        <w:t xml:space="preserve"> </w:t>
      </w:r>
      <w:r>
        <w:rPr>
          <w:rFonts w:ascii="Times New Roman" w:hAnsi="Times New Roman" w:cs="Times New Roman"/>
          <w:sz w:val="28"/>
          <w:szCs w:val="28"/>
        </w:rPr>
        <w:t>Не зважаючи на те, що рекреаційні ресурси Нижнього Дунаю були оцінені як мало сприятливі, ця територія має значний рекреаційний потенціал. Країни Нижнього басейну багаті на природні і культурно-історичні ресурси, відсутність належної матеріально-технічної бази та налагодженого управління туристичною галуззю перешкоджає ефективному використанню рекреаційного потенціалу території.  На основі оцінки ресурсів, можна зробити висновок, що найбільш перспективним на цій території є використання ресурсів для розвитку екологічного, лікувально-оздоровчого та активного (</w:t>
      </w:r>
      <w:proofErr w:type="spellStart"/>
      <w:r>
        <w:rPr>
          <w:rFonts w:ascii="Times New Roman" w:hAnsi="Times New Roman" w:cs="Times New Roman"/>
          <w:sz w:val="28"/>
          <w:szCs w:val="28"/>
        </w:rPr>
        <w:t>каякінг</w:t>
      </w:r>
      <w:proofErr w:type="spellEnd"/>
      <w:r>
        <w:rPr>
          <w:rFonts w:ascii="Times New Roman" w:hAnsi="Times New Roman" w:cs="Times New Roman"/>
          <w:sz w:val="28"/>
          <w:szCs w:val="28"/>
        </w:rPr>
        <w:t>, велосипедний, пішохідний) видів туризму.</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7. Глибший аналіз використання рекреаційного потенціалу Німеччиною, Австрією, Угорщиною та Румунією дозволив визначити поширені проблеми та перспективи використання рекреаційного потенціалу.  Для країн верхнього басейну (Німеччини та Австрії) головними проблемами є: виснаження рекреаційних ресурсів, </w:t>
      </w:r>
      <w:proofErr w:type="spellStart"/>
      <w:r>
        <w:rPr>
          <w:rFonts w:ascii="Times New Roman" w:hAnsi="Times New Roman" w:cs="Times New Roman"/>
          <w:sz w:val="28"/>
          <w:szCs w:val="28"/>
        </w:rPr>
        <w:t>овертуризм</w:t>
      </w:r>
      <w:proofErr w:type="spellEnd"/>
      <w:r>
        <w:rPr>
          <w:rFonts w:ascii="Times New Roman" w:hAnsi="Times New Roman" w:cs="Times New Roman"/>
          <w:sz w:val="28"/>
          <w:szCs w:val="28"/>
        </w:rPr>
        <w:t>, можливі перешкоди використання рекреаційних ресурсів для організації активного (гірськолижного), сільського та гастрономічного туризму через зміни клімату. Перспективними напрямами використання, які можуть мінімізувати вплив негативних факторів, є розвиток  та популяризація сталого туризму.</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8. Угорщина, що належить до Середнього басейну, характеризується активним використанням рекреаційного потенціалу в певних регіонах (м. Будапешт, район оз. Балатон, </w:t>
      </w:r>
      <w:proofErr w:type="spellStart"/>
      <w:r>
        <w:rPr>
          <w:rFonts w:ascii="Times New Roman" w:hAnsi="Times New Roman" w:cs="Times New Roman"/>
          <w:sz w:val="28"/>
          <w:szCs w:val="28"/>
        </w:rPr>
        <w:t>Хевіз</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Мішкольц-Таполіца</w:t>
      </w:r>
      <w:proofErr w:type="spellEnd"/>
      <w:r>
        <w:rPr>
          <w:rFonts w:ascii="Times New Roman" w:hAnsi="Times New Roman" w:cs="Times New Roman"/>
          <w:sz w:val="28"/>
          <w:szCs w:val="28"/>
        </w:rPr>
        <w:t xml:space="preserve">). Тут все ще не спостерігаються ознаки </w:t>
      </w:r>
      <w:proofErr w:type="spellStart"/>
      <w:r>
        <w:rPr>
          <w:rFonts w:ascii="Times New Roman" w:hAnsi="Times New Roman" w:cs="Times New Roman"/>
          <w:sz w:val="28"/>
          <w:szCs w:val="28"/>
        </w:rPr>
        <w:t>овертуризму</w:t>
      </w:r>
      <w:proofErr w:type="spellEnd"/>
      <w:r>
        <w:rPr>
          <w:rFonts w:ascii="Times New Roman" w:hAnsi="Times New Roman" w:cs="Times New Roman"/>
          <w:sz w:val="28"/>
          <w:szCs w:val="28"/>
        </w:rPr>
        <w:t xml:space="preserve">, проте за останні роки кількість туристів до популярних дестинацій стрімко зросла, що спричиняє значне навантаження на </w:t>
      </w:r>
      <w:r>
        <w:rPr>
          <w:rFonts w:ascii="Times New Roman" w:hAnsi="Times New Roman" w:cs="Times New Roman"/>
          <w:sz w:val="28"/>
          <w:szCs w:val="28"/>
        </w:rPr>
        <w:lastRenderedPageBreak/>
        <w:t>рекреаційні ресурси. Окрім цього, все ще спостерігається недостатній рівень розвитку інфраструктури, підготовки кадрів та можливості забезпечення туристів необхідними ресурсами, в перспективних для туризму, але віддалених районах (наприклад, Токай). На даним момент існує багато перспектив подальшого використання рекреаційного потенціалу території: використання природоохоронних територій для організації екологічних турів, турів зі спогляданням птахів (від англ.</w:t>
      </w:r>
      <w:proofErr w:type="spellStart"/>
      <w:r>
        <w:rPr>
          <w:rFonts w:ascii="Times New Roman" w:hAnsi="Times New Roman" w:cs="Times New Roman"/>
          <w:sz w:val="28"/>
          <w:szCs w:val="28"/>
          <w:lang w:val="en-US"/>
        </w:rPr>
        <w:t>birdwatching</w:t>
      </w:r>
      <w:proofErr w:type="spellEnd"/>
      <w:r>
        <w:rPr>
          <w:rFonts w:ascii="Times New Roman" w:hAnsi="Times New Roman" w:cs="Times New Roman"/>
          <w:sz w:val="28"/>
          <w:szCs w:val="28"/>
        </w:rPr>
        <w:t>), фото-сафарі; використання культурно-історичних ресурсів для розвитку сільського та етнографічного туризму; використання традицій кулінарії та виноробства задля організації дегустаційних турів; співпраця з країнами-сусідами задля популяризації сталого туризму.</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9. На відміну від країн Верхнього Дунаю (а саме Австрії та Німеччини), Румунія не використовує повну потужність ресурсного потенціалу басейну. Серед перспектив особливе значення мають: </w:t>
      </w:r>
      <w:r w:rsidRPr="00911B5D">
        <w:rPr>
          <w:rFonts w:ascii="Times New Roman" w:hAnsi="Times New Roman" w:cs="Times New Roman"/>
          <w:sz w:val="28"/>
          <w:szCs w:val="28"/>
        </w:rPr>
        <w:t>використання природних ресурсів для розвитку екологічного</w:t>
      </w:r>
      <w:r>
        <w:rPr>
          <w:rFonts w:ascii="Times New Roman" w:hAnsi="Times New Roman" w:cs="Times New Roman"/>
          <w:sz w:val="28"/>
          <w:szCs w:val="28"/>
        </w:rPr>
        <w:t xml:space="preserve"> (Дельта Дунаю, НПП </w:t>
      </w:r>
      <w:proofErr w:type="spellStart"/>
      <w:r>
        <w:rPr>
          <w:rFonts w:ascii="Times New Roman" w:hAnsi="Times New Roman" w:cs="Times New Roman"/>
          <w:sz w:val="28"/>
          <w:szCs w:val="28"/>
        </w:rPr>
        <w:t>Резерат</w:t>
      </w:r>
      <w:proofErr w:type="spellEnd"/>
      <w:r>
        <w:rPr>
          <w:rFonts w:ascii="Times New Roman" w:hAnsi="Times New Roman" w:cs="Times New Roman"/>
          <w:sz w:val="28"/>
          <w:szCs w:val="28"/>
        </w:rPr>
        <w:t>)</w:t>
      </w:r>
      <w:r w:rsidRPr="00911B5D">
        <w:rPr>
          <w:rFonts w:ascii="Times New Roman" w:hAnsi="Times New Roman" w:cs="Times New Roman"/>
          <w:sz w:val="28"/>
          <w:szCs w:val="28"/>
        </w:rPr>
        <w:t>,</w:t>
      </w:r>
      <w:r>
        <w:rPr>
          <w:rFonts w:ascii="Times New Roman" w:hAnsi="Times New Roman" w:cs="Times New Roman"/>
          <w:sz w:val="28"/>
          <w:szCs w:val="28"/>
        </w:rPr>
        <w:t xml:space="preserve"> </w:t>
      </w:r>
      <w:r w:rsidRPr="00911B5D">
        <w:rPr>
          <w:rFonts w:ascii="Times New Roman" w:hAnsi="Times New Roman" w:cs="Times New Roman"/>
          <w:sz w:val="28"/>
          <w:szCs w:val="28"/>
        </w:rPr>
        <w:t xml:space="preserve">сільського, рекреаційного, активного </w:t>
      </w:r>
      <w:r>
        <w:rPr>
          <w:rFonts w:ascii="Times New Roman" w:hAnsi="Times New Roman" w:cs="Times New Roman"/>
          <w:sz w:val="28"/>
          <w:szCs w:val="28"/>
        </w:rPr>
        <w:t xml:space="preserve">(НПП </w:t>
      </w:r>
      <w:proofErr w:type="spellStart"/>
      <w:r>
        <w:rPr>
          <w:rFonts w:ascii="Times New Roman" w:hAnsi="Times New Roman" w:cs="Times New Roman"/>
          <w:sz w:val="28"/>
          <w:szCs w:val="28"/>
        </w:rPr>
        <w:t>Апусені</w:t>
      </w:r>
      <w:proofErr w:type="spellEnd"/>
      <w:r>
        <w:rPr>
          <w:rFonts w:ascii="Times New Roman" w:hAnsi="Times New Roman" w:cs="Times New Roman"/>
          <w:sz w:val="28"/>
          <w:szCs w:val="28"/>
        </w:rPr>
        <w:t xml:space="preserve">) </w:t>
      </w:r>
      <w:r w:rsidRPr="00911B5D">
        <w:rPr>
          <w:rFonts w:ascii="Times New Roman" w:hAnsi="Times New Roman" w:cs="Times New Roman"/>
          <w:sz w:val="28"/>
          <w:szCs w:val="28"/>
        </w:rPr>
        <w:t>видів туризму</w:t>
      </w:r>
      <w:r>
        <w:rPr>
          <w:rFonts w:ascii="Times New Roman" w:hAnsi="Times New Roman" w:cs="Times New Roman"/>
          <w:sz w:val="28"/>
          <w:szCs w:val="28"/>
        </w:rPr>
        <w:t>;</w:t>
      </w:r>
      <w:r w:rsidRPr="00911B5D">
        <w:rPr>
          <w:rFonts w:ascii="Times New Roman" w:hAnsi="Times New Roman" w:cs="Times New Roman"/>
          <w:sz w:val="28"/>
          <w:szCs w:val="28"/>
        </w:rPr>
        <w:t xml:space="preserve"> </w:t>
      </w:r>
      <w:r>
        <w:rPr>
          <w:rFonts w:ascii="Times New Roman" w:hAnsi="Times New Roman" w:cs="Times New Roman"/>
          <w:sz w:val="28"/>
          <w:szCs w:val="28"/>
        </w:rPr>
        <w:t xml:space="preserve">формування мережі </w:t>
      </w:r>
      <w:proofErr w:type="spellStart"/>
      <w:r>
        <w:rPr>
          <w:rFonts w:ascii="Times New Roman" w:hAnsi="Times New Roman" w:cs="Times New Roman"/>
          <w:sz w:val="28"/>
          <w:szCs w:val="28"/>
        </w:rPr>
        <w:t>велошляхів</w:t>
      </w:r>
      <w:proofErr w:type="spellEnd"/>
      <w:r>
        <w:rPr>
          <w:rFonts w:ascii="Times New Roman" w:hAnsi="Times New Roman" w:cs="Times New Roman"/>
          <w:sz w:val="28"/>
          <w:szCs w:val="28"/>
        </w:rPr>
        <w:t xml:space="preserve"> та туристичних п</w:t>
      </w:r>
      <w:r w:rsidRPr="00911B5D">
        <w:rPr>
          <w:rFonts w:ascii="Times New Roman" w:hAnsi="Times New Roman" w:cs="Times New Roman"/>
          <w:sz w:val="28"/>
          <w:szCs w:val="28"/>
        </w:rPr>
        <w:t>охідних стежок</w:t>
      </w:r>
      <w:r>
        <w:rPr>
          <w:rFonts w:ascii="Times New Roman" w:hAnsi="Times New Roman" w:cs="Times New Roman"/>
          <w:sz w:val="28"/>
          <w:szCs w:val="28"/>
        </w:rPr>
        <w:t xml:space="preserve">; </w:t>
      </w:r>
      <w:r w:rsidRPr="00911B5D">
        <w:rPr>
          <w:rFonts w:ascii="Times New Roman" w:hAnsi="Times New Roman" w:cs="Times New Roman"/>
          <w:sz w:val="28"/>
          <w:szCs w:val="28"/>
        </w:rPr>
        <w:t xml:space="preserve">розвиток етнографічного (знайомство з традиційними ремеслами), сільського (облаштування </w:t>
      </w:r>
      <w:proofErr w:type="spellStart"/>
      <w:r w:rsidRPr="00911B5D">
        <w:rPr>
          <w:rFonts w:ascii="Times New Roman" w:hAnsi="Times New Roman" w:cs="Times New Roman"/>
          <w:sz w:val="28"/>
          <w:szCs w:val="28"/>
        </w:rPr>
        <w:t>еко-садиб</w:t>
      </w:r>
      <w:proofErr w:type="spellEnd"/>
      <w:r w:rsidRPr="00911B5D">
        <w:rPr>
          <w:rFonts w:ascii="Times New Roman" w:hAnsi="Times New Roman" w:cs="Times New Roman"/>
          <w:sz w:val="28"/>
          <w:szCs w:val="28"/>
        </w:rPr>
        <w:t>), гастрономічного (</w:t>
      </w:r>
      <w:proofErr w:type="spellStart"/>
      <w:r w:rsidRPr="00911B5D">
        <w:rPr>
          <w:rFonts w:ascii="Times New Roman" w:hAnsi="Times New Roman" w:cs="Times New Roman"/>
          <w:sz w:val="28"/>
          <w:szCs w:val="28"/>
        </w:rPr>
        <w:t>дегустраційні</w:t>
      </w:r>
      <w:proofErr w:type="spellEnd"/>
      <w:r w:rsidRPr="00911B5D">
        <w:rPr>
          <w:rFonts w:ascii="Times New Roman" w:hAnsi="Times New Roman" w:cs="Times New Roman"/>
          <w:sz w:val="28"/>
          <w:szCs w:val="28"/>
        </w:rPr>
        <w:t xml:space="preserve"> тури) туризму на основі потужного к</w:t>
      </w:r>
      <w:r>
        <w:rPr>
          <w:rFonts w:ascii="Times New Roman" w:hAnsi="Times New Roman" w:cs="Times New Roman"/>
          <w:sz w:val="28"/>
          <w:szCs w:val="28"/>
        </w:rPr>
        <w:t xml:space="preserve">ультурно-історичного потенціалу. Основними стримуючими факторами цього є відсутність фінансування туристичної сфери, ефективної стратегії управління та маркетингової стратегії, а також погано розвинена туристична інфраструктура. Зараз румунський басейн річки Дунай приваблює туристів, які здебільшого організовують свої подорожі самостійно.  </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10. Варто зазначити, що туристичний продукт туроператорів схожий між собою, маршрути та екскурсії повторюються, тому було проаналізовано асортимент ТО «</w:t>
      </w:r>
      <w:proofErr w:type="spellStart"/>
      <w:r>
        <w:rPr>
          <w:rFonts w:ascii="Times New Roman" w:hAnsi="Times New Roman" w:cs="Times New Roman"/>
          <w:sz w:val="28"/>
          <w:szCs w:val="28"/>
        </w:rPr>
        <w:t>АккордТур</w:t>
      </w:r>
      <w:proofErr w:type="spellEnd"/>
      <w:r>
        <w:rPr>
          <w:rFonts w:ascii="Times New Roman" w:hAnsi="Times New Roman" w:cs="Times New Roman"/>
          <w:sz w:val="28"/>
          <w:szCs w:val="28"/>
        </w:rPr>
        <w:t>», що спеціалізується на автобусних турах, а також «</w:t>
      </w:r>
      <w:proofErr w:type="spellStart"/>
      <w:r>
        <w:rPr>
          <w:rFonts w:ascii="Times New Roman" w:hAnsi="Times New Roman" w:cs="Times New Roman"/>
          <w:sz w:val="28"/>
          <w:szCs w:val="28"/>
        </w:rPr>
        <w:t>КаліпсоУкраїна</w:t>
      </w:r>
      <w:proofErr w:type="spellEnd"/>
      <w:r>
        <w:rPr>
          <w:rFonts w:ascii="Times New Roman" w:hAnsi="Times New Roman" w:cs="Times New Roman"/>
          <w:sz w:val="28"/>
          <w:szCs w:val="28"/>
        </w:rPr>
        <w:t>», що туроператором масового ринку.</w:t>
      </w:r>
      <w:r>
        <w:rPr>
          <w:rFonts w:ascii="Times New Roman" w:hAnsi="Times New Roman" w:cs="Times New Roman"/>
          <w:b/>
          <w:sz w:val="28"/>
          <w:szCs w:val="28"/>
        </w:rPr>
        <w:t xml:space="preserve"> </w:t>
      </w:r>
      <w:r>
        <w:rPr>
          <w:rFonts w:ascii="Times New Roman" w:hAnsi="Times New Roman" w:cs="Times New Roman"/>
          <w:sz w:val="28"/>
          <w:szCs w:val="28"/>
        </w:rPr>
        <w:t xml:space="preserve">Аналіз турів вітчизняних туристичних операторів басейном р. Дунай показав, що на українському ринку найбільшого поширення набули автобусні екскурсійні тури вихідного дня, що </w:t>
      </w:r>
      <w:r>
        <w:rPr>
          <w:rFonts w:ascii="Times New Roman" w:hAnsi="Times New Roman" w:cs="Times New Roman"/>
          <w:sz w:val="28"/>
          <w:szCs w:val="28"/>
        </w:rPr>
        <w:lastRenderedPageBreak/>
        <w:t>включають відвідання Угорщини, Австрії, Чехії, Німеччини та Словаччини, в деяких випадках Боснії та Герцеговини, Сербії та Словенії; а також тури з метою оздоровлення</w:t>
      </w:r>
      <w:r w:rsidRPr="00774FA2">
        <w:rPr>
          <w:rFonts w:ascii="Times New Roman" w:hAnsi="Times New Roman" w:cs="Times New Roman"/>
          <w:sz w:val="28"/>
          <w:szCs w:val="28"/>
        </w:rPr>
        <w:t>,</w:t>
      </w:r>
      <w:r>
        <w:rPr>
          <w:rFonts w:ascii="Times New Roman" w:hAnsi="Times New Roman" w:cs="Times New Roman"/>
          <w:sz w:val="28"/>
          <w:szCs w:val="28"/>
        </w:rPr>
        <w:t xml:space="preserve"> що передбачають відвідання бальнеологічних курортів Угорщини та Румунії. Проаналізувавши відгуки споживачів, можна зробити висновок, що найвищий попит існує саме на короткі тури вихідного дня, головними перевагами яких є низька вартість, а також можливість відвідання декількох країн за короткий часовий проміжок. Проте, цим турам не вистачає унікальності та комплексності.</w:t>
      </w:r>
    </w:p>
    <w:p w:rsidR="00FA700D" w:rsidRDefault="00FA700D" w:rsidP="00FA700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11. Басейн річки Дунай справді контрастний, він поєднує в собі високорозвинені міста з імперською культурною спадщиною, а також нікому невідомі природні багатства. Тому було запропоновано створення продукту «</w:t>
      </w:r>
      <w:r w:rsidR="00DF38FD">
        <w:rPr>
          <w:rFonts w:ascii="Times New Roman" w:hAnsi="Times New Roman" w:cs="Times New Roman"/>
          <w:sz w:val="28"/>
          <w:szCs w:val="28"/>
        </w:rPr>
        <w:t>Європейські контрасти</w:t>
      </w:r>
      <w:r>
        <w:rPr>
          <w:rFonts w:ascii="Times New Roman" w:hAnsi="Times New Roman" w:cs="Times New Roman"/>
          <w:sz w:val="28"/>
          <w:szCs w:val="28"/>
        </w:rPr>
        <w:t>». Тур включає відвідання Румунії та Угорщини. Враховуючи територіальну близькість та компактність, найзручнішим видом транспорту є автобус. Основний акцент при створенні продукту було поставлено на його комплексність, тобто здатність охопити різнопланові об’єкти та показати різні сторони туристичних дестинацій. Тур починається в не зовсім туристичній Румунії з її каньйонами та космічними ландшафтами грязьових вулканів і закінчується відвідання парком пригод, в якому можна відчути справжній адреналін. Між цими «контрастними» місцями є нагода познайомитись з величними культурними пам’ятками, а також спробувати місцеву кухню. Ці та інші аспекти дозволяють відчути багатогранність як здавалося компактної території. Даний туристичний продукт має переваги порівняно з продуктами в даному сегменті: унікальність (на українському ринку немає аналогів), комплексність (поєднання екскурсійного, активного, гастрономічного видів туризму); можливість відвідання маловідомих місць; комфортність (відсутність нічних переїздів), що робить його перспективним для реалізації на туристичному ринку України.</w:t>
      </w:r>
    </w:p>
    <w:p w:rsidR="00C12BB3" w:rsidRDefault="00C12BB3" w:rsidP="00FA700D">
      <w:pPr>
        <w:pStyle w:val="a3"/>
        <w:spacing w:line="360" w:lineRule="auto"/>
        <w:ind w:firstLine="708"/>
        <w:jc w:val="both"/>
        <w:rPr>
          <w:rFonts w:ascii="Times New Roman" w:hAnsi="Times New Roman" w:cs="Times New Roman"/>
          <w:sz w:val="28"/>
          <w:szCs w:val="28"/>
        </w:rPr>
      </w:pPr>
    </w:p>
    <w:p w:rsidR="00C12BB3" w:rsidRDefault="00C12BB3" w:rsidP="00FA700D">
      <w:pPr>
        <w:pStyle w:val="a3"/>
        <w:spacing w:line="360" w:lineRule="auto"/>
        <w:ind w:firstLine="708"/>
        <w:jc w:val="both"/>
        <w:rPr>
          <w:rFonts w:ascii="Times New Roman" w:hAnsi="Times New Roman" w:cs="Times New Roman"/>
          <w:sz w:val="28"/>
          <w:szCs w:val="28"/>
        </w:rPr>
      </w:pPr>
    </w:p>
    <w:p w:rsidR="00C12BB3" w:rsidRDefault="00C12BB3" w:rsidP="00FA700D">
      <w:pPr>
        <w:pStyle w:val="a3"/>
        <w:spacing w:line="360" w:lineRule="auto"/>
        <w:ind w:firstLine="708"/>
        <w:jc w:val="both"/>
        <w:rPr>
          <w:rFonts w:ascii="Times New Roman" w:hAnsi="Times New Roman" w:cs="Times New Roman"/>
          <w:sz w:val="28"/>
          <w:szCs w:val="28"/>
        </w:rPr>
      </w:pPr>
    </w:p>
    <w:p w:rsidR="00C12BB3" w:rsidRDefault="00C12BB3" w:rsidP="00FA700D">
      <w:pPr>
        <w:pStyle w:val="a3"/>
        <w:spacing w:line="360" w:lineRule="auto"/>
        <w:ind w:firstLine="708"/>
        <w:jc w:val="both"/>
        <w:rPr>
          <w:rFonts w:ascii="Times New Roman" w:hAnsi="Times New Roman" w:cs="Times New Roman"/>
          <w:sz w:val="28"/>
          <w:szCs w:val="28"/>
        </w:rPr>
      </w:pPr>
    </w:p>
    <w:p w:rsidR="00C12BB3" w:rsidRDefault="00C12BB3" w:rsidP="00FA700D">
      <w:pPr>
        <w:pStyle w:val="a3"/>
        <w:spacing w:line="360" w:lineRule="auto"/>
        <w:ind w:firstLine="708"/>
        <w:jc w:val="both"/>
        <w:rPr>
          <w:rFonts w:ascii="Times New Roman" w:hAnsi="Times New Roman" w:cs="Times New Roman"/>
          <w:sz w:val="28"/>
          <w:szCs w:val="28"/>
        </w:rPr>
      </w:pPr>
    </w:p>
    <w:p w:rsidR="00DA1005" w:rsidRDefault="00DA1005">
      <w:pPr>
        <w:rPr>
          <w:rFonts w:ascii="Times New Roman" w:hAnsi="Times New Roman" w:cs="Times New Roman"/>
          <w:sz w:val="28"/>
          <w:szCs w:val="28"/>
        </w:rPr>
      </w:pPr>
      <w:r>
        <w:rPr>
          <w:rFonts w:ascii="Times New Roman" w:hAnsi="Times New Roman" w:cs="Times New Roman"/>
          <w:sz w:val="28"/>
          <w:szCs w:val="28"/>
        </w:rPr>
        <w:br w:type="page"/>
      </w:r>
    </w:p>
    <w:p w:rsidR="00FA700D" w:rsidRPr="00C12BB3" w:rsidRDefault="00C12BB3" w:rsidP="00C12BB3">
      <w:pPr>
        <w:pStyle w:val="a3"/>
        <w:spacing w:line="360" w:lineRule="auto"/>
        <w:jc w:val="center"/>
        <w:rPr>
          <w:rFonts w:ascii="Times New Roman" w:hAnsi="Times New Roman" w:cs="Times New Roman"/>
          <w:b/>
          <w:sz w:val="28"/>
          <w:szCs w:val="28"/>
        </w:rPr>
      </w:pPr>
      <w:r w:rsidRPr="00C12BB3">
        <w:rPr>
          <w:rFonts w:ascii="Times New Roman" w:hAnsi="Times New Roman" w:cs="Times New Roman"/>
          <w:b/>
          <w:sz w:val="28"/>
          <w:szCs w:val="28"/>
        </w:rPr>
        <w:lastRenderedPageBreak/>
        <w:t xml:space="preserve">СПИСОК ВИКОРИСТАНИХ ДЖЕРЕЛ </w:t>
      </w:r>
    </w:p>
    <w:p w:rsidR="00FA700D" w:rsidRDefault="00FA700D"/>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proofErr w:type="spellStart"/>
      <w:r w:rsidRPr="00C12BB3">
        <w:rPr>
          <w:rFonts w:ascii="Times New Roman" w:hAnsi="Times New Roman" w:cs="Times New Roman"/>
          <w:sz w:val="28"/>
          <w:szCs w:val="28"/>
        </w:rPr>
        <w:t>Орлатий</w:t>
      </w:r>
      <w:proofErr w:type="spellEnd"/>
      <w:r w:rsidRPr="00C12BB3">
        <w:rPr>
          <w:rFonts w:ascii="Times New Roman" w:hAnsi="Times New Roman" w:cs="Times New Roman"/>
          <w:sz w:val="28"/>
          <w:szCs w:val="28"/>
        </w:rPr>
        <w:t xml:space="preserve"> М.К. Ресурсний потенціал регіону : </w:t>
      </w:r>
      <w:proofErr w:type="spellStart"/>
      <w:r w:rsidRPr="00C12BB3">
        <w:rPr>
          <w:rFonts w:ascii="Times New Roman" w:hAnsi="Times New Roman" w:cs="Times New Roman"/>
          <w:sz w:val="28"/>
          <w:szCs w:val="28"/>
        </w:rPr>
        <w:t>навч</w:t>
      </w:r>
      <w:proofErr w:type="spellEnd"/>
      <w:r w:rsidRPr="00C12BB3">
        <w:rPr>
          <w:rFonts w:ascii="Times New Roman" w:hAnsi="Times New Roman" w:cs="Times New Roman"/>
          <w:sz w:val="28"/>
          <w:szCs w:val="28"/>
        </w:rPr>
        <w:t xml:space="preserve">. </w:t>
      </w:r>
      <w:proofErr w:type="spellStart"/>
      <w:r w:rsidRPr="00C12BB3">
        <w:rPr>
          <w:rFonts w:ascii="Times New Roman" w:hAnsi="Times New Roman" w:cs="Times New Roman"/>
          <w:sz w:val="28"/>
          <w:szCs w:val="28"/>
        </w:rPr>
        <w:t>посіб</w:t>
      </w:r>
      <w:proofErr w:type="spellEnd"/>
      <w:r w:rsidRPr="00C12BB3">
        <w:rPr>
          <w:rFonts w:ascii="Times New Roman" w:hAnsi="Times New Roman" w:cs="Times New Roman"/>
          <w:sz w:val="28"/>
          <w:szCs w:val="28"/>
        </w:rPr>
        <w:t xml:space="preserve">. / М.К. </w:t>
      </w:r>
      <w:proofErr w:type="spellStart"/>
      <w:r w:rsidRPr="00C12BB3">
        <w:rPr>
          <w:rFonts w:ascii="Times New Roman" w:hAnsi="Times New Roman" w:cs="Times New Roman"/>
          <w:sz w:val="28"/>
          <w:szCs w:val="28"/>
        </w:rPr>
        <w:t>Орлатий</w:t>
      </w:r>
      <w:proofErr w:type="spellEnd"/>
      <w:r w:rsidRPr="00C12BB3">
        <w:rPr>
          <w:rFonts w:ascii="Times New Roman" w:hAnsi="Times New Roman" w:cs="Times New Roman"/>
          <w:sz w:val="28"/>
          <w:szCs w:val="28"/>
        </w:rPr>
        <w:t xml:space="preserve">. – К. : </w:t>
      </w:r>
      <w:proofErr w:type="spellStart"/>
      <w:r w:rsidRPr="00C12BB3">
        <w:rPr>
          <w:rFonts w:ascii="Times New Roman" w:hAnsi="Times New Roman" w:cs="Times New Roman"/>
          <w:sz w:val="28"/>
          <w:szCs w:val="28"/>
        </w:rPr>
        <w:t>НАДУ</w:t>
      </w:r>
      <w:proofErr w:type="spellEnd"/>
      <w:r w:rsidRPr="00C12BB3">
        <w:rPr>
          <w:rFonts w:ascii="Times New Roman" w:hAnsi="Times New Roman" w:cs="Times New Roman"/>
          <w:sz w:val="28"/>
          <w:szCs w:val="28"/>
        </w:rPr>
        <w:t>, 2014. – 724 с.</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r w:rsidRPr="00C12BB3">
        <w:rPr>
          <w:rFonts w:ascii="Times New Roman" w:hAnsi="Times New Roman" w:cs="Times New Roman"/>
          <w:sz w:val="28"/>
          <w:szCs w:val="28"/>
        </w:rPr>
        <w:t>Прохорова В.М. Соціальний потенціал регіону: методологічні аспекти / В.М. Прохорова // Вісник Полтавської державної аграрної академії. Економічні науки. –  2013. – Вип.1 (6). Т. 1. – С. 217-223</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r w:rsidRPr="00C12BB3">
        <w:rPr>
          <w:rFonts w:ascii="Times New Roman" w:hAnsi="Times New Roman" w:cs="Times New Roman"/>
          <w:sz w:val="28"/>
          <w:szCs w:val="28"/>
        </w:rPr>
        <w:t>Миско К</w:t>
      </w:r>
      <w:r w:rsidRPr="00C12BB3">
        <w:rPr>
          <w:rFonts w:ascii="Times New Roman" w:hAnsi="Times New Roman" w:cs="Times New Roman"/>
          <w:sz w:val="28"/>
          <w:szCs w:val="28"/>
          <w:lang w:val="ru-RU"/>
        </w:rPr>
        <w:t>.</w:t>
      </w:r>
      <w:r w:rsidRPr="00C12BB3">
        <w:rPr>
          <w:rFonts w:ascii="Times New Roman" w:hAnsi="Times New Roman" w:cs="Times New Roman"/>
          <w:sz w:val="28"/>
          <w:szCs w:val="28"/>
        </w:rPr>
        <w:t xml:space="preserve">М. </w:t>
      </w:r>
      <w:r w:rsidRPr="00C12BB3">
        <w:rPr>
          <w:rFonts w:ascii="Times New Roman" w:hAnsi="Times New Roman" w:cs="Times New Roman"/>
          <w:sz w:val="28"/>
          <w:szCs w:val="28"/>
          <w:lang w:val="ru-RU"/>
        </w:rPr>
        <w:t>Ресурсный потенциал региона (теоретические и методологические аспекты исследования</w:t>
      </w:r>
      <w:r w:rsidRPr="00C12BB3">
        <w:rPr>
          <w:rFonts w:ascii="Times New Roman" w:hAnsi="Times New Roman" w:cs="Times New Roman"/>
          <w:sz w:val="28"/>
          <w:szCs w:val="28"/>
        </w:rPr>
        <w:t>) / К.М. Миско.</w:t>
      </w:r>
      <w:r w:rsidRPr="00C12BB3">
        <w:rPr>
          <w:rFonts w:ascii="Times New Roman" w:hAnsi="Times New Roman" w:cs="Times New Roman"/>
          <w:sz w:val="28"/>
          <w:szCs w:val="28"/>
          <w:lang w:val="ru-RU"/>
        </w:rPr>
        <w:t xml:space="preserve"> </w:t>
      </w:r>
      <w:r w:rsidRPr="00C12BB3">
        <w:rPr>
          <w:rFonts w:ascii="Times New Roman" w:hAnsi="Times New Roman" w:cs="Times New Roman"/>
          <w:sz w:val="28"/>
          <w:szCs w:val="28"/>
        </w:rPr>
        <w:t>– М.: Наука, 1991. – 94 с.</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proofErr w:type="spellStart"/>
      <w:r w:rsidRPr="00C12BB3">
        <w:rPr>
          <w:rFonts w:ascii="Times New Roman" w:hAnsi="Times New Roman" w:cs="Times New Roman"/>
          <w:sz w:val="28"/>
          <w:szCs w:val="28"/>
        </w:rPr>
        <w:t>Бедяєв</w:t>
      </w:r>
      <w:proofErr w:type="spellEnd"/>
      <w:r w:rsidRPr="00C12BB3">
        <w:rPr>
          <w:rFonts w:ascii="Times New Roman" w:hAnsi="Times New Roman" w:cs="Times New Roman"/>
          <w:sz w:val="28"/>
          <w:szCs w:val="28"/>
        </w:rPr>
        <w:t xml:space="preserve"> В.Г. Рекреаційна система Криму: деякі проблеми управління // </w:t>
      </w:r>
      <w:proofErr w:type="spellStart"/>
      <w:r w:rsidRPr="00C12BB3">
        <w:rPr>
          <w:rFonts w:ascii="Times New Roman" w:hAnsi="Times New Roman" w:cs="Times New Roman"/>
          <w:sz w:val="28"/>
          <w:szCs w:val="28"/>
        </w:rPr>
        <w:t>Вісн</w:t>
      </w:r>
      <w:proofErr w:type="spellEnd"/>
      <w:r w:rsidRPr="00C12BB3">
        <w:rPr>
          <w:rFonts w:ascii="Times New Roman" w:hAnsi="Times New Roman" w:cs="Times New Roman"/>
          <w:sz w:val="28"/>
          <w:szCs w:val="28"/>
        </w:rPr>
        <w:t xml:space="preserve">. АН УРСР / В.Г. </w:t>
      </w:r>
      <w:proofErr w:type="spellStart"/>
      <w:r w:rsidRPr="00C12BB3">
        <w:rPr>
          <w:rFonts w:ascii="Times New Roman" w:hAnsi="Times New Roman" w:cs="Times New Roman"/>
          <w:sz w:val="28"/>
          <w:szCs w:val="28"/>
        </w:rPr>
        <w:t>Бедяєв</w:t>
      </w:r>
      <w:proofErr w:type="spellEnd"/>
      <w:r w:rsidRPr="00C12BB3">
        <w:rPr>
          <w:rFonts w:ascii="Times New Roman" w:hAnsi="Times New Roman" w:cs="Times New Roman"/>
          <w:sz w:val="28"/>
          <w:szCs w:val="28"/>
        </w:rPr>
        <w:t xml:space="preserve">, М.В. Багров, Я.К. </w:t>
      </w:r>
      <w:proofErr w:type="spellStart"/>
      <w:r w:rsidRPr="00C12BB3">
        <w:rPr>
          <w:rFonts w:ascii="Times New Roman" w:hAnsi="Times New Roman" w:cs="Times New Roman"/>
          <w:sz w:val="28"/>
          <w:szCs w:val="28"/>
        </w:rPr>
        <w:t>Трушиньш</w:t>
      </w:r>
      <w:proofErr w:type="spellEnd"/>
      <w:r w:rsidRPr="00C12BB3">
        <w:rPr>
          <w:rFonts w:ascii="Times New Roman" w:hAnsi="Times New Roman" w:cs="Times New Roman"/>
          <w:sz w:val="28"/>
          <w:szCs w:val="28"/>
        </w:rPr>
        <w:t>. – №11. – С.70-77.</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proofErr w:type="spellStart"/>
      <w:r w:rsidRPr="00C12BB3">
        <w:rPr>
          <w:rFonts w:ascii="Times New Roman" w:hAnsi="Times New Roman" w:cs="Times New Roman"/>
          <w:sz w:val="28"/>
          <w:szCs w:val="28"/>
        </w:rPr>
        <w:t>Шаблій</w:t>
      </w:r>
      <w:proofErr w:type="spellEnd"/>
      <w:r w:rsidRPr="00C12BB3">
        <w:rPr>
          <w:rFonts w:ascii="Times New Roman" w:hAnsi="Times New Roman" w:cs="Times New Roman"/>
          <w:sz w:val="28"/>
          <w:szCs w:val="28"/>
        </w:rPr>
        <w:t xml:space="preserve"> О.І. Нові підходи до категорії «рекреаційний потенціал» // Економічна та соціальна географія / О.І. </w:t>
      </w:r>
      <w:proofErr w:type="spellStart"/>
      <w:r w:rsidRPr="00C12BB3">
        <w:rPr>
          <w:rFonts w:ascii="Times New Roman" w:hAnsi="Times New Roman" w:cs="Times New Roman"/>
          <w:sz w:val="28"/>
          <w:szCs w:val="28"/>
        </w:rPr>
        <w:t>Шаблій</w:t>
      </w:r>
      <w:proofErr w:type="spellEnd"/>
      <w:r w:rsidRPr="00C12BB3">
        <w:rPr>
          <w:rFonts w:ascii="Times New Roman" w:hAnsi="Times New Roman" w:cs="Times New Roman"/>
          <w:sz w:val="28"/>
          <w:szCs w:val="28"/>
        </w:rPr>
        <w:t xml:space="preserve">, З.О. </w:t>
      </w:r>
      <w:proofErr w:type="spellStart"/>
      <w:r w:rsidRPr="00C12BB3">
        <w:rPr>
          <w:rFonts w:ascii="Times New Roman" w:hAnsi="Times New Roman" w:cs="Times New Roman"/>
          <w:sz w:val="28"/>
          <w:szCs w:val="28"/>
        </w:rPr>
        <w:t>Косянсук</w:t>
      </w:r>
      <w:proofErr w:type="spellEnd"/>
      <w:r w:rsidRPr="00C12BB3">
        <w:rPr>
          <w:rFonts w:ascii="Times New Roman" w:hAnsi="Times New Roman" w:cs="Times New Roman"/>
          <w:sz w:val="28"/>
          <w:szCs w:val="28"/>
        </w:rPr>
        <w:t>. - К., 1995. – Вип.47. – С.38-47.</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r w:rsidRPr="00C12BB3">
        <w:rPr>
          <w:rFonts w:ascii="Times New Roman" w:hAnsi="Times New Roman" w:cs="Times New Roman"/>
          <w:sz w:val="28"/>
          <w:szCs w:val="28"/>
        </w:rPr>
        <w:t xml:space="preserve">Екологічна енциклопедія: У 3 т. / Редколегія: А.В. </w:t>
      </w:r>
      <w:proofErr w:type="spellStart"/>
      <w:r w:rsidRPr="00C12BB3">
        <w:rPr>
          <w:rFonts w:ascii="Times New Roman" w:hAnsi="Times New Roman" w:cs="Times New Roman"/>
          <w:sz w:val="28"/>
          <w:szCs w:val="28"/>
        </w:rPr>
        <w:t>Толстоухов</w:t>
      </w:r>
      <w:proofErr w:type="spellEnd"/>
      <w:r w:rsidRPr="00C12BB3">
        <w:rPr>
          <w:rFonts w:ascii="Times New Roman" w:hAnsi="Times New Roman" w:cs="Times New Roman"/>
          <w:sz w:val="28"/>
          <w:szCs w:val="28"/>
        </w:rPr>
        <w:t xml:space="preserve"> (головний редактор) та ін.  – К.: ТОВ «Центр екологічної освіти та інформації», 2007. – Т.1: А-Е. - 432 с.</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proofErr w:type="spellStart"/>
      <w:r w:rsidRPr="00C12BB3">
        <w:rPr>
          <w:rFonts w:ascii="Times New Roman" w:hAnsi="Times New Roman" w:cs="Times New Roman"/>
          <w:sz w:val="28"/>
          <w:szCs w:val="28"/>
        </w:rPr>
        <w:t>Будзович</w:t>
      </w:r>
      <w:proofErr w:type="spellEnd"/>
      <w:r w:rsidRPr="00C12BB3">
        <w:rPr>
          <w:rFonts w:ascii="Times New Roman" w:hAnsi="Times New Roman" w:cs="Times New Roman"/>
          <w:sz w:val="28"/>
          <w:szCs w:val="28"/>
        </w:rPr>
        <w:t xml:space="preserve"> Г.В. Науковий зміст і сутність поняття рекреаційний потенціал / Г.В. </w:t>
      </w:r>
      <w:proofErr w:type="spellStart"/>
      <w:r w:rsidRPr="00C12BB3">
        <w:rPr>
          <w:rFonts w:ascii="Times New Roman" w:hAnsi="Times New Roman" w:cs="Times New Roman"/>
          <w:sz w:val="28"/>
          <w:szCs w:val="28"/>
        </w:rPr>
        <w:t>Будзович</w:t>
      </w:r>
      <w:proofErr w:type="spellEnd"/>
      <w:r w:rsidRPr="00C12BB3">
        <w:rPr>
          <w:rFonts w:ascii="Times New Roman" w:hAnsi="Times New Roman" w:cs="Times New Roman"/>
          <w:sz w:val="28"/>
          <w:szCs w:val="28"/>
        </w:rPr>
        <w:t xml:space="preserve">. –2012. – №2. – </w:t>
      </w:r>
      <w:r w:rsidRPr="00C12BB3">
        <w:rPr>
          <w:rFonts w:ascii="Times New Roman" w:hAnsi="Times New Roman" w:cs="Times New Roman"/>
          <w:sz w:val="28"/>
          <w:szCs w:val="28"/>
          <w:lang w:val="ru-RU"/>
        </w:rPr>
        <w:t>C</w:t>
      </w:r>
      <w:r w:rsidRPr="00C12BB3">
        <w:rPr>
          <w:rFonts w:ascii="Times New Roman" w:hAnsi="Times New Roman" w:cs="Times New Roman"/>
          <w:sz w:val="28"/>
          <w:szCs w:val="28"/>
        </w:rPr>
        <w:t>.130-133.</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proofErr w:type="spellStart"/>
      <w:r w:rsidRPr="00C12BB3">
        <w:rPr>
          <w:rFonts w:ascii="Times New Roman" w:hAnsi="Times New Roman" w:cs="Times New Roman"/>
          <w:bCs/>
          <w:sz w:val="28"/>
          <w:szCs w:val="28"/>
          <w:shd w:val="clear" w:color="auto" w:fill="FFFFFF"/>
        </w:rPr>
        <w:t>Поколодна</w:t>
      </w:r>
      <w:proofErr w:type="spellEnd"/>
      <w:r w:rsidRPr="00C12BB3">
        <w:rPr>
          <w:rFonts w:ascii="Times New Roman" w:hAnsi="Times New Roman" w:cs="Times New Roman"/>
          <w:bCs/>
          <w:sz w:val="28"/>
          <w:szCs w:val="28"/>
          <w:shd w:val="clear" w:color="auto" w:fill="FFFFFF"/>
        </w:rPr>
        <w:t xml:space="preserve"> М</w:t>
      </w:r>
      <w:r w:rsidRPr="00C12BB3">
        <w:rPr>
          <w:rFonts w:ascii="Times New Roman" w:hAnsi="Times New Roman" w:cs="Times New Roman"/>
          <w:sz w:val="28"/>
          <w:szCs w:val="28"/>
          <w:shd w:val="clear" w:color="auto" w:fill="FFFFFF"/>
        </w:rPr>
        <w:t>.</w:t>
      </w:r>
      <w:r w:rsidRPr="00C12BB3">
        <w:rPr>
          <w:rFonts w:ascii="Times New Roman" w:hAnsi="Times New Roman" w:cs="Times New Roman"/>
          <w:bCs/>
          <w:sz w:val="28"/>
          <w:szCs w:val="28"/>
          <w:shd w:val="clear" w:color="auto" w:fill="FFFFFF"/>
        </w:rPr>
        <w:t>М</w:t>
      </w:r>
      <w:r w:rsidRPr="00C12BB3">
        <w:rPr>
          <w:rFonts w:ascii="Times New Roman" w:hAnsi="Times New Roman" w:cs="Times New Roman"/>
          <w:sz w:val="28"/>
          <w:szCs w:val="28"/>
          <w:shd w:val="clear" w:color="auto" w:fill="FFFFFF"/>
        </w:rPr>
        <w:t>. </w:t>
      </w:r>
      <w:r w:rsidRPr="00C12BB3">
        <w:rPr>
          <w:rFonts w:ascii="Times New Roman" w:hAnsi="Times New Roman" w:cs="Times New Roman"/>
          <w:bCs/>
          <w:sz w:val="28"/>
          <w:szCs w:val="28"/>
          <w:shd w:val="clear" w:color="auto" w:fill="FFFFFF"/>
        </w:rPr>
        <w:t>Рекреаційна географія</w:t>
      </w:r>
      <w:r w:rsidRPr="00C12BB3">
        <w:rPr>
          <w:rFonts w:ascii="Times New Roman" w:hAnsi="Times New Roman" w:cs="Times New Roman"/>
          <w:sz w:val="28"/>
          <w:szCs w:val="28"/>
          <w:shd w:val="clear" w:color="auto" w:fill="FFFFFF"/>
        </w:rPr>
        <w:t xml:space="preserve">. Навчальний посібник / М.М. </w:t>
      </w:r>
      <w:proofErr w:type="spellStart"/>
      <w:r w:rsidRPr="00C12BB3">
        <w:rPr>
          <w:rFonts w:ascii="Times New Roman" w:hAnsi="Times New Roman" w:cs="Times New Roman"/>
          <w:sz w:val="28"/>
          <w:szCs w:val="28"/>
          <w:shd w:val="clear" w:color="auto" w:fill="FFFFFF"/>
        </w:rPr>
        <w:t>Поколодна</w:t>
      </w:r>
      <w:proofErr w:type="spellEnd"/>
      <w:r w:rsidRPr="00C12BB3">
        <w:rPr>
          <w:rFonts w:ascii="Times New Roman" w:hAnsi="Times New Roman" w:cs="Times New Roman"/>
          <w:sz w:val="28"/>
          <w:szCs w:val="28"/>
          <w:shd w:val="clear" w:color="auto" w:fill="FFFFFF"/>
        </w:rPr>
        <w:t>. – Харків, 2012. – 275 с.</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r w:rsidRPr="00C12BB3">
        <w:rPr>
          <w:rFonts w:ascii="Times New Roman" w:hAnsi="Times New Roman" w:cs="Times New Roman"/>
          <w:sz w:val="28"/>
          <w:szCs w:val="28"/>
        </w:rPr>
        <w:t xml:space="preserve">Багрова Л.А. </w:t>
      </w:r>
      <w:proofErr w:type="spellStart"/>
      <w:r w:rsidRPr="00C12BB3">
        <w:rPr>
          <w:rFonts w:ascii="Times New Roman" w:hAnsi="Times New Roman" w:cs="Times New Roman"/>
          <w:sz w:val="28"/>
          <w:szCs w:val="28"/>
        </w:rPr>
        <w:t>Условия</w:t>
      </w:r>
      <w:proofErr w:type="spellEnd"/>
      <w:r w:rsidRPr="00C12BB3">
        <w:rPr>
          <w:rFonts w:ascii="Times New Roman" w:hAnsi="Times New Roman" w:cs="Times New Roman"/>
          <w:sz w:val="28"/>
          <w:szCs w:val="28"/>
        </w:rPr>
        <w:t xml:space="preserve"> </w:t>
      </w:r>
      <w:proofErr w:type="spellStart"/>
      <w:r w:rsidRPr="00C12BB3">
        <w:rPr>
          <w:rFonts w:ascii="Times New Roman" w:hAnsi="Times New Roman" w:cs="Times New Roman"/>
          <w:sz w:val="28"/>
          <w:szCs w:val="28"/>
        </w:rPr>
        <w:t>рекреационной</w:t>
      </w:r>
      <w:proofErr w:type="spellEnd"/>
      <w:r w:rsidRPr="00C12BB3">
        <w:rPr>
          <w:rFonts w:ascii="Times New Roman" w:hAnsi="Times New Roman" w:cs="Times New Roman"/>
          <w:sz w:val="28"/>
          <w:szCs w:val="28"/>
        </w:rPr>
        <w:t xml:space="preserve"> </w:t>
      </w:r>
      <w:proofErr w:type="spellStart"/>
      <w:r w:rsidRPr="00C12BB3">
        <w:rPr>
          <w:rFonts w:ascii="Times New Roman" w:hAnsi="Times New Roman" w:cs="Times New Roman"/>
          <w:sz w:val="28"/>
          <w:szCs w:val="28"/>
        </w:rPr>
        <w:t>деятельности</w:t>
      </w:r>
      <w:proofErr w:type="spellEnd"/>
      <w:r w:rsidRPr="00C12BB3">
        <w:rPr>
          <w:rFonts w:ascii="Times New Roman" w:hAnsi="Times New Roman" w:cs="Times New Roman"/>
          <w:sz w:val="28"/>
          <w:szCs w:val="28"/>
        </w:rPr>
        <w:t xml:space="preserve"> и</w:t>
      </w:r>
      <w:r w:rsidRPr="00C12BB3">
        <w:rPr>
          <w:rFonts w:ascii="Times New Roman" w:hAnsi="Times New Roman" w:cs="Times New Roman"/>
          <w:sz w:val="28"/>
          <w:szCs w:val="28"/>
          <w:lang w:val="ru-RU"/>
        </w:rPr>
        <w:t xml:space="preserve"> </w:t>
      </w:r>
      <w:proofErr w:type="spellStart"/>
      <w:r w:rsidRPr="00C12BB3">
        <w:rPr>
          <w:rFonts w:ascii="Times New Roman" w:hAnsi="Times New Roman" w:cs="Times New Roman"/>
          <w:sz w:val="28"/>
          <w:szCs w:val="28"/>
        </w:rPr>
        <w:t>рекреационные</w:t>
      </w:r>
      <w:proofErr w:type="spellEnd"/>
      <w:r w:rsidRPr="00C12BB3">
        <w:rPr>
          <w:rFonts w:ascii="Times New Roman" w:hAnsi="Times New Roman" w:cs="Times New Roman"/>
          <w:sz w:val="28"/>
          <w:szCs w:val="28"/>
        </w:rPr>
        <w:t xml:space="preserve"> </w:t>
      </w:r>
      <w:proofErr w:type="spellStart"/>
      <w:r w:rsidRPr="00C12BB3">
        <w:rPr>
          <w:rFonts w:ascii="Times New Roman" w:hAnsi="Times New Roman" w:cs="Times New Roman"/>
          <w:sz w:val="28"/>
          <w:szCs w:val="28"/>
        </w:rPr>
        <w:t>ресурсы</w:t>
      </w:r>
      <w:proofErr w:type="spellEnd"/>
      <w:r w:rsidRPr="00C12BB3">
        <w:rPr>
          <w:rFonts w:ascii="Times New Roman" w:hAnsi="Times New Roman" w:cs="Times New Roman"/>
          <w:sz w:val="28"/>
          <w:szCs w:val="28"/>
        </w:rPr>
        <w:t xml:space="preserve"> / Л.А. </w:t>
      </w:r>
      <w:proofErr w:type="spellStart"/>
      <w:r w:rsidRPr="00C12BB3">
        <w:rPr>
          <w:rFonts w:ascii="Times New Roman" w:hAnsi="Times New Roman" w:cs="Times New Roman"/>
          <w:sz w:val="28"/>
          <w:szCs w:val="28"/>
        </w:rPr>
        <w:t>Багрова–</w:t>
      </w:r>
      <w:proofErr w:type="spellEnd"/>
      <w:r w:rsidRPr="00C12BB3">
        <w:rPr>
          <w:rFonts w:ascii="Times New Roman" w:hAnsi="Times New Roman" w:cs="Times New Roman"/>
          <w:sz w:val="28"/>
          <w:szCs w:val="28"/>
        </w:rPr>
        <w:t xml:space="preserve"> </w:t>
      </w:r>
      <w:proofErr w:type="spellStart"/>
      <w:r w:rsidRPr="00C12BB3">
        <w:rPr>
          <w:rFonts w:ascii="Times New Roman" w:hAnsi="Times New Roman" w:cs="Times New Roman"/>
          <w:sz w:val="28"/>
          <w:szCs w:val="28"/>
        </w:rPr>
        <w:t>География</w:t>
      </w:r>
      <w:proofErr w:type="spellEnd"/>
      <w:r w:rsidRPr="00C12BB3">
        <w:rPr>
          <w:rFonts w:ascii="Times New Roman" w:hAnsi="Times New Roman" w:cs="Times New Roman"/>
          <w:sz w:val="28"/>
          <w:szCs w:val="28"/>
        </w:rPr>
        <w:t xml:space="preserve"> </w:t>
      </w:r>
      <w:proofErr w:type="spellStart"/>
      <w:r w:rsidRPr="00C12BB3">
        <w:rPr>
          <w:rFonts w:ascii="Times New Roman" w:hAnsi="Times New Roman" w:cs="Times New Roman"/>
          <w:sz w:val="28"/>
          <w:szCs w:val="28"/>
        </w:rPr>
        <w:t>рекреационных</w:t>
      </w:r>
      <w:proofErr w:type="spellEnd"/>
      <w:r w:rsidRPr="00C12BB3">
        <w:rPr>
          <w:rFonts w:ascii="Times New Roman" w:hAnsi="Times New Roman" w:cs="Times New Roman"/>
          <w:sz w:val="28"/>
          <w:szCs w:val="28"/>
        </w:rPr>
        <w:t xml:space="preserve"> систем</w:t>
      </w:r>
      <w:r w:rsidRPr="00C12BB3">
        <w:rPr>
          <w:rFonts w:ascii="Times New Roman" w:hAnsi="Times New Roman" w:cs="Times New Roman"/>
          <w:sz w:val="28"/>
          <w:szCs w:val="28"/>
          <w:lang w:val="ru-RU"/>
        </w:rPr>
        <w:t xml:space="preserve"> </w:t>
      </w:r>
      <w:r w:rsidRPr="00C12BB3">
        <w:rPr>
          <w:rFonts w:ascii="Times New Roman" w:hAnsi="Times New Roman" w:cs="Times New Roman"/>
          <w:sz w:val="28"/>
          <w:szCs w:val="28"/>
        </w:rPr>
        <w:t>СССР. – М. : Наука. – 1980. – С. 12-27.</w:t>
      </w:r>
    </w:p>
    <w:p w:rsidR="00C12BB3" w:rsidRPr="00C12BB3" w:rsidRDefault="00C12BB3" w:rsidP="00C12BB3">
      <w:pPr>
        <w:numPr>
          <w:ilvl w:val="0"/>
          <w:numId w:val="10"/>
        </w:numPr>
        <w:contextualSpacing/>
        <w:rPr>
          <w:rFonts w:ascii="Times New Roman" w:hAnsi="Times New Roman" w:cs="Times New Roman"/>
          <w:sz w:val="28"/>
          <w:szCs w:val="28"/>
        </w:rPr>
      </w:pPr>
      <w:r w:rsidRPr="00C12BB3">
        <w:rPr>
          <w:rFonts w:ascii="Times New Roman" w:hAnsi="Times New Roman" w:cs="Times New Roman"/>
          <w:sz w:val="28"/>
          <w:szCs w:val="28"/>
        </w:rPr>
        <w:t xml:space="preserve">Ніколаєнко Д.В. Рекреаційна географія / Д.В </w:t>
      </w:r>
      <w:proofErr w:type="spellStart"/>
      <w:r w:rsidRPr="00C12BB3">
        <w:rPr>
          <w:rFonts w:ascii="Times New Roman" w:hAnsi="Times New Roman" w:cs="Times New Roman"/>
          <w:sz w:val="28"/>
          <w:szCs w:val="28"/>
        </w:rPr>
        <w:t>Ніколенко</w:t>
      </w:r>
      <w:proofErr w:type="spellEnd"/>
      <w:r w:rsidRPr="00C12BB3">
        <w:rPr>
          <w:rFonts w:ascii="Times New Roman" w:hAnsi="Times New Roman" w:cs="Times New Roman"/>
          <w:sz w:val="28"/>
          <w:szCs w:val="28"/>
        </w:rPr>
        <w:t xml:space="preserve">. – М. : </w:t>
      </w:r>
      <w:proofErr w:type="spellStart"/>
      <w:r w:rsidRPr="00C12BB3">
        <w:rPr>
          <w:rFonts w:ascii="Times New Roman" w:hAnsi="Times New Roman" w:cs="Times New Roman"/>
          <w:sz w:val="28"/>
          <w:szCs w:val="28"/>
        </w:rPr>
        <w:t>Владос</w:t>
      </w:r>
      <w:proofErr w:type="spellEnd"/>
      <w:r w:rsidRPr="00C12BB3">
        <w:rPr>
          <w:rFonts w:ascii="Times New Roman" w:hAnsi="Times New Roman" w:cs="Times New Roman"/>
          <w:sz w:val="28"/>
          <w:szCs w:val="28"/>
        </w:rPr>
        <w:t>, 2003. – 288 с.</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r w:rsidRPr="00C12BB3">
        <w:rPr>
          <w:rFonts w:ascii="Times New Roman" w:hAnsi="Times New Roman" w:cs="Times New Roman"/>
          <w:sz w:val="28"/>
          <w:szCs w:val="28"/>
        </w:rPr>
        <w:t>Фоменко Н.В. Рекреаційні ресурси та курортологія / Н.В. Фоменко. – К. : Центр навчальної літератури, 2007. – 312 с.</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proofErr w:type="spellStart"/>
      <w:r w:rsidRPr="00C12BB3">
        <w:rPr>
          <w:rFonts w:ascii="Times New Roman" w:hAnsi="Times New Roman" w:cs="Times New Roman"/>
          <w:sz w:val="28"/>
          <w:szCs w:val="28"/>
        </w:rPr>
        <w:lastRenderedPageBreak/>
        <w:t>Масляк</w:t>
      </w:r>
      <w:proofErr w:type="spellEnd"/>
      <w:r w:rsidRPr="00C12BB3">
        <w:rPr>
          <w:rFonts w:ascii="Times New Roman" w:hAnsi="Times New Roman" w:cs="Times New Roman"/>
          <w:sz w:val="28"/>
          <w:szCs w:val="28"/>
        </w:rPr>
        <w:t xml:space="preserve"> П.О. Рекреаційна географія : </w:t>
      </w:r>
      <w:proofErr w:type="spellStart"/>
      <w:r w:rsidRPr="00C12BB3">
        <w:rPr>
          <w:rFonts w:ascii="Times New Roman" w:hAnsi="Times New Roman" w:cs="Times New Roman"/>
          <w:sz w:val="28"/>
          <w:szCs w:val="28"/>
        </w:rPr>
        <w:t>навч</w:t>
      </w:r>
      <w:proofErr w:type="spellEnd"/>
      <w:r w:rsidRPr="00C12BB3">
        <w:rPr>
          <w:rFonts w:ascii="Times New Roman" w:hAnsi="Times New Roman" w:cs="Times New Roman"/>
          <w:sz w:val="28"/>
          <w:szCs w:val="28"/>
        </w:rPr>
        <w:t xml:space="preserve">. посібник / П.О. </w:t>
      </w:r>
      <w:proofErr w:type="spellStart"/>
      <w:r w:rsidRPr="00C12BB3">
        <w:rPr>
          <w:rFonts w:ascii="Times New Roman" w:hAnsi="Times New Roman" w:cs="Times New Roman"/>
          <w:sz w:val="28"/>
          <w:szCs w:val="28"/>
        </w:rPr>
        <w:t>Масляк</w:t>
      </w:r>
      <w:proofErr w:type="spellEnd"/>
      <w:r w:rsidRPr="00C12BB3">
        <w:rPr>
          <w:rFonts w:ascii="Times New Roman" w:hAnsi="Times New Roman" w:cs="Times New Roman"/>
          <w:sz w:val="28"/>
          <w:szCs w:val="28"/>
        </w:rPr>
        <w:t>. – К. : Знання, 2008. – 343 с.</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r w:rsidRPr="00C12BB3">
        <w:rPr>
          <w:rFonts w:ascii="Times New Roman" w:hAnsi="Times New Roman" w:cs="Times New Roman"/>
          <w:sz w:val="28"/>
          <w:szCs w:val="28"/>
          <w:lang w:val="ru-RU"/>
        </w:rPr>
        <w:t xml:space="preserve"> </w:t>
      </w:r>
      <w:proofErr w:type="spellStart"/>
      <w:r w:rsidRPr="00C12BB3">
        <w:rPr>
          <w:rFonts w:ascii="Times New Roman" w:hAnsi="Times New Roman" w:cs="Times New Roman"/>
          <w:sz w:val="28"/>
          <w:szCs w:val="28"/>
          <w:lang w:val="ru-RU"/>
        </w:rPr>
        <w:t>Смаль</w:t>
      </w:r>
      <w:proofErr w:type="spellEnd"/>
      <w:r w:rsidRPr="00C12BB3">
        <w:rPr>
          <w:rFonts w:ascii="Times New Roman" w:hAnsi="Times New Roman" w:cs="Times New Roman"/>
          <w:sz w:val="28"/>
          <w:szCs w:val="28"/>
          <w:lang w:val="ru-RU"/>
        </w:rPr>
        <w:t xml:space="preserve"> І.В. </w:t>
      </w:r>
      <w:proofErr w:type="spellStart"/>
      <w:r w:rsidRPr="00C12BB3">
        <w:rPr>
          <w:rFonts w:ascii="Times New Roman" w:hAnsi="Times New Roman" w:cs="Times New Roman"/>
          <w:sz w:val="28"/>
          <w:szCs w:val="28"/>
          <w:lang w:val="ru-RU"/>
        </w:rPr>
        <w:t>Туристичні</w:t>
      </w:r>
      <w:proofErr w:type="spellEnd"/>
      <w:r w:rsidRPr="00C12BB3">
        <w:rPr>
          <w:rFonts w:ascii="Times New Roman" w:hAnsi="Times New Roman" w:cs="Times New Roman"/>
          <w:sz w:val="28"/>
          <w:szCs w:val="28"/>
          <w:lang w:val="ru-RU"/>
        </w:rPr>
        <w:t xml:space="preserve"> </w:t>
      </w:r>
      <w:proofErr w:type="spellStart"/>
      <w:r w:rsidRPr="00C12BB3">
        <w:rPr>
          <w:rFonts w:ascii="Times New Roman" w:hAnsi="Times New Roman" w:cs="Times New Roman"/>
          <w:sz w:val="28"/>
          <w:szCs w:val="28"/>
          <w:lang w:val="ru-RU"/>
        </w:rPr>
        <w:t>ресурси</w:t>
      </w:r>
      <w:proofErr w:type="spellEnd"/>
      <w:r w:rsidRPr="00C12BB3">
        <w:rPr>
          <w:rFonts w:ascii="Times New Roman" w:hAnsi="Times New Roman" w:cs="Times New Roman"/>
          <w:sz w:val="28"/>
          <w:szCs w:val="28"/>
          <w:lang w:val="ru-RU"/>
        </w:rPr>
        <w:t xml:space="preserve"> </w:t>
      </w:r>
      <w:proofErr w:type="spellStart"/>
      <w:proofErr w:type="gramStart"/>
      <w:r w:rsidRPr="00C12BB3">
        <w:rPr>
          <w:rFonts w:ascii="Times New Roman" w:hAnsi="Times New Roman" w:cs="Times New Roman"/>
          <w:sz w:val="28"/>
          <w:szCs w:val="28"/>
          <w:lang w:val="ru-RU"/>
        </w:rPr>
        <w:t>св</w:t>
      </w:r>
      <w:proofErr w:type="gramEnd"/>
      <w:r w:rsidRPr="00C12BB3">
        <w:rPr>
          <w:rFonts w:ascii="Times New Roman" w:hAnsi="Times New Roman" w:cs="Times New Roman"/>
          <w:sz w:val="28"/>
          <w:szCs w:val="28"/>
          <w:lang w:val="ru-RU"/>
        </w:rPr>
        <w:t>іту</w:t>
      </w:r>
      <w:proofErr w:type="spellEnd"/>
      <w:r w:rsidRPr="00C12BB3">
        <w:rPr>
          <w:rFonts w:ascii="Times New Roman" w:hAnsi="Times New Roman" w:cs="Times New Roman"/>
          <w:sz w:val="28"/>
          <w:szCs w:val="28"/>
          <w:lang w:val="ru-RU"/>
        </w:rPr>
        <w:t xml:space="preserve"> / І.В. </w:t>
      </w:r>
      <w:proofErr w:type="spellStart"/>
      <w:r w:rsidRPr="00C12BB3">
        <w:rPr>
          <w:rFonts w:ascii="Times New Roman" w:hAnsi="Times New Roman" w:cs="Times New Roman"/>
          <w:sz w:val="28"/>
          <w:szCs w:val="28"/>
          <w:lang w:val="ru-RU"/>
        </w:rPr>
        <w:t>Смаль</w:t>
      </w:r>
      <w:proofErr w:type="spellEnd"/>
      <w:r w:rsidRPr="00C12BB3">
        <w:rPr>
          <w:rFonts w:ascii="Times New Roman" w:hAnsi="Times New Roman" w:cs="Times New Roman"/>
          <w:sz w:val="28"/>
          <w:szCs w:val="28"/>
          <w:lang w:val="ru-RU"/>
        </w:rPr>
        <w:t xml:space="preserve">. – </w:t>
      </w:r>
      <w:proofErr w:type="spellStart"/>
      <w:r w:rsidRPr="00C12BB3">
        <w:rPr>
          <w:rFonts w:ascii="Times New Roman" w:hAnsi="Times New Roman" w:cs="Times New Roman"/>
          <w:sz w:val="28"/>
          <w:szCs w:val="28"/>
          <w:lang w:val="ru-RU"/>
        </w:rPr>
        <w:t>Ніжин</w:t>
      </w:r>
      <w:proofErr w:type="spellEnd"/>
      <w:proofErr w:type="gramStart"/>
      <w:r w:rsidRPr="00C12BB3">
        <w:rPr>
          <w:rFonts w:ascii="Times New Roman" w:hAnsi="Times New Roman" w:cs="Times New Roman"/>
          <w:sz w:val="28"/>
          <w:szCs w:val="28"/>
          <w:lang w:val="ru-RU"/>
        </w:rPr>
        <w:t xml:space="preserve"> :</w:t>
      </w:r>
      <w:proofErr w:type="gramEnd"/>
      <w:r w:rsidRPr="00C12BB3">
        <w:rPr>
          <w:rFonts w:ascii="Times New Roman" w:hAnsi="Times New Roman" w:cs="Times New Roman"/>
          <w:sz w:val="28"/>
          <w:szCs w:val="28"/>
          <w:lang w:val="ru-RU"/>
        </w:rPr>
        <w:t xml:space="preserve"> НДУ </w:t>
      </w:r>
      <w:proofErr w:type="spellStart"/>
      <w:r w:rsidRPr="00C12BB3">
        <w:rPr>
          <w:rFonts w:ascii="Times New Roman" w:hAnsi="Times New Roman" w:cs="Times New Roman"/>
          <w:sz w:val="28"/>
          <w:szCs w:val="28"/>
          <w:lang w:val="ru-RU"/>
        </w:rPr>
        <w:t>ім</w:t>
      </w:r>
      <w:proofErr w:type="spellEnd"/>
      <w:r w:rsidRPr="00C12BB3">
        <w:rPr>
          <w:rFonts w:ascii="Times New Roman" w:hAnsi="Times New Roman" w:cs="Times New Roman"/>
          <w:sz w:val="28"/>
          <w:szCs w:val="28"/>
          <w:lang w:val="ru-RU"/>
        </w:rPr>
        <w:t xml:space="preserve">. </w:t>
      </w:r>
      <w:proofErr w:type="spellStart"/>
      <w:r w:rsidRPr="00C12BB3">
        <w:rPr>
          <w:rFonts w:ascii="Times New Roman" w:hAnsi="Times New Roman" w:cs="Times New Roman"/>
          <w:sz w:val="28"/>
          <w:szCs w:val="28"/>
          <w:lang w:val="en-US"/>
        </w:rPr>
        <w:t>Миколи</w:t>
      </w:r>
      <w:proofErr w:type="spellEnd"/>
      <w:r w:rsidRPr="00C12BB3">
        <w:rPr>
          <w:rFonts w:ascii="Times New Roman" w:hAnsi="Times New Roman" w:cs="Times New Roman"/>
          <w:sz w:val="28"/>
          <w:szCs w:val="28"/>
          <w:lang w:val="en-US"/>
        </w:rPr>
        <w:t xml:space="preserve"> </w:t>
      </w:r>
      <w:proofErr w:type="spellStart"/>
      <w:r w:rsidRPr="00C12BB3">
        <w:rPr>
          <w:rFonts w:ascii="Times New Roman" w:hAnsi="Times New Roman" w:cs="Times New Roman"/>
          <w:sz w:val="28"/>
          <w:szCs w:val="28"/>
          <w:lang w:val="en-US"/>
        </w:rPr>
        <w:t>Гоголя</w:t>
      </w:r>
      <w:proofErr w:type="spellEnd"/>
      <w:r w:rsidRPr="00C12BB3">
        <w:rPr>
          <w:rFonts w:ascii="Times New Roman" w:hAnsi="Times New Roman" w:cs="Times New Roman"/>
          <w:sz w:val="28"/>
          <w:szCs w:val="28"/>
          <w:lang w:val="en-US"/>
        </w:rPr>
        <w:t xml:space="preserve">, 2010. – 336 </w:t>
      </w:r>
      <w:proofErr w:type="gramStart"/>
      <w:r w:rsidRPr="00C12BB3">
        <w:rPr>
          <w:rFonts w:ascii="Times New Roman" w:hAnsi="Times New Roman" w:cs="Times New Roman"/>
          <w:sz w:val="28"/>
          <w:szCs w:val="28"/>
          <w:lang w:val="en-US"/>
        </w:rPr>
        <w:t>с</w:t>
      </w:r>
      <w:proofErr w:type="gramEnd"/>
      <w:r w:rsidRPr="00C12BB3">
        <w:rPr>
          <w:rFonts w:ascii="Times New Roman" w:hAnsi="Times New Roman" w:cs="Times New Roman"/>
          <w:sz w:val="28"/>
          <w:szCs w:val="28"/>
          <w:lang w:val="en-US"/>
        </w:rPr>
        <w:t>.</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r w:rsidRPr="00C12BB3">
        <w:rPr>
          <w:rFonts w:ascii="Times New Roman" w:hAnsi="Times New Roman" w:cs="Times New Roman"/>
          <w:sz w:val="28"/>
          <w:szCs w:val="28"/>
        </w:rPr>
        <w:t xml:space="preserve"> </w:t>
      </w:r>
      <w:proofErr w:type="spellStart"/>
      <w:r w:rsidRPr="00C12BB3">
        <w:rPr>
          <w:rFonts w:ascii="Times New Roman" w:hAnsi="Times New Roman" w:cs="Times New Roman"/>
          <w:sz w:val="28"/>
          <w:szCs w:val="28"/>
        </w:rPr>
        <w:t>Дащук</w:t>
      </w:r>
      <w:proofErr w:type="spellEnd"/>
      <w:r w:rsidRPr="00C12BB3">
        <w:rPr>
          <w:rFonts w:ascii="Times New Roman" w:hAnsi="Times New Roman" w:cs="Times New Roman"/>
          <w:sz w:val="28"/>
          <w:szCs w:val="28"/>
        </w:rPr>
        <w:t xml:space="preserve">, Ю. Є. Методичний підхід до оцінки рівня розвитку рекреаційного потенціалу регіону / Ю.Є. </w:t>
      </w:r>
      <w:proofErr w:type="spellStart"/>
      <w:r w:rsidRPr="00C12BB3">
        <w:rPr>
          <w:rFonts w:ascii="Times New Roman" w:hAnsi="Times New Roman" w:cs="Times New Roman"/>
          <w:sz w:val="28"/>
          <w:szCs w:val="28"/>
        </w:rPr>
        <w:t>Дащук</w:t>
      </w:r>
      <w:proofErr w:type="spellEnd"/>
      <w:r w:rsidRPr="00C12BB3">
        <w:rPr>
          <w:rFonts w:ascii="Times New Roman" w:hAnsi="Times New Roman" w:cs="Times New Roman"/>
          <w:sz w:val="28"/>
          <w:szCs w:val="28"/>
        </w:rPr>
        <w:t xml:space="preserve"> // Економічний аналіз : зб. наук. праць / Тернопільський національний економічний університет. – Тернопіль, 2013. – Том 14. – №1. – С. 64-70.</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proofErr w:type="spellStart"/>
      <w:r w:rsidRPr="00C12BB3">
        <w:rPr>
          <w:rFonts w:ascii="Times New Roman" w:hAnsi="Times New Roman" w:cs="Times New Roman"/>
          <w:sz w:val="28"/>
          <w:szCs w:val="28"/>
        </w:rPr>
        <w:t>Шабардіна</w:t>
      </w:r>
      <w:proofErr w:type="spellEnd"/>
      <w:r w:rsidRPr="00C12BB3">
        <w:rPr>
          <w:rFonts w:ascii="Times New Roman" w:hAnsi="Times New Roman" w:cs="Times New Roman"/>
          <w:sz w:val="28"/>
          <w:szCs w:val="28"/>
        </w:rPr>
        <w:t xml:space="preserve"> Ю. В. Рекреаційний потенціал як складова продуктивних сил регіонального економічного</w:t>
      </w:r>
      <w:r w:rsidRPr="00C12BB3">
        <w:rPr>
          <w:rFonts w:ascii="Times New Roman" w:hAnsi="Times New Roman" w:cs="Times New Roman"/>
          <w:sz w:val="28"/>
          <w:szCs w:val="28"/>
          <w:lang w:val="ru-RU"/>
        </w:rPr>
        <w:t xml:space="preserve"> </w:t>
      </w:r>
      <w:r w:rsidRPr="00C12BB3">
        <w:rPr>
          <w:rFonts w:ascii="Times New Roman" w:hAnsi="Times New Roman" w:cs="Times New Roman"/>
          <w:sz w:val="28"/>
          <w:szCs w:val="28"/>
        </w:rPr>
        <w:t xml:space="preserve">простору : дис. канд. </w:t>
      </w:r>
      <w:proofErr w:type="spellStart"/>
      <w:r w:rsidRPr="00C12BB3">
        <w:rPr>
          <w:rFonts w:ascii="Times New Roman" w:hAnsi="Times New Roman" w:cs="Times New Roman"/>
          <w:sz w:val="28"/>
          <w:szCs w:val="28"/>
        </w:rPr>
        <w:t>екон</w:t>
      </w:r>
      <w:proofErr w:type="spellEnd"/>
      <w:r w:rsidRPr="00C12BB3">
        <w:rPr>
          <w:rFonts w:ascii="Times New Roman" w:hAnsi="Times New Roman" w:cs="Times New Roman"/>
          <w:sz w:val="28"/>
          <w:szCs w:val="28"/>
        </w:rPr>
        <w:t xml:space="preserve">. наук: 08.00.05 / Ю. В. </w:t>
      </w:r>
      <w:proofErr w:type="spellStart"/>
      <w:r w:rsidRPr="00C12BB3">
        <w:rPr>
          <w:rFonts w:ascii="Times New Roman" w:hAnsi="Times New Roman" w:cs="Times New Roman"/>
          <w:sz w:val="28"/>
          <w:szCs w:val="28"/>
        </w:rPr>
        <w:t>Шабардіна</w:t>
      </w:r>
      <w:proofErr w:type="spellEnd"/>
      <w:r w:rsidRPr="00C12BB3">
        <w:rPr>
          <w:rFonts w:ascii="Times New Roman" w:hAnsi="Times New Roman" w:cs="Times New Roman"/>
          <w:sz w:val="28"/>
          <w:szCs w:val="28"/>
        </w:rPr>
        <w:t>. – Чернігів, 2011 р.</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r w:rsidRPr="00C12BB3">
        <w:rPr>
          <w:rFonts w:ascii="Times New Roman" w:hAnsi="Times New Roman" w:cs="Times New Roman"/>
          <w:sz w:val="28"/>
          <w:szCs w:val="28"/>
          <w:lang w:val="ru-RU"/>
        </w:rPr>
        <w:t xml:space="preserve"> </w:t>
      </w:r>
      <w:r w:rsidRPr="00C12BB3">
        <w:rPr>
          <w:rFonts w:ascii="Times New Roman" w:hAnsi="Times New Roman" w:cs="Times New Roman"/>
          <w:sz w:val="28"/>
          <w:szCs w:val="28"/>
        </w:rPr>
        <w:t>Бережна І.В. Національні пріоритети та регіональні детермінанти соціально-економічного зростання (на матеріалах АР Крим) / І. В. Бережна. – НАН України : Інститут регіональних досліджень, 2004. – 640 с.</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r w:rsidRPr="00C12BB3">
        <w:rPr>
          <w:rFonts w:ascii="Times New Roman" w:hAnsi="Times New Roman" w:cs="Times New Roman"/>
          <w:sz w:val="28"/>
          <w:szCs w:val="28"/>
        </w:rPr>
        <w:t xml:space="preserve">Мацала В. І. Формування і розвиток рекреаційно-туристичного комплексу Закарпатської області: автореф. дис. канд. </w:t>
      </w:r>
      <w:proofErr w:type="spellStart"/>
      <w:r w:rsidRPr="00C12BB3">
        <w:rPr>
          <w:rFonts w:ascii="Times New Roman" w:hAnsi="Times New Roman" w:cs="Times New Roman"/>
          <w:sz w:val="28"/>
          <w:szCs w:val="28"/>
        </w:rPr>
        <w:t>екон</w:t>
      </w:r>
      <w:proofErr w:type="spellEnd"/>
      <w:r w:rsidRPr="00C12BB3">
        <w:rPr>
          <w:rFonts w:ascii="Times New Roman" w:hAnsi="Times New Roman" w:cs="Times New Roman"/>
          <w:sz w:val="28"/>
          <w:szCs w:val="28"/>
        </w:rPr>
        <w:t>. наук: 08.10.02 / В.І. Мацала; НАН України; Інститут регіональних досліджень. – Львів, 1996. – 17 с.</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r w:rsidRPr="00C12BB3">
        <w:rPr>
          <w:rFonts w:ascii="Times New Roman" w:hAnsi="Times New Roman" w:cs="Times New Roman"/>
          <w:sz w:val="28"/>
          <w:szCs w:val="28"/>
        </w:rPr>
        <w:t xml:space="preserve"> Герасимчук З.В. Регіональна політика розвитку рекреаційної сфери: механізм формування та реалізації : монографія / З.В. Герасимчук, М.В. </w:t>
      </w:r>
      <w:proofErr w:type="spellStart"/>
      <w:r w:rsidRPr="00C12BB3">
        <w:rPr>
          <w:rFonts w:ascii="Times New Roman" w:hAnsi="Times New Roman" w:cs="Times New Roman"/>
          <w:sz w:val="28"/>
          <w:szCs w:val="28"/>
        </w:rPr>
        <w:t>Глядіна</w:t>
      </w:r>
      <w:proofErr w:type="spellEnd"/>
      <w:r w:rsidRPr="00C12BB3">
        <w:rPr>
          <w:rFonts w:ascii="Times New Roman" w:hAnsi="Times New Roman" w:cs="Times New Roman"/>
          <w:sz w:val="28"/>
          <w:szCs w:val="28"/>
        </w:rPr>
        <w:t>. – Луцьк, 2006. –164 с.</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r w:rsidRPr="00C12BB3">
        <w:rPr>
          <w:rFonts w:ascii="Times New Roman" w:hAnsi="Times New Roman" w:cs="Times New Roman"/>
          <w:sz w:val="28"/>
          <w:szCs w:val="28"/>
        </w:rPr>
        <w:t xml:space="preserve"> Горбаль У. Рекреаційний потенціал як об’єкт наукового аналізу в суспільній географії / У. Горбаль // Вісник Львівського університету. – Львів, 2007. –  Вип.34. – C.52-55.</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r w:rsidRPr="00C12BB3">
        <w:rPr>
          <w:rFonts w:ascii="Times New Roman" w:hAnsi="Times New Roman" w:cs="Times New Roman"/>
          <w:sz w:val="28"/>
          <w:szCs w:val="28"/>
        </w:rPr>
        <w:t xml:space="preserve"> </w:t>
      </w:r>
      <w:proofErr w:type="spellStart"/>
      <w:r w:rsidRPr="00C12BB3">
        <w:rPr>
          <w:rFonts w:ascii="Times New Roman" w:hAnsi="Times New Roman" w:cs="Times New Roman"/>
          <w:sz w:val="28"/>
          <w:szCs w:val="28"/>
        </w:rPr>
        <w:t>Бейдик</w:t>
      </w:r>
      <w:proofErr w:type="spellEnd"/>
      <w:r w:rsidRPr="00C12BB3">
        <w:rPr>
          <w:rFonts w:ascii="Times New Roman" w:hAnsi="Times New Roman" w:cs="Times New Roman"/>
          <w:sz w:val="28"/>
          <w:szCs w:val="28"/>
        </w:rPr>
        <w:t xml:space="preserve"> О.О. Рекреаційно-туристські ресурси України: методологія та методика аналізу, термінологія, районування / О.О. </w:t>
      </w:r>
      <w:proofErr w:type="spellStart"/>
      <w:r w:rsidRPr="00C12BB3">
        <w:rPr>
          <w:rFonts w:ascii="Times New Roman" w:hAnsi="Times New Roman" w:cs="Times New Roman"/>
          <w:sz w:val="28"/>
          <w:szCs w:val="28"/>
        </w:rPr>
        <w:t>Бейдик</w:t>
      </w:r>
      <w:proofErr w:type="spellEnd"/>
      <w:r w:rsidRPr="00C12BB3">
        <w:rPr>
          <w:rFonts w:ascii="Times New Roman" w:hAnsi="Times New Roman" w:cs="Times New Roman"/>
          <w:sz w:val="28"/>
          <w:szCs w:val="28"/>
        </w:rPr>
        <w:t>. – К.: КНУ, 2001. – 397 с.</w:t>
      </w:r>
    </w:p>
    <w:p w:rsidR="00C12BB3" w:rsidRPr="00C12BB3" w:rsidRDefault="00C12BB3" w:rsidP="00C12BB3">
      <w:pPr>
        <w:numPr>
          <w:ilvl w:val="0"/>
          <w:numId w:val="10"/>
        </w:numPr>
        <w:spacing w:line="360" w:lineRule="auto"/>
        <w:contextualSpacing/>
        <w:rPr>
          <w:rFonts w:ascii="Times New Roman" w:hAnsi="Times New Roman" w:cs="Times New Roman"/>
          <w:sz w:val="28"/>
          <w:szCs w:val="28"/>
        </w:rPr>
      </w:pPr>
      <w:r w:rsidRPr="00C12BB3">
        <w:rPr>
          <w:rFonts w:ascii="Times New Roman" w:hAnsi="Times New Roman" w:cs="Times New Roman"/>
          <w:sz w:val="28"/>
          <w:szCs w:val="28"/>
        </w:rPr>
        <w:t xml:space="preserve"> </w:t>
      </w:r>
      <w:proofErr w:type="spellStart"/>
      <w:r w:rsidRPr="00C12BB3">
        <w:rPr>
          <w:rFonts w:ascii="Times New Roman" w:hAnsi="Times New Roman" w:cs="Times New Roman"/>
          <w:sz w:val="28"/>
          <w:szCs w:val="28"/>
          <w:lang w:val="ru-RU"/>
        </w:rPr>
        <w:t>Стафійчук</w:t>
      </w:r>
      <w:proofErr w:type="spellEnd"/>
      <w:r w:rsidRPr="00C12BB3">
        <w:rPr>
          <w:rFonts w:ascii="Times New Roman" w:hAnsi="Times New Roman" w:cs="Times New Roman"/>
          <w:sz w:val="28"/>
          <w:szCs w:val="28"/>
          <w:lang w:val="ru-RU"/>
        </w:rPr>
        <w:t xml:space="preserve"> В.І. </w:t>
      </w:r>
      <w:proofErr w:type="spellStart"/>
      <w:r w:rsidRPr="00C12BB3">
        <w:rPr>
          <w:rFonts w:ascii="Times New Roman" w:hAnsi="Times New Roman" w:cs="Times New Roman"/>
          <w:sz w:val="28"/>
          <w:szCs w:val="28"/>
          <w:lang w:val="ru-RU"/>
        </w:rPr>
        <w:t>Рекреалогія</w:t>
      </w:r>
      <w:proofErr w:type="spellEnd"/>
      <w:r w:rsidRPr="00C12BB3">
        <w:rPr>
          <w:rFonts w:ascii="Times New Roman" w:hAnsi="Times New Roman" w:cs="Times New Roman"/>
          <w:sz w:val="28"/>
          <w:szCs w:val="28"/>
          <w:lang w:val="ru-RU"/>
        </w:rPr>
        <w:t xml:space="preserve"> / В.І. </w:t>
      </w:r>
      <w:proofErr w:type="spellStart"/>
      <w:r w:rsidRPr="00C12BB3">
        <w:rPr>
          <w:rFonts w:ascii="Times New Roman" w:hAnsi="Times New Roman" w:cs="Times New Roman"/>
          <w:sz w:val="28"/>
          <w:szCs w:val="28"/>
          <w:lang w:val="ru-RU"/>
        </w:rPr>
        <w:t>Стафійчук</w:t>
      </w:r>
      <w:proofErr w:type="spellEnd"/>
      <w:r w:rsidRPr="00C12BB3">
        <w:rPr>
          <w:rFonts w:ascii="Times New Roman" w:hAnsi="Times New Roman" w:cs="Times New Roman"/>
          <w:sz w:val="28"/>
          <w:szCs w:val="28"/>
          <w:lang w:val="ru-RU"/>
        </w:rPr>
        <w:t xml:space="preserve">. – К.: </w:t>
      </w:r>
      <w:proofErr w:type="spellStart"/>
      <w:r w:rsidRPr="00C12BB3">
        <w:rPr>
          <w:rFonts w:ascii="Times New Roman" w:hAnsi="Times New Roman" w:cs="Times New Roman"/>
          <w:sz w:val="28"/>
          <w:szCs w:val="28"/>
          <w:lang w:val="ru-RU"/>
        </w:rPr>
        <w:t>Альтерпрес</w:t>
      </w:r>
      <w:proofErr w:type="spellEnd"/>
      <w:r w:rsidRPr="00C12BB3">
        <w:rPr>
          <w:rFonts w:ascii="Times New Roman" w:hAnsi="Times New Roman" w:cs="Times New Roman"/>
          <w:sz w:val="28"/>
          <w:szCs w:val="28"/>
        </w:rPr>
        <w:t>, 2006. – 264 с.</w:t>
      </w:r>
    </w:p>
    <w:p w:rsidR="00C12BB3" w:rsidRPr="00C12BB3" w:rsidRDefault="00C12BB3" w:rsidP="00C12BB3">
      <w:pPr>
        <w:numPr>
          <w:ilvl w:val="0"/>
          <w:numId w:val="10"/>
        </w:numPr>
        <w:spacing w:line="360" w:lineRule="auto"/>
        <w:contextualSpacing/>
        <w:rPr>
          <w:rFonts w:ascii="Times New Roman" w:hAnsi="Times New Roman" w:cs="Times New Roman"/>
          <w:sz w:val="28"/>
          <w:szCs w:val="28"/>
        </w:rPr>
      </w:pPr>
      <w:r w:rsidRPr="00C12BB3">
        <w:rPr>
          <w:rFonts w:ascii="Times New Roman" w:hAnsi="Times New Roman" w:cs="Times New Roman"/>
          <w:sz w:val="28"/>
          <w:szCs w:val="28"/>
        </w:rPr>
        <w:t xml:space="preserve"> </w:t>
      </w:r>
      <w:r w:rsidRPr="00C12BB3">
        <w:rPr>
          <w:rFonts w:ascii="Times New Roman" w:hAnsi="Times New Roman" w:cs="Times New Roman"/>
          <w:sz w:val="28"/>
          <w:szCs w:val="28"/>
          <w:lang w:val="en-US"/>
        </w:rPr>
        <w:t xml:space="preserve">Exploring nature along the Danube River. </w:t>
      </w:r>
      <w:proofErr w:type="gramStart"/>
      <w:r w:rsidRPr="00443AA9">
        <w:rPr>
          <w:rFonts w:ascii="Times New Roman" w:hAnsi="Times New Roman" w:cs="Times New Roman"/>
          <w:sz w:val="28"/>
          <w:szCs w:val="28"/>
          <w:lang w:val="ru-RU"/>
        </w:rPr>
        <w:t>Т</w:t>
      </w:r>
      <w:proofErr w:type="spellStart"/>
      <w:proofErr w:type="gramEnd"/>
      <w:r w:rsidRPr="00C12BB3">
        <w:rPr>
          <w:rFonts w:ascii="Times New Roman" w:hAnsi="Times New Roman" w:cs="Times New Roman"/>
          <w:sz w:val="28"/>
          <w:szCs w:val="28"/>
          <w:lang w:val="en-US"/>
        </w:rPr>
        <w:t>ourism</w:t>
      </w:r>
      <w:proofErr w:type="spellEnd"/>
      <w:r w:rsidRPr="00443AA9">
        <w:rPr>
          <w:rFonts w:ascii="Times New Roman" w:hAnsi="Times New Roman" w:cs="Times New Roman"/>
          <w:sz w:val="28"/>
          <w:szCs w:val="28"/>
          <w:lang w:val="ru-RU"/>
        </w:rPr>
        <w:t xml:space="preserve"> </w:t>
      </w:r>
      <w:r w:rsidRPr="00C12BB3">
        <w:rPr>
          <w:rFonts w:ascii="Times New Roman" w:hAnsi="Times New Roman" w:cs="Times New Roman"/>
          <w:sz w:val="28"/>
          <w:szCs w:val="28"/>
          <w:lang w:val="en-US"/>
        </w:rPr>
        <w:t>brochure</w:t>
      </w:r>
      <w:r w:rsidRPr="00C12BB3">
        <w:rPr>
          <w:rFonts w:ascii="Times New Roman" w:hAnsi="Times New Roman" w:cs="Times New Roman"/>
          <w:sz w:val="28"/>
          <w:szCs w:val="28"/>
        </w:rPr>
        <w:t xml:space="preserve"> [Електронний ресурс]. – Режим доступу: </w:t>
      </w:r>
      <w:r w:rsidRPr="00C12BB3">
        <w:rPr>
          <w:rFonts w:ascii="Times New Roman" w:hAnsi="Times New Roman" w:cs="Times New Roman"/>
          <w:sz w:val="28"/>
          <w:szCs w:val="28"/>
        </w:rPr>
        <w:lastRenderedPageBreak/>
        <w:t>http://www.danubeparks.org/files/779_Tourism_Brochure_DANUBEPARKS.pdf.pdf</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r w:rsidRPr="00C12BB3">
        <w:rPr>
          <w:rFonts w:ascii="Times New Roman" w:hAnsi="Times New Roman" w:cs="Times New Roman"/>
          <w:sz w:val="28"/>
          <w:szCs w:val="28"/>
        </w:rPr>
        <w:t xml:space="preserve"> </w:t>
      </w:r>
      <w:proofErr w:type="spellStart"/>
      <w:r w:rsidRPr="00C12BB3">
        <w:rPr>
          <w:rFonts w:ascii="Times New Roman" w:hAnsi="Times New Roman" w:cs="Times New Roman"/>
          <w:sz w:val="28"/>
          <w:szCs w:val="28"/>
        </w:rPr>
        <w:t>Общие</w:t>
      </w:r>
      <w:proofErr w:type="spellEnd"/>
      <w:r w:rsidRPr="00C12BB3">
        <w:rPr>
          <w:rFonts w:ascii="Times New Roman" w:hAnsi="Times New Roman" w:cs="Times New Roman"/>
          <w:sz w:val="28"/>
          <w:szCs w:val="28"/>
        </w:rPr>
        <w:t xml:space="preserve"> </w:t>
      </w:r>
      <w:proofErr w:type="spellStart"/>
      <w:r w:rsidRPr="00C12BB3">
        <w:rPr>
          <w:rFonts w:ascii="Times New Roman" w:hAnsi="Times New Roman" w:cs="Times New Roman"/>
          <w:sz w:val="28"/>
          <w:szCs w:val="28"/>
        </w:rPr>
        <w:t>сведения</w:t>
      </w:r>
      <w:proofErr w:type="spellEnd"/>
      <w:r w:rsidRPr="00C12BB3">
        <w:rPr>
          <w:rFonts w:ascii="Times New Roman" w:hAnsi="Times New Roman" w:cs="Times New Roman"/>
          <w:sz w:val="28"/>
          <w:szCs w:val="28"/>
        </w:rPr>
        <w:t xml:space="preserve"> о </w:t>
      </w:r>
      <w:proofErr w:type="spellStart"/>
      <w:r w:rsidRPr="00C12BB3">
        <w:rPr>
          <w:rFonts w:ascii="Times New Roman" w:hAnsi="Times New Roman" w:cs="Times New Roman"/>
          <w:sz w:val="28"/>
          <w:szCs w:val="28"/>
        </w:rPr>
        <w:t>реке</w:t>
      </w:r>
      <w:proofErr w:type="spellEnd"/>
      <w:r w:rsidRPr="00C12BB3">
        <w:rPr>
          <w:rFonts w:ascii="Times New Roman" w:hAnsi="Times New Roman" w:cs="Times New Roman"/>
          <w:sz w:val="28"/>
          <w:szCs w:val="28"/>
        </w:rPr>
        <w:t xml:space="preserve"> Дунай / </w:t>
      </w:r>
      <w:proofErr w:type="spellStart"/>
      <w:r w:rsidRPr="00C12BB3">
        <w:rPr>
          <w:rFonts w:ascii="Times New Roman" w:hAnsi="Times New Roman" w:cs="Times New Roman"/>
          <w:sz w:val="28"/>
          <w:szCs w:val="28"/>
        </w:rPr>
        <w:t>Danube</w:t>
      </w:r>
      <w:proofErr w:type="spellEnd"/>
      <w:r w:rsidRPr="00C12BB3">
        <w:rPr>
          <w:rFonts w:ascii="Times New Roman" w:hAnsi="Times New Roman" w:cs="Times New Roman"/>
          <w:sz w:val="28"/>
          <w:szCs w:val="28"/>
        </w:rPr>
        <w:t xml:space="preserve"> </w:t>
      </w:r>
      <w:proofErr w:type="spellStart"/>
      <w:r w:rsidRPr="00C12BB3">
        <w:rPr>
          <w:rFonts w:ascii="Times New Roman" w:hAnsi="Times New Roman" w:cs="Times New Roman"/>
          <w:sz w:val="28"/>
          <w:szCs w:val="28"/>
        </w:rPr>
        <w:t>Commission</w:t>
      </w:r>
      <w:proofErr w:type="spellEnd"/>
      <w:r w:rsidRPr="00C12BB3">
        <w:rPr>
          <w:rFonts w:ascii="Times New Roman" w:hAnsi="Times New Roman" w:cs="Times New Roman"/>
          <w:sz w:val="28"/>
          <w:szCs w:val="28"/>
        </w:rPr>
        <w:t xml:space="preserve"> 2020 </w:t>
      </w:r>
      <w:r w:rsidRPr="00C12BB3">
        <w:rPr>
          <w:rFonts w:ascii="Times New Roman" w:hAnsi="Times New Roman" w:cs="Times New Roman"/>
          <w:sz w:val="28"/>
          <w:szCs w:val="28"/>
          <w:lang w:val="ru-RU"/>
        </w:rPr>
        <w:t>[</w:t>
      </w:r>
      <w:proofErr w:type="spellStart"/>
      <w:r w:rsidRPr="00C12BB3">
        <w:rPr>
          <w:rFonts w:ascii="Times New Roman" w:hAnsi="Times New Roman" w:cs="Times New Roman"/>
          <w:sz w:val="28"/>
          <w:szCs w:val="28"/>
          <w:lang w:val="ru-RU"/>
        </w:rPr>
        <w:t>Електронний</w:t>
      </w:r>
      <w:proofErr w:type="spellEnd"/>
      <w:r w:rsidRPr="00C12BB3">
        <w:rPr>
          <w:rFonts w:ascii="Times New Roman" w:hAnsi="Times New Roman" w:cs="Times New Roman"/>
          <w:sz w:val="28"/>
          <w:szCs w:val="28"/>
          <w:lang w:val="ru-RU"/>
        </w:rPr>
        <w:t xml:space="preserve"> ресурс] –  Режим доступу: </w:t>
      </w:r>
      <w:r w:rsidRPr="00C12BB3">
        <w:rPr>
          <w:rFonts w:ascii="Times New Roman" w:hAnsi="Times New Roman" w:cs="Times New Roman"/>
          <w:sz w:val="28"/>
          <w:szCs w:val="28"/>
        </w:rPr>
        <w:t>https://www.danubecommission.org/dc/ru</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r w:rsidRPr="00C12BB3">
        <w:rPr>
          <w:rFonts w:ascii="Times New Roman" w:hAnsi="Times New Roman" w:cs="Times New Roman"/>
          <w:sz w:val="28"/>
          <w:szCs w:val="28"/>
        </w:rPr>
        <w:t xml:space="preserve"> </w:t>
      </w:r>
      <w:r w:rsidRPr="00C12BB3">
        <w:rPr>
          <w:rFonts w:ascii="Times New Roman" w:hAnsi="Times New Roman" w:cs="Times New Roman"/>
          <w:sz w:val="28"/>
          <w:szCs w:val="28"/>
          <w:lang w:val="en-US"/>
        </w:rPr>
        <w:t>Danube</w:t>
      </w:r>
      <w:r w:rsidRPr="00C12BB3">
        <w:rPr>
          <w:rFonts w:ascii="Times New Roman" w:hAnsi="Times New Roman" w:cs="Times New Roman"/>
          <w:sz w:val="28"/>
          <w:szCs w:val="28"/>
        </w:rPr>
        <w:t xml:space="preserve"> </w:t>
      </w:r>
      <w:r w:rsidRPr="00C12BB3">
        <w:rPr>
          <w:rFonts w:ascii="Times New Roman" w:hAnsi="Times New Roman" w:cs="Times New Roman"/>
          <w:sz w:val="28"/>
          <w:szCs w:val="28"/>
          <w:lang w:val="en-US"/>
        </w:rPr>
        <w:t>river</w:t>
      </w:r>
      <w:r w:rsidRPr="00C12BB3">
        <w:rPr>
          <w:rFonts w:ascii="Times New Roman" w:hAnsi="Times New Roman" w:cs="Times New Roman"/>
          <w:sz w:val="28"/>
          <w:szCs w:val="28"/>
        </w:rPr>
        <w:t xml:space="preserve"> </w:t>
      </w:r>
      <w:r w:rsidRPr="00C12BB3">
        <w:rPr>
          <w:rFonts w:ascii="Times New Roman" w:hAnsi="Times New Roman" w:cs="Times New Roman"/>
          <w:sz w:val="28"/>
          <w:szCs w:val="28"/>
          <w:lang w:val="en-US"/>
        </w:rPr>
        <w:t>Basin</w:t>
      </w:r>
      <w:r w:rsidRPr="00C12BB3">
        <w:rPr>
          <w:rFonts w:ascii="Times New Roman" w:hAnsi="Times New Roman" w:cs="Times New Roman"/>
          <w:sz w:val="28"/>
          <w:szCs w:val="28"/>
        </w:rPr>
        <w:t xml:space="preserve"> / </w:t>
      </w:r>
      <w:r w:rsidRPr="00C12BB3">
        <w:rPr>
          <w:rFonts w:ascii="Times New Roman" w:hAnsi="Times New Roman" w:cs="Times New Roman"/>
          <w:sz w:val="28"/>
          <w:szCs w:val="28"/>
          <w:lang w:val="en-US"/>
        </w:rPr>
        <w:t>ICPDR</w:t>
      </w:r>
      <w:r w:rsidRPr="00C12BB3">
        <w:rPr>
          <w:rFonts w:ascii="Times New Roman" w:hAnsi="Times New Roman" w:cs="Times New Roman"/>
          <w:sz w:val="28"/>
          <w:szCs w:val="28"/>
        </w:rPr>
        <w:t xml:space="preserve"> [Електронний ресурс] – Режим доступу: https://www.icpdr.org/main/danube-basin/river-basin</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r w:rsidRPr="00C12BB3">
        <w:rPr>
          <w:rFonts w:ascii="Times New Roman" w:hAnsi="Times New Roman" w:cs="Times New Roman"/>
          <w:sz w:val="28"/>
          <w:szCs w:val="28"/>
          <w:lang w:val="en-US"/>
        </w:rPr>
        <w:t xml:space="preserve">The Danube River Basin District. Part A – Basin-wide overview / </w:t>
      </w:r>
      <w:r w:rsidRPr="00C12BB3">
        <w:rPr>
          <w:rFonts w:ascii="Times New Roman" w:hAnsi="Times New Roman" w:cs="Times New Roman"/>
          <w:sz w:val="28"/>
          <w:szCs w:val="28"/>
        </w:rPr>
        <w:t xml:space="preserve">ICPDR </w:t>
      </w:r>
      <w:proofErr w:type="spellStart"/>
      <w:r w:rsidRPr="00C12BB3">
        <w:rPr>
          <w:rFonts w:ascii="Times New Roman" w:hAnsi="Times New Roman" w:cs="Times New Roman"/>
          <w:sz w:val="28"/>
          <w:szCs w:val="28"/>
        </w:rPr>
        <w:t>Document</w:t>
      </w:r>
      <w:proofErr w:type="spellEnd"/>
      <w:r w:rsidRPr="00C12BB3">
        <w:rPr>
          <w:rFonts w:ascii="Times New Roman" w:hAnsi="Times New Roman" w:cs="Times New Roman"/>
          <w:sz w:val="28"/>
          <w:szCs w:val="28"/>
        </w:rPr>
        <w:t xml:space="preserve"> IC/084, 18 </w:t>
      </w:r>
      <w:proofErr w:type="spellStart"/>
      <w:r w:rsidRPr="00C12BB3">
        <w:rPr>
          <w:rFonts w:ascii="Times New Roman" w:hAnsi="Times New Roman" w:cs="Times New Roman"/>
          <w:sz w:val="28"/>
          <w:szCs w:val="28"/>
        </w:rPr>
        <w:t>March</w:t>
      </w:r>
      <w:proofErr w:type="spellEnd"/>
      <w:r w:rsidRPr="00C12BB3">
        <w:rPr>
          <w:rFonts w:ascii="Times New Roman" w:hAnsi="Times New Roman" w:cs="Times New Roman"/>
          <w:sz w:val="28"/>
          <w:szCs w:val="28"/>
        </w:rPr>
        <w:t xml:space="preserve"> 2005</w:t>
      </w:r>
      <w:r w:rsidRPr="00C12BB3">
        <w:rPr>
          <w:rFonts w:ascii="Times New Roman" w:hAnsi="Times New Roman" w:cs="Times New Roman"/>
          <w:sz w:val="28"/>
          <w:szCs w:val="28"/>
          <w:lang w:val="en-US"/>
        </w:rPr>
        <w:t xml:space="preserve"> [</w:t>
      </w:r>
      <w:proofErr w:type="spellStart"/>
      <w:r w:rsidRPr="00C12BB3">
        <w:rPr>
          <w:rFonts w:ascii="Times New Roman" w:hAnsi="Times New Roman" w:cs="Times New Roman"/>
          <w:sz w:val="28"/>
          <w:szCs w:val="28"/>
          <w:lang w:val="en-US"/>
        </w:rPr>
        <w:t>Електронний</w:t>
      </w:r>
      <w:proofErr w:type="spellEnd"/>
      <w:r w:rsidRPr="00C12BB3">
        <w:rPr>
          <w:rFonts w:ascii="Times New Roman" w:hAnsi="Times New Roman" w:cs="Times New Roman"/>
          <w:sz w:val="28"/>
          <w:szCs w:val="28"/>
          <w:lang w:val="en-US"/>
        </w:rPr>
        <w:t xml:space="preserve"> </w:t>
      </w:r>
      <w:proofErr w:type="spellStart"/>
      <w:r w:rsidRPr="00C12BB3">
        <w:rPr>
          <w:rFonts w:ascii="Times New Roman" w:hAnsi="Times New Roman" w:cs="Times New Roman"/>
          <w:sz w:val="28"/>
          <w:szCs w:val="28"/>
          <w:lang w:val="en-US"/>
        </w:rPr>
        <w:t>ресурс</w:t>
      </w:r>
      <w:proofErr w:type="spellEnd"/>
      <w:r w:rsidRPr="00C12BB3">
        <w:rPr>
          <w:rFonts w:ascii="Times New Roman" w:hAnsi="Times New Roman" w:cs="Times New Roman"/>
          <w:sz w:val="28"/>
          <w:szCs w:val="28"/>
          <w:lang w:val="en-US"/>
        </w:rPr>
        <w:t xml:space="preserve">] – </w:t>
      </w:r>
      <w:proofErr w:type="spellStart"/>
      <w:r w:rsidRPr="00C12BB3">
        <w:rPr>
          <w:rFonts w:ascii="Times New Roman" w:hAnsi="Times New Roman" w:cs="Times New Roman"/>
          <w:sz w:val="28"/>
          <w:szCs w:val="28"/>
          <w:lang w:val="en-US"/>
        </w:rPr>
        <w:t>Режим</w:t>
      </w:r>
      <w:proofErr w:type="spellEnd"/>
      <w:r w:rsidRPr="00C12BB3">
        <w:rPr>
          <w:rFonts w:ascii="Times New Roman" w:hAnsi="Times New Roman" w:cs="Times New Roman"/>
          <w:sz w:val="28"/>
          <w:szCs w:val="28"/>
          <w:lang w:val="en-US"/>
        </w:rPr>
        <w:t xml:space="preserve"> </w:t>
      </w:r>
      <w:proofErr w:type="spellStart"/>
      <w:r w:rsidRPr="00C12BB3">
        <w:rPr>
          <w:rFonts w:ascii="Times New Roman" w:hAnsi="Times New Roman" w:cs="Times New Roman"/>
          <w:sz w:val="28"/>
          <w:szCs w:val="28"/>
          <w:lang w:val="en-US"/>
        </w:rPr>
        <w:t>доступу</w:t>
      </w:r>
      <w:proofErr w:type="spellEnd"/>
      <w:r w:rsidRPr="00C12BB3">
        <w:rPr>
          <w:rFonts w:ascii="Times New Roman" w:hAnsi="Times New Roman" w:cs="Times New Roman"/>
          <w:sz w:val="28"/>
          <w:szCs w:val="28"/>
          <w:lang w:val="en-US"/>
        </w:rPr>
        <w:t xml:space="preserve">: </w:t>
      </w:r>
      <w:r w:rsidRPr="00C12BB3">
        <w:rPr>
          <w:rFonts w:ascii="Times New Roman" w:hAnsi="Times New Roman" w:cs="Times New Roman"/>
          <w:sz w:val="28"/>
          <w:szCs w:val="28"/>
        </w:rPr>
        <w:t>https://www.icpdr.org/main/sites/default/files/nodes/documents/danube_basin_analysis_2004.pdf</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r w:rsidRPr="00C12BB3">
        <w:rPr>
          <w:rFonts w:ascii="Times New Roman" w:hAnsi="Times New Roman" w:cs="Times New Roman"/>
          <w:sz w:val="28"/>
          <w:szCs w:val="28"/>
          <w:lang w:val="en-US"/>
        </w:rPr>
        <w:t>World</w:t>
      </w:r>
      <w:r w:rsidRPr="00C12BB3">
        <w:rPr>
          <w:rFonts w:ascii="Times New Roman" w:hAnsi="Times New Roman" w:cs="Times New Roman"/>
          <w:sz w:val="28"/>
          <w:szCs w:val="28"/>
        </w:rPr>
        <w:t xml:space="preserve"> </w:t>
      </w:r>
      <w:r w:rsidRPr="00C12BB3">
        <w:rPr>
          <w:rFonts w:ascii="Times New Roman" w:hAnsi="Times New Roman" w:cs="Times New Roman"/>
          <w:sz w:val="28"/>
          <w:szCs w:val="28"/>
          <w:lang w:val="en-US"/>
        </w:rPr>
        <w:t>heritage</w:t>
      </w:r>
      <w:r w:rsidRPr="00C12BB3">
        <w:rPr>
          <w:rFonts w:ascii="Times New Roman" w:hAnsi="Times New Roman" w:cs="Times New Roman"/>
          <w:sz w:val="28"/>
          <w:szCs w:val="28"/>
        </w:rPr>
        <w:t xml:space="preserve"> </w:t>
      </w:r>
      <w:r w:rsidRPr="00C12BB3">
        <w:rPr>
          <w:rFonts w:ascii="Times New Roman" w:hAnsi="Times New Roman" w:cs="Times New Roman"/>
          <w:sz w:val="28"/>
          <w:szCs w:val="28"/>
          <w:lang w:val="en-US"/>
        </w:rPr>
        <w:t>List</w:t>
      </w:r>
      <w:r w:rsidRPr="00C12BB3">
        <w:rPr>
          <w:rFonts w:ascii="Times New Roman" w:hAnsi="Times New Roman" w:cs="Times New Roman"/>
          <w:sz w:val="28"/>
          <w:szCs w:val="28"/>
        </w:rPr>
        <w:t xml:space="preserve"> / </w:t>
      </w:r>
      <w:r w:rsidRPr="00C12BB3">
        <w:rPr>
          <w:rFonts w:ascii="Times New Roman" w:hAnsi="Times New Roman" w:cs="Times New Roman"/>
          <w:sz w:val="28"/>
          <w:szCs w:val="28"/>
          <w:lang w:val="en-US"/>
        </w:rPr>
        <w:t>UNESCO</w:t>
      </w:r>
      <w:r w:rsidRPr="00C12BB3">
        <w:rPr>
          <w:rFonts w:ascii="Times New Roman" w:hAnsi="Times New Roman" w:cs="Times New Roman"/>
          <w:sz w:val="28"/>
          <w:szCs w:val="28"/>
        </w:rPr>
        <w:t xml:space="preserve"> [Електронний ресурс] – Режим доступу:  http://whc.unesco.org/en/list/</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r w:rsidRPr="00C12BB3">
        <w:rPr>
          <w:rFonts w:ascii="Times New Roman" w:hAnsi="Times New Roman" w:cs="Times New Roman"/>
          <w:sz w:val="28"/>
          <w:szCs w:val="28"/>
        </w:rPr>
        <w:t xml:space="preserve"> </w:t>
      </w:r>
      <w:proofErr w:type="spellStart"/>
      <w:r w:rsidRPr="00C12BB3">
        <w:rPr>
          <w:rFonts w:ascii="Times New Roman" w:hAnsi="Times New Roman" w:cs="Times New Roman"/>
          <w:sz w:val="28"/>
          <w:szCs w:val="28"/>
          <w:lang w:val="en-US"/>
        </w:rPr>
        <w:t>János</w:t>
      </w:r>
      <w:proofErr w:type="spellEnd"/>
      <w:r w:rsidRPr="00C12BB3">
        <w:rPr>
          <w:rFonts w:ascii="Times New Roman" w:hAnsi="Times New Roman" w:cs="Times New Roman"/>
          <w:sz w:val="28"/>
          <w:szCs w:val="28"/>
          <w:lang w:val="en-US"/>
        </w:rPr>
        <w:t xml:space="preserve"> </w:t>
      </w:r>
      <w:proofErr w:type="spellStart"/>
      <w:r w:rsidRPr="00C12BB3">
        <w:rPr>
          <w:rFonts w:ascii="Times New Roman" w:hAnsi="Times New Roman" w:cs="Times New Roman"/>
          <w:sz w:val="28"/>
          <w:szCs w:val="28"/>
          <w:lang w:val="en-US"/>
        </w:rPr>
        <w:t>Csapó</w:t>
      </w:r>
      <w:proofErr w:type="spellEnd"/>
      <w:r w:rsidRPr="00C12BB3">
        <w:rPr>
          <w:rFonts w:ascii="Times New Roman" w:hAnsi="Times New Roman" w:cs="Times New Roman"/>
          <w:sz w:val="28"/>
          <w:szCs w:val="28"/>
          <w:lang w:val="en-US"/>
        </w:rPr>
        <w:t xml:space="preserve">. The Role and Importance of Spa and Wellness Tourism in Hungary's Tourism Industry / </w:t>
      </w:r>
      <w:proofErr w:type="spellStart"/>
      <w:r w:rsidRPr="00C12BB3">
        <w:rPr>
          <w:rFonts w:ascii="Times New Roman" w:hAnsi="Times New Roman" w:cs="Times New Roman"/>
          <w:sz w:val="28"/>
          <w:szCs w:val="28"/>
          <w:lang w:val="en-US"/>
        </w:rPr>
        <w:t>János</w:t>
      </w:r>
      <w:proofErr w:type="spellEnd"/>
      <w:r w:rsidRPr="00C12BB3">
        <w:rPr>
          <w:rFonts w:ascii="Times New Roman" w:hAnsi="Times New Roman" w:cs="Times New Roman"/>
          <w:sz w:val="28"/>
          <w:szCs w:val="28"/>
          <w:lang w:val="en-US"/>
        </w:rPr>
        <w:t xml:space="preserve"> </w:t>
      </w:r>
      <w:proofErr w:type="spellStart"/>
      <w:r w:rsidRPr="00C12BB3">
        <w:rPr>
          <w:rFonts w:ascii="Times New Roman" w:hAnsi="Times New Roman" w:cs="Times New Roman"/>
          <w:sz w:val="28"/>
          <w:szCs w:val="28"/>
          <w:lang w:val="en-US"/>
        </w:rPr>
        <w:t>Csapó</w:t>
      </w:r>
      <w:proofErr w:type="spellEnd"/>
      <w:r w:rsidRPr="00C12BB3">
        <w:rPr>
          <w:rFonts w:ascii="Times New Roman" w:hAnsi="Times New Roman" w:cs="Times New Roman"/>
          <w:sz w:val="28"/>
          <w:szCs w:val="28"/>
          <w:lang w:val="en-US"/>
        </w:rPr>
        <w:t xml:space="preserve"> // Czech Journal of Tourism. – 2017 [</w:t>
      </w:r>
      <w:r w:rsidRPr="00C12BB3">
        <w:rPr>
          <w:rFonts w:ascii="Times New Roman" w:hAnsi="Times New Roman" w:cs="Times New Roman"/>
          <w:sz w:val="28"/>
          <w:szCs w:val="28"/>
        </w:rPr>
        <w:t>Електронний ресурс</w:t>
      </w:r>
      <w:r w:rsidRPr="00C12BB3">
        <w:rPr>
          <w:rFonts w:ascii="Times New Roman" w:hAnsi="Times New Roman" w:cs="Times New Roman"/>
          <w:sz w:val="28"/>
          <w:szCs w:val="28"/>
          <w:lang w:val="en-US"/>
        </w:rPr>
        <w:t xml:space="preserve">] – </w:t>
      </w:r>
      <w:r w:rsidRPr="00C12BB3">
        <w:rPr>
          <w:rFonts w:ascii="Times New Roman" w:hAnsi="Times New Roman" w:cs="Times New Roman"/>
          <w:sz w:val="28"/>
          <w:szCs w:val="28"/>
          <w:lang w:val="ru-RU"/>
        </w:rPr>
        <w:t>Режим</w:t>
      </w:r>
      <w:r w:rsidRPr="00C12BB3">
        <w:rPr>
          <w:rFonts w:ascii="Times New Roman" w:hAnsi="Times New Roman" w:cs="Times New Roman"/>
          <w:sz w:val="28"/>
          <w:szCs w:val="28"/>
          <w:lang w:val="en-US"/>
        </w:rPr>
        <w:t xml:space="preserve"> </w:t>
      </w:r>
      <w:r w:rsidRPr="00C12BB3">
        <w:rPr>
          <w:rFonts w:ascii="Times New Roman" w:hAnsi="Times New Roman" w:cs="Times New Roman"/>
          <w:sz w:val="28"/>
          <w:szCs w:val="28"/>
          <w:lang w:val="ru-RU"/>
        </w:rPr>
        <w:t>доступу</w:t>
      </w:r>
      <w:r w:rsidRPr="00C12BB3">
        <w:rPr>
          <w:rFonts w:ascii="Times New Roman" w:hAnsi="Times New Roman" w:cs="Times New Roman"/>
          <w:sz w:val="28"/>
          <w:szCs w:val="28"/>
          <w:lang w:val="en-US"/>
        </w:rPr>
        <w:t xml:space="preserve">: </w:t>
      </w:r>
      <w:r w:rsidRPr="00C12BB3">
        <w:rPr>
          <w:rFonts w:ascii="Times New Roman" w:hAnsi="Times New Roman" w:cs="Times New Roman"/>
          <w:sz w:val="28"/>
          <w:szCs w:val="28"/>
        </w:rPr>
        <w:t>https://www.researchgate.net/publication/324095860_The_Role_and_Importance_of_Spa_and_Wellness_Tourism_in_Hungary's_Tourism_Industry</w:t>
      </w:r>
    </w:p>
    <w:p w:rsidR="00C12BB3" w:rsidRPr="00C12BB3" w:rsidRDefault="00C12BB3" w:rsidP="00C12BB3">
      <w:pPr>
        <w:numPr>
          <w:ilvl w:val="0"/>
          <w:numId w:val="10"/>
        </w:numPr>
        <w:spacing w:after="0" w:line="360" w:lineRule="auto"/>
        <w:jc w:val="both"/>
        <w:rPr>
          <w:rFonts w:ascii="Times New Roman" w:hAnsi="Times New Roman" w:cs="Times New Roman"/>
          <w:color w:val="000000" w:themeColor="text1"/>
          <w:sz w:val="28"/>
          <w:szCs w:val="28"/>
        </w:rPr>
      </w:pPr>
      <w:r w:rsidRPr="00C12BB3">
        <w:rPr>
          <w:rFonts w:ascii="Times New Roman" w:hAnsi="Times New Roman" w:cs="Times New Roman"/>
          <w:bCs/>
          <w:color w:val="000000" w:themeColor="text1"/>
          <w:sz w:val="28"/>
          <w:szCs w:val="28"/>
          <w:shd w:val="clear" w:color="auto" w:fill="FFFFFF"/>
        </w:rPr>
        <w:t xml:space="preserve"> </w:t>
      </w:r>
      <w:proofErr w:type="spellStart"/>
      <w:r w:rsidRPr="00C12BB3">
        <w:rPr>
          <w:rFonts w:ascii="Times New Roman" w:hAnsi="Times New Roman" w:cs="Times New Roman"/>
          <w:bCs/>
          <w:color w:val="000000" w:themeColor="text1"/>
          <w:sz w:val="28"/>
          <w:szCs w:val="28"/>
          <w:shd w:val="clear" w:color="auto" w:fill="FFFFFF"/>
        </w:rPr>
        <w:t>Ярьоменко</w:t>
      </w:r>
      <w:proofErr w:type="spellEnd"/>
      <w:r w:rsidRPr="00C12BB3">
        <w:rPr>
          <w:rFonts w:ascii="Times New Roman" w:hAnsi="Times New Roman" w:cs="Times New Roman"/>
          <w:color w:val="000000" w:themeColor="text1"/>
          <w:sz w:val="28"/>
          <w:szCs w:val="28"/>
          <w:shd w:val="clear" w:color="auto" w:fill="FFFFFF"/>
        </w:rPr>
        <w:t> </w:t>
      </w:r>
      <w:r w:rsidRPr="00C12BB3">
        <w:rPr>
          <w:rFonts w:ascii="Times New Roman" w:hAnsi="Times New Roman" w:cs="Times New Roman"/>
          <w:bCs/>
          <w:color w:val="000000" w:themeColor="text1"/>
          <w:sz w:val="28"/>
          <w:szCs w:val="28"/>
          <w:shd w:val="clear" w:color="auto" w:fill="FFFFFF"/>
        </w:rPr>
        <w:t xml:space="preserve"> </w:t>
      </w:r>
      <w:r w:rsidRPr="00C12BB3">
        <w:rPr>
          <w:rFonts w:ascii="Times New Roman" w:hAnsi="Times New Roman" w:cs="Times New Roman"/>
          <w:color w:val="000000" w:themeColor="text1"/>
          <w:sz w:val="28"/>
          <w:szCs w:val="28"/>
          <w:shd w:val="clear" w:color="auto" w:fill="FFFFFF"/>
        </w:rPr>
        <w:t>С.Г. </w:t>
      </w:r>
      <w:r w:rsidRPr="00C12BB3">
        <w:rPr>
          <w:rFonts w:ascii="Times New Roman" w:hAnsi="Times New Roman" w:cs="Times New Roman"/>
          <w:bCs/>
          <w:color w:val="000000" w:themeColor="text1"/>
          <w:sz w:val="28"/>
          <w:szCs w:val="28"/>
          <w:shd w:val="clear" w:color="auto" w:fill="FFFFFF"/>
        </w:rPr>
        <w:t>Лікувально</w:t>
      </w:r>
      <w:r w:rsidRPr="00C12BB3">
        <w:rPr>
          <w:rFonts w:ascii="Times New Roman" w:hAnsi="Times New Roman" w:cs="Times New Roman"/>
          <w:color w:val="000000" w:themeColor="text1"/>
          <w:sz w:val="28"/>
          <w:szCs w:val="28"/>
          <w:shd w:val="clear" w:color="auto" w:fill="FFFFFF"/>
        </w:rPr>
        <w:t>-</w:t>
      </w:r>
      <w:r w:rsidRPr="00C12BB3">
        <w:rPr>
          <w:rFonts w:ascii="Times New Roman" w:hAnsi="Times New Roman" w:cs="Times New Roman"/>
          <w:bCs/>
          <w:color w:val="000000" w:themeColor="text1"/>
          <w:sz w:val="28"/>
          <w:szCs w:val="28"/>
          <w:shd w:val="clear" w:color="auto" w:fill="FFFFFF"/>
        </w:rPr>
        <w:t>оздоровчий туризм</w:t>
      </w:r>
      <w:r w:rsidRPr="00C12BB3">
        <w:rPr>
          <w:rFonts w:ascii="Times New Roman" w:hAnsi="Times New Roman" w:cs="Times New Roman"/>
          <w:color w:val="000000" w:themeColor="text1"/>
          <w:sz w:val="28"/>
          <w:szCs w:val="28"/>
          <w:shd w:val="clear" w:color="auto" w:fill="FFFFFF"/>
        </w:rPr>
        <w:t> в </w:t>
      </w:r>
      <w:r w:rsidRPr="00C12BB3">
        <w:rPr>
          <w:rFonts w:ascii="Times New Roman" w:hAnsi="Times New Roman" w:cs="Times New Roman"/>
          <w:bCs/>
          <w:color w:val="000000" w:themeColor="text1"/>
          <w:sz w:val="28"/>
          <w:szCs w:val="28"/>
          <w:shd w:val="clear" w:color="auto" w:fill="FFFFFF"/>
        </w:rPr>
        <w:t>Румунії</w:t>
      </w:r>
      <w:r w:rsidRPr="00C12BB3">
        <w:rPr>
          <w:rFonts w:ascii="Times New Roman" w:hAnsi="Times New Roman" w:cs="Times New Roman"/>
          <w:color w:val="000000" w:themeColor="text1"/>
          <w:sz w:val="28"/>
          <w:szCs w:val="28"/>
          <w:shd w:val="clear" w:color="auto" w:fill="FFFFFF"/>
        </w:rPr>
        <w:t>: </w:t>
      </w:r>
      <w:r w:rsidRPr="00C12BB3">
        <w:rPr>
          <w:rFonts w:ascii="Times New Roman" w:hAnsi="Times New Roman" w:cs="Times New Roman"/>
          <w:bCs/>
          <w:color w:val="000000" w:themeColor="text1"/>
          <w:sz w:val="28"/>
          <w:szCs w:val="28"/>
          <w:shd w:val="clear" w:color="auto" w:fill="FFFFFF"/>
        </w:rPr>
        <w:t>територіальна організація</w:t>
      </w:r>
      <w:r w:rsidRPr="00C12BB3">
        <w:rPr>
          <w:rFonts w:ascii="Times New Roman" w:hAnsi="Times New Roman" w:cs="Times New Roman"/>
          <w:color w:val="000000" w:themeColor="text1"/>
          <w:sz w:val="28"/>
          <w:szCs w:val="28"/>
          <w:shd w:val="clear" w:color="auto" w:fill="FFFFFF"/>
        </w:rPr>
        <w:t> та </w:t>
      </w:r>
      <w:r w:rsidRPr="00C12BB3">
        <w:rPr>
          <w:rFonts w:ascii="Times New Roman" w:hAnsi="Times New Roman" w:cs="Times New Roman"/>
          <w:bCs/>
          <w:color w:val="000000" w:themeColor="text1"/>
          <w:sz w:val="28"/>
          <w:szCs w:val="28"/>
          <w:shd w:val="clear" w:color="auto" w:fill="FFFFFF"/>
        </w:rPr>
        <w:t>основні тенденції розвитку</w:t>
      </w:r>
      <w:r w:rsidRPr="00C12BB3">
        <w:rPr>
          <w:rFonts w:ascii="Times New Roman" w:hAnsi="Times New Roman" w:cs="Times New Roman"/>
          <w:color w:val="000000" w:themeColor="text1"/>
          <w:sz w:val="28"/>
          <w:szCs w:val="28"/>
          <w:shd w:val="clear" w:color="auto" w:fill="FFFFFF"/>
        </w:rPr>
        <w:t> / С.Г. </w:t>
      </w:r>
      <w:proofErr w:type="spellStart"/>
      <w:r w:rsidRPr="00C12BB3">
        <w:rPr>
          <w:rFonts w:ascii="Times New Roman" w:hAnsi="Times New Roman" w:cs="Times New Roman"/>
          <w:bCs/>
          <w:color w:val="000000" w:themeColor="text1"/>
          <w:sz w:val="28"/>
          <w:szCs w:val="28"/>
          <w:shd w:val="clear" w:color="auto" w:fill="FFFFFF"/>
        </w:rPr>
        <w:t>Ярьоменко</w:t>
      </w:r>
      <w:proofErr w:type="spellEnd"/>
      <w:r w:rsidRPr="00C12BB3">
        <w:rPr>
          <w:rFonts w:ascii="Times New Roman" w:hAnsi="Times New Roman" w:cs="Times New Roman"/>
          <w:color w:val="000000" w:themeColor="text1"/>
          <w:sz w:val="28"/>
          <w:szCs w:val="28"/>
          <w:shd w:val="clear" w:color="auto" w:fill="FFFFFF"/>
        </w:rPr>
        <w:t> // Географія та туризм. – 2014. – Вип. 31. – С. 3-15.</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proofErr w:type="spellStart"/>
      <w:r w:rsidRPr="00C12BB3">
        <w:rPr>
          <w:rFonts w:ascii="Times New Roman" w:hAnsi="Times New Roman" w:cs="Times New Roman"/>
          <w:sz w:val="28"/>
          <w:szCs w:val="28"/>
        </w:rPr>
        <w:t>Terrestrial</w:t>
      </w:r>
      <w:proofErr w:type="spellEnd"/>
      <w:r w:rsidRPr="00C12BB3">
        <w:rPr>
          <w:rFonts w:ascii="Times New Roman" w:hAnsi="Times New Roman" w:cs="Times New Roman"/>
          <w:sz w:val="28"/>
          <w:szCs w:val="28"/>
        </w:rPr>
        <w:t xml:space="preserve"> </w:t>
      </w:r>
      <w:proofErr w:type="spellStart"/>
      <w:r w:rsidRPr="00C12BB3">
        <w:rPr>
          <w:rFonts w:ascii="Times New Roman" w:hAnsi="Times New Roman" w:cs="Times New Roman"/>
          <w:sz w:val="28"/>
          <w:szCs w:val="28"/>
        </w:rPr>
        <w:t>protected</w:t>
      </w:r>
      <w:proofErr w:type="spellEnd"/>
      <w:r w:rsidRPr="00C12BB3">
        <w:rPr>
          <w:rFonts w:ascii="Times New Roman" w:hAnsi="Times New Roman" w:cs="Times New Roman"/>
          <w:sz w:val="28"/>
          <w:szCs w:val="28"/>
        </w:rPr>
        <w:t xml:space="preserve"> </w:t>
      </w:r>
      <w:proofErr w:type="spellStart"/>
      <w:r w:rsidRPr="00C12BB3">
        <w:rPr>
          <w:rFonts w:ascii="Times New Roman" w:hAnsi="Times New Roman" w:cs="Times New Roman"/>
          <w:sz w:val="28"/>
          <w:szCs w:val="28"/>
        </w:rPr>
        <w:t>areas</w:t>
      </w:r>
      <w:proofErr w:type="spellEnd"/>
      <w:r w:rsidRPr="00C12BB3">
        <w:rPr>
          <w:rFonts w:ascii="Times New Roman" w:hAnsi="Times New Roman" w:cs="Times New Roman"/>
          <w:sz w:val="28"/>
          <w:szCs w:val="28"/>
        </w:rPr>
        <w:t xml:space="preserve"> (% </w:t>
      </w:r>
      <w:proofErr w:type="spellStart"/>
      <w:r w:rsidRPr="00C12BB3">
        <w:rPr>
          <w:rFonts w:ascii="Times New Roman" w:hAnsi="Times New Roman" w:cs="Times New Roman"/>
          <w:sz w:val="28"/>
          <w:szCs w:val="28"/>
        </w:rPr>
        <w:t>of</w:t>
      </w:r>
      <w:proofErr w:type="spellEnd"/>
      <w:r w:rsidRPr="00C12BB3">
        <w:rPr>
          <w:rFonts w:ascii="Times New Roman" w:hAnsi="Times New Roman" w:cs="Times New Roman"/>
          <w:sz w:val="28"/>
          <w:szCs w:val="28"/>
        </w:rPr>
        <w:t xml:space="preserve"> </w:t>
      </w:r>
      <w:proofErr w:type="spellStart"/>
      <w:r w:rsidRPr="00C12BB3">
        <w:rPr>
          <w:rFonts w:ascii="Times New Roman" w:hAnsi="Times New Roman" w:cs="Times New Roman"/>
          <w:sz w:val="28"/>
          <w:szCs w:val="28"/>
        </w:rPr>
        <w:t>total</w:t>
      </w:r>
      <w:proofErr w:type="spellEnd"/>
      <w:r w:rsidRPr="00C12BB3">
        <w:rPr>
          <w:rFonts w:ascii="Times New Roman" w:hAnsi="Times New Roman" w:cs="Times New Roman"/>
          <w:sz w:val="28"/>
          <w:szCs w:val="28"/>
        </w:rPr>
        <w:t xml:space="preserve"> </w:t>
      </w:r>
      <w:proofErr w:type="spellStart"/>
      <w:r w:rsidRPr="00C12BB3">
        <w:rPr>
          <w:rFonts w:ascii="Times New Roman" w:hAnsi="Times New Roman" w:cs="Times New Roman"/>
          <w:sz w:val="28"/>
          <w:szCs w:val="28"/>
        </w:rPr>
        <w:t>land</w:t>
      </w:r>
      <w:proofErr w:type="spellEnd"/>
      <w:r w:rsidRPr="00C12BB3">
        <w:rPr>
          <w:rFonts w:ascii="Times New Roman" w:hAnsi="Times New Roman" w:cs="Times New Roman"/>
          <w:sz w:val="28"/>
          <w:szCs w:val="28"/>
        </w:rPr>
        <w:t xml:space="preserve"> </w:t>
      </w:r>
      <w:proofErr w:type="spellStart"/>
      <w:r w:rsidRPr="00C12BB3">
        <w:rPr>
          <w:rFonts w:ascii="Times New Roman" w:hAnsi="Times New Roman" w:cs="Times New Roman"/>
          <w:sz w:val="28"/>
          <w:szCs w:val="28"/>
        </w:rPr>
        <w:t>area</w:t>
      </w:r>
      <w:proofErr w:type="spellEnd"/>
      <w:r w:rsidRPr="00C12BB3">
        <w:rPr>
          <w:rFonts w:ascii="Times New Roman" w:hAnsi="Times New Roman" w:cs="Times New Roman"/>
          <w:sz w:val="28"/>
          <w:szCs w:val="28"/>
        </w:rPr>
        <w:t>)</w:t>
      </w:r>
      <w:r w:rsidRPr="00C12BB3">
        <w:rPr>
          <w:rFonts w:ascii="Times New Roman" w:hAnsi="Times New Roman" w:cs="Times New Roman"/>
          <w:sz w:val="28"/>
          <w:szCs w:val="28"/>
          <w:lang w:val="en-US"/>
        </w:rPr>
        <w:t xml:space="preserve"> / The World Bank [</w:t>
      </w:r>
      <w:r w:rsidRPr="00C12BB3">
        <w:rPr>
          <w:rFonts w:ascii="Times New Roman" w:hAnsi="Times New Roman" w:cs="Times New Roman"/>
          <w:sz w:val="28"/>
          <w:szCs w:val="28"/>
        </w:rPr>
        <w:t>Електронний ресурс</w:t>
      </w:r>
      <w:r w:rsidRPr="00C12BB3">
        <w:rPr>
          <w:rFonts w:ascii="Times New Roman" w:hAnsi="Times New Roman" w:cs="Times New Roman"/>
          <w:sz w:val="28"/>
          <w:szCs w:val="28"/>
          <w:lang w:val="en-US"/>
        </w:rPr>
        <w:t xml:space="preserve">] – </w:t>
      </w:r>
      <w:r w:rsidRPr="00C12BB3">
        <w:rPr>
          <w:rFonts w:ascii="Times New Roman" w:hAnsi="Times New Roman" w:cs="Times New Roman"/>
          <w:sz w:val="28"/>
          <w:szCs w:val="28"/>
          <w:lang w:val="ru-RU"/>
        </w:rPr>
        <w:t>Режим</w:t>
      </w:r>
      <w:r w:rsidRPr="00C12BB3">
        <w:rPr>
          <w:rFonts w:ascii="Times New Roman" w:hAnsi="Times New Roman" w:cs="Times New Roman"/>
          <w:sz w:val="28"/>
          <w:szCs w:val="28"/>
          <w:lang w:val="en-US"/>
        </w:rPr>
        <w:t xml:space="preserve"> </w:t>
      </w:r>
      <w:r w:rsidRPr="00C12BB3">
        <w:rPr>
          <w:rFonts w:ascii="Times New Roman" w:hAnsi="Times New Roman" w:cs="Times New Roman"/>
          <w:sz w:val="28"/>
          <w:szCs w:val="28"/>
          <w:lang w:val="ru-RU"/>
        </w:rPr>
        <w:t>доступу</w:t>
      </w:r>
      <w:r w:rsidRPr="00C12BB3">
        <w:rPr>
          <w:rFonts w:ascii="Times New Roman" w:hAnsi="Times New Roman" w:cs="Times New Roman"/>
          <w:sz w:val="28"/>
          <w:szCs w:val="28"/>
          <w:lang w:val="en-US"/>
        </w:rPr>
        <w:t xml:space="preserve">: </w:t>
      </w:r>
      <w:r w:rsidRPr="00C12BB3">
        <w:rPr>
          <w:rFonts w:ascii="Times New Roman" w:hAnsi="Times New Roman" w:cs="Times New Roman"/>
          <w:sz w:val="28"/>
          <w:szCs w:val="28"/>
        </w:rPr>
        <w:t>https://data.worldbank.org/indicator/ER.LND.PTLD.ZS</w:t>
      </w:r>
    </w:p>
    <w:p w:rsidR="00C12BB3" w:rsidRPr="00C12BB3" w:rsidRDefault="00C12BB3" w:rsidP="00C12BB3">
      <w:pPr>
        <w:numPr>
          <w:ilvl w:val="0"/>
          <w:numId w:val="10"/>
        </w:numPr>
        <w:tabs>
          <w:tab w:val="left" w:pos="284"/>
        </w:tabs>
        <w:spacing w:after="0" w:line="360" w:lineRule="auto"/>
        <w:jc w:val="both"/>
        <w:rPr>
          <w:rFonts w:ascii="Times New Roman" w:hAnsi="Times New Roman" w:cs="Times New Roman"/>
          <w:sz w:val="28"/>
          <w:szCs w:val="28"/>
        </w:rPr>
      </w:pPr>
      <w:r w:rsidRPr="00C12BB3">
        <w:rPr>
          <w:rFonts w:ascii="Times New Roman" w:hAnsi="Times New Roman" w:cs="Times New Roman"/>
          <w:sz w:val="28"/>
          <w:szCs w:val="28"/>
          <w:lang w:val="en-US"/>
        </w:rPr>
        <w:t>Strategic</w:t>
      </w:r>
      <w:r w:rsidRPr="00C12BB3">
        <w:rPr>
          <w:rFonts w:ascii="Times New Roman" w:hAnsi="Times New Roman" w:cs="Times New Roman"/>
          <w:sz w:val="28"/>
          <w:szCs w:val="28"/>
        </w:rPr>
        <w:t xml:space="preserve"> </w:t>
      </w:r>
      <w:r w:rsidRPr="00C12BB3">
        <w:rPr>
          <w:rFonts w:ascii="Times New Roman" w:hAnsi="Times New Roman" w:cs="Times New Roman"/>
          <w:sz w:val="28"/>
          <w:szCs w:val="28"/>
          <w:lang w:val="en-US"/>
        </w:rPr>
        <w:t>possession</w:t>
      </w:r>
      <w:r w:rsidRPr="00C12BB3">
        <w:rPr>
          <w:rFonts w:ascii="Times New Roman" w:hAnsi="Times New Roman" w:cs="Times New Roman"/>
          <w:sz w:val="28"/>
          <w:szCs w:val="28"/>
        </w:rPr>
        <w:t xml:space="preserve"> </w:t>
      </w:r>
      <w:r w:rsidRPr="00C12BB3">
        <w:rPr>
          <w:rFonts w:ascii="Times New Roman" w:hAnsi="Times New Roman" w:cs="Times New Roman"/>
          <w:sz w:val="28"/>
          <w:szCs w:val="28"/>
          <w:lang w:val="en-US"/>
        </w:rPr>
        <w:t>for</w:t>
      </w:r>
      <w:r w:rsidRPr="00C12BB3">
        <w:rPr>
          <w:rFonts w:ascii="Times New Roman" w:hAnsi="Times New Roman" w:cs="Times New Roman"/>
          <w:sz w:val="28"/>
          <w:szCs w:val="28"/>
        </w:rPr>
        <w:t xml:space="preserve"> </w:t>
      </w:r>
      <w:r w:rsidRPr="00C12BB3">
        <w:rPr>
          <w:rFonts w:ascii="Times New Roman" w:hAnsi="Times New Roman" w:cs="Times New Roman"/>
          <w:sz w:val="28"/>
          <w:szCs w:val="28"/>
          <w:lang w:val="en-US"/>
        </w:rPr>
        <w:t>Danube</w:t>
      </w:r>
      <w:r w:rsidRPr="00C12BB3">
        <w:rPr>
          <w:rFonts w:ascii="Times New Roman" w:hAnsi="Times New Roman" w:cs="Times New Roman"/>
          <w:sz w:val="28"/>
          <w:szCs w:val="28"/>
        </w:rPr>
        <w:t xml:space="preserve"> </w:t>
      </w:r>
      <w:r w:rsidRPr="00C12BB3">
        <w:rPr>
          <w:rFonts w:ascii="Times New Roman" w:hAnsi="Times New Roman" w:cs="Times New Roman"/>
          <w:sz w:val="28"/>
          <w:szCs w:val="28"/>
          <w:lang w:val="en-US"/>
        </w:rPr>
        <w:t>Parks</w:t>
      </w:r>
      <w:r w:rsidRPr="00C12BB3">
        <w:rPr>
          <w:rFonts w:ascii="Times New Roman" w:hAnsi="Times New Roman" w:cs="Times New Roman"/>
          <w:sz w:val="28"/>
          <w:szCs w:val="28"/>
        </w:rPr>
        <w:t>.</w:t>
      </w:r>
      <w:r w:rsidRPr="00C12BB3">
        <w:rPr>
          <w:rFonts w:ascii="Times New Roman" w:hAnsi="Times New Roman" w:cs="Times New Roman"/>
          <w:sz w:val="28"/>
          <w:szCs w:val="28"/>
          <w:lang w:val="en-US"/>
        </w:rPr>
        <w:t xml:space="preserve"> For tourism, environmental,</w:t>
      </w:r>
      <w:r w:rsidRPr="00C12BB3">
        <w:rPr>
          <w:rFonts w:ascii="Times New Roman" w:hAnsi="Times New Roman" w:cs="Times New Roman"/>
          <w:sz w:val="28"/>
          <w:szCs w:val="28"/>
        </w:rPr>
        <w:t xml:space="preserve"> </w:t>
      </w:r>
      <w:r w:rsidRPr="00C12BB3">
        <w:rPr>
          <w:rFonts w:ascii="Times New Roman" w:hAnsi="Times New Roman" w:cs="Times New Roman"/>
          <w:sz w:val="28"/>
          <w:szCs w:val="28"/>
          <w:lang w:val="en-US"/>
        </w:rPr>
        <w:t xml:space="preserve">education and regional development </w:t>
      </w:r>
      <w:r w:rsidRPr="00C12BB3">
        <w:rPr>
          <w:rFonts w:ascii="Times New Roman" w:hAnsi="Times New Roman" w:cs="Times New Roman"/>
          <w:sz w:val="28"/>
          <w:szCs w:val="28"/>
        </w:rPr>
        <w:t>[Електронний ресурс].</w:t>
      </w:r>
      <w:r w:rsidRPr="00C12BB3">
        <w:rPr>
          <w:rFonts w:ascii="Times New Roman" w:hAnsi="Times New Roman" w:cs="Times New Roman"/>
          <w:sz w:val="28"/>
          <w:szCs w:val="28"/>
          <w:lang w:val="en-US"/>
        </w:rPr>
        <w:t xml:space="preserve"> –</w:t>
      </w:r>
      <w:r w:rsidRPr="00C12BB3">
        <w:rPr>
          <w:rFonts w:ascii="Times New Roman" w:hAnsi="Times New Roman" w:cs="Times New Roman"/>
          <w:sz w:val="28"/>
          <w:szCs w:val="28"/>
        </w:rPr>
        <w:t xml:space="preserve"> Режим доступу: http://www.danubeparks.org/files/698_Tourism_Strategy_Final.pdf</w:t>
      </w:r>
    </w:p>
    <w:p w:rsidR="00C12BB3" w:rsidRPr="00C12BB3" w:rsidRDefault="00C12BB3" w:rsidP="00C12BB3">
      <w:pPr>
        <w:numPr>
          <w:ilvl w:val="0"/>
          <w:numId w:val="10"/>
        </w:numPr>
        <w:tabs>
          <w:tab w:val="left" w:pos="284"/>
        </w:tabs>
        <w:spacing w:after="0" w:line="360" w:lineRule="auto"/>
        <w:jc w:val="both"/>
        <w:rPr>
          <w:rFonts w:ascii="Times New Roman" w:hAnsi="Times New Roman" w:cs="Times New Roman"/>
          <w:sz w:val="28"/>
          <w:szCs w:val="28"/>
        </w:rPr>
      </w:pPr>
      <w:r w:rsidRPr="00D445CF">
        <w:rPr>
          <w:rFonts w:ascii="Times New Roman" w:hAnsi="Times New Roman" w:cs="Times New Roman"/>
          <w:sz w:val="28"/>
          <w:szCs w:val="28"/>
          <w:lang w:val="en-US"/>
        </w:rPr>
        <w:t>The</w:t>
      </w:r>
      <w:r w:rsidRPr="00C12BB3">
        <w:rPr>
          <w:rFonts w:ascii="Times New Roman" w:hAnsi="Times New Roman" w:cs="Times New Roman"/>
          <w:sz w:val="28"/>
          <w:szCs w:val="28"/>
        </w:rPr>
        <w:t xml:space="preserve"> </w:t>
      </w:r>
      <w:r w:rsidRPr="00D445CF">
        <w:rPr>
          <w:rFonts w:ascii="Times New Roman" w:hAnsi="Times New Roman" w:cs="Times New Roman"/>
          <w:sz w:val="28"/>
          <w:szCs w:val="28"/>
          <w:lang w:val="en-US"/>
        </w:rPr>
        <w:t>Danube</w:t>
      </w:r>
      <w:r w:rsidRPr="00C12BB3">
        <w:rPr>
          <w:rFonts w:ascii="Times New Roman" w:hAnsi="Times New Roman" w:cs="Times New Roman"/>
          <w:sz w:val="28"/>
          <w:szCs w:val="28"/>
        </w:rPr>
        <w:t xml:space="preserve"> </w:t>
      </w:r>
      <w:r w:rsidRPr="00D445CF">
        <w:rPr>
          <w:rFonts w:ascii="Times New Roman" w:hAnsi="Times New Roman" w:cs="Times New Roman"/>
          <w:sz w:val="28"/>
          <w:szCs w:val="28"/>
          <w:lang w:val="en-US"/>
        </w:rPr>
        <w:t>Delta</w:t>
      </w:r>
      <w:r w:rsidRPr="00C12BB3">
        <w:rPr>
          <w:rFonts w:ascii="Times New Roman" w:hAnsi="Times New Roman" w:cs="Times New Roman"/>
          <w:sz w:val="28"/>
          <w:szCs w:val="28"/>
        </w:rPr>
        <w:t xml:space="preserve"> (</w:t>
      </w:r>
      <w:r w:rsidRPr="00D445CF">
        <w:rPr>
          <w:rFonts w:ascii="Times New Roman" w:hAnsi="Times New Roman" w:cs="Times New Roman"/>
          <w:sz w:val="28"/>
          <w:szCs w:val="28"/>
          <w:lang w:val="en-US"/>
        </w:rPr>
        <w:t>Delta</w:t>
      </w:r>
      <w:r w:rsidRPr="00C12BB3">
        <w:rPr>
          <w:rFonts w:ascii="Times New Roman" w:hAnsi="Times New Roman" w:cs="Times New Roman"/>
          <w:sz w:val="28"/>
          <w:szCs w:val="28"/>
        </w:rPr>
        <w:t xml:space="preserve"> </w:t>
      </w:r>
      <w:proofErr w:type="spellStart"/>
      <w:r w:rsidRPr="00D445CF">
        <w:rPr>
          <w:rFonts w:ascii="Times New Roman" w:hAnsi="Times New Roman" w:cs="Times New Roman"/>
          <w:sz w:val="28"/>
          <w:szCs w:val="28"/>
          <w:lang w:val="en-US"/>
        </w:rPr>
        <w:t>Dunarii</w:t>
      </w:r>
      <w:proofErr w:type="spellEnd"/>
      <w:r w:rsidRPr="00C12BB3">
        <w:rPr>
          <w:rFonts w:ascii="Times New Roman" w:hAnsi="Times New Roman" w:cs="Times New Roman"/>
          <w:sz w:val="28"/>
          <w:szCs w:val="28"/>
        </w:rPr>
        <w:t xml:space="preserve">) / </w:t>
      </w:r>
      <w:r w:rsidRPr="00C12BB3">
        <w:rPr>
          <w:rFonts w:ascii="Times New Roman" w:hAnsi="Times New Roman" w:cs="Times New Roman"/>
          <w:sz w:val="28"/>
          <w:szCs w:val="28"/>
          <w:lang w:val="en-US"/>
        </w:rPr>
        <w:t>Romania</w:t>
      </w:r>
      <w:r w:rsidRPr="00C12BB3">
        <w:rPr>
          <w:rFonts w:ascii="Times New Roman" w:hAnsi="Times New Roman" w:cs="Times New Roman"/>
          <w:sz w:val="28"/>
          <w:szCs w:val="28"/>
        </w:rPr>
        <w:t xml:space="preserve"> </w:t>
      </w:r>
      <w:r w:rsidRPr="00C12BB3">
        <w:rPr>
          <w:rFonts w:ascii="Times New Roman" w:hAnsi="Times New Roman" w:cs="Times New Roman"/>
          <w:sz w:val="28"/>
          <w:szCs w:val="28"/>
          <w:lang w:val="en-US"/>
        </w:rPr>
        <w:t>natural</w:t>
      </w:r>
      <w:r w:rsidRPr="00C12BB3">
        <w:rPr>
          <w:rFonts w:ascii="Times New Roman" w:hAnsi="Times New Roman" w:cs="Times New Roman"/>
          <w:sz w:val="28"/>
          <w:szCs w:val="28"/>
        </w:rPr>
        <w:t xml:space="preserve"> </w:t>
      </w:r>
      <w:r w:rsidRPr="00C12BB3">
        <w:rPr>
          <w:rFonts w:ascii="Times New Roman" w:hAnsi="Times New Roman" w:cs="Times New Roman"/>
          <w:sz w:val="28"/>
          <w:szCs w:val="28"/>
          <w:lang w:val="en-US"/>
        </w:rPr>
        <w:t>and</w:t>
      </w:r>
      <w:r w:rsidRPr="00C12BB3">
        <w:rPr>
          <w:rFonts w:ascii="Times New Roman" w:hAnsi="Times New Roman" w:cs="Times New Roman"/>
          <w:sz w:val="28"/>
          <w:szCs w:val="28"/>
        </w:rPr>
        <w:t xml:space="preserve"> </w:t>
      </w:r>
      <w:r w:rsidRPr="00C12BB3">
        <w:rPr>
          <w:rFonts w:ascii="Times New Roman" w:hAnsi="Times New Roman" w:cs="Times New Roman"/>
          <w:sz w:val="28"/>
          <w:szCs w:val="28"/>
          <w:lang w:val="en-US"/>
        </w:rPr>
        <w:t>cultural</w:t>
      </w:r>
      <w:r w:rsidRPr="00C12BB3">
        <w:rPr>
          <w:rFonts w:ascii="Times New Roman" w:hAnsi="Times New Roman" w:cs="Times New Roman"/>
          <w:sz w:val="28"/>
          <w:szCs w:val="28"/>
        </w:rPr>
        <w:t xml:space="preserve"> [Електронний ресурс]. – Режим доступу: http://romaniatourism.com/danube-delta.html </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r w:rsidRPr="00C12BB3">
        <w:rPr>
          <w:rFonts w:ascii="Times New Roman" w:hAnsi="Times New Roman" w:cs="Times New Roman"/>
          <w:sz w:val="28"/>
          <w:szCs w:val="28"/>
          <w:lang w:val="en-US"/>
        </w:rPr>
        <w:t>Festivals</w:t>
      </w:r>
      <w:r w:rsidRPr="00C12BB3">
        <w:rPr>
          <w:rFonts w:ascii="Times New Roman" w:hAnsi="Times New Roman" w:cs="Times New Roman"/>
          <w:sz w:val="28"/>
          <w:szCs w:val="28"/>
          <w:lang w:val="ru-RU"/>
        </w:rPr>
        <w:t xml:space="preserve"> </w:t>
      </w:r>
      <w:r w:rsidRPr="00C12BB3">
        <w:rPr>
          <w:rFonts w:ascii="Times New Roman" w:hAnsi="Times New Roman" w:cs="Times New Roman"/>
          <w:sz w:val="28"/>
          <w:szCs w:val="28"/>
          <w:lang w:val="en-US"/>
        </w:rPr>
        <w:t>in</w:t>
      </w:r>
      <w:r w:rsidRPr="00C12BB3">
        <w:rPr>
          <w:rFonts w:ascii="Times New Roman" w:hAnsi="Times New Roman" w:cs="Times New Roman"/>
          <w:sz w:val="28"/>
          <w:szCs w:val="28"/>
          <w:lang w:val="ru-RU"/>
        </w:rPr>
        <w:t xml:space="preserve"> </w:t>
      </w:r>
      <w:r w:rsidRPr="00C12BB3">
        <w:rPr>
          <w:rFonts w:ascii="Times New Roman" w:hAnsi="Times New Roman" w:cs="Times New Roman"/>
          <w:sz w:val="28"/>
          <w:szCs w:val="28"/>
          <w:lang w:val="en-US"/>
        </w:rPr>
        <w:t>Austria</w:t>
      </w:r>
      <w:r w:rsidRPr="00C12BB3">
        <w:rPr>
          <w:rFonts w:ascii="Times New Roman" w:hAnsi="Times New Roman" w:cs="Times New Roman"/>
          <w:sz w:val="28"/>
          <w:szCs w:val="28"/>
          <w:lang w:val="ru-RU"/>
        </w:rPr>
        <w:t xml:space="preserve"> [</w:t>
      </w:r>
      <w:r w:rsidRPr="00C12BB3">
        <w:rPr>
          <w:rFonts w:ascii="Times New Roman" w:hAnsi="Times New Roman" w:cs="Times New Roman"/>
          <w:sz w:val="28"/>
          <w:szCs w:val="28"/>
        </w:rPr>
        <w:t>Електронний ресурс</w:t>
      </w:r>
      <w:r w:rsidRPr="00C12BB3">
        <w:rPr>
          <w:rFonts w:ascii="Times New Roman" w:hAnsi="Times New Roman" w:cs="Times New Roman"/>
          <w:sz w:val="28"/>
          <w:szCs w:val="28"/>
          <w:lang w:val="ru-RU"/>
        </w:rPr>
        <w:t xml:space="preserve">]. – Режим доступу: </w:t>
      </w:r>
      <w:r w:rsidRPr="00C12BB3">
        <w:rPr>
          <w:rFonts w:ascii="Times New Roman" w:hAnsi="Times New Roman" w:cs="Times New Roman"/>
          <w:sz w:val="28"/>
          <w:szCs w:val="28"/>
        </w:rPr>
        <w:t>https://theculturetrip.com/europe/austria/articles/best-festivals-austria/</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r w:rsidRPr="00C12BB3">
        <w:rPr>
          <w:rFonts w:ascii="Times New Roman" w:hAnsi="Times New Roman" w:cs="Times New Roman"/>
          <w:sz w:val="28"/>
          <w:szCs w:val="28"/>
          <w:lang w:val="en-US"/>
        </w:rPr>
        <w:lastRenderedPageBreak/>
        <w:t>The most exciting festivals in Romania</w:t>
      </w:r>
      <w:r w:rsidRPr="00C12BB3">
        <w:rPr>
          <w:rFonts w:ascii="Times New Roman" w:hAnsi="Times New Roman" w:cs="Times New Roman"/>
          <w:sz w:val="28"/>
          <w:szCs w:val="28"/>
        </w:rPr>
        <w:t xml:space="preserve"> 2019</w:t>
      </w:r>
      <w:r w:rsidRPr="00C12BB3">
        <w:rPr>
          <w:rFonts w:ascii="Times New Roman" w:hAnsi="Times New Roman" w:cs="Times New Roman"/>
          <w:sz w:val="28"/>
          <w:szCs w:val="28"/>
          <w:lang w:val="en-US"/>
        </w:rPr>
        <w:t xml:space="preserve"> [</w:t>
      </w:r>
      <w:r w:rsidRPr="00C12BB3">
        <w:rPr>
          <w:rFonts w:ascii="Times New Roman" w:hAnsi="Times New Roman" w:cs="Times New Roman"/>
          <w:sz w:val="28"/>
          <w:szCs w:val="28"/>
        </w:rPr>
        <w:t>Електронний ресурс</w:t>
      </w:r>
      <w:r w:rsidRPr="00C12BB3">
        <w:rPr>
          <w:rFonts w:ascii="Times New Roman" w:hAnsi="Times New Roman" w:cs="Times New Roman"/>
          <w:sz w:val="28"/>
          <w:szCs w:val="28"/>
          <w:lang w:val="en-US"/>
        </w:rPr>
        <w:t xml:space="preserve">]. – </w:t>
      </w:r>
      <w:r w:rsidRPr="00C12BB3">
        <w:rPr>
          <w:rFonts w:ascii="Times New Roman" w:hAnsi="Times New Roman" w:cs="Times New Roman"/>
          <w:sz w:val="28"/>
          <w:szCs w:val="28"/>
          <w:lang w:val="ru-RU"/>
        </w:rPr>
        <w:t>Режим</w:t>
      </w:r>
      <w:r w:rsidRPr="00C12BB3">
        <w:rPr>
          <w:rFonts w:ascii="Times New Roman" w:hAnsi="Times New Roman" w:cs="Times New Roman"/>
          <w:sz w:val="28"/>
          <w:szCs w:val="28"/>
          <w:lang w:val="en-US"/>
        </w:rPr>
        <w:t xml:space="preserve"> </w:t>
      </w:r>
      <w:r w:rsidRPr="00C12BB3">
        <w:rPr>
          <w:rFonts w:ascii="Times New Roman" w:hAnsi="Times New Roman" w:cs="Times New Roman"/>
          <w:sz w:val="28"/>
          <w:szCs w:val="28"/>
          <w:lang w:val="ru-RU"/>
        </w:rPr>
        <w:t>доступу</w:t>
      </w:r>
      <w:r w:rsidRPr="00C12BB3">
        <w:rPr>
          <w:rFonts w:ascii="Times New Roman" w:hAnsi="Times New Roman" w:cs="Times New Roman"/>
          <w:sz w:val="28"/>
          <w:szCs w:val="28"/>
          <w:lang w:val="en-US"/>
        </w:rPr>
        <w:t xml:space="preserve">: </w:t>
      </w:r>
      <w:r w:rsidRPr="00C12BB3">
        <w:rPr>
          <w:rFonts w:ascii="Times New Roman" w:hAnsi="Times New Roman" w:cs="Times New Roman"/>
          <w:sz w:val="28"/>
          <w:szCs w:val="28"/>
        </w:rPr>
        <w:t>https://medium.com/feeder/top-the-most-exciting-festivals-in-romania-2019-aefdda576b34</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r w:rsidRPr="00C12BB3">
        <w:rPr>
          <w:rFonts w:ascii="Times New Roman" w:hAnsi="Times New Roman" w:cs="Times New Roman"/>
          <w:sz w:val="28"/>
          <w:szCs w:val="28"/>
          <w:lang w:val="en-US"/>
        </w:rPr>
        <w:t xml:space="preserve"> </w:t>
      </w:r>
      <w:r w:rsidRPr="00C12BB3">
        <w:rPr>
          <w:rFonts w:ascii="Times New Roman" w:hAnsi="Times New Roman" w:cs="Times New Roman"/>
          <w:sz w:val="28"/>
          <w:szCs w:val="28"/>
        </w:rPr>
        <w:t>Фестивалі Угорщини</w:t>
      </w:r>
      <w:r w:rsidRPr="00C12BB3">
        <w:rPr>
          <w:rFonts w:ascii="Times New Roman" w:hAnsi="Times New Roman" w:cs="Times New Roman"/>
          <w:sz w:val="28"/>
          <w:szCs w:val="28"/>
          <w:lang w:val="ru-RU"/>
        </w:rPr>
        <w:t xml:space="preserve"> [</w:t>
      </w:r>
      <w:r w:rsidRPr="00C12BB3">
        <w:rPr>
          <w:rFonts w:ascii="Times New Roman" w:hAnsi="Times New Roman" w:cs="Times New Roman"/>
          <w:sz w:val="28"/>
          <w:szCs w:val="28"/>
        </w:rPr>
        <w:t xml:space="preserve">Електронний </w:t>
      </w:r>
      <w:proofErr w:type="spellStart"/>
      <w:r w:rsidRPr="00C12BB3">
        <w:rPr>
          <w:rFonts w:ascii="Times New Roman" w:hAnsi="Times New Roman" w:cs="Times New Roman"/>
          <w:sz w:val="28"/>
          <w:szCs w:val="28"/>
        </w:rPr>
        <w:t>ресурc</w:t>
      </w:r>
      <w:proofErr w:type="spellEnd"/>
      <w:r w:rsidRPr="00C12BB3">
        <w:rPr>
          <w:rFonts w:ascii="Times New Roman" w:hAnsi="Times New Roman" w:cs="Times New Roman"/>
          <w:sz w:val="28"/>
          <w:szCs w:val="28"/>
          <w:lang w:val="ru-RU"/>
        </w:rPr>
        <w:t xml:space="preserve">]. – Режим доступу: </w:t>
      </w:r>
      <w:r w:rsidRPr="00C12BB3">
        <w:rPr>
          <w:rFonts w:ascii="Times New Roman" w:hAnsi="Times New Roman" w:cs="Times New Roman"/>
          <w:sz w:val="28"/>
          <w:szCs w:val="28"/>
        </w:rPr>
        <w:t>https://podorozhuy.com.ua/2019/02/08/festivals-hungary/</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r w:rsidRPr="00C12BB3">
        <w:rPr>
          <w:rFonts w:ascii="Times New Roman" w:hAnsi="Times New Roman" w:cs="Times New Roman"/>
          <w:sz w:val="28"/>
          <w:szCs w:val="28"/>
        </w:rPr>
        <w:t xml:space="preserve"> Фестивалі Словенії </w:t>
      </w:r>
      <w:r w:rsidRPr="00C12BB3">
        <w:rPr>
          <w:rFonts w:ascii="Times New Roman" w:hAnsi="Times New Roman" w:cs="Times New Roman"/>
          <w:sz w:val="28"/>
          <w:szCs w:val="28"/>
          <w:lang w:val="ru-RU"/>
        </w:rPr>
        <w:t>[</w:t>
      </w:r>
      <w:r w:rsidRPr="00C12BB3">
        <w:rPr>
          <w:rFonts w:ascii="Times New Roman" w:hAnsi="Times New Roman" w:cs="Times New Roman"/>
          <w:sz w:val="28"/>
          <w:szCs w:val="28"/>
        </w:rPr>
        <w:t>Електронний ресурс</w:t>
      </w:r>
      <w:r w:rsidRPr="00C12BB3">
        <w:rPr>
          <w:rFonts w:ascii="Times New Roman" w:hAnsi="Times New Roman" w:cs="Times New Roman"/>
          <w:sz w:val="28"/>
          <w:szCs w:val="28"/>
          <w:lang w:val="ru-RU"/>
        </w:rPr>
        <w:t xml:space="preserve">]. – Режим доступу: </w:t>
      </w:r>
      <w:r w:rsidRPr="00C12BB3">
        <w:rPr>
          <w:rFonts w:ascii="Times New Roman" w:hAnsi="Times New Roman" w:cs="Times New Roman"/>
          <w:sz w:val="28"/>
          <w:szCs w:val="28"/>
        </w:rPr>
        <w:t>https://www.slovenia.info/ru/vpechatleniya/kultura/festivali</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r w:rsidRPr="00C12BB3">
        <w:rPr>
          <w:rFonts w:ascii="Times New Roman" w:hAnsi="Times New Roman" w:cs="Times New Roman"/>
          <w:sz w:val="28"/>
          <w:szCs w:val="28"/>
          <w:lang w:val="ru-RU"/>
        </w:rPr>
        <w:t xml:space="preserve"> </w:t>
      </w:r>
      <w:r w:rsidRPr="00C12BB3">
        <w:rPr>
          <w:rFonts w:ascii="Times New Roman" w:hAnsi="Times New Roman" w:cs="Times New Roman"/>
          <w:sz w:val="28"/>
          <w:szCs w:val="28"/>
          <w:lang w:val="en-US"/>
        </w:rPr>
        <w:t>Germany tourism boom / Tourism review [</w:t>
      </w:r>
      <w:r w:rsidRPr="00C12BB3">
        <w:rPr>
          <w:rFonts w:ascii="Times New Roman" w:hAnsi="Times New Roman" w:cs="Times New Roman"/>
          <w:sz w:val="28"/>
          <w:szCs w:val="28"/>
        </w:rPr>
        <w:t>Електронний ресурс</w:t>
      </w:r>
      <w:r w:rsidRPr="00C12BB3">
        <w:rPr>
          <w:rFonts w:ascii="Times New Roman" w:hAnsi="Times New Roman" w:cs="Times New Roman"/>
          <w:sz w:val="28"/>
          <w:szCs w:val="28"/>
          <w:lang w:val="en-US"/>
        </w:rPr>
        <w:t xml:space="preserve">] – </w:t>
      </w:r>
      <w:r w:rsidRPr="00C12BB3">
        <w:rPr>
          <w:rFonts w:ascii="Times New Roman" w:hAnsi="Times New Roman" w:cs="Times New Roman"/>
          <w:sz w:val="28"/>
          <w:szCs w:val="28"/>
          <w:lang w:val="ru-RU"/>
        </w:rPr>
        <w:t>Режим</w:t>
      </w:r>
      <w:r w:rsidRPr="00C12BB3">
        <w:rPr>
          <w:rFonts w:ascii="Times New Roman" w:hAnsi="Times New Roman" w:cs="Times New Roman"/>
          <w:sz w:val="28"/>
          <w:szCs w:val="28"/>
          <w:lang w:val="en-US"/>
        </w:rPr>
        <w:t xml:space="preserve"> </w:t>
      </w:r>
      <w:r w:rsidRPr="00C12BB3">
        <w:rPr>
          <w:rFonts w:ascii="Times New Roman" w:hAnsi="Times New Roman" w:cs="Times New Roman"/>
          <w:sz w:val="28"/>
          <w:szCs w:val="28"/>
          <w:lang w:val="ru-RU"/>
        </w:rPr>
        <w:t>доступу</w:t>
      </w:r>
      <w:r w:rsidRPr="00C12BB3">
        <w:rPr>
          <w:rFonts w:ascii="Times New Roman" w:hAnsi="Times New Roman" w:cs="Times New Roman"/>
          <w:sz w:val="28"/>
          <w:szCs w:val="28"/>
          <w:lang w:val="en-US"/>
        </w:rPr>
        <w:t xml:space="preserve">: </w:t>
      </w:r>
      <w:r w:rsidRPr="00C12BB3">
        <w:rPr>
          <w:rFonts w:ascii="Times New Roman" w:hAnsi="Times New Roman" w:cs="Times New Roman"/>
          <w:sz w:val="28"/>
          <w:szCs w:val="28"/>
        </w:rPr>
        <w:t>https://www.tourism-review.com/germany-rejoices-over-continual-tourism-boom-news10945</w:t>
      </w:r>
      <w:r w:rsidRPr="00C12BB3">
        <w:rPr>
          <w:rFonts w:ascii="Times New Roman" w:hAnsi="Times New Roman" w:cs="Times New Roman"/>
          <w:sz w:val="28"/>
          <w:szCs w:val="28"/>
          <w:lang w:val="en-US"/>
        </w:rPr>
        <w:t xml:space="preserve"> </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r w:rsidRPr="00C12BB3">
        <w:rPr>
          <w:rFonts w:ascii="Times New Roman" w:hAnsi="Times New Roman" w:cs="Times New Roman"/>
          <w:sz w:val="28"/>
          <w:szCs w:val="28"/>
        </w:rPr>
        <w:t xml:space="preserve"> </w:t>
      </w:r>
      <w:r w:rsidRPr="00C12BB3">
        <w:rPr>
          <w:rFonts w:ascii="Times New Roman" w:hAnsi="Times New Roman" w:cs="Times New Roman"/>
          <w:sz w:val="28"/>
          <w:szCs w:val="28"/>
          <w:lang w:val="en-US"/>
        </w:rPr>
        <w:t>Bavaria</w:t>
      </w:r>
      <w:r w:rsidRPr="00C12BB3">
        <w:rPr>
          <w:rFonts w:ascii="Times New Roman" w:hAnsi="Times New Roman" w:cs="Times New Roman"/>
          <w:sz w:val="28"/>
          <w:szCs w:val="28"/>
        </w:rPr>
        <w:t>.</w:t>
      </w:r>
      <w:r w:rsidRPr="00C12BB3">
        <w:rPr>
          <w:rFonts w:ascii="Times New Roman" w:hAnsi="Times New Roman" w:cs="Times New Roman"/>
          <w:sz w:val="28"/>
          <w:szCs w:val="28"/>
          <w:lang w:val="en-US"/>
        </w:rPr>
        <w:t>by</w:t>
      </w:r>
      <w:r w:rsidRPr="00C12BB3">
        <w:rPr>
          <w:rFonts w:ascii="Times New Roman" w:hAnsi="Times New Roman" w:cs="Times New Roman"/>
          <w:sz w:val="28"/>
          <w:szCs w:val="28"/>
        </w:rPr>
        <w:t xml:space="preserve"> / </w:t>
      </w:r>
      <w:r w:rsidRPr="00C12BB3">
        <w:rPr>
          <w:rFonts w:ascii="Times New Roman" w:hAnsi="Times New Roman" w:cs="Times New Roman"/>
          <w:sz w:val="28"/>
          <w:szCs w:val="28"/>
          <w:lang w:val="en-US"/>
        </w:rPr>
        <w:t>Official</w:t>
      </w:r>
      <w:r w:rsidRPr="00C12BB3">
        <w:rPr>
          <w:rFonts w:ascii="Times New Roman" w:hAnsi="Times New Roman" w:cs="Times New Roman"/>
          <w:sz w:val="28"/>
          <w:szCs w:val="28"/>
        </w:rPr>
        <w:t xml:space="preserve"> </w:t>
      </w:r>
      <w:r w:rsidRPr="00C12BB3">
        <w:rPr>
          <w:rFonts w:ascii="Times New Roman" w:hAnsi="Times New Roman" w:cs="Times New Roman"/>
          <w:sz w:val="28"/>
          <w:szCs w:val="28"/>
          <w:lang w:val="en-US"/>
        </w:rPr>
        <w:t>web</w:t>
      </w:r>
      <w:r w:rsidRPr="00C12BB3">
        <w:rPr>
          <w:rFonts w:ascii="Times New Roman" w:hAnsi="Times New Roman" w:cs="Times New Roman"/>
          <w:sz w:val="28"/>
          <w:szCs w:val="28"/>
        </w:rPr>
        <w:t>-</w:t>
      </w:r>
      <w:r w:rsidRPr="00C12BB3">
        <w:rPr>
          <w:rFonts w:ascii="Times New Roman" w:hAnsi="Times New Roman" w:cs="Times New Roman"/>
          <w:sz w:val="28"/>
          <w:szCs w:val="28"/>
          <w:lang w:val="en-US"/>
        </w:rPr>
        <w:t>site</w:t>
      </w:r>
      <w:r w:rsidRPr="00C12BB3">
        <w:rPr>
          <w:rFonts w:ascii="Times New Roman" w:hAnsi="Times New Roman" w:cs="Times New Roman"/>
          <w:sz w:val="28"/>
          <w:szCs w:val="28"/>
        </w:rPr>
        <w:t xml:space="preserve"> [Електронний ресурс]. – Режим доступу: https://www.bavaria.by/traditionally-different</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r w:rsidRPr="00C12BB3">
        <w:rPr>
          <w:rFonts w:ascii="Times New Roman" w:hAnsi="Times New Roman" w:cs="Times New Roman"/>
          <w:sz w:val="28"/>
          <w:szCs w:val="28"/>
        </w:rPr>
        <w:t xml:space="preserve"> </w:t>
      </w:r>
      <w:r w:rsidRPr="00C12BB3">
        <w:rPr>
          <w:rFonts w:ascii="Times New Roman" w:hAnsi="Times New Roman" w:cs="Times New Roman"/>
          <w:sz w:val="28"/>
          <w:szCs w:val="28"/>
          <w:lang w:val="de-DE"/>
        </w:rPr>
        <w:t>Die</w:t>
      </w:r>
      <w:r w:rsidRPr="00C12BB3">
        <w:rPr>
          <w:rFonts w:ascii="Times New Roman" w:hAnsi="Times New Roman" w:cs="Times New Roman"/>
          <w:sz w:val="28"/>
          <w:szCs w:val="28"/>
        </w:rPr>
        <w:t xml:space="preserve"> </w:t>
      </w:r>
      <w:r w:rsidRPr="00C12BB3">
        <w:rPr>
          <w:rFonts w:ascii="Times New Roman" w:hAnsi="Times New Roman" w:cs="Times New Roman"/>
          <w:sz w:val="28"/>
          <w:szCs w:val="28"/>
          <w:lang w:val="de-DE"/>
        </w:rPr>
        <w:t>Junge</w:t>
      </w:r>
      <w:r w:rsidRPr="00C12BB3">
        <w:rPr>
          <w:rFonts w:ascii="Times New Roman" w:hAnsi="Times New Roman" w:cs="Times New Roman"/>
          <w:sz w:val="28"/>
          <w:szCs w:val="28"/>
        </w:rPr>
        <w:t xml:space="preserve"> </w:t>
      </w:r>
      <w:r w:rsidRPr="00C12BB3">
        <w:rPr>
          <w:rFonts w:ascii="Times New Roman" w:hAnsi="Times New Roman" w:cs="Times New Roman"/>
          <w:sz w:val="28"/>
          <w:szCs w:val="28"/>
          <w:lang w:val="de-DE"/>
        </w:rPr>
        <w:t>Donau</w:t>
      </w:r>
      <w:r w:rsidRPr="00C12BB3">
        <w:rPr>
          <w:rFonts w:ascii="Times New Roman" w:hAnsi="Times New Roman" w:cs="Times New Roman"/>
          <w:sz w:val="28"/>
          <w:szCs w:val="28"/>
        </w:rPr>
        <w:t xml:space="preserve"> / </w:t>
      </w:r>
      <w:r w:rsidRPr="00C12BB3">
        <w:rPr>
          <w:rFonts w:ascii="Times New Roman" w:hAnsi="Times New Roman" w:cs="Times New Roman"/>
          <w:sz w:val="28"/>
          <w:szCs w:val="28"/>
          <w:lang w:val="de-DE"/>
        </w:rPr>
        <w:t>Official</w:t>
      </w:r>
      <w:r w:rsidRPr="00C12BB3">
        <w:rPr>
          <w:rFonts w:ascii="Times New Roman" w:hAnsi="Times New Roman" w:cs="Times New Roman"/>
          <w:sz w:val="28"/>
          <w:szCs w:val="28"/>
        </w:rPr>
        <w:t xml:space="preserve"> </w:t>
      </w:r>
      <w:r w:rsidRPr="00C12BB3">
        <w:rPr>
          <w:rFonts w:ascii="Times New Roman" w:hAnsi="Times New Roman" w:cs="Times New Roman"/>
          <w:sz w:val="28"/>
          <w:szCs w:val="28"/>
          <w:lang w:val="de-DE"/>
        </w:rPr>
        <w:t>web</w:t>
      </w:r>
      <w:r w:rsidRPr="00C12BB3">
        <w:rPr>
          <w:rFonts w:ascii="Times New Roman" w:hAnsi="Times New Roman" w:cs="Times New Roman"/>
          <w:sz w:val="28"/>
          <w:szCs w:val="28"/>
        </w:rPr>
        <w:t>-</w:t>
      </w:r>
      <w:proofErr w:type="spellStart"/>
      <w:r w:rsidRPr="00C12BB3">
        <w:rPr>
          <w:rFonts w:ascii="Times New Roman" w:hAnsi="Times New Roman" w:cs="Times New Roman"/>
          <w:sz w:val="28"/>
          <w:szCs w:val="28"/>
          <w:lang w:val="de-DE"/>
        </w:rPr>
        <w:t>site</w:t>
      </w:r>
      <w:proofErr w:type="spellEnd"/>
      <w:r w:rsidRPr="00C12BB3">
        <w:rPr>
          <w:rFonts w:ascii="Times New Roman" w:hAnsi="Times New Roman" w:cs="Times New Roman"/>
          <w:sz w:val="28"/>
          <w:szCs w:val="28"/>
        </w:rPr>
        <w:t xml:space="preserve"> [Електронний ресурс]. – Режим доступу:  https://www.deutsche-donau.de/</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r w:rsidRPr="00C12BB3">
        <w:rPr>
          <w:rFonts w:ascii="Times New Roman" w:hAnsi="Times New Roman" w:cs="Times New Roman"/>
          <w:sz w:val="28"/>
          <w:szCs w:val="28"/>
        </w:rPr>
        <w:t xml:space="preserve"> </w:t>
      </w:r>
      <w:r w:rsidRPr="00C12BB3">
        <w:rPr>
          <w:rFonts w:ascii="Times New Roman" w:hAnsi="Times New Roman" w:cs="Times New Roman"/>
          <w:sz w:val="28"/>
          <w:szCs w:val="28"/>
          <w:lang w:val="en-US"/>
        </w:rPr>
        <w:t>Bavaria Tourism: Proceeding from Tradition [</w:t>
      </w:r>
      <w:r w:rsidRPr="00C12BB3">
        <w:rPr>
          <w:rFonts w:ascii="Times New Roman" w:hAnsi="Times New Roman" w:cs="Times New Roman"/>
          <w:sz w:val="28"/>
          <w:szCs w:val="28"/>
        </w:rPr>
        <w:t>Електронний ресурс</w:t>
      </w:r>
      <w:r w:rsidRPr="00C12BB3">
        <w:rPr>
          <w:rFonts w:ascii="Times New Roman" w:hAnsi="Times New Roman" w:cs="Times New Roman"/>
          <w:sz w:val="28"/>
          <w:szCs w:val="28"/>
          <w:lang w:val="en-US"/>
        </w:rPr>
        <w:t xml:space="preserve">]. – </w:t>
      </w:r>
      <w:r w:rsidRPr="00C12BB3">
        <w:rPr>
          <w:rFonts w:ascii="Times New Roman" w:hAnsi="Times New Roman" w:cs="Times New Roman"/>
          <w:sz w:val="28"/>
          <w:szCs w:val="28"/>
          <w:lang w:val="ru-RU"/>
        </w:rPr>
        <w:t>Режим</w:t>
      </w:r>
      <w:r w:rsidRPr="00C12BB3">
        <w:rPr>
          <w:rFonts w:ascii="Times New Roman" w:hAnsi="Times New Roman" w:cs="Times New Roman"/>
          <w:sz w:val="28"/>
          <w:szCs w:val="28"/>
          <w:lang w:val="en-US"/>
        </w:rPr>
        <w:t xml:space="preserve"> </w:t>
      </w:r>
      <w:r w:rsidRPr="00C12BB3">
        <w:rPr>
          <w:rFonts w:ascii="Times New Roman" w:hAnsi="Times New Roman" w:cs="Times New Roman"/>
          <w:sz w:val="28"/>
          <w:szCs w:val="28"/>
          <w:lang w:val="ru-RU"/>
        </w:rPr>
        <w:t>доступу</w:t>
      </w:r>
      <w:r w:rsidRPr="00C12BB3">
        <w:rPr>
          <w:rFonts w:ascii="Times New Roman" w:hAnsi="Times New Roman" w:cs="Times New Roman"/>
          <w:sz w:val="28"/>
          <w:szCs w:val="28"/>
          <w:lang w:val="en-US"/>
        </w:rPr>
        <w:t xml:space="preserve">: </w:t>
      </w:r>
      <w:r w:rsidRPr="00C12BB3">
        <w:rPr>
          <w:rFonts w:ascii="Times New Roman" w:hAnsi="Times New Roman" w:cs="Times New Roman"/>
          <w:sz w:val="28"/>
          <w:szCs w:val="28"/>
        </w:rPr>
        <w:t>https://www.thinkdigital.travel/opinion/bavaria-tourism-proceeding-from-tradition/</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r w:rsidRPr="00C12BB3">
        <w:rPr>
          <w:rFonts w:ascii="Times New Roman" w:hAnsi="Times New Roman" w:cs="Times New Roman"/>
          <w:sz w:val="28"/>
          <w:szCs w:val="28"/>
          <w:lang w:val="en-US"/>
        </w:rPr>
        <w:t xml:space="preserve"> </w:t>
      </w:r>
      <w:proofErr w:type="spellStart"/>
      <w:r w:rsidRPr="00C12BB3">
        <w:rPr>
          <w:rFonts w:ascii="Times New Roman" w:hAnsi="Times New Roman" w:cs="Times New Roman"/>
          <w:sz w:val="28"/>
          <w:szCs w:val="28"/>
          <w:lang w:val="en-US"/>
        </w:rPr>
        <w:t>Donau</w:t>
      </w:r>
      <w:proofErr w:type="spellEnd"/>
      <w:r w:rsidRPr="00C12BB3">
        <w:rPr>
          <w:rFonts w:ascii="Times New Roman" w:hAnsi="Times New Roman" w:cs="Times New Roman"/>
          <w:sz w:val="28"/>
          <w:szCs w:val="28"/>
          <w:lang w:val="en-US"/>
        </w:rPr>
        <w:t xml:space="preserve"> Austria. river of life </w:t>
      </w:r>
      <w:r w:rsidRPr="00C12BB3">
        <w:rPr>
          <w:rFonts w:ascii="Times New Roman" w:hAnsi="Times New Roman" w:cs="Times New Roman"/>
          <w:sz w:val="28"/>
          <w:szCs w:val="28"/>
        </w:rPr>
        <w:t>https://www.donau-oesterreich.at/</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r w:rsidRPr="00C12BB3">
        <w:rPr>
          <w:rFonts w:ascii="Times New Roman" w:hAnsi="Times New Roman" w:cs="Times New Roman"/>
          <w:sz w:val="28"/>
          <w:szCs w:val="28"/>
          <w:lang w:val="en-US"/>
        </w:rPr>
        <w:t xml:space="preserve"> The Danube in Lower Austria </w:t>
      </w:r>
      <w:r w:rsidRPr="00C12BB3">
        <w:rPr>
          <w:rFonts w:ascii="Times New Roman" w:hAnsi="Times New Roman" w:cs="Times New Roman"/>
          <w:sz w:val="28"/>
          <w:szCs w:val="28"/>
        </w:rPr>
        <w:t>https://www.donau.com/de/donau-niederoesterreich/</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r w:rsidRPr="00C12BB3">
        <w:rPr>
          <w:rFonts w:ascii="Times New Roman" w:hAnsi="Times New Roman" w:cs="Times New Roman"/>
          <w:sz w:val="28"/>
          <w:szCs w:val="28"/>
          <w:lang w:val="en-US"/>
        </w:rPr>
        <w:t xml:space="preserve"> Vienna</w:t>
      </w:r>
      <w:r w:rsidRPr="00C12BB3">
        <w:rPr>
          <w:rFonts w:ascii="Times New Roman" w:hAnsi="Times New Roman" w:cs="Times New Roman"/>
          <w:sz w:val="28"/>
          <w:szCs w:val="28"/>
          <w:lang w:val="ru-RU"/>
        </w:rPr>
        <w:t xml:space="preserve">. </w:t>
      </w:r>
      <w:r w:rsidRPr="00C12BB3">
        <w:rPr>
          <w:rFonts w:ascii="Times New Roman" w:hAnsi="Times New Roman" w:cs="Times New Roman"/>
          <w:sz w:val="28"/>
          <w:szCs w:val="28"/>
          <w:lang w:val="en-US"/>
        </w:rPr>
        <w:t>Travel</w:t>
      </w:r>
      <w:r w:rsidRPr="00C12BB3">
        <w:rPr>
          <w:rFonts w:ascii="Times New Roman" w:hAnsi="Times New Roman" w:cs="Times New Roman"/>
          <w:sz w:val="28"/>
          <w:szCs w:val="28"/>
          <w:lang w:val="ru-RU"/>
        </w:rPr>
        <w:t xml:space="preserve"> </w:t>
      </w:r>
      <w:r w:rsidRPr="00C12BB3">
        <w:rPr>
          <w:rFonts w:ascii="Times New Roman" w:hAnsi="Times New Roman" w:cs="Times New Roman"/>
          <w:sz w:val="28"/>
          <w:szCs w:val="28"/>
          <w:lang w:val="en-US"/>
        </w:rPr>
        <w:t>info</w:t>
      </w:r>
      <w:r w:rsidRPr="00C12BB3">
        <w:rPr>
          <w:rFonts w:ascii="Times New Roman" w:hAnsi="Times New Roman" w:cs="Times New Roman"/>
          <w:sz w:val="28"/>
          <w:szCs w:val="28"/>
          <w:lang w:val="ru-RU"/>
        </w:rPr>
        <w:t xml:space="preserve"> [</w:t>
      </w:r>
      <w:r w:rsidRPr="00C12BB3">
        <w:rPr>
          <w:rFonts w:ascii="Times New Roman" w:hAnsi="Times New Roman" w:cs="Times New Roman"/>
          <w:sz w:val="28"/>
          <w:szCs w:val="28"/>
        </w:rPr>
        <w:t>Електронний ресурс</w:t>
      </w:r>
      <w:r w:rsidRPr="00C12BB3">
        <w:rPr>
          <w:rFonts w:ascii="Times New Roman" w:hAnsi="Times New Roman" w:cs="Times New Roman"/>
          <w:sz w:val="28"/>
          <w:szCs w:val="28"/>
          <w:lang w:val="ru-RU"/>
        </w:rPr>
        <w:t xml:space="preserve">]. – Режим доступу: </w:t>
      </w:r>
      <w:r w:rsidRPr="00C12BB3">
        <w:rPr>
          <w:rFonts w:ascii="Times New Roman" w:hAnsi="Times New Roman" w:cs="Times New Roman"/>
          <w:sz w:val="28"/>
          <w:szCs w:val="28"/>
        </w:rPr>
        <w:t>https://www.wien.info/en/travel-info/tourist-info</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r w:rsidRPr="00C12BB3">
        <w:rPr>
          <w:rFonts w:ascii="Times New Roman" w:hAnsi="Times New Roman" w:cs="Times New Roman"/>
          <w:sz w:val="28"/>
          <w:szCs w:val="28"/>
          <w:lang w:val="ru-RU"/>
        </w:rPr>
        <w:t xml:space="preserve"> </w:t>
      </w:r>
      <w:r w:rsidRPr="00C12BB3">
        <w:rPr>
          <w:rFonts w:ascii="Times New Roman" w:hAnsi="Times New Roman" w:cs="Times New Roman"/>
          <w:sz w:val="28"/>
          <w:szCs w:val="28"/>
          <w:lang w:val="de-DE"/>
        </w:rPr>
        <w:t>DDSG</w:t>
      </w:r>
      <w:r w:rsidRPr="00C12BB3">
        <w:rPr>
          <w:rFonts w:ascii="Times New Roman" w:hAnsi="Times New Roman" w:cs="Times New Roman"/>
          <w:sz w:val="28"/>
          <w:szCs w:val="28"/>
          <w:lang w:val="ru-RU"/>
        </w:rPr>
        <w:t xml:space="preserve"> [</w:t>
      </w:r>
      <w:r w:rsidRPr="00C12BB3">
        <w:rPr>
          <w:rFonts w:ascii="Times New Roman" w:hAnsi="Times New Roman" w:cs="Times New Roman"/>
          <w:sz w:val="28"/>
          <w:szCs w:val="28"/>
        </w:rPr>
        <w:t>Електронний ресурс</w:t>
      </w:r>
      <w:r w:rsidRPr="00C12BB3">
        <w:rPr>
          <w:rFonts w:ascii="Times New Roman" w:hAnsi="Times New Roman" w:cs="Times New Roman"/>
          <w:sz w:val="28"/>
          <w:szCs w:val="28"/>
          <w:lang w:val="ru-RU"/>
        </w:rPr>
        <w:t xml:space="preserve">]. – Режим доступу: </w:t>
      </w:r>
      <w:r w:rsidRPr="00C12BB3">
        <w:rPr>
          <w:rFonts w:ascii="Times New Roman" w:hAnsi="Times New Roman" w:cs="Times New Roman"/>
          <w:sz w:val="28"/>
          <w:szCs w:val="28"/>
        </w:rPr>
        <w:t>http://www.ddsg-holding.com/</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r w:rsidRPr="00C12BB3">
        <w:rPr>
          <w:rFonts w:ascii="Times New Roman" w:hAnsi="Times New Roman" w:cs="Times New Roman"/>
          <w:sz w:val="28"/>
          <w:szCs w:val="28"/>
          <w:lang w:val="ru-RU"/>
        </w:rPr>
        <w:t xml:space="preserve"> </w:t>
      </w:r>
      <w:r w:rsidRPr="00C12BB3">
        <w:rPr>
          <w:rFonts w:ascii="Times New Roman" w:hAnsi="Times New Roman" w:cs="Times New Roman"/>
          <w:sz w:val="28"/>
          <w:szCs w:val="28"/>
          <w:lang w:val="en-US"/>
        </w:rPr>
        <w:t>Tiny Austrian village is being ruined by tourists [</w:t>
      </w:r>
      <w:r w:rsidRPr="00C12BB3">
        <w:rPr>
          <w:rFonts w:ascii="Times New Roman" w:hAnsi="Times New Roman" w:cs="Times New Roman"/>
          <w:sz w:val="28"/>
          <w:szCs w:val="28"/>
        </w:rPr>
        <w:t>Електронний ресурс</w:t>
      </w:r>
      <w:r w:rsidRPr="00C12BB3">
        <w:rPr>
          <w:rFonts w:ascii="Times New Roman" w:hAnsi="Times New Roman" w:cs="Times New Roman"/>
          <w:sz w:val="28"/>
          <w:szCs w:val="28"/>
          <w:lang w:val="en-US"/>
        </w:rPr>
        <w:t xml:space="preserve">]. – </w:t>
      </w:r>
      <w:r w:rsidRPr="00C12BB3">
        <w:rPr>
          <w:rFonts w:ascii="Times New Roman" w:hAnsi="Times New Roman" w:cs="Times New Roman"/>
          <w:sz w:val="28"/>
          <w:szCs w:val="28"/>
          <w:lang w:val="ru-RU"/>
        </w:rPr>
        <w:t>Режим</w:t>
      </w:r>
      <w:r w:rsidRPr="00C12BB3">
        <w:rPr>
          <w:rFonts w:ascii="Times New Roman" w:hAnsi="Times New Roman" w:cs="Times New Roman"/>
          <w:sz w:val="28"/>
          <w:szCs w:val="28"/>
          <w:lang w:val="en-US"/>
        </w:rPr>
        <w:t xml:space="preserve"> </w:t>
      </w:r>
      <w:r w:rsidRPr="00C12BB3">
        <w:rPr>
          <w:rFonts w:ascii="Times New Roman" w:hAnsi="Times New Roman" w:cs="Times New Roman"/>
          <w:sz w:val="28"/>
          <w:szCs w:val="28"/>
          <w:lang w:val="ru-RU"/>
        </w:rPr>
        <w:t>доступу</w:t>
      </w:r>
      <w:r w:rsidRPr="00C12BB3">
        <w:rPr>
          <w:rFonts w:ascii="Times New Roman" w:hAnsi="Times New Roman" w:cs="Times New Roman"/>
          <w:sz w:val="28"/>
          <w:szCs w:val="28"/>
          <w:lang w:val="en-US"/>
        </w:rPr>
        <w:t xml:space="preserve">: </w:t>
      </w:r>
      <w:r w:rsidRPr="00C12BB3">
        <w:rPr>
          <w:rFonts w:ascii="Times New Roman" w:hAnsi="Times New Roman" w:cs="Times New Roman"/>
          <w:sz w:val="28"/>
          <w:szCs w:val="28"/>
        </w:rPr>
        <w:t>https://www.telegraph.co.uk/travel/news/hallstatt-tourism-frozen-austria/</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r w:rsidRPr="00C12BB3">
        <w:rPr>
          <w:rFonts w:ascii="Times New Roman" w:hAnsi="Times New Roman" w:cs="Times New Roman"/>
          <w:sz w:val="28"/>
          <w:szCs w:val="28"/>
          <w:lang w:val="en-US"/>
        </w:rPr>
        <w:t xml:space="preserve"> Tourism in Austria / Climate change post [</w:t>
      </w:r>
      <w:r w:rsidRPr="00C12BB3">
        <w:rPr>
          <w:rFonts w:ascii="Times New Roman" w:hAnsi="Times New Roman" w:cs="Times New Roman"/>
          <w:sz w:val="28"/>
          <w:szCs w:val="28"/>
        </w:rPr>
        <w:t>Електронний ресурс</w:t>
      </w:r>
      <w:r w:rsidRPr="00C12BB3">
        <w:rPr>
          <w:rFonts w:ascii="Times New Roman" w:hAnsi="Times New Roman" w:cs="Times New Roman"/>
          <w:sz w:val="28"/>
          <w:szCs w:val="28"/>
          <w:lang w:val="en-US"/>
        </w:rPr>
        <w:t xml:space="preserve">]. – </w:t>
      </w:r>
      <w:r w:rsidRPr="00C12BB3">
        <w:rPr>
          <w:rFonts w:ascii="Times New Roman" w:hAnsi="Times New Roman" w:cs="Times New Roman"/>
          <w:sz w:val="28"/>
          <w:szCs w:val="28"/>
          <w:lang w:val="ru-RU"/>
        </w:rPr>
        <w:t>Режим</w:t>
      </w:r>
      <w:r w:rsidRPr="00C12BB3">
        <w:rPr>
          <w:rFonts w:ascii="Times New Roman" w:hAnsi="Times New Roman" w:cs="Times New Roman"/>
          <w:sz w:val="28"/>
          <w:szCs w:val="28"/>
          <w:lang w:val="en-US"/>
        </w:rPr>
        <w:t xml:space="preserve"> </w:t>
      </w:r>
      <w:r w:rsidRPr="00C12BB3">
        <w:rPr>
          <w:rFonts w:ascii="Times New Roman" w:hAnsi="Times New Roman" w:cs="Times New Roman"/>
          <w:sz w:val="28"/>
          <w:szCs w:val="28"/>
          <w:lang w:val="ru-RU"/>
        </w:rPr>
        <w:t>доступу</w:t>
      </w:r>
      <w:r w:rsidRPr="00C12BB3">
        <w:rPr>
          <w:rFonts w:ascii="Times New Roman" w:hAnsi="Times New Roman" w:cs="Times New Roman"/>
          <w:sz w:val="28"/>
          <w:szCs w:val="28"/>
          <w:lang w:val="en-US"/>
        </w:rPr>
        <w:t xml:space="preserve">: </w:t>
      </w:r>
      <w:r w:rsidRPr="00C12BB3">
        <w:rPr>
          <w:rFonts w:ascii="Times New Roman" w:hAnsi="Times New Roman" w:cs="Times New Roman"/>
          <w:sz w:val="28"/>
          <w:szCs w:val="28"/>
        </w:rPr>
        <w:t>https://www.climatechangepost.com/austria/tourism/</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r w:rsidRPr="00C12BB3">
        <w:rPr>
          <w:rFonts w:ascii="Times New Roman" w:hAnsi="Times New Roman" w:cs="Times New Roman"/>
          <w:sz w:val="28"/>
          <w:szCs w:val="28"/>
          <w:lang w:val="en-US"/>
        </w:rPr>
        <w:lastRenderedPageBreak/>
        <w:t xml:space="preserve"> Tourism strategy 2020. Vienna / Wien</w:t>
      </w:r>
      <w:r>
        <w:rPr>
          <w:rFonts w:ascii="Times New Roman" w:hAnsi="Times New Roman" w:cs="Times New Roman"/>
          <w:sz w:val="28"/>
          <w:szCs w:val="28"/>
        </w:rPr>
        <w:t xml:space="preserve"> </w:t>
      </w:r>
      <w:proofErr w:type="spellStart"/>
      <w:r w:rsidRPr="00C12BB3">
        <w:rPr>
          <w:rFonts w:ascii="Times New Roman" w:hAnsi="Times New Roman" w:cs="Times New Roman"/>
          <w:sz w:val="28"/>
          <w:szCs w:val="28"/>
          <w:lang w:val="en-US"/>
        </w:rPr>
        <w:t>Tourismus</w:t>
      </w:r>
      <w:proofErr w:type="spellEnd"/>
      <w:r w:rsidRPr="00C12BB3">
        <w:rPr>
          <w:rFonts w:ascii="Times New Roman" w:hAnsi="Times New Roman" w:cs="Times New Roman"/>
          <w:sz w:val="28"/>
          <w:szCs w:val="28"/>
          <w:lang w:val="en-US"/>
        </w:rPr>
        <w:t xml:space="preserve"> [</w:t>
      </w:r>
      <w:r w:rsidRPr="00C12BB3">
        <w:rPr>
          <w:rFonts w:ascii="Times New Roman" w:hAnsi="Times New Roman" w:cs="Times New Roman"/>
          <w:sz w:val="28"/>
          <w:szCs w:val="28"/>
        </w:rPr>
        <w:t>Електронний ресурс</w:t>
      </w:r>
      <w:r w:rsidRPr="00C12BB3">
        <w:rPr>
          <w:rFonts w:ascii="Times New Roman" w:hAnsi="Times New Roman" w:cs="Times New Roman"/>
          <w:sz w:val="28"/>
          <w:szCs w:val="28"/>
          <w:lang w:val="en-US"/>
        </w:rPr>
        <w:t xml:space="preserve">]. – </w:t>
      </w:r>
      <w:r w:rsidRPr="00C12BB3">
        <w:rPr>
          <w:rFonts w:ascii="Times New Roman" w:hAnsi="Times New Roman" w:cs="Times New Roman"/>
          <w:sz w:val="28"/>
          <w:szCs w:val="28"/>
          <w:lang w:val="ru-RU"/>
        </w:rPr>
        <w:t>Режим</w:t>
      </w:r>
      <w:r w:rsidRPr="00C12BB3">
        <w:rPr>
          <w:rFonts w:ascii="Times New Roman" w:hAnsi="Times New Roman" w:cs="Times New Roman"/>
          <w:sz w:val="28"/>
          <w:szCs w:val="28"/>
          <w:lang w:val="en-US"/>
        </w:rPr>
        <w:t xml:space="preserve"> </w:t>
      </w:r>
      <w:r w:rsidRPr="00C12BB3">
        <w:rPr>
          <w:rFonts w:ascii="Times New Roman" w:hAnsi="Times New Roman" w:cs="Times New Roman"/>
          <w:sz w:val="28"/>
          <w:szCs w:val="28"/>
          <w:lang w:val="ru-RU"/>
        </w:rPr>
        <w:t>доступу</w:t>
      </w:r>
      <w:r w:rsidRPr="00C12BB3">
        <w:rPr>
          <w:rFonts w:ascii="Times New Roman" w:hAnsi="Times New Roman" w:cs="Times New Roman"/>
          <w:sz w:val="28"/>
          <w:szCs w:val="28"/>
          <w:lang w:val="en-US"/>
        </w:rPr>
        <w:t>:</w:t>
      </w:r>
      <w:r w:rsidRPr="00C12BB3">
        <w:rPr>
          <w:rFonts w:ascii="Times New Roman" w:hAnsi="Times New Roman" w:cs="Times New Roman"/>
          <w:sz w:val="28"/>
          <w:szCs w:val="28"/>
        </w:rPr>
        <w:t>http://www.tourismstrate</w:t>
      </w:r>
      <w:r>
        <w:rPr>
          <w:rFonts w:ascii="Times New Roman" w:hAnsi="Times New Roman" w:cs="Times New Roman"/>
          <w:sz w:val="28"/>
          <w:szCs w:val="28"/>
        </w:rPr>
        <w:t>gy2020.vienna.info/downloads/wt</w:t>
      </w:r>
      <w:r w:rsidRPr="00C12BB3">
        <w:rPr>
          <w:rFonts w:ascii="Times New Roman" w:hAnsi="Times New Roman" w:cs="Times New Roman"/>
          <w:sz w:val="28"/>
          <w:szCs w:val="28"/>
        </w:rPr>
        <w:t>tourismusstrategie-2020_en.pdf</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r w:rsidRPr="00C12BB3">
        <w:rPr>
          <w:rFonts w:ascii="Times New Roman" w:hAnsi="Times New Roman" w:cs="Times New Roman"/>
          <w:sz w:val="28"/>
          <w:szCs w:val="28"/>
          <w:lang w:val="en-US"/>
        </w:rPr>
        <w:t xml:space="preserve"> EU Strategy for the Danube Region [</w:t>
      </w:r>
      <w:r w:rsidRPr="00C12BB3">
        <w:rPr>
          <w:rFonts w:ascii="Times New Roman" w:hAnsi="Times New Roman" w:cs="Times New Roman"/>
          <w:sz w:val="28"/>
          <w:szCs w:val="28"/>
        </w:rPr>
        <w:t>Електронний ресурс</w:t>
      </w:r>
      <w:r w:rsidRPr="00C12BB3">
        <w:rPr>
          <w:rFonts w:ascii="Times New Roman" w:hAnsi="Times New Roman" w:cs="Times New Roman"/>
          <w:sz w:val="28"/>
          <w:szCs w:val="28"/>
          <w:lang w:val="en-US"/>
        </w:rPr>
        <w:t xml:space="preserve">]. – </w:t>
      </w:r>
      <w:r w:rsidRPr="00C12BB3">
        <w:rPr>
          <w:rFonts w:ascii="Times New Roman" w:hAnsi="Times New Roman" w:cs="Times New Roman"/>
          <w:sz w:val="28"/>
          <w:szCs w:val="28"/>
          <w:lang w:val="ru-RU"/>
        </w:rPr>
        <w:t>Режим</w:t>
      </w:r>
      <w:r w:rsidRPr="00C12BB3">
        <w:rPr>
          <w:rFonts w:ascii="Times New Roman" w:hAnsi="Times New Roman" w:cs="Times New Roman"/>
          <w:sz w:val="28"/>
          <w:szCs w:val="28"/>
          <w:lang w:val="en-US"/>
        </w:rPr>
        <w:t xml:space="preserve"> </w:t>
      </w:r>
      <w:r w:rsidRPr="00C12BB3">
        <w:rPr>
          <w:rFonts w:ascii="Times New Roman" w:hAnsi="Times New Roman" w:cs="Times New Roman"/>
          <w:sz w:val="28"/>
          <w:szCs w:val="28"/>
          <w:lang w:val="ru-RU"/>
        </w:rPr>
        <w:t>доступу</w:t>
      </w:r>
      <w:r w:rsidRPr="00C12BB3">
        <w:rPr>
          <w:rFonts w:ascii="Times New Roman" w:hAnsi="Times New Roman" w:cs="Times New Roman"/>
          <w:sz w:val="28"/>
          <w:szCs w:val="28"/>
          <w:lang w:val="en-US"/>
        </w:rPr>
        <w:t xml:space="preserve">: </w:t>
      </w:r>
      <w:r w:rsidRPr="00C12BB3">
        <w:rPr>
          <w:rFonts w:ascii="Times New Roman" w:hAnsi="Times New Roman" w:cs="Times New Roman"/>
          <w:sz w:val="28"/>
          <w:szCs w:val="28"/>
        </w:rPr>
        <w:t>https://danube-region.eu/wp-content/uploads/2020/04/EUSDR-Cooperation-one-can-see_EN.pdf</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r w:rsidRPr="00C12BB3">
        <w:rPr>
          <w:rFonts w:ascii="Times New Roman" w:hAnsi="Times New Roman" w:cs="Times New Roman"/>
          <w:sz w:val="28"/>
          <w:szCs w:val="28"/>
          <w:lang w:val="en-US"/>
        </w:rPr>
        <w:t xml:space="preserve"> Danube region to host network of sust</w:t>
      </w:r>
      <w:r>
        <w:rPr>
          <w:rFonts w:ascii="Times New Roman" w:hAnsi="Times New Roman" w:cs="Times New Roman"/>
          <w:sz w:val="28"/>
          <w:szCs w:val="28"/>
          <w:lang w:val="en-US"/>
        </w:rPr>
        <w:t xml:space="preserve">ainable tourism observatories. </w:t>
      </w:r>
      <w:r w:rsidRPr="00C12BB3">
        <w:rPr>
          <w:rFonts w:ascii="Times New Roman" w:hAnsi="Times New Roman" w:cs="Times New Roman"/>
          <w:sz w:val="28"/>
          <w:szCs w:val="28"/>
          <w:lang w:val="en-US"/>
        </w:rPr>
        <w:t>UNWTO</w:t>
      </w:r>
      <w:r w:rsidRPr="00C12BB3">
        <w:rPr>
          <w:rFonts w:ascii="Times New Roman" w:hAnsi="Times New Roman" w:cs="Times New Roman"/>
          <w:sz w:val="28"/>
          <w:szCs w:val="28"/>
          <w:lang w:val="ru-RU"/>
        </w:rPr>
        <w:t xml:space="preserve"> [</w:t>
      </w:r>
      <w:r w:rsidRPr="00C12BB3">
        <w:rPr>
          <w:rFonts w:ascii="Times New Roman" w:hAnsi="Times New Roman" w:cs="Times New Roman"/>
          <w:sz w:val="28"/>
          <w:szCs w:val="28"/>
        </w:rPr>
        <w:t>Електронний ресурс</w:t>
      </w:r>
      <w:r w:rsidRPr="00C12BB3">
        <w:rPr>
          <w:rFonts w:ascii="Times New Roman" w:hAnsi="Times New Roman" w:cs="Times New Roman"/>
          <w:sz w:val="28"/>
          <w:szCs w:val="28"/>
          <w:lang w:val="ru-RU"/>
        </w:rPr>
        <w:t>]. – Режим доступу</w:t>
      </w:r>
      <w:r>
        <w:rPr>
          <w:rFonts w:ascii="Times New Roman" w:hAnsi="Times New Roman" w:cs="Times New Roman"/>
          <w:sz w:val="28"/>
          <w:szCs w:val="28"/>
        </w:rPr>
        <w:t>:</w:t>
      </w:r>
      <w:r>
        <w:rPr>
          <w:rFonts w:ascii="Times New Roman" w:hAnsi="Times New Roman" w:cs="Times New Roman"/>
          <w:sz w:val="28"/>
          <w:szCs w:val="28"/>
          <w:lang w:val="ru-RU"/>
        </w:rPr>
        <w:t xml:space="preserve"> </w:t>
      </w:r>
      <w:r w:rsidRPr="00C12BB3">
        <w:rPr>
          <w:rFonts w:ascii="Times New Roman" w:hAnsi="Times New Roman" w:cs="Times New Roman"/>
          <w:sz w:val="28"/>
          <w:szCs w:val="28"/>
          <w:lang w:val="en-US"/>
        </w:rPr>
        <w:t>https</w:t>
      </w:r>
      <w:r w:rsidRPr="00C12BB3">
        <w:rPr>
          <w:rFonts w:ascii="Times New Roman" w:hAnsi="Times New Roman" w:cs="Times New Roman"/>
          <w:sz w:val="28"/>
          <w:szCs w:val="28"/>
          <w:lang w:val="ru-RU"/>
        </w:rPr>
        <w:t>://</w:t>
      </w:r>
      <w:r w:rsidRPr="00C12BB3">
        <w:rPr>
          <w:rFonts w:ascii="Times New Roman" w:hAnsi="Times New Roman" w:cs="Times New Roman"/>
          <w:sz w:val="28"/>
          <w:szCs w:val="28"/>
          <w:lang w:val="en-US"/>
        </w:rPr>
        <w:t>www</w:t>
      </w:r>
      <w:r w:rsidRPr="00C12BB3">
        <w:rPr>
          <w:rFonts w:ascii="Times New Roman" w:hAnsi="Times New Roman" w:cs="Times New Roman"/>
          <w:sz w:val="28"/>
          <w:szCs w:val="28"/>
          <w:lang w:val="ru-RU"/>
        </w:rPr>
        <w:t>.</w:t>
      </w:r>
      <w:proofErr w:type="spellStart"/>
      <w:r w:rsidRPr="00C12BB3">
        <w:rPr>
          <w:rFonts w:ascii="Times New Roman" w:hAnsi="Times New Roman" w:cs="Times New Roman"/>
          <w:sz w:val="28"/>
          <w:szCs w:val="28"/>
          <w:lang w:val="en-US"/>
        </w:rPr>
        <w:t>unwto</w:t>
      </w:r>
      <w:proofErr w:type="spellEnd"/>
      <w:r w:rsidRPr="00C12BB3">
        <w:rPr>
          <w:rFonts w:ascii="Times New Roman" w:hAnsi="Times New Roman" w:cs="Times New Roman"/>
          <w:sz w:val="28"/>
          <w:szCs w:val="28"/>
          <w:lang w:val="ru-RU"/>
        </w:rPr>
        <w:t>.</w:t>
      </w:r>
      <w:r w:rsidRPr="00C12BB3">
        <w:rPr>
          <w:rFonts w:ascii="Times New Roman" w:hAnsi="Times New Roman" w:cs="Times New Roman"/>
          <w:sz w:val="28"/>
          <w:szCs w:val="28"/>
          <w:lang w:val="en-US"/>
        </w:rPr>
        <w:t>org</w:t>
      </w:r>
      <w:r w:rsidRPr="00C12BB3">
        <w:rPr>
          <w:rFonts w:ascii="Times New Roman" w:hAnsi="Times New Roman" w:cs="Times New Roman"/>
          <w:sz w:val="28"/>
          <w:szCs w:val="28"/>
          <w:lang w:val="ru-RU"/>
        </w:rPr>
        <w:t>/</w:t>
      </w:r>
      <w:r w:rsidRPr="00C12BB3">
        <w:rPr>
          <w:rFonts w:ascii="Times New Roman" w:hAnsi="Times New Roman" w:cs="Times New Roman"/>
          <w:sz w:val="28"/>
          <w:szCs w:val="28"/>
          <w:lang w:val="en-US"/>
        </w:rPr>
        <w:t>archive</w:t>
      </w:r>
      <w:r w:rsidRPr="00C12BB3">
        <w:rPr>
          <w:rFonts w:ascii="Times New Roman" w:hAnsi="Times New Roman" w:cs="Times New Roman"/>
          <w:sz w:val="28"/>
          <w:szCs w:val="28"/>
          <w:lang w:val="ru-RU"/>
        </w:rPr>
        <w:t>/</w:t>
      </w:r>
      <w:proofErr w:type="spellStart"/>
      <w:r w:rsidRPr="00C12BB3">
        <w:rPr>
          <w:rFonts w:ascii="Times New Roman" w:hAnsi="Times New Roman" w:cs="Times New Roman"/>
          <w:sz w:val="28"/>
          <w:szCs w:val="28"/>
          <w:lang w:val="en-US"/>
        </w:rPr>
        <w:t>europe</w:t>
      </w:r>
      <w:proofErr w:type="spellEnd"/>
      <w:r w:rsidRPr="00C12BB3">
        <w:rPr>
          <w:rFonts w:ascii="Times New Roman" w:hAnsi="Times New Roman" w:cs="Times New Roman"/>
          <w:sz w:val="28"/>
          <w:szCs w:val="28"/>
          <w:lang w:val="ru-RU"/>
        </w:rPr>
        <w:t>/</w:t>
      </w:r>
      <w:r w:rsidRPr="00C12BB3">
        <w:rPr>
          <w:rFonts w:ascii="Times New Roman" w:hAnsi="Times New Roman" w:cs="Times New Roman"/>
          <w:sz w:val="28"/>
          <w:szCs w:val="28"/>
          <w:lang w:val="en-US"/>
        </w:rPr>
        <w:t>press</w:t>
      </w:r>
      <w:r w:rsidRPr="00C12BB3">
        <w:rPr>
          <w:rFonts w:ascii="Times New Roman" w:hAnsi="Times New Roman" w:cs="Times New Roman"/>
          <w:sz w:val="28"/>
          <w:szCs w:val="28"/>
          <w:lang w:val="ru-RU"/>
        </w:rPr>
        <w:t>-</w:t>
      </w:r>
      <w:r w:rsidRPr="00C12BB3">
        <w:rPr>
          <w:rFonts w:ascii="Times New Roman" w:hAnsi="Times New Roman" w:cs="Times New Roman"/>
          <w:sz w:val="28"/>
          <w:szCs w:val="28"/>
          <w:lang w:val="en-US"/>
        </w:rPr>
        <w:t>release</w:t>
      </w:r>
      <w:r w:rsidRPr="00C12BB3">
        <w:rPr>
          <w:rFonts w:ascii="Times New Roman" w:hAnsi="Times New Roman" w:cs="Times New Roman"/>
          <w:sz w:val="28"/>
          <w:szCs w:val="28"/>
          <w:lang w:val="ru-RU"/>
        </w:rPr>
        <w:t>/2015-06-12/</w:t>
      </w:r>
      <w:proofErr w:type="spellStart"/>
      <w:r w:rsidRPr="00C12BB3">
        <w:rPr>
          <w:rFonts w:ascii="Times New Roman" w:hAnsi="Times New Roman" w:cs="Times New Roman"/>
          <w:sz w:val="28"/>
          <w:szCs w:val="28"/>
          <w:lang w:val="en-US"/>
        </w:rPr>
        <w:t>danube</w:t>
      </w:r>
      <w:proofErr w:type="spellEnd"/>
      <w:r w:rsidRPr="00C12BB3">
        <w:rPr>
          <w:rFonts w:ascii="Times New Roman" w:hAnsi="Times New Roman" w:cs="Times New Roman"/>
          <w:sz w:val="28"/>
          <w:szCs w:val="28"/>
          <w:lang w:val="ru-RU"/>
        </w:rPr>
        <w:t>-</w:t>
      </w:r>
      <w:r w:rsidRPr="00C12BB3">
        <w:rPr>
          <w:rFonts w:ascii="Times New Roman" w:hAnsi="Times New Roman" w:cs="Times New Roman"/>
          <w:sz w:val="28"/>
          <w:szCs w:val="28"/>
          <w:lang w:val="en-US"/>
        </w:rPr>
        <w:t>region</w:t>
      </w:r>
      <w:r w:rsidRPr="00C12BB3">
        <w:rPr>
          <w:rFonts w:ascii="Times New Roman" w:hAnsi="Times New Roman" w:cs="Times New Roman"/>
          <w:sz w:val="28"/>
          <w:szCs w:val="28"/>
          <w:lang w:val="ru-RU"/>
        </w:rPr>
        <w:t>-</w:t>
      </w:r>
      <w:r w:rsidRPr="00C12BB3">
        <w:rPr>
          <w:rFonts w:ascii="Times New Roman" w:hAnsi="Times New Roman" w:cs="Times New Roman"/>
          <w:sz w:val="28"/>
          <w:szCs w:val="28"/>
          <w:lang w:val="en-US"/>
        </w:rPr>
        <w:t>host</w:t>
      </w:r>
      <w:r w:rsidRPr="00C12BB3">
        <w:rPr>
          <w:rFonts w:ascii="Times New Roman" w:hAnsi="Times New Roman" w:cs="Times New Roman"/>
          <w:sz w:val="28"/>
          <w:szCs w:val="28"/>
          <w:lang w:val="ru-RU"/>
        </w:rPr>
        <w:t>-</w:t>
      </w:r>
      <w:r w:rsidRPr="00C12BB3">
        <w:rPr>
          <w:rFonts w:ascii="Times New Roman" w:hAnsi="Times New Roman" w:cs="Times New Roman"/>
          <w:sz w:val="28"/>
          <w:szCs w:val="28"/>
          <w:lang w:val="en-US"/>
        </w:rPr>
        <w:t>network</w:t>
      </w:r>
      <w:r w:rsidRPr="00C12BB3">
        <w:rPr>
          <w:rFonts w:ascii="Times New Roman" w:hAnsi="Times New Roman" w:cs="Times New Roman"/>
          <w:sz w:val="28"/>
          <w:szCs w:val="28"/>
          <w:lang w:val="ru-RU"/>
        </w:rPr>
        <w:t>-</w:t>
      </w:r>
      <w:r w:rsidRPr="00C12BB3">
        <w:rPr>
          <w:rFonts w:ascii="Times New Roman" w:hAnsi="Times New Roman" w:cs="Times New Roman"/>
          <w:sz w:val="28"/>
          <w:szCs w:val="28"/>
          <w:lang w:val="en-US"/>
        </w:rPr>
        <w:t>sustainable</w:t>
      </w:r>
      <w:r w:rsidRPr="00C12BB3">
        <w:rPr>
          <w:rFonts w:ascii="Times New Roman" w:hAnsi="Times New Roman" w:cs="Times New Roman"/>
          <w:sz w:val="28"/>
          <w:szCs w:val="28"/>
          <w:lang w:val="ru-RU"/>
        </w:rPr>
        <w:t>-</w:t>
      </w:r>
      <w:r w:rsidRPr="00C12BB3">
        <w:rPr>
          <w:rFonts w:ascii="Times New Roman" w:hAnsi="Times New Roman" w:cs="Times New Roman"/>
          <w:sz w:val="28"/>
          <w:szCs w:val="28"/>
          <w:lang w:val="en-US"/>
        </w:rPr>
        <w:t>tourism</w:t>
      </w:r>
      <w:r w:rsidRPr="00C12BB3">
        <w:rPr>
          <w:rFonts w:ascii="Times New Roman" w:hAnsi="Times New Roman" w:cs="Times New Roman"/>
          <w:sz w:val="28"/>
          <w:szCs w:val="28"/>
          <w:lang w:val="ru-RU"/>
        </w:rPr>
        <w:t>-</w:t>
      </w:r>
      <w:r w:rsidRPr="00C12BB3">
        <w:rPr>
          <w:rFonts w:ascii="Times New Roman" w:hAnsi="Times New Roman" w:cs="Times New Roman"/>
          <w:sz w:val="28"/>
          <w:szCs w:val="28"/>
          <w:lang w:val="en-US"/>
        </w:rPr>
        <w:t>observatories</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r w:rsidRPr="00C12BB3">
        <w:rPr>
          <w:rFonts w:ascii="Times New Roman" w:hAnsi="Times New Roman" w:cs="Times New Roman"/>
          <w:sz w:val="28"/>
          <w:szCs w:val="28"/>
          <w:lang w:val="ru-RU"/>
        </w:rPr>
        <w:t xml:space="preserve"> </w:t>
      </w:r>
      <w:r w:rsidRPr="00C12BB3">
        <w:rPr>
          <w:rFonts w:ascii="Times New Roman" w:hAnsi="Times New Roman" w:cs="Times New Roman"/>
          <w:sz w:val="28"/>
          <w:szCs w:val="28"/>
          <w:lang w:val="en-US"/>
        </w:rPr>
        <w:t>Romania. Natural</w:t>
      </w:r>
      <w:r w:rsidRPr="00D445CF">
        <w:rPr>
          <w:rFonts w:ascii="Times New Roman" w:hAnsi="Times New Roman" w:cs="Times New Roman"/>
          <w:sz w:val="28"/>
          <w:szCs w:val="28"/>
          <w:lang w:val="en-US"/>
        </w:rPr>
        <w:t xml:space="preserve"> </w:t>
      </w:r>
      <w:r w:rsidRPr="00C12BB3">
        <w:rPr>
          <w:rFonts w:ascii="Times New Roman" w:hAnsi="Times New Roman" w:cs="Times New Roman"/>
          <w:sz w:val="28"/>
          <w:szCs w:val="28"/>
          <w:lang w:val="en-US"/>
        </w:rPr>
        <w:t>and</w:t>
      </w:r>
      <w:r w:rsidRPr="00D445CF">
        <w:rPr>
          <w:rFonts w:ascii="Times New Roman" w:hAnsi="Times New Roman" w:cs="Times New Roman"/>
          <w:sz w:val="28"/>
          <w:szCs w:val="28"/>
          <w:lang w:val="en-US"/>
        </w:rPr>
        <w:t xml:space="preserve"> </w:t>
      </w:r>
      <w:r w:rsidRPr="00C12BB3">
        <w:rPr>
          <w:rFonts w:ascii="Times New Roman" w:hAnsi="Times New Roman" w:cs="Times New Roman"/>
          <w:sz w:val="28"/>
          <w:szCs w:val="28"/>
          <w:lang w:val="en-US"/>
        </w:rPr>
        <w:t>cultural</w:t>
      </w:r>
      <w:r w:rsidRPr="00D445CF">
        <w:rPr>
          <w:rFonts w:ascii="Times New Roman" w:hAnsi="Times New Roman" w:cs="Times New Roman"/>
          <w:sz w:val="28"/>
          <w:szCs w:val="28"/>
          <w:lang w:val="en-US"/>
        </w:rPr>
        <w:t xml:space="preserve"> [</w:t>
      </w:r>
      <w:r w:rsidRPr="00C12BB3">
        <w:rPr>
          <w:rFonts w:ascii="Times New Roman" w:hAnsi="Times New Roman" w:cs="Times New Roman"/>
          <w:sz w:val="28"/>
          <w:szCs w:val="28"/>
        </w:rPr>
        <w:t>Електронний ресурс</w:t>
      </w:r>
      <w:r w:rsidRPr="00D445CF">
        <w:rPr>
          <w:rFonts w:ascii="Times New Roman" w:hAnsi="Times New Roman" w:cs="Times New Roman"/>
          <w:sz w:val="28"/>
          <w:szCs w:val="28"/>
          <w:lang w:val="en-US"/>
        </w:rPr>
        <w:t xml:space="preserve">]. – </w:t>
      </w:r>
      <w:r w:rsidRPr="00C12BB3">
        <w:rPr>
          <w:rFonts w:ascii="Times New Roman" w:hAnsi="Times New Roman" w:cs="Times New Roman"/>
          <w:sz w:val="28"/>
          <w:szCs w:val="28"/>
          <w:lang w:val="ru-RU"/>
        </w:rPr>
        <w:t>Режим</w:t>
      </w:r>
      <w:r w:rsidRPr="00D445CF">
        <w:rPr>
          <w:rFonts w:ascii="Times New Roman" w:hAnsi="Times New Roman" w:cs="Times New Roman"/>
          <w:sz w:val="28"/>
          <w:szCs w:val="28"/>
          <w:lang w:val="en-US"/>
        </w:rPr>
        <w:t xml:space="preserve"> </w:t>
      </w:r>
      <w:r w:rsidRPr="00C12BB3">
        <w:rPr>
          <w:rFonts w:ascii="Times New Roman" w:hAnsi="Times New Roman" w:cs="Times New Roman"/>
          <w:sz w:val="28"/>
          <w:szCs w:val="28"/>
          <w:lang w:val="ru-RU"/>
        </w:rPr>
        <w:t>доступу</w:t>
      </w:r>
      <w:r w:rsidRPr="00D445CF">
        <w:rPr>
          <w:rFonts w:ascii="Times New Roman" w:hAnsi="Times New Roman" w:cs="Times New Roman"/>
          <w:sz w:val="28"/>
          <w:szCs w:val="28"/>
          <w:lang w:val="en-US"/>
        </w:rPr>
        <w:t xml:space="preserve">: </w:t>
      </w:r>
      <w:r w:rsidRPr="00C12BB3">
        <w:rPr>
          <w:rFonts w:ascii="Times New Roman" w:hAnsi="Times New Roman" w:cs="Times New Roman"/>
          <w:sz w:val="28"/>
          <w:szCs w:val="28"/>
        </w:rPr>
        <w:t>http://romaniatourism.com/</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r w:rsidRPr="00C12BB3">
        <w:rPr>
          <w:rFonts w:ascii="Times New Roman" w:hAnsi="Times New Roman" w:cs="Times New Roman"/>
          <w:sz w:val="28"/>
          <w:szCs w:val="28"/>
        </w:rPr>
        <w:t xml:space="preserve"> </w:t>
      </w:r>
      <w:proofErr w:type="spellStart"/>
      <w:r w:rsidRPr="00C12BB3">
        <w:rPr>
          <w:rFonts w:ascii="Times New Roman" w:hAnsi="Times New Roman" w:cs="Times New Roman"/>
          <w:sz w:val="28"/>
          <w:szCs w:val="28"/>
        </w:rPr>
        <w:t>Ярьоменко</w:t>
      </w:r>
      <w:proofErr w:type="spellEnd"/>
      <w:r w:rsidRPr="00C12BB3">
        <w:rPr>
          <w:rFonts w:ascii="Times New Roman" w:hAnsi="Times New Roman" w:cs="Times New Roman"/>
          <w:sz w:val="28"/>
          <w:szCs w:val="28"/>
        </w:rPr>
        <w:t xml:space="preserve"> С.В. Лікувально-оздоровчий туризм в Румунії: територіальна організація та основні тенденції розвитку / С.В. </w:t>
      </w:r>
      <w:proofErr w:type="spellStart"/>
      <w:r w:rsidRPr="00C12BB3">
        <w:rPr>
          <w:rFonts w:ascii="Times New Roman" w:hAnsi="Times New Roman" w:cs="Times New Roman"/>
          <w:sz w:val="28"/>
          <w:szCs w:val="28"/>
        </w:rPr>
        <w:t>Ярьоменко</w:t>
      </w:r>
      <w:proofErr w:type="spellEnd"/>
      <w:r w:rsidRPr="00C12BB3">
        <w:rPr>
          <w:rFonts w:ascii="Times New Roman" w:hAnsi="Times New Roman" w:cs="Times New Roman"/>
          <w:sz w:val="28"/>
          <w:szCs w:val="28"/>
        </w:rPr>
        <w:t xml:space="preserve">.  </w:t>
      </w:r>
      <w:r w:rsidRPr="00C12BB3">
        <w:rPr>
          <w:rFonts w:ascii="Times New Roman" w:hAnsi="Times New Roman" w:cs="Times New Roman"/>
          <w:sz w:val="28"/>
          <w:szCs w:val="28"/>
          <w:lang w:val="en-US"/>
        </w:rPr>
        <w:t xml:space="preserve">– </w:t>
      </w:r>
      <w:r w:rsidRPr="00C12BB3">
        <w:rPr>
          <w:rFonts w:ascii="Times New Roman" w:hAnsi="Times New Roman" w:cs="Times New Roman"/>
          <w:sz w:val="28"/>
          <w:szCs w:val="28"/>
        </w:rPr>
        <w:t>Географія та туризм. – 2014.  – Вип.31.</w:t>
      </w:r>
      <w:r w:rsidRPr="00C12BB3">
        <w:rPr>
          <w:rFonts w:ascii="Times New Roman" w:hAnsi="Times New Roman" w:cs="Times New Roman"/>
          <w:sz w:val="28"/>
          <w:szCs w:val="28"/>
          <w:lang w:val="en-US"/>
        </w:rPr>
        <w:t xml:space="preserve"> – </w:t>
      </w:r>
      <w:r w:rsidRPr="00C12BB3">
        <w:rPr>
          <w:rFonts w:ascii="Times New Roman" w:hAnsi="Times New Roman" w:cs="Times New Roman"/>
          <w:sz w:val="28"/>
          <w:szCs w:val="28"/>
        </w:rPr>
        <w:t xml:space="preserve"> С.3-14</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r w:rsidRPr="00C12BB3">
        <w:rPr>
          <w:rFonts w:ascii="Times New Roman" w:hAnsi="Times New Roman" w:cs="Times New Roman"/>
          <w:sz w:val="28"/>
          <w:szCs w:val="28"/>
          <w:lang w:val="en-US"/>
        </w:rPr>
        <w:t xml:space="preserve"> </w:t>
      </w:r>
      <w:proofErr w:type="spellStart"/>
      <w:r w:rsidRPr="00C12BB3">
        <w:rPr>
          <w:rFonts w:ascii="Times New Roman" w:hAnsi="Times New Roman" w:cs="Times New Roman"/>
          <w:sz w:val="28"/>
          <w:szCs w:val="28"/>
        </w:rPr>
        <w:t>Mirela</w:t>
      </w:r>
      <w:proofErr w:type="spellEnd"/>
      <w:r w:rsidRPr="00C12BB3">
        <w:rPr>
          <w:rFonts w:ascii="Times New Roman" w:hAnsi="Times New Roman" w:cs="Times New Roman"/>
          <w:sz w:val="28"/>
          <w:szCs w:val="28"/>
        </w:rPr>
        <w:t xml:space="preserve"> </w:t>
      </w:r>
      <w:proofErr w:type="spellStart"/>
      <w:r w:rsidRPr="00C12BB3">
        <w:rPr>
          <w:rFonts w:ascii="Times New Roman" w:hAnsi="Times New Roman" w:cs="Times New Roman"/>
          <w:sz w:val="28"/>
          <w:szCs w:val="28"/>
        </w:rPr>
        <w:t>Mazilu</w:t>
      </w:r>
      <w:proofErr w:type="spellEnd"/>
      <w:r w:rsidRPr="00C12BB3">
        <w:rPr>
          <w:rFonts w:ascii="Times New Roman" w:hAnsi="Times New Roman" w:cs="Times New Roman"/>
          <w:sz w:val="28"/>
          <w:szCs w:val="28"/>
        </w:rPr>
        <w:t xml:space="preserve">. </w:t>
      </w:r>
      <w:proofErr w:type="spellStart"/>
      <w:r w:rsidRPr="00C12BB3">
        <w:rPr>
          <w:rFonts w:ascii="Times New Roman" w:hAnsi="Times New Roman" w:cs="Times New Roman"/>
          <w:sz w:val="28"/>
          <w:szCs w:val="28"/>
        </w:rPr>
        <w:t>New</w:t>
      </w:r>
      <w:proofErr w:type="spellEnd"/>
      <w:r w:rsidRPr="00C12BB3">
        <w:rPr>
          <w:rFonts w:ascii="Times New Roman" w:hAnsi="Times New Roman" w:cs="Times New Roman"/>
          <w:sz w:val="28"/>
          <w:szCs w:val="28"/>
        </w:rPr>
        <w:t xml:space="preserve"> </w:t>
      </w:r>
      <w:proofErr w:type="spellStart"/>
      <w:r w:rsidRPr="00C12BB3">
        <w:rPr>
          <w:rFonts w:ascii="Times New Roman" w:hAnsi="Times New Roman" w:cs="Times New Roman"/>
          <w:sz w:val="28"/>
          <w:szCs w:val="28"/>
        </w:rPr>
        <w:t>Trends</w:t>
      </w:r>
      <w:proofErr w:type="spellEnd"/>
      <w:r w:rsidRPr="00C12BB3">
        <w:rPr>
          <w:rFonts w:ascii="Times New Roman" w:hAnsi="Times New Roman" w:cs="Times New Roman"/>
          <w:sz w:val="28"/>
          <w:szCs w:val="28"/>
        </w:rPr>
        <w:t xml:space="preserve"> </w:t>
      </w:r>
      <w:proofErr w:type="spellStart"/>
      <w:r w:rsidRPr="00C12BB3">
        <w:rPr>
          <w:rFonts w:ascii="Times New Roman" w:hAnsi="Times New Roman" w:cs="Times New Roman"/>
          <w:sz w:val="28"/>
          <w:szCs w:val="28"/>
        </w:rPr>
        <w:t>in</w:t>
      </w:r>
      <w:proofErr w:type="spellEnd"/>
      <w:r w:rsidRPr="00C12BB3">
        <w:rPr>
          <w:rFonts w:ascii="Times New Roman" w:hAnsi="Times New Roman" w:cs="Times New Roman"/>
          <w:sz w:val="28"/>
          <w:szCs w:val="28"/>
        </w:rPr>
        <w:t xml:space="preserve"> </w:t>
      </w:r>
      <w:proofErr w:type="spellStart"/>
      <w:r w:rsidRPr="00C12BB3">
        <w:rPr>
          <w:rFonts w:ascii="Times New Roman" w:hAnsi="Times New Roman" w:cs="Times New Roman"/>
          <w:sz w:val="28"/>
          <w:szCs w:val="28"/>
        </w:rPr>
        <w:t>Romanian</w:t>
      </w:r>
      <w:proofErr w:type="spellEnd"/>
      <w:r w:rsidRPr="00C12BB3">
        <w:rPr>
          <w:rFonts w:ascii="Times New Roman" w:hAnsi="Times New Roman" w:cs="Times New Roman"/>
          <w:sz w:val="28"/>
          <w:szCs w:val="28"/>
        </w:rPr>
        <w:t xml:space="preserve"> </w:t>
      </w:r>
      <w:proofErr w:type="spellStart"/>
      <w:r w:rsidRPr="00C12BB3">
        <w:rPr>
          <w:rFonts w:ascii="Times New Roman" w:hAnsi="Times New Roman" w:cs="Times New Roman"/>
          <w:sz w:val="28"/>
          <w:szCs w:val="28"/>
        </w:rPr>
        <w:t>Tourism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in</w:t>
      </w:r>
      <w:proofErr w:type="spellEnd"/>
      <w:r>
        <w:rPr>
          <w:rFonts w:ascii="Times New Roman" w:hAnsi="Times New Roman" w:cs="Times New Roman"/>
          <w:sz w:val="28"/>
          <w:szCs w:val="28"/>
        </w:rPr>
        <w:t xml:space="preserve"> 2018. </w:t>
      </w:r>
      <w:r w:rsidRPr="00C12BB3">
        <w:rPr>
          <w:rFonts w:ascii="Times New Roman" w:hAnsi="Times New Roman" w:cs="Times New Roman"/>
          <w:sz w:val="28"/>
          <w:szCs w:val="28"/>
          <w:lang w:val="en-US"/>
        </w:rPr>
        <w:t>Journal of tourism and hospitality [</w:t>
      </w:r>
      <w:r w:rsidRPr="00C12BB3">
        <w:rPr>
          <w:rFonts w:ascii="Times New Roman" w:hAnsi="Times New Roman" w:cs="Times New Roman"/>
          <w:sz w:val="28"/>
          <w:szCs w:val="28"/>
        </w:rPr>
        <w:t>Електронний ресурс</w:t>
      </w:r>
      <w:r w:rsidRPr="00C12BB3">
        <w:rPr>
          <w:rFonts w:ascii="Times New Roman" w:hAnsi="Times New Roman" w:cs="Times New Roman"/>
          <w:sz w:val="28"/>
          <w:szCs w:val="28"/>
          <w:lang w:val="en-US"/>
        </w:rPr>
        <w:t xml:space="preserve">]. – </w:t>
      </w:r>
      <w:r w:rsidRPr="00C12BB3">
        <w:rPr>
          <w:rFonts w:ascii="Times New Roman" w:hAnsi="Times New Roman" w:cs="Times New Roman"/>
          <w:sz w:val="28"/>
          <w:szCs w:val="28"/>
          <w:lang w:val="ru-RU"/>
        </w:rPr>
        <w:t>Режим</w:t>
      </w:r>
      <w:r w:rsidRPr="00C12BB3">
        <w:rPr>
          <w:rFonts w:ascii="Times New Roman" w:hAnsi="Times New Roman" w:cs="Times New Roman"/>
          <w:sz w:val="28"/>
          <w:szCs w:val="28"/>
          <w:lang w:val="en-US"/>
        </w:rPr>
        <w:t xml:space="preserve"> </w:t>
      </w:r>
      <w:r w:rsidRPr="00C12BB3">
        <w:rPr>
          <w:rFonts w:ascii="Times New Roman" w:hAnsi="Times New Roman" w:cs="Times New Roman"/>
          <w:sz w:val="28"/>
          <w:szCs w:val="28"/>
          <w:lang w:val="ru-RU"/>
        </w:rPr>
        <w:t>доступу</w:t>
      </w:r>
      <w:r w:rsidRPr="00C12BB3">
        <w:rPr>
          <w:rFonts w:ascii="Times New Roman" w:hAnsi="Times New Roman" w:cs="Times New Roman"/>
          <w:sz w:val="28"/>
          <w:szCs w:val="28"/>
          <w:lang w:val="en-US"/>
        </w:rPr>
        <w:t xml:space="preserve">: </w:t>
      </w:r>
      <w:r w:rsidRPr="00C12BB3">
        <w:rPr>
          <w:rFonts w:ascii="Times New Roman" w:hAnsi="Times New Roman" w:cs="Times New Roman"/>
          <w:sz w:val="28"/>
          <w:szCs w:val="28"/>
        </w:rPr>
        <w:t>https://www.longdom.org/open-access/new-trends-in-romanian-tourism-in-2018-2167-0269-1000372.pdf</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r w:rsidRPr="00C12BB3">
        <w:rPr>
          <w:rFonts w:ascii="Times New Roman" w:hAnsi="Times New Roman" w:cs="Times New Roman"/>
          <w:sz w:val="28"/>
          <w:szCs w:val="28"/>
        </w:rPr>
        <w:t xml:space="preserve"> </w:t>
      </w:r>
      <w:r w:rsidRPr="00C12BB3">
        <w:rPr>
          <w:rFonts w:ascii="Times New Roman" w:hAnsi="Times New Roman" w:cs="Times New Roman"/>
          <w:sz w:val="28"/>
          <w:szCs w:val="28"/>
          <w:lang w:val="en-US"/>
        </w:rPr>
        <w:t xml:space="preserve">2019 </w:t>
      </w:r>
      <w:proofErr w:type="spellStart"/>
      <w:r w:rsidRPr="00C12BB3">
        <w:rPr>
          <w:rFonts w:ascii="Times New Roman" w:hAnsi="Times New Roman" w:cs="Times New Roman"/>
          <w:sz w:val="28"/>
          <w:szCs w:val="28"/>
        </w:rPr>
        <w:t>Year</w:t>
      </w:r>
      <w:proofErr w:type="spellEnd"/>
      <w:r w:rsidRPr="00C12BB3">
        <w:rPr>
          <w:rFonts w:ascii="Times New Roman" w:hAnsi="Times New Roman" w:cs="Times New Roman"/>
          <w:sz w:val="28"/>
          <w:szCs w:val="28"/>
        </w:rPr>
        <w:t xml:space="preserve"> </w:t>
      </w:r>
      <w:proofErr w:type="spellStart"/>
      <w:r w:rsidRPr="00C12BB3">
        <w:rPr>
          <w:rFonts w:ascii="Times New Roman" w:hAnsi="Times New Roman" w:cs="Times New Roman"/>
          <w:sz w:val="28"/>
          <w:szCs w:val="28"/>
        </w:rPr>
        <w:t>in</w:t>
      </w:r>
      <w:proofErr w:type="spellEnd"/>
      <w:r w:rsidRPr="00C12BB3">
        <w:rPr>
          <w:rFonts w:ascii="Times New Roman" w:hAnsi="Times New Roman" w:cs="Times New Roman"/>
          <w:sz w:val="28"/>
          <w:szCs w:val="28"/>
        </w:rPr>
        <w:t xml:space="preserve"> </w:t>
      </w:r>
      <w:proofErr w:type="spellStart"/>
      <w:r w:rsidRPr="00C12BB3">
        <w:rPr>
          <w:rFonts w:ascii="Times New Roman" w:hAnsi="Times New Roman" w:cs="Times New Roman"/>
          <w:sz w:val="28"/>
          <w:szCs w:val="28"/>
        </w:rPr>
        <w:t>Review</w:t>
      </w:r>
      <w:proofErr w:type="spellEnd"/>
      <w:r w:rsidRPr="00C12BB3">
        <w:rPr>
          <w:rFonts w:ascii="Times New Roman" w:hAnsi="Times New Roman" w:cs="Times New Roman"/>
          <w:sz w:val="28"/>
          <w:szCs w:val="28"/>
        </w:rPr>
        <w:t xml:space="preserve">: </w:t>
      </w:r>
      <w:proofErr w:type="spellStart"/>
      <w:r w:rsidRPr="00C12BB3">
        <w:rPr>
          <w:rFonts w:ascii="Times New Roman" w:hAnsi="Times New Roman" w:cs="Times New Roman"/>
          <w:sz w:val="28"/>
          <w:szCs w:val="28"/>
        </w:rPr>
        <w:t>Hungary’s</w:t>
      </w:r>
      <w:proofErr w:type="spellEnd"/>
      <w:r w:rsidRPr="00C12BB3">
        <w:rPr>
          <w:rFonts w:ascii="Times New Roman" w:hAnsi="Times New Roman" w:cs="Times New Roman"/>
          <w:sz w:val="28"/>
          <w:szCs w:val="28"/>
        </w:rPr>
        <w:t xml:space="preserve"> </w:t>
      </w:r>
      <w:proofErr w:type="spellStart"/>
      <w:r w:rsidRPr="00C12BB3">
        <w:rPr>
          <w:rFonts w:ascii="Times New Roman" w:hAnsi="Times New Roman" w:cs="Times New Roman"/>
          <w:sz w:val="28"/>
          <w:szCs w:val="28"/>
        </w:rPr>
        <w:t>tourism</w:t>
      </w:r>
      <w:proofErr w:type="spellEnd"/>
      <w:r w:rsidRPr="00C12BB3">
        <w:rPr>
          <w:rFonts w:ascii="Times New Roman" w:hAnsi="Times New Roman" w:cs="Times New Roman"/>
          <w:sz w:val="28"/>
          <w:szCs w:val="28"/>
        </w:rPr>
        <w:t xml:space="preserve"> </w:t>
      </w:r>
      <w:proofErr w:type="spellStart"/>
      <w:r w:rsidRPr="00C12BB3">
        <w:rPr>
          <w:rFonts w:ascii="Times New Roman" w:hAnsi="Times New Roman" w:cs="Times New Roman"/>
          <w:sz w:val="28"/>
          <w:szCs w:val="28"/>
        </w:rPr>
        <w:t>industry</w:t>
      </w:r>
      <w:proofErr w:type="spellEnd"/>
      <w:r w:rsidRPr="00C12BB3">
        <w:rPr>
          <w:rFonts w:ascii="Times New Roman" w:hAnsi="Times New Roman" w:cs="Times New Roman"/>
          <w:sz w:val="28"/>
          <w:szCs w:val="28"/>
        </w:rPr>
        <w:t xml:space="preserve"> </w:t>
      </w:r>
      <w:proofErr w:type="spellStart"/>
      <w:r w:rsidRPr="00C12BB3">
        <w:rPr>
          <w:rFonts w:ascii="Times New Roman" w:hAnsi="Times New Roman" w:cs="Times New Roman"/>
          <w:sz w:val="28"/>
          <w:szCs w:val="28"/>
        </w:rPr>
        <w:t>had</w:t>
      </w:r>
      <w:proofErr w:type="spellEnd"/>
      <w:r w:rsidRPr="00C12BB3">
        <w:rPr>
          <w:rFonts w:ascii="Times New Roman" w:hAnsi="Times New Roman" w:cs="Times New Roman"/>
          <w:sz w:val="28"/>
          <w:szCs w:val="28"/>
        </w:rPr>
        <w:t xml:space="preserve"> a </w:t>
      </w:r>
      <w:proofErr w:type="spellStart"/>
      <w:r w:rsidRPr="00C12BB3">
        <w:rPr>
          <w:rFonts w:ascii="Times New Roman" w:hAnsi="Times New Roman" w:cs="Times New Roman"/>
          <w:sz w:val="28"/>
          <w:szCs w:val="28"/>
        </w:rPr>
        <w:t>booming</w:t>
      </w:r>
      <w:proofErr w:type="spellEnd"/>
      <w:r w:rsidRPr="00C12BB3">
        <w:rPr>
          <w:rFonts w:ascii="Times New Roman" w:hAnsi="Times New Roman" w:cs="Times New Roman"/>
          <w:sz w:val="28"/>
          <w:szCs w:val="28"/>
        </w:rPr>
        <w:t xml:space="preserve"> </w:t>
      </w:r>
      <w:proofErr w:type="spellStart"/>
      <w:r w:rsidRPr="00C12BB3">
        <w:rPr>
          <w:rFonts w:ascii="Times New Roman" w:hAnsi="Times New Roman" w:cs="Times New Roman"/>
          <w:sz w:val="28"/>
          <w:szCs w:val="28"/>
        </w:rPr>
        <w:t>year</w:t>
      </w:r>
      <w:proofErr w:type="spellEnd"/>
      <w:r>
        <w:rPr>
          <w:rFonts w:ascii="Times New Roman" w:hAnsi="Times New Roman" w:cs="Times New Roman"/>
          <w:sz w:val="28"/>
          <w:szCs w:val="28"/>
          <w:lang w:val="en-US"/>
        </w:rPr>
        <w:t>.</w:t>
      </w:r>
      <w:r w:rsidRPr="00C12BB3">
        <w:rPr>
          <w:rFonts w:ascii="Times New Roman" w:hAnsi="Times New Roman" w:cs="Times New Roman"/>
          <w:sz w:val="28"/>
          <w:szCs w:val="28"/>
          <w:lang w:val="en-US"/>
        </w:rPr>
        <w:t xml:space="preserve"> About</w:t>
      </w:r>
      <w:r w:rsidRPr="00C12BB3">
        <w:rPr>
          <w:rFonts w:ascii="Times New Roman" w:hAnsi="Times New Roman" w:cs="Times New Roman"/>
          <w:sz w:val="28"/>
          <w:szCs w:val="28"/>
          <w:lang w:val="ru-RU"/>
        </w:rPr>
        <w:t xml:space="preserve"> </w:t>
      </w:r>
      <w:r w:rsidRPr="00C12BB3">
        <w:rPr>
          <w:rFonts w:ascii="Times New Roman" w:hAnsi="Times New Roman" w:cs="Times New Roman"/>
          <w:sz w:val="28"/>
          <w:szCs w:val="28"/>
          <w:lang w:val="en-US"/>
        </w:rPr>
        <w:t>Hungary</w:t>
      </w:r>
      <w:r w:rsidRPr="00C12BB3">
        <w:rPr>
          <w:rFonts w:ascii="Times New Roman" w:hAnsi="Times New Roman" w:cs="Times New Roman"/>
          <w:sz w:val="28"/>
          <w:szCs w:val="28"/>
          <w:lang w:val="ru-RU"/>
        </w:rPr>
        <w:t xml:space="preserve"> [</w:t>
      </w:r>
      <w:r w:rsidRPr="00C12BB3">
        <w:rPr>
          <w:rFonts w:ascii="Times New Roman" w:hAnsi="Times New Roman" w:cs="Times New Roman"/>
          <w:sz w:val="28"/>
          <w:szCs w:val="28"/>
        </w:rPr>
        <w:t>Електронний ресурс</w:t>
      </w:r>
      <w:r w:rsidRPr="00C12BB3">
        <w:rPr>
          <w:rFonts w:ascii="Times New Roman" w:hAnsi="Times New Roman" w:cs="Times New Roman"/>
          <w:sz w:val="28"/>
          <w:szCs w:val="28"/>
          <w:lang w:val="ru-RU"/>
        </w:rPr>
        <w:t xml:space="preserve">]. – Режим доступу: </w:t>
      </w:r>
      <w:r w:rsidRPr="00C12BB3">
        <w:rPr>
          <w:rFonts w:ascii="Times New Roman" w:hAnsi="Times New Roman" w:cs="Times New Roman"/>
          <w:sz w:val="28"/>
          <w:szCs w:val="28"/>
        </w:rPr>
        <w:t>http://abouthungary.hu/blog/2019-year-in-review-hungarys-tourism-industry-had-a-booming-year/</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r w:rsidRPr="00C12BB3">
        <w:rPr>
          <w:rFonts w:ascii="Times New Roman" w:hAnsi="Times New Roman" w:cs="Times New Roman"/>
          <w:sz w:val="28"/>
          <w:szCs w:val="28"/>
          <w:lang w:val="ru-RU"/>
        </w:rPr>
        <w:t xml:space="preserve"> </w:t>
      </w:r>
      <w:r w:rsidRPr="00C12BB3">
        <w:rPr>
          <w:rFonts w:ascii="Times New Roman" w:hAnsi="Times New Roman" w:cs="Times New Roman"/>
          <w:sz w:val="28"/>
          <w:szCs w:val="28"/>
          <w:lang w:val="en-US"/>
        </w:rPr>
        <w:t>Spice of Europe. Official</w:t>
      </w:r>
      <w:r w:rsidRPr="00C12BB3">
        <w:rPr>
          <w:rFonts w:ascii="Times New Roman" w:hAnsi="Times New Roman" w:cs="Times New Roman"/>
          <w:sz w:val="28"/>
          <w:szCs w:val="28"/>
        </w:rPr>
        <w:t xml:space="preserve"> </w:t>
      </w:r>
      <w:r w:rsidRPr="00C12BB3">
        <w:rPr>
          <w:rFonts w:ascii="Times New Roman" w:hAnsi="Times New Roman" w:cs="Times New Roman"/>
          <w:sz w:val="28"/>
          <w:szCs w:val="28"/>
          <w:lang w:val="en-US"/>
        </w:rPr>
        <w:t>web</w:t>
      </w:r>
      <w:r w:rsidRPr="00C12BB3">
        <w:rPr>
          <w:rFonts w:ascii="Times New Roman" w:hAnsi="Times New Roman" w:cs="Times New Roman"/>
          <w:sz w:val="28"/>
          <w:szCs w:val="28"/>
        </w:rPr>
        <w:t>-</w:t>
      </w:r>
      <w:r w:rsidRPr="00C12BB3">
        <w:rPr>
          <w:rFonts w:ascii="Times New Roman" w:hAnsi="Times New Roman" w:cs="Times New Roman"/>
          <w:sz w:val="28"/>
          <w:szCs w:val="28"/>
          <w:lang w:val="en-US"/>
        </w:rPr>
        <w:t>site</w:t>
      </w:r>
      <w:r w:rsidRPr="00C12BB3">
        <w:rPr>
          <w:rFonts w:ascii="Times New Roman" w:hAnsi="Times New Roman" w:cs="Times New Roman"/>
          <w:sz w:val="28"/>
          <w:szCs w:val="28"/>
        </w:rPr>
        <w:t xml:space="preserve"> </w:t>
      </w:r>
      <w:r w:rsidRPr="00C12BB3">
        <w:rPr>
          <w:rFonts w:ascii="Times New Roman" w:hAnsi="Times New Roman" w:cs="Times New Roman"/>
          <w:sz w:val="28"/>
          <w:szCs w:val="28"/>
          <w:lang w:val="en-US"/>
        </w:rPr>
        <w:t>[</w:t>
      </w:r>
      <w:r w:rsidRPr="00C12BB3">
        <w:rPr>
          <w:rFonts w:ascii="Times New Roman" w:hAnsi="Times New Roman" w:cs="Times New Roman"/>
          <w:sz w:val="28"/>
          <w:szCs w:val="28"/>
        </w:rPr>
        <w:t>Електронний ресурс</w:t>
      </w:r>
      <w:r w:rsidRPr="00C12BB3">
        <w:rPr>
          <w:rFonts w:ascii="Times New Roman" w:hAnsi="Times New Roman" w:cs="Times New Roman"/>
          <w:sz w:val="28"/>
          <w:szCs w:val="28"/>
          <w:lang w:val="en-US"/>
        </w:rPr>
        <w:t xml:space="preserve">]. – </w:t>
      </w:r>
      <w:r w:rsidRPr="00C12BB3">
        <w:rPr>
          <w:rFonts w:ascii="Times New Roman" w:hAnsi="Times New Roman" w:cs="Times New Roman"/>
          <w:sz w:val="28"/>
          <w:szCs w:val="28"/>
          <w:lang w:val="ru-RU"/>
        </w:rPr>
        <w:t>Режим</w:t>
      </w:r>
      <w:r w:rsidRPr="00C12BB3">
        <w:rPr>
          <w:rFonts w:ascii="Times New Roman" w:hAnsi="Times New Roman" w:cs="Times New Roman"/>
          <w:sz w:val="28"/>
          <w:szCs w:val="28"/>
          <w:lang w:val="en-US"/>
        </w:rPr>
        <w:t xml:space="preserve"> </w:t>
      </w:r>
      <w:r w:rsidRPr="00C12BB3">
        <w:rPr>
          <w:rFonts w:ascii="Times New Roman" w:hAnsi="Times New Roman" w:cs="Times New Roman"/>
          <w:sz w:val="28"/>
          <w:szCs w:val="28"/>
          <w:lang w:val="ru-RU"/>
        </w:rPr>
        <w:t>доступу</w:t>
      </w:r>
      <w:r w:rsidRPr="00C12BB3">
        <w:rPr>
          <w:rFonts w:ascii="Times New Roman" w:hAnsi="Times New Roman" w:cs="Times New Roman"/>
          <w:sz w:val="28"/>
          <w:szCs w:val="28"/>
          <w:lang w:val="en-US"/>
        </w:rPr>
        <w:t xml:space="preserve">: </w:t>
      </w:r>
      <w:r w:rsidRPr="00C12BB3">
        <w:rPr>
          <w:rFonts w:ascii="Times New Roman" w:hAnsi="Times New Roman" w:cs="Times New Roman"/>
          <w:sz w:val="28"/>
          <w:szCs w:val="28"/>
        </w:rPr>
        <w:t>https://spiceofeurope.com/</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r w:rsidRPr="00C12BB3">
        <w:rPr>
          <w:rFonts w:ascii="Times New Roman" w:hAnsi="Times New Roman" w:cs="Times New Roman"/>
          <w:sz w:val="28"/>
          <w:szCs w:val="28"/>
          <w:lang w:val="en-US"/>
        </w:rPr>
        <w:t>Wow</w:t>
      </w:r>
      <w:r w:rsidRPr="00C12BB3">
        <w:rPr>
          <w:rFonts w:ascii="Times New Roman" w:hAnsi="Times New Roman" w:cs="Times New Roman"/>
          <w:sz w:val="28"/>
          <w:szCs w:val="28"/>
        </w:rPr>
        <w:t xml:space="preserve"> </w:t>
      </w:r>
      <w:r w:rsidRPr="00C12BB3">
        <w:rPr>
          <w:rFonts w:ascii="Times New Roman" w:hAnsi="Times New Roman" w:cs="Times New Roman"/>
          <w:sz w:val="28"/>
          <w:szCs w:val="28"/>
          <w:lang w:val="en-US"/>
        </w:rPr>
        <w:t>Hungary</w:t>
      </w:r>
      <w:r>
        <w:rPr>
          <w:rFonts w:ascii="Times New Roman" w:hAnsi="Times New Roman" w:cs="Times New Roman"/>
          <w:sz w:val="28"/>
          <w:szCs w:val="28"/>
        </w:rPr>
        <w:t xml:space="preserve">. </w:t>
      </w:r>
      <w:r w:rsidRPr="00C12BB3">
        <w:rPr>
          <w:rFonts w:ascii="Times New Roman" w:hAnsi="Times New Roman" w:cs="Times New Roman"/>
          <w:sz w:val="28"/>
          <w:szCs w:val="28"/>
          <w:lang w:val="en-US"/>
        </w:rPr>
        <w:t>Official</w:t>
      </w:r>
      <w:r w:rsidRPr="00C12BB3">
        <w:rPr>
          <w:rFonts w:ascii="Times New Roman" w:hAnsi="Times New Roman" w:cs="Times New Roman"/>
          <w:sz w:val="28"/>
          <w:szCs w:val="28"/>
        </w:rPr>
        <w:t xml:space="preserve"> </w:t>
      </w:r>
      <w:r w:rsidRPr="00C12BB3">
        <w:rPr>
          <w:rFonts w:ascii="Times New Roman" w:hAnsi="Times New Roman" w:cs="Times New Roman"/>
          <w:sz w:val="28"/>
          <w:szCs w:val="28"/>
          <w:lang w:val="en-US"/>
        </w:rPr>
        <w:t>web</w:t>
      </w:r>
      <w:r w:rsidRPr="00C12BB3">
        <w:rPr>
          <w:rFonts w:ascii="Times New Roman" w:hAnsi="Times New Roman" w:cs="Times New Roman"/>
          <w:sz w:val="28"/>
          <w:szCs w:val="28"/>
        </w:rPr>
        <w:t>-</w:t>
      </w:r>
      <w:r w:rsidRPr="00C12BB3">
        <w:rPr>
          <w:rFonts w:ascii="Times New Roman" w:hAnsi="Times New Roman" w:cs="Times New Roman"/>
          <w:sz w:val="28"/>
          <w:szCs w:val="28"/>
          <w:lang w:val="en-US"/>
        </w:rPr>
        <w:t>site</w:t>
      </w:r>
      <w:r w:rsidRPr="00C12BB3">
        <w:rPr>
          <w:rFonts w:ascii="Times New Roman" w:hAnsi="Times New Roman" w:cs="Times New Roman"/>
          <w:sz w:val="28"/>
          <w:szCs w:val="28"/>
        </w:rPr>
        <w:t xml:space="preserve"> [Електронний ресурс]. – Режим доступу: https://wowhungary.com/en/destinations/balaton-24</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r w:rsidRPr="00C12BB3">
        <w:rPr>
          <w:rFonts w:ascii="Times New Roman" w:hAnsi="Times New Roman" w:cs="Times New Roman"/>
          <w:sz w:val="28"/>
          <w:szCs w:val="28"/>
          <w:lang w:val="en-US"/>
        </w:rPr>
        <w:t>International</w:t>
      </w:r>
      <w:r w:rsidRPr="00C12BB3">
        <w:rPr>
          <w:rFonts w:ascii="Times New Roman" w:hAnsi="Times New Roman" w:cs="Times New Roman"/>
          <w:sz w:val="28"/>
          <w:szCs w:val="28"/>
        </w:rPr>
        <w:t xml:space="preserve"> </w:t>
      </w:r>
      <w:r w:rsidRPr="00C12BB3">
        <w:rPr>
          <w:rFonts w:ascii="Times New Roman" w:hAnsi="Times New Roman" w:cs="Times New Roman"/>
          <w:sz w:val="28"/>
          <w:szCs w:val="28"/>
          <w:lang w:val="en-US"/>
        </w:rPr>
        <w:t>Tourism</w:t>
      </w:r>
      <w:r w:rsidRPr="00C12BB3">
        <w:rPr>
          <w:rFonts w:ascii="Times New Roman" w:hAnsi="Times New Roman" w:cs="Times New Roman"/>
          <w:sz w:val="28"/>
          <w:szCs w:val="28"/>
        </w:rPr>
        <w:t xml:space="preserve"> </w:t>
      </w:r>
      <w:proofErr w:type="spellStart"/>
      <w:r w:rsidRPr="00C12BB3">
        <w:rPr>
          <w:rFonts w:ascii="Times New Roman" w:hAnsi="Times New Roman" w:cs="Times New Roman"/>
          <w:sz w:val="28"/>
          <w:szCs w:val="28"/>
          <w:lang w:val="en-US"/>
        </w:rPr>
        <w:t>Hightlights</w:t>
      </w:r>
      <w:proofErr w:type="spellEnd"/>
      <w:r>
        <w:rPr>
          <w:rFonts w:ascii="Times New Roman" w:hAnsi="Times New Roman" w:cs="Times New Roman"/>
          <w:sz w:val="28"/>
          <w:szCs w:val="28"/>
        </w:rPr>
        <w:t>.</w:t>
      </w:r>
      <w:r w:rsidRPr="00C12BB3">
        <w:rPr>
          <w:rFonts w:ascii="Times New Roman" w:hAnsi="Times New Roman" w:cs="Times New Roman"/>
          <w:sz w:val="28"/>
          <w:szCs w:val="28"/>
        </w:rPr>
        <w:t xml:space="preserve"> </w:t>
      </w:r>
      <w:r w:rsidRPr="00C12BB3">
        <w:rPr>
          <w:rFonts w:ascii="Times New Roman" w:hAnsi="Times New Roman" w:cs="Times New Roman"/>
          <w:sz w:val="28"/>
          <w:szCs w:val="28"/>
          <w:lang w:val="en-US"/>
        </w:rPr>
        <w:t>UNWTO</w:t>
      </w:r>
      <w:r w:rsidRPr="00C12BB3">
        <w:rPr>
          <w:rFonts w:ascii="Times New Roman" w:hAnsi="Times New Roman" w:cs="Times New Roman"/>
          <w:sz w:val="28"/>
          <w:szCs w:val="28"/>
        </w:rPr>
        <w:t xml:space="preserve"> [Електронний ресурс]. – Режим доступу: https://www.e-unwto.org/doi/pdf/10.18111/9789284421152</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r w:rsidRPr="00C12BB3">
        <w:rPr>
          <w:rFonts w:ascii="Times New Roman" w:hAnsi="Times New Roman" w:cs="Times New Roman"/>
          <w:sz w:val="28"/>
          <w:szCs w:val="28"/>
        </w:rPr>
        <w:lastRenderedPageBreak/>
        <w:t xml:space="preserve"> </w:t>
      </w:r>
      <w:proofErr w:type="spellStart"/>
      <w:r>
        <w:rPr>
          <w:rFonts w:ascii="Times New Roman" w:hAnsi="Times New Roman" w:cs="Times New Roman"/>
          <w:sz w:val="28"/>
          <w:szCs w:val="28"/>
          <w:lang w:val="en-US"/>
        </w:rPr>
        <w:t>Kalipso</w:t>
      </w:r>
      <w:proofErr w:type="spellEnd"/>
      <w:r w:rsidRPr="00C12BB3">
        <w:rPr>
          <w:rFonts w:ascii="Times New Roman" w:hAnsi="Times New Roman" w:cs="Times New Roman"/>
          <w:sz w:val="28"/>
          <w:szCs w:val="28"/>
        </w:rPr>
        <w:t xml:space="preserve"> </w:t>
      </w:r>
      <w:r>
        <w:rPr>
          <w:rFonts w:ascii="Times New Roman" w:hAnsi="Times New Roman" w:cs="Times New Roman"/>
          <w:sz w:val="28"/>
          <w:szCs w:val="28"/>
          <w:lang w:val="en-US"/>
        </w:rPr>
        <w:t>Ukraine</w:t>
      </w:r>
      <w:r w:rsidRPr="00C12BB3">
        <w:rPr>
          <w:rFonts w:ascii="Times New Roman" w:hAnsi="Times New Roman" w:cs="Times New Roman"/>
          <w:sz w:val="28"/>
          <w:szCs w:val="28"/>
        </w:rPr>
        <w:t xml:space="preserve">. </w:t>
      </w:r>
      <w:r>
        <w:rPr>
          <w:rFonts w:ascii="Times New Roman" w:hAnsi="Times New Roman" w:cs="Times New Roman"/>
          <w:sz w:val="28"/>
          <w:szCs w:val="28"/>
        </w:rPr>
        <w:t>Офіційний сайт</w:t>
      </w:r>
      <w:r w:rsidRPr="00C12BB3">
        <w:rPr>
          <w:rFonts w:ascii="Times New Roman" w:hAnsi="Times New Roman" w:cs="Times New Roman"/>
          <w:sz w:val="28"/>
          <w:szCs w:val="28"/>
        </w:rPr>
        <w:t xml:space="preserve"> [Електронний ресурс]. – Режим доступу: https://www.kalipsoua.com/</w:t>
      </w:r>
    </w:p>
    <w:p w:rsidR="00C12BB3" w:rsidRPr="00C12BB3" w:rsidRDefault="00C12BB3" w:rsidP="00C12BB3">
      <w:pPr>
        <w:numPr>
          <w:ilvl w:val="0"/>
          <w:numId w:val="10"/>
        </w:numPr>
        <w:spacing w:after="0" w:line="360" w:lineRule="auto"/>
        <w:jc w:val="both"/>
        <w:rPr>
          <w:rFonts w:ascii="Times New Roman" w:hAnsi="Times New Roman" w:cs="Times New Roman"/>
          <w:sz w:val="28"/>
          <w:szCs w:val="28"/>
        </w:rPr>
      </w:pPr>
      <w:r w:rsidRPr="00C12BB3">
        <w:rPr>
          <w:rFonts w:ascii="Times New Roman" w:hAnsi="Times New Roman" w:cs="Times New Roman"/>
          <w:sz w:val="28"/>
          <w:szCs w:val="28"/>
        </w:rPr>
        <w:t xml:space="preserve">  </w:t>
      </w:r>
      <w:r>
        <w:rPr>
          <w:rFonts w:ascii="Times New Roman" w:hAnsi="Times New Roman" w:cs="Times New Roman"/>
          <w:sz w:val="28"/>
          <w:szCs w:val="28"/>
          <w:lang w:val="de-DE"/>
        </w:rPr>
        <w:t>A</w:t>
      </w:r>
      <w:proofErr w:type="spellStart"/>
      <w:r>
        <w:rPr>
          <w:rFonts w:ascii="Times New Roman" w:hAnsi="Times New Roman" w:cs="Times New Roman"/>
          <w:sz w:val="28"/>
          <w:szCs w:val="28"/>
          <w:lang w:val="en-US"/>
        </w:rPr>
        <w:t>ccord</w:t>
      </w:r>
      <w:proofErr w:type="spellEnd"/>
      <w:r w:rsidRPr="00C12BB3">
        <w:rPr>
          <w:rFonts w:ascii="Times New Roman" w:hAnsi="Times New Roman" w:cs="Times New Roman"/>
          <w:sz w:val="28"/>
          <w:szCs w:val="28"/>
          <w:lang w:val="de-DE"/>
        </w:rPr>
        <w:t>tour</w:t>
      </w:r>
      <w:r w:rsidRPr="00C12BB3">
        <w:rPr>
          <w:rFonts w:ascii="Times New Roman" w:hAnsi="Times New Roman" w:cs="Times New Roman"/>
          <w:sz w:val="28"/>
          <w:szCs w:val="28"/>
        </w:rPr>
        <w:t xml:space="preserve">. </w:t>
      </w:r>
      <w:r>
        <w:rPr>
          <w:rFonts w:ascii="Times New Roman" w:hAnsi="Times New Roman" w:cs="Times New Roman"/>
          <w:sz w:val="28"/>
          <w:szCs w:val="28"/>
        </w:rPr>
        <w:t>Офіційний сайт</w:t>
      </w:r>
      <w:r w:rsidRPr="00C12BB3">
        <w:rPr>
          <w:rFonts w:ascii="Times New Roman" w:hAnsi="Times New Roman" w:cs="Times New Roman"/>
          <w:sz w:val="28"/>
          <w:szCs w:val="28"/>
        </w:rPr>
        <w:t xml:space="preserve"> </w:t>
      </w:r>
      <w:r w:rsidRPr="00C12BB3">
        <w:rPr>
          <w:rFonts w:ascii="Times New Roman" w:hAnsi="Times New Roman" w:cs="Times New Roman"/>
          <w:sz w:val="28"/>
          <w:szCs w:val="28"/>
          <w:lang w:val="ru-RU"/>
        </w:rPr>
        <w:t>[</w:t>
      </w:r>
      <w:r w:rsidRPr="00C12BB3">
        <w:rPr>
          <w:rFonts w:ascii="Times New Roman" w:hAnsi="Times New Roman" w:cs="Times New Roman"/>
          <w:sz w:val="28"/>
          <w:szCs w:val="28"/>
        </w:rPr>
        <w:t>Електронний ресурс</w:t>
      </w:r>
      <w:r w:rsidRPr="00C12BB3">
        <w:rPr>
          <w:rFonts w:ascii="Times New Roman" w:hAnsi="Times New Roman" w:cs="Times New Roman"/>
          <w:sz w:val="28"/>
          <w:szCs w:val="28"/>
          <w:lang w:val="ru-RU"/>
        </w:rPr>
        <w:t xml:space="preserve">]. – Режим доступу: </w:t>
      </w:r>
      <w:r w:rsidRPr="00C12BB3">
        <w:rPr>
          <w:rFonts w:ascii="Times New Roman" w:hAnsi="Times New Roman" w:cs="Times New Roman"/>
          <w:sz w:val="28"/>
          <w:szCs w:val="28"/>
        </w:rPr>
        <w:t>https://www.accordtour.com/vse_avtobusnyye_tury</w:t>
      </w:r>
    </w:p>
    <w:p w:rsidR="00C12BB3" w:rsidRPr="00C12BB3" w:rsidRDefault="00C12BB3" w:rsidP="00C12BB3">
      <w:pPr>
        <w:spacing w:after="0" w:line="360" w:lineRule="auto"/>
        <w:ind w:left="720"/>
        <w:jc w:val="both"/>
        <w:rPr>
          <w:rFonts w:ascii="Times New Roman" w:hAnsi="Times New Roman" w:cs="Times New Roman"/>
          <w:sz w:val="28"/>
          <w:szCs w:val="28"/>
        </w:rPr>
      </w:pPr>
    </w:p>
    <w:p w:rsidR="00C12BB3" w:rsidRDefault="00C12BB3"/>
    <w:p w:rsidR="00DA1005" w:rsidRDefault="00DA1005">
      <w:r>
        <w:br w:type="page"/>
      </w:r>
    </w:p>
    <w:p w:rsidR="00796AFC" w:rsidRPr="00796AFC" w:rsidRDefault="00796AFC" w:rsidP="00796AFC">
      <w:pPr>
        <w:spacing w:after="0" w:line="240" w:lineRule="auto"/>
        <w:jc w:val="center"/>
        <w:rPr>
          <w:rFonts w:ascii="Times New Roman" w:hAnsi="Times New Roman" w:cs="Times New Roman"/>
          <w:b/>
          <w:sz w:val="28"/>
          <w:szCs w:val="28"/>
        </w:rPr>
      </w:pPr>
      <w:r w:rsidRPr="00796AFC">
        <w:rPr>
          <w:rFonts w:ascii="Times New Roman" w:hAnsi="Times New Roman" w:cs="Times New Roman"/>
          <w:b/>
          <w:sz w:val="28"/>
          <w:szCs w:val="28"/>
        </w:rPr>
        <w:lastRenderedPageBreak/>
        <w:t>ДОДАТКИ</w:t>
      </w:r>
    </w:p>
    <w:p w:rsidR="00796AFC" w:rsidRPr="00796AFC" w:rsidRDefault="00796AFC" w:rsidP="00796AFC">
      <w:pPr>
        <w:spacing w:after="0" w:line="240" w:lineRule="auto"/>
        <w:jc w:val="center"/>
        <w:rPr>
          <w:rFonts w:ascii="Times New Roman" w:hAnsi="Times New Roman" w:cs="Times New Roman"/>
          <w:b/>
          <w:sz w:val="28"/>
          <w:szCs w:val="28"/>
        </w:rPr>
      </w:pPr>
    </w:p>
    <w:p w:rsidR="00796AFC" w:rsidRPr="00796AFC" w:rsidRDefault="00796AFC" w:rsidP="00796AFC">
      <w:pPr>
        <w:spacing w:after="0" w:line="240" w:lineRule="auto"/>
        <w:jc w:val="right"/>
        <w:rPr>
          <w:rFonts w:ascii="Times New Roman" w:hAnsi="Times New Roman" w:cs="Times New Roman"/>
          <w:sz w:val="28"/>
          <w:szCs w:val="28"/>
        </w:rPr>
      </w:pPr>
      <w:r w:rsidRPr="00796AFC">
        <w:rPr>
          <w:rFonts w:ascii="Times New Roman" w:hAnsi="Times New Roman" w:cs="Times New Roman"/>
          <w:sz w:val="28"/>
          <w:szCs w:val="28"/>
        </w:rPr>
        <w:t>Додаток А</w:t>
      </w:r>
    </w:p>
    <w:p w:rsidR="00796AFC" w:rsidRPr="00796AFC" w:rsidRDefault="00796AFC" w:rsidP="00796AFC">
      <w:pPr>
        <w:spacing w:after="0" w:line="240" w:lineRule="auto"/>
        <w:jc w:val="center"/>
        <w:rPr>
          <w:rFonts w:ascii="Times New Roman" w:hAnsi="Times New Roman" w:cs="Times New Roman"/>
          <w:sz w:val="28"/>
          <w:szCs w:val="28"/>
        </w:rPr>
      </w:pPr>
      <w:r w:rsidRPr="00796AFC">
        <w:rPr>
          <w:rFonts w:ascii="Times New Roman" w:hAnsi="Times New Roman" w:cs="Times New Roman"/>
          <w:sz w:val="28"/>
          <w:szCs w:val="28"/>
        </w:rPr>
        <w:t>Басейн річки Дунай</w:t>
      </w:r>
    </w:p>
    <w:p w:rsidR="00796AFC" w:rsidRPr="00796AFC" w:rsidRDefault="00796AFC" w:rsidP="00796AFC">
      <w:pPr>
        <w:spacing w:after="0" w:line="240" w:lineRule="auto"/>
        <w:jc w:val="center"/>
      </w:pPr>
    </w:p>
    <w:p w:rsidR="00796AFC" w:rsidRPr="00796AFC" w:rsidRDefault="00796AFC" w:rsidP="00796AFC">
      <w:pPr>
        <w:tabs>
          <w:tab w:val="left" w:pos="1080"/>
        </w:tabs>
        <w:jc w:val="center"/>
        <w:rPr>
          <w:b/>
        </w:rPr>
      </w:pPr>
      <w:r w:rsidRPr="00796AFC">
        <w:rPr>
          <w:b/>
          <w:noProof/>
          <w:lang w:val="ru-RU" w:eastAsia="ru-RU"/>
        </w:rPr>
        <w:drawing>
          <wp:inline distT="0" distB="0" distL="0" distR="0">
            <wp:extent cx="6261019" cy="3276600"/>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00px-Bassin-du-Danube.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71523" cy="3282097"/>
                    </a:xfrm>
                    <a:prstGeom prst="rect">
                      <a:avLst/>
                    </a:prstGeom>
                  </pic:spPr>
                </pic:pic>
              </a:graphicData>
            </a:graphic>
          </wp:inline>
        </w:drawing>
      </w:r>
    </w:p>
    <w:p w:rsidR="00796AFC" w:rsidRPr="00796AFC" w:rsidRDefault="00796AFC" w:rsidP="00796AFC">
      <w:pPr>
        <w:tabs>
          <w:tab w:val="left" w:pos="1080"/>
        </w:tabs>
        <w:jc w:val="center"/>
        <w:rPr>
          <w:b/>
        </w:rPr>
      </w:pPr>
    </w:p>
    <w:p w:rsidR="00796AFC" w:rsidRPr="00796AFC" w:rsidRDefault="00796AFC" w:rsidP="00796AFC">
      <w:pPr>
        <w:tabs>
          <w:tab w:val="left" w:pos="1080"/>
        </w:tabs>
        <w:jc w:val="center"/>
        <w:rPr>
          <w:b/>
        </w:rPr>
      </w:pPr>
    </w:p>
    <w:p w:rsidR="00796AFC" w:rsidRPr="00796AFC" w:rsidRDefault="00796AFC" w:rsidP="00796AFC">
      <w:pPr>
        <w:tabs>
          <w:tab w:val="left" w:pos="1080"/>
        </w:tabs>
        <w:jc w:val="center"/>
        <w:rPr>
          <w:b/>
        </w:rPr>
      </w:pPr>
    </w:p>
    <w:p w:rsidR="00796AFC" w:rsidRPr="00796AFC" w:rsidRDefault="00796AFC" w:rsidP="00796AFC">
      <w:pPr>
        <w:tabs>
          <w:tab w:val="left" w:pos="1080"/>
        </w:tabs>
        <w:jc w:val="center"/>
        <w:rPr>
          <w:b/>
        </w:rPr>
      </w:pPr>
    </w:p>
    <w:p w:rsidR="00796AFC" w:rsidRPr="00796AFC" w:rsidRDefault="00796AFC" w:rsidP="00796AFC">
      <w:pPr>
        <w:tabs>
          <w:tab w:val="left" w:pos="1080"/>
        </w:tabs>
        <w:jc w:val="center"/>
        <w:rPr>
          <w:b/>
        </w:rPr>
      </w:pPr>
    </w:p>
    <w:p w:rsidR="00796AFC" w:rsidRPr="00796AFC" w:rsidRDefault="00796AFC" w:rsidP="00796AFC">
      <w:pPr>
        <w:tabs>
          <w:tab w:val="left" w:pos="1080"/>
        </w:tabs>
        <w:jc w:val="center"/>
        <w:rPr>
          <w:b/>
        </w:rPr>
      </w:pPr>
    </w:p>
    <w:p w:rsidR="00796AFC" w:rsidRPr="00796AFC" w:rsidRDefault="00796AFC" w:rsidP="00796AFC">
      <w:pPr>
        <w:tabs>
          <w:tab w:val="left" w:pos="1080"/>
        </w:tabs>
        <w:jc w:val="center"/>
        <w:rPr>
          <w:b/>
        </w:rPr>
      </w:pPr>
    </w:p>
    <w:p w:rsidR="00796AFC" w:rsidRPr="00796AFC" w:rsidRDefault="00796AFC" w:rsidP="00796AFC">
      <w:pPr>
        <w:tabs>
          <w:tab w:val="left" w:pos="1080"/>
        </w:tabs>
        <w:jc w:val="center"/>
        <w:rPr>
          <w:b/>
        </w:rPr>
      </w:pPr>
    </w:p>
    <w:p w:rsidR="00796AFC" w:rsidRPr="00796AFC" w:rsidRDefault="00796AFC" w:rsidP="00796AFC">
      <w:pPr>
        <w:tabs>
          <w:tab w:val="left" w:pos="1080"/>
        </w:tabs>
        <w:jc w:val="center"/>
        <w:rPr>
          <w:b/>
        </w:rPr>
      </w:pPr>
    </w:p>
    <w:p w:rsidR="00796AFC" w:rsidRPr="00796AFC" w:rsidRDefault="00796AFC" w:rsidP="00796AFC">
      <w:pPr>
        <w:tabs>
          <w:tab w:val="left" w:pos="1080"/>
        </w:tabs>
        <w:jc w:val="center"/>
        <w:rPr>
          <w:b/>
        </w:rPr>
      </w:pPr>
    </w:p>
    <w:p w:rsidR="00796AFC" w:rsidRPr="00796AFC" w:rsidRDefault="00796AFC" w:rsidP="00796AFC">
      <w:pPr>
        <w:tabs>
          <w:tab w:val="left" w:pos="1080"/>
        </w:tabs>
        <w:jc w:val="center"/>
        <w:rPr>
          <w:b/>
        </w:rPr>
      </w:pPr>
    </w:p>
    <w:p w:rsidR="00796AFC" w:rsidRPr="00796AFC" w:rsidRDefault="00796AFC" w:rsidP="00796AFC">
      <w:pPr>
        <w:tabs>
          <w:tab w:val="left" w:pos="1080"/>
        </w:tabs>
        <w:jc w:val="center"/>
        <w:rPr>
          <w:b/>
        </w:rPr>
      </w:pPr>
    </w:p>
    <w:p w:rsidR="00796AFC" w:rsidRPr="00796AFC" w:rsidRDefault="00796AFC" w:rsidP="00796AFC">
      <w:pPr>
        <w:tabs>
          <w:tab w:val="left" w:pos="1080"/>
        </w:tabs>
        <w:jc w:val="center"/>
        <w:rPr>
          <w:b/>
        </w:rPr>
      </w:pPr>
    </w:p>
    <w:p w:rsidR="00796AFC" w:rsidRPr="00796AFC" w:rsidRDefault="00796AFC" w:rsidP="00796AFC">
      <w:pPr>
        <w:tabs>
          <w:tab w:val="left" w:pos="1080"/>
        </w:tabs>
        <w:jc w:val="center"/>
        <w:rPr>
          <w:b/>
        </w:rPr>
      </w:pPr>
    </w:p>
    <w:p w:rsidR="00796AFC" w:rsidRPr="00796AFC" w:rsidRDefault="00796AFC" w:rsidP="00796AFC">
      <w:pPr>
        <w:tabs>
          <w:tab w:val="left" w:pos="1080"/>
        </w:tabs>
        <w:jc w:val="center"/>
        <w:rPr>
          <w:b/>
        </w:rPr>
      </w:pPr>
    </w:p>
    <w:p w:rsidR="00796AFC" w:rsidRPr="00796AFC" w:rsidRDefault="00796AFC" w:rsidP="00796AFC">
      <w:pPr>
        <w:tabs>
          <w:tab w:val="left" w:pos="1080"/>
        </w:tabs>
        <w:jc w:val="center"/>
        <w:rPr>
          <w:b/>
        </w:rPr>
      </w:pPr>
    </w:p>
    <w:p w:rsidR="00796AFC" w:rsidRPr="00796AFC" w:rsidRDefault="00796AFC" w:rsidP="00796AFC">
      <w:pPr>
        <w:tabs>
          <w:tab w:val="left" w:pos="1080"/>
        </w:tabs>
        <w:rPr>
          <w:b/>
        </w:rPr>
      </w:pPr>
    </w:p>
    <w:p w:rsidR="00796AFC" w:rsidRPr="00796AFC" w:rsidRDefault="00796AFC" w:rsidP="00796AFC">
      <w:pPr>
        <w:spacing w:after="0" w:line="240" w:lineRule="auto"/>
        <w:jc w:val="right"/>
        <w:rPr>
          <w:rFonts w:ascii="Times New Roman" w:hAnsi="Times New Roman" w:cs="Times New Roman"/>
          <w:sz w:val="28"/>
          <w:szCs w:val="28"/>
        </w:rPr>
      </w:pPr>
      <w:r w:rsidRPr="00796AFC">
        <w:rPr>
          <w:rFonts w:ascii="Times New Roman" w:hAnsi="Times New Roman" w:cs="Times New Roman"/>
          <w:sz w:val="28"/>
          <w:szCs w:val="28"/>
        </w:rPr>
        <w:lastRenderedPageBreak/>
        <w:t>Додаток Б</w:t>
      </w:r>
    </w:p>
    <w:p w:rsidR="00796AFC" w:rsidRPr="00796AFC" w:rsidRDefault="00796AFC" w:rsidP="00796AFC">
      <w:pPr>
        <w:spacing w:after="0" w:line="240" w:lineRule="auto"/>
        <w:jc w:val="right"/>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r w:rsidRPr="00796AFC">
        <w:rPr>
          <w:rFonts w:ascii="Times New Roman" w:hAnsi="Times New Roman" w:cs="Times New Roman"/>
          <w:sz w:val="28"/>
          <w:szCs w:val="28"/>
        </w:rPr>
        <w:t>Фізична карта басейну річки Дунай</w:t>
      </w: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r w:rsidRPr="00796AFC">
        <w:rPr>
          <w:rFonts w:ascii="Times New Roman" w:hAnsi="Times New Roman" w:cs="Times New Roman"/>
          <w:noProof/>
          <w:sz w:val="28"/>
          <w:szCs w:val="28"/>
          <w:lang w:val="ru-RU" w:eastAsia="ru-RU"/>
        </w:rPr>
        <w:drawing>
          <wp:inline distT="0" distB="0" distL="0" distR="0">
            <wp:extent cx="5681980" cy="4018560"/>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oodRiskMapsOverview690.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08383" cy="4037233"/>
                    </a:xfrm>
                    <a:prstGeom prst="rect">
                      <a:avLst/>
                    </a:prstGeom>
                  </pic:spPr>
                </pic:pic>
              </a:graphicData>
            </a:graphic>
          </wp:inline>
        </w:drawing>
      </w: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right"/>
        <w:rPr>
          <w:rFonts w:ascii="Times New Roman" w:hAnsi="Times New Roman" w:cs="Times New Roman"/>
          <w:sz w:val="28"/>
          <w:szCs w:val="28"/>
        </w:rPr>
      </w:pPr>
      <w:r w:rsidRPr="00796AFC">
        <w:rPr>
          <w:rFonts w:ascii="Times New Roman" w:hAnsi="Times New Roman" w:cs="Times New Roman"/>
          <w:sz w:val="28"/>
          <w:szCs w:val="28"/>
        </w:rPr>
        <w:lastRenderedPageBreak/>
        <w:t>Додаток В</w:t>
      </w:r>
    </w:p>
    <w:p w:rsidR="00796AFC" w:rsidRPr="00796AFC" w:rsidRDefault="00796AFC" w:rsidP="00796AFC">
      <w:pPr>
        <w:spacing w:after="0" w:line="240" w:lineRule="auto"/>
        <w:jc w:val="center"/>
        <w:rPr>
          <w:rFonts w:ascii="Times New Roman" w:hAnsi="Times New Roman" w:cs="Times New Roman"/>
          <w:sz w:val="28"/>
          <w:szCs w:val="28"/>
          <w:lang w:val="ru-RU"/>
        </w:rPr>
      </w:pPr>
      <w:r w:rsidRPr="00796AFC">
        <w:rPr>
          <w:rFonts w:ascii="Times New Roman" w:hAnsi="Times New Roman" w:cs="Times New Roman"/>
          <w:sz w:val="28"/>
          <w:szCs w:val="28"/>
        </w:rPr>
        <w:t xml:space="preserve">Природні парки, що входять до мережі </w:t>
      </w:r>
      <w:r w:rsidRPr="00796AFC">
        <w:rPr>
          <w:rFonts w:ascii="Times New Roman" w:hAnsi="Times New Roman" w:cs="Times New Roman"/>
          <w:sz w:val="28"/>
          <w:szCs w:val="28"/>
          <w:lang w:val="en-US"/>
        </w:rPr>
        <w:t>Danube</w:t>
      </w:r>
      <w:r w:rsidRPr="00796AFC">
        <w:rPr>
          <w:rFonts w:ascii="Times New Roman" w:hAnsi="Times New Roman" w:cs="Times New Roman"/>
          <w:sz w:val="28"/>
          <w:szCs w:val="28"/>
          <w:lang w:val="ru-RU"/>
        </w:rPr>
        <w:t xml:space="preserve"> </w:t>
      </w:r>
      <w:r w:rsidRPr="00796AFC">
        <w:rPr>
          <w:rFonts w:ascii="Times New Roman" w:hAnsi="Times New Roman" w:cs="Times New Roman"/>
          <w:sz w:val="28"/>
          <w:szCs w:val="28"/>
          <w:lang w:val="en-US"/>
        </w:rPr>
        <w:t>Parks</w:t>
      </w:r>
    </w:p>
    <w:p w:rsidR="00796AFC" w:rsidRPr="00796AFC" w:rsidRDefault="00796AFC" w:rsidP="00796AFC">
      <w:pPr>
        <w:spacing w:after="0" w:line="240" w:lineRule="auto"/>
        <w:jc w:val="center"/>
        <w:rPr>
          <w:rFonts w:ascii="Times New Roman" w:hAnsi="Times New Roman" w:cs="Times New Roman"/>
          <w:sz w:val="28"/>
          <w:szCs w:val="28"/>
          <w:lang w:val="ru-RU"/>
        </w:rPr>
      </w:pPr>
    </w:p>
    <w:p w:rsidR="00796AFC" w:rsidRPr="00796AFC" w:rsidRDefault="00796AFC" w:rsidP="00796AFC">
      <w:pPr>
        <w:spacing w:after="0" w:line="240" w:lineRule="auto"/>
        <w:jc w:val="center"/>
        <w:rPr>
          <w:rFonts w:ascii="Times New Roman" w:hAnsi="Times New Roman" w:cs="Times New Roman"/>
          <w:sz w:val="28"/>
          <w:szCs w:val="28"/>
        </w:rPr>
      </w:pPr>
      <w:r w:rsidRPr="00796AFC">
        <w:rPr>
          <w:rFonts w:ascii="Times New Roman" w:hAnsi="Times New Roman" w:cs="Times New Roman"/>
          <w:noProof/>
          <w:sz w:val="28"/>
          <w:szCs w:val="28"/>
          <w:lang w:val="ru-RU" w:eastAsia="ru-RU"/>
        </w:rPr>
        <w:drawing>
          <wp:inline distT="0" distB="0" distL="0" distR="0">
            <wp:extent cx="5685084" cy="5269865"/>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Без імені.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91104" cy="5275445"/>
                    </a:xfrm>
                    <a:prstGeom prst="rect">
                      <a:avLst/>
                    </a:prstGeom>
                  </pic:spPr>
                </pic:pic>
              </a:graphicData>
            </a:graphic>
          </wp:inline>
        </w:drawing>
      </w: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Default="00796AFC" w:rsidP="00796AFC">
      <w:pPr>
        <w:spacing w:after="0" w:line="240" w:lineRule="auto"/>
        <w:rPr>
          <w:rFonts w:ascii="Times New Roman" w:hAnsi="Times New Roman" w:cs="Times New Roman"/>
          <w:sz w:val="28"/>
          <w:szCs w:val="28"/>
        </w:rPr>
      </w:pPr>
    </w:p>
    <w:p w:rsidR="00796AFC" w:rsidRPr="00796AFC" w:rsidRDefault="00796AFC" w:rsidP="00796AFC">
      <w:pPr>
        <w:spacing w:after="0" w:line="240" w:lineRule="auto"/>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6416E2" w:rsidRPr="00796AFC" w:rsidRDefault="00796AFC" w:rsidP="00C87F6A">
      <w:pPr>
        <w:spacing w:after="0" w:line="360" w:lineRule="auto"/>
        <w:jc w:val="right"/>
        <w:rPr>
          <w:rFonts w:ascii="Times New Roman" w:hAnsi="Times New Roman" w:cs="Times New Roman"/>
          <w:sz w:val="28"/>
          <w:szCs w:val="28"/>
        </w:rPr>
      </w:pPr>
      <w:r w:rsidRPr="00796AFC">
        <w:rPr>
          <w:rFonts w:ascii="Times New Roman" w:hAnsi="Times New Roman" w:cs="Times New Roman"/>
          <w:sz w:val="28"/>
          <w:szCs w:val="28"/>
        </w:rPr>
        <w:lastRenderedPageBreak/>
        <w:t>Додаток Г</w:t>
      </w:r>
    </w:p>
    <w:p w:rsidR="00796AFC" w:rsidRPr="00796AFC" w:rsidRDefault="00796AFC" w:rsidP="006416E2">
      <w:pPr>
        <w:spacing w:after="0" w:line="360" w:lineRule="auto"/>
        <w:jc w:val="center"/>
        <w:rPr>
          <w:rFonts w:ascii="Times New Roman" w:hAnsi="Times New Roman" w:cs="Times New Roman"/>
          <w:sz w:val="28"/>
          <w:szCs w:val="28"/>
        </w:rPr>
      </w:pPr>
      <w:r w:rsidRPr="00796AFC">
        <w:rPr>
          <w:rFonts w:ascii="Times New Roman" w:hAnsi="Times New Roman" w:cs="Times New Roman"/>
          <w:sz w:val="28"/>
          <w:szCs w:val="28"/>
        </w:rPr>
        <w:t>Перелік об’єктів Світової спадщини ЮНЕСКО на території б</w:t>
      </w:r>
      <w:r w:rsidR="006416E2">
        <w:rPr>
          <w:rFonts w:ascii="Times New Roman" w:hAnsi="Times New Roman" w:cs="Times New Roman"/>
          <w:sz w:val="28"/>
          <w:szCs w:val="28"/>
        </w:rPr>
        <w:t>асейну р. Дунай</w:t>
      </w:r>
    </w:p>
    <w:tbl>
      <w:tblPr>
        <w:tblStyle w:val="2"/>
        <w:tblW w:w="0" w:type="auto"/>
        <w:jc w:val="center"/>
        <w:tblLook w:val="04A0"/>
      </w:tblPr>
      <w:tblGrid>
        <w:gridCol w:w="2464"/>
        <w:gridCol w:w="1296"/>
        <w:gridCol w:w="5449"/>
      </w:tblGrid>
      <w:tr w:rsidR="00796AFC" w:rsidRPr="00796AFC" w:rsidTr="00080188">
        <w:trPr>
          <w:jc w:val="center"/>
        </w:trPr>
        <w:tc>
          <w:tcPr>
            <w:tcW w:w="2464" w:type="dxa"/>
          </w:tcPr>
          <w:p w:rsidR="00796AFC" w:rsidRPr="006416E2" w:rsidRDefault="00796AFC" w:rsidP="00796AFC">
            <w:pPr>
              <w:jc w:val="both"/>
              <w:rPr>
                <w:rFonts w:ascii="Times New Roman" w:hAnsi="Times New Roman" w:cs="Times New Roman"/>
                <w:b/>
                <w:sz w:val="20"/>
                <w:szCs w:val="20"/>
              </w:rPr>
            </w:pPr>
            <w:r w:rsidRPr="006416E2">
              <w:rPr>
                <w:rFonts w:ascii="Times New Roman" w:hAnsi="Times New Roman" w:cs="Times New Roman"/>
                <w:b/>
                <w:sz w:val="20"/>
                <w:szCs w:val="20"/>
              </w:rPr>
              <w:t>Частина басейну</w:t>
            </w:r>
          </w:p>
        </w:tc>
        <w:tc>
          <w:tcPr>
            <w:tcW w:w="1296" w:type="dxa"/>
          </w:tcPr>
          <w:p w:rsidR="00796AFC" w:rsidRPr="006416E2" w:rsidRDefault="00796AFC" w:rsidP="00796AFC">
            <w:pPr>
              <w:jc w:val="both"/>
              <w:rPr>
                <w:rFonts w:ascii="Times New Roman" w:hAnsi="Times New Roman" w:cs="Times New Roman"/>
                <w:b/>
                <w:sz w:val="20"/>
                <w:szCs w:val="20"/>
              </w:rPr>
            </w:pPr>
            <w:r w:rsidRPr="006416E2">
              <w:rPr>
                <w:rFonts w:ascii="Times New Roman" w:hAnsi="Times New Roman" w:cs="Times New Roman"/>
                <w:b/>
                <w:sz w:val="20"/>
                <w:szCs w:val="20"/>
              </w:rPr>
              <w:t>Країна</w:t>
            </w:r>
          </w:p>
        </w:tc>
        <w:tc>
          <w:tcPr>
            <w:tcW w:w="5449" w:type="dxa"/>
          </w:tcPr>
          <w:p w:rsidR="00796AFC" w:rsidRPr="006416E2" w:rsidRDefault="00796AFC" w:rsidP="00796AFC">
            <w:pPr>
              <w:jc w:val="both"/>
              <w:rPr>
                <w:rFonts w:ascii="Times New Roman" w:hAnsi="Times New Roman" w:cs="Times New Roman"/>
                <w:b/>
                <w:sz w:val="20"/>
                <w:szCs w:val="20"/>
              </w:rPr>
            </w:pPr>
            <w:r w:rsidRPr="006416E2">
              <w:rPr>
                <w:rFonts w:ascii="Times New Roman" w:hAnsi="Times New Roman" w:cs="Times New Roman"/>
                <w:b/>
                <w:sz w:val="20"/>
                <w:szCs w:val="20"/>
              </w:rPr>
              <w:t>Перелік об’єктів</w:t>
            </w:r>
          </w:p>
        </w:tc>
      </w:tr>
      <w:tr w:rsidR="00796AFC" w:rsidRPr="00796AFC" w:rsidTr="00080188">
        <w:trPr>
          <w:jc w:val="center"/>
        </w:trPr>
        <w:tc>
          <w:tcPr>
            <w:tcW w:w="2464" w:type="dxa"/>
          </w:tcPr>
          <w:p w:rsidR="00796AFC" w:rsidRPr="00796AFC" w:rsidRDefault="00796AFC" w:rsidP="00796AFC">
            <w:pPr>
              <w:jc w:val="both"/>
              <w:rPr>
                <w:rFonts w:ascii="Times New Roman" w:hAnsi="Times New Roman" w:cs="Times New Roman"/>
                <w:b/>
                <w:sz w:val="20"/>
                <w:szCs w:val="20"/>
              </w:rPr>
            </w:pPr>
            <w:r w:rsidRPr="00796AFC">
              <w:rPr>
                <w:rFonts w:ascii="Times New Roman" w:hAnsi="Times New Roman" w:cs="Times New Roman"/>
                <w:b/>
                <w:sz w:val="20"/>
                <w:szCs w:val="20"/>
              </w:rPr>
              <w:t>Верхній Дунай</w:t>
            </w:r>
          </w:p>
        </w:tc>
        <w:tc>
          <w:tcPr>
            <w:tcW w:w="1296" w:type="dxa"/>
          </w:tcPr>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Австрія</w:t>
            </w:r>
          </w:p>
        </w:tc>
        <w:tc>
          <w:tcPr>
            <w:tcW w:w="5449" w:type="dxa"/>
          </w:tcPr>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1.Історичний центр м. Зальцбург</w:t>
            </w:r>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 xml:space="preserve">2.Палац і сади </w:t>
            </w:r>
            <w:proofErr w:type="spellStart"/>
            <w:r w:rsidRPr="00796AFC">
              <w:rPr>
                <w:rFonts w:ascii="Times New Roman" w:hAnsi="Times New Roman" w:cs="Times New Roman"/>
                <w:sz w:val="20"/>
                <w:szCs w:val="20"/>
              </w:rPr>
              <w:t>Шенбрунн</w:t>
            </w:r>
            <w:proofErr w:type="spellEnd"/>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 xml:space="preserve">3.Культурний ландшафт </w:t>
            </w:r>
            <w:proofErr w:type="spellStart"/>
            <w:r w:rsidRPr="00796AFC">
              <w:rPr>
                <w:rFonts w:ascii="Times New Roman" w:hAnsi="Times New Roman" w:cs="Times New Roman"/>
                <w:sz w:val="20"/>
                <w:szCs w:val="20"/>
              </w:rPr>
              <w:t>Гальштат-Дахштайн</w:t>
            </w:r>
            <w:proofErr w:type="spellEnd"/>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4.Земерінгська залізниця</w:t>
            </w:r>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 xml:space="preserve">5.Історичний центр м. </w:t>
            </w:r>
            <w:proofErr w:type="spellStart"/>
            <w:r w:rsidRPr="00796AFC">
              <w:rPr>
                <w:rFonts w:ascii="Times New Roman" w:hAnsi="Times New Roman" w:cs="Times New Roman"/>
                <w:sz w:val="20"/>
                <w:szCs w:val="20"/>
              </w:rPr>
              <w:t>Грац</w:t>
            </w:r>
            <w:proofErr w:type="spellEnd"/>
            <w:r w:rsidRPr="00796AFC">
              <w:rPr>
                <w:rFonts w:ascii="Times New Roman" w:hAnsi="Times New Roman" w:cs="Times New Roman"/>
                <w:sz w:val="20"/>
                <w:szCs w:val="20"/>
              </w:rPr>
              <w:t xml:space="preserve"> та замок </w:t>
            </w:r>
            <w:proofErr w:type="spellStart"/>
            <w:r w:rsidRPr="00796AFC">
              <w:rPr>
                <w:rFonts w:ascii="Times New Roman" w:hAnsi="Times New Roman" w:cs="Times New Roman"/>
                <w:sz w:val="20"/>
                <w:szCs w:val="20"/>
              </w:rPr>
              <w:t>Еггенберг</w:t>
            </w:r>
            <w:proofErr w:type="spellEnd"/>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 xml:space="preserve">6.Культурний ландшафт </w:t>
            </w:r>
            <w:proofErr w:type="spellStart"/>
            <w:r w:rsidRPr="00796AFC">
              <w:rPr>
                <w:rFonts w:ascii="Times New Roman" w:hAnsi="Times New Roman" w:cs="Times New Roman"/>
                <w:sz w:val="20"/>
                <w:szCs w:val="20"/>
              </w:rPr>
              <w:t>Вахау</w:t>
            </w:r>
            <w:proofErr w:type="spellEnd"/>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 xml:space="preserve">7.Культ.ландш. </w:t>
            </w:r>
            <w:proofErr w:type="spellStart"/>
            <w:r w:rsidRPr="00796AFC">
              <w:rPr>
                <w:rFonts w:ascii="Times New Roman" w:hAnsi="Times New Roman" w:cs="Times New Roman"/>
                <w:sz w:val="20"/>
                <w:szCs w:val="20"/>
              </w:rPr>
              <w:t>Норзідлер</w:t>
            </w:r>
            <w:proofErr w:type="spellEnd"/>
            <w:r w:rsidRPr="00796AFC">
              <w:rPr>
                <w:rFonts w:ascii="Times New Roman" w:hAnsi="Times New Roman" w:cs="Times New Roman"/>
                <w:sz w:val="20"/>
                <w:szCs w:val="20"/>
              </w:rPr>
              <w:t xml:space="preserve"> Зеє</w:t>
            </w:r>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8.Історичний центр Відня</w:t>
            </w:r>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9.Доісторичні польові поселення в Альпах:</w:t>
            </w:r>
          </w:p>
          <w:p w:rsidR="00796AFC" w:rsidRPr="00796AFC" w:rsidRDefault="00796AFC" w:rsidP="00796AFC">
            <w:pPr>
              <w:jc w:val="both"/>
              <w:rPr>
                <w:rFonts w:ascii="Times New Roman" w:hAnsi="Times New Roman" w:cs="Times New Roman"/>
                <w:b/>
                <w:sz w:val="20"/>
                <w:szCs w:val="20"/>
              </w:rPr>
            </w:pPr>
            <w:r w:rsidRPr="00796AFC">
              <w:rPr>
                <w:rFonts w:ascii="Times New Roman" w:hAnsi="Times New Roman" w:cs="Times New Roman"/>
                <w:sz w:val="20"/>
                <w:szCs w:val="20"/>
                <w:shd w:val="clear" w:color="auto" w:fill="F8F9FA"/>
              </w:rPr>
              <w:t>«</w:t>
            </w:r>
            <w:proofErr w:type="spellStart"/>
            <w:r w:rsidRPr="00796AFC">
              <w:rPr>
                <w:rFonts w:ascii="Times New Roman" w:hAnsi="Times New Roman" w:cs="Times New Roman"/>
                <w:sz w:val="20"/>
                <w:szCs w:val="20"/>
                <w:shd w:val="clear" w:color="auto" w:fill="F8F9FA"/>
              </w:rPr>
              <w:t>Койчах</w:t>
            </w:r>
            <w:proofErr w:type="spellEnd"/>
            <w:r w:rsidRPr="00796AFC">
              <w:rPr>
                <w:rFonts w:ascii="Times New Roman" w:hAnsi="Times New Roman" w:cs="Times New Roman"/>
                <w:sz w:val="20"/>
                <w:szCs w:val="20"/>
                <w:shd w:val="clear" w:color="auto" w:fill="F8F9FA"/>
              </w:rPr>
              <w:t xml:space="preserve"> Зеє»</w:t>
            </w:r>
            <w:r w:rsidRPr="00796AFC">
              <w:rPr>
                <w:rFonts w:ascii="Times New Roman" w:hAnsi="Times New Roman" w:cs="Times New Roman"/>
                <w:sz w:val="20"/>
                <w:szCs w:val="20"/>
              </w:rPr>
              <w:t xml:space="preserve">, </w:t>
            </w:r>
            <w:r w:rsidRPr="00796AFC">
              <w:rPr>
                <w:rFonts w:ascii="Times New Roman" w:hAnsi="Times New Roman" w:cs="Times New Roman"/>
                <w:sz w:val="20"/>
                <w:szCs w:val="20"/>
                <w:shd w:val="clear" w:color="auto" w:fill="F8F9FA"/>
              </w:rPr>
              <w:t>«</w:t>
            </w:r>
            <w:proofErr w:type="spellStart"/>
            <w:r w:rsidRPr="00796AFC">
              <w:rPr>
                <w:rFonts w:ascii="Times New Roman" w:hAnsi="Times New Roman" w:cs="Times New Roman"/>
                <w:sz w:val="20"/>
                <w:szCs w:val="20"/>
                <w:shd w:val="clear" w:color="auto" w:fill="F8F9FA"/>
              </w:rPr>
              <w:t>Абсдорф</w:t>
            </w:r>
            <w:proofErr w:type="spellEnd"/>
            <w:r w:rsidRPr="00796AFC">
              <w:rPr>
                <w:rFonts w:ascii="Times New Roman" w:hAnsi="Times New Roman" w:cs="Times New Roman"/>
                <w:sz w:val="20"/>
                <w:szCs w:val="20"/>
                <w:shd w:val="clear" w:color="auto" w:fill="F8F9FA"/>
              </w:rPr>
              <w:t xml:space="preserve"> I»</w:t>
            </w:r>
            <w:r w:rsidRPr="00796AFC">
              <w:rPr>
                <w:rFonts w:ascii="Times New Roman" w:hAnsi="Times New Roman" w:cs="Times New Roman"/>
                <w:sz w:val="20"/>
                <w:szCs w:val="20"/>
              </w:rPr>
              <w:t xml:space="preserve">, </w:t>
            </w:r>
            <w:r w:rsidRPr="00796AFC">
              <w:rPr>
                <w:rFonts w:ascii="Times New Roman" w:hAnsi="Times New Roman" w:cs="Times New Roman"/>
                <w:sz w:val="20"/>
                <w:szCs w:val="20"/>
                <w:shd w:val="clear" w:color="auto" w:fill="F8F9FA"/>
              </w:rPr>
              <w:t>«</w:t>
            </w:r>
            <w:proofErr w:type="spellStart"/>
            <w:r w:rsidRPr="00796AFC">
              <w:rPr>
                <w:rFonts w:ascii="Times New Roman" w:hAnsi="Times New Roman" w:cs="Times New Roman"/>
                <w:sz w:val="20"/>
                <w:szCs w:val="20"/>
                <w:shd w:val="clear" w:color="auto" w:fill="F8F9FA"/>
              </w:rPr>
              <w:t>Абсдорф</w:t>
            </w:r>
            <w:proofErr w:type="spellEnd"/>
            <w:r w:rsidRPr="00796AFC">
              <w:rPr>
                <w:rFonts w:ascii="Times New Roman" w:hAnsi="Times New Roman" w:cs="Times New Roman"/>
                <w:sz w:val="20"/>
                <w:szCs w:val="20"/>
                <w:shd w:val="clear" w:color="auto" w:fill="F8F9FA"/>
              </w:rPr>
              <w:t xml:space="preserve"> III»</w:t>
            </w:r>
            <w:r w:rsidRPr="00796AFC">
              <w:rPr>
                <w:rFonts w:ascii="Times New Roman" w:hAnsi="Times New Roman" w:cs="Times New Roman"/>
                <w:sz w:val="20"/>
                <w:szCs w:val="20"/>
              </w:rPr>
              <w:t xml:space="preserve">, </w:t>
            </w:r>
            <w:r w:rsidRPr="00796AFC">
              <w:rPr>
                <w:rFonts w:ascii="Times New Roman" w:hAnsi="Times New Roman" w:cs="Times New Roman"/>
                <w:sz w:val="20"/>
                <w:szCs w:val="20"/>
                <w:shd w:val="clear" w:color="auto" w:fill="F8F9FA"/>
              </w:rPr>
              <w:t>«</w:t>
            </w:r>
            <w:proofErr w:type="spellStart"/>
            <w:r w:rsidRPr="00796AFC">
              <w:rPr>
                <w:rFonts w:ascii="Times New Roman" w:hAnsi="Times New Roman" w:cs="Times New Roman"/>
                <w:sz w:val="20"/>
                <w:szCs w:val="20"/>
                <w:shd w:val="clear" w:color="auto" w:fill="F8F9FA"/>
              </w:rPr>
              <w:t>Лідцберг</w:t>
            </w:r>
            <w:proofErr w:type="spellEnd"/>
            <w:r w:rsidRPr="00796AFC">
              <w:rPr>
                <w:rFonts w:ascii="Times New Roman" w:hAnsi="Times New Roman" w:cs="Times New Roman"/>
                <w:sz w:val="20"/>
                <w:szCs w:val="20"/>
                <w:shd w:val="clear" w:color="auto" w:fill="F8F9FA"/>
              </w:rPr>
              <w:t xml:space="preserve"> </w:t>
            </w:r>
            <w:proofErr w:type="spellStart"/>
            <w:r w:rsidRPr="00796AFC">
              <w:rPr>
                <w:rFonts w:ascii="Times New Roman" w:hAnsi="Times New Roman" w:cs="Times New Roman"/>
                <w:sz w:val="20"/>
                <w:szCs w:val="20"/>
                <w:shd w:val="clear" w:color="auto" w:fill="F8F9FA"/>
              </w:rPr>
              <w:t>Зюд</w:t>
            </w:r>
            <w:proofErr w:type="spellEnd"/>
            <w:r w:rsidRPr="00796AFC">
              <w:rPr>
                <w:rFonts w:ascii="Times New Roman" w:hAnsi="Times New Roman" w:cs="Times New Roman"/>
                <w:sz w:val="20"/>
                <w:szCs w:val="20"/>
                <w:shd w:val="clear" w:color="auto" w:fill="F8F9FA"/>
              </w:rPr>
              <w:t>»</w:t>
            </w:r>
            <w:r w:rsidRPr="00796AFC">
              <w:rPr>
                <w:rFonts w:ascii="Times New Roman" w:hAnsi="Times New Roman" w:cs="Times New Roman"/>
                <w:sz w:val="20"/>
                <w:szCs w:val="20"/>
              </w:rPr>
              <w:t xml:space="preserve">, </w:t>
            </w:r>
            <w:r w:rsidRPr="00796AFC">
              <w:rPr>
                <w:rFonts w:ascii="Times New Roman" w:hAnsi="Times New Roman" w:cs="Times New Roman"/>
                <w:sz w:val="20"/>
                <w:szCs w:val="20"/>
                <w:shd w:val="clear" w:color="auto" w:fill="F8F9FA"/>
              </w:rPr>
              <w:t>«Зеє»</w:t>
            </w:r>
          </w:p>
        </w:tc>
      </w:tr>
      <w:tr w:rsidR="00796AFC" w:rsidRPr="00796AFC" w:rsidTr="00080188">
        <w:trPr>
          <w:jc w:val="center"/>
        </w:trPr>
        <w:tc>
          <w:tcPr>
            <w:tcW w:w="2464" w:type="dxa"/>
          </w:tcPr>
          <w:p w:rsidR="00796AFC" w:rsidRPr="00796AFC" w:rsidRDefault="00796AFC" w:rsidP="00796AFC">
            <w:pPr>
              <w:jc w:val="both"/>
              <w:rPr>
                <w:rFonts w:ascii="Times New Roman" w:hAnsi="Times New Roman" w:cs="Times New Roman"/>
                <w:sz w:val="20"/>
                <w:szCs w:val="20"/>
              </w:rPr>
            </w:pPr>
          </w:p>
        </w:tc>
        <w:tc>
          <w:tcPr>
            <w:tcW w:w="1296" w:type="dxa"/>
          </w:tcPr>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Німеччина</w:t>
            </w:r>
          </w:p>
        </w:tc>
        <w:tc>
          <w:tcPr>
            <w:tcW w:w="5449" w:type="dxa"/>
          </w:tcPr>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 xml:space="preserve">1. </w:t>
            </w:r>
            <w:proofErr w:type="spellStart"/>
            <w:r w:rsidRPr="00796AFC">
              <w:rPr>
                <w:rFonts w:ascii="Times New Roman" w:hAnsi="Times New Roman" w:cs="Times New Roman"/>
                <w:sz w:val="20"/>
                <w:szCs w:val="20"/>
              </w:rPr>
              <w:t>Шпаєрський</w:t>
            </w:r>
            <w:proofErr w:type="spellEnd"/>
            <w:r w:rsidRPr="00796AFC">
              <w:rPr>
                <w:rFonts w:ascii="Times New Roman" w:hAnsi="Times New Roman" w:cs="Times New Roman"/>
                <w:sz w:val="20"/>
                <w:szCs w:val="20"/>
              </w:rPr>
              <w:t xml:space="preserve"> собор</w:t>
            </w:r>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 xml:space="preserve">2.Паломницька церва в м. </w:t>
            </w:r>
            <w:proofErr w:type="spellStart"/>
            <w:r w:rsidRPr="00796AFC">
              <w:rPr>
                <w:rFonts w:ascii="Times New Roman" w:hAnsi="Times New Roman" w:cs="Times New Roman"/>
                <w:sz w:val="20"/>
                <w:szCs w:val="20"/>
              </w:rPr>
              <w:t>Вісе</w:t>
            </w:r>
            <w:proofErr w:type="spellEnd"/>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 xml:space="preserve">3.Резиденція єпископа в </w:t>
            </w:r>
            <w:proofErr w:type="spellStart"/>
            <w:r w:rsidRPr="00796AFC">
              <w:rPr>
                <w:rFonts w:ascii="Times New Roman" w:hAnsi="Times New Roman" w:cs="Times New Roman"/>
                <w:sz w:val="20"/>
                <w:szCs w:val="20"/>
              </w:rPr>
              <w:t>м.Вюрцбург</w:t>
            </w:r>
            <w:proofErr w:type="spellEnd"/>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 xml:space="preserve">4.Монастирський комплекс </w:t>
            </w:r>
            <w:proofErr w:type="spellStart"/>
            <w:r w:rsidRPr="00796AFC">
              <w:rPr>
                <w:rFonts w:ascii="Times New Roman" w:hAnsi="Times New Roman" w:cs="Times New Roman"/>
                <w:sz w:val="20"/>
                <w:szCs w:val="20"/>
              </w:rPr>
              <w:t>Маульбронн</w:t>
            </w:r>
            <w:proofErr w:type="spellEnd"/>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 xml:space="preserve">5. Монастир і надбрамна </w:t>
            </w:r>
            <w:proofErr w:type="spellStart"/>
            <w:r w:rsidRPr="00796AFC">
              <w:rPr>
                <w:rFonts w:ascii="Times New Roman" w:hAnsi="Times New Roman" w:cs="Times New Roman"/>
                <w:sz w:val="20"/>
                <w:szCs w:val="20"/>
              </w:rPr>
              <w:t>капелла</w:t>
            </w:r>
            <w:proofErr w:type="spellEnd"/>
            <w:r w:rsidRPr="00796AFC">
              <w:rPr>
                <w:rFonts w:ascii="Times New Roman" w:hAnsi="Times New Roman" w:cs="Times New Roman"/>
                <w:sz w:val="20"/>
                <w:szCs w:val="20"/>
              </w:rPr>
              <w:t xml:space="preserve"> в м. </w:t>
            </w:r>
            <w:proofErr w:type="spellStart"/>
            <w:r w:rsidRPr="00796AFC">
              <w:rPr>
                <w:rFonts w:ascii="Times New Roman" w:hAnsi="Times New Roman" w:cs="Times New Roman"/>
                <w:sz w:val="20"/>
                <w:szCs w:val="20"/>
              </w:rPr>
              <w:t>Лорш</w:t>
            </w:r>
            <w:proofErr w:type="spellEnd"/>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 xml:space="preserve">6. м. </w:t>
            </w:r>
            <w:proofErr w:type="spellStart"/>
            <w:r w:rsidRPr="00796AFC">
              <w:rPr>
                <w:rFonts w:ascii="Times New Roman" w:hAnsi="Times New Roman" w:cs="Times New Roman"/>
                <w:sz w:val="20"/>
                <w:szCs w:val="20"/>
              </w:rPr>
              <w:t>Бамберг</w:t>
            </w:r>
            <w:proofErr w:type="spellEnd"/>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 xml:space="preserve">7. </w:t>
            </w:r>
            <w:proofErr w:type="spellStart"/>
            <w:r w:rsidRPr="00796AFC">
              <w:rPr>
                <w:rFonts w:ascii="Times New Roman" w:hAnsi="Times New Roman" w:cs="Times New Roman"/>
                <w:sz w:val="20"/>
                <w:szCs w:val="20"/>
              </w:rPr>
              <w:t>Монастирсьий</w:t>
            </w:r>
            <w:proofErr w:type="spellEnd"/>
            <w:r w:rsidRPr="00796AFC">
              <w:rPr>
                <w:rFonts w:ascii="Times New Roman" w:hAnsi="Times New Roman" w:cs="Times New Roman"/>
                <w:sz w:val="20"/>
                <w:szCs w:val="20"/>
              </w:rPr>
              <w:t xml:space="preserve"> острів </w:t>
            </w:r>
            <w:proofErr w:type="spellStart"/>
            <w:r w:rsidRPr="00796AFC">
              <w:rPr>
                <w:rFonts w:ascii="Times New Roman" w:hAnsi="Times New Roman" w:cs="Times New Roman"/>
                <w:sz w:val="20"/>
                <w:szCs w:val="20"/>
              </w:rPr>
              <w:t>Рейхенау</w:t>
            </w:r>
            <w:proofErr w:type="spellEnd"/>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 xml:space="preserve">8. Старе місто в </w:t>
            </w:r>
            <w:proofErr w:type="spellStart"/>
            <w:r w:rsidRPr="00796AFC">
              <w:rPr>
                <w:rFonts w:ascii="Times New Roman" w:hAnsi="Times New Roman" w:cs="Times New Roman"/>
                <w:sz w:val="20"/>
                <w:szCs w:val="20"/>
              </w:rPr>
              <w:t>Регензбурзі</w:t>
            </w:r>
            <w:proofErr w:type="spellEnd"/>
            <w:r w:rsidRPr="00796AFC">
              <w:rPr>
                <w:rFonts w:ascii="Times New Roman" w:hAnsi="Times New Roman" w:cs="Times New Roman"/>
                <w:sz w:val="20"/>
                <w:szCs w:val="20"/>
              </w:rPr>
              <w:t xml:space="preserve">, включаючи район </w:t>
            </w:r>
            <w:proofErr w:type="spellStart"/>
            <w:r w:rsidRPr="00796AFC">
              <w:rPr>
                <w:rFonts w:ascii="Times New Roman" w:hAnsi="Times New Roman" w:cs="Times New Roman"/>
                <w:sz w:val="20"/>
                <w:szCs w:val="20"/>
              </w:rPr>
              <w:t>Штадтамхоф</w:t>
            </w:r>
            <w:proofErr w:type="spellEnd"/>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 xml:space="preserve">9. Доісторичні </w:t>
            </w:r>
            <w:proofErr w:type="spellStart"/>
            <w:r w:rsidRPr="00796AFC">
              <w:rPr>
                <w:rFonts w:ascii="Times New Roman" w:hAnsi="Times New Roman" w:cs="Times New Roman"/>
                <w:sz w:val="20"/>
                <w:szCs w:val="20"/>
              </w:rPr>
              <w:t>свайні</w:t>
            </w:r>
            <w:proofErr w:type="spellEnd"/>
            <w:r w:rsidRPr="00796AFC">
              <w:rPr>
                <w:rFonts w:ascii="Times New Roman" w:hAnsi="Times New Roman" w:cs="Times New Roman"/>
                <w:sz w:val="20"/>
                <w:szCs w:val="20"/>
              </w:rPr>
              <w:t xml:space="preserve"> оселі в околицях Альп</w:t>
            </w:r>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10. Маркграфський оперний театр</w:t>
            </w:r>
          </w:p>
          <w:p w:rsidR="00796AFC" w:rsidRPr="00796AFC" w:rsidRDefault="00796AFC" w:rsidP="00796AFC">
            <w:pPr>
              <w:jc w:val="both"/>
              <w:rPr>
                <w:rFonts w:ascii="Times New Roman" w:hAnsi="Times New Roman" w:cs="Times New Roman"/>
                <w:sz w:val="20"/>
                <w:szCs w:val="20"/>
              </w:rPr>
            </w:pPr>
          </w:p>
        </w:tc>
      </w:tr>
      <w:tr w:rsidR="00796AFC" w:rsidRPr="00796AFC" w:rsidTr="00080188">
        <w:trPr>
          <w:jc w:val="center"/>
        </w:trPr>
        <w:tc>
          <w:tcPr>
            <w:tcW w:w="2464" w:type="dxa"/>
          </w:tcPr>
          <w:p w:rsidR="00796AFC" w:rsidRPr="00796AFC" w:rsidRDefault="00796AFC" w:rsidP="00796AFC">
            <w:pPr>
              <w:jc w:val="both"/>
              <w:rPr>
                <w:rFonts w:ascii="Times New Roman" w:hAnsi="Times New Roman" w:cs="Times New Roman"/>
                <w:sz w:val="20"/>
                <w:szCs w:val="20"/>
              </w:rPr>
            </w:pPr>
          </w:p>
        </w:tc>
        <w:tc>
          <w:tcPr>
            <w:tcW w:w="1296" w:type="dxa"/>
          </w:tcPr>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Словаччина</w:t>
            </w:r>
          </w:p>
        </w:tc>
        <w:tc>
          <w:tcPr>
            <w:tcW w:w="5449" w:type="dxa"/>
          </w:tcPr>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 xml:space="preserve">1.Історичний центр </w:t>
            </w:r>
            <w:proofErr w:type="spellStart"/>
            <w:r w:rsidRPr="00796AFC">
              <w:rPr>
                <w:rFonts w:ascii="Times New Roman" w:hAnsi="Times New Roman" w:cs="Times New Roman"/>
                <w:sz w:val="20"/>
                <w:szCs w:val="20"/>
              </w:rPr>
              <w:t>Банська</w:t>
            </w:r>
            <w:proofErr w:type="spellEnd"/>
            <w:r w:rsidRPr="00796AFC">
              <w:rPr>
                <w:rFonts w:ascii="Times New Roman" w:hAnsi="Times New Roman" w:cs="Times New Roman"/>
                <w:sz w:val="20"/>
                <w:szCs w:val="20"/>
              </w:rPr>
              <w:t xml:space="preserve"> </w:t>
            </w:r>
            <w:proofErr w:type="spellStart"/>
            <w:r w:rsidRPr="00796AFC">
              <w:rPr>
                <w:rFonts w:ascii="Times New Roman" w:hAnsi="Times New Roman" w:cs="Times New Roman"/>
                <w:sz w:val="20"/>
                <w:szCs w:val="20"/>
              </w:rPr>
              <w:t>Штявниця</w:t>
            </w:r>
            <w:proofErr w:type="spellEnd"/>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 xml:space="preserve">2.Левоча, </w:t>
            </w:r>
            <w:proofErr w:type="spellStart"/>
            <w:r w:rsidRPr="00796AFC">
              <w:rPr>
                <w:rFonts w:ascii="Times New Roman" w:hAnsi="Times New Roman" w:cs="Times New Roman"/>
                <w:sz w:val="20"/>
                <w:szCs w:val="20"/>
              </w:rPr>
              <w:t>Списький</w:t>
            </w:r>
            <w:proofErr w:type="spellEnd"/>
            <w:r w:rsidRPr="00796AFC">
              <w:rPr>
                <w:rFonts w:ascii="Times New Roman" w:hAnsi="Times New Roman" w:cs="Times New Roman"/>
                <w:sz w:val="20"/>
                <w:szCs w:val="20"/>
              </w:rPr>
              <w:t xml:space="preserve"> Град і пов’язані з ними культурні пам’ятки</w:t>
            </w:r>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3.</w:t>
            </w:r>
            <w:r w:rsidRPr="00796AFC">
              <w:t xml:space="preserve"> </w:t>
            </w:r>
            <w:proofErr w:type="spellStart"/>
            <w:r w:rsidRPr="00796AFC">
              <w:rPr>
                <w:rFonts w:ascii="Times New Roman" w:hAnsi="Times New Roman" w:cs="Times New Roman"/>
                <w:sz w:val="20"/>
                <w:szCs w:val="20"/>
              </w:rPr>
              <w:t>Влколинець</w:t>
            </w:r>
            <w:proofErr w:type="spellEnd"/>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 xml:space="preserve">4.Печери </w:t>
            </w:r>
            <w:proofErr w:type="spellStart"/>
            <w:r w:rsidRPr="00796AFC">
              <w:rPr>
                <w:rFonts w:ascii="Times New Roman" w:hAnsi="Times New Roman" w:cs="Times New Roman"/>
                <w:sz w:val="20"/>
                <w:szCs w:val="20"/>
              </w:rPr>
              <w:t>Аггтелека</w:t>
            </w:r>
            <w:proofErr w:type="spellEnd"/>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 xml:space="preserve">5.Місто-заповідник </w:t>
            </w:r>
            <w:proofErr w:type="spellStart"/>
            <w:r w:rsidRPr="00796AFC">
              <w:rPr>
                <w:rFonts w:ascii="Times New Roman" w:hAnsi="Times New Roman" w:cs="Times New Roman"/>
                <w:sz w:val="20"/>
                <w:szCs w:val="20"/>
              </w:rPr>
              <w:t>Бардіїв</w:t>
            </w:r>
            <w:proofErr w:type="spellEnd"/>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6.Букові праліси Карпат</w:t>
            </w:r>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10.Дерев’яні церкви словацьких Карпат</w:t>
            </w:r>
          </w:p>
        </w:tc>
      </w:tr>
      <w:tr w:rsidR="00796AFC" w:rsidRPr="00796AFC" w:rsidTr="00080188">
        <w:trPr>
          <w:jc w:val="center"/>
        </w:trPr>
        <w:tc>
          <w:tcPr>
            <w:tcW w:w="2464" w:type="dxa"/>
          </w:tcPr>
          <w:p w:rsidR="00796AFC" w:rsidRPr="00796AFC" w:rsidRDefault="00796AFC" w:rsidP="00796AFC">
            <w:pPr>
              <w:jc w:val="both"/>
              <w:rPr>
                <w:rFonts w:ascii="Times New Roman" w:hAnsi="Times New Roman" w:cs="Times New Roman"/>
                <w:sz w:val="20"/>
                <w:szCs w:val="20"/>
              </w:rPr>
            </w:pPr>
          </w:p>
        </w:tc>
        <w:tc>
          <w:tcPr>
            <w:tcW w:w="1296" w:type="dxa"/>
          </w:tcPr>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Чехія</w:t>
            </w:r>
          </w:p>
        </w:tc>
        <w:tc>
          <w:tcPr>
            <w:tcW w:w="5449" w:type="dxa"/>
          </w:tcPr>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1.</w:t>
            </w:r>
            <w:r w:rsidRPr="00796AFC">
              <w:t xml:space="preserve"> </w:t>
            </w:r>
            <w:r w:rsidRPr="00796AFC">
              <w:rPr>
                <w:rFonts w:ascii="Times New Roman" w:hAnsi="Times New Roman" w:cs="Times New Roman"/>
                <w:sz w:val="20"/>
                <w:szCs w:val="20"/>
              </w:rPr>
              <w:t xml:space="preserve">Вілла </w:t>
            </w:r>
            <w:proofErr w:type="spellStart"/>
            <w:r w:rsidRPr="00796AFC">
              <w:rPr>
                <w:rFonts w:ascii="Times New Roman" w:hAnsi="Times New Roman" w:cs="Times New Roman"/>
                <w:sz w:val="20"/>
                <w:szCs w:val="20"/>
              </w:rPr>
              <w:t>Тугендгат</w:t>
            </w:r>
            <w:proofErr w:type="spellEnd"/>
            <w:r w:rsidRPr="00796AFC">
              <w:rPr>
                <w:rFonts w:ascii="Times New Roman" w:hAnsi="Times New Roman" w:cs="Times New Roman"/>
                <w:sz w:val="20"/>
                <w:szCs w:val="20"/>
              </w:rPr>
              <w:t xml:space="preserve"> в Брно</w:t>
            </w:r>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 xml:space="preserve">2.Єврейський квартал і базиліка Святого Прокопа у місті </w:t>
            </w:r>
            <w:proofErr w:type="spellStart"/>
            <w:r w:rsidRPr="00796AFC">
              <w:rPr>
                <w:rFonts w:ascii="Times New Roman" w:hAnsi="Times New Roman" w:cs="Times New Roman"/>
                <w:sz w:val="20"/>
                <w:szCs w:val="20"/>
              </w:rPr>
              <w:t>Тршебич</w:t>
            </w:r>
            <w:proofErr w:type="spellEnd"/>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3.</w:t>
            </w:r>
            <w:r w:rsidRPr="00796AFC">
              <w:t xml:space="preserve"> </w:t>
            </w:r>
            <w:r w:rsidRPr="00796AFC">
              <w:rPr>
                <w:rFonts w:ascii="Times New Roman" w:hAnsi="Times New Roman" w:cs="Times New Roman"/>
                <w:sz w:val="20"/>
                <w:szCs w:val="20"/>
              </w:rPr>
              <w:t xml:space="preserve">Колона Пресвятої Трійці в </w:t>
            </w:r>
            <w:proofErr w:type="spellStart"/>
            <w:r w:rsidRPr="00796AFC">
              <w:rPr>
                <w:rFonts w:ascii="Times New Roman" w:hAnsi="Times New Roman" w:cs="Times New Roman"/>
                <w:sz w:val="20"/>
                <w:szCs w:val="20"/>
              </w:rPr>
              <w:t>Оломоуці</w:t>
            </w:r>
            <w:proofErr w:type="spellEnd"/>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4.</w:t>
            </w:r>
            <w:r w:rsidRPr="00796AFC">
              <w:t xml:space="preserve"> </w:t>
            </w:r>
            <w:r w:rsidRPr="00796AFC">
              <w:rPr>
                <w:rFonts w:ascii="Times New Roman" w:hAnsi="Times New Roman" w:cs="Times New Roman"/>
                <w:sz w:val="20"/>
                <w:szCs w:val="20"/>
              </w:rPr>
              <w:t xml:space="preserve">Сади і замок у місті </w:t>
            </w:r>
            <w:proofErr w:type="spellStart"/>
            <w:r w:rsidRPr="00796AFC">
              <w:rPr>
                <w:rFonts w:ascii="Times New Roman" w:hAnsi="Times New Roman" w:cs="Times New Roman"/>
                <w:sz w:val="20"/>
                <w:szCs w:val="20"/>
              </w:rPr>
              <w:t>Кромержиж</w:t>
            </w:r>
            <w:proofErr w:type="spellEnd"/>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5.</w:t>
            </w:r>
            <w:r w:rsidRPr="00796AFC">
              <w:t xml:space="preserve"> </w:t>
            </w:r>
            <w:r w:rsidRPr="00796AFC">
              <w:rPr>
                <w:rFonts w:ascii="Times New Roman" w:hAnsi="Times New Roman" w:cs="Times New Roman"/>
                <w:sz w:val="20"/>
                <w:szCs w:val="20"/>
              </w:rPr>
              <w:t xml:space="preserve">Культурний ландшафт </w:t>
            </w:r>
            <w:proofErr w:type="spellStart"/>
            <w:r w:rsidRPr="00796AFC">
              <w:rPr>
                <w:rFonts w:ascii="Times New Roman" w:hAnsi="Times New Roman" w:cs="Times New Roman"/>
                <w:sz w:val="20"/>
                <w:szCs w:val="20"/>
              </w:rPr>
              <w:t>Ледніце-Вальтіце</w:t>
            </w:r>
            <w:proofErr w:type="spellEnd"/>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 xml:space="preserve">6.Паломницька церква Св. Яна </w:t>
            </w:r>
            <w:proofErr w:type="spellStart"/>
            <w:r w:rsidRPr="00796AFC">
              <w:rPr>
                <w:rFonts w:ascii="Times New Roman" w:hAnsi="Times New Roman" w:cs="Times New Roman"/>
                <w:sz w:val="20"/>
                <w:szCs w:val="20"/>
              </w:rPr>
              <w:t>Непомуцького</w:t>
            </w:r>
            <w:proofErr w:type="spellEnd"/>
            <w:r w:rsidRPr="00796AFC">
              <w:rPr>
                <w:rFonts w:ascii="Times New Roman" w:hAnsi="Times New Roman" w:cs="Times New Roman"/>
                <w:sz w:val="20"/>
                <w:szCs w:val="20"/>
              </w:rPr>
              <w:t xml:space="preserve"> на Зеленій Горі</w:t>
            </w:r>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7.</w:t>
            </w:r>
            <w:r w:rsidRPr="00796AFC">
              <w:t xml:space="preserve"> </w:t>
            </w:r>
            <w:r w:rsidRPr="00796AFC">
              <w:rPr>
                <w:rFonts w:ascii="Times New Roman" w:hAnsi="Times New Roman" w:cs="Times New Roman"/>
                <w:sz w:val="20"/>
                <w:szCs w:val="20"/>
              </w:rPr>
              <w:t xml:space="preserve">Історичний центр </w:t>
            </w:r>
            <w:proofErr w:type="spellStart"/>
            <w:r w:rsidRPr="00796AFC">
              <w:rPr>
                <w:rFonts w:ascii="Times New Roman" w:hAnsi="Times New Roman" w:cs="Times New Roman"/>
                <w:sz w:val="20"/>
                <w:szCs w:val="20"/>
              </w:rPr>
              <w:t>Тельча</w:t>
            </w:r>
            <w:proofErr w:type="spellEnd"/>
          </w:p>
          <w:p w:rsidR="00796AFC" w:rsidRPr="00796AFC" w:rsidRDefault="00796AFC" w:rsidP="00796AFC">
            <w:pPr>
              <w:jc w:val="both"/>
              <w:rPr>
                <w:rFonts w:ascii="Times New Roman" w:hAnsi="Times New Roman" w:cs="Times New Roman"/>
                <w:sz w:val="20"/>
                <w:szCs w:val="20"/>
              </w:rPr>
            </w:pPr>
          </w:p>
        </w:tc>
      </w:tr>
      <w:tr w:rsidR="00796AFC" w:rsidRPr="00796AFC" w:rsidTr="00080188">
        <w:trPr>
          <w:jc w:val="center"/>
        </w:trPr>
        <w:tc>
          <w:tcPr>
            <w:tcW w:w="2464" w:type="dxa"/>
          </w:tcPr>
          <w:p w:rsidR="00796AFC" w:rsidRPr="00796AFC" w:rsidRDefault="00796AFC" w:rsidP="00796AFC">
            <w:pPr>
              <w:jc w:val="both"/>
              <w:rPr>
                <w:rFonts w:ascii="Times New Roman" w:hAnsi="Times New Roman" w:cs="Times New Roman"/>
                <w:b/>
                <w:sz w:val="20"/>
                <w:szCs w:val="20"/>
              </w:rPr>
            </w:pPr>
            <w:r w:rsidRPr="00796AFC">
              <w:rPr>
                <w:rFonts w:ascii="Times New Roman" w:hAnsi="Times New Roman" w:cs="Times New Roman"/>
                <w:b/>
                <w:sz w:val="20"/>
                <w:szCs w:val="20"/>
              </w:rPr>
              <w:t>Середній Дунай</w:t>
            </w:r>
          </w:p>
        </w:tc>
        <w:tc>
          <w:tcPr>
            <w:tcW w:w="1296" w:type="dxa"/>
          </w:tcPr>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Угорщина</w:t>
            </w:r>
          </w:p>
        </w:tc>
        <w:tc>
          <w:tcPr>
            <w:tcW w:w="5449" w:type="dxa"/>
          </w:tcPr>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 xml:space="preserve">1.Будапешт:береги Дунаю, </w:t>
            </w:r>
            <w:proofErr w:type="spellStart"/>
            <w:r w:rsidRPr="00796AFC">
              <w:rPr>
                <w:rFonts w:ascii="Times New Roman" w:hAnsi="Times New Roman" w:cs="Times New Roman"/>
                <w:sz w:val="20"/>
                <w:szCs w:val="20"/>
              </w:rPr>
              <w:t>Будайська</w:t>
            </w:r>
            <w:proofErr w:type="spellEnd"/>
            <w:r w:rsidRPr="00796AFC">
              <w:rPr>
                <w:rFonts w:ascii="Times New Roman" w:hAnsi="Times New Roman" w:cs="Times New Roman"/>
                <w:sz w:val="20"/>
                <w:szCs w:val="20"/>
              </w:rPr>
              <w:t xml:space="preserve"> фортеця та проспект </w:t>
            </w:r>
            <w:proofErr w:type="spellStart"/>
            <w:r w:rsidRPr="00796AFC">
              <w:rPr>
                <w:rFonts w:ascii="Times New Roman" w:hAnsi="Times New Roman" w:cs="Times New Roman"/>
                <w:sz w:val="20"/>
                <w:szCs w:val="20"/>
              </w:rPr>
              <w:t>Араші</w:t>
            </w:r>
            <w:proofErr w:type="spellEnd"/>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 xml:space="preserve">2.Історичне село </w:t>
            </w:r>
            <w:proofErr w:type="spellStart"/>
            <w:r w:rsidRPr="00796AFC">
              <w:rPr>
                <w:rFonts w:ascii="Times New Roman" w:hAnsi="Times New Roman" w:cs="Times New Roman"/>
                <w:sz w:val="20"/>
                <w:szCs w:val="20"/>
              </w:rPr>
              <w:t>Голоке</w:t>
            </w:r>
            <w:proofErr w:type="spellEnd"/>
            <w:r w:rsidRPr="00796AFC">
              <w:rPr>
                <w:rFonts w:ascii="Times New Roman" w:hAnsi="Times New Roman" w:cs="Times New Roman"/>
                <w:sz w:val="20"/>
                <w:szCs w:val="20"/>
              </w:rPr>
              <w:t xml:space="preserve"> і його оточення</w:t>
            </w:r>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 xml:space="preserve">3.Перечи </w:t>
            </w:r>
            <w:proofErr w:type="spellStart"/>
            <w:r w:rsidRPr="00796AFC">
              <w:rPr>
                <w:rFonts w:ascii="Times New Roman" w:hAnsi="Times New Roman" w:cs="Times New Roman"/>
                <w:sz w:val="20"/>
                <w:szCs w:val="20"/>
              </w:rPr>
              <w:t>Аггтелека</w:t>
            </w:r>
            <w:proofErr w:type="spellEnd"/>
            <w:r w:rsidRPr="00796AFC">
              <w:rPr>
                <w:rFonts w:ascii="Times New Roman" w:hAnsi="Times New Roman" w:cs="Times New Roman"/>
                <w:sz w:val="20"/>
                <w:szCs w:val="20"/>
              </w:rPr>
              <w:t xml:space="preserve"> і Словацького Карсту</w:t>
            </w:r>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 xml:space="preserve">4.Тисячолітній </w:t>
            </w:r>
            <w:proofErr w:type="spellStart"/>
            <w:r w:rsidRPr="00796AFC">
              <w:rPr>
                <w:rFonts w:ascii="Times New Roman" w:hAnsi="Times New Roman" w:cs="Times New Roman"/>
                <w:sz w:val="20"/>
                <w:szCs w:val="20"/>
              </w:rPr>
              <w:t>бенедиктинський</w:t>
            </w:r>
            <w:proofErr w:type="spellEnd"/>
            <w:r w:rsidRPr="00796AFC">
              <w:rPr>
                <w:rFonts w:ascii="Times New Roman" w:hAnsi="Times New Roman" w:cs="Times New Roman"/>
                <w:sz w:val="20"/>
                <w:szCs w:val="20"/>
              </w:rPr>
              <w:t xml:space="preserve"> монастир в </w:t>
            </w:r>
            <w:proofErr w:type="spellStart"/>
            <w:r w:rsidRPr="00796AFC">
              <w:rPr>
                <w:rFonts w:ascii="Times New Roman" w:hAnsi="Times New Roman" w:cs="Times New Roman"/>
                <w:sz w:val="20"/>
                <w:szCs w:val="20"/>
              </w:rPr>
              <w:t>Паннонхальмі</w:t>
            </w:r>
            <w:proofErr w:type="spellEnd"/>
            <w:r w:rsidRPr="00796AFC">
              <w:rPr>
                <w:rFonts w:ascii="Times New Roman" w:hAnsi="Times New Roman" w:cs="Times New Roman"/>
                <w:sz w:val="20"/>
                <w:szCs w:val="20"/>
              </w:rPr>
              <w:t xml:space="preserve"> та його природне середовище</w:t>
            </w:r>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 xml:space="preserve">5. НП </w:t>
            </w:r>
            <w:proofErr w:type="spellStart"/>
            <w:r w:rsidRPr="00796AFC">
              <w:rPr>
                <w:rFonts w:ascii="Times New Roman" w:hAnsi="Times New Roman" w:cs="Times New Roman"/>
                <w:sz w:val="20"/>
                <w:szCs w:val="20"/>
              </w:rPr>
              <w:t>Хортобадь</w:t>
            </w:r>
            <w:proofErr w:type="spellEnd"/>
            <w:r w:rsidRPr="00796AFC">
              <w:rPr>
                <w:rFonts w:ascii="Times New Roman" w:hAnsi="Times New Roman" w:cs="Times New Roman"/>
                <w:sz w:val="20"/>
                <w:szCs w:val="20"/>
              </w:rPr>
              <w:t xml:space="preserve"> – Пуста</w:t>
            </w:r>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 xml:space="preserve">6.Ранньохристиянський некрополь міста </w:t>
            </w:r>
            <w:proofErr w:type="spellStart"/>
            <w:r w:rsidRPr="00796AFC">
              <w:rPr>
                <w:rFonts w:ascii="Times New Roman" w:hAnsi="Times New Roman" w:cs="Times New Roman"/>
                <w:sz w:val="20"/>
                <w:szCs w:val="20"/>
              </w:rPr>
              <w:t>Печ</w:t>
            </w:r>
            <w:proofErr w:type="spellEnd"/>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7. Культурний ландшафт</w:t>
            </w:r>
            <w:r w:rsidRPr="00796AFC">
              <w:t xml:space="preserve"> </w:t>
            </w:r>
            <w:proofErr w:type="spellStart"/>
            <w:r w:rsidRPr="00796AFC">
              <w:rPr>
                <w:rFonts w:ascii="Times New Roman" w:hAnsi="Times New Roman" w:cs="Times New Roman"/>
                <w:sz w:val="20"/>
                <w:szCs w:val="20"/>
              </w:rPr>
              <w:t>Фертьо</w:t>
            </w:r>
            <w:proofErr w:type="spellEnd"/>
            <w:r w:rsidRPr="00796AFC">
              <w:rPr>
                <w:rFonts w:ascii="Times New Roman" w:hAnsi="Times New Roman" w:cs="Times New Roman"/>
                <w:sz w:val="20"/>
                <w:szCs w:val="20"/>
              </w:rPr>
              <w:t>/</w:t>
            </w:r>
            <w:proofErr w:type="spellStart"/>
            <w:r w:rsidRPr="00796AFC">
              <w:rPr>
                <w:rFonts w:ascii="Times New Roman" w:hAnsi="Times New Roman" w:cs="Times New Roman"/>
                <w:sz w:val="20"/>
                <w:szCs w:val="20"/>
              </w:rPr>
              <w:t>Нойзідлер</w:t>
            </w:r>
            <w:proofErr w:type="spellEnd"/>
            <w:r w:rsidRPr="00796AFC">
              <w:rPr>
                <w:rFonts w:ascii="Times New Roman" w:hAnsi="Times New Roman" w:cs="Times New Roman"/>
                <w:sz w:val="20"/>
                <w:szCs w:val="20"/>
              </w:rPr>
              <w:t xml:space="preserve"> Зеє</w:t>
            </w:r>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8. Історичний культурний ландшафт виноробного району Токай</w:t>
            </w:r>
          </w:p>
          <w:p w:rsidR="00796AFC" w:rsidRPr="00796AFC" w:rsidRDefault="00796AFC" w:rsidP="00796AFC">
            <w:pPr>
              <w:jc w:val="both"/>
              <w:rPr>
                <w:rFonts w:ascii="Times New Roman" w:hAnsi="Times New Roman" w:cs="Times New Roman"/>
                <w:sz w:val="20"/>
                <w:szCs w:val="20"/>
              </w:rPr>
            </w:pPr>
          </w:p>
        </w:tc>
      </w:tr>
      <w:tr w:rsidR="00796AFC" w:rsidRPr="00796AFC" w:rsidTr="00080188">
        <w:trPr>
          <w:jc w:val="center"/>
        </w:trPr>
        <w:tc>
          <w:tcPr>
            <w:tcW w:w="2464" w:type="dxa"/>
          </w:tcPr>
          <w:p w:rsidR="00796AFC" w:rsidRPr="00796AFC" w:rsidRDefault="00796AFC" w:rsidP="00796AFC">
            <w:pPr>
              <w:jc w:val="both"/>
              <w:rPr>
                <w:rFonts w:ascii="Times New Roman" w:hAnsi="Times New Roman" w:cs="Times New Roman"/>
                <w:sz w:val="20"/>
                <w:szCs w:val="20"/>
              </w:rPr>
            </w:pPr>
          </w:p>
        </w:tc>
        <w:tc>
          <w:tcPr>
            <w:tcW w:w="1296" w:type="dxa"/>
          </w:tcPr>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Хорватія</w:t>
            </w:r>
          </w:p>
        </w:tc>
        <w:tc>
          <w:tcPr>
            <w:tcW w:w="5449" w:type="dxa"/>
          </w:tcPr>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 xml:space="preserve">1.Єпископський комплекс </w:t>
            </w:r>
            <w:proofErr w:type="spellStart"/>
            <w:r w:rsidRPr="00796AFC">
              <w:rPr>
                <w:rFonts w:ascii="Times New Roman" w:hAnsi="Times New Roman" w:cs="Times New Roman"/>
                <w:sz w:val="20"/>
                <w:szCs w:val="20"/>
              </w:rPr>
              <w:t>Єфразієвої</w:t>
            </w:r>
            <w:proofErr w:type="spellEnd"/>
            <w:r w:rsidRPr="00796AFC">
              <w:rPr>
                <w:rFonts w:ascii="Times New Roman" w:hAnsi="Times New Roman" w:cs="Times New Roman"/>
                <w:sz w:val="20"/>
                <w:szCs w:val="20"/>
              </w:rPr>
              <w:t xml:space="preserve"> базиліки в історичному центрі міста </w:t>
            </w:r>
            <w:proofErr w:type="spellStart"/>
            <w:r w:rsidRPr="00796AFC">
              <w:rPr>
                <w:rFonts w:ascii="Times New Roman" w:hAnsi="Times New Roman" w:cs="Times New Roman"/>
                <w:sz w:val="20"/>
                <w:szCs w:val="20"/>
              </w:rPr>
              <w:t>Пореч</w:t>
            </w:r>
            <w:proofErr w:type="spellEnd"/>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2.</w:t>
            </w:r>
            <w:r w:rsidRPr="00796AFC">
              <w:t xml:space="preserve"> </w:t>
            </w:r>
            <w:r w:rsidRPr="00796AFC">
              <w:rPr>
                <w:rFonts w:ascii="Times New Roman" w:hAnsi="Times New Roman" w:cs="Times New Roman"/>
                <w:sz w:val="20"/>
                <w:szCs w:val="20"/>
              </w:rPr>
              <w:t xml:space="preserve">Історичне місто </w:t>
            </w:r>
            <w:proofErr w:type="spellStart"/>
            <w:r w:rsidRPr="00796AFC">
              <w:rPr>
                <w:rFonts w:ascii="Times New Roman" w:hAnsi="Times New Roman" w:cs="Times New Roman"/>
                <w:sz w:val="20"/>
                <w:szCs w:val="20"/>
              </w:rPr>
              <w:t>Трогір</w:t>
            </w:r>
            <w:proofErr w:type="spellEnd"/>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3.Собор святого Якова у Шибенику</w:t>
            </w:r>
          </w:p>
          <w:p w:rsidR="00796AFC" w:rsidRPr="00796AFC" w:rsidRDefault="00796AFC" w:rsidP="00796AFC">
            <w:pPr>
              <w:jc w:val="both"/>
              <w:rPr>
                <w:rFonts w:ascii="Times New Roman" w:hAnsi="Times New Roman" w:cs="Times New Roman"/>
                <w:sz w:val="20"/>
                <w:szCs w:val="20"/>
              </w:rPr>
            </w:pPr>
          </w:p>
        </w:tc>
      </w:tr>
      <w:tr w:rsidR="00796AFC" w:rsidRPr="00796AFC" w:rsidTr="00080188">
        <w:trPr>
          <w:jc w:val="center"/>
        </w:trPr>
        <w:tc>
          <w:tcPr>
            <w:tcW w:w="2464" w:type="dxa"/>
          </w:tcPr>
          <w:p w:rsidR="00796AFC" w:rsidRPr="00796AFC" w:rsidRDefault="00796AFC" w:rsidP="00796AFC">
            <w:pPr>
              <w:jc w:val="both"/>
              <w:rPr>
                <w:rFonts w:ascii="Times New Roman" w:hAnsi="Times New Roman" w:cs="Times New Roman"/>
                <w:sz w:val="20"/>
                <w:szCs w:val="20"/>
              </w:rPr>
            </w:pPr>
          </w:p>
        </w:tc>
        <w:tc>
          <w:tcPr>
            <w:tcW w:w="1296" w:type="dxa"/>
          </w:tcPr>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Словенія</w:t>
            </w:r>
          </w:p>
        </w:tc>
        <w:tc>
          <w:tcPr>
            <w:tcW w:w="5449" w:type="dxa"/>
          </w:tcPr>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1.Школянські печери</w:t>
            </w:r>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2.Доісторичні пальові поселення в Альпах</w:t>
            </w:r>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 xml:space="preserve">3.Ідрія і </w:t>
            </w:r>
            <w:proofErr w:type="spellStart"/>
            <w:r w:rsidRPr="00796AFC">
              <w:rPr>
                <w:rFonts w:ascii="Times New Roman" w:hAnsi="Times New Roman" w:cs="Times New Roman"/>
                <w:sz w:val="20"/>
                <w:szCs w:val="20"/>
              </w:rPr>
              <w:t>Альмаден</w:t>
            </w:r>
            <w:proofErr w:type="spellEnd"/>
          </w:p>
        </w:tc>
      </w:tr>
      <w:tr w:rsidR="00796AFC" w:rsidRPr="00796AFC" w:rsidTr="00080188">
        <w:trPr>
          <w:jc w:val="center"/>
        </w:trPr>
        <w:tc>
          <w:tcPr>
            <w:tcW w:w="2464" w:type="dxa"/>
          </w:tcPr>
          <w:p w:rsidR="00796AFC" w:rsidRPr="00796AFC" w:rsidRDefault="00796AFC" w:rsidP="00796AFC">
            <w:pPr>
              <w:jc w:val="both"/>
              <w:rPr>
                <w:rFonts w:ascii="Times New Roman" w:hAnsi="Times New Roman" w:cs="Times New Roman"/>
                <w:sz w:val="20"/>
                <w:szCs w:val="20"/>
              </w:rPr>
            </w:pPr>
          </w:p>
        </w:tc>
        <w:tc>
          <w:tcPr>
            <w:tcW w:w="1296" w:type="dxa"/>
          </w:tcPr>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Боснія та Герцеговина</w:t>
            </w:r>
          </w:p>
        </w:tc>
        <w:tc>
          <w:tcPr>
            <w:tcW w:w="5449" w:type="dxa"/>
          </w:tcPr>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 xml:space="preserve">1.Район старого мосту в історичному центрі м. </w:t>
            </w:r>
            <w:proofErr w:type="spellStart"/>
            <w:r w:rsidRPr="00796AFC">
              <w:rPr>
                <w:rFonts w:ascii="Times New Roman" w:hAnsi="Times New Roman" w:cs="Times New Roman"/>
                <w:sz w:val="20"/>
                <w:szCs w:val="20"/>
              </w:rPr>
              <w:t>Мостар</w:t>
            </w:r>
            <w:proofErr w:type="spellEnd"/>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 xml:space="preserve">2.Міст </w:t>
            </w:r>
            <w:proofErr w:type="spellStart"/>
            <w:r w:rsidRPr="00796AFC">
              <w:rPr>
                <w:rFonts w:ascii="Times New Roman" w:hAnsi="Times New Roman" w:cs="Times New Roman"/>
                <w:sz w:val="20"/>
                <w:szCs w:val="20"/>
              </w:rPr>
              <w:t>Махмеда-паші</w:t>
            </w:r>
            <w:proofErr w:type="spellEnd"/>
            <w:r w:rsidRPr="00796AFC">
              <w:rPr>
                <w:rFonts w:ascii="Times New Roman" w:hAnsi="Times New Roman" w:cs="Times New Roman"/>
                <w:sz w:val="20"/>
                <w:szCs w:val="20"/>
              </w:rPr>
              <w:t xml:space="preserve"> </w:t>
            </w:r>
            <w:proofErr w:type="spellStart"/>
            <w:r w:rsidRPr="00796AFC">
              <w:rPr>
                <w:rFonts w:ascii="Times New Roman" w:hAnsi="Times New Roman" w:cs="Times New Roman"/>
                <w:sz w:val="20"/>
                <w:szCs w:val="20"/>
              </w:rPr>
              <w:t>Соколовича</w:t>
            </w:r>
            <w:proofErr w:type="spellEnd"/>
            <w:r w:rsidRPr="00796AFC">
              <w:rPr>
                <w:rFonts w:ascii="Times New Roman" w:hAnsi="Times New Roman" w:cs="Times New Roman"/>
                <w:sz w:val="20"/>
                <w:szCs w:val="20"/>
              </w:rPr>
              <w:t xml:space="preserve"> у </w:t>
            </w:r>
            <w:proofErr w:type="spellStart"/>
            <w:r w:rsidRPr="00796AFC">
              <w:rPr>
                <w:rFonts w:ascii="Times New Roman" w:hAnsi="Times New Roman" w:cs="Times New Roman"/>
                <w:sz w:val="20"/>
                <w:szCs w:val="20"/>
              </w:rPr>
              <w:t>Вишеграді</w:t>
            </w:r>
            <w:proofErr w:type="spellEnd"/>
            <w:r w:rsidRPr="00796AFC">
              <w:rPr>
                <w:rFonts w:ascii="Times New Roman" w:hAnsi="Times New Roman" w:cs="Times New Roman"/>
                <w:sz w:val="20"/>
                <w:szCs w:val="20"/>
              </w:rPr>
              <w:t xml:space="preserve"> </w:t>
            </w:r>
          </w:p>
        </w:tc>
      </w:tr>
      <w:tr w:rsidR="00796AFC" w:rsidRPr="00796AFC" w:rsidTr="00080188">
        <w:trPr>
          <w:jc w:val="center"/>
        </w:trPr>
        <w:tc>
          <w:tcPr>
            <w:tcW w:w="2464" w:type="dxa"/>
          </w:tcPr>
          <w:p w:rsidR="00796AFC" w:rsidRPr="00796AFC" w:rsidRDefault="00796AFC" w:rsidP="00796AFC">
            <w:pPr>
              <w:jc w:val="both"/>
              <w:rPr>
                <w:rFonts w:ascii="Times New Roman" w:hAnsi="Times New Roman" w:cs="Times New Roman"/>
                <w:sz w:val="20"/>
                <w:szCs w:val="20"/>
              </w:rPr>
            </w:pPr>
          </w:p>
        </w:tc>
        <w:tc>
          <w:tcPr>
            <w:tcW w:w="1296" w:type="dxa"/>
          </w:tcPr>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Сербія</w:t>
            </w:r>
          </w:p>
        </w:tc>
        <w:tc>
          <w:tcPr>
            <w:tcW w:w="5449" w:type="dxa"/>
          </w:tcPr>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 xml:space="preserve">1.Давнє місто Старі-Рас і Монастир </w:t>
            </w:r>
            <w:proofErr w:type="spellStart"/>
            <w:r w:rsidRPr="00796AFC">
              <w:rPr>
                <w:rFonts w:ascii="Times New Roman" w:hAnsi="Times New Roman" w:cs="Times New Roman"/>
                <w:sz w:val="20"/>
                <w:szCs w:val="20"/>
              </w:rPr>
              <w:t>Сопочани</w:t>
            </w:r>
            <w:proofErr w:type="spellEnd"/>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 xml:space="preserve">2.Монастир </w:t>
            </w:r>
            <w:proofErr w:type="spellStart"/>
            <w:r w:rsidRPr="00796AFC">
              <w:rPr>
                <w:rFonts w:ascii="Times New Roman" w:hAnsi="Times New Roman" w:cs="Times New Roman"/>
                <w:sz w:val="20"/>
                <w:szCs w:val="20"/>
              </w:rPr>
              <w:t>Студениця</w:t>
            </w:r>
            <w:proofErr w:type="spellEnd"/>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 xml:space="preserve">3.Православні монастирі в Косово (Монастир Високі </w:t>
            </w:r>
            <w:proofErr w:type="spellStart"/>
            <w:r w:rsidRPr="00796AFC">
              <w:rPr>
                <w:rFonts w:ascii="Times New Roman" w:hAnsi="Times New Roman" w:cs="Times New Roman"/>
                <w:sz w:val="20"/>
                <w:szCs w:val="20"/>
              </w:rPr>
              <w:t>Дечани</w:t>
            </w:r>
            <w:proofErr w:type="spellEnd"/>
            <w:r w:rsidRPr="00796AFC">
              <w:rPr>
                <w:rFonts w:ascii="Times New Roman" w:hAnsi="Times New Roman" w:cs="Times New Roman"/>
                <w:sz w:val="20"/>
                <w:szCs w:val="20"/>
              </w:rPr>
              <w:t xml:space="preserve">, Монастир </w:t>
            </w:r>
            <w:proofErr w:type="spellStart"/>
            <w:r w:rsidRPr="00796AFC">
              <w:rPr>
                <w:rFonts w:ascii="Times New Roman" w:hAnsi="Times New Roman" w:cs="Times New Roman"/>
                <w:sz w:val="20"/>
                <w:szCs w:val="20"/>
              </w:rPr>
              <w:t>Грачаніца</w:t>
            </w:r>
            <w:proofErr w:type="spellEnd"/>
            <w:r w:rsidRPr="00796AFC">
              <w:rPr>
                <w:rFonts w:ascii="Times New Roman" w:hAnsi="Times New Roman" w:cs="Times New Roman"/>
                <w:sz w:val="20"/>
                <w:szCs w:val="20"/>
              </w:rPr>
              <w:t xml:space="preserve">, Монастир </w:t>
            </w:r>
            <w:proofErr w:type="spellStart"/>
            <w:r w:rsidRPr="00796AFC">
              <w:rPr>
                <w:rFonts w:ascii="Times New Roman" w:hAnsi="Times New Roman" w:cs="Times New Roman"/>
                <w:sz w:val="20"/>
                <w:szCs w:val="20"/>
              </w:rPr>
              <w:t>Печського</w:t>
            </w:r>
            <w:proofErr w:type="spellEnd"/>
            <w:r w:rsidRPr="00796AFC">
              <w:rPr>
                <w:rFonts w:ascii="Times New Roman" w:hAnsi="Times New Roman" w:cs="Times New Roman"/>
                <w:sz w:val="20"/>
                <w:szCs w:val="20"/>
              </w:rPr>
              <w:t xml:space="preserve"> патріархату, Церква Богородиця </w:t>
            </w:r>
            <w:proofErr w:type="spellStart"/>
            <w:r w:rsidRPr="00796AFC">
              <w:rPr>
                <w:rFonts w:ascii="Times New Roman" w:hAnsi="Times New Roman" w:cs="Times New Roman"/>
                <w:sz w:val="20"/>
                <w:szCs w:val="20"/>
              </w:rPr>
              <w:t>Левішка</w:t>
            </w:r>
            <w:proofErr w:type="spellEnd"/>
            <w:r w:rsidRPr="00796AFC">
              <w:rPr>
                <w:rFonts w:ascii="Times New Roman" w:hAnsi="Times New Roman" w:cs="Times New Roman"/>
                <w:sz w:val="20"/>
                <w:szCs w:val="20"/>
              </w:rPr>
              <w:t>).</w:t>
            </w:r>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 xml:space="preserve">4.Палац </w:t>
            </w:r>
            <w:proofErr w:type="spellStart"/>
            <w:r w:rsidRPr="00796AFC">
              <w:rPr>
                <w:rFonts w:ascii="Times New Roman" w:hAnsi="Times New Roman" w:cs="Times New Roman"/>
                <w:sz w:val="20"/>
                <w:szCs w:val="20"/>
              </w:rPr>
              <w:t>Галерія</w:t>
            </w:r>
            <w:proofErr w:type="spellEnd"/>
            <w:r w:rsidRPr="00796AFC">
              <w:rPr>
                <w:rFonts w:ascii="Times New Roman" w:hAnsi="Times New Roman" w:cs="Times New Roman"/>
                <w:sz w:val="20"/>
                <w:szCs w:val="20"/>
              </w:rPr>
              <w:t xml:space="preserve"> «</w:t>
            </w:r>
            <w:proofErr w:type="spellStart"/>
            <w:r w:rsidRPr="00796AFC">
              <w:rPr>
                <w:rFonts w:ascii="Times New Roman" w:hAnsi="Times New Roman" w:cs="Times New Roman"/>
                <w:sz w:val="20"/>
                <w:szCs w:val="20"/>
              </w:rPr>
              <w:t>Гамзіград-Ромуліана</w:t>
            </w:r>
            <w:proofErr w:type="spellEnd"/>
            <w:r w:rsidRPr="00796AFC">
              <w:rPr>
                <w:rFonts w:ascii="Times New Roman" w:hAnsi="Times New Roman" w:cs="Times New Roman"/>
                <w:sz w:val="20"/>
                <w:szCs w:val="20"/>
              </w:rPr>
              <w:t>»</w:t>
            </w:r>
          </w:p>
        </w:tc>
      </w:tr>
      <w:tr w:rsidR="00796AFC" w:rsidRPr="00796AFC" w:rsidTr="00080188">
        <w:trPr>
          <w:jc w:val="center"/>
        </w:trPr>
        <w:tc>
          <w:tcPr>
            <w:tcW w:w="2464" w:type="dxa"/>
          </w:tcPr>
          <w:p w:rsidR="00796AFC" w:rsidRPr="00796AFC" w:rsidRDefault="00796AFC" w:rsidP="00796AFC">
            <w:pPr>
              <w:jc w:val="both"/>
              <w:rPr>
                <w:rFonts w:ascii="Times New Roman" w:hAnsi="Times New Roman" w:cs="Times New Roman"/>
                <w:b/>
                <w:sz w:val="20"/>
                <w:szCs w:val="20"/>
              </w:rPr>
            </w:pPr>
            <w:r w:rsidRPr="00796AFC">
              <w:rPr>
                <w:rFonts w:ascii="Times New Roman" w:hAnsi="Times New Roman" w:cs="Times New Roman"/>
                <w:b/>
                <w:sz w:val="20"/>
                <w:szCs w:val="20"/>
              </w:rPr>
              <w:t>Нижній басейн</w:t>
            </w:r>
          </w:p>
        </w:tc>
        <w:tc>
          <w:tcPr>
            <w:tcW w:w="1296" w:type="dxa"/>
          </w:tcPr>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Румунія</w:t>
            </w:r>
          </w:p>
        </w:tc>
        <w:tc>
          <w:tcPr>
            <w:tcW w:w="5449" w:type="dxa"/>
          </w:tcPr>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1.Дельта Дунаю</w:t>
            </w:r>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2.Села з укріпленими церквами в Трансільванії(</w:t>
            </w:r>
            <w:proofErr w:type="spellStart"/>
            <w:r w:rsidRPr="00796AFC">
              <w:rPr>
                <w:rFonts w:ascii="Times New Roman" w:hAnsi="Times New Roman" w:cs="Times New Roman"/>
                <w:sz w:val="20"/>
                <w:szCs w:val="20"/>
              </w:rPr>
              <w:t>Б'єртан</w:t>
            </w:r>
            <w:proofErr w:type="spellEnd"/>
            <w:r w:rsidRPr="00796AFC">
              <w:rPr>
                <w:rFonts w:ascii="Times New Roman" w:hAnsi="Times New Roman" w:cs="Times New Roman"/>
                <w:sz w:val="20"/>
                <w:szCs w:val="20"/>
              </w:rPr>
              <w:t xml:space="preserve">, </w:t>
            </w:r>
            <w:proofErr w:type="spellStart"/>
            <w:r w:rsidRPr="00796AFC">
              <w:rPr>
                <w:rFonts w:ascii="Times New Roman" w:hAnsi="Times New Roman" w:cs="Times New Roman"/>
                <w:sz w:val="20"/>
                <w:szCs w:val="20"/>
              </w:rPr>
              <w:t>Килнік</w:t>
            </w:r>
            <w:proofErr w:type="spellEnd"/>
            <w:r w:rsidRPr="00796AFC">
              <w:rPr>
                <w:rFonts w:ascii="Times New Roman" w:hAnsi="Times New Roman" w:cs="Times New Roman"/>
                <w:sz w:val="20"/>
                <w:szCs w:val="20"/>
              </w:rPr>
              <w:t xml:space="preserve">, </w:t>
            </w:r>
            <w:proofErr w:type="spellStart"/>
            <w:r w:rsidRPr="00796AFC">
              <w:rPr>
                <w:rFonts w:ascii="Times New Roman" w:hAnsi="Times New Roman" w:cs="Times New Roman"/>
                <w:sz w:val="20"/>
                <w:szCs w:val="20"/>
              </w:rPr>
              <w:t>Диржіу</w:t>
            </w:r>
            <w:proofErr w:type="spellEnd"/>
            <w:r w:rsidRPr="00796AFC">
              <w:rPr>
                <w:rFonts w:ascii="Times New Roman" w:hAnsi="Times New Roman" w:cs="Times New Roman"/>
                <w:sz w:val="20"/>
                <w:szCs w:val="20"/>
              </w:rPr>
              <w:t xml:space="preserve">, </w:t>
            </w:r>
            <w:proofErr w:type="spellStart"/>
            <w:r w:rsidRPr="00796AFC">
              <w:rPr>
                <w:rFonts w:ascii="Times New Roman" w:hAnsi="Times New Roman" w:cs="Times New Roman"/>
                <w:sz w:val="20"/>
                <w:szCs w:val="20"/>
              </w:rPr>
              <w:t>Прежмер</w:t>
            </w:r>
            <w:proofErr w:type="spellEnd"/>
            <w:r w:rsidRPr="00796AFC">
              <w:rPr>
                <w:rFonts w:ascii="Times New Roman" w:hAnsi="Times New Roman" w:cs="Times New Roman"/>
                <w:sz w:val="20"/>
                <w:szCs w:val="20"/>
              </w:rPr>
              <w:t xml:space="preserve">, </w:t>
            </w:r>
            <w:proofErr w:type="spellStart"/>
            <w:r w:rsidRPr="00796AFC">
              <w:rPr>
                <w:rFonts w:ascii="Times New Roman" w:hAnsi="Times New Roman" w:cs="Times New Roman"/>
                <w:sz w:val="20"/>
                <w:szCs w:val="20"/>
              </w:rPr>
              <w:t>Саскіз</w:t>
            </w:r>
            <w:proofErr w:type="spellEnd"/>
            <w:r w:rsidRPr="00796AFC">
              <w:rPr>
                <w:rFonts w:ascii="Times New Roman" w:hAnsi="Times New Roman" w:cs="Times New Roman"/>
                <w:sz w:val="20"/>
                <w:szCs w:val="20"/>
              </w:rPr>
              <w:t xml:space="preserve">, </w:t>
            </w:r>
            <w:proofErr w:type="spellStart"/>
            <w:r w:rsidRPr="00796AFC">
              <w:rPr>
                <w:rFonts w:ascii="Times New Roman" w:hAnsi="Times New Roman" w:cs="Times New Roman"/>
                <w:sz w:val="20"/>
                <w:szCs w:val="20"/>
              </w:rPr>
              <w:t>Валя-Віїлор</w:t>
            </w:r>
            <w:proofErr w:type="spellEnd"/>
            <w:r w:rsidRPr="00796AFC">
              <w:rPr>
                <w:rFonts w:ascii="Times New Roman" w:hAnsi="Times New Roman" w:cs="Times New Roman"/>
                <w:sz w:val="20"/>
                <w:szCs w:val="20"/>
              </w:rPr>
              <w:t xml:space="preserve">,  </w:t>
            </w:r>
            <w:proofErr w:type="spellStart"/>
            <w:r w:rsidRPr="00796AFC">
              <w:rPr>
                <w:rFonts w:ascii="Times New Roman" w:hAnsi="Times New Roman" w:cs="Times New Roman"/>
                <w:sz w:val="20"/>
                <w:szCs w:val="20"/>
              </w:rPr>
              <w:t>Бунешть</w:t>
            </w:r>
            <w:proofErr w:type="spellEnd"/>
            <w:r w:rsidRPr="00796AFC">
              <w:rPr>
                <w:rFonts w:ascii="Times New Roman" w:hAnsi="Times New Roman" w:cs="Times New Roman"/>
                <w:sz w:val="20"/>
                <w:szCs w:val="20"/>
              </w:rPr>
              <w:t>)</w:t>
            </w:r>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 xml:space="preserve">3. Монастир </w:t>
            </w:r>
            <w:proofErr w:type="spellStart"/>
            <w:r w:rsidRPr="00796AFC">
              <w:rPr>
                <w:rFonts w:ascii="Times New Roman" w:hAnsi="Times New Roman" w:cs="Times New Roman"/>
                <w:sz w:val="20"/>
                <w:szCs w:val="20"/>
              </w:rPr>
              <w:t>Хорезу</w:t>
            </w:r>
            <w:proofErr w:type="spellEnd"/>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5.Церви Молдови</w:t>
            </w:r>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 xml:space="preserve">6.Історичний центр </w:t>
            </w:r>
            <w:proofErr w:type="spellStart"/>
            <w:r w:rsidRPr="00796AFC">
              <w:rPr>
                <w:rFonts w:ascii="Times New Roman" w:hAnsi="Times New Roman" w:cs="Times New Roman"/>
                <w:sz w:val="20"/>
                <w:szCs w:val="20"/>
              </w:rPr>
              <w:t>Сігішоара</w:t>
            </w:r>
            <w:proofErr w:type="spellEnd"/>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 xml:space="preserve">7. Дерев’яні церкви </w:t>
            </w:r>
            <w:proofErr w:type="spellStart"/>
            <w:r w:rsidRPr="00796AFC">
              <w:rPr>
                <w:rFonts w:ascii="Times New Roman" w:hAnsi="Times New Roman" w:cs="Times New Roman"/>
                <w:sz w:val="20"/>
                <w:szCs w:val="20"/>
              </w:rPr>
              <w:t>Мармарощини</w:t>
            </w:r>
            <w:proofErr w:type="spellEnd"/>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 xml:space="preserve">8.Дакійські укріплення в горах </w:t>
            </w:r>
            <w:proofErr w:type="spellStart"/>
            <w:r w:rsidRPr="00796AFC">
              <w:rPr>
                <w:rFonts w:ascii="Times New Roman" w:hAnsi="Times New Roman" w:cs="Times New Roman"/>
                <w:sz w:val="20"/>
                <w:szCs w:val="20"/>
              </w:rPr>
              <w:t>Орештіє</w:t>
            </w:r>
            <w:proofErr w:type="spellEnd"/>
          </w:p>
        </w:tc>
      </w:tr>
      <w:tr w:rsidR="00796AFC" w:rsidRPr="00796AFC" w:rsidTr="00080188">
        <w:trPr>
          <w:jc w:val="center"/>
        </w:trPr>
        <w:tc>
          <w:tcPr>
            <w:tcW w:w="2464" w:type="dxa"/>
          </w:tcPr>
          <w:p w:rsidR="00796AFC" w:rsidRPr="00796AFC" w:rsidRDefault="00796AFC" w:rsidP="00796AFC">
            <w:pPr>
              <w:jc w:val="both"/>
              <w:rPr>
                <w:rFonts w:ascii="Times New Roman" w:hAnsi="Times New Roman" w:cs="Times New Roman"/>
                <w:sz w:val="20"/>
                <w:szCs w:val="20"/>
              </w:rPr>
            </w:pPr>
          </w:p>
        </w:tc>
        <w:tc>
          <w:tcPr>
            <w:tcW w:w="1296" w:type="dxa"/>
          </w:tcPr>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Молдова</w:t>
            </w:r>
          </w:p>
        </w:tc>
        <w:tc>
          <w:tcPr>
            <w:tcW w:w="5449" w:type="dxa"/>
          </w:tcPr>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 xml:space="preserve">1.Геодезична дуга </w:t>
            </w:r>
            <w:proofErr w:type="spellStart"/>
            <w:r w:rsidRPr="00796AFC">
              <w:rPr>
                <w:rFonts w:ascii="Times New Roman" w:hAnsi="Times New Roman" w:cs="Times New Roman"/>
                <w:sz w:val="20"/>
                <w:szCs w:val="20"/>
              </w:rPr>
              <w:t>Струве</w:t>
            </w:r>
            <w:proofErr w:type="spellEnd"/>
          </w:p>
        </w:tc>
      </w:tr>
      <w:tr w:rsidR="00796AFC" w:rsidRPr="00796AFC" w:rsidTr="00080188">
        <w:trPr>
          <w:jc w:val="center"/>
        </w:trPr>
        <w:tc>
          <w:tcPr>
            <w:tcW w:w="2464" w:type="dxa"/>
          </w:tcPr>
          <w:p w:rsidR="00796AFC" w:rsidRPr="00796AFC" w:rsidRDefault="00796AFC" w:rsidP="00796AFC">
            <w:pPr>
              <w:jc w:val="both"/>
              <w:rPr>
                <w:rFonts w:ascii="Times New Roman" w:hAnsi="Times New Roman" w:cs="Times New Roman"/>
                <w:sz w:val="20"/>
                <w:szCs w:val="20"/>
              </w:rPr>
            </w:pPr>
          </w:p>
        </w:tc>
        <w:tc>
          <w:tcPr>
            <w:tcW w:w="1296" w:type="dxa"/>
          </w:tcPr>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Болгарія</w:t>
            </w:r>
          </w:p>
        </w:tc>
        <w:tc>
          <w:tcPr>
            <w:tcW w:w="5449" w:type="dxa"/>
          </w:tcPr>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1.Боянська церква</w:t>
            </w:r>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2.Мадарський вершник</w:t>
            </w:r>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 xml:space="preserve">3.Фракійська гробниця в </w:t>
            </w:r>
            <w:proofErr w:type="spellStart"/>
            <w:r w:rsidRPr="00796AFC">
              <w:rPr>
                <w:rFonts w:ascii="Times New Roman" w:hAnsi="Times New Roman" w:cs="Times New Roman"/>
                <w:sz w:val="20"/>
                <w:szCs w:val="20"/>
              </w:rPr>
              <w:t>Казанлиці</w:t>
            </w:r>
            <w:proofErr w:type="spellEnd"/>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4.Печерні церкви в Іваново</w:t>
            </w:r>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5.Рильський монастир</w:t>
            </w:r>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 xml:space="preserve">6.ПЗ </w:t>
            </w:r>
            <w:proofErr w:type="spellStart"/>
            <w:r w:rsidRPr="00796AFC">
              <w:rPr>
                <w:rFonts w:ascii="Times New Roman" w:hAnsi="Times New Roman" w:cs="Times New Roman"/>
                <w:sz w:val="20"/>
                <w:szCs w:val="20"/>
              </w:rPr>
              <w:t>Сребрна</w:t>
            </w:r>
            <w:proofErr w:type="spellEnd"/>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8.НП Пірин</w:t>
            </w:r>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 xml:space="preserve">9.Фракійська гробниця в </w:t>
            </w:r>
            <w:proofErr w:type="spellStart"/>
            <w:r w:rsidRPr="00796AFC">
              <w:rPr>
                <w:rFonts w:ascii="Times New Roman" w:hAnsi="Times New Roman" w:cs="Times New Roman"/>
                <w:sz w:val="20"/>
                <w:szCs w:val="20"/>
              </w:rPr>
              <w:t>Свештарах</w:t>
            </w:r>
            <w:proofErr w:type="spellEnd"/>
          </w:p>
        </w:tc>
      </w:tr>
      <w:tr w:rsidR="00796AFC" w:rsidRPr="00796AFC" w:rsidTr="00080188">
        <w:trPr>
          <w:jc w:val="center"/>
        </w:trPr>
        <w:tc>
          <w:tcPr>
            <w:tcW w:w="2464" w:type="dxa"/>
          </w:tcPr>
          <w:p w:rsidR="00796AFC" w:rsidRPr="00796AFC" w:rsidRDefault="00796AFC" w:rsidP="00796AFC">
            <w:pPr>
              <w:jc w:val="both"/>
              <w:rPr>
                <w:rFonts w:ascii="Times New Roman" w:hAnsi="Times New Roman" w:cs="Times New Roman"/>
                <w:sz w:val="20"/>
                <w:szCs w:val="20"/>
              </w:rPr>
            </w:pPr>
          </w:p>
        </w:tc>
        <w:tc>
          <w:tcPr>
            <w:tcW w:w="1296" w:type="dxa"/>
          </w:tcPr>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Україна</w:t>
            </w:r>
          </w:p>
        </w:tc>
        <w:tc>
          <w:tcPr>
            <w:tcW w:w="5449" w:type="dxa"/>
          </w:tcPr>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1.Букові праліси Карпат</w:t>
            </w:r>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 xml:space="preserve">2. Резиденція митрополитів Буковини та </w:t>
            </w:r>
            <w:proofErr w:type="spellStart"/>
            <w:r w:rsidRPr="00796AFC">
              <w:rPr>
                <w:rFonts w:ascii="Times New Roman" w:hAnsi="Times New Roman" w:cs="Times New Roman"/>
                <w:sz w:val="20"/>
                <w:szCs w:val="20"/>
              </w:rPr>
              <w:t>Далматії</w:t>
            </w:r>
            <w:proofErr w:type="spellEnd"/>
          </w:p>
          <w:p w:rsidR="00796AFC" w:rsidRPr="00796AFC" w:rsidRDefault="00796AFC" w:rsidP="00796AFC">
            <w:pPr>
              <w:jc w:val="both"/>
              <w:rPr>
                <w:rFonts w:ascii="Times New Roman" w:hAnsi="Times New Roman" w:cs="Times New Roman"/>
                <w:sz w:val="20"/>
                <w:szCs w:val="20"/>
              </w:rPr>
            </w:pPr>
            <w:r w:rsidRPr="00796AFC">
              <w:rPr>
                <w:rFonts w:ascii="Times New Roman" w:hAnsi="Times New Roman" w:cs="Times New Roman"/>
                <w:sz w:val="20"/>
                <w:szCs w:val="20"/>
              </w:rPr>
              <w:t xml:space="preserve">3.Дерев'яні церкви карпатського регіону </w:t>
            </w:r>
          </w:p>
        </w:tc>
      </w:tr>
    </w:tbl>
    <w:p w:rsidR="00796AFC" w:rsidRPr="00796AFC" w:rsidRDefault="00080188" w:rsidP="00796AFC">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Джерело: с</w:t>
      </w:r>
      <w:r w:rsidR="00796AFC" w:rsidRPr="00796AFC">
        <w:rPr>
          <w:rFonts w:ascii="Times New Roman" w:hAnsi="Times New Roman" w:cs="Times New Roman"/>
          <w:sz w:val="28"/>
          <w:szCs w:val="28"/>
        </w:rPr>
        <w:t xml:space="preserve">кладено автором за даними офіційного сайту </w:t>
      </w:r>
      <w:r w:rsidR="00796AFC" w:rsidRPr="00796AFC">
        <w:rPr>
          <w:rFonts w:ascii="Times New Roman" w:hAnsi="Times New Roman" w:cs="Times New Roman"/>
          <w:sz w:val="28"/>
          <w:szCs w:val="28"/>
          <w:lang w:val="en-US"/>
        </w:rPr>
        <w:t>UNESCO</w:t>
      </w:r>
      <w:r w:rsidR="00796AFC" w:rsidRPr="00796AFC">
        <w:rPr>
          <w:rFonts w:ascii="Times New Roman" w:hAnsi="Times New Roman" w:cs="Times New Roman"/>
          <w:sz w:val="28"/>
          <w:szCs w:val="28"/>
          <w:lang w:val="ru-RU"/>
        </w:rPr>
        <w:t xml:space="preserve"> </w:t>
      </w:r>
      <w:r w:rsidR="00796AFC" w:rsidRPr="00796AFC">
        <w:rPr>
          <w:rFonts w:ascii="Times New Roman" w:hAnsi="Times New Roman" w:cs="Times New Roman"/>
          <w:sz w:val="28"/>
          <w:szCs w:val="28"/>
          <w:lang w:val="en-US"/>
        </w:rPr>
        <w:t>World</w:t>
      </w:r>
      <w:r w:rsidR="00796AFC" w:rsidRPr="00796AFC">
        <w:rPr>
          <w:rFonts w:ascii="Times New Roman" w:hAnsi="Times New Roman" w:cs="Times New Roman"/>
          <w:sz w:val="28"/>
          <w:szCs w:val="28"/>
          <w:lang w:val="ru-RU"/>
        </w:rPr>
        <w:t xml:space="preserve"> </w:t>
      </w:r>
      <w:r w:rsidR="00796AFC" w:rsidRPr="00796AFC">
        <w:rPr>
          <w:rFonts w:ascii="Times New Roman" w:hAnsi="Times New Roman" w:cs="Times New Roman"/>
          <w:sz w:val="28"/>
          <w:szCs w:val="28"/>
          <w:lang w:val="en-US"/>
        </w:rPr>
        <w:t>Heritage</w:t>
      </w:r>
      <w:r w:rsidR="00796AFC" w:rsidRPr="00796AFC">
        <w:rPr>
          <w:rFonts w:ascii="Times New Roman" w:hAnsi="Times New Roman" w:cs="Times New Roman"/>
          <w:sz w:val="28"/>
          <w:szCs w:val="28"/>
        </w:rPr>
        <w:t xml:space="preserve"> </w:t>
      </w:r>
      <w:r w:rsidR="00796AFC" w:rsidRPr="00796AFC">
        <w:rPr>
          <w:rFonts w:ascii="Times New Roman" w:hAnsi="Times New Roman" w:cs="Times New Roman"/>
          <w:sz w:val="28"/>
          <w:szCs w:val="28"/>
          <w:lang w:val="ru-RU"/>
        </w:rPr>
        <w:t>[26]</w:t>
      </w:r>
    </w:p>
    <w:p w:rsidR="00796AFC" w:rsidRPr="00796AFC" w:rsidRDefault="00796AFC" w:rsidP="00796AFC">
      <w:pPr>
        <w:spacing w:after="0" w:line="360" w:lineRule="auto"/>
        <w:jc w:val="center"/>
        <w:rPr>
          <w:rFonts w:ascii="Times New Roman" w:hAnsi="Times New Roman" w:cs="Times New Roman"/>
          <w:sz w:val="28"/>
          <w:szCs w:val="28"/>
          <w:lang w:val="ru-RU"/>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796AFC" w:rsidRPr="00796AFC" w:rsidRDefault="00796AFC" w:rsidP="00796AFC">
      <w:pPr>
        <w:spacing w:after="0" w:line="240" w:lineRule="auto"/>
        <w:jc w:val="center"/>
        <w:rPr>
          <w:rFonts w:ascii="Times New Roman" w:hAnsi="Times New Roman" w:cs="Times New Roman"/>
          <w:sz w:val="28"/>
          <w:szCs w:val="28"/>
        </w:rPr>
      </w:pPr>
    </w:p>
    <w:p w:rsidR="00507559" w:rsidRDefault="00507559" w:rsidP="00796AFC">
      <w:pPr>
        <w:spacing w:after="0" w:line="360" w:lineRule="auto"/>
        <w:jc w:val="right"/>
        <w:rPr>
          <w:rFonts w:ascii="Times New Roman" w:hAnsi="Times New Roman" w:cs="Times New Roman"/>
          <w:sz w:val="28"/>
          <w:szCs w:val="28"/>
        </w:rPr>
      </w:pPr>
    </w:p>
    <w:p w:rsidR="00507559" w:rsidRDefault="00507559" w:rsidP="00796AFC">
      <w:pPr>
        <w:spacing w:after="0" w:line="360" w:lineRule="auto"/>
        <w:jc w:val="right"/>
        <w:rPr>
          <w:rFonts w:ascii="Times New Roman" w:hAnsi="Times New Roman" w:cs="Times New Roman"/>
          <w:sz w:val="28"/>
          <w:szCs w:val="28"/>
        </w:rPr>
      </w:pPr>
    </w:p>
    <w:p w:rsidR="00796AFC" w:rsidRPr="00796AFC" w:rsidRDefault="00796AFC" w:rsidP="00796AFC">
      <w:pPr>
        <w:spacing w:after="0" w:line="360" w:lineRule="auto"/>
        <w:jc w:val="right"/>
        <w:rPr>
          <w:rFonts w:ascii="Times New Roman" w:hAnsi="Times New Roman" w:cs="Times New Roman"/>
          <w:sz w:val="28"/>
          <w:szCs w:val="28"/>
        </w:rPr>
      </w:pPr>
      <w:r w:rsidRPr="00796AFC">
        <w:rPr>
          <w:rFonts w:ascii="Times New Roman" w:hAnsi="Times New Roman" w:cs="Times New Roman"/>
          <w:sz w:val="28"/>
          <w:szCs w:val="28"/>
        </w:rPr>
        <w:t>Додаток Д</w:t>
      </w:r>
    </w:p>
    <w:p w:rsidR="00796AFC" w:rsidRPr="00507559" w:rsidRDefault="00507559" w:rsidP="00796AFC">
      <w:pPr>
        <w:spacing w:after="0" w:line="360" w:lineRule="auto"/>
        <w:jc w:val="center"/>
        <w:rPr>
          <w:rFonts w:ascii="Times New Roman" w:hAnsi="Times New Roman" w:cs="Times New Roman"/>
          <w:sz w:val="28"/>
          <w:szCs w:val="28"/>
        </w:rPr>
      </w:pPr>
      <w:r w:rsidRPr="00507559">
        <w:rPr>
          <w:rFonts w:ascii="Times New Roman" w:hAnsi="Times New Roman" w:cs="Times New Roman"/>
          <w:sz w:val="28"/>
          <w:szCs w:val="28"/>
        </w:rPr>
        <w:t xml:space="preserve">Розташування винних </w:t>
      </w:r>
      <w:r>
        <w:rPr>
          <w:rFonts w:ascii="Times New Roman" w:hAnsi="Times New Roman" w:cs="Times New Roman"/>
          <w:sz w:val="28"/>
          <w:szCs w:val="28"/>
        </w:rPr>
        <w:t>регіонів</w:t>
      </w:r>
      <w:r w:rsidRPr="00507559">
        <w:rPr>
          <w:rFonts w:ascii="Times New Roman" w:hAnsi="Times New Roman" w:cs="Times New Roman"/>
          <w:sz w:val="28"/>
          <w:szCs w:val="28"/>
        </w:rPr>
        <w:t xml:space="preserve"> в Австрії</w:t>
      </w:r>
    </w:p>
    <w:p w:rsidR="00796AFC" w:rsidRPr="00796AFC" w:rsidRDefault="00796AFC" w:rsidP="00796AFC">
      <w:pPr>
        <w:spacing w:after="0" w:line="360" w:lineRule="auto"/>
        <w:jc w:val="center"/>
        <w:rPr>
          <w:rFonts w:ascii="Times New Roman" w:hAnsi="Times New Roman" w:cs="Times New Roman"/>
          <w:sz w:val="28"/>
          <w:szCs w:val="28"/>
        </w:rPr>
      </w:pPr>
    </w:p>
    <w:p w:rsidR="00C12BB3" w:rsidRPr="00796AFC" w:rsidRDefault="00507559">
      <w:pPr>
        <w:rPr>
          <w:lang w:val="ru-RU"/>
        </w:rPr>
      </w:pPr>
      <w:r>
        <w:rPr>
          <w:noProof/>
          <w:lang w:val="ru-RU" w:eastAsia="ru-RU"/>
        </w:rPr>
        <w:drawing>
          <wp:inline distT="0" distB="0" distL="0" distR="0">
            <wp:extent cx="6480175" cy="486029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ustria-wine-map-excerpt.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80175" cy="4860290"/>
                    </a:xfrm>
                    <a:prstGeom prst="rect">
                      <a:avLst/>
                    </a:prstGeom>
                  </pic:spPr>
                </pic:pic>
              </a:graphicData>
            </a:graphic>
          </wp:inline>
        </w:drawing>
      </w:r>
    </w:p>
    <w:p w:rsidR="00C12BB3" w:rsidRDefault="00C12BB3"/>
    <w:p w:rsidR="00C12BB3" w:rsidRDefault="00C12BB3"/>
    <w:sectPr w:rsidR="00C12BB3" w:rsidSect="002E280E">
      <w:footerReference w:type="default" r:id="rId29"/>
      <w:pgSz w:w="11906" w:h="16838"/>
      <w:pgMar w:top="1134" w:right="567"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5863" w:rsidRDefault="008D5863" w:rsidP="00514CF2">
      <w:pPr>
        <w:spacing w:after="0" w:line="240" w:lineRule="auto"/>
      </w:pPr>
      <w:r>
        <w:separator/>
      </w:r>
    </w:p>
  </w:endnote>
  <w:endnote w:type="continuationSeparator" w:id="0">
    <w:p w:rsidR="008D5863" w:rsidRDefault="008D5863" w:rsidP="00514C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Yu Gothic UI"/>
    <w:panose1 w:val="00000000000000000000"/>
    <w:charset w:val="80"/>
    <w:family w:val="auto"/>
    <w:notTrueType/>
    <w:pitch w:val="default"/>
    <w:sig w:usb0="00000000" w:usb1="08070000" w:usb2="00000010" w:usb3="00000000" w:csb0="00020000" w:csb1="00000000"/>
  </w:font>
  <w:font w:name="Times New Roman Полужирный">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3869854"/>
      <w:docPartObj>
        <w:docPartGallery w:val="Page Numbers (Bottom of Page)"/>
        <w:docPartUnique/>
      </w:docPartObj>
    </w:sdtPr>
    <w:sdtContent>
      <w:p w:rsidR="00D445CF" w:rsidRDefault="004C6C67">
        <w:pPr>
          <w:pStyle w:val="a9"/>
          <w:jc w:val="right"/>
        </w:pPr>
        <w:r>
          <w:fldChar w:fldCharType="begin"/>
        </w:r>
        <w:r w:rsidR="00D445CF">
          <w:instrText>PAGE   \* MERGEFORMAT</w:instrText>
        </w:r>
        <w:r>
          <w:fldChar w:fldCharType="separate"/>
        </w:r>
        <w:r w:rsidR="000C7A5D" w:rsidRPr="000C7A5D">
          <w:rPr>
            <w:noProof/>
            <w:lang w:val="ru-RU"/>
          </w:rPr>
          <w:t>22</w:t>
        </w:r>
        <w:r>
          <w:fldChar w:fldCharType="end"/>
        </w:r>
      </w:p>
    </w:sdtContent>
  </w:sdt>
  <w:p w:rsidR="00D445CF" w:rsidRDefault="00D445C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5863" w:rsidRDefault="008D5863" w:rsidP="00514CF2">
      <w:pPr>
        <w:spacing w:after="0" w:line="240" w:lineRule="auto"/>
      </w:pPr>
      <w:r>
        <w:separator/>
      </w:r>
    </w:p>
  </w:footnote>
  <w:footnote w:type="continuationSeparator" w:id="0">
    <w:p w:rsidR="008D5863" w:rsidRDefault="008D5863" w:rsidP="00514CF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6764E"/>
    <w:multiLevelType w:val="hybridMultilevel"/>
    <w:tmpl w:val="569E85A6"/>
    <w:lvl w:ilvl="0" w:tplc="FED03644">
      <w:start w:val="3"/>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
    <w:nsid w:val="137100D2"/>
    <w:multiLevelType w:val="hybridMultilevel"/>
    <w:tmpl w:val="573E712E"/>
    <w:lvl w:ilvl="0" w:tplc="8A5C73F0">
      <w:start w:val="2"/>
      <w:numFmt w:val="bullet"/>
      <w:lvlText w:val="-"/>
      <w:lvlJc w:val="left"/>
      <w:pPr>
        <w:ind w:left="1287" w:hanging="360"/>
      </w:pPr>
      <w:rPr>
        <w:rFonts w:ascii="Times New Roman" w:eastAsiaTheme="minorHAnsi" w:hAnsi="Times New Roman" w:cs="Times New Roman" w:hint="default"/>
      </w:rPr>
    </w:lvl>
    <w:lvl w:ilvl="1" w:tplc="04220003">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nsid w:val="339B7AA0"/>
    <w:multiLevelType w:val="hybridMultilevel"/>
    <w:tmpl w:val="B3823982"/>
    <w:lvl w:ilvl="0" w:tplc="2C7E302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3">
    <w:nsid w:val="355D7F93"/>
    <w:multiLevelType w:val="hybridMultilevel"/>
    <w:tmpl w:val="42B82254"/>
    <w:lvl w:ilvl="0" w:tplc="2C9A9BC4">
      <w:start w:val="1"/>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4">
    <w:nsid w:val="49602C2E"/>
    <w:multiLevelType w:val="hybridMultilevel"/>
    <w:tmpl w:val="907C8182"/>
    <w:lvl w:ilvl="0" w:tplc="C0F2A67C">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4CD725D9"/>
    <w:multiLevelType w:val="hybridMultilevel"/>
    <w:tmpl w:val="5726D286"/>
    <w:lvl w:ilvl="0" w:tplc="E3281538">
      <w:start w:val="2"/>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6">
    <w:nsid w:val="5110209D"/>
    <w:multiLevelType w:val="multilevel"/>
    <w:tmpl w:val="D9B24272"/>
    <w:lvl w:ilvl="0">
      <w:start w:val="1"/>
      <w:numFmt w:val="decimal"/>
      <w:lvlText w:val="%1."/>
      <w:lvlJc w:val="left"/>
      <w:pPr>
        <w:ind w:left="648" w:hanging="64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54173A33"/>
    <w:multiLevelType w:val="hybridMultilevel"/>
    <w:tmpl w:val="67CA443E"/>
    <w:lvl w:ilvl="0" w:tplc="5A3E9166">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8">
    <w:nsid w:val="5F9E6BF1"/>
    <w:multiLevelType w:val="hybridMultilevel"/>
    <w:tmpl w:val="02B885EA"/>
    <w:lvl w:ilvl="0" w:tplc="2758E072">
      <w:start w:val="2"/>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9">
    <w:nsid w:val="69640106"/>
    <w:multiLevelType w:val="hybridMultilevel"/>
    <w:tmpl w:val="21F628C4"/>
    <w:lvl w:ilvl="0" w:tplc="DF681FE0">
      <w:start w:val="6"/>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num w:numId="1">
    <w:abstractNumId w:val="7"/>
  </w:num>
  <w:num w:numId="2">
    <w:abstractNumId w:val="3"/>
  </w:num>
  <w:num w:numId="3">
    <w:abstractNumId w:val="1"/>
  </w:num>
  <w:num w:numId="4">
    <w:abstractNumId w:val="9"/>
  </w:num>
  <w:num w:numId="5">
    <w:abstractNumId w:val="2"/>
  </w:num>
  <w:num w:numId="6">
    <w:abstractNumId w:val="5"/>
  </w:num>
  <w:num w:numId="7">
    <w:abstractNumId w:val="8"/>
  </w:num>
  <w:num w:numId="8">
    <w:abstractNumId w:val="0"/>
  </w:num>
  <w:num w:numId="9">
    <w:abstractNumId w:val="6"/>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953CD9"/>
    <w:rsid w:val="00080188"/>
    <w:rsid w:val="000C092E"/>
    <w:rsid w:val="000C7A5D"/>
    <w:rsid w:val="000D2FAE"/>
    <w:rsid w:val="0012687E"/>
    <w:rsid w:val="001965C4"/>
    <w:rsid w:val="001F48D8"/>
    <w:rsid w:val="00243820"/>
    <w:rsid w:val="00287981"/>
    <w:rsid w:val="002E280E"/>
    <w:rsid w:val="00332392"/>
    <w:rsid w:val="00370265"/>
    <w:rsid w:val="003A0886"/>
    <w:rsid w:val="00443AA9"/>
    <w:rsid w:val="004566C4"/>
    <w:rsid w:val="004576B1"/>
    <w:rsid w:val="004B45AF"/>
    <w:rsid w:val="004C6C67"/>
    <w:rsid w:val="004E6222"/>
    <w:rsid w:val="00503E32"/>
    <w:rsid w:val="00507559"/>
    <w:rsid w:val="00514CF2"/>
    <w:rsid w:val="005A1658"/>
    <w:rsid w:val="005D6004"/>
    <w:rsid w:val="0060209E"/>
    <w:rsid w:val="006416E2"/>
    <w:rsid w:val="006831A0"/>
    <w:rsid w:val="006874A0"/>
    <w:rsid w:val="006A5F34"/>
    <w:rsid w:val="00713D2E"/>
    <w:rsid w:val="00733392"/>
    <w:rsid w:val="00796AFC"/>
    <w:rsid w:val="007C4516"/>
    <w:rsid w:val="007E45F8"/>
    <w:rsid w:val="00834B7A"/>
    <w:rsid w:val="0087276A"/>
    <w:rsid w:val="008D5863"/>
    <w:rsid w:val="00913027"/>
    <w:rsid w:val="00921E55"/>
    <w:rsid w:val="00946740"/>
    <w:rsid w:val="00953CD9"/>
    <w:rsid w:val="00966CC0"/>
    <w:rsid w:val="00A1460A"/>
    <w:rsid w:val="00A2158F"/>
    <w:rsid w:val="00A32656"/>
    <w:rsid w:val="00A32DCF"/>
    <w:rsid w:val="00A50267"/>
    <w:rsid w:val="00A62CE3"/>
    <w:rsid w:val="00AE7DA7"/>
    <w:rsid w:val="00BF399B"/>
    <w:rsid w:val="00C12BB3"/>
    <w:rsid w:val="00C34142"/>
    <w:rsid w:val="00C87F6A"/>
    <w:rsid w:val="00CB1531"/>
    <w:rsid w:val="00CB3409"/>
    <w:rsid w:val="00D445CF"/>
    <w:rsid w:val="00D72440"/>
    <w:rsid w:val="00D806A8"/>
    <w:rsid w:val="00DA1005"/>
    <w:rsid w:val="00DF38FD"/>
    <w:rsid w:val="00DF72BF"/>
    <w:rsid w:val="00E75F0F"/>
    <w:rsid w:val="00E91E6A"/>
    <w:rsid w:val="00E9667A"/>
    <w:rsid w:val="00EB23DB"/>
    <w:rsid w:val="00ED00A9"/>
    <w:rsid w:val="00F05215"/>
    <w:rsid w:val="00F06A72"/>
    <w:rsid w:val="00F301D0"/>
    <w:rsid w:val="00F639CB"/>
    <w:rsid w:val="00FA700D"/>
    <w:rsid w:val="00FB7785"/>
    <w:rsid w:val="00FD7E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3CD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A700D"/>
    <w:pPr>
      <w:spacing w:after="0" w:line="240" w:lineRule="auto"/>
    </w:pPr>
  </w:style>
  <w:style w:type="character" w:styleId="a4">
    <w:name w:val="Hyperlink"/>
    <w:basedOn w:val="a0"/>
    <w:uiPriority w:val="99"/>
    <w:unhideWhenUsed/>
    <w:rsid w:val="00FA700D"/>
    <w:rPr>
      <w:color w:val="0000FF"/>
      <w:u w:val="single"/>
    </w:rPr>
  </w:style>
  <w:style w:type="paragraph" w:styleId="a5">
    <w:name w:val="List Paragraph"/>
    <w:basedOn w:val="a"/>
    <w:uiPriority w:val="34"/>
    <w:qFormat/>
    <w:rsid w:val="00FA700D"/>
    <w:pPr>
      <w:ind w:left="720"/>
      <w:contextualSpacing/>
    </w:pPr>
  </w:style>
  <w:style w:type="table" w:customStyle="1" w:styleId="1">
    <w:name w:val="Сетка таблицы1"/>
    <w:basedOn w:val="a1"/>
    <w:next w:val="a6"/>
    <w:uiPriority w:val="39"/>
    <w:rsid w:val="00FA70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6">
    <w:name w:val="Table Grid"/>
    <w:basedOn w:val="a1"/>
    <w:uiPriority w:val="39"/>
    <w:rsid w:val="00FA70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514CF2"/>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514CF2"/>
  </w:style>
  <w:style w:type="paragraph" w:styleId="a9">
    <w:name w:val="footer"/>
    <w:basedOn w:val="a"/>
    <w:link w:val="aa"/>
    <w:uiPriority w:val="99"/>
    <w:unhideWhenUsed/>
    <w:rsid w:val="00514CF2"/>
    <w:pPr>
      <w:tabs>
        <w:tab w:val="center" w:pos="4819"/>
        <w:tab w:val="right" w:pos="9639"/>
      </w:tabs>
      <w:spacing w:after="0" w:line="240" w:lineRule="auto"/>
    </w:pPr>
  </w:style>
  <w:style w:type="character" w:customStyle="1" w:styleId="aa">
    <w:name w:val="Нижний колонтитул Знак"/>
    <w:basedOn w:val="a0"/>
    <w:link w:val="a9"/>
    <w:uiPriority w:val="99"/>
    <w:rsid w:val="00514CF2"/>
  </w:style>
  <w:style w:type="table" w:customStyle="1" w:styleId="2">
    <w:name w:val="Сетка таблицы2"/>
    <w:basedOn w:val="a1"/>
    <w:next w:val="a6"/>
    <w:uiPriority w:val="39"/>
    <w:rsid w:val="00796A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00429436">
      <w:bodyDiv w:val="1"/>
      <w:marLeft w:val="0"/>
      <w:marRight w:val="0"/>
      <w:marTop w:val="0"/>
      <w:marBottom w:val="0"/>
      <w:divBdr>
        <w:top w:val="none" w:sz="0" w:space="0" w:color="auto"/>
        <w:left w:val="none" w:sz="0" w:space="0" w:color="auto"/>
        <w:bottom w:val="none" w:sz="0" w:space="0" w:color="auto"/>
        <w:right w:val="none" w:sz="0" w:space="0" w:color="auto"/>
      </w:divBdr>
      <w:divsChild>
        <w:div w:id="1877155946">
          <w:marLeft w:val="0"/>
          <w:marRight w:val="0"/>
          <w:marTop w:val="90"/>
          <w:marBottom w:val="0"/>
          <w:divBdr>
            <w:top w:val="none" w:sz="0" w:space="0" w:color="auto"/>
            <w:left w:val="none" w:sz="0" w:space="0" w:color="auto"/>
            <w:bottom w:val="none" w:sz="0" w:space="0" w:color="auto"/>
            <w:right w:val="none" w:sz="0" w:space="0" w:color="auto"/>
          </w:divBdr>
          <w:divsChild>
            <w:div w:id="1316059861">
              <w:marLeft w:val="0"/>
              <w:marRight w:val="0"/>
              <w:marTop w:val="0"/>
              <w:marBottom w:val="420"/>
              <w:divBdr>
                <w:top w:val="none" w:sz="0" w:space="0" w:color="auto"/>
                <w:left w:val="none" w:sz="0" w:space="0" w:color="auto"/>
                <w:bottom w:val="none" w:sz="0" w:space="0" w:color="auto"/>
                <w:right w:val="none" w:sz="0" w:space="0" w:color="auto"/>
              </w:divBdr>
              <w:divsChild>
                <w:div w:id="736973141">
                  <w:marLeft w:val="0"/>
                  <w:marRight w:val="0"/>
                  <w:marTop w:val="0"/>
                  <w:marBottom w:val="0"/>
                  <w:divBdr>
                    <w:top w:val="none" w:sz="0" w:space="0" w:color="auto"/>
                    <w:left w:val="none" w:sz="0" w:space="0" w:color="auto"/>
                    <w:bottom w:val="none" w:sz="0" w:space="0" w:color="auto"/>
                    <w:right w:val="none" w:sz="0" w:space="0" w:color="auto"/>
                  </w:divBdr>
                  <w:divsChild>
                    <w:div w:id="12343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image" Target="media/image2.pn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diagramData" Target="diagrams/data1.xml"/><Relationship Id="rId12" Type="http://schemas.openxmlformats.org/officeDocument/2006/relationships/image" Target="media/image1.emf"/><Relationship Id="rId17" Type="http://schemas.microsoft.com/office/2007/relationships/diagramDrawing" Target="diagrams/drawing2.xm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diagramColors" Target="diagrams/colors2.xml"/><Relationship Id="rId20" Type="http://schemas.openxmlformats.org/officeDocument/2006/relationships/image" Target="media/image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diagramColors" Target="diagrams/colors1.xml"/><Relationship Id="rId19" Type="http://schemas.openxmlformats.org/officeDocument/2006/relationships/image" Target="media/image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Layout" Target="diagrams/layout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15B2D2-F383-44EF-92AD-8CF50FE8BC8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39BF0085-C4C9-4A21-B803-066260098D0F}">
      <dgm:prSet phldrT="[Текст]" custT="1"/>
      <dgm:spPr/>
      <dgm:t>
        <a:bodyPr/>
        <a:lstStyle/>
        <a:p>
          <a:pPr algn="ctr"/>
          <a:r>
            <a:rPr lang="ru-RU" sz="1400">
              <a:latin typeface="Times New Roman" panose="02020603050405020304" pitchFamily="18" charset="0"/>
              <a:cs typeface="Times New Roman" panose="02020603050405020304" pitchFamily="18" charset="0"/>
            </a:rPr>
            <a:t>Підходи до класифікацій рекреаційних ресурсів</a:t>
          </a:r>
        </a:p>
      </dgm:t>
    </dgm:pt>
    <dgm:pt modelId="{26B913C6-E34F-4726-9CB7-9493CCD97EC2}" type="parTrans" cxnId="{313D6899-EBDA-4638-B035-D32741C19DA7}">
      <dgm:prSet/>
      <dgm:spPr/>
      <dgm:t>
        <a:bodyPr/>
        <a:lstStyle/>
        <a:p>
          <a:pPr algn="ctr"/>
          <a:endParaRPr lang="ru-RU"/>
        </a:p>
      </dgm:t>
    </dgm:pt>
    <dgm:pt modelId="{A7C9FDBF-8333-4C6A-8D2D-5899564C82D0}" type="sibTrans" cxnId="{313D6899-EBDA-4638-B035-D32741C19DA7}">
      <dgm:prSet/>
      <dgm:spPr/>
      <dgm:t>
        <a:bodyPr/>
        <a:lstStyle/>
        <a:p>
          <a:pPr algn="ctr"/>
          <a:endParaRPr lang="ru-RU"/>
        </a:p>
      </dgm:t>
    </dgm:pt>
    <dgm:pt modelId="{9AD7DFC8-5E77-424D-8642-B71910D40AC6}">
      <dgm:prSet phldrT="[Текст]" custT="1"/>
      <dgm:spPr/>
      <dgm:t>
        <a:bodyPr/>
        <a:lstStyle/>
        <a:p>
          <a:pPr algn="ctr"/>
          <a:r>
            <a:rPr lang="ru-RU" sz="1400">
              <a:latin typeface="Times New Roman" panose="02020603050405020304" pitchFamily="18" charset="0"/>
              <a:cs typeface="Times New Roman" panose="02020603050405020304" pitchFamily="18" charset="0"/>
            </a:rPr>
            <a:t>Генетичний</a:t>
          </a:r>
        </a:p>
      </dgm:t>
    </dgm:pt>
    <dgm:pt modelId="{92DA0DA0-6F9D-4CF3-BB7E-DF2605D30E7B}" type="parTrans" cxnId="{F2A410CC-54AF-4042-8FBF-88B2AD8CB588}">
      <dgm:prSet/>
      <dgm:spPr/>
      <dgm:t>
        <a:bodyPr/>
        <a:lstStyle/>
        <a:p>
          <a:pPr algn="ctr"/>
          <a:endParaRPr lang="ru-RU"/>
        </a:p>
      </dgm:t>
    </dgm:pt>
    <dgm:pt modelId="{DE85409D-6F7A-498A-879B-EE97A0C15BFB}" type="sibTrans" cxnId="{F2A410CC-54AF-4042-8FBF-88B2AD8CB588}">
      <dgm:prSet/>
      <dgm:spPr/>
      <dgm:t>
        <a:bodyPr/>
        <a:lstStyle/>
        <a:p>
          <a:pPr algn="ctr"/>
          <a:endParaRPr lang="ru-RU"/>
        </a:p>
      </dgm:t>
    </dgm:pt>
    <dgm:pt modelId="{F4D4B512-94B7-4235-8B9C-F534E261E7AB}">
      <dgm:prSet phldrT="[Текст]" custT="1"/>
      <dgm:spPr/>
      <dgm:t>
        <a:bodyPr/>
        <a:lstStyle/>
        <a:p>
          <a:pPr algn="ctr"/>
          <a:r>
            <a:rPr lang="ru-RU" sz="1400">
              <a:latin typeface="Times New Roman" panose="02020603050405020304" pitchFamily="18" charset="0"/>
              <a:cs typeface="Times New Roman" panose="02020603050405020304" pitchFamily="18" charset="0"/>
            </a:rPr>
            <a:t>Ситуативний</a:t>
          </a:r>
        </a:p>
      </dgm:t>
    </dgm:pt>
    <dgm:pt modelId="{34D8B61D-8050-4D36-9F31-C896AEB3A011}" type="parTrans" cxnId="{129CA916-D79A-4B66-9EA1-B1C9657F935C}">
      <dgm:prSet/>
      <dgm:spPr/>
      <dgm:t>
        <a:bodyPr/>
        <a:lstStyle/>
        <a:p>
          <a:pPr algn="ctr"/>
          <a:endParaRPr lang="ru-RU"/>
        </a:p>
      </dgm:t>
    </dgm:pt>
    <dgm:pt modelId="{0345A57F-7DED-4DFB-89DD-2DBBC6F35CF8}" type="sibTrans" cxnId="{129CA916-D79A-4B66-9EA1-B1C9657F935C}">
      <dgm:prSet/>
      <dgm:spPr/>
      <dgm:t>
        <a:bodyPr/>
        <a:lstStyle/>
        <a:p>
          <a:pPr algn="ctr"/>
          <a:endParaRPr lang="ru-RU"/>
        </a:p>
      </dgm:t>
    </dgm:pt>
    <dgm:pt modelId="{74AA7F5E-03DC-469A-9075-A12479BB51BE}" type="pres">
      <dgm:prSet presAssocID="{5715B2D2-F383-44EF-92AD-8CF50FE8BC85}" presName="hierChild1" presStyleCnt="0">
        <dgm:presLayoutVars>
          <dgm:orgChart val="1"/>
          <dgm:chPref val="1"/>
          <dgm:dir/>
          <dgm:animOne val="branch"/>
          <dgm:animLvl val="lvl"/>
          <dgm:resizeHandles/>
        </dgm:presLayoutVars>
      </dgm:prSet>
      <dgm:spPr/>
      <dgm:t>
        <a:bodyPr/>
        <a:lstStyle/>
        <a:p>
          <a:endParaRPr lang="ru-RU"/>
        </a:p>
      </dgm:t>
    </dgm:pt>
    <dgm:pt modelId="{3724D206-36DC-4502-9005-EFE36FAE3D47}" type="pres">
      <dgm:prSet presAssocID="{39BF0085-C4C9-4A21-B803-066260098D0F}" presName="hierRoot1" presStyleCnt="0">
        <dgm:presLayoutVars>
          <dgm:hierBranch val="init"/>
        </dgm:presLayoutVars>
      </dgm:prSet>
      <dgm:spPr/>
    </dgm:pt>
    <dgm:pt modelId="{A20B9349-4CF9-4C16-BA1A-1058AAF8576D}" type="pres">
      <dgm:prSet presAssocID="{39BF0085-C4C9-4A21-B803-066260098D0F}" presName="rootComposite1" presStyleCnt="0"/>
      <dgm:spPr/>
    </dgm:pt>
    <dgm:pt modelId="{5E3B97DF-114E-4C1C-A23B-B7BE8C7DFE35}" type="pres">
      <dgm:prSet presAssocID="{39BF0085-C4C9-4A21-B803-066260098D0F}" presName="rootText1" presStyleLbl="node0" presStyleIdx="0" presStyleCnt="1" custScaleX="53003" custScaleY="32546" custLinFactNeighborX="-2545">
        <dgm:presLayoutVars>
          <dgm:chPref val="3"/>
        </dgm:presLayoutVars>
      </dgm:prSet>
      <dgm:spPr/>
      <dgm:t>
        <a:bodyPr/>
        <a:lstStyle/>
        <a:p>
          <a:endParaRPr lang="ru-RU"/>
        </a:p>
      </dgm:t>
    </dgm:pt>
    <dgm:pt modelId="{F8EE13A5-BACC-40D5-B5C7-5A2B1CF8D224}" type="pres">
      <dgm:prSet presAssocID="{39BF0085-C4C9-4A21-B803-066260098D0F}" presName="rootConnector1" presStyleLbl="node1" presStyleIdx="0" presStyleCnt="0"/>
      <dgm:spPr/>
      <dgm:t>
        <a:bodyPr/>
        <a:lstStyle/>
        <a:p>
          <a:endParaRPr lang="ru-RU"/>
        </a:p>
      </dgm:t>
    </dgm:pt>
    <dgm:pt modelId="{8CA34A40-F6E8-41C0-B0CB-95E7680439FD}" type="pres">
      <dgm:prSet presAssocID="{39BF0085-C4C9-4A21-B803-066260098D0F}" presName="hierChild2" presStyleCnt="0"/>
      <dgm:spPr/>
    </dgm:pt>
    <dgm:pt modelId="{C247C618-437B-4BE9-8789-D4BB0FEC4339}" type="pres">
      <dgm:prSet presAssocID="{92DA0DA0-6F9D-4CF3-BB7E-DF2605D30E7B}" presName="Name37" presStyleLbl="parChTrans1D2" presStyleIdx="0" presStyleCnt="2"/>
      <dgm:spPr/>
      <dgm:t>
        <a:bodyPr/>
        <a:lstStyle/>
        <a:p>
          <a:endParaRPr lang="ru-RU"/>
        </a:p>
      </dgm:t>
    </dgm:pt>
    <dgm:pt modelId="{5EE5CA32-7A86-4DF8-B14D-CCBBAFEB942C}" type="pres">
      <dgm:prSet presAssocID="{9AD7DFC8-5E77-424D-8642-B71910D40AC6}" presName="hierRoot2" presStyleCnt="0">
        <dgm:presLayoutVars>
          <dgm:hierBranch val="init"/>
        </dgm:presLayoutVars>
      </dgm:prSet>
      <dgm:spPr/>
    </dgm:pt>
    <dgm:pt modelId="{099B66D3-94C1-4B74-8404-918147BAE026}" type="pres">
      <dgm:prSet presAssocID="{9AD7DFC8-5E77-424D-8642-B71910D40AC6}" presName="rootComposite" presStyleCnt="0"/>
      <dgm:spPr/>
    </dgm:pt>
    <dgm:pt modelId="{DC322F68-FA5D-4840-A58D-5D8F71713EC3}" type="pres">
      <dgm:prSet presAssocID="{9AD7DFC8-5E77-424D-8642-B71910D40AC6}" presName="rootText" presStyleLbl="node2" presStyleIdx="0" presStyleCnt="2" custScaleX="32971" custScaleY="33414">
        <dgm:presLayoutVars>
          <dgm:chPref val="3"/>
        </dgm:presLayoutVars>
      </dgm:prSet>
      <dgm:spPr/>
      <dgm:t>
        <a:bodyPr/>
        <a:lstStyle/>
        <a:p>
          <a:endParaRPr lang="ru-RU"/>
        </a:p>
      </dgm:t>
    </dgm:pt>
    <dgm:pt modelId="{B8BA3292-A0FC-46F5-9C35-9673C73118B7}" type="pres">
      <dgm:prSet presAssocID="{9AD7DFC8-5E77-424D-8642-B71910D40AC6}" presName="rootConnector" presStyleLbl="node2" presStyleIdx="0" presStyleCnt="2"/>
      <dgm:spPr/>
      <dgm:t>
        <a:bodyPr/>
        <a:lstStyle/>
        <a:p>
          <a:endParaRPr lang="ru-RU"/>
        </a:p>
      </dgm:t>
    </dgm:pt>
    <dgm:pt modelId="{6769B343-1502-4838-A933-40C9A246E361}" type="pres">
      <dgm:prSet presAssocID="{9AD7DFC8-5E77-424D-8642-B71910D40AC6}" presName="hierChild4" presStyleCnt="0"/>
      <dgm:spPr/>
    </dgm:pt>
    <dgm:pt modelId="{D9C4E170-E91E-4220-BE06-B1CAB97DF465}" type="pres">
      <dgm:prSet presAssocID="{9AD7DFC8-5E77-424D-8642-B71910D40AC6}" presName="hierChild5" presStyleCnt="0"/>
      <dgm:spPr/>
    </dgm:pt>
    <dgm:pt modelId="{6A06302F-FAE4-40AD-BCAE-93503A7B1E67}" type="pres">
      <dgm:prSet presAssocID="{34D8B61D-8050-4D36-9F31-C896AEB3A011}" presName="Name37" presStyleLbl="parChTrans1D2" presStyleIdx="1" presStyleCnt="2"/>
      <dgm:spPr/>
      <dgm:t>
        <a:bodyPr/>
        <a:lstStyle/>
        <a:p>
          <a:endParaRPr lang="ru-RU"/>
        </a:p>
      </dgm:t>
    </dgm:pt>
    <dgm:pt modelId="{8C7B7768-0134-403E-B158-242E028A91D8}" type="pres">
      <dgm:prSet presAssocID="{F4D4B512-94B7-4235-8B9C-F534E261E7AB}" presName="hierRoot2" presStyleCnt="0">
        <dgm:presLayoutVars>
          <dgm:hierBranch val="init"/>
        </dgm:presLayoutVars>
      </dgm:prSet>
      <dgm:spPr/>
    </dgm:pt>
    <dgm:pt modelId="{250606B9-6A64-43EA-9E8C-A4DF3D64D5CD}" type="pres">
      <dgm:prSet presAssocID="{F4D4B512-94B7-4235-8B9C-F534E261E7AB}" presName="rootComposite" presStyleCnt="0"/>
      <dgm:spPr/>
    </dgm:pt>
    <dgm:pt modelId="{891B713E-094B-47D4-8692-B116A34C8635}" type="pres">
      <dgm:prSet presAssocID="{F4D4B512-94B7-4235-8B9C-F534E261E7AB}" presName="rootText" presStyleLbl="node2" presStyleIdx="1" presStyleCnt="2" custScaleX="37232" custScaleY="32544">
        <dgm:presLayoutVars>
          <dgm:chPref val="3"/>
        </dgm:presLayoutVars>
      </dgm:prSet>
      <dgm:spPr/>
      <dgm:t>
        <a:bodyPr/>
        <a:lstStyle/>
        <a:p>
          <a:endParaRPr lang="ru-RU"/>
        </a:p>
      </dgm:t>
    </dgm:pt>
    <dgm:pt modelId="{C039C60F-3FD0-4CD3-8EC8-885E63692041}" type="pres">
      <dgm:prSet presAssocID="{F4D4B512-94B7-4235-8B9C-F534E261E7AB}" presName="rootConnector" presStyleLbl="node2" presStyleIdx="1" presStyleCnt="2"/>
      <dgm:spPr/>
      <dgm:t>
        <a:bodyPr/>
        <a:lstStyle/>
        <a:p>
          <a:endParaRPr lang="ru-RU"/>
        </a:p>
      </dgm:t>
    </dgm:pt>
    <dgm:pt modelId="{38693CE2-1005-4469-8D20-497FA6020F41}" type="pres">
      <dgm:prSet presAssocID="{F4D4B512-94B7-4235-8B9C-F534E261E7AB}" presName="hierChild4" presStyleCnt="0"/>
      <dgm:spPr/>
    </dgm:pt>
    <dgm:pt modelId="{A0F5C2D9-E08C-465D-B46A-D9E720366B29}" type="pres">
      <dgm:prSet presAssocID="{F4D4B512-94B7-4235-8B9C-F534E261E7AB}" presName="hierChild5" presStyleCnt="0"/>
      <dgm:spPr/>
    </dgm:pt>
    <dgm:pt modelId="{A13A9000-0AB6-46B9-A552-E7569EF98400}" type="pres">
      <dgm:prSet presAssocID="{39BF0085-C4C9-4A21-B803-066260098D0F}" presName="hierChild3" presStyleCnt="0"/>
      <dgm:spPr/>
    </dgm:pt>
  </dgm:ptLst>
  <dgm:cxnLst>
    <dgm:cxn modelId="{313D6899-EBDA-4638-B035-D32741C19DA7}" srcId="{5715B2D2-F383-44EF-92AD-8CF50FE8BC85}" destId="{39BF0085-C4C9-4A21-B803-066260098D0F}" srcOrd="0" destOrd="0" parTransId="{26B913C6-E34F-4726-9CB7-9493CCD97EC2}" sibTransId="{A7C9FDBF-8333-4C6A-8D2D-5899564C82D0}"/>
    <dgm:cxn modelId="{2BC78608-E6FD-402A-96DB-F42292C28652}" type="presOf" srcId="{9AD7DFC8-5E77-424D-8642-B71910D40AC6}" destId="{DC322F68-FA5D-4840-A58D-5D8F71713EC3}" srcOrd="0" destOrd="0" presId="urn:microsoft.com/office/officeart/2005/8/layout/orgChart1"/>
    <dgm:cxn modelId="{B5BBC132-613F-44CF-AC34-F2255A992C4A}" type="presOf" srcId="{F4D4B512-94B7-4235-8B9C-F534E261E7AB}" destId="{891B713E-094B-47D4-8692-B116A34C8635}" srcOrd="0" destOrd="0" presId="urn:microsoft.com/office/officeart/2005/8/layout/orgChart1"/>
    <dgm:cxn modelId="{366AC070-1E17-4D0B-B17E-3EE5C76FCCE4}" type="presOf" srcId="{39BF0085-C4C9-4A21-B803-066260098D0F}" destId="{5E3B97DF-114E-4C1C-A23B-B7BE8C7DFE35}" srcOrd="0" destOrd="0" presId="urn:microsoft.com/office/officeart/2005/8/layout/orgChart1"/>
    <dgm:cxn modelId="{5D296CBB-BF36-4D0F-8F75-6EC98AD2045A}" type="presOf" srcId="{92DA0DA0-6F9D-4CF3-BB7E-DF2605D30E7B}" destId="{C247C618-437B-4BE9-8789-D4BB0FEC4339}" srcOrd="0" destOrd="0" presId="urn:microsoft.com/office/officeart/2005/8/layout/orgChart1"/>
    <dgm:cxn modelId="{36212A8C-2092-4C6D-9944-18008B961A3D}" type="presOf" srcId="{9AD7DFC8-5E77-424D-8642-B71910D40AC6}" destId="{B8BA3292-A0FC-46F5-9C35-9673C73118B7}" srcOrd="1" destOrd="0" presId="urn:microsoft.com/office/officeart/2005/8/layout/orgChart1"/>
    <dgm:cxn modelId="{129CA916-D79A-4B66-9EA1-B1C9657F935C}" srcId="{39BF0085-C4C9-4A21-B803-066260098D0F}" destId="{F4D4B512-94B7-4235-8B9C-F534E261E7AB}" srcOrd="1" destOrd="0" parTransId="{34D8B61D-8050-4D36-9F31-C896AEB3A011}" sibTransId="{0345A57F-7DED-4DFB-89DD-2DBBC6F35CF8}"/>
    <dgm:cxn modelId="{7529740E-F104-44A5-A2E1-7B58A24255E3}" type="presOf" srcId="{F4D4B512-94B7-4235-8B9C-F534E261E7AB}" destId="{C039C60F-3FD0-4CD3-8EC8-885E63692041}" srcOrd="1" destOrd="0" presId="urn:microsoft.com/office/officeart/2005/8/layout/orgChart1"/>
    <dgm:cxn modelId="{F2A410CC-54AF-4042-8FBF-88B2AD8CB588}" srcId="{39BF0085-C4C9-4A21-B803-066260098D0F}" destId="{9AD7DFC8-5E77-424D-8642-B71910D40AC6}" srcOrd="0" destOrd="0" parTransId="{92DA0DA0-6F9D-4CF3-BB7E-DF2605D30E7B}" sibTransId="{DE85409D-6F7A-498A-879B-EE97A0C15BFB}"/>
    <dgm:cxn modelId="{494DEACD-7C92-468D-8284-77CDCDC18D9A}" type="presOf" srcId="{34D8B61D-8050-4D36-9F31-C896AEB3A011}" destId="{6A06302F-FAE4-40AD-BCAE-93503A7B1E67}" srcOrd="0" destOrd="0" presId="urn:microsoft.com/office/officeart/2005/8/layout/orgChart1"/>
    <dgm:cxn modelId="{3DD7FC46-5CEF-49EF-B7AC-5C41C2088057}" type="presOf" srcId="{5715B2D2-F383-44EF-92AD-8CF50FE8BC85}" destId="{74AA7F5E-03DC-469A-9075-A12479BB51BE}" srcOrd="0" destOrd="0" presId="urn:microsoft.com/office/officeart/2005/8/layout/orgChart1"/>
    <dgm:cxn modelId="{D16967AB-AA8A-48F4-8977-097D6CBD8BB5}" type="presOf" srcId="{39BF0085-C4C9-4A21-B803-066260098D0F}" destId="{F8EE13A5-BACC-40D5-B5C7-5A2B1CF8D224}" srcOrd="1" destOrd="0" presId="urn:microsoft.com/office/officeart/2005/8/layout/orgChart1"/>
    <dgm:cxn modelId="{F72B127F-92ED-49A2-A09E-524E8416683D}" type="presParOf" srcId="{74AA7F5E-03DC-469A-9075-A12479BB51BE}" destId="{3724D206-36DC-4502-9005-EFE36FAE3D47}" srcOrd="0" destOrd="0" presId="urn:microsoft.com/office/officeart/2005/8/layout/orgChart1"/>
    <dgm:cxn modelId="{AE613CC9-57A8-45D1-973F-E828EA1773C2}" type="presParOf" srcId="{3724D206-36DC-4502-9005-EFE36FAE3D47}" destId="{A20B9349-4CF9-4C16-BA1A-1058AAF8576D}" srcOrd="0" destOrd="0" presId="urn:microsoft.com/office/officeart/2005/8/layout/orgChart1"/>
    <dgm:cxn modelId="{E51CB264-A350-4461-B081-CCDF50BEF183}" type="presParOf" srcId="{A20B9349-4CF9-4C16-BA1A-1058AAF8576D}" destId="{5E3B97DF-114E-4C1C-A23B-B7BE8C7DFE35}" srcOrd="0" destOrd="0" presId="urn:microsoft.com/office/officeart/2005/8/layout/orgChart1"/>
    <dgm:cxn modelId="{CC6A7268-2C28-4F8D-9718-B984DC171773}" type="presParOf" srcId="{A20B9349-4CF9-4C16-BA1A-1058AAF8576D}" destId="{F8EE13A5-BACC-40D5-B5C7-5A2B1CF8D224}" srcOrd="1" destOrd="0" presId="urn:microsoft.com/office/officeart/2005/8/layout/orgChart1"/>
    <dgm:cxn modelId="{5CC91B17-76AD-4F1E-BAB4-A65FE9CFB05A}" type="presParOf" srcId="{3724D206-36DC-4502-9005-EFE36FAE3D47}" destId="{8CA34A40-F6E8-41C0-B0CB-95E7680439FD}" srcOrd="1" destOrd="0" presId="urn:microsoft.com/office/officeart/2005/8/layout/orgChart1"/>
    <dgm:cxn modelId="{3CF8191A-7F78-42D9-8774-15656C02A073}" type="presParOf" srcId="{8CA34A40-F6E8-41C0-B0CB-95E7680439FD}" destId="{C247C618-437B-4BE9-8789-D4BB0FEC4339}" srcOrd="0" destOrd="0" presId="urn:microsoft.com/office/officeart/2005/8/layout/orgChart1"/>
    <dgm:cxn modelId="{942E533F-F3A3-4E08-86E6-728AB02F0AFD}" type="presParOf" srcId="{8CA34A40-F6E8-41C0-B0CB-95E7680439FD}" destId="{5EE5CA32-7A86-4DF8-B14D-CCBBAFEB942C}" srcOrd="1" destOrd="0" presId="urn:microsoft.com/office/officeart/2005/8/layout/orgChart1"/>
    <dgm:cxn modelId="{909EA3A3-5A62-4DB5-A72A-419CB4373FDD}" type="presParOf" srcId="{5EE5CA32-7A86-4DF8-B14D-CCBBAFEB942C}" destId="{099B66D3-94C1-4B74-8404-918147BAE026}" srcOrd="0" destOrd="0" presId="urn:microsoft.com/office/officeart/2005/8/layout/orgChart1"/>
    <dgm:cxn modelId="{2C7C8E68-1351-4472-9195-858FFDE27278}" type="presParOf" srcId="{099B66D3-94C1-4B74-8404-918147BAE026}" destId="{DC322F68-FA5D-4840-A58D-5D8F71713EC3}" srcOrd="0" destOrd="0" presId="urn:microsoft.com/office/officeart/2005/8/layout/orgChart1"/>
    <dgm:cxn modelId="{3759F4CF-ABF7-4551-B1F2-CA678E034DF3}" type="presParOf" srcId="{099B66D3-94C1-4B74-8404-918147BAE026}" destId="{B8BA3292-A0FC-46F5-9C35-9673C73118B7}" srcOrd="1" destOrd="0" presId="urn:microsoft.com/office/officeart/2005/8/layout/orgChart1"/>
    <dgm:cxn modelId="{D013E4EC-9C5A-447C-A646-95382C9394A4}" type="presParOf" srcId="{5EE5CA32-7A86-4DF8-B14D-CCBBAFEB942C}" destId="{6769B343-1502-4838-A933-40C9A246E361}" srcOrd="1" destOrd="0" presId="urn:microsoft.com/office/officeart/2005/8/layout/orgChart1"/>
    <dgm:cxn modelId="{769C6835-F99F-4FA3-838F-6A3A78AAD1C3}" type="presParOf" srcId="{5EE5CA32-7A86-4DF8-B14D-CCBBAFEB942C}" destId="{D9C4E170-E91E-4220-BE06-B1CAB97DF465}" srcOrd="2" destOrd="0" presId="urn:microsoft.com/office/officeart/2005/8/layout/orgChart1"/>
    <dgm:cxn modelId="{321C76AC-1DCA-41C2-A26D-CF99F673AFA3}" type="presParOf" srcId="{8CA34A40-F6E8-41C0-B0CB-95E7680439FD}" destId="{6A06302F-FAE4-40AD-BCAE-93503A7B1E67}" srcOrd="2" destOrd="0" presId="urn:microsoft.com/office/officeart/2005/8/layout/orgChart1"/>
    <dgm:cxn modelId="{23146038-32BA-45F3-949D-92BC1594542E}" type="presParOf" srcId="{8CA34A40-F6E8-41C0-B0CB-95E7680439FD}" destId="{8C7B7768-0134-403E-B158-242E028A91D8}" srcOrd="3" destOrd="0" presId="urn:microsoft.com/office/officeart/2005/8/layout/orgChart1"/>
    <dgm:cxn modelId="{7A0CC3AD-8DAA-47DD-8772-3FF634775B5F}" type="presParOf" srcId="{8C7B7768-0134-403E-B158-242E028A91D8}" destId="{250606B9-6A64-43EA-9E8C-A4DF3D64D5CD}" srcOrd="0" destOrd="0" presId="urn:microsoft.com/office/officeart/2005/8/layout/orgChart1"/>
    <dgm:cxn modelId="{8642D846-5325-4327-9EF2-F1636E73F8E6}" type="presParOf" srcId="{250606B9-6A64-43EA-9E8C-A4DF3D64D5CD}" destId="{891B713E-094B-47D4-8692-B116A34C8635}" srcOrd="0" destOrd="0" presId="urn:microsoft.com/office/officeart/2005/8/layout/orgChart1"/>
    <dgm:cxn modelId="{5A216939-26BD-47A0-BD7D-59234857F4DD}" type="presParOf" srcId="{250606B9-6A64-43EA-9E8C-A4DF3D64D5CD}" destId="{C039C60F-3FD0-4CD3-8EC8-885E63692041}" srcOrd="1" destOrd="0" presId="urn:microsoft.com/office/officeart/2005/8/layout/orgChart1"/>
    <dgm:cxn modelId="{649149D1-8DCC-4513-A0D9-18CB3DC59FB0}" type="presParOf" srcId="{8C7B7768-0134-403E-B158-242E028A91D8}" destId="{38693CE2-1005-4469-8D20-497FA6020F41}" srcOrd="1" destOrd="0" presId="urn:microsoft.com/office/officeart/2005/8/layout/orgChart1"/>
    <dgm:cxn modelId="{62565559-5ADA-4D3C-8A3F-41F9F047199A}" type="presParOf" srcId="{8C7B7768-0134-403E-B158-242E028A91D8}" destId="{A0F5C2D9-E08C-465D-B46A-D9E720366B29}" srcOrd="2" destOrd="0" presId="urn:microsoft.com/office/officeart/2005/8/layout/orgChart1"/>
    <dgm:cxn modelId="{B4184921-694A-4AB5-A3B7-12D0AB84EEFB}" type="presParOf" srcId="{3724D206-36DC-4502-9005-EFE36FAE3D47}" destId="{A13A9000-0AB6-46B9-A552-E7569EF98400}" srcOrd="2" destOrd="0" presId="urn:microsoft.com/office/officeart/2005/8/layout/orgChart1"/>
  </dgm:cxnLst>
  <dgm:bg/>
  <dgm:whole/>
  <dgm:extLst>
    <a:ext uri="http://schemas.microsoft.com/office/drawing/2008/diagram">
      <dsp:dataModelExt xmlns:dsp="http://schemas.microsoft.com/office/drawing/2008/diagram" xmlns=""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0E236C0-1B4A-4ECE-BD64-DE6E4F362AB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AF0E44DB-388F-4874-9590-456A2159AFA2}">
      <dgm:prSet phldrT="[Текст]" custT="1"/>
      <dgm:spPr/>
      <dgm:t>
        <a:bodyPr/>
        <a:lstStyle/>
        <a:p>
          <a:r>
            <a:rPr lang="ru-RU" sz="1400">
              <a:latin typeface="Times New Roman" panose="02020603050405020304" pitchFamily="18" charset="0"/>
              <a:cs typeface="Times New Roman" panose="02020603050405020304" pitchFamily="18" charset="0"/>
            </a:rPr>
            <a:t>Значення процесу дослідження рекреаційного потенціалу</a:t>
          </a:r>
        </a:p>
      </dgm:t>
    </dgm:pt>
    <dgm:pt modelId="{50C31EEC-BECE-4139-B28A-1619593FC45D}" type="parTrans" cxnId="{80C25D28-DFBD-4192-A2CD-730BC85FE7B3}">
      <dgm:prSet/>
      <dgm:spPr/>
      <dgm:t>
        <a:bodyPr/>
        <a:lstStyle/>
        <a:p>
          <a:endParaRPr lang="ru-RU"/>
        </a:p>
      </dgm:t>
    </dgm:pt>
    <dgm:pt modelId="{A902F3AF-1AC9-4490-82A6-54FBF2184B8E}" type="sibTrans" cxnId="{80C25D28-DFBD-4192-A2CD-730BC85FE7B3}">
      <dgm:prSet/>
      <dgm:spPr/>
      <dgm:t>
        <a:bodyPr/>
        <a:lstStyle/>
        <a:p>
          <a:endParaRPr lang="ru-RU"/>
        </a:p>
      </dgm:t>
    </dgm:pt>
    <dgm:pt modelId="{CDCE6788-69BD-4366-9DAD-B316156EE5AB}">
      <dgm:prSet phldrT="[Текст]" custT="1"/>
      <dgm:spPr/>
      <dgm:t>
        <a:bodyPr/>
        <a:lstStyle/>
        <a:p>
          <a:r>
            <a:rPr lang="ru-RU" sz="1400">
              <a:latin typeface="Times New Roman" panose="02020603050405020304" pitchFamily="18" charset="0"/>
              <a:cs typeface="Times New Roman" panose="02020603050405020304" pitchFamily="18" charset="0"/>
            </a:rPr>
            <a:t>для органів влади</a:t>
          </a:r>
        </a:p>
      </dgm:t>
    </dgm:pt>
    <dgm:pt modelId="{5A1BEE31-6201-4B35-9F78-C7FF06FD6117}" type="parTrans" cxnId="{BC76A214-C6DA-4B0B-B12E-671D7E362CB1}">
      <dgm:prSet/>
      <dgm:spPr/>
      <dgm:t>
        <a:bodyPr/>
        <a:lstStyle/>
        <a:p>
          <a:endParaRPr lang="ru-RU"/>
        </a:p>
      </dgm:t>
    </dgm:pt>
    <dgm:pt modelId="{7BD297EF-3029-4977-8EC5-84BF0E6AD6FC}" type="sibTrans" cxnId="{BC76A214-C6DA-4B0B-B12E-671D7E362CB1}">
      <dgm:prSet/>
      <dgm:spPr/>
      <dgm:t>
        <a:bodyPr/>
        <a:lstStyle/>
        <a:p>
          <a:endParaRPr lang="ru-RU"/>
        </a:p>
      </dgm:t>
    </dgm:pt>
    <dgm:pt modelId="{6A073A5E-C206-4771-8E78-1B60A23D4878}">
      <dgm:prSet phldrT="[Текст]" custT="1"/>
      <dgm:spPr/>
      <dgm:t>
        <a:bodyPr/>
        <a:lstStyle/>
        <a:p>
          <a:r>
            <a:rPr lang="ru-RU" sz="1400">
              <a:latin typeface="Times New Roman" panose="02020603050405020304" pitchFamily="18" charset="0"/>
              <a:cs typeface="Times New Roman" panose="02020603050405020304" pitchFamily="18" charset="0"/>
            </a:rPr>
            <a:t>для фондів, об'єднань</a:t>
          </a:r>
        </a:p>
      </dgm:t>
    </dgm:pt>
    <dgm:pt modelId="{97A36571-B6CA-472E-9AAC-3C32162ED8DC}" type="parTrans" cxnId="{39E16265-56A6-42A4-9CA8-4AFBC00AC279}">
      <dgm:prSet/>
      <dgm:spPr/>
      <dgm:t>
        <a:bodyPr/>
        <a:lstStyle/>
        <a:p>
          <a:endParaRPr lang="ru-RU"/>
        </a:p>
      </dgm:t>
    </dgm:pt>
    <dgm:pt modelId="{00F25762-ED66-4C09-AAB3-16FDBBA1FE7F}" type="sibTrans" cxnId="{39E16265-56A6-42A4-9CA8-4AFBC00AC279}">
      <dgm:prSet/>
      <dgm:spPr/>
      <dgm:t>
        <a:bodyPr/>
        <a:lstStyle/>
        <a:p>
          <a:endParaRPr lang="ru-RU"/>
        </a:p>
      </dgm:t>
    </dgm:pt>
    <dgm:pt modelId="{8090582B-C4B7-411D-B1D7-C6E984061698}">
      <dgm:prSet phldrT="[Текст]" custT="1"/>
      <dgm:spPr/>
      <dgm:t>
        <a:bodyPr/>
        <a:lstStyle/>
        <a:p>
          <a:r>
            <a:rPr lang="ru-RU" sz="1400">
              <a:latin typeface="Times New Roman" panose="02020603050405020304" pitchFamily="18" charset="0"/>
              <a:cs typeface="Times New Roman" panose="02020603050405020304" pitchFamily="18" charset="0"/>
            </a:rPr>
            <a:t>для туристів та рекреантів</a:t>
          </a:r>
        </a:p>
      </dgm:t>
    </dgm:pt>
    <dgm:pt modelId="{DEC43A61-6CBF-4D67-8467-3F0824CFE0C0}" type="parTrans" cxnId="{6E65299D-5522-43E2-944E-800C738B7C88}">
      <dgm:prSet/>
      <dgm:spPr/>
      <dgm:t>
        <a:bodyPr/>
        <a:lstStyle/>
        <a:p>
          <a:endParaRPr lang="ru-RU"/>
        </a:p>
      </dgm:t>
    </dgm:pt>
    <dgm:pt modelId="{B2F3491E-0CBA-41D9-BBA8-8E964C99AB44}" type="sibTrans" cxnId="{6E65299D-5522-43E2-944E-800C738B7C88}">
      <dgm:prSet/>
      <dgm:spPr/>
      <dgm:t>
        <a:bodyPr/>
        <a:lstStyle/>
        <a:p>
          <a:endParaRPr lang="ru-RU"/>
        </a:p>
      </dgm:t>
    </dgm:pt>
    <dgm:pt modelId="{A25F5915-C7DD-4328-82E6-F828F061AFE1}">
      <dgm:prSet custT="1"/>
      <dgm:spPr/>
      <dgm:t>
        <a:bodyPr/>
        <a:lstStyle/>
        <a:p>
          <a:r>
            <a:rPr lang="ru-RU" sz="1400">
              <a:latin typeface="Times New Roman" panose="02020603050405020304" pitchFamily="18" charset="0"/>
              <a:cs typeface="Times New Roman" panose="02020603050405020304" pitchFamily="18" charset="0"/>
            </a:rPr>
            <a:t>для інвесторів</a:t>
          </a:r>
        </a:p>
      </dgm:t>
    </dgm:pt>
    <dgm:pt modelId="{754358AA-7F9B-412B-8B4C-AD494E20BBED}" type="parTrans" cxnId="{C826C3D9-28FE-40CB-AFA3-65FD88AE0B5F}">
      <dgm:prSet/>
      <dgm:spPr/>
      <dgm:t>
        <a:bodyPr/>
        <a:lstStyle/>
        <a:p>
          <a:endParaRPr lang="ru-RU"/>
        </a:p>
      </dgm:t>
    </dgm:pt>
    <dgm:pt modelId="{07083486-CF67-4CCA-AA89-C72E737D8F94}" type="sibTrans" cxnId="{C826C3D9-28FE-40CB-AFA3-65FD88AE0B5F}">
      <dgm:prSet/>
      <dgm:spPr/>
      <dgm:t>
        <a:bodyPr/>
        <a:lstStyle/>
        <a:p>
          <a:endParaRPr lang="ru-RU"/>
        </a:p>
      </dgm:t>
    </dgm:pt>
    <dgm:pt modelId="{B7503602-4169-430E-8BDF-1DA8F0D3601F}">
      <dgm:prSet custT="1"/>
      <dgm:spPr/>
      <dgm:t>
        <a:bodyPr/>
        <a:lstStyle/>
        <a:p>
          <a:pPr algn="ctr"/>
          <a:r>
            <a:rPr lang="ru-RU" sz="1400">
              <a:latin typeface="Times New Roman" panose="02020603050405020304" pitchFamily="18" charset="0"/>
              <a:cs typeface="Times New Roman" panose="02020603050405020304" pitchFamily="18" charset="0"/>
            </a:rPr>
            <a:t>-дозволяє визначити пріоритетні напрямки, об’єкти рекреаційної сфери;</a:t>
          </a:r>
        </a:p>
        <a:p>
          <a:pPr algn="ctr"/>
          <a:r>
            <a:rPr lang="ru-RU" sz="1400">
              <a:latin typeface="Times New Roman" panose="02020603050405020304" pitchFamily="18" charset="0"/>
              <a:cs typeface="Times New Roman" panose="02020603050405020304" pitchFamily="18" charset="0"/>
            </a:rPr>
            <a:t>-</a:t>
          </a:r>
          <a:r>
            <a:rPr lang="uk-UA" sz="1400">
              <a:latin typeface="Times New Roman" panose="02020603050405020304" pitchFamily="18" charset="0"/>
              <a:cs typeface="Times New Roman" panose="02020603050405020304" pitchFamily="18" charset="0"/>
            </a:rPr>
            <a:t>сприяє активізації рекреаційної діяльності населення та покращення його рівня життя</a:t>
          </a:r>
          <a:endParaRPr lang="ru-RU" sz="1400">
            <a:latin typeface="Times New Roman" panose="02020603050405020304" pitchFamily="18" charset="0"/>
            <a:cs typeface="Times New Roman" panose="02020603050405020304" pitchFamily="18" charset="0"/>
          </a:endParaRPr>
        </a:p>
      </dgm:t>
    </dgm:pt>
    <dgm:pt modelId="{6C360BBF-9204-4818-A6E3-1ABBE04B7A14}" type="parTrans" cxnId="{0F60A757-909F-4C86-925D-154960B0FAF1}">
      <dgm:prSet/>
      <dgm:spPr/>
      <dgm:t>
        <a:bodyPr/>
        <a:lstStyle/>
        <a:p>
          <a:endParaRPr lang="ru-RU"/>
        </a:p>
      </dgm:t>
    </dgm:pt>
    <dgm:pt modelId="{3749FE4C-C233-4F2E-A88D-112709392E7D}" type="sibTrans" cxnId="{0F60A757-909F-4C86-925D-154960B0FAF1}">
      <dgm:prSet/>
      <dgm:spPr/>
      <dgm:t>
        <a:bodyPr/>
        <a:lstStyle/>
        <a:p>
          <a:endParaRPr lang="ru-RU"/>
        </a:p>
      </dgm:t>
    </dgm:pt>
    <dgm:pt modelId="{17E0E8FF-67DB-4BE0-9DC5-28EC7426E951}">
      <dgm:prSet custT="1"/>
      <dgm:spPr/>
      <dgm:t>
        <a:bodyPr/>
        <a:lstStyle/>
        <a:p>
          <a:r>
            <a:rPr lang="ru-RU" sz="1400">
              <a:latin typeface="Times New Roman" panose="02020603050405020304" pitchFamily="18" charset="0"/>
              <a:cs typeface="Times New Roman" panose="02020603050405020304" pitchFamily="18" charset="0"/>
            </a:rPr>
            <a:t>-дає змогу визначити основні передумови щодо ведення рекреаційного бізнесу в регіоні та знайти можливих партнерів для спільної діяльностів</a:t>
          </a:r>
        </a:p>
      </dgm:t>
    </dgm:pt>
    <dgm:pt modelId="{CA5BF51B-4411-472C-A17B-C0402C51300B}" type="parTrans" cxnId="{2FE7CCCC-21E5-4AF2-99C6-CBD74001240C}">
      <dgm:prSet/>
      <dgm:spPr/>
      <dgm:t>
        <a:bodyPr/>
        <a:lstStyle/>
        <a:p>
          <a:endParaRPr lang="ru-RU"/>
        </a:p>
      </dgm:t>
    </dgm:pt>
    <dgm:pt modelId="{FA941FF5-6885-48FB-94AB-62122C3B3452}" type="sibTrans" cxnId="{2FE7CCCC-21E5-4AF2-99C6-CBD74001240C}">
      <dgm:prSet/>
      <dgm:spPr/>
      <dgm:t>
        <a:bodyPr/>
        <a:lstStyle/>
        <a:p>
          <a:endParaRPr lang="ru-RU"/>
        </a:p>
      </dgm:t>
    </dgm:pt>
    <dgm:pt modelId="{43AEE7D0-D08B-4506-B75D-59969510EABB}">
      <dgm:prSet custT="1"/>
      <dgm:spPr/>
      <dgm:t>
        <a:bodyPr/>
        <a:lstStyle/>
        <a:p>
          <a:r>
            <a:rPr lang="uk-UA" sz="1400"/>
            <a:t>-дослідження стають базою для обґрунтування можливості надання фінансової допомоги</a:t>
          </a:r>
          <a:endParaRPr lang="ru-RU" sz="1400">
            <a:latin typeface="Times New Roman" panose="02020603050405020304" pitchFamily="18" charset="0"/>
            <a:cs typeface="Times New Roman" panose="02020603050405020304" pitchFamily="18" charset="0"/>
          </a:endParaRPr>
        </a:p>
      </dgm:t>
    </dgm:pt>
    <dgm:pt modelId="{73947DAE-9A3E-4EBA-AA6A-63C7212343AC}" type="parTrans" cxnId="{3A4339CA-3B5F-480E-859F-92B096D70233}">
      <dgm:prSet/>
      <dgm:spPr/>
      <dgm:t>
        <a:bodyPr/>
        <a:lstStyle/>
        <a:p>
          <a:endParaRPr lang="ru-RU"/>
        </a:p>
      </dgm:t>
    </dgm:pt>
    <dgm:pt modelId="{5571788C-6FBB-429E-8554-E1B44D9FE149}" type="sibTrans" cxnId="{3A4339CA-3B5F-480E-859F-92B096D70233}">
      <dgm:prSet/>
      <dgm:spPr/>
      <dgm:t>
        <a:bodyPr/>
        <a:lstStyle/>
        <a:p>
          <a:endParaRPr lang="ru-RU"/>
        </a:p>
      </dgm:t>
    </dgm:pt>
    <dgm:pt modelId="{58EDA6D7-6E4A-4589-AA4D-A6817EEF73E2}">
      <dgm:prSet custT="1"/>
      <dgm:spPr/>
      <dgm:t>
        <a:bodyPr/>
        <a:lstStyle/>
        <a:p>
          <a:r>
            <a:rPr lang="uk-UA" sz="1400"/>
            <a:t>-розширює асортимент туристичних та рекреаційних продуктів, які можуть бути використанні в процесі рекреації</a:t>
          </a:r>
          <a:endParaRPr lang="ru-RU" sz="1400">
            <a:latin typeface="Times New Roman" panose="02020603050405020304" pitchFamily="18" charset="0"/>
            <a:cs typeface="Times New Roman" panose="02020603050405020304" pitchFamily="18" charset="0"/>
          </a:endParaRPr>
        </a:p>
      </dgm:t>
    </dgm:pt>
    <dgm:pt modelId="{1A7F0637-0F02-4D3E-85E1-662D28D00965}" type="parTrans" cxnId="{71CE7E1B-8FCA-4C6D-BA1A-26947D6FB697}">
      <dgm:prSet/>
      <dgm:spPr/>
      <dgm:t>
        <a:bodyPr/>
        <a:lstStyle/>
        <a:p>
          <a:endParaRPr lang="ru-RU"/>
        </a:p>
      </dgm:t>
    </dgm:pt>
    <dgm:pt modelId="{9ABD3C8C-7A2C-428E-83BC-F638965DDC96}" type="sibTrans" cxnId="{71CE7E1B-8FCA-4C6D-BA1A-26947D6FB697}">
      <dgm:prSet/>
      <dgm:spPr/>
      <dgm:t>
        <a:bodyPr/>
        <a:lstStyle/>
        <a:p>
          <a:endParaRPr lang="ru-RU"/>
        </a:p>
      </dgm:t>
    </dgm:pt>
    <dgm:pt modelId="{B64B594F-1221-4897-9E14-3F3876FDD6AD}" type="pres">
      <dgm:prSet presAssocID="{50E236C0-1B4A-4ECE-BD64-DE6E4F362AB5}" presName="hierChild1" presStyleCnt="0">
        <dgm:presLayoutVars>
          <dgm:orgChart val="1"/>
          <dgm:chPref val="1"/>
          <dgm:dir/>
          <dgm:animOne val="branch"/>
          <dgm:animLvl val="lvl"/>
          <dgm:resizeHandles/>
        </dgm:presLayoutVars>
      </dgm:prSet>
      <dgm:spPr/>
      <dgm:t>
        <a:bodyPr/>
        <a:lstStyle/>
        <a:p>
          <a:endParaRPr lang="ru-RU"/>
        </a:p>
      </dgm:t>
    </dgm:pt>
    <dgm:pt modelId="{9ABC547B-1ACE-42C3-B151-97DA2FF016D8}" type="pres">
      <dgm:prSet presAssocID="{AF0E44DB-388F-4874-9590-456A2159AFA2}" presName="hierRoot1" presStyleCnt="0">
        <dgm:presLayoutVars>
          <dgm:hierBranch val="init"/>
        </dgm:presLayoutVars>
      </dgm:prSet>
      <dgm:spPr/>
    </dgm:pt>
    <dgm:pt modelId="{3418151C-0807-4A30-9A86-FA23283632FE}" type="pres">
      <dgm:prSet presAssocID="{AF0E44DB-388F-4874-9590-456A2159AFA2}" presName="rootComposite1" presStyleCnt="0"/>
      <dgm:spPr/>
    </dgm:pt>
    <dgm:pt modelId="{24489AFA-98A9-42D7-A855-A82D23EC9ACD}" type="pres">
      <dgm:prSet presAssocID="{AF0E44DB-388F-4874-9590-456A2159AFA2}" presName="rootText1" presStyleLbl="node0" presStyleIdx="0" presStyleCnt="1" custScaleX="199554">
        <dgm:presLayoutVars>
          <dgm:chPref val="3"/>
        </dgm:presLayoutVars>
      </dgm:prSet>
      <dgm:spPr/>
      <dgm:t>
        <a:bodyPr/>
        <a:lstStyle/>
        <a:p>
          <a:endParaRPr lang="ru-RU"/>
        </a:p>
      </dgm:t>
    </dgm:pt>
    <dgm:pt modelId="{7E194ABF-CB23-4BCE-89B6-0A8367BE31A8}" type="pres">
      <dgm:prSet presAssocID="{AF0E44DB-388F-4874-9590-456A2159AFA2}" presName="rootConnector1" presStyleLbl="node1" presStyleIdx="0" presStyleCnt="0"/>
      <dgm:spPr/>
      <dgm:t>
        <a:bodyPr/>
        <a:lstStyle/>
        <a:p>
          <a:endParaRPr lang="ru-RU"/>
        </a:p>
      </dgm:t>
    </dgm:pt>
    <dgm:pt modelId="{4DFC19ED-47C8-4DA0-82D2-AA959F0E958E}" type="pres">
      <dgm:prSet presAssocID="{AF0E44DB-388F-4874-9590-456A2159AFA2}" presName="hierChild2" presStyleCnt="0"/>
      <dgm:spPr/>
    </dgm:pt>
    <dgm:pt modelId="{69CD0674-70AB-4D84-8292-9BDAC4880EEB}" type="pres">
      <dgm:prSet presAssocID="{5A1BEE31-6201-4B35-9F78-C7FF06FD6117}" presName="Name37" presStyleLbl="parChTrans1D2" presStyleIdx="0" presStyleCnt="4"/>
      <dgm:spPr/>
      <dgm:t>
        <a:bodyPr/>
        <a:lstStyle/>
        <a:p>
          <a:endParaRPr lang="ru-RU"/>
        </a:p>
      </dgm:t>
    </dgm:pt>
    <dgm:pt modelId="{C66B5087-6582-4500-A7F5-6C601A8E2BC0}" type="pres">
      <dgm:prSet presAssocID="{CDCE6788-69BD-4366-9DAD-B316156EE5AB}" presName="hierRoot2" presStyleCnt="0">
        <dgm:presLayoutVars>
          <dgm:hierBranch/>
        </dgm:presLayoutVars>
      </dgm:prSet>
      <dgm:spPr/>
    </dgm:pt>
    <dgm:pt modelId="{3AA26C57-0AF8-4036-9B86-894DE3639DAE}" type="pres">
      <dgm:prSet presAssocID="{CDCE6788-69BD-4366-9DAD-B316156EE5AB}" presName="rootComposite" presStyleCnt="0"/>
      <dgm:spPr/>
    </dgm:pt>
    <dgm:pt modelId="{C17A332A-7E57-4E54-9D96-EE006066A0A1}" type="pres">
      <dgm:prSet presAssocID="{CDCE6788-69BD-4366-9DAD-B316156EE5AB}" presName="rootText" presStyleLbl="node2" presStyleIdx="0" presStyleCnt="4">
        <dgm:presLayoutVars>
          <dgm:chPref val="3"/>
        </dgm:presLayoutVars>
      </dgm:prSet>
      <dgm:spPr/>
      <dgm:t>
        <a:bodyPr/>
        <a:lstStyle/>
        <a:p>
          <a:endParaRPr lang="ru-RU"/>
        </a:p>
      </dgm:t>
    </dgm:pt>
    <dgm:pt modelId="{C3CB2BF4-1E7A-4AAA-B2A8-382678BF14D0}" type="pres">
      <dgm:prSet presAssocID="{CDCE6788-69BD-4366-9DAD-B316156EE5AB}" presName="rootConnector" presStyleLbl="node2" presStyleIdx="0" presStyleCnt="4"/>
      <dgm:spPr/>
      <dgm:t>
        <a:bodyPr/>
        <a:lstStyle/>
        <a:p>
          <a:endParaRPr lang="ru-RU"/>
        </a:p>
      </dgm:t>
    </dgm:pt>
    <dgm:pt modelId="{15074173-E09C-4EE6-A3BB-A39225CB66CA}" type="pres">
      <dgm:prSet presAssocID="{CDCE6788-69BD-4366-9DAD-B316156EE5AB}" presName="hierChild4" presStyleCnt="0"/>
      <dgm:spPr/>
    </dgm:pt>
    <dgm:pt modelId="{E1A725D9-CBDD-4A73-9AB9-67DCE590DD1C}" type="pres">
      <dgm:prSet presAssocID="{6C360BBF-9204-4818-A6E3-1ABBE04B7A14}" presName="Name35" presStyleLbl="parChTrans1D3" presStyleIdx="0" presStyleCnt="4"/>
      <dgm:spPr/>
      <dgm:t>
        <a:bodyPr/>
        <a:lstStyle/>
        <a:p>
          <a:endParaRPr lang="ru-RU"/>
        </a:p>
      </dgm:t>
    </dgm:pt>
    <dgm:pt modelId="{96C357A2-4B57-45C5-88EA-0F90E8C3B964}" type="pres">
      <dgm:prSet presAssocID="{B7503602-4169-430E-8BDF-1DA8F0D3601F}" presName="hierRoot2" presStyleCnt="0">
        <dgm:presLayoutVars>
          <dgm:hierBranch val="init"/>
        </dgm:presLayoutVars>
      </dgm:prSet>
      <dgm:spPr/>
    </dgm:pt>
    <dgm:pt modelId="{DA593262-30D1-4096-991A-6B8E7BC0A0CE}" type="pres">
      <dgm:prSet presAssocID="{B7503602-4169-430E-8BDF-1DA8F0D3601F}" presName="rootComposite" presStyleCnt="0"/>
      <dgm:spPr/>
    </dgm:pt>
    <dgm:pt modelId="{7CD35DC6-A920-4492-B5A0-247D4DF53262}" type="pres">
      <dgm:prSet presAssocID="{B7503602-4169-430E-8BDF-1DA8F0D3601F}" presName="rootText" presStyleLbl="node3" presStyleIdx="0" presStyleCnt="4" custScaleY="521869">
        <dgm:presLayoutVars>
          <dgm:chPref val="3"/>
        </dgm:presLayoutVars>
      </dgm:prSet>
      <dgm:spPr/>
      <dgm:t>
        <a:bodyPr/>
        <a:lstStyle/>
        <a:p>
          <a:endParaRPr lang="ru-RU"/>
        </a:p>
      </dgm:t>
    </dgm:pt>
    <dgm:pt modelId="{B470FAB9-999E-4080-85B1-48F0379D1BA2}" type="pres">
      <dgm:prSet presAssocID="{B7503602-4169-430E-8BDF-1DA8F0D3601F}" presName="rootConnector" presStyleLbl="node3" presStyleIdx="0" presStyleCnt="4"/>
      <dgm:spPr/>
      <dgm:t>
        <a:bodyPr/>
        <a:lstStyle/>
        <a:p>
          <a:endParaRPr lang="ru-RU"/>
        </a:p>
      </dgm:t>
    </dgm:pt>
    <dgm:pt modelId="{85560620-C28E-4A94-8842-9D3164F1648F}" type="pres">
      <dgm:prSet presAssocID="{B7503602-4169-430E-8BDF-1DA8F0D3601F}" presName="hierChild4" presStyleCnt="0"/>
      <dgm:spPr/>
    </dgm:pt>
    <dgm:pt modelId="{CB66D0C0-6F7E-448D-8E3C-A9351CBD95F6}" type="pres">
      <dgm:prSet presAssocID="{B7503602-4169-430E-8BDF-1DA8F0D3601F}" presName="hierChild5" presStyleCnt="0"/>
      <dgm:spPr/>
    </dgm:pt>
    <dgm:pt modelId="{72E656F2-DC7C-45A9-9DB6-43FD5A8993E0}" type="pres">
      <dgm:prSet presAssocID="{CDCE6788-69BD-4366-9DAD-B316156EE5AB}" presName="hierChild5" presStyleCnt="0"/>
      <dgm:spPr/>
    </dgm:pt>
    <dgm:pt modelId="{684721F8-D7D3-40C7-AD85-735C2833DD33}" type="pres">
      <dgm:prSet presAssocID="{754358AA-7F9B-412B-8B4C-AD494E20BBED}" presName="Name37" presStyleLbl="parChTrans1D2" presStyleIdx="1" presStyleCnt="4"/>
      <dgm:spPr/>
      <dgm:t>
        <a:bodyPr/>
        <a:lstStyle/>
        <a:p>
          <a:endParaRPr lang="ru-RU"/>
        </a:p>
      </dgm:t>
    </dgm:pt>
    <dgm:pt modelId="{2A4E339B-7714-412E-B567-81D14D20CE4E}" type="pres">
      <dgm:prSet presAssocID="{A25F5915-C7DD-4328-82E6-F828F061AFE1}" presName="hierRoot2" presStyleCnt="0">
        <dgm:presLayoutVars>
          <dgm:hierBranch val="init"/>
        </dgm:presLayoutVars>
      </dgm:prSet>
      <dgm:spPr/>
    </dgm:pt>
    <dgm:pt modelId="{8E02D7C5-B765-4D0C-978D-9014ADC39F45}" type="pres">
      <dgm:prSet presAssocID="{A25F5915-C7DD-4328-82E6-F828F061AFE1}" presName="rootComposite" presStyleCnt="0"/>
      <dgm:spPr/>
    </dgm:pt>
    <dgm:pt modelId="{9BC73150-F00F-4A23-9DAD-1C4444786C62}" type="pres">
      <dgm:prSet presAssocID="{A25F5915-C7DD-4328-82E6-F828F061AFE1}" presName="rootText" presStyleLbl="node2" presStyleIdx="1" presStyleCnt="4">
        <dgm:presLayoutVars>
          <dgm:chPref val="3"/>
        </dgm:presLayoutVars>
      </dgm:prSet>
      <dgm:spPr/>
      <dgm:t>
        <a:bodyPr/>
        <a:lstStyle/>
        <a:p>
          <a:endParaRPr lang="ru-RU"/>
        </a:p>
      </dgm:t>
    </dgm:pt>
    <dgm:pt modelId="{A3331A4C-A202-445F-853B-7C15E01275C3}" type="pres">
      <dgm:prSet presAssocID="{A25F5915-C7DD-4328-82E6-F828F061AFE1}" presName="rootConnector" presStyleLbl="node2" presStyleIdx="1" presStyleCnt="4"/>
      <dgm:spPr/>
      <dgm:t>
        <a:bodyPr/>
        <a:lstStyle/>
        <a:p>
          <a:endParaRPr lang="ru-RU"/>
        </a:p>
      </dgm:t>
    </dgm:pt>
    <dgm:pt modelId="{3FA434EE-C46E-48DC-894D-5161B385F12B}" type="pres">
      <dgm:prSet presAssocID="{A25F5915-C7DD-4328-82E6-F828F061AFE1}" presName="hierChild4" presStyleCnt="0"/>
      <dgm:spPr/>
    </dgm:pt>
    <dgm:pt modelId="{13A53759-AC93-4B6E-8617-02F8DF1CAEF2}" type="pres">
      <dgm:prSet presAssocID="{CA5BF51B-4411-472C-A17B-C0402C51300B}" presName="Name37" presStyleLbl="parChTrans1D3" presStyleIdx="1" presStyleCnt="4"/>
      <dgm:spPr/>
      <dgm:t>
        <a:bodyPr/>
        <a:lstStyle/>
        <a:p>
          <a:endParaRPr lang="ru-RU"/>
        </a:p>
      </dgm:t>
    </dgm:pt>
    <dgm:pt modelId="{5F13BCEB-854F-4B02-9FB1-EC4193D4AE2D}" type="pres">
      <dgm:prSet presAssocID="{17E0E8FF-67DB-4BE0-9DC5-28EC7426E951}" presName="hierRoot2" presStyleCnt="0">
        <dgm:presLayoutVars>
          <dgm:hierBranch val="init"/>
        </dgm:presLayoutVars>
      </dgm:prSet>
      <dgm:spPr/>
    </dgm:pt>
    <dgm:pt modelId="{7EBAF98D-0AAE-4071-AFCD-7AF6AC58D3B1}" type="pres">
      <dgm:prSet presAssocID="{17E0E8FF-67DB-4BE0-9DC5-28EC7426E951}" presName="rootComposite" presStyleCnt="0"/>
      <dgm:spPr/>
    </dgm:pt>
    <dgm:pt modelId="{E4DC13B6-4067-4554-B7D4-6A5449EF3618}" type="pres">
      <dgm:prSet presAssocID="{17E0E8FF-67DB-4BE0-9DC5-28EC7426E951}" presName="rootText" presStyleLbl="node3" presStyleIdx="1" presStyleCnt="4" custScaleY="469683" custLinFactNeighborX="-26703" custLinFactNeighborY="-1217">
        <dgm:presLayoutVars>
          <dgm:chPref val="3"/>
        </dgm:presLayoutVars>
      </dgm:prSet>
      <dgm:spPr/>
      <dgm:t>
        <a:bodyPr/>
        <a:lstStyle/>
        <a:p>
          <a:endParaRPr lang="ru-RU"/>
        </a:p>
      </dgm:t>
    </dgm:pt>
    <dgm:pt modelId="{E8C99CF1-0FAC-4D84-ABA4-8FA035424644}" type="pres">
      <dgm:prSet presAssocID="{17E0E8FF-67DB-4BE0-9DC5-28EC7426E951}" presName="rootConnector" presStyleLbl="node3" presStyleIdx="1" presStyleCnt="4"/>
      <dgm:spPr/>
      <dgm:t>
        <a:bodyPr/>
        <a:lstStyle/>
        <a:p>
          <a:endParaRPr lang="ru-RU"/>
        </a:p>
      </dgm:t>
    </dgm:pt>
    <dgm:pt modelId="{8A77B72A-07ED-461D-92D9-79F9D35424EE}" type="pres">
      <dgm:prSet presAssocID="{17E0E8FF-67DB-4BE0-9DC5-28EC7426E951}" presName="hierChild4" presStyleCnt="0"/>
      <dgm:spPr/>
    </dgm:pt>
    <dgm:pt modelId="{7BC3E49C-D1EB-41EB-8AB3-D41831D6D39D}" type="pres">
      <dgm:prSet presAssocID="{17E0E8FF-67DB-4BE0-9DC5-28EC7426E951}" presName="hierChild5" presStyleCnt="0"/>
      <dgm:spPr/>
    </dgm:pt>
    <dgm:pt modelId="{0876018D-8C5A-41F7-9BFF-A1276DE96BAF}" type="pres">
      <dgm:prSet presAssocID="{A25F5915-C7DD-4328-82E6-F828F061AFE1}" presName="hierChild5" presStyleCnt="0"/>
      <dgm:spPr/>
    </dgm:pt>
    <dgm:pt modelId="{91A72F08-B367-4E87-8673-F37299906236}" type="pres">
      <dgm:prSet presAssocID="{97A36571-B6CA-472E-9AAC-3C32162ED8DC}" presName="Name37" presStyleLbl="parChTrans1D2" presStyleIdx="2" presStyleCnt="4"/>
      <dgm:spPr/>
      <dgm:t>
        <a:bodyPr/>
        <a:lstStyle/>
        <a:p>
          <a:endParaRPr lang="ru-RU"/>
        </a:p>
      </dgm:t>
    </dgm:pt>
    <dgm:pt modelId="{EF719914-7AF9-4032-89C3-1F33B85F93D3}" type="pres">
      <dgm:prSet presAssocID="{6A073A5E-C206-4771-8E78-1B60A23D4878}" presName="hierRoot2" presStyleCnt="0">
        <dgm:presLayoutVars>
          <dgm:hierBranch val="init"/>
        </dgm:presLayoutVars>
      </dgm:prSet>
      <dgm:spPr/>
    </dgm:pt>
    <dgm:pt modelId="{4D8DA762-A320-4F78-8F41-0A881D062930}" type="pres">
      <dgm:prSet presAssocID="{6A073A5E-C206-4771-8E78-1B60A23D4878}" presName="rootComposite" presStyleCnt="0"/>
      <dgm:spPr/>
    </dgm:pt>
    <dgm:pt modelId="{364B6760-62B0-49C4-BA67-B5B322393933}" type="pres">
      <dgm:prSet presAssocID="{6A073A5E-C206-4771-8E78-1B60A23D4878}" presName="rootText" presStyleLbl="node2" presStyleIdx="2" presStyleCnt="4">
        <dgm:presLayoutVars>
          <dgm:chPref val="3"/>
        </dgm:presLayoutVars>
      </dgm:prSet>
      <dgm:spPr/>
      <dgm:t>
        <a:bodyPr/>
        <a:lstStyle/>
        <a:p>
          <a:endParaRPr lang="ru-RU"/>
        </a:p>
      </dgm:t>
    </dgm:pt>
    <dgm:pt modelId="{D90FA0F4-E2DD-4CB9-B023-EA2B134B2EA7}" type="pres">
      <dgm:prSet presAssocID="{6A073A5E-C206-4771-8E78-1B60A23D4878}" presName="rootConnector" presStyleLbl="node2" presStyleIdx="2" presStyleCnt="4"/>
      <dgm:spPr/>
      <dgm:t>
        <a:bodyPr/>
        <a:lstStyle/>
        <a:p>
          <a:endParaRPr lang="ru-RU"/>
        </a:p>
      </dgm:t>
    </dgm:pt>
    <dgm:pt modelId="{60ABACCB-2A81-4C52-A081-202FD42CCA5A}" type="pres">
      <dgm:prSet presAssocID="{6A073A5E-C206-4771-8E78-1B60A23D4878}" presName="hierChild4" presStyleCnt="0"/>
      <dgm:spPr/>
    </dgm:pt>
    <dgm:pt modelId="{93B73E56-F559-4B28-8F6F-D3B051826BAF}" type="pres">
      <dgm:prSet presAssocID="{73947DAE-9A3E-4EBA-AA6A-63C7212343AC}" presName="Name37" presStyleLbl="parChTrans1D3" presStyleIdx="2" presStyleCnt="4"/>
      <dgm:spPr/>
      <dgm:t>
        <a:bodyPr/>
        <a:lstStyle/>
        <a:p>
          <a:endParaRPr lang="ru-RU"/>
        </a:p>
      </dgm:t>
    </dgm:pt>
    <dgm:pt modelId="{D29396BF-B204-4383-B733-A3D3CBB2A554}" type="pres">
      <dgm:prSet presAssocID="{43AEE7D0-D08B-4506-B75D-59969510EABB}" presName="hierRoot2" presStyleCnt="0">
        <dgm:presLayoutVars>
          <dgm:hierBranch val="init"/>
        </dgm:presLayoutVars>
      </dgm:prSet>
      <dgm:spPr/>
    </dgm:pt>
    <dgm:pt modelId="{68D2DF85-4FEA-4109-86EE-4CA5296F2BE0}" type="pres">
      <dgm:prSet presAssocID="{43AEE7D0-D08B-4506-B75D-59969510EABB}" presName="rootComposite" presStyleCnt="0"/>
      <dgm:spPr/>
    </dgm:pt>
    <dgm:pt modelId="{70745730-5145-40D3-A2EA-848AE386F8C2}" type="pres">
      <dgm:prSet presAssocID="{43AEE7D0-D08B-4506-B75D-59969510EABB}" presName="rootText" presStyleLbl="node3" presStyleIdx="2" presStyleCnt="4" custScaleY="409725" custLinFactNeighborX="-23739" custLinFactNeighborY="-2713">
        <dgm:presLayoutVars>
          <dgm:chPref val="3"/>
        </dgm:presLayoutVars>
      </dgm:prSet>
      <dgm:spPr/>
      <dgm:t>
        <a:bodyPr/>
        <a:lstStyle/>
        <a:p>
          <a:endParaRPr lang="ru-RU"/>
        </a:p>
      </dgm:t>
    </dgm:pt>
    <dgm:pt modelId="{A833A589-E733-4D6A-BAC0-5DB55912471B}" type="pres">
      <dgm:prSet presAssocID="{43AEE7D0-D08B-4506-B75D-59969510EABB}" presName="rootConnector" presStyleLbl="node3" presStyleIdx="2" presStyleCnt="4"/>
      <dgm:spPr/>
      <dgm:t>
        <a:bodyPr/>
        <a:lstStyle/>
        <a:p>
          <a:endParaRPr lang="ru-RU"/>
        </a:p>
      </dgm:t>
    </dgm:pt>
    <dgm:pt modelId="{1D4952CB-05E3-435D-AE05-144AAD1C0B45}" type="pres">
      <dgm:prSet presAssocID="{43AEE7D0-D08B-4506-B75D-59969510EABB}" presName="hierChild4" presStyleCnt="0"/>
      <dgm:spPr/>
    </dgm:pt>
    <dgm:pt modelId="{38DA4560-DD38-44E9-96F4-3DA1278D881D}" type="pres">
      <dgm:prSet presAssocID="{43AEE7D0-D08B-4506-B75D-59969510EABB}" presName="hierChild5" presStyleCnt="0"/>
      <dgm:spPr/>
    </dgm:pt>
    <dgm:pt modelId="{67389176-5B5E-4F22-BEFC-366931039EAA}" type="pres">
      <dgm:prSet presAssocID="{6A073A5E-C206-4771-8E78-1B60A23D4878}" presName="hierChild5" presStyleCnt="0"/>
      <dgm:spPr/>
    </dgm:pt>
    <dgm:pt modelId="{FCE01491-39E6-40F8-A0A8-CCC85FEA02AB}" type="pres">
      <dgm:prSet presAssocID="{DEC43A61-6CBF-4D67-8467-3F0824CFE0C0}" presName="Name37" presStyleLbl="parChTrans1D2" presStyleIdx="3" presStyleCnt="4"/>
      <dgm:spPr/>
      <dgm:t>
        <a:bodyPr/>
        <a:lstStyle/>
        <a:p>
          <a:endParaRPr lang="ru-RU"/>
        </a:p>
      </dgm:t>
    </dgm:pt>
    <dgm:pt modelId="{4C1DCAE8-A2E6-4B2C-98B8-56021D17B007}" type="pres">
      <dgm:prSet presAssocID="{8090582B-C4B7-411D-B1D7-C6E984061698}" presName="hierRoot2" presStyleCnt="0">
        <dgm:presLayoutVars>
          <dgm:hierBranch val="init"/>
        </dgm:presLayoutVars>
      </dgm:prSet>
      <dgm:spPr/>
    </dgm:pt>
    <dgm:pt modelId="{C796BC00-E194-48B9-BBEF-4E2AA2B7C3C2}" type="pres">
      <dgm:prSet presAssocID="{8090582B-C4B7-411D-B1D7-C6E984061698}" presName="rootComposite" presStyleCnt="0"/>
      <dgm:spPr/>
    </dgm:pt>
    <dgm:pt modelId="{EA249FDF-2D24-48EA-A62C-E5AC82A3A392}" type="pres">
      <dgm:prSet presAssocID="{8090582B-C4B7-411D-B1D7-C6E984061698}" presName="rootText" presStyleLbl="node2" presStyleIdx="3" presStyleCnt="4">
        <dgm:presLayoutVars>
          <dgm:chPref val="3"/>
        </dgm:presLayoutVars>
      </dgm:prSet>
      <dgm:spPr/>
      <dgm:t>
        <a:bodyPr/>
        <a:lstStyle/>
        <a:p>
          <a:endParaRPr lang="ru-RU"/>
        </a:p>
      </dgm:t>
    </dgm:pt>
    <dgm:pt modelId="{47DC1695-861D-47E3-996D-A5EFF7F035DF}" type="pres">
      <dgm:prSet presAssocID="{8090582B-C4B7-411D-B1D7-C6E984061698}" presName="rootConnector" presStyleLbl="node2" presStyleIdx="3" presStyleCnt="4"/>
      <dgm:spPr/>
      <dgm:t>
        <a:bodyPr/>
        <a:lstStyle/>
        <a:p>
          <a:endParaRPr lang="ru-RU"/>
        </a:p>
      </dgm:t>
    </dgm:pt>
    <dgm:pt modelId="{1C40FE5B-9B0D-4178-B737-1846A21468D8}" type="pres">
      <dgm:prSet presAssocID="{8090582B-C4B7-411D-B1D7-C6E984061698}" presName="hierChild4" presStyleCnt="0"/>
      <dgm:spPr/>
    </dgm:pt>
    <dgm:pt modelId="{7D296219-4D6F-4124-91AC-695FA7BC7E4C}" type="pres">
      <dgm:prSet presAssocID="{1A7F0637-0F02-4D3E-85E1-662D28D00965}" presName="Name37" presStyleLbl="parChTrans1D3" presStyleIdx="3" presStyleCnt="4"/>
      <dgm:spPr/>
      <dgm:t>
        <a:bodyPr/>
        <a:lstStyle/>
        <a:p>
          <a:endParaRPr lang="ru-RU"/>
        </a:p>
      </dgm:t>
    </dgm:pt>
    <dgm:pt modelId="{32B65487-E44F-4544-A1B4-554F47996ACD}" type="pres">
      <dgm:prSet presAssocID="{58EDA6D7-6E4A-4589-AA4D-A6817EEF73E2}" presName="hierRoot2" presStyleCnt="0">
        <dgm:presLayoutVars>
          <dgm:hierBranch val="init"/>
        </dgm:presLayoutVars>
      </dgm:prSet>
      <dgm:spPr/>
    </dgm:pt>
    <dgm:pt modelId="{D86FC203-DA9A-4E81-9D5E-9065620ABD76}" type="pres">
      <dgm:prSet presAssocID="{58EDA6D7-6E4A-4589-AA4D-A6817EEF73E2}" presName="rootComposite" presStyleCnt="0"/>
      <dgm:spPr/>
    </dgm:pt>
    <dgm:pt modelId="{554F6EA6-D846-4C3C-88F6-96512FB9F8BD}" type="pres">
      <dgm:prSet presAssocID="{58EDA6D7-6E4A-4589-AA4D-A6817EEF73E2}" presName="rootText" presStyleLbl="node3" presStyleIdx="3" presStyleCnt="4" custScaleY="404304" custLinFactNeighborX="-21704" custLinFactNeighborY="-5426">
        <dgm:presLayoutVars>
          <dgm:chPref val="3"/>
        </dgm:presLayoutVars>
      </dgm:prSet>
      <dgm:spPr/>
      <dgm:t>
        <a:bodyPr/>
        <a:lstStyle/>
        <a:p>
          <a:endParaRPr lang="ru-RU"/>
        </a:p>
      </dgm:t>
    </dgm:pt>
    <dgm:pt modelId="{5F225968-1702-43EE-973D-0DBCEB8CD2D9}" type="pres">
      <dgm:prSet presAssocID="{58EDA6D7-6E4A-4589-AA4D-A6817EEF73E2}" presName="rootConnector" presStyleLbl="node3" presStyleIdx="3" presStyleCnt="4"/>
      <dgm:spPr/>
      <dgm:t>
        <a:bodyPr/>
        <a:lstStyle/>
        <a:p>
          <a:endParaRPr lang="ru-RU"/>
        </a:p>
      </dgm:t>
    </dgm:pt>
    <dgm:pt modelId="{E7BDE07A-6466-47DF-AFAC-7FCAC639C2E7}" type="pres">
      <dgm:prSet presAssocID="{58EDA6D7-6E4A-4589-AA4D-A6817EEF73E2}" presName="hierChild4" presStyleCnt="0"/>
      <dgm:spPr/>
    </dgm:pt>
    <dgm:pt modelId="{5E5E6C91-848F-4229-8A13-6FA9CA5F4295}" type="pres">
      <dgm:prSet presAssocID="{58EDA6D7-6E4A-4589-AA4D-A6817EEF73E2}" presName="hierChild5" presStyleCnt="0"/>
      <dgm:spPr/>
    </dgm:pt>
    <dgm:pt modelId="{16F097D2-4628-442C-B5B1-773167B3E5A9}" type="pres">
      <dgm:prSet presAssocID="{8090582B-C4B7-411D-B1D7-C6E984061698}" presName="hierChild5" presStyleCnt="0"/>
      <dgm:spPr/>
    </dgm:pt>
    <dgm:pt modelId="{4EA21040-1B71-4955-933F-CB876F368C52}" type="pres">
      <dgm:prSet presAssocID="{AF0E44DB-388F-4874-9590-456A2159AFA2}" presName="hierChild3" presStyleCnt="0"/>
      <dgm:spPr/>
    </dgm:pt>
  </dgm:ptLst>
  <dgm:cxnLst>
    <dgm:cxn modelId="{B48193A3-E5F9-4513-9D43-1B9D0F758B09}" type="presOf" srcId="{CDCE6788-69BD-4366-9DAD-B316156EE5AB}" destId="{C3CB2BF4-1E7A-4AAA-B2A8-382678BF14D0}" srcOrd="1" destOrd="0" presId="urn:microsoft.com/office/officeart/2005/8/layout/orgChart1"/>
    <dgm:cxn modelId="{40CE4F04-B569-475F-B58E-E99624E3BC67}" type="presOf" srcId="{8090582B-C4B7-411D-B1D7-C6E984061698}" destId="{EA249FDF-2D24-48EA-A62C-E5AC82A3A392}" srcOrd="0" destOrd="0" presId="urn:microsoft.com/office/officeart/2005/8/layout/orgChart1"/>
    <dgm:cxn modelId="{AB05D94A-6167-4D8D-AF8D-7FAC02BFDA3D}" type="presOf" srcId="{8090582B-C4B7-411D-B1D7-C6E984061698}" destId="{47DC1695-861D-47E3-996D-A5EFF7F035DF}" srcOrd="1" destOrd="0" presId="urn:microsoft.com/office/officeart/2005/8/layout/orgChart1"/>
    <dgm:cxn modelId="{6E65299D-5522-43E2-944E-800C738B7C88}" srcId="{AF0E44DB-388F-4874-9590-456A2159AFA2}" destId="{8090582B-C4B7-411D-B1D7-C6E984061698}" srcOrd="3" destOrd="0" parTransId="{DEC43A61-6CBF-4D67-8467-3F0824CFE0C0}" sibTransId="{B2F3491E-0CBA-41D9-BBA8-8E964C99AB44}"/>
    <dgm:cxn modelId="{3095D141-6D7B-4855-A87E-F3476AA2FBF8}" type="presOf" srcId="{DEC43A61-6CBF-4D67-8467-3F0824CFE0C0}" destId="{FCE01491-39E6-40F8-A0A8-CCC85FEA02AB}" srcOrd="0" destOrd="0" presId="urn:microsoft.com/office/officeart/2005/8/layout/orgChart1"/>
    <dgm:cxn modelId="{82E1EE5C-548E-4043-8393-7E005FA64E17}" type="presOf" srcId="{43AEE7D0-D08B-4506-B75D-59969510EABB}" destId="{A833A589-E733-4D6A-BAC0-5DB55912471B}" srcOrd="1" destOrd="0" presId="urn:microsoft.com/office/officeart/2005/8/layout/orgChart1"/>
    <dgm:cxn modelId="{67B16BAC-490E-44C6-89A5-3DA257D44CCF}" type="presOf" srcId="{CDCE6788-69BD-4366-9DAD-B316156EE5AB}" destId="{C17A332A-7E57-4E54-9D96-EE006066A0A1}" srcOrd="0" destOrd="0" presId="urn:microsoft.com/office/officeart/2005/8/layout/orgChart1"/>
    <dgm:cxn modelId="{032979B7-7E8B-47F5-AA35-05D8234A0936}" type="presOf" srcId="{43AEE7D0-D08B-4506-B75D-59969510EABB}" destId="{70745730-5145-40D3-A2EA-848AE386F8C2}" srcOrd="0" destOrd="0" presId="urn:microsoft.com/office/officeart/2005/8/layout/orgChart1"/>
    <dgm:cxn modelId="{3A4339CA-3B5F-480E-859F-92B096D70233}" srcId="{6A073A5E-C206-4771-8E78-1B60A23D4878}" destId="{43AEE7D0-D08B-4506-B75D-59969510EABB}" srcOrd="0" destOrd="0" parTransId="{73947DAE-9A3E-4EBA-AA6A-63C7212343AC}" sibTransId="{5571788C-6FBB-429E-8554-E1B44D9FE149}"/>
    <dgm:cxn modelId="{B1E51B0B-F7CB-44EB-B53B-0C795810F8E7}" type="presOf" srcId="{97A36571-B6CA-472E-9AAC-3C32162ED8DC}" destId="{91A72F08-B367-4E87-8673-F37299906236}" srcOrd="0" destOrd="0" presId="urn:microsoft.com/office/officeart/2005/8/layout/orgChart1"/>
    <dgm:cxn modelId="{9E6E2862-3431-43FF-951A-D54CC5B33E1E}" type="presOf" srcId="{73947DAE-9A3E-4EBA-AA6A-63C7212343AC}" destId="{93B73E56-F559-4B28-8F6F-D3B051826BAF}" srcOrd="0" destOrd="0" presId="urn:microsoft.com/office/officeart/2005/8/layout/orgChart1"/>
    <dgm:cxn modelId="{242461BC-DC3A-47CB-8EE8-100626BD6AAD}" type="presOf" srcId="{754358AA-7F9B-412B-8B4C-AD494E20BBED}" destId="{684721F8-D7D3-40C7-AD85-735C2833DD33}" srcOrd="0" destOrd="0" presId="urn:microsoft.com/office/officeart/2005/8/layout/orgChart1"/>
    <dgm:cxn modelId="{39E16265-56A6-42A4-9CA8-4AFBC00AC279}" srcId="{AF0E44DB-388F-4874-9590-456A2159AFA2}" destId="{6A073A5E-C206-4771-8E78-1B60A23D4878}" srcOrd="2" destOrd="0" parTransId="{97A36571-B6CA-472E-9AAC-3C32162ED8DC}" sibTransId="{00F25762-ED66-4C09-AAB3-16FDBBA1FE7F}"/>
    <dgm:cxn modelId="{5E2F00D5-4D75-4EE2-BE5A-5C05F6A25CB5}" type="presOf" srcId="{AF0E44DB-388F-4874-9590-456A2159AFA2}" destId="{7E194ABF-CB23-4BCE-89B6-0A8367BE31A8}" srcOrd="1" destOrd="0" presId="urn:microsoft.com/office/officeart/2005/8/layout/orgChart1"/>
    <dgm:cxn modelId="{8EA44CB8-1DF2-407B-964D-17BC7A351216}" type="presOf" srcId="{17E0E8FF-67DB-4BE0-9DC5-28EC7426E951}" destId="{E4DC13B6-4067-4554-B7D4-6A5449EF3618}" srcOrd="0" destOrd="0" presId="urn:microsoft.com/office/officeart/2005/8/layout/orgChart1"/>
    <dgm:cxn modelId="{772665BB-39C7-4099-926B-F66928B587E1}" type="presOf" srcId="{58EDA6D7-6E4A-4589-AA4D-A6817EEF73E2}" destId="{5F225968-1702-43EE-973D-0DBCEB8CD2D9}" srcOrd="1" destOrd="0" presId="urn:microsoft.com/office/officeart/2005/8/layout/orgChart1"/>
    <dgm:cxn modelId="{BC76A214-C6DA-4B0B-B12E-671D7E362CB1}" srcId="{AF0E44DB-388F-4874-9590-456A2159AFA2}" destId="{CDCE6788-69BD-4366-9DAD-B316156EE5AB}" srcOrd="0" destOrd="0" parTransId="{5A1BEE31-6201-4B35-9F78-C7FF06FD6117}" sibTransId="{7BD297EF-3029-4977-8EC5-84BF0E6AD6FC}"/>
    <dgm:cxn modelId="{2FE7CCCC-21E5-4AF2-99C6-CBD74001240C}" srcId="{A25F5915-C7DD-4328-82E6-F828F061AFE1}" destId="{17E0E8FF-67DB-4BE0-9DC5-28EC7426E951}" srcOrd="0" destOrd="0" parTransId="{CA5BF51B-4411-472C-A17B-C0402C51300B}" sibTransId="{FA941FF5-6885-48FB-94AB-62122C3B3452}"/>
    <dgm:cxn modelId="{F859C613-F403-484D-8F18-2AC7B280B8F8}" type="presOf" srcId="{A25F5915-C7DD-4328-82E6-F828F061AFE1}" destId="{9BC73150-F00F-4A23-9DAD-1C4444786C62}" srcOrd="0" destOrd="0" presId="urn:microsoft.com/office/officeart/2005/8/layout/orgChart1"/>
    <dgm:cxn modelId="{51D1628B-9F0B-4386-B0CF-D691A2819E42}" type="presOf" srcId="{50E236C0-1B4A-4ECE-BD64-DE6E4F362AB5}" destId="{B64B594F-1221-4897-9E14-3F3876FDD6AD}" srcOrd="0" destOrd="0" presId="urn:microsoft.com/office/officeart/2005/8/layout/orgChart1"/>
    <dgm:cxn modelId="{9030FF9D-1E09-4F94-9896-FA17A9902201}" type="presOf" srcId="{6C360BBF-9204-4818-A6E3-1ABBE04B7A14}" destId="{E1A725D9-CBDD-4A73-9AB9-67DCE590DD1C}" srcOrd="0" destOrd="0" presId="urn:microsoft.com/office/officeart/2005/8/layout/orgChart1"/>
    <dgm:cxn modelId="{80C25D28-DFBD-4192-A2CD-730BC85FE7B3}" srcId="{50E236C0-1B4A-4ECE-BD64-DE6E4F362AB5}" destId="{AF0E44DB-388F-4874-9590-456A2159AFA2}" srcOrd="0" destOrd="0" parTransId="{50C31EEC-BECE-4139-B28A-1619593FC45D}" sibTransId="{A902F3AF-1AC9-4490-82A6-54FBF2184B8E}"/>
    <dgm:cxn modelId="{7154C4D7-FC25-40F2-9F6A-7561C8EAA9C6}" type="presOf" srcId="{6A073A5E-C206-4771-8E78-1B60A23D4878}" destId="{D90FA0F4-E2DD-4CB9-B023-EA2B134B2EA7}" srcOrd="1" destOrd="0" presId="urn:microsoft.com/office/officeart/2005/8/layout/orgChart1"/>
    <dgm:cxn modelId="{36E474AB-DA16-408B-815B-04470635DA14}" type="presOf" srcId="{B7503602-4169-430E-8BDF-1DA8F0D3601F}" destId="{7CD35DC6-A920-4492-B5A0-247D4DF53262}" srcOrd="0" destOrd="0" presId="urn:microsoft.com/office/officeart/2005/8/layout/orgChart1"/>
    <dgm:cxn modelId="{1DB0E7BA-31DB-4D37-AF59-F0B5D142796E}" type="presOf" srcId="{1A7F0637-0F02-4D3E-85E1-662D28D00965}" destId="{7D296219-4D6F-4124-91AC-695FA7BC7E4C}" srcOrd="0" destOrd="0" presId="urn:microsoft.com/office/officeart/2005/8/layout/orgChart1"/>
    <dgm:cxn modelId="{71CE7E1B-8FCA-4C6D-BA1A-26947D6FB697}" srcId="{8090582B-C4B7-411D-B1D7-C6E984061698}" destId="{58EDA6D7-6E4A-4589-AA4D-A6817EEF73E2}" srcOrd="0" destOrd="0" parTransId="{1A7F0637-0F02-4D3E-85E1-662D28D00965}" sibTransId="{9ABD3C8C-7A2C-428E-83BC-F638965DDC96}"/>
    <dgm:cxn modelId="{1EC8D549-938F-43FE-BED1-C98C4FDED19F}" type="presOf" srcId="{CA5BF51B-4411-472C-A17B-C0402C51300B}" destId="{13A53759-AC93-4B6E-8617-02F8DF1CAEF2}" srcOrd="0" destOrd="0" presId="urn:microsoft.com/office/officeart/2005/8/layout/orgChart1"/>
    <dgm:cxn modelId="{3ABAF675-AF50-4CDD-A213-F57D75F0D1EB}" type="presOf" srcId="{AF0E44DB-388F-4874-9590-456A2159AFA2}" destId="{24489AFA-98A9-42D7-A855-A82D23EC9ACD}" srcOrd="0" destOrd="0" presId="urn:microsoft.com/office/officeart/2005/8/layout/orgChart1"/>
    <dgm:cxn modelId="{3BA16673-E868-45B4-A48A-43E3CEBEA31B}" type="presOf" srcId="{B7503602-4169-430E-8BDF-1DA8F0D3601F}" destId="{B470FAB9-999E-4080-85B1-48F0379D1BA2}" srcOrd="1" destOrd="0" presId="urn:microsoft.com/office/officeart/2005/8/layout/orgChart1"/>
    <dgm:cxn modelId="{DF9FB4BA-AF2C-4A6D-AA90-A868E6FE94D2}" type="presOf" srcId="{17E0E8FF-67DB-4BE0-9DC5-28EC7426E951}" destId="{E8C99CF1-0FAC-4D84-ABA4-8FA035424644}" srcOrd="1" destOrd="0" presId="urn:microsoft.com/office/officeart/2005/8/layout/orgChart1"/>
    <dgm:cxn modelId="{6E8E3712-B5D0-47F4-A81B-D930135F33B6}" type="presOf" srcId="{5A1BEE31-6201-4B35-9F78-C7FF06FD6117}" destId="{69CD0674-70AB-4D84-8292-9BDAC4880EEB}" srcOrd="0" destOrd="0" presId="urn:microsoft.com/office/officeart/2005/8/layout/orgChart1"/>
    <dgm:cxn modelId="{60FE83BB-7D03-4024-9253-3EE00A91D974}" type="presOf" srcId="{58EDA6D7-6E4A-4589-AA4D-A6817EEF73E2}" destId="{554F6EA6-D846-4C3C-88F6-96512FB9F8BD}" srcOrd="0" destOrd="0" presId="urn:microsoft.com/office/officeart/2005/8/layout/orgChart1"/>
    <dgm:cxn modelId="{C826C3D9-28FE-40CB-AFA3-65FD88AE0B5F}" srcId="{AF0E44DB-388F-4874-9590-456A2159AFA2}" destId="{A25F5915-C7DD-4328-82E6-F828F061AFE1}" srcOrd="1" destOrd="0" parTransId="{754358AA-7F9B-412B-8B4C-AD494E20BBED}" sibTransId="{07083486-CF67-4CCA-AA89-C72E737D8F94}"/>
    <dgm:cxn modelId="{7C16FD0F-B222-4433-9324-AAE62DBCF153}" type="presOf" srcId="{6A073A5E-C206-4771-8E78-1B60A23D4878}" destId="{364B6760-62B0-49C4-BA67-B5B322393933}" srcOrd="0" destOrd="0" presId="urn:microsoft.com/office/officeart/2005/8/layout/orgChart1"/>
    <dgm:cxn modelId="{0F60A757-909F-4C86-925D-154960B0FAF1}" srcId="{CDCE6788-69BD-4366-9DAD-B316156EE5AB}" destId="{B7503602-4169-430E-8BDF-1DA8F0D3601F}" srcOrd="0" destOrd="0" parTransId="{6C360BBF-9204-4818-A6E3-1ABBE04B7A14}" sibTransId="{3749FE4C-C233-4F2E-A88D-112709392E7D}"/>
    <dgm:cxn modelId="{D4184533-D7AC-47D5-BDF3-942054D39DE6}" type="presOf" srcId="{A25F5915-C7DD-4328-82E6-F828F061AFE1}" destId="{A3331A4C-A202-445F-853B-7C15E01275C3}" srcOrd="1" destOrd="0" presId="urn:microsoft.com/office/officeart/2005/8/layout/orgChart1"/>
    <dgm:cxn modelId="{A7ABB136-C715-4C08-A954-74C30194A562}" type="presParOf" srcId="{B64B594F-1221-4897-9E14-3F3876FDD6AD}" destId="{9ABC547B-1ACE-42C3-B151-97DA2FF016D8}" srcOrd="0" destOrd="0" presId="urn:microsoft.com/office/officeart/2005/8/layout/orgChart1"/>
    <dgm:cxn modelId="{BF93E9E7-9C6F-47CC-A9E3-C88BE23F296A}" type="presParOf" srcId="{9ABC547B-1ACE-42C3-B151-97DA2FF016D8}" destId="{3418151C-0807-4A30-9A86-FA23283632FE}" srcOrd="0" destOrd="0" presId="urn:microsoft.com/office/officeart/2005/8/layout/orgChart1"/>
    <dgm:cxn modelId="{0C2E0E49-7CA0-4169-9015-49F93123A3E7}" type="presParOf" srcId="{3418151C-0807-4A30-9A86-FA23283632FE}" destId="{24489AFA-98A9-42D7-A855-A82D23EC9ACD}" srcOrd="0" destOrd="0" presId="urn:microsoft.com/office/officeart/2005/8/layout/orgChart1"/>
    <dgm:cxn modelId="{8D09AB29-0F29-4D8A-9D41-4DE1744E949D}" type="presParOf" srcId="{3418151C-0807-4A30-9A86-FA23283632FE}" destId="{7E194ABF-CB23-4BCE-89B6-0A8367BE31A8}" srcOrd="1" destOrd="0" presId="urn:microsoft.com/office/officeart/2005/8/layout/orgChart1"/>
    <dgm:cxn modelId="{2C2325E8-6A62-4FEF-9607-06DAECF4186E}" type="presParOf" srcId="{9ABC547B-1ACE-42C3-B151-97DA2FF016D8}" destId="{4DFC19ED-47C8-4DA0-82D2-AA959F0E958E}" srcOrd="1" destOrd="0" presId="urn:microsoft.com/office/officeart/2005/8/layout/orgChart1"/>
    <dgm:cxn modelId="{A5E181B1-D616-456A-8747-E8EF1C50384F}" type="presParOf" srcId="{4DFC19ED-47C8-4DA0-82D2-AA959F0E958E}" destId="{69CD0674-70AB-4D84-8292-9BDAC4880EEB}" srcOrd="0" destOrd="0" presId="urn:microsoft.com/office/officeart/2005/8/layout/orgChart1"/>
    <dgm:cxn modelId="{9DEE772E-DEF8-4A54-B80B-D93AB063A890}" type="presParOf" srcId="{4DFC19ED-47C8-4DA0-82D2-AA959F0E958E}" destId="{C66B5087-6582-4500-A7F5-6C601A8E2BC0}" srcOrd="1" destOrd="0" presId="urn:microsoft.com/office/officeart/2005/8/layout/orgChart1"/>
    <dgm:cxn modelId="{5BE46392-B8E6-489D-8DCE-EF82EE58E917}" type="presParOf" srcId="{C66B5087-6582-4500-A7F5-6C601A8E2BC0}" destId="{3AA26C57-0AF8-4036-9B86-894DE3639DAE}" srcOrd="0" destOrd="0" presId="urn:microsoft.com/office/officeart/2005/8/layout/orgChart1"/>
    <dgm:cxn modelId="{340AFD2D-B8BD-4488-AB3D-90AB901675CB}" type="presParOf" srcId="{3AA26C57-0AF8-4036-9B86-894DE3639DAE}" destId="{C17A332A-7E57-4E54-9D96-EE006066A0A1}" srcOrd="0" destOrd="0" presId="urn:microsoft.com/office/officeart/2005/8/layout/orgChart1"/>
    <dgm:cxn modelId="{F860BFA7-9985-4B20-801F-3E4FA05216E9}" type="presParOf" srcId="{3AA26C57-0AF8-4036-9B86-894DE3639DAE}" destId="{C3CB2BF4-1E7A-4AAA-B2A8-382678BF14D0}" srcOrd="1" destOrd="0" presId="urn:microsoft.com/office/officeart/2005/8/layout/orgChart1"/>
    <dgm:cxn modelId="{73DD92E6-7D32-4E63-BC4C-372B008226FB}" type="presParOf" srcId="{C66B5087-6582-4500-A7F5-6C601A8E2BC0}" destId="{15074173-E09C-4EE6-A3BB-A39225CB66CA}" srcOrd="1" destOrd="0" presId="urn:microsoft.com/office/officeart/2005/8/layout/orgChart1"/>
    <dgm:cxn modelId="{8541210E-382E-488D-873E-A0D39ADC9EA3}" type="presParOf" srcId="{15074173-E09C-4EE6-A3BB-A39225CB66CA}" destId="{E1A725D9-CBDD-4A73-9AB9-67DCE590DD1C}" srcOrd="0" destOrd="0" presId="urn:microsoft.com/office/officeart/2005/8/layout/orgChart1"/>
    <dgm:cxn modelId="{2568B441-D415-4287-AF71-A0068D133C99}" type="presParOf" srcId="{15074173-E09C-4EE6-A3BB-A39225CB66CA}" destId="{96C357A2-4B57-45C5-88EA-0F90E8C3B964}" srcOrd="1" destOrd="0" presId="urn:microsoft.com/office/officeart/2005/8/layout/orgChart1"/>
    <dgm:cxn modelId="{B1C9CD0F-FC4A-4A95-B4A9-10CC87D9269C}" type="presParOf" srcId="{96C357A2-4B57-45C5-88EA-0F90E8C3B964}" destId="{DA593262-30D1-4096-991A-6B8E7BC0A0CE}" srcOrd="0" destOrd="0" presId="urn:microsoft.com/office/officeart/2005/8/layout/orgChart1"/>
    <dgm:cxn modelId="{871C01D1-0B74-4D75-9D75-1F35FD757FC9}" type="presParOf" srcId="{DA593262-30D1-4096-991A-6B8E7BC0A0CE}" destId="{7CD35DC6-A920-4492-B5A0-247D4DF53262}" srcOrd="0" destOrd="0" presId="urn:microsoft.com/office/officeart/2005/8/layout/orgChart1"/>
    <dgm:cxn modelId="{463CFB4E-B85A-461F-9E1D-6C938075D546}" type="presParOf" srcId="{DA593262-30D1-4096-991A-6B8E7BC0A0CE}" destId="{B470FAB9-999E-4080-85B1-48F0379D1BA2}" srcOrd="1" destOrd="0" presId="urn:microsoft.com/office/officeart/2005/8/layout/orgChart1"/>
    <dgm:cxn modelId="{CE5DCBDC-A345-4176-8CE5-A8BC7DFCB480}" type="presParOf" srcId="{96C357A2-4B57-45C5-88EA-0F90E8C3B964}" destId="{85560620-C28E-4A94-8842-9D3164F1648F}" srcOrd="1" destOrd="0" presId="urn:microsoft.com/office/officeart/2005/8/layout/orgChart1"/>
    <dgm:cxn modelId="{B95FB783-CE88-4CDB-B382-A84D8005503F}" type="presParOf" srcId="{96C357A2-4B57-45C5-88EA-0F90E8C3B964}" destId="{CB66D0C0-6F7E-448D-8E3C-A9351CBD95F6}" srcOrd="2" destOrd="0" presId="urn:microsoft.com/office/officeart/2005/8/layout/orgChart1"/>
    <dgm:cxn modelId="{D8B57911-CFC4-4A6D-BA90-3F98825E3062}" type="presParOf" srcId="{C66B5087-6582-4500-A7F5-6C601A8E2BC0}" destId="{72E656F2-DC7C-45A9-9DB6-43FD5A8993E0}" srcOrd="2" destOrd="0" presId="urn:microsoft.com/office/officeart/2005/8/layout/orgChart1"/>
    <dgm:cxn modelId="{65E1DED0-0E1D-4D7C-897A-90478FF70AE5}" type="presParOf" srcId="{4DFC19ED-47C8-4DA0-82D2-AA959F0E958E}" destId="{684721F8-D7D3-40C7-AD85-735C2833DD33}" srcOrd="2" destOrd="0" presId="urn:microsoft.com/office/officeart/2005/8/layout/orgChart1"/>
    <dgm:cxn modelId="{D40B166C-B31C-42D2-BCFF-DF9930E2D6A7}" type="presParOf" srcId="{4DFC19ED-47C8-4DA0-82D2-AA959F0E958E}" destId="{2A4E339B-7714-412E-B567-81D14D20CE4E}" srcOrd="3" destOrd="0" presId="urn:microsoft.com/office/officeart/2005/8/layout/orgChart1"/>
    <dgm:cxn modelId="{A896D0C1-E770-43FA-A357-00B2BA9CF6C7}" type="presParOf" srcId="{2A4E339B-7714-412E-B567-81D14D20CE4E}" destId="{8E02D7C5-B765-4D0C-978D-9014ADC39F45}" srcOrd="0" destOrd="0" presId="urn:microsoft.com/office/officeart/2005/8/layout/orgChart1"/>
    <dgm:cxn modelId="{1C09F1D4-3C86-4D7C-9756-CBCE970D9D4A}" type="presParOf" srcId="{8E02D7C5-B765-4D0C-978D-9014ADC39F45}" destId="{9BC73150-F00F-4A23-9DAD-1C4444786C62}" srcOrd="0" destOrd="0" presId="urn:microsoft.com/office/officeart/2005/8/layout/orgChart1"/>
    <dgm:cxn modelId="{345A4831-2A62-4A19-8EEC-D771953D6517}" type="presParOf" srcId="{8E02D7C5-B765-4D0C-978D-9014ADC39F45}" destId="{A3331A4C-A202-445F-853B-7C15E01275C3}" srcOrd="1" destOrd="0" presId="urn:microsoft.com/office/officeart/2005/8/layout/orgChart1"/>
    <dgm:cxn modelId="{31E0A4CC-D8DF-409E-A707-0ED5E903C2B9}" type="presParOf" srcId="{2A4E339B-7714-412E-B567-81D14D20CE4E}" destId="{3FA434EE-C46E-48DC-894D-5161B385F12B}" srcOrd="1" destOrd="0" presId="urn:microsoft.com/office/officeart/2005/8/layout/orgChart1"/>
    <dgm:cxn modelId="{B6FED857-6AF9-4516-86EA-098845210ADD}" type="presParOf" srcId="{3FA434EE-C46E-48DC-894D-5161B385F12B}" destId="{13A53759-AC93-4B6E-8617-02F8DF1CAEF2}" srcOrd="0" destOrd="0" presId="urn:microsoft.com/office/officeart/2005/8/layout/orgChart1"/>
    <dgm:cxn modelId="{1C6D8572-DB4B-4E39-93D3-8F6DAB09AC87}" type="presParOf" srcId="{3FA434EE-C46E-48DC-894D-5161B385F12B}" destId="{5F13BCEB-854F-4B02-9FB1-EC4193D4AE2D}" srcOrd="1" destOrd="0" presId="urn:microsoft.com/office/officeart/2005/8/layout/orgChart1"/>
    <dgm:cxn modelId="{E8285DC9-58C9-46B8-870B-EF59440CCEBD}" type="presParOf" srcId="{5F13BCEB-854F-4B02-9FB1-EC4193D4AE2D}" destId="{7EBAF98D-0AAE-4071-AFCD-7AF6AC58D3B1}" srcOrd="0" destOrd="0" presId="urn:microsoft.com/office/officeart/2005/8/layout/orgChart1"/>
    <dgm:cxn modelId="{834F992C-B681-4146-94ED-46E80FCBBE6F}" type="presParOf" srcId="{7EBAF98D-0AAE-4071-AFCD-7AF6AC58D3B1}" destId="{E4DC13B6-4067-4554-B7D4-6A5449EF3618}" srcOrd="0" destOrd="0" presId="urn:microsoft.com/office/officeart/2005/8/layout/orgChart1"/>
    <dgm:cxn modelId="{2C7062C3-AFA8-4009-9B8A-C56CBAA0062B}" type="presParOf" srcId="{7EBAF98D-0AAE-4071-AFCD-7AF6AC58D3B1}" destId="{E8C99CF1-0FAC-4D84-ABA4-8FA035424644}" srcOrd="1" destOrd="0" presId="urn:microsoft.com/office/officeart/2005/8/layout/orgChart1"/>
    <dgm:cxn modelId="{72CDD486-74B2-4E59-845B-0EEA0A32978F}" type="presParOf" srcId="{5F13BCEB-854F-4B02-9FB1-EC4193D4AE2D}" destId="{8A77B72A-07ED-461D-92D9-79F9D35424EE}" srcOrd="1" destOrd="0" presId="urn:microsoft.com/office/officeart/2005/8/layout/orgChart1"/>
    <dgm:cxn modelId="{3288C0BB-85D5-45D6-91F8-2C387DFAA6C3}" type="presParOf" srcId="{5F13BCEB-854F-4B02-9FB1-EC4193D4AE2D}" destId="{7BC3E49C-D1EB-41EB-8AB3-D41831D6D39D}" srcOrd="2" destOrd="0" presId="urn:microsoft.com/office/officeart/2005/8/layout/orgChart1"/>
    <dgm:cxn modelId="{560E2121-E21C-47F6-B682-7134B3A1A117}" type="presParOf" srcId="{2A4E339B-7714-412E-B567-81D14D20CE4E}" destId="{0876018D-8C5A-41F7-9BFF-A1276DE96BAF}" srcOrd="2" destOrd="0" presId="urn:microsoft.com/office/officeart/2005/8/layout/orgChart1"/>
    <dgm:cxn modelId="{EDF8FD94-4D77-445F-8273-07DF34A9B98D}" type="presParOf" srcId="{4DFC19ED-47C8-4DA0-82D2-AA959F0E958E}" destId="{91A72F08-B367-4E87-8673-F37299906236}" srcOrd="4" destOrd="0" presId="urn:microsoft.com/office/officeart/2005/8/layout/orgChart1"/>
    <dgm:cxn modelId="{6761BF20-BC7C-415B-8E86-D748591161C6}" type="presParOf" srcId="{4DFC19ED-47C8-4DA0-82D2-AA959F0E958E}" destId="{EF719914-7AF9-4032-89C3-1F33B85F93D3}" srcOrd="5" destOrd="0" presId="urn:microsoft.com/office/officeart/2005/8/layout/orgChart1"/>
    <dgm:cxn modelId="{E069941B-57BC-4C35-92C0-66832B90570C}" type="presParOf" srcId="{EF719914-7AF9-4032-89C3-1F33B85F93D3}" destId="{4D8DA762-A320-4F78-8F41-0A881D062930}" srcOrd="0" destOrd="0" presId="urn:microsoft.com/office/officeart/2005/8/layout/orgChart1"/>
    <dgm:cxn modelId="{94190459-D399-491A-95D6-07622736FE90}" type="presParOf" srcId="{4D8DA762-A320-4F78-8F41-0A881D062930}" destId="{364B6760-62B0-49C4-BA67-B5B322393933}" srcOrd="0" destOrd="0" presId="urn:microsoft.com/office/officeart/2005/8/layout/orgChart1"/>
    <dgm:cxn modelId="{C441ABC0-2375-4313-9F05-CC362A7FA7AA}" type="presParOf" srcId="{4D8DA762-A320-4F78-8F41-0A881D062930}" destId="{D90FA0F4-E2DD-4CB9-B023-EA2B134B2EA7}" srcOrd="1" destOrd="0" presId="urn:microsoft.com/office/officeart/2005/8/layout/orgChart1"/>
    <dgm:cxn modelId="{925082F4-03D0-4CF1-899C-2565894CBDAF}" type="presParOf" srcId="{EF719914-7AF9-4032-89C3-1F33B85F93D3}" destId="{60ABACCB-2A81-4C52-A081-202FD42CCA5A}" srcOrd="1" destOrd="0" presId="urn:microsoft.com/office/officeart/2005/8/layout/orgChart1"/>
    <dgm:cxn modelId="{9EAE34C3-5BC7-4489-BDFD-686302B985F5}" type="presParOf" srcId="{60ABACCB-2A81-4C52-A081-202FD42CCA5A}" destId="{93B73E56-F559-4B28-8F6F-D3B051826BAF}" srcOrd="0" destOrd="0" presId="urn:microsoft.com/office/officeart/2005/8/layout/orgChart1"/>
    <dgm:cxn modelId="{E1D71795-CC7A-4EEB-AC7F-53672C960656}" type="presParOf" srcId="{60ABACCB-2A81-4C52-A081-202FD42CCA5A}" destId="{D29396BF-B204-4383-B733-A3D3CBB2A554}" srcOrd="1" destOrd="0" presId="urn:microsoft.com/office/officeart/2005/8/layout/orgChart1"/>
    <dgm:cxn modelId="{D41E1B5A-4A34-4012-8F6D-29FE72917F04}" type="presParOf" srcId="{D29396BF-B204-4383-B733-A3D3CBB2A554}" destId="{68D2DF85-4FEA-4109-86EE-4CA5296F2BE0}" srcOrd="0" destOrd="0" presId="urn:microsoft.com/office/officeart/2005/8/layout/orgChart1"/>
    <dgm:cxn modelId="{4F0A0F78-92CC-4D9D-A60E-41E1D495F133}" type="presParOf" srcId="{68D2DF85-4FEA-4109-86EE-4CA5296F2BE0}" destId="{70745730-5145-40D3-A2EA-848AE386F8C2}" srcOrd="0" destOrd="0" presId="urn:microsoft.com/office/officeart/2005/8/layout/orgChart1"/>
    <dgm:cxn modelId="{396B5C7D-3617-4DAF-A200-E9F080087106}" type="presParOf" srcId="{68D2DF85-4FEA-4109-86EE-4CA5296F2BE0}" destId="{A833A589-E733-4D6A-BAC0-5DB55912471B}" srcOrd="1" destOrd="0" presId="urn:microsoft.com/office/officeart/2005/8/layout/orgChart1"/>
    <dgm:cxn modelId="{B31357DF-1DC2-446D-83DD-01195E57A70A}" type="presParOf" srcId="{D29396BF-B204-4383-B733-A3D3CBB2A554}" destId="{1D4952CB-05E3-435D-AE05-144AAD1C0B45}" srcOrd="1" destOrd="0" presId="urn:microsoft.com/office/officeart/2005/8/layout/orgChart1"/>
    <dgm:cxn modelId="{5A7DC57C-3EB6-4F8B-BC8B-2BFD942275EB}" type="presParOf" srcId="{D29396BF-B204-4383-B733-A3D3CBB2A554}" destId="{38DA4560-DD38-44E9-96F4-3DA1278D881D}" srcOrd="2" destOrd="0" presId="urn:microsoft.com/office/officeart/2005/8/layout/orgChart1"/>
    <dgm:cxn modelId="{2C2DD291-1871-43F5-9331-B8BA06CD92D2}" type="presParOf" srcId="{EF719914-7AF9-4032-89C3-1F33B85F93D3}" destId="{67389176-5B5E-4F22-BEFC-366931039EAA}" srcOrd="2" destOrd="0" presId="urn:microsoft.com/office/officeart/2005/8/layout/orgChart1"/>
    <dgm:cxn modelId="{85FAE425-BDEF-4275-8CC2-8C370144D138}" type="presParOf" srcId="{4DFC19ED-47C8-4DA0-82D2-AA959F0E958E}" destId="{FCE01491-39E6-40F8-A0A8-CCC85FEA02AB}" srcOrd="6" destOrd="0" presId="urn:microsoft.com/office/officeart/2005/8/layout/orgChart1"/>
    <dgm:cxn modelId="{08C14356-F5D1-43F2-BB2E-ACF63400F539}" type="presParOf" srcId="{4DFC19ED-47C8-4DA0-82D2-AA959F0E958E}" destId="{4C1DCAE8-A2E6-4B2C-98B8-56021D17B007}" srcOrd="7" destOrd="0" presId="urn:microsoft.com/office/officeart/2005/8/layout/orgChart1"/>
    <dgm:cxn modelId="{34B21E6D-A5AD-4C58-87CE-B9AEB9DBCB3A}" type="presParOf" srcId="{4C1DCAE8-A2E6-4B2C-98B8-56021D17B007}" destId="{C796BC00-E194-48B9-BBEF-4E2AA2B7C3C2}" srcOrd="0" destOrd="0" presId="urn:microsoft.com/office/officeart/2005/8/layout/orgChart1"/>
    <dgm:cxn modelId="{4CE6CAE3-74FE-4A3E-8DD8-718AD81EFC0F}" type="presParOf" srcId="{C796BC00-E194-48B9-BBEF-4E2AA2B7C3C2}" destId="{EA249FDF-2D24-48EA-A62C-E5AC82A3A392}" srcOrd="0" destOrd="0" presId="urn:microsoft.com/office/officeart/2005/8/layout/orgChart1"/>
    <dgm:cxn modelId="{29590807-7F3F-4F0B-AD41-B8BA87FCE75F}" type="presParOf" srcId="{C796BC00-E194-48B9-BBEF-4E2AA2B7C3C2}" destId="{47DC1695-861D-47E3-996D-A5EFF7F035DF}" srcOrd="1" destOrd="0" presId="urn:microsoft.com/office/officeart/2005/8/layout/orgChart1"/>
    <dgm:cxn modelId="{2A0F3330-2426-4740-B748-C7478330FFA3}" type="presParOf" srcId="{4C1DCAE8-A2E6-4B2C-98B8-56021D17B007}" destId="{1C40FE5B-9B0D-4178-B737-1846A21468D8}" srcOrd="1" destOrd="0" presId="urn:microsoft.com/office/officeart/2005/8/layout/orgChart1"/>
    <dgm:cxn modelId="{39636ACE-E3FB-4779-8840-95D6E9993047}" type="presParOf" srcId="{1C40FE5B-9B0D-4178-B737-1846A21468D8}" destId="{7D296219-4D6F-4124-91AC-695FA7BC7E4C}" srcOrd="0" destOrd="0" presId="urn:microsoft.com/office/officeart/2005/8/layout/orgChart1"/>
    <dgm:cxn modelId="{7981683E-61EC-4332-990C-70C97F691B8C}" type="presParOf" srcId="{1C40FE5B-9B0D-4178-B737-1846A21468D8}" destId="{32B65487-E44F-4544-A1B4-554F47996ACD}" srcOrd="1" destOrd="0" presId="urn:microsoft.com/office/officeart/2005/8/layout/orgChart1"/>
    <dgm:cxn modelId="{0CAB8A48-D767-47BD-89C2-0F1BBE21F0E6}" type="presParOf" srcId="{32B65487-E44F-4544-A1B4-554F47996ACD}" destId="{D86FC203-DA9A-4E81-9D5E-9065620ABD76}" srcOrd="0" destOrd="0" presId="urn:microsoft.com/office/officeart/2005/8/layout/orgChart1"/>
    <dgm:cxn modelId="{FEE758A8-183B-4337-A494-C57012D1DC5C}" type="presParOf" srcId="{D86FC203-DA9A-4E81-9D5E-9065620ABD76}" destId="{554F6EA6-D846-4C3C-88F6-96512FB9F8BD}" srcOrd="0" destOrd="0" presId="urn:microsoft.com/office/officeart/2005/8/layout/orgChart1"/>
    <dgm:cxn modelId="{CD2CE14E-2E8C-4D32-9145-5BDE1BF1920A}" type="presParOf" srcId="{D86FC203-DA9A-4E81-9D5E-9065620ABD76}" destId="{5F225968-1702-43EE-973D-0DBCEB8CD2D9}" srcOrd="1" destOrd="0" presId="urn:microsoft.com/office/officeart/2005/8/layout/orgChart1"/>
    <dgm:cxn modelId="{322D2721-D1D6-406C-A29D-F17CF38B0DBC}" type="presParOf" srcId="{32B65487-E44F-4544-A1B4-554F47996ACD}" destId="{E7BDE07A-6466-47DF-AFAC-7FCAC639C2E7}" srcOrd="1" destOrd="0" presId="urn:microsoft.com/office/officeart/2005/8/layout/orgChart1"/>
    <dgm:cxn modelId="{8FA314A9-1518-4ED8-825B-A204A65E4A62}" type="presParOf" srcId="{32B65487-E44F-4544-A1B4-554F47996ACD}" destId="{5E5E6C91-848F-4229-8A13-6FA9CA5F4295}" srcOrd="2" destOrd="0" presId="urn:microsoft.com/office/officeart/2005/8/layout/orgChart1"/>
    <dgm:cxn modelId="{66B3FF07-448A-4592-A2F9-C1AB160C07F8}" type="presParOf" srcId="{4C1DCAE8-A2E6-4B2C-98B8-56021D17B007}" destId="{16F097D2-4628-442C-B5B1-773167B3E5A9}" srcOrd="2" destOrd="0" presId="urn:microsoft.com/office/officeart/2005/8/layout/orgChart1"/>
    <dgm:cxn modelId="{0CD561BD-DBCA-42C8-BF15-EACE63CFE767}" type="presParOf" srcId="{9ABC547B-1ACE-42C3-B151-97DA2FF016D8}" destId="{4EA21040-1B71-4955-933F-CB876F368C52}" srcOrd="2" destOrd="0" presId="urn:microsoft.com/office/officeart/2005/8/layout/orgChart1"/>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A06302F-FAE4-40AD-BCAE-93503A7B1E67}">
      <dsp:nvSpPr>
        <dsp:cNvPr id="0" name=""/>
        <dsp:cNvSpPr/>
      </dsp:nvSpPr>
      <dsp:spPr>
        <a:xfrm>
          <a:off x="2883135" y="641493"/>
          <a:ext cx="1161425" cy="825923"/>
        </a:xfrm>
        <a:custGeom>
          <a:avLst/>
          <a:gdLst/>
          <a:ahLst/>
          <a:cxnLst/>
          <a:rect l="0" t="0" r="0" b="0"/>
          <a:pathLst>
            <a:path>
              <a:moveTo>
                <a:pt x="0" y="0"/>
              </a:moveTo>
              <a:lnTo>
                <a:pt x="0" y="412961"/>
              </a:lnTo>
              <a:lnTo>
                <a:pt x="1161425" y="412961"/>
              </a:lnTo>
              <a:lnTo>
                <a:pt x="1161425" y="8259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47C618-437B-4BE9-8789-D4BB0FEC4339}">
      <dsp:nvSpPr>
        <dsp:cNvPr id="0" name=""/>
        <dsp:cNvSpPr/>
      </dsp:nvSpPr>
      <dsp:spPr>
        <a:xfrm>
          <a:off x="1838106" y="641493"/>
          <a:ext cx="1045029" cy="825923"/>
        </a:xfrm>
        <a:custGeom>
          <a:avLst/>
          <a:gdLst/>
          <a:ahLst/>
          <a:cxnLst/>
          <a:rect l="0" t="0" r="0" b="0"/>
          <a:pathLst>
            <a:path>
              <a:moveTo>
                <a:pt x="1045029" y="0"/>
              </a:moveTo>
              <a:lnTo>
                <a:pt x="1045029" y="412961"/>
              </a:lnTo>
              <a:lnTo>
                <a:pt x="0" y="412961"/>
              </a:lnTo>
              <a:lnTo>
                <a:pt x="0" y="8259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3B97DF-114E-4C1C-A23B-B7BE8C7DFE35}">
      <dsp:nvSpPr>
        <dsp:cNvPr id="0" name=""/>
        <dsp:cNvSpPr/>
      </dsp:nvSpPr>
      <dsp:spPr>
        <a:xfrm>
          <a:off x="1840840" y="1481"/>
          <a:ext cx="2084591" cy="6400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Підходи до класифікацій рекреаційних ресурсів</a:t>
          </a:r>
        </a:p>
      </dsp:txBody>
      <dsp:txXfrm>
        <a:off x="1840840" y="1481"/>
        <a:ext cx="2084591" cy="640012"/>
      </dsp:txXfrm>
    </dsp:sp>
    <dsp:sp modelId="{DC322F68-FA5D-4840-A58D-5D8F71713EC3}">
      <dsp:nvSpPr>
        <dsp:cNvPr id="0" name=""/>
        <dsp:cNvSpPr/>
      </dsp:nvSpPr>
      <dsp:spPr>
        <a:xfrm>
          <a:off x="1189737" y="1467417"/>
          <a:ext cx="1296739" cy="6570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Генетичний</a:t>
          </a:r>
        </a:p>
      </dsp:txBody>
      <dsp:txXfrm>
        <a:off x="1189737" y="1467417"/>
        <a:ext cx="1296739" cy="657081"/>
      </dsp:txXfrm>
    </dsp:sp>
    <dsp:sp modelId="{891B713E-094B-47D4-8692-B116A34C8635}">
      <dsp:nvSpPr>
        <dsp:cNvPr id="0" name=""/>
        <dsp:cNvSpPr/>
      </dsp:nvSpPr>
      <dsp:spPr>
        <a:xfrm>
          <a:off x="3312399" y="1467417"/>
          <a:ext cx="1464323" cy="63997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Ситуативний</a:t>
          </a:r>
        </a:p>
      </dsp:txBody>
      <dsp:txXfrm>
        <a:off x="3312399" y="1467417"/>
        <a:ext cx="1464323" cy="63997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D296219-4D6F-4124-91AC-695FA7BC7E4C}">
      <dsp:nvSpPr>
        <dsp:cNvPr id="0" name=""/>
        <dsp:cNvSpPr/>
      </dsp:nvSpPr>
      <dsp:spPr>
        <a:xfrm>
          <a:off x="4237264" y="1696085"/>
          <a:ext cx="91440" cy="1395015"/>
        </a:xfrm>
        <a:custGeom>
          <a:avLst/>
          <a:gdLst/>
          <a:ahLst/>
          <a:cxnLst/>
          <a:rect l="0" t="0" r="0" b="0"/>
          <a:pathLst>
            <a:path>
              <a:moveTo>
                <a:pt x="124070" y="0"/>
              </a:moveTo>
              <a:lnTo>
                <a:pt x="45720" y="13950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E01491-39E6-40F8-A0A8-CCC85FEA02AB}">
      <dsp:nvSpPr>
        <dsp:cNvPr id="0" name=""/>
        <dsp:cNvSpPr/>
      </dsp:nvSpPr>
      <dsp:spPr>
        <a:xfrm>
          <a:off x="2707600" y="866296"/>
          <a:ext cx="2121221" cy="245430"/>
        </a:xfrm>
        <a:custGeom>
          <a:avLst/>
          <a:gdLst/>
          <a:ahLst/>
          <a:cxnLst/>
          <a:rect l="0" t="0" r="0" b="0"/>
          <a:pathLst>
            <a:path>
              <a:moveTo>
                <a:pt x="0" y="0"/>
              </a:moveTo>
              <a:lnTo>
                <a:pt x="0" y="122715"/>
              </a:lnTo>
              <a:lnTo>
                <a:pt x="2121221" y="122715"/>
              </a:lnTo>
              <a:lnTo>
                <a:pt x="2121221" y="2454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B73E56-F559-4B28-8F6F-D3B051826BAF}">
      <dsp:nvSpPr>
        <dsp:cNvPr id="0" name=""/>
        <dsp:cNvSpPr/>
      </dsp:nvSpPr>
      <dsp:spPr>
        <a:xfrm>
          <a:off x="2845053" y="1696085"/>
          <a:ext cx="102134" cy="1426708"/>
        </a:xfrm>
        <a:custGeom>
          <a:avLst/>
          <a:gdLst/>
          <a:ahLst/>
          <a:cxnLst/>
          <a:rect l="0" t="0" r="0" b="0"/>
          <a:pathLst>
            <a:path>
              <a:moveTo>
                <a:pt x="102134" y="0"/>
              </a:moveTo>
              <a:lnTo>
                <a:pt x="0" y="142670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A72F08-B367-4E87-8673-F37299906236}">
      <dsp:nvSpPr>
        <dsp:cNvPr id="0" name=""/>
        <dsp:cNvSpPr/>
      </dsp:nvSpPr>
      <dsp:spPr>
        <a:xfrm>
          <a:off x="2707600" y="866296"/>
          <a:ext cx="707073" cy="245430"/>
        </a:xfrm>
        <a:custGeom>
          <a:avLst/>
          <a:gdLst/>
          <a:ahLst/>
          <a:cxnLst/>
          <a:rect l="0" t="0" r="0" b="0"/>
          <a:pathLst>
            <a:path>
              <a:moveTo>
                <a:pt x="0" y="0"/>
              </a:moveTo>
              <a:lnTo>
                <a:pt x="0" y="122715"/>
              </a:lnTo>
              <a:lnTo>
                <a:pt x="707073" y="122715"/>
              </a:lnTo>
              <a:lnTo>
                <a:pt x="707073" y="2454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A53759-AC93-4B6E-8617-02F8DF1CAEF2}">
      <dsp:nvSpPr>
        <dsp:cNvPr id="0" name=""/>
        <dsp:cNvSpPr/>
      </dsp:nvSpPr>
      <dsp:spPr>
        <a:xfrm>
          <a:off x="1396264" y="1696085"/>
          <a:ext cx="136774" cy="1610635"/>
        </a:xfrm>
        <a:custGeom>
          <a:avLst/>
          <a:gdLst/>
          <a:ahLst/>
          <a:cxnLst/>
          <a:rect l="0" t="0" r="0" b="0"/>
          <a:pathLst>
            <a:path>
              <a:moveTo>
                <a:pt x="136774" y="0"/>
              </a:moveTo>
              <a:lnTo>
                <a:pt x="0" y="16106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4721F8-D7D3-40C7-AD85-735C2833DD33}">
      <dsp:nvSpPr>
        <dsp:cNvPr id="0" name=""/>
        <dsp:cNvSpPr/>
      </dsp:nvSpPr>
      <dsp:spPr>
        <a:xfrm>
          <a:off x="2000526" y="866296"/>
          <a:ext cx="707073" cy="245430"/>
        </a:xfrm>
        <a:custGeom>
          <a:avLst/>
          <a:gdLst/>
          <a:ahLst/>
          <a:cxnLst/>
          <a:rect l="0" t="0" r="0" b="0"/>
          <a:pathLst>
            <a:path>
              <a:moveTo>
                <a:pt x="707073" y="0"/>
              </a:moveTo>
              <a:lnTo>
                <a:pt x="707073" y="122715"/>
              </a:lnTo>
              <a:lnTo>
                <a:pt x="0" y="122715"/>
              </a:lnTo>
              <a:lnTo>
                <a:pt x="0" y="2454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A725D9-CBDD-4A73-9AB9-67DCE590DD1C}">
      <dsp:nvSpPr>
        <dsp:cNvPr id="0" name=""/>
        <dsp:cNvSpPr/>
      </dsp:nvSpPr>
      <dsp:spPr>
        <a:xfrm>
          <a:off x="540658" y="1696085"/>
          <a:ext cx="91440" cy="245430"/>
        </a:xfrm>
        <a:custGeom>
          <a:avLst/>
          <a:gdLst/>
          <a:ahLst/>
          <a:cxnLst/>
          <a:rect l="0" t="0" r="0" b="0"/>
          <a:pathLst>
            <a:path>
              <a:moveTo>
                <a:pt x="45720" y="0"/>
              </a:moveTo>
              <a:lnTo>
                <a:pt x="45720" y="24543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CD0674-70AB-4D84-8292-9BDAC4880EEB}">
      <dsp:nvSpPr>
        <dsp:cNvPr id="0" name=""/>
        <dsp:cNvSpPr/>
      </dsp:nvSpPr>
      <dsp:spPr>
        <a:xfrm>
          <a:off x="586378" y="866296"/>
          <a:ext cx="2121221" cy="245430"/>
        </a:xfrm>
        <a:custGeom>
          <a:avLst/>
          <a:gdLst/>
          <a:ahLst/>
          <a:cxnLst/>
          <a:rect l="0" t="0" r="0" b="0"/>
          <a:pathLst>
            <a:path>
              <a:moveTo>
                <a:pt x="2121221" y="0"/>
              </a:moveTo>
              <a:lnTo>
                <a:pt x="2121221" y="122715"/>
              </a:lnTo>
              <a:lnTo>
                <a:pt x="0" y="122715"/>
              </a:lnTo>
              <a:lnTo>
                <a:pt x="0" y="2454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489AFA-98A9-42D7-A855-A82D23EC9ACD}">
      <dsp:nvSpPr>
        <dsp:cNvPr id="0" name=""/>
        <dsp:cNvSpPr/>
      </dsp:nvSpPr>
      <dsp:spPr>
        <a:xfrm>
          <a:off x="1541489" y="281937"/>
          <a:ext cx="2332221" cy="5843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Значення процесу дослідження рекреаційного потенціалу</a:t>
          </a:r>
        </a:p>
      </dsp:txBody>
      <dsp:txXfrm>
        <a:off x="1541489" y="281937"/>
        <a:ext cx="2332221" cy="584358"/>
      </dsp:txXfrm>
    </dsp:sp>
    <dsp:sp modelId="{C17A332A-7E57-4E54-9D96-EE006066A0A1}">
      <dsp:nvSpPr>
        <dsp:cNvPr id="0" name=""/>
        <dsp:cNvSpPr/>
      </dsp:nvSpPr>
      <dsp:spPr>
        <a:xfrm>
          <a:off x="2020" y="1111727"/>
          <a:ext cx="1168717" cy="5843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для органів влади</a:t>
          </a:r>
        </a:p>
      </dsp:txBody>
      <dsp:txXfrm>
        <a:off x="2020" y="1111727"/>
        <a:ext cx="1168717" cy="584358"/>
      </dsp:txXfrm>
    </dsp:sp>
    <dsp:sp modelId="{7CD35DC6-A920-4492-B5A0-247D4DF53262}">
      <dsp:nvSpPr>
        <dsp:cNvPr id="0" name=""/>
        <dsp:cNvSpPr/>
      </dsp:nvSpPr>
      <dsp:spPr>
        <a:xfrm>
          <a:off x="2020" y="1941516"/>
          <a:ext cx="1168717" cy="304958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-дозволяє визначити пріоритетні напрямки, об’єкти рекреаційної сфери;</a:t>
          </a:r>
        </a:p>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a:t>
          </a:r>
          <a:r>
            <a:rPr lang="uk-UA" sz="1400" kern="1200">
              <a:latin typeface="Times New Roman" panose="02020603050405020304" pitchFamily="18" charset="0"/>
              <a:cs typeface="Times New Roman" panose="02020603050405020304" pitchFamily="18" charset="0"/>
            </a:rPr>
            <a:t>сприяє активізації рекреаційної діяльності населення та покращення його рівня життя</a:t>
          </a:r>
          <a:endParaRPr lang="ru-RU" sz="1400" kern="1200">
            <a:latin typeface="Times New Roman" panose="02020603050405020304" pitchFamily="18" charset="0"/>
            <a:cs typeface="Times New Roman" panose="02020603050405020304" pitchFamily="18" charset="0"/>
          </a:endParaRPr>
        </a:p>
      </dsp:txBody>
      <dsp:txXfrm>
        <a:off x="2020" y="1941516"/>
        <a:ext cx="1168717" cy="3049585"/>
      </dsp:txXfrm>
    </dsp:sp>
    <dsp:sp modelId="{9BC73150-F00F-4A23-9DAD-1C4444786C62}">
      <dsp:nvSpPr>
        <dsp:cNvPr id="0" name=""/>
        <dsp:cNvSpPr/>
      </dsp:nvSpPr>
      <dsp:spPr>
        <a:xfrm>
          <a:off x="1416168" y="1111727"/>
          <a:ext cx="1168717" cy="5843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для інвесторів</a:t>
          </a:r>
        </a:p>
      </dsp:txBody>
      <dsp:txXfrm>
        <a:off x="1416168" y="1111727"/>
        <a:ext cx="1168717" cy="584358"/>
      </dsp:txXfrm>
    </dsp:sp>
    <dsp:sp modelId="{E4DC13B6-4067-4554-B7D4-6A5449EF3618}">
      <dsp:nvSpPr>
        <dsp:cNvPr id="0" name=""/>
        <dsp:cNvSpPr/>
      </dsp:nvSpPr>
      <dsp:spPr>
        <a:xfrm>
          <a:off x="1396264" y="1934404"/>
          <a:ext cx="1168717" cy="27446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-дає змогу визначити основні передумови щодо ведення рекреаційного бізнесу в регіоні та знайти можливих партнерів для спільної діяльностів</a:t>
          </a:r>
        </a:p>
      </dsp:txBody>
      <dsp:txXfrm>
        <a:off x="1396264" y="1934404"/>
        <a:ext cx="1168717" cy="2744632"/>
      </dsp:txXfrm>
    </dsp:sp>
    <dsp:sp modelId="{364B6760-62B0-49C4-BA67-B5B322393933}">
      <dsp:nvSpPr>
        <dsp:cNvPr id="0" name=""/>
        <dsp:cNvSpPr/>
      </dsp:nvSpPr>
      <dsp:spPr>
        <a:xfrm>
          <a:off x="2830315" y="1111727"/>
          <a:ext cx="1168717" cy="5843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для фондів, об'єднань</a:t>
          </a:r>
        </a:p>
      </dsp:txBody>
      <dsp:txXfrm>
        <a:off x="2830315" y="1111727"/>
        <a:ext cx="1168717" cy="584358"/>
      </dsp:txXfrm>
    </dsp:sp>
    <dsp:sp modelId="{70745730-5145-40D3-A2EA-848AE386F8C2}">
      <dsp:nvSpPr>
        <dsp:cNvPr id="0" name=""/>
        <dsp:cNvSpPr/>
      </dsp:nvSpPr>
      <dsp:spPr>
        <a:xfrm>
          <a:off x="2845053" y="1925662"/>
          <a:ext cx="1168717" cy="23942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t>-дослідження стають базою для обґрунтування можливості надання фінансової допомоги</a:t>
          </a:r>
          <a:endParaRPr lang="ru-RU" sz="1400" kern="1200">
            <a:latin typeface="Times New Roman" panose="02020603050405020304" pitchFamily="18" charset="0"/>
            <a:cs typeface="Times New Roman" panose="02020603050405020304" pitchFamily="18" charset="0"/>
          </a:endParaRPr>
        </a:p>
      </dsp:txBody>
      <dsp:txXfrm>
        <a:off x="2845053" y="1925662"/>
        <a:ext cx="1168717" cy="2394262"/>
      </dsp:txXfrm>
    </dsp:sp>
    <dsp:sp modelId="{EA249FDF-2D24-48EA-A62C-E5AC82A3A392}">
      <dsp:nvSpPr>
        <dsp:cNvPr id="0" name=""/>
        <dsp:cNvSpPr/>
      </dsp:nvSpPr>
      <dsp:spPr>
        <a:xfrm>
          <a:off x="4244463" y="1111727"/>
          <a:ext cx="1168717" cy="5843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для туристів та рекреантів</a:t>
          </a:r>
        </a:p>
      </dsp:txBody>
      <dsp:txXfrm>
        <a:off x="4244463" y="1111727"/>
        <a:ext cx="1168717" cy="584358"/>
      </dsp:txXfrm>
    </dsp:sp>
    <dsp:sp modelId="{554F6EA6-D846-4C3C-88F6-96512FB9F8BD}">
      <dsp:nvSpPr>
        <dsp:cNvPr id="0" name=""/>
        <dsp:cNvSpPr/>
      </dsp:nvSpPr>
      <dsp:spPr>
        <a:xfrm>
          <a:off x="4282984" y="1909808"/>
          <a:ext cx="1168717" cy="236258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t>-розширює асортимент туристичних та рекреаційних продуктів, які можуть бути використанні в процесі рекреації</a:t>
          </a:r>
          <a:endParaRPr lang="ru-RU" sz="1400" kern="1200">
            <a:latin typeface="Times New Roman" panose="02020603050405020304" pitchFamily="18" charset="0"/>
            <a:cs typeface="Times New Roman" panose="02020603050405020304" pitchFamily="18" charset="0"/>
          </a:endParaRPr>
        </a:p>
      </dsp:txBody>
      <dsp:txXfrm>
        <a:off x="4282984" y="1909808"/>
        <a:ext cx="1168717" cy="236258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93</Pages>
  <Words>21762</Words>
  <Characters>124047</Characters>
  <Application>Microsoft Office Word</Application>
  <DocSecurity>0</DocSecurity>
  <Lines>1033</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Аня</dc:creator>
  <cp:keywords/>
  <dc:description/>
  <cp:lastModifiedBy>Пользователь Windows</cp:lastModifiedBy>
  <cp:revision>6</cp:revision>
  <dcterms:created xsi:type="dcterms:W3CDTF">2020-06-05T09:57:00Z</dcterms:created>
  <dcterms:modified xsi:type="dcterms:W3CDTF">2020-10-19T22:43:00Z</dcterms:modified>
</cp:coreProperties>
</file>