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E2C" w:rsidRPr="00734E2C" w:rsidRDefault="00734E2C" w:rsidP="00734E2C">
      <w:pPr>
        <w:pStyle w:val="p3"/>
        <w:shd w:val="clear" w:color="auto" w:fill="FFFFFF"/>
        <w:spacing w:before="19" w:beforeAutospacing="0" w:after="19" w:afterAutospacing="0"/>
        <w:ind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Питання до заліку</w:t>
      </w:r>
    </w:p>
    <w:p w:rsidR="00734E2C" w:rsidRDefault="00734E2C" w:rsidP="00734E2C">
      <w:pPr>
        <w:pStyle w:val="p3"/>
        <w:shd w:val="clear" w:color="auto" w:fill="FFFFFF"/>
        <w:spacing w:before="19" w:beforeAutospacing="0" w:after="19" w:afterAutospacing="0"/>
        <w:ind w:firstLine="709"/>
        <w:jc w:val="both"/>
        <w:rPr>
          <w:sz w:val="28"/>
          <w:szCs w:val="28"/>
          <w:lang w:val="uk-UA"/>
        </w:rPr>
      </w:pPr>
    </w:p>
    <w:p w:rsidR="00734E2C" w:rsidRDefault="00734E2C" w:rsidP="00734E2C">
      <w:pPr>
        <w:pStyle w:val="p3"/>
        <w:numPr>
          <w:ilvl w:val="0"/>
          <w:numId w:val="1"/>
        </w:numPr>
        <w:shd w:val="clear" w:color="auto" w:fill="FFFFFF"/>
        <w:spacing w:before="19" w:beforeAutospacing="0" w:after="19" w:afterAutospacing="0"/>
        <w:jc w:val="both"/>
        <w:rPr>
          <w:sz w:val="28"/>
          <w:szCs w:val="28"/>
          <w:lang w:val="uk-UA"/>
        </w:rPr>
      </w:pPr>
      <w:r w:rsidRPr="006E0EF7">
        <w:rPr>
          <w:sz w:val="28"/>
          <w:szCs w:val="28"/>
          <w:lang w:val="uk-UA"/>
        </w:rPr>
        <w:t>Основні поняття теорії ігор.</w:t>
      </w:r>
    </w:p>
    <w:p w:rsidR="00734E2C" w:rsidRDefault="00734E2C" w:rsidP="00734E2C">
      <w:pPr>
        <w:pStyle w:val="p3"/>
        <w:numPr>
          <w:ilvl w:val="0"/>
          <w:numId w:val="1"/>
        </w:numPr>
        <w:shd w:val="clear" w:color="auto" w:fill="FFFFFF"/>
        <w:spacing w:before="19" w:beforeAutospacing="0" w:after="19" w:afterAutospacing="0"/>
        <w:jc w:val="both"/>
        <w:rPr>
          <w:sz w:val="28"/>
          <w:szCs w:val="28"/>
          <w:lang w:val="uk-UA"/>
        </w:rPr>
      </w:pPr>
      <w:r w:rsidRPr="006E0EF7">
        <w:rPr>
          <w:sz w:val="28"/>
          <w:szCs w:val="28"/>
          <w:lang w:val="uk-UA"/>
        </w:rPr>
        <w:t xml:space="preserve">Визначення гри. </w:t>
      </w:r>
    </w:p>
    <w:p w:rsidR="00734E2C" w:rsidRDefault="00734E2C" w:rsidP="00734E2C">
      <w:pPr>
        <w:pStyle w:val="p3"/>
        <w:numPr>
          <w:ilvl w:val="0"/>
          <w:numId w:val="1"/>
        </w:numPr>
        <w:shd w:val="clear" w:color="auto" w:fill="FFFFFF"/>
        <w:spacing w:before="19" w:beforeAutospacing="0" w:after="19" w:afterAutospacing="0"/>
        <w:jc w:val="both"/>
        <w:rPr>
          <w:sz w:val="28"/>
          <w:szCs w:val="28"/>
          <w:lang w:val="uk-UA"/>
        </w:rPr>
      </w:pPr>
      <w:r w:rsidRPr="006E0EF7">
        <w:rPr>
          <w:sz w:val="28"/>
          <w:szCs w:val="28"/>
          <w:lang w:val="uk-UA"/>
        </w:rPr>
        <w:t>Класифікація ігор.</w:t>
      </w:r>
    </w:p>
    <w:p w:rsidR="00734E2C" w:rsidRDefault="00734E2C" w:rsidP="00734E2C">
      <w:pPr>
        <w:pStyle w:val="p3"/>
        <w:numPr>
          <w:ilvl w:val="0"/>
          <w:numId w:val="1"/>
        </w:numPr>
        <w:shd w:val="clear" w:color="auto" w:fill="FFFFFF"/>
        <w:spacing w:before="19" w:beforeAutospacing="0" w:after="19" w:afterAutospacing="0"/>
        <w:jc w:val="both"/>
        <w:rPr>
          <w:sz w:val="28"/>
          <w:szCs w:val="28"/>
          <w:lang w:val="uk-UA"/>
        </w:rPr>
      </w:pPr>
      <w:r w:rsidRPr="006E0EF7">
        <w:rPr>
          <w:sz w:val="28"/>
          <w:szCs w:val="28"/>
          <w:lang w:val="uk-UA"/>
        </w:rPr>
        <w:t>Формальне представлення ігор.</w:t>
      </w:r>
    </w:p>
    <w:p w:rsidR="00734E2C" w:rsidRDefault="00734E2C" w:rsidP="00734E2C">
      <w:pPr>
        <w:pStyle w:val="p3"/>
        <w:numPr>
          <w:ilvl w:val="0"/>
          <w:numId w:val="1"/>
        </w:numPr>
        <w:shd w:val="clear" w:color="auto" w:fill="FFFFFF"/>
        <w:spacing w:before="19" w:beforeAutospacing="0" w:after="19" w:afterAutospacing="0"/>
        <w:jc w:val="both"/>
        <w:rPr>
          <w:sz w:val="28"/>
          <w:szCs w:val="28"/>
          <w:lang w:val="uk-UA"/>
        </w:rPr>
      </w:pPr>
      <w:r w:rsidRPr="006E0EF7">
        <w:rPr>
          <w:sz w:val="28"/>
          <w:szCs w:val="28"/>
          <w:lang w:val="uk-UA"/>
        </w:rPr>
        <w:t xml:space="preserve">Принципи розв’язування матричних антагоністичних ігор. </w:t>
      </w:r>
    </w:p>
    <w:p w:rsidR="00734E2C" w:rsidRPr="006E0EF7" w:rsidRDefault="00734E2C" w:rsidP="00734E2C">
      <w:pPr>
        <w:pStyle w:val="p3"/>
        <w:numPr>
          <w:ilvl w:val="0"/>
          <w:numId w:val="1"/>
        </w:numPr>
        <w:shd w:val="clear" w:color="auto" w:fill="FFFFFF"/>
        <w:spacing w:before="19" w:beforeAutospacing="0" w:after="19" w:afterAutospacing="0"/>
        <w:jc w:val="both"/>
        <w:rPr>
          <w:sz w:val="28"/>
          <w:szCs w:val="28"/>
          <w:lang w:val="uk-UA"/>
        </w:rPr>
      </w:pPr>
      <w:r w:rsidRPr="006E0EF7">
        <w:rPr>
          <w:sz w:val="28"/>
          <w:szCs w:val="28"/>
          <w:lang w:val="uk-UA"/>
        </w:rPr>
        <w:t>Розв’язування матричних антагоністичних ігор.</w:t>
      </w:r>
    </w:p>
    <w:p w:rsidR="00734E2C" w:rsidRDefault="00734E2C" w:rsidP="00734E2C">
      <w:pPr>
        <w:pStyle w:val="p3"/>
        <w:numPr>
          <w:ilvl w:val="0"/>
          <w:numId w:val="1"/>
        </w:numPr>
        <w:shd w:val="clear" w:color="auto" w:fill="FFFFFF"/>
        <w:spacing w:before="19" w:beforeAutospacing="0" w:after="19" w:afterAutospacing="0"/>
        <w:jc w:val="both"/>
        <w:rPr>
          <w:sz w:val="28"/>
          <w:szCs w:val="28"/>
          <w:lang w:val="uk-UA"/>
        </w:rPr>
      </w:pPr>
      <w:proofErr w:type="spellStart"/>
      <w:r w:rsidRPr="006E0EF7">
        <w:rPr>
          <w:sz w:val="28"/>
          <w:szCs w:val="28"/>
          <w:lang w:val="uk-UA"/>
        </w:rPr>
        <w:t>Максимінна</w:t>
      </w:r>
      <w:proofErr w:type="spellEnd"/>
      <w:r w:rsidRPr="006E0EF7">
        <w:rPr>
          <w:sz w:val="28"/>
          <w:szCs w:val="28"/>
          <w:lang w:val="uk-UA"/>
        </w:rPr>
        <w:t xml:space="preserve"> рівновага. </w:t>
      </w:r>
    </w:p>
    <w:p w:rsidR="00734E2C" w:rsidRDefault="00734E2C" w:rsidP="00734E2C">
      <w:pPr>
        <w:pStyle w:val="p3"/>
        <w:numPr>
          <w:ilvl w:val="0"/>
          <w:numId w:val="1"/>
        </w:numPr>
        <w:shd w:val="clear" w:color="auto" w:fill="FFFFFF"/>
        <w:spacing w:before="19" w:beforeAutospacing="0" w:after="19" w:afterAutospacing="0"/>
        <w:jc w:val="both"/>
        <w:rPr>
          <w:sz w:val="28"/>
          <w:szCs w:val="28"/>
          <w:lang w:val="uk-UA"/>
        </w:rPr>
      </w:pPr>
      <w:r w:rsidRPr="006E0EF7">
        <w:rPr>
          <w:sz w:val="28"/>
          <w:szCs w:val="28"/>
          <w:lang w:val="uk-UA"/>
        </w:rPr>
        <w:t xml:space="preserve">Рівновага в домінантних стратегіях. </w:t>
      </w:r>
    </w:p>
    <w:p w:rsidR="00734E2C" w:rsidRDefault="00734E2C" w:rsidP="00734E2C">
      <w:pPr>
        <w:pStyle w:val="p3"/>
        <w:numPr>
          <w:ilvl w:val="0"/>
          <w:numId w:val="1"/>
        </w:numPr>
        <w:shd w:val="clear" w:color="auto" w:fill="FFFFFF"/>
        <w:spacing w:before="19" w:beforeAutospacing="0" w:after="19" w:afterAutospacing="0"/>
        <w:jc w:val="both"/>
        <w:rPr>
          <w:sz w:val="28"/>
          <w:szCs w:val="28"/>
          <w:lang w:val="uk-UA"/>
        </w:rPr>
      </w:pPr>
      <w:r w:rsidRPr="006E0EF7">
        <w:rPr>
          <w:sz w:val="28"/>
          <w:szCs w:val="28"/>
          <w:lang w:val="uk-UA"/>
        </w:rPr>
        <w:t xml:space="preserve">Метод знаходження рівноваги </w:t>
      </w:r>
      <w:proofErr w:type="spellStart"/>
      <w:r w:rsidRPr="006E0EF7">
        <w:rPr>
          <w:sz w:val="28"/>
          <w:szCs w:val="28"/>
          <w:lang w:val="uk-UA"/>
        </w:rPr>
        <w:t>Неша</w:t>
      </w:r>
      <w:proofErr w:type="spellEnd"/>
      <w:r w:rsidRPr="006E0EF7">
        <w:rPr>
          <w:sz w:val="28"/>
          <w:szCs w:val="28"/>
          <w:lang w:val="uk-UA"/>
        </w:rPr>
        <w:t xml:space="preserve">. </w:t>
      </w:r>
    </w:p>
    <w:p w:rsidR="00734E2C" w:rsidRDefault="00734E2C" w:rsidP="00734E2C">
      <w:pPr>
        <w:pStyle w:val="p3"/>
        <w:numPr>
          <w:ilvl w:val="0"/>
          <w:numId w:val="1"/>
        </w:numPr>
        <w:shd w:val="clear" w:color="auto" w:fill="FFFFFF"/>
        <w:spacing w:before="19" w:beforeAutospacing="0" w:after="19" w:afterAutospacing="0"/>
        <w:jc w:val="both"/>
        <w:rPr>
          <w:sz w:val="28"/>
          <w:szCs w:val="28"/>
          <w:lang w:val="uk-UA"/>
        </w:rPr>
      </w:pPr>
      <w:r w:rsidRPr="006E0EF7">
        <w:rPr>
          <w:sz w:val="28"/>
          <w:szCs w:val="28"/>
          <w:lang w:val="uk-UA"/>
        </w:rPr>
        <w:t xml:space="preserve">Метод знаходження </w:t>
      </w:r>
      <w:proofErr w:type="spellStart"/>
      <w:r w:rsidRPr="006E0EF7">
        <w:rPr>
          <w:sz w:val="28"/>
          <w:szCs w:val="28"/>
          <w:lang w:val="uk-UA"/>
        </w:rPr>
        <w:t>оптимумум</w:t>
      </w:r>
      <w:proofErr w:type="spellEnd"/>
      <w:r w:rsidRPr="006E0EF7">
        <w:rPr>
          <w:sz w:val="28"/>
          <w:szCs w:val="28"/>
          <w:lang w:val="uk-UA"/>
        </w:rPr>
        <w:t xml:space="preserve"> </w:t>
      </w:r>
      <w:proofErr w:type="spellStart"/>
      <w:r w:rsidRPr="006E0EF7">
        <w:rPr>
          <w:sz w:val="28"/>
          <w:szCs w:val="28"/>
          <w:lang w:val="uk-UA"/>
        </w:rPr>
        <w:t>Парето</w:t>
      </w:r>
      <w:proofErr w:type="spellEnd"/>
      <w:r w:rsidRPr="006E0EF7">
        <w:rPr>
          <w:sz w:val="28"/>
          <w:szCs w:val="28"/>
          <w:lang w:val="uk-UA"/>
        </w:rPr>
        <w:t xml:space="preserve">. </w:t>
      </w:r>
    </w:p>
    <w:p w:rsidR="00734E2C" w:rsidRDefault="00734E2C" w:rsidP="00734E2C">
      <w:pPr>
        <w:pStyle w:val="p3"/>
        <w:numPr>
          <w:ilvl w:val="0"/>
          <w:numId w:val="1"/>
        </w:numPr>
        <w:shd w:val="clear" w:color="auto" w:fill="FFFFFF"/>
        <w:spacing w:before="19" w:beforeAutospacing="0" w:after="19" w:afterAutospacing="0"/>
        <w:jc w:val="both"/>
        <w:rPr>
          <w:sz w:val="28"/>
          <w:szCs w:val="28"/>
          <w:lang w:val="uk-UA"/>
        </w:rPr>
      </w:pPr>
      <w:r w:rsidRPr="006E0EF7">
        <w:rPr>
          <w:sz w:val="28"/>
          <w:szCs w:val="28"/>
          <w:lang w:val="uk-UA"/>
        </w:rPr>
        <w:t xml:space="preserve">Метод знаходження рівноваги </w:t>
      </w:r>
      <w:proofErr w:type="spellStart"/>
      <w:r w:rsidR="00B31A78">
        <w:rPr>
          <w:sz w:val="28"/>
          <w:szCs w:val="28"/>
          <w:lang w:val="uk-UA"/>
        </w:rPr>
        <w:t>Ш</w:t>
      </w:r>
      <w:r w:rsidRPr="006E0EF7">
        <w:rPr>
          <w:sz w:val="28"/>
          <w:szCs w:val="28"/>
          <w:lang w:val="uk-UA"/>
        </w:rPr>
        <w:t>такел</w:t>
      </w:r>
      <w:r w:rsidR="00B31A78">
        <w:rPr>
          <w:sz w:val="28"/>
          <w:szCs w:val="28"/>
          <w:lang w:val="uk-UA"/>
        </w:rPr>
        <w:t>ь</w:t>
      </w:r>
      <w:bookmarkStart w:id="0" w:name="_GoBack"/>
      <w:bookmarkEnd w:id="0"/>
      <w:r w:rsidRPr="006E0EF7">
        <w:rPr>
          <w:sz w:val="28"/>
          <w:szCs w:val="28"/>
          <w:lang w:val="uk-UA"/>
        </w:rPr>
        <w:t>берга</w:t>
      </w:r>
      <w:proofErr w:type="spellEnd"/>
      <w:r w:rsidRPr="006E0EF7">
        <w:rPr>
          <w:sz w:val="28"/>
          <w:szCs w:val="28"/>
          <w:lang w:val="uk-UA"/>
        </w:rPr>
        <w:t xml:space="preserve">. </w:t>
      </w:r>
    </w:p>
    <w:p w:rsidR="00734E2C" w:rsidRPr="006E0EF7" w:rsidRDefault="00734E2C" w:rsidP="00734E2C">
      <w:pPr>
        <w:pStyle w:val="p3"/>
        <w:numPr>
          <w:ilvl w:val="0"/>
          <w:numId w:val="1"/>
        </w:numPr>
        <w:shd w:val="clear" w:color="auto" w:fill="FFFFFF"/>
        <w:spacing w:before="19" w:beforeAutospacing="0" w:after="19" w:afterAutospacing="0"/>
        <w:jc w:val="both"/>
        <w:rPr>
          <w:sz w:val="28"/>
          <w:szCs w:val="28"/>
          <w:lang w:val="uk-UA"/>
        </w:rPr>
      </w:pPr>
      <w:r w:rsidRPr="006E0EF7">
        <w:rPr>
          <w:sz w:val="28"/>
          <w:szCs w:val="28"/>
          <w:lang w:val="uk-UA"/>
        </w:rPr>
        <w:t>Метод знаходження змішаних стратегій.</w:t>
      </w:r>
    </w:p>
    <w:p w:rsidR="00734E2C" w:rsidRDefault="00734E2C" w:rsidP="00734E2C">
      <w:pPr>
        <w:pStyle w:val="p3"/>
        <w:numPr>
          <w:ilvl w:val="0"/>
          <w:numId w:val="1"/>
        </w:numPr>
        <w:shd w:val="clear" w:color="auto" w:fill="FFFFFF"/>
        <w:spacing w:before="19" w:beforeAutospacing="0" w:after="19" w:afterAutospacing="0"/>
        <w:jc w:val="both"/>
        <w:rPr>
          <w:sz w:val="28"/>
          <w:szCs w:val="28"/>
          <w:lang w:val="uk-UA"/>
        </w:rPr>
      </w:pPr>
      <w:r w:rsidRPr="006E0EF7">
        <w:rPr>
          <w:sz w:val="28"/>
          <w:szCs w:val="28"/>
          <w:lang w:val="uk-UA"/>
        </w:rPr>
        <w:t xml:space="preserve">Динамічна гра. </w:t>
      </w:r>
    </w:p>
    <w:p w:rsidR="00734E2C" w:rsidRDefault="00734E2C" w:rsidP="00734E2C">
      <w:pPr>
        <w:pStyle w:val="p3"/>
        <w:numPr>
          <w:ilvl w:val="0"/>
          <w:numId w:val="1"/>
        </w:numPr>
        <w:shd w:val="clear" w:color="auto" w:fill="FFFFFF"/>
        <w:spacing w:before="19" w:beforeAutospacing="0" w:after="19" w:afterAutospacing="0"/>
        <w:jc w:val="both"/>
        <w:rPr>
          <w:sz w:val="28"/>
          <w:szCs w:val="28"/>
          <w:lang w:val="uk-UA"/>
        </w:rPr>
      </w:pPr>
      <w:r w:rsidRPr="006E0EF7">
        <w:rPr>
          <w:sz w:val="28"/>
          <w:szCs w:val="28"/>
          <w:lang w:val="uk-UA"/>
        </w:rPr>
        <w:t xml:space="preserve">Досконала та недосконала інформація. </w:t>
      </w:r>
    </w:p>
    <w:p w:rsidR="00734E2C" w:rsidRDefault="00734E2C" w:rsidP="00734E2C">
      <w:pPr>
        <w:pStyle w:val="p3"/>
        <w:numPr>
          <w:ilvl w:val="0"/>
          <w:numId w:val="1"/>
        </w:numPr>
        <w:shd w:val="clear" w:color="auto" w:fill="FFFFFF"/>
        <w:spacing w:before="19" w:beforeAutospacing="0" w:after="19" w:afterAutospacing="0"/>
        <w:jc w:val="both"/>
        <w:rPr>
          <w:sz w:val="28"/>
          <w:szCs w:val="28"/>
          <w:lang w:val="uk-UA"/>
        </w:rPr>
      </w:pPr>
      <w:r w:rsidRPr="006E0EF7">
        <w:rPr>
          <w:sz w:val="28"/>
          <w:szCs w:val="28"/>
          <w:lang w:val="uk-UA"/>
        </w:rPr>
        <w:t xml:space="preserve">Неповна інформація. </w:t>
      </w:r>
    </w:p>
    <w:p w:rsidR="00734E2C" w:rsidRDefault="00734E2C" w:rsidP="00734E2C">
      <w:pPr>
        <w:pStyle w:val="p3"/>
        <w:numPr>
          <w:ilvl w:val="0"/>
          <w:numId w:val="1"/>
        </w:numPr>
        <w:shd w:val="clear" w:color="auto" w:fill="FFFFFF"/>
        <w:spacing w:before="19" w:beforeAutospacing="0" w:after="19" w:afterAutospacing="0"/>
        <w:jc w:val="both"/>
        <w:rPr>
          <w:sz w:val="28"/>
          <w:szCs w:val="28"/>
          <w:lang w:val="uk-UA"/>
        </w:rPr>
      </w:pPr>
      <w:r w:rsidRPr="006E0EF7">
        <w:rPr>
          <w:sz w:val="28"/>
          <w:szCs w:val="28"/>
          <w:lang w:val="uk-UA"/>
        </w:rPr>
        <w:t xml:space="preserve">Визначення гри в динамічній формі та приклади. </w:t>
      </w:r>
    </w:p>
    <w:p w:rsidR="00734E2C" w:rsidRDefault="00734E2C" w:rsidP="00734E2C">
      <w:pPr>
        <w:pStyle w:val="p3"/>
        <w:numPr>
          <w:ilvl w:val="0"/>
          <w:numId w:val="1"/>
        </w:numPr>
        <w:shd w:val="clear" w:color="auto" w:fill="FFFFFF"/>
        <w:spacing w:before="19" w:beforeAutospacing="0" w:after="19" w:afterAutospacing="0"/>
        <w:jc w:val="both"/>
        <w:rPr>
          <w:sz w:val="28"/>
          <w:szCs w:val="28"/>
          <w:lang w:val="uk-UA"/>
        </w:rPr>
      </w:pPr>
      <w:r w:rsidRPr="006E0EF7">
        <w:rPr>
          <w:sz w:val="28"/>
          <w:szCs w:val="28"/>
          <w:lang w:val="uk-UA"/>
        </w:rPr>
        <w:t xml:space="preserve">Рішення гри в динамічній формі. </w:t>
      </w:r>
    </w:p>
    <w:p w:rsidR="00734E2C" w:rsidRDefault="00734E2C" w:rsidP="00734E2C">
      <w:pPr>
        <w:pStyle w:val="p3"/>
        <w:numPr>
          <w:ilvl w:val="0"/>
          <w:numId w:val="1"/>
        </w:numPr>
        <w:shd w:val="clear" w:color="auto" w:fill="FFFFFF"/>
        <w:spacing w:before="19" w:beforeAutospacing="0" w:after="19" w:afterAutospacing="0"/>
        <w:jc w:val="both"/>
        <w:rPr>
          <w:sz w:val="28"/>
          <w:szCs w:val="28"/>
          <w:lang w:val="uk-UA"/>
        </w:rPr>
      </w:pPr>
      <w:r w:rsidRPr="006E0EF7">
        <w:rPr>
          <w:sz w:val="28"/>
          <w:szCs w:val="28"/>
          <w:lang w:val="uk-UA"/>
        </w:rPr>
        <w:t>Теорема Куна.</w:t>
      </w:r>
      <w:r w:rsidRPr="00F809FE">
        <w:rPr>
          <w:sz w:val="28"/>
          <w:szCs w:val="28"/>
          <w:lang w:val="uk-UA"/>
        </w:rPr>
        <w:t xml:space="preserve"> </w:t>
      </w:r>
    </w:p>
    <w:p w:rsidR="00734E2C" w:rsidRPr="006E0EF7" w:rsidRDefault="00734E2C" w:rsidP="00734E2C">
      <w:pPr>
        <w:pStyle w:val="p3"/>
        <w:numPr>
          <w:ilvl w:val="0"/>
          <w:numId w:val="1"/>
        </w:numPr>
        <w:shd w:val="clear" w:color="auto" w:fill="FFFFFF"/>
        <w:spacing w:before="19" w:beforeAutospacing="0" w:after="19" w:afterAutospacing="0"/>
        <w:jc w:val="both"/>
        <w:rPr>
          <w:sz w:val="28"/>
          <w:szCs w:val="28"/>
          <w:lang w:val="uk-UA"/>
        </w:rPr>
      </w:pPr>
      <w:r w:rsidRPr="006E0EF7">
        <w:rPr>
          <w:sz w:val="28"/>
          <w:szCs w:val="28"/>
          <w:lang w:val="uk-UA"/>
        </w:rPr>
        <w:t>Теорія ігор і моделювання взаємодій.</w:t>
      </w:r>
    </w:p>
    <w:p w:rsidR="00734E2C" w:rsidRDefault="00734E2C" w:rsidP="00734E2C">
      <w:pPr>
        <w:pStyle w:val="p3"/>
        <w:numPr>
          <w:ilvl w:val="0"/>
          <w:numId w:val="1"/>
        </w:numPr>
        <w:shd w:val="clear" w:color="auto" w:fill="FFFFFF"/>
        <w:spacing w:before="19" w:beforeAutospacing="0" w:after="19" w:afterAutospacing="0"/>
        <w:jc w:val="both"/>
        <w:rPr>
          <w:sz w:val="28"/>
          <w:szCs w:val="28"/>
          <w:lang w:val="uk-UA"/>
        </w:rPr>
      </w:pPr>
      <w:r w:rsidRPr="006E0EF7">
        <w:rPr>
          <w:sz w:val="28"/>
          <w:szCs w:val="28"/>
          <w:lang w:val="uk-UA"/>
        </w:rPr>
        <w:t xml:space="preserve">Олігополія, рівновага на </w:t>
      </w:r>
      <w:proofErr w:type="spellStart"/>
      <w:r w:rsidRPr="006E0EF7">
        <w:rPr>
          <w:sz w:val="28"/>
          <w:szCs w:val="28"/>
          <w:lang w:val="uk-UA"/>
        </w:rPr>
        <w:t>олігополістичному</w:t>
      </w:r>
      <w:proofErr w:type="spellEnd"/>
      <w:r w:rsidRPr="006E0EF7">
        <w:rPr>
          <w:sz w:val="28"/>
          <w:szCs w:val="28"/>
          <w:lang w:val="uk-UA"/>
        </w:rPr>
        <w:t xml:space="preserve"> ринку. </w:t>
      </w:r>
    </w:p>
    <w:p w:rsidR="00734E2C" w:rsidRDefault="00734E2C" w:rsidP="00734E2C">
      <w:pPr>
        <w:pStyle w:val="p3"/>
        <w:numPr>
          <w:ilvl w:val="0"/>
          <w:numId w:val="1"/>
        </w:numPr>
        <w:shd w:val="clear" w:color="auto" w:fill="FFFFFF"/>
        <w:spacing w:before="19" w:beforeAutospacing="0" w:after="19" w:afterAutospacing="0"/>
        <w:jc w:val="both"/>
        <w:rPr>
          <w:sz w:val="28"/>
          <w:szCs w:val="28"/>
          <w:lang w:val="uk-UA"/>
        </w:rPr>
      </w:pPr>
      <w:proofErr w:type="spellStart"/>
      <w:r w:rsidRPr="006E0EF7">
        <w:rPr>
          <w:sz w:val="28"/>
          <w:szCs w:val="28"/>
          <w:lang w:val="uk-UA"/>
        </w:rPr>
        <w:t>Дуополія</w:t>
      </w:r>
      <w:proofErr w:type="spellEnd"/>
      <w:r w:rsidRPr="006E0EF7">
        <w:rPr>
          <w:sz w:val="28"/>
          <w:szCs w:val="28"/>
          <w:lang w:val="uk-UA"/>
        </w:rPr>
        <w:t xml:space="preserve"> Курно. </w:t>
      </w:r>
    </w:p>
    <w:p w:rsidR="00734E2C" w:rsidRDefault="00734E2C" w:rsidP="00734E2C">
      <w:pPr>
        <w:pStyle w:val="p3"/>
        <w:numPr>
          <w:ilvl w:val="0"/>
          <w:numId w:val="1"/>
        </w:numPr>
        <w:shd w:val="clear" w:color="auto" w:fill="FFFFFF"/>
        <w:spacing w:before="19" w:beforeAutospacing="0" w:after="19" w:afterAutospacing="0"/>
        <w:jc w:val="both"/>
        <w:rPr>
          <w:sz w:val="28"/>
          <w:szCs w:val="28"/>
          <w:lang w:val="uk-UA"/>
        </w:rPr>
      </w:pPr>
      <w:r w:rsidRPr="006E0EF7">
        <w:rPr>
          <w:sz w:val="28"/>
          <w:szCs w:val="28"/>
          <w:lang w:val="uk-UA"/>
        </w:rPr>
        <w:t xml:space="preserve">Перевага ініціатора – модель </w:t>
      </w:r>
      <w:proofErr w:type="spellStart"/>
      <w:r w:rsidRPr="006E0EF7">
        <w:rPr>
          <w:sz w:val="28"/>
          <w:szCs w:val="28"/>
          <w:lang w:val="uk-UA"/>
        </w:rPr>
        <w:t>Стакелберга</w:t>
      </w:r>
      <w:proofErr w:type="spellEnd"/>
      <w:r w:rsidRPr="006E0EF7">
        <w:rPr>
          <w:sz w:val="28"/>
          <w:szCs w:val="28"/>
          <w:lang w:val="uk-UA"/>
        </w:rPr>
        <w:t xml:space="preserve">. </w:t>
      </w:r>
    </w:p>
    <w:p w:rsidR="00734E2C" w:rsidRDefault="00734E2C" w:rsidP="00734E2C">
      <w:pPr>
        <w:pStyle w:val="p3"/>
        <w:numPr>
          <w:ilvl w:val="0"/>
          <w:numId w:val="1"/>
        </w:numPr>
        <w:shd w:val="clear" w:color="auto" w:fill="FFFFFF"/>
        <w:spacing w:before="19" w:beforeAutospacing="0" w:after="19" w:afterAutospacing="0"/>
        <w:jc w:val="both"/>
        <w:rPr>
          <w:sz w:val="28"/>
          <w:szCs w:val="28"/>
          <w:lang w:val="uk-UA"/>
        </w:rPr>
      </w:pPr>
      <w:r w:rsidRPr="006E0EF7">
        <w:rPr>
          <w:sz w:val="28"/>
          <w:szCs w:val="28"/>
          <w:lang w:val="uk-UA"/>
        </w:rPr>
        <w:t xml:space="preserve">Цінова конкуренція – модель Бертрана. </w:t>
      </w:r>
    </w:p>
    <w:p w:rsidR="00734E2C" w:rsidRPr="006E0EF7" w:rsidRDefault="00734E2C" w:rsidP="00734E2C">
      <w:pPr>
        <w:pStyle w:val="p3"/>
        <w:numPr>
          <w:ilvl w:val="0"/>
          <w:numId w:val="1"/>
        </w:numPr>
        <w:shd w:val="clear" w:color="auto" w:fill="FFFFFF"/>
        <w:spacing w:before="19" w:beforeAutospacing="0" w:after="19" w:afterAutospacing="0"/>
        <w:jc w:val="both"/>
        <w:rPr>
          <w:b/>
          <w:sz w:val="28"/>
          <w:szCs w:val="28"/>
          <w:lang w:val="uk-UA"/>
        </w:rPr>
      </w:pPr>
      <w:proofErr w:type="spellStart"/>
      <w:r w:rsidRPr="006E0EF7">
        <w:rPr>
          <w:sz w:val="28"/>
          <w:szCs w:val="28"/>
          <w:lang w:val="uk-UA"/>
        </w:rPr>
        <w:t>Теоргія</w:t>
      </w:r>
      <w:proofErr w:type="spellEnd"/>
      <w:r w:rsidRPr="006E0EF7">
        <w:rPr>
          <w:sz w:val="28"/>
          <w:szCs w:val="28"/>
          <w:lang w:val="uk-UA"/>
        </w:rPr>
        <w:t xml:space="preserve"> ігор і моделювання взаємодій.</w:t>
      </w:r>
    </w:p>
    <w:p w:rsidR="00734E2C" w:rsidRDefault="00734E2C" w:rsidP="00734E2C">
      <w:pPr>
        <w:pStyle w:val="p3"/>
        <w:numPr>
          <w:ilvl w:val="0"/>
          <w:numId w:val="1"/>
        </w:numPr>
        <w:shd w:val="clear" w:color="auto" w:fill="FFFFFF"/>
        <w:spacing w:before="19" w:beforeAutospacing="0" w:after="19" w:afterAutospacing="0"/>
        <w:jc w:val="both"/>
        <w:rPr>
          <w:sz w:val="28"/>
          <w:szCs w:val="28"/>
          <w:lang w:val="uk-UA"/>
        </w:rPr>
      </w:pPr>
      <w:r w:rsidRPr="006E0EF7">
        <w:rPr>
          <w:sz w:val="28"/>
          <w:szCs w:val="28"/>
          <w:lang w:val="uk-UA"/>
        </w:rPr>
        <w:t>Інтерпретація і маніпулювання інформацією в економіці.</w:t>
      </w:r>
    </w:p>
    <w:p w:rsidR="00734E2C" w:rsidRDefault="00734E2C" w:rsidP="00734E2C">
      <w:pPr>
        <w:pStyle w:val="p3"/>
        <w:numPr>
          <w:ilvl w:val="1"/>
          <w:numId w:val="1"/>
        </w:numPr>
        <w:shd w:val="clear" w:color="auto" w:fill="FFFFFF"/>
        <w:spacing w:before="19" w:beforeAutospacing="0" w:after="19" w:afterAutospacing="0"/>
        <w:jc w:val="both"/>
        <w:rPr>
          <w:sz w:val="28"/>
          <w:szCs w:val="28"/>
          <w:lang w:val="uk-UA"/>
        </w:rPr>
      </w:pPr>
      <w:r w:rsidRPr="006E0EF7">
        <w:rPr>
          <w:sz w:val="28"/>
          <w:szCs w:val="28"/>
          <w:lang w:val="uk-UA"/>
        </w:rPr>
        <w:t xml:space="preserve">Ринок «лимонів»: невизначеність якості та ринковий механізм в економіці (модель </w:t>
      </w:r>
      <w:proofErr w:type="spellStart"/>
      <w:r w:rsidRPr="006E0EF7">
        <w:rPr>
          <w:sz w:val="28"/>
          <w:szCs w:val="28"/>
          <w:lang w:val="uk-UA"/>
        </w:rPr>
        <w:t>Акерлофа</w:t>
      </w:r>
      <w:proofErr w:type="spellEnd"/>
      <w:r w:rsidRPr="006E0EF7">
        <w:rPr>
          <w:sz w:val="28"/>
          <w:szCs w:val="28"/>
          <w:lang w:val="uk-UA"/>
        </w:rPr>
        <w:t xml:space="preserve">). </w:t>
      </w:r>
    </w:p>
    <w:p w:rsidR="00734E2C" w:rsidRDefault="00734E2C" w:rsidP="00734E2C">
      <w:pPr>
        <w:pStyle w:val="p3"/>
        <w:numPr>
          <w:ilvl w:val="0"/>
          <w:numId w:val="1"/>
        </w:numPr>
        <w:shd w:val="clear" w:color="auto" w:fill="FFFFFF"/>
        <w:spacing w:before="19" w:beforeAutospacing="0" w:after="19" w:afterAutospacing="0"/>
        <w:jc w:val="both"/>
        <w:rPr>
          <w:sz w:val="28"/>
          <w:szCs w:val="28"/>
          <w:lang w:val="uk-UA"/>
        </w:rPr>
      </w:pPr>
      <w:r w:rsidRPr="006E0EF7">
        <w:rPr>
          <w:sz w:val="28"/>
          <w:szCs w:val="28"/>
          <w:lang w:val="uk-UA"/>
        </w:rPr>
        <w:t xml:space="preserve">Довгострокові ігри накопичення капіталу. </w:t>
      </w:r>
    </w:p>
    <w:p w:rsidR="00734E2C" w:rsidRDefault="00734E2C" w:rsidP="00734E2C">
      <w:pPr>
        <w:pStyle w:val="p3"/>
        <w:numPr>
          <w:ilvl w:val="0"/>
          <w:numId w:val="1"/>
        </w:numPr>
        <w:shd w:val="clear" w:color="auto" w:fill="FFFFFF"/>
        <w:spacing w:before="19" w:beforeAutospacing="0" w:after="19" w:afterAutospacing="0"/>
        <w:jc w:val="both"/>
        <w:rPr>
          <w:sz w:val="28"/>
          <w:szCs w:val="28"/>
          <w:lang w:val="uk-UA"/>
        </w:rPr>
      </w:pPr>
      <w:r w:rsidRPr="006E0EF7">
        <w:rPr>
          <w:sz w:val="28"/>
          <w:szCs w:val="28"/>
          <w:lang w:val="uk-UA"/>
        </w:rPr>
        <w:t xml:space="preserve">Модель </w:t>
      </w:r>
      <w:proofErr w:type="spellStart"/>
      <w:r w:rsidRPr="006E0EF7">
        <w:rPr>
          <w:sz w:val="28"/>
          <w:szCs w:val="28"/>
          <w:lang w:val="uk-UA"/>
        </w:rPr>
        <w:t>Спенса</w:t>
      </w:r>
      <w:proofErr w:type="spellEnd"/>
      <w:r w:rsidRPr="006E0EF7">
        <w:rPr>
          <w:sz w:val="28"/>
          <w:szCs w:val="28"/>
          <w:lang w:val="uk-UA"/>
        </w:rPr>
        <w:t xml:space="preserve">. </w:t>
      </w:r>
    </w:p>
    <w:p w:rsidR="00734E2C" w:rsidRDefault="00734E2C" w:rsidP="00734E2C">
      <w:pPr>
        <w:pStyle w:val="p3"/>
        <w:numPr>
          <w:ilvl w:val="0"/>
          <w:numId w:val="1"/>
        </w:numPr>
        <w:shd w:val="clear" w:color="auto" w:fill="FFFFFF"/>
        <w:spacing w:before="19" w:beforeAutospacing="0" w:after="19" w:afterAutospacing="0"/>
        <w:jc w:val="both"/>
        <w:rPr>
          <w:sz w:val="28"/>
          <w:szCs w:val="28"/>
          <w:lang w:val="uk-UA"/>
        </w:rPr>
      </w:pPr>
      <w:r w:rsidRPr="006E0EF7">
        <w:rPr>
          <w:sz w:val="27"/>
          <w:szCs w:val="27"/>
          <w:lang w:val="uk-UA"/>
        </w:rPr>
        <w:t>Кооперативні ігри і моделювання міжнародних економічних відносин</w:t>
      </w:r>
      <w:r w:rsidRPr="006E0EF7">
        <w:rPr>
          <w:sz w:val="28"/>
          <w:szCs w:val="28"/>
          <w:lang w:val="uk-UA"/>
        </w:rPr>
        <w:t xml:space="preserve"> </w:t>
      </w:r>
    </w:p>
    <w:p w:rsidR="00734E2C" w:rsidRDefault="00734E2C" w:rsidP="00734E2C">
      <w:pPr>
        <w:pStyle w:val="p3"/>
        <w:numPr>
          <w:ilvl w:val="0"/>
          <w:numId w:val="1"/>
        </w:numPr>
        <w:shd w:val="clear" w:color="auto" w:fill="FFFFFF"/>
        <w:spacing w:before="19" w:beforeAutospacing="0" w:after="19" w:afterAutospacing="0"/>
        <w:jc w:val="both"/>
        <w:rPr>
          <w:sz w:val="28"/>
          <w:szCs w:val="28"/>
          <w:lang w:val="uk-UA"/>
        </w:rPr>
      </w:pPr>
      <w:r w:rsidRPr="006E0EF7">
        <w:rPr>
          <w:sz w:val="28"/>
          <w:szCs w:val="28"/>
          <w:lang w:val="uk-UA"/>
        </w:rPr>
        <w:t xml:space="preserve">Стратегічна поведінка фірми на ринку. </w:t>
      </w:r>
    </w:p>
    <w:p w:rsidR="00734E2C" w:rsidRPr="006E0EF7" w:rsidRDefault="00734E2C" w:rsidP="00734E2C">
      <w:pPr>
        <w:pStyle w:val="p3"/>
        <w:numPr>
          <w:ilvl w:val="0"/>
          <w:numId w:val="1"/>
        </w:numPr>
        <w:shd w:val="clear" w:color="auto" w:fill="FFFFFF"/>
        <w:spacing w:before="19" w:beforeAutospacing="0" w:after="19" w:afterAutospacing="0"/>
        <w:jc w:val="both"/>
        <w:rPr>
          <w:b/>
          <w:sz w:val="28"/>
          <w:szCs w:val="28"/>
          <w:lang w:val="uk-UA"/>
        </w:rPr>
      </w:pPr>
      <w:r w:rsidRPr="006E0EF7">
        <w:rPr>
          <w:sz w:val="28"/>
          <w:szCs w:val="28"/>
          <w:lang w:val="uk-UA"/>
        </w:rPr>
        <w:t xml:space="preserve">Теорія ігор та конкуруючі стратегії в економіці. </w:t>
      </w:r>
    </w:p>
    <w:p w:rsidR="00734E2C" w:rsidRDefault="00734E2C" w:rsidP="00734E2C">
      <w:pPr>
        <w:pStyle w:val="p3"/>
        <w:numPr>
          <w:ilvl w:val="0"/>
          <w:numId w:val="1"/>
        </w:numPr>
        <w:shd w:val="clear" w:color="auto" w:fill="FFFFFF"/>
        <w:spacing w:before="19" w:beforeAutospacing="0" w:after="19" w:afterAutospacing="0"/>
        <w:jc w:val="both"/>
        <w:rPr>
          <w:sz w:val="28"/>
          <w:szCs w:val="28"/>
          <w:lang w:val="uk-UA"/>
        </w:rPr>
      </w:pPr>
      <w:r w:rsidRPr="006E0EF7">
        <w:rPr>
          <w:sz w:val="28"/>
          <w:szCs w:val="28"/>
          <w:lang w:val="uk-UA"/>
        </w:rPr>
        <w:t xml:space="preserve">Стратегічна торговельна політика та конкуренція в авіаційній галузі. Конкуренція і таємні змови в авіаційній промисловості. </w:t>
      </w:r>
    </w:p>
    <w:p w:rsidR="00734E2C" w:rsidRPr="006E0EF7" w:rsidRDefault="00734E2C" w:rsidP="00734E2C">
      <w:pPr>
        <w:pStyle w:val="p3"/>
        <w:numPr>
          <w:ilvl w:val="0"/>
          <w:numId w:val="1"/>
        </w:numPr>
        <w:shd w:val="clear" w:color="auto" w:fill="FFFFFF"/>
        <w:spacing w:before="19" w:beforeAutospacing="0" w:after="19" w:afterAutospacing="0"/>
        <w:jc w:val="both"/>
        <w:rPr>
          <w:sz w:val="28"/>
          <w:szCs w:val="28"/>
          <w:lang w:val="uk-UA"/>
        </w:rPr>
      </w:pPr>
      <w:r w:rsidRPr="006E0EF7">
        <w:rPr>
          <w:sz w:val="28"/>
          <w:szCs w:val="28"/>
          <w:lang w:val="uk-UA"/>
        </w:rPr>
        <w:t xml:space="preserve">Ціноутворення у сфері авіаперевезень. </w:t>
      </w:r>
    </w:p>
    <w:p w:rsidR="00DC5796" w:rsidRDefault="00DC5796"/>
    <w:sectPr w:rsidR="00DC579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01674"/>
    <w:multiLevelType w:val="hybridMultilevel"/>
    <w:tmpl w:val="46628FA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BDE"/>
    <w:rsid w:val="00007432"/>
    <w:rsid w:val="00010F6D"/>
    <w:rsid w:val="0001261F"/>
    <w:rsid w:val="00020C6F"/>
    <w:rsid w:val="0003451B"/>
    <w:rsid w:val="00042058"/>
    <w:rsid w:val="00047198"/>
    <w:rsid w:val="00053356"/>
    <w:rsid w:val="00055515"/>
    <w:rsid w:val="00060969"/>
    <w:rsid w:val="00062760"/>
    <w:rsid w:val="000666C5"/>
    <w:rsid w:val="00067413"/>
    <w:rsid w:val="00072DBD"/>
    <w:rsid w:val="00077024"/>
    <w:rsid w:val="00081CC9"/>
    <w:rsid w:val="00085DAB"/>
    <w:rsid w:val="00086D19"/>
    <w:rsid w:val="000875FE"/>
    <w:rsid w:val="000A1041"/>
    <w:rsid w:val="000A20F5"/>
    <w:rsid w:val="000B5646"/>
    <w:rsid w:val="000B7093"/>
    <w:rsid w:val="000C11E8"/>
    <w:rsid w:val="000D1859"/>
    <w:rsid w:val="000D37DD"/>
    <w:rsid w:val="000D3976"/>
    <w:rsid w:val="000E0270"/>
    <w:rsid w:val="000E12D5"/>
    <w:rsid w:val="000E2CA8"/>
    <w:rsid w:val="000F5CF9"/>
    <w:rsid w:val="000F7680"/>
    <w:rsid w:val="001111F2"/>
    <w:rsid w:val="00112E22"/>
    <w:rsid w:val="00112EEA"/>
    <w:rsid w:val="001140B5"/>
    <w:rsid w:val="001161C8"/>
    <w:rsid w:val="00121441"/>
    <w:rsid w:val="001312F4"/>
    <w:rsid w:val="00137DE0"/>
    <w:rsid w:val="0014298E"/>
    <w:rsid w:val="0014369D"/>
    <w:rsid w:val="001446A0"/>
    <w:rsid w:val="00150308"/>
    <w:rsid w:val="0015526A"/>
    <w:rsid w:val="00162B23"/>
    <w:rsid w:val="001742AE"/>
    <w:rsid w:val="00174A6C"/>
    <w:rsid w:val="00175D49"/>
    <w:rsid w:val="00176A0C"/>
    <w:rsid w:val="001976B9"/>
    <w:rsid w:val="001A0B65"/>
    <w:rsid w:val="001A63BC"/>
    <w:rsid w:val="001B0870"/>
    <w:rsid w:val="001B1236"/>
    <w:rsid w:val="001D0398"/>
    <w:rsid w:val="001D05E9"/>
    <w:rsid w:val="001D0AA6"/>
    <w:rsid w:val="001D21A9"/>
    <w:rsid w:val="001D4F90"/>
    <w:rsid w:val="001D554A"/>
    <w:rsid w:val="001E6F81"/>
    <w:rsid w:val="001E774D"/>
    <w:rsid w:val="001F2606"/>
    <w:rsid w:val="00205680"/>
    <w:rsid w:val="00205B51"/>
    <w:rsid w:val="00211B93"/>
    <w:rsid w:val="00212101"/>
    <w:rsid w:val="002222D3"/>
    <w:rsid w:val="002353BA"/>
    <w:rsid w:val="002369C5"/>
    <w:rsid w:val="00236CB9"/>
    <w:rsid w:val="002416BD"/>
    <w:rsid w:val="00243825"/>
    <w:rsid w:val="002444C0"/>
    <w:rsid w:val="00244B66"/>
    <w:rsid w:val="00244F8E"/>
    <w:rsid w:val="00247656"/>
    <w:rsid w:val="002479FF"/>
    <w:rsid w:val="00270D0F"/>
    <w:rsid w:val="00273529"/>
    <w:rsid w:val="002816D9"/>
    <w:rsid w:val="0028270B"/>
    <w:rsid w:val="0028790E"/>
    <w:rsid w:val="002951A9"/>
    <w:rsid w:val="002A1D60"/>
    <w:rsid w:val="002B0243"/>
    <w:rsid w:val="002B0864"/>
    <w:rsid w:val="002B4000"/>
    <w:rsid w:val="002C0619"/>
    <w:rsid w:val="002C0A60"/>
    <w:rsid w:val="002C25DB"/>
    <w:rsid w:val="002C3C5E"/>
    <w:rsid w:val="002C7B5D"/>
    <w:rsid w:val="002D0D2C"/>
    <w:rsid w:val="002D6185"/>
    <w:rsid w:val="002D6A6E"/>
    <w:rsid w:val="002E1DDE"/>
    <w:rsid w:val="002E368C"/>
    <w:rsid w:val="0030265A"/>
    <w:rsid w:val="003034B7"/>
    <w:rsid w:val="0031055F"/>
    <w:rsid w:val="00314C44"/>
    <w:rsid w:val="0031674A"/>
    <w:rsid w:val="00317C5D"/>
    <w:rsid w:val="0033144F"/>
    <w:rsid w:val="00332165"/>
    <w:rsid w:val="00336F92"/>
    <w:rsid w:val="0033719F"/>
    <w:rsid w:val="00342C86"/>
    <w:rsid w:val="00344795"/>
    <w:rsid w:val="00346E04"/>
    <w:rsid w:val="0035520E"/>
    <w:rsid w:val="00365DBE"/>
    <w:rsid w:val="00370191"/>
    <w:rsid w:val="003719D7"/>
    <w:rsid w:val="00376B91"/>
    <w:rsid w:val="00383907"/>
    <w:rsid w:val="00393D13"/>
    <w:rsid w:val="003A41C2"/>
    <w:rsid w:val="003A66F3"/>
    <w:rsid w:val="003B110D"/>
    <w:rsid w:val="003B19AD"/>
    <w:rsid w:val="003B2841"/>
    <w:rsid w:val="003B36E4"/>
    <w:rsid w:val="003B4FD3"/>
    <w:rsid w:val="003C729C"/>
    <w:rsid w:val="003E00CA"/>
    <w:rsid w:val="003E33E4"/>
    <w:rsid w:val="003E4F49"/>
    <w:rsid w:val="003E5302"/>
    <w:rsid w:val="003F06FE"/>
    <w:rsid w:val="003F1FD9"/>
    <w:rsid w:val="003F6096"/>
    <w:rsid w:val="00400412"/>
    <w:rsid w:val="00404C27"/>
    <w:rsid w:val="00411284"/>
    <w:rsid w:val="00411EC3"/>
    <w:rsid w:val="00423A50"/>
    <w:rsid w:val="00423DBB"/>
    <w:rsid w:val="00427953"/>
    <w:rsid w:val="00430882"/>
    <w:rsid w:val="004308EB"/>
    <w:rsid w:val="004333AE"/>
    <w:rsid w:val="004429F6"/>
    <w:rsid w:val="004448FE"/>
    <w:rsid w:val="00446376"/>
    <w:rsid w:val="004549A9"/>
    <w:rsid w:val="0046022C"/>
    <w:rsid w:val="004814FA"/>
    <w:rsid w:val="00481A22"/>
    <w:rsid w:val="00485800"/>
    <w:rsid w:val="0048597E"/>
    <w:rsid w:val="004866EE"/>
    <w:rsid w:val="004928C5"/>
    <w:rsid w:val="00493A8A"/>
    <w:rsid w:val="00494BD0"/>
    <w:rsid w:val="00497953"/>
    <w:rsid w:val="004A46E2"/>
    <w:rsid w:val="004A62A3"/>
    <w:rsid w:val="004B0374"/>
    <w:rsid w:val="004B08F5"/>
    <w:rsid w:val="004B49E9"/>
    <w:rsid w:val="004B717F"/>
    <w:rsid w:val="004C2E19"/>
    <w:rsid w:val="004C52A8"/>
    <w:rsid w:val="004D4ED7"/>
    <w:rsid w:val="004E3F08"/>
    <w:rsid w:val="004F06E0"/>
    <w:rsid w:val="004F240B"/>
    <w:rsid w:val="00501A2E"/>
    <w:rsid w:val="00503D15"/>
    <w:rsid w:val="00504B2B"/>
    <w:rsid w:val="00507410"/>
    <w:rsid w:val="0052447A"/>
    <w:rsid w:val="00526248"/>
    <w:rsid w:val="0052694B"/>
    <w:rsid w:val="00535CCD"/>
    <w:rsid w:val="0054204B"/>
    <w:rsid w:val="00556871"/>
    <w:rsid w:val="0056028C"/>
    <w:rsid w:val="00560B47"/>
    <w:rsid w:val="00561F46"/>
    <w:rsid w:val="00562646"/>
    <w:rsid w:val="00571FED"/>
    <w:rsid w:val="0058171F"/>
    <w:rsid w:val="00583594"/>
    <w:rsid w:val="00592697"/>
    <w:rsid w:val="00595631"/>
    <w:rsid w:val="00596C33"/>
    <w:rsid w:val="00597A42"/>
    <w:rsid w:val="00597ECB"/>
    <w:rsid w:val="005A21E5"/>
    <w:rsid w:val="005A518B"/>
    <w:rsid w:val="005A5927"/>
    <w:rsid w:val="005A6267"/>
    <w:rsid w:val="005B57B8"/>
    <w:rsid w:val="005C2592"/>
    <w:rsid w:val="005C2B5D"/>
    <w:rsid w:val="005C5433"/>
    <w:rsid w:val="005D20B7"/>
    <w:rsid w:val="005D46A4"/>
    <w:rsid w:val="005D69CE"/>
    <w:rsid w:val="005D6E7B"/>
    <w:rsid w:val="005E0D7C"/>
    <w:rsid w:val="005E1BCB"/>
    <w:rsid w:val="005F0C95"/>
    <w:rsid w:val="005F1144"/>
    <w:rsid w:val="005F1EAD"/>
    <w:rsid w:val="005F4B4C"/>
    <w:rsid w:val="00600174"/>
    <w:rsid w:val="00601766"/>
    <w:rsid w:val="00604138"/>
    <w:rsid w:val="00625E24"/>
    <w:rsid w:val="006277E0"/>
    <w:rsid w:val="006302E0"/>
    <w:rsid w:val="00631A80"/>
    <w:rsid w:val="00641DAC"/>
    <w:rsid w:val="0064279D"/>
    <w:rsid w:val="0064650C"/>
    <w:rsid w:val="00647E3A"/>
    <w:rsid w:val="00653453"/>
    <w:rsid w:val="00663D8C"/>
    <w:rsid w:val="00676BB4"/>
    <w:rsid w:val="006855BE"/>
    <w:rsid w:val="006856A9"/>
    <w:rsid w:val="00690A37"/>
    <w:rsid w:val="00693F22"/>
    <w:rsid w:val="006945CD"/>
    <w:rsid w:val="006A117A"/>
    <w:rsid w:val="006A4CA9"/>
    <w:rsid w:val="006B3115"/>
    <w:rsid w:val="006B371F"/>
    <w:rsid w:val="006C0E57"/>
    <w:rsid w:val="006C227B"/>
    <w:rsid w:val="006E01C7"/>
    <w:rsid w:val="006E302E"/>
    <w:rsid w:val="006F77DD"/>
    <w:rsid w:val="007020AA"/>
    <w:rsid w:val="007028BA"/>
    <w:rsid w:val="007070CE"/>
    <w:rsid w:val="007113D3"/>
    <w:rsid w:val="00711A31"/>
    <w:rsid w:val="00713D09"/>
    <w:rsid w:val="00716173"/>
    <w:rsid w:val="007178FB"/>
    <w:rsid w:val="00720701"/>
    <w:rsid w:val="00720C94"/>
    <w:rsid w:val="00725168"/>
    <w:rsid w:val="00725F0A"/>
    <w:rsid w:val="00730A18"/>
    <w:rsid w:val="00732925"/>
    <w:rsid w:val="00734E2C"/>
    <w:rsid w:val="0073602C"/>
    <w:rsid w:val="007520F4"/>
    <w:rsid w:val="00754EF6"/>
    <w:rsid w:val="0075684A"/>
    <w:rsid w:val="00757CBF"/>
    <w:rsid w:val="00760640"/>
    <w:rsid w:val="00762F1D"/>
    <w:rsid w:val="007708FD"/>
    <w:rsid w:val="0077419E"/>
    <w:rsid w:val="007843A0"/>
    <w:rsid w:val="007854A5"/>
    <w:rsid w:val="007909B2"/>
    <w:rsid w:val="00792B3D"/>
    <w:rsid w:val="00793914"/>
    <w:rsid w:val="00797A18"/>
    <w:rsid w:val="00797BBF"/>
    <w:rsid w:val="007A1C1F"/>
    <w:rsid w:val="007A3EEA"/>
    <w:rsid w:val="007B4274"/>
    <w:rsid w:val="007B47A3"/>
    <w:rsid w:val="007C2AE1"/>
    <w:rsid w:val="007C629E"/>
    <w:rsid w:val="007C7C94"/>
    <w:rsid w:val="007D1061"/>
    <w:rsid w:val="007E470B"/>
    <w:rsid w:val="007F2981"/>
    <w:rsid w:val="007F4AD3"/>
    <w:rsid w:val="00801E01"/>
    <w:rsid w:val="00804B94"/>
    <w:rsid w:val="00806AAF"/>
    <w:rsid w:val="0081110D"/>
    <w:rsid w:val="008131D1"/>
    <w:rsid w:val="00813265"/>
    <w:rsid w:val="008134D8"/>
    <w:rsid w:val="00814402"/>
    <w:rsid w:val="0081495C"/>
    <w:rsid w:val="00823DF2"/>
    <w:rsid w:val="008251A4"/>
    <w:rsid w:val="0083155A"/>
    <w:rsid w:val="008400AA"/>
    <w:rsid w:val="008403E9"/>
    <w:rsid w:val="00841CFF"/>
    <w:rsid w:val="0084573B"/>
    <w:rsid w:val="00855E42"/>
    <w:rsid w:val="00857232"/>
    <w:rsid w:val="0086113B"/>
    <w:rsid w:val="00863EAB"/>
    <w:rsid w:val="00865FD3"/>
    <w:rsid w:val="00867793"/>
    <w:rsid w:val="00870D2E"/>
    <w:rsid w:val="00871466"/>
    <w:rsid w:val="0087271E"/>
    <w:rsid w:val="0087553E"/>
    <w:rsid w:val="0087701F"/>
    <w:rsid w:val="00885103"/>
    <w:rsid w:val="00885BA3"/>
    <w:rsid w:val="00892F37"/>
    <w:rsid w:val="008A1AEA"/>
    <w:rsid w:val="008B0735"/>
    <w:rsid w:val="008B0B5E"/>
    <w:rsid w:val="008B45A0"/>
    <w:rsid w:val="008B4D44"/>
    <w:rsid w:val="008C48F1"/>
    <w:rsid w:val="008D03F6"/>
    <w:rsid w:val="008D310F"/>
    <w:rsid w:val="008D7251"/>
    <w:rsid w:val="008E1EC1"/>
    <w:rsid w:val="008F5FB0"/>
    <w:rsid w:val="008F75CC"/>
    <w:rsid w:val="00903289"/>
    <w:rsid w:val="0090645C"/>
    <w:rsid w:val="00906A07"/>
    <w:rsid w:val="00907170"/>
    <w:rsid w:val="009111EB"/>
    <w:rsid w:val="00911395"/>
    <w:rsid w:val="009141B7"/>
    <w:rsid w:val="00923D38"/>
    <w:rsid w:val="0093054B"/>
    <w:rsid w:val="00934330"/>
    <w:rsid w:val="00951EE4"/>
    <w:rsid w:val="009526B2"/>
    <w:rsid w:val="00953F5F"/>
    <w:rsid w:val="00964367"/>
    <w:rsid w:val="00965FFC"/>
    <w:rsid w:val="00973004"/>
    <w:rsid w:val="00973FC1"/>
    <w:rsid w:val="009754C1"/>
    <w:rsid w:val="00981E4C"/>
    <w:rsid w:val="00984312"/>
    <w:rsid w:val="00984F52"/>
    <w:rsid w:val="00987254"/>
    <w:rsid w:val="00990FA5"/>
    <w:rsid w:val="00992A65"/>
    <w:rsid w:val="00997C47"/>
    <w:rsid w:val="009A313B"/>
    <w:rsid w:val="009A4749"/>
    <w:rsid w:val="009B2D91"/>
    <w:rsid w:val="009B3A57"/>
    <w:rsid w:val="009B6A16"/>
    <w:rsid w:val="009C10E0"/>
    <w:rsid w:val="009C442B"/>
    <w:rsid w:val="009C74AA"/>
    <w:rsid w:val="009D537C"/>
    <w:rsid w:val="009D60EF"/>
    <w:rsid w:val="009E179D"/>
    <w:rsid w:val="009E708A"/>
    <w:rsid w:val="009E7428"/>
    <w:rsid w:val="009F52D5"/>
    <w:rsid w:val="009F71F4"/>
    <w:rsid w:val="00A011F0"/>
    <w:rsid w:val="00A01C7F"/>
    <w:rsid w:val="00A042BC"/>
    <w:rsid w:val="00A1464D"/>
    <w:rsid w:val="00A164F3"/>
    <w:rsid w:val="00A17D82"/>
    <w:rsid w:val="00A17F79"/>
    <w:rsid w:val="00A20912"/>
    <w:rsid w:val="00A23696"/>
    <w:rsid w:val="00A2505F"/>
    <w:rsid w:val="00A265C0"/>
    <w:rsid w:val="00A27AD8"/>
    <w:rsid w:val="00A34102"/>
    <w:rsid w:val="00A37C1D"/>
    <w:rsid w:val="00A43391"/>
    <w:rsid w:val="00A43921"/>
    <w:rsid w:val="00A43D77"/>
    <w:rsid w:val="00A444EF"/>
    <w:rsid w:val="00A45693"/>
    <w:rsid w:val="00A50C4D"/>
    <w:rsid w:val="00A55AE5"/>
    <w:rsid w:val="00A60871"/>
    <w:rsid w:val="00A61A6B"/>
    <w:rsid w:val="00A61AA0"/>
    <w:rsid w:val="00A71852"/>
    <w:rsid w:val="00A74A97"/>
    <w:rsid w:val="00A80C34"/>
    <w:rsid w:val="00A81952"/>
    <w:rsid w:val="00A84252"/>
    <w:rsid w:val="00A90492"/>
    <w:rsid w:val="00A9391D"/>
    <w:rsid w:val="00A9403C"/>
    <w:rsid w:val="00A96C62"/>
    <w:rsid w:val="00AA1DCF"/>
    <w:rsid w:val="00AA22C6"/>
    <w:rsid w:val="00AA297B"/>
    <w:rsid w:val="00AA2AAA"/>
    <w:rsid w:val="00AB0DD4"/>
    <w:rsid w:val="00AB34FB"/>
    <w:rsid w:val="00AB6899"/>
    <w:rsid w:val="00AC26C1"/>
    <w:rsid w:val="00AC3704"/>
    <w:rsid w:val="00AC4296"/>
    <w:rsid w:val="00AC61C6"/>
    <w:rsid w:val="00AD6679"/>
    <w:rsid w:val="00AE148F"/>
    <w:rsid w:val="00AE2C55"/>
    <w:rsid w:val="00AE3462"/>
    <w:rsid w:val="00AE70AF"/>
    <w:rsid w:val="00AF1DF2"/>
    <w:rsid w:val="00AF28A1"/>
    <w:rsid w:val="00B02142"/>
    <w:rsid w:val="00B02993"/>
    <w:rsid w:val="00B07BDE"/>
    <w:rsid w:val="00B105E5"/>
    <w:rsid w:val="00B141A4"/>
    <w:rsid w:val="00B23E72"/>
    <w:rsid w:val="00B31A78"/>
    <w:rsid w:val="00B31AFB"/>
    <w:rsid w:val="00B3720B"/>
    <w:rsid w:val="00B46C6F"/>
    <w:rsid w:val="00B47A0C"/>
    <w:rsid w:val="00B57595"/>
    <w:rsid w:val="00B57B6C"/>
    <w:rsid w:val="00B648FE"/>
    <w:rsid w:val="00B67945"/>
    <w:rsid w:val="00B73445"/>
    <w:rsid w:val="00B73FC7"/>
    <w:rsid w:val="00B75AA0"/>
    <w:rsid w:val="00B77BE8"/>
    <w:rsid w:val="00B9748C"/>
    <w:rsid w:val="00BA444C"/>
    <w:rsid w:val="00BB3B3A"/>
    <w:rsid w:val="00BB67D0"/>
    <w:rsid w:val="00BB69FB"/>
    <w:rsid w:val="00BC141F"/>
    <w:rsid w:val="00BC5399"/>
    <w:rsid w:val="00BC716D"/>
    <w:rsid w:val="00BD437A"/>
    <w:rsid w:val="00BD496D"/>
    <w:rsid w:val="00BD5A97"/>
    <w:rsid w:val="00BE26E7"/>
    <w:rsid w:val="00BE5BE1"/>
    <w:rsid w:val="00BF78CC"/>
    <w:rsid w:val="00C000B4"/>
    <w:rsid w:val="00C046CE"/>
    <w:rsid w:val="00C059BA"/>
    <w:rsid w:val="00C07DD8"/>
    <w:rsid w:val="00C1535B"/>
    <w:rsid w:val="00C24D1E"/>
    <w:rsid w:val="00C263AE"/>
    <w:rsid w:val="00C34E45"/>
    <w:rsid w:val="00C37695"/>
    <w:rsid w:val="00C41BD4"/>
    <w:rsid w:val="00C42F83"/>
    <w:rsid w:val="00C47B6D"/>
    <w:rsid w:val="00C47F94"/>
    <w:rsid w:val="00C5212D"/>
    <w:rsid w:val="00C6156C"/>
    <w:rsid w:val="00C767ED"/>
    <w:rsid w:val="00C85858"/>
    <w:rsid w:val="00C970F1"/>
    <w:rsid w:val="00C97F36"/>
    <w:rsid w:val="00CA5CD0"/>
    <w:rsid w:val="00CA5E02"/>
    <w:rsid w:val="00CB0208"/>
    <w:rsid w:val="00CB2346"/>
    <w:rsid w:val="00CB4EE5"/>
    <w:rsid w:val="00CB7911"/>
    <w:rsid w:val="00CC14C0"/>
    <w:rsid w:val="00CC5329"/>
    <w:rsid w:val="00CD0A94"/>
    <w:rsid w:val="00CD4CF3"/>
    <w:rsid w:val="00CE569D"/>
    <w:rsid w:val="00CF5F82"/>
    <w:rsid w:val="00CF6C7E"/>
    <w:rsid w:val="00CF6E35"/>
    <w:rsid w:val="00D023CF"/>
    <w:rsid w:val="00D064DC"/>
    <w:rsid w:val="00D120CB"/>
    <w:rsid w:val="00D2206A"/>
    <w:rsid w:val="00D22D03"/>
    <w:rsid w:val="00D25BF2"/>
    <w:rsid w:val="00D3260B"/>
    <w:rsid w:val="00D378B7"/>
    <w:rsid w:val="00D538F2"/>
    <w:rsid w:val="00D578C3"/>
    <w:rsid w:val="00D65952"/>
    <w:rsid w:val="00D66312"/>
    <w:rsid w:val="00D66AFE"/>
    <w:rsid w:val="00D7552A"/>
    <w:rsid w:val="00D75931"/>
    <w:rsid w:val="00D84E62"/>
    <w:rsid w:val="00D84ED9"/>
    <w:rsid w:val="00D87C32"/>
    <w:rsid w:val="00D90405"/>
    <w:rsid w:val="00D924E7"/>
    <w:rsid w:val="00D95BA6"/>
    <w:rsid w:val="00DA62C7"/>
    <w:rsid w:val="00DB1BC4"/>
    <w:rsid w:val="00DC3F42"/>
    <w:rsid w:val="00DC50F8"/>
    <w:rsid w:val="00DC5796"/>
    <w:rsid w:val="00DC6F17"/>
    <w:rsid w:val="00DC73DB"/>
    <w:rsid w:val="00DF0005"/>
    <w:rsid w:val="00DF23CF"/>
    <w:rsid w:val="00DF35B1"/>
    <w:rsid w:val="00DF3A1E"/>
    <w:rsid w:val="00DF550B"/>
    <w:rsid w:val="00DF6243"/>
    <w:rsid w:val="00E00B4C"/>
    <w:rsid w:val="00E059DB"/>
    <w:rsid w:val="00E0789E"/>
    <w:rsid w:val="00E110BF"/>
    <w:rsid w:val="00E1289F"/>
    <w:rsid w:val="00E13724"/>
    <w:rsid w:val="00E16081"/>
    <w:rsid w:val="00E261B9"/>
    <w:rsid w:val="00E2678B"/>
    <w:rsid w:val="00E27C57"/>
    <w:rsid w:val="00E30166"/>
    <w:rsid w:val="00E32CE6"/>
    <w:rsid w:val="00E34FAF"/>
    <w:rsid w:val="00E43B70"/>
    <w:rsid w:val="00E5000F"/>
    <w:rsid w:val="00E5083A"/>
    <w:rsid w:val="00E51223"/>
    <w:rsid w:val="00E53DE8"/>
    <w:rsid w:val="00E5620F"/>
    <w:rsid w:val="00E56D31"/>
    <w:rsid w:val="00E57CA0"/>
    <w:rsid w:val="00E62AB7"/>
    <w:rsid w:val="00E64176"/>
    <w:rsid w:val="00E67FBD"/>
    <w:rsid w:val="00E703C5"/>
    <w:rsid w:val="00E75AD7"/>
    <w:rsid w:val="00E81FC6"/>
    <w:rsid w:val="00E83DB0"/>
    <w:rsid w:val="00EA03AF"/>
    <w:rsid w:val="00EA3A1B"/>
    <w:rsid w:val="00EB29AB"/>
    <w:rsid w:val="00EB7E94"/>
    <w:rsid w:val="00EC247A"/>
    <w:rsid w:val="00EC3E43"/>
    <w:rsid w:val="00EC6DED"/>
    <w:rsid w:val="00ED01DB"/>
    <w:rsid w:val="00ED235C"/>
    <w:rsid w:val="00ED360B"/>
    <w:rsid w:val="00ED3B17"/>
    <w:rsid w:val="00ED6CC3"/>
    <w:rsid w:val="00EE43AA"/>
    <w:rsid w:val="00EF22F6"/>
    <w:rsid w:val="00EF5A85"/>
    <w:rsid w:val="00EF7ADD"/>
    <w:rsid w:val="00F01D0E"/>
    <w:rsid w:val="00F04A20"/>
    <w:rsid w:val="00F1508A"/>
    <w:rsid w:val="00F15978"/>
    <w:rsid w:val="00F15B5F"/>
    <w:rsid w:val="00F20AC0"/>
    <w:rsid w:val="00F21C7D"/>
    <w:rsid w:val="00F22E43"/>
    <w:rsid w:val="00F24F0A"/>
    <w:rsid w:val="00F36CA7"/>
    <w:rsid w:val="00F37098"/>
    <w:rsid w:val="00F62A56"/>
    <w:rsid w:val="00F62E1A"/>
    <w:rsid w:val="00F6515D"/>
    <w:rsid w:val="00F655B1"/>
    <w:rsid w:val="00F70C1E"/>
    <w:rsid w:val="00F72660"/>
    <w:rsid w:val="00F80CD5"/>
    <w:rsid w:val="00F85750"/>
    <w:rsid w:val="00F874C1"/>
    <w:rsid w:val="00FA1293"/>
    <w:rsid w:val="00FA461E"/>
    <w:rsid w:val="00FA6846"/>
    <w:rsid w:val="00FB05AD"/>
    <w:rsid w:val="00FB1AFC"/>
    <w:rsid w:val="00FC0BA4"/>
    <w:rsid w:val="00FC230E"/>
    <w:rsid w:val="00FC3C5F"/>
    <w:rsid w:val="00FC4820"/>
    <w:rsid w:val="00FD23B8"/>
    <w:rsid w:val="00FD5FD1"/>
    <w:rsid w:val="00FD736A"/>
    <w:rsid w:val="00FD7A25"/>
    <w:rsid w:val="00FE343B"/>
    <w:rsid w:val="00FF0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734E2C"/>
    <w:pPr>
      <w:spacing w:before="100" w:beforeAutospacing="1" w:after="100" w:afterAutospacing="1"/>
    </w:pPr>
    <w:rPr>
      <w:rFonts w:eastAsia="Calibri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734E2C"/>
    <w:pPr>
      <w:spacing w:before="100" w:beforeAutospacing="1" w:after="100" w:afterAutospacing="1"/>
    </w:pPr>
    <w:rPr>
      <w:rFonts w:eastAsia="Calibri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859</Words>
  <Characters>491</Characters>
  <Application>Microsoft Office Word</Application>
  <DocSecurity>0</DocSecurity>
  <Lines>4</Lines>
  <Paragraphs>2</Paragraphs>
  <ScaleCrop>false</ScaleCrop>
  <Company>SPecialiST RePack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Тамара</cp:lastModifiedBy>
  <cp:revision>3</cp:revision>
  <dcterms:created xsi:type="dcterms:W3CDTF">2017-01-17T11:33:00Z</dcterms:created>
  <dcterms:modified xsi:type="dcterms:W3CDTF">2018-09-25T06:44:00Z</dcterms:modified>
</cp:coreProperties>
</file>