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79C" w:rsidRPr="00D73122" w:rsidRDefault="00AA279C" w:rsidP="008521A9">
      <w:pPr>
        <w:spacing w:after="0" w:line="240" w:lineRule="auto"/>
        <w:jc w:val="center"/>
        <w:rPr>
          <w:rFonts w:ascii="Times New Roman" w:hAnsi="Times New Roman"/>
          <w:sz w:val="28"/>
          <w:szCs w:val="28"/>
        </w:rPr>
      </w:pPr>
      <w:r w:rsidRPr="00D73122">
        <w:rPr>
          <w:rFonts w:ascii="Times New Roman" w:hAnsi="Times New Roman"/>
          <w:sz w:val="28"/>
          <w:szCs w:val="28"/>
        </w:rPr>
        <w:t>МІНІСТЕРСТВО ОСВІТИ І НАУКИ УКРАЇНИ</w:t>
      </w:r>
    </w:p>
    <w:p w:rsidR="00AA279C" w:rsidRPr="00D73122" w:rsidRDefault="00AA279C" w:rsidP="008521A9">
      <w:pPr>
        <w:spacing w:after="0" w:line="240" w:lineRule="auto"/>
        <w:jc w:val="center"/>
        <w:rPr>
          <w:rFonts w:ascii="Times New Roman" w:hAnsi="Times New Roman"/>
          <w:sz w:val="28"/>
          <w:szCs w:val="28"/>
        </w:rPr>
      </w:pPr>
      <w:r w:rsidRPr="00D73122">
        <w:rPr>
          <w:rFonts w:ascii="Times New Roman" w:hAnsi="Times New Roman"/>
          <w:sz w:val="28"/>
          <w:szCs w:val="28"/>
        </w:rPr>
        <w:t>НАЦІОНАЛЬНИЙ АВІАЦІЙНИЙ УНІВЕРСИТЕТ</w:t>
      </w:r>
    </w:p>
    <w:p w:rsidR="00AA279C" w:rsidRPr="00D73122" w:rsidRDefault="00594890" w:rsidP="008521A9">
      <w:pPr>
        <w:spacing w:after="0" w:line="240" w:lineRule="auto"/>
        <w:jc w:val="center"/>
        <w:rPr>
          <w:rFonts w:ascii="Times New Roman" w:hAnsi="Times New Roman"/>
          <w:sz w:val="28"/>
          <w:szCs w:val="28"/>
        </w:rPr>
      </w:pPr>
      <w:r w:rsidRPr="00D73122">
        <w:rPr>
          <w:rFonts w:ascii="Times New Roman" w:hAnsi="Times New Roman"/>
          <w:sz w:val="28"/>
          <w:szCs w:val="28"/>
        </w:rPr>
        <w:t>ФАКУЛЬТЕТ ЕКОЛОГІЧНОЇ БЕЗПЕКИ</w:t>
      </w:r>
      <w:r w:rsidR="00DA359C" w:rsidRPr="00D73122">
        <w:rPr>
          <w:rFonts w:ascii="Times New Roman" w:hAnsi="Times New Roman"/>
          <w:sz w:val="28"/>
          <w:szCs w:val="28"/>
        </w:rPr>
        <w:t>, ІНЖЕНЕРІЇ</w:t>
      </w:r>
      <w:r w:rsidRPr="00D73122">
        <w:rPr>
          <w:rFonts w:ascii="Times New Roman" w:hAnsi="Times New Roman"/>
          <w:sz w:val="28"/>
          <w:szCs w:val="28"/>
        </w:rPr>
        <w:t xml:space="preserve"> ТА ТЕХНОЛОГІЇ</w:t>
      </w:r>
    </w:p>
    <w:p w:rsidR="00AA279C" w:rsidRPr="00D73122" w:rsidRDefault="00AA279C" w:rsidP="008521A9">
      <w:pPr>
        <w:spacing w:after="0" w:line="240" w:lineRule="auto"/>
        <w:jc w:val="center"/>
        <w:rPr>
          <w:rFonts w:ascii="Times New Roman" w:hAnsi="Times New Roman"/>
          <w:sz w:val="28"/>
          <w:szCs w:val="28"/>
        </w:rPr>
      </w:pPr>
      <w:r w:rsidRPr="00D73122">
        <w:rPr>
          <w:rFonts w:ascii="Times New Roman" w:hAnsi="Times New Roman"/>
          <w:sz w:val="28"/>
          <w:szCs w:val="28"/>
        </w:rPr>
        <w:t xml:space="preserve">КАФЕДРА </w:t>
      </w:r>
      <w:r w:rsidR="00594890" w:rsidRPr="00D73122">
        <w:rPr>
          <w:rFonts w:ascii="Times New Roman" w:hAnsi="Times New Roman"/>
          <w:sz w:val="28"/>
          <w:szCs w:val="28"/>
        </w:rPr>
        <w:t>ХІМІЇ І ХІМІЧНОЇ ТЕХНОЛОГІЇ</w:t>
      </w:r>
    </w:p>
    <w:p w:rsidR="00594890" w:rsidRPr="00D73122" w:rsidRDefault="00594890" w:rsidP="008521A9">
      <w:pPr>
        <w:spacing w:after="0" w:line="240" w:lineRule="auto"/>
        <w:jc w:val="center"/>
        <w:rPr>
          <w:rFonts w:ascii="Times New Roman" w:hAnsi="Times New Roman"/>
          <w:sz w:val="28"/>
          <w:szCs w:val="28"/>
        </w:rPr>
      </w:pPr>
    </w:p>
    <w:p w:rsidR="00594890" w:rsidRPr="00D73122" w:rsidRDefault="00594890" w:rsidP="008521A9">
      <w:pPr>
        <w:spacing w:after="0" w:line="240" w:lineRule="auto"/>
        <w:jc w:val="center"/>
        <w:rPr>
          <w:rFonts w:ascii="Times New Roman" w:hAnsi="Times New Roman"/>
          <w:sz w:val="28"/>
          <w:szCs w:val="28"/>
        </w:rPr>
      </w:pPr>
    </w:p>
    <w:p w:rsidR="00AA279C" w:rsidRPr="00D73122" w:rsidRDefault="00594890" w:rsidP="008521A9">
      <w:pPr>
        <w:pStyle w:val="af8"/>
        <w:spacing w:before="0" w:beforeAutospacing="0" w:after="0" w:afterAutospacing="0"/>
        <w:jc w:val="right"/>
        <w:rPr>
          <w:color w:val="000000"/>
          <w:sz w:val="28"/>
          <w:szCs w:val="28"/>
        </w:rPr>
      </w:pPr>
      <w:r w:rsidRPr="00D73122">
        <w:rPr>
          <w:color w:val="000000"/>
          <w:sz w:val="28"/>
          <w:szCs w:val="28"/>
        </w:rPr>
        <w:t xml:space="preserve">ДОПУСТИТИ ДО ЗАХИСТУ </w:t>
      </w:r>
    </w:p>
    <w:p w:rsidR="00594890" w:rsidRPr="00D73122" w:rsidRDefault="00AA2ECC" w:rsidP="008521A9">
      <w:pPr>
        <w:pStyle w:val="af8"/>
        <w:spacing w:before="0" w:beforeAutospacing="0" w:after="0" w:afterAutospacing="0"/>
        <w:jc w:val="right"/>
        <w:rPr>
          <w:color w:val="000000"/>
          <w:sz w:val="28"/>
          <w:szCs w:val="28"/>
        </w:rPr>
      </w:pPr>
      <w:r w:rsidRPr="00D73122">
        <w:rPr>
          <w:color w:val="000000"/>
          <w:sz w:val="28"/>
          <w:szCs w:val="28"/>
        </w:rPr>
        <w:t>Завідувач</w:t>
      </w:r>
      <w:r w:rsidR="00AA279C" w:rsidRPr="00D73122">
        <w:rPr>
          <w:color w:val="000000"/>
          <w:sz w:val="28"/>
          <w:szCs w:val="28"/>
        </w:rPr>
        <w:t xml:space="preserve"> </w:t>
      </w:r>
      <w:r w:rsidR="00594890" w:rsidRPr="00D73122">
        <w:rPr>
          <w:color w:val="000000"/>
          <w:sz w:val="28"/>
          <w:szCs w:val="28"/>
        </w:rPr>
        <w:t>випускової кафедри</w:t>
      </w:r>
    </w:p>
    <w:p w:rsidR="00AA279C" w:rsidRPr="00D73122" w:rsidRDefault="00AA279C" w:rsidP="008521A9">
      <w:pPr>
        <w:pStyle w:val="af8"/>
        <w:spacing w:before="0" w:beforeAutospacing="0" w:after="0" w:afterAutospacing="0"/>
        <w:jc w:val="right"/>
        <w:rPr>
          <w:color w:val="000000"/>
          <w:sz w:val="28"/>
          <w:szCs w:val="28"/>
        </w:rPr>
      </w:pPr>
      <w:r w:rsidRPr="00D73122">
        <w:rPr>
          <w:color w:val="000000"/>
          <w:sz w:val="28"/>
          <w:szCs w:val="28"/>
        </w:rPr>
        <w:t>______________</w:t>
      </w:r>
      <w:r w:rsidR="00594890" w:rsidRPr="00D73122">
        <w:rPr>
          <w:color w:val="000000"/>
          <w:sz w:val="28"/>
          <w:szCs w:val="28"/>
        </w:rPr>
        <w:t>В.Л</w:t>
      </w:r>
      <w:r w:rsidRPr="00D73122">
        <w:rPr>
          <w:color w:val="000000"/>
          <w:sz w:val="28"/>
          <w:szCs w:val="28"/>
        </w:rPr>
        <w:t xml:space="preserve">. </w:t>
      </w:r>
      <w:r w:rsidR="00594890" w:rsidRPr="00D73122">
        <w:rPr>
          <w:color w:val="000000"/>
          <w:sz w:val="28"/>
          <w:szCs w:val="28"/>
        </w:rPr>
        <w:t>ЧУМАК</w:t>
      </w:r>
    </w:p>
    <w:p w:rsidR="00AA279C" w:rsidRPr="00D73122" w:rsidRDefault="00AA279C" w:rsidP="008521A9">
      <w:pPr>
        <w:pStyle w:val="af8"/>
        <w:spacing w:before="0" w:beforeAutospacing="0" w:after="0" w:afterAutospacing="0"/>
        <w:jc w:val="right"/>
        <w:rPr>
          <w:color w:val="000000"/>
          <w:sz w:val="28"/>
          <w:szCs w:val="28"/>
        </w:rPr>
      </w:pPr>
      <w:r w:rsidRPr="00D73122">
        <w:rPr>
          <w:color w:val="000000"/>
          <w:sz w:val="28"/>
          <w:szCs w:val="28"/>
        </w:rPr>
        <w:t>«___» ______________20</w:t>
      </w:r>
      <w:r w:rsidR="008B5E7F" w:rsidRPr="00D73122">
        <w:rPr>
          <w:color w:val="000000"/>
          <w:sz w:val="28"/>
          <w:szCs w:val="28"/>
        </w:rPr>
        <w:t>20</w:t>
      </w:r>
      <w:r w:rsidRPr="00D73122">
        <w:rPr>
          <w:color w:val="000000"/>
          <w:sz w:val="28"/>
          <w:szCs w:val="28"/>
        </w:rPr>
        <w:t xml:space="preserve"> p.</w:t>
      </w:r>
    </w:p>
    <w:p w:rsidR="00AA279C" w:rsidRPr="00D73122" w:rsidRDefault="00AA279C" w:rsidP="008521A9">
      <w:pPr>
        <w:spacing w:after="0" w:line="240" w:lineRule="auto"/>
        <w:rPr>
          <w:rFonts w:ascii="Times New Roman" w:hAnsi="Times New Roman"/>
          <w:b/>
          <w:spacing w:val="40"/>
          <w:sz w:val="28"/>
          <w:szCs w:val="28"/>
        </w:rPr>
      </w:pPr>
    </w:p>
    <w:p w:rsidR="00594890" w:rsidRPr="00D73122" w:rsidRDefault="00594890" w:rsidP="008521A9">
      <w:pPr>
        <w:spacing w:after="0" w:line="240" w:lineRule="auto"/>
        <w:rPr>
          <w:rFonts w:ascii="Times New Roman" w:hAnsi="Times New Roman"/>
          <w:b/>
          <w:spacing w:val="40"/>
          <w:sz w:val="28"/>
          <w:szCs w:val="28"/>
        </w:rPr>
      </w:pPr>
    </w:p>
    <w:p w:rsidR="00AC4F57" w:rsidRPr="00D73122" w:rsidRDefault="00AC4F57" w:rsidP="008521A9">
      <w:pPr>
        <w:spacing w:after="0" w:line="240" w:lineRule="auto"/>
        <w:rPr>
          <w:rFonts w:ascii="Times New Roman" w:hAnsi="Times New Roman"/>
          <w:b/>
          <w:spacing w:val="40"/>
          <w:sz w:val="28"/>
          <w:szCs w:val="28"/>
        </w:rPr>
      </w:pPr>
    </w:p>
    <w:p w:rsidR="00594890" w:rsidRPr="00D73122" w:rsidRDefault="00594890" w:rsidP="008521A9">
      <w:pPr>
        <w:spacing w:after="0" w:line="240" w:lineRule="auto"/>
        <w:rPr>
          <w:rFonts w:ascii="Times New Roman" w:hAnsi="Times New Roman"/>
          <w:b/>
          <w:spacing w:val="40"/>
          <w:sz w:val="28"/>
          <w:szCs w:val="28"/>
        </w:rPr>
      </w:pPr>
    </w:p>
    <w:p w:rsidR="00AA279C" w:rsidRPr="00D73122" w:rsidRDefault="00AA279C" w:rsidP="008521A9">
      <w:pPr>
        <w:spacing w:after="0" w:line="240" w:lineRule="auto"/>
        <w:jc w:val="center"/>
        <w:rPr>
          <w:rFonts w:ascii="Times New Roman" w:hAnsi="Times New Roman"/>
          <w:b/>
          <w:spacing w:val="20"/>
          <w:sz w:val="36"/>
          <w:szCs w:val="36"/>
        </w:rPr>
      </w:pPr>
      <w:r w:rsidRPr="00D73122">
        <w:rPr>
          <w:rFonts w:ascii="Times New Roman" w:hAnsi="Times New Roman"/>
          <w:b/>
          <w:spacing w:val="20"/>
          <w:sz w:val="36"/>
          <w:szCs w:val="36"/>
        </w:rPr>
        <w:t>ДИПЛОМНА РОБОТА</w:t>
      </w:r>
    </w:p>
    <w:p w:rsidR="00AA279C" w:rsidRPr="00D73122" w:rsidRDefault="00AA279C" w:rsidP="008521A9">
      <w:pPr>
        <w:spacing w:after="0" w:line="240" w:lineRule="auto"/>
        <w:jc w:val="center"/>
        <w:rPr>
          <w:rFonts w:ascii="Times New Roman" w:hAnsi="Times New Roman"/>
          <w:b/>
          <w:sz w:val="28"/>
          <w:szCs w:val="28"/>
        </w:rPr>
      </w:pPr>
      <w:r w:rsidRPr="00D73122">
        <w:rPr>
          <w:rFonts w:ascii="Times New Roman" w:hAnsi="Times New Roman"/>
          <w:b/>
          <w:sz w:val="28"/>
          <w:szCs w:val="28"/>
        </w:rPr>
        <w:t>(ПОЯСНЮВАЛЬНА ЗАПИСКА)</w:t>
      </w:r>
    </w:p>
    <w:p w:rsidR="00AA279C" w:rsidRPr="00D73122" w:rsidRDefault="00AA279C" w:rsidP="008521A9">
      <w:pPr>
        <w:spacing w:after="0" w:line="240" w:lineRule="auto"/>
        <w:jc w:val="center"/>
        <w:rPr>
          <w:rFonts w:ascii="Times New Roman" w:hAnsi="Times New Roman"/>
          <w:sz w:val="28"/>
          <w:szCs w:val="28"/>
        </w:rPr>
      </w:pPr>
      <w:r w:rsidRPr="00D73122">
        <w:rPr>
          <w:rFonts w:ascii="Times New Roman" w:hAnsi="Times New Roman"/>
          <w:sz w:val="28"/>
          <w:szCs w:val="28"/>
        </w:rPr>
        <w:t>ВИПУСКНИКА ОСВІТНЬОГО СТУПЕНЯ «МАГІСТР»</w:t>
      </w:r>
    </w:p>
    <w:p w:rsidR="00AA279C" w:rsidRPr="00D73122" w:rsidRDefault="00AA279C" w:rsidP="008521A9">
      <w:pPr>
        <w:spacing w:after="0" w:line="240" w:lineRule="auto"/>
        <w:jc w:val="center"/>
        <w:rPr>
          <w:rFonts w:ascii="Calibri" w:hAnsi="Calibri"/>
          <w:szCs w:val="28"/>
        </w:rPr>
      </w:pPr>
      <w:r w:rsidRPr="00D73122">
        <w:rPr>
          <w:rFonts w:ascii="Times New Roman" w:hAnsi="Times New Roman"/>
          <w:sz w:val="28"/>
          <w:szCs w:val="28"/>
        </w:rPr>
        <w:t>ЗА СПЕЦІАЛІЗАЦІЄЮ «</w:t>
      </w:r>
      <w:r w:rsidR="002C6AFB" w:rsidRPr="00D73122">
        <w:rPr>
          <w:rFonts w:ascii="Times New Roman" w:hAnsi="Times New Roman"/>
          <w:sz w:val="28"/>
          <w:szCs w:val="28"/>
        </w:rPr>
        <w:t>ХІМІЧНІ ТЕХНОЛГІЇ ПАЛИВА ТА ВУГЛЕЦЕВИХ МАТЕРІАЛІВ</w:t>
      </w:r>
      <w:r w:rsidRPr="00D73122">
        <w:rPr>
          <w:szCs w:val="28"/>
        </w:rPr>
        <w:t xml:space="preserve">»                                                   </w:t>
      </w:r>
    </w:p>
    <w:p w:rsidR="00AA279C" w:rsidRPr="00D73122" w:rsidRDefault="00AA279C" w:rsidP="008521A9">
      <w:pPr>
        <w:spacing w:after="0" w:line="240" w:lineRule="auto"/>
        <w:jc w:val="center"/>
        <w:rPr>
          <w:rFonts w:ascii="Times New Roman" w:hAnsi="Times New Roman"/>
          <w:sz w:val="28"/>
          <w:szCs w:val="28"/>
        </w:rPr>
      </w:pPr>
    </w:p>
    <w:p w:rsidR="002C6AFB" w:rsidRPr="00D73122" w:rsidRDefault="002C6AFB" w:rsidP="008521A9">
      <w:pPr>
        <w:spacing w:after="0" w:line="240" w:lineRule="auto"/>
        <w:jc w:val="center"/>
        <w:rPr>
          <w:rFonts w:ascii="Times New Roman" w:hAnsi="Times New Roman"/>
          <w:sz w:val="28"/>
          <w:szCs w:val="28"/>
        </w:rPr>
      </w:pPr>
    </w:p>
    <w:p w:rsidR="00AA279C" w:rsidRPr="00D73122" w:rsidRDefault="00AA279C" w:rsidP="008521A9">
      <w:pPr>
        <w:spacing w:after="0" w:line="240" w:lineRule="auto"/>
        <w:jc w:val="center"/>
        <w:rPr>
          <w:rFonts w:ascii="Times New Roman" w:hAnsi="Times New Roman"/>
          <w:sz w:val="28"/>
          <w:szCs w:val="28"/>
          <w:u w:val="single"/>
        </w:rPr>
      </w:pPr>
      <w:r w:rsidRPr="00D73122">
        <w:rPr>
          <w:rFonts w:ascii="Times New Roman" w:hAnsi="Times New Roman"/>
          <w:sz w:val="28"/>
          <w:szCs w:val="28"/>
          <w:u w:val="single"/>
        </w:rPr>
        <w:t xml:space="preserve">Тема: </w:t>
      </w:r>
      <w:r w:rsidRPr="00D73122">
        <w:rPr>
          <w:rFonts w:ascii="Times New Roman" w:hAnsi="Times New Roman"/>
          <w:b/>
          <w:sz w:val="28"/>
          <w:szCs w:val="28"/>
          <w:u w:val="single"/>
        </w:rPr>
        <w:t>«</w:t>
      </w:r>
      <w:r w:rsidR="002C6AFB" w:rsidRPr="00D73122">
        <w:rPr>
          <w:rFonts w:ascii="Times New Roman" w:hAnsi="Times New Roman"/>
          <w:b/>
          <w:sz w:val="28"/>
          <w:szCs w:val="28"/>
          <w:u w:val="single"/>
        </w:rPr>
        <w:t xml:space="preserve">Регенерація </w:t>
      </w:r>
      <w:r w:rsidR="00AC4F57" w:rsidRPr="00D73122">
        <w:rPr>
          <w:rFonts w:ascii="Times New Roman" w:hAnsi="Times New Roman"/>
          <w:b/>
          <w:sz w:val="28"/>
          <w:szCs w:val="28"/>
          <w:u w:val="single"/>
        </w:rPr>
        <w:t xml:space="preserve">відпрацьованих моторних </w:t>
      </w:r>
      <w:r w:rsidR="002C6AFB" w:rsidRPr="00D73122">
        <w:rPr>
          <w:rFonts w:ascii="Times New Roman" w:hAnsi="Times New Roman"/>
          <w:b/>
          <w:sz w:val="28"/>
          <w:szCs w:val="28"/>
          <w:u w:val="single"/>
        </w:rPr>
        <w:t>олив</w:t>
      </w:r>
      <w:r w:rsidR="00E01DED" w:rsidRPr="00D73122">
        <w:rPr>
          <w:rFonts w:ascii="Times New Roman" w:hAnsi="Times New Roman"/>
          <w:b/>
          <w:sz w:val="28"/>
          <w:szCs w:val="28"/>
          <w:u w:val="single"/>
        </w:rPr>
        <w:t xml:space="preserve"> </w:t>
      </w:r>
      <w:r w:rsidR="00AC4F57" w:rsidRPr="00D73122">
        <w:rPr>
          <w:rFonts w:ascii="Times New Roman" w:hAnsi="Times New Roman"/>
          <w:b/>
          <w:sz w:val="28"/>
          <w:szCs w:val="28"/>
          <w:u w:val="single"/>
        </w:rPr>
        <w:t xml:space="preserve">за допомогою </w:t>
      </w:r>
      <w:r w:rsidR="002C6AFB" w:rsidRPr="00D73122">
        <w:rPr>
          <w:rFonts w:ascii="Times New Roman" w:hAnsi="Times New Roman"/>
          <w:b/>
          <w:sz w:val="28"/>
          <w:szCs w:val="28"/>
          <w:u w:val="single"/>
        </w:rPr>
        <w:t>адсорбент</w:t>
      </w:r>
      <w:r w:rsidR="00AC4F57" w:rsidRPr="00D73122">
        <w:rPr>
          <w:rFonts w:ascii="Times New Roman" w:hAnsi="Times New Roman"/>
          <w:b/>
          <w:sz w:val="28"/>
          <w:szCs w:val="28"/>
          <w:u w:val="single"/>
        </w:rPr>
        <w:t>ів</w:t>
      </w:r>
      <w:r w:rsidR="002C6AFB" w:rsidRPr="00D73122">
        <w:rPr>
          <w:rFonts w:ascii="Times New Roman" w:hAnsi="Times New Roman"/>
          <w:b/>
          <w:sz w:val="28"/>
          <w:szCs w:val="28"/>
          <w:u w:val="single"/>
        </w:rPr>
        <w:t xml:space="preserve"> рослинного </w:t>
      </w:r>
      <w:r w:rsidR="00AC4F57" w:rsidRPr="00D73122">
        <w:rPr>
          <w:rFonts w:ascii="Times New Roman" w:hAnsi="Times New Roman"/>
          <w:b/>
          <w:sz w:val="28"/>
          <w:szCs w:val="28"/>
          <w:u w:val="single"/>
        </w:rPr>
        <w:t>і</w:t>
      </w:r>
      <w:r w:rsidR="002C6AFB" w:rsidRPr="00D73122">
        <w:rPr>
          <w:rFonts w:ascii="Times New Roman" w:hAnsi="Times New Roman"/>
          <w:b/>
          <w:sz w:val="28"/>
          <w:szCs w:val="28"/>
          <w:u w:val="single"/>
        </w:rPr>
        <w:t xml:space="preserve"> мінерального походження</w:t>
      </w:r>
      <w:r w:rsidRPr="00D73122">
        <w:rPr>
          <w:rFonts w:ascii="Times New Roman" w:hAnsi="Times New Roman"/>
          <w:b/>
          <w:sz w:val="28"/>
          <w:szCs w:val="28"/>
          <w:u w:val="single"/>
        </w:rPr>
        <w:t>»</w:t>
      </w:r>
    </w:p>
    <w:p w:rsidR="00AA279C" w:rsidRPr="00D73122" w:rsidRDefault="00AA279C" w:rsidP="008521A9">
      <w:pPr>
        <w:tabs>
          <w:tab w:val="left" w:pos="9357"/>
        </w:tabs>
        <w:spacing w:after="0" w:line="240" w:lineRule="auto"/>
        <w:jc w:val="center"/>
        <w:rPr>
          <w:rFonts w:ascii="Times New Roman" w:hAnsi="Times New Roman"/>
          <w:sz w:val="28"/>
          <w:szCs w:val="28"/>
          <w:u w:val="single"/>
        </w:rPr>
      </w:pPr>
    </w:p>
    <w:p w:rsidR="00AA279C" w:rsidRPr="00D73122" w:rsidRDefault="00AA279C" w:rsidP="008521A9">
      <w:pPr>
        <w:tabs>
          <w:tab w:val="left" w:pos="9357"/>
        </w:tabs>
        <w:spacing w:after="0" w:line="240" w:lineRule="auto"/>
        <w:jc w:val="center"/>
        <w:rPr>
          <w:rFonts w:ascii="Times New Roman" w:hAnsi="Times New Roman"/>
          <w:sz w:val="28"/>
          <w:szCs w:val="28"/>
          <w:u w:val="single"/>
        </w:rPr>
      </w:pPr>
    </w:p>
    <w:p w:rsidR="00583E4C" w:rsidRPr="00D73122" w:rsidRDefault="00AA279C" w:rsidP="00583E4C">
      <w:pPr>
        <w:tabs>
          <w:tab w:val="left" w:pos="4320"/>
        </w:tabs>
        <w:spacing w:after="0" w:line="360" w:lineRule="auto"/>
        <w:rPr>
          <w:rFonts w:ascii="Times New Roman" w:hAnsi="Times New Roman"/>
          <w:sz w:val="28"/>
          <w:szCs w:val="28"/>
        </w:rPr>
      </w:pPr>
      <w:r w:rsidRPr="00D73122">
        <w:rPr>
          <w:rFonts w:ascii="Times New Roman" w:hAnsi="Times New Roman"/>
          <w:sz w:val="28"/>
          <w:szCs w:val="28"/>
        </w:rPr>
        <w:t>Виконавець: студентка 60</w:t>
      </w:r>
      <w:r w:rsidR="00594890" w:rsidRPr="00D73122">
        <w:rPr>
          <w:rFonts w:ascii="Times New Roman" w:hAnsi="Times New Roman"/>
          <w:sz w:val="28"/>
          <w:szCs w:val="28"/>
        </w:rPr>
        <w:t>5</w:t>
      </w:r>
      <w:r w:rsidRPr="00D73122">
        <w:rPr>
          <w:rFonts w:ascii="Times New Roman" w:hAnsi="Times New Roman"/>
          <w:sz w:val="28"/>
          <w:szCs w:val="28"/>
        </w:rPr>
        <w:t xml:space="preserve"> групи </w:t>
      </w:r>
      <w:r w:rsidR="002C6AFB" w:rsidRPr="00D73122">
        <w:rPr>
          <w:rFonts w:ascii="Times New Roman" w:hAnsi="Times New Roman"/>
          <w:sz w:val="28"/>
          <w:szCs w:val="28"/>
        </w:rPr>
        <w:t xml:space="preserve">ФЕБІТ </w:t>
      </w:r>
      <w:r w:rsidR="00583E4C" w:rsidRPr="00D73122">
        <w:rPr>
          <w:rFonts w:ascii="Times New Roman" w:hAnsi="Times New Roman"/>
          <w:sz w:val="28"/>
          <w:szCs w:val="28"/>
        </w:rPr>
        <w:t xml:space="preserve">________________  </w:t>
      </w:r>
      <w:proofErr w:type="spellStart"/>
      <w:r w:rsidR="00583E4C" w:rsidRPr="00D73122">
        <w:rPr>
          <w:rFonts w:ascii="Times New Roman" w:hAnsi="Times New Roman"/>
          <w:sz w:val="28"/>
          <w:szCs w:val="28"/>
        </w:rPr>
        <w:t>Ільяшенко</w:t>
      </w:r>
      <w:proofErr w:type="spellEnd"/>
      <w:r w:rsidR="00583E4C" w:rsidRPr="00D73122">
        <w:rPr>
          <w:rFonts w:ascii="Times New Roman" w:hAnsi="Times New Roman"/>
          <w:sz w:val="28"/>
          <w:szCs w:val="28"/>
        </w:rPr>
        <w:t xml:space="preserve"> І.С.</w:t>
      </w:r>
    </w:p>
    <w:p w:rsidR="00AA279C" w:rsidRPr="00D73122" w:rsidRDefault="00AA279C" w:rsidP="00583E4C">
      <w:pPr>
        <w:tabs>
          <w:tab w:val="left" w:leader="underscore" w:pos="6804"/>
          <w:tab w:val="left" w:pos="7088"/>
          <w:tab w:val="left" w:pos="9357"/>
          <w:tab w:val="left" w:pos="10206"/>
        </w:tabs>
        <w:spacing w:after="0" w:line="360" w:lineRule="auto"/>
        <w:rPr>
          <w:rFonts w:ascii="Times New Roman" w:hAnsi="Times New Roman"/>
          <w:sz w:val="28"/>
          <w:szCs w:val="28"/>
        </w:rPr>
      </w:pPr>
      <w:r w:rsidRPr="00D73122">
        <w:rPr>
          <w:rFonts w:ascii="Times New Roman" w:hAnsi="Times New Roman"/>
          <w:sz w:val="28"/>
          <w:szCs w:val="28"/>
        </w:rPr>
        <w:t xml:space="preserve">Керівник: </w:t>
      </w:r>
      <w:proofErr w:type="spellStart"/>
      <w:r w:rsidRPr="00D73122">
        <w:rPr>
          <w:rFonts w:ascii="Times New Roman" w:eastAsia="Times New Roman" w:hAnsi="Times New Roman"/>
          <w:sz w:val="28"/>
          <w:szCs w:val="28"/>
          <w:lang w:eastAsia="ru-RU"/>
        </w:rPr>
        <w:t>к.</w:t>
      </w:r>
      <w:r w:rsidR="002C6AFB" w:rsidRPr="00D73122">
        <w:rPr>
          <w:rFonts w:ascii="Times New Roman" w:eastAsia="Times New Roman" w:hAnsi="Times New Roman"/>
          <w:sz w:val="28"/>
          <w:szCs w:val="28"/>
          <w:lang w:eastAsia="ru-RU"/>
        </w:rPr>
        <w:t>х</w:t>
      </w:r>
      <w:r w:rsidR="00583E4C" w:rsidRPr="00D73122">
        <w:rPr>
          <w:rFonts w:ascii="Times New Roman" w:eastAsia="Times New Roman" w:hAnsi="Times New Roman"/>
          <w:sz w:val="28"/>
          <w:szCs w:val="28"/>
          <w:lang w:eastAsia="ru-RU"/>
        </w:rPr>
        <w:t>.н</w:t>
      </w:r>
      <w:proofErr w:type="spellEnd"/>
      <w:r w:rsidR="00583E4C" w:rsidRPr="00D73122">
        <w:rPr>
          <w:rFonts w:ascii="Times New Roman" w:eastAsia="Times New Roman" w:hAnsi="Times New Roman"/>
          <w:sz w:val="28"/>
          <w:szCs w:val="28"/>
          <w:lang w:eastAsia="ru-RU"/>
        </w:rPr>
        <w:t xml:space="preserve">., доцент </w:t>
      </w:r>
      <w:r w:rsidR="002C6AFB" w:rsidRPr="00D73122">
        <w:rPr>
          <w:rFonts w:ascii="Times New Roman" w:eastAsia="Times New Roman" w:hAnsi="Times New Roman"/>
          <w:sz w:val="28"/>
          <w:szCs w:val="28"/>
          <w:lang w:eastAsia="ru-RU"/>
        </w:rPr>
        <w:t xml:space="preserve">      </w:t>
      </w:r>
      <w:r w:rsidR="00583E4C" w:rsidRPr="00D73122">
        <w:rPr>
          <w:rFonts w:ascii="Times New Roman" w:eastAsia="Times New Roman" w:hAnsi="Times New Roman"/>
          <w:sz w:val="28"/>
          <w:szCs w:val="28"/>
          <w:lang w:eastAsia="ru-RU"/>
        </w:rPr>
        <w:t xml:space="preserve">                       ________________  </w:t>
      </w:r>
      <w:proofErr w:type="spellStart"/>
      <w:r w:rsidR="002C6AFB" w:rsidRPr="00D73122">
        <w:rPr>
          <w:rFonts w:ascii="Times New Roman" w:hAnsi="Times New Roman"/>
          <w:sz w:val="28"/>
          <w:szCs w:val="28"/>
        </w:rPr>
        <w:t>Войтко</w:t>
      </w:r>
      <w:proofErr w:type="spellEnd"/>
      <w:r w:rsidR="002C6AFB" w:rsidRPr="00D73122">
        <w:rPr>
          <w:rFonts w:ascii="Times New Roman" w:hAnsi="Times New Roman"/>
          <w:sz w:val="28"/>
          <w:szCs w:val="28"/>
        </w:rPr>
        <w:t xml:space="preserve"> І. І.</w:t>
      </w:r>
    </w:p>
    <w:p w:rsidR="00583E4C" w:rsidRPr="00D73122" w:rsidRDefault="00583E4C" w:rsidP="00583E4C">
      <w:pPr>
        <w:tabs>
          <w:tab w:val="left" w:leader="underscore" w:pos="6804"/>
          <w:tab w:val="left" w:pos="7088"/>
          <w:tab w:val="left" w:pos="9357"/>
          <w:tab w:val="left" w:pos="10206"/>
        </w:tabs>
        <w:spacing w:after="0" w:line="360" w:lineRule="auto"/>
        <w:jc w:val="both"/>
        <w:rPr>
          <w:rFonts w:ascii="Times New Roman" w:eastAsia="Times New Roman" w:hAnsi="Times New Roman"/>
          <w:sz w:val="28"/>
          <w:szCs w:val="28"/>
          <w:lang w:eastAsia="ru-RU"/>
        </w:rPr>
      </w:pPr>
    </w:p>
    <w:p w:rsidR="00AA279C" w:rsidRPr="00D73122" w:rsidRDefault="00AA279C" w:rsidP="00583E4C">
      <w:pPr>
        <w:pStyle w:val="af8"/>
        <w:spacing w:before="0" w:beforeAutospacing="0" w:after="0" w:afterAutospacing="0" w:line="360" w:lineRule="auto"/>
        <w:rPr>
          <w:color w:val="000000"/>
          <w:sz w:val="28"/>
          <w:szCs w:val="28"/>
        </w:rPr>
      </w:pPr>
      <w:proofErr w:type="spellStart"/>
      <w:r w:rsidRPr="00D73122">
        <w:rPr>
          <w:color w:val="000000"/>
          <w:sz w:val="28"/>
          <w:szCs w:val="28"/>
        </w:rPr>
        <w:t>Кoнсультaнт</w:t>
      </w:r>
      <w:proofErr w:type="spellEnd"/>
      <w:r w:rsidRPr="00D73122">
        <w:rPr>
          <w:color w:val="000000"/>
          <w:sz w:val="28"/>
          <w:szCs w:val="28"/>
        </w:rPr>
        <w:t xml:space="preserve"> </w:t>
      </w:r>
      <w:r w:rsidR="00583E4C" w:rsidRPr="00D73122">
        <w:rPr>
          <w:color w:val="000000"/>
          <w:sz w:val="28"/>
          <w:szCs w:val="28"/>
        </w:rPr>
        <w:t xml:space="preserve">з </w:t>
      </w:r>
      <w:proofErr w:type="spellStart"/>
      <w:r w:rsidR="00583E4C" w:rsidRPr="00D73122">
        <w:rPr>
          <w:color w:val="000000"/>
          <w:sz w:val="28"/>
          <w:szCs w:val="28"/>
        </w:rPr>
        <w:t>poздiлу</w:t>
      </w:r>
      <w:proofErr w:type="spellEnd"/>
      <w:r w:rsidR="00583E4C" w:rsidRPr="00D73122">
        <w:rPr>
          <w:color w:val="000000"/>
          <w:sz w:val="28"/>
          <w:szCs w:val="28"/>
        </w:rPr>
        <w:t xml:space="preserve"> «</w:t>
      </w:r>
      <w:proofErr w:type="spellStart"/>
      <w:r w:rsidR="00583E4C" w:rsidRPr="00D73122">
        <w:rPr>
          <w:color w:val="000000"/>
          <w:sz w:val="28"/>
          <w:szCs w:val="28"/>
        </w:rPr>
        <w:t>Oxopoнa</w:t>
      </w:r>
      <w:proofErr w:type="spellEnd"/>
      <w:r w:rsidR="00583E4C" w:rsidRPr="00D73122">
        <w:rPr>
          <w:color w:val="000000"/>
          <w:sz w:val="28"/>
          <w:szCs w:val="28"/>
        </w:rPr>
        <w:t xml:space="preserve"> </w:t>
      </w:r>
      <w:proofErr w:type="spellStart"/>
      <w:r w:rsidR="00583E4C" w:rsidRPr="00D73122">
        <w:rPr>
          <w:color w:val="000000"/>
          <w:sz w:val="28"/>
          <w:szCs w:val="28"/>
        </w:rPr>
        <w:t>пpaцi</w:t>
      </w:r>
      <w:proofErr w:type="spellEnd"/>
      <w:r w:rsidR="00583E4C" w:rsidRPr="00D73122">
        <w:rPr>
          <w:color w:val="000000"/>
          <w:sz w:val="28"/>
          <w:szCs w:val="28"/>
        </w:rPr>
        <w:t>»:</w:t>
      </w:r>
      <w:r w:rsidR="00583E4C" w:rsidRPr="00D73122">
        <w:rPr>
          <w:sz w:val="28"/>
          <w:szCs w:val="28"/>
          <w:lang w:eastAsia="ru-RU"/>
        </w:rPr>
        <w:t xml:space="preserve">________________ </w:t>
      </w:r>
      <w:r w:rsidR="00583E4C" w:rsidRPr="00D73122">
        <w:rPr>
          <w:color w:val="000000"/>
          <w:sz w:val="28"/>
          <w:szCs w:val="28"/>
        </w:rPr>
        <w:t xml:space="preserve">  </w:t>
      </w:r>
      <w:proofErr w:type="spellStart"/>
      <w:r w:rsidR="002C6AFB" w:rsidRPr="00D73122">
        <w:rPr>
          <w:color w:val="000000"/>
          <w:sz w:val="28"/>
          <w:szCs w:val="28"/>
        </w:rPr>
        <w:t>Халмурадов</w:t>
      </w:r>
      <w:proofErr w:type="spellEnd"/>
      <w:r w:rsidR="002C6AFB" w:rsidRPr="00D73122">
        <w:rPr>
          <w:color w:val="000000"/>
          <w:sz w:val="28"/>
          <w:szCs w:val="28"/>
        </w:rPr>
        <w:t xml:space="preserve"> Б.Д.</w:t>
      </w:r>
    </w:p>
    <w:p w:rsidR="00583E4C" w:rsidRPr="00D73122" w:rsidRDefault="00583E4C" w:rsidP="00583E4C">
      <w:pPr>
        <w:pStyle w:val="af8"/>
        <w:spacing w:before="0" w:beforeAutospacing="0" w:after="0" w:afterAutospacing="0" w:line="360" w:lineRule="auto"/>
        <w:jc w:val="both"/>
        <w:rPr>
          <w:color w:val="000000"/>
          <w:sz w:val="28"/>
          <w:szCs w:val="28"/>
        </w:rPr>
      </w:pPr>
      <w:proofErr w:type="spellStart"/>
      <w:r w:rsidRPr="00D73122">
        <w:rPr>
          <w:color w:val="000000"/>
          <w:sz w:val="28"/>
          <w:szCs w:val="28"/>
        </w:rPr>
        <w:t>Кoнсультaнт</w:t>
      </w:r>
      <w:proofErr w:type="spellEnd"/>
      <w:r w:rsidRPr="00D73122">
        <w:rPr>
          <w:color w:val="000000"/>
          <w:sz w:val="28"/>
          <w:szCs w:val="28"/>
        </w:rPr>
        <w:t xml:space="preserve"> з </w:t>
      </w:r>
      <w:proofErr w:type="spellStart"/>
      <w:r w:rsidRPr="00D73122">
        <w:rPr>
          <w:color w:val="000000"/>
          <w:sz w:val="28"/>
          <w:szCs w:val="28"/>
        </w:rPr>
        <w:t>poздiлу</w:t>
      </w:r>
      <w:proofErr w:type="spellEnd"/>
      <w:r w:rsidRPr="00D73122">
        <w:rPr>
          <w:color w:val="000000"/>
          <w:sz w:val="28"/>
          <w:szCs w:val="28"/>
        </w:rPr>
        <w:t xml:space="preserve"> </w:t>
      </w:r>
    </w:p>
    <w:p w:rsidR="00AA279C" w:rsidRPr="00D73122" w:rsidRDefault="00AA279C" w:rsidP="00583E4C">
      <w:pPr>
        <w:pStyle w:val="af8"/>
        <w:spacing w:before="0" w:beforeAutospacing="0" w:after="0" w:afterAutospacing="0" w:line="360" w:lineRule="auto"/>
        <w:jc w:val="both"/>
        <w:rPr>
          <w:color w:val="000000"/>
          <w:sz w:val="28"/>
          <w:szCs w:val="28"/>
        </w:rPr>
      </w:pPr>
      <w:r w:rsidRPr="00D73122">
        <w:rPr>
          <w:color w:val="000000"/>
          <w:sz w:val="28"/>
          <w:szCs w:val="28"/>
        </w:rPr>
        <w:t>«</w:t>
      </w:r>
      <w:proofErr w:type="spellStart"/>
      <w:r w:rsidRPr="00D73122">
        <w:rPr>
          <w:color w:val="000000"/>
          <w:sz w:val="28"/>
          <w:szCs w:val="28"/>
        </w:rPr>
        <w:t>Oxopoнa</w:t>
      </w:r>
      <w:proofErr w:type="spellEnd"/>
      <w:r w:rsidRPr="00D73122">
        <w:rPr>
          <w:color w:val="000000"/>
          <w:sz w:val="28"/>
          <w:szCs w:val="28"/>
        </w:rPr>
        <w:t xml:space="preserve"> </w:t>
      </w:r>
      <w:proofErr w:type="spellStart"/>
      <w:r w:rsidRPr="00D73122">
        <w:rPr>
          <w:color w:val="000000"/>
          <w:sz w:val="28"/>
          <w:szCs w:val="28"/>
        </w:rPr>
        <w:t>нaвкoлишньoгo</w:t>
      </w:r>
      <w:proofErr w:type="spellEnd"/>
      <w:r w:rsidRPr="00D73122">
        <w:rPr>
          <w:color w:val="000000"/>
          <w:sz w:val="28"/>
          <w:szCs w:val="28"/>
        </w:rPr>
        <w:t xml:space="preserve"> </w:t>
      </w:r>
      <w:proofErr w:type="spellStart"/>
      <w:r w:rsidRPr="00D73122">
        <w:rPr>
          <w:color w:val="000000"/>
          <w:sz w:val="28"/>
          <w:szCs w:val="28"/>
        </w:rPr>
        <w:t>сepeдoвищa</w:t>
      </w:r>
      <w:proofErr w:type="spellEnd"/>
      <w:r w:rsidRPr="00D73122">
        <w:rPr>
          <w:color w:val="000000"/>
          <w:sz w:val="28"/>
          <w:szCs w:val="28"/>
        </w:rPr>
        <w:t>»:</w:t>
      </w:r>
      <w:r w:rsidR="00583E4C" w:rsidRPr="00D73122">
        <w:rPr>
          <w:color w:val="000000"/>
          <w:sz w:val="28"/>
          <w:szCs w:val="28"/>
        </w:rPr>
        <w:t xml:space="preserve"> </w:t>
      </w:r>
      <w:r w:rsidR="00583E4C" w:rsidRPr="00D73122">
        <w:rPr>
          <w:sz w:val="28"/>
          <w:szCs w:val="28"/>
          <w:lang w:eastAsia="ru-RU"/>
        </w:rPr>
        <w:t xml:space="preserve">________________  </w:t>
      </w:r>
      <w:proofErr w:type="spellStart"/>
      <w:r w:rsidR="00400FB0" w:rsidRPr="00D73122">
        <w:rPr>
          <w:color w:val="000000"/>
          <w:sz w:val="28"/>
          <w:szCs w:val="28"/>
        </w:rPr>
        <w:t>Дмитруха</w:t>
      </w:r>
      <w:proofErr w:type="spellEnd"/>
      <w:r w:rsidR="00400FB0" w:rsidRPr="00D73122">
        <w:rPr>
          <w:color w:val="000000"/>
          <w:sz w:val="28"/>
          <w:szCs w:val="28"/>
        </w:rPr>
        <w:t xml:space="preserve"> Т.І.</w:t>
      </w:r>
    </w:p>
    <w:p w:rsidR="00AA279C" w:rsidRPr="00D73122" w:rsidRDefault="00AA279C" w:rsidP="00583E4C">
      <w:pPr>
        <w:tabs>
          <w:tab w:val="left" w:pos="7088"/>
          <w:tab w:val="left" w:pos="7230"/>
          <w:tab w:val="left" w:pos="7938"/>
          <w:tab w:val="left" w:pos="8931"/>
          <w:tab w:val="left" w:pos="9214"/>
          <w:tab w:val="left" w:pos="9356"/>
        </w:tabs>
        <w:spacing w:after="0" w:line="360" w:lineRule="auto"/>
        <w:jc w:val="both"/>
        <w:rPr>
          <w:rFonts w:ascii="Times New Roman" w:hAnsi="Times New Roman"/>
          <w:sz w:val="28"/>
          <w:szCs w:val="28"/>
        </w:rPr>
      </w:pPr>
      <w:proofErr w:type="spellStart"/>
      <w:r w:rsidRPr="00D73122">
        <w:rPr>
          <w:rFonts w:ascii="Times New Roman" w:hAnsi="Times New Roman"/>
          <w:sz w:val="28"/>
          <w:szCs w:val="28"/>
        </w:rPr>
        <w:t>Нормоконтролер</w:t>
      </w:r>
      <w:proofErr w:type="spellEnd"/>
      <w:r w:rsidRPr="00D73122">
        <w:rPr>
          <w:rFonts w:ascii="Times New Roman" w:hAnsi="Times New Roman"/>
          <w:sz w:val="28"/>
          <w:szCs w:val="28"/>
        </w:rPr>
        <w:t xml:space="preserve"> :</w:t>
      </w:r>
      <w:r w:rsidR="00583E4C" w:rsidRPr="00D73122">
        <w:rPr>
          <w:rFonts w:ascii="Times New Roman" w:hAnsi="Times New Roman"/>
          <w:sz w:val="28"/>
          <w:szCs w:val="28"/>
        </w:rPr>
        <w:t xml:space="preserve">                                      </w:t>
      </w:r>
      <w:r w:rsidR="00583E4C" w:rsidRPr="00D73122">
        <w:rPr>
          <w:rFonts w:ascii="Times New Roman" w:eastAsia="Times New Roman" w:hAnsi="Times New Roman"/>
          <w:sz w:val="28"/>
          <w:szCs w:val="28"/>
          <w:lang w:eastAsia="ru-RU"/>
        </w:rPr>
        <w:t xml:space="preserve"> ________________  </w:t>
      </w:r>
      <w:r w:rsidR="002C6AFB" w:rsidRPr="00D73122">
        <w:rPr>
          <w:rFonts w:ascii="Times New Roman" w:hAnsi="Times New Roman"/>
          <w:sz w:val="28"/>
          <w:szCs w:val="28"/>
        </w:rPr>
        <w:t>Столярова Н.В.</w:t>
      </w:r>
    </w:p>
    <w:p w:rsidR="00AA279C" w:rsidRPr="00D73122" w:rsidRDefault="00AA279C" w:rsidP="00583E4C">
      <w:pPr>
        <w:spacing w:after="0" w:line="360" w:lineRule="auto"/>
        <w:jc w:val="center"/>
        <w:rPr>
          <w:rFonts w:ascii="Times New Roman" w:hAnsi="Times New Roman"/>
          <w:sz w:val="28"/>
          <w:szCs w:val="28"/>
        </w:rPr>
      </w:pPr>
    </w:p>
    <w:p w:rsidR="00AA279C" w:rsidRPr="00D73122" w:rsidRDefault="00AA279C" w:rsidP="00583E4C">
      <w:pPr>
        <w:spacing w:after="0" w:line="360" w:lineRule="auto"/>
        <w:jc w:val="center"/>
        <w:rPr>
          <w:rFonts w:ascii="Times New Roman" w:hAnsi="Times New Roman"/>
          <w:sz w:val="28"/>
          <w:szCs w:val="28"/>
        </w:rPr>
      </w:pPr>
    </w:p>
    <w:p w:rsidR="00583E4C" w:rsidRPr="00D73122" w:rsidRDefault="00583E4C" w:rsidP="00583E4C">
      <w:pPr>
        <w:spacing w:after="0" w:line="360" w:lineRule="auto"/>
        <w:jc w:val="center"/>
        <w:rPr>
          <w:rFonts w:ascii="Times New Roman" w:hAnsi="Times New Roman"/>
          <w:sz w:val="28"/>
          <w:szCs w:val="28"/>
        </w:rPr>
      </w:pPr>
    </w:p>
    <w:p w:rsidR="00583E4C" w:rsidRPr="00D73122" w:rsidRDefault="00583E4C" w:rsidP="00583E4C">
      <w:pPr>
        <w:spacing w:after="0" w:line="360" w:lineRule="auto"/>
        <w:jc w:val="center"/>
        <w:rPr>
          <w:rFonts w:ascii="Times New Roman" w:hAnsi="Times New Roman"/>
          <w:sz w:val="28"/>
          <w:szCs w:val="28"/>
        </w:rPr>
      </w:pPr>
    </w:p>
    <w:p w:rsidR="00AA279C" w:rsidRPr="00D73122" w:rsidRDefault="00AA279C" w:rsidP="008521A9">
      <w:pPr>
        <w:spacing w:after="0" w:line="360" w:lineRule="auto"/>
        <w:jc w:val="center"/>
        <w:rPr>
          <w:rFonts w:ascii="Times New Roman" w:hAnsi="Times New Roman"/>
          <w:sz w:val="28"/>
          <w:szCs w:val="28"/>
        </w:rPr>
      </w:pPr>
      <w:r w:rsidRPr="00D73122">
        <w:rPr>
          <w:rFonts w:ascii="Times New Roman" w:hAnsi="Times New Roman"/>
          <w:sz w:val="28"/>
          <w:szCs w:val="28"/>
        </w:rPr>
        <w:t>Київ 20</w:t>
      </w:r>
      <w:r w:rsidR="00583E4C" w:rsidRPr="00D73122">
        <w:rPr>
          <w:rFonts w:ascii="Times New Roman" w:hAnsi="Times New Roman"/>
          <w:sz w:val="28"/>
          <w:szCs w:val="28"/>
        </w:rPr>
        <w:t>20</w:t>
      </w:r>
      <w:r w:rsidRPr="00D73122">
        <w:rPr>
          <w:rFonts w:ascii="Times New Roman" w:hAnsi="Times New Roman"/>
          <w:sz w:val="28"/>
          <w:szCs w:val="28"/>
        </w:rPr>
        <w:br w:type="page"/>
      </w:r>
      <w:r w:rsidRPr="00D73122">
        <w:rPr>
          <w:rFonts w:ascii="Times New Roman" w:hAnsi="Times New Roman"/>
          <w:sz w:val="28"/>
          <w:szCs w:val="28"/>
        </w:rPr>
        <w:lastRenderedPageBreak/>
        <w:t>НАЦІОНАЛЬНИЙ АВІАЦІЙНИЙ УНІВЕРСИТЕТ</w:t>
      </w:r>
    </w:p>
    <w:p w:rsidR="00AA279C" w:rsidRPr="00D73122" w:rsidRDefault="00AC4F57" w:rsidP="008521A9">
      <w:pPr>
        <w:tabs>
          <w:tab w:val="left" w:pos="9357"/>
        </w:tabs>
        <w:spacing w:after="0" w:line="360" w:lineRule="auto"/>
        <w:rPr>
          <w:rFonts w:ascii="Times New Roman" w:hAnsi="Times New Roman"/>
          <w:sz w:val="28"/>
          <w:szCs w:val="28"/>
        </w:rPr>
      </w:pPr>
      <w:r w:rsidRPr="00D73122">
        <w:rPr>
          <w:rFonts w:ascii="Times New Roman" w:hAnsi="Times New Roman"/>
          <w:sz w:val="28"/>
          <w:szCs w:val="28"/>
        </w:rPr>
        <w:t>Факультет</w:t>
      </w:r>
      <w:r w:rsidR="00825A3C" w:rsidRPr="00D73122">
        <w:rPr>
          <w:rFonts w:ascii="Times New Roman" w:hAnsi="Times New Roman"/>
          <w:sz w:val="28"/>
          <w:szCs w:val="28"/>
        </w:rPr>
        <w:t xml:space="preserve"> </w:t>
      </w:r>
      <w:r w:rsidR="00AA279C" w:rsidRPr="00D73122">
        <w:rPr>
          <w:rFonts w:ascii="Times New Roman" w:hAnsi="Times New Roman"/>
          <w:sz w:val="28"/>
          <w:szCs w:val="28"/>
          <w:u w:val="single"/>
        </w:rPr>
        <w:t>екологічної безпеки</w:t>
      </w:r>
      <w:r w:rsidRPr="00D73122">
        <w:rPr>
          <w:rFonts w:ascii="Times New Roman" w:hAnsi="Times New Roman"/>
          <w:sz w:val="28"/>
          <w:szCs w:val="28"/>
          <w:u w:val="single"/>
        </w:rPr>
        <w:t xml:space="preserve">, інженерії та </w:t>
      </w:r>
      <w:proofErr w:type="spellStart"/>
      <w:r w:rsidRPr="00D73122">
        <w:rPr>
          <w:rFonts w:ascii="Times New Roman" w:hAnsi="Times New Roman"/>
          <w:sz w:val="28"/>
          <w:szCs w:val="28"/>
          <w:u w:val="single"/>
        </w:rPr>
        <w:t>технолгії</w:t>
      </w:r>
      <w:proofErr w:type="spellEnd"/>
      <w:r w:rsidR="00AA279C" w:rsidRPr="00D73122">
        <w:rPr>
          <w:rFonts w:ascii="Times New Roman" w:hAnsi="Times New Roman"/>
          <w:sz w:val="28"/>
          <w:szCs w:val="28"/>
          <w:u w:val="single"/>
        </w:rPr>
        <w:tab/>
      </w:r>
      <w:r w:rsidR="00AA279C" w:rsidRPr="00D73122">
        <w:rPr>
          <w:rFonts w:ascii="Times New Roman" w:hAnsi="Times New Roman"/>
          <w:color w:val="FFFFFF"/>
          <w:sz w:val="28"/>
          <w:szCs w:val="28"/>
          <w:u w:val="single"/>
        </w:rPr>
        <w:t>1</w:t>
      </w:r>
    </w:p>
    <w:p w:rsidR="00AA279C" w:rsidRPr="00D73122" w:rsidRDefault="00AA279C" w:rsidP="008521A9">
      <w:pPr>
        <w:tabs>
          <w:tab w:val="left" w:pos="9357"/>
        </w:tabs>
        <w:spacing w:after="0" w:line="360" w:lineRule="auto"/>
        <w:rPr>
          <w:rFonts w:ascii="Times New Roman" w:hAnsi="Times New Roman"/>
          <w:sz w:val="28"/>
          <w:szCs w:val="28"/>
          <w:u w:val="single"/>
        </w:rPr>
      </w:pPr>
      <w:r w:rsidRPr="00D73122">
        <w:rPr>
          <w:rFonts w:ascii="Times New Roman" w:hAnsi="Times New Roman"/>
          <w:sz w:val="28"/>
          <w:szCs w:val="28"/>
        </w:rPr>
        <w:t xml:space="preserve">Кафедра </w:t>
      </w:r>
      <w:r w:rsidR="00AC4F57" w:rsidRPr="00D73122">
        <w:rPr>
          <w:rFonts w:ascii="Times New Roman" w:hAnsi="Times New Roman"/>
          <w:sz w:val="28"/>
          <w:szCs w:val="28"/>
          <w:u w:val="single"/>
        </w:rPr>
        <w:t>хімії і хімічної технології</w:t>
      </w:r>
      <w:r w:rsidRPr="00D73122">
        <w:rPr>
          <w:rFonts w:ascii="Times New Roman" w:hAnsi="Times New Roman"/>
          <w:sz w:val="28"/>
          <w:szCs w:val="28"/>
          <w:u w:val="single"/>
        </w:rPr>
        <w:tab/>
      </w:r>
    </w:p>
    <w:p w:rsidR="00AA279C" w:rsidRPr="00D73122" w:rsidRDefault="00AC4F57" w:rsidP="00AC4F57">
      <w:pPr>
        <w:tabs>
          <w:tab w:val="left" w:pos="9357"/>
        </w:tabs>
        <w:spacing w:after="0" w:line="360" w:lineRule="auto"/>
        <w:rPr>
          <w:rFonts w:ascii="Times New Roman" w:hAnsi="Times New Roman"/>
          <w:sz w:val="28"/>
          <w:szCs w:val="28"/>
          <w:u w:val="single"/>
        </w:rPr>
      </w:pPr>
      <w:r w:rsidRPr="00D73122">
        <w:rPr>
          <w:rFonts w:ascii="Times New Roman" w:hAnsi="Times New Roman"/>
          <w:sz w:val="28"/>
          <w:szCs w:val="28"/>
        </w:rPr>
        <w:t>Спеціалізація</w:t>
      </w:r>
      <w:r w:rsidRPr="00D73122">
        <w:rPr>
          <w:rFonts w:ascii="Times New Roman" w:hAnsi="Times New Roman"/>
          <w:sz w:val="28"/>
          <w:szCs w:val="28"/>
          <w:u w:val="single"/>
        </w:rPr>
        <w:t>161«Хімічні технології палива та вуглецевих матеріалів</w:t>
      </w:r>
      <w:r w:rsidRPr="00D73122">
        <w:rPr>
          <w:szCs w:val="28"/>
          <w:u w:val="single"/>
        </w:rPr>
        <w:t>»</w:t>
      </w:r>
      <w:r w:rsidRPr="00D73122">
        <w:rPr>
          <w:rFonts w:ascii="Times New Roman" w:hAnsi="Times New Roman"/>
          <w:sz w:val="28"/>
          <w:szCs w:val="28"/>
        </w:rPr>
        <w:t>_____</w:t>
      </w:r>
    </w:p>
    <w:p w:rsidR="00AA279C" w:rsidRPr="00D73122" w:rsidRDefault="00AA279C" w:rsidP="008521A9">
      <w:pPr>
        <w:tabs>
          <w:tab w:val="left" w:pos="9357"/>
        </w:tabs>
        <w:spacing w:after="0" w:line="360" w:lineRule="auto"/>
        <w:jc w:val="right"/>
        <w:rPr>
          <w:rFonts w:ascii="Times New Roman" w:hAnsi="Times New Roman"/>
          <w:sz w:val="28"/>
          <w:szCs w:val="28"/>
          <w:u w:val="single"/>
        </w:rPr>
      </w:pPr>
    </w:p>
    <w:p w:rsidR="00AA279C" w:rsidRPr="00D73122" w:rsidRDefault="00AA279C" w:rsidP="008521A9">
      <w:pPr>
        <w:spacing w:after="0" w:line="360" w:lineRule="auto"/>
        <w:jc w:val="center"/>
        <w:rPr>
          <w:rFonts w:ascii="Times New Roman" w:hAnsi="Times New Roman"/>
          <w:sz w:val="28"/>
          <w:szCs w:val="28"/>
        </w:rPr>
      </w:pPr>
      <w:r w:rsidRPr="00D73122">
        <w:rPr>
          <w:rFonts w:ascii="Times New Roman" w:hAnsi="Times New Roman"/>
          <w:sz w:val="28"/>
          <w:szCs w:val="28"/>
        </w:rPr>
        <w:t xml:space="preserve">                                      </w:t>
      </w:r>
      <w:r w:rsidR="00E95043">
        <w:rPr>
          <w:rFonts w:ascii="Times New Roman" w:hAnsi="Times New Roman"/>
          <w:sz w:val="28"/>
          <w:szCs w:val="28"/>
        </w:rPr>
        <w:t xml:space="preserve">                </w:t>
      </w:r>
      <w:r w:rsidRPr="00D73122">
        <w:rPr>
          <w:rFonts w:ascii="Times New Roman" w:hAnsi="Times New Roman"/>
          <w:sz w:val="28"/>
          <w:szCs w:val="28"/>
        </w:rPr>
        <w:t>ЗАТВЕРДЖУЮ</w:t>
      </w:r>
    </w:p>
    <w:p w:rsidR="00AA279C" w:rsidRPr="00D73122" w:rsidRDefault="00AA279C" w:rsidP="008521A9">
      <w:pPr>
        <w:spacing w:after="0" w:line="360" w:lineRule="auto"/>
        <w:jc w:val="center"/>
        <w:rPr>
          <w:rFonts w:ascii="Times New Roman" w:hAnsi="Times New Roman"/>
          <w:sz w:val="28"/>
          <w:szCs w:val="28"/>
        </w:rPr>
      </w:pPr>
      <w:r w:rsidRPr="00D73122">
        <w:rPr>
          <w:rFonts w:ascii="Times New Roman" w:hAnsi="Times New Roman"/>
          <w:sz w:val="28"/>
          <w:szCs w:val="28"/>
        </w:rPr>
        <w:t xml:space="preserve">                                           </w:t>
      </w:r>
      <w:r w:rsidR="00E95043">
        <w:rPr>
          <w:rFonts w:ascii="Times New Roman" w:hAnsi="Times New Roman"/>
          <w:sz w:val="28"/>
          <w:szCs w:val="28"/>
        </w:rPr>
        <w:t xml:space="preserve">               </w:t>
      </w:r>
      <w:r w:rsidRPr="00D73122">
        <w:rPr>
          <w:rFonts w:ascii="Times New Roman" w:hAnsi="Times New Roman"/>
          <w:sz w:val="28"/>
          <w:szCs w:val="28"/>
        </w:rPr>
        <w:t>Завідувач кафедри</w:t>
      </w:r>
    </w:p>
    <w:p w:rsidR="00AA279C" w:rsidRPr="00D73122" w:rsidRDefault="008B5E7F" w:rsidP="008521A9">
      <w:pPr>
        <w:spacing w:after="0" w:line="360" w:lineRule="auto"/>
        <w:jc w:val="right"/>
        <w:rPr>
          <w:rFonts w:ascii="Times New Roman" w:hAnsi="Times New Roman"/>
          <w:sz w:val="28"/>
          <w:szCs w:val="28"/>
        </w:rPr>
      </w:pPr>
      <w:r w:rsidRPr="00D73122">
        <w:rPr>
          <w:rFonts w:ascii="Times New Roman" w:hAnsi="Times New Roman" w:cs="Times New Roman"/>
          <w:color w:val="000000"/>
          <w:sz w:val="28"/>
          <w:szCs w:val="28"/>
        </w:rPr>
        <w:t>В.Л. ЧУМАК</w:t>
      </w:r>
      <w:r w:rsidR="00AA279C" w:rsidRPr="00D73122">
        <w:rPr>
          <w:rFonts w:ascii="Times New Roman" w:hAnsi="Times New Roman"/>
          <w:sz w:val="28"/>
          <w:szCs w:val="28"/>
        </w:rPr>
        <w:t>._______________</w:t>
      </w:r>
    </w:p>
    <w:p w:rsidR="00AA279C" w:rsidRPr="00D73122" w:rsidRDefault="008B5E7F" w:rsidP="008521A9">
      <w:pPr>
        <w:spacing w:after="0" w:line="360" w:lineRule="auto"/>
        <w:jc w:val="right"/>
        <w:rPr>
          <w:rFonts w:ascii="Times New Roman" w:hAnsi="Times New Roman"/>
          <w:sz w:val="28"/>
          <w:szCs w:val="28"/>
        </w:rPr>
      </w:pPr>
      <w:r w:rsidRPr="00D73122">
        <w:rPr>
          <w:rFonts w:ascii="Times New Roman" w:hAnsi="Times New Roman"/>
          <w:sz w:val="28"/>
          <w:szCs w:val="28"/>
        </w:rPr>
        <w:t xml:space="preserve">«___» ______________2020 </w:t>
      </w:r>
      <w:r w:rsidR="00AA279C" w:rsidRPr="00D73122">
        <w:rPr>
          <w:rFonts w:ascii="Times New Roman" w:hAnsi="Times New Roman"/>
          <w:sz w:val="28"/>
          <w:szCs w:val="28"/>
        </w:rPr>
        <w:t>р.</w:t>
      </w:r>
    </w:p>
    <w:p w:rsidR="00AA279C" w:rsidRPr="00D73122" w:rsidRDefault="00AA279C" w:rsidP="008521A9">
      <w:pPr>
        <w:spacing w:after="0" w:line="360" w:lineRule="auto"/>
        <w:rPr>
          <w:rFonts w:ascii="Times New Roman" w:hAnsi="Times New Roman"/>
          <w:sz w:val="28"/>
          <w:szCs w:val="28"/>
        </w:rPr>
      </w:pPr>
    </w:p>
    <w:p w:rsidR="00AA279C" w:rsidRPr="00D73122" w:rsidRDefault="00AA279C" w:rsidP="008521A9">
      <w:pPr>
        <w:spacing w:after="0" w:line="360" w:lineRule="auto"/>
        <w:jc w:val="center"/>
        <w:rPr>
          <w:rFonts w:ascii="Times New Roman" w:hAnsi="Times New Roman"/>
          <w:b/>
          <w:sz w:val="28"/>
          <w:szCs w:val="28"/>
        </w:rPr>
      </w:pPr>
      <w:r w:rsidRPr="00D73122">
        <w:rPr>
          <w:rFonts w:ascii="Times New Roman" w:hAnsi="Times New Roman"/>
          <w:b/>
          <w:sz w:val="28"/>
          <w:szCs w:val="28"/>
        </w:rPr>
        <w:t>ЗАВДАННЯ</w:t>
      </w:r>
    </w:p>
    <w:p w:rsidR="00AA279C" w:rsidRPr="00D73122" w:rsidRDefault="00AA279C" w:rsidP="008521A9">
      <w:pPr>
        <w:spacing w:after="0" w:line="360" w:lineRule="auto"/>
        <w:jc w:val="center"/>
        <w:rPr>
          <w:rFonts w:ascii="Times New Roman" w:hAnsi="Times New Roman"/>
          <w:b/>
          <w:sz w:val="28"/>
          <w:szCs w:val="28"/>
        </w:rPr>
      </w:pPr>
      <w:r w:rsidRPr="00D73122">
        <w:rPr>
          <w:rFonts w:ascii="Times New Roman" w:hAnsi="Times New Roman"/>
          <w:b/>
          <w:sz w:val="28"/>
          <w:szCs w:val="28"/>
        </w:rPr>
        <w:t xml:space="preserve">на виконання дипломної роботи </w:t>
      </w:r>
    </w:p>
    <w:p w:rsidR="00AA279C" w:rsidRPr="00D73122" w:rsidRDefault="008B5E7F" w:rsidP="008521A9">
      <w:pPr>
        <w:spacing w:after="0" w:line="360" w:lineRule="auto"/>
        <w:jc w:val="center"/>
        <w:rPr>
          <w:rFonts w:ascii="Times New Roman" w:hAnsi="Times New Roman"/>
          <w:b/>
          <w:sz w:val="28"/>
          <w:szCs w:val="28"/>
        </w:rPr>
      </w:pPr>
      <w:proofErr w:type="spellStart"/>
      <w:r w:rsidRPr="00D73122">
        <w:rPr>
          <w:rFonts w:ascii="Times New Roman" w:hAnsi="Times New Roman"/>
          <w:b/>
          <w:sz w:val="28"/>
          <w:szCs w:val="28"/>
        </w:rPr>
        <w:t>Ільяшенко</w:t>
      </w:r>
      <w:proofErr w:type="spellEnd"/>
      <w:r w:rsidRPr="00D73122">
        <w:rPr>
          <w:rFonts w:ascii="Times New Roman" w:hAnsi="Times New Roman"/>
          <w:b/>
          <w:sz w:val="28"/>
          <w:szCs w:val="28"/>
        </w:rPr>
        <w:t xml:space="preserve"> Ірини Сергіївни</w:t>
      </w:r>
    </w:p>
    <w:p w:rsidR="00AA279C" w:rsidRPr="00D73122" w:rsidRDefault="00AA279C" w:rsidP="008521A9">
      <w:pPr>
        <w:spacing w:after="0" w:line="360" w:lineRule="auto"/>
        <w:jc w:val="center"/>
        <w:rPr>
          <w:rFonts w:ascii="Times New Roman" w:hAnsi="Times New Roman"/>
          <w:sz w:val="28"/>
          <w:szCs w:val="28"/>
          <w:u w:val="single"/>
        </w:rPr>
      </w:pPr>
    </w:p>
    <w:p w:rsidR="00AA279C" w:rsidRPr="00D73122" w:rsidRDefault="00583E4C" w:rsidP="008521A9">
      <w:pPr>
        <w:spacing w:after="0" w:line="360" w:lineRule="auto"/>
        <w:jc w:val="both"/>
        <w:rPr>
          <w:rFonts w:ascii="Times New Roman" w:hAnsi="Times New Roman"/>
          <w:sz w:val="28"/>
          <w:szCs w:val="28"/>
        </w:rPr>
      </w:pPr>
      <w:r w:rsidRPr="00D73122">
        <w:rPr>
          <w:rFonts w:ascii="Times New Roman" w:hAnsi="Times New Roman"/>
          <w:sz w:val="28"/>
          <w:szCs w:val="28"/>
        </w:rPr>
        <w:t>1. Тема дипломної роботи: «</w:t>
      </w:r>
      <w:r w:rsidR="008B5E7F" w:rsidRPr="00D73122">
        <w:rPr>
          <w:rFonts w:ascii="Times New Roman" w:hAnsi="Times New Roman"/>
          <w:sz w:val="28"/>
          <w:szCs w:val="28"/>
        </w:rPr>
        <w:t>Регенерація відпрацьованих моторних олив за допомогою адсорбентів рослинного і мінерального походження</w:t>
      </w:r>
      <w:r w:rsidRPr="00D73122">
        <w:rPr>
          <w:rFonts w:ascii="Times New Roman" w:hAnsi="Times New Roman"/>
          <w:sz w:val="28"/>
          <w:szCs w:val="28"/>
        </w:rPr>
        <w:t>» затверджена наказом ректора від</w:t>
      </w:r>
      <w:r w:rsidR="008B5E7F" w:rsidRPr="00D73122">
        <w:rPr>
          <w:rFonts w:ascii="Times New Roman" w:hAnsi="Times New Roman"/>
          <w:sz w:val="28"/>
          <w:szCs w:val="28"/>
        </w:rPr>
        <w:t xml:space="preserve"> </w:t>
      </w:r>
      <w:r w:rsidRPr="00D73122">
        <w:rPr>
          <w:rFonts w:ascii="Times New Roman" w:hAnsi="Times New Roman"/>
          <w:sz w:val="28"/>
          <w:szCs w:val="28"/>
        </w:rPr>
        <w:t>«</w:t>
      </w:r>
      <w:r w:rsidR="008B5E7F" w:rsidRPr="00D73122">
        <w:rPr>
          <w:rFonts w:ascii="Times New Roman" w:hAnsi="Times New Roman"/>
          <w:sz w:val="28"/>
          <w:szCs w:val="28"/>
        </w:rPr>
        <w:t>19</w:t>
      </w:r>
      <w:r w:rsidRPr="00D73122">
        <w:rPr>
          <w:rFonts w:ascii="Times New Roman" w:hAnsi="Times New Roman"/>
          <w:sz w:val="28"/>
          <w:szCs w:val="28"/>
        </w:rPr>
        <w:t>»</w:t>
      </w:r>
      <w:r w:rsidR="008B5E7F" w:rsidRPr="00D73122">
        <w:rPr>
          <w:rFonts w:ascii="Times New Roman" w:hAnsi="Times New Roman"/>
          <w:sz w:val="28"/>
          <w:szCs w:val="28"/>
        </w:rPr>
        <w:t xml:space="preserve"> жовтня 2019р. № 26871.</w:t>
      </w:r>
    </w:p>
    <w:p w:rsidR="00AA279C" w:rsidRPr="00D73122" w:rsidRDefault="00AA279C" w:rsidP="008521A9">
      <w:pPr>
        <w:pStyle w:val="a4"/>
        <w:tabs>
          <w:tab w:val="left" w:pos="-142"/>
          <w:tab w:val="left" w:pos="0"/>
          <w:tab w:val="left" w:pos="9357"/>
        </w:tabs>
        <w:spacing w:after="0" w:line="360" w:lineRule="auto"/>
        <w:ind w:left="0"/>
        <w:jc w:val="both"/>
        <w:rPr>
          <w:rFonts w:ascii="Times New Roman" w:hAnsi="Times New Roman"/>
          <w:sz w:val="28"/>
          <w:szCs w:val="28"/>
        </w:rPr>
      </w:pPr>
      <w:r w:rsidRPr="00D73122">
        <w:rPr>
          <w:rFonts w:ascii="Times New Roman" w:hAnsi="Times New Roman"/>
          <w:sz w:val="28"/>
          <w:szCs w:val="28"/>
        </w:rPr>
        <w:t xml:space="preserve">2. Термін виконання роботи: </w:t>
      </w:r>
      <w:r w:rsidR="008B5E7F" w:rsidRPr="00D73122">
        <w:rPr>
          <w:rFonts w:ascii="Times New Roman" w:hAnsi="Times New Roman"/>
          <w:sz w:val="28"/>
          <w:szCs w:val="28"/>
        </w:rPr>
        <w:t>з 14 жовтня 2019 р. по 29 грудня 2019 р. та з 20 січня 2020 р. по 9 лютого 2020 р.</w:t>
      </w:r>
    </w:p>
    <w:p w:rsidR="00AA279C" w:rsidRPr="00D73122" w:rsidRDefault="00AA279C" w:rsidP="008521A9">
      <w:pPr>
        <w:tabs>
          <w:tab w:val="left" w:pos="9356"/>
        </w:tabs>
        <w:spacing w:after="0" w:line="360" w:lineRule="auto"/>
        <w:jc w:val="both"/>
        <w:rPr>
          <w:rFonts w:ascii="Times New Roman" w:hAnsi="Times New Roman"/>
          <w:sz w:val="28"/>
          <w:szCs w:val="28"/>
        </w:rPr>
      </w:pPr>
      <w:r w:rsidRPr="00D73122">
        <w:rPr>
          <w:rFonts w:ascii="Times New Roman" w:hAnsi="Times New Roman"/>
          <w:sz w:val="28"/>
          <w:szCs w:val="28"/>
        </w:rPr>
        <w:t xml:space="preserve">3. Вихідні дані роботи: </w:t>
      </w:r>
      <w:r w:rsidR="008B5E7F" w:rsidRPr="00D73122">
        <w:rPr>
          <w:rFonts w:ascii="Times New Roman" w:hAnsi="Times New Roman"/>
          <w:sz w:val="28"/>
          <w:szCs w:val="28"/>
        </w:rPr>
        <w:t>Адсорбційна регенерація відпрацьованої оливи</w:t>
      </w:r>
      <w:r w:rsidRPr="00D73122">
        <w:rPr>
          <w:rFonts w:ascii="Times New Roman" w:hAnsi="Times New Roman"/>
          <w:sz w:val="28"/>
          <w:szCs w:val="28"/>
        </w:rPr>
        <w:t xml:space="preserve">, літературні дані щодо </w:t>
      </w:r>
      <w:r w:rsidR="008B5E7F" w:rsidRPr="00D73122">
        <w:rPr>
          <w:rFonts w:ascii="Times New Roman" w:hAnsi="Times New Roman"/>
          <w:sz w:val="28"/>
          <w:szCs w:val="28"/>
        </w:rPr>
        <w:t>основних фізико-хімічних показників якості оливи</w:t>
      </w:r>
      <w:r w:rsidRPr="00D73122">
        <w:rPr>
          <w:rFonts w:ascii="Times New Roman" w:hAnsi="Times New Roman"/>
          <w:sz w:val="28"/>
          <w:szCs w:val="28"/>
        </w:rPr>
        <w:t xml:space="preserve">, загальна характеристика </w:t>
      </w:r>
      <w:r w:rsidR="008B5E7F" w:rsidRPr="00D73122">
        <w:rPr>
          <w:rFonts w:ascii="Times New Roman" w:hAnsi="Times New Roman"/>
          <w:sz w:val="28"/>
          <w:szCs w:val="28"/>
        </w:rPr>
        <w:t>абсорбентів на основі рослинного і мінерального походження</w:t>
      </w:r>
      <w:r w:rsidRPr="00D73122">
        <w:rPr>
          <w:rFonts w:ascii="Times New Roman" w:hAnsi="Times New Roman"/>
          <w:sz w:val="28"/>
          <w:szCs w:val="28"/>
        </w:rPr>
        <w:t xml:space="preserve">. Оцінка </w:t>
      </w:r>
      <w:r w:rsidR="008B5E7F" w:rsidRPr="00D73122">
        <w:rPr>
          <w:rFonts w:ascii="Times New Roman" w:hAnsi="Times New Roman"/>
          <w:sz w:val="28"/>
          <w:szCs w:val="28"/>
        </w:rPr>
        <w:t>регенерації оливи адсорбентами</w:t>
      </w:r>
      <w:r w:rsidRPr="00D73122">
        <w:rPr>
          <w:rFonts w:ascii="Times New Roman" w:hAnsi="Times New Roman"/>
          <w:sz w:val="28"/>
          <w:szCs w:val="28"/>
        </w:rPr>
        <w:t>.</w:t>
      </w:r>
    </w:p>
    <w:p w:rsidR="00583E4C" w:rsidRDefault="00AA279C" w:rsidP="005A253E">
      <w:pPr>
        <w:jc w:val="both"/>
        <w:rPr>
          <w:rFonts w:ascii="Times New Roman" w:hAnsi="Times New Roman" w:cs="Times New Roman"/>
          <w:sz w:val="28"/>
          <w:szCs w:val="28"/>
        </w:rPr>
      </w:pPr>
      <w:r w:rsidRPr="00D73122">
        <w:rPr>
          <w:rFonts w:ascii="Times New Roman" w:hAnsi="Times New Roman"/>
          <w:sz w:val="28"/>
          <w:szCs w:val="28"/>
        </w:rPr>
        <w:t xml:space="preserve">4. Зміст пояснювальної записки: </w:t>
      </w:r>
      <w:r w:rsidR="00583E4C" w:rsidRPr="00D73122">
        <w:rPr>
          <w:rFonts w:ascii="Times New Roman" w:hAnsi="Times New Roman" w:cs="Times New Roman"/>
          <w:sz w:val="28"/>
          <w:szCs w:val="28"/>
        </w:rPr>
        <w:t>ВСТУП</w:t>
      </w:r>
      <w:r w:rsidR="00583E4C" w:rsidRPr="00D73122">
        <w:t xml:space="preserve">, </w:t>
      </w:r>
      <w:r w:rsidR="00583E4C" w:rsidRPr="00D73122">
        <w:rPr>
          <w:rFonts w:ascii="Times New Roman" w:hAnsi="Times New Roman" w:cs="Times New Roman"/>
          <w:sz w:val="28"/>
          <w:szCs w:val="28"/>
        </w:rPr>
        <w:t>РОЗДІЛ 1. ОГЛЯД ЛІТЕРАТУРИ ПО ТЕМІ, РОЗДІЛ 2. МАТЕРІАЛИ І МЕТОДИ, ЩО ЗАСТОСОВУВАЛИСЯ У РОБОТІ, РОЗДІЛ 3.РЕЗУЛЬТАТИ ЕКСПЕРИМЕНТУ ТА ЇХ ОБГОВОРЕННЯ, РОЗДІЛ 4. ОХОРОНА ПРАЦІ, РОЗДІЛ 5. ОХОРОНА НАВКОЛИШНЬОГО СЕРЕДОВИЩА,</w:t>
      </w:r>
      <w:r w:rsidR="005A253E">
        <w:rPr>
          <w:rFonts w:ascii="Times New Roman" w:hAnsi="Times New Roman" w:cs="Times New Roman"/>
          <w:sz w:val="28"/>
          <w:szCs w:val="28"/>
        </w:rPr>
        <w:t xml:space="preserve"> </w:t>
      </w:r>
      <w:r w:rsidR="00583E4C" w:rsidRPr="00D73122">
        <w:rPr>
          <w:rFonts w:ascii="Times New Roman" w:hAnsi="Times New Roman" w:cs="Times New Roman"/>
          <w:sz w:val="28"/>
          <w:szCs w:val="28"/>
        </w:rPr>
        <w:t>ВИСНОВКИ</w:t>
      </w:r>
      <w:r w:rsidR="00583E4C" w:rsidRPr="00D73122">
        <w:t xml:space="preserve">, </w:t>
      </w:r>
      <w:r w:rsidR="00583E4C" w:rsidRPr="00D73122">
        <w:rPr>
          <w:rFonts w:ascii="Times New Roman" w:hAnsi="Times New Roman" w:cs="Times New Roman"/>
          <w:sz w:val="28"/>
          <w:szCs w:val="28"/>
        </w:rPr>
        <w:t>СПИСОК ВИКОРИСТАНОЇ ЛІТЕРАТУРИ</w:t>
      </w:r>
      <w:r w:rsidR="00E95043">
        <w:rPr>
          <w:rFonts w:ascii="Times New Roman" w:hAnsi="Times New Roman" w:cs="Times New Roman"/>
          <w:sz w:val="28"/>
          <w:szCs w:val="28"/>
        </w:rPr>
        <w:t>.</w:t>
      </w:r>
    </w:p>
    <w:p w:rsidR="005A253E" w:rsidRPr="00D73122" w:rsidRDefault="005A253E" w:rsidP="005A253E">
      <w:pPr>
        <w:jc w:val="both"/>
        <w:rPr>
          <w:rFonts w:ascii="Times New Roman" w:hAnsi="Times New Roman"/>
          <w:sz w:val="28"/>
          <w:szCs w:val="28"/>
        </w:rPr>
      </w:pPr>
    </w:p>
    <w:p w:rsidR="00AA279C" w:rsidRPr="00D73122" w:rsidRDefault="00AA279C" w:rsidP="00583E4C">
      <w:pPr>
        <w:spacing w:after="0" w:line="360" w:lineRule="auto"/>
        <w:jc w:val="both"/>
        <w:rPr>
          <w:rFonts w:ascii="Times New Roman" w:hAnsi="Times New Roman"/>
          <w:sz w:val="28"/>
          <w:szCs w:val="28"/>
        </w:rPr>
      </w:pPr>
      <w:r w:rsidRPr="00D73122">
        <w:rPr>
          <w:rFonts w:ascii="Times New Roman" w:hAnsi="Times New Roman"/>
          <w:sz w:val="28"/>
          <w:szCs w:val="28"/>
        </w:rPr>
        <w:lastRenderedPageBreak/>
        <w:t>5. Календарний план-графік</w:t>
      </w:r>
    </w:p>
    <w:tbl>
      <w:tblPr>
        <w:tblW w:w="51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393"/>
        <w:gridCol w:w="2409"/>
        <w:gridCol w:w="2417"/>
      </w:tblGrid>
      <w:tr w:rsidR="00436FCE" w:rsidRPr="00D73122" w:rsidTr="00436FCE">
        <w:trPr>
          <w:trHeight w:hRule="exact" w:val="485"/>
          <w:jc w:val="center"/>
        </w:trPr>
        <w:tc>
          <w:tcPr>
            <w:tcW w:w="362" w:type="pct"/>
            <w:tcBorders>
              <w:top w:val="single" w:sz="4" w:space="0" w:color="auto"/>
              <w:left w:val="single" w:sz="4" w:space="0" w:color="auto"/>
              <w:bottom w:val="single" w:sz="4" w:space="0" w:color="auto"/>
              <w:right w:val="single" w:sz="4" w:space="0" w:color="auto"/>
            </w:tcBorders>
            <w:vAlign w:val="center"/>
            <w:hideMark/>
          </w:tcPr>
          <w:p w:rsidR="00AA279C" w:rsidRPr="00D73122" w:rsidRDefault="00AA279C" w:rsidP="008521A9">
            <w:pPr>
              <w:spacing w:after="0" w:line="360" w:lineRule="auto"/>
              <w:jc w:val="center"/>
              <w:rPr>
                <w:rFonts w:ascii="Times New Roman" w:eastAsia="Times New Roman" w:hAnsi="Times New Roman"/>
                <w:sz w:val="28"/>
                <w:szCs w:val="28"/>
              </w:rPr>
            </w:pPr>
            <w:r w:rsidRPr="00D73122">
              <w:rPr>
                <w:rFonts w:ascii="Times New Roman" w:eastAsia="Times New Roman" w:hAnsi="Times New Roman"/>
                <w:sz w:val="28"/>
                <w:szCs w:val="28"/>
              </w:rPr>
              <w:t>№</w:t>
            </w:r>
          </w:p>
        </w:tc>
        <w:tc>
          <w:tcPr>
            <w:tcW w:w="2210" w:type="pct"/>
            <w:tcBorders>
              <w:top w:val="single" w:sz="4" w:space="0" w:color="auto"/>
              <w:left w:val="single" w:sz="4" w:space="0" w:color="auto"/>
              <w:bottom w:val="single" w:sz="4" w:space="0" w:color="auto"/>
              <w:right w:val="single" w:sz="4" w:space="0" w:color="auto"/>
            </w:tcBorders>
            <w:vAlign w:val="center"/>
            <w:hideMark/>
          </w:tcPr>
          <w:p w:rsidR="00AA279C" w:rsidRPr="00436FCE" w:rsidRDefault="00AA279C" w:rsidP="00436FCE">
            <w:pPr>
              <w:keepNext/>
              <w:spacing w:after="0" w:line="240" w:lineRule="auto"/>
              <w:jc w:val="center"/>
              <w:outlineLvl w:val="3"/>
              <w:rPr>
                <w:rFonts w:ascii="Times New Roman" w:eastAsia="Times New Roman" w:hAnsi="Times New Roman"/>
                <w:sz w:val="28"/>
                <w:szCs w:val="28"/>
              </w:rPr>
            </w:pPr>
            <w:r w:rsidRPr="00436FCE">
              <w:rPr>
                <w:rFonts w:ascii="Times New Roman" w:eastAsia="Times New Roman" w:hAnsi="Times New Roman"/>
                <w:sz w:val="28"/>
                <w:szCs w:val="28"/>
              </w:rPr>
              <w:t>Завдання</w:t>
            </w:r>
          </w:p>
        </w:tc>
        <w:tc>
          <w:tcPr>
            <w:tcW w:w="1212" w:type="pct"/>
            <w:tcBorders>
              <w:top w:val="single" w:sz="4" w:space="0" w:color="auto"/>
              <w:left w:val="single" w:sz="4" w:space="0" w:color="auto"/>
              <w:bottom w:val="single" w:sz="4" w:space="0" w:color="auto"/>
              <w:right w:val="single" w:sz="4" w:space="0" w:color="auto"/>
            </w:tcBorders>
            <w:vAlign w:val="center"/>
            <w:hideMark/>
          </w:tcPr>
          <w:p w:rsidR="00AA279C" w:rsidRPr="00436FCE" w:rsidRDefault="00AA279C" w:rsidP="00436FCE">
            <w:pPr>
              <w:spacing w:after="0" w:line="240" w:lineRule="auto"/>
              <w:jc w:val="center"/>
              <w:rPr>
                <w:rFonts w:ascii="Times New Roman" w:eastAsia="Times New Roman" w:hAnsi="Times New Roman"/>
                <w:sz w:val="28"/>
                <w:szCs w:val="28"/>
              </w:rPr>
            </w:pPr>
            <w:r w:rsidRPr="00436FCE">
              <w:rPr>
                <w:rFonts w:ascii="Times New Roman" w:eastAsia="Times New Roman" w:hAnsi="Times New Roman"/>
                <w:sz w:val="28"/>
                <w:szCs w:val="28"/>
              </w:rPr>
              <w:t>Термін виконання</w:t>
            </w:r>
          </w:p>
        </w:tc>
        <w:tc>
          <w:tcPr>
            <w:tcW w:w="1216" w:type="pct"/>
            <w:shd w:val="clear" w:color="auto" w:fill="auto"/>
            <w:vAlign w:val="center"/>
          </w:tcPr>
          <w:p w:rsidR="00436FCE" w:rsidRPr="00436FCE" w:rsidRDefault="00436FCE" w:rsidP="00436FCE">
            <w:pPr>
              <w:spacing w:line="240" w:lineRule="auto"/>
              <w:jc w:val="center"/>
              <w:rPr>
                <w:rFonts w:ascii="Times New Roman" w:hAnsi="Times New Roman" w:cs="Times New Roman"/>
                <w:sz w:val="28"/>
                <w:szCs w:val="28"/>
              </w:rPr>
            </w:pPr>
            <w:r w:rsidRPr="00436FCE">
              <w:rPr>
                <w:rFonts w:ascii="Times New Roman" w:hAnsi="Times New Roman" w:cs="Times New Roman"/>
                <w:sz w:val="28"/>
                <w:szCs w:val="28"/>
              </w:rPr>
              <w:t>Підпис керівника</w:t>
            </w:r>
          </w:p>
        </w:tc>
      </w:tr>
      <w:tr w:rsidR="00436FCE" w:rsidRPr="00D73122" w:rsidTr="00436FCE">
        <w:trPr>
          <w:trHeight w:val="663"/>
          <w:jc w:val="center"/>
        </w:trPr>
        <w:tc>
          <w:tcPr>
            <w:tcW w:w="362" w:type="pct"/>
            <w:tcBorders>
              <w:top w:val="single" w:sz="4" w:space="0" w:color="auto"/>
              <w:left w:val="single" w:sz="4" w:space="0" w:color="auto"/>
              <w:bottom w:val="single" w:sz="4" w:space="0" w:color="auto"/>
              <w:right w:val="single" w:sz="4" w:space="0" w:color="auto"/>
            </w:tcBorders>
            <w:vAlign w:val="center"/>
            <w:hideMark/>
          </w:tcPr>
          <w:p w:rsidR="00AA279C" w:rsidRPr="00D73122" w:rsidRDefault="00AA279C" w:rsidP="008521A9">
            <w:pPr>
              <w:spacing w:after="0" w:line="360" w:lineRule="auto"/>
              <w:jc w:val="center"/>
              <w:rPr>
                <w:rFonts w:ascii="Times New Roman" w:eastAsia="Times New Roman" w:hAnsi="Times New Roman"/>
                <w:sz w:val="28"/>
                <w:szCs w:val="28"/>
              </w:rPr>
            </w:pPr>
            <w:r w:rsidRPr="00D73122">
              <w:rPr>
                <w:rFonts w:ascii="Times New Roman" w:eastAsia="Times New Roman" w:hAnsi="Times New Roman"/>
                <w:sz w:val="28"/>
                <w:szCs w:val="28"/>
              </w:rPr>
              <w:t>1</w:t>
            </w:r>
          </w:p>
        </w:tc>
        <w:tc>
          <w:tcPr>
            <w:tcW w:w="2210" w:type="pct"/>
            <w:tcBorders>
              <w:top w:val="single" w:sz="4" w:space="0" w:color="auto"/>
              <w:left w:val="single" w:sz="4" w:space="0" w:color="auto"/>
              <w:bottom w:val="single" w:sz="4" w:space="0" w:color="auto"/>
              <w:right w:val="single" w:sz="4" w:space="0" w:color="auto"/>
            </w:tcBorders>
            <w:vAlign w:val="center"/>
            <w:hideMark/>
          </w:tcPr>
          <w:p w:rsidR="00AA279C" w:rsidRPr="00436FCE" w:rsidRDefault="00AA279C" w:rsidP="00436FCE">
            <w:pPr>
              <w:widowControl w:val="0"/>
              <w:autoSpaceDE w:val="0"/>
              <w:autoSpaceDN w:val="0"/>
              <w:adjustRightInd w:val="0"/>
              <w:spacing w:after="0" w:line="240" w:lineRule="auto"/>
              <w:rPr>
                <w:rFonts w:ascii="Times New Roman" w:eastAsia="Times New Roman" w:hAnsi="Times New Roman"/>
                <w:sz w:val="28"/>
                <w:szCs w:val="28"/>
              </w:rPr>
            </w:pPr>
            <w:r w:rsidRPr="00436FCE">
              <w:rPr>
                <w:rFonts w:ascii="Times New Roman" w:eastAsia="Times New Roman" w:hAnsi="Times New Roman"/>
                <w:sz w:val="28"/>
                <w:szCs w:val="28"/>
              </w:rPr>
              <w:t>Пошук літературних джерел</w:t>
            </w:r>
            <w:r w:rsidR="00825A3C" w:rsidRPr="00436FCE">
              <w:rPr>
                <w:rFonts w:ascii="Times New Roman" w:eastAsia="Times New Roman" w:hAnsi="Times New Roman"/>
                <w:sz w:val="28"/>
                <w:szCs w:val="28"/>
              </w:rPr>
              <w:t xml:space="preserve"> по темі роботи</w:t>
            </w:r>
          </w:p>
        </w:tc>
        <w:tc>
          <w:tcPr>
            <w:tcW w:w="1212" w:type="pct"/>
            <w:tcBorders>
              <w:top w:val="single" w:sz="4" w:space="0" w:color="auto"/>
              <w:left w:val="single" w:sz="4" w:space="0" w:color="auto"/>
              <w:bottom w:val="single" w:sz="4" w:space="0" w:color="auto"/>
              <w:right w:val="single" w:sz="4" w:space="0" w:color="auto"/>
            </w:tcBorders>
            <w:vAlign w:val="center"/>
            <w:hideMark/>
          </w:tcPr>
          <w:p w:rsidR="00AA279C" w:rsidRPr="00436FCE" w:rsidRDefault="006A3F51" w:rsidP="00436FCE">
            <w:pPr>
              <w:widowControl w:val="0"/>
              <w:autoSpaceDE w:val="0"/>
              <w:autoSpaceDN w:val="0"/>
              <w:adjustRightInd w:val="0"/>
              <w:spacing w:after="0" w:line="240" w:lineRule="auto"/>
              <w:ind w:firstLine="72"/>
              <w:jc w:val="center"/>
              <w:rPr>
                <w:rFonts w:ascii="Times New Roman" w:eastAsia="Times New Roman" w:hAnsi="Times New Roman"/>
                <w:sz w:val="28"/>
                <w:szCs w:val="28"/>
              </w:rPr>
            </w:pPr>
            <w:r w:rsidRPr="00436FCE">
              <w:rPr>
                <w:rFonts w:ascii="Times New Roman" w:eastAsia="Times New Roman" w:hAnsi="Times New Roman"/>
                <w:sz w:val="28"/>
                <w:szCs w:val="28"/>
              </w:rPr>
              <w:t>14</w:t>
            </w:r>
            <w:r w:rsidR="00AA279C" w:rsidRPr="00436FCE">
              <w:rPr>
                <w:rFonts w:ascii="Times New Roman" w:eastAsia="Times New Roman" w:hAnsi="Times New Roman"/>
                <w:sz w:val="28"/>
                <w:szCs w:val="28"/>
              </w:rPr>
              <w:t xml:space="preserve">.10. – </w:t>
            </w:r>
            <w:r w:rsidRPr="00436FCE">
              <w:rPr>
                <w:rFonts w:ascii="Times New Roman" w:eastAsia="Times New Roman" w:hAnsi="Times New Roman"/>
                <w:sz w:val="28"/>
                <w:szCs w:val="28"/>
              </w:rPr>
              <w:t>25</w:t>
            </w:r>
            <w:r w:rsidR="00AA279C" w:rsidRPr="00436FCE">
              <w:rPr>
                <w:rFonts w:ascii="Times New Roman" w:eastAsia="Times New Roman" w:hAnsi="Times New Roman"/>
                <w:sz w:val="28"/>
                <w:szCs w:val="28"/>
              </w:rPr>
              <w:t>.10.201</w:t>
            </w:r>
            <w:r w:rsidRPr="00436FCE">
              <w:rPr>
                <w:rFonts w:ascii="Times New Roman" w:eastAsia="Times New Roman" w:hAnsi="Times New Roman"/>
                <w:sz w:val="28"/>
                <w:szCs w:val="28"/>
              </w:rPr>
              <w:t>9</w:t>
            </w:r>
          </w:p>
        </w:tc>
        <w:tc>
          <w:tcPr>
            <w:tcW w:w="1216" w:type="pct"/>
            <w:shd w:val="clear" w:color="auto" w:fill="auto"/>
          </w:tcPr>
          <w:p w:rsidR="00436FCE" w:rsidRPr="00436FCE" w:rsidRDefault="00436FCE" w:rsidP="00436FCE">
            <w:pPr>
              <w:spacing w:line="240" w:lineRule="auto"/>
              <w:rPr>
                <w:sz w:val="28"/>
                <w:szCs w:val="28"/>
              </w:rPr>
            </w:pPr>
          </w:p>
        </w:tc>
      </w:tr>
      <w:tr w:rsidR="00436FCE" w:rsidRPr="00D73122" w:rsidTr="00436FCE">
        <w:trPr>
          <w:jc w:val="center"/>
        </w:trPr>
        <w:tc>
          <w:tcPr>
            <w:tcW w:w="362" w:type="pct"/>
            <w:tcBorders>
              <w:top w:val="single" w:sz="4" w:space="0" w:color="auto"/>
              <w:left w:val="single" w:sz="4" w:space="0" w:color="auto"/>
              <w:bottom w:val="single" w:sz="4" w:space="0" w:color="auto"/>
              <w:right w:val="single" w:sz="4" w:space="0" w:color="auto"/>
            </w:tcBorders>
            <w:vAlign w:val="center"/>
            <w:hideMark/>
          </w:tcPr>
          <w:p w:rsidR="00AA279C" w:rsidRPr="00D73122" w:rsidRDefault="00AA279C" w:rsidP="008521A9">
            <w:pPr>
              <w:spacing w:after="0" w:line="360" w:lineRule="auto"/>
              <w:jc w:val="center"/>
              <w:rPr>
                <w:rFonts w:ascii="Times New Roman" w:eastAsia="Times New Roman" w:hAnsi="Times New Roman"/>
                <w:sz w:val="28"/>
                <w:szCs w:val="28"/>
              </w:rPr>
            </w:pPr>
            <w:r w:rsidRPr="00D73122">
              <w:rPr>
                <w:rFonts w:ascii="Times New Roman" w:eastAsia="Times New Roman" w:hAnsi="Times New Roman"/>
                <w:sz w:val="28"/>
                <w:szCs w:val="28"/>
              </w:rPr>
              <w:t>2</w:t>
            </w:r>
          </w:p>
        </w:tc>
        <w:tc>
          <w:tcPr>
            <w:tcW w:w="2210" w:type="pct"/>
            <w:tcBorders>
              <w:top w:val="single" w:sz="4" w:space="0" w:color="auto"/>
              <w:left w:val="single" w:sz="4" w:space="0" w:color="auto"/>
              <w:bottom w:val="single" w:sz="4" w:space="0" w:color="auto"/>
              <w:right w:val="single" w:sz="4" w:space="0" w:color="auto"/>
            </w:tcBorders>
            <w:vAlign w:val="center"/>
            <w:hideMark/>
          </w:tcPr>
          <w:p w:rsidR="00AA279C" w:rsidRPr="00436FCE" w:rsidRDefault="00AA279C" w:rsidP="00436FCE">
            <w:pPr>
              <w:widowControl w:val="0"/>
              <w:autoSpaceDE w:val="0"/>
              <w:autoSpaceDN w:val="0"/>
              <w:adjustRightInd w:val="0"/>
              <w:spacing w:after="0" w:line="240" w:lineRule="auto"/>
              <w:rPr>
                <w:rFonts w:ascii="Times New Roman" w:eastAsia="Times New Roman" w:hAnsi="Times New Roman"/>
                <w:sz w:val="28"/>
                <w:szCs w:val="28"/>
              </w:rPr>
            </w:pPr>
            <w:r w:rsidRPr="00436FCE">
              <w:rPr>
                <w:rFonts w:ascii="Times New Roman" w:eastAsia="Times New Roman" w:hAnsi="Times New Roman"/>
                <w:sz w:val="28"/>
                <w:szCs w:val="28"/>
              </w:rPr>
              <w:t>Обробити знайдений літературний матеріал</w:t>
            </w:r>
          </w:p>
        </w:tc>
        <w:tc>
          <w:tcPr>
            <w:tcW w:w="1212" w:type="pct"/>
            <w:tcBorders>
              <w:top w:val="single" w:sz="4" w:space="0" w:color="auto"/>
              <w:left w:val="single" w:sz="4" w:space="0" w:color="auto"/>
              <w:bottom w:val="single" w:sz="4" w:space="0" w:color="auto"/>
              <w:right w:val="single" w:sz="4" w:space="0" w:color="auto"/>
            </w:tcBorders>
            <w:vAlign w:val="center"/>
            <w:hideMark/>
          </w:tcPr>
          <w:p w:rsidR="00AA279C" w:rsidRPr="00436FCE" w:rsidRDefault="006A3F51" w:rsidP="00436FCE">
            <w:pPr>
              <w:spacing w:after="0" w:line="240" w:lineRule="auto"/>
              <w:ind w:firstLine="72"/>
              <w:jc w:val="center"/>
              <w:rPr>
                <w:rFonts w:ascii="Times New Roman" w:eastAsia="Times New Roman" w:hAnsi="Times New Roman"/>
                <w:sz w:val="28"/>
                <w:szCs w:val="28"/>
              </w:rPr>
            </w:pPr>
            <w:r w:rsidRPr="00436FCE">
              <w:rPr>
                <w:rFonts w:ascii="Times New Roman" w:eastAsia="Times New Roman" w:hAnsi="Times New Roman"/>
                <w:sz w:val="28"/>
                <w:szCs w:val="28"/>
              </w:rPr>
              <w:t>28</w:t>
            </w:r>
            <w:r w:rsidR="00AA279C" w:rsidRPr="00436FCE">
              <w:rPr>
                <w:rFonts w:ascii="Times New Roman" w:eastAsia="Times New Roman" w:hAnsi="Times New Roman"/>
                <w:sz w:val="28"/>
                <w:szCs w:val="28"/>
              </w:rPr>
              <w:t>.10. – 0</w:t>
            </w:r>
            <w:r w:rsidRPr="00436FCE">
              <w:rPr>
                <w:rFonts w:ascii="Times New Roman" w:eastAsia="Times New Roman" w:hAnsi="Times New Roman"/>
                <w:sz w:val="28"/>
                <w:szCs w:val="28"/>
              </w:rPr>
              <w:t>1</w:t>
            </w:r>
            <w:r w:rsidR="00AA279C" w:rsidRPr="00436FCE">
              <w:rPr>
                <w:rFonts w:ascii="Times New Roman" w:eastAsia="Times New Roman" w:hAnsi="Times New Roman"/>
                <w:sz w:val="28"/>
                <w:szCs w:val="28"/>
              </w:rPr>
              <w:t>.11.201</w:t>
            </w:r>
            <w:r w:rsidRPr="00436FCE">
              <w:rPr>
                <w:rFonts w:ascii="Times New Roman" w:eastAsia="Times New Roman" w:hAnsi="Times New Roman"/>
                <w:sz w:val="28"/>
                <w:szCs w:val="28"/>
              </w:rPr>
              <w:t>9</w:t>
            </w:r>
          </w:p>
        </w:tc>
        <w:tc>
          <w:tcPr>
            <w:tcW w:w="1216" w:type="pct"/>
            <w:shd w:val="clear" w:color="auto" w:fill="auto"/>
          </w:tcPr>
          <w:p w:rsidR="00436FCE" w:rsidRPr="00436FCE" w:rsidRDefault="00436FCE" w:rsidP="00436FCE">
            <w:pPr>
              <w:spacing w:line="240" w:lineRule="auto"/>
              <w:rPr>
                <w:sz w:val="28"/>
                <w:szCs w:val="28"/>
              </w:rPr>
            </w:pPr>
          </w:p>
        </w:tc>
      </w:tr>
      <w:tr w:rsidR="00436FCE" w:rsidRPr="00D73122" w:rsidTr="00436FCE">
        <w:trPr>
          <w:jc w:val="center"/>
        </w:trPr>
        <w:tc>
          <w:tcPr>
            <w:tcW w:w="362" w:type="pct"/>
            <w:tcBorders>
              <w:top w:val="single" w:sz="4" w:space="0" w:color="auto"/>
              <w:left w:val="single" w:sz="4" w:space="0" w:color="auto"/>
              <w:bottom w:val="single" w:sz="4" w:space="0" w:color="auto"/>
              <w:right w:val="single" w:sz="4" w:space="0" w:color="auto"/>
            </w:tcBorders>
            <w:vAlign w:val="center"/>
            <w:hideMark/>
          </w:tcPr>
          <w:p w:rsidR="00AA279C" w:rsidRPr="00D73122" w:rsidRDefault="00AA279C" w:rsidP="008521A9">
            <w:pPr>
              <w:spacing w:after="0" w:line="360" w:lineRule="auto"/>
              <w:jc w:val="center"/>
              <w:rPr>
                <w:rFonts w:ascii="Times New Roman" w:eastAsia="Times New Roman" w:hAnsi="Times New Roman"/>
                <w:sz w:val="28"/>
                <w:szCs w:val="28"/>
              </w:rPr>
            </w:pPr>
            <w:r w:rsidRPr="00D73122">
              <w:rPr>
                <w:rFonts w:ascii="Times New Roman" w:eastAsia="Times New Roman" w:hAnsi="Times New Roman"/>
                <w:sz w:val="28"/>
                <w:szCs w:val="28"/>
              </w:rPr>
              <w:t>3</w:t>
            </w:r>
          </w:p>
        </w:tc>
        <w:tc>
          <w:tcPr>
            <w:tcW w:w="2210" w:type="pct"/>
            <w:tcBorders>
              <w:top w:val="single" w:sz="4" w:space="0" w:color="auto"/>
              <w:left w:val="single" w:sz="4" w:space="0" w:color="auto"/>
              <w:bottom w:val="single" w:sz="4" w:space="0" w:color="auto"/>
              <w:right w:val="single" w:sz="4" w:space="0" w:color="auto"/>
            </w:tcBorders>
            <w:vAlign w:val="center"/>
            <w:hideMark/>
          </w:tcPr>
          <w:p w:rsidR="00AA279C" w:rsidRPr="00436FCE" w:rsidRDefault="00825A3C" w:rsidP="00436FCE">
            <w:pPr>
              <w:keepNext/>
              <w:widowControl w:val="0"/>
              <w:autoSpaceDE w:val="0"/>
              <w:autoSpaceDN w:val="0"/>
              <w:adjustRightInd w:val="0"/>
              <w:spacing w:after="0" w:line="240" w:lineRule="auto"/>
              <w:outlineLvl w:val="4"/>
              <w:rPr>
                <w:rFonts w:ascii="Times New Roman" w:eastAsia="Times New Roman" w:hAnsi="Times New Roman"/>
                <w:sz w:val="28"/>
                <w:szCs w:val="28"/>
              </w:rPr>
            </w:pPr>
            <w:r w:rsidRPr="00436FCE">
              <w:rPr>
                <w:rFonts w:ascii="Times New Roman" w:eastAsia="Times New Roman" w:hAnsi="Times New Roman"/>
                <w:sz w:val="28"/>
                <w:szCs w:val="28"/>
              </w:rPr>
              <w:t>Проведення експериментальних досліджень</w:t>
            </w:r>
          </w:p>
        </w:tc>
        <w:tc>
          <w:tcPr>
            <w:tcW w:w="1212" w:type="pct"/>
            <w:tcBorders>
              <w:top w:val="single" w:sz="4" w:space="0" w:color="auto"/>
              <w:left w:val="single" w:sz="4" w:space="0" w:color="auto"/>
              <w:bottom w:val="single" w:sz="4" w:space="0" w:color="auto"/>
              <w:right w:val="single" w:sz="4" w:space="0" w:color="auto"/>
            </w:tcBorders>
            <w:vAlign w:val="center"/>
            <w:hideMark/>
          </w:tcPr>
          <w:p w:rsidR="00AA279C" w:rsidRPr="00436FCE" w:rsidRDefault="006A3F51" w:rsidP="00436FCE">
            <w:pPr>
              <w:spacing w:after="0" w:line="240" w:lineRule="auto"/>
              <w:ind w:firstLine="72"/>
              <w:jc w:val="center"/>
              <w:rPr>
                <w:rFonts w:ascii="Times New Roman" w:eastAsia="Times New Roman" w:hAnsi="Times New Roman"/>
                <w:sz w:val="28"/>
                <w:szCs w:val="28"/>
              </w:rPr>
            </w:pPr>
            <w:r w:rsidRPr="00436FCE">
              <w:rPr>
                <w:rFonts w:ascii="Times New Roman" w:eastAsia="Times New Roman" w:hAnsi="Times New Roman"/>
                <w:sz w:val="28"/>
                <w:szCs w:val="28"/>
              </w:rPr>
              <w:t>04</w:t>
            </w:r>
            <w:r w:rsidR="00AA279C" w:rsidRPr="00436FCE">
              <w:rPr>
                <w:rFonts w:ascii="Times New Roman" w:eastAsia="Times New Roman" w:hAnsi="Times New Roman"/>
                <w:sz w:val="28"/>
                <w:szCs w:val="28"/>
              </w:rPr>
              <w:t xml:space="preserve">.11 – </w:t>
            </w:r>
            <w:r w:rsidR="00825A3C" w:rsidRPr="00436FCE">
              <w:rPr>
                <w:rFonts w:ascii="Times New Roman" w:eastAsia="Times New Roman" w:hAnsi="Times New Roman"/>
                <w:sz w:val="28"/>
                <w:szCs w:val="28"/>
              </w:rPr>
              <w:t>02.12.2019</w:t>
            </w:r>
          </w:p>
        </w:tc>
        <w:tc>
          <w:tcPr>
            <w:tcW w:w="1216" w:type="pct"/>
            <w:shd w:val="clear" w:color="auto" w:fill="auto"/>
          </w:tcPr>
          <w:p w:rsidR="00436FCE" w:rsidRPr="00436FCE" w:rsidRDefault="00436FCE" w:rsidP="00436FCE">
            <w:pPr>
              <w:spacing w:line="240" w:lineRule="auto"/>
              <w:rPr>
                <w:sz w:val="28"/>
                <w:szCs w:val="28"/>
              </w:rPr>
            </w:pPr>
          </w:p>
        </w:tc>
      </w:tr>
      <w:tr w:rsidR="00436FCE" w:rsidRPr="00D73122" w:rsidTr="00436FCE">
        <w:trPr>
          <w:jc w:val="center"/>
        </w:trPr>
        <w:tc>
          <w:tcPr>
            <w:tcW w:w="362" w:type="pct"/>
            <w:tcBorders>
              <w:top w:val="single" w:sz="4" w:space="0" w:color="auto"/>
              <w:left w:val="single" w:sz="4" w:space="0" w:color="auto"/>
              <w:bottom w:val="single" w:sz="4" w:space="0" w:color="auto"/>
              <w:right w:val="single" w:sz="4" w:space="0" w:color="auto"/>
            </w:tcBorders>
            <w:vAlign w:val="center"/>
            <w:hideMark/>
          </w:tcPr>
          <w:p w:rsidR="00AA279C" w:rsidRPr="00D73122" w:rsidRDefault="00AA279C" w:rsidP="008521A9">
            <w:pPr>
              <w:spacing w:after="0" w:line="360" w:lineRule="auto"/>
              <w:jc w:val="center"/>
              <w:rPr>
                <w:rFonts w:ascii="Times New Roman" w:eastAsia="Times New Roman" w:hAnsi="Times New Roman"/>
                <w:sz w:val="28"/>
                <w:szCs w:val="28"/>
              </w:rPr>
            </w:pPr>
            <w:r w:rsidRPr="00D73122">
              <w:rPr>
                <w:rFonts w:ascii="Times New Roman" w:eastAsia="Times New Roman" w:hAnsi="Times New Roman"/>
                <w:sz w:val="28"/>
                <w:szCs w:val="28"/>
              </w:rPr>
              <w:t>4</w:t>
            </w:r>
          </w:p>
        </w:tc>
        <w:tc>
          <w:tcPr>
            <w:tcW w:w="2210" w:type="pct"/>
            <w:tcBorders>
              <w:top w:val="single" w:sz="4" w:space="0" w:color="auto"/>
              <w:left w:val="single" w:sz="4" w:space="0" w:color="auto"/>
              <w:bottom w:val="single" w:sz="4" w:space="0" w:color="auto"/>
              <w:right w:val="single" w:sz="4" w:space="0" w:color="auto"/>
            </w:tcBorders>
            <w:vAlign w:val="center"/>
            <w:hideMark/>
          </w:tcPr>
          <w:p w:rsidR="00AA279C" w:rsidRPr="00436FCE" w:rsidRDefault="00825A3C" w:rsidP="00436FCE">
            <w:pPr>
              <w:spacing w:after="0" w:line="240" w:lineRule="auto"/>
              <w:rPr>
                <w:rFonts w:ascii="Times New Roman" w:eastAsia="Times New Roman" w:hAnsi="Times New Roman"/>
                <w:sz w:val="28"/>
                <w:szCs w:val="28"/>
              </w:rPr>
            </w:pPr>
            <w:r w:rsidRPr="00436FCE">
              <w:rPr>
                <w:rFonts w:ascii="Times New Roman" w:eastAsia="Times New Roman" w:hAnsi="Times New Roman"/>
                <w:sz w:val="28"/>
                <w:szCs w:val="28"/>
              </w:rPr>
              <w:t>Обробка результатів експерименту та оформлення дипломної роботи</w:t>
            </w:r>
          </w:p>
        </w:tc>
        <w:tc>
          <w:tcPr>
            <w:tcW w:w="1212" w:type="pct"/>
            <w:tcBorders>
              <w:top w:val="single" w:sz="4" w:space="0" w:color="auto"/>
              <w:left w:val="single" w:sz="4" w:space="0" w:color="auto"/>
              <w:bottom w:val="single" w:sz="4" w:space="0" w:color="auto"/>
              <w:right w:val="single" w:sz="4" w:space="0" w:color="auto"/>
            </w:tcBorders>
            <w:vAlign w:val="center"/>
            <w:hideMark/>
          </w:tcPr>
          <w:p w:rsidR="00AA279C" w:rsidRPr="00436FCE" w:rsidRDefault="00825A3C" w:rsidP="00436FCE">
            <w:pPr>
              <w:spacing w:after="0" w:line="240" w:lineRule="auto"/>
              <w:jc w:val="center"/>
              <w:rPr>
                <w:rFonts w:ascii="Times New Roman" w:eastAsia="Times New Roman" w:hAnsi="Times New Roman"/>
                <w:sz w:val="28"/>
                <w:szCs w:val="28"/>
              </w:rPr>
            </w:pPr>
            <w:r w:rsidRPr="00436FCE">
              <w:rPr>
                <w:rFonts w:ascii="Times New Roman" w:eastAsia="Times New Roman" w:hAnsi="Times New Roman"/>
                <w:sz w:val="28"/>
                <w:szCs w:val="28"/>
              </w:rPr>
              <w:t>03.12. – 13.12.2019</w:t>
            </w:r>
          </w:p>
        </w:tc>
        <w:tc>
          <w:tcPr>
            <w:tcW w:w="1216" w:type="pct"/>
            <w:shd w:val="clear" w:color="auto" w:fill="auto"/>
          </w:tcPr>
          <w:p w:rsidR="00436FCE" w:rsidRPr="00436FCE" w:rsidRDefault="00436FCE" w:rsidP="00436FCE">
            <w:pPr>
              <w:spacing w:line="240" w:lineRule="auto"/>
              <w:rPr>
                <w:sz w:val="28"/>
                <w:szCs w:val="28"/>
              </w:rPr>
            </w:pPr>
          </w:p>
        </w:tc>
      </w:tr>
      <w:tr w:rsidR="00436FCE" w:rsidRPr="00D73122" w:rsidTr="00436FCE">
        <w:trPr>
          <w:jc w:val="center"/>
        </w:trPr>
        <w:tc>
          <w:tcPr>
            <w:tcW w:w="362" w:type="pct"/>
            <w:tcBorders>
              <w:top w:val="single" w:sz="4" w:space="0" w:color="auto"/>
              <w:left w:val="single" w:sz="4" w:space="0" w:color="auto"/>
              <w:bottom w:val="single" w:sz="4" w:space="0" w:color="auto"/>
              <w:right w:val="single" w:sz="4" w:space="0" w:color="auto"/>
            </w:tcBorders>
            <w:vAlign w:val="center"/>
            <w:hideMark/>
          </w:tcPr>
          <w:p w:rsidR="00AA279C" w:rsidRPr="00D73122" w:rsidRDefault="00AA279C" w:rsidP="008521A9">
            <w:pPr>
              <w:spacing w:after="0" w:line="360" w:lineRule="auto"/>
              <w:jc w:val="center"/>
              <w:rPr>
                <w:rFonts w:ascii="Times New Roman" w:eastAsia="Times New Roman" w:hAnsi="Times New Roman"/>
                <w:sz w:val="28"/>
                <w:szCs w:val="28"/>
              </w:rPr>
            </w:pPr>
            <w:r w:rsidRPr="00D73122">
              <w:rPr>
                <w:rFonts w:ascii="Times New Roman" w:eastAsia="Times New Roman" w:hAnsi="Times New Roman"/>
                <w:sz w:val="28"/>
                <w:szCs w:val="28"/>
              </w:rPr>
              <w:t>5</w:t>
            </w:r>
          </w:p>
        </w:tc>
        <w:tc>
          <w:tcPr>
            <w:tcW w:w="2210" w:type="pct"/>
            <w:tcBorders>
              <w:top w:val="single" w:sz="4" w:space="0" w:color="auto"/>
              <w:left w:val="single" w:sz="4" w:space="0" w:color="auto"/>
              <w:bottom w:val="single" w:sz="4" w:space="0" w:color="auto"/>
              <w:right w:val="single" w:sz="4" w:space="0" w:color="auto"/>
            </w:tcBorders>
            <w:vAlign w:val="center"/>
            <w:hideMark/>
          </w:tcPr>
          <w:p w:rsidR="00AA279C" w:rsidRPr="00436FCE" w:rsidRDefault="00825A3C" w:rsidP="00436FCE">
            <w:pPr>
              <w:spacing w:after="0" w:line="240" w:lineRule="auto"/>
              <w:rPr>
                <w:rFonts w:ascii="Times New Roman" w:eastAsia="Times New Roman" w:hAnsi="Times New Roman"/>
                <w:sz w:val="28"/>
                <w:szCs w:val="28"/>
              </w:rPr>
            </w:pPr>
            <w:r w:rsidRPr="00436FCE">
              <w:rPr>
                <w:rFonts w:ascii="Times New Roman" w:eastAsia="Times New Roman" w:hAnsi="Times New Roman"/>
                <w:sz w:val="28"/>
                <w:szCs w:val="28"/>
              </w:rPr>
              <w:t>Перевірка дипломної роботи керівником</w:t>
            </w:r>
          </w:p>
        </w:tc>
        <w:tc>
          <w:tcPr>
            <w:tcW w:w="1212" w:type="pct"/>
            <w:tcBorders>
              <w:top w:val="single" w:sz="4" w:space="0" w:color="auto"/>
              <w:left w:val="single" w:sz="4" w:space="0" w:color="auto"/>
              <w:bottom w:val="single" w:sz="4" w:space="0" w:color="auto"/>
              <w:right w:val="single" w:sz="4" w:space="0" w:color="auto"/>
            </w:tcBorders>
            <w:vAlign w:val="center"/>
            <w:hideMark/>
          </w:tcPr>
          <w:p w:rsidR="00AA279C" w:rsidRPr="00436FCE" w:rsidRDefault="00825A3C" w:rsidP="00436FCE">
            <w:pPr>
              <w:spacing w:after="0" w:line="240" w:lineRule="auto"/>
              <w:jc w:val="center"/>
              <w:rPr>
                <w:rFonts w:ascii="Times New Roman" w:eastAsia="Times New Roman" w:hAnsi="Times New Roman"/>
                <w:sz w:val="28"/>
                <w:szCs w:val="28"/>
              </w:rPr>
            </w:pPr>
            <w:r w:rsidRPr="00436FCE">
              <w:rPr>
                <w:rFonts w:ascii="Times New Roman" w:eastAsia="Times New Roman" w:hAnsi="Times New Roman"/>
                <w:sz w:val="28"/>
                <w:szCs w:val="28"/>
              </w:rPr>
              <w:t>20.12.2019</w:t>
            </w:r>
          </w:p>
        </w:tc>
        <w:tc>
          <w:tcPr>
            <w:tcW w:w="1216" w:type="pct"/>
            <w:shd w:val="clear" w:color="auto" w:fill="auto"/>
          </w:tcPr>
          <w:p w:rsidR="00436FCE" w:rsidRPr="00436FCE" w:rsidRDefault="00436FCE" w:rsidP="00436FCE">
            <w:pPr>
              <w:spacing w:line="240" w:lineRule="auto"/>
              <w:rPr>
                <w:sz w:val="28"/>
                <w:szCs w:val="28"/>
              </w:rPr>
            </w:pPr>
          </w:p>
        </w:tc>
      </w:tr>
      <w:tr w:rsidR="00436FCE" w:rsidRPr="00D73122" w:rsidTr="00436FCE">
        <w:trPr>
          <w:jc w:val="center"/>
        </w:trPr>
        <w:tc>
          <w:tcPr>
            <w:tcW w:w="362" w:type="pct"/>
            <w:tcBorders>
              <w:top w:val="single" w:sz="4" w:space="0" w:color="auto"/>
              <w:left w:val="single" w:sz="4" w:space="0" w:color="auto"/>
              <w:bottom w:val="single" w:sz="4" w:space="0" w:color="auto"/>
              <w:right w:val="single" w:sz="4" w:space="0" w:color="auto"/>
            </w:tcBorders>
            <w:vAlign w:val="center"/>
            <w:hideMark/>
          </w:tcPr>
          <w:p w:rsidR="00AA279C" w:rsidRPr="00D73122" w:rsidRDefault="00AA279C" w:rsidP="008521A9">
            <w:pPr>
              <w:spacing w:after="0" w:line="360" w:lineRule="auto"/>
              <w:jc w:val="center"/>
              <w:rPr>
                <w:rFonts w:ascii="Times New Roman" w:eastAsia="Times New Roman" w:hAnsi="Times New Roman"/>
                <w:sz w:val="28"/>
                <w:szCs w:val="28"/>
              </w:rPr>
            </w:pPr>
            <w:r w:rsidRPr="00D73122">
              <w:rPr>
                <w:rFonts w:ascii="Times New Roman" w:eastAsia="Times New Roman" w:hAnsi="Times New Roman"/>
                <w:sz w:val="28"/>
                <w:szCs w:val="28"/>
              </w:rPr>
              <w:t>6</w:t>
            </w:r>
          </w:p>
        </w:tc>
        <w:tc>
          <w:tcPr>
            <w:tcW w:w="2210" w:type="pct"/>
            <w:tcBorders>
              <w:top w:val="single" w:sz="4" w:space="0" w:color="auto"/>
              <w:left w:val="single" w:sz="4" w:space="0" w:color="auto"/>
              <w:bottom w:val="single" w:sz="4" w:space="0" w:color="auto"/>
              <w:right w:val="single" w:sz="4" w:space="0" w:color="auto"/>
            </w:tcBorders>
            <w:vAlign w:val="center"/>
            <w:hideMark/>
          </w:tcPr>
          <w:p w:rsidR="00AA279C" w:rsidRPr="00436FCE" w:rsidRDefault="00825A3C" w:rsidP="00436FCE">
            <w:pPr>
              <w:spacing w:after="0" w:line="240" w:lineRule="auto"/>
              <w:rPr>
                <w:rFonts w:ascii="Times New Roman" w:eastAsia="Times New Roman" w:hAnsi="Times New Roman"/>
                <w:sz w:val="28"/>
                <w:szCs w:val="28"/>
              </w:rPr>
            </w:pPr>
            <w:r w:rsidRPr="00436FCE">
              <w:rPr>
                <w:rFonts w:ascii="Times New Roman" w:eastAsia="Times New Roman" w:hAnsi="Times New Roman"/>
                <w:sz w:val="28"/>
                <w:szCs w:val="28"/>
              </w:rPr>
              <w:t>Попередній захист</w:t>
            </w:r>
          </w:p>
        </w:tc>
        <w:tc>
          <w:tcPr>
            <w:tcW w:w="1212" w:type="pct"/>
            <w:tcBorders>
              <w:top w:val="single" w:sz="4" w:space="0" w:color="auto"/>
              <w:left w:val="single" w:sz="4" w:space="0" w:color="auto"/>
              <w:bottom w:val="single" w:sz="4" w:space="0" w:color="auto"/>
              <w:right w:val="single" w:sz="4" w:space="0" w:color="auto"/>
            </w:tcBorders>
            <w:vAlign w:val="center"/>
            <w:hideMark/>
          </w:tcPr>
          <w:p w:rsidR="00AA279C" w:rsidRPr="00436FCE" w:rsidRDefault="008734DF" w:rsidP="00436FCE">
            <w:pPr>
              <w:spacing w:after="0" w:line="240" w:lineRule="auto"/>
              <w:jc w:val="center"/>
              <w:rPr>
                <w:rFonts w:ascii="Times New Roman" w:eastAsia="Times New Roman" w:hAnsi="Times New Roman"/>
                <w:sz w:val="28"/>
                <w:szCs w:val="28"/>
              </w:rPr>
            </w:pPr>
            <w:r w:rsidRPr="00436FCE">
              <w:rPr>
                <w:rFonts w:ascii="Times New Roman" w:eastAsia="Times New Roman" w:hAnsi="Times New Roman"/>
                <w:sz w:val="28"/>
                <w:szCs w:val="28"/>
              </w:rPr>
              <w:t>23.01.2020</w:t>
            </w:r>
          </w:p>
        </w:tc>
        <w:tc>
          <w:tcPr>
            <w:tcW w:w="1216" w:type="pct"/>
            <w:shd w:val="clear" w:color="auto" w:fill="auto"/>
          </w:tcPr>
          <w:p w:rsidR="00436FCE" w:rsidRPr="00436FCE" w:rsidRDefault="00436FCE" w:rsidP="00436FCE">
            <w:pPr>
              <w:spacing w:line="240" w:lineRule="auto"/>
              <w:rPr>
                <w:sz w:val="28"/>
                <w:szCs w:val="28"/>
              </w:rPr>
            </w:pPr>
          </w:p>
        </w:tc>
      </w:tr>
      <w:tr w:rsidR="00436FCE" w:rsidRPr="00D73122" w:rsidTr="00436FCE">
        <w:trPr>
          <w:jc w:val="center"/>
        </w:trPr>
        <w:tc>
          <w:tcPr>
            <w:tcW w:w="362" w:type="pct"/>
            <w:tcBorders>
              <w:top w:val="single" w:sz="4" w:space="0" w:color="auto"/>
              <w:left w:val="single" w:sz="4" w:space="0" w:color="auto"/>
              <w:bottom w:val="single" w:sz="4" w:space="0" w:color="auto"/>
              <w:right w:val="single" w:sz="4" w:space="0" w:color="auto"/>
            </w:tcBorders>
            <w:vAlign w:val="center"/>
            <w:hideMark/>
          </w:tcPr>
          <w:p w:rsidR="00AA279C" w:rsidRPr="00D73122" w:rsidRDefault="00AA279C" w:rsidP="008521A9">
            <w:pPr>
              <w:spacing w:after="0" w:line="360" w:lineRule="auto"/>
              <w:jc w:val="center"/>
              <w:rPr>
                <w:rFonts w:ascii="Times New Roman" w:eastAsia="Times New Roman" w:hAnsi="Times New Roman"/>
                <w:sz w:val="28"/>
                <w:szCs w:val="28"/>
              </w:rPr>
            </w:pPr>
            <w:r w:rsidRPr="00D73122">
              <w:rPr>
                <w:rFonts w:ascii="Times New Roman" w:eastAsia="Times New Roman" w:hAnsi="Times New Roman"/>
                <w:sz w:val="28"/>
                <w:szCs w:val="28"/>
              </w:rPr>
              <w:t>7</w:t>
            </w:r>
          </w:p>
        </w:tc>
        <w:tc>
          <w:tcPr>
            <w:tcW w:w="2210" w:type="pct"/>
            <w:tcBorders>
              <w:top w:val="single" w:sz="4" w:space="0" w:color="auto"/>
              <w:left w:val="single" w:sz="4" w:space="0" w:color="auto"/>
              <w:bottom w:val="single" w:sz="4" w:space="0" w:color="auto"/>
              <w:right w:val="single" w:sz="4" w:space="0" w:color="auto"/>
            </w:tcBorders>
            <w:vAlign w:val="center"/>
            <w:hideMark/>
          </w:tcPr>
          <w:p w:rsidR="00AA279C" w:rsidRPr="00436FCE" w:rsidRDefault="00825A3C" w:rsidP="00436FCE">
            <w:pPr>
              <w:widowControl w:val="0"/>
              <w:autoSpaceDE w:val="0"/>
              <w:autoSpaceDN w:val="0"/>
              <w:adjustRightInd w:val="0"/>
              <w:spacing w:after="0" w:line="240" w:lineRule="auto"/>
              <w:rPr>
                <w:rFonts w:ascii="Times New Roman" w:eastAsia="Times New Roman" w:hAnsi="Times New Roman"/>
                <w:sz w:val="28"/>
                <w:szCs w:val="28"/>
              </w:rPr>
            </w:pPr>
            <w:r w:rsidRPr="00436FCE">
              <w:rPr>
                <w:rFonts w:ascii="Times New Roman" w:eastAsia="Times New Roman" w:hAnsi="Times New Roman"/>
                <w:sz w:val="28"/>
                <w:szCs w:val="28"/>
              </w:rPr>
              <w:t>Виправлення</w:t>
            </w:r>
            <w:r w:rsidR="00AA279C" w:rsidRPr="00436FCE">
              <w:rPr>
                <w:rFonts w:ascii="Times New Roman" w:eastAsia="Times New Roman" w:hAnsi="Times New Roman"/>
                <w:sz w:val="28"/>
                <w:szCs w:val="28"/>
              </w:rPr>
              <w:t xml:space="preserve"> виявлен</w:t>
            </w:r>
            <w:r w:rsidRPr="00436FCE">
              <w:rPr>
                <w:rFonts w:ascii="Times New Roman" w:eastAsia="Times New Roman" w:hAnsi="Times New Roman"/>
                <w:sz w:val="28"/>
                <w:szCs w:val="28"/>
              </w:rPr>
              <w:t>их</w:t>
            </w:r>
            <w:r w:rsidR="00AA279C" w:rsidRPr="00436FCE">
              <w:rPr>
                <w:rFonts w:ascii="Times New Roman" w:eastAsia="Times New Roman" w:hAnsi="Times New Roman"/>
                <w:sz w:val="28"/>
                <w:szCs w:val="28"/>
              </w:rPr>
              <w:t xml:space="preserve"> недолік</w:t>
            </w:r>
            <w:r w:rsidRPr="00436FCE">
              <w:rPr>
                <w:rFonts w:ascii="Times New Roman" w:eastAsia="Times New Roman" w:hAnsi="Times New Roman"/>
                <w:sz w:val="28"/>
                <w:szCs w:val="28"/>
              </w:rPr>
              <w:t>ів і остаточне оформлення роботи</w:t>
            </w:r>
          </w:p>
        </w:tc>
        <w:tc>
          <w:tcPr>
            <w:tcW w:w="1212" w:type="pct"/>
            <w:tcBorders>
              <w:top w:val="single" w:sz="4" w:space="0" w:color="auto"/>
              <w:left w:val="single" w:sz="4" w:space="0" w:color="auto"/>
              <w:bottom w:val="single" w:sz="4" w:space="0" w:color="auto"/>
              <w:right w:val="single" w:sz="4" w:space="0" w:color="auto"/>
            </w:tcBorders>
            <w:vAlign w:val="center"/>
            <w:hideMark/>
          </w:tcPr>
          <w:p w:rsidR="00AA279C" w:rsidRPr="00436FCE" w:rsidRDefault="008734DF" w:rsidP="00436FCE">
            <w:pPr>
              <w:spacing w:after="0" w:line="240" w:lineRule="auto"/>
              <w:ind w:firstLine="72"/>
              <w:jc w:val="center"/>
              <w:rPr>
                <w:rFonts w:ascii="Times New Roman" w:eastAsia="Times New Roman" w:hAnsi="Times New Roman"/>
                <w:sz w:val="28"/>
                <w:szCs w:val="28"/>
              </w:rPr>
            </w:pPr>
            <w:r w:rsidRPr="00436FCE">
              <w:rPr>
                <w:rFonts w:ascii="Times New Roman" w:eastAsia="Times New Roman" w:hAnsi="Times New Roman"/>
                <w:sz w:val="28"/>
                <w:szCs w:val="28"/>
              </w:rPr>
              <w:t>24.01.2020</w:t>
            </w:r>
          </w:p>
        </w:tc>
        <w:tc>
          <w:tcPr>
            <w:tcW w:w="1216" w:type="pct"/>
            <w:shd w:val="clear" w:color="auto" w:fill="auto"/>
          </w:tcPr>
          <w:p w:rsidR="00436FCE" w:rsidRPr="00436FCE" w:rsidRDefault="00436FCE" w:rsidP="00436FCE">
            <w:pPr>
              <w:spacing w:line="240" w:lineRule="auto"/>
              <w:rPr>
                <w:sz w:val="28"/>
                <w:szCs w:val="28"/>
              </w:rPr>
            </w:pPr>
          </w:p>
        </w:tc>
      </w:tr>
      <w:tr w:rsidR="00436FCE" w:rsidRPr="00D73122" w:rsidTr="00436FCE">
        <w:trPr>
          <w:trHeight w:val="581"/>
          <w:jc w:val="center"/>
        </w:trPr>
        <w:tc>
          <w:tcPr>
            <w:tcW w:w="362" w:type="pct"/>
            <w:tcBorders>
              <w:top w:val="single" w:sz="4" w:space="0" w:color="auto"/>
              <w:left w:val="single" w:sz="4" w:space="0" w:color="auto"/>
              <w:bottom w:val="single" w:sz="4" w:space="0" w:color="auto"/>
              <w:right w:val="single" w:sz="4" w:space="0" w:color="auto"/>
            </w:tcBorders>
            <w:vAlign w:val="center"/>
            <w:hideMark/>
          </w:tcPr>
          <w:p w:rsidR="00AA279C" w:rsidRPr="00D73122" w:rsidRDefault="00AA279C" w:rsidP="008521A9">
            <w:pPr>
              <w:spacing w:after="0" w:line="360" w:lineRule="auto"/>
              <w:jc w:val="center"/>
              <w:rPr>
                <w:rFonts w:ascii="Times New Roman" w:eastAsia="Times New Roman" w:hAnsi="Times New Roman"/>
                <w:sz w:val="28"/>
                <w:szCs w:val="28"/>
              </w:rPr>
            </w:pPr>
            <w:r w:rsidRPr="00D73122">
              <w:rPr>
                <w:rFonts w:ascii="Times New Roman" w:eastAsia="Times New Roman" w:hAnsi="Times New Roman"/>
                <w:sz w:val="28"/>
                <w:szCs w:val="28"/>
              </w:rPr>
              <w:t>8</w:t>
            </w:r>
          </w:p>
        </w:tc>
        <w:tc>
          <w:tcPr>
            <w:tcW w:w="2210" w:type="pct"/>
            <w:tcBorders>
              <w:top w:val="single" w:sz="4" w:space="0" w:color="auto"/>
              <w:left w:val="single" w:sz="4" w:space="0" w:color="auto"/>
              <w:bottom w:val="single" w:sz="4" w:space="0" w:color="auto"/>
              <w:right w:val="single" w:sz="4" w:space="0" w:color="auto"/>
            </w:tcBorders>
            <w:vAlign w:val="center"/>
            <w:hideMark/>
          </w:tcPr>
          <w:p w:rsidR="00AA279C" w:rsidRPr="00436FCE" w:rsidRDefault="00AA279C" w:rsidP="00436FCE">
            <w:pPr>
              <w:widowControl w:val="0"/>
              <w:autoSpaceDE w:val="0"/>
              <w:autoSpaceDN w:val="0"/>
              <w:adjustRightInd w:val="0"/>
              <w:spacing w:after="0" w:line="240" w:lineRule="auto"/>
              <w:rPr>
                <w:rFonts w:ascii="Times New Roman" w:eastAsia="Times New Roman" w:hAnsi="Times New Roman"/>
                <w:sz w:val="28"/>
                <w:szCs w:val="28"/>
              </w:rPr>
            </w:pPr>
            <w:r w:rsidRPr="00436FCE">
              <w:rPr>
                <w:rFonts w:ascii="Times New Roman" w:eastAsia="Times New Roman" w:hAnsi="Times New Roman"/>
                <w:sz w:val="28"/>
                <w:szCs w:val="28"/>
              </w:rPr>
              <w:t>Захист дипломної роботи</w:t>
            </w:r>
          </w:p>
        </w:tc>
        <w:tc>
          <w:tcPr>
            <w:tcW w:w="1212" w:type="pct"/>
            <w:tcBorders>
              <w:top w:val="single" w:sz="4" w:space="0" w:color="auto"/>
              <w:left w:val="single" w:sz="4" w:space="0" w:color="auto"/>
              <w:bottom w:val="single" w:sz="4" w:space="0" w:color="auto"/>
              <w:right w:val="single" w:sz="4" w:space="0" w:color="auto"/>
            </w:tcBorders>
            <w:vAlign w:val="center"/>
            <w:hideMark/>
          </w:tcPr>
          <w:p w:rsidR="00AA279C" w:rsidRPr="00436FCE" w:rsidRDefault="008734DF" w:rsidP="00436FCE">
            <w:pPr>
              <w:spacing w:after="0" w:line="240" w:lineRule="auto"/>
              <w:ind w:firstLine="72"/>
              <w:jc w:val="center"/>
              <w:rPr>
                <w:rFonts w:ascii="Times New Roman" w:eastAsia="Times New Roman" w:hAnsi="Times New Roman"/>
                <w:sz w:val="28"/>
                <w:szCs w:val="28"/>
              </w:rPr>
            </w:pPr>
            <w:r w:rsidRPr="00436FCE">
              <w:rPr>
                <w:rFonts w:ascii="Times New Roman" w:eastAsia="Times New Roman" w:hAnsi="Times New Roman"/>
                <w:sz w:val="28"/>
                <w:szCs w:val="28"/>
              </w:rPr>
              <w:t>06.02.2020</w:t>
            </w:r>
          </w:p>
        </w:tc>
        <w:tc>
          <w:tcPr>
            <w:tcW w:w="1216" w:type="pct"/>
            <w:shd w:val="clear" w:color="auto" w:fill="auto"/>
          </w:tcPr>
          <w:p w:rsidR="00436FCE" w:rsidRPr="00436FCE" w:rsidRDefault="00436FCE" w:rsidP="00436FCE">
            <w:pPr>
              <w:spacing w:line="240" w:lineRule="auto"/>
              <w:rPr>
                <w:sz w:val="28"/>
                <w:szCs w:val="28"/>
              </w:rPr>
            </w:pPr>
          </w:p>
        </w:tc>
      </w:tr>
    </w:tbl>
    <w:p w:rsidR="00436FCE" w:rsidRDefault="00436FCE" w:rsidP="00436FCE">
      <w:pPr>
        <w:spacing w:after="0" w:line="240" w:lineRule="auto"/>
        <w:ind w:firstLine="709"/>
        <w:rPr>
          <w:rFonts w:ascii="Times New Roman" w:hAnsi="Times New Roman"/>
          <w:sz w:val="28"/>
          <w:szCs w:val="28"/>
        </w:rPr>
      </w:pPr>
    </w:p>
    <w:p w:rsidR="00AA279C" w:rsidRPr="00D73122" w:rsidRDefault="005A253E" w:rsidP="008521A9">
      <w:pPr>
        <w:spacing w:after="0" w:line="360" w:lineRule="auto"/>
        <w:ind w:firstLine="709"/>
        <w:rPr>
          <w:rFonts w:ascii="Times New Roman" w:hAnsi="Times New Roman"/>
          <w:sz w:val="28"/>
          <w:szCs w:val="28"/>
        </w:rPr>
      </w:pPr>
      <w:r>
        <w:rPr>
          <w:rFonts w:ascii="Times New Roman" w:hAnsi="Times New Roman"/>
          <w:sz w:val="28"/>
          <w:szCs w:val="28"/>
        </w:rPr>
        <w:t xml:space="preserve">6. Консультанти </w:t>
      </w:r>
      <w:r w:rsidR="00AA279C" w:rsidRPr="00D73122">
        <w:rPr>
          <w:rFonts w:ascii="Times New Roman" w:hAnsi="Times New Roman"/>
          <w:sz w:val="28"/>
          <w:szCs w:val="28"/>
        </w:rPr>
        <w:t>з окремих розділів роботи</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2585"/>
        <w:gridCol w:w="2524"/>
        <w:gridCol w:w="2313"/>
      </w:tblGrid>
      <w:tr w:rsidR="00AA279C" w:rsidRPr="00D73122" w:rsidTr="006A3F51">
        <w:trPr>
          <w:cantSplit/>
          <w:trHeight w:val="454"/>
        </w:trPr>
        <w:tc>
          <w:tcPr>
            <w:tcW w:w="2076" w:type="dxa"/>
            <w:vMerge w:val="restart"/>
            <w:tcBorders>
              <w:top w:val="single" w:sz="4" w:space="0" w:color="auto"/>
              <w:left w:val="single" w:sz="4" w:space="0" w:color="auto"/>
              <w:bottom w:val="single" w:sz="4" w:space="0" w:color="auto"/>
              <w:right w:val="single" w:sz="4" w:space="0" w:color="auto"/>
            </w:tcBorders>
            <w:vAlign w:val="center"/>
            <w:hideMark/>
          </w:tcPr>
          <w:p w:rsidR="00AA279C" w:rsidRPr="00D73122" w:rsidRDefault="00AA279C" w:rsidP="008521A9">
            <w:pPr>
              <w:spacing w:after="0" w:line="360" w:lineRule="auto"/>
              <w:contextualSpacing/>
              <w:jc w:val="center"/>
              <w:rPr>
                <w:rFonts w:ascii="Times New Roman" w:hAnsi="Times New Roman"/>
                <w:sz w:val="28"/>
                <w:szCs w:val="28"/>
              </w:rPr>
            </w:pPr>
            <w:r w:rsidRPr="00D73122">
              <w:rPr>
                <w:rFonts w:ascii="Times New Roman" w:hAnsi="Times New Roman"/>
                <w:sz w:val="28"/>
                <w:szCs w:val="28"/>
              </w:rPr>
              <w:t>Розділ</w:t>
            </w:r>
          </w:p>
        </w:tc>
        <w:tc>
          <w:tcPr>
            <w:tcW w:w="2585" w:type="dxa"/>
            <w:vMerge w:val="restart"/>
            <w:tcBorders>
              <w:top w:val="single" w:sz="4" w:space="0" w:color="auto"/>
              <w:left w:val="single" w:sz="4" w:space="0" w:color="auto"/>
              <w:bottom w:val="single" w:sz="4" w:space="0" w:color="auto"/>
              <w:right w:val="single" w:sz="4" w:space="0" w:color="auto"/>
            </w:tcBorders>
            <w:vAlign w:val="center"/>
            <w:hideMark/>
          </w:tcPr>
          <w:p w:rsidR="00AA279C" w:rsidRPr="00D73122" w:rsidRDefault="00AA279C" w:rsidP="008521A9">
            <w:pPr>
              <w:spacing w:after="0" w:line="360" w:lineRule="auto"/>
              <w:contextualSpacing/>
              <w:jc w:val="center"/>
              <w:rPr>
                <w:rFonts w:ascii="Times New Roman" w:hAnsi="Times New Roman"/>
                <w:sz w:val="28"/>
                <w:szCs w:val="28"/>
              </w:rPr>
            </w:pPr>
            <w:r w:rsidRPr="00D73122">
              <w:rPr>
                <w:rFonts w:ascii="Times New Roman" w:hAnsi="Times New Roman"/>
                <w:sz w:val="28"/>
                <w:szCs w:val="28"/>
              </w:rPr>
              <w:t>Консультант</w:t>
            </w:r>
          </w:p>
        </w:tc>
        <w:tc>
          <w:tcPr>
            <w:tcW w:w="4837" w:type="dxa"/>
            <w:gridSpan w:val="2"/>
            <w:tcBorders>
              <w:top w:val="single" w:sz="4" w:space="0" w:color="auto"/>
              <w:left w:val="single" w:sz="4" w:space="0" w:color="auto"/>
              <w:bottom w:val="single" w:sz="4" w:space="0" w:color="auto"/>
              <w:right w:val="single" w:sz="4" w:space="0" w:color="auto"/>
            </w:tcBorders>
            <w:vAlign w:val="center"/>
            <w:hideMark/>
          </w:tcPr>
          <w:p w:rsidR="00AA279C" w:rsidRPr="00D73122" w:rsidRDefault="00AA279C" w:rsidP="008521A9">
            <w:pPr>
              <w:spacing w:after="0" w:line="360" w:lineRule="auto"/>
              <w:contextualSpacing/>
              <w:jc w:val="center"/>
              <w:rPr>
                <w:rFonts w:ascii="Times New Roman" w:hAnsi="Times New Roman"/>
                <w:sz w:val="28"/>
                <w:szCs w:val="28"/>
              </w:rPr>
            </w:pPr>
            <w:r w:rsidRPr="00D73122">
              <w:rPr>
                <w:rFonts w:ascii="Times New Roman" w:hAnsi="Times New Roman"/>
                <w:sz w:val="28"/>
                <w:szCs w:val="28"/>
              </w:rPr>
              <w:t>Підпис, дата</w:t>
            </w:r>
          </w:p>
        </w:tc>
      </w:tr>
      <w:tr w:rsidR="00AA279C" w:rsidRPr="00D73122" w:rsidTr="006A3F51">
        <w:trPr>
          <w:cantSplit/>
          <w:trHeight w:val="454"/>
        </w:trPr>
        <w:tc>
          <w:tcPr>
            <w:tcW w:w="2076" w:type="dxa"/>
            <w:vMerge/>
            <w:tcBorders>
              <w:top w:val="single" w:sz="4" w:space="0" w:color="auto"/>
              <w:left w:val="single" w:sz="4" w:space="0" w:color="auto"/>
              <w:bottom w:val="single" w:sz="4" w:space="0" w:color="auto"/>
              <w:right w:val="single" w:sz="4" w:space="0" w:color="auto"/>
            </w:tcBorders>
            <w:vAlign w:val="center"/>
            <w:hideMark/>
          </w:tcPr>
          <w:p w:rsidR="00AA279C" w:rsidRPr="00D73122" w:rsidRDefault="00AA279C" w:rsidP="008521A9">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279C" w:rsidRPr="00D73122" w:rsidRDefault="00AA279C" w:rsidP="008521A9">
            <w:pPr>
              <w:spacing w:after="0" w:line="240" w:lineRule="auto"/>
              <w:rPr>
                <w:rFonts w:ascii="Times New Roman" w:hAnsi="Times New Roman"/>
                <w:sz w:val="28"/>
                <w:szCs w:val="28"/>
              </w:rPr>
            </w:pPr>
          </w:p>
        </w:tc>
        <w:tc>
          <w:tcPr>
            <w:tcW w:w="2524" w:type="dxa"/>
            <w:tcBorders>
              <w:top w:val="single" w:sz="4" w:space="0" w:color="auto"/>
              <w:left w:val="single" w:sz="4" w:space="0" w:color="auto"/>
              <w:bottom w:val="single" w:sz="4" w:space="0" w:color="auto"/>
              <w:right w:val="single" w:sz="4" w:space="0" w:color="auto"/>
            </w:tcBorders>
            <w:vAlign w:val="center"/>
            <w:hideMark/>
          </w:tcPr>
          <w:p w:rsidR="00AA279C" w:rsidRPr="00D73122" w:rsidRDefault="00AA279C" w:rsidP="008521A9">
            <w:pPr>
              <w:spacing w:after="0" w:line="360" w:lineRule="auto"/>
              <w:contextualSpacing/>
              <w:jc w:val="center"/>
              <w:rPr>
                <w:rFonts w:ascii="Times New Roman" w:hAnsi="Times New Roman"/>
                <w:sz w:val="28"/>
                <w:szCs w:val="28"/>
              </w:rPr>
            </w:pPr>
            <w:r w:rsidRPr="00D73122">
              <w:rPr>
                <w:rFonts w:ascii="Times New Roman" w:hAnsi="Times New Roman"/>
                <w:sz w:val="28"/>
                <w:szCs w:val="28"/>
              </w:rPr>
              <w:t>Завдання видав</w:t>
            </w:r>
          </w:p>
        </w:tc>
        <w:tc>
          <w:tcPr>
            <w:tcW w:w="2313" w:type="dxa"/>
            <w:tcBorders>
              <w:top w:val="single" w:sz="4" w:space="0" w:color="auto"/>
              <w:left w:val="single" w:sz="4" w:space="0" w:color="auto"/>
              <w:bottom w:val="single" w:sz="4" w:space="0" w:color="auto"/>
              <w:right w:val="single" w:sz="4" w:space="0" w:color="auto"/>
            </w:tcBorders>
            <w:vAlign w:val="center"/>
            <w:hideMark/>
          </w:tcPr>
          <w:p w:rsidR="00AA279C" w:rsidRPr="00D73122" w:rsidRDefault="00AA279C" w:rsidP="008521A9">
            <w:pPr>
              <w:spacing w:after="0" w:line="360" w:lineRule="auto"/>
              <w:contextualSpacing/>
              <w:jc w:val="center"/>
              <w:rPr>
                <w:rFonts w:ascii="Times New Roman" w:hAnsi="Times New Roman"/>
                <w:sz w:val="28"/>
                <w:szCs w:val="28"/>
              </w:rPr>
            </w:pPr>
            <w:r w:rsidRPr="00D73122">
              <w:rPr>
                <w:rFonts w:ascii="Times New Roman" w:hAnsi="Times New Roman"/>
                <w:sz w:val="28"/>
                <w:szCs w:val="28"/>
              </w:rPr>
              <w:t>Завдання прийняв</w:t>
            </w:r>
          </w:p>
        </w:tc>
      </w:tr>
      <w:tr w:rsidR="00AA279C" w:rsidRPr="00D73122" w:rsidTr="006A3F51">
        <w:trPr>
          <w:trHeight w:val="737"/>
        </w:trPr>
        <w:tc>
          <w:tcPr>
            <w:tcW w:w="2076" w:type="dxa"/>
            <w:tcBorders>
              <w:top w:val="single" w:sz="4" w:space="0" w:color="auto"/>
              <w:left w:val="single" w:sz="4" w:space="0" w:color="auto"/>
              <w:bottom w:val="single" w:sz="4" w:space="0" w:color="auto"/>
              <w:right w:val="single" w:sz="4" w:space="0" w:color="auto"/>
            </w:tcBorders>
            <w:vAlign w:val="center"/>
            <w:hideMark/>
          </w:tcPr>
          <w:p w:rsidR="00AA279C" w:rsidRPr="00D73122" w:rsidRDefault="00AA279C" w:rsidP="008521A9">
            <w:pPr>
              <w:spacing w:after="0" w:line="360" w:lineRule="auto"/>
              <w:contextualSpacing/>
              <w:rPr>
                <w:rFonts w:ascii="Times New Roman" w:hAnsi="Times New Roman"/>
                <w:sz w:val="28"/>
                <w:szCs w:val="28"/>
              </w:rPr>
            </w:pPr>
            <w:r w:rsidRPr="00D73122">
              <w:rPr>
                <w:rFonts w:ascii="Times New Roman" w:hAnsi="Times New Roman"/>
                <w:sz w:val="28"/>
                <w:szCs w:val="28"/>
              </w:rPr>
              <w:t>Охорона праці</w:t>
            </w:r>
          </w:p>
        </w:tc>
        <w:tc>
          <w:tcPr>
            <w:tcW w:w="2585" w:type="dxa"/>
            <w:tcBorders>
              <w:top w:val="single" w:sz="4" w:space="0" w:color="auto"/>
              <w:left w:val="single" w:sz="4" w:space="0" w:color="auto"/>
              <w:bottom w:val="single" w:sz="4" w:space="0" w:color="auto"/>
              <w:right w:val="single" w:sz="4" w:space="0" w:color="auto"/>
            </w:tcBorders>
            <w:vAlign w:val="center"/>
            <w:hideMark/>
          </w:tcPr>
          <w:p w:rsidR="00AA279C" w:rsidRPr="00D73122" w:rsidRDefault="006A3F51" w:rsidP="008521A9">
            <w:pPr>
              <w:spacing w:after="0" w:line="360" w:lineRule="auto"/>
              <w:contextualSpacing/>
              <w:jc w:val="center"/>
              <w:rPr>
                <w:rFonts w:ascii="Times New Roman" w:hAnsi="Times New Roman" w:cs="Times New Roman"/>
                <w:sz w:val="28"/>
                <w:szCs w:val="28"/>
              </w:rPr>
            </w:pPr>
            <w:proofErr w:type="spellStart"/>
            <w:r w:rsidRPr="00D73122">
              <w:rPr>
                <w:rFonts w:ascii="Times New Roman" w:hAnsi="Times New Roman" w:cs="Times New Roman"/>
                <w:color w:val="000000"/>
                <w:sz w:val="28"/>
                <w:szCs w:val="28"/>
              </w:rPr>
              <w:t>Халмурадов</w:t>
            </w:r>
            <w:proofErr w:type="spellEnd"/>
            <w:r w:rsidRPr="00D73122">
              <w:rPr>
                <w:rFonts w:ascii="Times New Roman" w:hAnsi="Times New Roman" w:cs="Times New Roman"/>
                <w:color w:val="000000"/>
                <w:sz w:val="28"/>
                <w:szCs w:val="28"/>
              </w:rPr>
              <w:t xml:space="preserve"> Б.Д</w:t>
            </w:r>
            <w:r w:rsidR="00AA279C" w:rsidRPr="00D73122">
              <w:rPr>
                <w:rFonts w:ascii="Times New Roman" w:hAnsi="Times New Roman" w:cs="Times New Roman"/>
                <w:sz w:val="28"/>
                <w:szCs w:val="28"/>
              </w:rPr>
              <w:t>.</w:t>
            </w:r>
          </w:p>
        </w:tc>
        <w:tc>
          <w:tcPr>
            <w:tcW w:w="2524" w:type="dxa"/>
            <w:tcBorders>
              <w:top w:val="single" w:sz="4" w:space="0" w:color="auto"/>
              <w:left w:val="single" w:sz="4" w:space="0" w:color="auto"/>
              <w:bottom w:val="single" w:sz="4" w:space="0" w:color="auto"/>
              <w:right w:val="single" w:sz="4" w:space="0" w:color="auto"/>
            </w:tcBorders>
            <w:vAlign w:val="center"/>
          </w:tcPr>
          <w:p w:rsidR="00AA279C" w:rsidRPr="00D73122" w:rsidRDefault="00AA279C" w:rsidP="008521A9">
            <w:pPr>
              <w:spacing w:after="0" w:line="360" w:lineRule="auto"/>
              <w:contextualSpacing/>
              <w:jc w:val="center"/>
              <w:rPr>
                <w:rFonts w:ascii="Times New Roman" w:hAnsi="Times New Roman"/>
                <w:sz w:val="28"/>
                <w:szCs w:val="28"/>
              </w:rPr>
            </w:pPr>
          </w:p>
        </w:tc>
        <w:tc>
          <w:tcPr>
            <w:tcW w:w="2313" w:type="dxa"/>
            <w:tcBorders>
              <w:top w:val="single" w:sz="4" w:space="0" w:color="auto"/>
              <w:left w:val="single" w:sz="4" w:space="0" w:color="auto"/>
              <w:bottom w:val="single" w:sz="4" w:space="0" w:color="auto"/>
              <w:right w:val="single" w:sz="4" w:space="0" w:color="auto"/>
            </w:tcBorders>
            <w:vAlign w:val="center"/>
          </w:tcPr>
          <w:p w:rsidR="00AA279C" w:rsidRPr="00D73122" w:rsidRDefault="00AA279C" w:rsidP="008521A9">
            <w:pPr>
              <w:spacing w:after="0" w:line="360" w:lineRule="auto"/>
              <w:contextualSpacing/>
              <w:jc w:val="center"/>
              <w:rPr>
                <w:rFonts w:ascii="Times New Roman" w:hAnsi="Times New Roman"/>
                <w:sz w:val="28"/>
                <w:szCs w:val="28"/>
              </w:rPr>
            </w:pPr>
          </w:p>
        </w:tc>
      </w:tr>
      <w:tr w:rsidR="00AA279C" w:rsidRPr="00D73122" w:rsidTr="006A3F51">
        <w:trPr>
          <w:trHeight w:val="737"/>
        </w:trPr>
        <w:tc>
          <w:tcPr>
            <w:tcW w:w="2076" w:type="dxa"/>
            <w:tcBorders>
              <w:top w:val="single" w:sz="4" w:space="0" w:color="auto"/>
              <w:left w:val="single" w:sz="4" w:space="0" w:color="auto"/>
              <w:bottom w:val="single" w:sz="4" w:space="0" w:color="auto"/>
              <w:right w:val="single" w:sz="4" w:space="0" w:color="auto"/>
            </w:tcBorders>
            <w:vAlign w:val="center"/>
            <w:hideMark/>
          </w:tcPr>
          <w:p w:rsidR="00AA279C" w:rsidRPr="00D73122" w:rsidRDefault="00AA279C" w:rsidP="008521A9">
            <w:pPr>
              <w:spacing w:after="0" w:line="360" w:lineRule="auto"/>
              <w:contextualSpacing/>
              <w:jc w:val="center"/>
              <w:rPr>
                <w:rFonts w:ascii="Times New Roman" w:hAnsi="Times New Roman"/>
                <w:sz w:val="28"/>
                <w:szCs w:val="28"/>
              </w:rPr>
            </w:pPr>
            <w:r w:rsidRPr="00D73122">
              <w:rPr>
                <w:rFonts w:ascii="Times New Roman" w:hAnsi="Times New Roman"/>
                <w:sz w:val="28"/>
                <w:szCs w:val="28"/>
              </w:rPr>
              <w:t>Охорона навколишнього середовища</w:t>
            </w:r>
          </w:p>
        </w:tc>
        <w:tc>
          <w:tcPr>
            <w:tcW w:w="2585" w:type="dxa"/>
            <w:tcBorders>
              <w:top w:val="single" w:sz="4" w:space="0" w:color="auto"/>
              <w:left w:val="single" w:sz="4" w:space="0" w:color="auto"/>
              <w:bottom w:val="single" w:sz="4" w:space="0" w:color="auto"/>
              <w:right w:val="single" w:sz="4" w:space="0" w:color="auto"/>
            </w:tcBorders>
            <w:vAlign w:val="center"/>
            <w:hideMark/>
          </w:tcPr>
          <w:p w:rsidR="00AA279C" w:rsidRPr="00D73122" w:rsidRDefault="00400FB0" w:rsidP="008521A9">
            <w:pPr>
              <w:spacing w:after="0" w:line="360" w:lineRule="auto"/>
              <w:contextualSpacing/>
              <w:jc w:val="center"/>
              <w:rPr>
                <w:rFonts w:ascii="Times New Roman" w:hAnsi="Times New Roman"/>
                <w:sz w:val="28"/>
                <w:szCs w:val="28"/>
              </w:rPr>
            </w:pPr>
            <w:proofErr w:type="spellStart"/>
            <w:r w:rsidRPr="00D73122">
              <w:rPr>
                <w:rFonts w:ascii="Times New Roman" w:hAnsi="Times New Roman"/>
                <w:sz w:val="28"/>
                <w:szCs w:val="28"/>
              </w:rPr>
              <w:t>Дмитруха</w:t>
            </w:r>
            <w:proofErr w:type="spellEnd"/>
            <w:r w:rsidRPr="00D73122">
              <w:rPr>
                <w:rFonts w:ascii="Times New Roman" w:hAnsi="Times New Roman"/>
                <w:sz w:val="28"/>
                <w:szCs w:val="28"/>
              </w:rPr>
              <w:t xml:space="preserve"> Т.І.</w:t>
            </w:r>
          </w:p>
        </w:tc>
        <w:tc>
          <w:tcPr>
            <w:tcW w:w="2524" w:type="dxa"/>
            <w:tcBorders>
              <w:top w:val="single" w:sz="4" w:space="0" w:color="auto"/>
              <w:left w:val="single" w:sz="4" w:space="0" w:color="auto"/>
              <w:bottom w:val="single" w:sz="4" w:space="0" w:color="auto"/>
              <w:right w:val="single" w:sz="4" w:space="0" w:color="auto"/>
            </w:tcBorders>
            <w:vAlign w:val="center"/>
          </w:tcPr>
          <w:p w:rsidR="00AA279C" w:rsidRPr="00D73122" w:rsidRDefault="00AA279C" w:rsidP="008521A9">
            <w:pPr>
              <w:spacing w:after="0" w:line="360" w:lineRule="auto"/>
              <w:contextualSpacing/>
              <w:jc w:val="center"/>
              <w:rPr>
                <w:rFonts w:ascii="Times New Roman" w:hAnsi="Times New Roman"/>
                <w:sz w:val="28"/>
                <w:szCs w:val="28"/>
              </w:rPr>
            </w:pPr>
          </w:p>
        </w:tc>
        <w:tc>
          <w:tcPr>
            <w:tcW w:w="2313" w:type="dxa"/>
            <w:tcBorders>
              <w:top w:val="single" w:sz="4" w:space="0" w:color="auto"/>
              <w:left w:val="single" w:sz="4" w:space="0" w:color="auto"/>
              <w:bottom w:val="single" w:sz="4" w:space="0" w:color="auto"/>
              <w:right w:val="single" w:sz="4" w:space="0" w:color="auto"/>
            </w:tcBorders>
            <w:vAlign w:val="center"/>
          </w:tcPr>
          <w:p w:rsidR="00AA279C" w:rsidRPr="00D73122" w:rsidRDefault="00AA279C" w:rsidP="008521A9">
            <w:pPr>
              <w:spacing w:after="0" w:line="360" w:lineRule="auto"/>
              <w:contextualSpacing/>
              <w:jc w:val="center"/>
              <w:rPr>
                <w:rFonts w:ascii="Times New Roman" w:hAnsi="Times New Roman"/>
                <w:sz w:val="28"/>
                <w:szCs w:val="28"/>
              </w:rPr>
            </w:pPr>
          </w:p>
        </w:tc>
      </w:tr>
    </w:tbl>
    <w:p w:rsidR="00AA279C" w:rsidRPr="00D73122" w:rsidRDefault="00AA279C" w:rsidP="008521A9">
      <w:pPr>
        <w:spacing w:after="0" w:line="360" w:lineRule="auto"/>
        <w:jc w:val="both"/>
        <w:rPr>
          <w:rFonts w:ascii="Times New Roman" w:hAnsi="Times New Roman"/>
          <w:sz w:val="28"/>
          <w:szCs w:val="28"/>
        </w:rPr>
      </w:pPr>
    </w:p>
    <w:p w:rsidR="00AA279C" w:rsidRPr="00D73122" w:rsidRDefault="00AA279C" w:rsidP="008521A9">
      <w:pPr>
        <w:spacing w:after="0" w:line="360" w:lineRule="auto"/>
        <w:ind w:firstLine="709"/>
        <w:jc w:val="both"/>
        <w:rPr>
          <w:rFonts w:ascii="Times New Roman" w:hAnsi="Times New Roman"/>
          <w:sz w:val="28"/>
          <w:szCs w:val="28"/>
        </w:rPr>
      </w:pPr>
      <w:r w:rsidRPr="00D73122">
        <w:rPr>
          <w:rFonts w:ascii="Times New Roman" w:hAnsi="Times New Roman"/>
          <w:sz w:val="28"/>
          <w:szCs w:val="28"/>
        </w:rPr>
        <w:t xml:space="preserve">7. Дата видачі завдання </w:t>
      </w:r>
      <w:r w:rsidRPr="00D73122">
        <w:rPr>
          <w:rFonts w:ascii="Times New Roman" w:hAnsi="Times New Roman"/>
          <w:sz w:val="28"/>
          <w:szCs w:val="28"/>
          <w:u w:val="single"/>
        </w:rPr>
        <w:t>«</w:t>
      </w:r>
      <w:r w:rsidR="006A3F51" w:rsidRPr="00D73122">
        <w:rPr>
          <w:rFonts w:ascii="Times New Roman" w:hAnsi="Times New Roman"/>
          <w:sz w:val="28"/>
          <w:szCs w:val="28"/>
          <w:u w:val="single"/>
        </w:rPr>
        <w:t>14</w:t>
      </w:r>
      <w:r w:rsidRPr="00D73122">
        <w:rPr>
          <w:rFonts w:ascii="Times New Roman" w:hAnsi="Times New Roman"/>
          <w:sz w:val="28"/>
          <w:szCs w:val="28"/>
          <w:u w:val="single"/>
        </w:rPr>
        <w:t>» жовтня 201</w:t>
      </w:r>
      <w:r w:rsidR="006A3F51" w:rsidRPr="00D73122">
        <w:rPr>
          <w:rFonts w:ascii="Times New Roman" w:hAnsi="Times New Roman"/>
          <w:sz w:val="28"/>
          <w:szCs w:val="28"/>
          <w:u w:val="single"/>
        </w:rPr>
        <w:t>9</w:t>
      </w:r>
      <w:r w:rsidRPr="00D73122">
        <w:rPr>
          <w:rFonts w:ascii="Times New Roman" w:hAnsi="Times New Roman"/>
          <w:sz w:val="28"/>
          <w:szCs w:val="28"/>
          <w:u w:val="single"/>
        </w:rPr>
        <w:t xml:space="preserve"> р.</w:t>
      </w:r>
    </w:p>
    <w:p w:rsidR="00AA279C" w:rsidRPr="00D73122" w:rsidRDefault="00AA279C" w:rsidP="008521A9">
      <w:pPr>
        <w:tabs>
          <w:tab w:val="left" w:pos="4320"/>
        </w:tabs>
        <w:spacing w:after="0" w:line="360" w:lineRule="auto"/>
        <w:jc w:val="both"/>
        <w:rPr>
          <w:rFonts w:ascii="Times New Roman" w:hAnsi="Times New Roman"/>
          <w:sz w:val="28"/>
          <w:szCs w:val="28"/>
        </w:rPr>
      </w:pPr>
    </w:p>
    <w:p w:rsidR="00AA279C" w:rsidRPr="00D73122" w:rsidRDefault="00AA279C" w:rsidP="008521A9">
      <w:pPr>
        <w:tabs>
          <w:tab w:val="left" w:pos="4320"/>
        </w:tabs>
        <w:spacing w:after="0" w:line="360" w:lineRule="auto"/>
        <w:jc w:val="both"/>
        <w:rPr>
          <w:rFonts w:ascii="Times New Roman" w:hAnsi="Times New Roman"/>
          <w:sz w:val="28"/>
          <w:szCs w:val="28"/>
        </w:rPr>
      </w:pPr>
      <w:r w:rsidRPr="00D73122">
        <w:rPr>
          <w:rFonts w:ascii="Times New Roman" w:hAnsi="Times New Roman"/>
          <w:iCs/>
          <w:sz w:val="28"/>
          <w:szCs w:val="28"/>
        </w:rPr>
        <w:t>Керівник дипломної роботи</w:t>
      </w:r>
      <w:r w:rsidRPr="00D73122">
        <w:rPr>
          <w:rFonts w:ascii="Times New Roman" w:hAnsi="Times New Roman"/>
          <w:sz w:val="28"/>
          <w:szCs w:val="28"/>
        </w:rPr>
        <w:t>________________ /</w:t>
      </w:r>
      <w:proofErr w:type="spellStart"/>
      <w:r w:rsidR="006A3F51" w:rsidRPr="00D73122">
        <w:rPr>
          <w:rFonts w:ascii="Times New Roman" w:hAnsi="Times New Roman"/>
          <w:i/>
          <w:iCs/>
          <w:sz w:val="28"/>
          <w:szCs w:val="28"/>
        </w:rPr>
        <w:t>Войтко</w:t>
      </w:r>
      <w:proofErr w:type="spellEnd"/>
      <w:r w:rsidR="006A3F51" w:rsidRPr="00D73122">
        <w:rPr>
          <w:rFonts w:ascii="Times New Roman" w:hAnsi="Times New Roman"/>
          <w:i/>
          <w:iCs/>
          <w:sz w:val="28"/>
          <w:szCs w:val="28"/>
        </w:rPr>
        <w:t xml:space="preserve"> І.І.</w:t>
      </w:r>
      <w:r w:rsidRPr="00D73122">
        <w:rPr>
          <w:rFonts w:ascii="Times New Roman" w:hAnsi="Times New Roman"/>
          <w:sz w:val="28"/>
          <w:szCs w:val="28"/>
        </w:rPr>
        <w:t>/</w:t>
      </w:r>
    </w:p>
    <w:p w:rsidR="00AA279C" w:rsidRPr="00D73122" w:rsidRDefault="00AA279C" w:rsidP="00825A3C">
      <w:pPr>
        <w:pStyle w:val="ad"/>
        <w:tabs>
          <w:tab w:val="left" w:pos="4680"/>
        </w:tabs>
        <w:spacing w:after="0"/>
        <w:jc w:val="center"/>
        <w:rPr>
          <w:rFonts w:ascii="Times New Roman" w:hAnsi="Times New Roman" w:cs="Times New Roman"/>
          <w:iCs/>
          <w:sz w:val="28"/>
          <w:szCs w:val="28"/>
          <w:vertAlign w:val="superscript"/>
        </w:rPr>
      </w:pPr>
      <w:r w:rsidRPr="00D73122">
        <w:rPr>
          <w:rFonts w:ascii="Times New Roman" w:hAnsi="Times New Roman" w:cs="Times New Roman"/>
          <w:iCs/>
          <w:sz w:val="28"/>
          <w:szCs w:val="28"/>
          <w:vertAlign w:val="superscript"/>
        </w:rPr>
        <w:t>(підпис керівника)</w:t>
      </w:r>
    </w:p>
    <w:p w:rsidR="00AA279C" w:rsidRPr="00D73122" w:rsidRDefault="00AA279C" w:rsidP="008521A9">
      <w:pPr>
        <w:pStyle w:val="ad"/>
        <w:tabs>
          <w:tab w:val="left" w:pos="4680"/>
        </w:tabs>
        <w:spacing w:after="0"/>
        <w:rPr>
          <w:iCs/>
          <w:szCs w:val="28"/>
        </w:rPr>
      </w:pPr>
    </w:p>
    <w:p w:rsidR="00AA279C" w:rsidRPr="00D73122" w:rsidRDefault="00AA279C" w:rsidP="008521A9">
      <w:pPr>
        <w:pStyle w:val="ad"/>
        <w:tabs>
          <w:tab w:val="left" w:pos="4680"/>
        </w:tabs>
        <w:spacing w:after="0"/>
        <w:rPr>
          <w:rFonts w:ascii="Times New Roman" w:hAnsi="Times New Roman" w:cs="Times New Roman"/>
          <w:iCs/>
          <w:sz w:val="28"/>
          <w:szCs w:val="28"/>
          <w:vertAlign w:val="superscript"/>
        </w:rPr>
      </w:pPr>
      <w:r w:rsidRPr="00D73122">
        <w:rPr>
          <w:rFonts w:ascii="Times New Roman" w:hAnsi="Times New Roman" w:cs="Times New Roman"/>
          <w:iCs/>
          <w:sz w:val="28"/>
          <w:szCs w:val="28"/>
        </w:rPr>
        <w:t xml:space="preserve">Завдання прийняв до виконання </w:t>
      </w:r>
      <w:r w:rsidRPr="00D73122">
        <w:rPr>
          <w:rFonts w:ascii="Times New Roman" w:hAnsi="Times New Roman" w:cs="Times New Roman"/>
          <w:sz w:val="28"/>
          <w:szCs w:val="28"/>
        </w:rPr>
        <w:t>________________ /</w:t>
      </w:r>
      <w:proofErr w:type="spellStart"/>
      <w:r w:rsidR="006A3F51" w:rsidRPr="00D73122">
        <w:rPr>
          <w:rFonts w:ascii="Times New Roman" w:hAnsi="Times New Roman" w:cs="Times New Roman"/>
          <w:i/>
          <w:sz w:val="28"/>
          <w:szCs w:val="28"/>
        </w:rPr>
        <w:t>Ільяшенко</w:t>
      </w:r>
      <w:proofErr w:type="spellEnd"/>
      <w:r w:rsidR="006A3F51" w:rsidRPr="00D73122">
        <w:rPr>
          <w:rFonts w:ascii="Times New Roman" w:hAnsi="Times New Roman" w:cs="Times New Roman"/>
          <w:i/>
          <w:sz w:val="28"/>
          <w:szCs w:val="28"/>
        </w:rPr>
        <w:t xml:space="preserve"> І.С</w:t>
      </w:r>
      <w:r w:rsidRPr="00D73122">
        <w:rPr>
          <w:rFonts w:ascii="Times New Roman" w:hAnsi="Times New Roman" w:cs="Times New Roman"/>
          <w:i/>
          <w:sz w:val="28"/>
          <w:szCs w:val="28"/>
        </w:rPr>
        <w:t>.</w:t>
      </w:r>
      <w:r w:rsidRPr="00D73122">
        <w:rPr>
          <w:rFonts w:ascii="Times New Roman" w:hAnsi="Times New Roman" w:cs="Times New Roman"/>
          <w:sz w:val="28"/>
          <w:szCs w:val="28"/>
        </w:rPr>
        <w:t>/</w:t>
      </w:r>
    </w:p>
    <w:p w:rsidR="00AA279C" w:rsidRPr="00D73122" w:rsidRDefault="00825A3C" w:rsidP="008521A9">
      <w:pPr>
        <w:tabs>
          <w:tab w:val="left" w:pos="-4320"/>
          <w:tab w:val="left" w:pos="4593"/>
        </w:tabs>
        <w:spacing w:after="0" w:line="360" w:lineRule="auto"/>
        <w:rPr>
          <w:rFonts w:ascii="Times New Roman" w:hAnsi="Times New Roman"/>
          <w:sz w:val="28"/>
          <w:szCs w:val="28"/>
          <w:vertAlign w:val="superscript"/>
        </w:rPr>
      </w:pPr>
      <w:r w:rsidRPr="00D73122">
        <w:rPr>
          <w:rFonts w:ascii="Times New Roman" w:hAnsi="Times New Roman"/>
          <w:sz w:val="28"/>
          <w:szCs w:val="28"/>
          <w:vertAlign w:val="superscript"/>
        </w:rPr>
        <w:t xml:space="preserve">                                                                                          </w:t>
      </w:r>
      <w:r w:rsidR="00AA279C" w:rsidRPr="00D73122">
        <w:rPr>
          <w:rFonts w:ascii="Times New Roman" w:hAnsi="Times New Roman"/>
          <w:sz w:val="28"/>
          <w:szCs w:val="28"/>
          <w:vertAlign w:val="superscript"/>
        </w:rPr>
        <w:t>(підпис випускника)</w:t>
      </w:r>
    </w:p>
    <w:p w:rsidR="00AA279C" w:rsidRPr="00D73122" w:rsidRDefault="00AA279C" w:rsidP="00F04341">
      <w:pPr>
        <w:spacing w:after="0" w:line="360" w:lineRule="auto"/>
        <w:ind w:firstLine="709"/>
        <w:jc w:val="center"/>
        <w:rPr>
          <w:rFonts w:ascii="Times New Roman" w:hAnsi="Times New Roman"/>
          <w:b/>
          <w:sz w:val="28"/>
          <w:szCs w:val="28"/>
        </w:rPr>
      </w:pPr>
      <w:r w:rsidRPr="00D73122">
        <w:rPr>
          <w:rFonts w:ascii="Times New Roman" w:hAnsi="Times New Roman"/>
          <w:b/>
          <w:sz w:val="28"/>
          <w:szCs w:val="28"/>
        </w:rPr>
        <w:lastRenderedPageBreak/>
        <w:t>РЕФЕРАТ</w:t>
      </w:r>
    </w:p>
    <w:p w:rsidR="00AA279C" w:rsidRPr="00D73122" w:rsidRDefault="00AA279C" w:rsidP="008521A9">
      <w:pPr>
        <w:spacing w:after="0" w:line="360" w:lineRule="auto"/>
        <w:ind w:firstLine="709"/>
        <w:jc w:val="center"/>
        <w:rPr>
          <w:rFonts w:ascii="Times New Roman" w:hAnsi="Times New Roman"/>
          <w:b/>
          <w:sz w:val="28"/>
          <w:szCs w:val="28"/>
        </w:rPr>
      </w:pPr>
    </w:p>
    <w:p w:rsidR="00AA279C" w:rsidRPr="00D73122" w:rsidRDefault="00AA279C" w:rsidP="008521A9">
      <w:pPr>
        <w:spacing w:after="0" w:line="360" w:lineRule="auto"/>
        <w:ind w:firstLine="709"/>
        <w:jc w:val="both"/>
        <w:rPr>
          <w:rFonts w:ascii="Times New Roman" w:hAnsi="Times New Roman"/>
          <w:sz w:val="28"/>
          <w:szCs w:val="28"/>
        </w:rPr>
      </w:pPr>
      <w:r w:rsidRPr="00D73122">
        <w:rPr>
          <w:rFonts w:ascii="Times New Roman" w:hAnsi="Times New Roman"/>
          <w:sz w:val="28"/>
          <w:szCs w:val="28"/>
        </w:rPr>
        <w:t>Пояснювальна записка до дипломної роботи «</w:t>
      </w:r>
      <w:r w:rsidR="006A3F51" w:rsidRPr="00D73122">
        <w:rPr>
          <w:rFonts w:ascii="Times New Roman" w:hAnsi="Times New Roman"/>
          <w:sz w:val="28"/>
          <w:szCs w:val="28"/>
        </w:rPr>
        <w:t>Регенерація відпрацьованих моторних олив за допомогою адсорбентів рослинного і мінерального походження</w:t>
      </w:r>
      <w:r w:rsidRPr="00D73122">
        <w:rPr>
          <w:rFonts w:ascii="Times New Roman" w:hAnsi="Times New Roman"/>
          <w:sz w:val="28"/>
          <w:szCs w:val="28"/>
        </w:rPr>
        <w:t xml:space="preserve">», </w:t>
      </w:r>
      <w:r w:rsidR="006F03AA">
        <w:rPr>
          <w:rFonts w:ascii="Times New Roman" w:hAnsi="Times New Roman"/>
          <w:sz w:val="28"/>
          <w:szCs w:val="28"/>
        </w:rPr>
        <w:t>90</w:t>
      </w:r>
      <w:r w:rsidRPr="00D73122">
        <w:rPr>
          <w:rFonts w:ascii="Times New Roman" w:hAnsi="Times New Roman"/>
          <w:sz w:val="28"/>
          <w:szCs w:val="28"/>
        </w:rPr>
        <w:t xml:space="preserve"> с., </w:t>
      </w:r>
      <w:r w:rsidR="00D33ECF" w:rsidRPr="00D73122">
        <w:rPr>
          <w:rFonts w:ascii="Times New Roman" w:hAnsi="Times New Roman"/>
          <w:sz w:val="28"/>
          <w:szCs w:val="28"/>
        </w:rPr>
        <w:t>5</w:t>
      </w:r>
      <w:r w:rsidRPr="00D73122">
        <w:rPr>
          <w:rFonts w:ascii="Times New Roman" w:hAnsi="Times New Roman"/>
          <w:sz w:val="28"/>
          <w:szCs w:val="28"/>
        </w:rPr>
        <w:t xml:space="preserve"> табл., </w:t>
      </w:r>
      <w:r w:rsidR="00D33ECF" w:rsidRPr="00D73122">
        <w:rPr>
          <w:rFonts w:ascii="Times New Roman" w:hAnsi="Times New Roman"/>
          <w:sz w:val="28"/>
          <w:szCs w:val="28"/>
        </w:rPr>
        <w:t>11</w:t>
      </w:r>
      <w:r w:rsidRPr="00D73122">
        <w:rPr>
          <w:rFonts w:ascii="Times New Roman" w:hAnsi="Times New Roman"/>
          <w:sz w:val="28"/>
          <w:szCs w:val="28"/>
        </w:rPr>
        <w:t xml:space="preserve"> рис., </w:t>
      </w:r>
      <w:r w:rsidR="00D33ECF" w:rsidRPr="00D73122">
        <w:rPr>
          <w:rFonts w:ascii="Times New Roman" w:hAnsi="Times New Roman"/>
          <w:sz w:val="28"/>
          <w:szCs w:val="28"/>
        </w:rPr>
        <w:t>46</w:t>
      </w:r>
      <w:r w:rsidRPr="00D73122">
        <w:rPr>
          <w:rFonts w:ascii="Times New Roman" w:hAnsi="Times New Roman"/>
          <w:sz w:val="28"/>
          <w:szCs w:val="28"/>
        </w:rPr>
        <w:t xml:space="preserve"> літературн</w:t>
      </w:r>
      <w:r w:rsidR="00D33ECF" w:rsidRPr="00D73122">
        <w:rPr>
          <w:rFonts w:ascii="Times New Roman" w:hAnsi="Times New Roman"/>
          <w:sz w:val="28"/>
          <w:szCs w:val="28"/>
        </w:rPr>
        <w:t>их джерел</w:t>
      </w:r>
      <w:r w:rsidRPr="00D73122">
        <w:rPr>
          <w:rFonts w:ascii="Times New Roman" w:hAnsi="Times New Roman"/>
          <w:sz w:val="28"/>
          <w:szCs w:val="28"/>
        </w:rPr>
        <w:t>.</w:t>
      </w:r>
    </w:p>
    <w:p w:rsidR="00AA279C" w:rsidRPr="00D73122" w:rsidRDefault="00AA279C" w:rsidP="008521A9">
      <w:pPr>
        <w:spacing w:after="0" w:line="360" w:lineRule="auto"/>
        <w:ind w:firstLine="709"/>
        <w:jc w:val="both"/>
        <w:rPr>
          <w:rFonts w:ascii="Times New Roman" w:hAnsi="Times New Roman"/>
          <w:sz w:val="28"/>
          <w:szCs w:val="28"/>
        </w:rPr>
      </w:pPr>
    </w:p>
    <w:p w:rsidR="00461EC2" w:rsidRPr="00D73122" w:rsidRDefault="00EE7E49" w:rsidP="008521A9">
      <w:pPr>
        <w:spacing w:after="0" w:line="360" w:lineRule="auto"/>
        <w:ind w:firstLine="709"/>
        <w:jc w:val="both"/>
        <w:rPr>
          <w:rFonts w:ascii="Times New Roman" w:hAnsi="Times New Roman"/>
          <w:sz w:val="28"/>
          <w:szCs w:val="28"/>
        </w:rPr>
      </w:pPr>
      <w:r w:rsidRPr="00D73122">
        <w:rPr>
          <w:rFonts w:ascii="Times New Roman" w:hAnsi="Times New Roman"/>
          <w:sz w:val="28"/>
          <w:szCs w:val="28"/>
        </w:rPr>
        <w:t xml:space="preserve">моторні оливи, регенерація, адсорбція домішок, бентоніт, рисове лушпиння, композит на основі рисового лушпиння та бентоніту, активоване деревне вугілля, адсорбція, в`язкість, індекс </w:t>
      </w:r>
      <w:proofErr w:type="spellStart"/>
      <w:r w:rsidRPr="00D73122">
        <w:rPr>
          <w:rFonts w:ascii="Times New Roman" w:hAnsi="Times New Roman"/>
          <w:sz w:val="28"/>
          <w:szCs w:val="28"/>
        </w:rPr>
        <w:t>в`яскості</w:t>
      </w:r>
      <w:proofErr w:type="spellEnd"/>
      <w:r w:rsidRPr="00D73122">
        <w:rPr>
          <w:rFonts w:ascii="Times New Roman" w:hAnsi="Times New Roman"/>
          <w:sz w:val="28"/>
          <w:szCs w:val="28"/>
        </w:rPr>
        <w:t>, кислотне число</w:t>
      </w:r>
    </w:p>
    <w:p w:rsidR="00AA279C" w:rsidRPr="00D73122" w:rsidRDefault="00AA279C" w:rsidP="008521A9">
      <w:pPr>
        <w:spacing w:after="0" w:line="360" w:lineRule="auto"/>
        <w:ind w:firstLine="709"/>
        <w:jc w:val="both"/>
        <w:rPr>
          <w:rFonts w:ascii="Times New Roman" w:hAnsi="Times New Roman"/>
          <w:sz w:val="28"/>
          <w:szCs w:val="28"/>
        </w:rPr>
      </w:pPr>
    </w:p>
    <w:p w:rsidR="006A3F51" w:rsidRPr="00D73122" w:rsidRDefault="00AA279C" w:rsidP="008521A9">
      <w:pPr>
        <w:spacing w:after="0" w:line="360" w:lineRule="auto"/>
        <w:ind w:firstLine="709"/>
        <w:jc w:val="both"/>
        <w:rPr>
          <w:rFonts w:ascii="Times New Roman" w:hAnsi="Times New Roman"/>
          <w:bCs/>
          <w:sz w:val="28"/>
          <w:szCs w:val="28"/>
          <w:lang w:eastAsia="ar-SA"/>
        </w:rPr>
      </w:pPr>
      <w:r w:rsidRPr="00D73122">
        <w:rPr>
          <w:rFonts w:ascii="Times New Roman" w:hAnsi="Times New Roman"/>
          <w:b/>
          <w:sz w:val="28"/>
          <w:szCs w:val="28"/>
        </w:rPr>
        <w:t>Об`єкт дослідження</w:t>
      </w:r>
      <w:r w:rsidRPr="00D73122">
        <w:rPr>
          <w:rFonts w:ascii="Times New Roman" w:hAnsi="Times New Roman"/>
          <w:sz w:val="28"/>
          <w:szCs w:val="28"/>
        </w:rPr>
        <w:t xml:space="preserve"> –</w:t>
      </w:r>
      <w:r w:rsidR="004C17E5" w:rsidRPr="00D73122">
        <w:rPr>
          <w:rFonts w:ascii="Times New Roman" w:hAnsi="Times New Roman"/>
          <w:sz w:val="28"/>
          <w:szCs w:val="28"/>
        </w:rPr>
        <w:t xml:space="preserve"> регенерація відпрацьованої моторної  оливи</w:t>
      </w:r>
    </w:p>
    <w:p w:rsidR="006A3F51" w:rsidRPr="00D73122" w:rsidRDefault="00AA279C" w:rsidP="008521A9">
      <w:pPr>
        <w:spacing w:after="0" w:line="360" w:lineRule="auto"/>
        <w:ind w:firstLine="709"/>
        <w:jc w:val="both"/>
        <w:rPr>
          <w:rFonts w:ascii="Times New Roman" w:hAnsi="Times New Roman"/>
          <w:i/>
          <w:sz w:val="28"/>
          <w:szCs w:val="28"/>
        </w:rPr>
      </w:pPr>
      <w:r w:rsidRPr="00D73122">
        <w:rPr>
          <w:rFonts w:ascii="Times New Roman" w:hAnsi="Times New Roman"/>
          <w:b/>
          <w:sz w:val="28"/>
          <w:szCs w:val="28"/>
        </w:rPr>
        <w:t>Предмет дослідження</w:t>
      </w:r>
      <w:r w:rsidRPr="00D73122">
        <w:rPr>
          <w:rFonts w:ascii="Times New Roman" w:hAnsi="Times New Roman"/>
          <w:sz w:val="28"/>
          <w:szCs w:val="28"/>
        </w:rPr>
        <w:t xml:space="preserve"> –</w:t>
      </w:r>
      <w:r w:rsidR="00461EC2" w:rsidRPr="00D73122">
        <w:rPr>
          <w:rFonts w:ascii="Times New Roman" w:hAnsi="Times New Roman"/>
          <w:sz w:val="28"/>
          <w:szCs w:val="28"/>
        </w:rPr>
        <w:t xml:space="preserve"> бентоніт, рисове лушпиння, композит на основі рисового лушпиння, вугілля актив</w:t>
      </w:r>
      <w:r w:rsidR="006C40A1" w:rsidRPr="00D73122">
        <w:rPr>
          <w:rFonts w:ascii="Times New Roman" w:hAnsi="Times New Roman"/>
          <w:sz w:val="28"/>
          <w:szCs w:val="28"/>
        </w:rPr>
        <w:t>оване деревне, олива GNL HD 7 15</w:t>
      </w:r>
      <w:r w:rsidR="00461EC2" w:rsidRPr="00D73122">
        <w:rPr>
          <w:rFonts w:ascii="Times New Roman" w:hAnsi="Times New Roman"/>
          <w:sz w:val="28"/>
          <w:szCs w:val="28"/>
        </w:rPr>
        <w:t>W-40</w:t>
      </w:r>
    </w:p>
    <w:p w:rsidR="00AA279C" w:rsidRPr="00D73122" w:rsidRDefault="00AA279C" w:rsidP="008521A9">
      <w:pPr>
        <w:spacing w:after="0" w:line="360" w:lineRule="auto"/>
        <w:ind w:firstLine="709"/>
        <w:jc w:val="both"/>
        <w:rPr>
          <w:rFonts w:ascii="Times New Roman" w:hAnsi="Times New Roman"/>
          <w:sz w:val="28"/>
          <w:szCs w:val="28"/>
        </w:rPr>
      </w:pPr>
      <w:r w:rsidRPr="00D73122">
        <w:rPr>
          <w:rFonts w:ascii="Times New Roman" w:hAnsi="Times New Roman"/>
          <w:b/>
          <w:sz w:val="28"/>
          <w:szCs w:val="28"/>
        </w:rPr>
        <w:t>Мета дипломної роботи</w:t>
      </w:r>
      <w:r w:rsidRPr="00D73122">
        <w:rPr>
          <w:rFonts w:ascii="Times New Roman" w:hAnsi="Times New Roman"/>
          <w:sz w:val="28"/>
          <w:szCs w:val="28"/>
        </w:rPr>
        <w:t xml:space="preserve"> </w:t>
      </w:r>
      <w:r w:rsidR="00F04341" w:rsidRPr="00D73122">
        <w:rPr>
          <w:rFonts w:ascii="Times New Roman" w:hAnsi="Times New Roman"/>
          <w:sz w:val="28"/>
          <w:szCs w:val="28"/>
        </w:rPr>
        <w:t>- д</w:t>
      </w:r>
      <w:r w:rsidR="00F04341" w:rsidRPr="00D73122">
        <w:rPr>
          <w:rFonts w:ascii="Times New Roman" w:hAnsi="Times New Roman"/>
          <w:bCs/>
          <w:sz w:val="28"/>
          <w:szCs w:val="28"/>
          <w:lang w:eastAsia="ar-SA"/>
        </w:rPr>
        <w:t>ослідити</w:t>
      </w:r>
      <w:r w:rsidR="00461EC2" w:rsidRPr="00D73122">
        <w:rPr>
          <w:rFonts w:ascii="Times New Roman" w:hAnsi="Times New Roman"/>
          <w:bCs/>
          <w:sz w:val="28"/>
          <w:szCs w:val="28"/>
          <w:lang w:eastAsia="ar-SA"/>
        </w:rPr>
        <w:t xml:space="preserve"> можливість регенерації відпрацьованої моторно</w:t>
      </w:r>
      <w:r w:rsidR="00F04341" w:rsidRPr="00D73122">
        <w:rPr>
          <w:rFonts w:ascii="Times New Roman" w:hAnsi="Times New Roman"/>
          <w:bCs/>
          <w:sz w:val="28"/>
          <w:szCs w:val="28"/>
          <w:lang w:eastAsia="ar-SA"/>
        </w:rPr>
        <w:t>ї</w:t>
      </w:r>
      <w:r w:rsidR="00461EC2" w:rsidRPr="00D73122">
        <w:rPr>
          <w:rFonts w:ascii="Times New Roman" w:hAnsi="Times New Roman"/>
          <w:bCs/>
          <w:sz w:val="28"/>
          <w:szCs w:val="28"/>
          <w:lang w:eastAsia="ar-SA"/>
        </w:rPr>
        <w:t xml:space="preserve"> оливи адсорбентами на основі рослинних та мінеральних компонентів</w:t>
      </w:r>
    </w:p>
    <w:p w:rsidR="00AA279C" w:rsidRPr="00D73122" w:rsidRDefault="00AA279C" w:rsidP="00EC7097">
      <w:pPr>
        <w:spacing w:after="0" w:line="360" w:lineRule="auto"/>
        <w:ind w:firstLine="567"/>
        <w:jc w:val="both"/>
        <w:rPr>
          <w:rFonts w:ascii="Times New Roman" w:hAnsi="Times New Roman"/>
          <w:sz w:val="28"/>
          <w:szCs w:val="28"/>
        </w:rPr>
      </w:pPr>
      <w:r w:rsidRPr="00D73122">
        <w:rPr>
          <w:rFonts w:ascii="Times New Roman" w:hAnsi="Times New Roman"/>
          <w:sz w:val="28"/>
          <w:szCs w:val="28"/>
        </w:rPr>
        <w:t>Для досягнення мети дипломної роботи було поставлені такі завдання:</w:t>
      </w:r>
    </w:p>
    <w:p w:rsidR="00461EC2" w:rsidRPr="00D73122" w:rsidRDefault="00461EC2" w:rsidP="00EC7097">
      <w:pPr>
        <w:pStyle w:val="a4"/>
        <w:numPr>
          <w:ilvl w:val="0"/>
          <w:numId w:val="14"/>
        </w:numPr>
        <w:spacing w:after="0" w:line="360" w:lineRule="auto"/>
        <w:ind w:left="284" w:hanging="283"/>
        <w:jc w:val="both"/>
        <w:rPr>
          <w:rFonts w:ascii="Times New Roman" w:hAnsi="Times New Roman"/>
          <w:sz w:val="28"/>
          <w:szCs w:val="28"/>
        </w:rPr>
      </w:pPr>
      <w:r w:rsidRPr="00D73122">
        <w:rPr>
          <w:rFonts w:ascii="Times New Roman" w:hAnsi="Times New Roman"/>
          <w:sz w:val="28"/>
          <w:szCs w:val="28"/>
        </w:rPr>
        <w:t>Опрацювати сучасні літературні дані щодо регенерації відпрацьованих олив адсорбентами.</w:t>
      </w:r>
    </w:p>
    <w:p w:rsidR="00461EC2" w:rsidRPr="00D73122" w:rsidRDefault="00461EC2" w:rsidP="00EC7097">
      <w:pPr>
        <w:pStyle w:val="a4"/>
        <w:numPr>
          <w:ilvl w:val="0"/>
          <w:numId w:val="14"/>
        </w:numPr>
        <w:spacing w:after="0" w:line="360" w:lineRule="auto"/>
        <w:ind w:left="284" w:hanging="283"/>
        <w:jc w:val="both"/>
        <w:rPr>
          <w:rFonts w:ascii="Times New Roman" w:hAnsi="Times New Roman"/>
          <w:sz w:val="28"/>
          <w:szCs w:val="28"/>
        </w:rPr>
      </w:pPr>
      <w:r w:rsidRPr="00D73122">
        <w:rPr>
          <w:rFonts w:ascii="Times New Roman" w:hAnsi="Times New Roman"/>
          <w:sz w:val="28"/>
          <w:szCs w:val="28"/>
        </w:rPr>
        <w:t xml:space="preserve">Опанувати основні фізико-хімічні методи </w:t>
      </w:r>
      <w:r w:rsidR="006C40A1" w:rsidRPr="00D73122">
        <w:rPr>
          <w:rFonts w:ascii="Times New Roman" w:hAnsi="Times New Roman"/>
          <w:sz w:val="28"/>
          <w:szCs w:val="28"/>
        </w:rPr>
        <w:t xml:space="preserve">відстеження </w:t>
      </w:r>
      <w:r w:rsidRPr="00D73122">
        <w:rPr>
          <w:rFonts w:ascii="Times New Roman" w:hAnsi="Times New Roman"/>
          <w:sz w:val="28"/>
          <w:szCs w:val="28"/>
        </w:rPr>
        <w:t>зміни експлуатаційних властивостей моторної оливи.</w:t>
      </w:r>
    </w:p>
    <w:p w:rsidR="00461EC2" w:rsidRPr="00D73122" w:rsidRDefault="00461EC2" w:rsidP="00EC7097">
      <w:pPr>
        <w:pStyle w:val="a4"/>
        <w:numPr>
          <w:ilvl w:val="0"/>
          <w:numId w:val="14"/>
        </w:numPr>
        <w:spacing w:after="0" w:line="360" w:lineRule="auto"/>
        <w:ind w:left="284" w:hanging="283"/>
        <w:jc w:val="both"/>
        <w:rPr>
          <w:rFonts w:ascii="Times New Roman" w:hAnsi="Times New Roman"/>
          <w:sz w:val="28"/>
          <w:szCs w:val="28"/>
        </w:rPr>
      </w:pPr>
      <w:r w:rsidRPr="00D73122">
        <w:rPr>
          <w:rFonts w:ascii="Times New Roman" w:hAnsi="Times New Roman"/>
          <w:sz w:val="28"/>
          <w:szCs w:val="28"/>
        </w:rPr>
        <w:t xml:space="preserve">Дослідити зміну </w:t>
      </w:r>
      <w:proofErr w:type="spellStart"/>
      <w:r w:rsidRPr="00D73122">
        <w:rPr>
          <w:rFonts w:ascii="Times New Roman" w:hAnsi="Times New Roman"/>
          <w:sz w:val="28"/>
          <w:szCs w:val="28"/>
        </w:rPr>
        <w:t>температурно-в`язкісних</w:t>
      </w:r>
      <w:proofErr w:type="spellEnd"/>
      <w:r w:rsidRPr="00D73122">
        <w:rPr>
          <w:rFonts w:ascii="Times New Roman" w:hAnsi="Times New Roman"/>
          <w:sz w:val="28"/>
          <w:szCs w:val="28"/>
        </w:rPr>
        <w:t xml:space="preserve"> характеристик та зміну кислотного числа відпрацьованої моторної оливи після адсорбції.</w:t>
      </w:r>
    </w:p>
    <w:p w:rsidR="00461EC2" w:rsidRPr="00D73122" w:rsidRDefault="00461EC2" w:rsidP="00EC7097">
      <w:pPr>
        <w:pStyle w:val="a4"/>
        <w:numPr>
          <w:ilvl w:val="0"/>
          <w:numId w:val="14"/>
        </w:numPr>
        <w:spacing w:after="0" w:line="360" w:lineRule="auto"/>
        <w:ind w:left="284" w:hanging="283"/>
        <w:jc w:val="both"/>
        <w:rPr>
          <w:rFonts w:ascii="Times New Roman" w:hAnsi="Times New Roman"/>
          <w:sz w:val="28"/>
          <w:szCs w:val="28"/>
        </w:rPr>
      </w:pPr>
      <w:r w:rsidRPr="00D73122">
        <w:rPr>
          <w:rFonts w:ascii="Times New Roman" w:hAnsi="Times New Roman"/>
          <w:sz w:val="28"/>
          <w:szCs w:val="28"/>
        </w:rPr>
        <w:t>Порівняти здатність адсорбентів на різній основі до регенерації відпрацьованої моторної оливи.</w:t>
      </w:r>
    </w:p>
    <w:p w:rsidR="00AA279C" w:rsidRPr="00D73122" w:rsidRDefault="00AA279C" w:rsidP="008521A9">
      <w:pPr>
        <w:spacing w:after="0" w:line="360" w:lineRule="auto"/>
        <w:rPr>
          <w:rFonts w:ascii="Times New Roman" w:hAnsi="Times New Roman"/>
          <w:sz w:val="28"/>
          <w:szCs w:val="28"/>
        </w:rPr>
      </w:pPr>
    </w:p>
    <w:p w:rsidR="003C4936" w:rsidRPr="00D73122" w:rsidRDefault="003C4936" w:rsidP="008521A9">
      <w:pPr>
        <w:spacing w:after="0" w:line="240" w:lineRule="auto"/>
        <w:jc w:val="right"/>
        <w:rPr>
          <w:rFonts w:ascii="Times New Roman" w:hAnsi="Times New Roman" w:cs="Times New Roman"/>
          <w:sz w:val="28"/>
          <w:szCs w:val="28"/>
        </w:rPr>
        <w:sectPr w:rsidR="003C4936" w:rsidRPr="00D73122" w:rsidSect="007F2FAC">
          <w:footerReference w:type="default" r:id="rId8"/>
          <w:pgSz w:w="11906" w:h="16838"/>
          <w:pgMar w:top="1134" w:right="850" w:bottom="1134" w:left="1701" w:header="708" w:footer="708" w:gutter="0"/>
          <w:cols w:space="708"/>
          <w:docGrid w:linePitch="360"/>
        </w:sectPr>
      </w:pPr>
    </w:p>
    <w:p w:rsidR="003C4936" w:rsidRPr="00D73122" w:rsidRDefault="005F038D" w:rsidP="008521A9">
      <w:pPr>
        <w:spacing w:after="0" w:line="360" w:lineRule="auto"/>
        <w:jc w:val="center"/>
        <w:rPr>
          <w:rFonts w:ascii="Times New Roman" w:hAnsi="Times New Roman" w:cs="Times New Roman"/>
          <w:sz w:val="28"/>
          <w:szCs w:val="28"/>
        </w:rPr>
      </w:pPr>
      <w:r w:rsidRPr="00D73122">
        <w:rPr>
          <w:rFonts w:ascii="Times New Roman" w:hAnsi="Times New Roman" w:cs="Times New Roman"/>
          <w:sz w:val="28"/>
          <w:szCs w:val="28"/>
        </w:rPr>
        <w:lastRenderedPageBreak/>
        <w:t>ЗМІСТ</w:t>
      </w:r>
    </w:p>
    <w:p w:rsidR="005760B7" w:rsidRPr="00D73122" w:rsidRDefault="005760B7" w:rsidP="006F121D">
      <w:pPr>
        <w:tabs>
          <w:tab w:val="left" w:pos="9498"/>
        </w:tabs>
        <w:spacing w:after="0" w:line="360" w:lineRule="auto"/>
        <w:ind w:right="141"/>
        <w:jc w:val="right"/>
        <w:rPr>
          <w:rFonts w:ascii="Times New Roman" w:hAnsi="Times New Roman" w:cs="Times New Roman"/>
          <w:sz w:val="28"/>
          <w:szCs w:val="28"/>
        </w:rPr>
      </w:pPr>
      <w:r w:rsidRPr="00D73122">
        <w:rPr>
          <w:rFonts w:ascii="Times New Roman" w:hAnsi="Times New Roman" w:cs="Times New Roman"/>
          <w:sz w:val="28"/>
          <w:szCs w:val="28"/>
        </w:rPr>
        <w:t>ВСТУП……</w:t>
      </w:r>
      <w:r w:rsidR="006F121D" w:rsidRPr="00D73122">
        <w:rPr>
          <w:rFonts w:ascii="Times New Roman" w:hAnsi="Times New Roman" w:cs="Times New Roman"/>
          <w:sz w:val="28"/>
          <w:szCs w:val="28"/>
        </w:rPr>
        <w:t>..</w:t>
      </w:r>
      <w:r w:rsidRPr="00D73122">
        <w:rPr>
          <w:rFonts w:ascii="Times New Roman" w:hAnsi="Times New Roman" w:cs="Times New Roman"/>
          <w:sz w:val="28"/>
          <w:szCs w:val="28"/>
        </w:rPr>
        <w:t>……………………………………………………………………..…</w:t>
      </w:r>
      <w:r w:rsidR="00491B7F" w:rsidRPr="00D73122">
        <w:rPr>
          <w:rFonts w:ascii="Times New Roman" w:hAnsi="Times New Roman" w:cs="Times New Roman"/>
          <w:sz w:val="28"/>
          <w:szCs w:val="28"/>
        </w:rPr>
        <w:t>8</w:t>
      </w:r>
    </w:p>
    <w:p w:rsidR="005760B7" w:rsidRPr="00D73122" w:rsidRDefault="005760B7" w:rsidP="006F121D">
      <w:pPr>
        <w:tabs>
          <w:tab w:val="left" w:pos="2865"/>
          <w:tab w:val="left" w:pos="9498"/>
        </w:tabs>
        <w:spacing w:after="0" w:line="360" w:lineRule="auto"/>
        <w:ind w:right="141"/>
        <w:jc w:val="right"/>
        <w:rPr>
          <w:rFonts w:ascii="Times New Roman" w:hAnsi="Times New Roman" w:cs="Times New Roman"/>
          <w:sz w:val="28"/>
          <w:szCs w:val="28"/>
        </w:rPr>
      </w:pPr>
      <w:r w:rsidRPr="00D73122">
        <w:rPr>
          <w:rFonts w:ascii="Times New Roman" w:hAnsi="Times New Roman" w:cs="Times New Roman"/>
          <w:sz w:val="28"/>
          <w:szCs w:val="28"/>
        </w:rPr>
        <w:t>РОЗДІЛ 1. ОГЛЯД ЛІТЕРАТУРИ ПО ТЕМІ…</w:t>
      </w:r>
      <w:r w:rsidR="006F121D" w:rsidRPr="00D73122">
        <w:rPr>
          <w:rFonts w:ascii="Times New Roman" w:hAnsi="Times New Roman" w:cs="Times New Roman"/>
          <w:sz w:val="28"/>
          <w:szCs w:val="28"/>
        </w:rPr>
        <w:t>..</w:t>
      </w:r>
      <w:r w:rsidRPr="00D73122">
        <w:rPr>
          <w:rFonts w:ascii="Times New Roman" w:hAnsi="Times New Roman" w:cs="Times New Roman"/>
          <w:sz w:val="28"/>
          <w:szCs w:val="28"/>
        </w:rPr>
        <w:t>……………………</w:t>
      </w:r>
      <w:r w:rsidR="00491B7F" w:rsidRPr="00D73122">
        <w:rPr>
          <w:rFonts w:ascii="Times New Roman" w:hAnsi="Times New Roman" w:cs="Times New Roman"/>
          <w:sz w:val="28"/>
          <w:szCs w:val="28"/>
        </w:rPr>
        <w:t>..</w:t>
      </w:r>
      <w:r w:rsidRPr="00D73122">
        <w:rPr>
          <w:rFonts w:ascii="Times New Roman" w:hAnsi="Times New Roman" w:cs="Times New Roman"/>
          <w:sz w:val="28"/>
          <w:szCs w:val="28"/>
        </w:rPr>
        <w:t>……..…..</w:t>
      </w:r>
      <w:r w:rsidR="00491B7F" w:rsidRPr="00D73122">
        <w:rPr>
          <w:rFonts w:ascii="Times New Roman" w:hAnsi="Times New Roman" w:cs="Times New Roman"/>
          <w:sz w:val="28"/>
          <w:szCs w:val="28"/>
        </w:rPr>
        <w:t>10</w:t>
      </w:r>
    </w:p>
    <w:p w:rsidR="005760B7" w:rsidRPr="00D73122" w:rsidRDefault="005760B7" w:rsidP="006F121D">
      <w:pPr>
        <w:tabs>
          <w:tab w:val="left" w:pos="2865"/>
          <w:tab w:val="left" w:pos="9498"/>
        </w:tabs>
        <w:spacing w:after="0" w:line="360" w:lineRule="auto"/>
        <w:ind w:right="141"/>
        <w:jc w:val="right"/>
        <w:rPr>
          <w:rFonts w:ascii="Times New Roman" w:hAnsi="Times New Roman" w:cs="Times New Roman"/>
          <w:sz w:val="28"/>
          <w:szCs w:val="28"/>
        </w:rPr>
      </w:pPr>
      <w:r w:rsidRPr="00D73122">
        <w:rPr>
          <w:rFonts w:ascii="Times New Roman" w:hAnsi="Times New Roman" w:cs="Times New Roman"/>
          <w:sz w:val="28"/>
          <w:szCs w:val="28"/>
        </w:rPr>
        <w:t>1.1. Класиф</w:t>
      </w:r>
      <w:r w:rsidR="009C4693" w:rsidRPr="00D73122">
        <w:rPr>
          <w:rFonts w:ascii="Times New Roman" w:hAnsi="Times New Roman" w:cs="Times New Roman"/>
          <w:sz w:val="28"/>
          <w:szCs w:val="28"/>
        </w:rPr>
        <w:t>ікація олив………………………………</w:t>
      </w:r>
      <w:r w:rsidR="006F121D" w:rsidRPr="00D73122">
        <w:rPr>
          <w:rFonts w:ascii="Times New Roman" w:hAnsi="Times New Roman" w:cs="Times New Roman"/>
          <w:sz w:val="28"/>
          <w:szCs w:val="28"/>
        </w:rPr>
        <w:t>..</w:t>
      </w:r>
      <w:r w:rsidR="009C4693" w:rsidRPr="00D73122">
        <w:rPr>
          <w:rFonts w:ascii="Times New Roman" w:hAnsi="Times New Roman" w:cs="Times New Roman"/>
          <w:sz w:val="28"/>
          <w:szCs w:val="28"/>
        </w:rPr>
        <w:t>………………………..</w:t>
      </w:r>
      <w:r w:rsidRPr="00D73122">
        <w:rPr>
          <w:rFonts w:ascii="Times New Roman" w:hAnsi="Times New Roman" w:cs="Times New Roman"/>
          <w:sz w:val="28"/>
          <w:szCs w:val="28"/>
        </w:rPr>
        <w:t>…</w:t>
      </w:r>
      <w:r w:rsidR="00491B7F" w:rsidRPr="00D73122">
        <w:rPr>
          <w:rFonts w:ascii="Times New Roman" w:hAnsi="Times New Roman" w:cs="Times New Roman"/>
          <w:sz w:val="28"/>
          <w:szCs w:val="28"/>
        </w:rPr>
        <w:t>10</w:t>
      </w:r>
    </w:p>
    <w:p w:rsidR="006F03AA" w:rsidRDefault="005760B7" w:rsidP="006F03AA">
      <w:pPr>
        <w:tabs>
          <w:tab w:val="left" w:pos="2865"/>
          <w:tab w:val="left" w:pos="9498"/>
        </w:tabs>
        <w:spacing w:after="0" w:line="360" w:lineRule="auto"/>
        <w:ind w:right="141"/>
        <w:jc w:val="both"/>
        <w:rPr>
          <w:rFonts w:ascii="Times New Roman" w:hAnsi="Times New Roman" w:cs="Times New Roman"/>
          <w:sz w:val="28"/>
          <w:szCs w:val="28"/>
        </w:rPr>
      </w:pPr>
      <w:r w:rsidRPr="00D73122">
        <w:rPr>
          <w:rFonts w:ascii="Times New Roman" w:hAnsi="Times New Roman" w:cs="Times New Roman"/>
          <w:sz w:val="28"/>
          <w:szCs w:val="28"/>
        </w:rPr>
        <w:t xml:space="preserve">1.2.Основні вимоги, що висуваються до експлуатаційних </w:t>
      </w:r>
      <w:r w:rsidR="006F121D" w:rsidRPr="00D73122">
        <w:rPr>
          <w:rFonts w:ascii="Times New Roman" w:hAnsi="Times New Roman" w:cs="Times New Roman"/>
          <w:sz w:val="28"/>
          <w:szCs w:val="28"/>
        </w:rPr>
        <w:t>властивостей</w:t>
      </w:r>
    </w:p>
    <w:p w:rsidR="005760B7" w:rsidRPr="00D73122" w:rsidRDefault="005760B7" w:rsidP="006F03AA">
      <w:pPr>
        <w:tabs>
          <w:tab w:val="left" w:pos="2865"/>
          <w:tab w:val="left" w:pos="9498"/>
        </w:tabs>
        <w:spacing w:after="0" w:line="360" w:lineRule="auto"/>
        <w:ind w:right="141"/>
        <w:jc w:val="right"/>
        <w:rPr>
          <w:rFonts w:ascii="Times New Roman" w:hAnsi="Times New Roman" w:cs="Times New Roman"/>
          <w:sz w:val="28"/>
          <w:szCs w:val="28"/>
        </w:rPr>
      </w:pPr>
      <w:r w:rsidRPr="00D73122">
        <w:rPr>
          <w:rFonts w:ascii="Times New Roman" w:hAnsi="Times New Roman" w:cs="Times New Roman"/>
          <w:sz w:val="28"/>
          <w:szCs w:val="28"/>
        </w:rPr>
        <w:t>олив............................................................</w:t>
      </w:r>
      <w:r w:rsidR="00491B7F" w:rsidRPr="00D73122">
        <w:rPr>
          <w:rFonts w:ascii="Times New Roman" w:hAnsi="Times New Roman" w:cs="Times New Roman"/>
          <w:sz w:val="28"/>
          <w:szCs w:val="28"/>
        </w:rPr>
        <w:t>..............................</w:t>
      </w:r>
      <w:r w:rsidR="009C4693" w:rsidRPr="00D73122">
        <w:rPr>
          <w:rFonts w:ascii="Times New Roman" w:hAnsi="Times New Roman" w:cs="Times New Roman"/>
          <w:sz w:val="28"/>
          <w:szCs w:val="28"/>
        </w:rPr>
        <w:t>...............................</w:t>
      </w:r>
      <w:r w:rsidR="006F121D" w:rsidRPr="00D73122">
        <w:rPr>
          <w:rFonts w:ascii="Times New Roman" w:hAnsi="Times New Roman" w:cs="Times New Roman"/>
          <w:sz w:val="28"/>
          <w:szCs w:val="28"/>
        </w:rPr>
        <w:t>..</w:t>
      </w:r>
      <w:r w:rsidR="00491B7F" w:rsidRPr="00D73122">
        <w:rPr>
          <w:rFonts w:ascii="Times New Roman" w:hAnsi="Times New Roman" w:cs="Times New Roman"/>
          <w:sz w:val="28"/>
          <w:szCs w:val="28"/>
        </w:rPr>
        <w:t>11</w:t>
      </w:r>
    </w:p>
    <w:p w:rsidR="005760B7" w:rsidRPr="00D73122" w:rsidRDefault="005760B7" w:rsidP="006F121D">
      <w:pPr>
        <w:tabs>
          <w:tab w:val="left" w:pos="2865"/>
          <w:tab w:val="left" w:pos="9498"/>
        </w:tabs>
        <w:spacing w:after="0" w:line="360" w:lineRule="auto"/>
        <w:ind w:right="141"/>
        <w:jc w:val="right"/>
        <w:rPr>
          <w:rFonts w:ascii="Times New Roman" w:hAnsi="Times New Roman" w:cs="Times New Roman"/>
          <w:sz w:val="28"/>
          <w:szCs w:val="28"/>
        </w:rPr>
      </w:pPr>
      <w:r w:rsidRPr="00D73122">
        <w:rPr>
          <w:rFonts w:ascii="Times New Roman" w:hAnsi="Times New Roman" w:cs="Times New Roman"/>
          <w:sz w:val="28"/>
          <w:szCs w:val="28"/>
        </w:rPr>
        <w:t>1.3. Найважливіші показники, які характеризують якість олив……………</w:t>
      </w:r>
      <w:r w:rsidR="009C4693" w:rsidRPr="00D73122">
        <w:rPr>
          <w:rFonts w:ascii="Times New Roman" w:hAnsi="Times New Roman" w:cs="Times New Roman"/>
          <w:sz w:val="28"/>
          <w:szCs w:val="28"/>
        </w:rPr>
        <w:t>..</w:t>
      </w:r>
      <w:r w:rsidRPr="00D73122">
        <w:rPr>
          <w:rFonts w:ascii="Times New Roman" w:hAnsi="Times New Roman" w:cs="Times New Roman"/>
          <w:sz w:val="28"/>
          <w:szCs w:val="28"/>
        </w:rPr>
        <w:t>.</w:t>
      </w:r>
      <w:r w:rsidR="006F121D" w:rsidRPr="00D73122">
        <w:rPr>
          <w:rFonts w:ascii="Times New Roman" w:hAnsi="Times New Roman" w:cs="Times New Roman"/>
          <w:sz w:val="28"/>
          <w:szCs w:val="28"/>
        </w:rPr>
        <w:t>.</w:t>
      </w:r>
      <w:r w:rsidR="00491B7F" w:rsidRPr="00D73122">
        <w:rPr>
          <w:rFonts w:ascii="Times New Roman" w:hAnsi="Times New Roman" w:cs="Times New Roman"/>
          <w:sz w:val="28"/>
          <w:szCs w:val="28"/>
        </w:rPr>
        <w:t>1</w:t>
      </w:r>
      <w:r w:rsidR="00443A4C" w:rsidRPr="00D73122">
        <w:rPr>
          <w:rFonts w:ascii="Times New Roman" w:hAnsi="Times New Roman" w:cs="Times New Roman"/>
          <w:sz w:val="28"/>
          <w:szCs w:val="28"/>
        </w:rPr>
        <w:t>4</w:t>
      </w:r>
    </w:p>
    <w:p w:rsidR="005760B7" w:rsidRPr="00D73122" w:rsidRDefault="005760B7" w:rsidP="006F121D">
      <w:pPr>
        <w:tabs>
          <w:tab w:val="left" w:pos="2865"/>
          <w:tab w:val="left" w:pos="9498"/>
        </w:tabs>
        <w:spacing w:after="0" w:line="360" w:lineRule="auto"/>
        <w:ind w:right="141"/>
        <w:jc w:val="right"/>
        <w:rPr>
          <w:rFonts w:ascii="Times New Roman" w:hAnsi="Times New Roman" w:cs="Times New Roman"/>
          <w:sz w:val="28"/>
          <w:szCs w:val="28"/>
        </w:rPr>
      </w:pPr>
      <w:r w:rsidRPr="00D73122">
        <w:rPr>
          <w:rFonts w:ascii="Times New Roman" w:hAnsi="Times New Roman" w:cs="Times New Roman"/>
          <w:sz w:val="28"/>
          <w:szCs w:val="28"/>
        </w:rPr>
        <w:t xml:space="preserve">1.3.1. </w:t>
      </w:r>
      <w:proofErr w:type="spellStart"/>
      <w:r w:rsidRPr="00D73122">
        <w:rPr>
          <w:rFonts w:ascii="Times New Roman" w:hAnsi="Times New Roman" w:cs="Times New Roman"/>
          <w:sz w:val="28"/>
          <w:szCs w:val="28"/>
        </w:rPr>
        <w:t>В’язкісні</w:t>
      </w:r>
      <w:proofErr w:type="spellEnd"/>
      <w:r w:rsidRPr="00D73122">
        <w:rPr>
          <w:rFonts w:ascii="Times New Roman" w:hAnsi="Times New Roman" w:cs="Times New Roman"/>
          <w:sz w:val="28"/>
          <w:szCs w:val="28"/>
        </w:rPr>
        <w:t xml:space="preserve"> характеристики………………………………………………</w:t>
      </w:r>
      <w:r w:rsidR="009C4693" w:rsidRPr="00D73122">
        <w:rPr>
          <w:rFonts w:ascii="Times New Roman" w:hAnsi="Times New Roman" w:cs="Times New Roman"/>
          <w:sz w:val="28"/>
          <w:szCs w:val="28"/>
        </w:rPr>
        <w:t>...</w:t>
      </w:r>
      <w:r w:rsidRPr="00D73122">
        <w:rPr>
          <w:rFonts w:ascii="Times New Roman" w:hAnsi="Times New Roman" w:cs="Times New Roman"/>
          <w:sz w:val="28"/>
          <w:szCs w:val="28"/>
        </w:rPr>
        <w:t>.</w:t>
      </w:r>
      <w:r w:rsidR="006F121D" w:rsidRPr="00D73122">
        <w:rPr>
          <w:rFonts w:ascii="Times New Roman" w:hAnsi="Times New Roman" w:cs="Times New Roman"/>
          <w:sz w:val="28"/>
          <w:szCs w:val="28"/>
        </w:rPr>
        <w:t>.</w:t>
      </w:r>
      <w:r w:rsidRPr="00D73122">
        <w:rPr>
          <w:rFonts w:ascii="Times New Roman" w:hAnsi="Times New Roman" w:cs="Times New Roman"/>
          <w:sz w:val="28"/>
          <w:szCs w:val="28"/>
        </w:rPr>
        <w:t>1</w:t>
      </w:r>
      <w:r w:rsidR="00443A4C" w:rsidRPr="00D73122">
        <w:rPr>
          <w:rFonts w:ascii="Times New Roman" w:hAnsi="Times New Roman" w:cs="Times New Roman"/>
          <w:sz w:val="28"/>
          <w:szCs w:val="28"/>
        </w:rPr>
        <w:t>4</w:t>
      </w:r>
    </w:p>
    <w:p w:rsidR="005760B7" w:rsidRPr="00D73122" w:rsidRDefault="005760B7" w:rsidP="006F121D">
      <w:pPr>
        <w:tabs>
          <w:tab w:val="left" w:pos="9498"/>
        </w:tabs>
        <w:spacing w:after="0" w:line="360" w:lineRule="auto"/>
        <w:ind w:right="141"/>
        <w:jc w:val="right"/>
        <w:rPr>
          <w:rFonts w:ascii="Times New Roman" w:hAnsi="Times New Roman" w:cs="Times New Roman"/>
          <w:sz w:val="28"/>
          <w:szCs w:val="28"/>
        </w:rPr>
      </w:pPr>
      <w:r w:rsidRPr="00D73122">
        <w:rPr>
          <w:rFonts w:ascii="Times New Roman" w:hAnsi="Times New Roman" w:cs="Times New Roman"/>
          <w:sz w:val="28"/>
          <w:szCs w:val="28"/>
        </w:rPr>
        <w:t>1.3.2.Кислотне число оливи……………………………………………………</w:t>
      </w:r>
      <w:r w:rsidR="006F121D" w:rsidRPr="00D73122">
        <w:rPr>
          <w:rFonts w:ascii="Times New Roman" w:hAnsi="Times New Roman" w:cs="Times New Roman"/>
          <w:sz w:val="28"/>
          <w:szCs w:val="28"/>
        </w:rPr>
        <w:t>…</w:t>
      </w:r>
      <w:r w:rsidRPr="00D73122">
        <w:rPr>
          <w:rFonts w:ascii="Times New Roman" w:hAnsi="Times New Roman" w:cs="Times New Roman"/>
          <w:sz w:val="28"/>
          <w:szCs w:val="28"/>
        </w:rPr>
        <w:t>1</w:t>
      </w:r>
      <w:r w:rsidR="00443A4C" w:rsidRPr="00D73122">
        <w:rPr>
          <w:rFonts w:ascii="Times New Roman" w:hAnsi="Times New Roman" w:cs="Times New Roman"/>
          <w:sz w:val="28"/>
          <w:szCs w:val="28"/>
        </w:rPr>
        <w:t>9</w:t>
      </w:r>
    </w:p>
    <w:p w:rsidR="005760B7" w:rsidRPr="00D73122" w:rsidRDefault="005760B7" w:rsidP="006F121D">
      <w:pPr>
        <w:tabs>
          <w:tab w:val="left" w:pos="2865"/>
          <w:tab w:val="left" w:pos="9498"/>
        </w:tabs>
        <w:spacing w:after="0" w:line="360" w:lineRule="auto"/>
        <w:ind w:right="141"/>
        <w:jc w:val="right"/>
        <w:rPr>
          <w:rFonts w:ascii="Times New Roman" w:hAnsi="Times New Roman" w:cs="Times New Roman"/>
          <w:sz w:val="28"/>
          <w:szCs w:val="28"/>
        </w:rPr>
      </w:pPr>
      <w:r w:rsidRPr="00D73122">
        <w:rPr>
          <w:rFonts w:ascii="Times New Roman" w:hAnsi="Times New Roman" w:cs="Times New Roman"/>
          <w:sz w:val="28"/>
          <w:szCs w:val="28"/>
        </w:rPr>
        <w:t>1.4. Погіршення характеристик моторних олив під час їх застосування……</w:t>
      </w:r>
      <w:r w:rsidR="006F121D" w:rsidRPr="00D73122">
        <w:rPr>
          <w:rFonts w:ascii="Times New Roman" w:hAnsi="Times New Roman" w:cs="Times New Roman"/>
          <w:sz w:val="28"/>
          <w:szCs w:val="28"/>
        </w:rPr>
        <w:t>...</w:t>
      </w:r>
      <w:r w:rsidR="00443A4C" w:rsidRPr="00D73122">
        <w:rPr>
          <w:rFonts w:ascii="Times New Roman" w:hAnsi="Times New Roman" w:cs="Times New Roman"/>
          <w:sz w:val="28"/>
          <w:szCs w:val="28"/>
        </w:rPr>
        <w:t>21</w:t>
      </w:r>
    </w:p>
    <w:p w:rsidR="005760B7" w:rsidRPr="00D73122" w:rsidRDefault="005760B7" w:rsidP="006F121D">
      <w:pPr>
        <w:tabs>
          <w:tab w:val="left" w:pos="2865"/>
          <w:tab w:val="left" w:pos="9498"/>
        </w:tabs>
        <w:spacing w:after="0" w:line="360" w:lineRule="auto"/>
        <w:ind w:right="141"/>
        <w:jc w:val="right"/>
        <w:rPr>
          <w:rFonts w:ascii="Times New Roman" w:hAnsi="Times New Roman" w:cs="Times New Roman"/>
          <w:sz w:val="28"/>
          <w:szCs w:val="28"/>
        </w:rPr>
      </w:pPr>
      <w:r w:rsidRPr="00D73122">
        <w:rPr>
          <w:rFonts w:ascii="Times New Roman" w:hAnsi="Times New Roman" w:cs="Times New Roman"/>
          <w:sz w:val="28"/>
          <w:szCs w:val="28"/>
        </w:rPr>
        <w:t>1.4.1. Старіння оливи……………………………………………………………</w:t>
      </w:r>
      <w:r w:rsidR="006F121D" w:rsidRPr="00D73122">
        <w:rPr>
          <w:rFonts w:ascii="Times New Roman" w:hAnsi="Times New Roman" w:cs="Times New Roman"/>
          <w:sz w:val="28"/>
          <w:szCs w:val="28"/>
        </w:rPr>
        <w:t>..</w:t>
      </w:r>
      <w:r w:rsidRPr="00D73122">
        <w:rPr>
          <w:rFonts w:ascii="Times New Roman" w:hAnsi="Times New Roman" w:cs="Times New Roman"/>
          <w:sz w:val="28"/>
          <w:szCs w:val="28"/>
        </w:rPr>
        <w:t>.2</w:t>
      </w:r>
      <w:r w:rsidR="00443A4C" w:rsidRPr="00D73122">
        <w:rPr>
          <w:rFonts w:ascii="Times New Roman" w:hAnsi="Times New Roman" w:cs="Times New Roman"/>
          <w:sz w:val="28"/>
          <w:szCs w:val="28"/>
        </w:rPr>
        <w:t>2</w:t>
      </w:r>
    </w:p>
    <w:p w:rsidR="005760B7" w:rsidRPr="00D73122" w:rsidRDefault="005760B7" w:rsidP="006F121D">
      <w:pPr>
        <w:tabs>
          <w:tab w:val="left" w:pos="9498"/>
        </w:tabs>
        <w:spacing w:after="0" w:line="360" w:lineRule="auto"/>
        <w:ind w:right="141"/>
        <w:jc w:val="right"/>
        <w:rPr>
          <w:rFonts w:ascii="Times New Roman" w:hAnsi="Times New Roman" w:cs="Times New Roman"/>
          <w:sz w:val="28"/>
          <w:szCs w:val="28"/>
        </w:rPr>
      </w:pPr>
      <w:r w:rsidRPr="00D73122">
        <w:rPr>
          <w:rFonts w:ascii="Times New Roman" w:hAnsi="Times New Roman" w:cs="Times New Roman"/>
          <w:sz w:val="28"/>
          <w:szCs w:val="28"/>
        </w:rPr>
        <w:t>1.4.2. Окиснення і полімеризація………………………………………………</w:t>
      </w:r>
      <w:r w:rsidR="006F121D" w:rsidRPr="00D73122">
        <w:rPr>
          <w:rFonts w:ascii="Times New Roman" w:hAnsi="Times New Roman" w:cs="Times New Roman"/>
          <w:sz w:val="28"/>
          <w:szCs w:val="28"/>
        </w:rPr>
        <w:t>..</w:t>
      </w:r>
      <w:r w:rsidRPr="00D73122">
        <w:rPr>
          <w:rFonts w:ascii="Times New Roman" w:hAnsi="Times New Roman" w:cs="Times New Roman"/>
          <w:sz w:val="28"/>
          <w:szCs w:val="28"/>
        </w:rPr>
        <w:t>.2</w:t>
      </w:r>
      <w:r w:rsidR="00443A4C" w:rsidRPr="00D73122">
        <w:rPr>
          <w:rFonts w:ascii="Times New Roman" w:hAnsi="Times New Roman" w:cs="Times New Roman"/>
          <w:sz w:val="28"/>
          <w:szCs w:val="28"/>
        </w:rPr>
        <w:t>2</w:t>
      </w:r>
    </w:p>
    <w:p w:rsidR="005760B7" w:rsidRPr="00D73122" w:rsidRDefault="005760B7" w:rsidP="006F121D">
      <w:pPr>
        <w:tabs>
          <w:tab w:val="left" w:pos="2865"/>
          <w:tab w:val="left" w:pos="9498"/>
        </w:tabs>
        <w:spacing w:after="0" w:line="360" w:lineRule="auto"/>
        <w:ind w:right="141"/>
        <w:jc w:val="right"/>
        <w:rPr>
          <w:rFonts w:ascii="Times New Roman" w:hAnsi="Times New Roman" w:cs="Times New Roman"/>
          <w:sz w:val="28"/>
          <w:szCs w:val="28"/>
        </w:rPr>
      </w:pPr>
      <w:r w:rsidRPr="00D73122">
        <w:rPr>
          <w:rFonts w:ascii="Times New Roman" w:hAnsi="Times New Roman" w:cs="Times New Roman"/>
          <w:sz w:val="28"/>
          <w:szCs w:val="28"/>
        </w:rPr>
        <w:t>1.4.2. Забруднення олив домішками……………………………………………</w:t>
      </w:r>
      <w:r w:rsidR="006F121D" w:rsidRPr="00D73122">
        <w:rPr>
          <w:rFonts w:ascii="Times New Roman" w:hAnsi="Times New Roman" w:cs="Times New Roman"/>
          <w:sz w:val="28"/>
          <w:szCs w:val="28"/>
        </w:rPr>
        <w:t>..</w:t>
      </w:r>
      <w:r w:rsidRPr="00D73122">
        <w:rPr>
          <w:rFonts w:ascii="Times New Roman" w:hAnsi="Times New Roman" w:cs="Times New Roman"/>
          <w:sz w:val="28"/>
          <w:szCs w:val="28"/>
        </w:rPr>
        <w:t>2</w:t>
      </w:r>
      <w:r w:rsidR="00443A4C" w:rsidRPr="00D73122">
        <w:rPr>
          <w:rFonts w:ascii="Times New Roman" w:hAnsi="Times New Roman" w:cs="Times New Roman"/>
          <w:sz w:val="28"/>
          <w:szCs w:val="28"/>
        </w:rPr>
        <w:t>5</w:t>
      </w:r>
    </w:p>
    <w:p w:rsidR="005760B7" w:rsidRPr="00D73122" w:rsidRDefault="005760B7" w:rsidP="006F121D">
      <w:pPr>
        <w:tabs>
          <w:tab w:val="left" w:pos="2865"/>
          <w:tab w:val="left" w:pos="9498"/>
        </w:tabs>
        <w:spacing w:after="0" w:line="360" w:lineRule="auto"/>
        <w:ind w:right="141"/>
        <w:jc w:val="right"/>
        <w:rPr>
          <w:rFonts w:ascii="Times New Roman" w:hAnsi="Times New Roman" w:cs="Times New Roman"/>
          <w:sz w:val="28"/>
          <w:szCs w:val="28"/>
        </w:rPr>
      </w:pPr>
      <w:r w:rsidRPr="00D73122">
        <w:rPr>
          <w:rFonts w:ascii="Times New Roman" w:hAnsi="Times New Roman" w:cs="Times New Roman"/>
          <w:sz w:val="28"/>
          <w:szCs w:val="28"/>
        </w:rPr>
        <w:t>1.4.3. Термічний розклад……………………………………………………</w:t>
      </w:r>
      <w:r w:rsidR="006F121D" w:rsidRPr="00D73122">
        <w:rPr>
          <w:rFonts w:ascii="Times New Roman" w:hAnsi="Times New Roman" w:cs="Times New Roman"/>
          <w:sz w:val="28"/>
          <w:szCs w:val="28"/>
        </w:rPr>
        <w:t>...</w:t>
      </w:r>
      <w:r w:rsidRPr="00D73122">
        <w:rPr>
          <w:rFonts w:ascii="Times New Roman" w:hAnsi="Times New Roman" w:cs="Times New Roman"/>
          <w:sz w:val="28"/>
          <w:szCs w:val="28"/>
        </w:rPr>
        <w:t>…..2</w:t>
      </w:r>
      <w:r w:rsidR="00443A4C" w:rsidRPr="00D73122">
        <w:rPr>
          <w:rFonts w:ascii="Times New Roman" w:hAnsi="Times New Roman" w:cs="Times New Roman"/>
          <w:sz w:val="28"/>
          <w:szCs w:val="28"/>
        </w:rPr>
        <w:t>6</w:t>
      </w:r>
    </w:p>
    <w:p w:rsidR="005760B7" w:rsidRPr="00D73122" w:rsidRDefault="005760B7" w:rsidP="006F121D">
      <w:pPr>
        <w:tabs>
          <w:tab w:val="left" w:pos="2865"/>
          <w:tab w:val="left" w:pos="9498"/>
        </w:tabs>
        <w:spacing w:after="0" w:line="360" w:lineRule="auto"/>
        <w:ind w:right="141"/>
        <w:jc w:val="right"/>
        <w:rPr>
          <w:rFonts w:ascii="Times New Roman" w:hAnsi="Times New Roman" w:cs="Times New Roman"/>
          <w:sz w:val="28"/>
          <w:szCs w:val="28"/>
        </w:rPr>
      </w:pPr>
      <w:r w:rsidRPr="00D73122">
        <w:rPr>
          <w:rFonts w:ascii="Times New Roman" w:hAnsi="Times New Roman" w:cs="Times New Roman"/>
          <w:sz w:val="28"/>
          <w:szCs w:val="28"/>
        </w:rPr>
        <w:t>1</w:t>
      </w:r>
      <w:r w:rsidR="006F121D" w:rsidRPr="00D73122">
        <w:rPr>
          <w:rFonts w:ascii="Times New Roman" w:hAnsi="Times New Roman" w:cs="Times New Roman"/>
          <w:sz w:val="28"/>
          <w:szCs w:val="28"/>
        </w:rPr>
        <w:t>.4.4. Окиснення</w:t>
      </w:r>
      <w:r w:rsidRPr="00D73122">
        <w:rPr>
          <w:rFonts w:ascii="Times New Roman" w:hAnsi="Times New Roman" w:cs="Times New Roman"/>
          <w:sz w:val="28"/>
          <w:szCs w:val="28"/>
        </w:rPr>
        <w:t>………………</w:t>
      </w:r>
      <w:r w:rsidR="006F121D" w:rsidRPr="00D73122">
        <w:rPr>
          <w:rFonts w:ascii="Times New Roman" w:hAnsi="Times New Roman" w:cs="Times New Roman"/>
          <w:sz w:val="28"/>
          <w:szCs w:val="28"/>
        </w:rPr>
        <w:t>...</w:t>
      </w:r>
      <w:r w:rsidRPr="00D73122">
        <w:rPr>
          <w:rFonts w:ascii="Times New Roman" w:hAnsi="Times New Roman" w:cs="Times New Roman"/>
          <w:sz w:val="28"/>
          <w:szCs w:val="28"/>
        </w:rPr>
        <w:t>……………...…………………………………2</w:t>
      </w:r>
      <w:r w:rsidR="00443A4C" w:rsidRPr="00D73122">
        <w:rPr>
          <w:rFonts w:ascii="Times New Roman" w:hAnsi="Times New Roman" w:cs="Times New Roman"/>
          <w:sz w:val="28"/>
          <w:szCs w:val="28"/>
        </w:rPr>
        <w:t>7</w:t>
      </w:r>
    </w:p>
    <w:p w:rsidR="00C72E02" w:rsidRPr="00D73122" w:rsidRDefault="00C72E02" w:rsidP="006F121D">
      <w:pPr>
        <w:tabs>
          <w:tab w:val="left" w:pos="2865"/>
          <w:tab w:val="left" w:pos="9498"/>
        </w:tabs>
        <w:spacing w:after="0" w:line="360" w:lineRule="auto"/>
        <w:ind w:right="141"/>
        <w:jc w:val="right"/>
        <w:rPr>
          <w:rFonts w:ascii="Times New Roman" w:hAnsi="Times New Roman" w:cs="Times New Roman"/>
          <w:sz w:val="28"/>
          <w:szCs w:val="28"/>
        </w:rPr>
      </w:pPr>
      <w:r w:rsidRPr="00D73122">
        <w:rPr>
          <w:rFonts w:ascii="Times New Roman" w:hAnsi="Times New Roman" w:cs="Times New Roman"/>
          <w:sz w:val="28"/>
          <w:szCs w:val="28"/>
        </w:rPr>
        <w:t>1.5. Методи регенерації відпрацьованих олив……………</w:t>
      </w:r>
      <w:r w:rsidR="006F121D" w:rsidRPr="00D73122">
        <w:rPr>
          <w:rFonts w:ascii="Times New Roman" w:hAnsi="Times New Roman" w:cs="Times New Roman"/>
          <w:sz w:val="28"/>
          <w:szCs w:val="28"/>
        </w:rPr>
        <w:t>..</w:t>
      </w:r>
      <w:r w:rsidRPr="00D73122">
        <w:rPr>
          <w:rFonts w:ascii="Times New Roman" w:hAnsi="Times New Roman" w:cs="Times New Roman"/>
          <w:sz w:val="28"/>
          <w:szCs w:val="28"/>
        </w:rPr>
        <w:t>……………...…….</w:t>
      </w:r>
      <w:r w:rsidR="00443A4C" w:rsidRPr="00D73122">
        <w:rPr>
          <w:rFonts w:ascii="Times New Roman" w:hAnsi="Times New Roman" w:cs="Times New Roman"/>
          <w:sz w:val="28"/>
          <w:szCs w:val="28"/>
        </w:rPr>
        <w:t>31</w:t>
      </w:r>
    </w:p>
    <w:p w:rsidR="00C72E02" w:rsidRPr="00D73122" w:rsidRDefault="00C72E02" w:rsidP="006F121D">
      <w:pPr>
        <w:tabs>
          <w:tab w:val="left" w:pos="2865"/>
          <w:tab w:val="left" w:pos="9498"/>
        </w:tabs>
        <w:spacing w:after="0" w:line="360" w:lineRule="auto"/>
        <w:ind w:right="141"/>
        <w:jc w:val="right"/>
        <w:rPr>
          <w:rFonts w:ascii="Times New Roman" w:hAnsi="Times New Roman" w:cs="Times New Roman"/>
          <w:sz w:val="28"/>
          <w:szCs w:val="28"/>
        </w:rPr>
      </w:pPr>
      <w:r w:rsidRPr="00D73122">
        <w:rPr>
          <w:rFonts w:ascii="Times New Roman" w:hAnsi="Times New Roman" w:cs="Times New Roman"/>
          <w:sz w:val="28"/>
          <w:szCs w:val="28"/>
        </w:rPr>
        <w:t>1.5.1. Фізичні методи………</w:t>
      </w:r>
      <w:r w:rsidR="006F121D" w:rsidRPr="00D73122">
        <w:rPr>
          <w:rFonts w:ascii="Times New Roman" w:hAnsi="Times New Roman" w:cs="Times New Roman"/>
          <w:sz w:val="28"/>
          <w:szCs w:val="28"/>
        </w:rPr>
        <w:t>...</w:t>
      </w:r>
      <w:r w:rsidRPr="00D73122">
        <w:rPr>
          <w:rFonts w:ascii="Times New Roman" w:hAnsi="Times New Roman" w:cs="Times New Roman"/>
          <w:sz w:val="28"/>
          <w:szCs w:val="28"/>
        </w:rPr>
        <w:t>……………………………………………………</w:t>
      </w:r>
      <w:r w:rsidR="00443A4C" w:rsidRPr="00D73122">
        <w:rPr>
          <w:rFonts w:ascii="Times New Roman" w:hAnsi="Times New Roman" w:cs="Times New Roman"/>
          <w:sz w:val="28"/>
          <w:szCs w:val="28"/>
        </w:rPr>
        <w:t>31</w:t>
      </w:r>
    </w:p>
    <w:p w:rsidR="00C72E02" w:rsidRPr="00D73122" w:rsidRDefault="00C72E02" w:rsidP="006F121D">
      <w:pPr>
        <w:tabs>
          <w:tab w:val="left" w:pos="2865"/>
          <w:tab w:val="left" w:pos="9498"/>
        </w:tabs>
        <w:spacing w:after="0" w:line="360" w:lineRule="auto"/>
        <w:ind w:right="141"/>
        <w:jc w:val="right"/>
        <w:rPr>
          <w:rFonts w:ascii="Times New Roman" w:hAnsi="Times New Roman" w:cs="Times New Roman"/>
          <w:sz w:val="28"/>
          <w:szCs w:val="28"/>
        </w:rPr>
      </w:pPr>
      <w:r w:rsidRPr="00D73122">
        <w:rPr>
          <w:rFonts w:ascii="Times New Roman" w:hAnsi="Times New Roman" w:cs="Times New Roman"/>
          <w:sz w:val="28"/>
          <w:szCs w:val="28"/>
        </w:rPr>
        <w:t>1.5.2. Фізико-хімічні методи………………</w:t>
      </w:r>
      <w:r w:rsidR="006F121D" w:rsidRPr="00D73122">
        <w:rPr>
          <w:rFonts w:ascii="Times New Roman" w:hAnsi="Times New Roman" w:cs="Times New Roman"/>
          <w:sz w:val="28"/>
          <w:szCs w:val="28"/>
        </w:rPr>
        <w:t>.</w:t>
      </w:r>
      <w:r w:rsidRPr="00D73122">
        <w:rPr>
          <w:rFonts w:ascii="Times New Roman" w:hAnsi="Times New Roman" w:cs="Times New Roman"/>
          <w:sz w:val="28"/>
          <w:szCs w:val="28"/>
        </w:rPr>
        <w:t>…………………………………….3</w:t>
      </w:r>
      <w:r w:rsidR="00443A4C" w:rsidRPr="00D73122">
        <w:rPr>
          <w:rFonts w:ascii="Times New Roman" w:hAnsi="Times New Roman" w:cs="Times New Roman"/>
          <w:sz w:val="28"/>
          <w:szCs w:val="28"/>
        </w:rPr>
        <w:t>2</w:t>
      </w:r>
    </w:p>
    <w:p w:rsidR="00C72E02" w:rsidRPr="00D73122" w:rsidRDefault="00C72E02" w:rsidP="006F121D">
      <w:pPr>
        <w:tabs>
          <w:tab w:val="left" w:pos="2865"/>
          <w:tab w:val="left" w:pos="9498"/>
        </w:tabs>
        <w:spacing w:after="0" w:line="360" w:lineRule="auto"/>
        <w:ind w:right="141"/>
        <w:jc w:val="right"/>
        <w:rPr>
          <w:rFonts w:ascii="Times New Roman" w:hAnsi="Times New Roman" w:cs="Times New Roman"/>
          <w:sz w:val="28"/>
          <w:szCs w:val="28"/>
        </w:rPr>
      </w:pPr>
      <w:r w:rsidRPr="00D73122">
        <w:rPr>
          <w:rFonts w:ascii="Times New Roman" w:hAnsi="Times New Roman" w:cs="Times New Roman"/>
          <w:sz w:val="28"/>
          <w:szCs w:val="28"/>
        </w:rPr>
        <w:t>1.5.3. Хімічні методи очистки…………</w:t>
      </w:r>
      <w:r w:rsidR="006F121D" w:rsidRPr="00D73122">
        <w:rPr>
          <w:rFonts w:ascii="Times New Roman" w:hAnsi="Times New Roman" w:cs="Times New Roman"/>
          <w:sz w:val="28"/>
          <w:szCs w:val="28"/>
        </w:rPr>
        <w:t>..</w:t>
      </w:r>
      <w:r w:rsidRPr="00D73122">
        <w:rPr>
          <w:rFonts w:ascii="Times New Roman" w:hAnsi="Times New Roman" w:cs="Times New Roman"/>
          <w:sz w:val="28"/>
          <w:szCs w:val="28"/>
        </w:rPr>
        <w:t>………………………..………………3</w:t>
      </w:r>
      <w:r w:rsidR="00443A4C" w:rsidRPr="00D73122">
        <w:rPr>
          <w:rFonts w:ascii="Times New Roman" w:hAnsi="Times New Roman" w:cs="Times New Roman"/>
          <w:sz w:val="28"/>
          <w:szCs w:val="28"/>
        </w:rPr>
        <w:t>3</w:t>
      </w:r>
    </w:p>
    <w:p w:rsidR="00C72E02" w:rsidRPr="00D73122" w:rsidRDefault="00C72E02" w:rsidP="006F121D">
      <w:pPr>
        <w:tabs>
          <w:tab w:val="left" w:pos="9498"/>
        </w:tabs>
        <w:spacing w:after="0" w:line="360" w:lineRule="auto"/>
        <w:ind w:right="141"/>
        <w:jc w:val="both"/>
        <w:rPr>
          <w:rFonts w:ascii="Times New Roman" w:hAnsi="Times New Roman" w:cs="Times New Roman"/>
          <w:sz w:val="28"/>
          <w:szCs w:val="28"/>
        </w:rPr>
      </w:pPr>
      <w:r w:rsidRPr="00D73122">
        <w:rPr>
          <w:rFonts w:ascii="Times New Roman" w:hAnsi="Times New Roman" w:cs="Times New Roman"/>
          <w:sz w:val="28"/>
          <w:szCs w:val="28"/>
        </w:rPr>
        <w:t>1.6. Загальна характеристика сорбентів…</w:t>
      </w:r>
      <w:r w:rsidR="006F121D" w:rsidRPr="00D73122">
        <w:rPr>
          <w:rFonts w:ascii="Times New Roman" w:hAnsi="Times New Roman" w:cs="Times New Roman"/>
          <w:sz w:val="28"/>
          <w:szCs w:val="28"/>
        </w:rPr>
        <w:t>...</w:t>
      </w:r>
      <w:r w:rsidRPr="00D73122">
        <w:rPr>
          <w:rFonts w:ascii="Times New Roman" w:hAnsi="Times New Roman" w:cs="Times New Roman"/>
          <w:sz w:val="28"/>
          <w:szCs w:val="28"/>
        </w:rPr>
        <w:t>…………………………………….3</w:t>
      </w:r>
      <w:r w:rsidR="00443A4C" w:rsidRPr="00D73122">
        <w:rPr>
          <w:rFonts w:ascii="Times New Roman" w:hAnsi="Times New Roman" w:cs="Times New Roman"/>
          <w:sz w:val="28"/>
          <w:szCs w:val="28"/>
        </w:rPr>
        <w:t>3</w:t>
      </w:r>
    </w:p>
    <w:p w:rsidR="00332074" w:rsidRPr="00D73122" w:rsidRDefault="00332074" w:rsidP="00EF197D">
      <w:pPr>
        <w:tabs>
          <w:tab w:val="left" w:pos="9498"/>
        </w:tabs>
        <w:spacing w:after="0" w:line="360" w:lineRule="auto"/>
        <w:ind w:right="141"/>
        <w:jc w:val="right"/>
        <w:rPr>
          <w:rFonts w:ascii="Times New Roman" w:hAnsi="Times New Roman" w:cs="Times New Roman"/>
          <w:sz w:val="28"/>
          <w:szCs w:val="28"/>
        </w:rPr>
      </w:pPr>
      <w:r w:rsidRPr="00D73122">
        <w:rPr>
          <w:rFonts w:ascii="Times New Roman" w:hAnsi="Times New Roman" w:cs="Times New Roman"/>
          <w:sz w:val="28"/>
          <w:szCs w:val="28"/>
        </w:rPr>
        <w:t>1.7. Очистка олив адсорбентами……………</w:t>
      </w:r>
      <w:r w:rsidR="00EF197D" w:rsidRPr="00D73122">
        <w:rPr>
          <w:rFonts w:ascii="Times New Roman" w:hAnsi="Times New Roman" w:cs="Times New Roman"/>
          <w:sz w:val="28"/>
          <w:szCs w:val="28"/>
        </w:rPr>
        <w:t>..</w:t>
      </w:r>
      <w:r w:rsidRPr="00D73122">
        <w:rPr>
          <w:rFonts w:ascii="Times New Roman" w:hAnsi="Times New Roman" w:cs="Times New Roman"/>
          <w:sz w:val="28"/>
          <w:szCs w:val="28"/>
        </w:rPr>
        <w:t>…………………………………..3</w:t>
      </w:r>
      <w:r w:rsidR="00443A4C" w:rsidRPr="00D73122">
        <w:rPr>
          <w:rFonts w:ascii="Times New Roman" w:hAnsi="Times New Roman" w:cs="Times New Roman"/>
          <w:sz w:val="28"/>
          <w:szCs w:val="28"/>
        </w:rPr>
        <w:t>9</w:t>
      </w:r>
    </w:p>
    <w:p w:rsidR="00332074" w:rsidRPr="00D73122" w:rsidRDefault="00332074" w:rsidP="00EF197D">
      <w:pPr>
        <w:tabs>
          <w:tab w:val="left" w:pos="2865"/>
          <w:tab w:val="left" w:pos="9498"/>
        </w:tabs>
        <w:spacing w:after="0" w:line="360" w:lineRule="auto"/>
        <w:ind w:right="141"/>
        <w:jc w:val="right"/>
        <w:rPr>
          <w:rFonts w:ascii="Times New Roman" w:hAnsi="Times New Roman" w:cs="Times New Roman"/>
          <w:sz w:val="28"/>
          <w:szCs w:val="28"/>
        </w:rPr>
      </w:pPr>
      <w:r w:rsidRPr="00D73122">
        <w:rPr>
          <w:rFonts w:ascii="Times New Roman" w:hAnsi="Times New Roman" w:cs="Times New Roman"/>
          <w:sz w:val="28"/>
          <w:szCs w:val="28"/>
        </w:rPr>
        <w:t>1.8.Висновки до розділу 1………………</w:t>
      </w:r>
      <w:r w:rsidR="00EF197D" w:rsidRPr="00D73122">
        <w:rPr>
          <w:rFonts w:ascii="Times New Roman" w:hAnsi="Times New Roman" w:cs="Times New Roman"/>
          <w:sz w:val="28"/>
          <w:szCs w:val="28"/>
        </w:rPr>
        <w:t>...</w:t>
      </w:r>
      <w:r w:rsidRPr="00D73122">
        <w:rPr>
          <w:rFonts w:ascii="Times New Roman" w:hAnsi="Times New Roman" w:cs="Times New Roman"/>
          <w:sz w:val="28"/>
          <w:szCs w:val="28"/>
        </w:rPr>
        <w:t>………………………………………4</w:t>
      </w:r>
      <w:r w:rsidR="00443A4C" w:rsidRPr="00D73122">
        <w:rPr>
          <w:rFonts w:ascii="Times New Roman" w:hAnsi="Times New Roman" w:cs="Times New Roman"/>
          <w:sz w:val="28"/>
          <w:szCs w:val="28"/>
        </w:rPr>
        <w:t>3</w:t>
      </w:r>
    </w:p>
    <w:p w:rsidR="003477FD" w:rsidRPr="00D73122" w:rsidRDefault="003477FD" w:rsidP="006F121D">
      <w:pPr>
        <w:tabs>
          <w:tab w:val="left" w:pos="9498"/>
        </w:tabs>
        <w:spacing w:after="0" w:line="360" w:lineRule="auto"/>
        <w:ind w:right="141"/>
        <w:jc w:val="both"/>
        <w:rPr>
          <w:rFonts w:ascii="Times New Roman" w:hAnsi="Times New Roman" w:cs="Times New Roman"/>
          <w:sz w:val="28"/>
          <w:szCs w:val="28"/>
        </w:rPr>
      </w:pPr>
      <w:r w:rsidRPr="00D73122">
        <w:rPr>
          <w:rFonts w:ascii="Times New Roman" w:hAnsi="Times New Roman" w:cs="Times New Roman"/>
          <w:sz w:val="28"/>
          <w:szCs w:val="28"/>
        </w:rPr>
        <w:t xml:space="preserve">РОЗДІЛ 2. МАТЕРІАЛИ І МЕТОДИ, ЩО ЗАСТОСОВУВАЛИСЯ </w:t>
      </w:r>
    </w:p>
    <w:p w:rsidR="003477FD" w:rsidRPr="00D73122" w:rsidRDefault="003477FD" w:rsidP="002B262C">
      <w:pPr>
        <w:tabs>
          <w:tab w:val="left" w:pos="9498"/>
        </w:tabs>
        <w:spacing w:after="0" w:line="360" w:lineRule="auto"/>
        <w:ind w:right="141"/>
        <w:jc w:val="right"/>
        <w:rPr>
          <w:rFonts w:ascii="Times New Roman" w:hAnsi="Times New Roman" w:cs="Times New Roman"/>
          <w:sz w:val="28"/>
          <w:szCs w:val="28"/>
        </w:rPr>
      </w:pPr>
      <w:r w:rsidRPr="00D73122">
        <w:rPr>
          <w:rFonts w:ascii="Times New Roman" w:hAnsi="Times New Roman" w:cs="Times New Roman"/>
          <w:sz w:val="28"/>
          <w:szCs w:val="28"/>
        </w:rPr>
        <w:t>У РОБОТІ……</w:t>
      </w:r>
      <w:r w:rsidR="002B262C" w:rsidRPr="00D73122">
        <w:rPr>
          <w:rFonts w:ascii="Times New Roman" w:hAnsi="Times New Roman" w:cs="Times New Roman"/>
          <w:sz w:val="28"/>
          <w:szCs w:val="28"/>
        </w:rPr>
        <w:t>...</w:t>
      </w:r>
      <w:r w:rsidRPr="00D73122">
        <w:rPr>
          <w:rFonts w:ascii="Times New Roman" w:hAnsi="Times New Roman" w:cs="Times New Roman"/>
          <w:sz w:val="28"/>
          <w:szCs w:val="28"/>
        </w:rPr>
        <w:t>…………………………………………………………………..4</w:t>
      </w:r>
      <w:r w:rsidR="00302A9B" w:rsidRPr="00D73122">
        <w:rPr>
          <w:rFonts w:ascii="Times New Roman" w:hAnsi="Times New Roman" w:cs="Times New Roman"/>
          <w:sz w:val="28"/>
          <w:szCs w:val="28"/>
        </w:rPr>
        <w:t>4</w:t>
      </w:r>
    </w:p>
    <w:p w:rsidR="003477FD" w:rsidRPr="00D73122" w:rsidRDefault="003477FD" w:rsidP="002B262C">
      <w:pPr>
        <w:tabs>
          <w:tab w:val="left" w:pos="9498"/>
        </w:tabs>
        <w:spacing w:after="0" w:line="360" w:lineRule="auto"/>
        <w:ind w:right="141"/>
        <w:jc w:val="right"/>
        <w:rPr>
          <w:rFonts w:ascii="Times New Roman" w:hAnsi="Times New Roman" w:cs="Times New Roman"/>
          <w:sz w:val="28"/>
          <w:szCs w:val="28"/>
        </w:rPr>
      </w:pPr>
      <w:r w:rsidRPr="00D73122">
        <w:rPr>
          <w:rFonts w:ascii="Times New Roman" w:hAnsi="Times New Roman" w:cs="Times New Roman"/>
          <w:sz w:val="28"/>
          <w:szCs w:val="28"/>
        </w:rPr>
        <w:t>2.1. Характеристика оливи і адсорбентів для очистки……</w:t>
      </w:r>
      <w:r w:rsidR="002B262C" w:rsidRPr="00D73122">
        <w:rPr>
          <w:rFonts w:ascii="Times New Roman" w:hAnsi="Times New Roman" w:cs="Times New Roman"/>
          <w:sz w:val="28"/>
          <w:szCs w:val="28"/>
        </w:rPr>
        <w:t>..</w:t>
      </w:r>
      <w:r w:rsidRPr="00D73122">
        <w:rPr>
          <w:rFonts w:ascii="Times New Roman" w:hAnsi="Times New Roman" w:cs="Times New Roman"/>
          <w:sz w:val="28"/>
          <w:szCs w:val="28"/>
        </w:rPr>
        <w:t>…………………..4</w:t>
      </w:r>
      <w:r w:rsidR="00302A9B" w:rsidRPr="00D73122">
        <w:rPr>
          <w:rFonts w:ascii="Times New Roman" w:hAnsi="Times New Roman" w:cs="Times New Roman"/>
          <w:sz w:val="28"/>
          <w:szCs w:val="28"/>
        </w:rPr>
        <w:t>4</w:t>
      </w:r>
    </w:p>
    <w:p w:rsidR="003477FD" w:rsidRPr="00D73122" w:rsidRDefault="003477FD" w:rsidP="002B262C">
      <w:pPr>
        <w:tabs>
          <w:tab w:val="left" w:pos="9498"/>
        </w:tabs>
        <w:spacing w:after="0" w:line="360" w:lineRule="auto"/>
        <w:ind w:right="141"/>
        <w:jc w:val="right"/>
        <w:rPr>
          <w:rFonts w:ascii="Times New Roman" w:hAnsi="Times New Roman" w:cs="Times New Roman"/>
          <w:sz w:val="28"/>
          <w:szCs w:val="28"/>
        </w:rPr>
      </w:pPr>
      <w:r w:rsidRPr="00D73122">
        <w:rPr>
          <w:rFonts w:ascii="Times New Roman" w:hAnsi="Times New Roman" w:cs="Times New Roman"/>
          <w:sz w:val="28"/>
          <w:szCs w:val="28"/>
        </w:rPr>
        <w:t>2.2. Методи досліджень……………………</w:t>
      </w:r>
      <w:r w:rsidR="002B262C" w:rsidRPr="00D73122">
        <w:rPr>
          <w:rFonts w:ascii="Times New Roman" w:hAnsi="Times New Roman" w:cs="Times New Roman"/>
          <w:sz w:val="28"/>
          <w:szCs w:val="28"/>
        </w:rPr>
        <w:t>..</w:t>
      </w:r>
      <w:r w:rsidRPr="00D73122">
        <w:rPr>
          <w:rFonts w:ascii="Times New Roman" w:hAnsi="Times New Roman" w:cs="Times New Roman"/>
          <w:sz w:val="28"/>
          <w:szCs w:val="28"/>
        </w:rPr>
        <w:t>……………………………………4</w:t>
      </w:r>
      <w:r w:rsidR="00302A9B" w:rsidRPr="00D73122">
        <w:rPr>
          <w:rFonts w:ascii="Times New Roman" w:hAnsi="Times New Roman" w:cs="Times New Roman"/>
          <w:sz w:val="28"/>
          <w:szCs w:val="28"/>
        </w:rPr>
        <w:t>5</w:t>
      </w:r>
    </w:p>
    <w:p w:rsidR="003477FD" w:rsidRPr="00D73122" w:rsidRDefault="003477FD" w:rsidP="002B262C">
      <w:pPr>
        <w:tabs>
          <w:tab w:val="left" w:pos="9498"/>
        </w:tabs>
        <w:spacing w:after="0" w:line="360" w:lineRule="auto"/>
        <w:ind w:right="141"/>
        <w:jc w:val="right"/>
        <w:rPr>
          <w:rFonts w:ascii="Times New Roman" w:hAnsi="Times New Roman" w:cs="Times New Roman"/>
          <w:sz w:val="28"/>
          <w:szCs w:val="28"/>
        </w:rPr>
      </w:pPr>
      <w:r w:rsidRPr="00D73122">
        <w:rPr>
          <w:rFonts w:ascii="Times New Roman" w:hAnsi="Times New Roman" w:cs="Times New Roman"/>
          <w:sz w:val="28"/>
          <w:szCs w:val="28"/>
        </w:rPr>
        <w:t>2.2.1. Методика визначення кінематичної в’язкості</w:t>
      </w:r>
      <w:r w:rsidR="002B262C" w:rsidRPr="00D73122">
        <w:rPr>
          <w:rFonts w:ascii="Times New Roman" w:hAnsi="Times New Roman" w:cs="Times New Roman"/>
          <w:sz w:val="28"/>
          <w:szCs w:val="28"/>
        </w:rPr>
        <w:t>...</w:t>
      </w:r>
      <w:r w:rsidRPr="00D73122">
        <w:rPr>
          <w:rFonts w:ascii="Times New Roman" w:hAnsi="Times New Roman" w:cs="Times New Roman"/>
          <w:sz w:val="28"/>
          <w:szCs w:val="28"/>
        </w:rPr>
        <w:t>………………………….4</w:t>
      </w:r>
      <w:r w:rsidR="00302A9B" w:rsidRPr="00D73122">
        <w:rPr>
          <w:rFonts w:ascii="Times New Roman" w:hAnsi="Times New Roman" w:cs="Times New Roman"/>
          <w:sz w:val="28"/>
          <w:szCs w:val="28"/>
        </w:rPr>
        <w:t>6</w:t>
      </w:r>
    </w:p>
    <w:p w:rsidR="003477FD" w:rsidRPr="00D73122" w:rsidRDefault="003477FD" w:rsidP="002B262C">
      <w:pPr>
        <w:tabs>
          <w:tab w:val="left" w:pos="9498"/>
        </w:tabs>
        <w:spacing w:after="0" w:line="360" w:lineRule="auto"/>
        <w:ind w:right="141"/>
        <w:jc w:val="right"/>
        <w:rPr>
          <w:rFonts w:ascii="Times New Roman" w:hAnsi="Times New Roman" w:cs="Times New Roman"/>
          <w:sz w:val="28"/>
          <w:szCs w:val="28"/>
        </w:rPr>
      </w:pPr>
      <w:r w:rsidRPr="00D73122">
        <w:rPr>
          <w:rFonts w:ascii="Times New Roman" w:hAnsi="Times New Roman" w:cs="Times New Roman"/>
          <w:sz w:val="28"/>
          <w:szCs w:val="28"/>
        </w:rPr>
        <w:t>2.2.3 Визначення індексу в’язкості оливи………</w:t>
      </w:r>
      <w:r w:rsidR="002B262C" w:rsidRPr="00D73122">
        <w:rPr>
          <w:rFonts w:ascii="Times New Roman" w:hAnsi="Times New Roman" w:cs="Times New Roman"/>
          <w:sz w:val="28"/>
          <w:szCs w:val="28"/>
        </w:rPr>
        <w:t>….</w:t>
      </w:r>
      <w:r w:rsidRPr="00D73122">
        <w:rPr>
          <w:rFonts w:ascii="Times New Roman" w:hAnsi="Times New Roman" w:cs="Times New Roman"/>
          <w:sz w:val="28"/>
          <w:szCs w:val="28"/>
        </w:rPr>
        <w:t>……………………………4</w:t>
      </w:r>
      <w:r w:rsidR="00302A9B" w:rsidRPr="00D73122">
        <w:rPr>
          <w:rFonts w:ascii="Times New Roman" w:hAnsi="Times New Roman" w:cs="Times New Roman"/>
          <w:sz w:val="28"/>
          <w:szCs w:val="28"/>
        </w:rPr>
        <w:t>9</w:t>
      </w:r>
    </w:p>
    <w:p w:rsidR="002B262C" w:rsidRPr="00D73122" w:rsidRDefault="003477FD" w:rsidP="002B262C">
      <w:pPr>
        <w:pStyle w:val="a4"/>
        <w:spacing w:after="0" w:line="360" w:lineRule="auto"/>
        <w:ind w:left="0" w:right="-1"/>
        <w:rPr>
          <w:rFonts w:ascii="Times New Roman" w:hAnsi="Times New Roman" w:cs="Times New Roman"/>
          <w:sz w:val="28"/>
          <w:szCs w:val="28"/>
        </w:rPr>
      </w:pPr>
      <w:r w:rsidRPr="00D73122">
        <w:rPr>
          <w:rFonts w:ascii="Times New Roman" w:hAnsi="Times New Roman" w:cs="Times New Roman"/>
          <w:sz w:val="28"/>
          <w:szCs w:val="28"/>
        </w:rPr>
        <w:t>2.2.3.1 Метод потенціометричного титрування для визначення кислотного</w:t>
      </w:r>
    </w:p>
    <w:p w:rsidR="003477FD" w:rsidRPr="00D73122" w:rsidRDefault="003477FD" w:rsidP="002B262C">
      <w:pPr>
        <w:pStyle w:val="a4"/>
        <w:spacing w:after="0" w:line="360" w:lineRule="auto"/>
        <w:ind w:left="0" w:right="-1"/>
        <w:jc w:val="right"/>
        <w:rPr>
          <w:rFonts w:ascii="Times New Roman" w:hAnsi="Times New Roman" w:cs="Times New Roman"/>
          <w:sz w:val="28"/>
          <w:szCs w:val="28"/>
        </w:rPr>
      </w:pPr>
      <w:r w:rsidRPr="00D73122">
        <w:rPr>
          <w:rFonts w:ascii="Times New Roman" w:hAnsi="Times New Roman" w:cs="Times New Roman"/>
          <w:sz w:val="28"/>
          <w:szCs w:val="28"/>
        </w:rPr>
        <w:lastRenderedPageBreak/>
        <w:t xml:space="preserve"> числа відпрацьованої оливи ………………</w:t>
      </w:r>
      <w:r w:rsidR="002B262C" w:rsidRPr="00D73122">
        <w:rPr>
          <w:rFonts w:ascii="Times New Roman" w:hAnsi="Times New Roman" w:cs="Times New Roman"/>
          <w:sz w:val="28"/>
          <w:szCs w:val="28"/>
        </w:rPr>
        <w:t>….</w:t>
      </w:r>
      <w:r w:rsidRPr="00D73122">
        <w:rPr>
          <w:rFonts w:ascii="Times New Roman" w:hAnsi="Times New Roman" w:cs="Times New Roman"/>
          <w:sz w:val="28"/>
          <w:szCs w:val="28"/>
        </w:rPr>
        <w:t>…………………………………..4</w:t>
      </w:r>
      <w:r w:rsidR="00302A9B" w:rsidRPr="00D73122">
        <w:rPr>
          <w:rFonts w:ascii="Times New Roman" w:hAnsi="Times New Roman" w:cs="Times New Roman"/>
          <w:sz w:val="28"/>
          <w:szCs w:val="28"/>
        </w:rPr>
        <w:t>9</w:t>
      </w:r>
    </w:p>
    <w:p w:rsidR="003477FD" w:rsidRPr="00D73122" w:rsidRDefault="003477FD" w:rsidP="002B262C">
      <w:pPr>
        <w:spacing w:after="0" w:line="360" w:lineRule="auto"/>
        <w:ind w:right="-1"/>
        <w:jc w:val="right"/>
        <w:rPr>
          <w:rFonts w:ascii="Times New Roman" w:hAnsi="Times New Roman" w:cs="Times New Roman"/>
          <w:sz w:val="28"/>
          <w:szCs w:val="28"/>
        </w:rPr>
      </w:pPr>
      <w:r w:rsidRPr="00D73122">
        <w:rPr>
          <w:rFonts w:ascii="Times New Roman" w:hAnsi="Times New Roman" w:cs="Times New Roman"/>
          <w:sz w:val="28"/>
          <w:szCs w:val="28"/>
        </w:rPr>
        <w:t>2.2.3.1. Підготовка проби відпрацьованої оливи до аналізу…</w:t>
      </w:r>
      <w:r w:rsidR="002B262C" w:rsidRPr="00D73122">
        <w:rPr>
          <w:rFonts w:ascii="Times New Roman" w:hAnsi="Times New Roman" w:cs="Times New Roman"/>
          <w:sz w:val="28"/>
          <w:szCs w:val="28"/>
        </w:rPr>
        <w:t>….</w:t>
      </w:r>
      <w:r w:rsidRPr="00D73122">
        <w:rPr>
          <w:rFonts w:ascii="Times New Roman" w:hAnsi="Times New Roman" w:cs="Times New Roman"/>
          <w:sz w:val="28"/>
          <w:szCs w:val="28"/>
        </w:rPr>
        <w:t>………………4</w:t>
      </w:r>
      <w:r w:rsidR="00302A9B" w:rsidRPr="00D73122">
        <w:rPr>
          <w:rFonts w:ascii="Times New Roman" w:hAnsi="Times New Roman" w:cs="Times New Roman"/>
          <w:sz w:val="28"/>
          <w:szCs w:val="28"/>
        </w:rPr>
        <w:t>9</w:t>
      </w:r>
    </w:p>
    <w:p w:rsidR="003477FD" w:rsidRPr="00D73122" w:rsidRDefault="003477FD" w:rsidP="002B262C">
      <w:pPr>
        <w:spacing w:after="0" w:line="360" w:lineRule="auto"/>
        <w:ind w:right="-1"/>
        <w:jc w:val="right"/>
        <w:rPr>
          <w:rFonts w:ascii="Times New Roman" w:hAnsi="Times New Roman" w:cs="Times New Roman"/>
          <w:sz w:val="28"/>
          <w:szCs w:val="28"/>
        </w:rPr>
      </w:pPr>
      <w:r w:rsidRPr="00D73122">
        <w:rPr>
          <w:rFonts w:ascii="Times New Roman" w:hAnsi="Times New Roman" w:cs="Times New Roman"/>
          <w:sz w:val="28"/>
          <w:szCs w:val="28"/>
        </w:rPr>
        <w:t>2.2.3.2. Хід аналізу………………</w:t>
      </w:r>
      <w:r w:rsidR="002B262C" w:rsidRPr="00D73122">
        <w:rPr>
          <w:rFonts w:ascii="Times New Roman" w:hAnsi="Times New Roman" w:cs="Times New Roman"/>
          <w:sz w:val="28"/>
          <w:szCs w:val="28"/>
        </w:rPr>
        <w:t>….</w:t>
      </w:r>
      <w:r w:rsidRPr="00D73122">
        <w:rPr>
          <w:rFonts w:ascii="Times New Roman" w:hAnsi="Times New Roman" w:cs="Times New Roman"/>
          <w:sz w:val="28"/>
          <w:szCs w:val="28"/>
        </w:rPr>
        <w:t>………………………………………………</w:t>
      </w:r>
      <w:r w:rsidR="00302A9B" w:rsidRPr="00D73122">
        <w:rPr>
          <w:rFonts w:ascii="Times New Roman" w:hAnsi="Times New Roman" w:cs="Times New Roman"/>
          <w:sz w:val="28"/>
          <w:szCs w:val="28"/>
        </w:rPr>
        <w:t>50</w:t>
      </w:r>
    </w:p>
    <w:p w:rsidR="003477FD" w:rsidRPr="00D73122" w:rsidRDefault="003477FD" w:rsidP="002B262C">
      <w:pPr>
        <w:spacing w:after="0" w:line="360" w:lineRule="auto"/>
        <w:ind w:right="-1"/>
        <w:jc w:val="right"/>
        <w:rPr>
          <w:rFonts w:ascii="Times New Roman" w:hAnsi="Times New Roman" w:cs="Times New Roman"/>
          <w:sz w:val="28"/>
          <w:szCs w:val="28"/>
        </w:rPr>
      </w:pPr>
      <w:r w:rsidRPr="00D73122">
        <w:rPr>
          <w:rFonts w:ascii="Times New Roman" w:hAnsi="Times New Roman" w:cs="Times New Roman"/>
          <w:sz w:val="28"/>
          <w:szCs w:val="28"/>
        </w:rPr>
        <w:t>2.2.3.3.Обробка результатів……</w:t>
      </w:r>
      <w:r w:rsidR="002B262C" w:rsidRPr="00D73122">
        <w:rPr>
          <w:rFonts w:ascii="Times New Roman" w:hAnsi="Times New Roman" w:cs="Times New Roman"/>
          <w:sz w:val="28"/>
          <w:szCs w:val="28"/>
        </w:rPr>
        <w:t>….</w:t>
      </w:r>
      <w:r w:rsidRPr="00D73122">
        <w:rPr>
          <w:rFonts w:ascii="Times New Roman" w:hAnsi="Times New Roman" w:cs="Times New Roman"/>
          <w:sz w:val="28"/>
          <w:szCs w:val="28"/>
        </w:rPr>
        <w:t>……………………………………………….5</w:t>
      </w:r>
      <w:r w:rsidR="00302A9B" w:rsidRPr="00D73122">
        <w:rPr>
          <w:rFonts w:ascii="Times New Roman" w:hAnsi="Times New Roman" w:cs="Times New Roman"/>
          <w:sz w:val="28"/>
          <w:szCs w:val="28"/>
        </w:rPr>
        <w:t>1</w:t>
      </w:r>
    </w:p>
    <w:p w:rsidR="003477FD" w:rsidRPr="00D73122" w:rsidRDefault="003477FD" w:rsidP="002B262C">
      <w:pPr>
        <w:spacing w:after="0" w:line="360" w:lineRule="auto"/>
        <w:ind w:right="-1"/>
        <w:jc w:val="right"/>
        <w:rPr>
          <w:rFonts w:ascii="Times New Roman" w:hAnsi="Times New Roman" w:cs="Times New Roman"/>
          <w:sz w:val="28"/>
          <w:szCs w:val="28"/>
        </w:rPr>
      </w:pPr>
      <w:r w:rsidRPr="00D73122">
        <w:rPr>
          <w:rFonts w:ascii="Times New Roman" w:hAnsi="Times New Roman" w:cs="Times New Roman"/>
          <w:sz w:val="28"/>
          <w:szCs w:val="28"/>
        </w:rPr>
        <w:t>2.4 Висновки до розділу 2………………</w:t>
      </w:r>
      <w:r w:rsidR="002B262C" w:rsidRPr="00D73122">
        <w:rPr>
          <w:rFonts w:ascii="Times New Roman" w:hAnsi="Times New Roman" w:cs="Times New Roman"/>
          <w:sz w:val="28"/>
          <w:szCs w:val="28"/>
        </w:rPr>
        <w:t>…</w:t>
      </w:r>
      <w:r w:rsidRPr="00D73122">
        <w:rPr>
          <w:rFonts w:ascii="Times New Roman" w:hAnsi="Times New Roman" w:cs="Times New Roman"/>
          <w:sz w:val="28"/>
          <w:szCs w:val="28"/>
        </w:rPr>
        <w:t>……………………………………….5</w:t>
      </w:r>
      <w:r w:rsidR="00302A9B" w:rsidRPr="00D73122">
        <w:rPr>
          <w:rFonts w:ascii="Times New Roman" w:hAnsi="Times New Roman" w:cs="Times New Roman"/>
          <w:sz w:val="28"/>
          <w:szCs w:val="28"/>
        </w:rPr>
        <w:t>1</w:t>
      </w:r>
    </w:p>
    <w:p w:rsidR="003477FD" w:rsidRPr="00D73122" w:rsidRDefault="003477FD" w:rsidP="002B262C">
      <w:pPr>
        <w:spacing w:after="0" w:line="360" w:lineRule="auto"/>
        <w:ind w:right="-1"/>
        <w:jc w:val="right"/>
      </w:pPr>
      <w:r w:rsidRPr="00D73122">
        <w:rPr>
          <w:rFonts w:ascii="Times New Roman" w:hAnsi="Times New Roman" w:cs="Times New Roman"/>
          <w:sz w:val="28"/>
          <w:szCs w:val="28"/>
        </w:rPr>
        <w:t>РОЗДІЛ 3.РЕЗУЛЬТАТИ ЕКСПЕРИМЕНТУ ТА ЇХ ОБГОВОРЕННЯ…</w:t>
      </w:r>
      <w:r w:rsidR="002B262C" w:rsidRPr="00D73122">
        <w:rPr>
          <w:rFonts w:ascii="Times New Roman" w:hAnsi="Times New Roman" w:cs="Times New Roman"/>
          <w:sz w:val="28"/>
          <w:szCs w:val="28"/>
        </w:rPr>
        <w:t>…</w:t>
      </w:r>
      <w:r w:rsidRPr="00D73122">
        <w:rPr>
          <w:rFonts w:ascii="Times New Roman" w:hAnsi="Times New Roman" w:cs="Times New Roman"/>
          <w:sz w:val="28"/>
          <w:szCs w:val="28"/>
        </w:rPr>
        <w:t>…</w:t>
      </w:r>
      <w:r w:rsidR="00302A9B" w:rsidRPr="00D73122">
        <w:rPr>
          <w:rFonts w:ascii="Times New Roman" w:hAnsi="Times New Roman" w:cs="Times New Roman"/>
          <w:sz w:val="28"/>
          <w:szCs w:val="28"/>
        </w:rPr>
        <w:t>..</w:t>
      </w:r>
      <w:r w:rsidRPr="00D73122">
        <w:rPr>
          <w:rFonts w:ascii="Times New Roman" w:hAnsi="Times New Roman" w:cs="Times New Roman"/>
          <w:sz w:val="28"/>
          <w:szCs w:val="28"/>
        </w:rPr>
        <w:t>.5</w:t>
      </w:r>
      <w:r w:rsidR="00196610">
        <w:rPr>
          <w:rFonts w:ascii="Times New Roman" w:hAnsi="Times New Roman" w:cs="Times New Roman"/>
          <w:sz w:val="28"/>
          <w:szCs w:val="28"/>
        </w:rPr>
        <w:t>3</w:t>
      </w:r>
    </w:p>
    <w:p w:rsidR="003477FD" w:rsidRPr="00D73122" w:rsidRDefault="003477FD" w:rsidP="002B262C">
      <w:pPr>
        <w:spacing w:after="0" w:line="360" w:lineRule="auto"/>
        <w:ind w:right="-1"/>
        <w:jc w:val="right"/>
        <w:rPr>
          <w:rFonts w:ascii="Times New Roman" w:hAnsi="Times New Roman" w:cs="Times New Roman"/>
          <w:sz w:val="28"/>
          <w:szCs w:val="28"/>
        </w:rPr>
      </w:pPr>
      <w:r w:rsidRPr="00D73122">
        <w:rPr>
          <w:rFonts w:ascii="Times New Roman" w:hAnsi="Times New Roman" w:cs="Times New Roman"/>
          <w:sz w:val="28"/>
          <w:szCs w:val="28"/>
        </w:rPr>
        <w:t>3.1 Попередні визначення………………………………</w:t>
      </w:r>
      <w:r w:rsidR="002B262C" w:rsidRPr="00D73122">
        <w:rPr>
          <w:rFonts w:ascii="Times New Roman" w:hAnsi="Times New Roman" w:cs="Times New Roman"/>
          <w:sz w:val="28"/>
          <w:szCs w:val="28"/>
        </w:rPr>
        <w:t>…</w:t>
      </w:r>
      <w:r w:rsidRPr="00D73122">
        <w:rPr>
          <w:rFonts w:ascii="Times New Roman" w:hAnsi="Times New Roman" w:cs="Times New Roman"/>
          <w:sz w:val="28"/>
          <w:szCs w:val="28"/>
        </w:rPr>
        <w:t>……………………</w:t>
      </w:r>
      <w:r w:rsidR="00302A9B" w:rsidRPr="00D73122">
        <w:rPr>
          <w:rFonts w:ascii="Times New Roman" w:hAnsi="Times New Roman" w:cs="Times New Roman"/>
          <w:sz w:val="28"/>
          <w:szCs w:val="28"/>
        </w:rPr>
        <w:t>…</w:t>
      </w:r>
      <w:r w:rsidRPr="00D73122">
        <w:rPr>
          <w:rFonts w:ascii="Times New Roman" w:hAnsi="Times New Roman" w:cs="Times New Roman"/>
          <w:sz w:val="28"/>
          <w:szCs w:val="28"/>
        </w:rPr>
        <w:t>.5</w:t>
      </w:r>
      <w:r w:rsidR="00196610">
        <w:rPr>
          <w:rFonts w:ascii="Times New Roman" w:hAnsi="Times New Roman" w:cs="Times New Roman"/>
          <w:sz w:val="28"/>
          <w:szCs w:val="28"/>
        </w:rPr>
        <w:t>3</w:t>
      </w:r>
    </w:p>
    <w:p w:rsidR="003477FD" w:rsidRPr="00D73122" w:rsidRDefault="003477FD" w:rsidP="002B262C">
      <w:pPr>
        <w:spacing w:after="0" w:line="360" w:lineRule="auto"/>
        <w:ind w:right="-1"/>
        <w:jc w:val="right"/>
        <w:rPr>
          <w:rFonts w:ascii="Times New Roman" w:hAnsi="Times New Roman" w:cs="Times New Roman"/>
          <w:sz w:val="28"/>
          <w:szCs w:val="28"/>
        </w:rPr>
      </w:pPr>
      <w:r w:rsidRPr="00D73122">
        <w:rPr>
          <w:rFonts w:ascii="Times New Roman" w:hAnsi="Times New Roman" w:cs="Times New Roman"/>
          <w:sz w:val="28"/>
          <w:szCs w:val="28"/>
        </w:rPr>
        <w:t>3.2. Адсорбційні випробування……………………</w:t>
      </w:r>
      <w:r w:rsidR="002B262C" w:rsidRPr="00D73122">
        <w:rPr>
          <w:rFonts w:ascii="Times New Roman" w:hAnsi="Times New Roman" w:cs="Times New Roman"/>
          <w:sz w:val="28"/>
          <w:szCs w:val="28"/>
        </w:rPr>
        <w:t>…</w:t>
      </w:r>
      <w:r w:rsidRPr="00D73122">
        <w:rPr>
          <w:rFonts w:ascii="Times New Roman" w:hAnsi="Times New Roman" w:cs="Times New Roman"/>
          <w:sz w:val="28"/>
          <w:szCs w:val="28"/>
        </w:rPr>
        <w:t>…………………………</w:t>
      </w:r>
      <w:r w:rsidR="00302A9B" w:rsidRPr="00D73122">
        <w:rPr>
          <w:rFonts w:ascii="Times New Roman" w:hAnsi="Times New Roman" w:cs="Times New Roman"/>
          <w:sz w:val="28"/>
          <w:szCs w:val="28"/>
        </w:rPr>
        <w:t>…</w:t>
      </w:r>
      <w:r w:rsidRPr="00D73122">
        <w:rPr>
          <w:rFonts w:ascii="Times New Roman" w:hAnsi="Times New Roman" w:cs="Times New Roman"/>
          <w:sz w:val="28"/>
          <w:szCs w:val="28"/>
        </w:rPr>
        <w:t>5</w:t>
      </w:r>
      <w:r w:rsidR="00196610">
        <w:rPr>
          <w:rFonts w:ascii="Times New Roman" w:hAnsi="Times New Roman" w:cs="Times New Roman"/>
          <w:sz w:val="28"/>
          <w:szCs w:val="28"/>
        </w:rPr>
        <w:t>5</w:t>
      </w:r>
    </w:p>
    <w:p w:rsidR="003477FD" w:rsidRPr="00D73122" w:rsidRDefault="003477FD" w:rsidP="002B262C">
      <w:pPr>
        <w:spacing w:after="0" w:line="360" w:lineRule="auto"/>
        <w:ind w:right="-1"/>
        <w:jc w:val="right"/>
        <w:rPr>
          <w:rFonts w:ascii="Times New Roman" w:hAnsi="Times New Roman" w:cs="Times New Roman"/>
          <w:sz w:val="28"/>
          <w:szCs w:val="28"/>
        </w:rPr>
      </w:pPr>
      <w:r w:rsidRPr="00D73122">
        <w:rPr>
          <w:rFonts w:ascii="Times New Roman" w:hAnsi="Times New Roman" w:cs="Times New Roman"/>
          <w:sz w:val="28"/>
          <w:szCs w:val="28"/>
        </w:rPr>
        <w:t xml:space="preserve">3.1.Висновки до </w:t>
      </w:r>
      <w:r w:rsidR="00302A9B" w:rsidRPr="00D73122">
        <w:rPr>
          <w:rFonts w:ascii="Times New Roman" w:hAnsi="Times New Roman" w:cs="Times New Roman"/>
          <w:sz w:val="28"/>
          <w:szCs w:val="28"/>
        </w:rPr>
        <w:t>розділу 3……………</w:t>
      </w:r>
      <w:r w:rsidR="002B262C" w:rsidRPr="00D73122">
        <w:rPr>
          <w:rFonts w:ascii="Times New Roman" w:hAnsi="Times New Roman" w:cs="Times New Roman"/>
          <w:sz w:val="28"/>
          <w:szCs w:val="28"/>
        </w:rPr>
        <w:t>…..</w:t>
      </w:r>
      <w:r w:rsidR="00302A9B" w:rsidRPr="00D73122">
        <w:rPr>
          <w:rFonts w:ascii="Times New Roman" w:hAnsi="Times New Roman" w:cs="Times New Roman"/>
          <w:sz w:val="28"/>
          <w:szCs w:val="28"/>
        </w:rPr>
        <w:t>…………………………..…………….6</w:t>
      </w:r>
      <w:r w:rsidR="00196610">
        <w:rPr>
          <w:rFonts w:ascii="Times New Roman" w:hAnsi="Times New Roman" w:cs="Times New Roman"/>
          <w:sz w:val="28"/>
          <w:szCs w:val="28"/>
        </w:rPr>
        <w:t>1</w:t>
      </w:r>
    </w:p>
    <w:p w:rsidR="003477FD" w:rsidRPr="00D73122" w:rsidRDefault="003477FD" w:rsidP="002B262C">
      <w:pPr>
        <w:spacing w:after="0"/>
        <w:ind w:right="-1"/>
        <w:jc w:val="right"/>
        <w:rPr>
          <w:rFonts w:ascii="Times New Roman" w:hAnsi="Times New Roman" w:cs="Times New Roman"/>
          <w:sz w:val="28"/>
          <w:szCs w:val="28"/>
        </w:rPr>
      </w:pPr>
      <w:r w:rsidRPr="00D73122">
        <w:rPr>
          <w:rFonts w:ascii="Times New Roman" w:hAnsi="Times New Roman" w:cs="Times New Roman"/>
          <w:sz w:val="28"/>
          <w:szCs w:val="28"/>
        </w:rPr>
        <w:t>РОЗДІЛ 4. ОХОРОНА ПРАЦІ…………</w:t>
      </w:r>
      <w:r w:rsidR="002B262C" w:rsidRPr="00D73122">
        <w:rPr>
          <w:rFonts w:ascii="Times New Roman" w:hAnsi="Times New Roman" w:cs="Times New Roman"/>
          <w:sz w:val="28"/>
          <w:szCs w:val="28"/>
        </w:rPr>
        <w:t>…..</w:t>
      </w:r>
      <w:r w:rsidRPr="00D73122">
        <w:rPr>
          <w:rFonts w:ascii="Times New Roman" w:hAnsi="Times New Roman" w:cs="Times New Roman"/>
          <w:sz w:val="28"/>
          <w:szCs w:val="28"/>
        </w:rPr>
        <w:t>………………………………………6</w:t>
      </w:r>
      <w:r w:rsidR="00196610">
        <w:rPr>
          <w:rFonts w:ascii="Times New Roman" w:hAnsi="Times New Roman" w:cs="Times New Roman"/>
          <w:sz w:val="28"/>
          <w:szCs w:val="28"/>
        </w:rPr>
        <w:t>2</w:t>
      </w:r>
    </w:p>
    <w:p w:rsidR="003477FD" w:rsidRPr="00D73122" w:rsidRDefault="003477FD" w:rsidP="002B262C">
      <w:pPr>
        <w:spacing w:after="0"/>
        <w:ind w:right="-1"/>
        <w:jc w:val="right"/>
        <w:rPr>
          <w:rFonts w:ascii="Times New Roman" w:hAnsi="Times New Roman" w:cs="Times New Roman"/>
          <w:sz w:val="28"/>
          <w:szCs w:val="28"/>
        </w:rPr>
      </w:pPr>
      <w:r w:rsidRPr="00D73122">
        <w:rPr>
          <w:rFonts w:ascii="Times New Roman" w:hAnsi="Times New Roman" w:cs="Times New Roman"/>
          <w:sz w:val="28"/>
          <w:szCs w:val="28"/>
        </w:rPr>
        <w:t>4.1. Вступ……………………</w:t>
      </w:r>
      <w:r w:rsidR="002B262C" w:rsidRPr="00D73122">
        <w:rPr>
          <w:rFonts w:ascii="Times New Roman" w:hAnsi="Times New Roman" w:cs="Times New Roman"/>
          <w:sz w:val="28"/>
          <w:szCs w:val="28"/>
        </w:rPr>
        <w:t>…..</w:t>
      </w:r>
      <w:r w:rsidRPr="00D73122">
        <w:rPr>
          <w:rFonts w:ascii="Times New Roman" w:hAnsi="Times New Roman" w:cs="Times New Roman"/>
          <w:sz w:val="28"/>
          <w:szCs w:val="28"/>
        </w:rPr>
        <w:t>…………………………………………………..6</w:t>
      </w:r>
      <w:r w:rsidR="002E54AF">
        <w:rPr>
          <w:rFonts w:ascii="Times New Roman" w:hAnsi="Times New Roman" w:cs="Times New Roman"/>
          <w:sz w:val="28"/>
          <w:szCs w:val="28"/>
        </w:rPr>
        <w:t>2</w:t>
      </w:r>
    </w:p>
    <w:p w:rsidR="003477FD" w:rsidRPr="00D73122" w:rsidRDefault="003477FD" w:rsidP="002B262C">
      <w:pPr>
        <w:spacing w:after="0" w:line="360" w:lineRule="auto"/>
        <w:ind w:right="-1"/>
        <w:jc w:val="right"/>
        <w:rPr>
          <w:rFonts w:ascii="Times New Roman" w:hAnsi="Times New Roman" w:cs="Times New Roman"/>
          <w:sz w:val="28"/>
          <w:szCs w:val="28"/>
        </w:rPr>
      </w:pPr>
      <w:r w:rsidRPr="00D73122">
        <w:rPr>
          <w:rFonts w:ascii="Times New Roman" w:hAnsi="Times New Roman" w:cs="Times New Roman"/>
          <w:sz w:val="28"/>
          <w:szCs w:val="28"/>
        </w:rPr>
        <w:t>4.2. Аналіз умов праці……………</w:t>
      </w:r>
      <w:r w:rsidR="002B262C" w:rsidRPr="00D73122">
        <w:rPr>
          <w:rFonts w:ascii="Times New Roman" w:hAnsi="Times New Roman" w:cs="Times New Roman"/>
          <w:sz w:val="28"/>
          <w:szCs w:val="28"/>
        </w:rPr>
        <w:t>…..</w:t>
      </w:r>
      <w:r w:rsidRPr="00D73122">
        <w:rPr>
          <w:rFonts w:ascii="Times New Roman" w:hAnsi="Times New Roman" w:cs="Times New Roman"/>
          <w:sz w:val="28"/>
          <w:szCs w:val="28"/>
        </w:rPr>
        <w:t>…………………………………………….6</w:t>
      </w:r>
      <w:r w:rsidR="002E54AF">
        <w:rPr>
          <w:rFonts w:ascii="Times New Roman" w:hAnsi="Times New Roman" w:cs="Times New Roman"/>
          <w:sz w:val="28"/>
          <w:szCs w:val="28"/>
        </w:rPr>
        <w:t>2</w:t>
      </w:r>
    </w:p>
    <w:p w:rsidR="003477FD" w:rsidRPr="00D73122" w:rsidRDefault="003477FD" w:rsidP="002B262C">
      <w:pPr>
        <w:spacing w:after="0" w:line="360" w:lineRule="auto"/>
        <w:ind w:right="-1"/>
        <w:jc w:val="right"/>
        <w:rPr>
          <w:rFonts w:ascii="Times New Roman" w:hAnsi="Times New Roman" w:cs="Times New Roman"/>
          <w:sz w:val="28"/>
          <w:szCs w:val="28"/>
        </w:rPr>
      </w:pPr>
      <w:r w:rsidRPr="00D73122">
        <w:rPr>
          <w:rFonts w:ascii="Times New Roman" w:hAnsi="Times New Roman" w:cs="Times New Roman"/>
          <w:sz w:val="28"/>
          <w:szCs w:val="28"/>
        </w:rPr>
        <w:t>4.2.1. Організація робочого місця………</w:t>
      </w:r>
      <w:r w:rsidR="002B262C" w:rsidRPr="00D73122">
        <w:rPr>
          <w:rFonts w:ascii="Times New Roman" w:hAnsi="Times New Roman" w:cs="Times New Roman"/>
          <w:sz w:val="28"/>
          <w:szCs w:val="28"/>
        </w:rPr>
        <w:t>…</w:t>
      </w:r>
      <w:r w:rsidRPr="00D73122">
        <w:rPr>
          <w:rFonts w:ascii="Times New Roman" w:hAnsi="Times New Roman" w:cs="Times New Roman"/>
          <w:sz w:val="28"/>
          <w:szCs w:val="28"/>
        </w:rPr>
        <w:t>………………………………………6</w:t>
      </w:r>
      <w:r w:rsidR="002E54AF">
        <w:rPr>
          <w:rFonts w:ascii="Times New Roman" w:hAnsi="Times New Roman" w:cs="Times New Roman"/>
          <w:sz w:val="28"/>
          <w:szCs w:val="28"/>
        </w:rPr>
        <w:t>2</w:t>
      </w:r>
    </w:p>
    <w:p w:rsidR="003477FD" w:rsidRPr="00D73122" w:rsidRDefault="003477FD" w:rsidP="002B262C">
      <w:pPr>
        <w:spacing w:after="0" w:line="360" w:lineRule="auto"/>
        <w:ind w:right="-1"/>
        <w:jc w:val="right"/>
        <w:rPr>
          <w:rFonts w:ascii="Times New Roman" w:hAnsi="Times New Roman" w:cs="Times New Roman"/>
          <w:sz w:val="28"/>
          <w:szCs w:val="28"/>
        </w:rPr>
      </w:pPr>
      <w:r w:rsidRPr="00D73122">
        <w:rPr>
          <w:rFonts w:ascii="Times New Roman" w:hAnsi="Times New Roman" w:cs="Times New Roman"/>
          <w:sz w:val="28"/>
          <w:szCs w:val="28"/>
        </w:rPr>
        <w:t>4.2.2. Перелік шкідливих та небезпечних чинників……</w:t>
      </w:r>
      <w:r w:rsidR="002B262C" w:rsidRPr="00D73122">
        <w:rPr>
          <w:rFonts w:ascii="Times New Roman" w:hAnsi="Times New Roman" w:cs="Times New Roman"/>
          <w:sz w:val="28"/>
          <w:szCs w:val="28"/>
        </w:rPr>
        <w:t>…...</w:t>
      </w:r>
      <w:r w:rsidRPr="00D73122">
        <w:rPr>
          <w:rFonts w:ascii="Times New Roman" w:hAnsi="Times New Roman" w:cs="Times New Roman"/>
          <w:sz w:val="28"/>
          <w:szCs w:val="28"/>
        </w:rPr>
        <w:t>……………………6</w:t>
      </w:r>
      <w:r w:rsidR="002E54AF">
        <w:rPr>
          <w:rFonts w:ascii="Times New Roman" w:hAnsi="Times New Roman" w:cs="Times New Roman"/>
          <w:sz w:val="28"/>
          <w:szCs w:val="28"/>
        </w:rPr>
        <w:t>2</w:t>
      </w:r>
    </w:p>
    <w:p w:rsidR="002B262C" w:rsidRPr="00D73122" w:rsidRDefault="00921591" w:rsidP="00921591">
      <w:pPr>
        <w:spacing w:after="0" w:line="360" w:lineRule="auto"/>
        <w:rPr>
          <w:rFonts w:ascii="Times New Roman" w:hAnsi="Times New Roman" w:cs="Times New Roman"/>
          <w:sz w:val="28"/>
          <w:szCs w:val="28"/>
        </w:rPr>
      </w:pPr>
      <w:r w:rsidRPr="00D73122">
        <w:rPr>
          <w:rFonts w:ascii="Times New Roman" w:hAnsi="Times New Roman" w:cs="Times New Roman"/>
          <w:sz w:val="28"/>
          <w:szCs w:val="28"/>
        </w:rPr>
        <w:t>4.3. Аналіз шкідливих та небезпечних виробничих чинників, що діють на</w:t>
      </w:r>
    </w:p>
    <w:p w:rsidR="00921591" w:rsidRPr="00D73122" w:rsidRDefault="00921591" w:rsidP="002B262C">
      <w:pPr>
        <w:spacing w:after="0" w:line="360" w:lineRule="auto"/>
        <w:jc w:val="right"/>
        <w:rPr>
          <w:rFonts w:ascii="Times New Roman" w:hAnsi="Times New Roman" w:cs="Times New Roman"/>
          <w:sz w:val="28"/>
          <w:szCs w:val="28"/>
        </w:rPr>
      </w:pPr>
      <w:r w:rsidRPr="00D73122">
        <w:rPr>
          <w:rFonts w:ascii="Times New Roman" w:hAnsi="Times New Roman" w:cs="Times New Roman"/>
          <w:sz w:val="28"/>
          <w:szCs w:val="28"/>
        </w:rPr>
        <w:t xml:space="preserve"> робочому місці ………………</w:t>
      </w:r>
      <w:r w:rsidR="002B262C" w:rsidRPr="00D73122">
        <w:rPr>
          <w:rFonts w:ascii="Times New Roman" w:hAnsi="Times New Roman" w:cs="Times New Roman"/>
          <w:sz w:val="28"/>
          <w:szCs w:val="28"/>
        </w:rPr>
        <w:t>….</w:t>
      </w:r>
      <w:r w:rsidR="002E54AF">
        <w:rPr>
          <w:rFonts w:ascii="Times New Roman" w:hAnsi="Times New Roman" w:cs="Times New Roman"/>
          <w:sz w:val="28"/>
          <w:szCs w:val="28"/>
        </w:rPr>
        <w:t>…………………………………………………63</w:t>
      </w:r>
    </w:p>
    <w:p w:rsidR="00921591" w:rsidRPr="00D73122" w:rsidRDefault="00921591" w:rsidP="002B262C">
      <w:pPr>
        <w:spacing w:after="0" w:line="360" w:lineRule="auto"/>
        <w:jc w:val="right"/>
        <w:rPr>
          <w:rFonts w:ascii="Times New Roman" w:hAnsi="Times New Roman" w:cs="Times New Roman"/>
          <w:sz w:val="28"/>
          <w:szCs w:val="28"/>
        </w:rPr>
      </w:pPr>
      <w:r w:rsidRPr="00D73122">
        <w:rPr>
          <w:rFonts w:ascii="Times New Roman" w:hAnsi="Times New Roman" w:cs="Times New Roman"/>
          <w:sz w:val="28"/>
          <w:szCs w:val="28"/>
        </w:rPr>
        <w:t>4.3.1. Мікроклімат робочої зони…………………</w:t>
      </w:r>
      <w:r w:rsidR="002B262C" w:rsidRPr="00D73122">
        <w:rPr>
          <w:rFonts w:ascii="Times New Roman" w:hAnsi="Times New Roman" w:cs="Times New Roman"/>
          <w:sz w:val="28"/>
          <w:szCs w:val="28"/>
        </w:rPr>
        <w:t>…..</w:t>
      </w:r>
      <w:r w:rsidR="002E54AF">
        <w:rPr>
          <w:rFonts w:ascii="Times New Roman" w:hAnsi="Times New Roman" w:cs="Times New Roman"/>
          <w:sz w:val="28"/>
          <w:szCs w:val="28"/>
        </w:rPr>
        <w:t>……………………………63</w:t>
      </w:r>
    </w:p>
    <w:p w:rsidR="003A67DE" w:rsidRPr="00D73122" w:rsidRDefault="00921591" w:rsidP="002B262C">
      <w:pPr>
        <w:spacing w:after="0" w:line="360" w:lineRule="auto"/>
        <w:jc w:val="right"/>
        <w:rPr>
          <w:rFonts w:ascii="Times New Roman" w:hAnsi="Times New Roman" w:cs="Times New Roman"/>
          <w:sz w:val="28"/>
          <w:szCs w:val="28"/>
        </w:rPr>
      </w:pPr>
      <w:r w:rsidRPr="00D73122">
        <w:rPr>
          <w:rFonts w:ascii="Times New Roman" w:hAnsi="Times New Roman" w:cs="Times New Roman"/>
          <w:sz w:val="28"/>
          <w:szCs w:val="28"/>
        </w:rPr>
        <w:t>4.3.2.Шкідливі речовини в повітрі робочої зони………</w:t>
      </w:r>
      <w:r w:rsidR="002B262C" w:rsidRPr="00D73122">
        <w:rPr>
          <w:rFonts w:ascii="Times New Roman" w:hAnsi="Times New Roman" w:cs="Times New Roman"/>
          <w:sz w:val="28"/>
          <w:szCs w:val="28"/>
        </w:rPr>
        <w:t>…...</w:t>
      </w:r>
      <w:r w:rsidR="002E54AF">
        <w:rPr>
          <w:rFonts w:ascii="Times New Roman" w:hAnsi="Times New Roman" w:cs="Times New Roman"/>
          <w:sz w:val="28"/>
          <w:szCs w:val="28"/>
        </w:rPr>
        <w:t>…………………….63</w:t>
      </w:r>
    </w:p>
    <w:p w:rsidR="003477FD" w:rsidRPr="00D73122" w:rsidRDefault="003477FD" w:rsidP="002B262C">
      <w:pPr>
        <w:spacing w:after="0" w:line="360" w:lineRule="auto"/>
        <w:ind w:right="-1"/>
        <w:jc w:val="right"/>
        <w:rPr>
          <w:rFonts w:ascii="Times New Roman" w:eastAsia="Times New Roman" w:hAnsi="Times New Roman" w:cs="Times New Roman"/>
          <w:color w:val="000000"/>
          <w:sz w:val="28"/>
          <w:szCs w:val="28"/>
        </w:rPr>
      </w:pPr>
      <w:r w:rsidRPr="00D73122">
        <w:rPr>
          <w:rFonts w:ascii="Times New Roman" w:eastAsia="Times New Roman" w:hAnsi="Times New Roman" w:cs="Times New Roman"/>
          <w:color w:val="000000"/>
          <w:sz w:val="28"/>
          <w:szCs w:val="28"/>
        </w:rPr>
        <w:t>4.3.3. Електроб</w:t>
      </w:r>
      <w:r w:rsidR="003A67DE" w:rsidRPr="00D73122">
        <w:rPr>
          <w:rFonts w:ascii="Times New Roman" w:eastAsia="Times New Roman" w:hAnsi="Times New Roman" w:cs="Times New Roman"/>
          <w:color w:val="000000"/>
          <w:sz w:val="28"/>
          <w:szCs w:val="28"/>
        </w:rPr>
        <w:t>езпека………………………</w:t>
      </w:r>
      <w:r w:rsidR="002B262C" w:rsidRPr="00D73122">
        <w:rPr>
          <w:rFonts w:ascii="Times New Roman" w:eastAsia="Times New Roman" w:hAnsi="Times New Roman" w:cs="Times New Roman"/>
          <w:color w:val="000000"/>
          <w:sz w:val="28"/>
          <w:szCs w:val="28"/>
        </w:rPr>
        <w:t>…..</w:t>
      </w:r>
      <w:r w:rsidR="002E54AF">
        <w:rPr>
          <w:rFonts w:ascii="Times New Roman" w:eastAsia="Times New Roman" w:hAnsi="Times New Roman" w:cs="Times New Roman"/>
          <w:color w:val="000000"/>
          <w:sz w:val="28"/>
          <w:szCs w:val="28"/>
        </w:rPr>
        <w:t>…………………………………..64</w:t>
      </w:r>
    </w:p>
    <w:p w:rsidR="003477FD" w:rsidRPr="00D73122" w:rsidRDefault="003477FD" w:rsidP="002B262C">
      <w:pPr>
        <w:spacing w:after="0" w:line="360" w:lineRule="auto"/>
        <w:ind w:right="-1"/>
        <w:jc w:val="right"/>
        <w:rPr>
          <w:rFonts w:ascii="Times New Roman" w:hAnsi="Times New Roman" w:cs="Times New Roman"/>
          <w:sz w:val="28"/>
          <w:szCs w:val="28"/>
        </w:rPr>
      </w:pPr>
      <w:r w:rsidRPr="00D73122">
        <w:rPr>
          <w:rFonts w:ascii="Times New Roman" w:hAnsi="Times New Roman" w:cs="Times New Roman"/>
          <w:sz w:val="28"/>
          <w:szCs w:val="28"/>
        </w:rPr>
        <w:t>4.4. Розробка заходів з охорони праці…………………</w:t>
      </w:r>
      <w:r w:rsidR="002B262C" w:rsidRPr="00D73122">
        <w:rPr>
          <w:rFonts w:ascii="Times New Roman" w:hAnsi="Times New Roman" w:cs="Times New Roman"/>
          <w:sz w:val="28"/>
          <w:szCs w:val="28"/>
        </w:rPr>
        <w:t>….</w:t>
      </w:r>
      <w:r w:rsidRPr="00D73122">
        <w:rPr>
          <w:rFonts w:ascii="Times New Roman" w:hAnsi="Times New Roman" w:cs="Times New Roman"/>
          <w:sz w:val="28"/>
          <w:szCs w:val="28"/>
        </w:rPr>
        <w:t>………………………6</w:t>
      </w:r>
      <w:r w:rsidR="002E54AF">
        <w:rPr>
          <w:rFonts w:ascii="Times New Roman" w:hAnsi="Times New Roman" w:cs="Times New Roman"/>
          <w:sz w:val="28"/>
          <w:szCs w:val="28"/>
        </w:rPr>
        <w:t>5</w:t>
      </w:r>
    </w:p>
    <w:p w:rsidR="003477FD" w:rsidRPr="00D73122" w:rsidRDefault="003477FD" w:rsidP="002B262C">
      <w:pPr>
        <w:spacing w:after="0" w:line="360" w:lineRule="auto"/>
        <w:ind w:right="-1"/>
        <w:jc w:val="right"/>
        <w:rPr>
          <w:rFonts w:ascii="Times New Roman" w:hAnsi="Times New Roman" w:cs="Times New Roman"/>
          <w:sz w:val="28"/>
          <w:szCs w:val="28"/>
        </w:rPr>
      </w:pPr>
      <w:r w:rsidRPr="00D73122">
        <w:rPr>
          <w:rFonts w:ascii="Times New Roman" w:hAnsi="Times New Roman" w:cs="Times New Roman"/>
          <w:sz w:val="28"/>
          <w:szCs w:val="28"/>
        </w:rPr>
        <w:t>4.4.1. Нормалізація повітря робочої зони…………………</w:t>
      </w:r>
      <w:r w:rsidR="002B262C" w:rsidRPr="00D73122">
        <w:rPr>
          <w:rFonts w:ascii="Times New Roman" w:hAnsi="Times New Roman" w:cs="Times New Roman"/>
          <w:sz w:val="28"/>
          <w:szCs w:val="28"/>
        </w:rPr>
        <w:t>…</w:t>
      </w:r>
      <w:r w:rsidRPr="00D73122">
        <w:rPr>
          <w:rFonts w:ascii="Times New Roman" w:hAnsi="Times New Roman" w:cs="Times New Roman"/>
          <w:sz w:val="28"/>
          <w:szCs w:val="28"/>
        </w:rPr>
        <w:t>……………………6</w:t>
      </w:r>
      <w:r w:rsidR="002E54AF">
        <w:rPr>
          <w:rFonts w:ascii="Times New Roman" w:hAnsi="Times New Roman" w:cs="Times New Roman"/>
          <w:sz w:val="28"/>
          <w:szCs w:val="28"/>
        </w:rPr>
        <w:t>5</w:t>
      </w:r>
    </w:p>
    <w:p w:rsidR="003477FD" w:rsidRPr="00D73122" w:rsidRDefault="003477FD" w:rsidP="002B262C">
      <w:pPr>
        <w:spacing w:after="0" w:line="360" w:lineRule="auto"/>
        <w:ind w:right="-1"/>
        <w:jc w:val="right"/>
        <w:rPr>
          <w:rFonts w:ascii="Times New Roman" w:hAnsi="Times New Roman" w:cs="Times New Roman"/>
          <w:sz w:val="28"/>
          <w:szCs w:val="28"/>
        </w:rPr>
      </w:pPr>
      <w:r w:rsidRPr="00D73122">
        <w:rPr>
          <w:rFonts w:ascii="Times New Roman" w:hAnsi="Times New Roman" w:cs="Times New Roman"/>
          <w:sz w:val="28"/>
          <w:szCs w:val="28"/>
        </w:rPr>
        <w:t>4.4.2. Електро</w:t>
      </w:r>
      <w:r w:rsidR="00921591" w:rsidRPr="00D73122">
        <w:rPr>
          <w:rFonts w:ascii="Times New Roman" w:hAnsi="Times New Roman" w:cs="Times New Roman"/>
          <w:sz w:val="28"/>
          <w:szCs w:val="28"/>
        </w:rPr>
        <w:t>безпека…………………</w:t>
      </w:r>
      <w:r w:rsidR="002B262C" w:rsidRPr="00D73122">
        <w:rPr>
          <w:rFonts w:ascii="Times New Roman" w:hAnsi="Times New Roman" w:cs="Times New Roman"/>
          <w:sz w:val="28"/>
          <w:szCs w:val="28"/>
        </w:rPr>
        <w:t>…</w:t>
      </w:r>
      <w:r w:rsidR="002E54AF">
        <w:rPr>
          <w:rFonts w:ascii="Times New Roman" w:hAnsi="Times New Roman" w:cs="Times New Roman"/>
          <w:sz w:val="28"/>
          <w:szCs w:val="28"/>
        </w:rPr>
        <w:t>…………………………………………67</w:t>
      </w:r>
    </w:p>
    <w:p w:rsidR="00AD6A22" w:rsidRPr="00D73122" w:rsidRDefault="00AD6A22" w:rsidP="002B262C">
      <w:pPr>
        <w:spacing w:after="0" w:line="360" w:lineRule="auto"/>
        <w:ind w:right="-1"/>
        <w:jc w:val="right"/>
        <w:rPr>
          <w:rFonts w:ascii="Times New Roman" w:hAnsi="Times New Roman" w:cs="Times New Roman"/>
          <w:sz w:val="28"/>
          <w:szCs w:val="28"/>
        </w:rPr>
      </w:pPr>
      <w:r w:rsidRPr="00D73122">
        <w:rPr>
          <w:rFonts w:ascii="Times New Roman" w:hAnsi="Times New Roman" w:cs="Times New Roman"/>
          <w:sz w:val="28"/>
          <w:szCs w:val="28"/>
        </w:rPr>
        <w:t>4.5.Пожежна безпека………………………</w:t>
      </w:r>
      <w:r w:rsidR="002B262C" w:rsidRPr="00D73122">
        <w:rPr>
          <w:rFonts w:ascii="Times New Roman" w:hAnsi="Times New Roman" w:cs="Times New Roman"/>
          <w:sz w:val="28"/>
          <w:szCs w:val="28"/>
        </w:rPr>
        <w:t>…</w:t>
      </w:r>
      <w:r w:rsidRPr="00D73122">
        <w:rPr>
          <w:rFonts w:ascii="Times New Roman" w:hAnsi="Times New Roman" w:cs="Times New Roman"/>
          <w:sz w:val="28"/>
          <w:szCs w:val="28"/>
        </w:rPr>
        <w:t>…………………………………….6</w:t>
      </w:r>
      <w:r w:rsidR="002E54AF">
        <w:rPr>
          <w:rFonts w:ascii="Times New Roman" w:hAnsi="Times New Roman" w:cs="Times New Roman"/>
          <w:sz w:val="28"/>
          <w:szCs w:val="28"/>
        </w:rPr>
        <w:t>8</w:t>
      </w:r>
    </w:p>
    <w:p w:rsidR="00AD6A22" w:rsidRPr="00D73122" w:rsidRDefault="00AD6A22" w:rsidP="002B262C">
      <w:pPr>
        <w:spacing w:after="0" w:line="360" w:lineRule="auto"/>
        <w:ind w:right="-1"/>
        <w:jc w:val="right"/>
        <w:rPr>
          <w:rFonts w:ascii="Times New Roman" w:hAnsi="Times New Roman" w:cs="Times New Roman"/>
          <w:sz w:val="28"/>
          <w:szCs w:val="28"/>
        </w:rPr>
      </w:pPr>
      <w:r w:rsidRPr="00D73122">
        <w:rPr>
          <w:rFonts w:ascii="Times New Roman" w:hAnsi="Times New Roman" w:cs="Times New Roman"/>
          <w:sz w:val="28"/>
          <w:szCs w:val="28"/>
        </w:rPr>
        <w:t>4.6. Розрахункова частина…………</w:t>
      </w:r>
      <w:r w:rsidR="002B262C" w:rsidRPr="00D73122">
        <w:rPr>
          <w:rFonts w:ascii="Times New Roman" w:hAnsi="Times New Roman" w:cs="Times New Roman"/>
          <w:sz w:val="28"/>
          <w:szCs w:val="28"/>
        </w:rPr>
        <w:t>….</w:t>
      </w:r>
      <w:r w:rsidRPr="00D73122">
        <w:rPr>
          <w:rFonts w:ascii="Times New Roman" w:hAnsi="Times New Roman" w:cs="Times New Roman"/>
          <w:sz w:val="28"/>
          <w:szCs w:val="28"/>
        </w:rPr>
        <w:t>……………………………………………</w:t>
      </w:r>
      <w:r w:rsidR="002E54AF">
        <w:rPr>
          <w:rFonts w:ascii="Times New Roman" w:hAnsi="Times New Roman" w:cs="Times New Roman"/>
          <w:sz w:val="28"/>
          <w:szCs w:val="28"/>
        </w:rPr>
        <w:t>70</w:t>
      </w:r>
    </w:p>
    <w:p w:rsidR="00294829" w:rsidRPr="00D73122" w:rsidRDefault="00294829" w:rsidP="002B262C">
      <w:pPr>
        <w:spacing w:after="0" w:line="360" w:lineRule="auto"/>
        <w:ind w:right="-1"/>
        <w:jc w:val="right"/>
        <w:rPr>
          <w:rFonts w:ascii="Times New Roman" w:hAnsi="Times New Roman" w:cs="Times New Roman"/>
          <w:sz w:val="28"/>
          <w:szCs w:val="28"/>
        </w:rPr>
      </w:pPr>
      <w:r w:rsidRPr="00D73122">
        <w:rPr>
          <w:rFonts w:ascii="Times New Roman" w:hAnsi="Times New Roman" w:cs="Times New Roman"/>
          <w:sz w:val="28"/>
          <w:szCs w:val="28"/>
        </w:rPr>
        <w:t>4.7.Висновки до розділу 4………</w:t>
      </w:r>
      <w:r w:rsidR="002B262C" w:rsidRPr="00D73122">
        <w:rPr>
          <w:rFonts w:ascii="Times New Roman" w:hAnsi="Times New Roman" w:cs="Times New Roman"/>
          <w:sz w:val="28"/>
          <w:szCs w:val="28"/>
        </w:rPr>
        <w:t>….</w:t>
      </w:r>
      <w:r w:rsidRPr="00D73122">
        <w:rPr>
          <w:rFonts w:ascii="Times New Roman" w:hAnsi="Times New Roman" w:cs="Times New Roman"/>
          <w:sz w:val="28"/>
          <w:szCs w:val="28"/>
        </w:rPr>
        <w:t>………………………………………………7</w:t>
      </w:r>
      <w:r w:rsidR="002E54AF">
        <w:rPr>
          <w:rFonts w:ascii="Times New Roman" w:hAnsi="Times New Roman" w:cs="Times New Roman"/>
          <w:sz w:val="28"/>
          <w:szCs w:val="28"/>
        </w:rPr>
        <w:t>3</w:t>
      </w:r>
    </w:p>
    <w:p w:rsidR="00294829" w:rsidRPr="00D73122" w:rsidRDefault="00294829" w:rsidP="002B262C">
      <w:pPr>
        <w:spacing w:after="0" w:line="360" w:lineRule="auto"/>
        <w:ind w:right="-1"/>
        <w:jc w:val="right"/>
        <w:rPr>
          <w:rFonts w:ascii="Times New Roman" w:hAnsi="Times New Roman" w:cs="Times New Roman"/>
          <w:sz w:val="28"/>
          <w:szCs w:val="28"/>
        </w:rPr>
      </w:pPr>
      <w:r w:rsidRPr="00D73122">
        <w:rPr>
          <w:rFonts w:ascii="Times New Roman" w:hAnsi="Times New Roman" w:cs="Times New Roman"/>
          <w:sz w:val="28"/>
          <w:szCs w:val="28"/>
        </w:rPr>
        <w:t>РОЗДІЛ 5. ОХОРОНА НАВКОЛИШНЬОГО СЕРЕДОВИЩА…………</w:t>
      </w:r>
      <w:r w:rsidR="002B262C" w:rsidRPr="00D73122">
        <w:rPr>
          <w:rFonts w:ascii="Times New Roman" w:hAnsi="Times New Roman" w:cs="Times New Roman"/>
          <w:sz w:val="28"/>
          <w:szCs w:val="28"/>
        </w:rPr>
        <w:t>…...</w:t>
      </w:r>
      <w:r w:rsidRPr="00D73122">
        <w:rPr>
          <w:rFonts w:ascii="Times New Roman" w:hAnsi="Times New Roman" w:cs="Times New Roman"/>
          <w:sz w:val="28"/>
          <w:szCs w:val="28"/>
        </w:rPr>
        <w:t>…</w:t>
      </w:r>
      <w:r w:rsidR="002E54AF">
        <w:rPr>
          <w:rFonts w:ascii="Times New Roman" w:hAnsi="Times New Roman" w:cs="Times New Roman"/>
          <w:sz w:val="28"/>
          <w:szCs w:val="28"/>
        </w:rPr>
        <w:t>.75</w:t>
      </w:r>
    </w:p>
    <w:p w:rsidR="002B262C" w:rsidRPr="00D73122" w:rsidRDefault="00294829" w:rsidP="002B262C">
      <w:pPr>
        <w:spacing w:after="0" w:line="360" w:lineRule="auto"/>
        <w:ind w:right="-1"/>
        <w:rPr>
          <w:rFonts w:ascii="Times New Roman" w:hAnsi="Times New Roman" w:cs="Times New Roman"/>
          <w:sz w:val="28"/>
          <w:szCs w:val="28"/>
        </w:rPr>
      </w:pPr>
      <w:r w:rsidRPr="00D73122">
        <w:rPr>
          <w:rFonts w:ascii="Times New Roman" w:hAnsi="Times New Roman" w:cs="Times New Roman"/>
          <w:sz w:val="28"/>
          <w:szCs w:val="28"/>
        </w:rPr>
        <w:t>5.1. Забруднення навколишнього середовища відпрацьованими мастильними</w:t>
      </w:r>
    </w:p>
    <w:p w:rsidR="00294829" w:rsidRPr="00D73122" w:rsidRDefault="00294829" w:rsidP="002B262C">
      <w:pPr>
        <w:spacing w:after="0" w:line="360" w:lineRule="auto"/>
        <w:ind w:right="-1"/>
        <w:jc w:val="right"/>
        <w:rPr>
          <w:rFonts w:ascii="Times New Roman" w:hAnsi="Times New Roman" w:cs="Times New Roman"/>
          <w:sz w:val="28"/>
          <w:szCs w:val="28"/>
        </w:rPr>
      </w:pPr>
      <w:r w:rsidRPr="00D73122">
        <w:rPr>
          <w:rFonts w:ascii="Times New Roman" w:hAnsi="Times New Roman" w:cs="Times New Roman"/>
          <w:sz w:val="28"/>
          <w:szCs w:val="28"/>
        </w:rPr>
        <w:t xml:space="preserve"> матеріалами…………………………</w:t>
      </w:r>
      <w:r w:rsidR="002B262C" w:rsidRPr="00D73122">
        <w:rPr>
          <w:rFonts w:ascii="Times New Roman" w:hAnsi="Times New Roman" w:cs="Times New Roman"/>
          <w:sz w:val="28"/>
          <w:szCs w:val="28"/>
        </w:rPr>
        <w:t>…..</w:t>
      </w:r>
      <w:r w:rsidRPr="00D73122">
        <w:rPr>
          <w:rFonts w:ascii="Times New Roman" w:hAnsi="Times New Roman" w:cs="Times New Roman"/>
          <w:sz w:val="28"/>
          <w:szCs w:val="28"/>
        </w:rPr>
        <w:t>………………………………………….7</w:t>
      </w:r>
      <w:r w:rsidR="002E54AF">
        <w:rPr>
          <w:rFonts w:ascii="Times New Roman" w:hAnsi="Times New Roman" w:cs="Times New Roman"/>
          <w:sz w:val="28"/>
          <w:szCs w:val="28"/>
        </w:rPr>
        <w:t>5</w:t>
      </w:r>
    </w:p>
    <w:p w:rsidR="002B262C" w:rsidRPr="00D73122" w:rsidRDefault="00294829" w:rsidP="002B262C">
      <w:pPr>
        <w:spacing w:after="0" w:line="360" w:lineRule="auto"/>
        <w:ind w:right="-1"/>
        <w:rPr>
          <w:rFonts w:ascii="Times New Roman" w:hAnsi="Times New Roman"/>
          <w:sz w:val="28"/>
          <w:szCs w:val="28"/>
        </w:rPr>
      </w:pPr>
      <w:r w:rsidRPr="00D73122">
        <w:rPr>
          <w:rFonts w:ascii="Times New Roman" w:hAnsi="Times New Roman"/>
          <w:sz w:val="28"/>
          <w:szCs w:val="28"/>
        </w:rPr>
        <w:t>5.2. Мінімізація негативного впливу відпрацьованих мастильних</w:t>
      </w:r>
    </w:p>
    <w:p w:rsidR="00294829" w:rsidRPr="00D73122" w:rsidRDefault="00294829" w:rsidP="002B262C">
      <w:pPr>
        <w:spacing w:after="0" w:line="360" w:lineRule="auto"/>
        <w:ind w:right="-1"/>
        <w:jc w:val="right"/>
        <w:rPr>
          <w:rFonts w:ascii="Times New Roman" w:hAnsi="Times New Roman"/>
          <w:sz w:val="28"/>
          <w:szCs w:val="28"/>
        </w:rPr>
      </w:pPr>
      <w:r w:rsidRPr="00D73122">
        <w:rPr>
          <w:rFonts w:ascii="Times New Roman" w:hAnsi="Times New Roman"/>
          <w:sz w:val="28"/>
          <w:szCs w:val="28"/>
        </w:rPr>
        <w:t xml:space="preserve"> матеріалів на навколишнє середовище………………………</w:t>
      </w:r>
      <w:r w:rsidR="002B262C" w:rsidRPr="00D73122">
        <w:rPr>
          <w:rFonts w:ascii="Times New Roman" w:hAnsi="Times New Roman"/>
          <w:sz w:val="28"/>
          <w:szCs w:val="28"/>
        </w:rPr>
        <w:t>…...</w:t>
      </w:r>
      <w:r w:rsidRPr="00D73122">
        <w:rPr>
          <w:rFonts w:ascii="Times New Roman" w:hAnsi="Times New Roman"/>
          <w:sz w:val="28"/>
          <w:szCs w:val="28"/>
        </w:rPr>
        <w:t>………………7</w:t>
      </w:r>
      <w:r w:rsidR="002E54AF">
        <w:rPr>
          <w:rFonts w:ascii="Times New Roman" w:hAnsi="Times New Roman"/>
          <w:sz w:val="28"/>
          <w:szCs w:val="28"/>
        </w:rPr>
        <w:t>8</w:t>
      </w:r>
    </w:p>
    <w:p w:rsidR="00294829" w:rsidRPr="00D73122" w:rsidRDefault="00294829" w:rsidP="002B262C">
      <w:pPr>
        <w:spacing w:after="0" w:line="360" w:lineRule="auto"/>
        <w:ind w:right="-1"/>
        <w:jc w:val="right"/>
        <w:rPr>
          <w:rFonts w:ascii="Times New Roman" w:hAnsi="Times New Roman"/>
          <w:sz w:val="28"/>
          <w:szCs w:val="28"/>
        </w:rPr>
      </w:pPr>
      <w:r w:rsidRPr="00D73122">
        <w:rPr>
          <w:rFonts w:ascii="Times New Roman" w:hAnsi="Times New Roman"/>
          <w:sz w:val="28"/>
          <w:szCs w:val="28"/>
        </w:rPr>
        <w:lastRenderedPageBreak/>
        <w:t>5.3. Висновки до розділу 5…………………………</w:t>
      </w:r>
      <w:r w:rsidR="002B262C" w:rsidRPr="00D73122">
        <w:rPr>
          <w:rFonts w:ascii="Times New Roman" w:hAnsi="Times New Roman"/>
          <w:sz w:val="28"/>
          <w:szCs w:val="28"/>
        </w:rPr>
        <w:t>…..</w:t>
      </w:r>
      <w:r w:rsidRPr="00D73122">
        <w:rPr>
          <w:rFonts w:ascii="Times New Roman" w:hAnsi="Times New Roman"/>
          <w:sz w:val="28"/>
          <w:szCs w:val="28"/>
        </w:rPr>
        <w:t>…………………………..8</w:t>
      </w:r>
      <w:r w:rsidR="002E54AF">
        <w:rPr>
          <w:rFonts w:ascii="Times New Roman" w:hAnsi="Times New Roman"/>
          <w:sz w:val="28"/>
          <w:szCs w:val="28"/>
        </w:rPr>
        <w:t>1</w:t>
      </w:r>
    </w:p>
    <w:p w:rsidR="00294829" w:rsidRPr="00D73122" w:rsidRDefault="00294829" w:rsidP="002B262C">
      <w:pPr>
        <w:tabs>
          <w:tab w:val="left" w:pos="2865"/>
        </w:tabs>
        <w:spacing w:after="0" w:line="360" w:lineRule="auto"/>
        <w:ind w:right="-1"/>
        <w:jc w:val="right"/>
        <w:rPr>
          <w:rFonts w:ascii="Times New Roman" w:hAnsi="Times New Roman" w:cs="Times New Roman"/>
          <w:sz w:val="28"/>
          <w:szCs w:val="28"/>
        </w:rPr>
      </w:pPr>
      <w:r w:rsidRPr="00D73122">
        <w:rPr>
          <w:rFonts w:ascii="Times New Roman" w:hAnsi="Times New Roman" w:cs="Times New Roman"/>
          <w:sz w:val="28"/>
          <w:szCs w:val="28"/>
        </w:rPr>
        <w:t>ВИСНОВКИ………………………</w:t>
      </w:r>
      <w:r w:rsidR="002B262C" w:rsidRPr="00D73122">
        <w:rPr>
          <w:rFonts w:ascii="Times New Roman" w:hAnsi="Times New Roman" w:cs="Times New Roman"/>
          <w:sz w:val="28"/>
          <w:szCs w:val="28"/>
        </w:rPr>
        <w:t>….</w:t>
      </w:r>
      <w:r w:rsidRPr="00D73122">
        <w:rPr>
          <w:rFonts w:ascii="Times New Roman" w:hAnsi="Times New Roman" w:cs="Times New Roman"/>
          <w:sz w:val="28"/>
          <w:szCs w:val="28"/>
        </w:rPr>
        <w:t>……………………………………………..8</w:t>
      </w:r>
      <w:r w:rsidR="002E54AF">
        <w:rPr>
          <w:rFonts w:ascii="Times New Roman" w:hAnsi="Times New Roman" w:cs="Times New Roman"/>
          <w:sz w:val="28"/>
          <w:szCs w:val="28"/>
        </w:rPr>
        <w:t>2</w:t>
      </w:r>
    </w:p>
    <w:p w:rsidR="00294829" w:rsidRPr="00D73122" w:rsidRDefault="00294829" w:rsidP="002B262C">
      <w:pPr>
        <w:tabs>
          <w:tab w:val="left" w:pos="2865"/>
        </w:tabs>
        <w:spacing w:after="0" w:line="360" w:lineRule="auto"/>
        <w:ind w:right="-1"/>
        <w:jc w:val="right"/>
        <w:rPr>
          <w:rFonts w:ascii="Times New Roman" w:hAnsi="Times New Roman" w:cs="Times New Roman"/>
          <w:sz w:val="28"/>
          <w:szCs w:val="28"/>
        </w:rPr>
      </w:pPr>
      <w:r w:rsidRPr="00D73122">
        <w:rPr>
          <w:rFonts w:ascii="Times New Roman" w:hAnsi="Times New Roman" w:cs="Times New Roman"/>
          <w:sz w:val="28"/>
          <w:szCs w:val="28"/>
        </w:rPr>
        <w:t>Додат</w:t>
      </w:r>
      <w:r w:rsidR="009C4693" w:rsidRPr="00D73122">
        <w:rPr>
          <w:rFonts w:ascii="Times New Roman" w:hAnsi="Times New Roman" w:cs="Times New Roman"/>
          <w:sz w:val="28"/>
          <w:szCs w:val="28"/>
        </w:rPr>
        <w:t>ок 1…………………………</w:t>
      </w:r>
      <w:r w:rsidR="002B262C" w:rsidRPr="00D73122">
        <w:rPr>
          <w:rFonts w:ascii="Times New Roman" w:hAnsi="Times New Roman" w:cs="Times New Roman"/>
          <w:sz w:val="28"/>
          <w:szCs w:val="28"/>
        </w:rPr>
        <w:t>…..</w:t>
      </w:r>
      <w:r w:rsidR="002E54AF">
        <w:rPr>
          <w:rFonts w:ascii="Times New Roman" w:hAnsi="Times New Roman" w:cs="Times New Roman"/>
          <w:sz w:val="28"/>
          <w:szCs w:val="28"/>
        </w:rPr>
        <w:t>……………………………………………..</w:t>
      </w:r>
      <w:r w:rsidRPr="00D73122">
        <w:rPr>
          <w:rFonts w:ascii="Times New Roman" w:hAnsi="Times New Roman" w:cs="Times New Roman"/>
          <w:sz w:val="28"/>
          <w:szCs w:val="28"/>
        </w:rPr>
        <w:t>8</w:t>
      </w:r>
      <w:r w:rsidR="002E54AF">
        <w:rPr>
          <w:rFonts w:ascii="Times New Roman" w:hAnsi="Times New Roman" w:cs="Times New Roman"/>
          <w:sz w:val="28"/>
          <w:szCs w:val="28"/>
        </w:rPr>
        <w:t>3</w:t>
      </w:r>
    </w:p>
    <w:p w:rsidR="00294829" w:rsidRPr="00D73122" w:rsidRDefault="00294829" w:rsidP="002B262C">
      <w:pPr>
        <w:tabs>
          <w:tab w:val="left" w:pos="2865"/>
        </w:tabs>
        <w:spacing w:after="0" w:line="360" w:lineRule="auto"/>
        <w:ind w:right="-1"/>
        <w:jc w:val="right"/>
        <w:rPr>
          <w:rFonts w:ascii="Times New Roman" w:hAnsi="Times New Roman" w:cs="Times New Roman"/>
          <w:sz w:val="28"/>
          <w:szCs w:val="28"/>
        </w:rPr>
      </w:pPr>
      <w:r w:rsidRPr="00D73122">
        <w:rPr>
          <w:rFonts w:ascii="Times New Roman" w:hAnsi="Times New Roman" w:cs="Times New Roman"/>
          <w:sz w:val="28"/>
          <w:szCs w:val="28"/>
        </w:rPr>
        <w:t>Додаток 2………………………………………</w:t>
      </w:r>
      <w:r w:rsidR="002B262C" w:rsidRPr="00D73122">
        <w:rPr>
          <w:rFonts w:ascii="Times New Roman" w:hAnsi="Times New Roman" w:cs="Times New Roman"/>
          <w:sz w:val="28"/>
          <w:szCs w:val="28"/>
        </w:rPr>
        <w:t>…...</w:t>
      </w:r>
      <w:r w:rsidR="002E54AF">
        <w:rPr>
          <w:rFonts w:ascii="Times New Roman" w:hAnsi="Times New Roman" w:cs="Times New Roman"/>
          <w:sz w:val="28"/>
          <w:szCs w:val="28"/>
        </w:rPr>
        <w:t>……………………………….84</w:t>
      </w:r>
    </w:p>
    <w:p w:rsidR="00294829" w:rsidRPr="00D73122" w:rsidRDefault="00294829" w:rsidP="002B262C">
      <w:pPr>
        <w:tabs>
          <w:tab w:val="left" w:pos="2865"/>
        </w:tabs>
        <w:spacing w:after="0" w:line="360" w:lineRule="auto"/>
        <w:ind w:right="-1"/>
        <w:jc w:val="right"/>
        <w:rPr>
          <w:rFonts w:ascii="Times New Roman" w:hAnsi="Times New Roman" w:cs="Times New Roman"/>
          <w:sz w:val="28"/>
          <w:szCs w:val="28"/>
        </w:rPr>
      </w:pPr>
      <w:r w:rsidRPr="00D73122">
        <w:rPr>
          <w:rFonts w:ascii="Times New Roman" w:hAnsi="Times New Roman" w:cs="Times New Roman"/>
          <w:sz w:val="28"/>
          <w:szCs w:val="28"/>
        </w:rPr>
        <w:t>Додаток 3……………………………………</w:t>
      </w:r>
      <w:r w:rsidR="002B262C" w:rsidRPr="00D73122">
        <w:rPr>
          <w:rFonts w:ascii="Times New Roman" w:hAnsi="Times New Roman" w:cs="Times New Roman"/>
          <w:sz w:val="28"/>
          <w:szCs w:val="28"/>
        </w:rPr>
        <w:t>…..</w:t>
      </w:r>
      <w:r w:rsidR="002E54AF">
        <w:rPr>
          <w:rFonts w:ascii="Times New Roman" w:hAnsi="Times New Roman" w:cs="Times New Roman"/>
          <w:sz w:val="28"/>
          <w:szCs w:val="28"/>
        </w:rPr>
        <w:t>…………………………………..85</w:t>
      </w:r>
    </w:p>
    <w:p w:rsidR="003C7503" w:rsidRDefault="003C7503" w:rsidP="003C7503">
      <w:pPr>
        <w:tabs>
          <w:tab w:val="left" w:pos="2865"/>
        </w:tabs>
        <w:spacing w:after="0" w:line="360" w:lineRule="auto"/>
        <w:ind w:right="-1"/>
        <w:rPr>
          <w:rFonts w:ascii="Times New Roman" w:hAnsi="Times New Roman" w:cs="Times New Roman"/>
          <w:sz w:val="28"/>
          <w:szCs w:val="28"/>
        </w:rPr>
      </w:pPr>
      <w:r>
        <w:rPr>
          <w:rFonts w:ascii="Times New Roman" w:hAnsi="Times New Roman" w:cs="Times New Roman"/>
          <w:sz w:val="28"/>
          <w:szCs w:val="28"/>
        </w:rPr>
        <w:t>СПИСОК БІБЛІОГРАФІЧНИХ ПОСИЛАНЬ ВИКОРИСТАНИХ</w:t>
      </w:r>
    </w:p>
    <w:p w:rsidR="005760B7" w:rsidRPr="00D73122" w:rsidRDefault="003C7503" w:rsidP="003C7503">
      <w:pPr>
        <w:tabs>
          <w:tab w:val="left" w:pos="2865"/>
        </w:tabs>
        <w:spacing w:after="0" w:line="360" w:lineRule="auto"/>
        <w:ind w:right="-1"/>
        <w:rPr>
          <w:rFonts w:ascii="Times New Roman" w:hAnsi="Times New Roman" w:cs="Times New Roman"/>
          <w:sz w:val="28"/>
          <w:szCs w:val="28"/>
        </w:rPr>
      </w:pPr>
      <w:r>
        <w:rPr>
          <w:rFonts w:ascii="Times New Roman" w:hAnsi="Times New Roman" w:cs="Times New Roman"/>
          <w:sz w:val="28"/>
          <w:szCs w:val="28"/>
        </w:rPr>
        <w:t xml:space="preserve"> ДЖЕРЕЛ</w:t>
      </w:r>
      <w:r w:rsidR="00294829" w:rsidRPr="00D73122">
        <w:rPr>
          <w:rFonts w:ascii="Times New Roman" w:hAnsi="Times New Roman" w:cs="Times New Roman"/>
          <w:sz w:val="28"/>
          <w:szCs w:val="28"/>
        </w:rPr>
        <w:t>………</w:t>
      </w:r>
      <w:r w:rsidR="002B262C" w:rsidRPr="00D73122">
        <w:rPr>
          <w:rFonts w:ascii="Times New Roman" w:hAnsi="Times New Roman" w:cs="Times New Roman"/>
          <w:sz w:val="28"/>
          <w:szCs w:val="28"/>
        </w:rPr>
        <w:t>….</w:t>
      </w:r>
      <w:r w:rsidR="00294829" w:rsidRPr="00D73122">
        <w:rPr>
          <w:rFonts w:ascii="Times New Roman" w:hAnsi="Times New Roman" w:cs="Times New Roman"/>
          <w:sz w:val="28"/>
          <w:szCs w:val="28"/>
        </w:rPr>
        <w:t>…</w:t>
      </w:r>
      <w:r>
        <w:rPr>
          <w:rFonts w:ascii="Times New Roman" w:hAnsi="Times New Roman" w:cs="Times New Roman"/>
          <w:sz w:val="28"/>
          <w:szCs w:val="28"/>
        </w:rPr>
        <w:t>…………………………………….</w:t>
      </w:r>
      <w:r w:rsidR="00294829" w:rsidRPr="00D73122">
        <w:rPr>
          <w:rFonts w:ascii="Times New Roman" w:hAnsi="Times New Roman" w:cs="Times New Roman"/>
          <w:sz w:val="28"/>
          <w:szCs w:val="28"/>
        </w:rPr>
        <w:t>………………………</w:t>
      </w:r>
      <w:r w:rsidR="002E54AF">
        <w:rPr>
          <w:rFonts w:ascii="Times New Roman" w:hAnsi="Times New Roman" w:cs="Times New Roman"/>
          <w:sz w:val="28"/>
          <w:szCs w:val="28"/>
        </w:rPr>
        <w:t>..86</w:t>
      </w:r>
    </w:p>
    <w:p w:rsidR="005760B7" w:rsidRPr="00D73122" w:rsidRDefault="005760B7" w:rsidP="005760B7">
      <w:pPr>
        <w:tabs>
          <w:tab w:val="left" w:pos="2865"/>
        </w:tabs>
        <w:spacing w:after="0" w:line="360" w:lineRule="auto"/>
        <w:rPr>
          <w:rFonts w:ascii="Times New Roman" w:hAnsi="Times New Roman" w:cs="Times New Roman"/>
          <w:sz w:val="28"/>
          <w:szCs w:val="28"/>
        </w:rPr>
      </w:pPr>
    </w:p>
    <w:p w:rsidR="005760B7" w:rsidRPr="00D73122" w:rsidRDefault="005760B7" w:rsidP="005760B7">
      <w:pPr>
        <w:tabs>
          <w:tab w:val="left" w:pos="2865"/>
        </w:tabs>
        <w:spacing w:after="0" w:line="360" w:lineRule="auto"/>
        <w:rPr>
          <w:rFonts w:ascii="Times New Roman" w:hAnsi="Times New Roman" w:cs="Times New Roman"/>
          <w:sz w:val="28"/>
          <w:szCs w:val="28"/>
        </w:rPr>
        <w:sectPr w:rsidR="005760B7" w:rsidRPr="00D73122" w:rsidSect="006F121D">
          <w:pgSz w:w="11906" w:h="16838"/>
          <w:pgMar w:top="1134" w:right="566" w:bottom="1134" w:left="1701" w:header="708" w:footer="708" w:gutter="0"/>
          <w:cols w:space="708"/>
          <w:docGrid w:linePitch="360"/>
        </w:sectPr>
      </w:pPr>
    </w:p>
    <w:p w:rsidR="007F2FAC" w:rsidRPr="00D73122" w:rsidRDefault="00A31B35" w:rsidP="008521A9">
      <w:pPr>
        <w:spacing w:after="0" w:line="360" w:lineRule="auto"/>
        <w:jc w:val="center"/>
        <w:rPr>
          <w:rFonts w:ascii="Times New Roman" w:hAnsi="Times New Roman" w:cs="Times New Roman"/>
          <w:sz w:val="28"/>
          <w:szCs w:val="28"/>
        </w:rPr>
      </w:pPr>
      <w:r w:rsidRPr="00D73122">
        <w:rPr>
          <w:rFonts w:ascii="Times New Roman" w:hAnsi="Times New Roman" w:cs="Times New Roman"/>
          <w:sz w:val="28"/>
          <w:szCs w:val="28"/>
        </w:rPr>
        <w:lastRenderedPageBreak/>
        <w:t>ВСТУП</w:t>
      </w:r>
    </w:p>
    <w:p w:rsidR="00DC0A4A" w:rsidRPr="00D73122" w:rsidRDefault="00DC0A4A"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На сьогоднішній день, мастильні матеріали широко застосовуються в сучасній техніці, метою яких є зменшення тертя в механізмах, що рухаються (двигуни, підшипники, редуктора тощо), і при механічній обробці конструкційних і інших матеріалів на верстатах (гостріння, фрезерування, шліфування тощо) [1]. За обсягом виробництва й застосування мастильних матеріалів провідне місце займають нафтові оливи. Виробництво їх продовжує збільшуватися, що, у свою чергу сприяє росту кількості відпрацьованих олив, утилізація яких є однією із проблем екологічної безпеки застосування товарних олив. Відпрацьовані мастильні матеріали в цей час є одними з найпоширеніших техногенних відходів, що негативно впливають на всі об'єкти навколишнього середовища – атмосферу, ґрунт і воду. У промислово розвинених й у більшості країн, що розвиваються в усі зростаючих масштабах здійснюється збір відпрацьов</w:t>
      </w:r>
      <w:r w:rsidR="008B0BCF" w:rsidRPr="00D73122">
        <w:rPr>
          <w:rFonts w:ascii="Times New Roman" w:hAnsi="Times New Roman" w:cs="Times New Roman"/>
          <w:sz w:val="28"/>
          <w:szCs w:val="28"/>
        </w:rPr>
        <w:t>аних олив (у країнах ЄС на 2000р.</w:t>
      </w:r>
      <w:r w:rsidRPr="00D73122">
        <w:rPr>
          <w:rFonts w:ascii="Times New Roman" w:hAnsi="Times New Roman" w:cs="Times New Roman"/>
          <w:sz w:val="28"/>
          <w:szCs w:val="28"/>
        </w:rPr>
        <w:t xml:space="preserve"> збір становив більш 1,8 млн т/рік [</w:t>
      </w:r>
      <w:r w:rsidR="00C81F72" w:rsidRPr="00D73122">
        <w:rPr>
          <w:rFonts w:ascii="Times New Roman" w:hAnsi="Times New Roman" w:cs="Times New Roman"/>
          <w:sz w:val="28"/>
          <w:szCs w:val="28"/>
        </w:rPr>
        <w:t>2</w:t>
      </w:r>
      <w:r w:rsidRPr="00D73122">
        <w:rPr>
          <w:rFonts w:ascii="Times New Roman" w:hAnsi="Times New Roman" w:cs="Times New Roman"/>
          <w:sz w:val="28"/>
          <w:szCs w:val="28"/>
        </w:rPr>
        <w:t>]), їхнє очищення, регенерація й переробка.</w:t>
      </w:r>
    </w:p>
    <w:p w:rsidR="00A31B35" w:rsidRPr="00D73122" w:rsidRDefault="00A31B35"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Безперервна індустріалізація сільського господарства, щорічне введення в експлуатацію великої кількості двигунів, станкового обладнання, транспортних засобів, енергетичних потужностей, нових промислових підприємств, що забезпечуються найрізноманітнішою </w:t>
      </w:r>
      <w:r w:rsidR="000F49A4" w:rsidRPr="00D73122">
        <w:rPr>
          <w:rFonts w:ascii="Times New Roman" w:hAnsi="Times New Roman" w:cs="Times New Roman"/>
          <w:sz w:val="28"/>
          <w:szCs w:val="28"/>
        </w:rPr>
        <w:t>технікою, пов’язані з витратами великої кількості нафтових олив.</w:t>
      </w:r>
    </w:p>
    <w:p w:rsidR="000F49A4" w:rsidRPr="00D73122" w:rsidRDefault="000F49A4"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Якщо врахувати, що 1 млн автомобілів споживає близько 200 тис. т/</w:t>
      </w:r>
      <w:r w:rsidR="00BE41A5" w:rsidRPr="00D73122">
        <w:rPr>
          <w:rFonts w:ascii="Times New Roman" w:hAnsi="Times New Roman" w:cs="Times New Roman"/>
          <w:sz w:val="28"/>
          <w:szCs w:val="28"/>
        </w:rPr>
        <w:t>рік</w:t>
      </w:r>
      <w:r w:rsidRPr="00D73122">
        <w:rPr>
          <w:rFonts w:ascii="Times New Roman" w:hAnsi="Times New Roman" w:cs="Times New Roman"/>
          <w:sz w:val="28"/>
          <w:szCs w:val="28"/>
        </w:rPr>
        <w:t>, а 1 млн тракторів 0,5-1,0 млн т/</w:t>
      </w:r>
      <w:r w:rsidR="00BE41A5" w:rsidRPr="00D73122">
        <w:rPr>
          <w:rFonts w:ascii="Times New Roman" w:hAnsi="Times New Roman" w:cs="Times New Roman"/>
          <w:sz w:val="28"/>
          <w:szCs w:val="28"/>
        </w:rPr>
        <w:t>рік</w:t>
      </w:r>
      <w:r w:rsidRPr="00D73122">
        <w:rPr>
          <w:rFonts w:ascii="Times New Roman" w:hAnsi="Times New Roman" w:cs="Times New Roman"/>
          <w:sz w:val="28"/>
          <w:szCs w:val="28"/>
        </w:rPr>
        <w:t xml:space="preserve"> змащувальних мастил (причому виробництво автомобілів і тракторів різко збільшується), то легко уявити, як</w:t>
      </w:r>
      <w:r w:rsidR="00BE41A5" w:rsidRPr="00D73122">
        <w:rPr>
          <w:rFonts w:ascii="Times New Roman" w:hAnsi="Times New Roman" w:cs="Times New Roman"/>
          <w:sz w:val="28"/>
          <w:szCs w:val="28"/>
        </w:rPr>
        <w:t>ої  важливо</w:t>
      </w:r>
      <w:r w:rsidRPr="00D73122">
        <w:rPr>
          <w:rFonts w:ascii="Times New Roman" w:hAnsi="Times New Roman" w:cs="Times New Roman"/>
          <w:sz w:val="28"/>
          <w:szCs w:val="28"/>
        </w:rPr>
        <w:t>ст</w:t>
      </w:r>
      <w:r w:rsidR="00BE41A5" w:rsidRPr="00D73122">
        <w:rPr>
          <w:rFonts w:ascii="Times New Roman" w:hAnsi="Times New Roman" w:cs="Times New Roman"/>
          <w:sz w:val="28"/>
          <w:szCs w:val="28"/>
        </w:rPr>
        <w:t>і</w:t>
      </w:r>
      <w:r w:rsidR="008B0BCF" w:rsidRPr="00D73122">
        <w:rPr>
          <w:rFonts w:ascii="Times New Roman" w:hAnsi="Times New Roman" w:cs="Times New Roman"/>
          <w:sz w:val="28"/>
          <w:szCs w:val="28"/>
        </w:rPr>
        <w:t xml:space="preserve"> </w:t>
      </w:r>
      <w:r w:rsidR="00BE41A5" w:rsidRPr="00D73122">
        <w:rPr>
          <w:rFonts w:ascii="Times New Roman" w:hAnsi="Times New Roman" w:cs="Times New Roman"/>
          <w:sz w:val="28"/>
          <w:szCs w:val="28"/>
        </w:rPr>
        <w:t>набуває</w:t>
      </w:r>
      <w:r w:rsidRPr="00D73122">
        <w:rPr>
          <w:rFonts w:ascii="Times New Roman" w:hAnsi="Times New Roman" w:cs="Times New Roman"/>
          <w:sz w:val="28"/>
          <w:szCs w:val="28"/>
        </w:rPr>
        <w:t xml:space="preserve">  раціональна і економічна витрата нафтопродуктів. Це відноситься не лише до моторних олив, але і до індустріальних, компресорних, трансформаторних, турбінних тощо.</w:t>
      </w:r>
    </w:p>
    <w:p w:rsidR="000F49A4" w:rsidRPr="00D73122" w:rsidRDefault="000F49A4"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Одним з найбільш реальни</w:t>
      </w:r>
      <w:r w:rsidR="00BE41A5" w:rsidRPr="00D73122">
        <w:rPr>
          <w:rFonts w:ascii="Times New Roman" w:hAnsi="Times New Roman" w:cs="Times New Roman"/>
          <w:sz w:val="28"/>
          <w:szCs w:val="28"/>
        </w:rPr>
        <w:t>х</w:t>
      </w:r>
      <w:r w:rsidRPr="00D73122">
        <w:rPr>
          <w:rFonts w:ascii="Times New Roman" w:hAnsi="Times New Roman" w:cs="Times New Roman"/>
          <w:sz w:val="28"/>
          <w:szCs w:val="28"/>
        </w:rPr>
        <w:t xml:space="preserve"> дж</w:t>
      </w:r>
      <w:r w:rsidR="00BE41A5" w:rsidRPr="00D73122">
        <w:rPr>
          <w:rFonts w:ascii="Times New Roman" w:hAnsi="Times New Roman" w:cs="Times New Roman"/>
          <w:sz w:val="28"/>
          <w:szCs w:val="28"/>
        </w:rPr>
        <w:t xml:space="preserve">ерел </w:t>
      </w:r>
      <w:r w:rsidRPr="00D73122">
        <w:rPr>
          <w:rFonts w:ascii="Times New Roman" w:hAnsi="Times New Roman" w:cs="Times New Roman"/>
          <w:sz w:val="28"/>
          <w:szCs w:val="28"/>
        </w:rPr>
        <w:t>поповнення о</w:t>
      </w:r>
      <w:r w:rsidR="00940D1C" w:rsidRPr="00D73122">
        <w:rPr>
          <w:rFonts w:ascii="Times New Roman" w:hAnsi="Times New Roman" w:cs="Times New Roman"/>
          <w:sz w:val="28"/>
          <w:szCs w:val="28"/>
        </w:rPr>
        <w:t>ливних ресурсів є регенерація (</w:t>
      </w:r>
      <w:r w:rsidRPr="00D73122">
        <w:rPr>
          <w:rFonts w:ascii="Times New Roman" w:hAnsi="Times New Roman" w:cs="Times New Roman"/>
          <w:sz w:val="28"/>
          <w:szCs w:val="28"/>
        </w:rPr>
        <w:t>відновлення якості) відпрацьованих олив і їх повторне використання.</w:t>
      </w:r>
      <w:r w:rsidR="004D449F" w:rsidRPr="00D73122">
        <w:rPr>
          <w:rFonts w:ascii="Times New Roman" w:hAnsi="Times New Roman" w:cs="Times New Roman"/>
          <w:sz w:val="28"/>
          <w:szCs w:val="28"/>
        </w:rPr>
        <w:t xml:space="preserve"> </w:t>
      </w:r>
      <w:r w:rsidRPr="00D73122">
        <w:rPr>
          <w:rFonts w:ascii="Times New Roman" w:hAnsi="Times New Roman" w:cs="Times New Roman"/>
          <w:sz w:val="28"/>
          <w:szCs w:val="28"/>
        </w:rPr>
        <w:lastRenderedPageBreak/>
        <w:t xml:space="preserve">Там, де регенерації мастил приділяється необхідна увага, підприємства отримують значний економічний ефект. </w:t>
      </w:r>
    </w:p>
    <w:p w:rsidR="000F49A4" w:rsidRPr="00D73122" w:rsidRDefault="000F49A4"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Регенерація олив – економічно рентабельна галузь</w:t>
      </w:r>
      <w:r w:rsidR="00BE41A5" w:rsidRPr="00D73122">
        <w:rPr>
          <w:rFonts w:ascii="Times New Roman" w:hAnsi="Times New Roman" w:cs="Times New Roman"/>
          <w:sz w:val="28"/>
          <w:szCs w:val="28"/>
        </w:rPr>
        <w:t>,оскільки п</w:t>
      </w:r>
      <w:r w:rsidRPr="00D73122">
        <w:rPr>
          <w:rFonts w:ascii="Times New Roman" w:hAnsi="Times New Roman" w:cs="Times New Roman"/>
          <w:sz w:val="28"/>
          <w:szCs w:val="28"/>
        </w:rPr>
        <w:t>ри правильній організації процесу вартість відновлених олив на 40-70% нижча вартості свіжих олив при їх практично однаковій кількості.</w:t>
      </w:r>
    </w:p>
    <w:p w:rsidR="00E605FA" w:rsidRPr="00D73122" w:rsidRDefault="000F49A4"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Регенерація нафтових олив відбувається або безперервною очисткою їх під час роботи в циркуляційних системах промислового обладнання і двигунів за допомогою фільтруючих приладів і центрифуг, або</w:t>
      </w:r>
      <w:r w:rsidR="00E605FA" w:rsidRPr="00D73122">
        <w:rPr>
          <w:rFonts w:ascii="Times New Roman" w:hAnsi="Times New Roman" w:cs="Times New Roman"/>
          <w:sz w:val="28"/>
          <w:szCs w:val="28"/>
        </w:rPr>
        <w:t xml:space="preserve"> відновленням відпрацьованих олив, що зливають з</w:t>
      </w:r>
      <w:r w:rsidR="00BE41A5" w:rsidRPr="00D73122">
        <w:rPr>
          <w:rFonts w:ascii="Times New Roman" w:hAnsi="Times New Roman" w:cs="Times New Roman"/>
          <w:sz w:val="28"/>
          <w:szCs w:val="28"/>
        </w:rPr>
        <w:t xml:space="preserve"> різних агрегатів і обладнання. Це здійснюється на </w:t>
      </w:r>
      <w:r w:rsidR="00E605FA" w:rsidRPr="00D73122">
        <w:rPr>
          <w:rFonts w:ascii="Times New Roman" w:hAnsi="Times New Roman" w:cs="Times New Roman"/>
          <w:sz w:val="28"/>
          <w:szCs w:val="28"/>
        </w:rPr>
        <w:t>регенераційних установках, як правило, в стаціонарних умовах (спеціальні масло регенераційні станції, цехи, заводи).</w:t>
      </w:r>
    </w:p>
    <w:p w:rsidR="000F49A4" w:rsidRPr="00D73122" w:rsidRDefault="00E605FA"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Безперервна очистка оливи безпосередньо на працюючому обладнанні і в двигунах - найбільш раціональна форма регенерації, що дає максимальний техніко-економічний ефект.</w:t>
      </w:r>
    </w:p>
    <w:p w:rsidR="00940D1C" w:rsidRPr="00D73122" w:rsidRDefault="00E605FA"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При цьому способі збільшується строк служби оливи, відповідно зменшується її витр</w:t>
      </w:r>
      <w:r w:rsidR="00BE41A5" w:rsidRPr="00D73122">
        <w:rPr>
          <w:rFonts w:ascii="Times New Roman" w:hAnsi="Times New Roman" w:cs="Times New Roman"/>
          <w:sz w:val="28"/>
          <w:szCs w:val="28"/>
        </w:rPr>
        <w:t xml:space="preserve">ата, а також збільшується </w:t>
      </w:r>
      <w:proofErr w:type="spellStart"/>
      <w:r w:rsidR="00BE41A5" w:rsidRPr="00D73122">
        <w:rPr>
          <w:rFonts w:ascii="Times New Roman" w:hAnsi="Times New Roman" w:cs="Times New Roman"/>
          <w:sz w:val="28"/>
          <w:szCs w:val="28"/>
        </w:rPr>
        <w:t>довго</w:t>
      </w:r>
      <w:r w:rsidR="008B0BCF" w:rsidRPr="00D73122">
        <w:rPr>
          <w:rFonts w:ascii="Times New Roman" w:hAnsi="Times New Roman" w:cs="Times New Roman"/>
          <w:sz w:val="28"/>
          <w:szCs w:val="28"/>
        </w:rPr>
        <w:t>тривалість</w:t>
      </w:r>
      <w:proofErr w:type="spellEnd"/>
      <w:r w:rsidR="008B0BCF" w:rsidRPr="00D73122">
        <w:rPr>
          <w:rFonts w:ascii="Times New Roman" w:hAnsi="Times New Roman" w:cs="Times New Roman"/>
          <w:sz w:val="28"/>
          <w:szCs w:val="28"/>
        </w:rPr>
        <w:t xml:space="preserve"> роботи механізмів і</w:t>
      </w:r>
      <w:r w:rsidRPr="00D73122">
        <w:rPr>
          <w:rFonts w:ascii="Times New Roman" w:hAnsi="Times New Roman" w:cs="Times New Roman"/>
          <w:sz w:val="28"/>
          <w:szCs w:val="28"/>
        </w:rPr>
        <w:t xml:space="preserve"> обладнання. Останнє має не менше значення, </w:t>
      </w:r>
      <w:r w:rsidR="00BE41A5" w:rsidRPr="00D73122">
        <w:rPr>
          <w:rFonts w:ascii="Times New Roman" w:hAnsi="Times New Roman" w:cs="Times New Roman"/>
          <w:sz w:val="28"/>
          <w:szCs w:val="28"/>
        </w:rPr>
        <w:t xml:space="preserve">ніж </w:t>
      </w:r>
      <w:r w:rsidRPr="00D73122">
        <w:rPr>
          <w:rFonts w:ascii="Times New Roman" w:hAnsi="Times New Roman" w:cs="Times New Roman"/>
          <w:sz w:val="28"/>
          <w:szCs w:val="28"/>
        </w:rPr>
        <w:t>проблема економії олив. Так, знос основних деталей двигунів в випадку застосування фільтрів тонкої очистки оливи зменшується в середньому на 35-38%.</w:t>
      </w:r>
    </w:p>
    <w:p w:rsidR="009B4590" w:rsidRPr="00D73122" w:rsidRDefault="00BE41A5"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Одним зі способів регенерації відпрацьованих олив є сорбція забруднюючих компонентів. При цьому важливо використання дешевих і доступних адсорбентів, які мають рослинне і мінеральне походження. Саме тому предметом даної дипломної роботи стало дослідження можливості використання для цієї мети адсорбентів, запропонованих нам Інститутом сорбції і проблем </w:t>
      </w:r>
      <w:proofErr w:type="spellStart"/>
      <w:r w:rsidRPr="00D73122">
        <w:rPr>
          <w:rFonts w:ascii="Times New Roman" w:hAnsi="Times New Roman" w:cs="Times New Roman"/>
          <w:sz w:val="28"/>
          <w:szCs w:val="28"/>
        </w:rPr>
        <w:t>ендоекології</w:t>
      </w:r>
      <w:proofErr w:type="spellEnd"/>
      <w:r w:rsidRPr="00D73122">
        <w:rPr>
          <w:rFonts w:ascii="Times New Roman" w:hAnsi="Times New Roman" w:cs="Times New Roman"/>
          <w:sz w:val="28"/>
          <w:szCs w:val="28"/>
        </w:rPr>
        <w:t xml:space="preserve"> Національної ак</w:t>
      </w:r>
      <w:r w:rsidR="00791A53" w:rsidRPr="00D73122">
        <w:rPr>
          <w:rFonts w:ascii="Times New Roman" w:hAnsi="Times New Roman" w:cs="Times New Roman"/>
          <w:sz w:val="28"/>
          <w:szCs w:val="28"/>
        </w:rPr>
        <w:t>адемії наук України (ІСПЕ НАНУ). Для виконання дипломної роботи було взято відпрацьовану оливу, яка була товарним продуктом вітчизняного виробника.</w:t>
      </w:r>
    </w:p>
    <w:p w:rsidR="00791A53" w:rsidRPr="00D73122" w:rsidRDefault="00791A53" w:rsidP="00052069">
      <w:pPr>
        <w:spacing w:after="0" w:line="360" w:lineRule="auto"/>
        <w:ind w:firstLine="708"/>
        <w:jc w:val="both"/>
        <w:rPr>
          <w:rFonts w:ascii="Times New Roman" w:hAnsi="Times New Roman" w:cs="Times New Roman"/>
          <w:sz w:val="28"/>
          <w:szCs w:val="28"/>
        </w:rPr>
        <w:sectPr w:rsidR="00791A53" w:rsidRPr="00D73122" w:rsidSect="002537EF">
          <w:pgSz w:w="11906" w:h="16838"/>
          <w:pgMar w:top="1134" w:right="567" w:bottom="1134" w:left="1134" w:header="709" w:footer="709" w:gutter="0"/>
          <w:cols w:space="708"/>
          <w:docGrid w:linePitch="360"/>
        </w:sectPr>
      </w:pPr>
    </w:p>
    <w:p w:rsidR="00DC4FE7" w:rsidRPr="00D73122" w:rsidRDefault="00D16342" w:rsidP="00052069">
      <w:pPr>
        <w:tabs>
          <w:tab w:val="left" w:pos="2865"/>
        </w:tabs>
        <w:spacing w:after="0"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lastRenderedPageBreak/>
        <w:t>РОЗДІЛ 1. ОГЛЯД ЛІТЕРАТУРИ ПО ТЕМІ</w:t>
      </w:r>
    </w:p>
    <w:p w:rsidR="00D16342" w:rsidRPr="00D73122" w:rsidRDefault="00D16342" w:rsidP="00052069">
      <w:pPr>
        <w:tabs>
          <w:tab w:val="left" w:pos="2865"/>
        </w:tabs>
        <w:spacing w:after="0"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1.1. Класифікація олив</w:t>
      </w:r>
    </w:p>
    <w:p w:rsidR="00535AB2" w:rsidRPr="00D73122" w:rsidRDefault="00535AB2"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За походженням (природою сировини) розрізняють такі види олив: нафтові, синтетичні й рослинні.</w:t>
      </w:r>
    </w:p>
    <w:p w:rsidR="00535AB2" w:rsidRPr="00D73122" w:rsidRDefault="00535AB2"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Нафтові дистилятні оливи </w:t>
      </w:r>
      <w:r w:rsidR="00040381" w:rsidRPr="00040381">
        <w:rPr>
          <w:rFonts w:ascii="Times New Roman" w:hAnsi="Times New Roman" w:cs="Times New Roman"/>
          <w:sz w:val="28"/>
          <w:szCs w:val="28"/>
        </w:rPr>
        <w:t xml:space="preserve">( </w:t>
      </w:r>
      <w:r w:rsidR="00040381">
        <w:rPr>
          <w:rFonts w:ascii="Times New Roman" w:hAnsi="Times New Roman" w:cs="Times New Roman"/>
          <w:sz w:val="28"/>
          <w:szCs w:val="28"/>
        </w:rPr>
        <w:t>мінеральні) отримують</w:t>
      </w:r>
      <w:r w:rsidR="00791A53" w:rsidRPr="00D73122">
        <w:rPr>
          <w:rFonts w:ascii="Times New Roman" w:hAnsi="Times New Roman" w:cs="Times New Roman"/>
          <w:sz w:val="28"/>
          <w:szCs w:val="28"/>
        </w:rPr>
        <w:t xml:space="preserve"> вакуумною перегонкою мазуту, </w:t>
      </w:r>
      <w:r w:rsidR="00040381">
        <w:rPr>
          <w:rFonts w:ascii="Times New Roman" w:hAnsi="Times New Roman" w:cs="Times New Roman"/>
          <w:sz w:val="28"/>
          <w:szCs w:val="28"/>
        </w:rPr>
        <w:t xml:space="preserve">а </w:t>
      </w:r>
      <w:r w:rsidR="00791A53" w:rsidRPr="00D73122">
        <w:rPr>
          <w:rFonts w:ascii="Times New Roman" w:hAnsi="Times New Roman" w:cs="Times New Roman"/>
          <w:sz w:val="28"/>
          <w:szCs w:val="28"/>
        </w:rPr>
        <w:t>н</w:t>
      </w:r>
      <w:r w:rsidRPr="00D73122">
        <w:rPr>
          <w:rFonts w:ascii="Times New Roman" w:hAnsi="Times New Roman" w:cs="Times New Roman"/>
          <w:sz w:val="28"/>
          <w:szCs w:val="28"/>
        </w:rPr>
        <w:t xml:space="preserve">афтові залишкові оливи – </w:t>
      </w:r>
      <w:proofErr w:type="spellStart"/>
      <w:r w:rsidRPr="00D73122">
        <w:rPr>
          <w:rFonts w:ascii="Times New Roman" w:hAnsi="Times New Roman" w:cs="Times New Roman"/>
          <w:sz w:val="28"/>
          <w:szCs w:val="28"/>
        </w:rPr>
        <w:t>деасфальтизацією</w:t>
      </w:r>
      <w:proofErr w:type="spellEnd"/>
      <w:r w:rsidRPr="00D73122">
        <w:rPr>
          <w:rFonts w:ascii="Times New Roman" w:hAnsi="Times New Roman" w:cs="Times New Roman"/>
          <w:sz w:val="28"/>
          <w:szCs w:val="28"/>
        </w:rPr>
        <w:t xml:space="preserve"> гудрону (залишок післ</w:t>
      </w:r>
      <w:r w:rsidR="00791A53" w:rsidRPr="00D73122">
        <w:rPr>
          <w:rFonts w:ascii="Times New Roman" w:hAnsi="Times New Roman" w:cs="Times New Roman"/>
          <w:sz w:val="28"/>
          <w:szCs w:val="28"/>
        </w:rPr>
        <w:t>я вакуумної перегонки мазуту), н</w:t>
      </w:r>
      <w:r w:rsidRPr="00D73122">
        <w:rPr>
          <w:rFonts w:ascii="Times New Roman" w:hAnsi="Times New Roman" w:cs="Times New Roman"/>
          <w:sz w:val="28"/>
          <w:szCs w:val="28"/>
        </w:rPr>
        <w:t xml:space="preserve">афтові </w:t>
      </w:r>
      <w:proofErr w:type="spellStart"/>
      <w:r w:rsidRPr="00D73122">
        <w:rPr>
          <w:rFonts w:ascii="Times New Roman" w:hAnsi="Times New Roman" w:cs="Times New Roman"/>
          <w:sz w:val="28"/>
          <w:szCs w:val="28"/>
        </w:rPr>
        <w:t>компаундовані</w:t>
      </w:r>
      <w:proofErr w:type="spellEnd"/>
      <w:r w:rsidRPr="00D73122">
        <w:rPr>
          <w:rFonts w:ascii="Times New Roman" w:hAnsi="Times New Roman" w:cs="Times New Roman"/>
          <w:sz w:val="28"/>
          <w:szCs w:val="28"/>
        </w:rPr>
        <w:t xml:space="preserve"> – змішуванням базових дистилятних і залишкових олив. Синтетичні оливи </w:t>
      </w:r>
      <w:r w:rsidR="00040381">
        <w:rPr>
          <w:rFonts w:ascii="Times New Roman" w:hAnsi="Times New Roman" w:cs="Times New Roman"/>
          <w:sz w:val="28"/>
          <w:szCs w:val="28"/>
        </w:rPr>
        <w:t xml:space="preserve">– це </w:t>
      </w:r>
      <w:r w:rsidR="007E10B3">
        <w:rPr>
          <w:rFonts w:ascii="Times New Roman" w:hAnsi="Times New Roman" w:cs="Times New Roman"/>
          <w:sz w:val="28"/>
          <w:szCs w:val="28"/>
        </w:rPr>
        <w:t>суміш синтетичних базових олив, отриманих хімічним або нафтохімічним шляхом, та присадок</w:t>
      </w:r>
      <w:r w:rsidRPr="00D73122">
        <w:rPr>
          <w:rFonts w:ascii="Times New Roman" w:hAnsi="Times New Roman" w:cs="Times New Roman"/>
          <w:sz w:val="28"/>
          <w:szCs w:val="28"/>
        </w:rPr>
        <w:t xml:space="preserve">. </w:t>
      </w:r>
      <w:r w:rsidR="007E10B3">
        <w:rPr>
          <w:rFonts w:ascii="Times New Roman" w:hAnsi="Times New Roman" w:cs="Times New Roman"/>
          <w:sz w:val="28"/>
          <w:szCs w:val="28"/>
        </w:rPr>
        <w:t>І</w:t>
      </w:r>
      <w:r w:rsidR="00D16342" w:rsidRPr="00D73122">
        <w:rPr>
          <w:rFonts w:ascii="Times New Roman" w:hAnsi="Times New Roman" w:cs="Times New Roman"/>
          <w:sz w:val="28"/>
          <w:szCs w:val="28"/>
        </w:rPr>
        <w:t>з</w:t>
      </w:r>
      <w:r w:rsidRPr="00D73122">
        <w:rPr>
          <w:rFonts w:ascii="Times New Roman" w:hAnsi="Times New Roman" w:cs="Times New Roman"/>
          <w:sz w:val="28"/>
          <w:szCs w:val="28"/>
        </w:rPr>
        <w:t xml:space="preserve"> сировини рослинного походження</w:t>
      </w:r>
      <w:r w:rsidR="007E10B3" w:rsidRPr="007E10B3">
        <w:rPr>
          <w:rFonts w:ascii="Times New Roman" w:hAnsi="Times New Roman" w:cs="Times New Roman"/>
          <w:sz w:val="28"/>
          <w:szCs w:val="28"/>
        </w:rPr>
        <w:t xml:space="preserve"> </w:t>
      </w:r>
      <w:r w:rsidR="007E10B3" w:rsidRPr="00D73122">
        <w:rPr>
          <w:rFonts w:ascii="Times New Roman" w:hAnsi="Times New Roman" w:cs="Times New Roman"/>
          <w:sz w:val="28"/>
          <w:szCs w:val="28"/>
        </w:rPr>
        <w:t xml:space="preserve">одержують </w:t>
      </w:r>
      <w:r w:rsidR="007E10B3">
        <w:rPr>
          <w:rFonts w:ascii="Times New Roman" w:hAnsi="Times New Roman" w:cs="Times New Roman"/>
          <w:sz w:val="28"/>
          <w:szCs w:val="28"/>
        </w:rPr>
        <w:t>р</w:t>
      </w:r>
      <w:r w:rsidR="007E10B3" w:rsidRPr="00D73122">
        <w:rPr>
          <w:rFonts w:ascii="Times New Roman" w:hAnsi="Times New Roman" w:cs="Times New Roman"/>
          <w:sz w:val="28"/>
          <w:szCs w:val="28"/>
        </w:rPr>
        <w:t>ослинні оливи</w:t>
      </w:r>
      <w:r w:rsidRPr="00D73122">
        <w:rPr>
          <w:rFonts w:ascii="Times New Roman" w:hAnsi="Times New Roman" w:cs="Times New Roman"/>
          <w:sz w:val="28"/>
          <w:szCs w:val="28"/>
        </w:rPr>
        <w:t xml:space="preserve">. </w:t>
      </w:r>
      <w:r w:rsidR="007E10B3">
        <w:rPr>
          <w:rFonts w:ascii="Times New Roman" w:hAnsi="Times New Roman" w:cs="Times New Roman"/>
          <w:sz w:val="28"/>
          <w:szCs w:val="28"/>
        </w:rPr>
        <w:t>О</w:t>
      </w:r>
      <w:r w:rsidRPr="00D73122">
        <w:rPr>
          <w:rFonts w:ascii="Times New Roman" w:hAnsi="Times New Roman" w:cs="Times New Roman"/>
          <w:sz w:val="28"/>
          <w:szCs w:val="28"/>
        </w:rPr>
        <w:t>ливи</w:t>
      </w:r>
      <w:r w:rsidR="007E10B3">
        <w:rPr>
          <w:rFonts w:ascii="Times New Roman" w:hAnsi="Times New Roman" w:cs="Times New Roman"/>
          <w:sz w:val="28"/>
          <w:szCs w:val="28"/>
        </w:rPr>
        <w:t>, що</w:t>
      </w:r>
      <w:r w:rsidRPr="00D73122">
        <w:rPr>
          <w:rFonts w:ascii="Times New Roman" w:hAnsi="Times New Roman" w:cs="Times New Roman"/>
          <w:sz w:val="28"/>
          <w:szCs w:val="28"/>
        </w:rPr>
        <w:t xml:space="preserve"> містять компоненти нафтового, синте</w:t>
      </w:r>
      <w:r w:rsidR="007E10B3">
        <w:rPr>
          <w:rFonts w:ascii="Times New Roman" w:hAnsi="Times New Roman" w:cs="Times New Roman"/>
          <w:sz w:val="28"/>
          <w:szCs w:val="28"/>
        </w:rPr>
        <w:t>тичного й рослинного походження мають називають змішаними.</w:t>
      </w:r>
    </w:p>
    <w:p w:rsidR="008B0BCF" w:rsidRPr="00D73122" w:rsidRDefault="007E10B3" w:rsidP="00052069">
      <w:pPr>
        <w:tabs>
          <w:tab w:val="left" w:pos="2865"/>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w:t>
      </w:r>
      <w:r w:rsidR="00535AB2" w:rsidRPr="00D73122">
        <w:rPr>
          <w:rFonts w:ascii="Times New Roman" w:hAnsi="Times New Roman" w:cs="Times New Roman"/>
          <w:sz w:val="28"/>
          <w:szCs w:val="28"/>
        </w:rPr>
        <w:t>сферою</w:t>
      </w:r>
      <w:r>
        <w:rPr>
          <w:rFonts w:ascii="Times New Roman" w:hAnsi="Times New Roman" w:cs="Times New Roman"/>
          <w:sz w:val="28"/>
          <w:szCs w:val="28"/>
        </w:rPr>
        <w:t xml:space="preserve"> використання (призначенням) можна виділити</w:t>
      </w:r>
      <w:r w:rsidR="00535AB2" w:rsidRPr="00D73122">
        <w:rPr>
          <w:rFonts w:ascii="Times New Roman" w:hAnsi="Times New Roman" w:cs="Times New Roman"/>
          <w:sz w:val="28"/>
          <w:szCs w:val="28"/>
        </w:rPr>
        <w:t xml:space="preserve"> такі групи олив: моторні, для авіаційних двигунів, індустріальні, трансмісійні, гідравлічні, енергетичні й оливи різного вузького призначення (наприклад, приладові, медичні та ін..). За обсягом виробництва й асортиментом найбільшими групами є моторні та індустріальні оливи. </w:t>
      </w:r>
    </w:p>
    <w:p w:rsidR="008B0BCF" w:rsidRPr="00D73122" w:rsidRDefault="00535AB2"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Базові оливи </w:t>
      </w:r>
      <w:r w:rsidR="007E10B3">
        <w:rPr>
          <w:rFonts w:ascii="Times New Roman" w:hAnsi="Times New Roman" w:cs="Times New Roman"/>
          <w:sz w:val="28"/>
          <w:szCs w:val="28"/>
        </w:rPr>
        <w:t>називають</w:t>
      </w:r>
      <w:r w:rsidRPr="00D73122">
        <w:rPr>
          <w:rFonts w:ascii="Times New Roman" w:hAnsi="Times New Roman" w:cs="Times New Roman"/>
          <w:sz w:val="28"/>
          <w:szCs w:val="28"/>
        </w:rPr>
        <w:t xml:space="preserve"> олив</w:t>
      </w:r>
      <w:r w:rsidR="00D16342" w:rsidRPr="00D73122">
        <w:rPr>
          <w:rFonts w:ascii="Times New Roman" w:hAnsi="Times New Roman" w:cs="Times New Roman"/>
          <w:sz w:val="28"/>
          <w:szCs w:val="28"/>
        </w:rPr>
        <w:t>и</w:t>
      </w:r>
      <w:r w:rsidRPr="00D73122">
        <w:rPr>
          <w:rFonts w:ascii="Times New Roman" w:hAnsi="Times New Roman" w:cs="Times New Roman"/>
          <w:sz w:val="28"/>
          <w:szCs w:val="28"/>
        </w:rPr>
        <w:t xml:space="preserve"> </w:t>
      </w:r>
      <w:r w:rsidR="007E10B3">
        <w:rPr>
          <w:rFonts w:ascii="Times New Roman" w:hAnsi="Times New Roman" w:cs="Times New Roman"/>
          <w:sz w:val="28"/>
          <w:szCs w:val="28"/>
        </w:rPr>
        <w:t>до яких не додавали присад</w:t>
      </w:r>
      <w:r w:rsidRPr="00D73122">
        <w:rPr>
          <w:rFonts w:ascii="Times New Roman" w:hAnsi="Times New Roman" w:cs="Times New Roman"/>
          <w:sz w:val="28"/>
          <w:szCs w:val="28"/>
        </w:rPr>
        <w:t>к</w:t>
      </w:r>
      <w:r w:rsidR="007E10B3">
        <w:rPr>
          <w:rFonts w:ascii="Times New Roman" w:hAnsi="Times New Roman" w:cs="Times New Roman"/>
          <w:sz w:val="28"/>
          <w:szCs w:val="28"/>
        </w:rPr>
        <w:t>и</w:t>
      </w:r>
      <w:r w:rsidRPr="00D73122">
        <w:rPr>
          <w:rFonts w:ascii="Times New Roman" w:hAnsi="Times New Roman" w:cs="Times New Roman"/>
          <w:sz w:val="28"/>
          <w:szCs w:val="28"/>
        </w:rPr>
        <w:t xml:space="preserve">, </w:t>
      </w:r>
      <w:r w:rsidR="007E10B3">
        <w:rPr>
          <w:rFonts w:ascii="Times New Roman" w:hAnsi="Times New Roman" w:cs="Times New Roman"/>
          <w:sz w:val="28"/>
          <w:szCs w:val="28"/>
        </w:rPr>
        <w:t xml:space="preserve">і такі оливи можуть використовуватися як </w:t>
      </w:r>
      <w:proofErr w:type="spellStart"/>
      <w:r w:rsidR="007E10B3">
        <w:rPr>
          <w:rFonts w:ascii="Times New Roman" w:hAnsi="Times New Roman" w:cs="Times New Roman"/>
          <w:sz w:val="28"/>
          <w:szCs w:val="28"/>
        </w:rPr>
        <w:t>товарнію</w:t>
      </w:r>
      <w:proofErr w:type="spellEnd"/>
    </w:p>
    <w:p w:rsidR="00535AB2" w:rsidRPr="00D73122" w:rsidRDefault="00535AB2"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Більша частина товарних олив (особливо моторних) містять у своєму складі присадки та їх композиції (пакети), що поліпшують їх фізико-хімічні та експлуатаційні властивості. Додавання останніх здійснюють на завершальній стадії виробництва олив – компаундуванні (змішуванні).</w:t>
      </w:r>
    </w:p>
    <w:p w:rsidR="00535AB2" w:rsidRPr="00D73122" w:rsidRDefault="00535AB2"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Моторні оливи використовуються для змащування поршневих двигунів внутрішнього згорання. Їх у свою чергу поділяють на оливи для бензинових і дизельних двигунів, а також універсальні моторні оливи, що використовуються для двигунів обох типів. </w:t>
      </w:r>
      <w:r w:rsidR="007E10B3">
        <w:rPr>
          <w:rFonts w:ascii="Times New Roman" w:hAnsi="Times New Roman" w:cs="Times New Roman"/>
          <w:sz w:val="28"/>
          <w:szCs w:val="28"/>
        </w:rPr>
        <w:t>Такі оливи можуть ще називатися автомобільними</w:t>
      </w:r>
      <w:r w:rsidRPr="00D73122">
        <w:rPr>
          <w:rFonts w:ascii="Times New Roman" w:hAnsi="Times New Roman" w:cs="Times New Roman"/>
          <w:sz w:val="28"/>
          <w:szCs w:val="28"/>
        </w:rPr>
        <w:t xml:space="preserve">. За температурними режимами </w:t>
      </w:r>
      <w:r w:rsidR="007E10B3">
        <w:rPr>
          <w:rFonts w:ascii="Times New Roman" w:hAnsi="Times New Roman" w:cs="Times New Roman"/>
          <w:sz w:val="28"/>
          <w:szCs w:val="28"/>
        </w:rPr>
        <w:t xml:space="preserve">застосування </w:t>
      </w:r>
      <w:r w:rsidRPr="00D73122">
        <w:rPr>
          <w:rFonts w:ascii="Times New Roman" w:hAnsi="Times New Roman" w:cs="Times New Roman"/>
          <w:sz w:val="28"/>
          <w:szCs w:val="28"/>
        </w:rPr>
        <w:t>моторні оливи поділя</w:t>
      </w:r>
      <w:r w:rsidR="007E10B3">
        <w:rPr>
          <w:rFonts w:ascii="Times New Roman" w:hAnsi="Times New Roman" w:cs="Times New Roman"/>
          <w:sz w:val="28"/>
          <w:szCs w:val="28"/>
        </w:rPr>
        <w:t>ться</w:t>
      </w:r>
      <w:r w:rsidRPr="00D73122">
        <w:rPr>
          <w:rFonts w:ascii="Times New Roman" w:hAnsi="Times New Roman" w:cs="Times New Roman"/>
          <w:sz w:val="28"/>
          <w:szCs w:val="28"/>
        </w:rPr>
        <w:t xml:space="preserve"> на зимові</w:t>
      </w:r>
      <w:r w:rsidR="007E10B3">
        <w:rPr>
          <w:rFonts w:ascii="Times New Roman" w:hAnsi="Times New Roman" w:cs="Times New Roman"/>
          <w:sz w:val="28"/>
          <w:szCs w:val="28"/>
        </w:rPr>
        <w:t>,</w:t>
      </w:r>
      <w:r w:rsidRPr="00D73122">
        <w:rPr>
          <w:rFonts w:ascii="Times New Roman" w:hAnsi="Times New Roman" w:cs="Times New Roman"/>
          <w:sz w:val="28"/>
          <w:szCs w:val="28"/>
        </w:rPr>
        <w:t xml:space="preserve"> </w:t>
      </w:r>
      <w:r w:rsidR="007E10B3" w:rsidRPr="00D73122">
        <w:rPr>
          <w:rFonts w:ascii="Times New Roman" w:hAnsi="Times New Roman" w:cs="Times New Roman"/>
          <w:sz w:val="28"/>
          <w:szCs w:val="28"/>
        </w:rPr>
        <w:t xml:space="preserve">літні </w:t>
      </w:r>
      <w:r w:rsidRPr="00D73122">
        <w:rPr>
          <w:rFonts w:ascii="Times New Roman" w:hAnsi="Times New Roman" w:cs="Times New Roman"/>
          <w:sz w:val="28"/>
          <w:szCs w:val="28"/>
        </w:rPr>
        <w:t>та вс</w:t>
      </w:r>
      <w:r w:rsidR="007E10B3">
        <w:rPr>
          <w:rFonts w:ascii="Times New Roman" w:hAnsi="Times New Roman" w:cs="Times New Roman"/>
          <w:sz w:val="28"/>
          <w:szCs w:val="28"/>
        </w:rPr>
        <w:t>есезонні або універсальні</w:t>
      </w:r>
      <w:r w:rsidRPr="00D73122">
        <w:rPr>
          <w:rFonts w:ascii="Times New Roman" w:hAnsi="Times New Roman" w:cs="Times New Roman"/>
          <w:sz w:val="28"/>
          <w:szCs w:val="28"/>
        </w:rPr>
        <w:t>.</w:t>
      </w:r>
    </w:p>
    <w:p w:rsidR="00535AB2" w:rsidRPr="00D73122" w:rsidRDefault="00535AB2"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lastRenderedPageBreak/>
        <w:t>Авіаційні оливи за сферами використання розподіляють на оливи для літаків із поршневими та повітряно-реактивними (газотурбінними) двигунами.</w:t>
      </w:r>
    </w:p>
    <w:p w:rsidR="00535AB2" w:rsidRPr="00D73122" w:rsidRDefault="0070079A"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Індустріальні ол</w:t>
      </w:r>
      <w:r w:rsidR="00086BEA" w:rsidRPr="00D73122">
        <w:rPr>
          <w:rFonts w:ascii="Times New Roman" w:hAnsi="Times New Roman" w:cs="Times New Roman"/>
          <w:sz w:val="28"/>
          <w:szCs w:val="28"/>
        </w:rPr>
        <w:t>и</w:t>
      </w:r>
      <w:r w:rsidRPr="00D73122">
        <w:rPr>
          <w:rFonts w:ascii="Times New Roman" w:hAnsi="Times New Roman" w:cs="Times New Roman"/>
          <w:sz w:val="28"/>
          <w:szCs w:val="28"/>
        </w:rPr>
        <w:t xml:space="preserve">ви використовують на </w:t>
      </w:r>
      <w:r w:rsidR="007E10B3">
        <w:rPr>
          <w:rFonts w:ascii="Times New Roman" w:hAnsi="Times New Roman" w:cs="Times New Roman"/>
          <w:sz w:val="28"/>
          <w:szCs w:val="28"/>
        </w:rPr>
        <w:t>промисловому обладнанні для різних цілей, наприклад,</w:t>
      </w:r>
      <w:r w:rsidRPr="00D73122">
        <w:rPr>
          <w:rFonts w:ascii="Times New Roman" w:hAnsi="Times New Roman" w:cs="Times New Roman"/>
          <w:sz w:val="28"/>
          <w:szCs w:val="28"/>
        </w:rPr>
        <w:t xml:space="preserve"> пресах, </w:t>
      </w:r>
      <w:r w:rsidR="007E10B3" w:rsidRPr="00D73122">
        <w:rPr>
          <w:rFonts w:ascii="Times New Roman" w:hAnsi="Times New Roman" w:cs="Times New Roman"/>
          <w:sz w:val="28"/>
          <w:szCs w:val="28"/>
        </w:rPr>
        <w:t>верстатах,</w:t>
      </w:r>
      <w:r w:rsidR="007E10B3" w:rsidRPr="007E10B3">
        <w:rPr>
          <w:rFonts w:ascii="Times New Roman" w:hAnsi="Times New Roman" w:cs="Times New Roman"/>
          <w:sz w:val="28"/>
          <w:szCs w:val="28"/>
        </w:rPr>
        <w:t xml:space="preserve"> </w:t>
      </w:r>
      <w:r w:rsidR="007E10B3" w:rsidRPr="00D73122">
        <w:rPr>
          <w:rFonts w:ascii="Times New Roman" w:hAnsi="Times New Roman" w:cs="Times New Roman"/>
          <w:sz w:val="28"/>
          <w:szCs w:val="28"/>
        </w:rPr>
        <w:t xml:space="preserve">волочильних </w:t>
      </w:r>
      <w:r w:rsidR="007E10B3">
        <w:rPr>
          <w:rFonts w:ascii="Times New Roman" w:hAnsi="Times New Roman" w:cs="Times New Roman"/>
          <w:sz w:val="28"/>
          <w:szCs w:val="28"/>
        </w:rPr>
        <w:t>і прокатних</w:t>
      </w:r>
      <w:r w:rsidRPr="00D73122">
        <w:rPr>
          <w:rFonts w:ascii="Times New Roman" w:hAnsi="Times New Roman" w:cs="Times New Roman"/>
          <w:sz w:val="28"/>
          <w:szCs w:val="28"/>
        </w:rPr>
        <w:t xml:space="preserve"> станах, машинах та обладнанні, де є </w:t>
      </w:r>
      <w:r w:rsidR="007E10B3" w:rsidRPr="00D73122">
        <w:rPr>
          <w:rFonts w:ascii="Times New Roman" w:hAnsi="Times New Roman" w:cs="Times New Roman"/>
          <w:sz w:val="28"/>
          <w:szCs w:val="28"/>
        </w:rPr>
        <w:t>підшипники,</w:t>
      </w:r>
      <w:r w:rsidR="007E10B3">
        <w:rPr>
          <w:rFonts w:ascii="Times New Roman" w:hAnsi="Times New Roman" w:cs="Times New Roman"/>
          <w:sz w:val="28"/>
          <w:szCs w:val="28"/>
        </w:rPr>
        <w:t xml:space="preserve"> </w:t>
      </w:r>
      <w:r w:rsidRPr="00D73122">
        <w:rPr>
          <w:rFonts w:ascii="Times New Roman" w:hAnsi="Times New Roman" w:cs="Times New Roman"/>
          <w:sz w:val="28"/>
          <w:szCs w:val="28"/>
        </w:rPr>
        <w:t xml:space="preserve">редуктори, у гідравлічних системах, а також </w:t>
      </w:r>
      <w:r w:rsidR="007E10B3">
        <w:rPr>
          <w:rFonts w:ascii="Times New Roman" w:hAnsi="Times New Roman" w:cs="Times New Roman"/>
          <w:sz w:val="28"/>
          <w:szCs w:val="28"/>
        </w:rPr>
        <w:t>обладнанні для отримання нафтогазової продукції.</w:t>
      </w:r>
    </w:p>
    <w:p w:rsidR="0070079A" w:rsidRPr="00D73122" w:rsidRDefault="0070079A"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Трансмісійні оливи використовують на вузлах тертя агрегатів трансмісій легкових і вантажних автомобілів, </w:t>
      </w:r>
      <w:r w:rsidR="007E10B3" w:rsidRPr="00D73122">
        <w:rPr>
          <w:rFonts w:ascii="Times New Roman" w:hAnsi="Times New Roman" w:cs="Times New Roman"/>
          <w:sz w:val="28"/>
          <w:szCs w:val="28"/>
        </w:rPr>
        <w:t>автобусів,</w:t>
      </w:r>
      <w:r w:rsidR="007E10B3">
        <w:rPr>
          <w:rFonts w:ascii="Times New Roman" w:hAnsi="Times New Roman" w:cs="Times New Roman"/>
          <w:sz w:val="28"/>
          <w:szCs w:val="28"/>
        </w:rPr>
        <w:t xml:space="preserve"> </w:t>
      </w:r>
      <w:r w:rsidRPr="00D73122">
        <w:rPr>
          <w:rFonts w:ascii="Times New Roman" w:hAnsi="Times New Roman" w:cs="Times New Roman"/>
          <w:sz w:val="28"/>
          <w:szCs w:val="28"/>
        </w:rPr>
        <w:t>тепловозі</w:t>
      </w:r>
      <w:r w:rsidR="0092583C" w:rsidRPr="00D73122">
        <w:rPr>
          <w:rFonts w:ascii="Times New Roman" w:hAnsi="Times New Roman" w:cs="Times New Roman"/>
          <w:sz w:val="28"/>
          <w:szCs w:val="28"/>
        </w:rPr>
        <w:t xml:space="preserve">в, тракторів, </w:t>
      </w:r>
      <w:proofErr w:type="spellStart"/>
      <w:r w:rsidR="0092583C" w:rsidRPr="00D73122">
        <w:rPr>
          <w:rFonts w:ascii="Times New Roman" w:hAnsi="Times New Roman" w:cs="Times New Roman"/>
          <w:sz w:val="28"/>
          <w:szCs w:val="28"/>
        </w:rPr>
        <w:t>дорожн</w:t>
      </w:r>
      <w:r w:rsidRPr="00D73122">
        <w:rPr>
          <w:rFonts w:ascii="Times New Roman" w:hAnsi="Times New Roman" w:cs="Times New Roman"/>
          <w:sz w:val="28"/>
          <w:szCs w:val="28"/>
        </w:rPr>
        <w:t>о</w:t>
      </w:r>
      <w:proofErr w:type="spellEnd"/>
      <w:r w:rsidRPr="00D73122">
        <w:rPr>
          <w:rFonts w:ascii="Times New Roman" w:hAnsi="Times New Roman" w:cs="Times New Roman"/>
          <w:sz w:val="28"/>
          <w:szCs w:val="28"/>
        </w:rPr>
        <w:t>-будівельних машин, у зубчастих редукторах і черв’ячних передачах промислового устаткування.</w:t>
      </w:r>
    </w:p>
    <w:p w:rsidR="00086BEA" w:rsidRPr="00D73122" w:rsidRDefault="0070079A"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Гідравлічні оливи (робочі технічні рідини</w:t>
      </w:r>
      <w:r w:rsidR="00086BEA" w:rsidRPr="00D73122">
        <w:rPr>
          <w:rFonts w:ascii="Times New Roman" w:hAnsi="Times New Roman" w:cs="Times New Roman"/>
          <w:sz w:val="28"/>
          <w:szCs w:val="28"/>
        </w:rPr>
        <w:t xml:space="preserve"> для гідравлічних систем) застосовують для літальних апар</w:t>
      </w:r>
      <w:r w:rsidR="00F309B5" w:rsidRPr="00D73122">
        <w:rPr>
          <w:rFonts w:ascii="Times New Roman" w:hAnsi="Times New Roman" w:cs="Times New Roman"/>
          <w:sz w:val="28"/>
          <w:szCs w:val="28"/>
        </w:rPr>
        <w:t>аті</w:t>
      </w:r>
      <w:r w:rsidR="00086BEA" w:rsidRPr="00D73122">
        <w:rPr>
          <w:rFonts w:ascii="Times New Roman" w:hAnsi="Times New Roman" w:cs="Times New Roman"/>
          <w:sz w:val="28"/>
          <w:szCs w:val="28"/>
        </w:rPr>
        <w:t>в (ЛА), наземної, морської та річкової техніки</w:t>
      </w:r>
      <w:r w:rsidR="00D16342" w:rsidRPr="00D73122">
        <w:rPr>
          <w:rFonts w:ascii="Times New Roman" w:hAnsi="Times New Roman" w:cs="Times New Roman"/>
          <w:sz w:val="28"/>
          <w:szCs w:val="28"/>
        </w:rPr>
        <w:t xml:space="preserve">, гідрогальмівних й </w:t>
      </w:r>
      <w:proofErr w:type="spellStart"/>
      <w:r w:rsidR="00D16342" w:rsidRPr="00D73122">
        <w:rPr>
          <w:rFonts w:ascii="Times New Roman" w:hAnsi="Times New Roman" w:cs="Times New Roman"/>
          <w:sz w:val="28"/>
          <w:szCs w:val="28"/>
        </w:rPr>
        <w:t>амортизатор</w:t>
      </w:r>
      <w:r w:rsidR="00086BEA" w:rsidRPr="00D73122">
        <w:rPr>
          <w:rFonts w:ascii="Times New Roman" w:hAnsi="Times New Roman" w:cs="Times New Roman"/>
          <w:sz w:val="28"/>
          <w:szCs w:val="28"/>
        </w:rPr>
        <w:t>них</w:t>
      </w:r>
      <w:proofErr w:type="spellEnd"/>
      <w:r w:rsidR="00086BEA" w:rsidRPr="00D73122">
        <w:rPr>
          <w:rFonts w:ascii="Times New Roman" w:hAnsi="Times New Roman" w:cs="Times New Roman"/>
          <w:sz w:val="28"/>
          <w:szCs w:val="28"/>
        </w:rPr>
        <w:t xml:space="preserve"> пристроїв різних машин, механізмів промислового устаткування.</w:t>
      </w:r>
    </w:p>
    <w:p w:rsidR="00086BEA" w:rsidRPr="00D73122" w:rsidRDefault="00086BEA"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Енергетичні ол</w:t>
      </w:r>
      <w:r w:rsidR="00F309B5" w:rsidRPr="00D73122">
        <w:rPr>
          <w:rFonts w:ascii="Times New Roman" w:hAnsi="Times New Roman" w:cs="Times New Roman"/>
          <w:sz w:val="28"/>
          <w:szCs w:val="28"/>
        </w:rPr>
        <w:t>и</w:t>
      </w:r>
      <w:r w:rsidRPr="00D73122">
        <w:rPr>
          <w:rFonts w:ascii="Times New Roman" w:hAnsi="Times New Roman" w:cs="Times New Roman"/>
          <w:sz w:val="28"/>
          <w:szCs w:val="28"/>
        </w:rPr>
        <w:t xml:space="preserve">ви підрозділяються на </w:t>
      </w:r>
      <w:r w:rsidR="007E10B3" w:rsidRPr="00D73122">
        <w:rPr>
          <w:rFonts w:ascii="Times New Roman" w:hAnsi="Times New Roman" w:cs="Times New Roman"/>
          <w:sz w:val="28"/>
          <w:szCs w:val="28"/>
        </w:rPr>
        <w:t>компресорні</w:t>
      </w:r>
      <w:r w:rsidR="007E10B3">
        <w:rPr>
          <w:rFonts w:ascii="Times New Roman" w:hAnsi="Times New Roman" w:cs="Times New Roman"/>
          <w:sz w:val="28"/>
          <w:szCs w:val="28"/>
        </w:rPr>
        <w:t>, турбінні та</w:t>
      </w:r>
      <w:r w:rsidRPr="00D73122">
        <w:rPr>
          <w:rFonts w:ascii="Times New Roman" w:hAnsi="Times New Roman" w:cs="Times New Roman"/>
          <w:sz w:val="28"/>
          <w:szCs w:val="28"/>
        </w:rPr>
        <w:t xml:space="preserve"> електр</w:t>
      </w:r>
      <w:r w:rsidR="007E10B3">
        <w:rPr>
          <w:rFonts w:ascii="Times New Roman" w:hAnsi="Times New Roman" w:cs="Times New Roman"/>
          <w:sz w:val="28"/>
          <w:szCs w:val="28"/>
        </w:rPr>
        <w:t>оізоляційні.</w:t>
      </w:r>
    </w:p>
    <w:p w:rsidR="00086BEA" w:rsidRPr="00D73122" w:rsidRDefault="00086BEA"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Сучасні оливи – складні суміші різних компонентів з </w:t>
      </w:r>
      <w:r w:rsidR="00D16342" w:rsidRPr="00D73122">
        <w:rPr>
          <w:rFonts w:ascii="Times New Roman" w:hAnsi="Times New Roman" w:cs="Times New Roman"/>
          <w:sz w:val="28"/>
          <w:szCs w:val="28"/>
        </w:rPr>
        <w:t xml:space="preserve">різними присадками, </w:t>
      </w:r>
      <w:r w:rsidRPr="00D73122">
        <w:rPr>
          <w:rFonts w:ascii="Times New Roman" w:hAnsi="Times New Roman" w:cs="Times New Roman"/>
          <w:sz w:val="28"/>
          <w:szCs w:val="28"/>
        </w:rPr>
        <w:t>кожна з яких виконує свої функції.</w:t>
      </w:r>
    </w:p>
    <w:p w:rsidR="00086BEA" w:rsidRPr="00D73122" w:rsidRDefault="00F309B5"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На основі олив різного походження одержують інші види мастильних матеріалів, серед них найбільш важлива група – пластичні мастила, а також консерваційні мастильні матеріали й мастильно-охолоджувальні технологічні засоби (МОТЗ).</w:t>
      </w:r>
    </w:p>
    <w:p w:rsidR="00D16342" w:rsidRPr="00D73122" w:rsidRDefault="00D16342" w:rsidP="00052069">
      <w:pPr>
        <w:tabs>
          <w:tab w:val="left" w:pos="2865"/>
        </w:tabs>
        <w:spacing w:after="0" w:line="360" w:lineRule="auto"/>
        <w:ind w:firstLine="708"/>
        <w:jc w:val="both"/>
        <w:rPr>
          <w:rFonts w:ascii="Times New Roman" w:hAnsi="Times New Roman" w:cs="Times New Roman"/>
          <w:sz w:val="28"/>
          <w:szCs w:val="28"/>
        </w:rPr>
      </w:pPr>
    </w:p>
    <w:p w:rsidR="00D16342" w:rsidRPr="00D73122" w:rsidRDefault="00D16342" w:rsidP="00052069">
      <w:pPr>
        <w:tabs>
          <w:tab w:val="left" w:pos="2865"/>
        </w:tabs>
        <w:spacing w:after="0"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 xml:space="preserve">1.2.Основні вимоги, що висуваються до </w:t>
      </w:r>
      <w:r w:rsidR="0015372E" w:rsidRPr="00D73122">
        <w:rPr>
          <w:rFonts w:ascii="Times New Roman" w:hAnsi="Times New Roman" w:cs="Times New Roman"/>
          <w:sz w:val="28"/>
          <w:szCs w:val="28"/>
        </w:rPr>
        <w:t>експлуатаційних</w:t>
      </w:r>
      <w:r w:rsidRPr="00D73122">
        <w:rPr>
          <w:rFonts w:ascii="Times New Roman" w:hAnsi="Times New Roman" w:cs="Times New Roman"/>
          <w:sz w:val="28"/>
          <w:szCs w:val="28"/>
        </w:rPr>
        <w:t xml:space="preserve"> властивостей олив</w:t>
      </w:r>
    </w:p>
    <w:p w:rsidR="00F309B5" w:rsidRPr="00D73122" w:rsidRDefault="00F309B5"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Вимоги до мастил можуть бути поділені на загальні, спеціальні або технічні (за призначенням оливи),</w:t>
      </w:r>
      <w:r w:rsidR="008B0BCF" w:rsidRPr="00D73122">
        <w:rPr>
          <w:rFonts w:ascii="Times New Roman" w:hAnsi="Times New Roman" w:cs="Times New Roman"/>
          <w:sz w:val="28"/>
          <w:szCs w:val="28"/>
        </w:rPr>
        <w:t xml:space="preserve"> </w:t>
      </w:r>
      <w:r w:rsidRPr="00D73122">
        <w:rPr>
          <w:rFonts w:ascii="Times New Roman" w:hAnsi="Times New Roman" w:cs="Times New Roman"/>
          <w:sz w:val="28"/>
          <w:szCs w:val="28"/>
        </w:rPr>
        <w:t xml:space="preserve">екологічні та економічні. Найчастіше до олив ставляться взаємовиключні вимоги, наприклад, вимоги високої якості й низької собівартості. Загальні вимоги здебільшого мають рекомендаційний характер. Економічні вимоги в умовах ринкового механізму формування цін на промислову продукцію, як </w:t>
      </w:r>
      <w:r w:rsidRPr="00D73122">
        <w:rPr>
          <w:rFonts w:ascii="Times New Roman" w:hAnsi="Times New Roman" w:cs="Times New Roman"/>
          <w:sz w:val="28"/>
          <w:szCs w:val="28"/>
        </w:rPr>
        <w:lastRenderedPageBreak/>
        <w:t>правило, не можуть бути незмінними. Екологічні вимоги, поряд із загальним характером, містять і конкретні норми на компоненти олив, присадки, наприклад, на гранично допустимі концентрації (ГДК), м</w:t>
      </w:r>
      <w:r w:rsidR="002B58E7" w:rsidRPr="00D73122">
        <w:rPr>
          <w:rFonts w:ascii="Times New Roman" w:hAnsi="Times New Roman" w:cs="Times New Roman"/>
          <w:sz w:val="28"/>
          <w:szCs w:val="28"/>
        </w:rPr>
        <w:t xml:space="preserve">ежі </w:t>
      </w:r>
      <w:proofErr w:type="spellStart"/>
      <w:r w:rsidR="002B58E7" w:rsidRPr="00D73122">
        <w:rPr>
          <w:rFonts w:ascii="Times New Roman" w:hAnsi="Times New Roman" w:cs="Times New Roman"/>
          <w:sz w:val="28"/>
          <w:szCs w:val="28"/>
        </w:rPr>
        <w:t>вибухопожежних</w:t>
      </w:r>
      <w:proofErr w:type="spellEnd"/>
      <w:r w:rsidR="002B58E7" w:rsidRPr="00D73122">
        <w:rPr>
          <w:rFonts w:ascii="Times New Roman" w:hAnsi="Times New Roman" w:cs="Times New Roman"/>
          <w:sz w:val="28"/>
          <w:szCs w:val="28"/>
        </w:rPr>
        <w:t xml:space="preserve"> концентрацій</w:t>
      </w:r>
      <w:r w:rsidRPr="00D73122">
        <w:rPr>
          <w:rFonts w:ascii="Times New Roman" w:hAnsi="Times New Roman" w:cs="Times New Roman"/>
          <w:sz w:val="28"/>
          <w:szCs w:val="28"/>
        </w:rPr>
        <w:t>. Технічні вимоги до окремих видів мастил звичайно містять норми до показників якості олив, публікуються у вигляді стандартів або технічних умов, наводяться у відповідних довідниках або нормативних документах на мастильні матеріали.</w:t>
      </w:r>
    </w:p>
    <w:p w:rsidR="00F309B5" w:rsidRPr="00D73122" w:rsidRDefault="00F309B5" w:rsidP="00052069">
      <w:pPr>
        <w:tabs>
          <w:tab w:val="left" w:pos="567"/>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До товарних олив ставляться досить високі загальні технічні вимоги</w:t>
      </w:r>
      <w:r w:rsidR="002B58E7" w:rsidRPr="00D73122">
        <w:rPr>
          <w:rFonts w:ascii="Times New Roman" w:hAnsi="Times New Roman" w:cs="Times New Roman"/>
          <w:sz w:val="28"/>
          <w:szCs w:val="28"/>
        </w:rPr>
        <w:t>, а саме</w:t>
      </w:r>
      <w:r w:rsidRPr="00D73122">
        <w:rPr>
          <w:rFonts w:ascii="Times New Roman" w:hAnsi="Times New Roman" w:cs="Times New Roman"/>
          <w:sz w:val="28"/>
          <w:szCs w:val="28"/>
        </w:rPr>
        <w:t>:</w:t>
      </w:r>
    </w:p>
    <w:p w:rsidR="00F309B5" w:rsidRPr="00D73122" w:rsidRDefault="00F309B5" w:rsidP="00052069">
      <w:pPr>
        <w:pStyle w:val="a4"/>
        <w:numPr>
          <w:ilvl w:val="0"/>
          <w:numId w:val="3"/>
        </w:numPr>
        <w:tabs>
          <w:tab w:val="left" w:pos="567"/>
        </w:tabs>
        <w:spacing w:after="0" w:line="360" w:lineRule="auto"/>
        <w:ind w:left="567" w:firstLine="284"/>
        <w:jc w:val="both"/>
        <w:rPr>
          <w:rFonts w:ascii="Times New Roman" w:hAnsi="Times New Roman" w:cs="Times New Roman"/>
          <w:sz w:val="28"/>
          <w:szCs w:val="28"/>
        </w:rPr>
      </w:pPr>
      <w:r w:rsidRPr="00D73122">
        <w:rPr>
          <w:rFonts w:ascii="Times New Roman" w:hAnsi="Times New Roman" w:cs="Times New Roman"/>
          <w:sz w:val="28"/>
          <w:szCs w:val="28"/>
        </w:rPr>
        <w:t xml:space="preserve">зменшувати зношування, запобігати </w:t>
      </w:r>
      <w:proofErr w:type="spellStart"/>
      <w:r w:rsidRPr="00D73122">
        <w:rPr>
          <w:rFonts w:ascii="Times New Roman" w:hAnsi="Times New Roman" w:cs="Times New Roman"/>
          <w:sz w:val="28"/>
          <w:szCs w:val="28"/>
        </w:rPr>
        <w:t>задиру</w:t>
      </w:r>
      <w:proofErr w:type="spellEnd"/>
      <w:r w:rsidRPr="00D73122">
        <w:rPr>
          <w:rFonts w:ascii="Times New Roman" w:hAnsi="Times New Roman" w:cs="Times New Roman"/>
          <w:sz w:val="28"/>
          <w:szCs w:val="28"/>
        </w:rPr>
        <w:t xml:space="preserve"> і заїданню тертьових поверхонь різних деталей двигунів;</w:t>
      </w:r>
    </w:p>
    <w:p w:rsidR="00785055" w:rsidRPr="00D73122" w:rsidRDefault="00785055" w:rsidP="00052069">
      <w:pPr>
        <w:pStyle w:val="a4"/>
        <w:numPr>
          <w:ilvl w:val="0"/>
          <w:numId w:val="3"/>
        </w:numPr>
        <w:tabs>
          <w:tab w:val="left" w:pos="567"/>
        </w:tabs>
        <w:spacing w:after="0" w:line="360" w:lineRule="auto"/>
        <w:ind w:left="567" w:firstLine="284"/>
        <w:jc w:val="both"/>
        <w:rPr>
          <w:rFonts w:ascii="Times New Roman" w:hAnsi="Times New Roman" w:cs="Times New Roman"/>
          <w:sz w:val="28"/>
          <w:szCs w:val="28"/>
        </w:rPr>
      </w:pPr>
      <w:r w:rsidRPr="00D73122">
        <w:rPr>
          <w:rFonts w:ascii="Times New Roman" w:hAnsi="Times New Roman" w:cs="Times New Roman"/>
          <w:sz w:val="28"/>
          <w:szCs w:val="28"/>
        </w:rPr>
        <w:t xml:space="preserve">мати миючі та </w:t>
      </w:r>
      <w:proofErr w:type="spellStart"/>
      <w:r w:rsidRPr="00D73122">
        <w:rPr>
          <w:rFonts w:ascii="Times New Roman" w:hAnsi="Times New Roman" w:cs="Times New Roman"/>
          <w:sz w:val="28"/>
          <w:szCs w:val="28"/>
        </w:rPr>
        <w:t>диспергуючі</w:t>
      </w:r>
      <w:proofErr w:type="spellEnd"/>
      <w:r w:rsidRPr="00D73122">
        <w:rPr>
          <w:rFonts w:ascii="Times New Roman" w:hAnsi="Times New Roman" w:cs="Times New Roman"/>
          <w:sz w:val="28"/>
          <w:szCs w:val="28"/>
        </w:rPr>
        <w:t xml:space="preserve"> властивості, що забезпечують чистоту </w:t>
      </w:r>
      <w:proofErr w:type="spellStart"/>
      <w:r w:rsidRPr="00D73122">
        <w:rPr>
          <w:rFonts w:ascii="Times New Roman" w:hAnsi="Times New Roman" w:cs="Times New Roman"/>
          <w:sz w:val="28"/>
          <w:szCs w:val="28"/>
        </w:rPr>
        <w:t>циліндро</w:t>
      </w:r>
      <w:proofErr w:type="spellEnd"/>
      <w:r w:rsidRPr="00D73122">
        <w:rPr>
          <w:rFonts w:ascii="Times New Roman" w:hAnsi="Times New Roman" w:cs="Times New Roman"/>
          <w:sz w:val="28"/>
          <w:szCs w:val="28"/>
        </w:rPr>
        <w:t>-поршневої групи та інших деталей двигунів;</w:t>
      </w:r>
    </w:p>
    <w:p w:rsidR="00785055" w:rsidRPr="00D73122" w:rsidRDefault="00785055" w:rsidP="00052069">
      <w:pPr>
        <w:pStyle w:val="a4"/>
        <w:numPr>
          <w:ilvl w:val="0"/>
          <w:numId w:val="3"/>
        </w:numPr>
        <w:tabs>
          <w:tab w:val="left" w:pos="567"/>
        </w:tabs>
        <w:spacing w:after="0" w:line="360" w:lineRule="auto"/>
        <w:ind w:left="567" w:firstLine="284"/>
        <w:jc w:val="both"/>
        <w:rPr>
          <w:rFonts w:ascii="Times New Roman" w:hAnsi="Times New Roman" w:cs="Times New Roman"/>
          <w:sz w:val="28"/>
          <w:szCs w:val="28"/>
        </w:rPr>
      </w:pPr>
      <w:r w:rsidRPr="00D73122">
        <w:rPr>
          <w:rFonts w:ascii="Times New Roman" w:hAnsi="Times New Roman" w:cs="Times New Roman"/>
          <w:sz w:val="28"/>
          <w:szCs w:val="28"/>
        </w:rPr>
        <w:t xml:space="preserve">мати хімічну і термічну стабільність, що знижує швидкість нагромадження в оливі продуктів окиснення та попереджують утворення нагарів і </w:t>
      </w:r>
      <w:proofErr w:type="spellStart"/>
      <w:r w:rsidRPr="00D73122">
        <w:rPr>
          <w:rFonts w:ascii="Times New Roman" w:hAnsi="Times New Roman" w:cs="Times New Roman"/>
          <w:sz w:val="28"/>
          <w:szCs w:val="28"/>
        </w:rPr>
        <w:t>відкладень</w:t>
      </w:r>
      <w:proofErr w:type="spellEnd"/>
      <w:r w:rsidRPr="00D73122">
        <w:rPr>
          <w:rFonts w:ascii="Times New Roman" w:hAnsi="Times New Roman" w:cs="Times New Roman"/>
          <w:sz w:val="28"/>
          <w:szCs w:val="28"/>
        </w:rPr>
        <w:t xml:space="preserve"> на деталях;</w:t>
      </w:r>
    </w:p>
    <w:p w:rsidR="00785055" w:rsidRPr="00D73122" w:rsidRDefault="00785055" w:rsidP="00052069">
      <w:pPr>
        <w:pStyle w:val="a4"/>
        <w:numPr>
          <w:ilvl w:val="0"/>
          <w:numId w:val="3"/>
        </w:numPr>
        <w:tabs>
          <w:tab w:val="left" w:pos="567"/>
        </w:tabs>
        <w:spacing w:after="0" w:line="360" w:lineRule="auto"/>
        <w:ind w:left="567" w:firstLine="284"/>
        <w:jc w:val="both"/>
        <w:rPr>
          <w:rFonts w:ascii="Times New Roman" w:hAnsi="Times New Roman" w:cs="Times New Roman"/>
          <w:sz w:val="28"/>
          <w:szCs w:val="28"/>
        </w:rPr>
      </w:pPr>
      <w:r w:rsidRPr="00D73122">
        <w:rPr>
          <w:rFonts w:ascii="Times New Roman" w:hAnsi="Times New Roman" w:cs="Times New Roman"/>
          <w:sz w:val="28"/>
          <w:szCs w:val="28"/>
        </w:rPr>
        <w:t>з</w:t>
      </w:r>
      <w:r w:rsidR="009B4590" w:rsidRPr="00D73122">
        <w:rPr>
          <w:rFonts w:ascii="Times New Roman" w:hAnsi="Times New Roman" w:cs="Times New Roman"/>
          <w:sz w:val="28"/>
          <w:szCs w:val="28"/>
        </w:rPr>
        <w:t>ахищати від корозії вузли тертя</w:t>
      </w:r>
      <w:r w:rsidRPr="00D73122">
        <w:rPr>
          <w:rFonts w:ascii="Times New Roman" w:hAnsi="Times New Roman" w:cs="Times New Roman"/>
          <w:sz w:val="28"/>
          <w:szCs w:val="28"/>
        </w:rPr>
        <w:t xml:space="preserve"> машин і механізмів;</w:t>
      </w:r>
    </w:p>
    <w:p w:rsidR="00785055" w:rsidRPr="00D73122" w:rsidRDefault="00785055" w:rsidP="00052069">
      <w:pPr>
        <w:pStyle w:val="a4"/>
        <w:numPr>
          <w:ilvl w:val="0"/>
          <w:numId w:val="3"/>
        </w:numPr>
        <w:tabs>
          <w:tab w:val="left" w:pos="567"/>
        </w:tabs>
        <w:spacing w:after="0" w:line="360" w:lineRule="auto"/>
        <w:ind w:left="567" w:firstLine="284"/>
        <w:jc w:val="both"/>
        <w:rPr>
          <w:rFonts w:ascii="Times New Roman" w:hAnsi="Times New Roman" w:cs="Times New Roman"/>
          <w:sz w:val="28"/>
          <w:szCs w:val="28"/>
        </w:rPr>
      </w:pPr>
      <w:r w:rsidRPr="00D73122">
        <w:rPr>
          <w:rFonts w:ascii="Times New Roman" w:hAnsi="Times New Roman" w:cs="Times New Roman"/>
          <w:sz w:val="28"/>
          <w:szCs w:val="28"/>
        </w:rPr>
        <w:t xml:space="preserve">мати необхідний рівень в’язкості, </w:t>
      </w:r>
      <w:proofErr w:type="spellStart"/>
      <w:r w:rsidRPr="00D73122">
        <w:rPr>
          <w:rFonts w:ascii="Times New Roman" w:hAnsi="Times New Roman" w:cs="Times New Roman"/>
          <w:sz w:val="28"/>
          <w:szCs w:val="28"/>
        </w:rPr>
        <w:t>в’язкісно</w:t>
      </w:r>
      <w:proofErr w:type="spellEnd"/>
      <w:r w:rsidRPr="00D73122">
        <w:rPr>
          <w:rFonts w:ascii="Times New Roman" w:hAnsi="Times New Roman" w:cs="Times New Roman"/>
          <w:sz w:val="28"/>
          <w:szCs w:val="28"/>
        </w:rPr>
        <w:t>-температурних і низькотемпературних властивостей, що забезпечує надійне прокачування оливи, охолодження й змащення вузлів тертя при всіх робочих температурах;</w:t>
      </w:r>
    </w:p>
    <w:p w:rsidR="00785055" w:rsidRPr="00D73122" w:rsidRDefault="00785055" w:rsidP="00052069">
      <w:pPr>
        <w:pStyle w:val="a4"/>
        <w:numPr>
          <w:ilvl w:val="0"/>
          <w:numId w:val="3"/>
        </w:numPr>
        <w:tabs>
          <w:tab w:val="left" w:pos="567"/>
        </w:tabs>
        <w:spacing w:after="0" w:line="360" w:lineRule="auto"/>
        <w:ind w:left="567" w:firstLine="284"/>
        <w:jc w:val="both"/>
        <w:rPr>
          <w:rFonts w:ascii="Times New Roman" w:hAnsi="Times New Roman" w:cs="Times New Roman"/>
          <w:sz w:val="28"/>
          <w:szCs w:val="28"/>
        </w:rPr>
      </w:pPr>
      <w:r w:rsidRPr="00D73122">
        <w:rPr>
          <w:rFonts w:ascii="Times New Roman" w:hAnsi="Times New Roman" w:cs="Times New Roman"/>
          <w:sz w:val="28"/>
          <w:szCs w:val="28"/>
        </w:rPr>
        <w:t>відповідати вимогам екологічних нормативів (наприклад, не містити токсичних речовин);</w:t>
      </w:r>
    </w:p>
    <w:p w:rsidR="00DC0A4A" w:rsidRPr="00D73122" w:rsidRDefault="00785055" w:rsidP="00052069">
      <w:pPr>
        <w:pStyle w:val="a4"/>
        <w:numPr>
          <w:ilvl w:val="0"/>
          <w:numId w:val="3"/>
        </w:numPr>
        <w:tabs>
          <w:tab w:val="left" w:pos="567"/>
        </w:tabs>
        <w:spacing w:after="0" w:line="360" w:lineRule="auto"/>
        <w:ind w:left="567" w:firstLine="284"/>
        <w:jc w:val="both"/>
        <w:rPr>
          <w:rFonts w:ascii="Times New Roman" w:hAnsi="Times New Roman" w:cs="Times New Roman"/>
          <w:sz w:val="28"/>
          <w:szCs w:val="28"/>
        </w:rPr>
      </w:pPr>
      <w:r w:rsidRPr="00D73122">
        <w:rPr>
          <w:rFonts w:ascii="Times New Roman" w:hAnsi="Times New Roman" w:cs="Times New Roman"/>
          <w:sz w:val="28"/>
          <w:szCs w:val="28"/>
        </w:rPr>
        <w:t>мати доступну ціну й забезпечену сиров</w:t>
      </w:r>
      <w:r w:rsidR="00E107E9" w:rsidRPr="00D73122">
        <w:rPr>
          <w:rFonts w:ascii="Times New Roman" w:hAnsi="Times New Roman" w:cs="Times New Roman"/>
          <w:sz w:val="28"/>
          <w:szCs w:val="28"/>
        </w:rPr>
        <w:t>инну базу [</w:t>
      </w:r>
      <w:r w:rsidR="00C81F72" w:rsidRPr="00D73122">
        <w:rPr>
          <w:rFonts w:ascii="Times New Roman" w:hAnsi="Times New Roman" w:cs="Times New Roman"/>
          <w:sz w:val="28"/>
          <w:szCs w:val="28"/>
        </w:rPr>
        <w:t>3</w:t>
      </w:r>
      <w:r w:rsidR="00E107E9" w:rsidRPr="00D73122">
        <w:rPr>
          <w:rFonts w:ascii="Times New Roman" w:hAnsi="Times New Roman" w:cs="Times New Roman"/>
          <w:sz w:val="28"/>
          <w:szCs w:val="28"/>
        </w:rPr>
        <w:t>].</w:t>
      </w:r>
    </w:p>
    <w:p w:rsidR="00DC0A4A" w:rsidRPr="00D73122" w:rsidRDefault="00DC0A4A" w:rsidP="00052069">
      <w:pPr>
        <w:tabs>
          <w:tab w:val="left" w:pos="709"/>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ab/>
        <w:t>Усі оливи повинні мати гарну змащувальну здатність: забезпечувати цілковите рідинне змащення і належну міцність масляної плівки в усіх вузлах тертя механізмів в широкому діапазоні швидкостей, навантажень і температур. Збереження масляної плівки на робочої поверхні необхідно для усунення напівсухого і сухого тертя, що викликає знос і руйнування деталей.</w:t>
      </w:r>
    </w:p>
    <w:p w:rsidR="00DC0A4A" w:rsidRPr="00D73122" w:rsidRDefault="00DC0A4A" w:rsidP="00052069">
      <w:pPr>
        <w:tabs>
          <w:tab w:val="left" w:pos="709"/>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ab/>
        <w:t xml:space="preserve">Олива має бути також хімічно стійкою проти окиснення киснем повітря при підвищених температурах, а також не змінювати властивостей </w:t>
      </w:r>
      <w:r w:rsidR="00052069" w:rsidRPr="00D73122">
        <w:rPr>
          <w:rFonts w:ascii="Times New Roman" w:hAnsi="Times New Roman" w:cs="Times New Roman"/>
          <w:sz w:val="28"/>
          <w:szCs w:val="28"/>
        </w:rPr>
        <w:t xml:space="preserve">під час </w:t>
      </w:r>
      <w:r w:rsidRPr="00D73122">
        <w:rPr>
          <w:rFonts w:ascii="Times New Roman" w:hAnsi="Times New Roman" w:cs="Times New Roman"/>
          <w:sz w:val="28"/>
          <w:szCs w:val="28"/>
        </w:rPr>
        <w:t xml:space="preserve">транспортування і зберіганні. Нестабільна олива схильна до швидкого окиснення; з </w:t>
      </w:r>
      <w:r w:rsidRPr="00D73122">
        <w:rPr>
          <w:rFonts w:ascii="Times New Roman" w:hAnsi="Times New Roman" w:cs="Times New Roman"/>
          <w:sz w:val="28"/>
          <w:szCs w:val="28"/>
        </w:rPr>
        <w:lastRenderedPageBreak/>
        <w:t>н</w:t>
      </w:r>
      <w:r w:rsidR="00052069" w:rsidRPr="00D73122">
        <w:rPr>
          <w:rFonts w:ascii="Times New Roman" w:hAnsi="Times New Roman" w:cs="Times New Roman"/>
          <w:sz w:val="28"/>
          <w:szCs w:val="28"/>
        </w:rPr>
        <w:t>еї</w:t>
      </w:r>
      <w:r w:rsidRPr="00D73122">
        <w:rPr>
          <w:rFonts w:ascii="Times New Roman" w:hAnsi="Times New Roman" w:cs="Times New Roman"/>
          <w:sz w:val="28"/>
          <w:szCs w:val="28"/>
        </w:rPr>
        <w:t xml:space="preserve"> виділяються опади, які можуть стати причиною забруднення машин, пригорання і поломки поршневих кілець в двигунах внутрішнього згорання тощо.</w:t>
      </w:r>
    </w:p>
    <w:p w:rsidR="00DC0A4A" w:rsidRPr="00D73122" w:rsidRDefault="00DC0A4A" w:rsidP="00052069">
      <w:pPr>
        <w:tabs>
          <w:tab w:val="left" w:pos="709"/>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ab/>
        <w:t>При окисненні нестабільних олив в них утворюється корозійно-агресивні кислотні сполуки, які скорочують термін служби оливи та устаткування.</w:t>
      </w:r>
    </w:p>
    <w:p w:rsidR="00DC0A4A" w:rsidRPr="00D73122" w:rsidRDefault="00DC0A4A" w:rsidP="00052069">
      <w:pPr>
        <w:tabs>
          <w:tab w:val="left" w:pos="709"/>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ab/>
        <w:t>Олива має бути не лише стабільною по відношенню до кисню повітря, але і в мінімальному ступені змінювати якість в процесі роботи під дією високої температури (не розкладатися), тиску, вологи. Тому хімічна стабільність оливи характеризується такими показниками, як здатність проти окиснення, коксівність, кислотне число, число омилення і так далі.</w:t>
      </w:r>
    </w:p>
    <w:p w:rsidR="00DC0A4A" w:rsidRPr="00D73122" w:rsidRDefault="00DC0A4A" w:rsidP="00052069">
      <w:pPr>
        <w:tabs>
          <w:tab w:val="left" w:pos="709"/>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ab/>
        <w:t>Важливими показниками якості оливи є також в'язкість і характер залежності в'язкості від температури. Недостатня текучість при низьких температурах заважає, а іноді і робить неможливим застосування оливи в зимових умовах.</w:t>
      </w:r>
    </w:p>
    <w:p w:rsidR="00DC0A4A" w:rsidRPr="00D73122" w:rsidRDefault="00DC0A4A" w:rsidP="00052069">
      <w:pPr>
        <w:tabs>
          <w:tab w:val="left" w:pos="709"/>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ab/>
        <w:t xml:space="preserve">Крім того, залежно від умов експлуатації до оливи пред'являються специфічні вимоги, наприклад підвищена мастильна здатність оливи для зубчастих передач, </w:t>
      </w:r>
      <w:proofErr w:type="spellStart"/>
      <w:r w:rsidRPr="00D73122">
        <w:rPr>
          <w:rFonts w:ascii="Times New Roman" w:hAnsi="Times New Roman" w:cs="Times New Roman"/>
          <w:sz w:val="28"/>
          <w:szCs w:val="28"/>
        </w:rPr>
        <w:t>деемульгуюча</w:t>
      </w:r>
      <w:proofErr w:type="spellEnd"/>
      <w:r w:rsidRPr="00D73122">
        <w:rPr>
          <w:rFonts w:ascii="Times New Roman" w:hAnsi="Times New Roman" w:cs="Times New Roman"/>
          <w:sz w:val="28"/>
          <w:szCs w:val="28"/>
        </w:rPr>
        <w:t xml:space="preserve"> здатність турбінних мастил (</w:t>
      </w:r>
      <w:proofErr w:type="spellStart"/>
      <w:r w:rsidRPr="00D73122">
        <w:rPr>
          <w:rFonts w:ascii="Times New Roman" w:hAnsi="Times New Roman" w:cs="Times New Roman"/>
          <w:sz w:val="28"/>
          <w:szCs w:val="28"/>
        </w:rPr>
        <w:t>турбінн</w:t>
      </w:r>
      <w:r w:rsidR="007F1321" w:rsidRPr="00D73122">
        <w:rPr>
          <w:rFonts w:ascii="Times New Roman" w:hAnsi="Times New Roman" w:cs="Times New Roman"/>
          <w:sz w:val="28"/>
          <w:szCs w:val="28"/>
        </w:rPr>
        <w:t>аолива</w:t>
      </w:r>
      <w:proofErr w:type="spellEnd"/>
      <w:r w:rsidRPr="00D73122">
        <w:rPr>
          <w:rFonts w:ascii="Times New Roman" w:hAnsi="Times New Roman" w:cs="Times New Roman"/>
          <w:sz w:val="28"/>
          <w:szCs w:val="28"/>
        </w:rPr>
        <w:t xml:space="preserve"> у разі попадання в масляну систему води повинне мати здатність швидко і повністю відділятися від неї).</w:t>
      </w:r>
    </w:p>
    <w:p w:rsidR="00DC0A4A" w:rsidRPr="00D73122" w:rsidRDefault="00DC0A4A" w:rsidP="00052069">
      <w:pPr>
        <w:tabs>
          <w:tab w:val="left" w:pos="709"/>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ab/>
        <w:t>Отже, щоб олива могла бути використана для тих або інших цілей, воно повинне відповідати спеціальним вимогам про гранично допустимі показники його якості, викладені в технічних специфікаціях, задоволення яких досягається шляхом створення оптимального складу оливи.</w:t>
      </w:r>
    </w:p>
    <w:p w:rsidR="00DC0A4A" w:rsidRPr="00D73122" w:rsidRDefault="00DC0A4A" w:rsidP="00052069">
      <w:pPr>
        <w:tabs>
          <w:tab w:val="left" w:pos="709"/>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ab/>
        <w:t xml:space="preserve">Товарні оливи складаються з суміші базових олив та </w:t>
      </w:r>
      <w:r w:rsidR="007F1321" w:rsidRPr="00D73122">
        <w:rPr>
          <w:rFonts w:ascii="Times New Roman" w:hAnsi="Times New Roman" w:cs="Times New Roman"/>
          <w:sz w:val="28"/>
          <w:szCs w:val="28"/>
        </w:rPr>
        <w:t>присадок</w:t>
      </w:r>
      <w:r w:rsidRPr="00D73122">
        <w:rPr>
          <w:rFonts w:ascii="Times New Roman" w:hAnsi="Times New Roman" w:cs="Times New Roman"/>
          <w:sz w:val="28"/>
          <w:szCs w:val="28"/>
        </w:rPr>
        <w:t>, що покращують їхні експлуатаційні властивості. Базові оливи природою походження розподіляються на нафтові, гідрокрекінгові, синтетичні та напівсинтетичні</w:t>
      </w:r>
      <w:r w:rsidR="007F1321" w:rsidRPr="00D73122">
        <w:rPr>
          <w:rFonts w:ascii="Times New Roman" w:hAnsi="Times New Roman" w:cs="Times New Roman"/>
          <w:sz w:val="28"/>
          <w:szCs w:val="28"/>
        </w:rPr>
        <w:t xml:space="preserve"> [</w:t>
      </w:r>
      <w:r w:rsidR="00C81F72" w:rsidRPr="00D73122">
        <w:rPr>
          <w:rFonts w:ascii="Times New Roman" w:hAnsi="Times New Roman" w:cs="Times New Roman"/>
          <w:sz w:val="28"/>
          <w:szCs w:val="28"/>
        </w:rPr>
        <w:t>4</w:t>
      </w:r>
      <w:r w:rsidR="007F1321" w:rsidRPr="00D73122">
        <w:rPr>
          <w:rFonts w:ascii="Times New Roman" w:hAnsi="Times New Roman" w:cs="Times New Roman"/>
          <w:sz w:val="28"/>
          <w:szCs w:val="28"/>
        </w:rPr>
        <w:t>]</w:t>
      </w:r>
      <w:r w:rsidRPr="00D73122">
        <w:rPr>
          <w:rFonts w:ascii="Times New Roman" w:hAnsi="Times New Roman" w:cs="Times New Roman"/>
          <w:sz w:val="28"/>
          <w:szCs w:val="28"/>
        </w:rPr>
        <w:t>.</w:t>
      </w:r>
    </w:p>
    <w:p w:rsidR="00940D1C" w:rsidRPr="00D73122" w:rsidRDefault="007F1321"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Мінеральні оливи повинні мати</w:t>
      </w:r>
      <w:r w:rsidR="00940D1C" w:rsidRPr="00D73122">
        <w:rPr>
          <w:rFonts w:ascii="Times New Roman" w:hAnsi="Times New Roman" w:cs="Times New Roman"/>
          <w:sz w:val="28"/>
          <w:szCs w:val="28"/>
        </w:rPr>
        <w:t xml:space="preserve"> гарні змащувальні властивості </w:t>
      </w:r>
      <w:r w:rsidR="00B0518B" w:rsidRPr="00D73122">
        <w:rPr>
          <w:rFonts w:ascii="Times New Roman" w:hAnsi="Times New Roman" w:cs="Times New Roman"/>
          <w:sz w:val="28"/>
          <w:szCs w:val="28"/>
        </w:rPr>
        <w:t>: забезпечувати відмінне рідинне змащування і необхідну міцність масляної плівки в усіх вузлах тертя механізмів в широкому діапазоні швидкостей, навантажень і температур. Збереження масляної плівки на поверхнях, що труться, необхідна для усунення напівсухого або сухого тертя, що викликає знос і  руйнування деталей.</w:t>
      </w:r>
    </w:p>
    <w:p w:rsidR="004F545A" w:rsidRPr="00D73122" w:rsidRDefault="004F545A"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lastRenderedPageBreak/>
        <w:t>Відповідно, щоб олива могла бути використана для тих чи інших цілей, вона повинна відповідати спеціальним вимогам гранично допустимих показників її якості, що наведені в технічних специфікаціях. Порушення цих вимог призводить до поломки обладнання.</w:t>
      </w:r>
    </w:p>
    <w:p w:rsidR="004F545A" w:rsidRPr="00D73122" w:rsidRDefault="004F545A"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При роботі в машинах і апаратах нафтові оливи стикаються з металами, піддаються впливу навколишнього повітря, температури, тиску, електричного поля, природного світла і інших факторів, під впливом яких </w:t>
      </w:r>
      <w:r w:rsidR="002B58E7" w:rsidRPr="00D73122">
        <w:rPr>
          <w:rFonts w:ascii="Times New Roman" w:hAnsi="Times New Roman" w:cs="Times New Roman"/>
          <w:sz w:val="28"/>
          <w:szCs w:val="28"/>
        </w:rPr>
        <w:t>з часом</w:t>
      </w:r>
      <w:r w:rsidRPr="00D73122">
        <w:rPr>
          <w:rFonts w:ascii="Times New Roman" w:hAnsi="Times New Roman" w:cs="Times New Roman"/>
          <w:sz w:val="28"/>
          <w:szCs w:val="28"/>
        </w:rPr>
        <w:t xml:space="preserve"> відбувається зміна властивостей оливи: розкладання, окиснення, полімеризація і конденсація вуглеводнів, </w:t>
      </w:r>
      <w:proofErr w:type="spellStart"/>
      <w:r w:rsidRPr="00D73122">
        <w:rPr>
          <w:rFonts w:ascii="Times New Roman" w:hAnsi="Times New Roman" w:cs="Times New Roman"/>
          <w:sz w:val="28"/>
          <w:szCs w:val="28"/>
        </w:rPr>
        <w:t>обуглення</w:t>
      </w:r>
      <w:proofErr w:type="spellEnd"/>
      <w:r w:rsidRPr="00D73122">
        <w:rPr>
          <w:rFonts w:ascii="Times New Roman" w:hAnsi="Times New Roman" w:cs="Times New Roman"/>
          <w:sz w:val="28"/>
          <w:szCs w:val="28"/>
        </w:rPr>
        <w:t xml:space="preserve"> (неповне згорання), розбавлення паливом, забруднення сторонніми речовинами і обводнення.</w:t>
      </w:r>
    </w:p>
    <w:p w:rsidR="00B857C2" w:rsidRPr="00D73122" w:rsidRDefault="004F545A"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В результаті в оливах накопичуються </w:t>
      </w:r>
      <w:proofErr w:type="spellStart"/>
      <w:r w:rsidRPr="00D73122">
        <w:rPr>
          <w:rFonts w:ascii="Times New Roman" w:hAnsi="Times New Roman" w:cs="Times New Roman"/>
          <w:sz w:val="28"/>
          <w:szCs w:val="28"/>
        </w:rPr>
        <w:t>асфальто</w:t>
      </w:r>
      <w:proofErr w:type="spellEnd"/>
      <w:r w:rsidRPr="00D73122">
        <w:rPr>
          <w:rFonts w:ascii="Times New Roman" w:hAnsi="Times New Roman" w:cs="Times New Roman"/>
          <w:sz w:val="28"/>
          <w:szCs w:val="28"/>
        </w:rPr>
        <w:t>-смолисті речовини, колоїдальні кокс і сажа, різноманітні солі, кислоти, а також металічний пил і стружка, волокнисті речовини, вода тощо. Весь цей складний процес зміни фізико-хімічних властивостей оливи називається її старінням.</w:t>
      </w:r>
    </w:p>
    <w:p w:rsidR="00FC79D6" w:rsidRPr="00D73122" w:rsidRDefault="00B857C2"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Моторні оливи, що призначені для сучасних двигунів внутрішнього згорання повинні мати комплекс експлуатаційних характеристик (миючих, </w:t>
      </w:r>
      <w:proofErr w:type="spellStart"/>
      <w:r w:rsidR="00211C39" w:rsidRPr="00D73122">
        <w:rPr>
          <w:rFonts w:ascii="Times New Roman" w:hAnsi="Times New Roman" w:cs="Times New Roman"/>
          <w:sz w:val="28"/>
          <w:szCs w:val="28"/>
        </w:rPr>
        <w:t>проти</w:t>
      </w:r>
      <w:r w:rsidRPr="00D73122">
        <w:rPr>
          <w:rFonts w:ascii="Times New Roman" w:hAnsi="Times New Roman" w:cs="Times New Roman"/>
          <w:sz w:val="28"/>
          <w:szCs w:val="28"/>
        </w:rPr>
        <w:t>зносних</w:t>
      </w:r>
      <w:proofErr w:type="spellEnd"/>
      <w:r w:rsidRPr="00D73122">
        <w:rPr>
          <w:rFonts w:ascii="Times New Roman" w:hAnsi="Times New Roman" w:cs="Times New Roman"/>
          <w:sz w:val="28"/>
          <w:szCs w:val="28"/>
        </w:rPr>
        <w:t xml:space="preserve">, антиокислювальних, </w:t>
      </w:r>
      <w:proofErr w:type="spellStart"/>
      <w:r w:rsidRPr="00D73122">
        <w:rPr>
          <w:rFonts w:ascii="Times New Roman" w:hAnsi="Times New Roman" w:cs="Times New Roman"/>
          <w:sz w:val="28"/>
          <w:szCs w:val="28"/>
        </w:rPr>
        <w:t>противокорозійних</w:t>
      </w:r>
      <w:proofErr w:type="spellEnd"/>
      <w:r w:rsidRPr="00D73122">
        <w:rPr>
          <w:rFonts w:ascii="Times New Roman" w:hAnsi="Times New Roman" w:cs="Times New Roman"/>
          <w:sz w:val="28"/>
          <w:szCs w:val="28"/>
        </w:rPr>
        <w:t xml:space="preserve"> тощо), щоб забезпечити заданий час роботи двигуна без яких-небудь неполадок [</w:t>
      </w:r>
      <w:r w:rsidR="00C81F72" w:rsidRPr="00D73122">
        <w:rPr>
          <w:rFonts w:ascii="Times New Roman" w:hAnsi="Times New Roman" w:cs="Times New Roman"/>
          <w:sz w:val="28"/>
          <w:szCs w:val="28"/>
        </w:rPr>
        <w:t>5</w:t>
      </w:r>
      <w:r w:rsidRPr="00D73122">
        <w:rPr>
          <w:rFonts w:ascii="Times New Roman" w:hAnsi="Times New Roman" w:cs="Times New Roman"/>
          <w:sz w:val="28"/>
          <w:szCs w:val="28"/>
        </w:rPr>
        <w:t>].</w:t>
      </w:r>
    </w:p>
    <w:p w:rsidR="002B58E7" w:rsidRPr="00D73122" w:rsidRDefault="002B58E7" w:rsidP="00052069">
      <w:pPr>
        <w:tabs>
          <w:tab w:val="left" w:pos="2865"/>
        </w:tabs>
        <w:spacing w:after="0" w:line="360" w:lineRule="auto"/>
        <w:ind w:firstLine="708"/>
        <w:jc w:val="center"/>
        <w:rPr>
          <w:rFonts w:ascii="Times New Roman" w:hAnsi="Times New Roman" w:cs="Times New Roman"/>
          <w:sz w:val="28"/>
          <w:szCs w:val="28"/>
        </w:rPr>
      </w:pPr>
    </w:p>
    <w:p w:rsidR="00FC0E3F" w:rsidRPr="00D73122" w:rsidRDefault="002B58E7" w:rsidP="00052069">
      <w:pPr>
        <w:tabs>
          <w:tab w:val="left" w:pos="2865"/>
        </w:tabs>
        <w:spacing w:after="0"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1.3. Найважливіші показники, які характеризують якість олив</w:t>
      </w:r>
    </w:p>
    <w:p w:rsidR="00791A53" w:rsidRPr="00D73122" w:rsidRDefault="00791A53" w:rsidP="00052069">
      <w:pPr>
        <w:tabs>
          <w:tab w:val="left" w:pos="2865"/>
        </w:tabs>
        <w:spacing w:after="0"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 xml:space="preserve">1.3.1. </w:t>
      </w:r>
      <w:proofErr w:type="spellStart"/>
      <w:r w:rsidRPr="00D73122">
        <w:rPr>
          <w:rFonts w:ascii="Times New Roman" w:hAnsi="Times New Roman" w:cs="Times New Roman"/>
          <w:sz w:val="28"/>
          <w:szCs w:val="28"/>
        </w:rPr>
        <w:t>В’язкісні</w:t>
      </w:r>
      <w:proofErr w:type="spellEnd"/>
      <w:r w:rsidRPr="00D73122">
        <w:rPr>
          <w:rFonts w:ascii="Times New Roman" w:hAnsi="Times New Roman" w:cs="Times New Roman"/>
          <w:sz w:val="28"/>
          <w:szCs w:val="28"/>
        </w:rPr>
        <w:t xml:space="preserve"> характеристики</w:t>
      </w:r>
    </w:p>
    <w:p w:rsidR="003F722A" w:rsidRPr="00D73122" w:rsidRDefault="00791A53" w:rsidP="00052069">
      <w:pPr>
        <w:spacing w:after="0" w:line="360" w:lineRule="auto"/>
        <w:ind w:firstLine="708"/>
        <w:jc w:val="both"/>
        <w:rPr>
          <w:rFonts w:ascii="Times New Roman" w:hAnsi="Times New Roman" w:cs="Times New Roman"/>
          <w:sz w:val="28"/>
          <w:szCs w:val="28"/>
        </w:rPr>
      </w:pPr>
      <w:proofErr w:type="spellStart"/>
      <w:r w:rsidRPr="00D73122">
        <w:rPr>
          <w:rFonts w:ascii="Times New Roman" w:hAnsi="Times New Roman" w:cs="Times New Roman"/>
          <w:sz w:val="28"/>
          <w:szCs w:val="28"/>
        </w:rPr>
        <w:t>В’язкіс</w:t>
      </w:r>
      <w:r w:rsidR="003F722A" w:rsidRPr="00D73122">
        <w:rPr>
          <w:rFonts w:ascii="Times New Roman" w:hAnsi="Times New Roman" w:cs="Times New Roman"/>
          <w:sz w:val="28"/>
          <w:szCs w:val="28"/>
        </w:rPr>
        <w:t>ні</w:t>
      </w:r>
      <w:proofErr w:type="spellEnd"/>
      <w:r w:rsidR="003F722A" w:rsidRPr="00D73122">
        <w:rPr>
          <w:rFonts w:ascii="Times New Roman" w:hAnsi="Times New Roman" w:cs="Times New Roman"/>
          <w:sz w:val="28"/>
          <w:szCs w:val="28"/>
        </w:rPr>
        <w:t xml:space="preserve"> властивості є основним експлуатаційним параметром, за яким вибирають оливу. Велична в’язкості визначає затрати енергії на подолання сил тертя і забезпечення циркуляції оливи в системі зма</w:t>
      </w:r>
      <w:r w:rsidR="00211C39" w:rsidRPr="00D73122">
        <w:rPr>
          <w:rFonts w:ascii="Times New Roman" w:hAnsi="Times New Roman" w:cs="Times New Roman"/>
          <w:sz w:val="28"/>
          <w:szCs w:val="28"/>
        </w:rPr>
        <w:t>щення</w:t>
      </w:r>
      <w:r w:rsidR="003F722A" w:rsidRPr="00D73122">
        <w:rPr>
          <w:rFonts w:ascii="Times New Roman" w:hAnsi="Times New Roman" w:cs="Times New Roman"/>
          <w:sz w:val="28"/>
          <w:szCs w:val="28"/>
        </w:rPr>
        <w:t>, відвід теплоти і продуктів зносу від деталей двигуна, потрапляння оливи до елементів, що труться при запуску і на невстановлених режимах тощо [</w:t>
      </w:r>
      <w:r w:rsidR="00C81F72" w:rsidRPr="00D73122">
        <w:rPr>
          <w:rFonts w:ascii="Times New Roman" w:hAnsi="Times New Roman" w:cs="Times New Roman"/>
          <w:sz w:val="28"/>
          <w:szCs w:val="28"/>
        </w:rPr>
        <w:t>6</w:t>
      </w:r>
      <w:r w:rsidR="003F722A" w:rsidRPr="00D73122">
        <w:rPr>
          <w:rFonts w:ascii="Times New Roman" w:hAnsi="Times New Roman" w:cs="Times New Roman"/>
          <w:sz w:val="28"/>
          <w:szCs w:val="28"/>
        </w:rPr>
        <w:t>].</w:t>
      </w:r>
    </w:p>
    <w:p w:rsidR="003F722A" w:rsidRPr="00D73122" w:rsidRDefault="00965A8E" w:rsidP="0005206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В`язкість або</w:t>
      </w:r>
      <w:r w:rsidR="003F722A" w:rsidRPr="00D73122">
        <w:rPr>
          <w:rFonts w:ascii="Times New Roman" w:hAnsi="Times New Roman" w:cs="Times New Roman"/>
          <w:sz w:val="28"/>
          <w:szCs w:val="28"/>
        </w:rPr>
        <w:t xml:space="preserve"> внутрішнє тертя </w:t>
      </w:r>
      <w:r>
        <w:rPr>
          <w:rFonts w:ascii="Times New Roman" w:hAnsi="Times New Roman" w:cs="Times New Roman"/>
          <w:sz w:val="28"/>
          <w:szCs w:val="28"/>
        </w:rPr>
        <w:t>- властивість рідин або газів</w:t>
      </w:r>
      <w:r w:rsidR="003F722A" w:rsidRPr="00D73122">
        <w:rPr>
          <w:rFonts w:ascii="Times New Roman" w:hAnsi="Times New Roman" w:cs="Times New Roman"/>
          <w:sz w:val="28"/>
          <w:szCs w:val="28"/>
        </w:rPr>
        <w:t xml:space="preserve"> </w:t>
      </w:r>
      <w:r>
        <w:rPr>
          <w:rFonts w:ascii="Times New Roman" w:hAnsi="Times New Roman" w:cs="Times New Roman"/>
          <w:sz w:val="28"/>
          <w:szCs w:val="28"/>
        </w:rPr>
        <w:t xml:space="preserve">чинити опір переміщенню від однієї їх частини до іншої. Для характеристики нафтопродуктів використовують такі показники як кінематична, динамічна та умовна в’язкість. </w:t>
      </w:r>
    </w:p>
    <w:p w:rsidR="003F722A" w:rsidRPr="00D73122" w:rsidRDefault="003F722A"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lastRenderedPageBreak/>
        <w:t xml:space="preserve">Динамічна (або абсолютна) в’язкість(η) – </w:t>
      </w:r>
      <w:r w:rsidR="00965A8E">
        <w:rPr>
          <w:rFonts w:ascii="Times New Roman" w:hAnsi="Times New Roman" w:cs="Times New Roman"/>
          <w:sz w:val="28"/>
          <w:szCs w:val="28"/>
        </w:rPr>
        <w:t xml:space="preserve">міра внутрішнього тертя і характеризує опір дії внутрішніх сил, що викликають тертя. Одиниця виміру в системі СІ – </w:t>
      </w:r>
      <w:proofErr w:type="spellStart"/>
      <w:r w:rsidR="00965A8E">
        <w:rPr>
          <w:rFonts w:ascii="Times New Roman" w:hAnsi="Times New Roman" w:cs="Times New Roman"/>
          <w:sz w:val="28"/>
          <w:szCs w:val="28"/>
        </w:rPr>
        <w:t>паскаль</w:t>
      </w:r>
      <w:proofErr w:type="spellEnd"/>
      <w:r w:rsidR="00965A8E">
        <w:rPr>
          <w:rFonts w:ascii="Times New Roman" w:hAnsi="Times New Roman" w:cs="Times New Roman"/>
          <w:sz w:val="28"/>
          <w:szCs w:val="28"/>
        </w:rPr>
        <w:t>-секунда (</w:t>
      </w:r>
      <w:proofErr w:type="spellStart"/>
      <w:r w:rsidR="00965A8E">
        <w:rPr>
          <w:rFonts w:ascii="Times New Roman" w:hAnsi="Times New Roman" w:cs="Times New Roman"/>
          <w:sz w:val="28"/>
          <w:szCs w:val="28"/>
        </w:rPr>
        <w:t>Па·с</w:t>
      </w:r>
      <w:proofErr w:type="spellEnd"/>
      <w:r w:rsidR="00965A8E">
        <w:rPr>
          <w:rFonts w:ascii="Times New Roman" w:hAnsi="Times New Roman" w:cs="Times New Roman"/>
          <w:sz w:val="28"/>
          <w:szCs w:val="28"/>
        </w:rPr>
        <w:t xml:space="preserve">), на практиці використовують </w:t>
      </w:r>
      <w:proofErr w:type="spellStart"/>
      <w:r w:rsidR="00965A8E">
        <w:rPr>
          <w:rFonts w:ascii="Times New Roman" w:hAnsi="Times New Roman" w:cs="Times New Roman"/>
          <w:sz w:val="28"/>
          <w:szCs w:val="28"/>
        </w:rPr>
        <w:t>міліпаскаль</w:t>
      </w:r>
      <w:proofErr w:type="spellEnd"/>
      <w:r w:rsidR="00965A8E">
        <w:rPr>
          <w:rFonts w:ascii="Times New Roman" w:hAnsi="Times New Roman" w:cs="Times New Roman"/>
          <w:sz w:val="28"/>
          <w:szCs w:val="28"/>
        </w:rPr>
        <w:t>-секунда (</w:t>
      </w:r>
      <w:proofErr w:type="spellStart"/>
      <w:r w:rsidR="00965A8E">
        <w:rPr>
          <w:rFonts w:ascii="Times New Roman" w:hAnsi="Times New Roman" w:cs="Times New Roman"/>
          <w:sz w:val="28"/>
          <w:szCs w:val="28"/>
        </w:rPr>
        <w:t>мПа·с</w:t>
      </w:r>
      <w:proofErr w:type="spellEnd"/>
      <w:r w:rsidR="00965A8E">
        <w:rPr>
          <w:rFonts w:ascii="Times New Roman" w:hAnsi="Times New Roman" w:cs="Times New Roman"/>
          <w:sz w:val="28"/>
          <w:szCs w:val="28"/>
        </w:rPr>
        <w:t xml:space="preserve">). Динамічна в’язкість – відношення </w:t>
      </w:r>
      <w:r w:rsidR="00272778">
        <w:rPr>
          <w:rFonts w:ascii="Times New Roman" w:hAnsi="Times New Roman" w:cs="Times New Roman"/>
          <w:sz w:val="28"/>
          <w:szCs w:val="28"/>
        </w:rPr>
        <w:t>напруги зсуву до швидкості зсуву.</w:t>
      </w:r>
      <w:r w:rsidRPr="00D73122">
        <w:rPr>
          <w:rFonts w:ascii="Times New Roman" w:hAnsi="Times New Roman" w:cs="Times New Roman"/>
          <w:sz w:val="28"/>
          <w:szCs w:val="28"/>
        </w:rPr>
        <w:t xml:space="preserve"> Визначається на ротаційних віскозиметрах (CCS MRV, </w:t>
      </w:r>
      <w:proofErr w:type="spellStart"/>
      <w:r w:rsidRPr="00D73122">
        <w:rPr>
          <w:rFonts w:ascii="Times New Roman" w:hAnsi="Times New Roman" w:cs="Times New Roman"/>
          <w:sz w:val="28"/>
          <w:szCs w:val="28"/>
        </w:rPr>
        <w:t>Бруктфільда</w:t>
      </w:r>
      <w:proofErr w:type="spellEnd"/>
      <w:r w:rsidRPr="00D73122">
        <w:rPr>
          <w:rFonts w:ascii="Times New Roman" w:hAnsi="Times New Roman" w:cs="Times New Roman"/>
          <w:sz w:val="28"/>
          <w:szCs w:val="28"/>
        </w:rPr>
        <w:t xml:space="preserve"> та ін.) як відношення діючого дотичного напруження до градієнта швидкості або розраховується як добуток кінематичної в’язкості (ν) рідини та її густини (ρ) за тієї ж температури.</w:t>
      </w:r>
    </w:p>
    <w:p w:rsidR="003F722A" w:rsidRPr="00D73122" w:rsidRDefault="00272778" w:rsidP="0005206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Текучістю називають величину, що є оберненою до динамічної в’язкості</w:t>
      </w:r>
      <w:r w:rsidR="003F722A" w:rsidRPr="00D73122">
        <w:rPr>
          <w:rFonts w:ascii="Times New Roman" w:hAnsi="Times New Roman" w:cs="Times New Roman"/>
          <w:sz w:val="28"/>
          <w:szCs w:val="28"/>
        </w:rPr>
        <w:t>.</w:t>
      </w:r>
    </w:p>
    <w:p w:rsidR="003F722A" w:rsidRPr="00D73122" w:rsidRDefault="003F722A"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Кінематична в’язкість (або коефі</w:t>
      </w:r>
      <w:r w:rsidR="00272778">
        <w:rPr>
          <w:rFonts w:ascii="Times New Roman" w:hAnsi="Times New Roman" w:cs="Times New Roman"/>
          <w:sz w:val="28"/>
          <w:szCs w:val="28"/>
        </w:rPr>
        <w:t xml:space="preserve">цієнт внутрішнього тертя) ( ν) характеризує ступінь рухливості нафтопродуктів, їх </w:t>
      </w:r>
      <w:proofErr w:type="spellStart"/>
      <w:r w:rsidR="00272778">
        <w:rPr>
          <w:rFonts w:ascii="Times New Roman" w:hAnsi="Times New Roman" w:cs="Times New Roman"/>
          <w:sz w:val="28"/>
          <w:szCs w:val="28"/>
        </w:rPr>
        <w:t>прокачуваність</w:t>
      </w:r>
      <w:proofErr w:type="spellEnd"/>
      <w:r w:rsidR="00272778">
        <w:rPr>
          <w:rFonts w:ascii="Times New Roman" w:hAnsi="Times New Roman" w:cs="Times New Roman"/>
          <w:sz w:val="28"/>
          <w:szCs w:val="28"/>
        </w:rPr>
        <w:t xml:space="preserve"> і час стікання рідини визначеного об’єму під дією сили тяжіння через калібрований скляний віскозиметр. </w:t>
      </w:r>
      <w:r w:rsidRPr="00D73122">
        <w:rPr>
          <w:rFonts w:ascii="Times New Roman" w:hAnsi="Times New Roman" w:cs="Times New Roman"/>
          <w:sz w:val="28"/>
          <w:szCs w:val="28"/>
        </w:rPr>
        <w:t xml:space="preserve">Кінематичну в’язкість розраховують за формулою </w:t>
      </w:r>
      <w:r w:rsidR="00D33342" w:rsidRPr="00D73122">
        <w:rPr>
          <w:rFonts w:ascii="Times New Roman" w:hAnsi="Times New Roman" w:cs="Times New Roman"/>
          <w:sz w:val="28"/>
          <w:szCs w:val="28"/>
        </w:rPr>
        <w:t>(1.1)</w:t>
      </w:r>
    </w:p>
    <w:p w:rsidR="003F722A" w:rsidRPr="00D73122" w:rsidRDefault="003F722A" w:rsidP="00052069">
      <w:pPr>
        <w:spacing w:after="0" w:line="360" w:lineRule="auto"/>
        <w:ind w:firstLine="708"/>
        <w:jc w:val="right"/>
        <w:rPr>
          <w:rFonts w:ascii="Times New Roman" w:hAnsi="Times New Roman" w:cs="Times New Roman"/>
          <w:sz w:val="28"/>
          <w:szCs w:val="28"/>
        </w:rPr>
      </w:pPr>
      <m:oMath>
        <m:r>
          <w:rPr>
            <w:rFonts w:ascii="Cambria Math" w:hAnsi="Cambria Math" w:cs="Times New Roman"/>
            <w:sz w:val="28"/>
            <w:szCs w:val="28"/>
          </w:rPr>
          <m:t>ν=С∙t</m:t>
        </m:r>
      </m:oMath>
      <w:r w:rsidRPr="00D73122">
        <w:rPr>
          <w:rFonts w:ascii="Times New Roman" w:hAnsi="Times New Roman" w:cs="Times New Roman"/>
          <w:i/>
          <w:sz w:val="28"/>
          <w:szCs w:val="28"/>
        </w:rPr>
        <w:t>,</w:t>
      </w:r>
      <w:r w:rsidR="00D33342" w:rsidRPr="00D73122">
        <w:rPr>
          <w:rFonts w:ascii="Times New Roman" w:hAnsi="Times New Roman" w:cs="Times New Roman"/>
          <w:i/>
          <w:sz w:val="28"/>
          <w:szCs w:val="28"/>
        </w:rPr>
        <w:t xml:space="preserve">                                                          </w:t>
      </w:r>
      <w:r w:rsidR="00D33342" w:rsidRPr="00D73122">
        <w:rPr>
          <w:rFonts w:ascii="Times New Roman" w:hAnsi="Times New Roman" w:cs="Times New Roman"/>
          <w:sz w:val="28"/>
          <w:szCs w:val="28"/>
        </w:rPr>
        <w:t>(1.1)</w:t>
      </w:r>
    </w:p>
    <w:p w:rsidR="003F722A" w:rsidRPr="00D73122" w:rsidRDefault="003F722A"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де С – постійна віскозиметра, мм</w:t>
      </w:r>
      <w:r w:rsidRPr="00D73122">
        <w:rPr>
          <w:rFonts w:ascii="Times New Roman" w:hAnsi="Times New Roman" w:cs="Times New Roman"/>
          <w:sz w:val="28"/>
          <w:szCs w:val="28"/>
          <w:vertAlign w:val="superscript"/>
        </w:rPr>
        <w:t>2</w:t>
      </w:r>
      <w:r w:rsidRPr="00D73122">
        <w:rPr>
          <w:rFonts w:ascii="Times New Roman" w:hAnsi="Times New Roman" w:cs="Times New Roman"/>
          <w:sz w:val="28"/>
          <w:szCs w:val="28"/>
        </w:rPr>
        <w:t>/с</w:t>
      </w:r>
      <w:r w:rsidRPr="00D73122">
        <w:rPr>
          <w:rFonts w:ascii="Times New Roman" w:hAnsi="Times New Roman" w:cs="Times New Roman"/>
          <w:sz w:val="28"/>
          <w:szCs w:val="28"/>
          <w:vertAlign w:val="superscript"/>
        </w:rPr>
        <w:t>2</w:t>
      </w:r>
      <w:r w:rsidRPr="00D73122">
        <w:rPr>
          <w:rFonts w:ascii="Times New Roman" w:hAnsi="Times New Roman" w:cs="Times New Roman"/>
          <w:sz w:val="28"/>
          <w:szCs w:val="28"/>
        </w:rPr>
        <w:t>;</w:t>
      </w:r>
    </w:p>
    <w:p w:rsidR="003F722A" w:rsidRPr="00D73122" w:rsidRDefault="003F722A"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t – час витікання оливи, с.</w:t>
      </w:r>
    </w:p>
    <w:p w:rsidR="003F722A" w:rsidRPr="00D73122" w:rsidRDefault="003F722A"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Динамічну в’язкість, η, </w:t>
      </w:r>
      <w:proofErr w:type="spellStart"/>
      <w:r w:rsidRPr="00D73122">
        <w:rPr>
          <w:rFonts w:ascii="Times New Roman" w:hAnsi="Times New Roman" w:cs="Times New Roman"/>
          <w:sz w:val="28"/>
          <w:szCs w:val="28"/>
        </w:rPr>
        <w:t>МПа∙с</w:t>
      </w:r>
      <w:proofErr w:type="spellEnd"/>
      <w:r w:rsidRPr="00D73122">
        <w:rPr>
          <w:rFonts w:ascii="Times New Roman" w:hAnsi="Times New Roman" w:cs="Times New Roman"/>
          <w:sz w:val="28"/>
          <w:szCs w:val="28"/>
        </w:rPr>
        <w:t>, розраховують на основі кінематичної в’язкості за формулою</w:t>
      </w:r>
      <w:r w:rsidR="00D33342" w:rsidRPr="00D73122">
        <w:rPr>
          <w:rFonts w:ascii="Times New Roman" w:hAnsi="Times New Roman" w:cs="Times New Roman"/>
          <w:sz w:val="28"/>
          <w:szCs w:val="28"/>
        </w:rPr>
        <w:t xml:space="preserve"> (1.2)</w:t>
      </w:r>
      <w:r w:rsidRPr="00D73122">
        <w:rPr>
          <w:rFonts w:ascii="Times New Roman" w:hAnsi="Times New Roman" w:cs="Times New Roman"/>
          <w:sz w:val="28"/>
          <w:szCs w:val="28"/>
        </w:rPr>
        <w:t>:</w:t>
      </w:r>
    </w:p>
    <w:p w:rsidR="003F722A" w:rsidRPr="00D73122" w:rsidRDefault="003F722A" w:rsidP="00052069">
      <w:pPr>
        <w:spacing w:after="0" w:line="360" w:lineRule="auto"/>
        <w:ind w:firstLine="708"/>
        <w:jc w:val="right"/>
        <w:rPr>
          <w:rFonts w:ascii="Times New Roman" w:hAnsi="Times New Roman" w:cs="Times New Roman"/>
          <w:sz w:val="28"/>
          <w:szCs w:val="28"/>
        </w:rPr>
      </w:pPr>
      <m:oMath>
        <m:r>
          <w:rPr>
            <w:rFonts w:ascii="Cambria Math" w:hAnsi="Cambria Math" w:cs="Times New Roman"/>
            <w:sz w:val="28"/>
            <w:szCs w:val="28"/>
          </w:rPr>
          <m:t>η=ν∙ρ∙</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-3</m:t>
            </m:r>
          </m:sup>
        </m:sSup>
      </m:oMath>
      <w:r w:rsidRPr="00D73122">
        <w:rPr>
          <w:rFonts w:ascii="Times New Roman" w:hAnsi="Times New Roman" w:cs="Times New Roman"/>
          <w:sz w:val="28"/>
          <w:szCs w:val="28"/>
        </w:rPr>
        <w:t>,</w:t>
      </w:r>
      <w:r w:rsidR="00D33342" w:rsidRPr="00D73122">
        <w:rPr>
          <w:rFonts w:ascii="Times New Roman" w:hAnsi="Times New Roman" w:cs="Times New Roman"/>
          <w:sz w:val="28"/>
          <w:szCs w:val="28"/>
        </w:rPr>
        <w:t xml:space="preserve">                                              (1.2)</w:t>
      </w:r>
    </w:p>
    <w:p w:rsidR="003F722A" w:rsidRPr="00D73122" w:rsidRDefault="003F722A"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де ν – кінематична в’язкість, мм</w:t>
      </w:r>
      <w:r w:rsidRPr="00D73122">
        <w:rPr>
          <w:rFonts w:ascii="Times New Roman" w:hAnsi="Times New Roman" w:cs="Times New Roman"/>
          <w:sz w:val="28"/>
          <w:szCs w:val="28"/>
          <w:vertAlign w:val="superscript"/>
        </w:rPr>
        <w:t>2</w:t>
      </w:r>
      <w:r w:rsidRPr="00D73122">
        <w:rPr>
          <w:rFonts w:ascii="Times New Roman" w:hAnsi="Times New Roman" w:cs="Times New Roman"/>
          <w:sz w:val="28"/>
          <w:szCs w:val="28"/>
        </w:rPr>
        <w:t>/с;</w:t>
      </w:r>
    </w:p>
    <w:p w:rsidR="003F722A" w:rsidRPr="00D73122" w:rsidRDefault="003F722A"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ρ – густина оливи за температури визначення кінематичної в’язкості, кг/м</w:t>
      </w:r>
      <w:r w:rsidRPr="00D73122">
        <w:rPr>
          <w:rFonts w:ascii="Times New Roman" w:hAnsi="Times New Roman" w:cs="Times New Roman"/>
          <w:sz w:val="28"/>
          <w:szCs w:val="28"/>
          <w:vertAlign w:val="superscript"/>
        </w:rPr>
        <w:t>3</w:t>
      </w:r>
      <w:r w:rsidRPr="00D73122">
        <w:rPr>
          <w:rFonts w:ascii="Times New Roman" w:hAnsi="Times New Roman" w:cs="Times New Roman"/>
          <w:sz w:val="28"/>
          <w:szCs w:val="28"/>
        </w:rPr>
        <w:t>.</w:t>
      </w:r>
    </w:p>
    <w:p w:rsidR="003F722A" w:rsidRPr="00D73122" w:rsidRDefault="00272778" w:rsidP="0005206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практичної відносної оцінки в’язкості нафтопродуктів її часто виражають в відносних або умовних одиницях. </w:t>
      </w:r>
      <w:r w:rsidR="003F722A" w:rsidRPr="00D73122">
        <w:rPr>
          <w:rFonts w:ascii="Times New Roman" w:hAnsi="Times New Roman" w:cs="Times New Roman"/>
          <w:sz w:val="28"/>
          <w:szCs w:val="28"/>
        </w:rPr>
        <w:t xml:space="preserve">Умовна в’язкість (ВУ) – відношення часу витікання визначеної кількості оливи при заданій температурі віскозиметра </w:t>
      </w:r>
      <w:proofErr w:type="spellStart"/>
      <w:r w:rsidR="003F722A" w:rsidRPr="00D73122">
        <w:rPr>
          <w:rFonts w:ascii="Times New Roman" w:hAnsi="Times New Roman" w:cs="Times New Roman"/>
          <w:sz w:val="28"/>
          <w:szCs w:val="28"/>
        </w:rPr>
        <w:t>Енглера</w:t>
      </w:r>
      <w:proofErr w:type="spellEnd"/>
      <w:r w:rsidR="003F722A" w:rsidRPr="00D73122">
        <w:rPr>
          <w:rFonts w:ascii="Times New Roman" w:hAnsi="Times New Roman" w:cs="Times New Roman"/>
          <w:sz w:val="28"/>
          <w:szCs w:val="28"/>
        </w:rPr>
        <w:t xml:space="preserve"> до часу витікання дистильованої води.</w:t>
      </w:r>
      <w:r>
        <w:rPr>
          <w:rFonts w:ascii="Times New Roman" w:hAnsi="Times New Roman" w:cs="Times New Roman"/>
          <w:sz w:val="28"/>
          <w:szCs w:val="28"/>
        </w:rPr>
        <w:t xml:space="preserve"> Умовна в’язкість залежить як від методу її визначення, так і від конструкції приладу, що застосовують.</w:t>
      </w:r>
    </w:p>
    <w:p w:rsidR="003F722A" w:rsidRPr="00D73122" w:rsidRDefault="003F722A"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В’язкість залежить від складу оливи, а також від температури, тиску, швидкості зрушення й тривалості роботи оливи у вузлі тертя. Зі збільшенням температури в’язкість оливи зменшується, а з підвищення тиску – збільшується.</w:t>
      </w:r>
    </w:p>
    <w:p w:rsidR="003F722A" w:rsidRPr="00D73122" w:rsidRDefault="003F722A"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lastRenderedPageBreak/>
        <w:t xml:space="preserve">Зі збільшенням тривалості роботи олив на нафтовій основі у  вузлі тертя відбувається збільшення в’язкості через </w:t>
      </w:r>
      <w:r w:rsidR="00791A53" w:rsidRPr="00D73122">
        <w:rPr>
          <w:rFonts w:ascii="Times New Roman" w:hAnsi="Times New Roman" w:cs="Times New Roman"/>
          <w:sz w:val="28"/>
          <w:szCs w:val="28"/>
        </w:rPr>
        <w:t xml:space="preserve">накопичення </w:t>
      </w:r>
      <w:r w:rsidRPr="00D73122">
        <w:rPr>
          <w:rFonts w:ascii="Times New Roman" w:hAnsi="Times New Roman" w:cs="Times New Roman"/>
          <w:sz w:val="28"/>
          <w:szCs w:val="28"/>
        </w:rPr>
        <w:t>високомолекулярних продуктів окиснення.</w:t>
      </w:r>
    </w:p>
    <w:p w:rsidR="003F722A" w:rsidRPr="00D73122" w:rsidRDefault="00272778" w:rsidP="0005206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Велике значення для оцінки якості мастильних матеріалів в умовах експлуатації має залежність в’язкості від температури, що виражається таким показником, як індекс в’язкості. </w:t>
      </w:r>
      <w:r w:rsidR="003F722A" w:rsidRPr="00D73122">
        <w:rPr>
          <w:rFonts w:ascii="Times New Roman" w:hAnsi="Times New Roman" w:cs="Times New Roman"/>
          <w:sz w:val="28"/>
          <w:szCs w:val="28"/>
        </w:rPr>
        <w:t>Індекс в’язкості (ІВ, VI-</w:t>
      </w:r>
      <w:proofErr w:type="spellStart"/>
      <w:r w:rsidR="003F722A" w:rsidRPr="00D73122">
        <w:rPr>
          <w:rFonts w:ascii="Times New Roman" w:hAnsi="Times New Roman" w:cs="Times New Roman"/>
          <w:sz w:val="28"/>
          <w:szCs w:val="28"/>
        </w:rPr>
        <w:t>viscosity</w:t>
      </w:r>
      <w:proofErr w:type="spellEnd"/>
      <w:r w:rsidR="003F722A" w:rsidRPr="00D73122">
        <w:rPr>
          <w:rFonts w:ascii="Times New Roman" w:hAnsi="Times New Roman" w:cs="Times New Roman"/>
          <w:sz w:val="28"/>
          <w:szCs w:val="28"/>
        </w:rPr>
        <w:t xml:space="preserve"> </w:t>
      </w:r>
      <w:proofErr w:type="spellStart"/>
      <w:r w:rsidR="003F722A" w:rsidRPr="00D73122">
        <w:rPr>
          <w:rFonts w:ascii="Times New Roman" w:hAnsi="Times New Roman" w:cs="Times New Roman"/>
          <w:sz w:val="28"/>
          <w:szCs w:val="28"/>
        </w:rPr>
        <w:t>index</w:t>
      </w:r>
      <w:proofErr w:type="spellEnd"/>
      <w:r w:rsidR="003F722A" w:rsidRPr="00D73122">
        <w:rPr>
          <w:rFonts w:ascii="Times New Roman" w:hAnsi="Times New Roman" w:cs="Times New Roman"/>
          <w:sz w:val="28"/>
          <w:szCs w:val="28"/>
        </w:rPr>
        <w:t xml:space="preserve">) – безрозмірна величина, що характеризує міру зміни в’язкості залежно від температури. ІВ відображає характер </w:t>
      </w:r>
      <w:proofErr w:type="spellStart"/>
      <w:r w:rsidR="003F722A" w:rsidRPr="00D73122">
        <w:rPr>
          <w:rFonts w:ascii="Times New Roman" w:hAnsi="Times New Roman" w:cs="Times New Roman"/>
          <w:sz w:val="28"/>
          <w:szCs w:val="28"/>
        </w:rPr>
        <w:t>в’язкісно</w:t>
      </w:r>
      <w:proofErr w:type="spellEnd"/>
      <w:r w:rsidR="003F722A" w:rsidRPr="00D73122">
        <w:rPr>
          <w:rFonts w:ascii="Times New Roman" w:hAnsi="Times New Roman" w:cs="Times New Roman"/>
          <w:sz w:val="28"/>
          <w:szCs w:val="28"/>
        </w:rPr>
        <w:t xml:space="preserve">-температурних характеристик (ВТХ) – порівняння з кривими еталонних олив, в’язкість яких за </w:t>
      </w:r>
      <w:r w:rsidR="003F722A" w:rsidRPr="00D73122">
        <w:rPr>
          <w:rFonts w:ascii="Times New Roman" w:hAnsi="Times New Roman" w:cs="Times New Roman"/>
          <w:i/>
          <w:sz w:val="28"/>
          <w:szCs w:val="28"/>
        </w:rPr>
        <w:t>t</w:t>
      </w:r>
      <w:r w:rsidR="003F722A" w:rsidRPr="00D73122">
        <w:rPr>
          <w:rFonts w:ascii="Times New Roman" w:hAnsi="Times New Roman" w:cs="Times New Roman"/>
          <w:sz w:val="28"/>
          <w:szCs w:val="28"/>
        </w:rPr>
        <w:t xml:space="preserve"> = 98,8 °С дорівнює в’язкості оливи, що аналізується.</w:t>
      </w:r>
    </w:p>
    <w:p w:rsidR="003F722A" w:rsidRPr="00D73122" w:rsidRDefault="003F722A"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Індекс в’язкості олив розраховують за формулою (ГОСТ 25371</w:t>
      </w:r>
      <w:r w:rsidR="00CE720E" w:rsidRPr="00D73122">
        <w:rPr>
          <w:rFonts w:ascii="Times New Roman" w:hAnsi="Times New Roman" w:cs="Times New Roman"/>
          <w:sz w:val="28"/>
          <w:szCs w:val="28"/>
        </w:rPr>
        <w:t xml:space="preserve"> [</w:t>
      </w:r>
      <w:r w:rsidR="00C81F72" w:rsidRPr="00D73122">
        <w:rPr>
          <w:rFonts w:ascii="Times New Roman" w:hAnsi="Times New Roman" w:cs="Times New Roman"/>
          <w:sz w:val="28"/>
          <w:szCs w:val="28"/>
        </w:rPr>
        <w:t>7</w:t>
      </w:r>
      <w:r w:rsidR="00CE720E" w:rsidRPr="00D73122">
        <w:rPr>
          <w:rFonts w:ascii="Times New Roman" w:hAnsi="Times New Roman" w:cs="Times New Roman"/>
          <w:sz w:val="28"/>
          <w:szCs w:val="28"/>
        </w:rPr>
        <w:t>]</w:t>
      </w:r>
      <w:r w:rsidRPr="00D73122">
        <w:rPr>
          <w:rFonts w:ascii="Times New Roman" w:hAnsi="Times New Roman" w:cs="Times New Roman"/>
          <w:sz w:val="28"/>
          <w:szCs w:val="28"/>
        </w:rPr>
        <w:t>)</w:t>
      </w:r>
      <w:r w:rsidR="00D33342" w:rsidRPr="00D73122">
        <w:rPr>
          <w:rFonts w:ascii="Times New Roman" w:hAnsi="Times New Roman" w:cs="Times New Roman"/>
          <w:sz w:val="28"/>
          <w:szCs w:val="28"/>
        </w:rPr>
        <w:t xml:space="preserve"> (1.3)</w:t>
      </w:r>
      <w:r w:rsidRPr="00D73122">
        <w:rPr>
          <w:rFonts w:ascii="Times New Roman" w:hAnsi="Times New Roman" w:cs="Times New Roman"/>
          <w:sz w:val="28"/>
          <w:szCs w:val="28"/>
        </w:rPr>
        <w:t>:</w:t>
      </w:r>
    </w:p>
    <w:p w:rsidR="003F722A" w:rsidRPr="00D73122" w:rsidRDefault="003F722A" w:rsidP="00052069">
      <w:pPr>
        <w:spacing w:after="0" w:line="360" w:lineRule="auto"/>
        <w:ind w:firstLine="708"/>
        <w:jc w:val="right"/>
        <w:rPr>
          <w:rFonts w:ascii="Times New Roman" w:hAnsi="Times New Roman" w:cs="Times New Roman"/>
          <w:sz w:val="28"/>
          <w:szCs w:val="28"/>
        </w:rPr>
      </w:pPr>
      <m:oMath>
        <m:r>
          <w:rPr>
            <w:rFonts w:ascii="Cambria Math" w:hAnsi="Cambria Math" w:cs="Times New Roman"/>
            <w:sz w:val="28"/>
            <w:szCs w:val="28"/>
          </w:rPr>
          <m:t xml:space="preserve">ІВ= </m:t>
        </m:r>
        <m:d>
          <m:dPr>
            <m:begChr m:val="["/>
            <m:endChr m:val="]"/>
            <m:ctrlPr>
              <w:rPr>
                <w:rFonts w:ascii="Cambria Math" w:hAnsi="Cambria Math" w:cs="Times New Roman"/>
                <w:i/>
                <w:sz w:val="28"/>
                <w:szCs w:val="28"/>
              </w:rPr>
            </m:ctrlPr>
          </m:dPr>
          <m:e>
            <m:r>
              <w:rPr>
                <w:rFonts w:ascii="Cambria Math" w:hAnsi="Cambria Math" w:cs="Times New Roman"/>
                <w:sz w:val="28"/>
                <w:szCs w:val="28"/>
              </w:rPr>
              <m:t>(ν-</m:t>
            </m:r>
            <m:sSub>
              <m:sSubPr>
                <m:ctrlPr>
                  <w:rPr>
                    <w:rFonts w:ascii="Cambria Math" w:hAnsi="Cambria Math" w:cs="Times New Roman"/>
                    <w:i/>
                    <w:sz w:val="28"/>
                    <w:szCs w:val="28"/>
                  </w:rPr>
                </m:ctrlPr>
              </m:sSubPr>
              <m:e>
                <m:r>
                  <w:rPr>
                    <w:rFonts w:ascii="Cambria Math" w:hAnsi="Cambria Math" w:cs="Times New Roman"/>
                    <w:sz w:val="28"/>
                    <w:szCs w:val="28"/>
                  </w:rPr>
                  <m:t>ν</m:t>
                </m:r>
              </m:e>
              <m:sub>
                <m:r>
                  <w:rPr>
                    <w:rFonts w:ascii="Cambria Math" w:hAnsi="Cambria Math" w:cs="Times New Roman"/>
                    <w:sz w:val="28"/>
                    <w:szCs w:val="28"/>
                  </w:rPr>
                  <m:t>1</m:t>
                </m:r>
              </m:sub>
            </m:sSub>
            <m:r>
              <w:rPr>
                <w:rFonts w:ascii="Cambria Math" w:hAnsi="Cambria Math" w:cs="Times New Roman"/>
                <w:sz w:val="28"/>
                <w:szCs w:val="28"/>
              </w:rPr>
              <m:t>)/(ν-</m:t>
            </m:r>
            <m:sSub>
              <m:sSubPr>
                <m:ctrlPr>
                  <w:rPr>
                    <w:rFonts w:ascii="Cambria Math" w:hAnsi="Cambria Math" w:cs="Times New Roman"/>
                    <w:i/>
                    <w:sz w:val="28"/>
                    <w:szCs w:val="28"/>
                  </w:rPr>
                </m:ctrlPr>
              </m:sSubPr>
              <m:e>
                <m:r>
                  <w:rPr>
                    <w:rFonts w:ascii="Cambria Math" w:hAnsi="Cambria Math" w:cs="Times New Roman"/>
                    <w:sz w:val="28"/>
                    <w:szCs w:val="28"/>
                  </w:rPr>
                  <m:t>ν</m:t>
                </m:r>
              </m:e>
              <m:sub>
                <m:r>
                  <w:rPr>
                    <w:rFonts w:ascii="Cambria Math" w:hAnsi="Cambria Math" w:cs="Times New Roman"/>
                    <w:sz w:val="28"/>
                    <w:szCs w:val="28"/>
                  </w:rPr>
                  <m:t>2</m:t>
                </m:r>
              </m:sub>
            </m:sSub>
            <m:r>
              <w:rPr>
                <w:rFonts w:ascii="Cambria Math" w:hAnsi="Cambria Math" w:cs="Times New Roman"/>
                <w:sz w:val="28"/>
                <w:szCs w:val="28"/>
              </w:rPr>
              <m:t>)</m:t>
            </m:r>
          </m:e>
        </m:d>
        <m:r>
          <w:rPr>
            <w:rFonts w:ascii="Cambria Math" w:hAnsi="Cambria Math" w:cs="Times New Roman"/>
            <w:sz w:val="28"/>
            <w:szCs w:val="28"/>
          </w:rPr>
          <m:t>∙100</m:t>
        </m:r>
      </m:oMath>
      <w:r w:rsidRPr="00D73122">
        <w:rPr>
          <w:rFonts w:ascii="Times New Roman" w:hAnsi="Times New Roman" w:cs="Times New Roman"/>
          <w:sz w:val="28"/>
          <w:szCs w:val="28"/>
        </w:rPr>
        <w:t>,</w:t>
      </w:r>
      <w:r w:rsidR="00D33342" w:rsidRPr="00D73122">
        <w:rPr>
          <w:rFonts w:ascii="Times New Roman" w:hAnsi="Times New Roman" w:cs="Times New Roman"/>
          <w:sz w:val="28"/>
          <w:szCs w:val="28"/>
        </w:rPr>
        <w:t xml:space="preserve">                              (1.3)</w:t>
      </w:r>
    </w:p>
    <w:p w:rsidR="003F722A" w:rsidRPr="00D73122" w:rsidRDefault="003F722A"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де ν – кінематична в’язкість оливи за 40°С з індексом в’язкості рівним 0, і кінематична в’язкість якої за 100°С така, як і в оливи, що аналізується, мм</w:t>
      </w:r>
      <w:r w:rsidRPr="00D73122">
        <w:rPr>
          <w:rFonts w:ascii="Times New Roman" w:hAnsi="Times New Roman" w:cs="Times New Roman"/>
          <w:sz w:val="28"/>
          <w:szCs w:val="28"/>
          <w:vertAlign w:val="superscript"/>
        </w:rPr>
        <w:t>2</w:t>
      </w:r>
      <w:r w:rsidRPr="00D73122">
        <w:rPr>
          <w:rFonts w:ascii="Times New Roman" w:hAnsi="Times New Roman" w:cs="Times New Roman"/>
          <w:sz w:val="28"/>
          <w:szCs w:val="28"/>
        </w:rPr>
        <w:t>/с;</w:t>
      </w:r>
    </w:p>
    <w:p w:rsidR="003F722A" w:rsidRPr="00D73122" w:rsidRDefault="003F722A"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ν</w:t>
      </w:r>
      <w:r w:rsidRPr="00D73122">
        <w:rPr>
          <w:rFonts w:ascii="Times New Roman" w:hAnsi="Times New Roman" w:cs="Times New Roman"/>
          <w:sz w:val="28"/>
          <w:szCs w:val="28"/>
          <w:vertAlign w:val="subscript"/>
        </w:rPr>
        <w:t>1</w:t>
      </w:r>
      <w:r w:rsidRPr="00D73122">
        <w:rPr>
          <w:rFonts w:ascii="Times New Roman" w:hAnsi="Times New Roman" w:cs="Times New Roman"/>
          <w:sz w:val="28"/>
          <w:szCs w:val="28"/>
        </w:rPr>
        <w:t xml:space="preserve"> – кінематична в’язкість оливи, що аналізується , за 40°С, мм</w:t>
      </w:r>
      <w:r w:rsidRPr="00D73122">
        <w:rPr>
          <w:rFonts w:ascii="Times New Roman" w:hAnsi="Times New Roman" w:cs="Times New Roman"/>
          <w:sz w:val="28"/>
          <w:szCs w:val="28"/>
          <w:vertAlign w:val="superscript"/>
        </w:rPr>
        <w:t>2</w:t>
      </w:r>
      <w:r w:rsidRPr="00D73122">
        <w:rPr>
          <w:rFonts w:ascii="Times New Roman" w:hAnsi="Times New Roman" w:cs="Times New Roman"/>
          <w:sz w:val="28"/>
          <w:szCs w:val="28"/>
        </w:rPr>
        <w:t>/с;</w:t>
      </w:r>
    </w:p>
    <w:p w:rsidR="003F722A" w:rsidRPr="00D73122" w:rsidRDefault="003F722A"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ν</w:t>
      </w:r>
      <w:r w:rsidRPr="00D73122">
        <w:rPr>
          <w:rFonts w:ascii="Times New Roman" w:hAnsi="Times New Roman" w:cs="Times New Roman"/>
          <w:sz w:val="28"/>
          <w:szCs w:val="28"/>
          <w:vertAlign w:val="subscript"/>
        </w:rPr>
        <w:t>2</w:t>
      </w:r>
      <w:r w:rsidRPr="00D73122">
        <w:rPr>
          <w:rFonts w:ascii="Times New Roman" w:hAnsi="Times New Roman" w:cs="Times New Roman"/>
          <w:sz w:val="28"/>
          <w:szCs w:val="28"/>
        </w:rPr>
        <w:t xml:space="preserve"> – кінематична в’язкість оливи за 40°С з індексом в’язкості, рівним 100, і кінематична в’язкість якої за 100 °С така, як і в оливи, що аналізується, мм</w:t>
      </w:r>
      <w:r w:rsidRPr="00D73122">
        <w:rPr>
          <w:rFonts w:ascii="Times New Roman" w:hAnsi="Times New Roman" w:cs="Times New Roman"/>
          <w:sz w:val="28"/>
          <w:szCs w:val="28"/>
          <w:vertAlign w:val="superscript"/>
        </w:rPr>
        <w:t>2</w:t>
      </w:r>
      <w:r w:rsidRPr="00D73122">
        <w:rPr>
          <w:rFonts w:ascii="Times New Roman" w:hAnsi="Times New Roman" w:cs="Times New Roman"/>
          <w:sz w:val="28"/>
          <w:szCs w:val="28"/>
        </w:rPr>
        <w:t>/с [8].</w:t>
      </w:r>
    </w:p>
    <w:p w:rsidR="003F722A" w:rsidRPr="00D73122" w:rsidRDefault="003F722A"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В’язкість оливи в значній мірі змінюється при зміні температури. Наприклад, в діапазоні температур 0-100°С в’язкість  деяких олив </w:t>
      </w:r>
      <w:r w:rsidR="00791A53" w:rsidRPr="00D73122">
        <w:rPr>
          <w:rFonts w:ascii="Times New Roman" w:hAnsi="Times New Roman" w:cs="Times New Roman"/>
          <w:sz w:val="28"/>
          <w:szCs w:val="28"/>
        </w:rPr>
        <w:t>зменшується</w:t>
      </w:r>
      <w:r w:rsidRPr="00D73122">
        <w:rPr>
          <w:rFonts w:ascii="Times New Roman" w:hAnsi="Times New Roman" w:cs="Times New Roman"/>
          <w:sz w:val="28"/>
          <w:szCs w:val="28"/>
        </w:rPr>
        <w:t xml:space="preserve"> в 300 раз. Тому в’язкість оливи характеризується двома показниками: значенням в’язкості при 100°С – таку в’язкість прийнято називати робочою, і інтенсивністю зміни в’язкості при зниженні температури. В’язкість при 100°С визначає вимоги оливи при встановленому температурному режимі двигуна; в’язкість при температурах , менших 100°С (низьких температурах), - можливість запуску холодного двигуна.</w:t>
      </w:r>
    </w:p>
    <w:p w:rsidR="003F722A" w:rsidRPr="00D73122" w:rsidRDefault="003F722A"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В’язкість оливи за нижньою межею обмежена можливістю зниження несучої властивості шару оливи із збільшенням небезпеки порушення заданого змащення на пускових і перехідних режимах роботи двигуна; за верхньою межею – збільшенням енергетичних втрат і подолання гідродинамічних опорів в трактах подачі оливи, погіршенням її подачі до поверхонь тертя. Тому олива повинна мати оптимальну </w:t>
      </w:r>
      <w:r w:rsidRPr="00D73122">
        <w:rPr>
          <w:rFonts w:ascii="Times New Roman" w:hAnsi="Times New Roman" w:cs="Times New Roman"/>
          <w:sz w:val="28"/>
          <w:szCs w:val="28"/>
        </w:rPr>
        <w:lastRenderedPageBreak/>
        <w:t>в’язкість при температурі 100°С, що змінюється на незначне значення зі зміною температури.</w:t>
      </w:r>
    </w:p>
    <w:p w:rsidR="003F722A" w:rsidRPr="00D73122" w:rsidRDefault="003F722A"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Із умов забезпечення запуску при низьких температурах існує поняття критичної в’язкості оливи – в’язкості, при якій індикаторна потужність, що розвивається двигуном, рівна потужності, що потрібна для подолання опору обертання колінчатого валу, обумовленою в’язкістю оливи. Запуск двигуна на температурах оливи, рівних або менших, ніж температура, що відповідає критичній в’язкості, неможливий.</w:t>
      </w:r>
    </w:p>
    <w:p w:rsidR="003F722A" w:rsidRPr="00D73122" w:rsidRDefault="003F722A" w:rsidP="00052069">
      <w:pPr>
        <w:spacing w:after="0" w:line="360" w:lineRule="auto"/>
        <w:ind w:firstLine="708"/>
        <w:jc w:val="both"/>
        <w:rPr>
          <w:rFonts w:ascii="Times New Roman" w:hAnsi="Times New Roman" w:cs="Times New Roman"/>
          <w:sz w:val="28"/>
          <w:szCs w:val="28"/>
        </w:rPr>
      </w:pPr>
      <w:proofErr w:type="spellStart"/>
      <w:r w:rsidRPr="00D73122">
        <w:rPr>
          <w:rFonts w:ascii="Times New Roman" w:hAnsi="Times New Roman" w:cs="Times New Roman"/>
          <w:sz w:val="28"/>
          <w:szCs w:val="28"/>
        </w:rPr>
        <w:t>Пропомпуваність</w:t>
      </w:r>
      <w:proofErr w:type="spellEnd"/>
      <w:r w:rsidRPr="00D73122">
        <w:rPr>
          <w:rFonts w:ascii="Times New Roman" w:hAnsi="Times New Roman" w:cs="Times New Roman"/>
          <w:sz w:val="28"/>
          <w:szCs w:val="28"/>
        </w:rPr>
        <w:t xml:space="preserve"> (</w:t>
      </w:r>
      <w:proofErr w:type="spellStart"/>
      <w:r w:rsidRPr="00D73122">
        <w:rPr>
          <w:rFonts w:ascii="Times New Roman" w:hAnsi="Times New Roman" w:cs="Times New Roman"/>
          <w:sz w:val="28"/>
          <w:szCs w:val="28"/>
        </w:rPr>
        <w:t>прокачуваність</w:t>
      </w:r>
      <w:proofErr w:type="spellEnd"/>
      <w:r w:rsidRPr="00D73122">
        <w:rPr>
          <w:rFonts w:ascii="Times New Roman" w:hAnsi="Times New Roman" w:cs="Times New Roman"/>
          <w:sz w:val="28"/>
          <w:szCs w:val="28"/>
        </w:rPr>
        <w:t xml:space="preserve">) оливи визначається її витратою через вузол тертя. При зменшенні </w:t>
      </w:r>
      <w:proofErr w:type="spellStart"/>
      <w:r w:rsidRPr="00D73122">
        <w:rPr>
          <w:rFonts w:ascii="Times New Roman" w:hAnsi="Times New Roman" w:cs="Times New Roman"/>
          <w:sz w:val="28"/>
          <w:szCs w:val="28"/>
        </w:rPr>
        <w:t>пропомпуваності</w:t>
      </w:r>
      <w:proofErr w:type="spellEnd"/>
      <w:r w:rsidRPr="00D73122">
        <w:rPr>
          <w:rFonts w:ascii="Times New Roman" w:hAnsi="Times New Roman" w:cs="Times New Roman"/>
          <w:sz w:val="28"/>
          <w:szCs w:val="28"/>
        </w:rPr>
        <w:t xml:space="preserve">  збільшується можливість виникнення оливного голодування напівсухого або сухого тертя.</w:t>
      </w:r>
    </w:p>
    <w:p w:rsidR="003C0AEF" w:rsidRPr="00D73122" w:rsidRDefault="003F722A"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Із графіка (рис. </w:t>
      </w:r>
      <w:r w:rsidR="0015372E" w:rsidRPr="00D73122">
        <w:rPr>
          <w:rFonts w:ascii="Times New Roman" w:hAnsi="Times New Roman" w:cs="Times New Roman"/>
          <w:sz w:val="28"/>
          <w:szCs w:val="28"/>
        </w:rPr>
        <w:t>1.1</w:t>
      </w:r>
      <w:r w:rsidRPr="00D73122">
        <w:rPr>
          <w:rFonts w:ascii="Times New Roman" w:hAnsi="Times New Roman" w:cs="Times New Roman"/>
          <w:sz w:val="28"/>
          <w:szCs w:val="28"/>
        </w:rPr>
        <w:t xml:space="preserve">) </w:t>
      </w:r>
      <w:r w:rsidR="00791A53" w:rsidRPr="00D73122">
        <w:rPr>
          <w:rFonts w:ascii="Times New Roman" w:hAnsi="Times New Roman" w:cs="Times New Roman"/>
          <w:sz w:val="28"/>
          <w:szCs w:val="28"/>
        </w:rPr>
        <w:t>випливає</w:t>
      </w:r>
      <w:r w:rsidRPr="00D73122">
        <w:rPr>
          <w:rFonts w:ascii="Times New Roman" w:hAnsi="Times New Roman" w:cs="Times New Roman"/>
          <w:sz w:val="28"/>
          <w:szCs w:val="28"/>
        </w:rPr>
        <w:t xml:space="preserve">, що зі збільшенням в’язкості </w:t>
      </w:r>
      <w:proofErr w:type="spellStart"/>
      <w:r w:rsidRPr="00D73122">
        <w:rPr>
          <w:rFonts w:ascii="Times New Roman" w:hAnsi="Times New Roman" w:cs="Times New Roman"/>
          <w:sz w:val="28"/>
          <w:szCs w:val="28"/>
        </w:rPr>
        <w:t>пропомпуваність</w:t>
      </w:r>
      <w:proofErr w:type="spellEnd"/>
      <w:r w:rsidRPr="00D73122">
        <w:rPr>
          <w:rFonts w:ascii="Times New Roman" w:hAnsi="Times New Roman" w:cs="Times New Roman"/>
          <w:sz w:val="28"/>
          <w:szCs w:val="28"/>
        </w:rPr>
        <w:t xml:space="preserve"> оливи погіршується. Це пояснюється тим, що в’язку оливу важко подавати в насос, вона не повністю заповнює впадини в його шестернях, при цьому має місце великий гідравлічний опір на фільтрі і по каналам масляної системи. Оливне голодування в тій чи іншій мірі завжди виникає при запуску двигуна (табл.1</w:t>
      </w:r>
      <w:r w:rsidR="003C0AEF" w:rsidRPr="00D73122">
        <w:rPr>
          <w:rFonts w:ascii="Times New Roman" w:hAnsi="Times New Roman" w:cs="Times New Roman"/>
          <w:sz w:val="28"/>
          <w:szCs w:val="28"/>
        </w:rPr>
        <w:t>.1</w:t>
      </w:r>
      <w:r w:rsidRPr="00D73122">
        <w:rPr>
          <w:rFonts w:ascii="Times New Roman" w:hAnsi="Times New Roman" w:cs="Times New Roman"/>
          <w:sz w:val="28"/>
          <w:szCs w:val="28"/>
        </w:rPr>
        <w:t>)</w:t>
      </w:r>
    </w:p>
    <w:p w:rsidR="003F722A" w:rsidRPr="00D73122" w:rsidRDefault="001B2A15" w:rsidP="00052069">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group id="Group 71" o:spid="_x0000_s1026" style="position:absolute;left:0;text-align:left;margin-left:49.2pt;margin-top:4.85pt;width:325.05pt;height:234.85pt;z-index:251696128" coordorigin="2026,3380" coordsize="7535,5659">
            <v:group id="Group 72" o:spid="_x0000_s1027" style="position:absolute;left:2562;top:3380;width:6999;height:5659" coordorigin="2562,3380" coordsize="6999,5659">
              <v:shapetype id="_x0000_t32" coordsize="21600,21600" o:spt="32" o:oned="t" path="m,l21600,21600e" filled="f">
                <v:path arrowok="t" fillok="f" o:connecttype="none"/>
                <o:lock v:ext="edit" shapetype="t"/>
              </v:shapetype>
              <v:shape id="AutoShape 73" o:spid="_x0000_s1028" type="#_x0000_t32" style="position:absolute;left:2562;top:3380;width:0;height:565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">
                <v:stroke endarrow="block"/>
                <o:lock v:ext="edit" shapetype="f"/>
              </v:shape>
              <v:shape id="AutoShape 74" o:spid="_x0000_s1029" type="#_x0000_t32" style="position:absolute;left:2562;top:9039;width:6999;height:0;visibility:visible" o:connectortype="straight">
                <v:stroke endarrow="block"/>
                <o:lock v:ext="edit" shapetype="f"/>
              </v:shape>
              <v:shape id="AutoShape 75" o:spid="_x0000_s1030" type="#_x0000_t32" style="position:absolute;left:2897;top:3380;width:118;height:430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">
                <o:lock v:ext="edit" shapetype="f"/>
              </v:shape>
              <v:shape id="Arc 76" o:spid="_x0000_s1031" style="position:absolute;left:3028;top:7501;width:1478;height:1239;rotation:180;visibility:visible" coordsize="21438,21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" adj="0,,0" path="m1549,-1nfc11844,739,20177,8661,21438,18905em1549,-1nsc11844,739,20177,8661,21438,18905l,21544,1549,-1xe" filled="f">
                <v:stroke joinstyle="round"/>
                <v:formulas/>
                <v:path arrowok="t" o:extrusionok="f" o:connecttype="custom" o:connectlocs="107,0;1478,1087;0,1239" o:connectangles="0,0,0"/>
              </v:shape>
              <v:shape id="AutoShape 77" o:spid="_x0000_s1032" type="#_x0000_t32" style="position:absolute;left:4387;top:8740;width:4739;height:11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">
                <o:lock v:ext="edit" shapetype="f"/>
              </v:shape>
            </v:group>
            <v:shapetype id="_x0000_t202" coordsize="21600,21600" o:spt="202" path="m,l,21600r21600,l21600,xe">
              <v:stroke joinstyle="miter"/>
              <v:path gradientshapeok="t" o:connecttype="rect"/>
            </v:shapetype>
            <v:shape id="Text Box 78" o:spid="_x0000_s1033" type="#_x0000_t202" style="position:absolute;left:2026;top:3380;width:385;height:622;visibility:visible" filled="f" stroked="f">
              <v:path arrowok="t"/>
              <v:textbox style="mso-next-textbox:#Text Box 78">
                <w:txbxContent>
                  <w:p w:rsidR="00040381" w:rsidRPr="00AD6C78" w:rsidRDefault="00040381" w:rsidP="003F722A">
                    <w:pPr>
                      <w:rPr>
                        <w:sz w:val="32"/>
                        <w:szCs w:val="32"/>
                        <w:lang w:val="en-US"/>
                      </w:rPr>
                    </w:pPr>
                    <w:r w:rsidRPr="00AD6C78">
                      <w:rPr>
                        <w:sz w:val="32"/>
                        <w:szCs w:val="32"/>
                        <w:lang w:val="en-US"/>
                      </w:rPr>
                      <w:t>G</w:t>
                    </w:r>
                  </w:p>
                </w:txbxContent>
              </v:textbox>
            </v:shape>
          </v:group>
        </w:pict>
      </w:r>
    </w:p>
    <w:p w:rsidR="003F722A" w:rsidRPr="00D73122" w:rsidRDefault="003F722A" w:rsidP="00052069">
      <w:pPr>
        <w:spacing w:after="0" w:line="360" w:lineRule="auto"/>
        <w:ind w:firstLine="708"/>
        <w:jc w:val="both"/>
        <w:rPr>
          <w:rFonts w:ascii="Times New Roman" w:hAnsi="Times New Roman" w:cs="Times New Roman"/>
          <w:sz w:val="28"/>
          <w:szCs w:val="28"/>
        </w:rPr>
      </w:pPr>
    </w:p>
    <w:p w:rsidR="003F722A" w:rsidRPr="00D73122" w:rsidRDefault="003F722A" w:rsidP="00052069">
      <w:pPr>
        <w:spacing w:after="0" w:line="360" w:lineRule="auto"/>
        <w:ind w:firstLine="708"/>
        <w:jc w:val="both"/>
        <w:rPr>
          <w:rFonts w:ascii="Times New Roman" w:hAnsi="Times New Roman" w:cs="Times New Roman"/>
          <w:sz w:val="28"/>
          <w:szCs w:val="28"/>
        </w:rPr>
      </w:pPr>
    </w:p>
    <w:p w:rsidR="003F722A" w:rsidRPr="00D73122" w:rsidRDefault="003F722A" w:rsidP="00052069">
      <w:pPr>
        <w:spacing w:after="0" w:line="360" w:lineRule="auto"/>
        <w:ind w:firstLine="708"/>
        <w:jc w:val="both"/>
        <w:rPr>
          <w:rFonts w:ascii="Times New Roman" w:hAnsi="Times New Roman" w:cs="Times New Roman"/>
          <w:sz w:val="28"/>
          <w:szCs w:val="28"/>
        </w:rPr>
      </w:pPr>
    </w:p>
    <w:p w:rsidR="003F722A" w:rsidRPr="00D73122" w:rsidRDefault="003F722A" w:rsidP="00052069">
      <w:pPr>
        <w:spacing w:after="0" w:line="360" w:lineRule="auto"/>
        <w:ind w:firstLine="708"/>
        <w:jc w:val="both"/>
        <w:rPr>
          <w:rFonts w:ascii="Times New Roman" w:hAnsi="Times New Roman" w:cs="Times New Roman"/>
          <w:sz w:val="28"/>
          <w:szCs w:val="28"/>
        </w:rPr>
      </w:pPr>
    </w:p>
    <w:p w:rsidR="003F722A" w:rsidRPr="00D73122" w:rsidRDefault="003F722A" w:rsidP="00052069">
      <w:pPr>
        <w:spacing w:after="0" w:line="360" w:lineRule="auto"/>
        <w:ind w:firstLine="708"/>
        <w:jc w:val="both"/>
        <w:rPr>
          <w:rFonts w:ascii="Times New Roman" w:hAnsi="Times New Roman" w:cs="Times New Roman"/>
          <w:sz w:val="28"/>
          <w:szCs w:val="28"/>
        </w:rPr>
      </w:pPr>
    </w:p>
    <w:p w:rsidR="003F722A" w:rsidRPr="00D73122" w:rsidRDefault="003F722A" w:rsidP="00052069">
      <w:pPr>
        <w:spacing w:after="0" w:line="360" w:lineRule="auto"/>
        <w:ind w:firstLine="708"/>
        <w:jc w:val="both"/>
        <w:rPr>
          <w:rFonts w:ascii="Times New Roman" w:hAnsi="Times New Roman" w:cs="Times New Roman"/>
          <w:sz w:val="28"/>
          <w:szCs w:val="28"/>
        </w:rPr>
      </w:pPr>
    </w:p>
    <w:p w:rsidR="003F722A" w:rsidRPr="00D73122" w:rsidRDefault="003F722A" w:rsidP="00052069">
      <w:pPr>
        <w:spacing w:after="0" w:line="360" w:lineRule="auto"/>
        <w:ind w:firstLine="708"/>
        <w:jc w:val="both"/>
        <w:rPr>
          <w:rFonts w:ascii="Times New Roman" w:hAnsi="Times New Roman" w:cs="Times New Roman"/>
          <w:sz w:val="28"/>
          <w:szCs w:val="28"/>
        </w:rPr>
      </w:pPr>
    </w:p>
    <w:p w:rsidR="003F722A" w:rsidRPr="00D73122" w:rsidRDefault="003F722A" w:rsidP="00052069">
      <w:pPr>
        <w:spacing w:after="0" w:line="360" w:lineRule="auto"/>
        <w:ind w:firstLine="708"/>
        <w:jc w:val="both"/>
        <w:rPr>
          <w:rFonts w:ascii="Times New Roman" w:hAnsi="Times New Roman" w:cs="Times New Roman"/>
          <w:sz w:val="28"/>
          <w:szCs w:val="28"/>
        </w:rPr>
      </w:pPr>
    </w:p>
    <w:p w:rsidR="003F722A" w:rsidRPr="00D73122" w:rsidRDefault="001B2A15" w:rsidP="00052069">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 id="Text Box 79" o:spid="_x0000_s1034" type="#_x0000_t202" style="position:absolute;left:0;text-align:left;margin-left:362.3pt;margin-top:14.85pt;width:19.25pt;height:31.1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" filled="f" stroked="f">
            <v:path arrowok="t"/>
            <v:textbox style="mso-next-textbox:#Text Box 79">
              <w:txbxContent>
                <w:p w:rsidR="00040381" w:rsidRPr="00AD6C78" w:rsidRDefault="00040381" w:rsidP="003F722A">
                  <w:pPr>
                    <w:rPr>
                      <w:sz w:val="32"/>
                      <w:szCs w:val="32"/>
                      <w:lang w:val="en-US"/>
                    </w:rPr>
                  </w:pPr>
                  <w:r>
                    <w:rPr>
                      <w:sz w:val="32"/>
                      <w:szCs w:val="32"/>
                      <w:lang w:val="en-US"/>
                    </w:rPr>
                    <w:t>η</w:t>
                  </w:r>
                </w:p>
              </w:txbxContent>
            </v:textbox>
          </v:shape>
        </w:pict>
      </w:r>
    </w:p>
    <w:p w:rsidR="003F722A" w:rsidRPr="00D73122" w:rsidRDefault="003F722A" w:rsidP="00211C39">
      <w:pPr>
        <w:spacing w:after="0" w:line="360" w:lineRule="auto"/>
        <w:jc w:val="both"/>
        <w:rPr>
          <w:rFonts w:ascii="Times New Roman" w:hAnsi="Times New Roman" w:cs="Times New Roman"/>
          <w:sz w:val="28"/>
          <w:szCs w:val="28"/>
        </w:rPr>
      </w:pPr>
    </w:p>
    <w:p w:rsidR="003B7206" w:rsidRPr="00D73122" w:rsidRDefault="003F722A" w:rsidP="00052069">
      <w:pPr>
        <w:spacing w:after="0"/>
        <w:ind w:firstLine="708"/>
        <w:jc w:val="center"/>
        <w:rPr>
          <w:sz w:val="32"/>
          <w:szCs w:val="32"/>
        </w:rPr>
      </w:pPr>
      <w:r w:rsidRPr="00D73122">
        <w:rPr>
          <w:rFonts w:ascii="Times New Roman" w:hAnsi="Times New Roman" w:cs="Times New Roman"/>
          <w:sz w:val="28"/>
          <w:szCs w:val="28"/>
        </w:rPr>
        <w:t>Рис.</w:t>
      </w:r>
      <w:r w:rsidR="0015372E" w:rsidRPr="00D73122">
        <w:rPr>
          <w:rFonts w:ascii="Times New Roman" w:hAnsi="Times New Roman" w:cs="Times New Roman"/>
          <w:sz w:val="28"/>
          <w:szCs w:val="28"/>
        </w:rPr>
        <w:t>1.1</w:t>
      </w:r>
      <w:r w:rsidRPr="00D73122">
        <w:rPr>
          <w:rFonts w:ascii="Times New Roman" w:hAnsi="Times New Roman" w:cs="Times New Roman"/>
          <w:sz w:val="28"/>
          <w:szCs w:val="28"/>
        </w:rPr>
        <w:t xml:space="preserve"> Залежність </w:t>
      </w:r>
      <w:proofErr w:type="spellStart"/>
      <w:r w:rsidRPr="00D73122">
        <w:rPr>
          <w:rFonts w:ascii="Times New Roman" w:hAnsi="Times New Roman" w:cs="Times New Roman"/>
          <w:sz w:val="28"/>
          <w:szCs w:val="28"/>
        </w:rPr>
        <w:t>пропомпуваності</w:t>
      </w:r>
      <w:proofErr w:type="spellEnd"/>
      <w:r w:rsidRPr="00D73122">
        <w:rPr>
          <w:rFonts w:ascii="Times New Roman" w:hAnsi="Times New Roman" w:cs="Times New Roman"/>
          <w:sz w:val="28"/>
          <w:szCs w:val="28"/>
        </w:rPr>
        <w:t xml:space="preserve"> оливи в системі змащування G від динамічної в’язкості оливи </w:t>
      </w:r>
      <w:r w:rsidRPr="00D73122">
        <w:rPr>
          <w:sz w:val="32"/>
          <w:szCs w:val="32"/>
        </w:rPr>
        <w:t>η</w:t>
      </w:r>
      <w:r w:rsidR="003B7206" w:rsidRPr="00D73122">
        <w:rPr>
          <w:sz w:val="32"/>
          <w:szCs w:val="32"/>
        </w:rPr>
        <w:br w:type="page"/>
      </w:r>
    </w:p>
    <w:p w:rsidR="003F722A" w:rsidRPr="00D73122" w:rsidRDefault="003F722A" w:rsidP="00052069">
      <w:pPr>
        <w:spacing w:after="0" w:line="360" w:lineRule="auto"/>
        <w:ind w:firstLine="708"/>
        <w:jc w:val="right"/>
        <w:rPr>
          <w:rFonts w:ascii="Times New Roman" w:hAnsi="Times New Roman" w:cs="Times New Roman"/>
          <w:sz w:val="28"/>
          <w:szCs w:val="28"/>
        </w:rPr>
      </w:pPr>
      <w:r w:rsidRPr="00D73122">
        <w:rPr>
          <w:rFonts w:ascii="Times New Roman" w:hAnsi="Times New Roman" w:cs="Times New Roman"/>
          <w:sz w:val="28"/>
          <w:szCs w:val="28"/>
        </w:rPr>
        <w:lastRenderedPageBreak/>
        <w:t>Таблиця 1</w:t>
      </w:r>
      <w:r w:rsidR="0015372E" w:rsidRPr="00D73122">
        <w:rPr>
          <w:rFonts w:ascii="Times New Roman" w:hAnsi="Times New Roman" w:cs="Times New Roman"/>
          <w:sz w:val="28"/>
          <w:szCs w:val="28"/>
        </w:rPr>
        <w:t>.1</w:t>
      </w:r>
    </w:p>
    <w:p w:rsidR="003C0AEF" w:rsidRPr="00D73122" w:rsidRDefault="003C0AEF" w:rsidP="00052069">
      <w:pPr>
        <w:spacing w:after="0"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Типові показники олив з різною в’язкістю при запуску двигуна</w:t>
      </w:r>
    </w:p>
    <w:tbl>
      <w:tblPr>
        <w:tblStyle w:val="a3"/>
        <w:tblW w:w="0" w:type="auto"/>
        <w:jc w:val="center"/>
        <w:tblLook w:val="04A0" w:firstRow="1" w:lastRow="0" w:firstColumn="1" w:lastColumn="0" w:noHBand="0" w:noVBand="1"/>
      </w:tblPr>
      <w:tblGrid>
        <w:gridCol w:w="4503"/>
        <w:gridCol w:w="1842"/>
        <w:gridCol w:w="1560"/>
        <w:gridCol w:w="1666"/>
      </w:tblGrid>
      <w:tr w:rsidR="003F722A" w:rsidRPr="00D73122" w:rsidTr="005760B7">
        <w:trPr>
          <w:jc w:val="center"/>
        </w:trPr>
        <w:tc>
          <w:tcPr>
            <w:tcW w:w="4503" w:type="dxa"/>
            <w:vMerge w:val="restart"/>
            <w:vAlign w:val="center"/>
          </w:tcPr>
          <w:p w:rsidR="003F722A" w:rsidRPr="00D73122" w:rsidRDefault="003F722A" w:rsidP="009016DD">
            <w:pPr>
              <w:spacing w:line="360" w:lineRule="auto"/>
              <w:ind w:firstLine="708"/>
              <w:rPr>
                <w:rFonts w:ascii="Times New Roman" w:hAnsi="Times New Roman" w:cs="Times New Roman"/>
                <w:sz w:val="26"/>
                <w:szCs w:val="26"/>
              </w:rPr>
            </w:pPr>
            <w:r w:rsidRPr="00D73122">
              <w:rPr>
                <w:rFonts w:ascii="Times New Roman" w:hAnsi="Times New Roman" w:cs="Times New Roman"/>
                <w:sz w:val="26"/>
                <w:szCs w:val="26"/>
              </w:rPr>
              <w:t>Показники</w:t>
            </w:r>
          </w:p>
        </w:tc>
        <w:tc>
          <w:tcPr>
            <w:tcW w:w="5068" w:type="dxa"/>
            <w:gridSpan w:val="3"/>
            <w:vAlign w:val="center"/>
          </w:tcPr>
          <w:p w:rsidR="003F722A" w:rsidRPr="00D73122" w:rsidRDefault="003F722A" w:rsidP="009016DD">
            <w:pPr>
              <w:spacing w:line="360" w:lineRule="auto"/>
              <w:ind w:firstLine="708"/>
              <w:rPr>
                <w:rFonts w:ascii="Times New Roman" w:hAnsi="Times New Roman" w:cs="Times New Roman"/>
                <w:sz w:val="26"/>
                <w:szCs w:val="26"/>
              </w:rPr>
            </w:pPr>
            <w:r w:rsidRPr="00D73122">
              <w:rPr>
                <w:rFonts w:ascii="Times New Roman" w:hAnsi="Times New Roman" w:cs="Times New Roman"/>
                <w:sz w:val="26"/>
                <w:szCs w:val="26"/>
              </w:rPr>
              <w:t>В’язкість оливи, мм</w:t>
            </w:r>
            <w:r w:rsidRPr="00D73122">
              <w:rPr>
                <w:rFonts w:ascii="Times New Roman" w:hAnsi="Times New Roman" w:cs="Times New Roman"/>
                <w:sz w:val="26"/>
                <w:szCs w:val="26"/>
                <w:vertAlign w:val="superscript"/>
              </w:rPr>
              <w:t>2</w:t>
            </w:r>
            <w:r w:rsidRPr="00D73122">
              <w:rPr>
                <w:rFonts w:ascii="Times New Roman" w:hAnsi="Times New Roman" w:cs="Times New Roman"/>
                <w:sz w:val="26"/>
                <w:szCs w:val="26"/>
              </w:rPr>
              <w:t>/с</w:t>
            </w:r>
          </w:p>
        </w:tc>
      </w:tr>
      <w:tr w:rsidR="003F722A" w:rsidRPr="00D73122" w:rsidTr="005760B7">
        <w:trPr>
          <w:jc w:val="center"/>
        </w:trPr>
        <w:tc>
          <w:tcPr>
            <w:tcW w:w="4503" w:type="dxa"/>
            <w:vMerge/>
            <w:vAlign w:val="center"/>
          </w:tcPr>
          <w:p w:rsidR="003F722A" w:rsidRPr="00D73122" w:rsidRDefault="003F722A" w:rsidP="009016DD">
            <w:pPr>
              <w:spacing w:line="360" w:lineRule="auto"/>
              <w:ind w:firstLine="708"/>
              <w:rPr>
                <w:rFonts w:ascii="Times New Roman" w:hAnsi="Times New Roman" w:cs="Times New Roman"/>
                <w:sz w:val="26"/>
                <w:szCs w:val="26"/>
              </w:rPr>
            </w:pPr>
          </w:p>
        </w:tc>
        <w:tc>
          <w:tcPr>
            <w:tcW w:w="1842" w:type="dxa"/>
            <w:vAlign w:val="center"/>
          </w:tcPr>
          <w:p w:rsidR="003F722A" w:rsidRPr="00D73122" w:rsidRDefault="003F722A" w:rsidP="009016DD">
            <w:pPr>
              <w:spacing w:line="360" w:lineRule="auto"/>
              <w:ind w:firstLine="708"/>
              <w:rPr>
                <w:rFonts w:ascii="Times New Roman" w:hAnsi="Times New Roman" w:cs="Times New Roman"/>
                <w:sz w:val="26"/>
                <w:szCs w:val="26"/>
              </w:rPr>
            </w:pPr>
            <w:r w:rsidRPr="00D73122">
              <w:rPr>
                <w:rFonts w:ascii="Times New Roman" w:hAnsi="Times New Roman" w:cs="Times New Roman"/>
                <w:sz w:val="26"/>
                <w:szCs w:val="26"/>
              </w:rPr>
              <w:t>270-350</w:t>
            </w:r>
          </w:p>
        </w:tc>
        <w:tc>
          <w:tcPr>
            <w:tcW w:w="1560" w:type="dxa"/>
            <w:vAlign w:val="center"/>
          </w:tcPr>
          <w:p w:rsidR="003F722A" w:rsidRPr="00D73122" w:rsidRDefault="003F722A" w:rsidP="009016DD">
            <w:pPr>
              <w:spacing w:line="360" w:lineRule="auto"/>
              <w:ind w:firstLine="708"/>
              <w:rPr>
                <w:rFonts w:ascii="Times New Roman" w:hAnsi="Times New Roman" w:cs="Times New Roman"/>
                <w:sz w:val="26"/>
                <w:szCs w:val="26"/>
              </w:rPr>
            </w:pPr>
            <w:r w:rsidRPr="00D73122">
              <w:rPr>
                <w:rFonts w:ascii="Times New Roman" w:hAnsi="Times New Roman" w:cs="Times New Roman"/>
                <w:sz w:val="26"/>
                <w:szCs w:val="26"/>
              </w:rPr>
              <w:t>800</w:t>
            </w:r>
          </w:p>
        </w:tc>
        <w:tc>
          <w:tcPr>
            <w:tcW w:w="1666" w:type="dxa"/>
            <w:vAlign w:val="center"/>
          </w:tcPr>
          <w:p w:rsidR="003F722A" w:rsidRPr="00D73122" w:rsidRDefault="003F722A" w:rsidP="009016DD">
            <w:pPr>
              <w:spacing w:line="360" w:lineRule="auto"/>
              <w:ind w:firstLine="708"/>
              <w:rPr>
                <w:rFonts w:ascii="Times New Roman" w:hAnsi="Times New Roman" w:cs="Times New Roman"/>
                <w:sz w:val="26"/>
                <w:szCs w:val="26"/>
              </w:rPr>
            </w:pPr>
            <w:r w:rsidRPr="00D73122">
              <w:rPr>
                <w:rFonts w:ascii="Times New Roman" w:hAnsi="Times New Roman" w:cs="Times New Roman"/>
                <w:sz w:val="26"/>
                <w:szCs w:val="26"/>
              </w:rPr>
              <w:t>10000</w:t>
            </w:r>
          </w:p>
        </w:tc>
      </w:tr>
      <w:tr w:rsidR="003F722A" w:rsidRPr="00D73122" w:rsidTr="005760B7">
        <w:trPr>
          <w:jc w:val="center"/>
        </w:trPr>
        <w:tc>
          <w:tcPr>
            <w:tcW w:w="4503" w:type="dxa"/>
            <w:vAlign w:val="center"/>
          </w:tcPr>
          <w:p w:rsidR="003F722A" w:rsidRPr="00D73122" w:rsidRDefault="003F722A" w:rsidP="009016DD">
            <w:pPr>
              <w:spacing w:line="360" w:lineRule="auto"/>
              <w:ind w:firstLine="708"/>
              <w:rPr>
                <w:rFonts w:ascii="Times New Roman" w:hAnsi="Times New Roman" w:cs="Times New Roman"/>
                <w:sz w:val="26"/>
                <w:szCs w:val="26"/>
              </w:rPr>
            </w:pPr>
            <w:r w:rsidRPr="00D73122">
              <w:rPr>
                <w:rFonts w:ascii="Times New Roman" w:hAnsi="Times New Roman" w:cs="Times New Roman"/>
                <w:sz w:val="26"/>
                <w:szCs w:val="26"/>
              </w:rPr>
              <w:t>Час* від початку пуску до появи на стінках циліндру,хв.:</w:t>
            </w:r>
          </w:p>
        </w:tc>
        <w:tc>
          <w:tcPr>
            <w:tcW w:w="1842" w:type="dxa"/>
            <w:vAlign w:val="center"/>
          </w:tcPr>
          <w:p w:rsidR="003F722A" w:rsidRPr="00D73122" w:rsidRDefault="003F722A" w:rsidP="009016DD">
            <w:pPr>
              <w:spacing w:line="360" w:lineRule="auto"/>
              <w:ind w:firstLine="708"/>
              <w:rPr>
                <w:rFonts w:ascii="Times New Roman" w:hAnsi="Times New Roman" w:cs="Times New Roman"/>
                <w:sz w:val="26"/>
                <w:szCs w:val="26"/>
              </w:rPr>
            </w:pPr>
          </w:p>
        </w:tc>
        <w:tc>
          <w:tcPr>
            <w:tcW w:w="1560" w:type="dxa"/>
            <w:vAlign w:val="center"/>
          </w:tcPr>
          <w:p w:rsidR="003F722A" w:rsidRPr="00D73122" w:rsidRDefault="003F722A" w:rsidP="009016DD">
            <w:pPr>
              <w:spacing w:line="360" w:lineRule="auto"/>
              <w:ind w:firstLine="708"/>
              <w:rPr>
                <w:rFonts w:ascii="Times New Roman" w:hAnsi="Times New Roman" w:cs="Times New Roman"/>
                <w:sz w:val="26"/>
                <w:szCs w:val="26"/>
              </w:rPr>
            </w:pPr>
          </w:p>
        </w:tc>
        <w:tc>
          <w:tcPr>
            <w:tcW w:w="1666" w:type="dxa"/>
            <w:vAlign w:val="center"/>
          </w:tcPr>
          <w:p w:rsidR="003F722A" w:rsidRPr="00D73122" w:rsidRDefault="003F722A" w:rsidP="009016DD">
            <w:pPr>
              <w:spacing w:line="360" w:lineRule="auto"/>
              <w:ind w:firstLine="708"/>
              <w:rPr>
                <w:rFonts w:ascii="Times New Roman" w:hAnsi="Times New Roman" w:cs="Times New Roman"/>
                <w:sz w:val="26"/>
                <w:szCs w:val="26"/>
              </w:rPr>
            </w:pPr>
          </w:p>
        </w:tc>
      </w:tr>
      <w:tr w:rsidR="003F722A" w:rsidRPr="00D73122" w:rsidTr="005760B7">
        <w:trPr>
          <w:jc w:val="center"/>
        </w:trPr>
        <w:tc>
          <w:tcPr>
            <w:tcW w:w="4503" w:type="dxa"/>
            <w:vAlign w:val="center"/>
          </w:tcPr>
          <w:p w:rsidR="003F722A" w:rsidRPr="00D73122" w:rsidRDefault="003F722A" w:rsidP="009016DD">
            <w:pPr>
              <w:spacing w:line="360" w:lineRule="auto"/>
              <w:ind w:firstLine="708"/>
              <w:rPr>
                <w:rFonts w:ascii="Times New Roman" w:hAnsi="Times New Roman" w:cs="Times New Roman"/>
                <w:sz w:val="26"/>
                <w:szCs w:val="26"/>
              </w:rPr>
            </w:pPr>
            <w:r w:rsidRPr="00D73122">
              <w:rPr>
                <w:rFonts w:ascii="Times New Roman" w:hAnsi="Times New Roman" w:cs="Times New Roman"/>
                <w:sz w:val="26"/>
                <w:szCs w:val="26"/>
              </w:rPr>
              <w:t>перших порцій оливи</w:t>
            </w:r>
          </w:p>
        </w:tc>
        <w:tc>
          <w:tcPr>
            <w:tcW w:w="1842" w:type="dxa"/>
            <w:vAlign w:val="center"/>
          </w:tcPr>
          <w:p w:rsidR="003F722A" w:rsidRPr="00D73122" w:rsidRDefault="003F722A" w:rsidP="009016DD">
            <w:pPr>
              <w:spacing w:line="360" w:lineRule="auto"/>
              <w:ind w:firstLine="708"/>
              <w:rPr>
                <w:rFonts w:ascii="Times New Roman" w:hAnsi="Times New Roman" w:cs="Times New Roman"/>
                <w:sz w:val="26"/>
                <w:szCs w:val="26"/>
              </w:rPr>
            </w:pPr>
            <w:r w:rsidRPr="00D73122">
              <w:rPr>
                <w:rFonts w:ascii="Times New Roman" w:hAnsi="Times New Roman" w:cs="Times New Roman"/>
                <w:sz w:val="26"/>
                <w:szCs w:val="26"/>
              </w:rPr>
              <w:t>1</w:t>
            </w:r>
          </w:p>
        </w:tc>
        <w:tc>
          <w:tcPr>
            <w:tcW w:w="1560" w:type="dxa"/>
            <w:vAlign w:val="center"/>
          </w:tcPr>
          <w:p w:rsidR="003F722A" w:rsidRPr="00D73122" w:rsidRDefault="003F722A" w:rsidP="009016DD">
            <w:pPr>
              <w:spacing w:line="360" w:lineRule="auto"/>
              <w:ind w:firstLine="708"/>
              <w:rPr>
                <w:rFonts w:ascii="Times New Roman" w:hAnsi="Times New Roman" w:cs="Times New Roman"/>
                <w:sz w:val="26"/>
                <w:szCs w:val="26"/>
              </w:rPr>
            </w:pPr>
            <w:r w:rsidRPr="00D73122">
              <w:rPr>
                <w:rFonts w:ascii="Times New Roman" w:hAnsi="Times New Roman" w:cs="Times New Roman"/>
                <w:sz w:val="26"/>
                <w:szCs w:val="26"/>
              </w:rPr>
              <w:t>1</w:t>
            </w:r>
          </w:p>
        </w:tc>
        <w:tc>
          <w:tcPr>
            <w:tcW w:w="1666" w:type="dxa"/>
            <w:vAlign w:val="center"/>
          </w:tcPr>
          <w:p w:rsidR="003F722A" w:rsidRPr="00D73122" w:rsidRDefault="003F722A" w:rsidP="009016DD">
            <w:pPr>
              <w:spacing w:line="360" w:lineRule="auto"/>
              <w:ind w:firstLine="708"/>
              <w:rPr>
                <w:rFonts w:ascii="Times New Roman" w:hAnsi="Times New Roman" w:cs="Times New Roman"/>
                <w:sz w:val="26"/>
                <w:szCs w:val="26"/>
              </w:rPr>
            </w:pPr>
            <w:r w:rsidRPr="00D73122">
              <w:rPr>
                <w:rFonts w:ascii="Times New Roman" w:hAnsi="Times New Roman" w:cs="Times New Roman"/>
                <w:sz w:val="26"/>
                <w:szCs w:val="26"/>
              </w:rPr>
              <w:t>2-3</w:t>
            </w:r>
          </w:p>
        </w:tc>
      </w:tr>
      <w:tr w:rsidR="003F722A" w:rsidRPr="00D73122" w:rsidTr="005760B7">
        <w:trPr>
          <w:jc w:val="center"/>
        </w:trPr>
        <w:tc>
          <w:tcPr>
            <w:tcW w:w="4503" w:type="dxa"/>
            <w:vAlign w:val="center"/>
          </w:tcPr>
          <w:p w:rsidR="003F722A" w:rsidRPr="00D73122" w:rsidRDefault="003F722A" w:rsidP="009016DD">
            <w:pPr>
              <w:spacing w:line="360" w:lineRule="auto"/>
              <w:ind w:firstLine="708"/>
              <w:rPr>
                <w:rFonts w:ascii="Times New Roman" w:hAnsi="Times New Roman" w:cs="Times New Roman"/>
                <w:sz w:val="26"/>
                <w:szCs w:val="26"/>
              </w:rPr>
            </w:pPr>
            <w:r w:rsidRPr="00D73122">
              <w:rPr>
                <w:rFonts w:ascii="Times New Roman" w:hAnsi="Times New Roman" w:cs="Times New Roman"/>
                <w:sz w:val="26"/>
                <w:szCs w:val="26"/>
              </w:rPr>
              <w:t>рясного змащування</w:t>
            </w:r>
          </w:p>
        </w:tc>
        <w:tc>
          <w:tcPr>
            <w:tcW w:w="1842" w:type="dxa"/>
            <w:vAlign w:val="center"/>
          </w:tcPr>
          <w:p w:rsidR="003F722A" w:rsidRPr="00D73122" w:rsidRDefault="003F722A" w:rsidP="009016DD">
            <w:pPr>
              <w:spacing w:line="360" w:lineRule="auto"/>
              <w:ind w:firstLine="708"/>
              <w:rPr>
                <w:rFonts w:ascii="Times New Roman" w:hAnsi="Times New Roman" w:cs="Times New Roman"/>
                <w:sz w:val="26"/>
                <w:szCs w:val="26"/>
              </w:rPr>
            </w:pPr>
            <w:r w:rsidRPr="00D73122">
              <w:rPr>
                <w:rFonts w:ascii="Times New Roman" w:hAnsi="Times New Roman" w:cs="Times New Roman"/>
                <w:sz w:val="26"/>
                <w:szCs w:val="26"/>
              </w:rPr>
              <w:t>3,0</w:t>
            </w:r>
          </w:p>
        </w:tc>
        <w:tc>
          <w:tcPr>
            <w:tcW w:w="1560" w:type="dxa"/>
            <w:vAlign w:val="center"/>
          </w:tcPr>
          <w:p w:rsidR="003F722A" w:rsidRPr="00D73122" w:rsidRDefault="003F722A" w:rsidP="009016DD">
            <w:pPr>
              <w:spacing w:line="360" w:lineRule="auto"/>
              <w:ind w:firstLine="708"/>
              <w:rPr>
                <w:rFonts w:ascii="Times New Roman" w:hAnsi="Times New Roman" w:cs="Times New Roman"/>
                <w:sz w:val="26"/>
                <w:szCs w:val="26"/>
              </w:rPr>
            </w:pPr>
            <w:r w:rsidRPr="00D73122">
              <w:rPr>
                <w:rFonts w:ascii="Times New Roman" w:hAnsi="Times New Roman" w:cs="Times New Roman"/>
                <w:sz w:val="26"/>
                <w:szCs w:val="26"/>
              </w:rPr>
              <w:t>5,6</w:t>
            </w:r>
          </w:p>
        </w:tc>
        <w:tc>
          <w:tcPr>
            <w:tcW w:w="1666" w:type="dxa"/>
            <w:vAlign w:val="center"/>
          </w:tcPr>
          <w:p w:rsidR="003F722A" w:rsidRPr="00D73122" w:rsidRDefault="003F722A" w:rsidP="009016DD">
            <w:pPr>
              <w:spacing w:line="360" w:lineRule="auto"/>
              <w:ind w:firstLine="708"/>
              <w:rPr>
                <w:rFonts w:ascii="Times New Roman" w:hAnsi="Times New Roman" w:cs="Times New Roman"/>
                <w:sz w:val="26"/>
                <w:szCs w:val="26"/>
              </w:rPr>
            </w:pPr>
            <w:r w:rsidRPr="00D73122">
              <w:rPr>
                <w:rFonts w:ascii="Times New Roman" w:hAnsi="Times New Roman" w:cs="Times New Roman"/>
                <w:sz w:val="26"/>
                <w:szCs w:val="26"/>
              </w:rPr>
              <w:t>8,3</w:t>
            </w:r>
          </w:p>
        </w:tc>
      </w:tr>
      <w:tr w:rsidR="003F722A" w:rsidRPr="00D73122" w:rsidTr="005760B7">
        <w:trPr>
          <w:jc w:val="center"/>
        </w:trPr>
        <w:tc>
          <w:tcPr>
            <w:tcW w:w="4503" w:type="dxa"/>
            <w:vAlign w:val="center"/>
          </w:tcPr>
          <w:p w:rsidR="003F722A" w:rsidRPr="00D73122" w:rsidRDefault="003F722A" w:rsidP="009016DD">
            <w:pPr>
              <w:spacing w:line="360" w:lineRule="auto"/>
              <w:ind w:firstLine="708"/>
              <w:rPr>
                <w:rFonts w:ascii="Times New Roman" w:hAnsi="Times New Roman" w:cs="Times New Roman"/>
                <w:sz w:val="26"/>
                <w:szCs w:val="26"/>
              </w:rPr>
            </w:pPr>
            <w:r w:rsidRPr="00D73122">
              <w:rPr>
                <w:rFonts w:ascii="Times New Roman" w:hAnsi="Times New Roman" w:cs="Times New Roman"/>
                <w:sz w:val="26"/>
                <w:szCs w:val="26"/>
              </w:rPr>
              <w:t>Швидкість подачі оливи до стінок циліндру, г/хв</w:t>
            </w:r>
          </w:p>
        </w:tc>
        <w:tc>
          <w:tcPr>
            <w:tcW w:w="1842" w:type="dxa"/>
            <w:vAlign w:val="center"/>
          </w:tcPr>
          <w:p w:rsidR="003F722A" w:rsidRPr="00D73122" w:rsidRDefault="003F722A" w:rsidP="009016DD">
            <w:pPr>
              <w:spacing w:line="360" w:lineRule="auto"/>
              <w:ind w:firstLine="708"/>
              <w:rPr>
                <w:rFonts w:ascii="Times New Roman" w:hAnsi="Times New Roman" w:cs="Times New Roman"/>
                <w:sz w:val="26"/>
                <w:szCs w:val="26"/>
              </w:rPr>
            </w:pPr>
            <w:r w:rsidRPr="00D73122">
              <w:rPr>
                <w:rFonts w:ascii="Times New Roman" w:hAnsi="Times New Roman" w:cs="Times New Roman"/>
                <w:sz w:val="26"/>
                <w:szCs w:val="26"/>
              </w:rPr>
              <w:t>4,2</w:t>
            </w:r>
          </w:p>
        </w:tc>
        <w:tc>
          <w:tcPr>
            <w:tcW w:w="1560" w:type="dxa"/>
            <w:vAlign w:val="center"/>
          </w:tcPr>
          <w:p w:rsidR="003F722A" w:rsidRPr="00D73122" w:rsidRDefault="003F722A" w:rsidP="009016DD">
            <w:pPr>
              <w:spacing w:line="360" w:lineRule="auto"/>
              <w:ind w:firstLine="708"/>
              <w:rPr>
                <w:rFonts w:ascii="Times New Roman" w:hAnsi="Times New Roman" w:cs="Times New Roman"/>
                <w:sz w:val="26"/>
                <w:szCs w:val="26"/>
              </w:rPr>
            </w:pPr>
            <w:r w:rsidRPr="00D73122">
              <w:rPr>
                <w:rFonts w:ascii="Times New Roman" w:hAnsi="Times New Roman" w:cs="Times New Roman"/>
                <w:sz w:val="26"/>
                <w:szCs w:val="26"/>
              </w:rPr>
              <w:t>1,7</w:t>
            </w:r>
          </w:p>
        </w:tc>
        <w:tc>
          <w:tcPr>
            <w:tcW w:w="1666" w:type="dxa"/>
            <w:vAlign w:val="center"/>
          </w:tcPr>
          <w:p w:rsidR="003F722A" w:rsidRPr="00D73122" w:rsidRDefault="003F722A" w:rsidP="009016DD">
            <w:pPr>
              <w:spacing w:line="360" w:lineRule="auto"/>
              <w:ind w:firstLine="708"/>
              <w:rPr>
                <w:rFonts w:ascii="Times New Roman" w:hAnsi="Times New Roman" w:cs="Times New Roman"/>
                <w:sz w:val="26"/>
                <w:szCs w:val="26"/>
              </w:rPr>
            </w:pPr>
            <w:r w:rsidRPr="00D73122">
              <w:rPr>
                <w:rFonts w:ascii="Times New Roman" w:hAnsi="Times New Roman" w:cs="Times New Roman"/>
                <w:sz w:val="26"/>
                <w:szCs w:val="26"/>
              </w:rPr>
              <w:t>0,5</w:t>
            </w:r>
          </w:p>
        </w:tc>
      </w:tr>
      <w:tr w:rsidR="003F722A" w:rsidRPr="00D73122" w:rsidTr="005760B7">
        <w:trPr>
          <w:jc w:val="center"/>
        </w:trPr>
        <w:tc>
          <w:tcPr>
            <w:tcW w:w="4503" w:type="dxa"/>
            <w:vAlign w:val="center"/>
          </w:tcPr>
          <w:p w:rsidR="003F722A" w:rsidRPr="00D73122" w:rsidRDefault="003F722A" w:rsidP="009016DD">
            <w:pPr>
              <w:spacing w:line="360" w:lineRule="auto"/>
              <w:ind w:firstLine="708"/>
              <w:rPr>
                <w:rFonts w:ascii="Times New Roman" w:hAnsi="Times New Roman" w:cs="Times New Roman"/>
                <w:sz w:val="26"/>
                <w:szCs w:val="26"/>
              </w:rPr>
            </w:pPr>
            <w:r w:rsidRPr="00D73122">
              <w:rPr>
                <w:rFonts w:ascii="Times New Roman" w:hAnsi="Times New Roman" w:cs="Times New Roman"/>
                <w:sz w:val="26"/>
                <w:szCs w:val="26"/>
              </w:rPr>
              <w:t>Вміст металічних частинок в оливі, що стікає з гільз циліндрів, %*10</w:t>
            </w:r>
            <w:r w:rsidRPr="00D73122">
              <w:rPr>
                <w:rFonts w:ascii="Times New Roman" w:hAnsi="Times New Roman" w:cs="Times New Roman"/>
                <w:sz w:val="26"/>
                <w:szCs w:val="26"/>
                <w:vertAlign w:val="superscript"/>
              </w:rPr>
              <w:t>-3</w:t>
            </w:r>
          </w:p>
        </w:tc>
        <w:tc>
          <w:tcPr>
            <w:tcW w:w="1842" w:type="dxa"/>
            <w:vAlign w:val="center"/>
          </w:tcPr>
          <w:p w:rsidR="003F722A" w:rsidRPr="00D73122" w:rsidRDefault="003F722A" w:rsidP="009016DD">
            <w:pPr>
              <w:spacing w:line="360" w:lineRule="auto"/>
              <w:ind w:firstLine="708"/>
              <w:rPr>
                <w:rFonts w:ascii="Times New Roman" w:hAnsi="Times New Roman" w:cs="Times New Roman"/>
                <w:sz w:val="26"/>
                <w:szCs w:val="26"/>
              </w:rPr>
            </w:pPr>
            <w:r w:rsidRPr="00D73122">
              <w:rPr>
                <w:rFonts w:ascii="Times New Roman" w:hAnsi="Times New Roman" w:cs="Times New Roman"/>
                <w:sz w:val="26"/>
                <w:szCs w:val="26"/>
              </w:rPr>
              <w:t>0</w:t>
            </w:r>
          </w:p>
        </w:tc>
        <w:tc>
          <w:tcPr>
            <w:tcW w:w="1560" w:type="dxa"/>
            <w:vAlign w:val="center"/>
          </w:tcPr>
          <w:p w:rsidR="003F722A" w:rsidRPr="00D73122" w:rsidRDefault="003F722A" w:rsidP="009016DD">
            <w:pPr>
              <w:spacing w:line="360" w:lineRule="auto"/>
              <w:ind w:firstLine="708"/>
              <w:rPr>
                <w:rFonts w:ascii="Times New Roman" w:hAnsi="Times New Roman" w:cs="Times New Roman"/>
                <w:sz w:val="26"/>
                <w:szCs w:val="26"/>
              </w:rPr>
            </w:pPr>
            <w:r w:rsidRPr="00D73122">
              <w:rPr>
                <w:rFonts w:ascii="Times New Roman" w:hAnsi="Times New Roman" w:cs="Times New Roman"/>
                <w:sz w:val="26"/>
                <w:szCs w:val="26"/>
              </w:rPr>
              <w:t>0,2</w:t>
            </w:r>
          </w:p>
        </w:tc>
        <w:tc>
          <w:tcPr>
            <w:tcW w:w="1666" w:type="dxa"/>
            <w:vAlign w:val="center"/>
          </w:tcPr>
          <w:p w:rsidR="003F722A" w:rsidRPr="00D73122" w:rsidRDefault="003F722A" w:rsidP="009016DD">
            <w:pPr>
              <w:spacing w:line="360" w:lineRule="auto"/>
              <w:ind w:firstLine="708"/>
              <w:rPr>
                <w:rFonts w:ascii="Times New Roman" w:hAnsi="Times New Roman" w:cs="Times New Roman"/>
                <w:sz w:val="26"/>
                <w:szCs w:val="26"/>
              </w:rPr>
            </w:pPr>
            <w:r w:rsidRPr="00D73122">
              <w:rPr>
                <w:rFonts w:ascii="Times New Roman" w:hAnsi="Times New Roman" w:cs="Times New Roman"/>
                <w:sz w:val="26"/>
                <w:szCs w:val="26"/>
              </w:rPr>
              <w:t>11,2</w:t>
            </w:r>
          </w:p>
        </w:tc>
      </w:tr>
    </w:tbl>
    <w:p w:rsidR="003F722A" w:rsidRPr="00D73122" w:rsidRDefault="003F722A"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*Температура початку запуску 0°С</w:t>
      </w:r>
    </w:p>
    <w:p w:rsidR="003F722A" w:rsidRPr="00D73122" w:rsidRDefault="003F722A"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Індекс в’язкості (ІВ) визначають шляхом порівняння оливи</w:t>
      </w:r>
      <w:r w:rsidR="00791A53" w:rsidRPr="00D73122">
        <w:rPr>
          <w:rFonts w:ascii="Times New Roman" w:hAnsi="Times New Roman" w:cs="Times New Roman"/>
          <w:sz w:val="28"/>
          <w:szCs w:val="28"/>
        </w:rPr>
        <w:t>,</w:t>
      </w:r>
      <w:r w:rsidRPr="00D73122">
        <w:rPr>
          <w:rFonts w:ascii="Times New Roman" w:hAnsi="Times New Roman" w:cs="Times New Roman"/>
          <w:sz w:val="28"/>
          <w:szCs w:val="28"/>
        </w:rPr>
        <w:t xml:space="preserve"> що досліджують, з двома еталонними оливами. Найкраща із еталонних олив володіє пологою </w:t>
      </w:r>
      <w:proofErr w:type="spellStart"/>
      <w:r w:rsidRPr="00D73122">
        <w:rPr>
          <w:rFonts w:ascii="Times New Roman" w:hAnsi="Times New Roman" w:cs="Times New Roman"/>
          <w:sz w:val="28"/>
          <w:szCs w:val="28"/>
        </w:rPr>
        <w:t>в`язкісно</w:t>
      </w:r>
      <w:proofErr w:type="spellEnd"/>
      <w:r w:rsidRPr="00D73122">
        <w:rPr>
          <w:rFonts w:ascii="Times New Roman" w:hAnsi="Times New Roman" w:cs="Times New Roman"/>
          <w:sz w:val="28"/>
          <w:szCs w:val="28"/>
        </w:rPr>
        <w:t>-температур</w:t>
      </w:r>
      <w:r w:rsidR="00791A53" w:rsidRPr="00D73122">
        <w:rPr>
          <w:rFonts w:ascii="Times New Roman" w:hAnsi="Times New Roman" w:cs="Times New Roman"/>
          <w:sz w:val="28"/>
          <w:szCs w:val="28"/>
        </w:rPr>
        <w:t>ною характеристикою(ВТХ) і має</w:t>
      </w:r>
      <w:r w:rsidRPr="00D73122">
        <w:rPr>
          <w:rFonts w:ascii="Times New Roman" w:hAnsi="Times New Roman" w:cs="Times New Roman"/>
          <w:sz w:val="28"/>
          <w:szCs w:val="28"/>
        </w:rPr>
        <w:t xml:space="preserve"> високу величину ІВ; гірша – має круту ВТХ і ІВ рівний нулю. Чим вище ІВ, тим більш пологу ВТХ має олива і тим краще її ВТХ. Індекс в’язкості визначають за допомогою таблиць та номограм </w:t>
      </w:r>
    </w:p>
    <w:p w:rsidR="003F722A" w:rsidRPr="00D73122" w:rsidRDefault="003F722A"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У мінеральних (нафтових) олив</w:t>
      </w:r>
      <w:r w:rsidR="00791A53" w:rsidRPr="00D73122">
        <w:rPr>
          <w:rFonts w:ascii="Times New Roman" w:hAnsi="Times New Roman" w:cs="Times New Roman"/>
          <w:sz w:val="28"/>
          <w:szCs w:val="28"/>
        </w:rPr>
        <w:t>ах</w:t>
      </w:r>
      <w:r w:rsidRPr="00D73122">
        <w:rPr>
          <w:rFonts w:ascii="Times New Roman" w:hAnsi="Times New Roman" w:cs="Times New Roman"/>
          <w:sz w:val="28"/>
          <w:szCs w:val="28"/>
        </w:rPr>
        <w:t xml:space="preserve"> характер ВТХ залежить від їх фракційного і групового складу. Для речовин з однаковими числом вуглеводневих атомів в порядку збільшення градієнту в’язкості по температурі послідовність вуглеводневих груп можна представити наступним </w:t>
      </w:r>
      <w:r w:rsidR="00791A53" w:rsidRPr="00D73122">
        <w:rPr>
          <w:rFonts w:ascii="Times New Roman" w:hAnsi="Times New Roman" w:cs="Times New Roman"/>
          <w:sz w:val="28"/>
          <w:szCs w:val="28"/>
        </w:rPr>
        <w:t>рядом</w:t>
      </w:r>
      <w:r w:rsidRPr="00D73122">
        <w:rPr>
          <w:rFonts w:ascii="Times New Roman" w:hAnsi="Times New Roman" w:cs="Times New Roman"/>
          <w:sz w:val="28"/>
          <w:szCs w:val="28"/>
        </w:rPr>
        <w:t>:</w:t>
      </w:r>
    </w:p>
    <w:p w:rsidR="003F722A" w:rsidRPr="00D73122" w:rsidRDefault="003F722A"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noProof/>
          <w:sz w:val="28"/>
          <w:szCs w:val="28"/>
          <w:lang w:val="ru-RU" w:eastAsia="ru-RU"/>
        </w:rPr>
        <w:drawing>
          <wp:inline distT="0" distB="0" distL="0" distR="0">
            <wp:extent cx="4444365" cy="59563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444365" cy="595630"/>
                    </a:xfrm>
                    <a:prstGeom prst="rect">
                      <a:avLst/>
                    </a:prstGeom>
                    <a:noFill/>
                    <a:ln w="9525">
                      <a:noFill/>
                      <a:miter lim="800000"/>
                      <a:headEnd/>
                      <a:tailEnd/>
                    </a:ln>
                  </pic:spPr>
                </pic:pic>
              </a:graphicData>
            </a:graphic>
          </wp:inline>
        </w:drawing>
      </w:r>
    </w:p>
    <w:p w:rsidR="003F722A" w:rsidRPr="00D73122" w:rsidRDefault="003F722A"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Характерною особливістю нафтових олив є те, що їх в’язкість особливо сильно змінюється при низьких температурах.</w:t>
      </w:r>
    </w:p>
    <w:p w:rsidR="003F722A" w:rsidRPr="00D73122" w:rsidRDefault="003F722A"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Встановлено статистичне правило, що справедливе для всіх олив однакового хімічного складу: чим нижче в’язкість оливи, тим більш полого виглядає її ВТХ. Нафтові оливи з в’язкістю при 100°С менше 5мм</w:t>
      </w:r>
      <w:r w:rsidRPr="00D73122">
        <w:rPr>
          <w:rFonts w:ascii="Times New Roman" w:hAnsi="Times New Roman" w:cs="Times New Roman"/>
          <w:sz w:val="28"/>
          <w:szCs w:val="28"/>
          <w:vertAlign w:val="superscript"/>
        </w:rPr>
        <w:t>2</w:t>
      </w:r>
      <w:r w:rsidRPr="00D73122">
        <w:rPr>
          <w:rFonts w:ascii="Times New Roman" w:hAnsi="Times New Roman" w:cs="Times New Roman"/>
          <w:sz w:val="28"/>
          <w:szCs w:val="28"/>
        </w:rPr>
        <w:t xml:space="preserve">/с мають досить пологу ВТХ для </w:t>
      </w:r>
      <w:r w:rsidRPr="00D73122">
        <w:rPr>
          <w:rFonts w:ascii="Times New Roman" w:hAnsi="Times New Roman" w:cs="Times New Roman"/>
          <w:sz w:val="28"/>
          <w:szCs w:val="28"/>
        </w:rPr>
        <w:lastRenderedPageBreak/>
        <w:t xml:space="preserve">забезпечення надійного пуску при мінусових температурах, проте їх в’язкість при  робочій температурі мала. Для позбавлення цього недоліку моторних олив їх загущують, тобто в оливи вводять </w:t>
      </w:r>
      <w:proofErr w:type="spellStart"/>
      <w:r w:rsidRPr="00D73122">
        <w:rPr>
          <w:rFonts w:ascii="Times New Roman" w:hAnsi="Times New Roman" w:cs="Times New Roman"/>
          <w:sz w:val="28"/>
          <w:szCs w:val="28"/>
        </w:rPr>
        <w:t>в’язкісні</w:t>
      </w:r>
      <w:proofErr w:type="spellEnd"/>
      <w:r w:rsidRPr="00D73122">
        <w:rPr>
          <w:rFonts w:ascii="Times New Roman" w:hAnsi="Times New Roman" w:cs="Times New Roman"/>
          <w:sz w:val="28"/>
          <w:szCs w:val="28"/>
        </w:rPr>
        <w:t xml:space="preserve"> (</w:t>
      </w:r>
      <w:proofErr w:type="spellStart"/>
      <w:r w:rsidRPr="00D73122">
        <w:rPr>
          <w:rFonts w:ascii="Times New Roman" w:hAnsi="Times New Roman" w:cs="Times New Roman"/>
          <w:sz w:val="28"/>
          <w:szCs w:val="28"/>
        </w:rPr>
        <w:t>загущуючі</w:t>
      </w:r>
      <w:proofErr w:type="spellEnd"/>
      <w:r w:rsidRPr="00D73122">
        <w:rPr>
          <w:rFonts w:ascii="Times New Roman" w:hAnsi="Times New Roman" w:cs="Times New Roman"/>
          <w:sz w:val="28"/>
          <w:szCs w:val="28"/>
        </w:rPr>
        <w:t>) присадки. Оливи з  такими присадками називають загущеними.</w:t>
      </w:r>
    </w:p>
    <w:p w:rsidR="003F722A" w:rsidRPr="00D73122" w:rsidRDefault="003F722A"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Механізм дії </w:t>
      </w:r>
      <w:proofErr w:type="spellStart"/>
      <w:r w:rsidRPr="00D73122">
        <w:rPr>
          <w:rFonts w:ascii="Times New Roman" w:hAnsi="Times New Roman" w:cs="Times New Roman"/>
          <w:sz w:val="28"/>
          <w:szCs w:val="28"/>
        </w:rPr>
        <w:t>в’язкісних</w:t>
      </w:r>
      <w:proofErr w:type="spellEnd"/>
      <w:r w:rsidRPr="00D73122">
        <w:rPr>
          <w:rFonts w:ascii="Times New Roman" w:hAnsi="Times New Roman" w:cs="Times New Roman"/>
          <w:sz w:val="28"/>
          <w:szCs w:val="28"/>
        </w:rPr>
        <w:t xml:space="preserve"> присадок пояснюється зміною форми молекул присадки – при підвищеній температурі молекула має вигляд довгого розгалуженого ланцюга і приєднує до всієї своєї поверхні за рахунок сил адгезії оточуючі її вуглеводневі молекули, утворюючи цим підвищену в’язкість розчину. При зниженні температури молекула присадки «</w:t>
      </w:r>
      <w:r w:rsidR="003972DE" w:rsidRPr="00D73122">
        <w:rPr>
          <w:rFonts w:ascii="Times New Roman" w:hAnsi="Times New Roman" w:cs="Times New Roman"/>
          <w:sz w:val="28"/>
          <w:szCs w:val="28"/>
        </w:rPr>
        <w:t>с</w:t>
      </w:r>
      <w:r w:rsidRPr="00D73122">
        <w:rPr>
          <w:rFonts w:ascii="Times New Roman" w:hAnsi="Times New Roman" w:cs="Times New Roman"/>
          <w:sz w:val="28"/>
          <w:szCs w:val="28"/>
        </w:rPr>
        <w:t xml:space="preserve">кручується», її поверхня зменшується, відповідно знижуються сили </w:t>
      </w:r>
      <w:proofErr w:type="spellStart"/>
      <w:r w:rsidRPr="00D73122">
        <w:rPr>
          <w:rFonts w:ascii="Times New Roman" w:hAnsi="Times New Roman" w:cs="Times New Roman"/>
          <w:sz w:val="28"/>
          <w:szCs w:val="28"/>
        </w:rPr>
        <w:t>міжмолекуряної</w:t>
      </w:r>
      <w:proofErr w:type="spellEnd"/>
      <w:r w:rsidRPr="00D73122">
        <w:rPr>
          <w:rFonts w:ascii="Times New Roman" w:hAnsi="Times New Roman" w:cs="Times New Roman"/>
          <w:sz w:val="28"/>
          <w:szCs w:val="28"/>
        </w:rPr>
        <w:t xml:space="preserve"> взаємодії, а відповідно, і в’язкість оливи.</w:t>
      </w:r>
    </w:p>
    <w:p w:rsidR="003F722A" w:rsidRPr="00D73122" w:rsidRDefault="003F722A"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В якості прикладу </w:t>
      </w:r>
      <w:proofErr w:type="spellStart"/>
      <w:r w:rsidRPr="00D73122">
        <w:rPr>
          <w:rFonts w:ascii="Times New Roman" w:hAnsi="Times New Roman" w:cs="Times New Roman"/>
          <w:sz w:val="28"/>
          <w:szCs w:val="28"/>
        </w:rPr>
        <w:t>загущуючих</w:t>
      </w:r>
      <w:proofErr w:type="spellEnd"/>
      <w:r w:rsidRPr="00D73122">
        <w:rPr>
          <w:rFonts w:ascii="Times New Roman" w:hAnsi="Times New Roman" w:cs="Times New Roman"/>
          <w:sz w:val="28"/>
          <w:szCs w:val="28"/>
        </w:rPr>
        <w:t xml:space="preserve"> присадок можна навести присадки на основі органічних полімерів – поліізобутилен і </w:t>
      </w:r>
      <w:proofErr w:type="spellStart"/>
      <w:r w:rsidRPr="00D73122">
        <w:rPr>
          <w:rFonts w:ascii="Times New Roman" w:hAnsi="Times New Roman" w:cs="Times New Roman"/>
          <w:sz w:val="28"/>
          <w:szCs w:val="28"/>
        </w:rPr>
        <w:t>поліметакрилат</w:t>
      </w:r>
      <w:proofErr w:type="spellEnd"/>
      <w:r w:rsidRPr="00D73122">
        <w:rPr>
          <w:rFonts w:ascii="Times New Roman" w:hAnsi="Times New Roman" w:cs="Times New Roman"/>
          <w:sz w:val="28"/>
          <w:szCs w:val="28"/>
        </w:rPr>
        <w:t>.</w:t>
      </w:r>
    </w:p>
    <w:p w:rsidR="003F722A" w:rsidRPr="00D73122" w:rsidRDefault="003F722A"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Недоліками загущених олив є відносно низька стабільність </w:t>
      </w:r>
      <w:proofErr w:type="spellStart"/>
      <w:r w:rsidRPr="00D73122">
        <w:rPr>
          <w:rFonts w:ascii="Times New Roman" w:hAnsi="Times New Roman" w:cs="Times New Roman"/>
          <w:sz w:val="28"/>
          <w:szCs w:val="28"/>
        </w:rPr>
        <w:t>загущуючих</w:t>
      </w:r>
      <w:proofErr w:type="spellEnd"/>
      <w:r w:rsidRPr="00D73122">
        <w:rPr>
          <w:rFonts w:ascii="Times New Roman" w:hAnsi="Times New Roman" w:cs="Times New Roman"/>
          <w:sz w:val="28"/>
          <w:szCs w:val="28"/>
        </w:rPr>
        <w:t xml:space="preserve"> присадок під дією високих температур і відповідно погіршення ВТХ оливи при довготривалій беззмінній роботі в двигуні.[</w:t>
      </w:r>
      <w:r w:rsidR="00C81F72" w:rsidRPr="00D73122">
        <w:rPr>
          <w:rFonts w:ascii="Times New Roman" w:hAnsi="Times New Roman" w:cs="Times New Roman"/>
          <w:sz w:val="28"/>
          <w:szCs w:val="28"/>
        </w:rPr>
        <w:t>6</w:t>
      </w:r>
      <w:r w:rsidRPr="00D73122">
        <w:rPr>
          <w:rFonts w:ascii="Times New Roman" w:hAnsi="Times New Roman" w:cs="Times New Roman"/>
          <w:sz w:val="28"/>
          <w:szCs w:val="28"/>
        </w:rPr>
        <w:t>].</w:t>
      </w:r>
    </w:p>
    <w:p w:rsidR="003F722A" w:rsidRPr="00D73122" w:rsidRDefault="003F722A"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Чим вище індекс в’язкості, тим краща якість оливи й глибина її очищення, тим менше в’язкість залежить від температури, тобто більше пологою є </w:t>
      </w:r>
      <w:proofErr w:type="spellStart"/>
      <w:r w:rsidRPr="00D73122">
        <w:rPr>
          <w:rFonts w:ascii="Times New Roman" w:hAnsi="Times New Roman" w:cs="Times New Roman"/>
          <w:sz w:val="28"/>
          <w:szCs w:val="28"/>
        </w:rPr>
        <w:t>в’язкісно</w:t>
      </w:r>
      <w:proofErr w:type="spellEnd"/>
      <w:r w:rsidRPr="00D73122">
        <w:rPr>
          <w:rFonts w:ascii="Times New Roman" w:hAnsi="Times New Roman" w:cs="Times New Roman"/>
          <w:sz w:val="28"/>
          <w:szCs w:val="28"/>
        </w:rPr>
        <w:t>-температурна залежність оливи за позитивних температур. Більшість мінеральних базових олив мають індекс в’язкості від 0 до 100, а загущені всесезонні оливи – більше 100. Незважаючи на високу інформативність цього показника, по ІВ не можна прогнозувати поводження олив в умовах підвищених швидкостей здвигу за низьких і високих температурах.</w:t>
      </w:r>
    </w:p>
    <w:p w:rsidR="003B7206" w:rsidRPr="00D73122" w:rsidRDefault="003B7206" w:rsidP="00052069">
      <w:pPr>
        <w:spacing w:after="0" w:line="360" w:lineRule="auto"/>
        <w:ind w:firstLine="708"/>
        <w:jc w:val="both"/>
        <w:rPr>
          <w:rFonts w:ascii="Times New Roman" w:hAnsi="Times New Roman" w:cs="Times New Roman"/>
          <w:sz w:val="28"/>
          <w:szCs w:val="28"/>
        </w:rPr>
      </w:pPr>
    </w:p>
    <w:p w:rsidR="00791A53" w:rsidRPr="00D73122" w:rsidRDefault="00791A53" w:rsidP="00052069">
      <w:pPr>
        <w:spacing w:after="0"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1.3.2.Кислотне число оливи</w:t>
      </w:r>
    </w:p>
    <w:p w:rsidR="003F722A" w:rsidRPr="00D73122" w:rsidRDefault="003F722A"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Важливою характеристикою є кислотне число, яке показує кількість мг КОН, що витрачається на нейтралізацію всіх кислих компонентів, що містяться в 1 г оливи, тобто кількість вільних органічних та неорганічних кислих сполук, що містяться в оливі, у перерахунку на КОН.</w:t>
      </w:r>
    </w:p>
    <w:p w:rsidR="003F722A" w:rsidRPr="00D73122" w:rsidRDefault="003F722A"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lastRenderedPageBreak/>
        <w:t>Від кислотного числа залежить показник корозійної та захисної здатності олив. Деталі, виготовлені зі сталей і, особливо, зі сплавів кольорових металів (алюмінію, міді, свинцю, олова)</w:t>
      </w:r>
      <w:r w:rsidR="00791A53" w:rsidRPr="00D73122">
        <w:rPr>
          <w:rFonts w:ascii="Times New Roman" w:hAnsi="Times New Roman" w:cs="Times New Roman"/>
          <w:sz w:val="28"/>
          <w:szCs w:val="28"/>
        </w:rPr>
        <w:t>,</w:t>
      </w:r>
      <w:r w:rsidRPr="00D73122">
        <w:rPr>
          <w:rFonts w:ascii="Times New Roman" w:hAnsi="Times New Roman" w:cs="Times New Roman"/>
          <w:sz w:val="28"/>
          <w:szCs w:val="28"/>
        </w:rPr>
        <w:t xml:space="preserve"> при хімічній взаємодії з продуктами окиснення піддаються корозії. Кислотне число мінеральних непрацюючих олив обумовлен</w:t>
      </w:r>
      <w:r w:rsidR="003972DE" w:rsidRPr="00D73122">
        <w:rPr>
          <w:rFonts w:ascii="Times New Roman" w:hAnsi="Times New Roman" w:cs="Times New Roman"/>
          <w:sz w:val="28"/>
          <w:szCs w:val="28"/>
        </w:rPr>
        <w:t>е</w:t>
      </w:r>
      <w:r w:rsidRPr="00D73122">
        <w:rPr>
          <w:rFonts w:ascii="Times New Roman" w:hAnsi="Times New Roman" w:cs="Times New Roman"/>
          <w:sz w:val="28"/>
          <w:szCs w:val="28"/>
        </w:rPr>
        <w:t xml:space="preserve"> наявніс</w:t>
      </w:r>
      <w:r w:rsidR="003972DE" w:rsidRPr="00D73122">
        <w:rPr>
          <w:rFonts w:ascii="Times New Roman" w:hAnsi="Times New Roman" w:cs="Times New Roman"/>
          <w:sz w:val="28"/>
          <w:szCs w:val="28"/>
        </w:rPr>
        <w:t>т</w:t>
      </w:r>
      <w:r w:rsidRPr="00D73122">
        <w:rPr>
          <w:rFonts w:ascii="Times New Roman" w:hAnsi="Times New Roman" w:cs="Times New Roman"/>
          <w:sz w:val="28"/>
          <w:szCs w:val="28"/>
        </w:rPr>
        <w:t>ю в них високомолекулярних нафтенових кислот. У процесі зберігання й експлуатації у результаті окиснення кислотне число збільшується, при цьому збільшується і корозійна агресивність олив. Пряма пропорційна залежність між кислотним числом і корозійним руйнуванням відсутня. Показник використовують також для контролю якості під час виробництва й зберігання олив. За величиною кислотного числа визначають міру «старіння» оливи.[8].</w:t>
      </w:r>
    </w:p>
    <w:p w:rsidR="00B26E2A" w:rsidRPr="00D73122" w:rsidRDefault="00B26E2A"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По кислотному числу судять про кількість органічних кислот (нафтенових і вільних жирних), що містяться в оливі.</w:t>
      </w:r>
    </w:p>
    <w:p w:rsidR="00B26E2A" w:rsidRPr="00D73122" w:rsidRDefault="00B26E2A"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Вільні жирні кислоти містяться в рослинних оліях і жирах. У мінеральних оливах знаходяться головним чином нафтенові кислоти; вільні жирні кислоти в помітних кількостях бувають тільки у тому випадку, якщо вони входять в присадку, що додається до оливи для поліпшення її мастильних властивостей.</w:t>
      </w:r>
    </w:p>
    <w:p w:rsidR="00B26E2A" w:rsidRPr="00D73122" w:rsidRDefault="00B26E2A"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Нафтенові кислоти, незважаючи на відносно слабо виражені кислотні властивості, викликають корозію металів, особливо кольорових, утворюючи з ними мила, які можуть знаходиться в оливі в розчиненому стані або випадати у вигляді осаду.</w:t>
      </w:r>
    </w:p>
    <w:p w:rsidR="00B26E2A" w:rsidRPr="00D73122" w:rsidRDefault="00B26E2A" w:rsidP="00052069">
      <w:pPr>
        <w:spacing w:after="0" w:line="360" w:lineRule="auto"/>
        <w:ind w:firstLine="708"/>
        <w:jc w:val="both"/>
        <w:rPr>
          <w:rFonts w:ascii="Times New Roman" w:hAnsi="Times New Roman" w:cs="Times New Roman"/>
          <w:sz w:val="28"/>
          <w:szCs w:val="28"/>
        </w:rPr>
      </w:pPr>
      <w:proofErr w:type="spellStart"/>
      <w:r w:rsidRPr="00D73122">
        <w:rPr>
          <w:rFonts w:ascii="Times New Roman" w:hAnsi="Times New Roman" w:cs="Times New Roman"/>
          <w:sz w:val="28"/>
          <w:szCs w:val="28"/>
        </w:rPr>
        <w:t>Кородувальна</w:t>
      </w:r>
      <w:proofErr w:type="spellEnd"/>
      <w:r w:rsidRPr="00D73122">
        <w:rPr>
          <w:rFonts w:ascii="Times New Roman" w:hAnsi="Times New Roman" w:cs="Times New Roman"/>
          <w:sz w:val="28"/>
          <w:szCs w:val="28"/>
        </w:rPr>
        <w:t xml:space="preserve"> дія оливи, яка містить органічні кислоти, залежить від концентрації останніх. Мінеральні оливи, як правило, містять невелику кількість нафтенових кислот, і тому кислотні числа олив різних сортів знаходяться в межах 0,03 - 0,42. Оливи з таким </w:t>
      </w:r>
      <w:r w:rsidR="003972DE" w:rsidRPr="00D73122">
        <w:rPr>
          <w:rFonts w:ascii="Times New Roman" w:hAnsi="Times New Roman" w:cs="Times New Roman"/>
          <w:sz w:val="28"/>
          <w:szCs w:val="28"/>
        </w:rPr>
        <w:t>вмістом</w:t>
      </w:r>
      <w:r w:rsidRPr="00D73122">
        <w:rPr>
          <w:rFonts w:ascii="Times New Roman" w:hAnsi="Times New Roman" w:cs="Times New Roman"/>
          <w:sz w:val="28"/>
          <w:szCs w:val="28"/>
        </w:rPr>
        <w:t xml:space="preserve"> органічних кислот при низьких температурах (до 30 - 50</w:t>
      </w:r>
      <w:r w:rsidRPr="00D73122">
        <w:rPr>
          <w:rFonts w:ascii="Cambria Math" w:hAnsi="Cambria Math" w:cs="Times New Roman"/>
          <w:sz w:val="28"/>
          <w:szCs w:val="28"/>
        </w:rPr>
        <w:t>℃</w:t>
      </w:r>
      <w:r w:rsidRPr="00D73122">
        <w:rPr>
          <w:rFonts w:ascii="Times New Roman" w:hAnsi="Times New Roman" w:cs="Times New Roman"/>
          <w:sz w:val="28"/>
          <w:szCs w:val="28"/>
        </w:rPr>
        <w:t>), як правило, практично не кородують метали.</w:t>
      </w:r>
    </w:p>
    <w:p w:rsidR="00B26E2A" w:rsidRPr="00D73122" w:rsidRDefault="00B26E2A"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Кислотні компоненти в оливі мають різну кислотність. Так, кислотні компоненти свіжої оливи належать до слабких кислот і мало впливають на корозію металів, але при тривалій роботі олив в них утворюються так звані сильні кислоти, що можуть спричиняти корозію.</w:t>
      </w:r>
    </w:p>
    <w:p w:rsidR="00B26E2A" w:rsidRPr="00D73122" w:rsidRDefault="00B26E2A"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lastRenderedPageBreak/>
        <w:t>Отже, відповідно до термінологічного значення кислотності слабка кислотність характеризується загальним кислотним числом (TAN) оливи, а сильні кислоти оцінюють кислотним числом сильних кислот (SAN).</w:t>
      </w:r>
    </w:p>
    <w:p w:rsidR="00B26E2A" w:rsidRPr="00D73122" w:rsidRDefault="00B26E2A"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Загальне кислотне число (TAN – </w:t>
      </w:r>
      <w:proofErr w:type="spellStart"/>
      <w:r w:rsidRPr="00D73122">
        <w:rPr>
          <w:rFonts w:ascii="Times New Roman" w:hAnsi="Times New Roman" w:cs="Times New Roman"/>
          <w:sz w:val="28"/>
          <w:szCs w:val="28"/>
        </w:rPr>
        <w:t>Total</w:t>
      </w:r>
      <w:proofErr w:type="spellEnd"/>
      <w:r w:rsidRPr="00D73122">
        <w:rPr>
          <w:rFonts w:ascii="Times New Roman" w:hAnsi="Times New Roman" w:cs="Times New Roman"/>
          <w:sz w:val="28"/>
          <w:szCs w:val="28"/>
        </w:rPr>
        <w:t xml:space="preserve"> </w:t>
      </w:r>
      <w:proofErr w:type="spellStart"/>
      <w:r w:rsidRPr="00D73122">
        <w:rPr>
          <w:rFonts w:ascii="Times New Roman" w:hAnsi="Times New Roman" w:cs="Times New Roman"/>
          <w:sz w:val="28"/>
          <w:szCs w:val="28"/>
        </w:rPr>
        <w:t>Acid</w:t>
      </w:r>
      <w:proofErr w:type="spellEnd"/>
      <w:r w:rsidRPr="00D73122">
        <w:rPr>
          <w:rFonts w:ascii="Times New Roman" w:hAnsi="Times New Roman" w:cs="Times New Roman"/>
          <w:sz w:val="28"/>
          <w:szCs w:val="28"/>
        </w:rPr>
        <w:t xml:space="preserve"> </w:t>
      </w:r>
      <w:proofErr w:type="spellStart"/>
      <w:r w:rsidRPr="00D73122">
        <w:rPr>
          <w:rFonts w:ascii="Times New Roman" w:hAnsi="Times New Roman" w:cs="Times New Roman"/>
          <w:sz w:val="28"/>
          <w:szCs w:val="28"/>
        </w:rPr>
        <w:t>Number</w:t>
      </w:r>
      <w:proofErr w:type="spellEnd"/>
      <w:r w:rsidRPr="00D73122">
        <w:rPr>
          <w:rFonts w:ascii="Times New Roman" w:hAnsi="Times New Roman" w:cs="Times New Roman"/>
          <w:sz w:val="28"/>
          <w:szCs w:val="28"/>
        </w:rPr>
        <w:t>) виражається через кількість гідроксиду калію (КОН) в мг, необхідної для нейтралізації слабких кислот, що містяться в 1 г оливи. Визначають за стандартами ASTM D 664, ГОСТ 13362 та ГОСТ 5985.</w:t>
      </w:r>
    </w:p>
    <w:p w:rsidR="00B26E2A" w:rsidRPr="00D73122" w:rsidRDefault="00B26E2A"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Кислотне число сильних кислот (SAN – </w:t>
      </w:r>
      <w:proofErr w:type="spellStart"/>
      <w:r w:rsidRPr="00D73122">
        <w:rPr>
          <w:rFonts w:ascii="Times New Roman" w:hAnsi="Times New Roman" w:cs="Times New Roman"/>
          <w:sz w:val="28"/>
          <w:szCs w:val="28"/>
        </w:rPr>
        <w:t>Solid</w:t>
      </w:r>
      <w:proofErr w:type="spellEnd"/>
      <w:r w:rsidRPr="00D73122">
        <w:rPr>
          <w:rFonts w:ascii="Times New Roman" w:hAnsi="Times New Roman" w:cs="Times New Roman"/>
          <w:sz w:val="28"/>
          <w:szCs w:val="28"/>
        </w:rPr>
        <w:t xml:space="preserve"> </w:t>
      </w:r>
      <w:proofErr w:type="spellStart"/>
      <w:r w:rsidRPr="00D73122">
        <w:rPr>
          <w:rFonts w:ascii="Times New Roman" w:hAnsi="Times New Roman" w:cs="Times New Roman"/>
          <w:sz w:val="28"/>
          <w:szCs w:val="28"/>
        </w:rPr>
        <w:t>Acid</w:t>
      </w:r>
      <w:proofErr w:type="spellEnd"/>
      <w:r w:rsidRPr="00D73122">
        <w:rPr>
          <w:rFonts w:ascii="Times New Roman" w:hAnsi="Times New Roman" w:cs="Times New Roman"/>
          <w:sz w:val="28"/>
          <w:szCs w:val="28"/>
        </w:rPr>
        <w:t xml:space="preserve"> </w:t>
      </w:r>
      <w:proofErr w:type="spellStart"/>
      <w:r w:rsidRPr="00D73122">
        <w:rPr>
          <w:rFonts w:ascii="Times New Roman" w:hAnsi="Times New Roman" w:cs="Times New Roman"/>
          <w:sz w:val="28"/>
          <w:szCs w:val="28"/>
        </w:rPr>
        <w:t>Number</w:t>
      </w:r>
      <w:proofErr w:type="spellEnd"/>
      <w:r w:rsidRPr="00D73122">
        <w:rPr>
          <w:rFonts w:ascii="Times New Roman" w:hAnsi="Times New Roman" w:cs="Times New Roman"/>
          <w:sz w:val="28"/>
          <w:szCs w:val="28"/>
        </w:rPr>
        <w:t>), як і загальне число, виражається через кількість КОН, яка необхідна для нейтралізації сильних кислот і визначається за умовами.</w:t>
      </w:r>
    </w:p>
    <w:p w:rsidR="00B26E2A" w:rsidRPr="00D73122" w:rsidRDefault="00B26E2A"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Зменшити кислотне число товарної оливи </w:t>
      </w:r>
      <w:r w:rsidR="003972DE" w:rsidRPr="00D73122">
        <w:rPr>
          <w:rFonts w:ascii="Times New Roman" w:hAnsi="Times New Roman" w:cs="Times New Roman"/>
          <w:sz w:val="28"/>
          <w:szCs w:val="28"/>
        </w:rPr>
        <w:t xml:space="preserve">можна </w:t>
      </w:r>
      <w:r w:rsidRPr="00D73122">
        <w:rPr>
          <w:rFonts w:ascii="Times New Roman" w:hAnsi="Times New Roman" w:cs="Times New Roman"/>
          <w:sz w:val="28"/>
          <w:szCs w:val="28"/>
        </w:rPr>
        <w:t>завдяки гідрокрекінгу базової оливи. Як вказувалося вище, у процесі гідрокрекінгу змінюється структура вуглеводнів та протікає низка хімічних реакцій, що забезпечує покращення молекулярної структури оливи, підсилюють стійкість до термічних та хімічних впливів, і забезпечують стабільність властивостей оливи протягом усього періоду експлуатації [</w:t>
      </w:r>
      <w:r w:rsidR="00C81F72" w:rsidRPr="00D73122">
        <w:rPr>
          <w:rFonts w:ascii="Times New Roman" w:hAnsi="Times New Roman" w:cs="Times New Roman"/>
          <w:sz w:val="28"/>
          <w:szCs w:val="28"/>
        </w:rPr>
        <w:t>9</w:t>
      </w:r>
      <w:r w:rsidRPr="00D73122">
        <w:rPr>
          <w:rFonts w:ascii="Times New Roman" w:hAnsi="Times New Roman" w:cs="Times New Roman"/>
          <w:sz w:val="28"/>
          <w:szCs w:val="28"/>
        </w:rPr>
        <w:t>].</w:t>
      </w:r>
    </w:p>
    <w:p w:rsidR="002B58E7" w:rsidRPr="00D73122" w:rsidRDefault="002B58E7" w:rsidP="00052069">
      <w:pPr>
        <w:tabs>
          <w:tab w:val="left" w:pos="2865"/>
        </w:tabs>
        <w:spacing w:after="0" w:line="360" w:lineRule="auto"/>
        <w:ind w:firstLine="708"/>
        <w:jc w:val="center"/>
        <w:rPr>
          <w:rFonts w:ascii="Times New Roman" w:hAnsi="Times New Roman" w:cs="Times New Roman"/>
          <w:sz w:val="28"/>
          <w:szCs w:val="28"/>
        </w:rPr>
      </w:pPr>
    </w:p>
    <w:p w:rsidR="002B58E7" w:rsidRPr="00D73122" w:rsidRDefault="002B58E7" w:rsidP="00052069">
      <w:pPr>
        <w:tabs>
          <w:tab w:val="left" w:pos="2865"/>
        </w:tabs>
        <w:spacing w:after="0"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1.4. Погіршення характеристик моторних олив під час їх застосування</w:t>
      </w:r>
    </w:p>
    <w:p w:rsidR="00FC0E3F" w:rsidRPr="00D73122" w:rsidRDefault="00FC0E3F"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При роботі двигуна відбуваються якісні і кількісні зміни моторної оливи. Якісні зміни обумовлені фізич</w:t>
      </w:r>
      <w:r w:rsidR="002B58E7" w:rsidRPr="00D73122">
        <w:rPr>
          <w:rFonts w:ascii="Times New Roman" w:hAnsi="Times New Roman" w:cs="Times New Roman"/>
          <w:sz w:val="28"/>
          <w:szCs w:val="28"/>
        </w:rPr>
        <w:t xml:space="preserve">ними і хімічними процесами, що </w:t>
      </w:r>
      <w:r w:rsidRPr="00D73122">
        <w:rPr>
          <w:rFonts w:ascii="Times New Roman" w:hAnsi="Times New Roman" w:cs="Times New Roman"/>
          <w:sz w:val="28"/>
          <w:szCs w:val="28"/>
        </w:rPr>
        <w:t xml:space="preserve">перебігають в двигуні, і визначаються загальним поняттям </w:t>
      </w:r>
      <w:r w:rsidR="00791A53" w:rsidRPr="00D73122">
        <w:rPr>
          <w:rFonts w:ascii="Times New Roman" w:hAnsi="Times New Roman" w:cs="Times New Roman"/>
          <w:sz w:val="28"/>
          <w:szCs w:val="28"/>
        </w:rPr>
        <w:t>«</w:t>
      </w:r>
      <w:r w:rsidRPr="00D73122">
        <w:rPr>
          <w:rFonts w:ascii="Times New Roman" w:hAnsi="Times New Roman" w:cs="Times New Roman"/>
          <w:sz w:val="28"/>
          <w:szCs w:val="28"/>
        </w:rPr>
        <w:t>старіння оливи</w:t>
      </w:r>
      <w:r w:rsidR="00791A53" w:rsidRPr="00D73122">
        <w:rPr>
          <w:rFonts w:ascii="Times New Roman" w:hAnsi="Times New Roman" w:cs="Times New Roman"/>
          <w:sz w:val="28"/>
          <w:szCs w:val="28"/>
        </w:rPr>
        <w:t>»</w:t>
      </w:r>
      <w:r w:rsidRPr="00D73122">
        <w:rPr>
          <w:rFonts w:ascii="Times New Roman" w:hAnsi="Times New Roman" w:cs="Times New Roman"/>
          <w:sz w:val="28"/>
          <w:szCs w:val="28"/>
        </w:rPr>
        <w:t xml:space="preserve">. Кількісні зміни зводяться до зменшення запасу оливи в </w:t>
      </w:r>
      <w:r w:rsidR="00791A53" w:rsidRPr="00D73122">
        <w:rPr>
          <w:rFonts w:ascii="Times New Roman" w:hAnsi="Times New Roman" w:cs="Times New Roman"/>
          <w:sz w:val="28"/>
          <w:szCs w:val="28"/>
        </w:rPr>
        <w:t>змащувальній</w:t>
      </w:r>
      <w:r w:rsidRPr="00D73122">
        <w:rPr>
          <w:rFonts w:ascii="Times New Roman" w:hAnsi="Times New Roman" w:cs="Times New Roman"/>
          <w:sz w:val="28"/>
          <w:szCs w:val="28"/>
        </w:rPr>
        <w:t xml:space="preserve"> системі і визначаються поняттям </w:t>
      </w:r>
      <w:r w:rsidR="00791A53" w:rsidRPr="00D73122">
        <w:rPr>
          <w:rFonts w:ascii="Times New Roman" w:hAnsi="Times New Roman" w:cs="Times New Roman"/>
          <w:sz w:val="28"/>
          <w:szCs w:val="28"/>
        </w:rPr>
        <w:t>«</w:t>
      </w:r>
      <w:r w:rsidRPr="00D73122">
        <w:rPr>
          <w:rFonts w:ascii="Times New Roman" w:hAnsi="Times New Roman" w:cs="Times New Roman"/>
          <w:sz w:val="28"/>
          <w:szCs w:val="28"/>
        </w:rPr>
        <w:t>угар оливи</w:t>
      </w:r>
      <w:r w:rsidR="00791A53" w:rsidRPr="00D73122">
        <w:rPr>
          <w:rFonts w:ascii="Times New Roman" w:hAnsi="Times New Roman" w:cs="Times New Roman"/>
          <w:sz w:val="28"/>
          <w:szCs w:val="28"/>
        </w:rPr>
        <w:t>»</w:t>
      </w:r>
      <w:r w:rsidRPr="00D73122">
        <w:rPr>
          <w:rFonts w:ascii="Times New Roman" w:hAnsi="Times New Roman" w:cs="Times New Roman"/>
          <w:sz w:val="28"/>
          <w:szCs w:val="28"/>
        </w:rPr>
        <w:t>.</w:t>
      </w:r>
    </w:p>
    <w:p w:rsidR="00FC0E3F" w:rsidRPr="00D73122" w:rsidRDefault="00FC0E3F"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В результаті старіння в окремий момент часу якісні показники оливи виходять за межі допусків і виникає необхідність в повній заміні оливи. В результаті угару виникає необхідність до</w:t>
      </w:r>
      <w:r w:rsidR="002B58E7" w:rsidRPr="00D73122">
        <w:rPr>
          <w:rFonts w:ascii="Times New Roman" w:hAnsi="Times New Roman" w:cs="Times New Roman"/>
          <w:sz w:val="28"/>
          <w:szCs w:val="28"/>
        </w:rPr>
        <w:t>давання</w:t>
      </w:r>
      <w:r w:rsidRPr="00D73122">
        <w:rPr>
          <w:rFonts w:ascii="Times New Roman" w:hAnsi="Times New Roman" w:cs="Times New Roman"/>
          <w:sz w:val="28"/>
          <w:szCs w:val="28"/>
        </w:rPr>
        <w:t xml:space="preserve"> оливи </w:t>
      </w:r>
      <w:r w:rsidR="00791A53" w:rsidRPr="00D73122">
        <w:rPr>
          <w:rFonts w:ascii="Times New Roman" w:hAnsi="Times New Roman" w:cs="Times New Roman"/>
          <w:sz w:val="28"/>
          <w:szCs w:val="28"/>
        </w:rPr>
        <w:t>у</w:t>
      </w:r>
      <w:r w:rsidR="00D33342" w:rsidRPr="00D73122">
        <w:rPr>
          <w:rFonts w:ascii="Times New Roman" w:hAnsi="Times New Roman" w:cs="Times New Roman"/>
          <w:sz w:val="28"/>
          <w:szCs w:val="28"/>
        </w:rPr>
        <w:t xml:space="preserve"> </w:t>
      </w:r>
      <w:r w:rsidR="00791A53" w:rsidRPr="00D73122">
        <w:rPr>
          <w:rFonts w:ascii="Times New Roman" w:hAnsi="Times New Roman" w:cs="Times New Roman"/>
          <w:sz w:val="28"/>
          <w:szCs w:val="28"/>
        </w:rPr>
        <w:t>змащувальну</w:t>
      </w:r>
      <w:r w:rsidRPr="00D73122">
        <w:rPr>
          <w:rFonts w:ascii="Times New Roman" w:hAnsi="Times New Roman" w:cs="Times New Roman"/>
          <w:sz w:val="28"/>
          <w:szCs w:val="28"/>
        </w:rPr>
        <w:t xml:space="preserve"> систему.</w:t>
      </w:r>
    </w:p>
    <w:p w:rsidR="002B58E7" w:rsidRPr="00D73122" w:rsidRDefault="002B58E7" w:rsidP="00052069">
      <w:pPr>
        <w:tabs>
          <w:tab w:val="left" w:pos="2865"/>
        </w:tabs>
        <w:spacing w:after="0" w:line="360" w:lineRule="auto"/>
        <w:ind w:firstLine="708"/>
        <w:jc w:val="center"/>
        <w:rPr>
          <w:rFonts w:ascii="Times New Roman" w:hAnsi="Times New Roman" w:cs="Times New Roman"/>
          <w:sz w:val="28"/>
          <w:szCs w:val="28"/>
        </w:rPr>
      </w:pPr>
    </w:p>
    <w:p w:rsidR="00D33342" w:rsidRPr="00D73122" w:rsidRDefault="00D33342" w:rsidP="00052069">
      <w:pPr>
        <w:tabs>
          <w:tab w:val="left" w:pos="2865"/>
        </w:tabs>
        <w:spacing w:after="0" w:line="360" w:lineRule="auto"/>
        <w:ind w:firstLine="708"/>
        <w:jc w:val="center"/>
        <w:rPr>
          <w:rFonts w:ascii="Times New Roman" w:hAnsi="Times New Roman" w:cs="Times New Roman"/>
          <w:sz w:val="28"/>
          <w:szCs w:val="28"/>
        </w:rPr>
      </w:pPr>
    </w:p>
    <w:p w:rsidR="00D33342" w:rsidRPr="00D73122" w:rsidRDefault="00D33342" w:rsidP="00052069">
      <w:pPr>
        <w:tabs>
          <w:tab w:val="left" w:pos="2865"/>
        </w:tabs>
        <w:spacing w:after="0" w:line="360" w:lineRule="auto"/>
        <w:ind w:firstLine="708"/>
        <w:jc w:val="center"/>
        <w:rPr>
          <w:rFonts w:ascii="Times New Roman" w:hAnsi="Times New Roman" w:cs="Times New Roman"/>
          <w:sz w:val="28"/>
          <w:szCs w:val="28"/>
        </w:rPr>
      </w:pPr>
    </w:p>
    <w:p w:rsidR="00D33342" w:rsidRPr="00D73122" w:rsidRDefault="002B58E7" w:rsidP="00052069">
      <w:pPr>
        <w:tabs>
          <w:tab w:val="left" w:pos="2865"/>
        </w:tabs>
        <w:spacing w:after="0"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lastRenderedPageBreak/>
        <w:t xml:space="preserve">1.4.1. </w:t>
      </w:r>
      <w:r w:rsidR="00FC0E3F" w:rsidRPr="00D73122">
        <w:rPr>
          <w:rFonts w:ascii="Times New Roman" w:hAnsi="Times New Roman" w:cs="Times New Roman"/>
          <w:sz w:val="28"/>
          <w:szCs w:val="28"/>
        </w:rPr>
        <w:t>Старіння оливи</w:t>
      </w:r>
    </w:p>
    <w:p w:rsidR="002B58E7" w:rsidRPr="00D73122" w:rsidRDefault="00FC0E3F"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Старіння оливи являє собою складний багатофункціональний і багатостадійний процес ф</w:t>
      </w:r>
      <w:r w:rsidR="002B58E7" w:rsidRPr="00D73122">
        <w:rPr>
          <w:rFonts w:ascii="Times New Roman" w:hAnsi="Times New Roman" w:cs="Times New Roman"/>
          <w:sz w:val="28"/>
          <w:szCs w:val="28"/>
        </w:rPr>
        <w:t xml:space="preserve">ізичних і хімічних перетворень. Він </w:t>
      </w:r>
      <w:r w:rsidRPr="00D73122">
        <w:rPr>
          <w:rFonts w:ascii="Times New Roman" w:hAnsi="Times New Roman" w:cs="Times New Roman"/>
          <w:sz w:val="28"/>
          <w:szCs w:val="28"/>
        </w:rPr>
        <w:t>відбувається внаслідок двох основних причин: внутрішніх – обумовлених порушенням стабільності оливи (випаровування, окиснення, розклад, полімеризація) і зовнішніх – обумовлених забрудненням оливи механічними домішками, водою і паливом. В результаті старіння в моторній оливі відбуваються</w:t>
      </w:r>
      <w:r w:rsidR="00031535" w:rsidRPr="00D73122">
        <w:rPr>
          <w:rFonts w:ascii="Times New Roman" w:hAnsi="Times New Roman" w:cs="Times New Roman"/>
          <w:sz w:val="28"/>
          <w:szCs w:val="28"/>
        </w:rPr>
        <w:t xml:space="preserve"> зміни, пов’язані з окисненням і полімеризацією вуглеводнів, виснаженням присадок, що входять до складу оливи і забрудненням.</w:t>
      </w:r>
    </w:p>
    <w:p w:rsidR="003B7206" w:rsidRPr="00D73122" w:rsidRDefault="003B7206" w:rsidP="00052069">
      <w:pPr>
        <w:tabs>
          <w:tab w:val="left" w:pos="2865"/>
        </w:tabs>
        <w:spacing w:after="0" w:line="360" w:lineRule="auto"/>
        <w:ind w:firstLine="708"/>
        <w:jc w:val="both"/>
        <w:rPr>
          <w:rFonts w:ascii="Times New Roman" w:hAnsi="Times New Roman" w:cs="Times New Roman"/>
          <w:sz w:val="28"/>
          <w:szCs w:val="28"/>
        </w:rPr>
      </w:pPr>
    </w:p>
    <w:p w:rsidR="002B58E7" w:rsidRPr="00D73122" w:rsidRDefault="002B58E7" w:rsidP="00052069">
      <w:pPr>
        <w:tabs>
          <w:tab w:val="left" w:pos="2865"/>
        </w:tabs>
        <w:spacing w:after="0"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 xml:space="preserve">1.4.2. </w:t>
      </w:r>
      <w:r w:rsidR="005760B7" w:rsidRPr="00D73122">
        <w:rPr>
          <w:rFonts w:ascii="Times New Roman" w:hAnsi="Times New Roman" w:cs="Times New Roman"/>
          <w:sz w:val="28"/>
          <w:szCs w:val="28"/>
        </w:rPr>
        <w:t>Окиснення і полімеризація</w:t>
      </w:r>
    </w:p>
    <w:p w:rsidR="005817FE" w:rsidRPr="00D73122" w:rsidRDefault="005817FE"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Напіврідкі і тверді продукти, що утворюються при цих процесах, мають різну розчинність в оливі і по-різному діють на конструкційні матеріали. Поряд з негативним впливом на роботу двигуна окиснення оливи дає і ряд позитивних ефектів. Продукти окиснення мають досить високу полярну активність і завдяки цьому, адсорбую</w:t>
      </w:r>
      <w:r w:rsidR="002B58E7" w:rsidRPr="00D73122">
        <w:rPr>
          <w:rFonts w:ascii="Times New Roman" w:hAnsi="Times New Roman" w:cs="Times New Roman"/>
          <w:sz w:val="28"/>
          <w:szCs w:val="28"/>
        </w:rPr>
        <w:t>чись</w:t>
      </w:r>
      <w:r w:rsidRPr="00D73122">
        <w:rPr>
          <w:rFonts w:ascii="Times New Roman" w:hAnsi="Times New Roman" w:cs="Times New Roman"/>
          <w:sz w:val="28"/>
          <w:szCs w:val="28"/>
        </w:rPr>
        <w:t xml:space="preserve"> на поверхнях тертя, надають </w:t>
      </w:r>
      <w:r w:rsidR="002B58E7" w:rsidRPr="00D73122">
        <w:rPr>
          <w:rFonts w:ascii="Times New Roman" w:hAnsi="Times New Roman" w:cs="Times New Roman"/>
          <w:sz w:val="28"/>
          <w:szCs w:val="28"/>
        </w:rPr>
        <w:t xml:space="preserve">їй </w:t>
      </w:r>
      <w:proofErr w:type="spellStart"/>
      <w:r w:rsidRPr="00D73122">
        <w:rPr>
          <w:rFonts w:ascii="Times New Roman" w:hAnsi="Times New Roman" w:cs="Times New Roman"/>
          <w:sz w:val="28"/>
          <w:szCs w:val="28"/>
        </w:rPr>
        <w:t>протизношув</w:t>
      </w:r>
      <w:r w:rsidR="004615EB" w:rsidRPr="00D73122">
        <w:rPr>
          <w:rFonts w:ascii="Times New Roman" w:hAnsi="Times New Roman" w:cs="Times New Roman"/>
          <w:sz w:val="28"/>
          <w:szCs w:val="28"/>
        </w:rPr>
        <w:t>а</w:t>
      </w:r>
      <w:r w:rsidRPr="00D73122">
        <w:rPr>
          <w:rFonts w:ascii="Times New Roman" w:hAnsi="Times New Roman" w:cs="Times New Roman"/>
          <w:sz w:val="28"/>
          <w:szCs w:val="28"/>
        </w:rPr>
        <w:t>льн</w:t>
      </w:r>
      <w:r w:rsidR="002B58E7" w:rsidRPr="00D73122">
        <w:rPr>
          <w:rFonts w:ascii="Times New Roman" w:hAnsi="Times New Roman" w:cs="Times New Roman"/>
          <w:sz w:val="28"/>
          <w:szCs w:val="28"/>
        </w:rPr>
        <w:t>і</w:t>
      </w:r>
      <w:proofErr w:type="spellEnd"/>
      <w:r w:rsidRPr="00D73122">
        <w:rPr>
          <w:rFonts w:ascii="Times New Roman" w:hAnsi="Times New Roman" w:cs="Times New Roman"/>
          <w:sz w:val="28"/>
          <w:szCs w:val="28"/>
        </w:rPr>
        <w:t xml:space="preserve"> в</w:t>
      </w:r>
      <w:r w:rsidR="002B58E7" w:rsidRPr="00D73122">
        <w:rPr>
          <w:rFonts w:ascii="Times New Roman" w:hAnsi="Times New Roman" w:cs="Times New Roman"/>
          <w:sz w:val="28"/>
          <w:szCs w:val="28"/>
        </w:rPr>
        <w:t>ластивості</w:t>
      </w:r>
      <w:r w:rsidRPr="00D73122">
        <w:rPr>
          <w:rFonts w:ascii="Times New Roman" w:hAnsi="Times New Roman" w:cs="Times New Roman"/>
          <w:sz w:val="28"/>
          <w:szCs w:val="28"/>
        </w:rPr>
        <w:t>. Адсорбуючись на механічних домішках, вони утворюють на твердих частинках багатошаровий колоїдний захист, не тільки ізолюю</w:t>
      </w:r>
      <w:r w:rsidR="002B58E7" w:rsidRPr="00D73122">
        <w:rPr>
          <w:rFonts w:ascii="Times New Roman" w:hAnsi="Times New Roman" w:cs="Times New Roman"/>
          <w:sz w:val="28"/>
          <w:szCs w:val="28"/>
        </w:rPr>
        <w:t>ть</w:t>
      </w:r>
      <w:r w:rsidRPr="00D73122">
        <w:rPr>
          <w:rFonts w:ascii="Times New Roman" w:hAnsi="Times New Roman" w:cs="Times New Roman"/>
          <w:sz w:val="28"/>
          <w:szCs w:val="28"/>
        </w:rPr>
        <w:t xml:space="preserve"> абразивні частинки від поверхні тертя, але і покращую</w:t>
      </w:r>
      <w:r w:rsidR="002B58E7" w:rsidRPr="00D73122">
        <w:rPr>
          <w:rFonts w:ascii="Times New Roman" w:hAnsi="Times New Roman" w:cs="Times New Roman"/>
          <w:sz w:val="28"/>
          <w:szCs w:val="28"/>
        </w:rPr>
        <w:t>ть</w:t>
      </w:r>
      <w:r w:rsidRPr="00D73122">
        <w:rPr>
          <w:rFonts w:ascii="Times New Roman" w:hAnsi="Times New Roman" w:cs="Times New Roman"/>
          <w:sz w:val="28"/>
          <w:szCs w:val="28"/>
        </w:rPr>
        <w:t xml:space="preserve"> </w:t>
      </w:r>
      <w:proofErr w:type="spellStart"/>
      <w:r w:rsidRPr="00D73122">
        <w:rPr>
          <w:rFonts w:ascii="Times New Roman" w:hAnsi="Times New Roman" w:cs="Times New Roman"/>
          <w:sz w:val="28"/>
          <w:szCs w:val="28"/>
        </w:rPr>
        <w:t>протизношувальні</w:t>
      </w:r>
      <w:proofErr w:type="spellEnd"/>
      <w:r w:rsidRPr="00D73122">
        <w:rPr>
          <w:rFonts w:ascii="Times New Roman" w:hAnsi="Times New Roman" w:cs="Times New Roman"/>
          <w:sz w:val="28"/>
          <w:szCs w:val="28"/>
        </w:rPr>
        <w:t xml:space="preserve"> властивості оливи.</w:t>
      </w:r>
    </w:p>
    <w:p w:rsidR="005817FE" w:rsidRPr="00D73122" w:rsidRDefault="005817FE"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Позитивний вплив цих частинок виявляється і в тому, що вони інтенсифікують тепловіддачу між поверхнями тертя, підвищують електропровідність оливної плівки, знижуючи негативний ефект, що виникає при її електростатичному пробої і нівелюють шершавості поверхонь тертя.</w:t>
      </w:r>
      <w:r w:rsidR="003972DE" w:rsidRPr="00D73122">
        <w:rPr>
          <w:rFonts w:ascii="Times New Roman" w:hAnsi="Times New Roman" w:cs="Times New Roman"/>
          <w:sz w:val="28"/>
          <w:szCs w:val="28"/>
        </w:rPr>
        <w:t xml:space="preserve"> Однак це справедливо </w:t>
      </w:r>
      <w:r w:rsidR="004615EB" w:rsidRPr="00D73122">
        <w:rPr>
          <w:rFonts w:ascii="Times New Roman" w:hAnsi="Times New Roman" w:cs="Times New Roman"/>
          <w:sz w:val="28"/>
          <w:szCs w:val="28"/>
        </w:rPr>
        <w:t xml:space="preserve">лише </w:t>
      </w:r>
      <w:r w:rsidR="002B58E7" w:rsidRPr="00D73122">
        <w:rPr>
          <w:rFonts w:ascii="Times New Roman" w:hAnsi="Times New Roman" w:cs="Times New Roman"/>
          <w:sz w:val="28"/>
          <w:szCs w:val="28"/>
        </w:rPr>
        <w:t>за тієї умови</w:t>
      </w:r>
      <w:r w:rsidR="004615EB" w:rsidRPr="00D73122">
        <w:rPr>
          <w:rFonts w:ascii="Times New Roman" w:hAnsi="Times New Roman" w:cs="Times New Roman"/>
          <w:sz w:val="28"/>
          <w:szCs w:val="28"/>
        </w:rPr>
        <w:t>, що розмір частинок не перевищує 5 мкм. Більші частинки мають значно гіршу адсорбційну здатність і інтенсифікують механічне зношення пар тертя.</w:t>
      </w:r>
    </w:p>
    <w:p w:rsidR="004615EB" w:rsidRPr="00D73122" w:rsidRDefault="004615EB"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Окиснення оливи перебігає нерівномірно </w:t>
      </w:r>
      <w:r w:rsidR="002B58E7" w:rsidRPr="00D73122">
        <w:rPr>
          <w:rFonts w:ascii="Times New Roman" w:hAnsi="Times New Roman" w:cs="Times New Roman"/>
          <w:sz w:val="28"/>
          <w:szCs w:val="28"/>
        </w:rPr>
        <w:t>в часі</w:t>
      </w:r>
      <w:r w:rsidR="00791A53" w:rsidRPr="00D73122">
        <w:rPr>
          <w:rFonts w:ascii="Times New Roman" w:hAnsi="Times New Roman" w:cs="Times New Roman"/>
          <w:sz w:val="28"/>
          <w:szCs w:val="28"/>
        </w:rPr>
        <w:t xml:space="preserve">. В </w:t>
      </w:r>
      <w:proofErr w:type="spellStart"/>
      <w:r w:rsidR="00791A53" w:rsidRPr="00D73122">
        <w:rPr>
          <w:rFonts w:ascii="Times New Roman" w:hAnsi="Times New Roman" w:cs="Times New Roman"/>
          <w:sz w:val="28"/>
          <w:szCs w:val="28"/>
        </w:rPr>
        <w:t>свіжо</w:t>
      </w:r>
      <w:r w:rsidRPr="00D73122">
        <w:rPr>
          <w:rFonts w:ascii="Times New Roman" w:hAnsi="Times New Roman" w:cs="Times New Roman"/>
          <w:sz w:val="28"/>
          <w:szCs w:val="28"/>
        </w:rPr>
        <w:t>залитій</w:t>
      </w:r>
      <w:proofErr w:type="spellEnd"/>
      <w:r w:rsidRPr="00D73122">
        <w:rPr>
          <w:rFonts w:ascii="Times New Roman" w:hAnsi="Times New Roman" w:cs="Times New Roman"/>
          <w:sz w:val="28"/>
          <w:szCs w:val="28"/>
        </w:rPr>
        <w:t xml:space="preserve"> оливі накоп</w:t>
      </w:r>
      <w:r w:rsidR="002B58E7" w:rsidRPr="00D73122">
        <w:rPr>
          <w:rFonts w:ascii="Times New Roman" w:hAnsi="Times New Roman" w:cs="Times New Roman"/>
          <w:sz w:val="28"/>
          <w:szCs w:val="28"/>
        </w:rPr>
        <w:t>ичення</w:t>
      </w:r>
      <w:r w:rsidRPr="00D73122">
        <w:rPr>
          <w:rFonts w:ascii="Times New Roman" w:hAnsi="Times New Roman" w:cs="Times New Roman"/>
          <w:sz w:val="28"/>
          <w:szCs w:val="28"/>
        </w:rPr>
        <w:t xml:space="preserve"> продуктів старіння протікає найбільш швидко – динамічне окиснення. Це пояснюється  інтенсивним окисненням найбільш нестійких компонентів оливи. </w:t>
      </w:r>
      <w:r w:rsidRPr="00D73122">
        <w:rPr>
          <w:rFonts w:ascii="Times New Roman" w:hAnsi="Times New Roman" w:cs="Times New Roman"/>
          <w:sz w:val="28"/>
          <w:szCs w:val="28"/>
        </w:rPr>
        <w:lastRenderedPageBreak/>
        <w:t xml:space="preserve">Потім старіння поступово сповільнюється і стабілізується на </w:t>
      </w:r>
      <w:r w:rsidR="002B58E7" w:rsidRPr="00D73122">
        <w:rPr>
          <w:rFonts w:ascii="Times New Roman" w:hAnsi="Times New Roman" w:cs="Times New Roman"/>
          <w:sz w:val="28"/>
          <w:szCs w:val="28"/>
        </w:rPr>
        <w:t>певному</w:t>
      </w:r>
      <w:r w:rsidRPr="00D73122">
        <w:rPr>
          <w:rFonts w:ascii="Times New Roman" w:hAnsi="Times New Roman" w:cs="Times New Roman"/>
          <w:sz w:val="28"/>
          <w:szCs w:val="28"/>
        </w:rPr>
        <w:t xml:space="preserve"> рівні – стабілізація старіння. Причиною стабілізації старіння є те, що в результаті окиснення оливи і наступній полімеризації продукт</w:t>
      </w:r>
      <w:r w:rsidR="002B58E7" w:rsidRPr="00D73122">
        <w:rPr>
          <w:rFonts w:ascii="Times New Roman" w:hAnsi="Times New Roman" w:cs="Times New Roman"/>
          <w:sz w:val="28"/>
          <w:szCs w:val="28"/>
        </w:rPr>
        <w:t>ів</w:t>
      </w:r>
      <w:r w:rsidRPr="00D73122">
        <w:rPr>
          <w:rFonts w:ascii="Times New Roman" w:hAnsi="Times New Roman" w:cs="Times New Roman"/>
          <w:sz w:val="28"/>
          <w:szCs w:val="28"/>
        </w:rPr>
        <w:t xml:space="preserve"> окиснення утворюються деякі речовини, що являються сповільнювачами процесу окиснення. Крім того, на поверхнях, що труться</w:t>
      </w:r>
      <w:r w:rsidR="002B58E7" w:rsidRPr="00D73122">
        <w:rPr>
          <w:rFonts w:ascii="Times New Roman" w:hAnsi="Times New Roman" w:cs="Times New Roman"/>
          <w:sz w:val="28"/>
          <w:szCs w:val="28"/>
        </w:rPr>
        <w:t>,</w:t>
      </w:r>
      <w:r w:rsidRPr="00D73122">
        <w:rPr>
          <w:rFonts w:ascii="Times New Roman" w:hAnsi="Times New Roman" w:cs="Times New Roman"/>
          <w:sz w:val="28"/>
          <w:szCs w:val="28"/>
        </w:rPr>
        <w:t xml:space="preserve"> утворюються адсорбційні плівки із продуктів окиснення оливи, </w:t>
      </w:r>
      <w:r w:rsidR="002B58E7" w:rsidRPr="00D73122">
        <w:rPr>
          <w:rFonts w:ascii="Times New Roman" w:hAnsi="Times New Roman" w:cs="Times New Roman"/>
          <w:sz w:val="28"/>
          <w:szCs w:val="28"/>
        </w:rPr>
        <w:t>які</w:t>
      </w:r>
      <w:r w:rsidRPr="00D73122">
        <w:rPr>
          <w:rFonts w:ascii="Times New Roman" w:hAnsi="Times New Roman" w:cs="Times New Roman"/>
          <w:sz w:val="28"/>
          <w:szCs w:val="28"/>
        </w:rPr>
        <w:t xml:space="preserve"> зменшують каталітичну дію оливи на окиснення.</w:t>
      </w:r>
    </w:p>
    <w:p w:rsidR="00791A53" w:rsidRPr="00D73122" w:rsidRDefault="004615EB"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Сукупність цих явищ призводить до того, що олива стає більш стійкою до окиснення (рис. 1</w:t>
      </w:r>
      <w:r w:rsidR="0015372E" w:rsidRPr="00D73122">
        <w:rPr>
          <w:rFonts w:ascii="Times New Roman" w:hAnsi="Times New Roman" w:cs="Times New Roman"/>
          <w:sz w:val="28"/>
          <w:szCs w:val="28"/>
        </w:rPr>
        <w:t>.2</w:t>
      </w:r>
      <w:r w:rsidRPr="00D73122">
        <w:rPr>
          <w:rFonts w:ascii="Times New Roman" w:hAnsi="Times New Roman" w:cs="Times New Roman"/>
          <w:sz w:val="28"/>
          <w:szCs w:val="28"/>
        </w:rPr>
        <w:t xml:space="preserve">- </w:t>
      </w:r>
      <w:r w:rsidR="0015372E" w:rsidRPr="00D73122">
        <w:rPr>
          <w:rFonts w:ascii="Times New Roman" w:hAnsi="Times New Roman" w:cs="Times New Roman"/>
          <w:sz w:val="28"/>
          <w:szCs w:val="28"/>
        </w:rPr>
        <w:t>1.5</w:t>
      </w:r>
      <w:r w:rsidRPr="00D73122">
        <w:rPr>
          <w:rFonts w:ascii="Times New Roman" w:hAnsi="Times New Roman" w:cs="Times New Roman"/>
          <w:sz w:val="28"/>
          <w:szCs w:val="28"/>
        </w:rPr>
        <w:t>).</w:t>
      </w:r>
      <w:r w:rsidR="00791A53" w:rsidRPr="00D73122">
        <w:rPr>
          <w:rFonts w:ascii="Times New Roman" w:hAnsi="Times New Roman" w:cs="Times New Roman"/>
          <w:sz w:val="28"/>
          <w:szCs w:val="28"/>
        </w:rPr>
        <w:t xml:space="preserve"> На рис. 1.2 вказано, кислотність оливи на початку роботи динамічно збільшуєт</w:t>
      </w:r>
      <w:r w:rsidR="003972DE" w:rsidRPr="00D73122">
        <w:rPr>
          <w:rFonts w:ascii="Times New Roman" w:hAnsi="Times New Roman" w:cs="Times New Roman"/>
          <w:sz w:val="28"/>
          <w:szCs w:val="28"/>
        </w:rPr>
        <w:t>ься до настання стабілізації стар</w:t>
      </w:r>
      <w:r w:rsidR="00791A53" w:rsidRPr="00D73122">
        <w:rPr>
          <w:rFonts w:ascii="Times New Roman" w:hAnsi="Times New Roman" w:cs="Times New Roman"/>
          <w:sz w:val="28"/>
          <w:szCs w:val="28"/>
        </w:rPr>
        <w:t>іння.</w:t>
      </w:r>
    </w:p>
    <w:p w:rsidR="004615EB" w:rsidRPr="00D73122" w:rsidRDefault="00791A53"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На рис 1.3 зображено криву, що вказує на зміну вмісту смол у оливі. Варто зауважити, що приріст смол найбільш активний протягом перших 20 годин роботи оливи.</w:t>
      </w:r>
    </w:p>
    <w:p w:rsidR="003B770B" w:rsidRPr="00D73122" w:rsidRDefault="003B770B" w:rsidP="00052069">
      <w:pPr>
        <w:spacing w:after="0"/>
        <w:ind w:firstLine="708"/>
        <w:rPr>
          <w:rFonts w:ascii="Times New Roman" w:hAnsi="Times New Roman" w:cs="Times New Roman"/>
          <w:sz w:val="28"/>
          <w:szCs w:val="28"/>
        </w:rPr>
      </w:pPr>
    </w:p>
    <w:p w:rsidR="004615EB" w:rsidRPr="00D73122" w:rsidRDefault="001B2A15" w:rsidP="00052069">
      <w:pPr>
        <w:tabs>
          <w:tab w:val="left" w:pos="2865"/>
        </w:tabs>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 id="Text Box 81" o:spid="_x0000_s1035" type="#_x0000_t202" style="position:absolute;left:0;text-align:left;margin-left:19.6pt;margin-top:15.8pt;width:62.8pt;height:156.5pt;z-index:251698176;visibility:visible" filled="f" stroked="f">
            <v:path arrowok="t"/>
            <v:textbox style="layout-flow:vertical;mso-layout-flow-alt:bottom-to-top;mso-next-textbox:#Text Box 81">
              <w:txbxContent>
                <w:p w:rsidR="00040381" w:rsidRPr="002A543B" w:rsidRDefault="00040381" w:rsidP="002A543B">
                  <w:pPr>
                    <w:jc w:val="center"/>
                  </w:pPr>
                  <w:r>
                    <w:t>Кислотність, мг КОН на 100 мл оливи</w:t>
                  </w:r>
                </w:p>
              </w:txbxContent>
            </v:textbox>
          </v:shape>
        </w:pict>
      </w:r>
      <w:r>
        <w:rPr>
          <w:rFonts w:ascii="Times New Roman" w:hAnsi="Times New Roman" w:cs="Times New Roman"/>
          <w:noProof/>
          <w:sz w:val="28"/>
          <w:szCs w:val="28"/>
          <w:lang w:eastAsia="ru-RU"/>
        </w:rPr>
        <w:pict>
          <v:group id="Group 47" o:spid="_x0000_s1100" style="position:absolute;left:0;text-align:left;margin-left:82.4pt;margin-top:3.25pt;width:277.95pt;height:200.1pt;z-index:251680768" coordorigin="2562,1306" coordsize="5894,5827">
            <v:shape id="AutoShape 45" o:spid="_x0000_s1102" type="#_x0000_t32" style="position:absolute;left:2562;top:1306;width:0;height:5827;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">
              <v:stroke endarrow="block"/>
              <o:lock v:ext="edit" shapetype="f"/>
            </v:shape>
            <v:shape id="AutoShape 46" o:spid="_x0000_s1101" type="#_x0000_t32" style="position:absolute;left:2562;top:7133;width:5894;height:0;visibility:visible" o:connectortype="straight">
              <v:stroke endarrow="block"/>
              <o:lock v:ext="edit" shapetype="f"/>
            </v:shape>
          </v:group>
        </w:pict>
      </w:r>
    </w:p>
    <w:p w:rsidR="004615EB" w:rsidRPr="00D73122" w:rsidRDefault="001B2A15" w:rsidP="00052069">
      <w:pPr>
        <w:tabs>
          <w:tab w:val="left" w:pos="2865"/>
        </w:tabs>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 id="Text Box 60" o:spid="_x0000_s1036" type="#_x0000_t202" style="position:absolute;left:0;text-align:left;margin-left:52.85pt;margin-top:.05pt;width:29.55pt;height:31pt;z-index:251687936;visibility:visible" filled="f" stroked="f">
            <v:path arrowok="t"/>
            <v:textbox style="mso-next-textbox:#Text Box 60">
              <w:txbxContent>
                <w:p w:rsidR="00040381" w:rsidRPr="00D0289E" w:rsidRDefault="00040381" w:rsidP="00D0289E">
                  <w:r>
                    <w:t>2,5</w:t>
                  </w:r>
                </w:p>
              </w:txbxContent>
            </v:textbox>
          </v:shape>
        </w:pict>
      </w:r>
      <w:r>
        <w:rPr>
          <w:rFonts w:ascii="Times New Roman" w:hAnsi="Times New Roman" w:cs="Times New Roman"/>
          <w:noProof/>
          <w:sz w:val="28"/>
          <w:szCs w:val="28"/>
          <w:lang w:eastAsia="ru-RU"/>
        </w:rPr>
        <w:pict>
          <v:shape id="Arc 48" o:spid="_x0000_s1099" style="position:absolute;left:0;text-align:left;margin-left:147.4pt;margin-top:-46.25pt;width:142.8pt;height:272.8pt;rotation:-6149608fd;z-index:251681792;visibility:visible" coordsize="21600,21600" o:spt="100" adj="0,,0" path="m916,nfc12479,491,21600,10008,21600,21581v,816,-47,1633,-139,2445em916,nsc12479,491,21600,10008,21600,21581v,816,-47,1633,-139,2445l,21581,916,xe" filled="f">
            <v:stroke joinstyle="round"/>
            <v:formulas/>
            <v:path arrowok="t" o:extrusionok="f" o:connecttype="custom" o:connectlocs="76992,0;1801889,3464560;0,3111990" o:connectangles="0,0,0"/>
          </v:shape>
        </w:pict>
      </w:r>
    </w:p>
    <w:p w:rsidR="004615EB" w:rsidRPr="00D73122" w:rsidRDefault="004615EB" w:rsidP="00052069">
      <w:pPr>
        <w:tabs>
          <w:tab w:val="left" w:pos="2865"/>
        </w:tabs>
        <w:spacing w:after="0" w:line="360" w:lineRule="auto"/>
        <w:ind w:firstLine="708"/>
        <w:jc w:val="both"/>
        <w:rPr>
          <w:rFonts w:ascii="Times New Roman" w:hAnsi="Times New Roman" w:cs="Times New Roman"/>
          <w:sz w:val="28"/>
          <w:szCs w:val="28"/>
        </w:rPr>
      </w:pPr>
    </w:p>
    <w:p w:rsidR="004615EB" w:rsidRPr="00D73122" w:rsidRDefault="004615EB" w:rsidP="00052069">
      <w:pPr>
        <w:tabs>
          <w:tab w:val="left" w:pos="2865"/>
        </w:tabs>
        <w:spacing w:after="0" w:line="360" w:lineRule="auto"/>
        <w:ind w:firstLine="708"/>
        <w:jc w:val="both"/>
        <w:rPr>
          <w:rFonts w:ascii="Times New Roman" w:hAnsi="Times New Roman" w:cs="Times New Roman"/>
          <w:sz w:val="28"/>
          <w:szCs w:val="28"/>
        </w:rPr>
      </w:pPr>
    </w:p>
    <w:p w:rsidR="004615EB" w:rsidRPr="00D73122" w:rsidRDefault="001B2A15" w:rsidP="00052069">
      <w:pPr>
        <w:tabs>
          <w:tab w:val="left" w:pos="2865"/>
        </w:tabs>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 id="Text Box 59" o:spid="_x0000_s1037" type="#_x0000_t202" style="position:absolute;left:0;text-align:left;margin-left:52.85pt;margin-top:1.25pt;width:29.55pt;height:31pt;z-index:251686912;visibility:visible" filled="f" stroked="f">
            <v:path arrowok="t"/>
            <v:textbox style="mso-next-textbox:#Text Box 59">
              <w:txbxContent>
                <w:p w:rsidR="00040381" w:rsidRPr="00D0289E" w:rsidRDefault="00040381" w:rsidP="00D0289E">
                  <w:r>
                    <w:t>1,5</w:t>
                  </w:r>
                </w:p>
              </w:txbxContent>
            </v:textbox>
          </v:shape>
        </w:pict>
      </w:r>
    </w:p>
    <w:p w:rsidR="004615EB" w:rsidRPr="00D73122" w:rsidRDefault="004615EB" w:rsidP="00052069">
      <w:pPr>
        <w:tabs>
          <w:tab w:val="left" w:pos="2865"/>
        </w:tabs>
        <w:spacing w:after="0" w:line="360" w:lineRule="auto"/>
        <w:ind w:firstLine="708"/>
        <w:jc w:val="both"/>
        <w:rPr>
          <w:rFonts w:ascii="Times New Roman" w:hAnsi="Times New Roman" w:cs="Times New Roman"/>
          <w:sz w:val="28"/>
          <w:szCs w:val="28"/>
        </w:rPr>
      </w:pPr>
    </w:p>
    <w:p w:rsidR="004615EB" w:rsidRPr="00D73122" w:rsidRDefault="004615EB" w:rsidP="00052069">
      <w:pPr>
        <w:tabs>
          <w:tab w:val="left" w:pos="2865"/>
        </w:tabs>
        <w:spacing w:after="0" w:line="360" w:lineRule="auto"/>
        <w:ind w:firstLine="708"/>
        <w:jc w:val="both"/>
        <w:rPr>
          <w:rFonts w:ascii="Times New Roman" w:hAnsi="Times New Roman" w:cs="Times New Roman"/>
          <w:sz w:val="28"/>
          <w:szCs w:val="28"/>
        </w:rPr>
      </w:pPr>
    </w:p>
    <w:p w:rsidR="004615EB" w:rsidRPr="00D73122" w:rsidRDefault="001B2A15" w:rsidP="00052069">
      <w:pPr>
        <w:tabs>
          <w:tab w:val="left" w:pos="2865"/>
        </w:tabs>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 id="Text Box 58" o:spid="_x0000_s1038" type="#_x0000_t202" style="position:absolute;left:0;text-align:left;margin-left:52.85pt;margin-top:3.3pt;width:29.55pt;height:31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" filled="f" stroked="f">
            <v:path arrowok="t"/>
            <v:textbox style="mso-next-textbox:#Text Box 58">
              <w:txbxContent>
                <w:p w:rsidR="00040381" w:rsidRPr="00D0289E" w:rsidRDefault="00040381">
                  <w:r>
                    <w:t>0,5</w:t>
                  </w:r>
                </w:p>
              </w:txbxContent>
            </v:textbox>
          </v:shape>
        </w:pict>
      </w:r>
      <w:r>
        <w:rPr>
          <w:rFonts w:ascii="Times New Roman" w:hAnsi="Times New Roman" w:cs="Times New Roman"/>
          <w:noProof/>
          <w:sz w:val="28"/>
          <w:szCs w:val="28"/>
          <w:lang w:eastAsia="ru-RU"/>
        </w:rPr>
        <w:pict>
          <v:shape id="AutoShape 65" o:spid="_x0000_s1098" type="#_x0000_t32" style="position:absolute;left:0;text-align:left;margin-left:82.4pt;margin-top:11.7pt;width:5.85pt;height:22.6pt;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">
            <o:lock v:ext="edit" shapetype="f"/>
          </v:shape>
        </w:pict>
      </w:r>
    </w:p>
    <w:p w:rsidR="004615EB" w:rsidRPr="00D73122" w:rsidRDefault="001B2A15" w:rsidP="00052069">
      <w:pPr>
        <w:tabs>
          <w:tab w:val="left" w:pos="2865"/>
        </w:tabs>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 id="Text Box 61" o:spid="_x0000_s1043" type="#_x0000_t202" style="position:absolute;left:0;text-align:left;margin-left:52.85pt;margin-top:5.95pt;width:29.55pt;height:31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" filled="f" stroked="f">
            <v:path arrowok="t"/>
            <v:textbox style="mso-next-textbox:#Text Box 61">
              <w:txbxContent>
                <w:p w:rsidR="00040381" w:rsidRPr="00D0289E" w:rsidRDefault="00040381" w:rsidP="00D0289E">
                  <w:r>
                    <w:t>0</w:t>
                  </w:r>
                </w:p>
              </w:txbxContent>
            </v:textbox>
          </v:shape>
        </w:pict>
      </w:r>
      <w:r>
        <w:rPr>
          <w:rFonts w:ascii="Times New Roman" w:hAnsi="Times New Roman" w:cs="Times New Roman"/>
          <w:noProof/>
          <w:sz w:val="28"/>
          <w:szCs w:val="28"/>
          <w:lang w:eastAsia="ru-RU"/>
        </w:rPr>
        <w:pict>
          <v:shape id="Text Box 69" o:spid="_x0000_s1039" type="#_x0000_t202" style="position:absolute;left:0;text-align:left;margin-left:291.45pt;margin-top:10.15pt;width:51.3pt;height:31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" filled="f" stroked="f">
            <v:path arrowok="t"/>
            <v:textbox style="mso-next-textbox:#Text Box 69">
              <w:txbxContent>
                <w:p w:rsidR="00040381" w:rsidRPr="00D0289E" w:rsidRDefault="00040381" w:rsidP="00D0289E">
                  <w:r>
                    <w:t>τ, год</w:t>
                  </w:r>
                </w:p>
              </w:txbxContent>
            </v:textbox>
          </v:shape>
        </w:pict>
      </w:r>
      <w:r>
        <w:rPr>
          <w:rFonts w:ascii="Times New Roman" w:hAnsi="Times New Roman" w:cs="Times New Roman"/>
          <w:noProof/>
          <w:sz w:val="28"/>
          <w:szCs w:val="28"/>
          <w:lang w:eastAsia="ru-RU"/>
        </w:rPr>
        <w:pict>
          <v:shape id="Text Box 68" o:spid="_x0000_s1040" type="#_x0000_t202" style="position:absolute;left:0;text-align:left;margin-left:221.25pt;margin-top:10.15pt;width:29.55pt;height:31pt;z-index:251693056;visibility:visible" filled="f" stroked="f">
            <v:path arrowok="t"/>
            <v:textbox style="mso-next-textbox:#Text Box 68">
              <w:txbxContent>
                <w:p w:rsidR="00040381" w:rsidRPr="00D0289E" w:rsidRDefault="00040381" w:rsidP="00D0289E">
                  <w:r>
                    <w:t>60</w:t>
                  </w:r>
                </w:p>
              </w:txbxContent>
            </v:textbox>
          </v:shape>
        </w:pict>
      </w:r>
      <w:r>
        <w:rPr>
          <w:rFonts w:ascii="Times New Roman" w:hAnsi="Times New Roman" w:cs="Times New Roman"/>
          <w:noProof/>
          <w:sz w:val="28"/>
          <w:szCs w:val="28"/>
          <w:lang w:eastAsia="ru-RU"/>
        </w:rPr>
        <w:pict>
          <v:shape id="Text Box 67" o:spid="_x0000_s1041" type="#_x0000_t202" style="position:absolute;left:0;text-align:left;margin-left:154.25pt;margin-top:10.15pt;width:29.55pt;height:31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" filled="f" stroked="f">
            <v:path arrowok="t"/>
            <v:textbox style="mso-next-textbox:#Text Box 67">
              <w:txbxContent>
                <w:p w:rsidR="00040381" w:rsidRPr="00D0289E" w:rsidRDefault="00040381" w:rsidP="00D0289E">
                  <w:r>
                    <w:t>40</w:t>
                  </w:r>
                </w:p>
              </w:txbxContent>
            </v:textbox>
          </v:shape>
        </w:pict>
      </w:r>
      <w:r>
        <w:rPr>
          <w:rFonts w:ascii="Times New Roman" w:hAnsi="Times New Roman" w:cs="Times New Roman"/>
          <w:noProof/>
          <w:sz w:val="28"/>
          <w:szCs w:val="28"/>
          <w:lang w:eastAsia="ru-RU"/>
        </w:rPr>
        <w:pict>
          <v:shape id="Text Box 66" o:spid="_x0000_s1042" type="#_x0000_t202" style="position:absolute;left:0;text-align:left;margin-left:82.4pt;margin-top:10.15pt;width:29.55pt;height:31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" filled="f" stroked="f">
            <v:path arrowok="t"/>
            <v:textbox style="mso-next-textbox:#Text Box 66">
              <w:txbxContent>
                <w:p w:rsidR="00040381" w:rsidRPr="00D0289E" w:rsidRDefault="00040381" w:rsidP="00D0289E">
                  <w:r>
                    <w:t>20</w:t>
                  </w:r>
                </w:p>
              </w:txbxContent>
            </v:textbox>
          </v:shape>
        </w:pict>
      </w:r>
    </w:p>
    <w:p w:rsidR="004615EB" w:rsidRPr="00D73122" w:rsidRDefault="004615EB" w:rsidP="00052069">
      <w:pPr>
        <w:tabs>
          <w:tab w:val="left" w:pos="2865"/>
        </w:tabs>
        <w:spacing w:after="0" w:line="360" w:lineRule="auto"/>
        <w:ind w:firstLine="708"/>
        <w:jc w:val="both"/>
        <w:rPr>
          <w:rFonts w:ascii="Times New Roman" w:hAnsi="Times New Roman" w:cs="Times New Roman"/>
          <w:sz w:val="28"/>
          <w:szCs w:val="28"/>
        </w:rPr>
      </w:pPr>
    </w:p>
    <w:p w:rsidR="00D33342" w:rsidRPr="00D73122" w:rsidRDefault="0015372E" w:rsidP="003972DE">
      <w:pPr>
        <w:ind w:firstLine="708"/>
        <w:jc w:val="center"/>
        <w:rPr>
          <w:rFonts w:ascii="Times New Roman" w:hAnsi="Times New Roman" w:cs="Times New Roman"/>
          <w:sz w:val="28"/>
          <w:szCs w:val="28"/>
        </w:rPr>
      </w:pPr>
      <w:r w:rsidRPr="00D73122">
        <w:rPr>
          <w:rFonts w:ascii="Times New Roman" w:hAnsi="Times New Roman" w:cs="Times New Roman"/>
          <w:sz w:val="28"/>
          <w:szCs w:val="28"/>
        </w:rPr>
        <w:t xml:space="preserve">Рис 1.2. </w:t>
      </w:r>
      <w:r w:rsidR="001D2867" w:rsidRPr="00D73122">
        <w:rPr>
          <w:rFonts w:ascii="Times New Roman" w:hAnsi="Times New Roman" w:cs="Times New Roman"/>
          <w:sz w:val="28"/>
          <w:szCs w:val="28"/>
        </w:rPr>
        <w:t>Зміна кислотності оливи від часу роботи двигуна τ</w:t>
      </w:r>
      <w:r w:rsidR="00D33342" w:rsidRPr="00D73122">
        <w:rPr>
          <w:rFonts w:ascii="Times New Roman" w:hAnsi="Times New Roman" w:cs="Times New Roman"/>
          <w:sz w:val="28"/>
          <w:szCs w:val="28"/>
        </w:rPr>
        <w:br w:type="page"/>
      </w:r>
    </w:p>
    <w:p w:rsidR="004615EB" w:rsidRPr="00D73122" w:rsidRDefault="004615EB" w:rsidP="00052069">
      <w:pPr>
        <w:tabs>
          <w:tab w:val="left" w:pos="2865"/>
        </w:tabs>
        <w:spacing w:after="0" w:line="360" w:lineRule="auto"/>
        <w:ind w:firstLine="708"/>
        <w:jc w:val="center"/>
        <w:rPr>
          <w:rFonts w:ascii="Times New Roman" w:hAnsi="Times New Roman" w:cs="Times New Roman"/>
          <w:sz w:val="28"/>
          <w:szCs w:val="28"/>
        </w:rPr>
      </w:pPr>
    </w:p>
    <w:p w:rsidR="004615EB" w:rsidRPr="00D73122" w:rsidRDefault="001B2A15" w:rsidP="00052069">
      <w:pPr>
        <w:tabs>
          <w:tab w:val="left" w:pos="2865"/>
        </w:tabs>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group id="_x0000_s1109" style="position:absolute;left:0;text-align:left;margin-left:62.3pt;margin-top:20.2pt;width:339.1pt;height:168.5pt;z-index:251704320" coordorigin="1107,2021" coordsize="6782,3370">
            <v:group id="Group 49" o:spid="_x0000_s1095" style="position:absolute;left:1899;top:2021;width:5990;height:3370" coordorigin="2562,1306" coordsize="5894,5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">
              <v:shape id="AutoShape 50" o:spid="_x0000_s1097" type="#_x0000_t32" style="position:absolute;left:2562;top:1306;width:0;height:5827;flip:y;visibility:visible" o:connectortype="straight">
                <v:stroke endarrow="block"/>
                <o:lock v:ext="edit" shapetype="f"/>
              </v:shape>
              <v:shape id="AutoShape 51" o:spid="_x0000_s1096" type="#_x0000_t32" style="position:absolute;left:2562;top:7133;width:5894;height:0;visibility:visible" o:connectortype="straight">
                <v:stroke endarrow="block"/>
                <o:lock v:ext="edit" shapetype="f"/>
              </v:shape>
            </v:group>
            <v:group id="Group 85" o:spid="_x0000_s1092" style="position:absolute;left:1899;top:2623;width:5655;height:2244" coordorigin="2466,10616" coordsize="5270,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">
              <v:shape id="Freeform 83" o:spid="_x0000_s1094" style="position:absolute;left:2466;top:10616;width:1875;height:2244;visibility:visible;mso-wrap-style:square;v-text-anchor:top" coordsize="1875,2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" path="m,2244c7,2071,14,1898,96,1641,178,1384,336,949,490,703,644,457,790,284,1021,167,1252,50,1733,20,1875,e" filled="f">
                <v:path arrowok="t" o:connecttype="custom" o:connectlocs="0,2244;96,1641;490,703;1021,167;1875,0" o:connectangles="0,0,0,0,0"/>
              </v:shape>
              <v:shape id="AutoShape 84" o:spid="_x0000_s1093" type="#_x0000_t32" style="position:absolute;left:4341;top:10616;width:3395;height:0;visibility:visible" o:connectortype="straight">
                <o:lock v:ext="edit" shapetype="f"/>
              </v:shape>
            </v:group>
            <v:shape id="Text Box 89" o:spid="_x0000_s1044" type="#_x0000_t202" style="position:absolute;left:1107;top:2021;width:1105;height:88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" filled="f" stroked="f">
              <v:path arrowok="t"/>
              <v:textbox style="mso-next-textbox:#Text Box 89">
                <w:txbxContent>
                  <w:p w:rsidR="00040381" w:rsidRPr="001D2867" w:rsidRDefault="00040381" w:rsidP="001D2867">
                    <w:pPr>
                      <w:rPr>
                        <w:rFonts w:ascii="Times New Roman" w:hAnsi="Times New Roman" w:cs="Times New Roman"/>
                        <w:sz w:val="28"/>
                        <w:szCs w:val="28"/>
                      </w:rPr>
                    </w:pPr>
                    <w:r w:rsidRPr="001D2867">
                      <w:rPr>
                        <w:rFonts w:ascii="Times New Roman" w:hAnsi="Times New Roman" w:cs="Times New Roman"/>
                        <w:sz w:val="28"/>
                        <w:szCs w:val="28"/>
                      </w:rPr>
                      <w:t>С</w:t>
                    </w:r>
                    <w:r w:rsidRPr="001D2867">
                      <w:rPr>
                        <w:rFonts w:ascii="Times New Roman" w:hAnsi="Times New Roman" w:cs="Times New Roman"/>
                        <w:sz w:val="28"/>
                        <w:szCs w:val="28"/>
                        <w:vertAlign w:val="subscript"/>
                      </w:rPr>
                      <w:t>с</w:t>
                    </w:r>
                    <w:r w:rsidRPr="001D2867">
                      <w:rPr>
                        <w:rFonts w:ascii="Times New Roman" w:hAnsi="Times New Roman" w:cs="Times New Roman"/>
                        <w:sz w:val="28"/>
                        <w:szCs w:val="28"/>
                      </w:rPr>
                      <w:t>,%</w:t>
                    </w:r>
                  </w:p>
                </w:txbxContent>
              </v:textbox>
            </v:shape>
          </v:group>
        </w:pict>
      </w:r>
    </w:p>
    <w:p w:rsidR="004615EB" w:rsidRPr="00D73122" w:rsidRDefault="004615EB" w:rsidP="00052069">
      <w:pPr>
        <w:tabs>
          <w:tab w:val="left" w:pos="2865"/>
        </w:tabs>
        <w:spacing w:after="0" w:line="360" w:lineRule="auto"/>
        <w:ind w:firstLine="708"/>
        <w:jc w:val="both"/>
        <w:rPr>
          <w:rFonts w:ascii="Times New Roman" w:hAnsi="Times New Roman" w:cs="Times New Roman"/>
          <w:sz w:val="28"/>
          <w:szCs w:val="28"/>
        </w:rPr>
      </w:pPr>
    </w:p>
    <w:p w:rsidR="004615EB" w:rsidRPr="00D73122" w:rsidRDefault="004615EB" w:rsidP="00052069">
      <w:pPr>
        <w:tabs>
          <w:tab w:val="left" w:pos="2865"/>
        </w:tabs>
        <w:spacing w:after="0" w:line="360" w:lineRule="auto"/>
        <w:ind w:firstLine="708"/>
        <w:jc w:val="both"/>
        <w:rPr>
          <w:rFonts w:ascii="Times New Roman" w:hAnsi="Times New Roman" w:cs="Times New Roman"/>
          <w:sz w:val="28"/>
          <w:szCs w:val="28"/>
        </w:rPr>
      </w:pPr>
    </w:p>
    <w:p w:rsidR="004615EB" w:rsidRPr="00D73122" w:rsidRDefault="004615EB" w:rsidP="00052069">
      <w:pPr>
        <w:tabs>
          <w:tab w:val="left" w:pos="2865"/>
        </w:tabs>
        <w:spacing w:after="0" w:line="360" w:lineRule="auto"/>
        <w:ind w:firstLine="708"/>
        <w:jc w:val="both"/>
        <w:rPr>
          <w:rFonts w:ascii="Times New Roman" w:hAnsi="Times New Roman" w:cs="Times New Roman"/>
          <w:sz w:val="28"/>
          <w:szCs w:val="28"/>
        </w:rPr>
      </w:pPr>
    </w:p>
    <w:p w:rsidR="004615EB" w:rsidRPr="00D73122" w:rsidRDefault="001B2A15" w:rsidP="00052069">
      <w:pPr>
        <w:tabs>
          <w:tab w:val="left" w:pos="2865"/>
        </w:tabs>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 id="Text Box 88" o:spid="_x0000_s1045" type="#_x0000_t202" style="position:absolute;left:0;text-align:left;margin-left:72.35pt;margin-top:11.1pt;width:29.55pt;height:31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" filled="f" stroked="f">
            <v:path arrowok="t"/>
            <v:textbox style="mso-next-textbox:#Text Box 88">
              <w:txbxContent>
                <w:p w:rsidR="00040381" w:rsidRPr="00D0289E" w:rsidRDefault="00040381" w:rsidP="001D2867">
                  <w:r>
                    <w:t>1,5</w:t>
                  </w:r>
                </w:p>
              </w:txbxContent>
            </v:textbox>
          </v:shape>
        </w:pict>
      </w:r>
    </w:p>
    <w:p w:rsidR="004615EB" w:rsidRPr="00D73122" w:rsidRDefault="004615EB" w:rsidP="00052069">
      <w:pPr>
        <w:tabs>
          <w:tab w:val="left" w:pos="2865"/>
        </w:tabs>
        <w:spacing w:after="0" w:line="360" w:lineRule="auto"/>
        <w:ind w:firstLine="708"/>
        <w:jc w:val="both"/>
        <w:rPr>
          <w:rFonts w:ascii="Times New Roman" w:hAnsi="Times New Roman" w:cs="Times New Roman"/>
          <w:sz w:val="28"/>
          <w:szCs w:val="28"/>
        </w:rPr>
      </w:pPr>
    </w:p>
    <w:p w:rsidR="00D0289E" w:rsidRPr="00D73122" w:rsidRDefault="001B2A15" w:rsidP="00052069">
      <w:pPr>
        <w:tabs>
          <w:tab w:val="left" w:pos="2865"/>
        </w:tabs>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 id="Text Box 86" o:spid="_x0000_s1046" type="#_x0000_t202" style="position:absolute;left:0;text-align:left;margin-left:72.35pt;margin-top:7pt;width:29.55pt;height:31pt;z-index:251702272;visibility:visible" filled="f" stroked="f">
            <v:path arrowok="t"/>
            <v:textbox style="mso-next-textbox:#Text Box 86">
              <w:txbxContent>
                <w:p w:rsidR="00040381" w:rsidRPr="00D0289E" w:rsidRDefault="00040381" w:rsidP="001D2867">
                  <w:r>
                    <w:t>0,5</w:t>
                  </w:r>
                </w:p>
              </w:txbxContent>
            </v:textbox>
          </v:shape>
        </w:pict>
      </w:r>
    </w:p>
    <w:p w:rsidR="002A543B" w:rsidRPr="00D73122" w:rsidRDefault="001B2A15" w:rsidP="00052069">
      <w:pPr>
        <w:tabs>
          <w:tab w:val="left" w:pos="2865"/>
        </w:tabs>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 id="Text Box 91" o:spid="_x0000_s1050" type="#_x0000_t202" style="position:absolute;left:0;text-align:left;margin-left:79.9pt;margin-top:13.85pt;width:29.55pt;height:31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" filled="f" stroked="f">
            <v:path arrowok="t"/>
            <v:textbox style="mso-next-textbox:#Text Box 91">
              <w:txbxContent>
                <w:p w:rsidR="00040381" w:rsidRPr="00D0289E" w:rsidRDefault="00040381" w:rsidP="001D2867">
                  <w:r>
                    <w:t>0</w:t>
                  </w:r>
                </w:p>
              </w:txbxContent>
            </v:textbox>
          </v:shape>
        </w:pict>
      </w:r>
      <w:r>
        <w:rPr>
          <w:rFonts w:ascii="Times New Roman" w:hAnsi="Times New Roman" w:cs="Times New Roman"/>
          <w:noProof/>
          <w:sz w:val="28"/>
          <w:szCs w:val="28"/>
          <w:lang w:eastAsia="ru-RU"/>
        </w:rPr>
        <w:pict>
          <v:shape id="Text Box 92" o:spid="_x0000_s1049" type="#_x0000_t202" style="position:absolute;left:0;text-align:left;margin-left:101.9pt;margin-top:19.65pt;width:29.55pt;height:31pt;z-index:251707392;visibility:visible" filled="f" stroked="f">
            <v:path arrowok="t"/>
            <v:textbox style="mso-next-textbox:#Text Box 92">
              <w:txbxContent>
                <w:p w:rsidR="00040381" w:rsidRPr="00D0289E" w:rsidRDefault="00040381" w:rsidP="001D2867">
                  <w:r>
                    <w:t>20</w:t>
                  </w:r>
                </w:p>
              </w:txbxContent>
            </v:textbox>
          </v:shape>
        </w:pict>
      </w:r>
      <w:r>
        <w:rPr>
          <w:rFonts w:ascii="Times New Roman" w:hAnsi="Times New Roman" w:cs="Times New Roman"/>
          <w:noProof/>
          <w:sz w:val="28"/>
          <w:szCs w:val="28"/>
          <w:lang w:eastAsia="ru-RU"/>
        </w:rPr>
        <w:pict>
          <v:shape id="Text Box 93" o:spid="_x0000_s1047" type="#_x0000_t202" style="position:absolute;left:0;text-align:left;margin-left:148.55pt;margin-top:19.65pt;width:29.55pt;height:31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" filled="f" stroked="f">
            <v:path arrowok="t"/>
            <v:textbox style="mso-next-textbox:#Text Box 93">
              <w:txbxContent>
                <w:p w:rsidR="00040381" w:rsidRPr="00D0289E" w:rsidRDefault="00040381" w:rsidP="001D2867">
                  <w:r>
                    <w:t>40</w:t>
                  </w:r>
                </w:p>
              </w:txbxContent>
            </v:textbox>
          </v:shape>
        </w:pict>
      </w:r>
      <w:r>
        <w:rPr>
          <w:rFonts w:ascii="Times New Roman" w:hAnsi="Times New Roman" w:cs="Times New Roman"/>
          <w:noProof/>
          <w:sz w:val="28"/>
          <w:szCs w:val="28"/>
          <w:lang w:eastAsia="ru-RU"/>
        </w:rPr>
        <w:pict>
          <v:shape id="Text Box 94" o:spid="_x0000_s1048" type="#_x0000_t202" style="position:absolute;left:0;text-align:left;margin-left:214.7pt;margin-top:19.65pt;width:29.55pt;height:31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" filled="f" stroked="f">
            <v:path arrowok="t"/>
            <v:textbox style="mso-next-textbox:#Text Box 94">
              <w:txbxContent>
                <w:p w:rsidR="00040381" w:rsidRPr="00D0289E" w:rsidRDefault="00040381" w:rsidP="001D2867">
                  <w:r>
                    <w:t>60</w:t>
                  </w:r>
                </w:p>
              </w:txbxContent>
            </v:textbox>
          </v:shape>
        </w:pict>
      </w:r>
    </w:p>
    <w:p w:rsidR="002A543B" w:rsidRPr="00D73122" w:rsidRDefault="001B2A15" w:rsidP="00052069">
      <w:pPr>
        <w:tabs>
          <w:tab w:val="left" w:pos="2865"/>
        </w:tabs>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 id="Text Box 90" o:spid="_x0000_s1051" type="#_x0000_t202" style="position:absolute;left:0;text-align:left;margin-left:301.75pt;margin-top:.3pt;width:51.3pt;height:31pt;z-index:251705344;visibility:visible" filled="f" stroked="f">
            <v:path arrowok="t"/>
            <v:textbox style="mso-next-textbox:#Text Box 90">
              <w:txbxContent>
                <w:p w:rsidR="00040381" w:rsidRPr="00D0289E" w:rsidRDefault="00040381" w:rsidP="001D2867">
                  <w:r>
                    <w:t>τ, год</w:t>
                  </w:r>
                </w:p>
              </w:txbxContent>
            </v:textbox>
          </v:shape>
        </w:pict>
      </w:r>
    </w:p>
    <w:p w:rsidR="002A543B" w:rsidRPr="00D73122" w:rsidRDefault="001D2867" w:rsidP="00052069">
      <w:pPr>
        <w:tabs>
          <w:tab w:val="left" w:pos="2865"/>
        </w:tabs>
        <w:spacing w:after="0"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 xml:space="preserve">Рис </w:t>
      </w:r>
      <w:r w:rsidR="0015372E" w:rsidRPr="00D73122">
        <w:rPr>
          <w:rFonts w:ascii="Times New Roman" w:hAnsi="Times New Roman" w:cs="Times New Roman"/>
          <w:sz w:val="28"/>
          <w:szCs w:val="28"/>
        </w:rPr>
        <w:t>1.3.</w:t>
      </w:r>
      <w:r w:rsidRPr="00D73122">
        <w:rPr>
          <w:rFonts w:ascii="Times New Roman" w:hAnsi="Times New Roman" w:cs="Times New Roman"/>
          <w:sz w:val="28"/>
          <w:szCs w:val="28"/>
        </w:rPr>
        <w:t xml:space="preserve"> Зміна вмісту смол в оливі </w:t>
      </w:r>
      <w:proofErr w:type="spellStart"/>
      <w:r w:rsidRPr="00D73122">
        <w:rPr>
          <w:rFonts w:ascii="Times New Roman" w:hAnsi="Times New Roman" w:cs="Times New Roman"/>
          <w:sz w:val="28"/>
          <w:szCs w:val="28"/>
        </w:rPr>
        <w:t>С</w:t>
      </w:r>
      <w:r w:rsidRPr="00D73122">
        <w:rPr>
          <w:rFonts w:ascii="Times New Roman" w:hAnsi="Times New Roman" w:cs="Times New Roman"/>
          <w:sz w:val="28"/>
          <w:szCs w:val="28"/>
          <w:vertAlign w:val="subscript"/>
        </w:rPr>
        <w:t>с</w:t>
      </w:r>
      <w:proofErr w:type="spellEnd"/>
      <w:r w:rsidRPr="00D73122">
        <w:rPr>
          <w:rFonts w:ascii="Times New Roman" w:hAnsi="Times New Roman" w:cs="Times New Roman"/>
          <w:sz w:val="28"/>
          <w:szCs w:val="28"/>
        </w:rPr>
        <w:t xml:space="preserve"> від часу роботи двигуна τ</w:t>
      </w:r>
    </w:p>
    <w:p w:rsidR="00D0289E" w:rsidRPr="00D73122" w:rsidRDefault="00D0289E" w:rsidP="00052069">
      <w:pPr>
        <w:tabs>
          <w:tab w:val="left" w:pos="2865"/>
        </w:tabs>
        <w:spacing w:after="0" w:line="360" w:lineRule="auto"/>
        <w:ind w:firstLine="708"/>
        <w:jc w:val="both"/>
        <w:rPr>
          <w:rFonts w:ascii="Times New Roman" w:hAnsi="Times New Roman" w:cs="Times New Roman"/>
          <w:sz w:val="28"/>
          <w:szCs w:val="28"/>
        </w:rPr>
      </w:pPr>
    </w:p>
    <w:p w:rsidR="00D0289E" w:rsidRPr="00D73122" w:rsidRDefault="00791A53"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Найбільший вміст асфальтенів у оливі проявляється під час роботи перших 20 годин двигуна (рис.1.4).</w:t>
      </w:r>
    </w:p>
    <w:p w:rsidR="00D0289E" w:rsidRPr="00D73122" w:rsidRDefault="00D0289E" w:rsidP="00052069">
      <w:pPr>
        <w:tabs>
          <w:tab w:val="left" w:pos="2865"/>
        </w:tabs>
        <w:spacing w:after="0" w:line="360" w:lineRule="auto"/>
        <w:ind w:firstLine="708"/>
        <w:jc w:val="both"/>
        <w:rPr>
          <w:rFonts w:ascii="Times New Roman" w:hAnsi="Times New Roman" w:cs="Times New Roman"/>
          <w:sz w:val="28"/>
          <w:szCs w:val="28"/>
        </w:rPr>
      </w:pPr>
    </w:p>
    <w:p w:rsidR="00D0289E" w:rsidRPr="00D73122" w:rsidRDefault="001B2A15" w:rsidP="00052069">
      <w:pPr>
        <w:tabs>
          <w:tab w:val="left" w:pos="2865"/>
        </w:tabs>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group id="_x0000_s1110" style="position:absolute;left:0;text-align:left;margin-left:66.5pt;margin-top:.6pt;width:346.6pt;height:181.25pt;z-index:251712512" coordorigin="957,8390" coordsize="6932,3625">
            <v:group id="Group 52" o:spid="_x0000_s1089" style="position:absolute;left:1861;top:8524;width:5894;height:2955" coordorigin="2562,1306" coordsize="5894,5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">
              <v:shape id="AutoShape 53" o:spid="_x0000_s1091" type="#_x0000_t32" style="position:absolute;left:2562;top:1306;width:0;height:5827;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">
                <v:stroke endarrow="block"/>
                <o:lock v:ext="edit" shapetype="f"/>
              </v:shape>
              <v:shape id="AutoShape 54" o:spid="_x0000_s1090" type="#_x0000_t32" style="position:absolute;left:2562;top:7133;width:5894;height:0;visibility:visible" o:connectortype="straight">
                <v:stroke endarrow="block"/>
                <o:lock v:ext="edit" shapetype="f"/>
              </v:shape>
            </v:group>
            <v:group id="Group 95" o:spid="_x0000_s1086" style="position:absolute;left:1861;top:9026;width:5655;height:2244" coordorigin="2466,10616" coordsize="5270,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">
              <v:shape id="Freeform 96" o:spid="_x0000_s1088" style="position:absolute;left:2466;top:10616;width:1875;height:2244;visibility:visible;mso-wrap-style:square;v-text-anchor:top" coordsize="1875,2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" path="m,2244c7,2071,14,1898,96,1641,178,1384,336,949,490,703,644,457,790,284,1021,167,1252,50,1733,20,1875,e" filled="f">
                <v:path arrowok="t" o:connecttype="custom" o:connectlocs="0,2244;96,1641;490,703;1021,167;1875,0" o:connectangles="0,0,0,0,0"/>
              </v:shape>
              <v:shape id="AutoShape 97" o:spid="_x0000_s1087" type="#_x0000_t32" style="position:absolute;left:4341;top:10616;width:3395;height:0;visibility:visible" o:connectortype="straight">
                <o:lock v:ext="edit" shapetype="f"/>
              </v:shape>
            </v:group>
            <v:shape id="Text Box 98" o:spid="_x0000_s1052" type="#_x0000_t202" style="position:absolute;left:1124;top:8390;width:1256;height:519;visibility:visible" filled="f" stroked="f">
              <v:path arrowok="t"/>
              <v:textbox style="mso-next-textbox:#Text Box 98">
                <w:txbxContent>
                  <w:p w:rsidR="00040381" w:rsidRPr="002043D1" w:rsidRDefault="00040381">
                    <w:pPr>
                      <w:rPr>
                        <w:rFonts w:ascii="Times New Roman" w:hAnsi="Times New Roman" w:cs="Times New Roman"/>
                        <w:sz w:val="28"/>
                        <w:szCs w:val="28"/>
                      </w:rPr>
                    </w:pPr>
                    <w:r w:rsidRPr="002043D1">
                      <w:rPr>
                        <w:rFonts w:ascii="Times New Roman" w:hAnsi="Times New Roman" w:cs="Times New Roman"/>
                        <w:sz w:val="28"/>
                        <w:szCs w:val="28"/>
                      </w:rPr>
                      <w:t>С</w:t>
                    </w:r>
                    <w:r w:rsidRPr="002043D1">
                      <w:rPr>
                        <w:rFonts w:ascii="Times New Roman" w:hAnsi="Times New Roman" w:cs="Times New Roman"/>
                        <w:sz w:val="28"/>
                        <w:szCs w:val="28"/>
                        <w:vertAlign w:val="subscript"/>
                      </w:rPr>
                      <w:t>а</w:t>
                    </w:r>
                    <w:r w:rsidRPr="002043D1">
                      <w:rPr>
                        <w:rFonts w:ascii="Times New Roman" w:hAnsi="Times New Roman" w:cs="Times New Roman"/>
                        <w:sz w:val="28"/>
                        <w:szCs w:val="28"/>
                      </w:rPr>
                      <w:t>, %</w:t>
                    </w:r>
                  </w:p>
                </w:txbxContent>
              </v:textbox>
            </v:shape>
            <v:shape id="Text Box 99" o:spid="_x0000_s1054" type="#_x0000_t202" style="position:absolute;left:957;top:10869;width:1256;height:5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" filled="f" stroked="f">
              <v:path arrowok="t"/>
              <v:textbox style="mso-next-textbox:#Text Box 99">
                <w:txbxContent>
                  <w:p w:rsidR="00040381" w:rsidRPr="002043D1" w:rsidRDefault="00040381" w:rsidP="002043D1">
                    <w:pPr>
                      <w:rPr>
                        <w:rFonts w:ascii="Times New Roman" w:hAnsi="Times New Roman" w:cs="Times New Roman"/>
                        <w:sz w:val="28"/>
                        <w:szCs w:val="28"/>
                      </w:rPr>
                    </w:pPr>
                    <w:r>
                      <w:rPr>
                        <w:rFonts w:ascii="Times New Roman" w:hAnsi="Times New Roman" w:cs="Times New Roman"/>
                        <w:sz w:val="28"/>
                        <w:szCs w:val="28"/>
                      </w:rPr>
                      <w:t>0,025</w:t>
                    </w:r>
                  </w:p>
                </w:txbxContent>
              </v:textbox>
            </v:shape>
            <v:shape id="Text Box 100" o:spid="_x0000_s1053" type="#_x0000_t202" style="position:absolute;left:957;top:9596;width:1256;height:519;visibility:visible" filled="f" stroked="f">
              <v:path arrowok="t"/>
              <v:textbox style="mso-next-textbox:#Text Box 100">
                <w:txbxContent>
                  <w:p w:rsidR="00040381" w:rsidRPr="002043D1" w:rsidRDefault="00040381" w:rsidP="002043D1">
                    <w:pPr>
                      <w:rPr>
                        <w:rFonts w:ascii="Times New Roman" w:hAnsi="Times New Roman" w:cs="Times New Roman"/>
                        <w:sz w:val="28"/>
                        <w:szCs w:val="28"/>
                      </w:rPr>
                    </w:pPr>
                    <w:r>
                      <w:rPr>
                        <w:rFonts w:ascii="Times New Roman" w:hAnsi="Times New Roman" w:cs="Times New Roman"/>
                        <w:sz w:val="28"/>
                        <w:szCs w:val="28"/>
                      </w:rPr>
                      <w:t>0,075</w:t>
                    </w:r>
                  </w:p>
                </w:txbxContent>
              </v:textbox>
            </v:shape>
            <v:shape id="Text Box 101" o:spid="_x0000_s1055" type="#_x0000_t202" style="position:absolute;left:1626;top:11479;width:6263;height: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" filled="f" stroked="f">
              <v:path arrowok="t"/>
              <v:textbox style="mso-next-textbox:#Text Box 101">
                <w:txbxContent>
                  <w:p w:rsidR="00040381" w:rsidRPr="002043D1" w:rsidRDefault="00040381">
                    <w:pPr>
                      <w:rPr>
                        <w:rFonts w:ascii="Times New Roman" w:hAnsi="Times New Roman" w:cs="Times New Roman"/>
                        <w:sz w:val="28"/>
                        <w:szCs w:val="28"/>
                      </w:rPr>
                    </w:pPr>
                    <w:r w:rsidRPr="002043D1">
                      <w:rPr>
                        <w:rFonts w:ascii="Times New Roman" w:hAnsi="Times New Roman" w:cs="Times New Roman"/>
                        <w:sz w:val="28"/>
                        <w:szCs w:val="28"/>
                      </w:rPr>
                      <w:t>0</w:t>
                    </w:r>
                    <w:r>
                      <w:rPr>
                        <w:rFonts w:ascii="Times New Roman" w:hAnsi="Times New Roman" w:cs="Times New Roman"/>
                        <w:sz w:val="28"/>
                        <w:szCs w:val="28"/>
                      </w:rPr>
                      <w:tab/>
                    </w:r>
                    <w:r>
                      <w:rPr>
                        <w:rFonts w:ascii="Times New Roman" w:hAnsi="Times New Roman" w:cs="Times New Roman"/>
                        <w:sz w:val="28"/>
                        <w:szCs w:val="28"/>
                      </w:rPr>
                      <w:tab/>
                      <w:t>20</w:t>
                    </w:r>
                    <w:r>
                      <w:rPr>
                        <w:rFonts w:ascii="Times New Roman" w:hAnsi="Times New Roman" w:cs="Times New Roman"/>
                        <w:sz w:val="28"/>
                        <w:szCs w:val="28"/>
                      </w:rPr>
                      <w:tab/>
                    </w:r>
                    <w:r>
                      <w:rPr>
                        <w:rFonts w:ascii="Times New Roman" w:hAnsi="Times New Roman" w:cs="Times New Roman"/>
                        <w:sz w:val="28"/>
                        <w:szCs w:val="28"/>
                      </w:rPr>
                      <w:tab/>
                      <w:t>40</w:t>
                    </w:r>
                    <w:r>
                      <w:rPr>
                        <w:rFonts w:ascii="Times New Roman" w:hAnsi="Times New Roman" w:cs="Times New Roman"/>
                        <w:sz w:val="28"/>
                        <w:szCs w:val="28"/>
                      </w:rPr>
                      <w:tab/>
                    </w:r>
                    <w:r>
                      <w:rPr>
                        <w:rFonts w:ascii="Times New Roman" w:hAnsi="Times New Roman" w:cs="Times New Roman"/>
                        <w:sz w:val="28"/>
                        <w:szCs w:val="28"/>
                      </w:rPr>
                      <w:tab/>
                      <w:t>60</w:t>
                    </w:r>
                    <w:r>
                      <w:rPr>
                        <w:rFonts w:ascii="Times New Roman" w:hAnsi="Times New Roman" w:cs="Times New Roman"/>
                        <w:sz w:val="28"/>
                        <w:szCs w:val="28"/>
                      </w:rPr>
                      <w:tab/>
                    </w:r>
                    <w:r>
                      <w:rPr>
                        <w:rFonts w:ascii="Times New Roman" w:hAnsi="Times New Roman" w:cs="Times New Roman"/>
                        <w:sz w:val="28"/>
                        <w:szCs w:val="28"/>
                      </w:rPr>
                      <w:tab/>
                    </w:r>
                    <w:r w:rsidRPr="001D2867">
                      <w:rPr>
                        <w:rFonts w:ascii="Times New Roman" w:hAnsi="Times New Roman" w:cs="Times New Roman"/>
                        <w:sz w:val="28"/>
                        <w:szCs w:val="28"/>
                      </w:rPr>
                      <w:t>τ</w:t>
                    </w:r>
                  </w:p>
                </w:txbxContent>
              </v:textbox>
            </v:shape>
          </v:group>
        </w:pict>
      </w:r>
    </w:p>
    <w:p w:rsidR="00D0289E" w:rsidRPr="00D73122" w:rsidRDefault="00D0289E" w:rsidP="00052069">
      <w:pPr>
        <w:tabs>
          <w:tab w:val="left" w:pos="2865"/>
        </w:tabs>
        <w:spacing w:after="0" w:line="360" w:lineRule="auto"/>
        <w:ind w:firstLine="708"/>
        <w:jc w:val="both"/>
        <w:rPr>
          <w:rFonts w:ascii="Times New Roman" w:hAnsi="Times New Roman" w:cs="Times New Roman"/>
          <w:sz w:val="28"/>
          <w:szCs w:val="28"/>
        </w:rPr>
      </w:pPr>
    </w:p>
    <w:p w:rsidR="00D0289E" w:rsidRPr="00D73122" w:rsidRDefault="00D0289E" w:rsidP="00052069">
      <w:pPr>
        <w:tabs>
          <w:tab w:val="left" w:pos="2865"/>
        </w:tabs>
        <w:spacing w:after="0" w:line="360" w:lineRule="auto"/>
        <w:ind w:firstLine="708"/>
        <w:jc w:val="both"/>
        <w:rPr>
          <w:rFonts w:ascii="Times New Roman" w:hAnsi="Times New Roman" w:cs="Times New Roman"/>
          <w:sz w:val="28"/>
          <w:szCs w:val="28"/>
        </w:rPr>
      </w:pPr>
    </w:p>
    <w:p w:rsidR="00D0289E" w:rsidRPr="00D73122" w:rsidRDefault="00D0289E" w:rsidP="00052069">
      <w:pPr>
        <w:tabs>
          <w:tab w:val="left" w:pos="2865"/>
        </w:tabs>
        <w:spacing w:after="0" w:line="360" w:lineRule="auto"/>
        <w:ind w:firstLine="708"/>
        <w:jc w:val="both"/>
        <w:rPr>
          <w:rFonts w:ascii="Times New Roman" w:hAnsi="Times New Roman" w:cs="Times New Roman"/>
          <w:sz w:val="28"/>
          <w:szCs w:val="28"/>
        </w:rPr>
      </w:pPr>
    </w:p>
    <w:p w:rsidR="00D0289E" w:rsidRPr="00D73122" w:rsidRDefault="00D0289E" w:rsidP="00052069">
      <w:pPr>
        <w:tabs>
          <w:tab w:val="left" w:pos="2865"/>
        </w:tabs>
        <w:spacing w:after="0" w:line="360" w:lineRule="auto"/>
        <w:ind w:firstLine="708"/>
        <w:jc w:val="both"/>
        <w:rPr>
          <w:rFonts w:ascii="Times New Roman" w:hAnsi="Times New Roman" w:cs="Times New Roman"/>
          <w:sz w:val="28"/>
          <w:szCs w:val="28"/>
        </w:rPr>
      </w:pPr>
    </w:p>
    <w:p w:rsidR="00851851" w:rsidRPr="00D73122" w:rsidRDefault="00851851" w:rsidP="00052069">
      <w:pPr>
        <w:tabs>
          <w:tab w:val="left" w:pos="2865"/>
        </w:tabs>
        <w:spacing w:after="0" w:line="360" w:lineRule="auto"/>
        <w:ind w:firstLine="708"/>
        <w:jc w:val="both"/>
        <w:rPr>
          <w:rFonts w:ascii="Times New Roman" w:hAnsi="Times New Roman" w:cs="Times New Roman"/>
          <w:sz w:val="28"/>
          <w:szCs w:val="28"/>
        </w:rPr>
      </w:pPr>
    </w:p>
    <w:p w:rsidR="00851851" w:rsidRPr="00D73122" w:rsidRDefault="00851851" w:rsidP="00052069">
      <w:pPr>
        <w:tabs>
          <w:tab w:val="left" w:pos="2865"/>
        </w:tabs>
        <w:spacing w:after="0" w:line="360" w:lineRule="auto"/>
        <w:ind w:firstLine="708"/>
        <w:jc w:val="both"/>
        <w:rPr>
          <w:rFonts w:ascii="Times New Roman" w:hAnsi="Times New Roman" w:cs="Times New Roman"/>
          <w:sz w:val="28"/>
          <w:szCs w:val="28"/>
        </w:rPr>
      </w:pPr>
    </w:p>
    <w:p w:rsidR="00851851" w:rsidRPr="00D73122" w:rsidRDefault="00851851" w:rsidP="00052069">
      <w:pPr>
        <w:tabs>
          <w:tab w:val="left" w:pos="2865"/>
        </w:tabs>
        <w:spacing w:after="0" w:line="360" w:lineRule="auto"/>
        <w:ind w:firstLine="708"/>
        <w:jc w:val="both"/>
        <w:rPr>
          <w:rFonts w:ascii="Times New Roman" w:hAnsi="Times New Roman" w:cs="Times New Roman"/>
          <w:sz w:val="28"/>
          <w:szCs w:val="28"/>
        </w:rPr>
      </w:pPr>
    </w:p>
    <w:p w:rsidR="00D33342" w:rsidRPr="00D73122" w:rsidRDefault="002043D1" w:rsidP="00052069">
      <w:pPr>
        <w:ind w:firstLine="708"/>
        <w:jc w:val="center"/>
        <w:rPr>
          <w:rFonts w:ascii="Times New Roman" w:hAnsi="Times New Roman" w:cs="Times New Roman"/>
          <w:sz w:val="28"/>
          <w:szCs w:val="28"/>
        </w:rPr>
      </w:pPr>
      <w:r w:rsidRPr="00D73122">
        <w:rPr>
          <w:rFonts w:ascii="Times New Roman" w:hAnsi="Times New Roman" w:cs="Times New Roman"/>
          <w:sz w:val="28"/>
          <w:szCs w:val="28"/>
        </w:rPr>
        <w:t xml:space="preserve">Рис </w:t>
      </w:r>
      <w:r w:rsidR="0015372E" w:rsidRPr="00D73122">
        <w:rPr>
          <w:rFonts w:ascii="Times New Roman" w:hAnsi="Times New Roman" w:cs="Times New Roman"/>
          <w:sz w:val="28"/>
          <w:szCs w:val="28"/>
        </w:rPr>
        <w:t>1.4.</w:t>
      </w:r>
      <w:r w:rsidRPr="00D73122">
        <w:rPr>
          <w:rFonts w:ascii="Times New Roman" w:hAnsi="Times New Roman" w:cs="Times New Roman"/>
          <w:sz w:val="28"/>
          <w:szCs w:val="28"/>
        </w:rPr>
        <w:t xml:space="preserve"> Зміна вмісту асфальтенів в оливі </w:t>
      </w:r>
      <w:proofErr w:type="spellStart"/>
      <w:r w:rsidRPr="00D73122">
        <w:rPr>
          <w:rFonts w:ascii="Times New Roman" w:hAnsi="Times New Roman" w:cs="Times New Roman"/>
          <w:sz w:val="28"/>
          <w:szCs w:val="28"/>
        </w:rPr>
        <w:t>С</w:t>
      </w:r>
      <w:r w:rsidRPr="00D73122">
        <w:rPr>
          <w:rFonts w:ascii="Times New Roman" w:hAnsi="Times New Roman" w:cs="Times New Roman"/>
          <w:sz w:val="28"/>
          <w:szCs w:val="28"/>
          <w:vertAlign w:val="subscript"/>
        </w:rPr>
        <w:t>а</w:t>
      </w:r>
      <w:proofErr w:type="spellEnd"/>
      <w:r w:rsidRPr="00D73122">
        <w:rPr>
          <w:rFonts w:ascii="Times New Roman" w:hAnsi="Times New Roman" w:cs="Times New Roman"/>
          <w:sz w:val="28"/>
          <w:szCs w:val="28"/>
        </w:rPr>
        <w:t>, від часу роботи двигуна τ</w:t>
      </w:r>
      <w:r w:rsidR="00D33342" w:rsidRPr="00D73122">
        <w:rPr>
          <w:rFonts w:ascii="Times New Roman" w:hAnsi="Times New Roman" w:cs="Times New Roman"/>
          <w:sz w:val="28"/>
          <w:szCs w:val="28"/>
        </w:rPr>
        <w:br w:type="page"/>
      </w:r>
    </w:p>
    <w:p w:rsidR="002043D1" w:rsidRPr="00D73122" w:rsidRDefault="002043D1" w:rsidP="00052069">
      <w:pPr>
        <w:tabs>
          <w:tab w:val="left" w:pos="2865"/>
        </w:tabs>
        <w:spacing w:after="0" w:line="360" w:lineRule="auto"/>
        <w:ind w:firstLine="708"/>
        <w:jc w:val="center"/>
        <w:rPr>
          <w:rFonts w:ascii="Times New Roman" w:hAnsi="Times New Roman" w:cs="Times New Roman"/>
          <w:sz w:val="28"/>
          <w:szCs w:val="28"/>
        </w:rPr>
      </w:pPr>
    </w:p>
    <w:p w:rsidR="00D0289E" w:rsidRPr="00D73122" w:rsidRDefault="00D0289E" w:rsidP="00052069">
      <w:pPr>
        <w:tabs>
          <w:tab w:val="left" w:pos="2865"/>
        </w:tabs>
        <w:spacing w:after="0" w:line="360" w:lineRule="auto"/>
        <w:ind w:firstLine="708"/>
        <w:jc w:val="both"/>
        <w:rPr>
          <w:rFonts w:ascii="Times New Roman" w:hAnsi="Times New Roman" w:cs="Times New Roman"/>
          <w:sz w:val="28"/>
          <w:szCs w:val="28"/>
        </w:rPr>
      </w:pPr>
    </w:p>
    <w:p w:rsidR="00D0289E" w:rsidRPr="00D73122" w:rsidRDefault="001B2A15" w:rsidP="00052069">
      <w:pPr>
        <w:tabs>
          <w:tab w:val="left" w:pos="2865"/>
        </w:tabs>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group id="_x0000_s1111" style="position:absolute;left:0;text-align:left;margin-left:47.95pt;margin-top:-.75pt;width:371.7pt;height:227.65pt;z-index:251716608" coordorigin="622,2336" coordsize="7434,4553">
            <v:group id="Group 55" o:spid="_x0000_s1083" style="position:absolute;left:1861;top:2336;width:5894;height:4017" coordorigin="2562,1306" coordsize="5894,5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">
              <v:shape id="AutoShape 56" o:spid="_x0000_s1085" type="#_x0000_t32" style="position:absolute;left:2562;top:1306;width:0;height:5827;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">
                <v:stroke endarrow="block"/>
                <o:lock v:ext="edit" shapetype="f"/>
              </v:shape>
              <v:shape id="AutoShape 57" o:spid="_x0000_s1084" type="#_x0000_t32" style="position:absolute;left:2562;top:7133;width:5894;height:0;visibility:visible" o:connectortype="straight">
                <v:stroke endarrow="block"/>
                <o:lock v:ext="edit" shapetype="f"/>
              </v:shape>
            </v:group>
            <v:shape id="Arc 103" o:spid="_x0000_s1082" style="position:absolute;left:3077;top:2092;width:2856;height:5456;rotation:-6149608fd;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" adj="0,,0" path="m916,nfc12479,491,21600,10008,21600,21581v,816,-47,1633,-139,2445em916,nsc12479,491,21600,10008,21600,21581v,816,-47,1633,-139,2445l,21581,916,xe" filled="f">
              <v:stroke joinstyle="round"/>
              <v:formulas/>
              <v:path arrowok="t" o:extrusionok="f" o:connecttype="custom" o:connectlocs="76992,0;1801889,3464560;0,3111990" o:connectangles="0,0,0"/>
            </v:shape>
            <v:shape id="Text Box 104" o:spid="_x0000_s1056" type="#_x0000_t202" style="position:absolute;left:622;top:2621;width:1155;height:40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" filled="f" stroked="f">
              <v:path arrowok="t"/>
              <v:textbox style="mso-next-textbox:#Text Box 104">
                <w:txbxContent>
                  <w:p w:rsidR="00040381" w:rsidRDefault="00040381" w:rsidP="00BB19BD">
                    <w:pPr>
                      <w:jc w:val="right"/>
                      <w:rPr>
                        <w:rFonts w:ascii="Times New Roman" w:hAnsi="Times New Roman" w:cs="Times New Roman"/>
                        <w:sz w:val="28"/>
                        <w:szCs w:val="28"/>
                      </w:rPr>
                    </w:pPr>
                    <w:r w:rsidRPr="00BB19BD">
                      <w:rPr>
                        <w:rFonts w:ascii="Times New Roman" w:hAnsi="Times New Roman" w:cs="Times New Roman"/>
                        <w:sz w:val="28"/>
                        <w:szCs w:val="28"/>
                      </w:rPr>
                      <w:t>С</w:t>
                    </w:r>
                    <w:r w:rsidRPr="00BB19BD">
                      <w:rPr>
                        <w:rFonts w:ascii="Times New Roman" w:hAnsi="Times New Roman" w:cs="Times New Roman"/>
                        <w:sz w:val="28"/>
                        <w:szCs w:val="28"/>
                        <w:vertAlign w:val="subscript"/>
                      </w:rPr>
                      <w:t>к</w:t>
                    </w:r>
                    <w:r w:rsidRPr="00BB19BD">
                      <w:rPr>
                        <w:rFonts w:ascii="Times New Roman" w:hAnsi="Times New Roman" w:cs="Times New Roman"/>
                        <w:sz w:val="28"/>
                        <w:szCs w:val="28"/>
                      </w:rPr>
                      <w:t>, %</w:t>
                    </w:r>
                  </w:p>
                  <w:p w:rsidR="00040381" w:rsidRDefault="00040381" w:rsidP="00BB19BD">
                    <w:pPr>
                      <w:jc w:val="right"/>
                      <w:rPr>
                        <w:rFonts w:ascii="Times New Roman" w:hAnsi="Times New Roman" w:cs="Times New Roman"/>
                        <w:sz w:val="28"/>
                        <w:szCs w:val="28"/>
                      </w:rPr>
                    </w:pPr>
                    <w:r>
                      <w:rPr>
                        <w:rFonts w:ascii="Times New Roman" w:hAnsi="Times New Roman" w:cs="Times New Roman"/>
                        <w:sz w:val="28"/>
                        <w:szCs w:val="28"/>
                      </w:rPr>
                      <w:t>0,8</w:t>
                    </w:r>
                  </w:p>
                  <w:p w:rsidR="00040381" w:rsidRDefault="00040381" w:rsidP="00BB19BD">
                    <w:pPr>
                      <w:jc w:val="right"/>
                      <w:rPr>
                        <w:rFonts w:ascii="Times New Roman" w:hAnsi="Times New Roman" w:cs="Times New Roman"/>
                        <w:sz w:val="28"/>
                        <w:szCs w:val="28"/>
                      </w:rPr>
                    </w:pPr>
                  </w:p>
                  <w:p w:rsidR="00040381" w:rsidRDefault="00040381" w:rsidP="00BB19BD">
                    <w:pPr>
                      <w:jc w:val="right"/>
                      <w:rPr>
                        <w:rFonts w:ascii="Times New Roman" w:hAnsi="Times New Roman" w:cs="Times New Roman"/>
                        <w:sz w:val="28"/>
                        <w:szCs w:val="28"/>
                      </w:rPr>
                    </w:pPr>
                  </w:p>
                  <w:p w:rsidR="00040381" w:rsidRDefault="00040381" w:rsidP="00BB19BD">
                    <w:pPr>
                      <w:jc w:val="right"/>
                      <w:rPr>
                        <w:rFonts w:ascii="Times New Roman" w:hAnsi="Times New Roman" w:cs="Times New Roman"/>
                        <w:sz w:val="28"/>
                        <w:szCs w:val="28"/>
                      </w:rPr>
                    </w:pPr>
                    <w:r>
                      <w:rPr>
                        <w:rFonts w:ascii="Times New Roman" w:hAnsi="Times New Roman" w:cs="Times New Roman"/>
                        <w:sz w:val="28"/>
                        <w:szCs w:val="28"/>
                      </w:rPr>
                      <w:t>0,4</w:t>
                    </w:r>
                  </w:p>
                  <w:p w:rsidR="00040381" w:rsidRDefault="00040381" w:rsidP="00BB19BD">
                    <w:pPr>
                      <w:jc w:val="right"/>
                      <w:rPr>
                        <w:rFonts w:ascii="Times New Roman" w:hAnsi="Times New Roman" w:cs="Times New Roman"/>
                        <w:sz w:val="28"/>
                        <w:szCs w:val="28"/>
                      </w:rPr>
                    </w:pPr>
                  </w:p>
                  <w:p w:rsidR="00040381" w:rsidRPr="00BB19BD" w:rsidRDefault="00040381" w:rsidP="00BB19BD">
                    <w:pPr>
                      <w:jc w:val="right"/>
                      <w:rPr>
                        <w:rFonts w:ascii="Times New Roman" w:hAnsi="Times New Roman" w:cs="Times New Roman"/>
                        <w:sz w:val="28"/>
                        <w:szCs w:val="28"/>
                      </w:rPr>
                    </w:pPr>
                  </w:p>
                </w:txbxContent>
              </v:textbox>
            </v:shape>
            <v:shape id="Text Box 106" o:spid="_x0000_s1057" type="#_x0000_t202" style="position:absolute;left:1492;top:6353;width:6564;height: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" filled="f" stroked="f">
              <v:path arrowok="t"/>
              <v:textbox style="mso-next-textbox:#Text Box 106">
                <w:txbxContent>
                  <w:p w:rsidR="00040381" w:rsidRPr="002043D1" w:rsidRDefault="00040381" w:rsidP="00F914CE">
                    <w:pPr>
                      <w:rPr>
                        <w:rFonts w:ascii="Times New Roman" w:hAnsi="Times New Roman" w:cs="Times New Roman"/>
                        <w:sz w:val="28"/>
                        <w:szCs w:val="28"/>
                      </w:rPr>
                    </w:pPr>
                    <w:r w:rsidRPr="002043D1">
                      <w:rPr>
                        <w:rFonts w:ascii="Times New Roman" w:hAnsi="Times New Roman" w:cs="Times New Roman"/>
                        <w:sz w:val="28"/>
                        <w:szCs w:val="28"/>
                      </w:rPr>
                      <w:t>0</w:t>
                    </w:r>
                    <w:r>
                      <w:rPr>
                        <w:rFonts w:ascii="Times New Roman" w:hAnsi="Times New Roman" w:cs="Times New Roman"/>
                        <w:sz w:val="28"/>
                        <w:szCs w:val="28"/>
                      </w:rPr>
                      <w:tab/>
                    </w:r>
                    <w:r>
                      <w:rPr>
                        <w:rFonts w:ascii="Times New Roman" w:hAnsi="Times New Roman" w:cs="Times New Roman"/>
                        <w:sz w:val="28"/>
                        <w:szCs w:val="28"/>
                      </w:rPr>
                      <w:tab/>
                      <w:t>20</w:t>
                    </w:r>
                    <w:r>
                      <w:rPr>
                        <w:rFonts w:ascii="Times New Roman" w:hAnsi="Times New Roman" w:cs="Times New Roman"/>
                        <w:sz w:val="28"/>
                        <w:szCs w:val="28"/>
                      </w:rPr>
                      <w:tab/>
                    </w:r>
                    <w:r>
                      <w:rPr>
                        <w:rFonts w:ascii="Times New Roman" w:hAnsi="Times New Roman" w:cs="Times New Roman"/>
                        <w:sz w:val="28"/>
                        <w:szCs w:val="28"/>
                      </w:rPr>
                      <w:tab/>
                      <w:t>40</w:t>
                    </w:r>
                    <w:r>
                      <w:rPr>
                        <w:rFonts w:ascii="Times New Roman" w:hAnsi="Times New Roman" w:cs="Times New Roman"/>
                        <w:sz w:val="28"/>
                        <w:szCs w:val="28"/>
                      </w:rPr>
                      <w:tab/>
                    </w:r>
                    <w:r>
                      <w:rPr>
                        <w:rFonts w:ascii="Times New Roman" w:hAnsi="Times New Roman" w:cs="Times New Roman"/>
                        <w:sz w:val="28"/>
                        <w:szCs w:val="28"/>
                      </w:rPr>
                      <w:tab/>
                      <w:t>60</w:t>
                    </w:r>
                    <w:r>
                      <w:rPr>
                        <w:rFonts w:ascii="Times New Roman" w:hAnsi="Times New Roman" w:cs="Times New Roman"/>
                        <w:sz w:val="28"/>
                        <w:szCs w:val="28"/>
                      </w:rPr>
                      <w:tab/>
                    </w:r>
                    <w:r>
                      <w:rPr>
                        <w:rFonts w:ascii="Times New Roman" w:hAnsi="Times New Roman" w:cs="Times New Roman"/>
                        <w:sz w:val="28"/>
                        <w:szCs w:val="28"/>
                      </w:rPr>
                      <w:tab/>
                    </w:r>
                    <w:r w:rsidRPr="001D2867">
                      <w:rPr>
                        <w:rFonts w:ascii="Times New Roman" w:hAnsi="Times New Roman" w:cs="Times New Roman"/>
                        <w:sz w:val="28"/>
                        <w:szCs w:val="28"/>
                      </w:rPr>
                      <w:t>τ</w:t>
                    </w:r>
                  </w:p>
                </w:txbxContent>
              </v:textbox>
            </v:shape>
          </v:group>
        </w:pict>
      </w:r>
    </w:p>
    <w:p w:rsidR="00D0289E" w:rsidRPr="00D73122" w:rsidRDefault="00D0289E" w:rsidP="00052069">
      <w:pPr>
        <w:tabs>
          <w:tab w:val="left" w:pos="2865"/>
        </w:tabs>
        <w:spacing w:after="0" w:line="360" w:lineRule="auto"/>
        <w:ind w:firstLine="708"/>
        <w:jc w:val="both"/>
        <w:rPr>
          <w:rFonts w:ascii="Times New Roman" w:hAnsi="Times New Roman" w:cs="Times New Roman"/>
          <w:sz w:val="28"/>
          <w:szCs w:val="28"/>
        </w:rPr>
      </w:pPr>
    </w:p>
    <w:p w:rsidR="00D0289E" w:rsidRPr="00D73122" w:rsidRDefault="00D0289E" w:rsidP="00052069">
      <w:pPr>
        <w:tabs>
          <w:tab w:val="left" w:pos="2865"/>
        </w:tabs>
        <w:spacing w:after="0" w:line="360" w:lineRule="auto"/>
        <w:ind w:firstLine="708"/>
        <w:jc w:val="both"/>
        <w:rPr>
          <w:rFonts w:ascii="Times New Roman" w:hAnsi="Times New Roman" w:cs="Times New Roman"/>
          <w:sz w:val="28"/>
          <w:szCs w:val="28"/>
        </w:rPr>
      </w:pPr>
    </w:p>
    <w:p w:rsidR="00D0289E" w:rsidRPr="00D73122" w:rsidRDefault="00D0289E" w:rsidP="00052069">
      <w:pPr>
        <w:tabs>
          <w:tab w:val="left" w:pos="2865"/>
        </w:tabs>
        <w:spacing w:after="0" w:line="360" w:lineRule="auto"/>
        <w:ind w:firstLine="708"/>
        <w:jc w:val="both"/>
        <w:rPr>
          <w:rFonts w:ascii="Times New Roman" w:hAnsi="Times New Roman" w:cs="Times New Roman"/>
          <w:sz w:val="28"/>
          <w:szCs w:val="28"/>
        </w:rPr>
      </w:pPr>
    </w:p>
    <w:p w:rsidR="00D0289E" w:rsidRPr="00D73122" w:rsidRDefault="00D0289E" w:rsidP="00052069">
      <w:pPr>
        <w:tabs>
          <w:tab w:val="left" w:pos="2865"/>
        </w:tabs>
        <w:spacing w:after="0" w:line="360" w:lineRule="auto"/>
        <w:ind w:firstLine="708"/>
        <w:jc w:val="both"/>
        <w:rPr>
          <w:rFonts w:ascii="Times New Roman" w:hAnsi="Times New Roman" w:cs="Times New Roman"/>
          <w:sz w:val="28"/>
          <w:szCs w:val="28"/>
        </w:rPr>
      </w:pPr>
    </w:p>
    <w:p w:rsidR="00D0289E" w:rsidRPr="00D73122" w:rsidRDefault="00D0289E" w:rsidP="00052069">
      <w:pPr>
        <w:tabs>
          <w:tab w:val="left" w:pos="2865"/>
        </w:tabs>
        <w:spacing w:after="0" w:line="360" w:lineRule="auto"/>
        <w:ind w:firstLine="708"/>
        <w:jc w:val="both"/>
        <w:rPr>
          <w:rFonts w:ascii="Times New Roman" w:hAnsi="Times New Roman" w:cs="Times New Roman"/>
          <w:sz w:val="28"/>
          <w:szCs w:val="28"/>
        </w:rPr>
      </w:pPr>
    </w:p>
    <w:p w:rsidR="00D0289E" w:rsidRPr="00D73122" w:rsidRDefault="00D0289E" w:rsidP="00052069">
      <w:pPr>
        <w:tabs>
          <w:tab w:val="left" w:pos="2865"/>
        </w:tabs>
        <w:spacing w:after="0" w:line="360" w:lineRule="auto"/>
        <w:ind w:firstLine="708"/>
        <w:jc w:val="both"/>
        <w:rPr>
          <w:rFonts w:ascii="Times New Roman" w:hAnsi="Times New Roman" w:cs="Times New Roman"/>
          <w:sz w:val="28"/>
          <w:szCs w:val="28"/>
        </w:rPr>
      </w:pPr>
    </w:p>
    <w:p w:rsidR="00D0289E" w:rsidRPr="00D73122" w:rsidRDefault="00D0289E" w:rsidP="00052069">
      <w:pPr>
        <w:tabs>
          <w:tab w:val="left" w:pos="2865"/>
        </w:tabs>
        <w:spacing w:after="0" w:line="360" w:lineRule="auto"/>
        <w:ind w:firstLine="708"/>
        <w:jc w:val="both"/>
        <w:rPr>
          <w:rFonts w:ascii="Times New Roman" w:hAnsi="Times New Roman" w:cs="Times New Roman"/>
          <w:sz w:val="28"/>
          <w:szCs w:val="28"/>
        </w:rPr>
      </w:pPr>
    </w:p>
    <w:p w:rsidR="00D0289E" w:rsidRPr="00D73122" w:rsidRDefault="00D0289E" w:rsidP="00052069">
      <w:pPr>
        <w:tabs>
          <w:tab w:val="left" w:pos="2865"/>
        </w:tabs>
        <w:spacing w:after="0" w:line="360" w:lineRule="auto"/>
        <w:ind w:firstLine="708"/>
        <w:jc w:val="both"/>
        <w:rPr>
          <w:rFonts w:ascii="Times New Roman" w:hAnsi="Times New Roman" w:cs="Times New Roman"/>
          <w:sz w:val="28"/>
          <w:szCs w:val="28"/>
        </w:rPr>
      </w:pPr>
    </w:p>
    <w:p w:rsidR="00D0289E" w:rsidRPr="00D73122" w:rsidRDefault="00D0289E" w:rsidP="00052069">
      <w:pPr>
        <w:tabs>
          <w:tab w:val="left" w:pos="2865"/>
        </w:tabs>
        <w:spacing w:after="0" w:line="360" w:lineRule="auto"/>
        <w:ind w:firstLine="708"/>
        <w:jc w:val="both"/>
        <w:rPr>
          <w:rFonts w:ascii="Times New Roman" w:hAnsi="Times New Roman" w:cs="Times New Roman"/>
          <w:sz w:val="28"/>
          <w:szCs w:val="28"/>
        </w:rPr>
      </w:pPr>
    </w:p>
    <w:p w:rsidR="002043D1" w:rsidRPr="00D73122" w:rsidRDefault="00F914CE" w:rsidP="00052069">
      <w:pPr>
        <w:tabs>
          <w:tab w:val="left" w:pos="2865"/>
        </w:tabs>
        <w:spacing w:after="0"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 xml:space="preserve">Рис </w:t>
      </w:r>
      <w:r w:rsidR="0015372E" w:rsidRPr="00D73122">
        <w:rPr>
          <w:rFonts w:ascii="Times New Roman" w:hAnsi="Times New Roman" w:cs="Times New Roman"/>
          <w:sz w:val="28"/>
          <w:szCs w:val="28"/>
        </w:rPr>
        <w:t>1.5.</w:t>
      </w:r>
      <w:r w:rsidRPr="00D73122">
        <w:rPr>
          <w:rFonts w:ascii="Times New Roman" w:hAnsi="Times New Roman" w:cs="Times New Roman"/>
          <w:sz w:val="28"/>
          <w:szCs w:val="28"/>
        </w:rPr>
        <w:t xml:space="preserve"> Зміна вмісту </w:t>
      </w:r>
      <w:proofErr w:type="spellStart"/>
      <w:r w:rsidRPr="00D73122">
        <w:rPr>
          <w:rFonts w:ascii="Times New Roman" w:hAnsi="Times New Roman" w:cs="Times New Roman"/>
          <w:sz w:val="28"/>
          <w:szCs w:val="28"/>
        </w:rPr>
        <w:t>карбенів</w:t>
      </w:r>
      <w:proofErr w:type="spellEnd"/>
      <w:r w:rsidRPr="00D73122">
        <w:rPr>
          <w:rFonts w:ascii="Times New Roman" w:hAnsi="Times New Roman" w:cs="Times New Roman"/>
          <w:sz w:val="28"/>
          <w:szCs w:val="28"/>
        </w:rPr>
        <w:t xml:space="preserve"> і </w:t>
      </w:r>
      <w:proofErr w:type="spellStart"/>
      <w:r w:rsidRPr="00D73122">
        <w:rPr>
          <w:rFonts w:ascii="Times New Roman" w:hAnsi="Times New Roman" w:cs="Times New Roman"/>
          <w:sz w:val="28"/>
          <w:szCs w:val="28"/>
        </w:rPr>
        <w:t>карбоїдів</w:t>
      </w:r>
      <w:proofErr w:type="spellEnd"/>
      <w:r w:rsidRPr="00D73122">
        <w:rPr>
          <w:rFonts w:ascii="Times New Roman" w:hAnsi="Times New Roman" w:cs="Times New Roman"/>
          <w:sz w:val="28"/>
          <w:szCs w:val="28"/>
        </w:rPr>
        <w:t xml:space="preserve"> в оливі </w:t>
      </w:r>
      <w:proofErr w:type="spellStart"/>
      <w:r w:rsidRPr="00D73122">
        <w:rPr>
          <w:rFonts w:ascii="Times New Roman" w:hAnsi="Times New Roman" w:cs="Times New Roman"/>
          <w:sz w:val="28"/>
          <w:szCs w:val="28"/>
        </w:rPr>
        <w:t>С</w:t>
      </w:r>
      <w:r w:rsidRPr="00D73122">
        <w:rPr>
          <w:rFonts w:ascii="Times New Roman" w:hAnsi="Times New Roman" w:cs="Times New Roman"/>
          <w:sz w:val="28"/>
          <w:szCs w:val="28"/>
          <w:vertAlign w:val="subscript"/>
        </w:rPr>
        <w:t>к</w:t>
      </w:r>
      <w:proofErr w:type="spellEnd"/>
      <w:r w:rsidRPr="00D73122">
        <w:rPr>
          <w:rFonts w:ascii="Times New Roman" w:hAnsi="Times New Roman" w:cs="Times New Roman"/>
          <w:sz w:val="28"/>
          <w:szCs w:val="28"/>
        </w:rPr>
        <w:t xml:space="preserve"> від часу роботи двигуна τ</w:t>
      </w:r>
    </w:p>
    <w:p w:rsidR="002043D1" w:rsidRPr="00D73122" w:rsidRDefault="002043D1" w:rsidP="00052069">
      <w:pPr>
        <w:tabs>
          <w:tab w:val="left" w:pos="2865"/>
        </w:tabs>
        <w:spacing w:after="0" w:line="360" w:lineRule="auto"/>
        <w:ind w:firstLine="708"/>
        <w:jc w:val="both"/>
        <w:rPr>
          <w:rFonts w:ascii="Times New Roman" w:hAnsi="Times New Roman" w:cs="Times New Roman"/>
          <w:sz w:val="28"/>
          <w:szCs w:val="28"/>
        </w:rPr>
      </w:pPr>
    </w:p>
    <w:p w:rsidR="003B770B" w:rsidRPr="00D73122" w:rsidRDefault="004615EB"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Відповідно розглядають дві стадії старіння оливи – невстановлену і стабілізаційну. На рис </w:t>
      </w:r>
      <w:r w:rsidR="00791A53" w:rsidRPr="00D73122">
        <w:rPr>
          <w:rFonts w:ascii="Times New Roman" w:hAnsi="Times New Roman" w:cs="Times New Roman"/>
          <w:sz w:val="28"/>
          <w:szCs w:val="28"/>
        </w:rPr>
        <w:t>1.</w:t>
      </w:r>
      <w:r w:rsidRPr="00D73122">
        <w:rPr>
          <w:rFonts w:ascii="Times New Roman" w:hAnsi="Times New Roman" w:cs="Times New Roman"/>
          <w:sz w:val="28"/>
          <w:szCs w:val="28"/>
        </w:rPr>
        <w:t>5 наведений графі</w:t>
      </w:r>
      <w:r w:rsidR="00FC2D8B" w:rsidRPr="00D73122">
        <w:rPr>
          <w:rFonts w:ascii="Times New Roman" w:hAnsi="Times New Roman" w:cs="Times New Roman"/>
          <w:sz w:val="28"/>
          <w:szCs w:val="28"/>
        </w:rPr>
        <w:t>к</w:t>
      </w:r>
      <w:r w:rsidRPr="00D73122">
        <w:rPr>
          <w:rFonts w:ascii="Times New Roman" w:hAnsi="Times New Roman" w:cs="Times New Roman"/>
          <w:sz w:val="28"/>
          <w:szCs w:val="28"/>
        </w:rPr>
        <w:t>, що характеризує зміну концентрації в оливі компонентів її старіння</w:t>
      </w:r>
      <w:r w:rsidR="00791A53" w:rsidRPr="00D73122">
        <w:rPr>
          <w:rFonts w:ascii="Times New Roman" w:hAnsi="Times New Roman" w:cs="Times New Roman"/>
          <w:sz w:val="28"/>
          <w:szCs w:val="28"/>
        </w:rPr>
        <w:t xml:space="preserve">, а саме </w:t>
      </w:r>
      <w:proofErr w:type="spellStart"/>
      <w:r w:rsidR="00791A53" w:rsidRPr="00D73122">
        <w:rPr>
          <w:rFonts w:ascii="Times New Roman" w:hAnsi="Times New Roman" w:cs="Times New Roman"/>
          <w:sz w:val="28"/>
          <w:szCs w:val="28"/>
        </w:rPr>
        <w:t>карбенів</w:t>
      </w:r>
      <w:proofErr w:type="spellEnd"/>
      <w:r w:rsidR="00791A53" w:rsidRPr="00D73122">
        <w:rPr>
          <w:rFonts w:ascii="Times New Roman" w:hAnsi="Times New Roman" w:cs="Times New Roman"/>
          <w:sz w:val="28"/>
          <w:szCs w:val="28"/>
        </w:rPr>
        <w:t xml:space="preserve"> і </w:t>
      </w:r>
      <w:proofErr w:type="spellStart"/>
      <w:r w:rsidR="00791A53" w:rsidRPr="00D73122">
        <w:rPr>
          <w:rFonts w:ascii="Times New Roman" w:hAnsi="Times New Roman" w:cs="Times New Roman"/>
          <w:sz w:val="28"/>
          <w:szCs w:val="28"/>
        </w:rPr>
        <w:t>карбоїдів</w:t>
      </w:r>
      <w:proofErr w:type="spellEnd"/>
      <w:r w:rsidR="00791A53" w:rsidRPr="00D73122">
        <w:rPr>
          <w:rFonts w:ascii="Times New Roman" w:hAnsi="Times New Roman" w:cs="Times New Roman"/>
          <w:sz w:val="28"/>
          <w:szCs w:val="28"/>
        </w:rPr>
        <w:t>.</w:t>
      </w:r>
    </w:p>
    <w:p w:rsidR="003B770B" w:rsidRPr="00D73122" w:rsidRDefault="003B770B" w:rsidP="00052069">
      <w:pPr>
        <w:tabs>
          <w:tab w:val="left" w:pos="2865"/>
        </w:tabs>
        <w:spacing w:after="0" w:line="360" w:lineRule="auto"/>
        <w:ind w:firstLine="708"/>
        <w:jc w:val="both"/>
        <w:rPr>
          <w:rFonts w:ascii="Times New Roman" w:hAnsi="Times New Roman" w:cs="Times New Roman"/>
          <w:sz w:val="28"/>
          <w:szCs w:val="28"/>
        </w:rPr>
      </w:pPr>
    </w:p>
    <w:p w:rsidR="004615EB" w:rsidRPr="00D73122" w:rsidRDefault="00FC2D8B" w:rsidP="00052069">
      <w:pPr>
        <w:tabs>
          <w:tab w:val="left" w:pos="2865"/>
        </w:tabs>
        <w:spacing w:after="0"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1.4.2. Забруднення олив домішками</w:t>
      </w:r>
    </w:p>
    <w:p w:rsidR="00FC79D6" w:rsidRPr="00D73122" w:rsidRDefault="00FC79D6"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Металічні частинки потрапляють в оливу в результаті стирання </w:t>
      </w:r>
      <w:r w:rsidR="00791A53" w:rsidRPr="00D73122">
        <w:rPr>
          <w:rFonts w:ascii="Times New Roman" w:hAnsi="Times New Roman" w:cs="Times New Roman"/>
          <w:sz w:val="28"/>
          <w:szCs w:val="28"/>
        </w:rPr>
        <w:t xml:space="preserve">їх </w:t>
      </w:r>
      <w:r w:rsidRPr="00D73122">
        <w:rPr>
          <w:rFonts w:ascii="Times New Roman" w:hAnsi="Times New Roman" w:cs="Times New Roman"/>
          <w:sz w:val="28"/>
          <w:szCs w:val="28"/>
        </w:rPr>
        <w:t xml:space="preserve">з поверхні деталей; мінеральні домішки – пил, пісок – засмоктуються в масляну систему із повітря, накопичуються в працюючій оливі і викликають інтенсивний знос поверхонь, що труться. Особливо сильно забруднюються такими домішками оливи при роботі тракторів на оранці і автомобілів на пильних сільських дорогах. В такому випадку вміст механічних домішок в оливах досягає декількох </w:t>
      </w:r>
      <w:r w:rsidR="00FC2D8B" w:rsidRPr="00D73122">
        <w:rPr>
          <w:rFonts w:ascii="Times New Roman" w:hAnsi="Times New Roman" w:cs="Times New Roman"/>
          <w:sz w:val="28"/>
          <w:szCs w:val="28"/>
        </w:rPr>
        <w:t>відсотків</w:t>
      </w:r>
      <w:r w:rsidRPr="00D73122">
        <w:rPr>
          <w:rFonts w:ascii="Times New Roman" w:hAnsi="Times New Roman" w:cs="Times New Roman"/>
          <w:sz w:val="28"/>
          <w:szCs w:val="28"/>
        </w:rPr>
        <w:t>.</w:t>
      </w:r>
    </w:p>
    <w:p w:rsidR="00FC79D6" w:rsidRPr="00D73122" w:rsidRDefault="00D36BA0"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В деяких механізмах оливи забруднюються вугільним пилом ( в шахтному обладнанні), волокнами( в виробництві пряжі і тканин). Майже в усі оливи потрапляють також різні волокнисті речовини від </w:t>
      </w:r>
      <w:proofErr w:type="spellStart"/>
      <w:r w:rsidRPr="00D73122">
        <w:rPr>
          <w:rFonts w:ascii="Times New Roman" w:hAnsi="Times New Roman" w:cs="Times New Roman"/>
          <w:sz w:val="28"/>
          <w:szCs w:val="28"/>
        </w:rPr>
        <w:t>обтирочних</w:t>
      </w:r>
      <w:proofErr w:type="spellEnd"/>
      <w:r w:rsidRPr="00D73122">
        <w:rPr>
          <w:rFonts w:ascii="Times New Roman" w:hAnsi="Times New Roman" w:cs="Times New Roman"/>
          <w:sz w:val="28"/>
          <w:szCs w:val="28"/>
        </w:rPr>
        <w:t xml:space="preserve"> матеріалів.</w:t>
      </w:r>
    </w:p>
    <w:p w:rsidR="00D36BA0" w:rsidRPr="00D73122" w:rsidRDefault="00D36BA0"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lastRenderedPageBreak/>
        <w:t>Під час роботи в двигунах і апаратах оливи обводнюються. Вода проникає в оливу із навколишнього повітря, із продуктів згорання палива або через негерметичні водяні охолоджуючі пристрої.</w:t>
      </w:r>
    </w:p>
    <w:p w:rsidR="00D36BA0" w:rsidRPr="00D73122" w:rsidRDefault="00D36BA0"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Вода знаходиться в оливі в розчиненому стані і в вигляді емульсії, в залежності від умов вона може частково переходити із одного стану в інший.</w:t>
      </w:r>
    </w:p>
    <w:p w:rsidR="00791A53" w:rsidRPr="00D73122" w:rsidRDefault="00D36BA0"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Гігроскопічність мінеральних олив залежить від температури оливи і навколишнього повітря. Наприклад, розчинність води (в %) в трансформаторній оливі в зал</w:t>
      </w:r>
      <w:r w:rsidR="00791A53" w:rsidRPr="00D73122">
        <w:rPr>
          <w:rFonts w:ascii="Times New Roman" w:hAnsi="Times New Roman" w:cs="Times New Roman"/>
          <w:sz w:val="28"/>
          <w:szCs w:val="28"/>
        </w:rPr>
        <w:t>ежності від її температури така, як це показано в таблиці 1.2.</w:t>
      </w:r>
    </w:p>
    <w:p w:rsidR="00FC2D8B" w:rsidRPr="00D73122" w:rsidRDefault="00FC2D8B" w:rsidP="00052069">
      <w:pPr>
        <w:tabs>
          <w:tab w:val="left" w:pos="2865"/>
        </w:tabs>
        <w:spacing w:after="0" w:line="360" w:lineRule="auto"/>
        <w:ind w:firstLine="708"/>
        <w:jc w:val="right"/>
        <w:rPr>
          <w:rFonts w:ascii="Times New Roman" w:hAnsi="Times New Roman" w:cs="Times New Roman"/>
          <w:sz w:val="28"/>
          <w:szCs w:val="28"/>
        </w:rPr>
      </w:pPr>
      <w:r w:rsidRPr="00D73122">
        <w:rPr>
          <w:rFonts w:ascii="Times New Roman" w:hAnsi="Times New Roman" w:cs="Times New Roman"/>
          <w:sz w:val="28"/>
          <w:szCs w:val="28"/>
        </w:rPr>
        <w:t>Таблиця 1.</w:t>
      </w:r>
      <w:r w:rsidR="00791A53" w:rsidRPr="00D73122">
        <w:rPr>
          <w:rFonts w:ascii="Times New Roman" w:hAnsi="Times New Roman" w:cs="Times New Roman"/>
          <w:sz w:val="28"/>
          <w:szCs w:val="28"/>
        </w:rPr>
        <w:t>2</w:t>
      </w:r>
    </w:p>
    <w:p w:rsidR="00FC2D8B" w:rsidRPr="00D73122" w:rsidRDefault="00FC2D8B" w:rsidP="00052069">
      <w:pPr>
        <w:tabs>
          <w:tab w:val="left" w:pos="2865"/>
        </w:tabs>
        <w:spacing w:after="0"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Розчинність води (в %) в трансформаторній оливі в залежності від її температури</w:t>
      </w:r>
    </w:p>
    <w:tbl>
      <w:tblPr>
        <w:tblStyle w:val="a3"/>
        <w:tblW w:w="0" w:type="auto"/>
        <w:tblLook w:val="04A0" w:firstRow="1" w:lastRow="0" w:firstColumn="1" w:lastColumn="0" w:noHBand="0" w:noVBand="1"/>
      </w:tblPr>
      <w:tblGrid>
        <w:gridCol w:w="4785"/>
        <w:gridCol w:w="4786"/>
      </w:tblGrid>
      <w:tr w:rsidR="00D36BA0" w:rsidRPr="00D73122" w:rsidTr="00D36BA0">
        <w:tc>
          <w:tcPr>
            <w:tcW w:w="4785" w:type="dxa"/>
            <w:vAlign w:val="center"/>
          </w:tcPr>
          <w:p w:rsidR="00D36BA0" w:rsidRPr="00D73122" w:rsidRDefault="00D36BA0" w:rsidP="00052069">
            <w:pPr>
              <w:tabs>
                <w:tab w:val="left" w:pos="2865"/>
              </w:tabs>
              <w:spacing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Температура навколишнього повітря, °С</w:t>
            </w:r>
          </w:p>
        </w:tc>
        <w:tc>
          <w:tcPr>
            <w:tcW w:w="4786" w:type="dxa"/>
            <w:vAlign w:val="center"/>
          </w:tcPr>
          <w:p w:rsidR="00D36BA0" w:rsidRPr="00D73122" w:rsidRDefault="00D36BA0" w:rsidP="00052069">
            <w:pPr>
              <w:tabs>
                <w:tab w:val="left" w:pos="2865"/>
              </w:tabs>
              <w:spacing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Розчинність води, %</w:t>
            </w:r>
          </w:p>
        </w:tc>
      </w:tr>
      <w:tr w:rsidR="00D36BA0" w:rsidRPr="00D73122" w:rsidTr="00D36BA0">
        <w:tc>
          <w:tcPr>
            <w:tcW w:w="4785" w:type="dxa"/>
            <w:vAlign w:val="center"/>
          </w:tcPr>
          <w:p w:rsidR="00D36BA0" w:rsidRPr="00D73122" w:rsidRDefault="00D36BA0" w:rsidP="00052069">
            <w:pPr>
              <w:tabs>
                <w:tab w:val="left" w:pos="2865"/>
              </w:tabs>
              <w:spacing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5</w:t>
            </w:r>
          </w:p>
        </w:tc>
        <w:tc>
          <w:tcPr>
            <w:tcW w:w="4786" w:type="dxa"/>
            <w:vAlign w:val="center"/>
          </w:tcPr>
          <w:p w:rsidR="00D36BA0" w:rsidRPr="00D73122" w:rsidRDefault="00D36BA0" w:rsidP="00052069">
            <w:pPr>
              <w:tabs>
                <w:tab w:val="left" w:pos="2865"/>
              </w:tabs>
              <w:spacing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0,011</w:t>
            </w:r>
          </w:p>
        </w:tc>
      </w:tr>
      <w:tr w:rsidR="00D36BA0" w:rsidRPr="00D73122" w:rsidTr="00D36BA0">
        <w:tc>
          <w:tcPr>
            <w:tcW w:w="4785" w:type="dxa"/>
            <w:vAlign w:val="center"/>
          </w:tcPr>
          <w:p w:rsidR="00D36BA0" w:rsidRPr="00D73122" w:rsidRDefault="00D36BA0" w:rsidP="00052069">
            <w:pPr>
              <w:tabs>
                <w:tab w:val="left" w:pos="2865"/>
              </w:tabs>
              <w:spacing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25</w:t>
            </w:r>
          </w:p>
        </w:tc>
        <w:tc>
          <w:tcPr>
            <w:tcW w:w="4786" w:type="dxa"/>
            <w:vAlign w:val="center"/>
          </w:tcPr>
          <w:p w:rsidR="00D36BA0" w:rsidRPr="00D73122" w:rsidRDefault="00D36BA0" w:rsidP="00052069">
            <w:pPr>
              <w:tabs>
                <w:tab w:val="left" w:pos="2865"/>
              </w:tabs>
              <w:spacing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0,042</w:t>
            </w:r>
          </w:p>
        </w:tc>
      </w:tr>
      <w:tr w:rsidR="00D36BA0" w:rsidRPr="00D73122" w:rsidTr="00D36BA0">
        <w:tc>
          <w:tcPr>
            <w:tcW w:w="4785" w:type="dxa"/>
            <w:vAlign w:val="center"/>
          </w:tcPr>
          <w:p w:rsidR="00D36BA0" w:rsidRPr="00D73122" w:rsidRDefault="00D36BA0" w:rsidP="00052069">
            <w:pPr>
              <w:tabs>
                <w:tab w:val="left" w:pos="2865"/>
              </w:tabs>
              <w:spacing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50</w:t>
            </w:r>
          </w:p>
        </w:tc>
        <w:tc>
          <w:tcPr>
            <w:tcW w:w="4786" w:type="dxa"/>
            <w:vAlign w:val="center"/>
          </w:tcPr>
          <w:p w:rsidR="00D36BA0" w:rsidRPr="00D73122" w:rsidRDefault="00D36BA0" w:rsidP="00052069">
            <w:pPr>
              <w:tabs>
                <w:tab w:val="left" w:pos="2865"/>
              </w:tabs>
              <w:spacing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0,054</w:t>
            </w:r>
          </w:p>
        </w:tc>
      </w:tr>
      <w:tr w:rsidR="00D36BA0" w:rsidRPr="00D73122" w:rsidTr="00D36BA0">
        <w:tc>
          <w:tcPr>
            <w:tcW w:w="4785" w:type="dxa"/>
            <w:vAlign w:val="center"/>
          </w:tcPr>
          <w:p w:rsidR="00D36BA0" w:rsidRPr="00D73122" w:rsidRDefault="00D36BA0" w:rsidP="00052069">
            <w:pPr>
              <w:tabs>
                <w:tab w:val="left" w:pos="2865"/>
              </w:tabs>
              <w:spacing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75</w:t>
            </w:r>
          </w:p>
        </w:tc>
        <w:tc>
          <w:tcPr>
            <w:tcW w:w="4786" w:type="dxa"/>
            <w:vAlign w:val="center"/>
          </w:tcPr>
          <w:p w:rsidR="00D36BA0" w:rsidRPr="00D73122" w:rsidRDefault="00D36BA0" w:rsidP="00052069">
            <w:pPr>
              <w:tabs>
                <w:tab w:val="left" w:pos="2865"/>
              </w:tabs>
              <w:spacing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0,105</w:t>
            </w:r>
          </w:p>
        </w:tc>
      </w:tr>
    </w:tbl>
    <w:p w:rsidR="003B7206" w:rsidRPr="00D73122" w:rsidRDefault="003B7206" w:rsidP="00052069">
      <w:pPr>
        <w:tabs>
          <w:tab w:val="left" w:pos="2865"/>
        </w:tabs>
        <w:spacing w:after="0" w:line="360" w:lineRule="auto"/>
        <w:ind w:firstLine="708"/>
        <w:jc w:val="both"/>
        <w:rPr>
          <w:rFonts w:ascii="Times New Roman" w:hAnsi="Times New Roman" w:cs="Times New Roman"/>
          <w:sz w:val="28"/>
          <w:szCs w:val="28"/>
        </w:rPr>
      </w:pPr>
    </w:p>
    <w:p w:rsidR="00D36BA0" w:rsidRPr="00D73122" w:rsidRDefault="00D90FAC"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Зі зміною температури, пов’язаною зазвичай зі зміною режиму роботи машини або апарату, відбувається конденсація на поверхні оливи вологи, що міститься в повітрі, іноді в значній кількості. Крім того, в оливі завжди є трішки розчиненої вологи.</w:t>
      </w:r>
    </w:p>
    <w:p w:rsidR="00D90FAC" w:rsidRPr="00D73122" w:rsidRDefault="00D90FAC" w:rsidP="00052069">
      <w:pPr>
        <w:tabs>
          <w:tab w:val="left" w:pos="2865"/>
        </w:tabs>
        <w:spacing w:after="0" w:line="360" w:lineRule="auto"/>
        <w:ind w:firstLine="708"/>
        <w:jc w:val="both"/>
        <w:rPr>
          <w:rFonts w:ascii="Times New Roman" w:hAnsi="Times New Roman" w:cs="Times New Roman"/>
          <w:sz w:val="28"/>
          <w:szCs w:val="28"/>
        </w:rPr>
      </w:pPr>
    </w:p>
    <w:p w:rsidR="00D90FAC" w:rsidRPr="00D73122" w:rsidRDefault="00A54210" w:rsidP="00052069">
      <w:pPr>
        <w:tabs>
          <w:tab w:val="left" w:pos="2865"/>
        </w:tabs>
        <w:spacing w:after="0"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1.4.3. Термічний розклад</w:t>
      </w:r>
    </w:p>
    <w:p w:rsidR="00D90FAC" w:rsidRPr="00D73122" w:rsidRDefault="00ED0C0F"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При </w:t>
      </w:r>
      <w:r w:rsidR="00A54210" w:rsidRPr="00D73122">
        <w:rPr>
          <w:rFonts w:ascii="Times New Roman" w:hAnsi="Times New Roman" w:cs="Times New Roman"/>
          <w:sz w:val="28"/>
          <w:szCs w:val="28"/>
        </w:rPr>
        <w:t>контакті</w:t>
      </w:r>
      <w:r w:rsidRPr="00D73122">
        <w:rPr>
          <w:rFonts w:ascii="Times New Roman" w:hAnsi="Times New Roman" w:cs="Times New Roman"/>
          <w:sz w:val="28"/>
          <w:szCs w:val="28"/>
        </w:rPr>
        <w:t xml:space="preserve"> оливи з нагрітими частинами машин відбувається термічне розкладання (крекінг), в результаті чого утворюються легкі летючі і важкі продукти. Крім того, оливи піддаються значним місцевим перегрівам, а іноді (наприклад, в масляних вимикачах) частково згорають.</w:t>
      </w:r>
    </w:p>
    <w:p w:rsidR="00ED0C0F" w:rsidRPr="00D73122" w:rsidRDefault="00ED0C0F"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lastRenderedPageBreak/>
        <w:t xml:space="preserve">Схильність мінеральних олив до термічного розкладу залежить перед усім від їх вуглеводневого складу. Чим довші і складніші молекули вуглеводнів оливи, тим легше вони розкладаються під дією високих </w:t>
      </w:r>
      <w:proofErr w:type="spellStart"/>
      <w:r w:rsidRPr="00D73122">
        <w:rPr>
          <w:rFonts w:ascii="Times New Roman" w:hAnsi="Times New Roman" w:cs="Times New Roman"/>
          <w:sz w:val="28"/>
          <w:szCs w:val="28"/>
        </w:rPr>
        <w:t>температур.Наприклад</w:t>
      </w:r>
      <w:proofErr w:type="spellEnd"/>
      <w:r w:rsidRPr="00D73122">
        <w:rPr>
          <w:rFonts w:ascii="Times New Roman" w:hAnsi="Times New Roman" w:cs="Times New Roman"/>
          <w:sz w:val="28"/>
          <w:szCs w:val="28"/>
        </w:rPr>
        <w:t xml:space="preserve">, при нагріванні оливи індустріальної 45 протягом 1 години при 425°С утворюється 85% продуктів розкладу, при нагріванні в таких же умовах </w:t>
      </w:r>
      <w:proofErr w:type="spellStart"/>
      <w:r w:rsidRPr="00D73122">
        <w:rPr>
          <w:rFonts w:ascii="Times New Roman" w:hAnsi="Times New Roman" w:cs="Times New Roman"/>
          <w:sz w:val="28"/>
          <w:szCs w:val="28"/>
        </w:rPr>
        <w:t>газойлю</w:t>
      </w:r>
      <w:proofErr w:type="spellEnd"/>
      <w:r w:rsidRPr="00D73122">
        <w:rPr>
          <w:rFonts w:ascii="Times New Roman" w:hAnsi="Times New Roman" w:cs="Times New Roman"/>
          <w:sz w:val="28"/>
          <w:szCs w:val="28"/>
        </w:rPr>
        <w:t xml:space="preserve"> – тільки 33%.</w:t>
      </w:r>
    </w:p>
    <w:p w:rsidR="00ED0C0F" w:rsidRPr="00D73122" w:rsidRDefault="00ED0C0F"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Швидкість розкладання вуглеводнів збільшується з підвищенням температури і в температурних інтервалах (400-450°С) </w:t>
      </w:r>
      <w:proofErr w:type="spellStart"/>
      <w:r w:rsidR="00A54210" w:rsidRPr="00D73122">
        <w:rPr>
          <w:rFonts w:ascii="Times New Roman" w:hAnsi="Times New Roman" w:cs="Times New Roman"/>
          <w:sz w:val="28"/>
          <w:szCs w:val="28"/>
        </w:rPr>
        <w:t>під</w:t>
      </w:r>
      <w:r w:rsidR="00791A53" w:rsidRPr="00D73122">
        <w:rPr>
          <w:rFonts w:ascii="Times New Roman" w:hAnsi="Times New Roman" w:cs="Times New Roman"/>
          <w:sz w:val="28"/>
          <w:szCs w:val="28"/>
        </w:rPr>
        <w:t>корюєтьсяправилу</w:t>
      </w:r>
      <w:proofErr w:type="spellEnd"/>
      <w:r w:rsidRPr="00D73122">
        <w:rPr>
          <w:rFonts w:ascii="Times New Roman" w:hAnsi="Times New Roman" w:cs="Times New Roman"/>
          <w:sz w:val="28"/>
          <w:szCs w:val="28"/>
        </w:rPr>
        <w:t xml:space="preserve"> Вант-</w:t>
      </w:r>
      <w:proofErr w:type="spellStart"/>
      <w:r w:rsidRPr="00D73122">
        <w:rPr>
          <w:rFonts w:ascii="Times New Roman" w:hAnsi="Times New Roman" w:cs="Times New Roman"/>
          <w:sz w:val="28"/>
          <w:szCs w:val="28"/>
        </w:rPr>
        <w:t>Гоффа</w:t>
      </w:r>
      <w:proofErr w:type="spellEnd"/>
      <w:r w:rsidRPr="00D73122">
        <w:rPr>
          <w:rFonts w:ascii="Times New Roman" w:hAnsi="Times New Roman" w:cs="Times New Roman"/>
          <w:sz w:val="28"/>
          <w:szCs w:val="28"/>
        </w:rPr>
        <w:t>, за яким з підвищенням температури на кожні 10°С швидкість розкладання збільшується в 2 рази. Наприклад, якщо при 425°С утворилося 0,1% продуктів розкладу в хвилину, то при 435°С їх утворюється 0,2%, а при 445°С – 0,4%.</w:t>
      </w:r>
    </w:p>
    <w:p w:rsidR="00ED0C0F" w:rsidRPr="00D73122" w:rsidRDefault="00ED0C0F"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Деякі метали (мідь, цинк та інші) значно </w:t>
      </w:r>
      <w:r w:rsidR="00A54210" w:rsidRPr="00D73122">
        <w:rPr>
          <w:rFonts w:ascii="Times New Roman" w:hAnsi="Times New Roman" w:cs="Times New Roman"/>
          <w:sz w:val="28"/>
          <w:szCs w:val="28"/>
        </w:rPr>
        <w:t>по</w:t>
      </w:r>
      <w:r w:rsidRPr="00D73122">
        <w:rPr>
          <w:rFonts w:ascii="Times New Roman" w:hAnsi="Times New Roman" w:cs="Times New Roman"/>
          <w:sz w:val="28"/>
          <w:szCs w:val="28"/>
        </w:rPr>
        <w:t xml:space="preserve">нижують температуру розкладання вуглеводнів, </w:t>
      </w:r>
      <w:proofErr w:type="spellStart"/>
      <w:r w:rsidR="00A54210" w:rsidRPr="00D73122">
        <w:rPr>
          <w:rFonts w:ascii="Times New Roman" w:hAnsi="Times New Roman" w:cs="Times New Roman"/>
          <w:sz w:val="28"/>
          <w:szCs w:val="28"/>
        </w:rPr>
        <w:t>катілізуючи</w:t>
      </w:r>
      <w:proofErr w:type="spellEnd"/>
      <w:r w:rsidRPr="00D73122">
        <w:rPr>
          <w:rFonts w:ascii="Times New Roman" w:hAnsi="Times New Roman" w:cs="Times New Roman"/>
          <w:sz w:val="28"/>
          <w:szCs w:val="28"/>
        </w:rPr>
        <w:t xml:space="preserve"> цей процес.</w:t>
      </w:r>
    </w:p>
    <w:p w:rsidR="00ED0C0F" w:rsidRPr="00D73122" w:rsidRDefault="00ED0C0F" w:rsidP="00052069">
      <w:pPr>
        <w:tabs>
          <w:tab w:val="left" w:pos="2865"/>
        </w:tabs>
        <w:spacing w:after="0" w:line="360" w:lineRule="auto"/>
        <w:ind w:firstLine="708"/>
        <w:jc w:val="both"/>
        <w:rPr>
          <w:rFonts w:ascii="Times New Roman" w:hAnsi="Times New Roman" w:cs="Times New Roman"/>
          <w:sz w:val="28"/>
          <w:szCs w:val="28"/>
        </w:rPr>
      </w:pPr>
    </w:p>
    <w:p w:rsidR="00ED0C0F" w:rsidRPr="00D73122" w:rsidRDefault="00A54210" w:rsidP="00052069">
      <w:pPr>
        <w:tabs>
          <w:tab w:val="left" w:pos="2865"/>
        </w:tabs>
        <w:spacing w:after="0"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 xml:space="preserve">1.4.4. Окиснення </w:t>
      </w:r>
    </w:p>
    <w:p w:rsidR="00ED0C0F" w:rsidRPr="00D73122" w:rsidRDefault="00ED0C0F"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При роботі в двигунах, машинах, апаратах, при зберіганні на складах і транспортуванні – скрізь </w:t>
      </w:r>
      <w:r w:rsidR="00FF4469" w:rsidRPr="00D73122">
        <w:rPr>
          <w:rFonts w:ascii="Times New Roman" w:hAnsi="Times New Roman" w:cs="Times New Roman"/>
          <w:sz w:val="28"/>
          <w:szCs w:val="28"/>
        </w:rPr>
        <w:t>оливи стикаються з киснем повітря. Контакт з киснем є головною причиною, що викликає хімічну зміну оливи (окиснення).</w:t>
      </w:r>
    </w:p>
    <w:p w:rsidR="00FF4469" w:rsidRPr="00D73122" w:rsidRDefault="00FF4469"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В процесі окиснення змінюються фізико-хімічні характеристики оливи, що, як правило, призводить до погіршення її експлуатаційних властивостей. Якщо процес окиснення зайшов достатньо далеко, то може бути необхідним повне видалення оливи з масляної системи машини і заміна її свіжою.</w:t>
      </w:r>
    </w:p>
    <w:p w:rsidR="00FF4469" w:rsidRPr="00D73122" w:rsidRDefault="00FF4469"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Стійкість оливи до окиснення, тобто швидкість процесу окиснення, його глибина, а також характер продуктів, що утворюються, залежить від природи оливи, температури, тиску повітря, величини поверхні дотику з повітря</w:t>
      </w:r>
      <w:r w:rsidR="00A54210" w:rsidRPr="00D73122">
        <w:rPr>
          <w:rFonts w:ascii="Times New Roman" w:hAnsi="Times New Roman" w:cs="Times New Roman"/>
          <w:sz w:val="28"/>
          <w:szCs w:val="28"/>
        </w:rPr>
        <w:t>м</w:t>
      </w:r>
      <w:r w:rsidRPr="00D73122">
        <w:rPr>
          <w:rFonts w:ascii="Times New Roman" w:hAnsi="Times New Roman" w:cs="Times New Roman"/>
          <w:sz w:val="28"/>
          <w:szCs w:val="28"/>
        </w:rPr>
        <w:t>, від наявності сполук, що здатні каталітично прискорювати або сповільнювати цей процес, періоду роботи оливи тощо.</w:t>
      </w:r>
    </w:p>
    <w:p w:rsidR="00FF4469" w:rsidRPr="00D73122" w:rsidRDefault="00B1570B"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Н.І. </w:t>
      </w:r>
      <w:proofErr w:type="spellStart"/>
      <w:r w:rsidRPr="00D73122">
        <w:rPr>
          <w:rFonts w:ascii="Times New Roman" w:hAnsi="Times New Roman" w:cs="Times New Roman"/>
          <w:sz w:val="28"/>
          <w:szCs w:val="28"/>
        </w:rPr>
        <w:t>Чорножуков</w:t>
      </w:r>
      <w:proofErr w:type="spellEnd"/>
      <w:r w:rsidRPr="00D73122">
        <w:rPr>
          <w:rFonts w:ascii="Times New Roman" w:hAnsi="Times New Roman" w:cs="Times New Roman"/>
          <w:sz w:val="28"/>
          <w:szCs w:val="28"/>
        </w:rPr>
        <w:t xml:space="preserve"> і С.Е. </w:t>
      </w:r>
      <w:proofErr w:type="spellStart"/>
      <w:r w:rsidRPr="00D73122">
        <w:rPr>
          <w:rFonts w:ascii="Times New Roman" w:hAnsi="Times New Roman" w:cs="Times New Roman"/>
          <w:sz w:val="28"/>
          <w:szCs w:val="28"/>
        </w:rPr>
        <w:t>Крейн</w:t>
      </w:r>
      <w:proofErr w:type="spellEnd"/>
      <w:r w:rsidRPr="00D73122">
        <w:rPr>
          <w:rFonts w:ascii="Times New Roman" w:hAnsi="Times New Roman" w:cs="Times New Roman"/>
          <w:sz w:val="28"/>
          <w:szCs w:val="28"/>
        </w:rPr>
        <w:t xml:space="preserve"> [</w:t>
      </w:r>
      <w:r w:rsidR="00C81F72" w:rsidRPr="00D73122">
        <w:rPr>
          <w:rFonts w:ascii="Times New Roman" w:hAnsi="Times New Roman" w:cs="Times New Roman"/>
          <w:sz w:val="28"/>
          <w:szCs w:val="28"/>
        </w:rPr>
        <w:t>9</w:t>
      </w:r>
      <w:r w:rsidRPr="00D73122">
        <w:rPr>
          <w:rFonts w:ascii="Times New Roman" w:hAnsi="Times New Roman" w:cs="Times New Roman"/>
          <w:sz w:val="28"/>
          <w:szCs w:val="28"/>
        </w:rPr>
        <w:t>] встановили, що із вуглеводнів, що містяться в оливах</w:t>
      </w:r>
      <w:r w:rsidR="00791A53" w:rsidRPr="00D73122">
        <w:rPr>
          <w:rFonts w:ascii="Times New Roman" w:hAnsi="Times New Roman" w:cs="Times New Roman"/>
          <w:sz w:val="28"/>
          <w:szCs w:val="28"/>
        </w:rPr>
        <w:t>,</w:t>
      </w:r>
      <w:r w:rsidRPr="00D73122">
        <w:rPr>
          <w:rFonts w:ascii="Times New Roman" w:hAnsi="Times New Roman" w:cs="Times New Roman"/>
          <w:sz w:val="28"/>
          <w:szCs w:val="28"/>
        </w:rPr>
        <w:t xml:space="preserve"> найбільш стійкими проти окиснення є ароматичні, проміжне положення </w:t>
      </w:r>
      <w:r w:rsidRPr="00D73122">
        <w:rPr>
          <w:rFonts w:ascii="Times New Roman" w:hAnsi="Times New Roman" w:cs="Times New Roman"/>
          <w:sz w:val="28"/>
          <w:szCs w:val="28"/>
        </w:rPr>
        <w:lastRenderedPageBreak/>
        <w:t>займають нафтенові і найбільш вразливі до дії кисню при високих температурах парафінові вуглеводні.</w:t>
      </w:r>
    </w:p>
    <w:p w:rsidR="00B1570B" w:rsidRPr="00D73122" w:rsidRDefault="00B1570B"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При очистці в оливах залишають невелику кількість смол, які є </w:t>
      </w:r>
      <w:r w:rsidR="00A54210" w:rsidRPr="00D73122">
        <w:rPr>
          <w:rFonts w:ascii="Times New Roman" w:hAnsi="Times New Roman" w:cs="Times New Roman"/>
          <w:sz w:val="28"/>
          <w:szCs w:val="28"/>
        </w:rPr>
        <w:t>природними анти</w:t>
      </w:r>
      <w:r w:rsidRPr="00D73122">
        <w:rPr>
          <w:rFonts w:ascii="Times New Roman" w:hAnsi="Times New Roman" w:cs="Times New Roman"/>
          <w:sz w:val="28"/>
          <w:szCs w:val="28"/>
        </w:rPr>
        <w:t>ок</w:t>
      </w:r>
      <w:r w:rsidR="00A54210" w:rsidRPr="00D73122">
        <w:rPr>
          <w:rFonts w:ascii="Times New Roman" w:hAnsi="Times New Roman" w:cs="Times New Roman"/>
          <w:sz w:val="28"/>
          <w:szCs w:val="28"/>
        </w:rPr>
        <w:t>сидантами</w:t>
      </w:r>
      <w:r w:rsidRPr="00D73122">
        <w:rPr>
          <w:rFonts w:ascii="Times New Roman" w:hAnsi="Times New Roman" w:cs="Times New Roman"/>
          <w:sz w:val="28"/>
          <w:szCs w:val="28"/>
        </w:rPr>
        <w:t xml:space="preserve">. </w:t>
      </w:r>
      <w:r w:rsidR="00A54210" w:rsidRPr="00D73122">
        <w:rPr>
          <w:rFonts w:ascii="Times New Roman" w:hAnsi="Times New Roman" w:cs="Times New Roman"/>
          <w:sz w:val="28"/>
          <w:szCs w:val="28"/>
        </w:rPr>
        <w:t>Проте в</w:t>
      </w:r>
      <w:r w:rsidRPr="00D73122">
        <w:rPr>
          <w:rFonts w:ascii="Times New Roman" w:hAnsi="Times New Roman" w:cs="Times New Roman"/>
          <w:sz w:val="28"/>
          <w:szCs w:val="28"/>
        </w:rPr>
        <w:t xml:space="preserve"> результаті окиснення смолистих речовин, що містяться в оливі, утворюються нерозчинні в ній продукти </w:t>
      </w:r>
      <w:proofErr w:type="spellStart"/>
      <w:r w:rsidRPr="00D73122">
        <w:rPr>
          <w:rFonts w:ascii="Times New Roman" w:hAnsi="Times New Roman" w:cs="Times New Roman"/>
          <w:sz w:val="28"/>
          <w:szCs w:val="28"/>
        </w:rPr>
        <w:t>утовщення</w:t>
      </w:r>
      <w:proofErr w:type="spellEnd"/>
      <w:r w:rsidRPr="00D73122">
        <w:rPr>
          <w:rFonts w:ascii="Times New Roman" w:hAnsi="Times New Roman" w:cs="Times New Roman"/>
          <w:sz w:val="28"/>
          <w:szCs w:val="28"/>
        </w:rPr>
        <w:t xml:space="preserve"> типу асфальтенів і карбонів.</w:t>
      </w:r>
    </w:p>
    <w:p w:rsidR="00B1570B" w:rsidRPr="00D73122" w:rsidRDefault="00B1570B"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При температурі до 20-30°С і нормальному тиску процес окиснення оливи на повітрі перебігає повільно. З підвищенням температури швидкість процесу значно збільшується. При температурах 270-300°С і</w:t>
      </w:r>
      <w:r w:rsidR="00A54210" w:rsidRPr="00D73122">
        <w:rPr>
          <w:rFonts w:ascii="Times New Roman" w:hAnsi="Times New Roman" w:cs="Times New Roman"/>
          <w:sz w:val="28"/>
          <w:szCs w:val="28"/>
        </w:rPr>
        <w:t xml:space="preserve"> вище поряд з бурно </w:t>
      </w:r>
      <w:proofErr w:type="spellStart"/>
      <w:r w:rsidR="00A54210" w:rsidRPr="00D73122">
        <w:rPr>
          <w:rFonts w:ascii="Times New Roman" w:hAnsi="Times New Roman" w:cs="Times New Roman"/>
          <w:sz w:val="28"/>
          <w:szCs w:val="28"/>
        </w:rPr>
        <w:t>перебігаючи</w:t>
      </w:r>
      <w:r w:rsidRPr="00D73122">
        <w:rPr>
          <w:rFonts w:ascii="Times New Roman" w:hAnsi="Times New Roman" w:cs="Times New Roman"/>
          <w:sz w:val="28"/>
          <w:szCs w:val="28"/>
        </w:rPr>
        <w:t>ми</w:t>
      </w:r>
      <w:proofErr w:type="spellEnd"/>
      <w:r w:rsidRPr="00D73122">
        <w:rPr>
          <w:rFonts w:ascii="Times New Roman" w:hAnsi="Times New Roman" w:cs="Times New Roman"/>
          <w:sz w:val="28"/>
          <w:szCs w:val="28"/>
        </w:rPr>
        <w:t xml:space="preserve"> процесами</w:t>
      </w:r>
      <w:r w:rsidR="00643084" w:rsidRPr="00D73122">
        <w:rPr>
          <w:rFonts w:ascii="Times New Roman" w:hAnsi="Times New Roman" w:cs="Times New Roman"/>
          <w:sz w:val="28"/>
          <w:szCs w:val="28"/>
        </w:rPr>
        <w:t xml:space="preserve"> окиснення спостерігається термічний розклад вуглеводнів з утворенням СО</w:t>
      </w:r>
      <w:r w:rsidR="00643084" w:rsidRPr="00D73122">
        <w:rPr>
          <w:rFonts w:ascii="Times New Roman" w:hAnsi="Times New Roman" w:cs="Times New Roman"/>
          <w:sz w:val="28"/>
          <w:szCs w:val="28"/>
          <w:vertAlign w:val="subscript"/>
        </w:rPr>
        <w:t>2</w:t>
      </w:r>
      <w:r w:rsidR="00643084" w:rsidRPr="00D73122">
        <w:rPr>
          <w:rFonts w:ascii="Times New Roman" w:hAnsi="Times New Roman" w:cs="Times New Roman"/>
          <w:sz w:val="28"/>
          <w:szCs w:val="28"/>
        </w:rPr>
        <w:t>, води і вуглистих речовин.</w:t>
      </w:r>
    </w:p>
    <w:p w:rsidR="00643084" w:rsidRPr="00D73122" w:rsidRDefault="00643084"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Підвищення тиску кисню також прискорює процес. Окиснення оливи в тонкій плівці в середовищі інертного газу (наприклад, азоту) перебігає повільніше, ніж в об’ємі і в середовищі кисню.</w:t>
      </w:r>
    </w:p>
    <w:p w:rsidR="00643084" w:rsidRPr="00D73122" w:rsidRDefault="00643084"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Чим більше поверхня </w:t>
      </w:r>
      <w:r w:rsidR="005B0D80" w:rsidRPr="00D73122">
        <w:rPr>
          <w:rFonts w:ascii="Times New Roman" w:hAnsi="Times New Roman" w:cs="Times New Roman"/>
          <w:sz w:val="28"/>
          <w:szCs w:val="28"/>
        </w:rPr>
        <w:t>контакту оливи з повітрям, тим більш сприятливі умови створюються для дифузії кисню в середину об’єму оливи, і, відповідно, для окислювальної полімеризації і утворення таких продуктів, як смоли, асфальтени.</w:t>
      </w:r>
    </w:p>
    <w:p w:rsidR="005B0D80" w:rsidRPr="00D73122" w:rsidRDefault="005B0D80"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Багато</w:t>
      </w:r>
      <w:r w:rsidR="00497CF2" w:rsidRPr="00D73122">
        <w:rPr>
          <w:rFonts w:ascii="Times New Roman" w:hAnsi="Times New Roman" w:cs="Times New Roman"/>
          <w:sz w:val="28"/>
          <w:szCs w:val="28"/>
        </w:rPr>
        <w:t>чисельними</w:t>
      </w:r>
      <w:r w:rsidRPr="00D73122">
        <w:rPr>
          <w:rFonts w:ascii="Times New Roman" w:hAnsi="Times New Roman" w:cs="Times New Roman"/>
          <w:sz w:val="28"/>
          <w:szCs w:val="28"/>
        </w:rPr>
        <w:t xml:space="preserve"> спостереженнями і дослідженнями встановлено, що деякі метали і їх солі каталітично прискорюють окиснення олив. Найбільш активними каталізаторами є : залізо, мідь, нікель, свинець, манган, цинк. Інші метали, наприклад алюміній, </w:t>
      </w:r>
      <w:proofErr w:type="spellStart"/>
      <w:r w:rsidRPr="00D73122">
        <w:rPr>
          <w:rFonts w:ascii="Times New Roman" w:hAnsi="Times New Roman" w:cs="Times New Roman"/>
          <w:sz w:val="28"/>
          <w:szCs w:val="28"/>
        </w:rPr>
        <w:t>станум</w:t>
      </w:r>
      <w:proofErr w:type="spellEnd"/>
      <w:r w:rsidRPr="00D73122">
        <w:rPr>
          <w:rFonts w:ascii="Times New Roman" w:hAnsi="Times New Roman" w:cs="Times New Roman"/>
          <w:sz w:val="28"/>
          <w:szCs w:val="28"/>
        </w:rPr>
        <w:t>, практично не прискорюють окиснення, а деякі солі навіть гальмують цей процес. Солі металів, що утворюються в процесі роботи оливи, наприклад, нафтенових кислот каталітично прискорюють окиснення оливи.</w:t>
      </w:r>
    </w:p>
    <w:p w:rsidR="005B0D80" w:rsidRPr="00D73122" w:rsidRDefault="005B0D80"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Швидкість процесів окиснення збільшується і при наявності в оливі води, </w:t>
      </w:r>
      <w:r w:rsidR="00497CF2" w:rsidRPr="00D73122">
        <w:rPr>
          <w:rFonts w:ascii="Times New Roman" w:hAnsi="Times New Roman" w:cs="Times New Roman"/>
          <w:sz w:val="28"/>
          <w:szCs w:val="28"/>
        </w:rPr>
        <w:t>оскільки</w:t>
      </w:r>
      <w:r w:rsidRPr="00D73122">
        <w:rPr>
          <w:rFonts w:ascii="Times New Roman" w:hAnsi="Times New Roman" w:cs="Times New Roman"/>
          <w:sz w:val="28"/>
          <w:szCs w:val="28"/>
        </w:rPr>
        <w:t xml:space="preserve"> вона активує згадані вище каталізатори.</w:t>
      </w:r>
    </w:p>
    <w:p w:rsidR="005B0D80" w:rsidRPr="00D73122" w:rsidRDefault="00497CF2"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На рис.1.</w:t>
      </w:r>
      <w:r w:rsidR="00791A53" w:rsidRPr="00D73122">
        <w:rPr>
          <w:rFonts w:ascii="Times New Roman" w:hAnsi="Times New Roman" w:cs="Times New Roman"/>
          <w:sz w:val="28"/>
          <w:szCs w:val="28"/>
        </w:rPr>
        <w:t>6</w:t>
      </w:r>
      <w:r w:rsidR="005B0D80" w:rsidRPr="00D73122">
        <w:rPr>
          <w:rFonts w:ascii="Times New Roman" w:hAnsi="Times New Roman" w:cs="Times New Roman"/>
          <w:sz w:val="28"/>
          <w:szCs w:val="28"/>
        </w:rPr>
        <w:t xml:space="preserve"> показано характер залежності виходу продуктів окиснення від часу контакту оливи з киснем повітря. Спочатку процес перебігає повільно, потім інтенсивність його збільшується, досягає максимуму, і, нарешті, сповільнюється і прямує до нуля.</w:t>
      </w:r>
    </w:p>
    <w:p w:rsidR="005B0D80" w:rsidRPr="00D73122" w:rsidRDefault="005B0D80" w:rsidP="00052069">
      <w:pPr>
        <w:tabs>
          <w:tab w:val="left" w:pos="2865"/>
        </w:tabs>
        <w:spacing w:after="0" w:line="360" w:lineRule="auto"/>
        <w:ind w:firstLine="708"/>
        <w:jc w:val="both"/>
        <w:rPr>
          <w:rFonts w:ascii="Times New Roman" w:hAnsi="Times New Roman" w:cs="Times New Roman"/>
          <w:sz w:val="28"/>
          <w:szCs w:val="28"/>
        </w:rPr>
        <w:sectPr w:rsidR="005B0D80" w:rsidRPr="00D73122" w:rsidSect="002537EF">
          <w:pgSz w:w="11906" w:h="16838"/>
          <w:pgMar w:top="1134" w:right="567" w:bottom="1134" w:left="1134" w:header="709" w:footer="709" w:gutter="0"/>
          <w:cols w:space="708"/>
          <w:docGrid w:linePitch="360"/>
        </w:sectPr>
      </w:pPr>
    </w:p>
    <w:p w:rsidR="00791A53" w:rsidRPr="00D73122" w:rsidRDefault="001B2A15" w:rsidP="00052069">
      <w:pPr>
        <w:tabs>
          <w:tab w:val="left" w:pos="2865"/>
        </w:tabs>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group id="_x0000_s1112" style="position:absolute;left:0;text-align:left;margin-left:77.5pt;margin-top:.15pt;width:333.2pt;height:222.7pt;z-index:251724800" coordorigin="1576,1138" coordsize="6664,4454">
            <v:group id="Group 110" o:spid="_x0000_s1079" style="position:absolute;left:2338;top:1237;width:5902;height:4355" coordorigin="2905,6128" coordsize="5266,4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">
              <v:shape id="AutoShape 108" o:spid="_x0000_s1081" type="#_x0000_t32" style="position:absolute;left:2905;top:6128;width:0;height:4354;flip:y;visibility:visible" o:connectortype="straight">
                <v:stroke endarrow="block"/>
                <o:lock v:ext="edit" shapetype="f"/>
              </v:shape>
              <v:shape id="AutoShape 109" o:spid="_x0000_s1080" type="#_x0000_t32" style="position:absolute;left:2905;top:10482;width:5266;height:1;visibility:visible" o:connectortype="straight">
                <v:stroke endarrow="block"/>
                <o:lock v:ext="edit" shapetype="f"/>
              </v:shape>
            </v:group>
            <v:shape id="Freeform 120" o:spid="_x0000_s1078" style="position:absolute;left:2637;top:1138;width:5168;height:44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68,4454" path="m,4454c116,4282,232,4110,396,3767,560,3424,759,2857,982,2394,1205,1931,1530,1331,1736,988,1942,645,1998,463,2221,335,2444,207,2807,,3075,218v268,218,547,946,754,1423c4036,2118,4140,2679,4316,3081v176,402,425,781,567,971c5025,4242,5096,4230,5168,4219e" filled="f">
              <v:path arrowok="t" o:connecttype="custom" o:connectlocs="0,2828290;251460,2392045;623570,1520190;1102360,627380;1410335,212725;1952625,138430;2431415,1042035;2740660,1956435;3100705,2573020;3281680,2679065" o:connectangles="0,0,0,0,0,0,0,0,0,0"/>
            </v:shape>
            <v:shape id="Text Box 122" o:spid="_x0000_s1058" type="#_x0000_t202" style="position:absolute;left:1576;top:2110;width:1477;height:2009;visibility:visible" filled="f" stroked="f">
              <v:path arrowok="t"/>
              <v:textbox style="layout-flow:vertical;mso-layout-flow-alt:bottom-to-top;mso-next-textbox:#Text Box 122">
                <w:txbxContent>
                  <w:p w:rsidR="00040381" w:rsidRPr="00791A53" w:rsidRDefault="00040381">
                    <w:r>
                      <w:t>Вихід продуктів</w:t>
                    </w:r>
                  </w:p>
                </w:txbxContent>
              </v:textbox>
            </v:shape>
          </v:group>
        </w:pict>
      </w:r>
    </w:p>
    <w:p w:rsidR="00791A53" w:rsidRPr="00D73122" w:rsidRDefault="00791A53" w:rsidP="00052069">
      <w:pPr>
        <w:tabs>
          <w:tab w:val="left" w:pos="2865"/>
        </w:tabs>
        <w:spacing w:after="0" w:line="360" w:lineRule="auto"/>
        <w:ind w:firstLine="708"/>
        <w:jc w:val="both"/>
        <w:rPr>
          <w:rFonts w:ascii="Times New Roman" w:hAnsi="Times New Roman" w:cs="Times New Roman"/>
          <w:sz w:val="28"/>
          <w:szCs w:val="28"/>
        </w:rPr>
      </w:pPr>
    </w:p>
    <w:p w:rsidR="00791A53" w:rsidRPr="00D73122" w:rsidRDefault="00791A53" w:rsidP="00052069">
      <w:pPr>
        <w:tabs>
          <w:tab w:val="left" w:pos="2865"/>
        </w:tabs>
        <w:spacing w:after="0" w:line="360" w:lineRule="auto"/>
        <w:ind w:firstLine="708"/>
        <w:jc w:val="both"/>
        <w:rPr>
          <w:rFonts w:ascii="Times New Roman" w:hAnsi="Times New Roman" w:cs="Times New Roman"/>
          <w:sz w:val="28"/>
          <w:szCs w:val="28"/>
        </w:rPr>
      </w:pPr>
    </w:p>
    <w:p w:rsidR="00791A53" w:rsidRPr="00D73122" w:rsidRDefault="00791A53" w:rsidP="00052069">
      <w:pPr>
        <w:tabs>
          <w:tab w:val="left" w:pos="2865"/>
        </w:tabs>
        <w:spacing w:after="0" w:line="360" w:lineRule="auto"/>
        <w:ind w:firstLine="708"/>
        <w:jc w:val="both"/>
        <w:rPr>
          <w:rFonts w:ascii="Times New Roman" w:hAnsi="Times New Roman" w:cs="Times New Roman"/>
          <w:sz w:val="28"/>
          <w:szCs w:val="28"/>
        </w:rPr>
      </w:pPr>
    </w:p>
    <w:p w:rsidR="00791A53" w:rsidRPr="00D73122" w:rsidRDefault="00791A53" w:rsidP="00052069">
      <w:pPr>
        <w:tabs>
          <w:tab w:val="left" w:pos="2865"/>
        </w:tabs>
        <w:spacing w:after="0" w:line="360" w:lineRule="auto"/>
        <w:ind w:firstLine="708"/>
        <w:jc w:val="both"/>
        <w:rPr>
          <w:rFonts w:ascii="Times New Roman" w:hAnsi="Times New Roman" w:cs="Times New Roman"/>
          <w:sz w:val="28"/>
          <w:szCs w:val="28"/>
        </w:rPr>
      </w:pPr>
    </w:p>
    <w:p w:rsidR="00791A53" w:rsidRPr="00D73122" w:rsidRDefault="00791A53" w:rsidP="00052069">
      <w:pPr>
        <w:tabs>
          <w:tab w:val="left" w:pos="2865"/>
        </w:tabs>
        <w:spacing w:after="0" w:line="360" w:lineRule="auto"/>
        <w:ind w:firstLine="708"/>
        <w:jc w:val="both"/>
        <w:rPr>
          <w:rFonts w:ascii="Times New Roman" w:hAnsi="Times New Roman" w:cs="Times New Roman"/>
          <w:sz w:val="28"/>
          <w:szCs w:val="28"/>
        </w:rPr>
      </w:pPr>
    </w:p>
    <w:p w:rsidR="00791A53" w:rsidRPr="00D73122" w:rsidRDefault="00791A53" w:rsidP="00052069">
      <w:pPr>
        <w:tabs>
          <w:tab w:val="left" w:pos="2865"/>
        </w:tabs>
        <w:spacing w:after="0" w:line="360" w:lineRule="auto"/>
        <w:ind w:firstLine="708"/>
        <w:jc w:val="both"/>
        <w:rPr>
          <w:rFonts w:ascii="Times New Roman" w:hAnsi="Times New Roman" w:cs="Times New Roman"/>
          <w:sz w:val="28"/>
          <w:szCs w:val="28"/>
        </w:rPr>
      </w:pPr>
    </w:p>
    <w:p w:rsidR="00791A53" w:rsidRPr="00D73122" w:rsidRDefault="00791A53" w:rsidP="00052069">
      <w:pPr>
        <w:tabs>
          <w:tab w:val="left" w:pos="2865"/>
        </w:tabs>
        <w:spacing w:after="0" w:line="360" w:lineRule="auto"/>
        <w:ind w:firstLine="708"/>
        <w:jc w:val="both"/>
        <w:rPr>
          <w:rFonts w:ascii="Times New Roman" w:hAnsi="Times New Roman" w:cs="Times New Roman"/>
          <w:sz w:val="28"/>
          <w:szCs w:val="28"/>
        </w:rPr>
      </w:pPr>
    </w:p>
    <w:p w:rsidR="00791A53" w:rsidRPr="00D73122" w:rsidRDefault="00791A53" w:rsidP="00052069">
      <w:pPr>
        <w:tabs>
          <w:tab w:val="left" w:pos="2865"/>
        </w:tabs>
        <w:spacing w:after="0" w:line="360" w:lineRule="auto"/>
        <w:ind w:firstLine="708"/>
        <w:jc w:val="both"/>
        <w:rPr>
          <w:rFonts w:ascii="Times New Roman" w:hAnsi="Times New Roman" w:cs="Times New Roman"/>
          <w:sz w:val="28"/>
          <w:szCs w:val="28"/>
        </w:rPr>
      </w:pPr>
    </w:p>
    <w:p w:rsidR="00791A53" w:rsidRPr="00D73122" w:rsidRDefault="001B2A15" w:rsidP="00052069">
      <w:pPr>
        <w:tabs>
          <w:tab w:val="left" w:pos="2865"/>
        </w:tabs>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 id="Text Box 121" o:spid="_x0000_s1059" type="#_x0000_t202" style="position:absolute;left:0;text-align:left;margin-left:184.95pt;margin-top:13.9pt;width:136.45pt;height:26.8pt;z-index:251722752;visibility:visible" filled="f" stroked="f">
            <v:path arrowok="t"/>
            <v:textbox style="mso-next-textbox:#Text Box 121">
              <w:txbxContent>
                <w:p w:rsidR="00040381" w:rsidRPr="00791A53" w:rsidRDefault="00040381" w:rsidP="00791A53">
                  <w:pPr>
                    <w:rPr>
                      <w:rFonts w:ascii="Times New Roman" w:hAnsi="Times New Roman" w:cs="Times New Roman"/>
                      <w:sz w:val="24"/>
                      <w:szCs w:val="24"/>
                    </w:rPr>
                  </w:pPr>
                  <w:r w:rsidRPr="00791A53">
                    <w:rPr>
                      <w:rFonts w:ascii="Times New Roman" w:hAnsi="Times New Roman" w:cs="Times New Roman"/>
                      <w:sz w:val="24"/>
                      <w:szCs w:val="24"/>
                    </w:rPr>
                    <w:t>Час контакту</w:t>
                  </w:r>
                </w:p>
                <w:p w:rsidR="00040381" w:rsidRDefault="00040381" w:rsidP="00791A53">
                  <w:r>
                    <w:t>Подключение к удаленному рабочему столу</w:t>
                  </w:r>
                </w:p>
                <w:p w:rsidR="00040381" w:rsidRDefault="00040381" w:rsidP="00791A53"/>
                <w:p w:rsidR="00040381" w:rsidRDefault="00040381" w:rsidP="00791A53">
                  <w:r>
                    <w:t>[Content]</w:t>
                  </w:r>
                </w:p>
                <w:p w:rsidR="00040381" w:rsidRDefault="00040381" w:rsidP="00791A53">
                  <w:r>
                    <w:t>Ваш сеанс работы со службами удаленных рабочих столов завершен, так как удаленный компьютер не получил от вас никакого ввода.</w:t>
                  </w:r>
                </w:p>
                <w:p w:rsidR="00040381" w:rsidRDefault="00040381" w:rsidP="00791A53"/>
                <w:p w:rsidR="00040381" w:rsidRPr="00791A53" w:rsidRDefault="00040381" w:rsidP="00791A53">
                  <w:r>
                    <w:t>[ОК]</w:t>
                  </w:r>
                </w:p>
              </w:txbxContent>
            </v:textbox>
          </v:shape>
        </w:pict>
      </w:r>
    </w:p>
    <w:p w:rsidR="00791A53" w:rsidRPr="00D73122" w:rsidRDefault="00791A53" w:rsidP="00052069">
      <w:pPr>
        <w:tabs>
          <w:tab w:val="left" w:pos="2865"/>
        </w:tabs>
        <w:spacing w:after="0" w:line="360" w:lineRule="auto"/>
        <w:ind w:firstLine="708"/>
        <w:jc w:val="both"/>
        <w:rPr>
          <w:rFonts w:ascii="Times New Roman" w:hAnsi="Times New Roman" w:cs="Times New Roman"/>
          <w:sz w:val="28"/>
          <w:szCs w:val="28"/>
        </w:rPr>
      </w:pPr>
    </w:p>
    <w:p w:rsidR="0039139E" w:rsidRPr="00D73122" w:rsidRDefault="00497CF2" w:rsidP="00052069">
      <w:pPr>
        <w:tabs>
          <w:tab w:val="left" w:pos="2865"/>
        </w:tabs>
        <w:spacing w:after="0"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Рис.1.</w:t>
      </w:r>
      <w:r w:rsidR="00D33ECF" w:rsidRPr="00D73122">
        <w:rPr>
          <w:rFonts w:ascii="Times New Roman" w:hAnsi="Times New Roman" w:cs="Times New Roman"/>
          <w:sz w:val="28"/>
          <w:szCs w:val="28"/>
        </w:rPr>
        <w:t>6</w:t>
      </w:r>
      <w:r w:rsidR="0039139E" w:rsidRPr="00D73122">
        <w:rPr>
          <w:rFonts w:ascii="Times New Roman" w:hAnsi="Times New Roman" w:cs="Times New Roman"/>
          <w:sz w:val="28"/>
          <w:szCs w:val="28"/>
        </w:rPr>
        <w:t xml:space="preserve"> Залежність виходу продуктів окиснення оливи від часу контакту її з киснем</w:t>
      </w:r>
    </w:p>
    <w:p w:rsidR="0039139E" w:rsidRPr="00D73122" w:rsidRDefault="0039139E"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При роботі олив в машинах і двигунах поряд з процесами розкладу і утворенням первинних продуктів окиснення (органічних кислот, фенолів, спиртів, альдегідів, смол тощо) перебігають вторинні процеси (полімеризація і конденсація).</w:t>
      </w:r>
    </w:p>
    <w:p w:rsidR="0039139E" w:rsidRPr="00D73122" w:rsidRDefault="0039139E"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В результаті окиснення оливи утворюється 8-18% кислотних сполук, 39-57% смол і 4-11% інших продуктів.</w:t>
      </w:r>
    </w:p>
    <w:p w:rsidR="0039139E" w:rsidRPr="00D73122" w:rsidRDefault="0039139E"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Процес окиснення і окислювальної полімеризації може перебігати за двома напрямками</w:t>
      </w:r>
      <w:r w:rsidR="00497CF2" w:rsidRPr="00D73122">
        <w:rPr>
          <w:rFonts w:ascii="Times New Roman" w:hAnsi="Times New Roman" w:cs="Times New Roman"/>
          <w:sz w:val="28"/>
          <w:szCs w:val="28"/>
        </w:rPr>
        <w:t>, що видно з наступної схеми.</w:t>
      </w:r>
    </w:p>
    <w:p w:rsidR="00C46432" w:rsidRPr="00D73122" w:rsidRDefault="00C46432" w:rsidP="00052069">
      <w:pPr>
        <w:tabs>
          <w:tab w:val="left" w:pos="2865"/>
        </w:tabs>
        <w:spacing w:after="0" w:line="360" w:lineRule="auto"/>
        <w:ind w:firstLine="708"/>
        <w:jc w:val="both"/>
        <w:rPr>
          <w:rFonts w:ascii="Times New Roman" w:hAnsi="Times New Roman" w:cs="Times New Roman"/>
          <w:sz w:val="24"/>
          <w:szCs w:val="24"/>
        </w:rPr>
      </w:pPr>
      <w:r w:rsidRPr="00D73122">
        <w:rPr>
          <w:noProof/>
          <w:lang w:val="ru-RU" w:eastAsia="ru-RU"/>
        </w:rPr>
        <w:drawing>
          <wp:inline distT="0" distB="0" distL="0" distR="0">
            <wp:extent cx="5800725" cy="12001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800725" cy="1200150"/>
                    </a:xfrm>
                    <a:prstGeom prst="rect">
                      <a:avLst/>
                    </a:prstGeom>
                  </pic:spPr>
                </pic:pic>
              </a:graphicData>
            </a:graphic>
          </wp:inline>
        </w:drawing>
      </w:r>
    </w:p>
    <w:p w:rsidR="00AF4F82" w:rsidRPr="00D73122" w:rsidRDefault="008D2BC8"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Перший напрямок призводить до утворення кислотних продуктів, другий – нейтральних.</w:t>
      </w:r>
    </w:p>
    <w:p w:rsidR="00D303AB" w:rsidRPr="00D73122" w:rsidRDefault="008D2BC8"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Продукти глибокого окиснення і ущільнення – оксикислоти, </w:t>
      </w:r>
      <w:proofErr w:type="spellStart"/>
      <w:r w:rsidRPr="00D73122">
        <w:rPr>
          <w:rFonts w:ascii="Times New Roman" w:hAnsi="Times New Roman" w:cs="Times New Roman"/>
          <w:sz w:val="28"/>
          <w:szCs w:val="28"/>
        </w:rPr>
        <w:t>асфальтогенові</w:t>
      </w:r>
      <w:proofErr w:type="spellEnd"/>
      <w:r w:rsidRPr="00D73122">
        <w:rPr>
          <w:rFonts w:ascii="Times New Roman" w:hAnsi="Times New Roman" w:cs="Times New Roman"/>
          <w:sz w:val="28"/>
          <w:szCs w:val="28"/>
        </w:rPr>
        <w:t xml:space="preserve"> кислоти, асфальтени, </w:t>
      </w:r>
      <w:proofErr w:type="spellStart"/>
      <w:r w:rsidRPr="00D73122">
        <w:rPr>
          <w:rFonts w:ascii="Times New Roman" w:hAnsi="Times New Roman" w:cs="Times New Roman"/>
          <w:sz w:val="28"/>
          <w:szCs w:val="28"/>
        </w:rPr>
        <w:t>карб</w:t>
      </w:r>
      <w:r w:rsidR="00131202" w:rsidRPr="00D73122">
        <w:rPr>
          <w:rFonts w:ascii="Times New Roman" w:hAnsi="Times New Roman" w:cs="Times New Roman"/>
          <w:sz w:val="28"/>
          <w:szCs w:val="28"/>
        </w:rPr>
        <w:t>е</w:t>
      </w:r>
      <w:r w:rsidRPr="00D73122">
        <w:rPr>
          <w:rFonts w:ascii="Times New Roman" w:hAnsi="Times New Roman" w:cs="Times New Roman"/>
          <w:sz w:val="28"/>
          <w:szCs w:val="28"/>
        </w:rPr>
        <w:t>ни</w:t>
      </w:r>
      <w:proofErr w:type="spellEnd"/>
      <w:r w:rsidRPr="00D73122">
        <w:rPr>
          <w:rFonts w:ascii="Times New Roman" w:hAnsi="Times New Roman" w:cs="Times New Roman"/>
          <w:sz w:val="28"/>
          <w:szCs w:val="28"/>
        </w:rPr>
        <w:t xml:space="preserve"> і </w:t>
      </w:r>
      <w:proofErr w:type="spellStart"/>
      <w:r w:rsidRPr="00D73122">
        <w:rPr>
          <w:rFonts w:ascii="Times New Roman" w:hAnsi="Times New Roman" w:cs="Times New Roman"/>
          <w:sz w:val="28"/>
          <w:szCs w:val="28"/>
        </w:rPr>
        <w:t>корбоїди</w:t>
      </w:r>
      <w:proofErr w:type="spellEnd"/>
      <w:r w:rsidRPr="00D73122">
        <w:rPr>
          <w:rFonts w:ascii="Times New Roman" w:hAnsi="Times New Roman" w:cs="Times New Roman"/>
          <w:sz w:val="28"/>
          <w:szCs w:val="28"/>
        </w:rPr>
        <w:t xml:space="preserve"> на відміну від смол і кислот нерозчинні у оливі; іноді вони утворюють колоїд</w:t>
      </w:r>
      <w:r w:rsidR="00D303AB" w:rsidRPr="00D73122">
        <w:rPr>
          <w:rFonts w:ascii="Times New Roman" w:hAnsi="Times New Roman" w:cs="Times New Roman"/>
          <w:sz w:val="28"/>
          <w:szCs w:val="28"/>
        </w:rPr>
        <w:t>ні розчини або випадають в осад.</w:t>
      </w:r>
    </w:p>
    <w:p w:rsidR="008D2BC8" w:rsidRPr="00D73122" w:rsidRDefault="008D2BC8"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lastRenderedPageBreak/>
        <w:t>Всі оливи після довготривалого перебування на світлі при доступі повітря темнішають в результаті утворення в них смол та інших речовин. В тем</w:t>
      </w:r>
      <w:r w:rsidR="00497CF2" w:rsidRPr="00D73122">
        <w:rPr>
          <w:rFonts w:ascii="Times New Roman" w:hAnsi="Times New Roman" w:cs="Times New Roman"/>
          <w:sz w:val="28"/>
          <w:szCs w:val="28"/>
        </w:rPr>
        <w:t xml:space="preserve">ряві </w:t>
      </w:r>
      <w:r w:rsidRPr="00D73122">
        <w:rPr>
          <w:rFonts w:ascii="Times New Roman" w:hAnsi="Times New Roman" w:cs="Times New Roman"/>
          <w:sz w:val="28"/>
          <w:szCs w:val="28"/>
        </w:rPr>
        <w:t xml:space="preserve">або на розсіяному світлі окиснення перебігає значно повільніше. Із наведеного вище </w:t>
      </w:r>
      <w:r w:rsidR="00497CF2" w:rsidRPr="00D73122">
        <w:rPr>
          <w:rFonts w:ascii="Times New Roman" w:hAnsi="Times New Roman" w:cs="Times New Roman"/>
          <w:sz w:val="28"/>
          <w:szCs w:val="28"/>
        </w:rPr>
        <w:t>випливає</w:t>
      </w:r>
      <w:r w:rsidRPr="00D73122">
        <w:rPr>
          <w:rFonts w:ascii="Times New Roman" w:hAnsi="Times New Roman" w:cs="Times New Roman"/>
          <w:sz w:val="28"/>
          <w:szCs w:val="28"/>
        </w:rPr>
        <w:t xml:space="preserve">, що зовнішні фактори впливають </w:t>
      </w:r>
      <w:r w:rsidR="00497CF2" w:rsidRPr="00D73122">
        <w:rPr>
          <w:rFonts w:ascii="Times New Roman" w:hAnsi="Times New Roman" w:cs="Times New Roman"/>
          <w:sz w:val="28"/>
          <w:szCs w:val="28"/>
        </w:rPr>
        <w:t>сильно</w:t>
      </w:r>
      <w:r w:rsidRPr="00D73122">
        <w:rPr>
          <w:rFonts w:ascii="Times New Roman" w:hAnsi="Times New Roman" w:cs="Times New Roman"/>
          <w:sz w:val="28"/>
          <w:szCs w:val="28"/>
        </w:rPr>
        <w:t>, і при тому по різному</w:t>
      </w:r>
      <w:r w:rsidR="00E21152" w:rsidRPr="00D73122">
        <w:rPr>
          <w:rFonts w:ascii="Times New Roman" w:hAnsi="Times New Roman" w:cs="Times New Roman"/>
          <w:sz w:val="28"/>
          <w:szCs w:val="28"/>
        </w:rPr>
        <w:t>, на стан олив і визначають характер продуктів старіння.</w:t>
      </w:r>
    </w:p>
    <w:p w:rsidR="00E21152" w:rsidRPr="00D73122" w:rsidRDefault="00E21152"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Критерієм придатності оливи </w:t>
      </w:r>
      <w:r w:rsidR="00AD7F6F" w:rsidRPr="00D73122">
        <w:rPr>
          <w:rFonts w:ascii="Times New Roman" w:hAnsi="Times New Roman" w:cs="Times New Roman"/>
          <w:sz w:val="28"/>
          <w:szCs w:val="28"/>
        </w:rPr>
        <w:t>насамперед</w:t>
      </w:r>
      <w:r w:rsidRPr="00D73122">
        <w:rPr>
          <w:rFonts w:ascii="Times New Roman" w:hAnsi="Times New Roman" w:cs="Times New Roman"/>
          <w:sz w:val="28"/>
          <w:szCs w:val="28"/>
        </w:rPr>
        <w:t xml:space="preserve"> слугує кислотне число. При цьому необхідно мати на увазі не тільки величину кислотного числа, але і </w:t>
      </w:r>
      <w:r w:rsidR="00497CF2" w:rsidRPr="00D73122">
        <w:rPr>
          <w:rFonts w:ascii="Times New Roman" w:hAnsi="Times New Roman" w:cs="Times New Roman"/>
          <w:sz w:val="28"/>
          <w:szCs w:val="28"/>
        </w:rPr>
        <w:t>природу</w:t>
      </w:r>
      <w:r w:rsidRPr="00D73122">
        <w:rPr>
          <w:rFonts w:ascii="Times New Roman" w:hAnsi="Times New Roman" w:cs="Times New Roman"/>
          <w:sz w:val="28"/>
          <w:szCs w:val="28"/>
        </w:rPr>
        <w:t xml:space="preserve"> кислот, що </w:t>
      </w:r>
      <w:r w:rsidR="00AD7F6F" w:rsidRPr="00D73122">
        <w:rPr>
          <w:rFonts w:ascii="Times New Roman" w:hAnsi="Times New Roman" w:cs="Times New Roman"/>
          <w:sz w:val="28"/>
          <w:szCs w:val="28"/>
        </w:rPr>
        <w:t>її спричиняють</w:t>
      </w:r>
      <w:r w:rsidRPr="00D73122">
        <w:rPr>
          <w:rFonts w:ascii="Times New Roman" w:hAnsi="Times New Roman" w:cs="Times New Roman"/>
          <w:sz w:val="28"/>
          <w:szCs w:val="28"/>
        </w:rPr>
        <w:t>.</w:t>
      </w:r>
    </w:p>
    <w:p w:rsidR="00E21152" w:rsidRPr="00D73122" w:rsidRDefault="00E21152"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Низькомолекулярні кислоти характеризуються </w:t>
      </w:r>
      <w:r w:rsidR="00497CF2" w:rsidRPr="00D73122">
        <w:rPr>
          <w:rFonts w:ascii="Times New Roman" w:hAnsi="Times New Roman" w:cs="Times New Roman"/>
          <w:sz w:val="28"/>
          <w:szCs w:val="28"/>
        </w:rPr>
        <w:t xml:space="preserve">більш </w:t>
      </w:r>
      <w:r w:rsidRPr="00D73122">
        <w:rPr>
          <w:rFonts w:ascii="Times New Roman" w:hAnsi="Times New Roman" w:cs="Times New Roman"/>
          <w:sz w:val="28"/>
          <w:szCs w:val="28"/>
        </w:rPr>
        <w:t xml:space="preserve">високою корозійною активністю, ніж високомолекулярні, і тому навіть поява кислотної водяної витяжки оливи може викликати необхідність її заміни, особливо коли в </w:t>
      </w:r>
      <w:r w:rsidR="002375DE" w:rsidRPr="00D73122">
        <w:rPr>
          <w:rFonts w:ascii="Times New Roman" w:hAnsi="Times New Roman" w:cs="Times New Roman"/>
          <w:sz w:val="28"/>
          <w:szCs w:val="28"/>
        </w:rPr>
        <w:t>оливній</w:t>
      </w:r>
      <w:r w:rsidRPr="00D73122">
        <w:rPr>
          <w:rFonts w:ascii="Times New Roman" w:hAnsi="Times New Roman" w:cs="Times New Roman"/>
          <w:sz w:val="28"/>
          <w:szCs w:val="28"/>
        </w:rPr>
        <w:t xml:space="preserve"> системі присутня вода. В безводній оливі навіть низькомолекулярні кислоти не </w:t>
      </w:r>
      <w:r w:rsidR="00AD7F6F" w:rsidRPr="00D73122">
        <w:rPr>
          <w:rFonts w:ascii="Times New Roman" w:hAnsi="Times New Roman" w:cs="Times New Roman"/>
          <w:sz w:val="28"/>
          <w:szCs w:val="28"/>
        </w:rPr>
        <w:t>становлять</w:t>
      </w:r>
      <w:r w:rsidRPr="00D73122">
        <w:rPr>
          <w:rFonts w:ascii="Times New Roman" w:hAnsi="Times New Roman" w:cs="Times New Roman"/>
          <w:sz w:val="28"/>
          <w:szCs w:val="28"/>
        </w:rPr>
        <w:t xml:space="preserve"> серйозної небезпеки. Наприклад, після 500-годинного випробування корозія міді, заліза і сталі при роботі на оливах, що мають кислотне число 1,5 мг КОН/г, </w:t>
      </w:r>
      <w:r w:rsidR="00497CF2" w:rsidRPr="00D73122">
        <w:rPr>
          <w:rFonts w:ascii="Times New Roman" w:hAnsi="Times New Roman" w:cs="Times New Roman"/>
          <w:sz w:val="28"/>
          <w:szCs w:val="28"/>
        </w:rPr>
        <w:t xml:space="preserve">корозія </w:t>
      </w:r>
      <w:r w:rsidRPr="00D73122">
        <w:rPr>
          <w:rFonts w:ascii="Times New Roman" w:hAnsi="Times New Roman" w:cs="Times New Roman"/>
          <w:sz w:val="28"/>
          <w:szCs w:val="28"/>
        </w:rPr>
        <w:t>не перевищувала 0,03 мг/см</w:t>
      </w:r>
      <w:r w:rsidRPr="00D73122">
        <w:rPr>
          <w:rFonts w:ascii="Times New Roman" w:hAnsi="Times New Roman" w:cs="Times New Roman"/>
          <w:sz w:val="28"/>
          <w:szCs w:val="28"/>
          <w:vertAlign w:val="superscript"/>
        </w:rPr>
        <w:t>2</w:t>
      </w:r>
      <w:r w:rsidRPr="00D73122">
        <w:rPr>
          <w:rFonts w:ascii="Times New Roman" w:hAnsi="Times New Roman" w:cs="Times New Roman"/>
          <w:sz w:val="28"/>
          <w:szCs w:val="28"/>
        </w:rPr>
        <w:t xml:space="preserve"> поверхні металу. Такі ж досліди показали, що в присутності досить незначної кількості води корозія за вказаний період досягла 0,70 мг/см</w:t>
      </w:r>
      <w:r w:rsidRPr="00D73122">
        <w:rPr>
          <w:rFonts w:ascii="Times New Roman" w:hAnsi="Times New Roman" w:cs="Times New Roman"/>
          <w:sz w:val="28"/>
          <w:szCs w:val="28"/>
          <w:vertAlign w:val="superscript"/>
        </w:rPr>
        <w:t>2</w:t>
      </w:r>
      <w:r w:rsidRPr="00D73122">
        <w:rPr>
          <w:rFonts w:ascii="Times New Roman" w:hAnsi="Times New Roman" w:cs="Times New Roman"/>
          <w:sz w:val="28"/>
          <w:szCs w:val="28"/>
        </w:rPr>
        <w:t>, тобто була вищ</w:t>
      </w:r>
      <w:r w:rsidR="00AD7F6F" w:rsidRPr="00D73122">
        <w:rPr>
          <w:rFonts w:ascii="Times New Roman" w:hAnsi="Times New Roman" w:cs="Times New Roman"/>
          <w:sz w:val="28"/>
          <w:szCs w:val="28"/>
        </w:rPr>
        <w:t>ою</w:t>
      </w:r>
      <w:r w:rsidR="00497CF2" w:rsidRPr="00D73122">
        <w:rPr>
          <w:rFonts w:ascii="Times New Roman" w:hAnsi="Times New Roman" w:cs="Times New Roman"/>
          <w:sz w:val="28"/>
          <w:szCs w:val="28"/>
        </w:rPr>
        <w:t>, ніж в 20 разів, у порівнянні з попередньою.</w:t>
      </w:r>
    </w:p>
    <w:p w:rsidR="00E21152" w:rsidRPr="00D73122" w:rsidRDefault="00E21152"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Особливо небезпечні оливи з підвищеними кислотними числами для таких сплавів, як мідно-свинц</w:t>
      </w:r>
      <w:r w:rsidR="009B4590" w:rsidRPr="00D73122">
        <w:rPr>
          <w:rFonts w:ascii="Times New Roman" w:hAnsi="Times New Roman" w:cs="Times New Roman"/>
          <w:sz w:val="28"/>
          <w:szCs w:val="28"/>
        </w:rPr>
        <w:t>е</w:t>
      </w:r>
      <w:r w:rsidRPr="00D73122">
        <w:rPr>
          <w:rFonts w:ascii="Times New Roman" w:hAnsi="Times New Roman" w:cs="Times New Roman"/>
          <w:sz w:val="28"/>
          <w:szCs w:val="28"/>
        </w:rPr>
        <w:t>ві, кадмієві та інші. Кислоти, розчинюючи свинцевий компонент, наприклад, мідно-свинц</w:t>
      </w:r>
      <w:r w:rsidR="009B4590" w:rsidRPr="00D73122">
        <w:rPr>
          <w:rFonts w:ascii="Times New Roman" w:hAnsi="Times New Roman" w:cs="Times New Roman"/>
          <w:sz w:val="28"/>
          <w:szCs w:val="28"/>
        </w:rPr>
        <w:t>е</w:t>
      </w:r>
      <w:r w:rsidRPr="00D73122">
        <w:rPr>
          <w:rFonts w:ascii="Times New Roman" w:hAnsi="Times New Roman" w:cs="Times New Roman"/>
          <w:sz w:val="28"/>
          <w:szCs w:val="28"/>
        </w:rPr>
        <w:t xml:space="preserve">вого сплаву, перетворюють його в неміцну пористу структуру, що призводить до </w:t>
      </w:r>
      <w:r w:rsidR="00D033B8" w:rsidRPr="00D73122">
        <w:rPr>
          <w:rFonts w:ascii="Times New Roman" w:hAnsi="Times New Roman" w:cs="Times New Roman"/>
          <w:sz w:val="28"/>
          <w:szCs w:val="28"/>
        </w:rPr>
        <w:t>руйнування підшипника.</w:t>
      </w:r>
    </w:p>
    <w:p w:rsidR="00D033B8" w:rsidRPr="00D73122" w:rsidRDefault="00D033B8"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Шламоподібні продукти, що утворюються в процесі окиснення, відкладаються в </w:t>
      </w:r>
      <w:r w:rsidR="002375DE" w:rsidRPr="00D73122">
        <w:rPr>
          <w:rFonts w:ascii="Times New Roman" w:hAnsi="Times New Roman" w:cs="Times New Roman"/>
          <w:color w:val="000000" w:themeColor="text1"/>
          <w:sz w:val="28"/>
          <w:szCs w:val="28"/>
        </w:rPr>
        <w:t>оливо проводах</w:t>
      </w:r>
      <w:r w:rsidRPr="00D73122">
        <w:rPr>
          <w:rFonts w:ascii="Times New Roman" w:hAnsi="Times New Roman" w:cs="Times New Roman"/>
          <w:sz w:val="28"/>
          <w:szCs w:val="28"/>
        </w:rPr>
        <w:t xml:space="preserve">, порушують циркуляцію оливи і можуть </w:t>
      </w:r>
      <w:r w:rsidR="00497CF2" w:rsidRPr="00D73122">
        <w:rPr>
          <w:rFonts w:ascii="Times New Roman" w:hAnsi="Times New Roman" w:cs="Times New Roman"/>
          <w:sz w:val="28"/>
          <w:szCs w:val="28"/>
        </w:rPr>
        <w:t>бути</w:t>
      </w:r>
      <w:r w:rsidRPr="00D73122">
        <w:rPr>
          <w:rFonts w:ascii="Times New Roman" w:hAnsi="Times New Roman" w:cs="Times New Roman"/>
          <w:sz w:val="28"/>
          <w:szCs w:val="28"/>
        </w:rPr>
        <w:t xml:space="preserve"> причиною аварії в машинах з циркуляційним змащуванням. В двигунах внутрішнього згорання і компресорах ці відкладення викликають </w:t>
      </w:r>
      <w:proofErr w:type="spellStart"/>
      <w:r w:rsidRPr="00D73122">
        <w:rPr>
          <w:rFonts w:ascii="Times New Roman" w:hAnsi="Times New Roman" w:cs="Times New Roman"/>
          <w:sz w:val="28"/>
          <w:szCs w:val="28"/>
        </w:rPr>
        <w:t>нагароутворення</w:t>
      </w:r>
      <w:proofErr w:type="spellEnd"/>
      <w:r w:rsidRPr="00D73122">
        <w:rPr>
          <w:rFonts w:ascii="Times New Roman" w:hAnsi="Times New Roman" w:cs="Times New Roman"/>
          <w:sz w:val="28"/>
          <w:szCs w:val="28"/>
        </w:rPr>
        <w:t xml:space="preserve"> на клапанах, що в кінцевому випадку призводить до несправностей в роботі двигуна.</w:t>
      </w:r>
    </w:p>
    <w:p w:rsidR="00D033B8" w:rsidRPr="00D73122" w:rsidRDefault="00D033B8"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Відповідно, схильність оливи</w:t>
      </w:r>
      <w:r w:rsidR="0096264E" w:rsidRPr="00D73122">
        <w:rPr>
          <w:rFonts w:ascii="Times New Roman" w:hAnsi="Times New Roman" w:cs="Times New Roman"/>
          <w:sz w:val="28"/>
          <w:szCs w:val="28"/>
        </w:rPr>
        <w:t xml:space="preserve"> до утворення так званого низькотемпературного шламу (асфальтенів, </w:t>
      </w:r>
      <w:proofErr w:type="spellStart"/>
      <w:r w:rsidR="0096264E" w:rsidRPr="00D73122">
        <w:rPr>
          <w:rFonts w:ascii="Times New Roman" w:hAnsi="Times New Roman" w:cs="Times New Roman"/>
          <w:sz w:val="28"/>
          <w:szCs w:val="28"/>
        </w:rPr>
        <w:t>карбенів</w:t>
      </w:r>
      <w:proofErr w:type="spellEnd"/>
      <w:r w:rsidR="0096264E" w:rsidRPr="00D73122">
        <w:rPr>
          <w:rFonts w:ascii="Times New Roman" w:hAnsi="Times New Roman" w:cs="Times New Roman"/>
          <w:sz w:val="28"/>
          <w:szCs w:val="28"/>
        </w:rPr>
        <w:t xml:space="preserve">, </w:t>
      </w:r>
      <w:proofErr w:type="spellStart"/>
      <w:r w:rsidR="0096264E" w:rsidRPr="00D73122">
        <w:rPr>
          <w:rFonts w:ascii="Times New Roman" w:hAnsi="Times New Roman" w:cs="Times New Roman"/>
          <w:sz w:val="28"/>
          <w:szCs w:val="28"/>
        </w:rPr>
        <w:t>карбоїдів</w:t>
      </w:r>
      <w:proofErr w:type="spellEnd"/>
      <w:r w:rsidR="0096264E" w:rsidRPr="00D73122">
        <w:rPr>
          <w:rFonts w:ascii="Times New Roman" w:hAnsi="Times New Roman" w:cs="Times New Roman"/>
          <w:sz w:val="28"/>
          <w:szCs w:val="28"/>
        </w:rPr>
        <w:t>, а також мідних і залізних мил нафтенових і карбонових кислот) має не менше значення, ніж підвищення його кислотного числа.</w:t>
      </w:r>
    </w:p>
    <w:p w:rsidR="0096264E" w:rsidRPr="00D73122" w:rsidRDefault="000A52FF"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lastRenderedPageBreak/>
        <w:t>Підвищення стійкості оливи проти окиснення при помірних температурах досягається застосуванням антиокислювальних присадок. В умовах термічного розкладу вуглеводнів антиокислювальні присадки виявляються неефективними, тому їх додають зазвичай до працюючих при відносно м’яких режимах трансформаторних і турбінних  оливах і оливах для гідравлічних систем.</w:t>
      </w:r>
    </w:p>
    <w:p w:rsidR="000A52FF" w:rsidRPr="00D73122" w:rsidRDefault="002F5240"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В якості антиокислювальних присадок до олив додають сполуки фенольного типу, а також деякі інші, наприклад, сполуки, що </w:t>
      </w:r>
      <w:r w:rsidR="008550FB" w:rsidRPr="00D73122">
        <w:rPr>
          <w:rFonts w:ascii="Times New Roman" w:hAnsi="Times New Roman" w:cs="Times New Roman"/>
          <w:sz w:val="28"/>
          <w:szCs w:val="28"/>
        </w:rPr>
        <w:t>містять</w:t>
      </w:r>
      <w:r w:rsidR="00D1435E" w:rsidRPr="00D73122">
        <w:rPr>
          <w:rFonts w:ascii="Times New Roman" w:hAnsi="Times New Roman" w:cs="Times New Roman"/>
          <w:sz w:val="28"/>
          <w:szCs w:val="28"/>
        </w:rPr>
        <w:t xml:space="preserve"> аміногрупи, сірку і фосфор [</w:t>
      </w:r>
      <w:r w:rsidR="00C81F72" w:rsidRPr="00D73122">
        <w:rPr>
          <w:rFonts w:ascii="Times New Roman" w:hAnsi="Times New Roman" w:cs="Times New Roman"/>
          <w:sz w:val="28"/>
          <w:szCs w:val="28"/>
        </w:rPr>
        <w:t>10</w:t>
      </w:r>
      <w:r w:rsidR="00D1435E" w:rsidRPr="00D73122">
        <w:rPr>
          <w:rFonts w:ascii="Times New Roman" w:hAnsi="Times New Roman" w:cs="Times New Roman"/>
          <w:sz w:val="28"/>
          <w:szCs w:val="28"/>
        </w:rPr>
        <w:t>].</w:t>
      </w:r>
    </w:p>
    <w:p w:rsidR="0057772F" w:rsidRPr="00D73122" w:rsidRDefault="0057772F" w:rsidP="00052069">
      <w:pPr>
        <w:tabs>
          <w:tab w:val="left" w:pos="2865"/>
        </w:tabs>
        <w:spacing w:after="0" w:line="360" w:lineRule="auto"/>
        <w:ind w:firstLine="708"/>
        <w:jc w:val="both"/>
        <w:rPr>
          <w:rFonts w:ascii="Times New Roman" w:hAnsi="Times New Roman" w:cs="Times New Roman"/>
          <w:sz w:val="28"/>
          <w:szCs w:val="28"/>
        </w:rPr>
      </w:pPr>
    </w:p>
    <w:p w:rsidR="0057772F" w:rsidRPr="00D73122" w:rsidRDefault="008550FB" w:rsidP="00052069">
      <w:pPr>
        <w:tabs>
          <w:tab w:val="left" w:pos="2865"/>
        </w:tabs>
        <w:spacing w:after="0"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 xml:space="preserve">1.5. Методи регенерації відпрацьованих олив </w:t>
      </w:r>
    </w:p>
    <w:p w:rsidR="00C62DDC" w:rsidRPr="00D73122" w:rsidRDefault="007C1D4C"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Для регенерації відпрацьованих олив застосовуються різноманітні технологічні операції, що базуються на фізичних, фізико-хімічних і хімічних процесах і полягають в обробці оливи з метою видалення із неї продуктів старіння і забруднення. В якості технологічних процесів зазвичай використовується наступна послідовність методів: механічний, для видалення з оливи</w:t>
      </w:r>
      <w:r w:rsidR="008550FB" w:rsidRPr="00D73122">
        <w:rPr>
          <w:rFonts w:ascii="Times New Roman" w:hAnsi="Times New Roman" w:cs="Times New Roman"/>
          <w:sz w:val="28"/>
          <w:szCs w:val="28"/>
        </w:rPr>
        <w:t xml:space="preserve"> вільної води і твердих домішок,</w:t>
      </w:r>
      <w:r w:rsidRPr="00D73122">
        <w:rPr>
          <w:rFonts w:ascii="Times New Roman" w:hAnsi="Times New Roman" w:cs="Times New Roman"/>
          <w:sz w:val="28"/>
          <w:szCs w:val="28"/>
        </w:rPr>
        <w:t xml:space="preserve"> тепло-фізичний (ви</w:t>
      </w:r>
      <w:r w:rsidR="008550FB" w:rsidRPr="00D73122">
        <w:rPr>
          <w:rFonts w:ascii="Times New Roman" w:hAnsi="Times New Roman" w:cs="Times New Roman"/>
          <w:sz w:val="28"/>
          <w:szCs w:val="28"/>
        </w:rPr>
        <w:t xml:space="preserve">парювання, вакуумна перегонка), </w:t>
      </w:r>
      <w:r w:rsidRPr="00D73122">
        <w:rPr>
          <w:rFonts w:ascii="Times New Roman" w:hAnsi="Times New Roman" w:cs="Times New Roman"/>
          <w:sz w:val="28"/>
          <w:szCs w:val="28"/>
        </w:rPr>
        <w:t xml:space="preserve">фізико-хімічний (коагуляція, адсорбція). Якщо їх не достатньо, використовуються хімічні методи регенерації олив, </w:t>
      </w:r>
      <w:r w:rsidR="008550FB" w:rsidRPr="00D73122">
        <w:rPr>
          <w:rFonts w:ascii="Times New Roman" w:hAnsi="Times New Roman" w:cs="Times New Roman"/>
          <w:sz w:val="28"/>
          <w:szCs w:val="28"/>
        </w:rPr>
        <w:t>які</w:t>
      </w:r>
      <w:r w:rsidRPr="00D73122">
        <w:rPr>
          <w:rFonts w:ascii="Times New Roman" w:hAnsi="Times New Roman" w:cs="Times New Roman"/>
          <w:sz w:val="28"/>
          <w:szCs w:val="28"/>
        </w:rPr>
        <w:t xml:space="preserve"> пов’язані з застосуванням більш складного обладнання і більшими </w:t>
      </w:r>
      <w:r w:rsidR="008550FB" w:rsidRPr="00D73122">
        <w:rPr>
          <w:rFonts w:ascii="Times New Roman" w:hAnsi="Times New Roman" w:cs="Times New Roman"/>
          <w:sz w:val="28"/>
          <w:szCs w:val="28"/>
        </w:rPr>
        <w:t>ви</w:t>
      </w:r>
      <w:r w:rsidRPr="00D73122">
        <w:rPr>
          <w:rFonts w:ascii="Times New Roman" w:hAnsi="Times New Roman" w:cs="Times New Roman"/>
          <w:sz w:val="28"/>
          <w:szCs w:val="28"/>
        </w:rPr>
        <w:t>тратами.</w:t>
      </w:r>
    </w:p>
    <w:p w:rsidR="003B770B" w:rsidRPr="00D73122" w:rsidRDefault="003B770B" w:rsidP="00052069">
      <w:pPr>
        <w:tabs>
          <w:tab w:val="left" w:pos="2865"/>
        </w:tabs>
        <w:spacing w:after="0" w:line="360" w:lineRule="auto"/>
        <w:ind w:firstLine="708"/>
        <w:jc w:val="both"/>
        <w:rPr>
          <w:rFonts w:ascii="Times New Roman" w:hAnsi="Times New Roman" w:cs="Times New Roman"/>
          <w:sz w:val="28"/>
          <w:szCs w:val="28"/>
        </w:rPr>
      </w:pPr>
    </w:p>
    <w:p w:rsidR="00C62DDC" w:rsidRPr="00D73122" w:rsidRDefault="00C62DDC" w:rsidP="00052069">
      <w:pPr>
        <w:tabs>
          <w:tab w:val="left" w:pos="2865"/>
        </w:tabs>
        <w:spacing w:after="0" w:line="360" w:lineRule="auto"/>
        <w:ind w:firstLine="708"/>
        <w:jc w:val="both"/>
        <w:rPr>
          <w:rFonts w:ascii="Times New Roman" w:hAnsi="Times New Roman" w:cs="Times New Roman"/>
          <w:sz w:val="28"/>
          <w:szCs w:val="28"/>
        </w:rPr>
      </w:pPr>
    </w:p>
    <w:p w:rsidR="008550FB" w:rsidRPr="00D73122" w:rsidRDefault="008550FB" w:rsidP="00052069">
      <w:pPr>
        <w:tabs>
          <w:tab w:val="left" w:pos="2865"/>
        </w:tabs>
        <w:spacing w:after="0"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 xml:space="preserve">1.5.1. </w:t>
      </w:r>
      <w:r w:rsidR="007C1D4C" w:rsidRPr="00D73122">
        <w:rPr>
          <w:rFonts w:ascii="Times New Roman" w:hAnsi="Times New Roman" w:cs="Times New Roman"/>
          <w:sz w:val="28"/>
          <w:szCs w:val="28"/>
        </w:rPr>
        <w:t>Фізичні методи</w:t>
      </w:r>
    </w:p>
    <w:p w:rsidR="007C1D4C" w:rsidRPr="00D73122" w:rsidRDefault="008550FB"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Вони </w:t>
      </w:r>
      <w:r w:rsidR="007C1D4C" w:rsidRPr="00D73122">
        <w:rPr>
          <w:rFonts w:ascii="Times New Roman" w:hAnsi="Times New Roman" w:cs="Times New Roman"/>
          <w:sz w:val="28"/>
          <w:szCs w:val="28"/>
        </w:rPr>
        <w:t xml:space="preserve">дозволяють видаляти з оливи тверді домішки забруднень, </w:t>
      </w:r>
      <w:proofErr w:type="spellStart"/>
      <w:r w:rsidR="007C1D4C" w:rsidRPr="00D73122">
        <w:rPr>
          <w:rFonts w:ascii="Times New Roman" w:hAnsi="Times New Roman" w:cs="Times New Roman"/>
          <w:sz w:val="28"/>
          <w:szCs w:val="28"/>
        </w:rPr>
        <w:t>мікрокраплі</w:t>
      </w:r>
      <w:proofErr w:type="spellEnd"/>
      <w:r w:rsidR="007C1D4C" w:rsidRPr="00D73122">
        <w:rPr>
          <w:rFonts w:ascii="Times New Roman" w:hAnsi="Times New Roman" w:cs="Times New Roman"/>
          <w:sz w:val="28"/>
          <w:szCs w:val="28"/>
        </w:rPr>
        <w:t xml:space="preserve"> води і частково – смолисті і </w:t>
      </w:r>
      <w:proofErr w:type="spellStart"/>
      <w:r w:rsidR="007C1D4C" w:rsidRPr="00D73122">
        <w:rPr>
          <w:rFonts w:ascii="Times New Roman" w:hAnsi="Times New Roman" w:cs="Times New Roman"/>
          <w:sz w:val="28"/>
          <w:szCs w:val="28"/>
        </w:rPr>
        <w:t>коксоподібні</w:t>
      </w:r>
      <w:proofErr w:type="spellEnd"/>
      <w:r w:rsidR="007C1D4C" w:rsidRPr="00D73122">
        <w:rPr>
          <w:rFonts w:ascii="Times New Roman" w:hAnsi="Times New Roman" w:cs="Times New Roman"/>
          <w:sz w:val="28"/>
          <w:szCs w:val="28"/>
        </w:rPr>
        <w:t xml:space="preserve"> речовини, а з допомогою випа</w:t>
      </w:r>
      <w:r w:rsidRPr="00D73122">
        <w:rPr>
          <w:rFonts w:ascii="Times New Roman" w:hAnsi="Times New Roman" w:cs="Times New Roman"/>
          <w:sz w:val="28"/>
          <w:szCs w:val="28"/>
        </w:rPr>
        <w:t>ровування</w:t>
      </w:r>
      <w:r w:rsidR="007C1D4C" w:rsidRPr="00D73122">
        <w:rPr>
          <w:rFonts w:ascii="Times New Roman" w:hAnsi="Times New Roman" w:cs="Times New Roman"/>
          <w:sz w:val="28"/>
          <w:szCs w:val="28"/>
        </w:rPr>
        <w:t xml:space="preserve"> – легко киплячі </w:t>
      </w:r>
      <w:r w:rsidRPr="00D73122">
        <w:rPr>
          <w:rFonts w:ascii="Times New Roman" w:hAnsi="Times New Roman" w:cs="Times New Roman"/>
          <w:sz w:val="28"/>
          <w:szCs w:val="28"/>
        </w:rPr>
        <w:t>компоненти</w:t>
      </w:r>
      <w:r w:rsidR="007C1D4C" w:rsidRPr="00D73122">
        <w:rPr>
          <w:rFonts w:ascii="Times New Roman" w:hAnsi="Times New Roman" w:cs="Times New Roman"/>
          <w:sz w:val="28"/>
          <w:szCs w:val="28"/>
        </w:rPr>
        <w:t>.</w:t>
      </w:r>
    </w:p>
    <w:p w:rsidR="007C1D4C" w:rsidRPr="00D73122" w:rsidRDefault="00D30C30"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Відстоювання є найбільш простим методом, він базується на процесі природного осадження механічних домішок і води під дією гравітаційних сил.</w:t>
      </w:r>
    </w:p>
    <w:p w:rsidR="00D30C30" w:rsidRPr="00D73122" w:rsidRDefault="00D30C30"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Фільтрація – процес видалення частинок механічних домішок і смолистих сполук шляхом пропускання оливи через сітчасті або пористі перегородки фільтрів.</w:t>
      </w:r>
    </w:p>
    <w:p w:rsidR="008550FB" w:rsidRPr="00D73122" w:rsidRDefault="00D30C30" w:rsidP="00052069">
      <w:pPr>
        <w:tabs>
          <w:tab w:val="left" w:pos="2865"/>
        </w:tabs>
        <w:spacing w:after="0" w:line="360" w:lineRule="auto"/>
        <w:ind w:firstLine="708"/>
        <w:jc w:val="both"/>
        <w:rPr>
          <w:rFonts w:ascii="Times New Roman" w:hAnsi="Times New Roman" w:cs="Times New Roman"/>
          <w:sz w:val="28"/>
          <w:szCs w:val="28"/>
        </w:rPr>
      </w:pPr>
      <w:proofErr w:type="spellStart"/>
      <w:r w:rsidRPr="00D73122">
        <w:rPr>
          <w:rFonts w:ascii="Times New Roman" w:hAnsi="Times New Roman" w:cs="Times New Roman"/>
          <w:sz w:val="28"/>
          <w:szCs w:val="28"/>
        </w:rPr>
        <w:lastRenderedPageBreak/>
        <w:t>Центробіжна</w:t>
      </w:r>
      <w:proofErr w:type="spellEnd"/>
      <w:r w:rsidRPr="00D73122">
        <w:rPr>
          <w:rFonts w:ascii="Times New Roman" w:hAnsi="Times New Roman" w:cs="Times New Roman"/>
          <w:sz w:val="28"/>
          <w:szCs w:val="28"/>
        </w:rPr>
        <w:t xml:space="preserve"> очистка здійснюється за допомогою центрифуг і є найбільш ефективним і високо відтворювальним методом видалення механічних домішок і води.</w:t>
      </w:r>
    </w:p>
    <w:p w:rsidR="008550FB" w:rsidRPr="00D73122" w:rsidRDefault="008550FB" w:rsidP="00052069">
      <w:pPr>
        <w:tabs>
          <w:tab w:val="left" w:pos="2865"/>
        </w:tabs>
        <w:spacing w:after="0" w:line="360" w:lineRule="auto"/>
        <w:ind w:firstLine="708"/>
        <w:jc w:val="both"/>
        <w:rPr>
          <w:rFonts w:ascii="Times New Roman" w:hAnsi="Times New Roman" w:cs="Times New Roman"/>
          <w:sz w:val="28"/>
          <w:szCs w:val="28"/>
        </w:rPr>
      </w:pPr>
    </w:p>
    <w:p w:rsidR="008550FB" w:rsidRPr="00D73122" w:rsidRDefault="008550FB" w:rsidP="00052069">
      <w:pPr>
        <w:tabs>
          <w:tab w:val="left" w:pos="2865"/>
        </w:tabs>
        <w:spacing w:after="0"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 xml:space="preserve">1.5.2. </w:t>
      </w:r>
      <w:r w:rsidR="00D30C30" w:rsidRPr="00D73122">
        <w:rPr>
          <w:rFonts w:ascii="Times New Roman" w:hAnsi="Times New Roman" w:cs="Times New Roman"/>
          <w:sz w:val="28"/>
          <w:szCs w:val="28"/>
        </w:rPr>
        <w:t>Фізико-хімічні методи</w:t>
      </w:r>
    </w:p>
    <w:p w:rsidR="008550FB" w:rsidRPr="00D73122" w:rsidRDefault="008550FB"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Ці методи </w:t>
      </w:r>
      <w:r w:rsidR="00D30C30" w:rsidRPr="00D73122">
        <w:rPr>
          <w:rFonts w:ascii="Times New Roman" w:hAnsi="Times New Roman" w:cs="Times New Roman"/>
          <w:sz w:val="28"/>
          <w:szCs w:val="28"/>
        </w:rPr>
        <w:t xml:space="preserve">знайшли широке застосування, до них </w:t>
      </w:r>
      <w:r w:rsidRPr="00D73122">
        <w:rPr>
          <w:rFonts w:ascii="Times New Roman" w:hAnsi="Times New Roman" w:cs="Times New Roman"/>
          <w:sz w:val="28"/>
          <w:szCs w:val="28"/>
        </w:rPr>
        <w:t>належать</w:t>
      </w:r>
      <w:r w:rsidR="00D30C30" w:rsidRPr="00D73122">
        <w:rPr>
          <w:rFonts w:ascii="Times New Roman" w:hAnsi="Times New Roman" w:cs="Times New Roman"/>
          <w:sz w:val="28"/>
          <w:szCs w:val="28"/>
        </w:rPr>
        <w:t xml:space="preserve"> коагуляція, адсорбція і селективне розчинення забруднень, що містяться в оливі, різновидом адсорбційної очистки є іонно-обмінна очистка.</w:t>
      </w:r>
    </w:p>
    <w:p w:rsidR="008550FB" w:rsidRPr="00D73122" w:rsidRDefault="00B953F8"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Коагуляція – укрупнення частинок забруднення, які знаходяться в оливі в колоїдному або дрібнодисперсному стані, здійснюється за допомогою спеціальних речовин – коагулянтів, до яких відносяться електроліти неорганічного і органічного походження, поверхнево-активні речовини (ПАР), що не мають електролітичних властивостей, колоїдні розчини ПАР і гідрофільні високомолекулярні сполуки.</w:t>
      </w:r>
    </w:p>
    <w:p w:rsidR="008550FB" w:rsidRPr="00D73122" w:rsidRDefault="00B953F8"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Адсорбційна очистка відпрацьованих олив полягає </w:t>
      </w:r>
      <w:r w:rsidR="00AD7F6F" w:rsidRPr="00D73122">
        <w:rPr>
          <w:rFonts w:ascii="Times New Roman" w:hAnsi="Times New Roman" w:cs="Times New Roman"/>
          <w:sz w:val="28"/>
          <w:szCs w:val="28"/>
        </w:rPr>
        <w:t>у</w:t>
      </w:r>
      <w:r w:rsidRPr="00D73122">
        <w:rPr>
          <w:rFonts w:ascii="Times New Roman" w:hAnsi="Times New Roman" w:cs="Times New Roman"/>
          <w:sz w:val="28"/>
          <w:szCs w:val="28"/>
        </w:rPr>
        <w:t xml:space="preserve"> використанні здатності речовин, що слугують адсорбентами, втримувати забруднюючі оливу продукти на зовнішній поверхні гранул і на внутрішні поверхні</w:t>
      </w:r>
      <w:r w:rsidR="008550FB" w:rsidRPr="00D73122">
        <w:rPr>
          <w:rFonts w:ascii="Times New Roman" w:hAnsi="Times New Roman" w:cs="Times New Roman"/>
          <w:sz w:val="28"/>
          <w:szCs w:val="28"/>
        </w:rPr>
        <w:t xml:space="preserve"> пронизуючих гранули капілярів таких природних мінералів як </w:t>
      </w:r>
      <w:proofErr w:type="spellStart"/>
      <w:r w:rsidRPr="00D73122">
        <w:rPr>
          <w:rFonts w:ascii="Times New Roman" w:hAnsi="Times New Roman" w:cs="Times New Roman"/>
          <w:sz w:val="28"/>
          <w:szCs w:val="28"/>
        </w:rPr>
        <w:t>відбілючі</w:t>
      </w:r>
      <w:proofErr w:type="spellEnd"/>
      <w:r w:rsidRPr="00D73122">
        <w:rPr>
          <w:rFonts w:ascii="Times New Roman" w:hAnsi="Times New Roman" w:cs="Times New Roman"/>
          <w:sz w:val="28"/>
          <w:szCs w:val="28"/>
        </w:rPr>
        <w:t xml:space="preserve"> глини, бокси</w:t>
      </w:r>
      <w:r w:rsidR="008550FB" w:rsidRPr="00D73122">
        <w:rPr>
          <w:rFonts w:ascii="Times New Roman" w:hAnsi="Times New Roman" w:cs="Times New Roman"/>
          <w:sz w:val="28"/>
          <w:szCs w:val="28"/>
        </w:rPr>
        <w:t>ти, природні цеоліти</w:t>
      </w:r>
      <w:r w:rsidRPr="00D73122">
        <w:rPr>
          <w:rFonts w:ascii="Times New Roman" w:hAnsi="Times New Roman" w:cs="Times New Roman"/>
          <w:sz w:val="28"/>
          <w:szCs w:val="28"/>
        </w:rPr>
        <w:t xml:space="preserve"> і отриманні штучним шляхом </w:t>
      </w:r>
      <w:r w:rsidR="008550FB" w:rsidRPr="00D73122">
        <w:rPr>
          <w:rFonts w:ascii="Times New Roman" w:hAnsi="Times New Roman" w:cs="Times New Roman"/>
          <w:sz w:val="28"/>
          <w:szCs w:val="28"/>
        </w:rPr>
        <w:t xml:space="preserve">адсорбенти </w:t>
      </w:r>
      <w:r w:rsidRPr="00D73122">
        <w:rPr>
          <w:rFonts w:ascii="Times New Roman" w:hAnsi="Times New Roman" w:cs="Times New Roman"/>
          <w:sz w:val="28"/>
          <w:szCs w:val="28"/>
        </w:rPr>
        <w:t>(силікагель, оксид алюмінію, алюмосилікатні сполуки, синтетичні цеоліти).</w:t>
      </w:r>
    </w:p>
    <w:p w:rsidR="008550FB" w:rsidRPr="00D73122" w:rsidRDefault="00B953F8"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Іонно-обмінна очистка базується на здатності іонітів (іонообмінних смол) затримувати забруднення, що дисоціюються в розчиненому стані на іони. Іоніти являють собою тверді гігроскопічні гелі, </w:t>
      </w:r>
      <w:r w:rsidR="008550FB" w:rsidRPr="00D73122">
        <w:rPr>
          <w:rFonts w:ascii="Times New Roman" w:hAnsi="Times New Roman" w:cs="Times New Roman"/>
          <w:sz w:val="28"/>
          <w:szCs w:val="28"/>
        </w:rPr>
        <w:t>які</w:t>
      </w:r>
      <w:r w:rsidRPr="00D73122">
        <w:rPr>
          <w:rFonts w:ascii="Times New Roman" w:hAnsi="Times New Roman" w:cs="Times New Roman"/>
          <w:sz w:val="28"/>
          <w:szCs w:val="28"/>
        </w:rPr>
        <w:t xml:space="preserve"> отримані шляхом полімеризації і поліконден</w:t>
      </w:r>
      <w:r w:rsidR="008550FB" w:rsidRPr="00D73122">
        <w:rPr>
          <w:rFonts w:ascii="Times New Roman" w:hAnsi="Times New Roman" w:cs="Times New Roman"/>
          <w:sz w:val="28"/>
          <w:szCs w:val="28"/>
        </w:rPr>
        <w:t>сації органічних речовин і такі</w:t>
      </w:r>
      <w:r w:rsidRPr="00D73122">
        <w:rPr>
          <w:rFonts w:ascii="Times New Roman" w:hAnsi="Times New Roman" w:cs="Times New Roman"/>
          <w:sz w:val="28"/>
          <w:szCs w:val="28"/>
        </w:rPr>
        <w:t>, що не розчиняються в воді і вуглеводнях.</w:t>
      </w:r>
    </w:p>
    <w:p w:rsidR="008550FB" w:rsidRPr="00D73122" w:rsidRDefault="00B953F8"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Селективна очистка відпрацьованих олив заснована на вибірковому розчиненні окремих речовин, що забруднюють оливу: кисневмісних, сірковмісних і азотних сполук, а також при необхідності полі циклічних вуглеводнів з короткими боковими ланцюгами, що погіршують </w:t>
      </w:r>
      <w:proofErr w:type="spellStart"/>
      <w:r w:rsidRPr="00D73122">
        <w:rPr>
          <w:rFonts w:ascii="Times New Roman" w:hAnsi="Times New Roman" w:cs="Times New Roman"/>
          <w:sz w:val="28"/>
          <w:szCs w:val="28"/>
        </w:rPr>
        <w:t>в`язкісно</w:t>
      </w:r>
      <w:proofErr w:type="spellEnd"/>
      <w:r w:rsidRPr="00D73122">
        <w:rPr>
          <w:rFonts w:ascii="Times New Roman" w:hAnsi="Times New Roman" w:cs="Times New Roman"/>
          <w:sz w:val="28"/>
          <w:szCs w:val="28"/>
        </w:rPr>
        <w:t>-температурні властивості олив.</w:t>
      </w:r>
    </w:p>
    <w:p w:rsidR="008550FB" w:rsidRPr="00D73122" w:rsidRDefault="008550FB" w:rsidP="00052069">
      <w:pPr>
        <w:tabs>
          <w:tab w:val="left" w:pos="2865"/>
        </w:tabs>
        <w:spacing w:after="0" w:line="360" w:lineRule="auto"/>
        <w:ind w:firstLine="708"/>
        <w:jc w:val="both"/>
        <w:rPr>
          <w:rFonts w:ascii="Times New Roman" w:hAnsi="Times New Roman" w:cs="Times New Roman"/>
          <w:sz w:val="28"/>
          <w:szCs w:val="28"/>
        </w:rPr>
      </w:pPr>
    </w:p>
    <w:p w:rsidR="00D33342" w:rsidRPr="00D73122" w:rsidRDefault="00D33342" w:rsidP="00052069">
      <w:pPr>
        <w:tabs>
          <w:tab w:val="left" w:pos="2865"/>
        </w:tabs>
        <w:spacing w:after="0" w:line="360" w:lineRule="auto"/>
        <w:ind w:firstLine="708"/>
        <w:jc w:val="both"/>
        <w:rPr>
          <w:rFonts w:ascii="Times New Roman" w:hAnsi="Times New Roman" w:cs="Times New Roman"/>
          <w:sz w:val="28"/>
          <w:szCs w:val="28"/>
        </w:rPr>
      </w:pPr>
    </w:p>
    <w:p w:rsidR="00AD7F6F" w:rsidRPr="00D73122" w:rsidRDefault="008550FB" w:rsidP="00052069">
      <w:pPr>
        <w:tabs>
          <w:tab w:val="left" w:pos="2865"/>
        </w:tabs>
        <w:spacing w:after="0" w:line="360" w:lineRule="auto"/>
        <w:ind w:left="708" w:firstLine="708"/>
        <w:jc w:val="center"/>
        <w:rPr>
          <w:rFonts w:ascii="Times New Roman" w:hAnsi="Times New Roman" w:cs="Times New Roman"/>
          <w:sz w:val="28"/>
          <w:szCs w:val="28"/>
        </w:rPr>
      </w:pPr>
      <w:r w:rsidRPr="00D73122">
        <w:rPr>
          <w:rFonts w:ascii="Times New Roman" w:hAnsi="Times New Roman" w:cs="Times New Roman"/>
          <w:sz w:val="28"/>
          <w:szCs w:val="28"/>
        </w:rPr>
        <w:lastRenderedPageBreak/>
        <w:t xml:space="preserve">1.5.3. </w:t>
      </w:r>
      <w:r w:rsidR="00B953F8" w:rsidRPr="00D73122">
        <w:rPr>
          <w:rFonts w:ascii="Times New Roman" w:hAnsi="Times New Roman" w:cs="Times New Roman"/>
          <w:sz w:val="28"/>
          <w:szCs w:val="28"/>
        </w:rPr>
        <w:t>Хімічні методи</w:t>
      </w:r>
      <w:r w:rsidRPr="00D73122">
        <w:rPr>
          <w:rFonts w:ascii="Times New Roman" w:hAnsi="Times New Roman" w:cs="Times New Roman"/>
          <w:sz w:val="28"/>
          <w:szCs w:val="28"/>
        </w:rPr>
        <w:t xml:space="preserve"> очистки</w:t>
      </w:r>
    </w:p>
    <w:p w:rsidR="00B953F8" w:rsidRPr="00D73122" w:rsidRDefault="00AD7F6F" w:rsidP="00052069">
      <w:pPr>
        <w:tabs>
          <w:tab w:val="left" w:pos="709"/>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ab/>
      </w:r>
      <w:r w:rsidR="008550FB" w:rsidRPr="00D73122">
        <w:rPr>
          <w:rFonts w:ascii="Times New Roman" w:hAnsi="Times New Roman" w:cs="Times New Roman"/>
          <w:sz w:val="28"/>
          <w:szCs w:val="28"/>
        </w:rPr>
        <w:t xml:space="preserve">Вони </w:t>
      </w:r>
      <w:r w:rsidR="00B953F8" w:rsidRPr="00D73122">
        <w:rPr>
          <w:rFonts w:ascii="Times New Roman" w:hAnsi="Times New Roman" w:cs="Times New Roman"/>
          <w:sz w:val="28"/>
          <w:szCs w:val="28"/>
        </w:rPr>
        <w:t>базуються на взаємодії речовин, що забруднюють відпрацьовані оливи, та реагентів, що вводять в ці оливи. Найбільш часто використовують:</w:t>
      </w:r>
    </w:p>
    <w:p w:rsidR="00B953F8" w:rsidRPr="00D73122" w:rsidRDefault="008550FB"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о</w:t>
      </w:r>
      <w:r w:rsidR="00B953F8" w:rsidRPr="00D73122">
        <w:rPr>
          <w:rFonts w:ascii="Times New Roman" w:hAnsi="Times New Roman" w:cs="Times New Roman"/>
          <w:sz w:val="28"/>
          <w:szCs w:val="28"/>
        </w:rPr>
        <w:t>чистку сірчаною кислотою – за кількістю установок і об`єму сировини, що перероблюється на першому місці в світі знаходиться процес з</w:t>
      </w:r>
      <w:r w:rsidRPr="00D73122">
        <w:rPr>
          <w:rFonts w:ascii="Times New Roman" w:hAnsi="Times New Roman" w:cs="Times New Roman"/>
          <w:sz w:val="28"/>
          <w:szCs w:val="28"/>
        </w:rPr>
        <w:t xml:space="preserve"> застосуванням сірчаної кислоти;</w:t>
      </w:r>
    </w:p>
    <w:p w:rsidR="00B953F8" w:rsidRPr="00D73122" w:rsidRDefault="008550FB"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 </w:t>
      </w:r>
      <w:proofErr w:type="spellStart"/>
      <w:r w:rsidRPr="00D73122">
        <w:rPr>
          <w:rFonts w:ascii="Times New Roman" w:hAnsi="Times New Roman" w:cs="Times New Roman"/>
          <w:sz w:val="28"/>
          <w:szCs w:val="28"/>
        </w:rPr>
        <w:t>г</w:t>
      </w:r>
      <w:r w:rsidR="00B953F8" w:rsidRPr="00D73122">
        <w:rPr>
          <w:rFonts w:ascii="Times New Roman" w:hAnsi="Times New Roman" w:cs="Times New Roman"/>
          <w:sz w:val="28"/>
          <w:szCs w:val="28"/>
        </w:rPr>
        <w:t>ідроочистк</w:t>
      </w:r>
      <w:r w:rsidRPr="00D73122">
        <w:rPr>
          <w:rFonts w:ascii="Times New Roman" w:hAnsi="Times New Roman" w:cs="Times New Roman"/>
          <w:sz w:val="28"/>
          <w:szCs w:val="28"/>
        </w:rPr>
        <w:t>у</w:t>
      </w:r>
      <w:proofErr w:type="spellEnd"/>
      <w:r w:rsidR="00B953F8" w:rsidRPr="00D73122">
        <w:rPr>
          <w:rFonts w:ascii="Times New Roman" w:hAnsi="Times New Roman" w:cs="Times New Roman"/>
          <w:sz w:val="28"/>
          <w:szCs w:val="28"/>
        </w:rPr>
        <w:t xml:space="preserve"> – такий процес застосовують в переробці відпрацьованих олив</w:t>
      </w:r>
      <w:r w:rsidRPr="00D73122">
        <w:rPr>
          <w:rFonts w:ascii="Times New Roman" w:hAnsi="Times New Roman" w:cs="Times New Roman"/>
          <w:sz w:val="28"/>
          <w:szCs w:val="28"/>
        </w:rPr>
        <w:t>;</w:t>
      </w:r>
    </w:p>
    <w:p w:rsidR="00B953F8" w:rsidRPr="00D73122" w:rsidRDefault="008550FB"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п</w:t>
      </w:r>
      <w:r w:rsidR="00B953F8" w:rsidRPr="00D73122">
        <w:rPr>
          <w:rFonts w:ascii="Times New Roman" w:hAnsi="Times New Roman" w:cs="Times New Roman"/>
          <w:sz w:val="28"/>
          <w:szCs w:val="28"/>
        </w:rPr>
        <w:t>роцеси з застосуванням натрію і його сполук – для очистки відпрацьова</w:t>
      </w:r>
      <w:r w:rsidRPr="00D73122">
        <w:rPr>
          <w:rFonts w:ascii="Times New Roman" w:hAnsi="Times New Roman" w:cs="Times New Roman"/>
          <w:sz w:val="28"/>
          <w:szCs w:val="28"/>
        </w:rPr>
        <w:t xml:space="preserve">них олив від </w:t>
      </w:r>
      <w:proofErr w:type="spellStart"/>
      <w:r w:rsidRPr="00D73122">
        <w:rPr>
          <w:rFonts w:ascii="Times New Roman" w:hAnsi="Times New Roman" w:cs="Times New Roman"/>
          <w:sz w:val="28"/>
          <w:szCs w:val="28"/>
        </w:rPr>
        <w:t>полі</w:t>
      </w:r>
      <w:r w:rsidR="00B953F8" w:rsidRPr="00D73122">
        <w:rPr>
          <w:rFonts w:ascii="Times New Roman" w:hAnsi="Times New Roman" w:cs="Times New Roman"/>
          <w:sz w:val="28"/>
          <w:szCs w:val="28"/>
        </w:rPr>
        <w:t>циклічних</w:t>
      </w:r>
      <w:proofErr w:type="spellEnd"/>
      <w:r w:rsidR="00B953F8" w:rsidRPr="00D73122">
        <w:rPr>
          <w:rFonts w:ascii="Times New Roman" w:hAnsi="Times New Roman" w:cs="Times New Roman"/>
          <w:sz w:val="28"/>
          <w:szCs w:val="28"/>
        </w:rPr>
        <w:t xml:space="preserve"> сполук, високотоксичних сполук хлору, продуктів окиснення і присадок </w:t>
      </w:r>
      <w:r w:rsidR="0075190E" w:rsidRPr="00D73122">
        <w:rPr>
          <w:rFonts w:ascii="Times New Roman" w:hAnsi="Times New Roman" w:cs="Times New Roman"/>
          <w:sz w:val="28"/>
          <w:szCs w:val="28"/>
        </w:rPr>
        <w:t>[</w:t>
      </w:r>
      <w:r w:rsidR="00C81F72" w:rsidRPr="00D73122">
        <w:rPr>
          <w:rFonts w:ascii="Times New Roman" w:hAnsi="Times New Roman" w:cs="Times New Roman"/>
          <w:sz w:val="28"/>
          <w:szCs w:val="28"/>
        </w:rPr>
        <w:t>11</w:t>
      </w:r>
      <w:r w:rsidR="0075190E" w:rsidRPr="00D73122">
        <w:rPr>
          <w:rFonts w:ascii="Times New Roman" w:hAnsi="Times New Roman" w:cs="Times New Roman"/>
          <w:sz w:val="28"/>
          <w:szCs w:val="28"/>
        </w:rPr>
        <w:t>].</w:t>
      </w:r>
    </w:p>
    <w:p w:rsidR="004D2BD9" w:rsidRPr="00D73122" w:rsidRDefault="004D2BD9" w:rsidP="00052069">
      <w:pPr>
        <w:spacing w:after="0" w:line="360" w:lineRule="auto"/>
        <w:ind w:firstLine="708"/>
        <w:jc w:val="center"/>
        <w:rPr>
          <w:rFonts w:ascii="Times New Roman" w:hAnsi="Times New Roman" w:cs="Times New Roman"/>
          <w:sz w:val="28"/>
          <w:szCs w:val="28"/>
        </w:rPr>
      </w:pPr>
    </w:p>
    <w:p w:rsidR="00E50F87" w:rsidRPr="00D73122" w:rsidRDefault="004D2BD9" w:rsidP="00052069">
      <w:pPr>
        <w:spacing w:after="0"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1.6.</w:t>
      </w:r>
      <w:r w:rsidR="00E50F87" w:rsidRPr="00D73122">
        <w:rPr>
          <w:rFonts w:ascii="Times New Roman" w:hAnsi="Times New Roman" w:cs="Times New Roman"/>
          <w:sz w:val="28"/>
          <w:szCs w:val="28"/>
        </w:rPr>
        <w:t xml:space="preserve"> Загальна характеристика сорбентів</w:t>
      </w:r>
    </w:p>
    <w:p w:rsidR="004D2BD9" w:rsidRPr="00D73122" w:rsidRDefault="004D2BD9"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Оскільки робота присвячена пошуку способів регенерації олив за допомогою сорбції домішок і продуктів старіння, доцільним вбачається хоча б стисло зупинитися на загальній характеристиці сорбентів.</w:t>
      </w:r>
    </w:p>
    <w:p w:rsidR="00FA67ED" w:rsidRPr="00D73122" w:rsidRDefault="00FA67ED"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Сорбцією називають поглинання газів, парів і розчинених речовин твердими і рідкими поглиначами.</w:t>
      </w:r>
    </w:p>
    <w:p w:rsidR="00FA67ED" w:rsidRPr="00D73122" w:rsidRDefault="00FA67ED"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В повсякденному житті помітити явище адсорбції практично не можливо. Але з протилежним процесом десорбці</w:t>
      </w:r>
      <w:r w:rsidR="004D2BD9" w:rsidRPr="00D73122">
        <w:rPr>
          <w:rFonts w:ascii="Times New Roman" w:hAnsi="Times New Roman" w:cs="Times New Roman"/>
          <w:sz w:val="28"/>
          <w:szCs w:val="28"/>
        </w:rPr>
        <w:t>єю</w:t>
      </w:r>
      <w:r w:rsidRPr="00D73122">
        <w:rPr>
          <w:rFonts w:ascii="Times New Roman" w:hAnsi="Times New Roman" w:cs="Times New Roman"/>
          <w:sz w:val="28"/>
          <w:szCs w:val="28"/>
        </w:rPr>
        <w:t>, тобто віддачею адсорбованої речовини ми зустрічаємося постійно. Ми помічаємо</w:t>
      </w:r>
      <w:r w:rsidR="004D2BD9" w:rsidRPr="00D73122">
        <w:rPr>
          <w:rFonts w:ascii="Times New Roman" w:hAnsi="Times New Roman" w:cs="Times New Roman"/>
          <w:sz w:val="28"/>
          <w:szCs w:val="28"/>
        </w:rPr>
        <w:t xml:space="preserve"> зокрема </w:t>
      </w:r>
      <w:r w:rsidRPr="00D73122">
        <w:rPr>
          <w:rFonts w:ascii="Times New Roman" w:hAnsi="Times New Roman" w:cs="Times New Roman"/>
          <w:sz w:val="28"/>
          <w:szCs w:val="28"/>
        </w:rPr>
        <w:t xml:space="preserve">, що тканина при пранні линяє, так як вода </w:t>
      </w:r>
      <w:r w:rsidR="004D2BD9" w:rsidRPr="00D73122">
        <w:rPr>
          <w:rFonts w:ascii="Times New Roman" w:hAnsi="Times New Roman" w:cs="Times New Roman"/>
          <w:sz w:val="28"/>
          <w:szCs w:val="28"/>
        </w:rPr>
        <w:t>забарвлюється</w:t>
      </w:r>
      <w:r w:rsidRPr="00D73122">
        <w:rPr>
          <w:rFonts w:ascii="Times New Roman" w:hAnsi="Times New Roman" w:cs="Times New Roman"/>
          <w:sz w:val="28"/>
          <w:szCs w:val="28"/>
        </w:rPr>
        <w:t xml:space="preserve"> погано сорбованою фарбою.</w:t>
      </w:r>
    </w:p>
    <w:p w:rsidR="00FA67ED" w:rsidRPr="00D73122" w:rsidRDefault="00FA67ED"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В даний час розрізняють чотири види сорбції.</w:t>
      </w:r>
    </w:p>
    <w:p w:rsidR="00FA67ED" w:rsidRPr="00D73122" w:rsidRDefault="00FA67ED"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Адсорбція – поглинання речовини на поверхні твердого або рідкого ті</w:t>
      </w:r>
      <w:r w:rsidR="004D2BD9" w:rsidRPr="00D73122">
        <w:rPr>
          <w:rFonts w:ascii="Times New Roman" w:hAnsi="Times New Roman" w:cs="Times New Roman"/>
          <w:sz w:val="28"/>
          <w:szCs w:val="28"/>
        </w:rPr>
        <w:t>ла. Поверхня деяких спеціально ви</w:t>
      </w:r>
      <w:r w:rsidRPr="00D73122">
        <w:rPr>
          <w:rFonts w:ascii="Times New Roman" w:hAnsi="Times New Roman" w:cs="Times New Roman"/>
          <w:sz w:val="28"/>
          <w:szCs w:val="28"/>
        </w:rPr>
        <w:t xml:space="preserve">готовлених </w:t>
      </w:r>
      <w:r w:rsidR="004D2BD9" w:rsidRPr="00D73122">
        <w:rPr>
          <w:rFonts w:ascii="Times New Roman" w:hAnsi="Times New Roman" w:cs="Times New Roman"/>
          <w:sz w:val="28"/>
          <w:szCs w:val="28"/>
        </w:rPr>
        <w:t xml:space="preserve">твердих </w:t>
      </w:r>
      <w:r w:rsidRPr="00D73122">
        <w:rPr>
          <w:rFonts w:ascii="Times New Roman" w:hAnsi="Times New Roman" w:cs="Times New Roman"/>
          <w:sz w:val="28"/>
          <w:szCs w:val="28"/>
        </w:rPr>
        <w:t xml:space="preserve">пористих адсорбентів зазвичай велика (при цьому потрібно уявити собі суму всіх </w:t>
      </w:r>
      <w:r w:rsidR="00AD7F6F" w:rsidRPr="00D73122">
        <w:rPr>
          <w:rFonts w:ascii="Times New Roman" w:hAnsi="Times New Roman" w:cs="Times New Roman"/>
          <w:sz w:val="28"/>
          <w:szCs w:val="28"/>
        </w:rPr>
        <w:t xml:space="preserve">внутрішніх </w:t>
      </w:r>
      <w:r w:rsidRPr="00D73122">
        <w:rPr>
          <w:rFonts w:ascii="Times New Roman" w:hAnsi="Times New Roman" w:cs="Times New Roman"/>
          <w:sz w:val="28"/>
          <w:szCs w:val="28"/>
        </w:rPr>
        <w:t xml:space="preserve">поверхонь стінок </w:t>
      </w:r>
      <w:r w:rsidR="00AD7F6F" w:rsidRPr="00D73122">
        <w:rPr>
          <w:rFonts w:ascii="Times New Roman" w:hAnsi="Times New Roman" w:cs="Times New Roman"/>
          <w:sz w:val="28"/>
          <w:szCs w:val="28"/>
        </w:rPr>
        <w:t xml:space="preserve">включно з </w:t>
      </w:r>
      <w:r w:rsidRPr="00D73122">
        <w:rPr>
          <w:rFonts w:ascii="Times New Roman" w:hAnsi="Times New Roman" w:cs="Times New Roman"/>
          <w:sz w:val="28"/>
          <w:szCs w:val="28"/>
        </w:rPr>
        <w:t>найменши</w:t>
      </w:r>
      <w:r w:rsidR="00AD7F6F" w:rsidRPr="00D73122">
        <w:rPr>
          <w:rFonts w:ascii="Times New Roman" w:hAnsi="Times New Roman" w:cs="Times New Roman"/>
          <w:sz w:val="28"/>
          <w:szCs w:val="28"/>
        </w:rPr>
        <w:t>ми</w:t>
      </w:r>
      <w:r w:rsidRPr="00D73122">
        <w:rPr>
          <w:rFonts w:ascii="Times New Roman" w:hAnsi="Times New Roman" w:cs="Times New Roman"/>
          <w:sz w:val="28"/>
          <w:szCs w:val="28"/>
        </w:rPr>
        <w:t xml:space="preserve"> пор</w:t>
      </w:r>
      <w:r w:rsidR="00AD7F6F" w:rsidRPr="00D73122">
        <w:rPr>
          <w:rFonts w:ascii="Times New Roman" w:hAnsi="Times New Roman" w:cs="Times New Roman"/>
          <w:sz w:val="28"/>
          <w:szCs w:val="28"/>
        </w:rPr>
        <w:t>ами</w:t>
      </w:r>
      <w:r w:rsidRPr="00D73122">
        <w:rPr>
          <w:rFonts w:ascii="Times New Roman" w:hAnsi="Times New Roman" w:cs="Times New Roman"/>
          <w:sz w:val="28"/>
          <w:szCs w:val="28"/>
        </w:rPr>
        <w:t xml:space="preserve">, розвернутих на площині). Поверхня 1 г пористого вугілля, що застосовується в </w:t>
      </w:r>
      <w:proofErr w:type="spellStart"/>
      <w:r w:rsidRPr="00D73122">
        <w:rPr>
          <w:rFonts w:ascii="Times New Roman" w:hAnsi="Times New Roman" w:cs="Times New Roman"/>
          <w:sz w:val="28"/>
          <w:szCs w:val="28"/>
        </w:rPr>
        <w:t>противогазах</w:t>
      </w:r>
      <w:proofErr w:type="spellEnd"/>
      <w:r w:rsidRPr="00D73122">
        <w:rPr>
          <w:rFonts w:ascii="Times New Roman" w:hAnsi="Times New Roman" w:cs="Times New Roman"/>
          <w:sz w:val="28"/>
          <w:szCs w:val="28"/>
        </w:rPr>
        <w:t xml:space="preserve">, </w:t>
      </w:r>
      <w:r w:rsidR="00053736" w:rsidRPr="00D73122">
        <w:rPr>
          <w:rFonts w:ascii="Times New Roman" w:hAnsi="Times New Roman" w:cs="Times New Roman"/>
          <w:sz w:val="28"/>
          <w:szCs w:val="28"/>
        </w:rPr>
        <w:t>досягає 600-1000 м</w:t>
      </w:r>
      <w:r w:rsidR="00053736" w:rsidRPr="00D73122">
        <w:rPr>
          <w:rFonts w:ascii="Times New Roman" w:hAnsi="Times New Roman" w:cs="Times New Roman"/>
          <w:sz w:val="28"/>
          <w:szCs w:val="28"/>
          <w:vertAlign w:val="superscript"/>
        </w:rPr>
        <w:t>2</w:t>
      </w:r>
      <w:r w:rsidR="00053736" w:rsidRPr="00D73122">
        <w:rPr>
          <w:rFonts w:ascii="Times New Roman" w:hAnsi="Times New Roman" w:cs="Times New Roman"/>
          <w:sz w:val="28"/>
          <w:szCs w:val="28"/>
        </w:rPr>
        <w:t>.</w:t>
      </w:r>
    </w:p>
    <w:p w:rsidR="00053736" w:rsidRPr="00D73122" w:rsidRDefault="00053736"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Абсорбція – поглинання газів, парів або розчинених речовин по всьому об’єму твердої або рідкої фази. Класичним прикладом абсорбції твердим тілом є </w:t>
      </w:r>
      <w:r w:rsidRPr="00D73122">
        <w:rPr>
          <w:rFonts w:ascii="Times New Roman" w:hAnsi="Times New Roman" w:cs="Times New Roman"/>
          <w:sz w:val="28"/>
          <w:szCs w:val="28"/>
        </w:rPr>
        <w:lastRenderedPageBreak/>
        <w:t>поглинання газів металами. Твердий металічний паладій поглинає до 400 об’ємів водню, який при нагріванні може бути знову отриманий в чистому виді. Всі випадки розчинення газів в рідинах, наприклад повітря в воді, являють собою явище абсорбції. В хімічній технології абсорбція використовується дуже широко.</w:t>
      </w:r>
    </w:p>
    <w:p w:rsidR="00053736" w:rsidRPr="00D73122" w:rsidRDefault="00053736"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Хемосорбція – поглинання речовин твердими або рідкими сорбентами з утворенням хімічних сполук. Гашене вапно, як відомо, поглинає із повітря вуглекислий газ, перетворюючись в карбонат</w:t>
      </w:r>
      <w:r w:rsidR="004D2BD9" w:rsidRPr="00D73122">
        <w:rPr>
          <w:rFonts w:ascii="Times New Roman" w:hAnsi="Times New Roman" w:cs="Times New Roman"/>
          <w:sz w:val="28"/>
          <w:szCs w:val="28"/>
        </w:rPr>
        <w:t xml:space="preserve"> кальцію</w:t>
      </w:r>
      <w:r w:rsidRPr="00D73122">
        <w:rPr>
          <w:rFonts w:ascii="Times New Roman" w:hAnsi="Times New Roman" w:cs="Times New Roman"/>
          <w:sz w:val="28"/>
          <w:szCs w:val="28"/>
        </w:rPr>
        <w:t xml:space="preserve">. Білий порошок висушеного мідного </w:t>
      </w:r>
      <w:proofErr w:type="spellStart"/>
      <w:r w:rsidRPr="00D73122">
        <w:rPr>
          <w:rFonts w:ascii="Times New Roman" w:hAnsi="Times New Roman" w:cs="Times New Roman"/>
          <w:sz w:val="28"/>
          <w:szCs w:val="28"/>
        </w:rPr>
        <w:t>купороса</w:t>
      </w:r>
      <w:proofErr w:type="spellEnd"/>
      <w:r w:rsidRPr="00D73122">
        <w:rPr>
          <w:rFonts w:ascii="Times New Roman" w:hAnsi="Times New Roman" w:cs="Times New Roman"/>
          <w:sz w:val="28"/>
          <w:szCs w:val="28"/>
        </w:rPr>
        <w:t xml:space="preserve"> поглинає водяні пари, п</w:t>
      </w:r>
      <w:r w:rsidR="004D2BD9" w:rsidRPr="00D73122">
        <w:rPr>
          <w:rFonts w:ascii="Times New Roman" w:hAnsi="Times New Roman" w:cs="Times New Roman"/>
          <w:sz w:val="28"/>
          <w:szCs w:val="28"/>
        </w:rPr>
        <w:t>еретворюючись в блакитний гідрат</w:t>
      </w:r>
      <w:r w:rsidRPr="00D73122">
        <w:rPr>
          <w:rFonts w:ascii="Times New Roman" w:hAnsi="Times New Roman" w:cs="Times New Roman"/>
          <w:sz w:val="28"/>
          <w:szCs w:val="28"/>
        </w:rPr>
        <w:t xml:space="preserve"> сульфат</w:t>
      </w:r>
      <w:r w:rsidR="004D2BD9" w:rsidRPr="00D73122">
        <w:rPr>
          <w:rFonts w:ascii="Times New Roman" w:hAnsi="Times New Roman" w:cs="Times New Roman"/>
          <w:sz w:val="28"/>
          <w:szCs w:val="28"/>
        </w:rPr>
        <w:t xml:space="preserve">у міді. </w:t>
      </w:r>
      <w:r w:rsidRPr="00D73122">
        <w:rPr>
          <w:rFonts w:ascii="Times New Roman" w:hAnsi="Times New Roman" w:cs="Times New Roman"/>
          <w:sz w:val="28"/>
          <w:szCs w:val="28"/>
        </w:rPr>
        <w:t xml:space="preserve">Розчин їдкого </w:t>
      </w:r>
      <w:proofErr w:type="spellStart"/>
      <w:r w:rsidRPr="00D73122">
        <w:rPr>
          <w:rFonts w:ascii="Times New Roman" w:hAnsi="Times New Roman" w:cs="Times New Roman"/>
          <w:sz w:val="28"/>
          <w:szCs w:val="28"/>
        </w:rPr>
        <w:t>натра</w:t>
      </w:r>
      <w:proofErr w:type="spellEnd"/>
      <w:r w:rsidR="00335240" w:rsidRPr="00D73122">
        <w:rPr>
          <w:rFonts w:ascii="Times New Roman" w:hAnsi="Times New Roman" w:cs="Times New Roman"/>
          <w:sz w:val="28"/>
          <w:szCs w:val="28"/>
        </w:rPr>
        <w:t xml:space="preserve"> поглинає</w:t>
      </w:r>
      <w:r w:rsidRPr="00D73122">
        <w:rPr>
          <w:rFonts w:ascii="Times New Roman" w:hAnsi="Times New Roman" w:cs="Times New Roman"/>
          <w:sz w:val="28"/>
          <w:szCs w:val="28"/>
        </w:rPr>
        <w:t xml:space="preserve"> сірчан</w:t>
      </w:r>
      <w:r w:rsidR="00335240" w:rsidRPr="00D73122">
        <w:rPr>
          <w:rFonts w:ascii="Times New Roman" w:hAnsi="Times New Roman" w:cs="Times New Roman"/>
          <w:sz w:val="28"/>
          <w:szCs w:val="28"/>
        </w:rPr>
        <w:t>ий газ, утворюючи сульфат натрію</w:t>
      </w:r>
      <w:r w:rsidRPr="00D73122">
        <w:rPr>
          <w:rFonts w:ascii="Times New Roman" w:hAnsi="Times New Roman" w:cs="Times New Roman"/>
          <w:sz w:val="28"/>
          <w:szCs w:val="28"/>
        </w:rPr>
        <w:t xml:space="preserve">. Вода поглинає </w:t>
      </w:r>
      <w:r w:rsidR="00335240" w:rsidRPr="00D73122">
        <w:rPr>
          <w:rFonts w:ascii="Times New Roman" w:hAnsi="Times New Roman" w:cs="Times New Roman"/>
          <w:sz w:val="28"/>
          <w:szCs w:val="28"/>
        </w:rPr>
        <w:t xml:space="preserve">хлористий водень, утворюючи </w:t>
      </w:r>
      <w:r w:rsidR="00AD7F6F" w:rsidRPr="00D73122">
        <w:rPr>
          <w:rFonts w:ascii="Times New Roman" w:hAnsi="Times New Roman" w:cs="Times New Roman"/>
          <w:sz w:val="28"/>
          <w:szCs w:val="28"/>
        </w:rPr>
        <w:t>соляну</w:t>
      </w:r>
      <w:r w:rsidR="00335240" w:rsidRPr="00D73122">
        <w:rPr>
          <w:rFonts w:ascii="Times New Roman" w:hAnsi="Times New Roman" w:cs="Times New Roman"/>
          <w:sz w:val="28"/>
          <w:szCs w:val="28"/>
        </w:rPr>
        <w:t xml:space="preserve"> кислоту. </w:t>
      </w:r>
      <w:r w:rsidR="004D2BD9" w:rsidRPr="00D73122">
        <w:rPr>
          <w:rFonts w:ascii="Times New Roman" w:hAnsi="Times New Roman" w:cs="Times New Roman"/>
          <w:sz w:val="28"/>
          <w:szCs w:val="28"/>
        </w:rPr>
        <w:t>Здебільшого</w:t>
      </w:r>
      <w:r w:rsidR="00335240" w:rsidRPr="00D73122">
        <w:rPr>
          <w:rFonts w:ascii="Times New Roman" w:hAnsi="Times New Roman" w:cs="Times New Roman"/>
          <w:sz w:val="28"/>
          <w:szCs w:val="28"/>
        </w:rPr>
        <w:t xml:space="preserve">, хімічні сполуки, </w:t>
      </w:r>
      <w:r w:rsidR="004D2BD9" w:rsidRPr="00D73122">
        <w:rPr>
          <w:rFonts w:ascii="Times New Roman" w:hAnsi="Times New Roman" w:cs="Times New Roman"/>
          <w:sz w:val="28"/>
          <w:szCs w:val="28"/>
        </w:rPr>
        <w:t>які</w:t>
      </w:r>
      <w:r w:rsidR="00335240" w:rsidRPr="00D73122">
        <w:rPr>
          <w:rFonts w:ascii="Times New Roman" w:hAnsi="Times New Roman" w:cs="Times New Roman"/>
          <w:sz w:val="28"/>
          <w:szCs w:val="28"/>
        </w:rPr>
        <w:t xml:space="preserve"> утворюються </w:t>
      </w:r>
      <w:r w:rsidR="004D2BD9" w:rsidRPr="00D73122">
        <w:rPr>
          <w:rFonts w:ascii="Times New Roman" w:hAnsi="Times New Roman" w:cs="Times New Roman"/>
          <w:sz w:val="28"/>
          <w:szCs w:val="28"/>
        </w:rPr>
        <w:t xml:space="preserve">за </w:t>
      </w:r>
      <w:r w:rsidR="00335240" w:rsidRPr="00D73122">
        <w:rPr>
          <w:rFonts w:ascii="Times New Roman" w:hAnsi="Times New Roman" w:cs="Times New Roman"/>
          <w:sz w:val="28"/>
          <w:szCs w:val="28"/>
        </w:rPr>
        <w:t>звичайн</w:t>
      </w:r>
      <w:r w:rsidR="00AD7F6F" w:rsidRPr="00D73122">
        <w:rPr>
          <w:rFonts w:ascii="Times New Roman" w:hAnsi="Times New Roman" w:cs="Times New Roman"/>
          <w:sz w:val="28"/>
          <w:szCs w:val="28"/>
        </w:rPr>
        <w:t>их</w:t>
      </w:r>
      <w:r w:rsidR="00335240" w:rsidRPr="00D73122">
        <w:rPr>
          <w:rFonts w:ascii="Times New Roman" w:hAnsi="Times New Roman" w:cs="Times New Roman"/>
          <w:sz w:val="28"/>
          <w:szCs w:val="28"/>
        </w:rPr>
        <w:t xml:space="preserve"> умов стійкі і речовину, що поглинута, не можна </w:t>
      </w:r>
      <w:proofErr w:type="spellStart"/>
      <w:r w:rsidR="004D2BD9" w:rsidRPr="00D73122">
        <w:rPr>
          <w:rFonts w:ascii="Times New Roman" w:hAnsi="Times New Roman" w:cs="Times New Roman"/>
          <w:sz w:val="28"/>
          <w:szCs w:val="28"/>
        </w:rPr>
        <w:t>зворотньо</w:t>
      </w:r>
      <w:proofErr w:type="spellEnd"/>
      <w:r w:rsidR="004D2BD9" w:rsidRPr="00D73122">
        <w:rPr>
          <w:rFonts w:ascii="Times New Roman" w:hAnsi="Times New Roman" w:cs="Times New Roman"/>
          <w:sz w:val="28"/>
          <w:szCs w:val="28"/>
        </w:rPr>
        <w:t xml:space="preserve"> виділити</w:t>
      </w:r>
      <w:r w:rsidR="00335240" w:rsidRPr="00D73122">
        <w:rPr>
          <w:rFonts w:ascii="Times New Roman" w:hAnsi="Times New Roman" w:cs="Times New Roman"/>
          <w:sz w:val="28"/>
          <w:szCs w:val="28"/>
        </w:rPr>
        <w:t>. Ця умова різко ви</w:t>
      </w:r>
      <w:r w:rsidR="004D2BD9" w:rsidRPr="00D73122">
        <w:rPr>
          <w:rFonts w:ascii="Times New Roman" w:hAnsi="Times New Roman" w:cs="Times New Roman"/>
          <w:sz w:val="28"/>
          <w:szCs w:val="28"/>
        </w:rPr>
        <w:t>різняє</w:t>
      </w:r>
      <w:r w:rsidR="00335240" w:rsidRPr="00D73122">
        <w:rPr>
          <w:rFonts w:ascii="Times New Roman" w:hAnsi="Times New Roman" w:cs="Times New Roman"/>
          <w:sz w:val="28"/>
          <w:szCs w:val="28"/>
        </w:rPr>
        <w:t xml:space="preserve"> явище хемосорбц</w:t>
      </w:r>
      <w:r w:rsidR="00FA2CA0" w:rsidRPr="00D73122">
        <w:rPr>
          <w:rFonts w:ascii="Times New Roman" w:hAnsi="Times New Roman" w:cs="Times New Roman"/>
          <w:sz w:val="28"/>
          <w:szCs w:val="28"/>
        </w:rPr>
        <w:t xml:space="preserve">ії серед інших видів </w:t>
      </w:r>
      <w:r w:rsidR="004D2BD9" w:rsidRPr="00D73122">
        <w:rPr>
          <w:rFonts w:ascii="Times New Roman" w:hAnsi="Times New Roman" w:cs="Times New Roman"/>
          <w:sz w:val="28"/>
          <w:szCs w:val="28"/>
        </w:rPr>
        <w:t>сорбції</w:t>
      </w:r>
      <w:r w:rsidR="002375DE" w:rsidRPr="00D73122">
        <w:rPr>
          <w:rFonts w:ascii="Times New Roman" w:hAnsi="Times New Roman" w:cs="Times New Roman"/>
          <w:sz w:val="28"/>
          <w:szCs w:val="28"/>
        </w:rPr>
        <w:t xml:space="preserve"> </w:t>
      </w:r>
      <w:r w:rsidR="00FA2CA0" w:rsidRPr="00D73122">
        <w:rPr>
          <w:rFonts w:ascii="Times New Roman" w:hAnsi="Times New Roman" w:cs="Times New Roman"/>
          <w:sz w:val="28"/>
          <w:szCs w:val="28"/>
        </w:rPr>
        <w:t>[</w:t>
      </w:r>
      <w:r w:rsidR="00C81F72" w:rsidRPr="00D73122">
        <w:rPr>
          <w:rFonts w:ascii="Times New Roman" w:hAnsi="Times New Roman" w:cs="Times New Roman"/>
          <w:sz w:val="28"/>
          <w:szCs w:val="28"/>
        </w:rPr>
        <w:t>12</w:t>
      </w:r>
      <w:r w:rsidR="00FA2CA0" w:rsidRPr="00D73122">
        <w:rPr>
          <w:rFonts w:ascii="Times New Roman" w:hAnsi="Times New Roman" w:cs="Times New Roman"/>
          <w:sz w:val="28"/>
          <w:szCs w:val="28"/>
        </w:rPr>
        <w:t>].</w:t>
      </w:r>
    </w:p>
    <w:p w:rsidR="00E50F87" w:rsidRPr="00D73122" w:rsidRDefault="00E50F87"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Хемосорбенти - це тіла, які зв’язують речовину, що поглинається (</w:t>
      </w:r>
      <w:proofErr w:type="spellStart"/>
      <w:r w:rsidRPr="00D73122">
        <w:rPr>
          <w:rFonts w:ascii="Times New Roman" w:hAnsi="Times New Roman" w:cs="Times New Roman"/>
          <w:sz w:val="28"/>
          <w:szCs w:val="28"/>
        </w:rPr>
        <w:t>сорбат</w:t>
      </w:r>
      <w:proofErr w:type="spellEnd"/>
      <w:r w:rsidRPr="00D73122">
        <w:rPr>
          <w:rFonts w:ascii="Times New Roman" w:hAnsi="Times New Roman" w:cs="Times New Roman"/>
          <w:sz w:val="28"/>
          <w:szCs w:val="28"/>
        </w:rPr>
        <w:t>), вс</w:t>
      </w:r>
      <w:r w:rsidR="00C9067B" w:rsidRPr="00D73122">
        <w:rPr>
          <w:rFonts w:ascii="Times New Roman" w:hAnsi="Times New Roman" w:cs="Times New Roman"/>
          <w:sz w:val="28"/>
          <w:szCs w:val="28"/>
        </w:rPr>
        <w:t>тупаючи з ним в хімічну реакцію [</w:t>
      </w:r>
      <w:r w:rsidR="00C81F72" w:rsidRPr="00D73122">
        <w:rPr>
          <w:rFonts w:ascii="Times New Roman" w:hAnsi="Times New Roman" w:cs="Times New Roman"/>
          <w:sz w:val="28"/>
          <w:szCs w:val="28"/>
        </w:rPr>
        <w:t>13</w:t>
      </w:r>
      <w:r w:rsidR="00C9067B" w:rsidRPr="00D73122">
        <w:rPr>
          <w:rFonts w:ascii="Times New Roman" w:hAnsi="Times New Roman" w:cs="Times New Roman"/>
          <w:sz w:val="28"/>
          <w:szCs w:val="28"/>
        </w:rPr>
        <w:t>].</w:t>
      </w:r>
    </w:p>
    <w:p w:rsidR="00C9067B" w:rsidRPr="00D73122" w:rsidRDefault="00C9067B"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Капілярна конденсація – утворення рідкої фази в порах і капілярах твердого сорбенту при поглинанні парів речовини. Очевидно, що капілярна конденсація може відбуватися лише при наявності пористості і тільки для газів при температурі, нижче критичної [</w:t>
      </w:r>
      <w:r w:rsidR="00C81F72" w:rsidRPr="00D73122">
        <w:rPr>
          <w:rFonts w:ascii="Times New Roman" w:hAnsi="Times New Roman" w:cs="Times New Roman"/>
          <w:sz w:val="28"/>
          <w:szCs w:val="28"/>
        </w:rPr>
        <w:t>12</w:t>
      </w:r>
      <w:r w:rsidRPr="00D73122">
        <w:rPr>
          <w:rFonts w:ascii="Times New Roman" w:hAnsi="Times New Roman" w:cs="Times New Roman"/>
          <w:sz w:val="28"/>
          <w:szCs w:val="28"/>
        </w:rPr>
        <w:t>].</w:t>
      </w:r>
    </w:p>
    <w:p w:rsidR="009B4590" w:rsidRPr="00D73122" w:rsidRDefault="009B4590"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Адсорбент – тверда речовина, на поверхні або в середині пор як</w:t>
      </w:r>
      <w:r w:rsidR="004D2BD9" w:rsidRPr="00D73122">
        <w:rPr>
          <w:rFonts w:ascii="Times New Roman" w:hAnsi="Times New Roman" w:cs="Times New Roman"/>
          <w:sz w:val="28"/>
          <w:szCs w:val="28"/>
        </w:rPr>
        <w:t>ої</w:t>
      </w:r>
      <w:r w:rsidRPr="00D73122">
        <w:rPr>
          <w:rFonts w:ascii="Times New Roman" w:hAnsi="Times New Roman" w:cs="Times New Roman"/>
          <w:sz w:val="28"/>
          <w:szCs w:val="28"/>
        </w:rPr>
        <w:t xml:space="preserve"> відбувається</w:t>
      </w:r>
      <w:r w:rsidR="00266DCE" w:rsidRPr="00D73122">
        <w:rPr>
          <w:rFonts w:ascii="Times New Roman" w:hAnsi="Times New Roman" w:cs="Times New Roman"/>
          <w:sz w:val="28"/>
          <w:szCs w:val="28"/>
        </w:rPr>
        <w:t xml:space="preserve"> поглинання речовини, а сама речовина, що знаходиться в газовому або рідкому стані, називається </w:t>
      </w:r>
      <w:proofErr w:type="spellStart"/>
      <w:r w:rsidR="00266DCE" w:rsidRPr="00D73122">
        <w:rPr>
          <w:rFonts w:ascii="Times New Roman" w:hAnsi="Times New Roman" w:cs="Times New Roman"/>
          <w:sz w:val="28"/>
          <w:szCs w:val="28"/>
        </w:rPr>
        <w:t>адсорбатом</w:t>
      </w:r>
      <w:proofErr w:type="spellEnd"/>
      <w:r w:rsidR="00266DCE" w:rsidRPr="00D73122">
        <w:rPr>
          <w:rFonts w:ascii="Times New Roman" w:hAnsi="Times New Roman" w:cs="Times New Roman"/>
          <w:sz w:val="28"/>
          <w:szCs w:val="28"/>
        </w:rPr>
        <w:t xml:space="preserve"> або </w:t>
      </w:r>
      <w:proofErr w:type="spellStart"/>
      <w:r w:rsidR="00266DCE" w:rsidRPr="00D73122">
        <w:rPr>
          <w:rFonts w:ascii="Times New Roman" w:hAnsi="Times New Roman" w:cs="Times New Roman"/>
          <w:sz w:val="28"/>
          <w:szCs w:val="28"/>
        </w:rPr>
        <w:t>адсорбтивом</w:t>
      </w:r>
      <w:proofErr w:type="spellEnd"/>
      <w:r w:rsidR="00266DCE" w:rsidRPr="00D73122">
        <w:rPr>
          <w:rFonts w:ascii="Times New Roman" w:hAnsi="Times New Roman" w:cs="Times New Roman"/>
          <w:sz w:val="28"/>
          <w:szCs w:val="28"/>
        </w:rPr>
        <w:t xml:space="preserve">. </w:t>
      </w:r>
      <w:r w:rsidR="00AD7F6F" w:rsidRPr="00D73122">
        <w:rPr>
          <w:rFonts w:ascii="Times New Roman" w:hAnsi="Times New Roman" w:cs="Times New Roman"/>
          <w:sz w:val="28"/>
          <w:szCs w:val="28"/>
        </w:rPr>
        <w:t>Питомою поверхнею називають поверхню адсорбенту, віднесену до одиниці його маси (м</w:t>
      </w:r>
      <w:r w:rsidR="00AD7F6F" w:rsidRPr="00D73122">
        <w:rPr>
          <w:rFonts w:ascii="Times New Roman" w:hAnsi="Times New Roman" w:cs="Times New Roman"/>
          <w:sz w:val="28"/>
          <w:szCs w:val="28"/>
          <w:vertAlign w:val="superscript"/>
        </w:rPr>
        <w:t>2</w:t>
      </w:r>
      <w:r w:rsidR="00AD7F6F" w:rsidRPr="00D73122">
        <w:rPr>
          <w:rFonts w:ascii="Times New Roman" w:hAnsi="Times New Roman" w:cs="Times New Roman"/>
          <w:sz w:val="28"/>
          <w:szCs w:val="28"/>
        </w:rPr>
        <w:t xml:space="preserve">/г). </w:t>
      </w:r>
      <w:r w:rsidR="00266DCE" w:rsidRPr="00D73122">
        <w:rPr>
          <w:rFonts w:ascii="Times New Roman" w:hAnsi="Times New Roman" w:cs="Times New Roman"/>
          <w:sz w:val="28"/>
          <w:szCs w:val="28"/>
        </w:rPr>
        <w:t>Адсорбент зазвичай має велику питому поверхню – до декількох сот</w:t>
      </w:r>
      <w:r w:rsidR="004D2BD9" w:rsidRPr="00D73122">
        <w:rPr>
          <w:rFonts w:ascii="Times New Roman" w:hAnsi="Times New Roman" w:cs="Times New Roman"/>
          <w:sz w:val="28"/>
          <w:szCs w:val="28"/>
        </w:rPr>
        <w:t xml:space="preserve">ень </w:t>
      </w:r>
      <w:r w:rsidR="00266DCE" w:rsidRPr="00D73122">
        <w:rPr>
          <w:rFonts w:ascii="Times New Roman" w:hAnsi="Times New Roman" w:cs="Times New Roman"/>
          <w:sz w:val="28"/>
          <w:szCs w:val="28"/>
        </w:rPr>
        <w:t>м</w:t>
      </w:r>
      <w:r w:rsidR="00266DCE" w:rsidRPr="00D73122">
        <w:rPr>
          <w:rFonts w:ascii="Times New Roman" w:hAnsi="Times New Roman" w:cs="Times New Roman"/>
          <w:sz w:val="28"/>
          <w:szCs w:val="28"/>
          <w:vertAlign w:val="superscript"/>
        </w:rPr>
        <w:t>2</w:t>
      </w:r>
      <w:r w:rsidR="00266DCE" w:rsidRPr="00D73122">
        <w:rPr>
          <w:rFonts w:ascii="Times New Roman" w:hAnsi="Times New Roman" w:cs="Times New Roman"/>
          <w:sz w:val="28"/>
          <w:szCs w:val="28"/>
        </w:rPr>
        <w:t xml:space="preserve">/г. В якості адсорбентів використовують </w:t>
      </w:r>
      <w:r w:rsidR="004D2BD9" w:rsidRPr="00D73122">
        <w:rPr>
          <w:rFonts w:ascii="Times New Roman" w:hAnsi="Times New Roman" w:cs="Times New Roman"/>
          <w:sz w:val="28"/>
          <w:szCs w:val="28"/>
        </w:rPr>
        <w:t xml:space="preserve">зокрема </w:t>
      </w:r>
      <w:r w:rsidR="00266DCE" w:rsidRPr="00D73122">
        <w:rPr>
          <w:rFonts w:ascii="Times New Roman" w:hAnsi="Times New Roman" w:cs="Times New Roman"/>
          <w:sz w:val="28"/>
          <w:szCs w:val="28"/>
        </w:rPr>
        <w:t>різні алюмосилікати, цеоліти, активоване вугілля тощо.</w:t>
      </w:r>
    </w:p>
    <w:p w:rsidR="00266DCE" w:rsidRPr="00D73122" w:rsidRDefault="00266DCE"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Тверді адсорбенти мають розвинену структуру, включаючи  пор</w:t>
      </w:r>
      <w:r w:rsidR="004D2BD9" w:rsidRPr="00D73122">
        <w:rPr>
          <w:rFonts w:ascii="Times New Roman" w:hAnsi="Times New Roman" w:cs="Times New Roman"/>
          <w:sz w:val="28"/>
          <w:szCs w:val="28"/>
        </w:rPr>
        <w:t xml:space="preserve">и різного розміру </w:t>
      </w:r>
      <w:r w:rsidRPr="00D73122">
        <w:rPr>
          <w:rFonts w:ascii="Times New Roman" w:hAnsi="Times New Roman" w:cs="Times New Roman"/>
          <w:sz w:val="28"/>
          <w:szCs w:val="28"/>
        </w:rPr>
        <w:t xml:space="preserve">мікро-, </w:t>
      </w:r>
      <w:proofErr w:type="spellStart"/>
      <w:r w:rsidRPr="00D73122">
        <w:rPr>
          <w:rFonts w:ascii="Times New Roman" w:hAnsi="Times New Roman" w:cs="Times New Roman"/>
          <w:sz w:val="28"/>
          <w:szCs w:val="28"/>
        </w:rPr>
        <w:t>мезо</w:t>
      </w:r>
      <w:proofErr w:type="spellEnd"/>
      <w:r w:rsidRPr="00D73122">
        <w:rPr>
          <w:rFonts w:ascii="Times New Roman" w:hAnsi="Times New Roman" w:cs="Times New Roman"/>
          <w:sz w:val="28"/>
          <w:szCs w:val="28"/>
        </w:rPr>
        <w:t xml:space="preserve">-, </w:t>
      </w:r>
      <w:proofErr w:type="spellStart"/>
      <w:r w:rsidR="004D2BD9" w:rsidRPr="00D73122">
        <w:rPr>
          <w:rFonts w:ascii="Times New Roman" w:hAnsi="Times New Roman" w:cs="Times New Roman"/>
          <w:sz w:val="28"/>
          <w:szCs w:val="28"/>
        </w:rPr>
        <w:t>макропори</w:t>
      </w:r>
      <w:proofErr w:type="spellEnd"/>
      <w:r w:rsidRPr="00D73122">
        <w:rPr>
          <w:rFonts w:ascii="Times New Roman" w:hAnsi="Times New Roman" w:cs="Times New Roman"/>
          <w:sz w:val="28"/>
          <w:szCs w:val="28"/>
        </w:rPr>
        <w:t>.</w:t>
      </w:r>
    </w:p>
    <w:p w:rsidR="00266DCE" w:rsidRPr="00D73122" w:rsidRDefault="00266DCE"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Мікропори – найбільш мілкі пори радіусом менше 1,5-1,8 нм. Їх лінійні розміри вимірюються розмірами молекул, що адсорбуються. З огляду на малий </w:t>
      </w:r>
      <w:r w:rsidRPr="00D73122">
        <w:rPr>
          <w:rFonts w:ascii="Times New Roman" w:hAnsi="Times New Roman" w:cs="Times New Roman"/>
          <w:sz w:val="28"/>
          <w:szCs w:val="28"/>
        </w:rPr>
        <w:lastRenderedPageBreak/>
        <w:t xml:space="preserve">радіус мікропор в них відбувається накладання адсорбційного потенціалу протилежних стінок, адсорбційне поле захоплює практично весь об`єм мікропор. Постійне заповнення в мікропорах не відбувається, і поняття питомої поверхні цих пор втрачає фізичний зміст. </w:t>
      </w:r>
    </w:p>
    <w:p w:rsidR="00266DCE" w:rsidRPr="00D73122" w:rsidRDefault="00266DCE" w:rsidP="00052069">
      <w:pPr>
        <w:spacing w:after="0" w:line="360" w:lineRule="auto"/>
        <w:ind w:firstLine="708"/>
        <w:jc w:val="both"/>
        <w:rPr>
          <w:rFonts w:ascii="Times New Roman" w:hAnsi="Times New Roman" w:cs="Times New Roman"/>
          <w:sz w:val="28"/>
          <w:szCs w:val="28"/>
        </w:rPr>
      </w:pPr>
      <w:proofErr w:type="spellStart"/>
      <w:r w:rsidRPr="00D73122">
        <w:rPr>
          <w:rFonts w:ascii="Times New Roman" w:hAnsi="Times New Roman" w:cs="Times New Roman"/>
          <w:sz w:val="28"/>
          <w:szCs w:val="28"/>
        </w:rPr>
        <w:t>Мезо</w:t>
      </w:r>
      <w:proofErr w:type="spellEnd"/>
      <w:r w:rsidRPr="00D73122">
        <w:rPr>
          <w:rFonts w:ascii="Times New Roman" w:hAnsi="Times New Roman" w:cs="Times New Roman"/>
          <w:sz w:val="28"/>
          <w:szCs w:val="28"/>
        </w:rPr>
        <w:t>- або перехідні пори – пори радіусом від 1,5-1,8 до 100-200</w:t>
      </w:r>
      <w:r w:rsidR="00885E53" w:rsidRPr="00D73122">
        <w:rPr>
          <w:rFonts w:ascii="Times New Roman" w:hAnsi="Times New Roman" w:cs="Times New Roman"/>
          <w:sz w:val="28"/>
          <w:szCs w:val="28"/>
        </w:rPr>
        <w:t xml:space="preserve"> нм. На поверхні </w:t>
      </w:r>
      <w:proofErr w:type="spellStart"/>
      <w:r w:rsidR="00885E53" w:rsidRPr="00D73122">
        <w:rPr>
          <w:rFonts w:ascii="Times New Roman" w:hAnsi="Times New Roman" w:cs="Times New Roman"/>
          <w:sz w:val="28"/>
          <w:szCs w:val="28"/>
        </w:rPr>
        <w:t>мезопор</w:t>
      </w:r>
      <w:proofErr w:type="spellEnd"/>
      <w:r w:rsidR="00885E53" w:rsidRPr="00D73122">
        <w:rPr>
          <w:rFonts w:ascii="Times New Roman" w:hAnsi="Times New Roman" w:cs="Times New Roman"/>
          <w:sz w:val="28"/>
          <w:szCs w:val="28"/>
        </w:rPr>
        <w:t xml:space="preserve"> за рахунок взаємодії молекул </w:t>
      </w:r>
      <w:proofErr w:type="spellStart"/>
      <w:r w:rsidR="00885E53" w:rsidRPr="00D73122">
        <w:rPr>
          <w:rFonts w:ascii="Times New Roman" w:hAnsi="Times New Roman" w:cs="Times New Roman"/>
          <w:sz w:val="28"/>
          <w:szCs w:val="28"/>
        </w:rPr>
        <w:t>адсорбтива</w:t>
      </w:r>
      <w:proofErr w:type="spellEnd"/>
      <w:r w:rsidR="00885E53" w:rsidRPr="00D73122">
        <w:rPr>
          <w:rFonts w:ascii="Times New Roman" w:hAnsi="Times New Roman" w:cs="Times New Roman"/>
          <w:sz w:val="28"/>
          <w:szCs w:val="28"/>
        </w:rPr>
        <w:t xml:space="preserve"> з раніше адсорбованими молекулами </w:t>
      </w:r>
      <w:proofErr w:type="spellStart"/>
      <w:r w:rsidR="00885E53" w:rsidRPr="00D73122">
        <w:rPr>
          <w:rFonts w:ascii="Times New Roman" w:hAnsi="Times New Roman" w:cs="Times New Roman"/>
          <w:sz w:val="28"/>
          <w:szCs w:val="28"/>
        </w:rPr>
        <w:t>адсорбата</w:t>
      </w:r>
      <w:proofErr w:type="spellEnd"/>
      <w:r w:rsidR="00885E53" w:rsidRPr="00D73122">
        <w:rPr>
          <w:rFonts w:ascii="Times New Roman" w:hAnsi="Times New Roman" w:cs="Times New Roman"/>
          <w:sz w:val="28"/>
          <w:szCs w:val="28"/>
        </w:rPr>
        <w:t xml:space="preserve"> відбувається </w:t>
      </w:r>
      <w:r w:rsidR="004D2BD9" w:rsidRPr="00D73122">
        <w:rPr>
          <w:rFonts w:ascii="Times New Roman" w:hAnsi="Times New Roman" w:cs="Times New Roman"/>
          <w:sz w:val="28"/>
          <w:szCs w:val="28"/>
        </w:rPr>
        <w:t xml:space="preserve">мономолекулярна, а потім і </w:t>
      </w:r>
      <w:proofErr w:type="spellStart"/>
      <w:r w:rsidR="004D2BD9" w:rsidRPr="00D73122">
        <w:rPr>
          <w:rFonts w:ascii="Times New Roman" w:hAnsi="Times New Roman" w:cs="Times New Roman"/>
          <w:sz w:val="28"/>
          <w:szCs w:val="28"/>
        </w:rPr>
        <w:t>полі</w:t>
      </w:r>
      <w:r w:rsidR="00885E53" w:rsidRPr="00D73122">
        <w:rPr>
          <w:rFonts w:ascii="Times New Roman" w:hAnsi="Times New Roman" w:cs="Times New Roman"/>
          <w:sz w:val="28"/>
          <w:szCs w:val="28"/>
        </w:rPr>
        <w:t>молекулярна</w:t>
      </w:r>
      <w:proofErr w:type="spellEnd"/>
      <w:r w:rsidR="00885E53" w:rsidRPr="00D73122">
        <w:rPr>
          <w:rFonts w:ascii="Times New Roman" w:hAnsi="Times New Roman" w:cs="Times New Roman"/>
          <w:sz w:val="28"/>
          <w:szCs w:val="28"/>
        </w:rPr>
        <w:t xml:space="preserve"> адсорбція. Питома поверхня </w:t>
      </w:r>
      <w:proofErr w:type="spellStart"/>
      <w:r w:rsidR="00885E53" w:rsidRPr="00D73122">
        <w:rPr>
          <w:rFonts w:ascii="Times New Roman" w:hAnsi="Times New Roman" w:cs="Times New Roman"/>
          <w:sz w:val="28"/>
          <w:szCs w:val="28"/>
        </w:rPr>
        <w:t>мезопор</w:t>
      </w:r>
      <w:proofErr w:type="spellEnd"/>
      <w:r w:rsidR="00885E53" w:rsidRPr="00D73122">
        <w:rPr>
          <w:rFonts w:ascii="Times New Roman" w:hAnsi="Times New Roman" w:cs="Times New Roman"/>
          <w:sz w:val="28"/>
          <w:szCs w:val="28"/>
        </w:rPr>
        <w:t xml:space="preserve"> 10-400 м</w:t>
      </w:r>
      <w:r w:rsidR="00885E53" w:rsidRPr="00D73122">
        <w:rPr>
          <w:rFonts w:ascii="Times New Roman" w:hAnsi="Times New Roman" w:cs="Times New Roman"/>
          <w:sz w:val="28"/>
          <w:szCs w:val="28"/>
          <w:vertAlign w:val="superscript"/>
        </w:rPr>
        <w:t>2</w:t>
      </w:r>
      <w:r w:rsidR="00885E53" w:rsidRPr="00D73122">
        <w:rPr>
          <w:rFonts w:ascii="Times New Roman" w:hAnsi="Times New Roman" w:cs="Times New Roman"/>
          <w:sz w:val="28"/>
          <w:szCs w:val="28"/>
        </w:rPr>
        <w:t xml:space="preserve">/г. </w:t>
      </w:r>
      <w:proofErr w:type="spellStart"/>
      <w:r w:rsidR="00885E53" w:rsidRPr="00D73122">
        <w:rPr>
          <w:rFonts w:ascii="Times New Roman" w:hAnsi="Times New Roman" w:cs="Times New Roman"/>
          <w:sz w:val="28"/>
          <w:szCs w:val="28"/>
        </w:rPr>
        <w:t>Мезопори</w:t>
      </w:r>
      <w:proofErr w:type="spellEnd"/>
      <w:r w:rsidR="00885E53" w:rsidRPr="00D73122">
        <w:rPr>
          <w:rFonts w:ascii="Times New Roman" w:hAnsi="Times New Roman" w:cs="Times New Roman"/>
          <w:sz w:val="28"/>
          <w:szCs w:val="28"/>
        </w:rPr>
        <w:t xml:space="preserve"> – основні транспортні артерії, по яки</w:t>
      </w:r>
      <w:r w:rsidR="004D2BD9" w:rsidRPr="00D73122">
        <w:rPr>
          <w:rFonts w:ascii="Times New Roman" w:hAnsi="Times New Roman" w:cs="Times New Roman"/>
          <w:sz w:val="28"/>
          <w:szCs w:val="28"/>
        </w:rPr>
        <w:t>х</w:t>
      </w:r>
      <w:r w:rsidR="00885E53" w:rsidRPr="00D73122">
        <w:rPr>
          <w:rFonts w:ascii="Times New Roman" w:hAnsi="Times New Roman" w:cs="Times New Roman"/>
          <w:sz w:val="28"/>
          <w:szCs w:val="28"/>
        </w:rPr>
        <w:t xml:space="preserve"> відбувається </w:t>
      </w:r>
      <w:proofErr w:type="spellStart"/>
      <w:r w:rsidR="00885E53" w:rsidRPr="00D73122">
        <w:rPr>
          <w:rFonts w:ascii="Times New Roman" w:hAnsi="Times New Roman" w:cs="Times New Roman"/>
          <w:sz w:val="28"/>
          <w:szCs w:val="28"/>
        </w:rPr>
        <w:t>підвод</w:t>
      </w:r>
      <w:proofErr w:type="spellEnd"/>
      <w:r w:rsidR="00885E53" w:rsidRPr="00D73122">
        <w:rPr>
          <w:rFonts w:ascii="Times New Roman" w:hAnsi="Times New Roman" w:cs="Times New Roman"/>
          <w:sz w:val="28"/>
          <w:szCs w:val="28"/>
        </w:rPr>
        <w:t xml:space="preserve"> </w:t>
      </w:r>
      <w:proofErr w:type="spellStart"/>
      <w:r w:rsidR="004D2BD9" w:rsidRPr="00D73122">
        <w:rPr>
          <w:rFonts w:ascii="Times New Roman" w:hAnsi="Times New Roman" w:cs="Times New Roman"/>
          <w:sz w:val="28"/>
          <w:szCs w:val="28"/>
        </w:rPr>
        <w:t>адсорбатів</w:t>
      </w:r>
      <w:proofErr w:type="spellEnd"/>
      <w:r w:rsidR="004D2BD9" w:rsidRPr="00D73122">
        <w:rPr>
          <w:rFonts w:ascii="Times New Roman" w:hAnsi="Times New Roman" w:cs="Times New Roman"/>
          <w:sz w:val="28"/>
          <w:szCs w:val="28"/>
        </w:rPr>
        <w:t xml:space="preserve"> </w:t>
      </w:r>
      <w:r w:rsidR="00885E53" w:rsidRPr="00D73122">
        <w:rPr>
          <w:rFonts w:ascii="Times New Roman" w:hAnsi="Times New Roman" w:cs="Times New Roman"/>
          <w:sz w:val="28"/>
          <w:szCs w:val="28"/>
        </w:rPr>
        <w:t>до мікропор.</w:t>
      </w:r>
    </w:p>
    <w:p w:rsidR="00885E53" w:rsidRPr="00D73122" w:rsidRDefault="00885E53" w:rsidP="00052069">
      <w:pPr>
        <w:spacing w:after="0" w:line="360" w:lineRule="auto"/>
        <w:ind w:firstLine="708"/>
        <w:jc w:val="both"/>
        <w:rPr>
          <w:rFonts w:ascii="Times New Roman" w:hAnsi="Times New Roman" w:cs="Times New Roman"/>
          <w:sz w:val="28"/>
          <w:szCs w:val="28"/>
        </w:rPr>
      </w:pPr>
      <w:proofErr w:type="spellStart"/>
      <w:r w:rsidRPr="00D73122">
        <w:rPr>
          <w:rFonts w:ascii="Times New Roman" w:hAnsi="Times New Roman" w:cs="Times New Roman"/>
          <w:sz w:val="28"/>
          <w:szCs w:val="28"/>
        </w:rPr>
        <w:t>Макропори</w:t>
      </w:r>
      <w:proofErr w:type="spellEnd"/>
      <w:r w:rsidRPr="00D73122">
        <w:rPr>
          <w:rFonts w:ascii="Times New Roman" w:hAnsi="Times New Roman" w:cs="Times New Roman"/>
          <w:sz w:val="28"/>
          <w:szCs w:val="28"/>
        </w:rPr>
        <w:t xml:space="preserve"> – пори радіусом більше 200 нм. Їх питома внутрішня поверхня дуже мала – від 0.5 до 2.0 м</w:t>
      </w:r>
      <w:r w:rsidRPr="00D73122">
        <w:rPr>
          <w:rFonts w:ascii="Times New Roman" w:hAnsi="Times New Roman" w:cs="Times New Roman"/>
          <w:sz w:val="28"/>
          <w:szCs w:val="28"/>
          <w:vertAlign w:val="superscript"/>
        </w:rPr>
        <w:t>2</w:t>
      </w:r>
      <w:r w:rsidRPr="00D73122">
        <w:rPr>
          <w:rFonts w:ascii="Times New Roman" w:hAnsi="Times New Roman" w:cs="Times New Roman"/>
          <w:sz w:val="28"/>
          <w:szCs w:val="28"/>
        </w:rPr>
        <w:t xml:space="preserve">/г, внаслідок чого адсорбцією на поверхні пор цього типу практично можна знехтувати. </w:t>
      </w:r>
      <w:proofErr w:type="spellStart"/>
      <w:r w:rsidRPr="00D73122">
        <w:rPr>
          <w:rFonts w:ascii="Times New Roman" w:hAnsi="Times New Roman" w:cs="Times New Roman"/>
          <w:sz w:val="28"/>
          <w:szCs w:val="28"/>
        </w:rPr>
        <w:t>Макропори</w:t>
      </w:r>
      <w:proofErr w:type="spellEnd"/>
      <w:r w:rsidRPr="00D73122">
        <w:rPr>
          <w:rFonts w:ascii="Times New Roman" w:hAnsi="Times New Roman" w:cs="Times New Roman"/>
          <w:sz w:val="28"/>
          <w:szCs w:val="28"/>
        </w:rPr>
        <w:t xml:space="preserve"> грають роль великих транспортних артерій в зернах адсорбенту.</w:t>
      </w:r>
    </w:p>
    <w:p w:rsidR="00885E53" w:rsidRPr="00D73122" w:rsidRDefault="00885E53"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Існує ще одна група пор – </w:t>
      </w:r>
      <w:proofErr w:type="spellStart"/>
      <w:r w:rsidRPr="00D73122">
        <w:rPr>
          <w:rFonts w:ascii="Times New Roman" w:hAnsi="Times New Roman" w:cs="Times New Roman"/>
          <w:sz w:val="28"/>
          <w:szCs w:val="28"/>
        </w:rPr>
        <w:t>супермікропори</w:t>
      </w:r>
      <w:proofErr w:type="spellEnd"/>
      <w:r w:rsidRPr="00D73122">
        <w:rPr>
          <w:rFonts w:ascii="Times New Roman" w:hAnsi="Times New Roman" w:cs="Times New Roman"/>
          <w:sz w:val="28"/>
          <w:szCs w:val="28"/>
        </w:rPr>
        <w:t>, радіус яких менше 1,5 нм (але не менше 0,5-0,7 нм).</w:t>
      </w:r>
    </w:p>
    <w:p w:rsidR="00885E53" w:rsidRPr="00D73122" w:rsidRDefault="00885E53"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За структурними властивостями розрізняють непористі, макропористі, </w:t>
      </w:r>
      <w:proofErr w:type="spellStart"/>
      <w:r w:rsidRPr="00D73122">
        <w:rPr>
          <w:rFonts w:ascii="Times New Roman" w:hAnsi="Times New Roman" w:cs="Times New Roman"/>
          <w:sz w:val="28"/>
          <w:szCs w:val="28"/>
        </w:rPr>
        <w:t>мезопористі</w:t>
      </w:r>
      <w:proofErr w:type="spellEnd"/>
      <w:r w:rsidRPr="00D73122">
        <w:rPr>
          <w:rFonts w:ascii="Times New Roman" w:hAnsi="Times New Roman" w:cs="Times New Roman"/>
          <w:sz w:val="28"/>
          <w:szCs w:val="28"/>
        </w:rPr>
        <w:t xml:space="preserve">, </w:t>
      </w:r>
      <w:proofErr w:type="spellStart"/>
      <w:r w:rsidRPr="00D73122">
        <w:rPr>
          <w:rFonts w:ascii="Times New Roman" w:hAnsi="Times New Roman" w:cs="Times New Roman"/>
          <w:sz w:val="28"/>
          <w:szCs w:val="28"/>
        </w:rPr>
        <w:t>супермікропористі</w:t>
      </w:r>
      <w:proofErr w:type="spellEnd"/>
      <w:r w:rsidRPr="00D73122">
        <w:rPr>
          <w:rFonts w:ascii="Times New Roman" w:hAnsi="Times New Roman" w:cs="Times New Roman"/>
          <w:sz w:val="28"/>
          <w:szCs w:val="28"/>
        </w:rPr>
        <w:t xml:space="preserve"> і мікропористі адсорбенти.</w:t>
      </w:r>
    </w:p>
    <w:p w:rsidR="00885E53" w:rsidRPr="00D73122" w:rsidRDefault="00885E53"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До макропористих адсорбентів відносять адсорбенти з питомою поверхнею пор в декількох квадратних метр</w:t>
      </w:r>
      <w:r w:rsidR="004D2BD9" w:rsidRPr="00D73122">
        <w:rPr>
          <w:rFonts w:ascii="Times New Roman" w:hAnsi="Times New Roman" w:cs="Times New Roman"/>
          <w:sz w:val="28"/>
          <w:szCs w:val="28"/>
        </w:rPr>
        <w:t>ів на грам</w:t>
      </w:r>
      <w:r w:rsidRPr="00D73122">
        <w:rPr>
          <w:rFonts w:ascii="Times New Roman" w:hAnsi="Times New Roman" w:cs="Times New Roman"/>
          <w:sz w:val="28"/>
          <w:szCs w:val="28"/>
        </w:rPr>
        <w:t xml:space="preserve"> і розміром пор порядку </w:t>
      </w:r>
      <w:proofErr w:type="spellStart"/>
      <w:r w:rsidRPr="00D73122">
        <w:rPr>
          <w:rFonts w:ascii="Times New Roman" w:hAnsi="Times New Roman" w:cs="Times New Roman"/>
          <w:sz w:val="28"/>
          <w:szCs w:val="28"/>
        </w:rPr>
        <w:t>десят</w:t>
      </w:r>
      <w:r w:rsidR="00AD7F6F" w:rsidRPr="00D73122">
        <w:rPr>
          <w:rFonts w:ascii="Times New Roman" w:hAnsi="Times New Roman" w:cs="Times New Roman"/>
          <w:sz w:val="28"/>
          <w:szCs w:val="28"/>
        </w:rPr>
        <w:t>ів</w:t>
      </w:r>
      <w:proofErr w:type="spellEnd"/>
      <w:r w:rsidRPr="00D73122">
        <w:rPr>
          <w:rFonts w:ascii="Times New Roman" w:hAnsi="Times New Roman" w:cs="Times New Roman"/>
          <w:sz w:val="28"/>
          <w:szCs w:val="28"/>
        </w:rPr>
        <w:t xml:space="preserve"> сот</w:t>
      </w:r>
      <w:r w:rsidR="00AD7F6F" w:rsidRPr="00D73122">
        <w:rPr>
          <w:rFonts w:ascii="Times New Roman" w:hAnsi="Times New Roman" w:cs="Times New Roman"/>
          <w:sz w:val="28"/>
          <w:szCs w:val="28"/>
        </w:rPr>
        <w:t>ень</w:t>
      </w:r>
      <w:r w:rsidRPr="00D73122">
        <w:rPr>
          <w:rFonts w:ascii="Times New Roman" w:hAnsi="Times New Roman" w:cs="Times New Roman"/>
          <w:sz w:val="28"/>
          <w:szCs w:val="28"/>
        </w:rPr>
        <w:t xml:space="preserve"> нанометрів (</w:t>
      </w:r>
      <w:proofErr w:type="spellStart"/>
      <w:r w:rsidRPr="00D73122">
        <w:rPr>
          <w:rFonts w:ascii="Times New Roman" w:hAnsi="Times New Roman" w:cs="Times New Roman"/>
          <w:sz w:val="28"/>
          <w:szCs w:val="28"/>
        </w:rPr>
        <w:t>силохром</w:t>
      </w:r>
      <w:proofErr w:type="spellEnd"/>
      <w:r w:rsidRPr="00D73122">
        <w:rPr>
          <w:rFonts w:ascii="Times New Roman" w:hAnsi="Times New Roman" w:cs="Times New Roman"/>
          <w:sz w:val="28"/>
          <w:szCs w:val="28"/>
        </w:rPr>
        <w:t>); вони призначені для газової хроматографії.</w:t>
      </w:r>
    </w:p>
    <w:p w:rsidR="00885E53" w:rsidRPr="00D73122" w:rsidRDefault="00885E53"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До </w:t>
      </w:r>
      <w:proofErr w:type="spellStart"/>
      <w:r w:rsidRPr="00D73122">
        <w:rPr>
          <w:rFonts w:ascii="Times New Roman" w:hAnsi="Times New Roman" w:cs="Times New Roman"/>
          <w:sz w:val="28"/>
          <w:szCs w:val="28"/>
        </w:rPr>
        <w:t>мезопористих</w:t>
      </w:r>
      <w:proofErr w:type="spellEnd"/>
      <w:r w:rsidRPr="00D73122">
        <w:rPr>
          <w:rFonts w:ascii="Times New Roman" w:hAnsi="Times New Roman" w:cs="Times New Roman"/>
          <w:sz w:val="28"/>
          <w:szCs w:val="28"/>
        </w:rPr>
        <w:t xml:space="preserve"> адсорбентів відносяться силікагелі.</w:t>
      </w:r>
    </w:p>
    <w:p w:rsidR="00885E53" w:rsidRPr="00D73122" w:rsidRDefault="001B250B"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Мікропористими адсорбентами є цеоліти, деякі пористі скельця і </w:t>
      </w:r>
      <w:r w:rsidR="004D2BD9" w:rsidRPr="00D73122">
        <w:rPr>
          <w:rFonts w:ascii="Times New Roman" w:hAnsi="Times New Roman" w:cs="Times New Roman"/>
          <w:sz w:val="28"/>
          <w:szCs w:val="28"/>
        </w:rPr>
        <w:t xml:space="preserve">декі види </w:t>
      </w:r>
      <w:proofErr w:type="spellStart"/>
      <w:r w:rsidRPr="00D73122">
        <w:rPr>
          <w:rFonts w:ascii="Times New Roman" w:hAnsi="Times New Roman" w:cs="Times New Roman"/>
          <w:sz w:val="28"/>
          <w:szCs w:val="28"/>
        </w:rPr>
        <w:t>актив</w:t>
      </w:r>
      <w:r w:rsidR="004D2BD9" w:rsidRPr="00D73122">
        <w:rPr>
          <w:rFonts w:ascii="Times New Roman" w:hAnsi="Times New Roman" w:cs="Times New Roman"/>
          <w:sz w:val="28"/>
          <w:szCs w:val="28"/>
        </w:rPr>
        <w:t>аного</w:t>
      </w:r>
      <w:proofErr w:type="spellEnd"/>
      <w:r w:rsidRPr="00D73122">
        <w:rPr>
          <w:rFonts w:ascii="Times New Roman" w:hAnsi="Times New Roman" w:cs="Times New Roman"/>
          <w:sz w:val="28"/>
          <w:szCs w:val="28"/>
        </w:rPr>
        <w:t xml:space="preserve"> вугілля, що мають </w:t>
      </w:r>
      <w:r w:rsidR="00AD7F6F" w:rsidRPr="00D73122">
        <w:rPr>
          <w:rFonts w:ascii="Times New Roman" w:hAnsi="Times New Roman" w:cs="Times New Roman"/>
          <w:sz w:val="28"/>
          <w:szCs w:val="28"/>
        </w:rPr>
        <w:t>відносно незначний</w:t>
      </w:r>
      <w:r w:rsidRPr="00D73122">
        <w:rPr>
          <w:rFonts w:ascii="Times New Roman" w:hAnsi="Times New Roman" w:cs="Times New Roman"/>
          <w:sz w:val="28"/>
          <w:szCs w:val="28"/>
        </w:rPr>
        <w:t xml:space="preserve"> розвитий об`єм </w:t>
      </w:r>
      <w:proofErr w:type="spellStart"/>
      <w:r w:rsidRPr="00D73122">
        <w:rPr>
          <w:rFonts w:ascii="Times New Roman" w:hAnsi="Times New Roman" w:cs="Times New Roman"/>
          <w:sz w:val="28"/>
          <w:szCs w:val="28"/>
        </w:rPr>
        <w:t>мезо</w:t>
      </w:r>
      <w:proofErr w:type="spellEnd"/>
      <w:r w:rsidRPr="00D73122">
        <w:rPr>
          <w:rFonts w:ascii="Times New Roman" w:hAnsi="Times New Roman" w:cs="Times New Roman"/>
          <w:sz w:val="28"/>
          <w:szCs w:val="28"/>
        </w:rPr>
        <w:t xml:space="preserve"> – і </w:t>
      </w:r>
      <w:proofErr w:type="spellStart"/>
      <w:r w:rsidRPr="00D73122">
        <w:rPr>
          <w:rFonts w:ascii="Times New Roman" w:hAnsi="Times New Roman" w:cs="Times New Roman"/>
          <w:sz w:val="28"/>
          <w:szCs w:val="28"/>
        </w:rPr>
        <w:t>макро</w:t>
      </w:r>
      <w:proofErr w:type="spellEnd"/>
      <w:r w:rsidRPr="00D73122">
        <w:rPr>
          <w:rFonts w:ascii="Times New Roman" w:hAnsi="Times New Roman" w:cs="Times New Roman"/>
          <w:sz w:val="28"/>
          <w:szCs w:val="28"/>
        </w:rPr>
        <w:t>-пор.</w:t>
      </w:r>
    </w:p>
    <w:p w:rsidR="001B250B" w:rsidRPr="00D73122" w:rsidRDefault="001B250B"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Адсорбенти змішаних структурних типів мають по два або всі різновиди пор. До них відноситься більшість </w:t>
      </w:r>
      <w:r w:rsidR="004D2BD9" w:rsidRPr="00D73122">
        <w:rPr>
          <w:rFonts w:ascii="Times New Roman" w:hAnsi="Times New Roman" w:cs="Times New Roman"/>
          <w:sz w:val="28"/>
          <w:szCs w:val="28"/>
        </w:rPr>
        <w:t xml:space="preserve">видів </w:t>
      </w:r>
      <w:r w:rsidRPr="00D73122">
        <w:rPr>
          <w:rFonts w:ascii="Times New Roman" w:hAnsi="Times New Roman" w:cs="Times New Roman"/>
          <w:sz w:val="28"/>
          <w:szCs w:val="28"/>
        </w:rPr>
        <w:t>активованого вугілля. До мікропористих відносяться силікагелі</w:t>
      </w:r>
      <w:r w:rsidR="00A120F2" w:rsidRPr="00D73122">
        <w:rPr>
          <w:rFonts w:ascii="Times New Roman" w:hAnsi="Times New Roman" w:cs="Times New Roman"/>
          <w:sz w:val="28"/>
          <w:szCs w:val="28"/>
        </w:rPr>
        <w:t xml:space="preserve"> і алюмогелі. Багато природних адсорбентів мають </w:t>
      </w:r>
      <w:proofErr w:type="spellStart"/>
      <w:r w:rsidR="00A120F2" w:rsidRPr="00D73122">
        <w:rPr>
          <w:rFonts w:ascii="Times New Roman" w:hAnsi="Times New Roman" w:cs="Times New Roman"/>
          <w:sz w:val="28"/>
          <w:szCs w:val="28"/>
        </w:rPr>
        <w:t>мезомакропористу</w:t>
      </w:r>
      <w:proofErr w:type="spellEnd"/>
      <w:r w:rsidR="00A120F2" w:rsidRPr="00D73122">
        <w:rPr>
          <w:rFonts w:ascii="Times New Roman" w:hAnsi="Times New Roman" w:cs="Times New Roman"/>
          <w:sz w:val="28"/>
          <w:szCs w:val="28"/>
        </w:rPr>
        <w:t xml:space="preserve"> структуру.</w:t>
      </w:r>
    </w:p>
    <w:p w:rsidR="005102D6" w:rsidRPr="00D73122" w:rsidRDefault="00A120F2"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lastRenderedPageBreak/>
        <w:t xml:space="preserve">Для характеристики густини пористих тіл застосовують три показники: </w:t>
      </w:r>
      <w:r w:rsidR="005102D6" w:rsidRPr="00D73122">
        <w:rPr>
          <w:rFonts w:ascii="Times New Roman" w:hAnsi="Times New Roman" w:cs="Times New Roman"/>
          <w:sz w:val="28"/>
          <w:szCs w:val="28"/>
        </w:rPr>
        <w:t>відносна (</w:t>
      </w:r>
      <w:proofErr w:type="spellStart"/>
      <w:r w:rsidR="005102D6" w:rsidRPr="00D73122">
        <w:rPr>
          <w:rFonts w:ascii="Times New Roman" w:hAnsi="Times New Roman" w:cs="Times New Roman"/>
          <w:sz w:val="28"/>
          <w:szCs w:val="28"/>
        </w:rPr>
        <w:t>ρ</w:t>
      </w:r>
      <w:r w:rsidR="005102D6" w:rsidRPr="00D73122">
        <w:rPr>
          <w:rFonts w:ascii="Times New Roman" w:hAnsi="Times New Roman" w:cs="Times New Roman"/>
          <w:sz w:val="28"/>
          <w:szCs w:val="28"/>
          <w:vertAlign w:val="subscript"/>
        </w:rPr>
        <w:t>від</w:t>
      </w:r>
      <w:proofErr w:type="spellEnd"/>
      <w:r w:rsidR="005102D6" w:rsidRPr="00D73122">
        <w:rPr>
          <w:rFonts w:ascii="Times New Roman" w:hAnsi="Times New Roman" w:cs="Times New Roman"/>
          <w:sz w:val="28"/>
          <w:szCs w:val="28"/>
        </w:rPr>
        <w:t>) відповідає масі гранули адсорбенту, віднесеної до її об`єму, абсолютна густина (ρ) – характеризує масу одиниці об`єму речовини, із якої складається адсорбент, насипна густина (</w:t>
      </w:r>
      <w:proofErr w:type="spellStart"/>
      <w:r w:rsidR="005102D6" w:rsidRPr="00D73122">
        <w:rPr>
          <w:rFonts w:ascii="Times New Roman" w:hAnsi="Times New Roman" w:cs="Times New Roman"/>
          <w:sz w:val="28"/>
          <w:szCs w:val="28"/>
        </w:rPr>
        <w:t>ρ</w:t>
      </w:r>
      <w:r w:rsidR="005102D6" w:rsidRPr="00D73122">
        <w:rPr>
          <w:rFonts w:ascii="Times New Roman" w:hAnsi="Times New Roman" w:cs="Times New Roman"/>
          <w:sz w:val="28"/>
          <w:szCs w:val="28"/>
          <w:vertAlign w:val="subscript"/>
        </w:rPr>
        <w:t>нас</w:t>
      </w:r>
      <w:proofErr w:type="spellEnd"/>
      <w:r w:rsidR="005102D6" w:rsidRPr="00D73122">
        <w:rPr>
          <w:rFonts w:ascii="Times New Roman" w:hAnsi="Times New Roman" w:cs="Times New Roman"/>
          <w:sz w:val="28"/>
          <w:szCs w:val="28"/>
        </w:rPr>
        <w:t>) – характеризує масу одиниці об`єму шару адсорбенту.</w:t>
      </w:r>
    </w:p>
    <w:p w:rsidR="005102D6" w:rsidRPr="00D73122" w:rsidRDefault="005102D6"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Питомий об`</w:t>
      </w:r>
      <w:r w:rsidR="00AD7F6F" w:rsidRPr="00D73122">
        <w:rPr>
          <w:rFonts w:ascii="Times New Roman" w:hAnsi="Times New Roman" w:cs="Times New Roman"/>
          <w:sz w:val="28"/>
          <w:szCs w:val="28"/>
        </w:rPr>
        <w:t>єм</w:t>
      </w:r>
      <w:r w:rsidRPr="00D73122">
        <w:rPr>
          <w:rFonts w:ascii="Times New Roman" w:hAnsi="Times New Roman" w:cs="Times New Roman"/>
          <w:sz w:val="28"/>
          <w:szCs w:val="28"/>
        </w:rPr>
        <w:t xml:space="preserve"> пористої площі або загальний об`єм пор можна виразити як суму окремих об’ємів </w:t>
      </w:r>
      <w:r w:rsidR="00560CEC" w:rsidRPr="00D73122">
        <w:rPr>
          <w:rFonts w:ascii="Times New Roman" w:hAnsi="Times New Roman" w:cs="Times New Roman"/>
          <w:sz w:val="28"/>
          <w:szCs w:val="28"/>
        </w:rPr>
        <w:t xml:space="preserve">мікро-, </w:t>
      </w:r>
      <w:proofErr w:type="spellStart"/>
      <w:r w:rsidR="00560CEC" w:rsidRPr="00D73122">
        <w:rPr>
          <w:rFonts w:ascii="Times New Roman" w:hAnsi="Times New Roman" w:cs="Times New Roman"/>
          <w:sz w:val="28"/>
          <w:szCs w:val="28"/>
        </w:rPr>
        <w:t>мезо</w:t>
      </w:r>
      <w:proofErr w:type="spellEnd"/>
      <w:r w:rsidR="00560CEC" w:rsidRPr="00D73122">
        <w:rPr>
          <w:rFonts w:ascii="Times New Roman" w:hAnsi="Times New Roman" w:cs="Times New Roman"/>
          <w:sz w:val="28"/>
          <w:szCs w:val="28"/>
        </w:rPr>
        <w:t>-</w:t>
      </w:r>
      <w:r w:rsidR="00DE4E1F" w:rsidRPr="00D73122">
        <w:rPr>
          <w:rFonts w:ascii="Times New Roman" w:hAnsi="Times New Roman" w:cs="Times New Roman"/>
          <w:sz w:val="28"/>
          <w:szCs w:val="28"/>
        </w:rPr>
        <w:t xml:space="preserve"> і </w:t>
      </w:r>
      <w:proofErr w:type="spellStart"/>
      <w:r w:rsidR="00DE4E1F" w:rsidRPr="00D73122">
        <w:rPr>
          <w:rFonts w:ascii="Times New Roman" w:hAnsi="Times New Roman" w:cs="Times New Roman"/>
          <w:sz w:val="28"/>
          <w:szCs w:val="28"/>
        </w:rPr>
        <w:t>макропор</w:t>
      </w:r>
      <w:proofErr w:type="spellEnd"/>
      <w:r w:rsidR="00DE4E1F" w:rsidRPr="00D73122">
        <w:rPr>
          <w:rFonts w:ascii="Times New Roman" w:hAnsi="Times New Roman" w:cs="Times New Roman"/>
          <w:sz w:val="28"/>
          <w:szCs w:val="28"/>
        </w:rPr>
        <w:t xml:space="preserve"> </w:t>
      </w:r>
      <w:r w:rsidR="00AD7F6F" w:rsidRPr="00D73122">
        <w:rPr>
          <w:rFonts w:ascii="Times New Roman" w:hAnsi="Times New Roman" w:cs="Times New Roman"/>
          <w:sz w:val="28"/>
          <w:szCs w:val="28"/>
        </w:rPr>
        <w:t>віднесених до одиниці маси сорбенту</w:t>
      </w:r>
      <w:r w:rsidR="002375DE" w:rsidRPr="00D73122">
        <w:rPr>
          <w:rFonts w:ascii="Times New Roman" w:hAnsi="Times New Roman" w:cs="Times New Roman"/>
          <w:sz w:val="28"/>
          <w:szCs w:val="28"/>
        </w:rPr>
        <w:t xml:space="preserve"> </w:t>
      </w:r>
      <w:r w:rsidR="00DE4E1F" w:rsidRPr="00D73122">
        <w:rPr>
          <w:rFonts w:ascii="Times New Roman" w:hAnsi="Times New Roman" w:cs="Times New Roman"/>
          <w:sz w:val="28"/>
          <w:szCs w:val="28"/>
        </w:rPr>
        <w:t>[</w:t>
      </w:r>
      <w:r w:rsidR="00C81F72" w:rsidRPr="00D73122">
        <w:rPr>
          <w:rFonts w:ascii="Times New Roman" w:hAnsi="Times New Roman" w:cs="Times New Roman"/>
          <w:sz w:val="28"/>
          <w:szCs w:val="28"/>
        </w:rPr>
        <w:t>14</w:t>
      </w:r>
      <w:r w:rsidR="00DE4E1F" w:rsidRPr="00D73122">
        <w:rPr>
          <w:rFonts w:ascii="Times New Roman" w:hAnsi="Times New Roman" w:cs="Times New Roman"/>
          <w:sz w:val="28"/>
          <w:szCs w:val="28"/>
        </w:rPr>
        <w:t>].</w:t>
      </w:r>
    </w:p>
    <w:p w:rsidR="00E50F87" w:rsidRPr="00D73122" w:rsidRDefault="00E50F87"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Іонообмінний сорбент (іоніт) - це тіло, що поглинає з розчинів іони одного типу з виділенням в розчин еквівалентної кількості іонів іншого типу. Іоніти- тверді і нерозчинні речовини, зазвичай це синтетичні органічні смоли, які мають кислотні або лужні групи. Іоніти поділяються на </w:t>
      </w:r>
      <w:proofErr w:type="spellStart"/>
      <w:r w:rsidRPr="00D73122">
        <w:rPr>
          <w:rFonts w:ascii="Times New Roman" w:hAnsi="Times New Roman" w:cs="Times New Roman"/>
          <w:sz w:val="28"/>
          <w:szCs w:val="28"/>
        </w:rPr>
        <w:t>катіоніти</w:t>
      </w:r>
      <w:proofErr w:type="spellEnd"/>
      <w:r w:rsidRPr="00D73122">
        <w:rPr>
          <w:rFonts w:ascii="Times New Roman" w:hAnsi="Times New Roman" w:cs="Times New Roman"/>
          <w:sz w:val="28"/>
          <w:szCs w:val="28"/>
        </w:rPr>
        <w:t xml:space="preserve">, що поглинають катіони (позитивно заряджені іони), і аніоніти, що поглинають аніони (негативно заряджені іони). Іоніти широко застосовуються для опріснення води, в аналітичній хімії для </w:t>
      </w:r>
      <w:r w:rsidR="00AD7F6F" w:rsidRPr="00D73122">
        <w:rPr>
          <w:rFonts w:ascii="Times New Roman" w:hAnsi="Times New Roman" w:cs="Times New Roman"/>
          <w:sz w:val="28"/>
          <w:szCs w:val="28"/>
        </w:rPr>
        <w:t>розділення</w:t>
      </w:r>
      <w:r w:rsidRPr="00D73122">
        <w:rPr>
          <w:rFonts w:ascii="Times New Roman" w:hAnsi="Times New Roman" w:cs="Times New Roman"/>
          <w:sz w:val="28"/>
          <w:szCs w:val="28"/>
        </w:rPr>
        <w:t xml:space="preserve"> речовин (в хроматографії), а також у хімічній технології. Залежно від природи матриці розрізняють неорганічні (іоніти природного походження, до яких відносяться алюмосилікати, гідроксиди та солі полівалентних металів) і органічні (синтетичні іонообмінні смоли) іоніти. Найбільш поширеними неорганічними іонітами є цеоліти (молекулярні сита).</w:t>
      </w:r>
    </w:p>
    <w:p w:rsidR="00E50F87" w:rsidRPr="00D73122" w:rsidRDefault="00E50F87"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Рідкі сорбенти застосовуються для осушення природних і нафтових газів. Рідкі сорбенти повинні мати високу розчинність в воді, низьку вартість, хорошу стабільність по відношенню до газових компонентів, малу в'язкість і здатність до регенерації. Більшості цих вимог найкращим чином відповідають такі рідкі сорбенти: </w:t>
      </w:r>
      <w:proofErr w:type="spellStart"/>
      <w:r w:rsidRPr="00D73122">
        <w:rPr>
          <w:rFonts w:ascii="Times New Roman" w:hAnsi="Times New Roman" w:cs="Times New Roman"/>
          <w:sz w:val="28"/>
          <w:szCs w:val="28"/>
        </w:rPr>
        <w:t>діетиленгліколь</w:t>
      </w:r>
      <w:proofErr w:type="spellEnd"/>
      <w:r w:rsidRPr="00D73122">
        <w:rPr>
          <w:rFonts w:ascii="Times New Roman" w:hAnsi="Times New Roman" w:cs="Times New Roman"/>
          <w:sz w:val="28"/>
          <w:szCs w:val="28"/>
        </w:rPr>
        <w:t xml:space="preserve"> (ДЕГ) і </w:t>
      </w:r>
      <w:proofErr w:type="spellStart"/>
      <w:r w:rsidRPr="00D73122">
        <w:rPr>
          <w:rFonts w:ascii="Times New Roman" w:hAnsi="Times New Roman" w:cs="Times New Roman"/>
          <w:sz w:val="28"/>
          <w:szCs w:val="28"/>
        </w:rPr>
        <w:t>триетиленгліколь</w:t>
      </w:r>
      <w:proofErr w:type="spellEnd"/>
      <w:r w:rsidRPr="00D73122">
        <w:rPr>
          <w:rFonts w:ascii="Times New Roman" w:hAnsi="Times New Roman" w:cs="Times New Roman"/>
          <w:sz w:val="28"/>
          <w:szCs w:val="28"/>
        </w:rPr>
        <w:t xml:space="preserve"> (ТЕГ), в меншій мірі </w:t>
      </w:r>
      <w:proofErr w:type="spellStart"/>
      <w:r w:rsidRPr="00D73122">
        <w:rPr>
          <w:rFonts w:ascii="Times New Roman" w:hAnsi="Times New Roman" w:cs="Times New Roman"/>
          <w:sz w:val="28"/>
          <w:szCs w:val="28"/>
        </w:rPr>
        <w:t>моноетиленгліколь</w:t>
      </w:r>
      <w:proofErr w:type="spellEnd"/>
      <w:r w:rsidRPr="00D73122">
        <w:rPr>
          <w:rFonts w:ascii="Times New Roman" w:hAnsi="Times New Roman" w:cs="Times New Roman"/>
          <w:sz w:val="28"/>
          <w:szCs w:val="28"/>
        </w:rPr>
        <w:t xml:space="preserve"> (МЕГ).</w:t>
      </w:r>
    </w:p>
    <w:p w:rsidR="00E50F87" w:rsidRPr="00D73122" w:rsidRDefault="00E50F87"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Тверді сорбенти підрозділяються на поро</w:t>
      </w:r>
      <w:r w:rsidR="00AD7F6F" w:rsidRPr="00D73122">
        <w:rPr>
          <w:rFonts w:ascii="Times New Roman" w:hAnsi="Times New Roman" w:cs="Times New Roman"/>
          <w:sz w:val="28"/>
          <w:szCs w:val="28"/>
        </w:rPr>
        <w:t>шкоподібні, гранульовані</w:t>
      </w:r>
      <w:r w:rsidRPr="00D73122">
        <w:rPr>
          <w:rFonts w:ascii="Times New Roman" w:hAnsi="Times New Roman" w:cs="Times New Roman"/>
          <w:sz w:val="28"/>
          <w:szCs w:val="28"/>
        </w:rPr>
        <w:t xml:space="preserve"> і волокнисті. Волокнисті сорбенти мають більшу кінетику сорбції за рахунок більш високої питомої поверхні і більшої доступності функціональних груп. Також </w:t>
      </w:r>
      <w:r w:rsidRPr="00D73122">
        <w:rPr>
          <w:rFonts w:ascii="Times New Roman" w:hAnsi="Times New Roman" w:cs="Times New Roman"/>
          <w:sz w:val="28"/>
          <w:szCs w:val="28"/>
        </w:rPr>
        <w:lastRenderedPageBreak/>
        <w:t>волокнисті сорбенти мають кращу регенеративну здатність - можливість повторного застосування, що особливо актуально для промислових областей застосування.</w:t>
      </w:r>
    </w:p>
    <w:p w:rsidR="00E50F87" w:rsidRPr="00D73122" w:rsidRDefault="00E50F87"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Сорбенти застосовуються практично у всіх галузях промисловості, в сільському господарстві і в медицині. Застосування сорбентів в першу чергу обумовлено очищенням від різних забруднюючих речовин і тісно пов'язане з охороною довкілля. Сорбенти застосовуються для ліквідації наслідків аварійних розливів нафти, нафтопродуктів і хімічних речовин. Найбільш часто розливи нафти відбуваються при її морському транспортуванні з районів видобутку, при шельфовому видобутку нафти і на інших родовищах. Нафтові розливи тягнуть за собою серйозні екологічні катастрофи. </w:t>
      </w:r>
    </w:p>
    <w:p w:rsidR="00E50F87" w:rsidRPr="00D73122" w:rsidRDefault="00E50F87"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Крім цього, сорбент застосовується і в якості штатного засобу екологічної безпеки на нафтопереробних заводах (НПЗ), на нафтових терміналах і на автозаправних станціях (АЗС).</w:t>
      </w:r>
    </w:p>
    <w:p w:rsidR="00E50F87" w:rsidRPr="00D73122" w:rsidRDefault="00E50F87"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Найбільш привабливі і перспективні сорбенти рослинного (органічного) походження. Вони є органічною частиною існуючих екосистем і найбільшою мірою відповідають екологічним вимогам. Серед таких можна виділити сорбенти на основі торф'яного моху або стружки шкаралупи кокосового горіха. Але на відміну від торф'яного моху, видобуток якого є згубним втручанням в екосистему, шкаралупа кокоса - це відхід харчового виробництва і виготовлення кокосового абсорбенту - відмінний приклад ефективного використанням природних ресурсів екосистеми. </w:t>
      </w:r>
      <w:r w:rsidR="0040094A" w:rsidRPr="00D73122">
        <w:rPr>
          <w:rFonts w:ascii="Times New Roman" w:hAnsi="Times New Roman" w:cs="Times New Roman"/>
          <w:sz w:val="28"/>
          <w:szCs w:val="28"/>
        </w:rPr>
        <w:t xml:space="preserve">Окрім шкарлупи кокосового горіха, починаючи з 70-х років минулого століття для одержання вуглецевих сорбентів, особливо </w:t>
      </w:r>
      <w:proofErr w:type="spellStart"/>
      <w:r w:rsidR="0040094A" w:rsidRPr="00D73122">
        <w:rPr>
          <w:rFonts w:ascii="Times New Roman" w:hAnsi="Times New Roman" w:cs="Times New Roman"/>
          <w:sz w:val="28"/>
          <w:szCs w:val="28"/>
        </w:rPr>
        <w:t>медицинського</w:t>
      </w:r>
      <w:proofErr w:type="spellEnd"/>
      <w:r w:rsidR="0040094A" w:rsidRPr="00D73122">
        <w:rPr>
          <w:rFonts w:ascii="Times New Roman" w:hAnsi="Times New Roman" w:cs="Times New Roman"/>
          <w:sz w:val="28"/>
          <w:szCs w:val="28"/>
        </w:rPr>
        <w:t xml:space="preserve"> призначення, стали широко застосовуватися кісточки таких фруктів як абрикос, слива, вишня та деякі інші. Це особливо актуально для України, де, як відомо, кокосові пальми не ростуть. </w:t>
      </w:r>
      <w:r w:rsidRPr="00D73122">
        <w:rPr>
          <w:rFonts w:ascii="Times New Roman" w:hAnsi="Times New Roman" w:cs="Times New Roman"/>
          <w:sz w:val="28"/>
          <w:szCs w:val="28"/>
        </w:rPr>
        <w:t xml:space="preserve">Рослинний сорбент володіє високою </w:t>
      </w:r>
      <w:proofErr w:type="spellStart"/>
      <w:r w:rsidRPr="00D73122">
        <w:rPr>
          <w:rFonts w:ascii="Times New Roman" w:hAnsi="Times New Roman" w:cs="Times New Roman"/>
          <w:sz w:val="28"/>
          <w:szCs w:val="28"/>
        </w:rPr>
        <w:t>сорбційною</w:t>
      </w:r>
      <w:proofErr w:type="spellEnd"/>
      <w:r w:rsidRPr="00D73122">
        <w:rPr>
          <w:rFonts w:ascii="Times New Roman" w:hAnsi="Times New Roman" w:cs="Times New Roman"/>
          <w:sz w:val="28"/>
          <w:szCs w:val="28"/>
        </w:rPr>
        <w:t xml:space="preserve"> ємністю і </w:t>
      </w:r>
      <w:proofErr w:type="spellStart"/>
      <w:r w:rsidRPr="00D73122">
        <w:rPr>
          <w:rFonts w:ascii="Times New Roman" w:hAnsi="Times New Roman" w:cs="Times New Roman"/>
          <w:sz w:val="28"/>
          <w:szCs w:val="28"/>
        </w:rPr>
        <w:t>гідрофобностісю</w:t>
      </w:r>
      <w:proofErr w:type="spellEnd"/>
      <w:r w:rsidRPr="00D73122">
        <w:rPr>
          <w:rFonts w:ascii="Times New Roman" w:hAnsi="Times New Roman" w:cs="Times New Roman"/>
          <w:sz w:val="28"/>
          <w:szCs w:val="28"/>
        </w:rPr>
        <w:t>. Органічні сорбенти можуть забезпечити рішення проблем екологізації економіки територіального утворення, а також сприяти створенню сприятливих умов для досягнення необхідного стану навколишнього середовища економічно раціональними способами.</w:t>
      </w:r>
    </w:p>
    <w:p w:rsidR="00E50F87" w:rsidRPr="00D73122" w:rsidRDefault="00E50F87"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lastRenderedPageBreak/>
        <w:t xml:space="preserve">Сорбенти - це також великий клас медичних препаратів, які здатні до виведення з організму всіляких токсичних речовин. Ще з часів Гіппократа активованим вугіллям присипали рани, застосовували всередину, і це виявилося дуже ефективним. Потім про це забули, і лише на початку 30-х років минулого століття повернулися до цих препаратів. У 50-х роках спостерігався новий виток розвитку цього напрямку. Цьому передували дослідження грецьких вчених, які показали, що за допомогою активованого вугілля можна ефективно виводити з організму, шляхом очищення крові, токсичні продукти, які утворюються в організмі в результаті захворювань, наприклад, нирок. Це дало поштовх до активного розвитку в області сорбентів. Сорбент попереджає розвиток атеросклерозу та ішемічної хвороби серця. Зв'язуючи на своїй поверхні жовчні кислоти, він перешкоджає перетравленню жирів і сприяє їх виведенню - </w:t>
      </w:r>
      <w:proofErr w:type="spellStart"/>
      <w:r w:rsidRPr="00D73122">
        <w:rPr>
          <w:rFonts w:ascii="Times New Roman" w:hAnsi="Times New Roman" w:cs="Times New Roman"/>
          <w:sz w:val="28"/>
          <w:szCs w:val="28"/>
        </w:rPr>
        <w:t>неяскраво</w:t>
      </w:r>
      <w:proofErr w:type="spellEnd"/>
      <w:r w:rsidRPr="00D73122">
        <w:rPr>
          <w:rFonts w:ascii="Times New Roman" w:hAnsi="Times New Roman" w:cs="Times New Roman"/>
          <w:sz w:val="28"/>
          <w:szCs w:val="28"/>
        </w:rPr>
        <w:t xml:space="preserve"> виражений ефект «голодування без голодування». Сорбент ефективний при лікуванні гострих харчових отруєнь, отруєнь різними </w:t>
      </w:r>
      <w:proofErr w:type="spellStart"/>
      <w:r w:rsidR="0040094A" w:rsidRPr="00D73122">
        <w:rPr>
          <w:rFonts w:ascii="Times New Roman" w:hAnsi="Times New Roman" w:cs="Times New Roman"/>
          <w:sz w:val="28"/>
          <w:szCs w:val="28"/>
        </w:rPr>
        <w:t>ядами</w:t>
      </w:r>
      <w:proofErr w:type="spellEnd"/>
      <w:r w:rsidRPr="00D73122">
        <w:rPr>
          <w:rFonts w:ascii="Times New Roman" w:hAnsi="Times New Roman" w:cs="Times New Roman"/>
          <w:sz w:val="28"/>
          <w:szCs w:val="28"/>
        </w:rPr>
        <w:t xml:space="preserve">, лікарськими і наркотичними речовинами, </w:t>
      </w:r>
      <w:proofErr w:type="spellStart"/>
      <w:r w:rsidRPr="00D73122">
        <w:rPr>
          <w:rFonts w:ascii="Times New Roman" w:hAnsi="Times New Roman" w:cs="Times New Roman"/>
          <w:sz w:val="28"/>
          <w:szCs w:val="28"/>
        </w:rPr>
        <w:t>алкогольно</w:t>
      </w:r>
      <w:proofErr w:type="spellEnd"/>
      <w:r w:rsidRPr="00D73122">
        <w:rPr>
          <w:rFonts w:ascii="Times New Roman" w:hAnsi="Times New Roman" w:cs="Times New Roman"/>
          <w:sz w:val="28"/>
          <w:szCs w:val="28"/>
        </w:rPr>
        <w:t xml:space="preserve">-харчового перевантаження, </w:t>
      </w:r>
      <w:proofErr w:type="spellStart"/>
      <w:r w:rsidRPr="00D73122">
        <w:rPr>
          <w:rFonts w:ascii="Times New Roman" w:hAnsi="Times New Roman" w:cs="Times New Roman"/>
          <w:sz w:val="28"/>
          <w:szCs w:val="28"/>
        </w:rPr>
        <w:t>абстинентному</w:t>
      </w:r>
      <w:proofErr w:type="spellEnd"/>
      <w:r w:rsidRPr="00D73122">
        <w:rPr>
          <w:rFonts w:ascii="Times New Roman" w:hAnsi="Times New Roman" w:cs="Times New Roman"/>
          <w:sz w:val="28"/>
          <w:szCs w:val="28"/>
        </w:rPr>
        <w:t xml:space="preserve"> синдромі, обумовленому наркоманією і алкоголізмом, гострих і хронічних захворюваннях нирок, печінки, підшлункової залози, шлунково-кишкового тракту, алергічних і </w:t>
      </w:r>
      <w:proofErr w:type="spellStart"/>
      <w:r w:rsidRPr="00D73122">
        <w:rPr>
          <w:rFonts w:ascii="Times New Roman" w:hAnsi="Times New Roman" w:cs="Times New Roman"/>
          <w:sz w:val="28"/>
          <w:szCs w:val="28"/>
        </w:rPr>
        <w:t>імунозалежних</w:t>
      </w:r>
      <w:proofErr w:type="spellEnd"/>
      <w:r w:rsidRPr="00D73122">
        <w:rPr>
          <w:rFonts w:ascii="Times New Roman" w:hAnsi="Times New Roman" w:cs="Times New Roman"/>
          <w:sz w:val="28"/>
          <w:szCs w:val="28"/>
        </w:rPr>
        <w:t xml:space="preserve"> захворюваннях (бронхіальна астма, ревматизм, харчова алергія, розсіяний склероз, псоріаз). Прийнятий до застілля або відразу після випивки сорбент здатний запобігти </w:t>
      </w:r>
      <w:proofErr w:type="spellStart"/>
      <w:r w:rsidRPr="00D73122">
        <w:rPr>
          <w:rFonts w:ascii="Times New Roman" w:hAnsi="Times New Roman" w:cs="Times New Roman"/>
          <w:sz w:val="28"/>
          <w:szCs w:val="28"/>
        </w:rPr>
        <w:t>похмільниму</w:t>
      </w:r>
      <w:proofErr w:type="spellEnd"/>
      <w:r w:rsidRPr="00D73122">
        <w:rPr>
          <w:rFonts w:ascii="Times New Roman" w:hAnsi="Times New Roman" w:cs="Times New Roman"/>
          <w:sz w:val="28"/>
          <w:szCs w:val="28"/>
        </w:rPr>
        <w:t xml:space="preserve"> синдрому за рахунок зв'язування надлишків алкоголю і токсинів, що утворилися в результаті прийому алкоголю. У медицині широко використовується метод очищення крові, так звана гемосорбція. Сенс її полягає в тому, що кров людини пропускають через сорбент (поглинач), який виділяє з неї ряд шкідливих речовин.</w:t>
      </w:r>
    </w:p>
    <w:p w:rsidR="00E50F87" w:rsidRPr="00D73122" w:rsidRDefault="00E50F87"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Сорбент, який застосовують для профілактики і лікування різних шлунково-кишкових захворювань, називається </w:t>
      </w:r>
      <w:proofErr w:type="spellStart"/>
      <w:r w:rsidRPr="00D73122">
        <w:rPr>
          <w:rFonts w:ascii="Times New Roman" w:hAnsi="Times New Roman" w:cs="Times New Roman"/>
          <w:sz w:val="28"/>
          <w:szCs w:val="28"/>
        </w:rPr>
        <w:t>ентеросорбентом</w:t>
      </w:r>
      <w:proofErr w:type="spellEnd"/>
      <w:r w:rsidRPr="00D73122">
        <w:rPr>
          <w:rFonts w:ascii="Times New Roman" w:hAnsi="Times New Roman" w:cs="Times New Roman"/>
          <w:sz w:val="28"/>
          <w:szCs w:val="28"/>
        </w:rPr>
        <w:t xml:space="preserve"> (</w:t>
      </w:r>
      <w:proofErr w:type="spellStart"/>
      <w:r w:rsidRPr="00D73122">
        <w:rPr>
          <w:rFonts w:ascii="Times New Roman" w:hAnsi="Times New Roman" w:cs="Times New Roman"/>
          <w:sz w:val="28"/>
          <w:szCs w:val="28"/>
        </w:rPr>
        <w:t>ентеро</w:t>
      </w:r>
      <w:proofErr w:type="spellEnd"/>
      <w:r w:rsidRPr="00D73122">
        <w:rPr>
          <w:rFonts w:ascii="Times New Roman" w:hAnsi="Times New Roman" w:cs="Times New Roman"/>
          <w:sz w:val="28"/>
          <w:szCs w:val="28"/>
        </w:rPr>
        <w:t xml:space="preserve"> - кишечник і </w:t>
      </w:r>
      <w:proofErr w:type="spellStart"/>
      <w:r w:rsidRPr="00D73122">
        <w:rPr>
          <w:rFonts w:ascii="Times New Roman" w:hAnsi="Times New Roman" w:cs="Times New Roman"/>
          <w:sz w:val="28"/>
          <w:szCs w:val="28"/>
        </w:rPr>
        <w:t>сорбео</w:t>
      </w:r>
      <w:proofErr w:type="spellEnd"/>
      <w:r w:rsidRPr="00D73122">
        <w:rPr>
          <w:rFonts w:ascii="Times New Roman" w:hAnsi="Times New Roman" w:cs="Times New Roman"/>
          <w:sz w:val="28"/>
          <w:szCs w:val="28"/>
        </w:rPr>
        <w:t xml:space="preserve"> - поглинати). </w:t>
      </w:r>
      <w:proofErr w:type="spellStart"/>
      <w:r w:rsidRPr="00D73122">
        <w:rPr>
          <w:rFonts w:ascii="Times New Roman" w:hAnsi="Times New Roman" w:cs="Times New Roman"/>
          <w:sz w:val="28"/>
          <w:szCs w:val="28"/>
        </w:rPr>
        <w:t>Ентеросорбенти</w:t>
      </w:r>
      <w:proofErr w:type="spellEnd"/>
      <w:r w:rsidRPr="00D73122">
        <w:rPr>
          <w:rFonts w:ascii="Times New Roman" w:hAnsi="Times New Roman" w:cs="Times New Roman"/>
          <w:sz w:val="28"/>
          <w:szCs w:val="28"/>
        </w:rPr>
        <w:t xml:space="preserve"> широко застосовуються і для людей і для тварин. Особливо для сільськогосподарських тварин, які схильні до кормових отруєнь, що виникають внаслідок вимушеного </w:t>
      </w:r>
      <w:proofErr w:type="spellStart"/>
      <w:r w:rsidRPr="00D73122">
        <w:rPr>
          <w:rFonts w:ascii="Times New Roman" w:hAnsi="Times New Roman" w:cs="Times New Roman"/>
          <w:sz w:val="28"/>
          <w:szCs w:val="28"/>
        </w:rPr>
        <w:t>годовування</w:t>
      </w:r>
      <w:proofErr w:type="spellEnd"/>
      <w:r w:rsidRPr="00D73122">
        <w:rPr>
          <w:rFonts w:ascii="Times New Roman" w:hAnsi="Times New Roman" w:cs="Times New Roman"/>
          <w:sz w:val="28"/>
          <w:szCs w:val="28"/>
        </w:rPr>
        <w:t xml:space="preserve"> недоброякісними комбікормами. У </w:t>
      </w:r>
      <w:r w:rsidRPr="00D73122">
        <w:rPr>
          <w:rFonts w:ascii="Times New Roman" w:hAnsi="Times New Roman" w:cs="Times New Roman"/>
          <w:sz w:val="28"/>
          <w:szCs w:val="28"/>
        </w:rPr>
        <w:lastRenderedPageBreak/>
        <w:t xml:space="preserve">деяких випадках кормова сировина може спочатку утримувати відразу кілька </w:t>
      </w:r>
      <w:proofErr w:type="spellStart"/>
      <w:r w:rsidRPr="00D73122">
        <w:rPr>
          <w:rFonts w:ascii="Times New Roman" w:hAnsi="Times New Roman" w:cs="Times New Roman"/>
          <w:sz w:val="28"/>
          <w:szCs w:val="28"/>
        </w:rPr>
        <w:t>ксенобіотиків</w:t>
      </w:r>
      <w:proofErr w:type="spellEnd"/>
      <w:r w:rsidRPr="00D73122">
        <w:rPr>
          <w:rFonts w:ascii="Times New Roman" w:hAnsi="Times New Roman" w:cs="Times New Roman"/>
          <w:sz w:val="28"/>
          <w:szCs w:val="28"/>
        </w:rPr>
        <w:t xml:space="preserve"> - чужорідних речовин природного і антропогенного походження, що лише підсилює їх спільну дія. Потенційно-небезпечні з них є бактеріальні токсини, метаболіти комірних шкідників, продукти </w:t>
      </w:r>
      <w:proofErr w:type="spellStart"/>
      <w:r w:rsidRPr="00D73122">
        <w:rPr>
          <w:rFonts w:ascii="Times New Roman" w:hAnsi="Times New Roman" w:cs="Times New Roman"/>
          <w:sz w:val="28"/>
          <w:szCs w:val="28"/>
        </w:rPr>
        <w:t>перекисного</w:t>
      </w:r>
      <w:proofErr w:type="spellEnd"/>
      <w:r w:rsidRPr="00D73122">
        <w:rPr>
          <w:rFonts w:ascii="Times New Roman" w:hAnsi="Times New Roman" w:cs="Times New Roman"/>
          <w:sz w:val="28"/>
          <w:szCs w:val="28"/>
        </w:rPr>
        <w:t xml:space="preserve"> окиснення, радіонукліди, нітрати, гербіциди, важкі метали, пестициди і ряд інших високотоксичних субстанцій.</w:t>
      </w:r>
    </w:p>
    <w:p w:rsidR="00E50F87" w:rsidRPr="00D73122" w:rsidRDefault="00E50F87"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Однак останнім часом у всьому світі фіксується збільшення частоти випадків отруєння тварин </w:t>
      </w:r>
      <w:proofErr w:type="spellStart"/>
      <w:r w:rsidRPr="00D73122">
        <w:rPr>
          <w:rFonts w:ascii="Times New Roman" w:hAnsi="Times New Roman" w:cs="Times New Roman"/>
          <w:sz w:val="28"/>
          <w:szCs w:val="28"/>
        </w:rPr>
        <w:t>мікотоксинами</w:t>
      </w:r>
      <w:proofErr w:type="spellEnd"/>
      <w:r w:rsidRPr="00D73122">
        <w:rPr>
          <w:rFonts w:ascii="Times New Roman" w:hAnsi="Times New Roman" w:cs="Times New Roman"/>
          <w:sz w:val="28"/>
          <w:szCs w:val="28"/>
        </w:rPr>
        <w:t xml:space="preserve"> - продуктами життєдіяльності мікроскопічних грибів і цвілі. Традиційно застосовується в таких випадках симптоматичне лікування тварин і птиці, засноване на застосуванні біологічно активних препаратів не виправдовує себе і є вкрай витратним. Для вирішення цих проблем найбільш ефективним є застосування натуральних </w:t>
      </w:r>
      <w:proofErr w:type="spellStart"/>
      <w:r w:rsidRPr="00D73122">
        <w:rPr>
          <w:rFonts w:ascii="Times New Roman" w:hAnsi="Times New Roman" w:cs="Times New Roman"/>
          <w:sz w:val="28"/>
          <w:szCs w:val="28"/>
        </w:rPr>
        <w:t>ентеросорбентів</w:t>
      </w:r>
      <w:proofErr w:type="spellEnd"/>
      <w:r w:rsidRPr="00D73122">
        <w:rPr>
          <w:rFonts w:ascii="Times New Roman" w:hAnsi="Times New Roman" w:cs="Times New Roman"/>
          <w:sz w:val="28"/>
          <w:szCs w:val="28"/>
        </w:rPr>
        <w:t xml:space="preserve">, які є безпечними для організму, виводять з нього токсичні сполуки, отримані з зовнішнього середовища, а також продукти порушеного метаболізму. </w:t>
      </w:r>
      <w:proofErr w:type="spellStart"/>
      <w:r w:rsidRPr="00D73122">
        <w:rPr>
          <w:rFonts w:ascii="Times New Roman" w:hAnsi="Times New Roman" w:cs="Times New Roman"/>
          <w:sz w:val="28"/>
          <w:szCs w:val="28"/>
        </w:rPr>
        <w:t>Ентеросорбенти</w:t>
      </w:r>
      <w:proofErr w:type="spellEnd"/>
      <w:r w:rsidRPr="00D73122">
        <w:rPr>
          <w:rFonts w:ascii="Times New Roman" w:hAnsi="Times New Roman" w:cs="Times New Roman"/>
          <w:sz w:val="28"/>
          <w:szCs w:val="28"/>
        </w:rPr>
        <w:t xml:space="preserve"> ефективно застосовуються як для лікування </w:t>
      </w:r>
      <w:proofErr w:type="spellStart"/>
      <w:r w:rsidRPr="00D73122">
        <w:rPr>
          <w:rFonts w:ascii="Times New Roman" w:hAnsi="Times New Roman" w:cs="Times New Roman"/>
          <w:sz w:val="28"/>
          <w:szCs w:val="28"/>
        </w:rPr>
        <w:t>мікотоксикозів</w:t>
      </w:r>
      <w:proofErr w:type="spellEnd"/>
      <w:r w:rsidRPr="00D73122">
        <w:rPr>
          <w:rFonts w:ascii="Times New Roman" w:hAnsi="Times New Roman" w:cs="Times New Roman"/>
          <w:sz w:val="28"/>
          <w:szCs w:val="28"/>
        </w:rPr>
        <w:t xml:space="preserve">, так і для їх профілактики та активно використовуються в багатьох країнах. Основним показником ефективності </w:t>
      </w:r>
      <w:proofErr w:type="spellStart"/>
      <w:r w:rsidRPr="00D73122">
        <w:rPr>
          <w:rFonts w:ascii="Times New Roman" w:hAnsi="Times New Roman" w:cs="Times New Roman"/>
          <w:sz w:val="28"/>
          <w:szCs w:val="28"/>
        </w:rPr>
        <w:t>ентеросорбенту</w:t>
      </w:r>
      <w:proofErr w:type="spellEnd"/>
      <w:r w:rsidRPr="00D73122">
        <w:rPr>
          <w:rFonts w:ascii="Times New Roman" w:hAnsi="Times New Roman" w:cs="Times New Roman"/>
          <w:sz w:val="28"/>
          <w:szCs w:val="28"/>
        </w:rPr>
        <w:t xml:space="preserve"> є його здатність створювати поглинаючу поверхню. Найпростіший </w:t>
      </w:r>
      <w:proofErr w:type="spellStart"/>
      <w:r w:rsidRPr="00D73122">
        <w:rPr>
          <w:rFonts w:ascii="Times New Roman" w:hAnsi="Times New Roman" w:cs="Times New Roman"/>
          <w:sz w:val="28"/>
          <w:szCs w:val="28"/>
        </w:rPr>
        <w:t>ентеросорбент</w:t>
      </w:r>
      <w:proofErr w:type="spellEnd"/>
      <w:r w:rsidRPr="00D73122">
        <w:rPr>
          <w:rFonts w:ascii="Times New Roman" w:hAnsi="Times New Roman" w:cs="Times New Roman"/>
          <w:sz w:val="28"/>
          <w:szCs w:val="28"/>
        </w:rPr>
        <w:t>, типу деревного активованого вугілля з аптек (карболен) утворює поглинальну поверхню в 1,5-2,0 м</w:t>
      </w:r>
      <w:r w:rsidRPr="00D73122">
        <w:rPr>
          <w:rFonts w:ascii="Times New Roman" w:hAnsi="Times New Roman" w:cs="Times New Roman"/>
          <w:sz w:val="28"/>
          <w:szCs w:val="28"/>
          <w:vertAlign w:val="superscript"/>
        </w:rPr>
        <w:t>2</w:t>
      </w:r>
      <w:r w:rsidRPr="00D73122">
        <w:rPr>
          <w:rFonts w:ascii="Times New Roman" w:hAnsi="Times New Roman" w:cs="Times New Roman"/>
          <w:sz w:val="28"/>
          <w:szCs w:val="28"/>
        </w:rPr>
        <w:t xml:space="preserve"> на 1 грам сорбенту. Більш ефективні сорбенти мають наступні показники: </w:t>
      </w:r>
      <w:proofErr w:type="spellStart"/>
      <w:r w:rsidRPr="00D73122">
        <w:rPr>
          <w:rFonts w:ascii="Times New Roman" w:hAnsi="Times New Roman" w:cs="Times New Roman"/>
          <w:sz w:val="28"/>
          <w:szCs w:val="28"/>
        </w:rPr>
        <w:t>мікосорб</w:t>
      </w:r>
      <w:proofErr w:type="spellEnd"/>
      <w:r w:rsidRPr="00D73122">
        <w:rPr>
          <w:rFonts w:ascii="Times New Roman" w:hAnsi="Times New Roman" w:cs="Times New Roman"/>
          <w:sz w:val="28"/>
          <w:szCs w:val="28"/>
        </w:rPr>
        <w:t xml:space="preserve"> - 15-20 м</w:t>
      </w:r>
      <w:r w:rsidRPr="00D73122">
        <w:rPr>
          <w:rFonts w:ascii="Times New Roman" w:hAnsi="Times New Roman" w:cs="Times New Roman"/>
          <w:sz w:val="28"/>
          <w:szCs w:val="28"/>
          <w:vertAlign w:val="superscript"/>
        </w:rPr>
        <w:t xml:space="preserve">2 </w:t>
      </w:r>
      <w:r w:rsidRPr="00D73122">
        <w:rPr>
          <w:rFonts w:ascii="Times New Roman" w:hAnsi="Times New Roman" w:cs="Times New Roman"/>
          <w:sz w:val="28"/>
          <w:szCs w:val="28"/>
        </w:rPr>
        <w:t xml:space="preserve">/ г, </w:t>
      </w:r>
      <w:proofErr w:type="spellStart"/>
      <w:r w:rsidRPr="00D73122">
        <w:rPr>
          <w:rFonts w:ascii="Times New Roman" w:hAnsi="Times New Roman" w:cs="Times New Roman"/>
          <w:sz w:val="28"/>
          <w:szCs w:val="28"/>
        </w:rPr>
        <w:t>поліфепан</w:t>
      </w:r>
      <w:proofErr w:type="spellEnd"/>
      <w:r w:rsidRPr="00D73122">
        <w:rPr>
          <w:rFonts w:ascii="Times New Roman" w:hAnsi="Times New Roman" w:cs="Times New Roman"/>
          <w:sz w:val="28"/>
          <w:szCs w:val="28"/>
        </w:rPr>
        <w:t xml:space="preserve"> - 15-20 м</w:t>
      </w:r>
      <w:r w:rsidRPr="00D73122">
        <w:rPr>
          <w:rFonts w:ascii="Times New Roman" w:hAnsi="Times New Roman" w:cs="Times New Roman"/>
          <w:sz w:val="28"/>
          <w:szCs w:val="28"/>
          <w:vertAlign w:val="superscript"/>
        </w:rPr>
        <w:t>2</w:t>
      </w:r>
      <w:r w:rsidRPr="00D73122">
        <w:rPr>
          <w:rFonts w:ascii="Times New Roman" w:hAnsi="Times New Roman" w:cs="Times New Roman"/>
          <w:sz w:val="28"/>
          <w:szCs w:val="28"/>
        </w:rPr>
        <w:t xml:space="preserve"> / г, </w:t>
      </w:r>
      <w:proofErr w:type="spellStart"/>
      <w:r w:rsidRPr="00D73122">
        <w:rPr>
          <w:rFonts w:ascii="Times New Roman" w:hAnsi="Times New Roman" w:cs="Times New Roman"/>
          <w:sz w:val="28"/>
          <w:szCs w:val="28"/>
        </w:rPr>
        <w:t>полісорб</w:t>
      </w:r>
      <w:proofErr w:type="spellEnd"/>
      <w:r w:rsidRPr="00D73122">
        <w:rPr>
          <w:rFonts w:ascii="Times New Roman" w:hAnsi="Times New Roman" w:cs="Times New Roman"/>
          <w:sz w:val="28"/>
          <w:szCs w:val="28"/>
        </w:rPr>
        <w:t xml:space="preserve"> ВП - 150 м</w:t>
      </w:r>
      <w:r w:rsidRPr="00D73122">
        <w:rPr>
          <w:rFonts w:ascii="Times New Roman" w:hAnsi="Times New Roman" w:cs="Times New Roman"/>
          <w:sz w:val="28"/>
          <w:szCs w:val="28"/>
          <w:vertAlign w:val="superscript"/>
        </w:rPr>
        <w:t>2</w:t>
      </w:r>
      <w:r w:rsidRPr="00D73122">
        <w:rPr>
          <w:rFonts w:ascii="Times New Roman" w:hAnsi="Times New Roman" w:cs="Times New Roman"/>
          <w:sz w:val="28"/>
          <w:szCs w:val="28"/>
        </w:rPr>
        <w:t xml:space="preserve"> / г [</w:t>
      </w:r>
      <w:r w:rsidR="00C81F72" w:rsidRPr="00D73122">
        <w:rPr>
          <w:rFonts w:ascii="Times New Roman" w:hAnsi="Times New Roman" w:cs="Times New Roman"/>
          <w:sz w:val="28"/>
          <w:szCs w:val="28"/>
        </w:rPr>
        <w:t>13</w:t>
      </w:r>
      <w:r w:rsidRPr="00D73122">
        <w:rPr>
          <w:rFonts w:ascii="Times New Roman" w:hAnsi="Times New Roman" w:cs="Times New Roman"/>
          <w:sz w:val="28"/>
          <w:szCs w:val="28"/>
        </w:rPr>
        <w:t>].</w:t>
      </w:r>
    </w:p>
    <w:p w:rsidR="00DC4FE7" w:rsidRPr="00D73122" w:rsidRDefault="00DC4FE7" w:rsidP="00052069">
      <w:pPr>
        <w:tabs>
          <w:tab w:val="left" w:pos="2865"/>
        </w:tabs>
        <w:spacing w:after="0" w:line="360" w:lineRule="auto"/>
        <w:ind w:firstLine="708"/>
        <w:jc w:val="both"/>
        <w:rPr>
          <w:rFonts w:ascii="Times New Roman" w:hAnsi="Times New Roman" w:cs="Times New Roman"/>
          <w:sz w:val="28"/>
          <w:szCs w:val="28"/>
        </w:rPr>
      </w:pPr>
    </w:p>
    <w:p w:rsidR="00370E19" w:rsidRPr="00D73122" w:rsidRDefault="00370E19" w:rsidP="00052069">
      <w:pPr>
        <w:spacing w:after="0"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1.7. Очистка олив адсорбентами</w:t>
      </w:r>
    </w:p>
    <w:p w:rsidR="00C62DDC" w:rsidRPr="00D73122" w:rsidRDefault="00C62DDC"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Адсорбційний метод отримав широке застосування для регенерації відпрацьованих олив. Високий ефект очистки при умілому використанні адсорбентів і порівняна простота всіх </w:t>
      </w:r>
      <w:r w:rsidR="0040094A" w:rsidRPr="00D73122">
        <w:rPr>
          <w:rFonts w:ascii="Times New Roman" w:hAnsi="Times New Roman" w:cs="Times New Roman"/>
          <w:sz w:val="28"/>
          <w:szCs w:val="28"/>
        </w:rPr>
        <w:t>технологічних операцій</w:t>
      </w:r>
      <w:r w:rsidRPr="00D73122">
        <w:rPr>
          <w:rFonts w:ascii="Times New Roman" w:hAnsi="Times New Roman" w:cs="Times New Roman"/>
          <w:sz w:val="28"/>
          <w:szCs w:val="28"/>
        </w:rPr>
        <w:t xml:space="preserve"> дають можливість використовувати цей метод для відновлення більшості відпрацьованих олив.</w:t>
      </w:r>
    </w:p>
    <w:p w:rsidR="00C62DDC" w:rsidRPr="00D73122" w:rsidRDefault="00C62DDC"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Активною поверхнею </w:t>
      </w:r>
      <w:r w:rsidR="002375DE" w:rsidRPr="00D73122">
        <w:rPr>
          <w:rFonts w:ascii="Times New Roman" w:hAnsi="Times New Roman" w:cs="Times New Roman"/>
          <w:sz w:val="28"/>
          <w:szCs w:val="28"/>
        </w:rPr>
        <w:t>напрацьованих</w:t>
      </w:r>
      <w:r w:rsidR="0040094A" w:rsidRPr="00D73122">
        <w:rPr>
          <w:rFonts w:ascii="Times New Roman" w:hAnsi="Times New Roman" w:cs="Times New Roman"/>
          <w:sz w:val="28"/>
          <w:szCs w:val="28"/>
        </w:rPr>
        <w:t xml:space="preserve"> на цей час</w:t>
      </w:r>
      <w:r w:rsidRPr="00D73122">
        <w:rPr>
          <w:rFonts w:ascii="Times New Roman" w:hAnsi="Times New Roman" w:cs="Times New Roman"/>
          <w:sz w:val="28"/>
          <w:szCs w:val="28"/>
        </w:rPr>
        <w:t xml:space="preserve"> адсорбентів слугує не тільки зовнішня поверхня їх зерен (гранул), але і головним чином поверхня незчисленних </w:t>
      </w:r>
      <w:r w:rsidRPr="00D73122">
        <w:rPr>
          <w:rFonts w:ascii="Times New Roman" w:hAnsi="Times New Roman" w:cs="Times New Roman"/>
          <w:sz w:val="28"/>
          <w:szCs w:val="28"/>
        </w:rPr>
        <w:lastRenderedPageBreak/>
        <w:t xml:space="preserve">пронизуючих тонких пор – капілярів. Завдяки цьому кожна частинка </w:t>
      </w:r>
      <w:r w:rsidR="002375DE" w:rsidRPr="00D73122">
        <w:rPr>
          <w:rFonts w:ascii="Times New Roman" w:hAnsi="Times New Roman" w:cs="Times New Roman"/>
          <w:sz w:val="28"/>
          <w:szCs w:val="28"/>
        </w:rPr>
        <w:t>адсорбенту</w:t>
      </w:r>
      <w:r w:rsidRPr="00D73122">
        <w:rPr>
          <w:rFonts w:ascii="Times New Roman" w:hAnsi="Times New Roman" w:cs="Times New Roman"/>
          <w:sz w:val="28"/>
          <w:szCs w:val="28"/>
        </w:rPr>
        <w:t xml:space="preserve"> має величезну поверхню, площа якої складає сотні квадратних метрів на 1 г речовини. Наприклад, питома площа поверхні активованого вугілля складає до 1000 м</w:t>
      </w:r>
      <w:r w:rsidRPr="00D73122">
        <w:rPr>
          <w:rFonts w:ascii="Times New Roman" w:hAnsi="Times New Roman" w:cs="Times New Roman"/>
          <w:sz w:val="28"/>
          <w:szCs w:val="28"/>
          <w:vertAlign w:val="superscript"/>
        </w:rPr>
        <w:t>2</w:t>
      </w:r>
      <w:r w:rsidRPr="00D73122">
        <w:rPr>
          <w:rFonts w:ascii="Times New Roman" w:hAnsi="Times New Roman" w:cs="Times New Roman"/>
          <w:sz w:val="28"/>
          <w:szCs w:val="28"/>
        </w:rPr>
        <w:t>/г, силікагелю 300-450 м</w:t>
      </w:r>
      <w:r w:rsidRPr="00D73122">
        <w:rPr>
          <w:rFonts w:ascii="Times New Roman" w:hAnsi="Times New Roman" w:cs="Times New Roman"/>
          <w:sz w:val="28"/>
          <w:szCs w:val="28"/>
          <w:vertAlign w:val="superscript"/>
        </w:rPr>
        <w:t>2</w:t>
      </w:r>
      <w:r w:rsidRPr="00D73122">
        <w:rPr>
          <w:rFonts w:ascii="Times New Roman" w:hAnsi="Times New Roman" w:cs="Times New Roman"/>
          <w:sz w:val="28"/>
          <w:szCs w:val="28"/>
        </w:rPr>
        <w:t>/г і відбілюючи глин 100-300 м</w:t>
      </w:r>
      <w:r w:rsidRPr="00D73122">
        <w:rPr>
          <w:rFonts w:ascii="Times New Roman" w:hAnsi="Times New Roman" w:cs="Times New Roman"/>
          <w:sz w:val="28"/>
          <w:szCs w:val="28"/>
          <w:vertAlign w:val="superscript"/>
        </w:rPr>
        <w:t>2</w:t>
      </w:r>
      <w:r w:rsidRPr="00D73122">
        <w:rPr>
          <w:rFonts w:ascii="Times New Roman" w:hAnsi="Times New Roman" w:cs="Times New Roman"/>
          <w:sz w:val="28"/>
          <w:szCs w:val="28"/>
        </w:rPr>
        <w:t>/г.</w:t>
      </w:r>
      <w:r w:rsidR="002375DE" w:rsidRPr="00D73122">
        <w:rPr>
          <w:rFonts w:ascii="Times New Roman" w:hAnsi="Times New Roman" w:cs="Times New Roman"/>
          <w:sz w:val="28"/>
          <w:szCs w:val="28"/>
        </w:rPr>
        <w:t xml:space="preserve"> </w:t>
      </w:r>
      <w:r w:rsidRPr="00D73122">
        <w:rPr>
          <w:rFonts w:ascii="Times New Roman" w:hAnsi="Times New Roman" w:cs="Times New Roman"/>
          <w:sz w:val="28"/>
          <w:szCs w:val="28"/>
        </w:rPr>
        <w:t xml:space="preserve">Чим менший помел адсорбенту, тобто </w:t>
      </w:r>
      <w:r w:rsidR="00331BA8" w:rsidRPr="00D73122">
        <w:rPr>
          <w:rFonts w:ascii="Times New Roman" w:hAnsi="Times New Roman" w:cs="Times New Roman"/>
          <w:sz w:val="28"/>
          <w:szCs w:val="28"/>
        </w:rPr>
        <w:t xml:space="preserve">чим </w:t>
      </w:r>
      <w:r w:rsidRPr="00D73122">
        <w:rPr>
          <w:rFonts w:ascii="Times New Roman" w:hAnsi="Times New Roman" w:cs="Times New Roman"/>
          <w:sz w:val="28"/>
          <w:szCs w:val="28"/>
        </w:rPr>
        <w:t>менші розміри частин</w:t>
      </w:r>
      <w:r w:rsidR="00331BA8" w:rsidRPr="00D73122">
        <w:rPr>
          <w:rFonts w:ascii="Times New Roman" w:hAnsi="Times New Roman" w:cs="Times New Roman"/>
          <w:sz w:val="28"/>
          <w:szCs w:val="28"/>
        </w:rPr>
        <w:t>ок, ти більше його поверхня і адсорбційна здатність.</w:t>
      </w:r>
    </w:p>
    <w:p w:rsidR="00331BA8" w:rsidRPr="00D73122" w:rsidRDefault="00331BA8"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Характер і величина поверхні пор адсорбенту є вирішальними факторами, що визначають ефективність адсорбції. Не менш важливе значення має також величина молекул, що адсорбують. Якщо величина молекул речовин, що адсорбується перевищує розмір пор адсорбенту, ефективність процесу адсорбції знижується.</w:t>
      </w:r>
    </w:p>
    <w:p w:rsidR="00331BA8" w:rsidRPr="00D73122" w:rsidRDefault="00331BA8"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Для адсорбційної очистки відпрацьованих олив зазвичай використовують крупно пористі сорбенти.</w:t>
      </w:r>
    </w:p>
    <w:p w:rsidR="00331BA8" w:rsidRPr="00D73122" w:rsidRDefault="00331BA8"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Ефективність адсорбції також залежить від природи </w:t>
      </w:r>
      <w:r w:rsidR="002375DE" w:rsidRPr="00D73122">
        <w:rPr>
          <w:rFonts w:ascii="Times New Roman" w:hAnsi="Times New Roman" w:cs="Times New Roman"/>
          <w:sz w:val="28"/>
          <w:szCs w:val="28"/>
        </w:rPr>
        <w:t>адсорбенту</w:t>
      </w:r>
      <w:r w:rsidRPr="00D73122">
        <w:rPr>
          <w:rFonts w:ascii="Times New Roman" w:hAnsi="Times New Roman" w:cs="Times New Roman"/>
          <w:sz w:val="28"/>
          <w:szCs w:val="28"/>
        </w:rPr>
        <w:t xml:space="preserve">. Наприклад, адсорбенти основного характеру (оксид алюмінію тощо) краще поглинають і нейтралізують органічні кислоти, особливо низькомолекулярні. Дещо гірше вони адсорбують </w:t>
      </w:r>
      <w:proofErr w:type="spellStart"/>
      <w:r w:rsidRPr="00D73122">
        <w:rPr>
          <w:rFonts w:ascii="Times New Roman" w:hAnsi="Times New Roman" w:cs="Times New Roman"/>
          <w:sz w:val="28"/>
          <w:szCs w:val="28"/>
        </w:rPr>
        <w:t>асфальто</w:t>
      </w:r>
      <w:proofErr w:type="spellEnd"/>
      <w:r w:rsidRPr="00D73122">
        <w:rPr>
          <w:rFonts w:ascii="Times New Roman" w:hAnsi="Times New Roman" w:cs="Times New Roman"/>
          <w:sz w:val="28"/>
          <w:szCs w:val="28"/>
        </w:rPr>
        <w:t xml:space="preserve">-смолисті речовини. Силікагель же краще поглинає </w:t>
      </w:r>
      <w:proofErr w:type="spellStart"/>
      <w:r w:rsidRPr="00D73122">
        <w:rPr>
          <w:rFonts w:ascii="Times New Roman" w:hAnsi="Times New Roman" w:cs="Times New Roman"/>
          <w:sz w:val="28"/>
          <w:szCs w:val="28"/>
        </w:rPr>
        <w:t>асфальто</w:t>
      </w:r>
      <w:proofErr w:type="spellEnd"/>
      <w:r w:rsidRPr="00D73122">
        <w:rPr>
          <w:rFonts w:ascii="Times New Roman" w:hAnsi="Times New Roman" w:cs="Times New Roman"/>
          <w:sz w:val="28"/>
          <w:szCs w:val="28"/>
        </w:rPr>
        <w:t>-смолисті речовини і дещо гірше органічні кислоти.</w:t>
      </w:r>
    </w:p>
    <w:p w:rsidR="00331BA8" w:rsidRPr="00D73122" w:rsidRDefault="00331BA8"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В процесах регенерації олив застосовують природні адсорбенти (відбілюючи глини, бокси</w:t>
      </w:r>
      <w:r w:rsidR="0040094A" w:rsidRPr="00D73122">
        <w:rPr>
          <w:rFonts w:ascii="Times New Roman" w:hAnsi="Times New Roman" w:cs="Times New Roman"/>
          <w:sz w:val="28"/>
          <w:szCs w:val="28"/>
        </w:rPr>
        <w:t>т</w:t>
      </w:r>
      <w:r w:rsidRPr="00D73122">
        <w:rPr>
          <w:rFonts w:ascii="Times New Roman" w:hAnsi="Times New Roman" w:cs="Times New Roman"/>
          <w:sz w:val="28"/>
          <w:szCs w:val="28"/>
        </w:rPr>
        <w:t>и тощо) і штучні (силікагель, оксид алюміні</w:t>
      </w:r>
      <w:r w:rsidR="003C6EA6" w:rsidRPr="00D73122">
        <w:rPr>
          <w:rFonts w:ascii="Times New Roman" w:hAnsi="Times New Roman" w:cs="Times New Roman"/>
          <w:sz w:val="28"/>
          <w:szCs w:val="28"/>
        </w:rPr>
        <w:t>ю, алюмосилікатний каталізатор) [1</w:t>
      </w:r>
      <w:r w:rsidR="00C81F72" w:rsidRPr="00D73122">
        <w:rPr>
          <w:rFonts w:ascii="Times New Roman" w:hAnsi="Times New Roman" w:cs="Times New Roman"/>
          <w:sz w:val="28"/>
          <w:szCs w:val="28"/>
        </w:rPr>
        <w:t>0</w:t>
      </w:r>
      <w:r w:rsidR="003C6EA6" w:rsidRPr="00D73122">
        <w:rPr>
          <w:rFonts w:ascii="Times New Roman" w:hAnsi="Times New Roman" w:cs="Times New Roman"/>
          <w:sz w:val="28"/>
          <w:szCs w:val="28"/>
        </w:rPr>
        <w:t>].</w:t>
      </w:r>
    </w:p>
    <w:p w:rsidR="00370E19" w:rsidRPr="00D73122" w:rsidRDefault="00370E19"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ab/>
        <w:t xml:space="preserve">Велике значення при адсорбційній очистці відпрацьованих олив має температура і час обробки оливи адсорбентами. Теоретично з підвищенням температури ефективність адсорбції повинна знижуватися, так як при цьому збільшується тепловий рух молекул речовин, що адсорбуються і останні з великими </w:t>
      </w:r>
      <w:proofErr w:type="spellStart"/>
      <w:r w:rsidR="0040094A" w:rsidRPr="00D73122">
        <w:rPr>
          <w:rFonts w:ascii="Times New Roman" w:hAnsi="Times New Roman" w:cs="Times New Roman"/>
          <w:sz w:val="28"/>
          <w:szCs w:val="28"/>
        </w:rPr>
        <w:t>затрудненнями</w:t>
      </w:r>
      <w:proofErr w:type="spellEnd"/>
      <w:r w:rsidRPr="00D73122">
        <w:rPr>
          <w:rFonts w:ascii="Times New Roman" w:hAnsi="Times New Roman" w:cs="Times New Roman"/>
          <w:sz w:val="28"/>
          <w:szCs w:val="28"/>
        </w:rPr>
        <w:t xml:space="preserve"> затримуються на поверхні адсорбенту. Проте при низьких температурах контактування молекули речовини дуже повільно дифундують до поверхні адсорбенту через високу в’язкість оливи. Тому контактну обробку в’язких моторних олив проводять при</w:t>
      </w:r>
      <w:r w:rsidR="0040094A" w:rsidRPr="00D73122">
        <w:rPr>
          <w:rFonts w:ascii="Times New Roman" w:hAnsi="Times New Roman" w:cs="Times New Roman"/>
          <w:sz w:val="28"/>
          <w:szCs w:val="28"/>
        </w:rPr>
        <w:t xml:space="preserve"> температурах близько 150-200°С, що є оптимальним.</w:t>
      </w:r>
    </w:p>
    <w:p w:rsidR="00370E19" w:rsidRPr="00D73122" w:rsidRDefault="00370E19"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lastRenderedPageBreak/>
        <w:t xml:space="preserve">Кінцева обробка оливи </w:t>
      </w:r>
      <w:r w:rsidR="0040094A" w:rsidRPr="00D73122">
        <w:rPr>
          <w:rFonts w:ascii="Times New Roman" w:hAnsi="Times New Roman" w:cs="Times New Roman"/>
          <w:sz w:val="28"/>
          <w:szCs w:val="28"/>
        </w:rPr>
        <w:t xml:space="preserve">адсорбентом </w:t>
      </w:r>
      <w:r w:rsidRPr="00D73122">
        <w:rPr>
          <w:rFonts w:ascii="Times New Roman" w:hAnsi="Times New Roman" w:cs="Times New Roman"/>
          <w:sz w:val="28"/>
          <w:szCs w:val="28"/>
        </w:rPr>
        <w:t>за схемою олива-глина-вода проводиться при температурі відгон</w:t>
      </w:r>
      <w:r w:rsidR="0040094A" w:rsidRPr="00D73122">
        <w:rPr>
          <w:rFonts w:ascii="Times New Roman" w:hAnsi="Times New Roman" w:cs="Times New Roman"/>
          <w:sz w:val="28"/>
          <w:szCs w:val="28"/>
        </w:rPr>
        <w:t>ки</w:t>
      </w:r>
      <w:r w:rsidRPr="00D73122">
        <w:rPr>
          <w:rFonts w:ascii="Times New Roman" w:hAnsi="Times New Roman" w:cs="Times New Roman"/>
          <w:sz w:val="28"/>
          <w:szCs w:val="28"/>
        </w:rPr>
        <w:t xml:space="preserve"> горючих фракцій в потоці перегрітої водяної пари. Наприклад, температура обробки трансформаторної оливи 70-75°С [1</w:t>
      </w:r>
      <w:r w:rsidR="00C81F72" w:rsidRPr="00D73122">
        <w:rPr>
          <w:rFonts w:ascii="Times New Roman" w:hAnsi="Times New Roman" w:cs="Times New Roman"/>
          <w:sz w:val="28"/>
          <w:szCs w:val="28"/>
        </w:rPr>
        <w:t>5</w:t>
      </w:r>
      <w:r w:rsidRPr="00D73122">
        <w:rPr>
          <w:rFonts w:ascii="Times New Roman" w:hAnsi="Times New Roman" w:cs="Times New Roman"/>
          <w:sz w:val="28"/>
          <w:szCs w:val="28"/>
        </w:rPr>
        <w:t>].</w:t>
      </w:r>
    </w:p>
    <w:p w:rsidR="00370E19" w:rsidRPr="00D73122" w:rsidRDefault="00370E19"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Важливою умовою ефективності очистки оливи є також час і інтенсивність контакту (перемішування) оливи з адсорбентом (порошкоподібним). Якщо адсорбент і оливу залишити в спокої, то шари рідини безпосередньо контактують з адсорбентом, очищуються, а небажані домішки із більш віддалених шарів будуть досить повільно проникати до поверхні адсорбенту. Тому контактна очистка відпрацьованих олив проводиться зазвичай при інтенсивному перемішуванні (1000-1400 об/хв.). Час перемішування 30 хв.</w:t>
      </w:r>
    </w:p>
    <w:p w:rsidR="00D33342" w:rsidRPr="00D73122" w:rsidRDefault="00370E19" w:rsidP="00052069">
      <w:pPr>
        <w:spacing w:line="360" w:lineRule="auto"/>
        <w:ind w:firstLine="708"/>
        <w:rPr>
          <w:rFonts w:ascii="Times New Roman" w:hAnsi="Times New Roman" w:cs="Times New Roman"/>
          <w:sz w:val="28"/>
          <w:szCs w:val="28"/>
        </w:rPr>
      </w:pPr>
      <w:r w:rsidRPr="00D73122">
        <w:rPr>
          <w:rFonts w:ascii="Times New Roman" w:hAnsi="Times New Roman" w:cs="Times New Roman"/>
          <w:sz w:val="28"/>
          <w:szCs w:val="28"/>
        </w:rPr>
        <w:tab/>
        <w:t>Витрата адсорбенту залежить від його активності. В табл. 1</w:t>
      </w:r>
      <w:r w:rsidR="00D33342" w:rsidRPr="00D73122">
        <w:rPr>
          <w:rFonts w:ascii="Times New Roman" w:hAnsi="Times New Roman" w:cs="Times New Roman"/>
          <w:sz w:val="28"/>
          <w:szCs w:val="28"/>
        </w:rPr>
        <w:t>.3</w:t>
      </w:r>
      <w:r w:rsidRPr="00D73122">
        <w:rPr>
          <w:rFonts w:ascii="Times New Roman" w:hAnsi="Times New Roman" w:cs="Times New Roman"/>
          <w:sz w:val="28"/>
          <w:szCs w:val="28"/>
        </w:rPr>
        <w:t xml:space="preserve"> приведені дані, що характеризують вплив витрати </w:t>
      </w:r>
      <w:proofErr w:type="spellStart"/>
      <w:r w:rsidRPr="00D73122">
        <w:rPr>
          <w:rFonts w:ascii="Times New Roman" w:hAnsi="Times New Roman" w:cs="Times New Roman"/>
          <w:sz w:val="28"/>
          <w:szCs w:val="28"/>
        </w:rPr>
        <w:t>відбілюючої</w:t>
      </w:r>
      <w:proofErr w:type="spellEnd"/>
      <w:r w:rsidRPr="00D73122">
        <w:rPr>
          <w:rFonts w:ascii="Times New Roman" w:hAnsi="Times New Roman" w:cs="Times New Roman"/>
          <w:sz w:val="28"/>
          <w:szCs w:val="28"/>
        </w:rPr>
        <w:t xml:space="preserve"> глини на зниження вмісту асфальтенів в моторній оливі.</w:t>
      </w:r>
      <w:r w:rsidR="00D33342" w:rsidRPr="00D73122">
        <w:rPr>
          <w:rFonts w:ascii="Times New Roman" w:hAnsi="Times New Roman" w:cs="Times New Roman"/>
          <w:sz w:val="28"/>
          <w:szCs w:val="28"/>
        </w:rPr>
        <w:br w:type="page"/>
      </w:r>
    </w:p>
    <w:p w:rsidR="00370E19" w:rsidRPr="00D73122" w:rsidRDefault="00370E19" w:rsidP="00052069">
      <w:pPr>
        <w:spacing w:after="0" w:line="360" w:lineRule="auto"/>
        <w:ind w:firstLine="708"/>
        <w:jc w:val="right"/>
        <w:rPr>
          <w:rFonts w:ascii="Times New Roman" w:hAnsi="Times New Roman" w:cs="Times New Roman"/>
          <w:sz w:val="28"/>
          <w:szCs w:val="28"/>
        </w:rPr>
      </w:pPr>
      <w:r w:rsidRPr="00D73122">
        <w:rPr>
          <w:rFonts w:ascii="Times New Roman" w:hAnsi="Times New Roman" w:cs="Times New Roman"/>
          <w:sz w:val="28"/>
          <w:szCs w:val="28"/>
        </w:rPr>
        <w:lastRenderedPageBreak/>
        <w:t>Таблиця 1</w:t>
      </w:r>
      <w:r w:rsidR="00D33342" w:rsidRPr="00D73122">
        <w:rPr>
          <w:rFonts w:ascii="Times New Roman" w:hAnsi="Times New Roman" w:cs="Times New Roman"/>
          <w:sz w:val="28"/>
          <w:szCs w:val="28"/>
        </w:rPr>
        <w:t>.3</w:t>
      </w:r>
    </w:p>
    <w:p w:rsidR="00370E19" w:rsidRPr="00D73122" w:rsidRDefault="00370E19" w:rsidP="00052069">
      <w:pPr>
        <w:spacing w:after="0"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 xml:space="preserve">Вплив витрати </w:t>
      </w:r>
      <w:proofErr w:type="spellStart"/>
      <w:r w:rsidRPr="00D73122">
        <w:rPr>
          <w:rFonts w:ascii="Times New Roman" w:hAnsi="Times New Roman" w:cs="Times New Roman"/>
          <w:sz w:val="28"/>
          <w:szCs w:val="28"/>
        </w:rPr>
        <w:t>відбілюючої</w:t>
      </w:r>
      <w:proofErr w:type="spellEnd"/>
      <w:r w:rsidRPr="00D73122">
        <w:rPr>
          <w:rFonts w:ascii="Times New Roman" w:hAnsi="Times New Roman" w:cs="Times New Roman"/>
          <w:sz w:val="28"/>
          <w:szCs w:val="28"/>
        </w:rPr>
        <w:t xml:space="preserve"> глини на вміст асфальтенів в регенерованій моторній оливі</w:t>
      </w:r>
    </w:p>
    <w:tbl>
      <w:tblPr>
        <w:tblStyle w:val="a3"/>
        <w:tblW w:w="0" w:type="auto"/>
        <w:jc w:val="center"/>
        <w:tblLayout w:type="fixed"/>
        <w:tblLook w:val="04A0" w:firstRow="1" w:lastRow="0" w:firstColumn="1" w:lastColumn="0" w:noHBand="0" w:noVBand="1"/>
      </w:tblPr>
      <w:tblGrid>
        <w:gridCol w:w="2812"/>
        <w:gridCol w:w="2116"/>
        <w:gridCol w:w="1984"/>
        <w:gridCol w:w="2659"/>
      </w:tblGrid>
      <w:tr w:rsidR="00370E19" w:rsidRPr="00D73122" w:rsidTr="00E00F8E">
        <w:trPr>
          <w:trHeight w:val="510"/>
          <w:jc w:val="center"/>
        </w:trPr>
        <w:tc>
          <w:tcPr>
            <w:tcW w:w="2812" w:type="dxa"/>
            <w:vMerge w:val="restart"/>
            <w:vAlign w:val="center"/>
          </w:tcPr>
          <w:p w:rsidR="00370E19" w:rsidRPr="00D73122" w:rsidRDefault="00370E19" w:rsidP="00F8184D">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 xml:space="preserve">Витрата </w:t>
            </w:r>
            <w:proofErr w:type="spellStart"/>
            <w:r w:rsidRPr="00D73122">
              <w:rPr>
                <w:rFonts w:ascii="Times New Roman" w:hAnsi="Times New Roman" w:cs="Times New Roman"/>
                <w:sz w:val="28"/>
                <w:szCs w:val="28"/>
              </w:rPr>
              <w:t>відбілюючої</w:t>
            </w:r>
            <w:proofErr w:type="spellEnd"/>
            <w:r w:rsidRPr="00D73122">
              <w:rPr>
                <w:rFonts w:ascii="Times New Roman" w:hAnsi="Times New Roman" w:cs="Times New Roman"/>
                <w:sz w:val="28"/>
                <w:szCs w:val="28"/>
              </w:rPr>
              <w:t xml:space="preserve"> глини, %</w:t>
            </w:r>
          </w:p>
        </w:tc>
        <w:tc>
          <w:tcPr>
            <w:tcW w:w="4100" w:type="dxa"/>
            <w:gridSpan w:val="2"/>
            <w:vAlign w:val="center"/>
          </w:tcPr>
          <w:p w:rsidR="00370E19" w:rsidRPr="00D73122" w:rsidRDefault="00370E19" w:rsidP="00F8184D">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Вміст асфальтенів, %</w:t>
            </w:r>
          </w:p>
        </w:tc>
        <w:tc>
          <w:tcPr>
            <w:tcW w:w="2659" w:type="dxa"/>
            <w:vMerge w:val="restart"/>
            <w:vAlign w:val="center"/>
          </w:tcPr>
          <w:p w:rsidR="00370E19" w:rsidRPr="00D73122" w:rsidRDefault="00370E19" w:rsidP="00F8184D">
            <w:pPr>
              <w:spacing w:line="360" w:lineRule="auto"/>
              <w:ind w:firstLine="34"/>
              <w:jc w:val="center"/>
              <w:rPr>
                <w:rFonts w:ascii="Times New Roman" w:hAnsi="Times New Roman" w:cs="Times New Roman"/>
                <w:sz w:val="28"/>
                <w:szCs w:val="28"/>
              </w:rPr>
            </w:pPr>
            <w:r w:rsidRPr="00D73122">
              <w:rPr>
                <w:rFonts w:ascii="Times New Roman" w:hAnsi="Times New Roman" w:cs="Times New Roman"/>
                <w:sz w:val="28"/>
                <w:szCs w:val="28"/>
              </w:rPr>
              <w:t>Зменшення вмісту асфальтенів, %</w:t>
            </w:r>
          </w:p>
        </w:tc>
      </w:tr>
      <w:tr w:rsidR="00370E19" w:rsidRPr="00D73122" w:rsidTr="00E00F8E">
        <w:trPr>
          <w:trHeight w:val="450"/>
          <w:jc w:val="center"/>
        </w:trPr>
        <w:tc>
          <w:tcPr>
            <w:tcW w:w="2812" w:type="dxa"/>
            <w:vMerge/>
            <w:vAlign w:val="center"/>
          </w:tcPr>
          <w:p w:rsidR="00370E19" w:rsidRPr="00D73122" w:rsidRDefault="00370E19" w:rsidP="002375DE">
            <w:pPr>
              <w:spacing w:line="360" w:lineRule="auto"/>
              <w:ind w:firstLine="708"/>
              <w:jc w:val="center"/>
              <w:rPr>
                <w:rFonts w:ascii="Times New Roman" w:hAnsi="Times New Roman" w:cs="Times New Roman"/>
                <w:sz w:val="28"/>
                <w:szCs w:val="28"/>
              </w:rPr>
            </w:pPr>
          </w:p>
        </w:tc>
        <w:tc>
          <w:tcPr>
            <w:tcW w:w="2116" w:type="dxa"/>
            <w:vAlign w:val="center"/>
          </w:tcPr>
          <w:p w:rsidR="00370E19" w:rsidRPr="00D73122" w:rsidRDefault="00370E19" w:rsidP="00F8184D">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в відпрацьованій оливі</w:t>
            </w:r>
          </w:p>
        </w:tc>
        <w:tc>
          <w:tcPr>
            <w:tcW w:w="1984" w:type="dxa"/>
            <w:vAlign w:val="center"/>
          </w:tcPr>
          <w:p w:rsidR="00370E19" w:rsidRPr="00D73122" w:rsidRDefault="00370E19" w:rsidP="00F8184D">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в регенерованій оливі</w:t>
            </w:r>
          </w:p>
        </w:tc>
        <w:tc>
          <w:tcPr>
            <w:tcW w:w="2659" w:type="dxa"/>
            <w:vMerge/>
            <w:vAlign w:val="center"/>
          </w:tcPr>
          <w:p w:rsidR="00370E19" w:rsidRPr="00D73122" w:rsidRDefault="00370E19" w:rsidP="002375DE">
            <w:pPr>
              <w:spacing w:line="360" w:lineRule="auto"/>
              <w:ind w:firstLine="708"/>
              <w:jc w:val="center"/>
              <w:rPr>
                <w:rFonts w:ascii="Times New Roman" w:hAnsi="Times New Roman" w:cs="Times New Roman"/>
                <w:sz w:val="28"/>
                <w:szCs w:val="28"/>
              </w:rPr>
            </w:pPr>
          </w:p>
        </w:tc>
      </w:tr>
      <w:tr w:rsidR="00370E19" w:rsidRPr="00D73122" w:rsidTr="00E00F8E">
        <w:trPr>
          <w:jc w:val="center"/>
        </w:trPr>
        <w:tc>
          <w:tcPr>
            <w:tcW w:w="2812" w:type="dxa"/>
            <w:vAlign w:val="center"/>
          </w:tcPr>
          <w:p w:rsidR="00370E19" w:rsidRPr="00D73122" w:rsidRDefault="00370E19" w:rsidP="002375DE">
            <w:pPr>
              <w:spacing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1</w:t>
            </w:r>
          </w:p>
        </w:tc>
        <w:tc>
          <w:tcPr>
            <w:tcW w:w="2116" w:type="dxa"/>
            <w:vAlign w:val="center"/>
          </w:tcPr>
          <w:p w:rsidR="00370E19" w:rsidRPr="00D73122" w:rsidRDefault="00370E19" w:rsidP="00F8184D">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0,1976</w:t>
            </w:r>
          </w:p>
        </w:tc>
        <w:tc>
          <w:tcPr>
            <w:tcW w:w="1984" w:type="dxa"/>
            <w:vAlign w:val="center"/>
          </w:tcPr>
          <w:p w:rsidR="00370E19" w:rsidRPr="00D73122" w:rsidRDefault="00370E19" w:rsidP="00F8184D">
            <w:pPr>
              <w:spacing w:line="360" w:lineRule="auto"/>
              <w:ind w:firstLine="175"/>
              <w:jc w:val="center"/>
              <w:rPr>
                <w:rFonts w:ascii="Times New Roman" w:hAnsi="Times New Roman" w:cs="Times New Roman"/>
                <w:sz w:val="28"/>
                <w:szCs w:val="28"/>
              </w:rPr>
            </w:pPr>
            <w:r w:rsidRPr="00D73122">
              <w:rPr>
                <w:rFonts w:ascii="Times New Roman" w:hAnsi="Times New Roman" w:cs="Times New Roman"/>
                <w:sz w:val="28"/>
                <w:szCs w:val="28"/>
              </w:rPr>
              <w:t>0,1136</w:t>
            </w:r>
          </w:p>
        </w:tc>
        <w:tc>
          <w:tcPr>
            <w:tcW w:w="2659" w:type="dxa"/>
            <w:vAlign w:val="center"/>
          </w:tcPr>
          <w:p w:rsidR="00370E19" w:rsidRPr="00D73122" w:rsidRDefault="00370E19" w:rsidP="00F8184D">
            <w:pPr>
              <w:spacing w:line="360" w:lineRule="auto"/>
              <w:ind w:firstLine="34"/>
              <w:jc w:val="center"/>
              <w:rPr>
                <w:rFonts w:ascii="Times New Roman" w:hAnsi="Times New Roman" w:cs="Times New Roman"/>
                <w:sz w:val="28"/>
                <w:szCs w:val="28"/>
              </w:rPr>
            </w:pPr>
            <w:r w:rsidRPr="00D73122">
              <w:rPr>
                <w:rFonts w:ascii="Times New Roman" w:hAnsi="Times New Roman" w:cs="Times New Roman"/>
                <w:sz w:val="28"/>
                <w:szCs w:val="28"/>
              </w:rPr>
              <w:t>42,5</w:t>
            </w:r>
          </w:p>
        </w:tc>
      </w:tr>
      <w:tr w:rsidR="00370E19" w:rsidRPr="00D73122" w:rsidTr="00E00F8E">
        <w:trPr>
          <w:jc w:val="center"/>
        </w:trPr>
        <w:tc>
          <w:tcPr>
            <w:tcW w:w="2812" w:type="dxa"/>
            <w:vAlign w:val="center"/>
          </w:tcPr>
          <w:p w:rsidR="00370E19" w:rsidRPr="00D73122" w:rsidRDefault="00370E19" w:rsidP="002375DE">
            <w:pPr>
              <w:spacing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1</w:t>
            </w:r>
          </w:p>
        </w:tc>
        <w:tc>
          <w:tcPr>
            <w:tcW w:w="2116" w:type="dxa"/>
            <w:vAlign w:val="center"/>
          </w:tcPr>
          <w:p w:rsidR="00370E19" w:rsidRPr="00D73122" w:rsidRDefault="00370E19" w:rsidP="00F8184D">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0,3120</w:t>
            </w:r>
          </w:p>
        </w:tc>
        <w:tc>
          <w:tcPr>
            <w:tcW w:w="1984" w:type="dxa"/>
            <w:vAlign w:val="center"/>
          </w:tcPr>
          <w:p w:rsidR="00370E19" w:rsidRPr="00D73122" w:rsidRDefault="00370E19" w:rsidP="00F8184D">
            <w:pPr>
              <w:spacing w:line="360" w:lineRule="auto"/>
              <w:ind w:firstLine="175"/>
              <w:jc w:val="center"/>
              <w:rPr>
                <w:rFonts w:ascii="Times New Roman" w:hAnsi="Times New Roman" w:cs="Times New Roman"/>
                <w:sz w:val="28"/>
                <w:szCs w:val="28"/>
              </w:rPr>
            </w:pPr>
            <w:r w:rsidRPr="00D73122">
              <w:rPr>
                <w:rFonts w:ascii="Times New Roman" w:hAnsi="Times New Roman" w:cs="Times New Roman"/>
                <w:sz w:val="28"/>
                <w:szCs w:val="28"/>
              </w:rPr>
              <w:t>0,1588</w:t>
            </w:r>
          </w:p>
        </w:tc>
        <w:tc>
          <w:tcPr>
            <w:tcW w:w="2659" w:type="dxa"/>
            <w:vAlign w:val="center"/>
          </w:tcPr>
          <w:p w:rsidR="00370E19" w:rsidRPr="00D73122" w:rsidRDefault="00370E19" w:rsidP="00F8184D">
            <w:pPr>
              <w:spacing w:line="360" w:lineRule="auto"/>
              <w:ind w:firstLine="34"/>
              <w:jc w:val="center"/>
              <w:rPr>
                <w:rFonts w:ascii="Times New Roman" w:hAnsi="Times New Roman" w:cs="Times New Roman"/>
                <w:sz w:val="28"/>
                <w:szCs w:val="28"/>
              </w:rPr>
            </w:pPr>
            <w:r w:rsidRPr="00D73122">
              <w:rPr>
                <w:rFonts w:ascii="Times New Roman" w:hAnsi="Times New Roman" w:cs="Times New Roman"/>
                <w:sz w:val="28"/>
                <w:szCs w:val="28"/>
              </w:rPr>
              <w:t>52,3</w:t>
            </w:r>
          </w:p>
        </w:tc>
      </w:tr>
      <w:tr w:rsidR="00370E19" w:rsidRPr="00D73122" w:rsidTr="00E00F8E">
        <w:trPr>
          <w:jc w:val="center"/>
        </w:trPr>
        <w:tc>
          <w:tcPr>
            <w:tcW w:w="2812" w:type="dxa"/>
            <w:vAlign w:val="center"/>
          </w:tcPr>
          <w:p w:rsidR="00370E19" w:rsidRPr="00D73122" w:rsidRDefault="00370E19" w:rsidP="002375DE">
            <w:pPr>
              <w:spacing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3</w:t>
            </w:r>
          </w:p>
        </w:tc>
        <w:tc>
          <w:tcPr>
            <w:tcW w:w="2116" w:type="dxa"/>
            <w:vAlign w:val="center"/>
          </w:tcPr>
          <w:p w:rsidR="00370E19" w:rsidRPr="00D73122" w:rsidRDefault="00370E19" w:rsidP="00F8184D">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0,1976</w:t>
            </w:r>
          </w:p>
        </w:tc>
        <w:tc>
          <w:tcPr>
            <w:tcW w:w="1984" w:type="dxa"/>
            <w:vAlign w:val="center"/>
          </w:tcPr>
          <w:p w:rsidR="00370E19" w:rsidRPr="00D73122" w:rsidRDefault="00370E19" w:rsidP="00F8184D">
            <w:pPr>
              <w:spacing w:line="360" w:lineRule="auto"/>
              <w:ind w:firstLine="175"/>
              <w:jc w:val="center"/>
              <w:rPr>
                <w:rFonts w:ascii="Times New Roman" w:hAnsi="Times New Roman" w:cs="Times New Roman"/>
                <w:sz w:val="28"/>
                <w:szCs w:val="28"/>
              </w:rPr>
            </w:pPr>
            <w:r w:rsidRPr="00D73122">
              <w:rPr>
                <w:rFonts w:ascii="Times New Roman" w:hAnsi="Times New Roman" w:cs="Times New Roman"/>
                <w:sz w:val="28"/>
                <w:szCs w:val="28"/>
              </w:rPr>
              <w:t>0,0424</w:t>
            </w:r>
          </w:p>
        </w:tc>
        <w:tc>
          <w:tcPr>
            <w:tcW w:w="2659" w:type="dxa"/>
            <w:vAlign w:val="center"/>
          </w:tcPr>
          <w:p w:rsidR="00370E19" w:rsidRPr="00D73122" w:rsidRDefault="00370E19" w:rsidP="00F8184D">
            <w:pPr>
              <w:spacing w:line="360" w:lineRule="auto"/>
              <w:ind w:firstLine="34"/>
              <w:jc w:val="center"/>
              <w:rPr>
                <w:rFonts w:ascii="Times New Roman" w:hAnsi="Times New Roman" w:cs="Times New Roman"/>
                <w:sz w:val="28"/>
                <w:szCs w:val="28"/>
              </w:rPr>
            </w:pPr>
            <w:r w:rsidRPr="00D73122">
              <w:rPr>
                <w:rFonts w:ascii="Times New Roman" w:hAnsi="Times New Roman" w:cs="Times New Roman"/>
                <w:sz w:val="28"/>
                <w:szCs w:val="28"/>
              </w:rPr>
              <w:t>79,0</w:t>
            </w:r>
          </w:p>
        </w:tc>
      </w:tr>
      <w:tr w:rsidR="00370E19" w:rsidRPr="00D73122" w:rsidTr="00E00F8E">
        <w:trPr>
          <w:jc w:val="center"/>
        </w:trPr>
        <w:tc>
          <w:tcPr>
            <w:tcW w:w="2812" w:type="dxa"/>
            <w:vAlign w:val="center"/>
          </w:tcPr>
          <w:p w:rsidR="00370E19" w:rsidRPr="00D73122" w:rsidRDefault="00370E19" w:rsidP="002375DE">
            <w:pPr>
              <w:spacing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3</w:t>
            </w:r>
          </w:p>
        </w:tc>
        <w:tc>
          <w:tcPr>
            <w:tcW w:w="2116" w:type="dxa"/>
            <w:vAlign w:val="center"/>
          </w:tcPr>
          <w:p w:rsidR="00370E19" w:rsidRPr="00D73122" w:rsidRDefault="00370E19" w:rsidP="00F8184D">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0,2628</w:t>
            </w:r>
          </w:p>
        </w:tc>
        <w:tc>
          <w:tcPr>
            <w:tcW w:w="1984" w:type="dxa"/>
            <w:vAlign w:val="center"/>
          </w:tcPr>
          <w:p w:rsidR="00370E19" w:rsidRPr="00D73122" w:rsidRDefault="00370E19" w:rsidP="00F8184D">
            <w:pPr>
              <w:spacing w:line="360" w:lineRule="auto"/>
              <w:ind w:firstLine="175"/>
              <w:jc w:val="center"/>
              <w:rPr>
                <w:rFonts w:ascii="Times New Roman" w:hAnsi="Times New Roman" w:cs="Times New Roman"/>
                <w:sz w:val="28"/>
                <w:szCs w:val="28"/>
              </w:rPr>
            </w:pPr>
            <w:r w:rsidRPr="00D73122">
              <w:rPr>
                <w:rFonts w:ascii="Times New Roman" w:hAnsi="Times New Roman" w:cs="Times New Roman"/>
                <w:sz w:val="28"/>
                <w:szCs w:val="28"/>
              </w:rPr>
              <w:t>0,0536</w:t>
            </w:r>
          </w:p>
        </w:tc>
        <w:tc>
          <w:tcPr>
            <w:tcW w:w="2659" w:type="dxa"/>
            <w:vAlign w:val="center"/>
          </w:tcPr>
          <w:p w:rsidR="00370E19" w:rsidRPr="00D73122" w:rsidRDefault="00370E19" w:rsidP="00F8184D">
            <w:pPr>
              <w:spacing w:line="360" w:lineRule="auto"/>
              <w:ind w:firstLine="34"/>
              <w:jc w:val="center"/>
              <w:rPr>
                <w:rFonts w:ascii="Times New Roman" w:hAnsi="Times New Roman" w:cs="Times New Roman"/>
                <w:sz w:val="28"/>
                <w:szCs w:val="28"/>
              </w:rPr>
            </w:pPr>
            <w:r w:rsidRPr="00D73122">
              <w:rPr>
                <w:rFonts w:ascii="Times New Roman" w:hAnsi="Times New Roman" w:cs="Times New Roman"/>
                <w:sz w:val="28"/>
                <w:szCs w:val="28"/>
              </w:rPr>
              <w:t>79,5</w:t>
            </w:r>
          </w:p>
        </w:tc>
      </w:tr>
      <w:tr w:rsidR="00370E19" w:rsidRPr="00D73122" w:rsidTr="00E00F8E">
        <w:trPr>
          <w:jc w:val="center"/>
        </w:trPr>
        <w:tc>
          <w:tcPr>
            <w:tcW w:w="2812" w:type="dxa"/>
            <w:vAlign w:val="center"/>
          </w:tcPr>
          <w:p w:rsidR="00370E19" w:rsidRPr="00D73122" w:rsidRDefault="00370E19" w:rsidP="002375DE">
            <w:pPr>
              <w:spacing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3</w:t>
            </w:r>
          </w:p>
        </w:tc>
        <w:tc>
          <w:tcPr>
            <w:tcW w:w="2116" w:type="dxa"/>
            <w:vAlign w:val="center"/>
          </w:tcPr>
          <w:p w:rsidR="00370E19" w:rsidRPr="00D73122" w:rsidRDefault="00370E19" w:rsidP="00F8184D">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0,3120</w:t>
            </w:r>
          </w:p>
        </w:tc>
        <w:tc>
          <w:tcPr>
            <w:tcW w:w="1984" w:type="dxa"/>
            <w:vAlign w:val="center"/>
          </w:tcPr>
          <w:p w:rsidR="00370E19" w:rsidRPr="00D73122" w:rsidRDefault="00370E19" w:rsidP="00F8184D">
            <w:pPr>
              <w:spacing w:line="360" w:lineRule="auto"/>
              <w:ind w:firstLine="175"/>
              <w:jc w:val="center"/>
              <w:rPr>
                <w:rFonts w:ascii="Times New Roman" w:hAnsi="Times New Roman" w:cs="Times New Roman"/>
                <w:sz w:val="28"/>
                <w:szCs w:val="28"/>
              </w:rPr>
            </w:pPr>
            <w:r w:rsidRPr="00D73122">
              <w:rPr>
                <w:rFonts w:ascii="Times New Roman" w:hAnsi="Times New Roman" w:cs="Times New Roman"/>
                <w:sz w:val="28"/>
                <w:szCs w:val="28"/>
              </w:rPr>
              <w:t>0,0600</w:t>
            </w:r>
          </w:p>
        </w:tc>
        <w:tc>
          <w:tcPr>
            <w:tcW w:w="2659" w:type="dxa"/>
            <w:vAlign w:val="center"/>
          </w:tcPr>
          <w:p w:rsidR="00370E19" w:rsidRPr="00D73122" w:rsidRDefault="00370E19" w:rsidP="00F8184D">
            <w:pPr>
              <w:spacing w:line="360" w:lineRule="auto"/>
              <w:ind w:firstLine="34"/>
              <w:jc w:val="center"/>
              <w:rPr>
                <w:rFonts w:ascii="Times New Roman" w:hAnsi="Times New Roman" w:cs="Times New Roman"/>
                <w:sz w:val="28"/>
                <w:szCs w:val="28"/>
              </w:rPr>
            </w:pPr>
            <w:r w:rsidRPr="00D73122">
              <w:rPr>
                <w:rFonts w:ascii="Times New Roman" w:hAnsi="Times New Roman" w:cs="Times New Roman"/>
                <w:sz w:val="28"/>
                <w:szCs w:val="28"/>
              </w:rPr>
              <w:t>80,7</w:t>
            </w:r>
          </w:p>
        </w:tc>
      </w:tr>
      <w:tr w:rsidR="00370E19" w:rsidRPr="00D73122" w:rsidTr="00E00F8E">
        <w:trPr>
          <w:jc w:val="center"/>
        </w:trPr>
        <w:tc>
          <w:tcPr>
            <w:tcW w:w="2812" w:type="dxa"/>
            <w:vAlign w:val="center"/>
          </w:tcPr>
          <w:p w:rsidR="00370E19" w:rsidRPr="00D73122" w:rsidRDefault="00370E19" w:rsidP="002375DE">
            <w:pPr>
              <w:spacing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5</w:t>
            </w:r>
          </w:p>
        </w:tc>
        <w:tc>
          <w:tcPr>
            <w:tcW w:w="2116" w:type="dxa"/>
            <w:vAlign w:val="center"/>
          </w:tcPr>
          <w:p w:rsidR="00370E19" w:rsidRPr="00D73122" w:rsidRDefault="00370E19" w:rsidP="00F8184D">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0,1976</w:t>
            </w:r>
          </w:p>
        </w:tc>
        <w:tc>
          <w:tcPr>
            <w:tcW w:w="1984" w:type="dxa"/>
            <w:vAlign w:val="center"/>
          </w:tcPr>
          <w:p w:rsidR="00370E19" w:rsidRPr="00D73122" w:rsidRDefault="00370E19" w:rsidP="00F8184D">
            <w:pPr>
              <w:spacing w:line="360" w:lineRule="auto"/>
              <w:ind w:firstLine="175"/>
              <w:jc w:val="center"/>
              <w:rPr>
                <w:rFonts w:ascii="Times New Roman" w:hAnsi="Times New Roman" w:cs="Times New Roman"/>
                <w:sz w:val="28"/>
                <w:szCs w:val="28"/>
              </w:rPr>
            </w:pPr>
            <w:r w:rsidRPr="00D73122">
              <w:rPr>
                <w:rFonts w:ascii="Times New Roman" w:hAnsi="Times New Roman" w:cs="Times New Roman"/>
                <w:sz w:val="28"/>
                <w:szCs w:val="28"/>
              </w:rPr>
              <w:t>0,0041</w:t>
            </w:r>
          </w:p>
        </w:tc>
        <w:tc>
          <w:tcPr>
            <w:tcW w:w="2659" w:type="dxa"/>
            <w:vAlign w:val="center"/>
          </w:tcPr>
          <w:p w:rsidR="00370E19" w:rsidRPr="00D73122" w:rsidRDefault="00370E19" w:rsidP="00F8184D">
            <w:pPr>
              <w:spacing w:line="360" w:lineRule="auto"/>
              <w:ind w:firstLine="34"/>
              <w:jc w:val="center"/>
              <w:rPr>
                <w:rFonts w:ascii="Times New Roman" w:hAnsi="Times New Roman" w:cs="Times New Roman"/>
                <w:sz w:val="28"/>
                <w:szCs w:val="28"/>
              </w:rPr>
            </w:pPr>
            <w:r w:rsidRPr="00D73122">
              <w:rPr>
                <w:rFonts w:ascii="Times New Roman" w:hAnsi="Times New Roman" w:cs="Times New Roman"/>
                <w:sz w:val="28"/>
                <w:szCs w:val="28"/>
              </w:rPr>
              <w:t>98,0</w:t>
            </w:r>
          </w:p>
        </w:tc>
      </w:tr>
      <w:tr w:rsidR="00370E19" w:rsidRPr="00D73122" w:rsidTr="00E00F8E">
        <w:trPr>
          <w:jc w:val="center"/>
        </w:trPr>
        <w:tc>
          <w:tcPr>
            <w:tcW w:w="2812" w:type="dxa"/>
            <w:vAlign w:val="center"/>
          </w:tcPr>
          <w:p w:rsidR="00370E19" w:rsidRPr="00D73122" w:rsidRDefault="00370E19" w:rsidP="002375DE">
            <w:pPr>
              <w:spacing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5</w:t>
            </w:r>
          </w:p>
        </w:tc>
        <w:tc>
          <w:tcPr>
            <w:tcW w:w="2116" w:type="dxa"/>
            <w:vAlign w:val="center"/>
          </w:tcPr>
          <w:p w:rsidR="00370E19" w:rsidRPr="00D73122" w:rsidRDefault="00370E19" w:rsidP="00F8184D">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0,3720</w:t>
            </w:r>
          </w:p>
        </w:tc>
        <w:tc>
          <w:tcPr>
            <w:tcW w:w="1984" w:type="dxa"/>
            <w:vAlign w:val="center"/>
          </w:tcPr>
          <w:p w:rsidR="00370E19" w:rsidRPr="00D73122" w:rsidRDefault="00370E19" w:rsidP="00F8184D">
            <w:pPr>
              <w:spacing w:line="360" w:lineRule="auto"/>
              <w:ind w:firstLine="175"/>
              <w:jc w:val="center"/>
              <w:rPr>
                <w:rFonts w:ascii="Times New Roman" w:hAnsi="Times New Roman" w:cs="Times New Roman"/>
                <w:sz w:val="28"/>
                <w:szCs w:val="28"/>
              </w:rPr>
            </w:pPr>
            <w:r w:rsidRPr="00D73122">
              <w:rPr>
                <w:rFonts w:ascii="Times New Roman" w:hAnsi="Times New Roman" w:cs="Times New Roman"/>
                <w:sz w:val="28"/>
                <w:szCs w:val="28"/>
              </w:rPr>
              <w:t>0,0062</w:t>
            </w:r>
          </w:p>
        </w:tc>
        <w:tc>
          <w:tcPr>
            <w:tcW w:w="2659" w:type="dxa"/>
            <w:vAlign w:val="center"/>
          </w:tcPr>
          <w:p w:rsidR="00370E19" w:rsidRPr="00D73122" w:rsidRDefault="00370E19" w:rsidP="00F8184D">
            <w:pPr>
              <w:spacing w:line="360" w:lineRule="auto"/>
              <w:ind w:firstLine="34"/>
              <w:jc w:val="center"/>
              <w:rPr>
                <w:rFonts w:ascii="Times New Roman" w:hAnsi="Times New Roman" w:cs="Times New Roman"/>
                <w:sz w:val="28"/>
                <w:szCs w:val="28"/>
              </w:rPr>
            </w:pPr>
            <w:r w:rsidRPr="00D73122">
              <w:rPr>
                <w:rFonts w:ascii="Times New Roman" w:hAnsi="Times New Roman" w:cs="Times New Roman"/>
                <w:sz w:val="28"/>
                <w:szCs w:val="28"/>
              </w:rPr>
              <w:t>98,5</w:t>
            </w:r>
          </w:p>
        </w:tc>
      </w:tr>
      <w:tr w:rsidR="00370E19" w:rsidRPr="00D73122" w:rsidTr="00E00F8E">
        <w:trPr>
          <w:jc w:val="center"/>
        </w:trPr>
        <w:tc>
          <w:tcPr>
            <w:tcW w:w="2812" w:type="dxa"/>
            <w:vAlign w:val="center"/>
          </w:tcPr>
          <w:p w:rsidR="00370E19" w:rsidRPr="00D73122" w:rsidRDefault="00370E19" w:rsidP="002375DE">
            <w:pPr>
              <w:spacing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6</w:t>
            </w:r>
          </w:p>
        </w:tc>
        <w:tc>
          <w:tcPr>
            <w:tcW w:w="2116" w:type="dxa"/>
            <w:vAlign w:val="center"/>
          </w:tcPr>
          <w:p w:rsidR="00370E19" w:rsidRPr="00D73122" w:rsidRDefault="00370E19" w:rsidP="00F8184D">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0,1976</w:t>
            </w:r>
          </w:p>
        </w:tc>
        <w:tc>
          <w:tcPr>
            <w:tcW w:w="1984" w:type="dxa"/>
            <w:vAlign w:val="center"/>
          </w:tcPr>
          <w:p w:rsidR="00370E19" w:rsidRPr="00D73122" w:rsidRDefault="00370E19" w:rsidP="00F8184D">
            <w:pPr>
              <w:spacing w:line="360" w:lineRule="auto"/>
              <w:ind w:firstLine="175"/>
              <w:jc w:val="center"/>
              <w:rPr>
                <w:rFonts w:ascii="Times New Roman" w:hAnsi="Times New Roman" w:cs="Times New Roman"/>
                <w:sz w:val="28"/>
                <w:szCs w:val="28"/>
              </w:rPr>
            </w:pPr>
            <w:r w:rsidRPr="00D73122">
              <w:rPr>
                <w:rFonts w:ascii="Times New Roman" w:hAnsi="Times New Roman" w:cs="Times New Roman"/>
                <w:sz w:val="28"/>
                <w:szCs w:val="28"/>
              </w:rPr>
              <w:t>відсутність</w:t>
            </w:r>
          </w:p>
        </w:tc>
        <w:tc>
          <w:tcPr>
            <w:tcW w:w="2659" w:type="dxa"/>
            <w:vAlign w:val="center"/>
          </w:tcPr>
          <w:p w:rsidR="00370E19" w:rsidRPr="00D73122" w:rsidRDefault="00370E19" w:rsidP="00F8184D">
            <w:pPr>
              <w:spacing w:line="360" w:lineRule="auto"/>
              <w:ind w:firstLine="34"/>
              <w:jc w:val="center"/>
              <w:rPr>
                <w:rFonts w:ascii="Times New Roman" w:hAnsi="Times New Roman" w:cs="Times New Roman"/>
                <w:sz w:val="28"/>
                <w:szCs w:val="28"/>
              </w:rPr>
            </w:pPr>
            <w:r w:rsidRPr="00D73122">
              <w:rPr>
                <w:rFonts w:ascii="Times New Roman" w:hAnsi="Times New Roman" w:cs="Times New Roman"/>
                <w:sz w:val="28"/>
                <w:szCs w:val="28"/>
              </w:rPr>
              <w:t>100</w:t>
            </w:r>
          </w:p>
        </w:tc>
      </w:tr>
      <w:tr w:rsidR="00370E19" w:rsidRPr="00D73122" w:rsidTr="00E00F8E">
        <w:trPr>
          <w:jc w:val="center"/>
        </w:trPr>
        <w:tc>
          <w:tcPr>
            <w:tcW w:w="2812" w:type="dxa"/>
            <w:vAlign w:val="center"/>
          </w:tcPr>
          <w:p w:rsidR="00370E19" w:rsidRPr="00D73122" w:rsidRDefault="00370E19" w:rsidP="002375DE">
            <w:pPr>
              <w:spacing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6</w:t>
            </w:r>
          </w:p>
        </w:tc>
        <w:tc>
          <w:tcPr>
            <w:tcW w:w="2116" w:type="dxa"/>
            <w:vAlign w:val="center"/>
          </w:tcPr>
          <w:p w:rsidR="00370E19" w:rsidRPr="00D73122" w:rsidRDefault="00370E19" w:rsidP="00F8184D">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0,2628</w:t>
            </w:r>
          </w:p>
        </w:tc>
        <w:tc>
          <w:tcPr>
            <w:tcW w:w="1984" w:type="dxa"/>
            <w:vAlign w:val="center"/>
          </w:tcPr>
          <w:p w:rsidR="00370E19" w:rsidRPr="00D73122" w:rsidRDefault="00370E19" w:rsidP="00F8184D">
            <w:pPr>
              <w:spacing w:line="360" w:lineRule="auto"/>
              <w:ind w:firstLine="175"/>
              <w:jc w:val="center"/>
              <w:rPr>
                <w:rFonts w:ascii="Times New Roman" w:hAnsi="Times New Roman" w:cs="Times New Roman"/>
                <w:sz w:val="28"/>
                <w:szCs w:val="28"/>
              </w:rPr>
            </w:pPr>
            <w:r w:rsidRPr="00D73122">
              <w:rPr>
                <w:rFonts w:ascii="Times New Roman" w:hAnsi="Times New Roman" w:cs="Times New Roman"/>
                <w:sz w:val="28"/>
                <w:szCs w:val="28"/>
              </w:rPr>
              <w:t>відсутність</w:t>
            </w:r>
          </w:p>
        </w:tc>
        <w:tc>
          <w:tcPr>
            <w:tcW w:w="2659" w:type="dxa"/>
            <w:vAlign w:val="center"/>
          </w:tcPr>
          <w:p w:rsidR="00370E19" w:rsidRPr="00D73122" w:rsidRDefault="00370E19" w:rsidP="00F8184D">
            <w:pPr>
              <w:spacing w:line="360" w:lineRule="auto"/>
              <w:ind w:firstLine="34"/>
              <w:jc w:val="center"/>
              <w:rPr>
                <w:rFonts w:ascii="Times New Roman" w:hAnsi="Times New Roman" w:cs="Times New Roman"/>
                <w:sz w:val="28"/>
                <w:szCs w:val="28"/>
              </w:rPr>
            </w:pPr>
            <w:r w:rsidRPr="00D73122">
              <w:rPr>
                <w:rFonts w:ascii="Times New Roman" w:hAnsi="Times New Roman" w:cs="Times New Roman"/>
                <w:sz w:val="28"/>
                <w:szCs w:val="28"/>
              </w:rPr>
              <w:t>100</w:t>
            </w:r>
          </w:p>
        </w:tc>
      </w:tr>
      <w:tr w:rsidR="00370E19" w:rsidRPr="00D73122" w:rsidTr="00E00F8E">
        <w:trPr>
          <w:jc w:val="center"/>
        </w:trPr>
        <w:tc>
          <w:tcPr>
            <w:tcW w:w="2812" w:type="dxa"/>
            <w:vAlign w:val="center"/>
          </w:tcPr>
          <w:p w:rsidR="00370E19" w:rsidRPr="00D73122" w:rsidRDefault="00370E19" w:rsidP="002375DE">
            <w:pPr>
              <w:spacing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6</w:t>
            </w:r>
          </w:p>
        </w:tc>
        <w:tc>
          <w:tcPr>
            <w:tcW w:w="2116" w:type="dxa"/>
            <w:vAlign w:val="center"/>
          </w:tcPr>
          <w:p w:rsidR="00370E19" w:rsidRPr="00D73122" w:rsidRDefault="00370E19" w:rsidP="00F8184D">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0,3720</w:t>
            </w:r>
          </w:p>
        </w:tc>
        <w:tc>
          <w:tcPr>
            <w:tcW w:w="1984" w:type="dxa"/>
            <w:vAlign w:val="center"/>
          </w:tcPr>
          <w:p w:rsidR="00370E19" w:rsidRPr="00D73122" w:rsidRDefault="00370E19" w:rsidP="00F8184D">
            <w:pPr>
              <w:spacing w:line="360" w:lineRule="auto"/>
              <w:ind w:firstLine="175"/>
              <w:jc w:val="center"/>
              <w:rPr>
                <w:rFonts w:ascii="Times New Roman" w:hAnsi="Times New Roman" w:cs="Times New Roman"/>
                <w:sz w:val="28"/>
                <w:szCs w:val="28"/>
              </w:rPr>
            </w:pPr>
            <w:r w:rsidRPr="00D73122">
              <w:rPr>
                <w:rFonts w:ascii="Times New Roman" w:hAnsi="Times New Roman" w:cs="Times New Roman"/>
                <w:sz w:val="28"/>
                <w:szCs w:val="28"/>
              </w:rPr>
              <w:t>відсутність</w:t>
            </w:r>
          </w:p>
        </w:tc>
        <w:tc>
          <w:tcPr>
            <w:tcW w:w="2659" w:type="dxa"/>
            <w:vAlign w:val="center"/>
          </w:tcPr>
          <w:p w:rsidR="00370E19" w:rsidRPr="00D73122" w:rsidRDefault="00370E19" w:rsidP="00F8184D">
            <w:pPr>
              <w:spacing w:line="360" w:lineRule="auto"/>
              <w:ind w:firstLine="34"/>
              <w:jc w:val="center"/>
              <w:rPr>
                <w:rFonts w:ascii="Times New Roman" w:hAnsi="Times New Roman" w:cs="Times New Roman"/>
                <w:sz w:val="28"/>
                <w:szCs w:val="28"/>
              </w:rPr>
            </w:pPr>
            <w:r w:rsidRPr="00D73122">
              <w:rPr>
                <w:rFonts w:ascii="Times New Roman" w:hAnsi="Times New Roman" w:cs="Times New Roman"/>
                <w:sz w:val="28"/>
                <w:szCs w:val="28"/>
              </w:rPr>
              <w:t>100</w:t>
            </w:r>
          </w:p>
        </w:tc>
      </w:tr>
      <w:tr w:rsidR="00370E19" w:rsidRPr="00D73122" w:rsidTr="00E00F8E">
        <w:trPr>
          <w:jc w:val="center"/>
        </w:trPr>
        <w:tc>
          <w:tcPr>
            <w:tcW w:w="2812" w:type="dxa"/>
            <w:vAlign w:val="center"/>
          </w:tcPr>
          <w:p w:rsidR="00370E19" w:rsidRPr="00D73122" w:rsidRDefault="00370E19" w:rsidP="002375DE">
            <w:pPr>
              <w:spacing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7</w:t>
            </w:r>
          </w:p>
        </w:tc>
        <w:tc>
          <w:tcPr>
            <w:tcW w:w="2116" w:type="dxa"/>
            <w:vAlign w:val="center"/>
          </w:tcPr>
          <w:p w:rsidR="00370E19" w:rsidRPr="00D73122" w:rsidRDefault="00370E19" w:rsidP="00F8184D">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0,3720</w:t>
            </w:r>
          </w:p>
        </w:tc>
        <w:tc>
          <w:tcPr>
            <w:tcW w:w="1984" w:type="dxa"/>
            <w:vAlign w:val="center"/>
          </w:tcPr>
          <w:p w:rsidR="00370E19" w:rsidRPr="00D73122" w:rsidRDefault="00370E19" w:rsidP="00F8184D">
            <w:pPr>
              <w:spacing w:line="360" w:lineRule="auto"/>
              <w:ind w:firstLine="175"/>
              <w:jc w:val="center"/>
              <w:rPr>
                <w:rFonts w:ascii="Times New Roman" w:hAnsi="Times New Roman" w:cs="Times New Roman"/>
                <w:sz w:val="28"/>
                <w:szCs w:val="28"/>
              </w:rPr>
            </w:pPr>
            <w:r w:rsidRPr="00D73122">
              <w:rPr>
                <w:rFonts w:ascii="Times New Roman" w:hAnsi="Times New Roman" w:cs="Times New Roman"/>
                <w:sz w:val="28"/>
                <w:szCs w:val="28"/>
              </w:rPr>
              <w:t>відсутність</w:t>
            </w:r>
          </w:p>
        </w:tc>
        <w:tc>
          <w:tcPr>
            <w:tcW w:w="2659" w:type="dxa"/>
            <w:vAlign w:val="center"/>
          </w:tcPr>
          <w:p w:rsidR="00370E19" w:rsidRPr="00D73122" w:rsidRDefault="00370E19" w:rsidP="00F8184D">
            <w:pPr>
              <w:spacing w:line="360" w:lineRule="auto"/>
              <w:ind w:firstLine="34"/>
              <w:jc w:val="center"/>
              <w:rPr>
                <w:rFonts w:ascii="Times New Roman" w:hAnsi="Times New Roman" w:cs="Times New Roman"/>
                <w:sz w:val="28"/>
                <w:szCs w:val="28"/>
              </w:rPr>
            </w:pPr>
            <w:r w:rsidRPr="00D73122">
              <w:rPr>
                <w:rFonts w:ascii="Times New Roman" w:hAnsi="Times New Roman" w:cs="Times New Roman"/>
                <w:sz w:val="28"/>
                <w:szCs w:val="28"/>
              </w:rPr>
              <w:t>100</w:t>
            </w:r>
          </w:p>
        </w:tc>
      </w:tr>
      <w:tr w:rsidR="00370E19" w:rsidRPr="00D73122" w:rsidTr="00E00F8E">
        <w:trPr>
          <w:jc w:val="center"/>
        </w:trPr>
        <w:tc>
          <w:tcPr>
            <w:tcW w:w="2812" w:type="dxa"/>
            <w:vAlign w:val="center"/>
          </w:tcPr>
          <w:p w:rsidR="00370E19" w:rsidRPr="00D73122" w:rsidRDefault="00370E19" w:rsidP="002375DE">
            <w:pPr>
              <w:spacing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10</w:t>
            </w:r>
          </w:p>
        </w:tc>
        <w:tc>
          <w:tcPr>
            <w:tcW w:w="2116" w:type="dxa"/>
            <w:vAlign w:val="center"/>
          </w:tcPr>
          <w:p w:rsidR="00370E19" w:rsidRPr="00D73122" w:rsidRDefault="00370E19" w:rsidP="00F8184D">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0,3720</w:t>
            </w:r>
          </w:p>
        </w:tc>
        <w:tc>
          <w:tcPr>
            <w:tcW w:w="1984" w:type="dxa"/>
            <w:vAlign w:val="center"/>
          </w:tcPr>
          <w:p w:rsidR="00370E19" w:rsidRPr="00D73122" w:rsidRDefault="00370E19" w:rsidP="00F8184D">
            <w:pPr>
              <w:spacing w:line="360" w:lineRule="auto"/>
              <w:ind w:firstLine="175"/>
              <w:jc w:val="center"/>
              <w:rPr>
                <w:rFonts w:ascii="Times New Roman" w:hAnsi="Times New Roman" w:cs="Times New Roman"/>
                <w:sz w:val="28"/>
                <w:szCs w:val="28"/>
              </w:rPr>
            </w:pPr>
            <w:r w:rsidRPr="00D73122">
              <w:rPr>
                <w:rFonts w:ascii="Times New Roman" w:hAnsi="Times New Roman" w:cs="Times New Roman"/>
                <w:sz w:val="28"/>
                <w:szCs w:val="28"/>
              </w:rPr>
              <w:t>відсутність</w:t>
            </w:r>
          </w:p>
        </w:tc>
        <w:tc>
          <w:tcPr>
            <w:tcW w:w="2659" w:type="dxa"/>
            <w:vAlign w:val="center"/>
          </w:tcPr>
          <w:p w:rsidR="00370E19" w:rsidRPr="00D73122" w:rsidRDefault="00370E19" w:rsidP="00F8184D">
            <w:pPr>
              <w:spacing w:line="360" w:lineRule="auto"/>
              <w:ind w:firstLine="34"/>
              <w:jc w:val="center"/>
              <w:rPr>
                <w:rFonts w:ascii="Times New Roman" w:hAnsi="Times New Roman" w:cs="Times New Roman"/>
                <w:sz w:val="28"/>
                <w:szCs w:val="28"/>
              </w:rPr>
            </w:pPr>
            <w:r w:rsidRPr="00D73122">
              <w:rPr>
                <w:rFonts w:ascii="Times New Roman" w:hAnsi="Times New Roman" w:cs="Times New Roman"/>
                <w:sz w:val="28"/>
                <w:szCs w:val="28"/>
              </w:rPr>
              <w:t>100</w:t>
            </w:r>
          </w:p>
        </w:tc>
      </w:tr>
    </w:tbl>
    <w:p w:rsidR="00370E19" w:rsidRPr="00D73122" w:rsidRDefault="00370E19" w:rsidP="00052069">
      <w:pPr>
        <w:spacing w:after="0" w:line="360" w:lineRule="auto"/>
        <w:ind w:firstLine="708"/>
        <w:jc w:val="both"/>
        <w:rPr>
          <w:rFonts w:ascii="Times New Roman" w:hAnsi="Times New Roman" w:cs="Times New Roman"/>
          <w:sz w:val="28"/>
          <w:szCs w:val="28"/>
        </w:rPr>
      </w:pPr>
    </w:p>
    <w:p w:rsidR="00370E19" w:rsidRPr="00D73122" w:rsidRDefault="00370E19"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На практиці встановлено, що витрата </w:t>
      </w:r>
      <w:proofErr w:type="spellStart"/>
      <w:r w:rsidRPr="00D73122">
        <w:rPr>
          <w:rFonts w:ascii="Times New Roman" w:hAnsi="Times New Roman" w:cs="Times New Roman"/>
          <w:sz w:val="28"/>
          <w:szCs w:val="28"/>
        </w:rPr>
        <w:t>відбілюючої</w:t>
      </w:r>
      <w:proofErr w:type="spellEnd"/>
      <w:r w:rsidRPr="00D73122">
        <w:rPr>
          <w:rFonts w:ascii="Times New Roman" w:hAnsi="Times New Roman" w:cs="Times New Roman"/>
          <w:sz w:val="28"/>
          <w:szCs w:val="28"/>
        </w:rPr>
        <w:t xml:space="preserve"> глини при регенерації моторної оливи складає 3-7% в залежності </w:t>
      </w:r>
      <w:r w:rsidR="0040094A" w:rsidRPr="00D73122">
        <w:rPr>
          <w:rFonts w:ascii="Times New Roman" w:hAnsi="Times New Roman" w:cs="Times New Roman"/>
          <w:sz w:val="28"/>
          <w:szCs w:val="28"/>
        </w:rPr>
        <w:t xml:space="preserve">від ступеня їх відпрацьованості. </w:t>
      </w:r>
      <w:r w:rsidRPr="00D73122">
        <w:rPr>
          <w:rFonts w:ascii="Times New Roman" w:hAnsi="Times New Roman" w:cs="Times New Roman"/>
          <w:sz w:val="28"/>
          <w:szCs w:val="28"/>
        </w:rPr>
        <w:t>Контактний спосіб очистки отримав широке розповсюдження через простоту технологічного оформлення, легкості відтворення і порівняно високої ефективності.</w:t>
      </w:r>
    </w:p>
    <w:p w:rsidR="00370E19" w:rsidRPr="00D73122" w:rsidRDefault="00370E19"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Існує інший спосіб адсорбційної очистки відпрацьованих олив – фільтрування через шар крупноз</w:t>
      </w:r>
      <w:r w:rsidR="0040094A" w:rsidRPr="00D73122">
        <w:rPr>
          <w:rFonts w:ascii="Times New Roman" w:hAnsi="Times New Roman" w:cs="Times New Roman"/>
          <w:sz w:val="28"/>
          <w:szCs w:val="28"/>
        </w:rPr>
        <w:t xml:space="preserve">ернистого адсорбенту (метод </w:t>
      </w:r>
      <w:proofErr w:type="spellStart"/>
      <w:r w:rsidR="0040094A" w:rsidRPr="00D73122">
        <w:rPr>
          <w:rFonts w:ascii="Times New Roman" w:hAnsi="Times New Roman" w:cs="Times New Roman"/>
          <w:sz w:val="28"/>
          <w:szCs w:val="28"/>
        </w:rPr>
        <w:t>пер</w:t>
      </w:r>
      <w:r w:rsidRPr="00D73122">
        <w:rPr>
          <w:rFonts w:ascii="Times New Roman" w:hAnsi="Times New Roman" w:cs="Times New Roman"/>
          <w:sz w:val="28"/>
          <w:szCs w:val="28"/>
        </w:rPr>
        <w:t>коляці</w:t>
      </w:r>
      <w:r w:rsidR="008E6199" w:rsidRPr="00D73122">
        <w:rPr>
          <w:rFonts w:ascii="Times New Roman" w:hAnsi="Times New Roman" w:cs="Times New Roman"/>
          <w:sz w:val="28"/>
          <w:szCs w:val="28"/>
        </w:rPr>
        <w:t>ї</w:t>
      </w:r>
      <w:proofErr w:type="spellEnd"/>
      <w:r w:rsidRPr="00D73122">
        <w:rPr>
          <w:rFonts w:ascii="Times New Roman" w:hAnsi="Times New Roman" w:cs="Times New Roman"/>
          <w:sz w:val="28"/>
          <w:szCs w:val="28"/>
        </w:rPr>
        <w:t xml:space="preserve">) Адсорбент у вигляді крупки з зерном розміром 1,5-1,7 мм поміщають в циліндричну ємність. Олива фільтрується через шар адсорбенту </w:t>
      </w:r>
      <w:proofErr w:type="spellStart"/>
      <w:r w:rsidRPr="00D73122">
        <w:rPr>
          <w:rFonts w:ascii="Times New Roman" w:hAnsi="Times New Roman" w:cs="Times New Roman"/>
          <w:sz w:val="28"/>
          <w:szCs w:val="28"/>
        </w:rPr>
        <w:t>самоплином</w:t>
      </w:r>
      <w:proofErr w:type="spellEnd"/>
      <w:r w:rsidRPr="00D73122">
        <w:rPr>
          <w:rFonts w:ascii="Times New Roman" w:hAnsi="Times New Roman" w:cs="Times New Roman"/>
          <w:sz w:val="28"/>
          <w:szCs w:val="28"/>
        </w:rPr>
        <w:t xml:space="preserve"> або під тиском. Такий спосіб фільтрування широко застосовується при регенерації енергетичних (турбінних) </w:t>
      </w:r>
      <w:r w:rsidRPr="00D73122">
        <w:rPr>
          <w:rFonts w:ascii="Times New Roman" w:hAnsi="Times New Roman" w:cs="Times New Roman"/>
          <w:sz w:val="28"/>
          <w:szCs w:val="28"/>
        </w:rPr>
        <w:lastRenderedPageBreak/>
        <w:t>олив, що злиті з обладнання, і при безперервній регенерації олив в термосифонних фільтрах, а також в адсорберах (стаціонарних і пересувних) [</w:t>
      </w:r>
      <w:r w:rsidR="00E00F8E" w:rsidRPr="00D73122">
        <w:rPr>
          <w:rFonts w:ascii="Times New Roman" w:hAnsi="Times New Roman" w:cs="Times New Roman"/>
          <w:sz w:val="28"/>
          <w:szCs w:val="28"/>
        </w:rPr>
        <w:t>16</w:t>
      </w:r>
      <w:r w:rsidRPr="00D73122">
        <w:rPr>
          <w:rFonts w:ascii="Times New Roman" w:hAnsi="Times New Roman" w:cs="Times New Roman"/>
          <w:sz w:val="28"/>
          <w:szCs w:val="28"/>
        </w:rPr>
        <w:t>].</w:t>
      </w:r>
    </w:p>
    <w:p w:rsidR="00370E19" w:rsidRPr="00D73122" w:rsidRDefault="00370E19" w:rsidP="00052069">
      <w:pPr>
        <w:tabs>
          <w:tab w:val="left" w:pos="2865"/>
        </w:tabs>
        <w:spacing w:after="0" w:line="360" w:lineRule="auto"/>
        <w:ind w:firstLine="708"/>
        <w:jc w:val="center"/>
        <w:rPr>
          <w:rFonts w:ascii="Times New Roman" w:hAnsi="Times New Roman" w:cs="Times New Roman"/>
          <w:sz w:val="28"/>
          <w:szCs w:val="28"/>
        </w:rPr>
      </w:pPr>
    </w:p>
    <w:p w:rsidR="00012D3D" w:rsidRPr="00D73122" w:rsidRDefault="00012D3D" w:rsidP="00052069">
      <w:pPr>
        <w:tabs>
          <w:tab w:val="left" w:pos="2865"/>
        </w:tabs>
        <w:spacing w:after="0"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1.8.Висновки до розділу 1</w:t>
      </w:r>
    </w:p>
    <w:p w:rsidR="00012D3D" w:rsidRPr="00D73122" w:rsidRDefault="00012D3D"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1. Суттєвим економічно і технологічно </w:t>
      </w:r>
      <w:r w:rsidR="008E6199" w:rsidRPr="00D73122">
        <w:rPr>
          <w:rFonts w:ascii="Times New Roman" w:hAnsi="Times New Roman" w:cs="Times New Roman"/>
          <w:sz w:val="28"/>
          <w:szCs w:val="28"/>
        </w:rPr>
        <w:t>виправданим</w:t>
      </w:r>
      <w:r w:rsidRPr="00D73122">
        <w:rPr>
          <w:rFonts w:ascii="Times New Roman" w:hAnsi="Times New Roman" w:cs="Times New Roman"/>
          <w:sz w:val="28"/>
          <w:szCs w:val="28"/>
        </w:rPr>
        <w:t xml:space="preserve"> ресурсом поповнення витрат олив, масштаби використання яких вимірюються мільйонами тон, є їх регенерація і повторне використання.</w:t>
      </w:r>
    </w:p>
    <w:p w:rsidR="00012D3D" w:rsidRPr="00D73122" w:rsidRDefault="00012D3D"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2. Аналіз відомих методів регенерації відпрацьованих олив показує, одним з найбільш простих з них є </w:t>
      </w:r>
      <w:r w:rsidR="008E6199" w:rsidRPr="00D73122">
        <w:rPr>
          <w:rFonts w:ascii="Times New Roman" w:hAnsi="Times New Roman" w:cs="Times New Roman"/>
          <w:sz w:val="28"/>
          <w:szCs w:val="28"/>
        </w:rPr>
        <w:t>адсорбційні</w:t>
      </w:r>
      <w:r w:rsidRPr="00D73122">
        <w:rPr>
          <w:rFonts w:ascii="Times New Roman" w:hAnsi="Times New Roman" w:cs="Times New Roman"/>
          <w:sz w:val="28"/>
          <w:szCs w:val="28"/>
        </w:rPr>
        <w:t xml:space="preserve"> з використання мінеральних і вуглецевих сорбентів. Це слід врахувати при плануванні і постановці експериментальних досліджень.</w:t>
      </w:r>
    </w:p>
    <w:p w:rsidR="00475554" w:rsidRPr="00D73122" w:rsidRDefault="00012D3D" w:rsidP="00052069">
      <w:pPr>
        <w:tabs>
          <w:tab w:val="left" w:pos="2865"/>
        </w:tabs>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3. Встановлено, що для всіх типів моторних олив найважливішими показниками є в’язкість при 100 та в’язкість при 40 , індекс в’язкості та кислотне число оливи. Саме кислотне число вказує на ступінь відпрацьованості оливи та забруднення її продуктами окиснення, а саме </w:t>
      </w:r>
      <w:proofErr w:type="spellStart"/>
      <w:r w:rsidRPr="00D73122">
        <w:rPr>
          <w:rFonts w:ascii="Times New Roman" w:hAnsi="Times New Roman" w:cs="Times New Roman"/>
          <w:sz w:val="28"/>
          <w:szCs w:val="28"/>
        </w:rPr>
        <w:t>карбенами</w:t>
      </w:r>
      <w:proofErr w:type="spellEnd"/>
      <w:r w:rsidRPr="00D73122">
        <w:rPr>
          <w:rFonts w:ascii="Times New Roman" w:hAnsi="Times New Roman" w:cs="Times New Roman"/>
          <w:sz w:val="28"/>
          <w:szCs w:val="28"/>
        </w:rPr>
        <w:t xml:space="preserve">, </w:t>
      </w:r>
      <w:proofErr w:type="spellStart"/>
      <w:r w:rsidRPr="00D73122">
        <w:rPr>
          <w:rFonts w:ascii="Times New Roman" w:hAnsi="Times New Roman" w:cs="Times New Roman"/>
          <w:sz w:val="28"/>
          <w:szCs w:val="28"/>
        </w:rPr>
        <w:t>карбоїдами</w:t>
      </w:r>
      <w:proofErr w:type="spellEnd"/>
      <w:r w:rsidRPr="00D73122">
        <w:rPr>
          <w:rFonts w:ascii="Times New Roman" w:hAnsi="Times New Roman" w:cs="Times New Roman"/>
          <w:sz w:val="28"/>
          <w:szCs w:val="28"/>
        </w:rPr>
        <w:t xml:space="preserve">, </w:t>
      </w:r>
      <w:proofErr w:type="spellStart"/>
      <w:r w:rsidRPr="00D73122">
        <w:rPr>
          <w:rFonts w:ascii="Times New Roman" w:hAnsi="Times New Roman" w:cs="Times New Roman"/>
          <w:sz w:val="28"/>
          <w:szCs w:val="28"/>
        </w:rPr>
        <w:t>меркаптанами</w:t>
      </w:r>
      <w:proofErr w:type="spellEnd"/>
      <w:r w:rsidRPr="00D73122">
        <w:rPr>
          <w:rFonts w:ascii="Times New Roman" w:hAnsi="Times New Roman" w:cs="Times New Roman"/>
          <w:sz w:val="28"/>
          <w:szCs w:val="28"/>
        </w:rPr>
        <w:t xml:space="preserve">, </w:t>
      </w:r>
      <w:proofErr w:type="spellStart"/>
      <w:r w:rsidRPr="00D73122">
        <w:rPr>
          <w:rFonts w:ascii="Times New Roman" w:hAnsi="Times New Roman" w:cs="Times New Roman"/>
          <w:sz w:val="28"/>
          <w:szCs w:val="28"/>
        </w:rPr>
        <w:t>гетероорганічними</w:t>
      </w:r>
      <w:proofErr w:type="spellEnd"/>
      <w:r w:rsidRPr="00D73122">
        <w:rPr>
          <w:rFonts w:ascii="Times New Roman" w:hAnsi="Times New Roman" w:cs="Times New Roman"/>
          <w:sz w:val="28"/>
          <w:szCs w:val="28"/>
        </w:rPr>
        <w:t xml:space="preserve"> сполуками та органічними кислотами.</w:t>
      </w:r>
    </w:p>
    <w:p w:rsidR="00475554" w:rsidRPr="00D73122" w:rsidRDefault="00475554" w:rsidP="00052069">
      <w:pPr>
        <w:tabs>
          <w:tab w:val="left" w:pos="2865"/>
        </w:tabs>
        <w:spacing w:after="0" w:line="360" w:lineRule="auto"/>
        <w:ind w:firstLine="708"/>
        <w:jc w:val="both"/>
        <w:rPr>
          <w:rFonts w:ascii="Times New Roman" w:hAnsi="Times New Roman" w:cs="Times New Roman"/>
          <w:sz w:val="28"/>
          <w:szCs w:val="28"/>
        </w:rPr>
        <w:sectPr w:rsidR="00475554" w:rsidRPr="00D73122" w:rsidSect="002537EF">
          <w:pgSz w:w="11906" w:h="16838"/>
          <w:pgMar w:top="1134" w:right="567" w:bottom="1134" w:left="1134" w:header="709" w:footer="709" w:gutter="0"/>
          <w:cols w:space="708"/>
          <w:docGrid w:linePitch="360"/>
        </w:sectPr>
      </w:pPr>
    </w:p>
    <w:p w:rsidR="008E6199" w:rsidRPr="00D73122" w:rsidRDefault="00475554" w:rsidP="008E6199">
      <w:pPr>
        <w:spacing w:after="0"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lastRenderedPageBreak/>
        <w:t xml:space="preserve">РОЗДІЛ </w:t>
      </w:r>
      <w:r w:rsidR="00CE720E" w:rsidRPr="00D73122">
        <w:rPr>
          <w:rFonts w:ascii="Times New Roman" w:hAnsi="Times New Roman" w:cs="Times New Roman"/>
          <w:sz w:val="28"/>
          <w:szCs w:val="28"/>
        </w:rPr>
        <w:t>2</w:t>
      </w:r>
      <w:r w:rsidRPr="00D73122">
        <w:rPr>
          <w:rFonts w:ascii="Times New Roman" w:hAnsi="Times New Roman" w:cs="Times New Roman"/>
          <w:sz w:val="28"/>
          <w:szCs w:val="28"/>
        </w:rPr>
        <w:t xml:space="preserve">. </w:t>
      </w:r>
      <w:r w:rsidR="0099060D" w:rsidRPr="00D73122">
        <w:rPr>
          <w:rFonts w:ascii="Times New Roman" w:hAnsi="Times New Roman" w:cs="Times New Roman"/>
          <w:sz w:val="28"/>
          <w:szCs w:val="28"/>
        </w:rPr>
        <w:t>МАТЕРІАЛИ І МЕТОДИ, ЩО ЗАСТОСОВУВАЛИСЯ У РОБОТІ</w:t>
      </w:r>
    </w:p>
    <w:p w:rsidR="00475554" w:rsidRPr="00D73122" w:rsidRDefault="00F54EC5" w:rsidP="00052069">
      <w:pPr>
        <w:spacing w:after="0"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2.1.</w:t>
      </w:r>
      <w:r w:rsidR="00141D9F" w:rsidRPr="00D73122">
        <w:rPr>
          <w:rFonts w:ascii="Times New Roman" w:hAnsi="Times New Roman" w:cs="Times New Roman"/>
          <w:sz w:val="28"/>
          <w:szCs w:val="28"/>
        </w:rPr>
        <w:t xml:space="preserve"> Характеристика оливи і адсорбентів для очистки</w:t>
      </w:r>
    </w:p>
    <w:p w:rsidR="00475554" w:rsidRPr="00D73122" w:rsidRDefault="00475554"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Об’єктом дослідження стала відпрацьована моторна олива на мінеральній та частково синтетичній основі GNL HD 7 15W-40 вітчизняного виробника</w:t>
      </w:r>
      <w:r w:rsidR="00141D9F" w:rsidRPr="00D73122">
        <w:rPr>
          <w:rFonts w:ascii="Times New Roman" w:hAnsi="Times New Roman" w:cs="Times New Roman"/>
          <w:sz w:val="28"/>
          <w:szCs w:val="28"/>
        </w:rPr>
        <w:t>. Вона</w:t>
      </w:r>
      <w:r w:rsidRPr="00D73122">
        <w:rPr>
          <w:rFonts w:ascii="Times New Roman" w:hAnsi="Times New Roman" w:cs="Times New Roman"/>
          <w:sz w:val="28"/>
          <w:szCs w:val="28"/>
        </w:rPr>
        <w:t xml:space="preserve"> експлуатується в тяжких умовах, у тому числі </w:t>
      </w:r>
      <w:r w:rsidR="00141D9F" w:rsidRPr="00D73122">
        <w:rPr>
          <w:rFonts w:ascii="Times New Roman" w:hAnsi="Times New Roman" w:cs="Times New Roman"/>
          <w:sz w:val="28"/>
          <w:szCs w:val="28"/>
        </w:rPr>
        <w:t xml:space="preserve">у </w:t>
      </w:r>
      <w:r w:rsidRPr="00D73122">
        <w:rPr>
          <w:rFonts w:ascii="Times New Roman" w:hAnsi="Times New Roman" w:cs="Times New Roman"/>
          <w:sz w:val="28"/>
          <w:szCs w:val="28"/>
        </w:rPr>
        <w:t>двигун</w:t>
      </w:r>
      <w:r w:rsidR="00141D9F" w:rsidRPr="00D73122">
        <w:rPr>
          <w:rFonts w:ascii="Times New Roman" w:hAnsi="Times New Roman" w:cs="Times New Roman"/>
          <w:sz w:val="28"/>
          <w:szCs w:val="28"/>
        </w:rPr>
        <w:t>ах</w:t>
      </w:r>
      <w:r w:rsidRPr="00D73122">
        <w:rPr>
          <w:rFonts w:ascii="Times New Roman" w:hAnsi="Times New Roman" w:cs="Times New Roman"/>
          <w:sz w:val="28"/>
          <w:szCs w:val="28"/>
        </w:rPr>
        <w:t xml:space="preserve"> новітніх конструкцій, обладнаних системами зниження токсичності відпрацьованих газів. Дана олива в свіжому стані відповідає стандартам API CI-4/CH-4/CG-4/CF/SL; ACEA E7; А3/В3.</w:t>
      </w:r>
    </w:p>
    <w:p w:rsidR="00475554" w:rsidRPr="00D73122" w:rsidRDefault="00475554"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Типові фізико-хімічні показники даної оливи </w:t>
      </w:r>
      <w:r w:rsidR="00141D9F" w:rsidRPr="00D73122">
        <w:rPr>
          <w:rFonts w:ascii="Times New Roman" w:hAnsi="Times New Roman" w:cs="Times New Roman"/>
          <w:sz w:val="28"/>
          <w:szCs w:val="28"/>
        </w:rPr>
        <w:t>у</w:t>
      </w:r>
      <w:r w:rsidRPr="00D73122">
        <w:rPr>
          <w:rFonts w:ascii="Times New Roman" w:hAnsi="Times New Roman" w:cs="Times New Roman"/>
          <w:sz w:val="28"/>
          <w:szCs w:val="28"/>
        </w:rPr>
        <w:t xml:space="preserve"> свіжому </w:t>
      </w:r>
      <w:r w:rsidR="00141D9F" w:rsidRPr="00D73122">
        <w:rPr>
          <w:rFonts w:ascii="Times New Roman" w:hAnsi="Times New Roman" w:cs="Times New Roman"/>
          <w:sz w:val="28"/>
          <w:szCs w:val="28"/>
        </w:rPr>
        <w:t xml:space="preserve">і відпрацьованому </w:t>
      </w:r>
      <w:r w:rsidRPr="00D73122">
        <w:rPr>
          <w:rFonts w:ascii="Times New Roman" w:hAnsi="Times New Roman" w:cs="Times New Roman"/>
          <w:sz w:val="28"/>
          <w:szCs w:val="28"/>
        </w:rPr>
        <w:t>стані</w:t>
      </w:r>
      <w:r w:rsidR="00141D9F" w:rsidRPr="00D73122">
        <w:rPr>
          <w:rFonts w:ascii="Times New Roman" w:hAnsi="Times New Roman" w:cs="Times New Roman"/>
          <w:sz w:val="28"/>
          <w:szCs w:val="28"/>
        </w:rPr>
        <w:t>, визначені нами,</w:t>
      </w:r>
      <w:r w:rsidRPr="00D73122">
        <w:rPr>
          <w:rFonts w:ascii="Times New Roman" w:hAnsi="Times New Roman" w:cs="Times New Roman"/>
          <w:sz w:val="28"/>
          <w:szCs w:val="28"/>
        </w:rPr>
        <w:t xml:space="preserve"> наведен</w:t>
      </w:r>
      <w:r w:rsidR="00141D9F" w:rsidRPr="00D73122">
        <w:rPr>
          <w:rFonts w:ascii="Times New Roman" w:hAnsi="Times New Roman" w:cs="Times New Roman"/>
          <w:sz w:val="28"/>
          <w:szCs w:val="28"/>
        </w:rPr>
        <w:t>і</w:t>
      </w:r>
      <w:r w:rsidRPr="00D73122">
        <w:rPr>
          <w:rFonts w:ascii="Times New Roman" w:hAnsi="Times New Roman" w:cs="Times New Roman"/>
          <w:sz w:val="28"/>
          <w:szCs w:val="28"/>
        </w:rPr>
        <w:t xml:space="preserve"> в наступній таблиці</w:t>
      </w:r>
      <w:r w:rsidR="008E6199" w:rsidRPr="00D73122">
        <w:rPr>
          <w:rFonts w:ascii="Times New Roman" w:hAnsi="Times New Roman" w:cs="Times New Roman"/>
          <w:sz w:val="28"/>
          <w:szCs w:val="28"/>
        </w:rPr>
        <w:t xml:space="preserve"> (табл.. 2.1)</w:t>
      </w:r>
      <w:r w:rsidRPr="00D73122">
        <w:rPr>
          <w:rFonts w:ascii="Times New Roman" w:hAnsi="Times New Roman" w:cs="Times New Roman"/>
          <w:sz w:val="28"/>
          <w:szCs w:val="28"/>
        </w:rPr>
        <w:t>:</w:t>
      </w:r>
    </w:p>
    <w:p w:rsidR="00475554" w:rsidRPr="00D73122" w:rsidRDefault="00475554" w:rsidP="00052069">
      <w:pPr>
        <w:spacing w:after="0" w:line="360" w:lineRule="auto"/>
        <w:ind w:firstLine="708"/>
        <w:jc w:val="right"/>
        <w:rPr>
          <w:rFonts w:ascii="Times New Roman" w:hAnsi="Times New Roman" w:cs="Times New Roman"/>
          <w:sz w:val="28"/>
          <w:szCs w:val="28"/>
        </w:rPr>
      </w:pPr>
      <w:r w:rsidRPr="00D73122">
        <w:rPr>
          <w:rFonts w:ascii="Times New Roman" w:hAnsi="Times New Roman" w:cs="Times New Roman"/>
          <w:sz w:val="28"/>
          <w:szCs w:val="28"/>
        </w:rPr>
        <w:t xml:space="preserve">Таблиця 2.1 </w:t>
      </w:r>
    </w:p>
    <w:p w:rsidR="00475554" w:rsidRPr="00D73122" w:rsidRDefault="00475554" w:rsidP="00052069">
      <w:pPr>
        <w:spacing w:after="0"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 xml:space="preserve">Типові фізико-хімічні показники свіжої оливи </w:t>
      </w:r>
    </w:p>
    <w:tbl>
      <w:tblPr>
        <w:tblStyle w:val="a3"/>
        <w:tblW w:w="0" w:type="auto"/>
        <w:tblLook w:val="04A0" w:firstRow="1" w:lastRow="0" w:firstColumn="1" w:lastColumn="0" w:noHBand="0" w:noVBand="1"/>
      </w:tblPr>
      <w:tblGrid>
        <w:gridCol w:w="4785"/>
        <w:gridCol w:w="4786"/>
      </w:tblGrid>
      <w:tr w:rsidR="00475554" w:rsidRPr="00D73122" w:rsidTr="00D35B86">
        <w:tc>
          <w:tcPr>
            <w:tcW w:w="4785" w:type="dxa"/>
            <w:vAlign w:val="center"/>
          </w:tcPr>
          <w:p w:rsidR="00475554" w:rsidRPr="00D73122" w:rsidRDefault="00475554" w:rsidP="00C066E9">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Найменування показника</w:t>
            </w:r>
          </w:p>
        </w:tc>
        <w:tc>
          <w:tcPr>
            <w:tcW w:w="4786" w:type="dxa"/>
            <w:vAlign w:val="center"/>
          </w:tcPr>
          <w:p w:rsidR="00475554" w:rsidRPr="00D73122" w:rsidRDefault="00691BA4" w:rsidP="00691BA4">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Свіжа олива SAE 15W</w:t>
            </w:r>
            <w:r w:rsidR="00475554" w:rsidRPr="00D73122">
              <w:rPr>
                <w:rFonts w:ascii="Times New Roman" w:hAnsi="Times New Roman" w:cs="Times New Roman"/>
                <w:sz w:val="28"/>
                <w:szCs w:val="28"/>
              </w:rPr>
              <w:t>-40</w:t>
            </w:r>
          </w:p>
        </w:tc>
      </w:tr>
      <w:tr w:rsidR="00475554" w:rsidRPr="00D73122" w:rsidTr="00D35B86">
        <w:tc>
          <w:tcPr>
            <w:tcW w:w="4785" w:type="dxa"/>
            <w:vAlign w:val="center"/>
          </w:tcPr>
          <w:p w:rsidR="00475554" w:rsidRPr="00D73122" w:rsidRDefault="00475554" w:rsidP="00C066E9">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Клас SAE</w:t>
            </w:r>
          </w:p>
        </w:tc>
        <w:tc>
          <w:tcPr>
            <w:tcW w:w="4786" w:type="dxa"/>
            <w:vAlign w:val="center"/>
          </w:tcPr>
          <w:p w:rsidR="00475554" w:rsidRPr="00D73122" w:rsidRDefault="00691BA4" w:rsidP="00C066E9">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15</w:t>
            </w:r>
            <w:r w:rsidR="00475554" w:rsidRPr="00D73122">
              <w:rPr>
                <w:rFonts w:ascii="Times New Roman" w:hAnsi="Times New Roman" w:cs="Times New Roman"/>
                <w:sz w:val="28"/>
                <w:szCs w:val="28"/>
              </w:rPr>
              <w:t>W-40</w:t>
            </w:r>
          </w:p>
        </w:tc>
      </w:tr>
      <w:tr w:rsidR="00475554" w:rsidRPr="00D73122" w:rsidTr="00D35B86">
        <w:tc>
          <w:tcPr>
            <w:tcW w:w="4785" w:type="dxa"/>
            <w:vAlign w:val="center"/>
          </w:tcPr>
          <w:p w:rsidR="00475554" w:rsidRPr="00D73122" w:rsidRDefault="00475554" w:rsidP="00C066E9">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Кінематична в’язкість за температури 100°С, мм</w:t>
            </w:r>
            <w:r w:rsidRPr="00D73122">
              <w:rPr>
                <w:rFonts w:ascii="Times New Roman" w:hAnsi="Times New Roman" w:cs="Times New Roman"/>
                <w:sz w:val="28"/>
                <w:szCs w:val="28"/>
                <w:vertAlign w:val="superscript"/>
              </w:rPr>
              <w:t>2</w:t>
            </w:r>
            <w:r w:rsidRPr="00D73122">
              <w:rPr>
                <w:rFonts w:ascii="Times New Roman" w:hAnsi="Times New Roman" w:cs="Times New Roman"/>
                <w:sz w:val="28"/>
                <w:szCs w:val="28"/>
              </w:rPr>
              <w:t>/с</w:t>
            </w:r>
          </w:p>
        </w:tc>
        <w:tc>
          <w:tcPr>
            <w:tcW w:w="4786" w:type="dxa"/>
            <w:vAlign w:val="center"/>
          </w:tcPr>
          <w:p w:rsidR="00475554" w:rsidRPr="00D73122" w:rsidRDefault="00475554" w:rsidP="00C066E9">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14,49</w:t>
            </w:r>
          </w:p>
        </w:tc>
      </w:tr>
      <w:tr w:rsidR="00475554" w:rsidRPr="00D73122" w:rsidTr="00D35B86">
        <w:tc>
          <w:tcPr>
            <w:tcW w:w="4785" w:type="dxa"/>
            <w:vAlign w:val="center"/>
          </w:tcPr>
          <w:p w:rsidR="00475554" w:rsidRPr="00D73122" w:rsidRDefault="00475554" w:rsidP="00C066E9">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Кінематична в’язкість за температури 40°С, мм</w:t>
            </w:r>
            <w:r w:rsidRPr="00D73122">
              <w:rPr>
                <w:rFonts w:ascii="Times New Roman" w:hAnsi="Times New Roman" w:cs="Times New Roman"/>
                <w:sz w:val="28"/>
                <w:szCs w:val="28"/>
                <w:vertAlign w:val="superscript"/>
              </w:rPr>
              <w:t>2</w:t>
            </w:r>
            <w:r w:rsidRPr="00D73122">
              <w:rPr>
                <w:rFonts w:ascii="Times New Roman" w:hAnsi="Times New Roman" w:cs="Times New Roman"/>
                <w:sz w:val="28"/>
                <w:szCs w:val="28"/>
              </w:rPr>
              <w:t>/с</w:t>
            </w:r>
          </w:p>
        </w:tc>
        <w:tc>
          <w:tcPr>
            <w:tcW w:w="4786" w:type="dxa"/>
            <w:vAlign w:val="center"/>
          </w:tcPr>
          <w:p w:rsidR="00475554" w:rsidRPr="00D73122" w:rsidRDefault="00475554" w:rsidP="00C066E9">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97,74</w:t>
            </w:r>
          </w:p>
        </w:tc>
      </w:tr>
      <w:tr w:rsidR="00475554" w:rsidRPr="00D73122" w:rsidTr="00D35B86">
        <w:tc>
          <w:tcPr>
            <w:tcW w:w="4785" w:type="dxa"/>
            <w:vAlign w:val="center"/>
          </w:tcPr>
          <w:p w:rsidR="00475554" w:rsidRPr="00D73122" w:rsidRDefault="00475554" w:rsidP="00C066E9">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Індекс в`язкості</w:t>
            </w:r>
          </w:p>
        </w:tc>
        <w:tc>
          <w:tcPr>
            <w:tcW w:w="4786" w:type="dxa"/>
            <w:vAlign w:val="center"/>
          </w:tcPr>
          <w:p w:rsidR="00475554" w:rsidRPr="00D73122" w:rsidRDefault="00475554" w:rsidP="00C066E9">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154</w:t>
            </w:r>
          </w:p>
        </w:tc>
      </w:tr>
      <w:tr w:rsidR="00475554" w:rsidRPr="00D73122" w:rsidTr="00D35B86">
        <w:tc>
          <w:tcPr>
            <w:tcW w:w="4785" w:type="dxa"/>
            <w:vAlign w:val="center"/>
          </w:tcPr>
          <w:p w:rsidR="00475554" w:rsidRPr="00D73122" w:rsidRDefault="00475554" w:rsidP="00C066E9">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 xml:space="preserve">Кислотне </w:t>
            </w:r>
            <w:proofErr w:type="spellStart"/>
            <w:r w:rsidRPr="00D73122">
              <w:rPr>
                <w:rFonts w:ascii="Times New Roman" w:hAnsi="Times New Roman" w:cs="Times New Roman"/>
                <w:sz w:val="28"/>
                <w:szCs w:val="28"/>
              </w:rPr>
              <w:t>число,мг</w:t>
            </w:r>
            <w:proofErr w:type="spellEnd"/>
            <w:r w:rsidRPr="00D73122">
              <w:rPr>
                <w:rFonts w:ascii="Times New Roman" w:hAnsi="Times New Roman" w:cs="Times New Roman"/>
                <w:sz w:val="28"/>
                <w:szCs w:val="28"/>
              </w:rPr>
              <w:t xml:space="preserve"> КОН/г оливи</w:t>
            </w:r>
          </w:p>
        </w:tc>
        <w:tc>
          <w:tcPr>
            <w:tcW w:w="4786" w:type="dxa"/>
            <w:vAlign w:val="center"/>
          </w:tcPr>
          <w:p w:rsidR="00475554" w:rsidRPr="00D73122" w:rsidRDefault="00475554" w:rsidP="00C066E9">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1,87</w:t>
            </w:r>
          </w:p>
        </w:tc>
      </w:tr>
    </w:tbl>
    <w:p w:rsidR="00475554" w:rsidRPr="00D73122" w:rsidRDefault="00475554" w:rsidP="00052069">
      <w:pPr>
        <w:spacing w:after="0" w:line="360" w:lineRule="auto"/>
        <w:ind w:firstLine="708"/>
        <w:jc w:val="both"/>
        <w:rPr>
          <w:rFonts w:ascii="Times New Roman" w:hAnsi="Times New Roman" w:cs="Times New Roman"/>
          <w:sz w:val="28"/>
          <w:szCs w:val="28"/>
        </w:rPr>
      </w:pPr>
    </w:p>
    <w:p w:rsidR="00475554" w:rsidRPr="00D73122" w:rsidRDefault="00475554"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Відпрацьована олива була злита з двигуна автомобіля </w:t>
      </w:r>
      <w:proofErr w:type="spellStart"/>
      <w:r w:rsidRPr="00D73122">
        <w:rPr>
          <w:rFonts w:ascii="Times New Roman" w:hAnsi="Times New Roman" w:cs="Times New Roman"/>
          <w:sz w:val="28"/>
          <w:szCs w:val="28"/>
        </w:rPr>
        <w:t>Hyndai</w:t>
      </w:r>
      <w:proofErr w:type="spellEnd"/>
      <w:r w:rsidRPr="00D73122">
        <w:rPr>
          <w:rFonts w:ascii="Times New Roman" w:hAnsi="Times New Roman" w:cs="Times New Roman"/>
          <w:sz w:val="28"/>
          <w:szCs w:val="28"/>
        </w:rPr>
        <w:t xml:space="preserve"> після 10 тис. км пробігу.</w:t>
      </w:r>
    </w:p>
    <w:p w:rsidR="00475554" w:rsidRPr="00D73122" w:rsidRDefault="00475554"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Для регенерації відпрацьованої оливи було обрано адсорбенти, запропоновані нам ІСПЕ НАНУ, а саме:</w:t>
      </w:r>
    </w:p>
    <w:p w:rsidR="00475554" w:rsidRPr="00D73122" w:rsidRDefault="00475554"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лушпиння рисового зерна відібраного в Херсонській області, що має розмір частинок 0,8см, вміст: S</w:t>
      </w:r>
      <w:r w:rsidR="00141D9F" w:rsidRPr="00D73122">
        <w:rPr>
          <w:rFonts w:ascii="Times New Roman" w:hAnsi="Times New Roman" w:cs="Times New Roman"/>
          <w:sz w:val="28"/>
          <w:szCs w:val="28"/>
        </w:rPr>
        <w:t>і</w:t>
      </w:r>
      <w:r w:rsidRPr="00D73122">
        <w:rPr>
          <w:rFonts w:ascii="Times New Roman" w:hAnsi="Times New Roman" w:cs="Times New Roman"/>
          <w:sz w:val="28"/>
          <w:szCs w:val="28"/>
        </w:rPr>
        <w:t>O</w:t>
      </w:r>
      <w:r w:rsidRPr="00D73122">
        <w:rPr>
          <w:rFonts w:ascii="Times New Roman" w:hAnsi="Times New Roman" w:cs="Times New Roman"/>
          <w:sz w:val="28"/>
          <w:szCs w:val="28"/>
          <w:vertAlign w:val="subscript"/>
        </w:rPr>
        <w:t>2</w:t>
      </w:r>
      <w:r w:rsidRPr="00D73122">
        <w:rPr>
          <w:rFonts w:ascii="Times New Roman" w:hAnsi="Times New Roman" w:cs="Times New Roman"/>
          <w:sz w:val="28"/>
          <w:szCs w:val="28"/>
        </w:rPr>
        <w:t xml:space="preserve"> – 18,2%; целюлози – 42,9%; лігніну – 19,0%; азотовмісних сполук – 3,6%;</w:t>
      </w:r>
    </w:p>
    <w:p w:rsidR="00475554" w:rsidRPr="00D73122" w:rsidRDefault="00475554"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 бентоніт – природний глинистий мінерал, що відносять до різновидів відбілюючи глин. Основну частину бентоніту складають мінерали групи </w:t>
      </w:r>
      <w:r w:rsidRPr="00D73122">
        <w:rPr>
          <w:rFonts w:ascii="Times New Roman" w:hAnsi="Times New Roman" w:cs="Times New Roman"/>
          <w:sz w:val="28"/>
          <w:szCs w:val="28"/>
        </w:rPr>
        <w:lastRenderedPageBreak/>
        <w:t>монтморилоніту (Al</w:t>
      </w:r>
      <w:r w:rsidRPr="00D73122">
        <w:rPr>
          <w:rFonts w:ascii="Times New Roman" w:hAnsi="Times New Roman" w:cs="Times New Roman"/>
          <w:sz w:val="28"/>
          <w:szCs w:val="28"/>
          <w:vertAlign w:val="subscript"/>
        </w:rPr>
        <w:t>2</w:t>
      </w:r>
      <w:r w:rsidRPr="00D73122">
        <w:rPr>
          <w:rFonts w:ascii="Times New Roman" w:hAnsi="Times New Roman" w:cs="Times New Roman"/>
          <w:sz w:val="28"/>
          <w:szCs w:val="28"/>
        </w:rPr>
        <w:t>[Si</w:t>
      </w:r>
      <w:r w:rsidRPr="00D73122">
        <w:rPr>
          <w:rFonts w:ascii="Times New Roman" w:hAnsi="Times New Roman" w:cs="Times New Roman"/>
          <w:sz w:val="28"/>
          <w:szCs w:val="28"/>
          <w:vertAlign w:val="subscript"/>
        </w:rPr>
        <w:t>4</w:t>
      </w:r>
      <w:r w:rsidRPr="00D73122">
        <w:rPr>
          <w:rFonts w:ascii="Times New Roman" w:hAnsi="Times New Roman" w:cs="Times New Roman"/>
          <w:sz w:val="28"/>
          <w:szCs w:val="28"/>
        </w:rPr>
        <w:t>O</w:t>
      </w:r>
      <w:r w:rsidRPr="00D73122">
        <w:rPr>
          <w:rFonts w:ascii="Times New Roman" w:hAnsi="Times New Roman" w:cs="Times New Roman"/>
          <w:sz w:val="28"/>
          <w:szCs w:val="28"/>
          <w:vertAlign w:val="subscript"/>
        </w:rPr>
        <w:t>10</w:t>
      </w:r>
      <w:r w:rsidRPr="00D73122">
        <w:rPr>
          <w:rFonts w:ascii="Times New Roman" w:hAnsi="Times New Roman" w:cs="Times New Roman"/>
          <w:sz w:val="28"/>
          <w:szCs w:val="28"/>
        </w:rPr>
        <w:t>](OH)</w:t>
      </w:r>
      <w:r w:rsidRPr="00D73122">
        <w:rPr>
          <w:rFonts w:ascii="Times New Roman" w:hAnsi="Times New Roman" w:cs="Times New Roman"/>
          <w:sz w:val="28"/>
          <w:szCs w:val="28"/>
          <w:vertAlign w:val="subscript"/>
        </w:rPr>
        <w:t>2</w:t>
      </w:r>
      <w:r w:rsidRPr="00D73122">
        <w:rPr>
          <w:rFonts w:ascii="Times New Roman" w:hAnsi="Times New Roman" w:cs="Times New Roman"/>
          <w:sz w:val="28"/>
          <w:szCs w:val="28"/>
          <w:vertAlign w:val="superscript"/>
        </w:rPr>
        <w:t>x</w:t>
      </w:r>
      <w:r w:rsidRPr="00D73122">
        <w:rPr>
          <w:rFonts w:ascii="Times New Roman" w:hAnsi="Times New Roman" w:cs="Times New Roman"/>
          <w:sz w:val="28"/>
          <w:szCs w:val="28"/>
        </w:rPr>
        <w:t>nH</w:t>
      </w:r>
      <w:r w:rsidRPr="00D73122">
        <w:rPr>
          <w:rFonts w:ascii="Times New Roman" w:hAnsi="Times New Roman" w:cs="Times New Roman"/>
          <w:sz w:val="28"/>
          <w:szCs w:val="28"/>
          <w:vertAlign w:val="subscript"/>
        </w:rPr>
        <w:t>2</w:t>
      </w:r>
      <w:r w:rsidRPr="00D73122">
        <w:rPr>
          <w:rFonts w:ascii="Times New Roman" w:hAnsi="Times New Roman" w:cs="Times New Roman"/>
          <w:sz w:val="28"/>
          <w:szCs w:val="28"/>
        </w:rPr>
        <w:t xml:space="preserve">O), іншу </w:t>
      </w:r>
      <w:r w:rsidR="00BA6265" w:rsidRPr="00D73122">
        <w:rPr>
          <w:rFonts w:ascii="Times New Roman" w:hAnsi="Times New Roman" w:cs="Times New Roman"/>
          <w:sz w:val="28"/>
          <w:szCs w:val="28"/>
        </w:rPr>
        <w:t>каолініт</w:t>
      </w:r>
      <w:r w:rsidRPr="00D73122">
        <w:rPr>
          <w:rFonts w:ascii="Times New Roman" w:hAnsi="Times New Roman" w:cs="Times New Roman"/>
          <w:sz w:val="28"/>
          <w:szCs w:val="28"/>
        </w:rPr>
        <w:t>, палигорськіт, цеоліти, гідрослюди тощо;</w:t>
      </w:r>
    </w:p>
    <w:p w:rsidR="00475554" w:rsidRPr="00D73122" w:rsidRDefault="00475554"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композит приготований на основі рисового лушпиння та бентоніту, за наступною методикою, описаною нижче</w:t>
      </w:r>
      <w:r w:rsidR="00141D9F" w:rsidRPr="00D73122">
        <w:rPr>
          <w:rFonts w:ascii="Times New Roman" w:hAnsi="Times New Roman" w:cs="Times New Roman"/>
          <w:sz w:val="28"/>
          <w:szCs w:val="28"/>
        </w:rPr>
        <w:t>:</w:t>
      </w:r>
    </w:p>
    <w:p w:rsidR="00475554" w:rsidRPr="00D73122" w:rsidRDefault="00141D9F"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д</w:t>
      </w:r>
      <w:r w:rsidR="00475554" w:rsidRPr="00D73122">
        <w:rPr>
          <w:rFonts w:ascii="Times New Roman" w:hAnsi="Times New Roman" w:cs="Times New Roman"/>
          <w:sz w:val="28"/>
          <w:szCs w:val="28"/>
        </w:rPr>
        <w:t xml:space="preserve">о бентонітової глини масою 30 г додавали 70 мл води та </w:t>
      </w:r>
      <w:r w:rsidRPr="00D73122">
        <w:rPr>
          <w:rFonts w:ascii="Times New Roman" w:hAnsi="Times New Roman" w:cs="Times New Roman"/>
          <w:sz w:val="28"/>
          <w:szCs w:val="28"/>
        </w:rPr>
        <w:t>гідрокарбонат натрію</w:t>
      </w:r>
      <w:r w:rsidR="00475554" w:rsidRPr="00D73122">
        <w:rPr>
          <w:rFonts w:ascii="Times New Roman" w:hAnsi="Times New Roman" w:cs="Times New Roman"/>
          <w:sz w:val="28"/>
          <w:szCs w:val="28"/>
        </w:rPr>
        <w:t xml:space="preserve"> NaHCO</w:t>
      </w:r>
      <w:r w:rsidR="00475554" w:rsidRPr="00D73122">
        <w:rPr>
          <w:rFonts w:ascii="Times New Roman" w:hAnsi="Times New Roman" w:cs="Times New Roman"/>
          <w:sz w:val="28"/>
          <w:szCs w:val="28"/>
          <w:vertAlign w:val="subscript"/>
        </w:rPr>
        <w:t xml:space="preserve">3 </w:t>
      </w:r>
      <w:r w:rsidR="00475554" w:rsidRPr="00D73122">
        <w:rPr>
          <w:rFonts w:ascii="Times New Roman" w:hAnsi="Times New Roman" w:cs="Times New Roman"/>
          <w:sz w:val="28"/>
          <w:szCs w:val="28"/>
        </w:rPr>
        <w:t xml:space="preserve">і розварювали суміш до стану гелю при температурі 100°С. Важливо відмітити, що бентонітова глина здатна переходити до стану гелю тільки при температурі 100°С. Далі додавали </w:t>
      </w:r>
      <w:r w:rsidRPr="00D73122">
        <w:rPr>
          <w:rFonts w:ascii="Times New Roman" w:hAnsi="Times New Roman" w:cs="Times New Roman"/>
          <w:sz w:val="28"/>
          <w:szCs w:val="28"/>
        </w:rPr>
        <w:t xml:space="preserve">10 г </w:t>
      </w:r>
      <w:proofErr w:type="spellStart"/>
      <w:r w:rsidR="00475554" w:rsidRPr="00D73122">
        <w:rPr>
          <w:rFonts w:ascii="Times New Roman" w:hAnsi="Times New Roman" w:cs="Times New Roman"/>
          <w:sz w:val="28"/>
          <w:szCs w:val="28"/>
        </w:rPr>
        <w:t>тіосечовин</w:t>
      </w:r>
      <w:r w:rsidRPr="00D73122">
        <w:rPr>
          <w:rFonts w:ascii="Times New Roman" w:hAnsi="Times New Roman" w:cs="Times New Roman"/>
          <w:sz w:val="28"/>
          <w:szCs w:val="28"/>
        </w:rPr>
        <w:t>и</w:t>
      </w:r>
      <w:proofErr w:type="spellEnd"/>
      <w:r w:rsidR="00475554" w:rsidRPr="00D73122">
        <w:rPr>
          <w:rFonts w:ascii="Times New Roman" w:hAnsi="Times New Roman" w:cs="Times New Roman"/>
          <w:sz w:val="28"/>
          <w:szCs w:val="28"/>
        </w:rPr>
        <w:t xml:space="preserve"> CS(NH</w:t>
      </w:r>
      <w:r w:rsidR="00475554" w:rsidRPr="00D73122">
        <w:rPr>
          <w:rFonts w:ascii="Times New Roman" w:hAnsi="Times New Roman" w:cs="Times New Roman"/>
          <w:sz w:val="28"/>
          <w:szCs w:val="28"/>
          <w:vertAlign w:val="subscript"/>
        </w:rPr>
        <w:t>2</w:t>
      </w:r>
      <w:r w:rsidR="00475554" w:rsidRPr="00D73122">
        <w:rPr>
          <w:rFonts w:ascii="Times New Roman" w:hAnsi="Times New Roman" w:cs="Times New Roman"/>
          <w:sz w:val="28"/>
          <w:szCs w:val="28"/>
        </w:rPr>
        <w:t>)</w:t>
      </w:r>
      <w:r w:rsidR="00475554" w:rsidRPr="00D73122">
        <w:rPr>
          <w:rFonts w:ascii="Times New Roman" w:hAnsi="Times New Roman" w:cs="Times New Roman"/>
          <w:sz w:val="28"/>
          <w:szCs w:val="28"/>
          <w:vertAlign w:val="subscript"/>
        </w:rPr>
        <w:t>2</w:t>
      </w:r>
      <w:r w:rsidR="00475554" w:rsidRPr="00D73122">
        <w:rPr>
          <w:rFonts w:ascii="Times New Roman" w:hAnsi="Times New Roman" w:cs="Times New Roman"/>
          <w:sz w:val="28"/>
          <w:szCs w:val="28"/>
        </w:rPr>
        <w:t xml:space="preserve">, </w:t>
      </w:r>
      <w:r w:rsidRPr="00D73122">
        <w:rPr>
          <w:rFonts w:ascii="Times New Roman" w:hAnsi="Times New Roman" w:cs="Times New Roman"/>
          <w:sz w:val="28"/>
          <w:szCs w:val="28"/>
        </w:rPr>
        <w:t xml:space="preserve">і 5 г </w:t>
      </w:r>
      <w:r w:rsidR="00475554" w:rsidRPr="00D73122">
        <w:rPr>
          <w:rFonts w:ascii="Times New Roman" w:hAnsi="Times New Roman" w:cs="Times New Roman"/>
          <w:sz w:val="28"/>
          <w:szCs w:val="28"/>
        </w:rPr>
        <w:t>сірк</w:t>
      </w:r>
      <w:r w:rsidRPr="00D73122">
        <w:rPr>
          <w:rFonts w:ascii="Times New Roman" w:hAnsi="Times New Roman" w:cs="Times New Roman"/>
          <w:sz w:val="28"/>
          <w:szCs w:val="28"/>
        </w:rPr>
        <w:t>и</w:t>
      </w:r>
      <w:r w:rsidR="00475554" w:rsidRPr="00D73122">
        <w:rPr>
          <w:rFonts w:ascii="Times New Roman" w:hAnsi="Times New Roman" w:cs="Times New Roman"/>
          <w:sz w:val="28"/>
          <w:szCs w:val="28"/>
        </w:rPr>
        <w:t xml:space="preserve"> S та нагрівали ще протягом 10 хвилин. Рисове лушпиння подрібнювалося на дисковому млині. Далі до вже подрібненого рисового лушпиння додавали розварену суміш бентоніту, соди, </w:t>
      </w:r>
      <w:proofErr w:type="spellStart"/>
      <w:r w:rsidR="00475554" w:rsidRPr="00D73122">
        <w:rPr>
          <w:rFonts w:ascii="Times New Roman" w:hAnsi="Times New Roman" w:cs="Times New Roman"/>
          <w:sz w:val="28"/>
          <w:szCs w:val="28"/>
        </w:rPr>
        <w:t>тіосечовини</w:t>
      </w:r>
      <w:proofErr w:type="spellEnd"/>
      <w:r w:rsidR="00475554" w:rsidRPr="00D73122">
        <w:rPr>
          <w:rFonts w:ascii="Times New Roman" w:hAnsi="Times New Roman" w:cs="Times New Roman"/>
          <w:sz w:val="28"/>
          <w:szCs w:val="28"/>
        </w:rPr>
        <w:t xml:space="preserve"> та сірки і ретельно перемішували, витримуючи суміш у гарячому стані. Додавання </w:t>
      </w:r>
      <w:proofErr w:type="spellStart"/>
      <w:r w:rsidR="00475554" w:rsidRPr="00D73122">
        <w:rPr>
          <w:rFonts w:ascii="Times New Roman" w:hAnsi="Times New Roman" w:cs="Times New Roman"/>
          <w:sz w:val="28"/>
          <w:szCs w:val="28"/>
        </w:rPr>
        <w:t>тіосечовини</w:t>
      </w:r>
      <w:proofErr w:type="spellEnd"/>
      <w:r w:rsidR="00475554" w:rsidRPr="00D73122">
        <w:rPr>
          <w:rFonts w:ascii="Times New Roman" w:hAnsi="Times New Roman" w:cs="Times New Roman"/>
          <w:sz w:val="28"/>
          <w:szCs w:val="28"/>
        </w:rPr>
        <w:t xml:space="preserve"> покращує процес розбухання бентонітової глини. Сірка в композитах забезпечує повне зв’язування важких металів у вигляді нерозчинних їх сульфідів. Саме в </w:t>
      </w:r>
      <w:r w:rsidRPr="00D73122">
        <w:rPr>
          <w:rFonts w:ascii="Times New Roman" w:hAnsi="Times New Roman" w:cs="Times New Roman"/>
          <w:sz w:val="28"/>
          <w:szCs w:val="28"/>
        </w:rPr>
        <w:t>сполучені</w:t>
      </w:r>
      <w:r w:rsidR="00475554" w:rsidRPr="00D73122">
        <w:rPr>
          <w:rFonts w:ascii="Times New Roman" w:hAnsi="Times New Roman" w:cs="Times New Roman"/>
          <w:sz w:val="28"/>
          <w:szCs w:val="28"/>
        </w:rPr>
        <w:t xml:space="preserve"> з бентонітом сірка проявляє цю властивість найкраще;</w:t>
      </w:r>
    </w:p>
    <w:p w:rsidR="00F54EC5" w:rsidRPr="00D73122" w:rsidRDefault="00475554" w:rsidP="00052069">
      <w:pPr>
        <w:pStyle w:val="a4"/>
        <w:numPr>
          <w:ilvl w:val="0"/>
          <w:numId w:val="5"/>
        </w:num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активоване вугілля марки УГД</w:t>
      </w:r>
      <w:r w:rsidR="00F54EC5" w:rsidRPr="00D73122">
        <w:rPr>
          <w:rFonts w:ascii="Times New Roman" w:hAnsi="Times New Roman" w:cs="Times New Roman"/>
          <w:sz w:val="28"/>
          <w:szCs w:val="28"/>
        </w:rPr>
        <w:t xml:space="preserve"> (вугілля деревне)</w:t>
      </w:r>
      <w:r w:rsidRPr="00D73122">
        <w:rPr>
          <w:rFonts w:ascii="Times New Roman" w:hAnsi="Times New Roman" w:cs="Times New Roman"/>
          <w:sz w:val="28"/>
          <w:szCs w:val="28"/>
        </w:rPr>
        <w:t>, з розміром фракції 0,7 мм.</w:t>
      </w:r>
    </w:p>
    <w:p w:rsidR="00F54EC5" w:rsidRPr="00D73122" w:rsidRDefault="00F54EC5"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Готується з деревини граб-дуба або берези. Вугілля по суті </w:t>
      </w:r>
      <w:proofErr w:type="spellStart"/>
      <w:r w:rsidRPr="00D73122">
        <w:rPr>
          <w:rFonts w:ascii="Times New Roman" w:hAnsi="Times New Roman" w:cs="Times New Roman"/>
          <w:sz w:val="28"/>
          <w:szCs w:val="28"/>
        </w:rPr>
        <w:t>карбонізоване</w:t>
      </w:r>
      <w:proofErr w:type="spellEnd"/>
      <w:r w:rsidRPr="00D73122">
        <w:rPr>
          <w:rFonts w:ascii="Times New Roman" w:hAnsi="Times New Roman" w:cs="Times New Roman"/>
          <w:sz w:val="28"/>
          <w:szCs w:val="28"/>
        </w:rPr>
        <w:t>. Подрібнювалося, відсіювалися крупні частинки і піддавалися активації дією водяної пари при температурі 75</w:t>
      </w:r>
      <w:r w:rsidR="00691BA4" w:rsidRPr="00D73122">
        <w:rPr>
          <w:rFonts w:ascii="Times New Roman" w:hAnsi="Times New Roman" w:cs="Times New Roman"/>
          <w:sz w:val="28"/>
          <w:szCs w:val="28"/>
        </w:rPr>
        <w:t>0</w:t>
      </w:r>
      <w:r w:rsidRPr="00D73122">
        <w:rPr>
          <w:rFonts w:ascii="Times New Roman" w:hAnsi="Times New Roman" w:cs="Times New Roman"/>
          <w:sz w:val="28"/>
          <w:szCs w:val="28"/>
        </w:rPr>
        <w:t>°С. Завантажувалося в апарат для активації 1,5 кг вугілля берези з нас</w:t>
      </w:r>
      <w:r w:rsidR="00F0261C" w:rsidRPr="00D73122">
        <w:rPr>
          <w:rFonts w:ascii="Times New Roman" w:hAnsi="Times New Roman" w:cs="Times New Roman"/>
          <w:sz w:val="28"/>
          <w:szCs w:val="28"/>
        </w:rPr>
        <w:t>и</w:t>
      </w:r>
      <w:r w:rsidRPr="00D73122">
        <w:rPr>
          <w:rFonts w:ascii="Times New Roman" w:hAnsi="Times New Roman" w:cs="Times New Roman"/>
          <w:sz w:val="28"/>
          <w:szCs w:val="28"/>
        </w:rPr>
        <w:t>пною масою 0,27 кг/дм</w:t>
      </w:r>
      <w:r w:rsidRPr="00D73122">
        <w:rPr>
          <w:rFonts w:ascii="Times New Roman" w:hAnsi="Times New Roman" w:cs="Times New Roman"/>
          <w:sz w:val="28"/>
          <w:szCs w:val="28"/>
          <w:vertAlign w:val="superscript"/>
        </w:rPr>
        <w:t>3</w:t>
      </w:r>
      <w:r w:rsidRPr="00D73122">
        <w:rPr>
          <w:rFonts w:ascii="Times New Roman" w:hAnsi="Times New Roman" w:cs="Times New Roman"/>
          <w:sz w:val="28"/>
          <w:szCs w:val="28"/>
        </w:rPr>
        <w:t>. Піч виводили на потрібний температурний режим протягом 1 години 15 хвилин</w:t>
      </w:r>
      <w:r w:rsidR="0099060D" w:rsidRPr="00D73122">
        <w:rPr>
          <w:rFonts w:ascii="Times New Roman" w:hAnsi="Times New Roman" w:cs="Times New Roman"/>
          <w:sz w:val="28"/>
          <w:szCs w:val="28"/>
        </w:rPr>
        <w:t xml:space="preserve"> і витримували 2 години. Після вивантаження маса складала 0,82 кг, а насипна маса 0,19 кг/м</w:t>
      </w:r>
      <w:r w:rsidR="0099060D" w:rsidRPr="00D73122">
        <w:rPr>
          <w:rFonts w:ascii="Times New Roman" w:hAnsi="Times New Roman" w:cs="Times New Roman"/>
          <w:sz w:val="28"/>
          <w:szCs w:val="28"/>
          <w:vertAlign w:val="superscript"/>
        </w:rPr>
        <w:t>3</w:t>
      </w:r>
      <w:r w:rsidR="0099060D" w:rsidRPr="00D73122">
        <w:rPr>
          <w:rFonts w:ascii="Times New Roman" w:hAnsi="Times New Roman" w:cs="Times New Roman"/>
          <w:sz w:val="28"/>
          <w:szCs w:val="28"/>
        </w:rPr>
        <w:t>.</w:t>
      </w:r>
    </w:p>
    <w:p w:rsidR="0099060D" w:rsidRPr="00D73122" w:rsidRDefault="0099060D" w:rsidP="003477FD">
      <w:pPr>
        <w:spacing w:after="0" w:line="360" w:lineRule="auto"/>
        <w:jc w:val="both"/>
        <w:rPr>
          <w:rFonts w:ascii="Times New Roman" w:hAnsi="Times New Roman" w:cs="Times New Roman"/>
          <w:sz w:val="28"/>
          <w:szCs w:val="28"/>
        </w:rPr>
      </w:pPr>
    </w:p>
    <w:p w:rsidR="002B1530" w:rsidRPr="00D73122" w:rsidRDefault="0099060D" w:rsidP="00052069">
      <w:pPr>
        <w:spacing w:after="0"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 xml:space="preserve">2.2. </w:t>
      </w:r>
      <w:r w:rsidR="00141D9F" w:rsidRPr="00D73122">
        <w:rPr>
          <w:rFonts w:ascii="Times New Roman" w:hAnsi="Times New Roman" w:cs="Times New Roman"/>
          <w:sz w:val="28"/>
          <w:szCs w:val="28"/>
        </w:rPr>
        <w:t>Методи досліджень</w:t>
      </w:r>
    </w:p>
    <w:p w:rsidR="002B1530" w:rsidRPr="00D73122" w:rsidRDefault="002B1530" w:rsidP="00EC7097">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Контроль за ступенем регенерації відпрацьованої оливи проводили за 4 фізико-хімічними характеристиками, а саме кінематична в’язкість за температур 100ºС і 40ºС, індекс в’язкості та кислотне число. Методики одержання цих характеристик наведені нижче.</w:t>
      </w:r>
    </w:p>
    <w:p w:rsidR="00475554" w:rsidRPr="00D73122" w:rsidRDefault="00475554" w:rsidP="00C066E9">
      <w:pPr>
        <w:pStyle w:val="a4"/>
        <w:spacing w:after="0" w:line="360" w:lineRule="auto"/>
        <w:ind w:left="0" w:firstLine="708"/>
        <w:jc w:val="center"/>
        <w:rPr>
          <w:rFonts w:ascii="Times New Roman" w:hAnsi="Times New Roman" w:cs="Times New Roman"/>
          <w:sz w:val="28"/>
          <w:szCs w:val="28"/>
        </w:rPr>
      </w:pPr>
      <w:r w:rsidRPr="00D73122">
        <w:rPr>
          <w:rFonts w:ascii="Times New Roman" w:hAnsi="Times New Roman" w:cs="Times New Roman"/>
          <w:sz w:val="28"/>
          <w:szCs w:val="28"/>
        </w:rPr>
        <w:lastRenderedPageBreak/>
        <w:t>2.2.1. Методика визначення кінематичної в’язкості</w:t>
      </w:r>
    </w:p>
    <w:p w:rsidR="00475554" w:rsidRPr="00D73122" w:rsidRDefault="00475554"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Суть методу полягає у визначенні часу витікання окремого об’єму досліджуваної рідини під дією сили тяжіння.</w:t>
      </w:r>
    </w:p>
    <w:p w:rsidR="00475554" w:rsidRPr="00D73122" w:rsidRDefault="00475554"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Віскозиметр заповнюють досліджуваним нафтопродуктом. Заповнений віск</w:t>
      </w:r>
      <w:r w:rsidR="002B1530" w:rsidRPr="00D73122">
        <w:rPr>
          <w:rFonts w:ascii="Times New Roman" w:hAnsi="Times New Roman" w:cs="Times New Roman"/>
          <w:sz w:val="28"/>
          <w:szCs w:val="28"/>
        </w:rPr>
        <w:t xml:space="preserve">озиметр витримують в термостаті (бані), заповненому мінеральною або синтетичною оливою, </w:t>
      </w:r>
      <w:r w:rsidRPr="00D73122">
        <w:rPr>
          <w:rFonts w:ascii="Times New Roman" w:hAnsi="Times New Roman" w:cs="Times New Roman"/>
          <w:sz w:val="28"/>
          <w:szCs w:val="28"/>
        </w:rPr>
        <w:t>20-30 хвил</w:t>
      </w:r>
      <w:r w:rsidR="002B1530" w:rsidRPr="00D73122">
        <w:rPr>
          <w:rFonts w:ascii="Times New Roman" w:hAnsi="Times New Roman" w:cs="Times New Roman"/>
          <w:sz w:val="28"/>
          <w:szCs w:val="28"/>
        </w:rPr>
        <w:t>ин для досягнення температурної</w:t>
      </w:r>
      <w:r w:rsidRPr="00D73122">
        <w:rPr>
          <w:rFonts w:ascii="Times New Roman" w:hAnsi="Times New Roman" w:cs="Times New Roman"/>
          <w:sz w:val="28"/>
          <w:szCs w:val="28"/>
        </w:rPr>
        <w:t xml:space="preserve"> рівноваги.</w:t>
      </w:r>
    </w:p>
    <w:p w:rsidR="00475554" w:rsidRPr="00D73122" w:rsidRDefault="00475554"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Доводять висоту стовпця нафтопродукту в капілярі віскозиметра приблизно на 5 мм вище першої мітки , використовуючи підсос або тиск.</w:t>
      </w:r>
    </w:p>
    <w:p w:rsidR="00475554" w:rsidRPr="00D73122" w:rsidRDefault="00475554"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Час переміщення меніску від першої і другої мітки при вільному витіканні досліджуваного нафтопродукту визначають з точністю  до 0,2 с. При використанні віскозиметра типу </w:t>
      </w:r>
      <w:proofErr w:type="spellStart"/>
      <w:r w:rsidRPr="00D73122">
        <w:rPr>
          <w:rFonts w:ascii="Times New Roman" w:hAnsi="Times New Roman" w:cs="Times New Roman"/>
          <w:sz w:val="28"/>
          <w:szCs w:val="28"/>
        </w:rPr>
        <w:t>Пінкевича</w:t>
      </w:r>
      <w:proofErr w:type="spellEnd"/>
      <w:r w:rsidRPr="00D73122">
        <w:rPr>
          <w:rFonts w:ascii="Times New Roman" w:hAnsi="Times New Roman" w:cs="Times New Roman"/>
          <w:sz w:val="28"/>
          <w:szCs w:val="28"/>
        </w:rPr>
        <w:t xml:space="preserve"> (ВПЖТ-4, ВПЖ-4) (рис.2.1) час виті</w:t>
      </w:r>
      <w:r w:rsidR="002B1530" w:rsidRPr="00D73122">
        <w:rPr>
          <w:rFonts w:ascii="Times New Roman" w:hAnsi="Times New Roman" w:cs="Times New Roman"/>
          <w:sz w:val="28"/>
          <w:szCs w:val="28"/>
        </w:rPr>
        <w:t>кання визначають не менше 3 раз і беруть для розрахунків середню величину.</w:t>
      </w:r>
    </w:p>
    <w:p w:rsidR="00475554" w:rsidRPr="00D73122" w:rsidRDefault="00475554" w:rsidP="00052069">
      <w:pPr>
        <w:spacing w:after="0" w:line="360" w:lineRule="auto"/>
        <w:ind w:firstLine="708"/>
        <w:rPr>
          <w:rFonts w:ascii="Times New Roman" w:hAnsi="Times New Roman" w:cs="Times New Roman"/>
          <w:sz w:val="28"/>
          <w:szCs w:val="28"/>
        </w:rPr>
      </w:pPr>
      <w:r w:rsidRPr="00D73122">
        <w:rPr>
          <w:rFonts w:ascii="Times New Roman" w:hAnsi="Times New Roman" w:cs="Times New Roman"/>
          <w:sz w:val="28"/>
          <w:szCs w:val="28"/>
        </w:rPr>
        <w:t>Кінематичну в’язкість нафтопродукту (ν) в мм</w:t>
      </w:r>
      <w:r w:rsidRPr="00D73122">
        <w:rPr>
          <w:rFonts w:ascii="Times New Roman" w:hAnsi="Times New Roman" w:cs="Times New Roman"/>
          <w:sz w:val="28"/>
          <w:szCs w:val="28"/>
          <w:vertAlign w:val="superscript"/>
        </w:rPr>
        <w:t>2</w:t>
      </w:r>
      <w:r w:rsidRPr="00D73122">
        <w:rPr>
          <w:rFonts w:ascii="Times New Roman" w:hAnsi="Times New Roman" w:cs="Times New Roman"/>
          <w:sz w:val="28"/>
          <w:szCs w:val="28"/>
        </w:rPr>
        <w:t>/с визначають за формулою</w:t>
      </w:r>
      <w:r w:rsidR="0099060D" w:rsidRPr="00D73122">
        <w:rPr>
          <w:rFonts w:ascii="Times New Roman" w:hAnsi="Times New Roman" w:cs="Times New Roman"/>
          <w:sz w:val="28"/>
          <w:szCs w:val="28"/>
        </w:rPr>
        <w:t>(2.1)</w:t>
      </w:r>
      <w:r w:rsidRPr="00D73122">
        <w:rPr>
          <w:rFonts w:ascii="Times New Roman" w:hAnsi="Times New Roman" w:cs="Times New Roman"/>
          <w:sz w:val="28"/>
          <w:szCs w:val="28"/>
        </w:rPr>
        <w:t>:</w:t>
      </w:r>
    </w:p>
    <w:p w:rsidR="00475554" w:rsidRPr="00D73122" w:rsidRDefault="00475554" w:rsidP="00052069">
      <w:pPr>
        <w:spacing w:after="0" w:line="360" w:lineRule="auto"/>
        <w:ind w:firstLine="708"/>
        <w:jc w:val="right"/>
        <w:rPr>
          <w:rFonts w:ascii="Times New Roman" w:hAnsi="Times New Roman" w:cs="Times New Roman"/>
          <w:sz w:val="28"/>
          <w:szCs w:val="28"/>
        </w:rPr>
      </w:pPr>
      <m:oMath>
        <m:r>
          <w:rPr>
            <w:rFonts w:ascii="Cambria Math" w:hAnsi="Cambria Math" w:cs="Times New Roman"/>
            <w:sz w:val="28"/>
            <w:szCs w:val="28"/>
          </w:rPr>
          <m:t>ν=С∙t</m:t>
        </m:r>
      </m:oMath>
      <w:r w:rsidRPr="00D73122">
        <w:rPr>
          <w:rFonts w:ascii="Times New Roman" w:hAnsi="Times New Roman" w:cs="Times New Roman"/>
          <w:sz w:val="28"/>
          <w:szCs w:val="28"/>
        </w:rPr>
        <w:t xml:space="preserve">,       </w:t>
      </w:r>
      <w:r w:rsidR="000750FA" w:rsidRPr="00D73122">
        <w:rPr>
          <w:rFonts w:ascii="Times New Roman" w:hAnsi="Times New Roman" w:cs="Times New Roman"/>
          <w:sz w:val="28"/>
          <w:szCs w:val="28"/>
        </w:rPr>
        <w:t xml:space="preserve">                                     </w:t>
      </w:r>
      <w:r w:rsidRPr="00D73122">
        <w:rPr>
          <w:rFonts w:ascii="Times New Roman" w:hAnsi="Times New Roman" w:cs="Times New Roman"/>
          <w:sz w:val="28"/>
          <w:szCs w:val="28"/>
        </w:rPr>
        <w:t xml:space="preserve">    </w:t>
      </w:r>
      <w:r w:rsidR="0099060D" w:rsidRPr="00D73122">
        <w:rPr>
          <w:rFonts w:ascii="Times New Roman" w:hAnsi="Times New Roman" w:cs="Times New Roman"/>
          <w:sz w:val="28"/>
          <w:szCs w:val="28"/>
        </w:rPr>
        <w:t xml:space="preserve">             (2.1)</w:t>
      </w:r>
    </w:p>
    <w:p w:rsidR="00475554" w:rsidRPr="00D73122" w:rsidRDefault="00475554" w:rsidP="00052069">
      <w:pPr>
        <w:spacing w:after="0" w:line="360" w:lineRule="auto"/>
        <w:ind w:firstLine="708"/>
        <w:rPr>
          <w:rFonts w:ascii="Times New Roman" w:hAnsi="Times New Roman" w:cs="Times New Roman"/>
          <w:sz w:val="28"/>
          <w:szCs w:val="28"/>
        </w:rPr>
      </w:pPr>
      <w:r w:rsidRPr="00D73122">
        <w:rPr>
          <w:rFonts w:ascii="Times New Roman" w:hAnsi="Times New Roman" w:cs="Times New Roman"/>
          <w:sz w:val="28"/>
          <w:szCs w:val="28"/>
        </w:rPr>
        <w:t>де С – стала віскозиметра, мм</w:t>
      </w:r>
      <w:r w:rsidRPr="00D73122">
        <w:rPr>
          <w:rFonts w:ascii="Times New Roman" w:hAnsi="Times New Roman" w:cs="Times New Roman"/>
          <w:sz w:val="28"/>
          <w:szCs w:val="28"/>
          <w:vertAlign w:val="superscript"/>
        </w:rPr>
        <w:t>2</w:t>
      </w:r>
      <w:r w:rsidRPr="00D73122">
        <w:rPr>
          <w:rFonts w:ascii="Times New Roman" w:hAnsi="Times New Roman" w:cs="Times New Roman"/>
          <w:sz w:val="28"/>
          <w:szCs w:val="28"/>
        </w:rPr>
        <w:t>/с</w:t>
      </w:r>
      <w:r w:rsidRPr="00D73122">
        <w:rPr>
          <w:rFonts w:ascii="Times New Roman" w:hAnsi="Times New Roman" w:cs="Times New Roman"/>
          <w:sz w:val="28"/>
          <w:szCs w:val="28"/>
          <w:vertAlign w:val="superscript"/>
        </w:rPr>
        <w:t>2</w:t>
      </w:r>
      <w:r w:rsidRPr="00D73122">
        <w:rPr>
          <w:rFonts w:ascii="Times New Roman" w:hAnsi="Times New Roman" w:cs="Times New Roman"/>
          <w:sz w:val="28"/>
          <w:szCs w:val="28"/>
        </w:rPr>
        <w:t>;</w:t>
      </w:r>
    </w:p>
    <w:p w:rsidR="00475554" w:rsidRDefault="00475554" w:rsidP="00052069">
      <w:pPr>
        <w:spacing w:after="0" w:line="360" w:lineRule="auto"/>
        <w:ind w:firstLine="708"/>
        <w:rPr>
          <w:rFonts w:ascii="Times New Roman" w:hAnsi="Times New Roman" w:cs="Times New Roman"/>
          <w:sz w:val="28"/>
          <w:szCs w:val="28"/>
        </w:rPr>
      </w:pPr>
      <w:r w:rsidRPr="00D73122">
        <w:rPr>
          <w:rFonts w:ascii="Times New Roman" w:hAnsi="Times New Roman" w:cs="Times New Roman"/>
          <w:sz w:val="28"/>
          <w:szCs w:val="28"/>
        </w:rPr>
        <w:t>t – середнє арифметичне часу витікання нафтопродукту в оливі, с</w:t>
      </w:r>
      <w:r w:rsidR="0099060D" w:rsidRPr="00D73122">
        <w:rPr>
          <w:rFonts w:ascii="Times New Roman" w:hAnsi="Times New Roman" w:cs="Times New Roman"/>
          <w:sz w:val="28"/>
          <w:szCs w:val="28"/>
        </w:rPr>
        <w:t>.</w:t>
      </w:r>
    </w:p>
    <w:p w:rsidR="00AF2FF0" w:rsidRPr="00D73122" w:rsidRDefault="00AF2FF0" w:rsidP="00052069">
      <w:pPr>
        <w:spacing w:after="0" w:line="360" w:lineRule="auto"/>
        <w:ind w:firstLine="708"/>
        <w:rPr>
          <w:rFonts w:ascii="Times New Roman" w:hAnsi="Times New Roman" w:cs="Times New Roman"/>
          <w:sz w:val="28"/>
          <w:szCs w:val="28"/>
        </w:rPr>
      </w:pPr>
    </w:p>
    <w:p w:rsidR="00475554" w:rsidRPr="00D73122" w:rsidRDefault="00475554" w:rsidP="00052069">
      <w:pPr>
        <w:spacing w:after="0" w:line="360" w:lineRule="auto"/>
        <w:ind w:left="360" w:firstLine="708"/>
        <w:jc w:val="center"/>
        <w:rPr>
          <w:rFonts w:ascii="Times New Roman" w:hAnsi="Times New Roman" w:cs="Times New Roman"/>
          <w:sz w:val="28"/>
          <w:szCs w:val="28"/>
        </w:rPr>
      </w:pPr>
      <w:r w:rsidRPr="00D73122">
        <w:rPr>
          <w:noProof/>
          <w:lang w:val="ru-RU" w:eastAsia="ru-RU"/>
        </w:rPr>
        <w:lastRenderedPageBreak/>
        <w:drawing>
          <wp:inline distT="0" distB="0" distL="0" distR="0">
            <wp:extent cx="1998819" cy="3667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998819" cy="3667125"/>
                    </a:xfrm>
                    <a:prstGeom prst="rect">
                      <a:avLst/>
                    </a:prstGeom>
                  </pic:spPr>
                </pic:pic>
              </a:graphicData>
            </a:graphic>
          </wp:inline>
        </w:drawing>
      </w:r>
    </w:p>
    <w:p w:rsidR="00475554" w:rsidRPr="00D73122" w:rsidRDefault="00475554" w:rsidP="00052069">
      <w:pPr>
        <w:spacing w:after="0" w:line="360" w:lineRule="auto"/>
        <w:ind w:left="360" w:firstLine="708"/>
        <w:jc w:val="center"/>
        <w:rPr>
          <w:rFonts w:ascii="Times New Roman" w:hAnsi="Times New Roman" w:cs="Times New Roman"/>
          <w:sz w:val="28"/>
          <w:szCs w:val="28"/>
        </w:rPr>
      </w:pPr>
      <w:r w:rsidRPr="00D73122">
        <w:rPr>
          <w:rFonts w:ascii="Times New Roman" w:hAnsi="Times New Roman" w:cs="Times New Roman"/>
          <w:sz w:val="28"/>
          <w:szCs w:val="28"/>
        </w:rPr>
        <w:t xml:space="preserve">Рис 2.1. Капілярний віскозиметр типу </w:t>
      </w:r>
      <w:proofErr w:type="spellStart"/>
      <w:r w:rsidRPr="00D73122">
        <w:rPr>
          <w:rFonts w:ascii="Times New Roman" w:hAnsi="Times New Roman" w:cs="Times New Roman"/>
          <w:sz w:val="28"/>
          <w:szCs w:val="28"/>
        </w:rPr>
        <w:t>Пінкевича</w:t>
      </w:r>
      <w:proofErr w:type="spellEnd"/>
      <w:r w:rsidRPr="00D73122">
        <w:rPr>
          <w:rFonts w:ascii="Times New Roman" w:hAnsi="Times New Roman" w:cs="Times New Roman"/>
          <w:sz w:val="28"/>
          <w:szCs w:val="28"/>
        </w:rPr>
        <w:t xml:space="preserve"> (ВПЖТ-4, ВПЖ-4): 1, 2 – скляні трубки; 3 – краник; 4- резервуари; М</w:t>
      </w:r>
      <w:r w:rsidRPr="00D73122">
        <w:rPr>
          <w:rFonts w:ascii="Times New Roman" w:hAnsi="Times New Roman" w:cs="Times New Roman"/>
          <w:sz w:val="28"/>
          <w:szCs w:val="28"/>
          <w:vertAlign w:val="subscript"/>
        </w:rPr>
        <w:t>1</w:t>
      </w:r>
      <w:r w:rsidRPr="00D73122">
        <w:rPr>
          <w:rFonts w:ascii="Times New Roman" w:hAnsi="Times New Roman" w:cs="Times New Roman"/>
          <w:sz w:val="28"/>
          <w:szCs w:val="28"/>
        </w:rPr>
        <w:t>, М</w:t>
      </w:r>
      <w:r w:rsidRPr="00D73122">
        <w:rPr>
          <w:rFonts w:ascii="Times New Roman" w:hAnsi="Times New Roman" w:cs="Times New Roman"/>
          <w:sz w:val="28"/>
          <w:szCs w:val="28"/>
          <w:vertAlign w:val="subscript"/>
        </w:rPr>
        <w:t>2</w:t>
      </w:r>
      <w:r w:rsidRPr="00D73122">
        <w:rPr>
          <w:rFonts w:ascii="Times New Roman" w:hAnsi="Times New Roman" w:cs="Times New Roman"/>
          <w:sz w:val="28"/>
          <w:szCs w:val="28"/>
        </w:rPr>
        <w:t xml:space="preserve"> – мітки</w:t>
      </w:r>
    </w:p>
    <w:p w:rsidR="00475554" w:rsidRPr="00D73122" w:rsidRDefault="00475554" w:rsidP="00052069">
      <w:pPr>
        <w:spacing w:after="0" w:line="360" w:lineRule="auto"/>
        <w:ind w:left="360"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На краник 3 надівають резинову трубку. Далі, затискають пальцем трубку 2 і перевернувши віскозиметр, опускають трубку 1 в посудину з нафтопродуктом і набирають його (за допомогою </w:t>
      </w:r>
      <w:r w:rsidR="002B1530" w:rsidRPr="00D73122">
        <w:rPr>
          <w:rFonts w:ascii="Times New Roman" w:hAnsi="Times New Roman" w:cs="Times New Roman"/>
          <w:sz w:val="28"/>
          <w:szCs w:val="28"/>
        </w:rPr>
        <w:t>гумової</w:t>
      </w:r>
      <w:r w:rsidRPr="00D73122">
        <w:rPr>
          <w:rFonts w:ascii="Times New Roman" w:hAnsi="Times New Roman" w:cs="Times New Roman"/>
          <w:sz w:val="28"/>
          <w:szCs w:val="28"/>
        </w:rPr>
        <w:t xml:space="preserve"> груші) до мітки М</w:t>
      </w:r>
      <w:r w:rsidRPr="00D73122">
        <w:rPr>
          <w:rFonts w:ascii="Times New Roman" w:hAnsi="Times New Roman" w:cs="Times New Roman"/>
          <w:sz w:val="28"/>
          <w:szCs w:val="28"/>
          <w:vertAlign w:val="subscript"/>
        </w:rPr>
        <w:t>2</w:t>
      </w:r>
      <w:r w:rsidRPr="00D73122">
        <w:rPr>
          <w:rFonts w:ascii="Times New Roman" w:hAnsi="Times New Roman" w:cs="Times New Roman"/>
          <w:sz w:val="28"/>
          <w:szCs w:val="28"/>
        </w:rPr>
        <w:t xml:space="preserve"> слідкуючи за тим, щоб в рідині не утворилися пухирці повітря. В момент, коли рівень рідини досягає мітки М</w:t>
      </w:r>
      <w:r w:rsidRPr="00D73122">
        <w:rPr>
          <w:rFonts w:ascii="Times New Roman" w:hAnsi="Times New Roman" w:cs="Times New Roman"/>
          <w:sz w:val="28"/>
          <w:szCs w:val="28"/>
          <w:vertAlign w:val="subscript"/>
        </w:rPr>
        <w:t>2</w:t>
      </w:r>
      <w:r w:rsidRPr="00D73122">
        <w:rPr>
          <w:rFonts w:ascii="Times New Roman" w:hAnsi="Times New Roman" w:cs="Times New Roman"/>
          <w:sz w:val="28"/>
          <w:szCs w:val="28"/>
        </w:rPr>
        <w:t xml:space="preserve">, віскозиметр виймають із посудини і швидко перевертають в нормальне положення. Витирають з трубки 1 надлишок нафтопродукту і надягають на нього резинову трубку. Віскозиметр встановлюють в термостат так, щоб резервуари 4 були нижче рівня рідини. Після </w:t>
      </w:r>
      <w:proofErr w:type="spellStart"/>
      <w:r w:rsidRPr="00D73122">
        <w:rPr>
          <w:rFonts w:ascii="Times New Roman" w:hAnsi="Times New Roman" w:cs="Times New Roman"/>
          <w:sz w:val="28"/>
          <w:szCs w:val="28"/>
        </w:rPr>
        <w:t>термостатування</w:t>
      </w:r>
      <w:proofErr w:type="spellEnd"/>
      <w:r w:rsidRPr="00D73122">
        <w:rPr>
          <w:rFonts w:ascii="Times New Roman" w:hAnsi="Times New Roman" w:cs="Times New Roman"/>
          <w:sz w:val="28"/>
          <w:szCs w:val="28"/>
        </w:rPr>
        <w:t xml:space="preserve"> не менше 15 хв набирають нафтопродукт в трубку 1 приблизно до 1/3 висоти резервуарів 4. Сполучають трубку 1 з атмосферою і визначають час переміщення меніску рідини від мітки М</w:t>
      </w:r>
      <w:r w:rsidRPr="00D73122">
        <w:rPr>
          <w:rFonts w:ascii="Times New Roman" w:hAnsi="Times New Roman" w:cs="Times New Roman"/>
          <w:sz w:val="28"/>
          <w:szCs w:val="28"/>
          <w:vertAlign w:val="subscript"/>
        </w:rPr>
        <w:t>1</w:t>
      </w:r>
      <w:r w:rsidRPr="00D73122">
        <w:rPr>
          <w:rFonts w:ascii="Times New Roman" w:hAnsi="Times New Roman" w:cs="Times New Roman"/>
          <w:sz w:val="28"/>
          <w:szCs w:val="28"/>
        </w:rPr>
        <w:t xml:space="preserve"> до М</w:t>
      </w:r>
      <w:r w:rsidRPr="00D73122">
        <w:rPr>
          <w:rFonts w:ascii="Times New Roman" w:hAnsi="Times New Roman" w:cs="Times New Roman"/>
          <w:sz w:val="28"/>
          <w:szCs w:val="28"/>
          <w:vertAlign w:val="subscript"/>
        </w:rPr>
        <w:t>2.</w:t>
      </w:r>
    </w:p>
    <w:p w:rsidR="00475554" w:rsidRPr="00D73122" w:rsidRDefault="00475554" w:rsidP="00052069">
      <w:pPr>
        <w:spacing w:after="0" w:line="360" w:lineRule="auto"/>
        <w:ind w:left="360"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Проте, для визначення кінематичної в’язкості темних нафтопродуктів, зокрема відпрацьованих олив використовують </w:t>
      </w:r>
      <w:r w:rsidR="008E6199" w:rsidRPr="00D73122">
        <w:rPr>
          <w:rFonts w:ascii="Times New Roman" w:hAnsi="Times New Roman" w:cs="Times New Roman"/>
          <w:sz w:val="28"/>
          <w:szCs w:val="28"/>
        </w:rPr>
        <w:t>зворотні</w:t>
      </w:r>
      <w:r w:rsidRPr="00D73122">
        <w:rPr>
          <w:rFonts w:ascii="Times New Roman" w:hAnsi="Times New Roman" w:cs="Times New Roman"/>
          <w:sz w:val="28"/>
          <w:szCs w:val="28"/>
        </w:rPr>
        <w:t xml:space="preserve"> віскозиметри (рис 2.2).</w:t>
      </w:r>
    </w:p>
    <w:p w:rsidR="00475554" w:rsidRPr="00D73122" w:rsidRDefault="00475554" w:rsidP="00052069">
      <w:pPr>
        <w:spacing w:after="0" w:line="360" w:lineRule="auto"/>
        <w:ind w:left="360" w:firstLine="708"/>
        <w:jc w:val="center"/>
        <w:rPr>
          <w:rFonts w:ascii="Times New Roman" w:hAnsi="Times New Roman" w:cs="Times New Roman"/>
          <w:sz w:val="28"/>
          <w:szCs w:val="28"/>
        </w:rPr>
      </w:pPr>
      <w:r w:rsidRPr="00D73122">
        <w:rPr>
          <w:noProof/>
          <w:lang w:val="ru-RU" w:eastAsia="ru-RU"/>
        </w:rPr>
        <w:lastRenderedPageBreak/>
        <w:drawing>
          <wp:inline distT="0" distB="0" distL="0" distR="0">
            <wp:extent cx="1866900" cy="409575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866900" cy="4095750"/>
                    </a:xfrm>
                    <a:prstGeom prst="rect">
                      <a:avLst/>
                    </a:prstGeom>
                  </pic:spPr>
                </pic:pic>
              </a:graphicData>
            </a:graphic>
          </wp:inline>
        </w:drawing>
      </w:r>
    </w:p>
    <w:p w:rsidR="00475554" w:rsidRPr="00D73122" w:rsidRDefault="00475554" w:rsidP="00052069">
      <w:pPr>
        <w:spacing w:after="0" w:line="360" w:lineRule="auto"/>
        <w:ind w:left="360" w:firstLine="708"/>
        <w:jc w:val="center"/>
        <w:rPr>
          <w:rFonts w:ascii="Times New Roman" w:hAnsi="Times New Roman" w:cs="Times New Roman"/>
          <w:sz w:val="28"/>
          <w:szCs w:val="28"/>
        </w:rPr>
      </w:pPr>
      <w:r w:rsidRPr="00D73122">
        <w:rPr>
          <w:rFonts w:ascii="Times New Roman" w:hAnsi="Times New Roman" w:cs="Times New Roman"/>
          <w:sz w:val="28"/>
          <w:szCs w:val="28"/>
        </w:rPr>
        <w:t>Рис. 2.2. Зворотній віскозиметр типу ВНЖ: 1, 2 – скляні трубки; 3 - краник; 4,5,6-скляні резервуари; М</w:t>
      </w:r>
      <w:r w:rsidRPr="00D73122">
        <w:rPr>
          <w:rFonts w:ascii="Times New Roman" w:hAnsi="Times New Roman" w:cs="Times New Roman"/>
          <w:sz w:val="28"/>
          <w:szCs w:val="28"/>
          <w:vertAlign w:val="subscript"/>
        </w:rPr>
        <w:t>1</w:t>
      </w:r>
      <w:r w:rsidRPr="00D73122">
        <w:rPr>
          <w:rFonts w:ascii="Times New Roman" w:hAnsi="Times New Roman" w:cs="Times New Roman"/>
          <w:sz w:val="28"/>
          <w:szCs w:val="28"/>
        </w:rPr>
        <w:t>, М</w:t>
      </w:r>
      <w:r w:rsidRPr="00D73122">
        <w:rPr>
          <w:rFonts w:ascii="Times New Roman" w:hAnsi="Times New Roman" w:cs="Times New Roman"/>
          <w:sz w:val="28"/>
          <w:szCs w:val="28"/>
          <w:vertAlign w:val="subscript"/>
        </w:rPr>
        <w:t>2</w:t>
      </w:r>
      <w:r w:rsidRPr="00D73122">
        <w:rPr>
          <w:rFonts w:ascii="Times New Roman" w:hAnsi="Times New Roman" w:cs="Times New Roman"/>
          <w:sz w:val="28"/>
          <w:szCs w:val="28"/>
        </w:rPr>
        <w:t>, М</w:t>
      </w:r>
      <w:r w:rsidRPr="00D73122">
        <w:rPr>
          <w:rFonts w:ascii="Times New Roman" w:hAnsi="Times New Roman" w:cs="Times New Roman"/>
          <w:sz w:val="28"/>
          <w:szCs w:val="28"/>
          <w:vertAlign w:val="subscript"/>
        </w:rPr>
        <w:t>3</w:t>
      </w:r>
      <w:r w:rsidRPr="00D73122">
        <w:rPr>
          <w:rFonts w:ascii="Times New Roman" w:hAnsi="Times New Roman" w:cs="Times New Roman"/>
          <w:sz w:val="28"/>
          <w:szCs w:val="28"/>
        </w:rPr>
        <w:t xml:space="preserve"> – мітки.</w:t>
      </w:r>
    </w:p>
    <w:p w:rsidR="00475554" w:rsidRPr="00D73122" w:rsidRDefault="00475554" w:rsidP="00052069">
      <w:pPr>
        <w:spacing w:after="0" w:line="360" w:lineRule="auto"/>
        <w:ind w:left="360"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Методика визначення у цьому випадку полягає у наступному. На краник 3 надівають гумову трубку. Затискають пальцем трубку 2 і перевернувши віскозиметр, опускають трубку 1 в посудину з нафтопродуктом і затягують його (за допомогою </w:t>
      </w:r>
      <w:r w:rsidR="002B1530" w:rsidRPr="00D73122">
        <w:rPr>
          <w:rFonts w:ascii="Times New Roman" w:hAnsi="Times New Roman" w:cs="Times New Roman"/>
          <w:sz w:val="28"/>
          <w:szCs w:val="28"/>
        </w:rPr>
        <w:t>гумової</w:t>
      </w:r>
      <w:r w:rsidRPr="00D73122">
        <w:rPr>
          <w:rFonts w:ascii="Times New Roman" w:hAnsi="Times New Roman" w:cs="Times New Roman"/>
          <w:sz w:val="28"/>
          <w:szCs w:val="28"/>
        </w:rPr>
        <w:t xml:space="preserve"> груші) до мітки М</w:t>
      </w:r>
      <w:r w:rsidRPr="00D73122">
        <w:rPr>
          <w:rFonts w:ascii="Times New Roman" w:hAnsi="Times New Roman" w:cs="Times New Roman"/>
          <w:sz w:val="28"/>
          <w:szCs w:val="28"/>
          <w:vertAlign w:val="subscript"/>
        </w:rPr>
        <w:t>4</w:t>
      </w:r>
      <w:r w:rsidRPr="00D73122">
        <w:rPr>
          <w:rFonts w:ascii="Times New Roman" w:hAnsi="Times New Roman" w:cs="Times New Roman"/>
          <w:sz w:val="28"/>
          <w:szCs w:val="28"/>
        </w:rPr>
        <w:t>, слідкуючи за тим, щоб в рідині не утворилися пухирці повітря.</w:t>
      </w:r>
    </w:p>
    <w:p w:rsidR="00475554" w:rsidRPr="00D73122" w:rsidRDefault="00475554" w:rsidP="00052069">
      <w:pPr>
        <w:spacing w:after="0" w:line="360" w:lineRule="auto"/>
        <w:ind w:left="360" w:firstLine="708"/>
        <w:jc w:val="both"/>
        <w:rPr>
          <w:rFonts w:ascii="Times New Roman" w:hAnsi="Times New Roman" w:cs="Times New Roman"/>
          <w:sz w:val="28"/>
          <w:szCs w:val="28"/>
        </w:rPr>
      </w:pPr>
      <w:r w:rsidRPr="00D73122">
        <w:rPr>
          <w:rFonts w:ascii="Times New Roman" w:hAnsi="Times New Roman" w:cs="Times New Roman"/>
          <w:sz w:val="28"/>
          <w:szCs w:val="28"/>
        </w:rPr>
        <w:t>В той момент, коли рівень рідини досягне мітки М</w:t>
      </w:r>
      <w:r w:rsidRPr="00D73122">
        <w:rPr>
          <w:rFonts w:ascii="Times New Roman" w:hAnsi="Times New Roman" w:cs="Times New Roman"/>
          <w:sz w:val="28"/>
          <w:szCs w:val="28"/>
          <w:vertAlign w:val="subscript"/>
        </w:rPr>
        <w:t>4</w:t>
      </w:r>
      <w:r w:rsidRPr="00D73122">
        <w:rPr>
          <w:rFonts w:ascii="Times New Roman" w:hAnsi="Times New Roman" w:cs="Times New Roman"/>
          <w:sz w:val="28"/>
          <w:szCs w:val="28"/>
        </w:rPr>
        <w:t xml:space="preserve">, віскозиметр виймають із посудини і швидко переводять в нормальне положення. Знімають з верхньої сторони трубки 1 залишок нафтопродукту і надягають шматочок гумової трубки довжиною близько 8-15 см з приєднаним </w:t>
      </w:r>
      <w:r w:rsidR="002B1530" w:rsidRPr="00D73122">
        <w:rPr>
          <w:rFonts w:ascii="Times New Roman" w:hAnsi="Times New Roman" w:cs="Times New Roman"/>
          <w:sz w:val="28"/>
          <w:szCs w:val="28"/>
        </w:rPr>
        <w:t xml:space="preserve">до неї </w:t>
      </w:r>
      <w:r w:rsidRPr="00D73122">
        <w:rPr>
          <w:rFonts w:ascii="Times New Roman" w:hAnsi="Times New Roman" w:cs="Times New Roman"/>
          <w:sz w:val="28"/>
          <w:szCs w:val="28"/>
        </w:rPr>
        <w:t xml:space="preserve">закритим краном або </w:t>
      </w:r>
      <w:proofErr w:type="spellStart"/>
      <w:r w:rsidRPr="00D73122">
        <w:rPr>
          <w:rFonts w:ascii="Times New Roman" w:hAnsi="Times New Roman" w:cs="Times New Roman"/>
          <w:sz w:val="28"/>
          <w:szCs w:val="28"/>
        </w:rPr>
        <w:t>зажимом</w:t>
      </w:r>
      <w:proofErr w:type="spellEnd"/>
      <w:r w:rsidRPr="00D73122">
        <w:rPr>
          <w:rFonts w:ascii="Times New Roman" w:hAnsi="Times New Roman" w:cs="Times New Roman"/>
          <w:sz w:val="28"/>
          <w:szCs w:val="28"/>
        </w:rPr>
        <w:t>. Потім відкривають кран для заповнення рідиною резервуару 6 і знову його закривають, коли рідина заповнить приблизну половини резервуару 6. Віскозиметр встановлюють в термостат і після необхідног</w:t>
      </w:r>
      <w:r w:rsidR="00AF2FF0">
        <w:rPr>
          <w:rFonts w:ascii="Times New Roman" w:hAnsi="Times New Roman" w:cs="Times New Roman"/>
          <w:sz w:val="28"/>
          <w:szCs w:val="28"/>
        </w:rPr>
        <w:t xml:space="preserve">о </w:t>
      </w:r>
      <w:proofErr w:type="spellStart"/>
      <w:r w:rsidR="00AF2FF0">
        <w:rPr>
          <w:rFonts w:ascii="Times New Roman" w:hAnsi="Times New Roman" w:cs="Times New Roman"/>
          <w:sz w:val="28"/>
          <w:szCs w:val="28"/>
        </w:rPr>
        <w:t>термостатування</w:t>
      </w:r>
      <w:proofErr w:type="spellEnd"/>
      <w:r w:rsidR="00AF2FF0">
        <w:rPr>
          <w:rFonts w:ascii="Times New Roman" w:hAnsi="Times New Roman" w:cs="Times New Roman"/>
          <w:sz w:val="28"/>
          <w:szCs w:val="28"/>
        </w:rPr>
        <w:t xml:space="preserve"> в ньому (20хв)</w:t>
      </w:r>
      <w:r w:rsidRPr="00D73122">
        <w:rPr>
          <w:rFonts w:ascii="Times New Roman" w:hAnsi="Times New Roman" w:cs="Times New Roman"/>
          <w:sz w:val="28"/>
          <w:szCs w:val="28"/>
        </w:rPr>
        <w:t xml:space="preserve"> відкривають трубку 1 і, користуючись двома секундомірами, вимірюють час витікання рідини від мітки М</w:t>
      </w:r>
      <w:r w:rsidRPr="00D73122">
        <w:rPr>
          <w:rFonts w:ascii="Times New Roman" w:hAnsi="Times New Roman" w:cs="Times New Roman"/>
          <w:sz w:val="28"/>
          <w:szCs w:val="28"/>
          <w:vertAlign w:val="subscript"/>
        </w:rPr>
        <w:t>1</w:t>
      </w:r>
      <w:r w:rsidRPr="00D73122">
        <w:rPr>
          <w:rFonts w:ascii="Times New Roman" w:hAnsi="Times New Roman" w:cs="Times New Roman"/>
          <w:sz w:val="28"/>
          <w:szCs w:val="28"/>
        </w:rPr>
        <w:t xml:space="preserve"> до М</w:t>
      </w:r>
      <w:r w:rsidRPr="00D73122">
        <w:rPr>
          <w:rFonts w:ascii="Times New Roman" w:hAnsi="Times New Roman" w:cs="Times New Roman"/>
          <w:sz w:val="28"/>
          <w:szCs w:val="28"/>
          <w:vertAlign w:val="subscript"/>
        </w:rPr>
        <w:t>2</w:t>
      </w:r>
      <w:r w:rsidRPr="00D73122">
        <w:rPr>
          <w:rFonts w:ascii="Times New Roman" w:hAnsi="Times New Roman" w:cs="Times New Roman"/>
          <w:sz w:val="28"/>
          <w:szCs w:val="28"/>
        </w:rPr>
        <w:t xml:space="preserve"> і від мітки М</w:t>
      </w:r>
      <w:r w:rsidRPr="00D73122">
        <w:rPr>
          <w:rFonts w:ascii="Times New Roman" w:hAnsi="Times New Roman" w:cs="Times New Roman"/>
          <w:sz w:val="28"/>
          <w:szCs w:val="28"/>
          <w:vertAlign w:val="subscript"/>
        </w:rPr>
        <w:t>2</w:t>
      </w:r>
      <w:r w:rsidRPr="00D73122">
        <w:rPr>
          <w:rFonts w:ascii="Times New Roman" w:hAnsi="Times New Roman" w:cs="Times New Roman"/>
          <w:sz w:val="28"/>
          <w:szCs w:val="28"/>
        </w:rPr>
        <w:t xml:space="preserve"> до М</w:t>
      </w:r>
      <w:r w:rsidRPr="00D73122">
        <w:rPr>
          <w:rFonts w:ascii="Times New Roman" w:hAnsi="Times New Roman" w:cs="Times New Roman"/>
          <w:sz w:val="28"/>
          <w:szCs w:val="28"/>
          <w:vertAlign w:val="subscript"/>
        </w:rPr>
        <w:t>3</w:t>
      </w:r>
      <w:r w:rsidRPr="00D73122">
        <w:rPr>
          <w:rFonts w:ascii="Times New Roman" w:hAnsi="Times New Roman" w:cs="Times New Roman"/>
          <w:sz w:val="28"/>
          <w:szCs w:val="28"/>
        </w:rPr>
        <w:t>.</w:t>
      </w:r>
    </w:p>
    <w:p w:rsidR="00475554" w:rsidRPr="00D73122" w:rsidRDefault="00475554" w:rsidP="00052069">
      <w:pPr>
        <w:spacing w:after="0" w:line="360" w:lineRule="auto"/>
        <w:ind w:left="360" w:firstLine="708"/>
        <w:jc w:val="both"/>
        <w:rPr>
          <w:rFonts w:ascii="Times New Roman" w:hAnsi="Times New Roman" w:cs="Times New Roman"/>
          <w:sz w:val="28"/>
          <w:szCs w:val="28"/>
        </w:rPr>
      </w:pPr>
      <w:r w:rsidRPr="00D73122">
        <w:rPr>
          <w:rFonts w:ascii="Times New Roman" w:hAnsi="Times New Roman" w:cs="Times New Roman"/>
          <w:sz w:val="28"/>
          <w:szCs w:val="28"/>
        </w:rPr>
        <w:lastRenderedPageBreak/>
        <w:t>За визначеним часом заповнення резервуару 5 розраховують в’язкість. Визначений час заповнення резервуару 4 служить для контролю. Значенн</w:t>
      </w:r>
      <w:r w:rsidR="008E6199" w:rsidRPr="00D73122">
        <w:rPr>
          <w:rFonts w:ascii="Times New Roman" w:hAnsi="Times New Roman" w:cs="Times New Roman"/>
          <w:sz w:val="28"/>
          <w:szCs w:val="28"/>
        </w:rPr>
        <w:t>я</w:t>
      </w:r>
      <w:r w:rsidRPr="00D73122">
        <w:rPr>
          <w:rFonts w:ascii="Times New Roman" w:hAnsi="Times New Roman" w:cs="Times New Roman"/>
          <w:sz w:val="28"/>
          <w:szCs w:val="28"/>
        </w:rPr>
        <w:t xml:space="preserve"> в’язкості, розраховане за часом заповнення резервуарів 5 і 4, можуть відрізнятися більше ніж на 0,2%.</w:t>
      </w:r>
    </w:p>
    <w:p w:rsidR="00475554" w:rsidRPr="00D73122" w:rsidRDefault="00475554" w:rsidP="00052069">
      <w:pPr>
        <w:spacing w:after="0" w:line="360" w:lineRule="auto"/>
        <w:ind w:left="360" w:firstLine="708"/>
        <w:jc w:val="both"/>
        <w:rPr>
          <w:rFonts w:ascii="Times New Roman" w:hAnsi="Times New Roman" w:cs="Times New Roman"/>
          <w:sz w:val="28"/>
          <w:szCs w:val="28"/>
        </w:rPr>
      </w:pPr>
    </w:p>
    <w:p w:rsidR="00475554" w:rsidRPr="00D73122" w:rsidRDefault="002B1530" w:rsidP="00C066E9">
      <w:pPr>
        <w:spacing w:after="0" w:line="360" w:lineRule="auto"/>
        <w:ind w:firstLine="709"/>
        <w:jc w:val="center"/>
        <w:rPr>
          <w:rFonts w:ascii="Times New Roman" w:hAnsi="Times New Roman" w:cs="Times New Roman"/>
          <w:sz w:val="28"/>
          <w:szCs w:val="28"/>
        </w:rPr>
      </w:pPr>
      <w:r w:rsidRPr="00D73122">
        <w:rPr>
          <w:rFonts w:ascii="Times New Roman" w:hAnsi="Times New Roman" w:cs="Times New Roman"/>
          <w:sz w:val="28"/>
          <w:szCs w:val="28"/>
        </w:rPr>
        <w:t>2.2.3</w:t>
      </w:r>
      <w:r w:rsidR="00475554" w:rsidRPr="00D73122">
        <w:rPr>
          <w:rFonts w:ascii="Times New Roman" w:hAnsi="Times New Roman" w:cs="Times New Roman"/>
          <w:sz w:val="28"/>
          <w:szCs w:val="28"/>
        </w:rPr>
        <w:t xml:space="preserve"> Визначення індексу в’язкості оливи</w:t>
      </w:r>
    </w:p>
    <w:p w:rsidR="00475554" w:rsidRPr="00D73122" w:rsidRDefault="00475554" w:rsidP="00052069">
      <w:pPr>
        <w:spacing w:after="0" w:line="360" w:lineRule="auto"/>
        <w:ind w:left="360" w:firstLine="708"/>
        <w:jc w:val="both"/>
        <w:rPr>
          <w:rFonts w:ascii="Times New Roman" w:hAnsi="Times New Roman" w:cs="Times New Roman"/>
          <w:sz w:val="28"/>
          <w:szCs w:val="28"/>
        </w:rPr>
      </w:pPr>
      <w:r w:rsidRPr="00D73122">
        <w:rPr>
          <w:rFonts w:ascii="Times New Roman" w:hAnsi="Times New Roman" w:cs="Times New Roman"/>
          <w:sz w:val="28"/>
          <w:szCs w:val="28"/>
        </w:rPr>
        <w:t>Для визначення індексу в’язкості визначають в’язкість оливи як вказано в пункті 2.2.1. цього розділу при 40ºС і 100ºС.</w:t>
      </w:r>
    </w:p>
    <w:p w:rsidR="00475554" w:rsidRPr="00D73122" w:rsidRDefault="00475554"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Проводять розрахунок індексу в’язкості за формулою</w:t>
      </w:r>
      <w:r w:rsidR="0099060D" w:rsidRPr="00D73122">
        <w:rPr>
          <w:rFonts w:ascii="Times New Roman" w:hAnsi="Times New Roman" w:cs="Times New Roman"/>
          <w:sz w:val="28"/>
          <w:szCs w:val="28"/>
        </w:rPr>
        <w:t xml:space="preserve"> </w:t>
      </w:r>
      <w:r w:rsidRPr="00D73122">
        <w:rPr>
          <w:rFonts w:ascii="Times New Roman" w:hAnsi="Times New Roman" w:cs="Times New Roman"/>
          <w:sz w:val="28"/>
          <w:szCs w:val="28"/>
        </w:rPr>
        <w:t>(ГОСТ 25371[</w:t>
      </w:r>
      <w:r w:rsidR="00BA6265" w:rsidRPr="00D73122">
        <w:rPr>
          <w:rFonts w:ascii="Times New Roman" w:hAnsi="Times New Roman" w:cs="Times New Roman"/>
          <w:sz w:val="28"/>
          <w:szCs w:val="28"/>
        </w:rPr>
        <w:t>7</w:t>
      </w:r>
      <w:r w:rsidRPr="00D73122">
        <w:rPr>
          <w:rFonts w:ascii="Times New Roman" w:hAnsi="Times New Roman" w:cs="Times New Roman"/>
          <w:sz w:val="28"/>
          <w:szCs w:val="28"/>
        </w:rPr>
        <w:t>])</w:t>
      </w:r>
      <w:r w:rsidR="000750FA" w:rsidRPr="00D73122">
        <w:rPr>
          <w:rFonts w:ascii="Times New Roman" w:hAnsi="Times New Roman" w:cs="Times New Roman"/>
          <w:sz w:val="28"/>
          <w:szCs w:val="28"/>
        </w:rPr>
        <w:t xml:space="preserve"> (2.2)</w:t>
      </w:r>
      <w:r w:rsidRPr="00D73122">
        <w:rPr>
          <w:rFonts w:ascii="Times New Roman" w:hAnsi="Times New Roman" w:cs="Times New Roman"/>
          <w:sz w:val="28"/>
          <w:szCs w:val="28"/>
        </w:rPr>
        <w:t>:</w:t>
      </w:r>
    </w:p>
    <w:p w:rsidR="00475554" w:rsidRPr="00D73122" w:rsidRDefault="00475554" w:rsidP="00052069">
      <w:pPr>
        <w:spacing w:after="0" w:line="360" w:lineRule="auto"/>
        <w:ind w:firstLine="708"/>
        <w:jc w:val="right"/>
        <w:rPr>
          <w:rFonts w:ascii="Times New Roman" w:hAnsi="Times New Roman" w:cs="Times New Roman"/>
          <w:sz w:val="28"/>
          <w:szCs w:val="28"/>
        </w:rPr>
      </w:pPr>
      <m:oMath>
        <m:r>
          <w:rPr>
            <w:rFonts w:ascii="Cambria Math" w:hAnsi="Cambria Math" w:cs="Times New Roman"/>
            <w:sz w:val="28"/>
            <w:szCs w:val="28"/>
          </w:rPr>
          <m:t xml:space="preserve">ІВ= </m:t>
        </m:r>
        <m:d>
          <m:dPr>
            <m:begChr m:val="["/>
            <m:endChr m:val="]"/>
            <m:ctrlPr>
              <w:rPr>
                <w:rFonts w:ascii="Cambria Math" w:hAnsi="Cambria Math" w:cs="Times New Roman"/>
                <w:i/>
                <w:sz w:val="28"/>
                <w:szCs w:val="28"/>
              </w:rPr>
            </m:ctrlPr>
          </m:dPr>
          <m:e>
            <m:r>
              <w:rPr>
                <w:rFonts w:ascii="Cambria Math" w:hAnsi="Cambria Math" w:cs="Times New Roman"/>
                <w:sz w:val="28"/>
                <w:szCs w:val="28"/>
              </w:rPr>
              <m:t>(ν-</m:t>
            </m:r>
            <m:sSub>
              <m:sSubPr>
                <m:ctrlPr>
                  <w:rPr>
                    <w:rFonts w:ascii="Cambria Math" w:hAnsi="Cambria Math" w:cs="Times New Roman"/>
                    <w:i/>
                    <w:sz w:val="28"/>
                    <w:szCs w:val="28"/>
                  </w:rPr>
                </m:ctrlPr>
              </m:sSubPr>
              <m:e>
                <m:r>
                  <w:rPr>
                    <w:rFonts w:ascii="Cambria Math" w:hAnsi="Cambria Math" w:cs="Times New Roman"/>
                    <w:sz w:val="28"/>
                    <w:szCs w:val="28"/>
                  </w:rPr>
                  <m:t>ν</m:t>
                </m:r>
              </m:e>
              <m:sub>
                <m:r>
                  <w:rPr>
                    <w:rFonts w:ascii="Cambria Math" w:hAnsi="Cambria Math" w:cs="Times New Roman"/>
                    <w:sz w:val="28"/>
                    <w:szCs w:val="28"/>
                  </w:rPr>
                  <m:t>1</m:t>
                </m:r>
              </m:sub>
            </m:sSub>
            <m:r>
              <w:rPr>
                <w:rFonts w:ascii="Cambria Math" w:hAnsi="Cambria Math" w:cs="Times New Roman"/>
                <w:sz w:val="28"/>
                <w:szCs w:val="28"/>
              </w:rPr>
              <m:t>)/(ν-</m:t>
            </m:r>
            <m:sSub>
              <m:sSubPr>
                <m:ctrlPr>
                  <w:rPr>
                    <w:rFonts w:ascii="Cambria Math" w:hAnsi="Cambria Math" w:cs="Times New Roman"/>
                    <w:i/>
                    <w:sz w:val="28"/>
                    <w:szCs w:val="28"/>
                  </w:rPr>
                </m:ctrlPr>
              </m:sSubPr>
              <m:e>
                <m:r>
                  <w:rPr>
                    <w:rFonts w:ascii="Cambria Math" w:hAnsi="Cambria Math" w:cs="Times New Roman"/>
                    <w:sz w:val="28"/>
                    <w:szCs w:val="28"/>
                  </w:rPr>
                  <m:t>ν</m:t>
                </m:r>
              </m:e>
              <m:sub>
                <m:r>
                  <w:rPr>
                    <w:rFonts w:ascii="Cambria Math" w:hAnsi="Cambria Math" w:cs="Times New Roman"/>
                    <w:sz w:val="28"/>
                    <w:szCs w:val="28"/>
                  </w:rPr>
                  <m:t>2</m:t>
                </m:r>
              </m:sub>
            </m:sSub>
            <m:r>
              <w:rPr>
                <w:rFonts w:ascii="Cambria Math" w:hAnsi="Cambria Math" w:cs="Times New Roman"/>
                <w:sz w:val="28"/>
                <w:szCs w:val="28"/>
              </w:rPr>
              <m:t>)</m:t>
            </m:r>
          </m:e>
        </m:d>
        <m:r>
          <w:rPr>
            <w:rFonts w:ascii="Cambria Math" w:hAnsi="Cambria Math" w:cs="Times New Roman"/>
            <w:sz w:val="28"/>
            <w:szCs w:val="28"/>
          </w:rPr>
          <m:t>∙100</m:t>
        </m:r>
      </m:oMath>
      <w:r w:rsidRPr="00D73122">
        <w:rPr>
          <w:rFonts w:ascii="Times New Roman" w:hAnsi="Times New Roman" w:cs="Times New Roman"/>
          <w:sz w:val="28"/>
          <w:szCs w:val="28"/>
        </w:rPr>
        <w:t>,</w:t>
      </w:r>
      <w:r w:rsidR="0099060D" w:rsidRPr="00D73122">
        <w:rPr>
          <w:rFonts w:ascii="Times New Roman" w:hAnsi="Times New Roman" w:cs="Times New Roman"/>
          <w:sz w:val="28"/>
          <w:szCs w:val="28"/>
        </w:rPr>
        <w:t xml:space="preserve">        </w:t>
      </w:r>
      <w:r w:rsidR="000750FA" w:rsidRPr="00D73122">
        <w:rPr>
          <w:rFonts w:ascii="Times New Roman" w:hAnsi="Times New Roman" w:cs="Times New Roman"/>
          <w:sz w:val="28"/>
          <w:szCs w:val="28"/>
        </w:rPr>
        <w:t xml:space="preserve">   </w:t>
      </w:r>
      <w:r w:rsidR="0099060D" w:rsidRPr="00D73122">
        <w:rPr>
          <w:rFonts w:ascii="Times New Roman" w:hAnsi="Times New Roman" w:cs="Times New Roman"/>
          <w:sz w:val="28"/>
          <w:szCs w:val="28"/>
        </w:rPr>
        <w:t xml:space="preserve">                     (2.2)</w:t>
      </w:r>
    </w:p>
    <w:p w:rsidR="00475554" w:rsidRPr="00D73122" w:rsidRDefault="00475554"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де ν – кінематична в’язкість оливи за 40°С з індексом в’язкості рівним 0, і кінематична в’язкість якої за 100°С така, як і в оливи, що аналізується, мм</w:t>
      </w:r>
      <w:r w:rsidRPr="00D73122">
        <w:rPr>
          <w:rFonts w:ascii="Times New Roman" w:hAnsi="Times New Roman" w:cs="Times New Roman"/>
          <w:sz w:val="28"/>
          <w:szCs w:val="28"/>
          <w:vertAlign w:val="superscript"/>
        </w:rPr>
        <w:t>2</w:t>
      </w:r>
      <w:r w:rsidRPr="00D73122">
        <w:rPr>
          <w:rFonts w:ascii="Times New Roman" w:hAnsi="Times New Roman" w:cs="Times New Roman"/>
          <w:sz w:val="28"/>
          <w:szCs w:val="28"/>
        </w:rPr>
        <w:t>/с;</w:t>
      </w:r>
    </w:p>
    <w:p w:rsidR="00475554" w:rsidRPr="00D73122" w:rsidRDefault="00475554"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ν</w:t>
      </w:r>
      <w:r w:rsidRPr="00D73122">
        <w:rPr>
          <w:rFonts w:ascii="Times New Roman" w:hAnsi="Times New Roman" w:cs="Times New Roman"/>
          <w:sz w:val="28"/>
          <w:szCs w:val="28"/>
          <w:vertAlign w:val="subscript"/>
        </w:rPr>
        <w:t>1</w:t>
      </w:r>
      <w:r w:rsidRPr="00D73122">
        <w:rPr>
          <w:rFonts w:ascii="Times New Roman" w:hAnsi="Times New Roman" w:cs="Times New Roman"/>
          <w:sz w:val="28"/>
          <w:szCs w:val="28"/>
        </w:rPr>
        <w:t xml:space="preserve"> – кінематична в’язкість оливи, що аналізується , за 40°С, мм</w:t>
      </w:r>
      <w:r w:rsidRPr="00D73122">
        <w:rPr>
          <w:rFonts w:ascii="Times New Roman" w:hAnsi="Times New Roman" w:cs="Times New Roman"/>
          <w:sz w:val="28"/>
          <w:szCs w:val="28"/>
          <w:vertAlign w:val="superscript"/>
        </w:rPr>
        <w:t>2</w:t>
      </w:r>
      <w:r w:rsidRPr="00D73122">
        <w:rPr>
          <w:rFonts w:ascii="Times New Roman" w:hAnsi="Times New Roman" w:cs="Times New Roman"/>
          <w:sz w:val="28"/>
          <w:szCs w:val="28"/>
        </w:rPr>
        <w:t>/с;</w:t>
      </w:r>
    </w:p>
    <w:p w:rsidR="00475554" w:rsidRPr="00D73122" w:rsidRDefault="00475554" w:rsidP="00052069">
      <w:pPr>
        <w:spacing w:after="0" w:line="360" w:lineRule="auto"/>
        <w:ind w:left="360" w:firstLine="708"/>
        <w:jc w:val="both"/>
        <w:rPr>
          <w:rFonts w:ascii="Times New Roman" w:hAnsi="Times New Roman" w:cs="Times New Roman"/>
          <w:sz w:val="28"/>
          <w:szCs w:val="28"/>
        </w:rPr>
      </w:pPr>
      <w:r w:rsidRPr="00D73122">
        <w:rPr>
          <w:rFonts w:ascii="Times New Roman" w:hAnsi="Times New Roman" w:cs="Times New Roman"/>
          <w:sz w:val="28"/>
          <w:szCs w:val="28"/>
        </w:rPr>
        <w:t>ν</w:t>
      </w:r>
      <w:r w:rsidRPr="00D73122">
        <w:rPr>
          <w:rFonts w:ascii="Times New Roman" w:hAnsi="Times New Roman" w:cs="Times New Roman"/>
          <w:sz w:val="28"/>
          <w:szCs w:val="28"/>
          <w:vertAlign w:val="subscript"/>
        </w:rPr>
        <w:t>2</w:t>
      </w:r>
      <w:r w:rsidRPr="00D73122">
        <w:rPr>
          <w:rFonts w:ascii="Times New Roman" w:hAnsi="Times New Roman" w:cs="Times New Roman"/>
          <w:sz w:val="28"/>
          <w:szCs w:val="28"/>
        </w:rPr>
        <w:t xml:space="preserve"> – кінематична в’язкість оливи за 40°С з індексом в’язкості, рівним 100, і кінематична в’язкість якої за 100 °С така, як і в оливи, що аналізується, мм</w:t>
      </w:r>
      <w:r w:rsidRPr="00D73122">
        <w:rPr>
          <w:rFonts w:ascii="Times New Roman" w:hAnsi="Times New Roman" w:cs="Times New Roman"/>
          <w:sz w:val="28"/>
          <w:szCs w:val="28"/>
          <w:vertAlign w:val="superscript"/>
        </w:rPr>
        <w:t>2</w:t>
      </w:r>
      <w:r w:rsidRPr="00D73122">
        <w:rPr>
          <w:rFonts w:ascii="Times New Roman" w:hAnsi="Times New Roman" w:cs="Times New Roman"/>
          <w:sz w:val="28"/>
          <w:szCs w:val="28"/>
        </w:rPr>
        <w:t>/с</w:t>
      </w:r>
    </w:p>
    <w:p w:rsidR="00475554" w:rsidRPr="00D73122" w:rsidRDefault="00475554" w:rsidP="00052069">
      <w:pPr>
        <w:spacing w:after="0" w:line="360" w:lineRule="auto"/>
        <w:ind w:left="360" w:firstLine="708"/>
        <w:jc w:val="both"/>
        <w:rPr>
          <w:rFonts w:ascii="Times New Roman" w:hAnsi="Times New Roman" w:cs="Times New Roman"/>
          <w:sz w:val="28"/>
          <w:szCs w:val="28"/>
        </w:rPr>
      </w:pPr>
    </w:p>
    <w:p w:rsidR="00475554" w:rsidRPr="00D73122" w:rsidRDefault="002B1530" w:rsidP="00C066E9">
      <w:pPr>
        <w:pStyle w:val="a4"/>
        <w:spacing w:after="0" w:line="360" w:lineRule="auto"/>
        <w:ind w:left="0" w:firstLine="708"/>
        <w:jc w:val="center"/>
        <w:rPr>
          <w:rFonts w:ascii="Times New Roman" w:hAnsi="Times New Roman" w:cs="Times New Roman"/>
          <w:sz w:val="28"/>
          <w:szCs w:val="28"/>
        </w:rPr>
      </w:pPr>
      <w:r w:rsidRPr="00D73122">
        <w:rPr>
          <w:rFonts w:ascii="Times New Roman" w:hAnsi="Times New Roman" w:cs="Times New Roman"/>
          <w:sz w:val="28"/>
          <w:szCs w:val="28"/>
        </w:rPr>
        <w:t>2.</w:t>
      </w:r>
      <w:r w:rsidR="00475554" w:rsidRPr="00D73122">
        <w:rPr>
          <w:rFonts w:ascii="Times New Roman" w:hAnsi="Times New Roman" w:cs="Times New Roman"/>
          <w:sz w:val="28"/>
          <w:szCs w:val="28"/>
        </w:rPr>
        <w:t>2.</w:t>
      </w:r>
      <w:r w:rsidR="00D35B86" w:rsidRPr="00D73122">
        <w:rPr>
          <w:rFonts w:ascii="Times New Roman" w:hAnsi="Times New Roman" w:cs="Times New Roman"/>
          <w:sz w:val="28"/>
          <w:szCs w:val="28"/>
        </w:rPr>
        <w:t>3</w:t>
      </w:r>
      <w:r w:rsidR="00475554" w:rsidRPr="00D73122">
        <w:rPr>
          <w:rFonts w:ascii="Times New Roman" w:hAnsi="Times New Roman" w:cs="Times New Roman"/>
          <w:sz w:val="28"/>
          <w:szCs w:val="28"/>
        </w:rPr>
        <w:t>.</w:t>
      </w:r>
      <w:r w:rsidRPr="00D73122">
        <w:rPr>
          <w:rFonts w:ascii="Times New Roman" w:hAnsi="Times New Roman" w:cs="Times New Roman"/>
          <w:sz w:val="28"/>
          <w:szCs w:val="28"/>
        </w:rPr>
        <w:t>1</w:t>
      </w:r>
      <w:r w:rsidR="00475554" w:rsidRPr="00D73122">
        <w:rPr>
          <w:rFonts w:ascii="Times New Roman" w:hAnsi="Times New Roman" w:cs="Times New Roman"/>
          <w:sz w:val="28"/>
          <w:szCs w:val="28"/>
        </w:rPr>
        <w:t xml:space="preserve"> Метод потенціометричного титрування для визначення кислотного числа відпрацьованої оливи </w:t>
      </w:r>
    </w:p>
    <w:p w:rsidR="00475554" w:rsidRPr="00D73122" w:rsidRDefault="00583DD7" w:rsidP="00C066E9">
      <w:pPr>
        <w:pStyle w:val="a4"/>
        <w:spacing w:after="0" w:line="360" w:lineRule="auto"/>
        <w:ind w:left="0" w:firstLine="708"/>
        <w:jc w:val="center"/>
        <w:rPr>
          <w:rFonts w:ascii="Times New Roman" w:hAnsi="Times New Roman" w:cs="Times New Roman"/>
          <w:sz w:val="28"/>
          <w:szCs w:val="28"/>
        </w:rPr>
      </w:pPr>
      <w:r w:rsidRPr="00D73122">
        <w:rPr>
          <w:rFonts w:ascii="Times New Roman" w:hAnsi="Times New Roman" w:cs="Times New Roman"/>
          <w:sz w:val="28"/>
          <w:szCs w:val="28"/>
        </w:rPr>
        <w:t>2.</w:t>
      </w:r>
      <w:r w:rsidR="00475554" w:rsidRPr="00D73122">
        <w:rPr>
          <w:rFonts w:ascii="Times New Roman" w:hAnsi="Times New Roman" w:cs="Times New Roman"/>
          <w:sz w:val="28"/>
          <w:szCs w:val="28"/>
        </w:rPr>
        <w:t>2.</w:t>
      </w:r>
      <w:r w:rsidR="00D35B86" w:rsidRPr="00D73122">
        <w:rPr>
          <w:rFonts w:ascii="Times New Roman" w:hAnsi="Times New Roman" w:cs="Times New Roman"/>
          <w:sz w:val="28"/>
          <w:szCs w:val="28"/>
        </w:rPr>
        <w:t>3</w:t>
      </w:r>
      <w:r w:rsidR="00475554" w:rsidRPr="00D73122">
        <w:rPr>
          <w:rFonts w:ascii="Times New Roman" w:hAnsi="Times New Roman" w:cs="Times New Roman"/>
          <w:sz w:val="28"/>
          <w:szCs w:val="28"/>
        </w:rPr>
        <w:t>.1. Підготовка проби відпрацьованої оливи до аналізу</w:t>
      </w:r>
    </w:p>
    <w:p w:rsidR="00475554" w:rsidRPr="00D73122" w:rsidRDefault="00475554"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Визначення за ГОСТ 11362</w:t>
      </w:r>
      <w:r w:rsidR="00BA6265" w:rsidRPr="00D73122">
        <w:rPr>
          <w:rFonts w:ascii="Times New Roman" w:hAnsi="Times New Roman" w:cs="Times New Roman"/>
          <w:sz w:val="28"/>
          <w:szCs w:val="28"/>
        </w:rPr>
        <w:t xml:space="preserve"> [17]</w:t>
      </w:r>
      <w:r w:rsidRPr="00D73122">
        <w:rPr>
          <w:rFonts w:ascii="Times New Roman" w:hAnsi="Times New Roman" w:cs="Times New Roman"/>
          <w:sz w:val="28"/>
          <w:szCs w:val="28"/>
        </w:rPr>
        <w:t xml:space="preserve"> полягає у потенціометричному титруванні підготовленої проби оливи спиртовим розчином гідроксиду калію, фіксуванні показань потенці</w:t>
      </w:r>
      <w:r w:rsidR="008E6199" w:rsidRPr="00D73122">
        <w:rPr>
          <w:rFonts w:ascii="Times New Roman" w:hAnsi="Times New Roman" w:cs="Times New Roman"/>
          <w:sz w:val="28"/>
          <w:szCs w:val="28"/>
        </w:rPr>
        <w:t xml:space="preserve">алу залежно від об’єму </w:t>
      </w:r>
      <w:proofErr w:type="spellStart"/>
      <w:r w:rsidR="008E6199" w:rsidRPr="00D73122">
        <w:rPr>
          <w:rFonts w:ascii="Times New Roman" w:hAnsi="Times New Roman" w:cs="Times New Roman"/>
          <w:sz w:val="28"/>
          <w:szCs w:val="28"/>
        </w:rPr>
        <w:t>титр</w:t>
      </w:r>
      <w:r w:rsidR="00583DD7" w:rsidRPr="00D73122">
        <w:rPr>
          <w:rFonts w:ascii="Times New Roman" w:hAnsi="Times New Roman" w:cs="Times New Roman"/>
          <w:sz w:val="28"/>
          <w:szCs w:val="28"/>
        </w:rPr>
        <w:t>анта</w:t>
      </w:r>
      <w:proofErr w:type="spellEnd"/>
      <w:r w:rsidR="00583DD7" w:rsidRPr="00D73122">
        <w:rPr>
          <w:rFonts w:ascii="Times New Roman" w:hAnsi="Times New Roman" w:cs="Times New Roman"/>
          <w:sz w:val="28"/>
          <w:szCs w:val="28"/>
        </w:rPr>
        <w:t>. По</w:t>
      </w:r>
      <w:r w:rsidRPr="00D73122">
        <w:rPr>
          <w:rFonts w:ascii="Times New Roman" w:hAnsi="Times New Roman" w:cs="Times New Roman"/>
          <w:sz w:val="28"/>
          <w:szCs w:val="28"/>
        </w:rPr>
        <w:t xml:space="preserve"> точці перегину на кривій титрування, а якщо ця точка виражена нечітко, то за точкою кінця титрування, що відповідає потенціалу свіжоприготовленого буферного розчину</w:t>
      </w:r>
      <w:r w:rsidR="00583DD7" w:rsidRPr="00D73122">
        <w:rPr>
          <w:rFonts w:ascii="Times New Roman" w:hAnsi="Times New Roman" w:cs="Times New Roman"/>
          <w:sz w:val="28"/>
          <w:szCs w:val="28"/>
        </w:rPr>
        <w:t xml:space="preserve"> визначають об’єм розчину, що пішов на титрування</w:t>
      </w:r>
      <w:r w:rsidRPr="00D73122">
        <w:rPr>
          <w:rFonts w:ascii="Times New Roman" w:hAnsi="Times New Roman" w:cs="Times New Roman"/>
          <w:sz w:val="28"/>
          <w:szCs w:val="28"/>
        </w:rPr>
        <w:t>. Оскільки під час зберігання у відпрацьованій оливі відбуваються якісні зміни, зразки після відбору проб із системи змащування необхідно досліджувати як можна скоріше, з обов’язковим записом дати відбору проби і її випробовування.</w:t>
      </w:r>
    </w:p>
    <w:p w:rsidR="00475554" w:rsidRPr="00D73122" w:rsidRDefault="00475554"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lastRenderedPageBreak/>
        <w:t>Пробу відпрацьованої оливи нагрівають до 60±5°С в контейнері до тих пір, поки осад в оливі не стане однорідним і не розповсюдиться по всьому об’єму оливи. Переносять осад із контейнера в пляшку, енергійно струшуючи вміст контейнеру.</w:t>
      </w:r>
    </w:p>
    <w:p w:rsidR="00475554" w:rsidRPr="00D73122" w:rsidRDefault="00475554"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Після ретельного перемішування завись або її частину фільтрують через сито для видалення механічних домішок.</w:t>
      </w:r>
    </w:p>
    <w:p w:rsidR="00475554" w:rsidRPr="00D73122" w:rsidRDefault="00475554" w:rsidP="00052069">
      <w:pPr>
        <w:spacing w:after="0" w:line="360" w:lineRule="auto"/>
        <w:ind w:firstLine="708"/>
        <w:rPr>
          <w:rFonts w:ascii="Times New Roman" w:hAnsi="Times New Roman" w:cs="Times New Roman"/>
          <w:sz w:val="28"/>
          <w:szCs w:val="28"/>
        </w:rPr>
      </w:pPr>
    </w:p>
    <w:p w:rsidR="00475554" w:rsidRPr="00D73122" w:rsidRDefault="00583DD7" w:rsidP="00C066E9">
      <w:pPr>
        <w:pStyle w:val="a4"/>
        <w:spacing w:after="0" w:line="360" w:lineRule="auto"/>
        <w:ind w:left="0" w:firstLine="708"/>
        <w:jc w:val="center"/>
        <w:rPr>
          <w:rFonts w:ascii="Times New Roman" w:hAnsi="Times New Roman" w:cs="Times New Roman"/>
          <w:sz w:val="28"/>
          <w:szCs w:val="28"/>
        </w:rPr>
      </w:pPr>
      <w:r w:rsidRPr="00D73122">
        <w:rPr>
          <w:rFonts w:ascii="Times New Roman" w:hAnsi="Times New Roman" w:cs="Times New Roman"/>
          <w:sz w:val="28"/>
          <w:szCs w:val="28"/>
        </w:rPr>
        <w:t>2.</w:t>
      </w:r>
      <w:r w:rsidR="00475554" w:rsidRPr="00D73122">
        <w:rPr>
          <w:rFonts w:ascii="Times New Roman" w:hAnsi="Times New Roman" w:cs="Times New Roman"/>
          <w:sz w:val="28"/>
          <w:szCs w:val="28"/>
        </w:rPr>
        <w:t>2.</w:t>
      </w:r>
      <w:r w:rsidR="00D35B86" w:rsidRPr="00D73122">
        <w:rPr>
          <w:rFonts w:ascii="Times New Roman" w:hAnsi="Times New Roman" w:cs="Times New Roman"/>
          <w:sz w:val="28"/>
          <w:szCs w:val="28"/>
        </w:rPr>
        <w:t>3</w:t>
      </w:r>
      <w:r w:rsidR="00475554" w:rsidRPr="00D73122">
        <w:rPr>
          <w:rFonts w:ascii="Times New Roman" w:hAnsi="Times New Roman" w:cs="Times New Roman"/>
          <w:sz w:val="28"/>
          <w:szCs w:val="28"/>
        </w:rPr>
        <w:t>.2. Хід аналізу</w:t>
      </w:r>
    </w:p>
    <w:p w:rsidR="00475554" w:rsidRPr="00D73122" w:rsidRDefault="00475554" w:rsidP="00BA6265">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В стакан для титрування місткістю 250 см</w:t>
      </w:r>
      <w:r w:rsidRPr="00D73122">
        <w:rPr>
          <w:rFonts w:ascii="Times New Roman" w:hAnsi="Times New Roman" w:cs="Times New Roman"/>
          <w:sz w:val="28"/>
          <w:szCs w:val="28"/>
          <w:vertAlign w:val="superscript"/>
        </w:rPr>
        <w:t>3</w:t>
      </w:r>
      <w:r w:rsidRPr="00D73122">
        <w:rPr>
          <w:rFonts w:ascii="Times New Roman" w:hAnsi="Times New Roman" w:cs="Times New Roman"/>
          <w:sz w:val="28"/>
          <w:szCs w:val="28"/>
        </w:rPr>
        <w:t xml:space="preserve"> відбирають пробу оливи </w:t>
      </w:r>
      <w:r w:rsidR="00583DD7" w:rsidRPr="00D73122">
        <w:rPr>
          <w:rFonts w:ascii="Times New Roman" w:hAnsi="Times New Roman" w:cs="Times New Roman"/>
          <w:sz w:val="28"/>
          <w:szCs w:val="28"/>
        </w:rPr>
        <w:t xml:space="preserve">орієнтуючись на результат, </w:t>
      </w:r>
      <w:r w:rsidR="008E6199" w:rsidRPr="00D73122">
        <w:rPr>
          <w:rFonts w:ascii="Times New Roman" w:hAnsi="Times New Roman" w:cs="Times New Roman"/>
          <w:sz w:val="28"/>
          <w:szCs w:val="28"/>
        </w:rPr>
        <w:t xml:space="preserve">згідно </w:t>
      </w:r>
      <w:r w:rsidR="00076FCD" w:rsidRPr="00D73122">
        <w:rPr>
          <w:rFonts w:ascii="Times New Roman" w:hAnsi="Times New Roman" w:cs="Times New Roman"/>
          <w:sz w:val="28"/>
          <w:szCs w:val="28"/>
        </w:rPr>
        <w:t>додатку 1</w:t>
      </w:r>
      <w:r w:rsidRPr="00D73122">
        <w:rPr>
          <w:rFonts w:ascii="Times New Roman" w:hAnsi="Times New Roman" w:cs="Times New Roman"/>
          <w:sz w:val="28"/>
          <w:szCs w:val="28"/>
        </w:rPr>
        <w:t xml:space="preserve"> і розчиняють в 125 см</w:t>
      </w:r>
      <w:r w:rsidRPr="00D73122">
        <w:rPr>
          <w:rFonts w:ascii="Times New Roman" w:hAnsi="Times New Roman" w:cs="Times New Roman"/>
          <w:sz w:val="28"/>
          <w:szCs w:val="28"/>
          <w:vertAlign w:val="superscript"/>
        </w:rPr>
        <w:t>3</w:t>
      </w:r>
      <w:r w:rsidRPr="00D73122">
        <w:rPr>
          <w:rFonts w:ascii="Times New Roman" w:hAnsi="Times New Roman" w:cs="Times New Roman"/>
          <w:sz w:val="28"/>
          <w:szCs w:val="28"/>
        </w:rPr>
        <w:t xml:space="preserve"> розчинника для титрування.</w:t>
      </w:r>
      <w:r w:rsidR="00F0261C" w:rsidRPr="00D73122">
        <w:rPr>
          <w:rFonts w:ascii="Times New Roman" w:hAnsi="Times New Roman" w:cs="Times New Roman"/>
          <w:sz w:val="28"/>
          <w:szCs w:val="28"/>
        </w:rPr>
        <w:t xml:space="preserve"> Оскільки рекомендований за ГОСТ</w:t>
      </w:r>
      <w:r w:rsidR="00BA6265" w:rsidRPr="00D73122">
        <w:rPr>
          <w:rFonts w:ascii="Times New Roman" w:hAnsi="Times New Roman" w:cs="Times New Roman"/>
          <w:sz w:val="28"/>
          <w:szCs w:val="28"/>
        </w:rPr>
        <w:t xml:space="preserve"> 11362</w:t>
      </w:r>
      <w:r w:rsidR="00F0261C" w:rsidRPr="00D73122">
        <w:rPr>
          <w:rFonts w:ascii="Times New Roman" w:hAnsi="Times New Roman" w:cs="Times New Roman"/>
          <w:sz w:val="28"/>
          <w:szCs w:val="28"/>
        </w:rPr>
        <w:t xml:space="preserve"> у якості розчинник толуол є прекурсором і тому його застосування обмежено, то в роботі використовували </w:t>
      </w:r>
      <w:proofErr w:type="spellStart"/>
      <w:r w:rsidR="00F0261C" w:rsidRPr="00D73122">
        <w:rPr>
          <w:rFonts w:ascii="Times New Roman" w:hAnsi="Times New Roman" w:cs="Times New Roman"/>
          <w:sz w:val="28"/>
          <w:szCs w:val="28"/>
        </w:rPr>
        <w:t>ортокисилол</w:t>
      </w:r>
      <w:proofErr w:type="spellEnd"/>
      <w:r w:rsidR="00F0261C" w:rsidRPr="00D73122">
        <w:rPr>
          <w:rFonts w:ascii="Times New Roman" w:hAnsi="Times New Roman" w:cs="Times New Roman"/>
          <w:sz w:val="28"/>
          <w:szCs w:val="28"/>
        </w:rPr>
        <w:t>.</w:t>
      </w:r>
      <w:r w:rsidRPr="00D73122">
        <w:rPr>
          <w:rFonts w:ascii="Times New Roman" w:hAnsi="Times New Roman" w:cs="Times New Roman"/>
          <w:sz w:val="28"/>
          <w:szCs w:val="28"/>
        </w:rPr>
        <w:t xml:space="preserve"> Стакан розміщують на титрувальному стенді так</w:t>
      </w:r>
      <w:r w:rsidR="00583DD7" w:rsidRPr="00D73122">
        <w:rPr>
          <w:rFonts w:ascii="Times New Roman" w:hAnsi="Times New Roman" w:cs="Times New Roman"/>
          <w:sz w:val="28"/>
          <w:szCs w:val="28"/>
        </w:rPr>
        <w:t>им чином</w:t>
      </w:r>
      <w:r w:rsidRPr="00D73122">
        <w:rPr>
          <w:rFonts w:ascii="Times New Roman" w:hAnsi="Times New Roman" w:cs="Times New Roman"/>
          <w:sz w:val="28"/>
          <w:szCs w:val="28"/>
        </w:rPr>
        <w:t>, щоб електроди були на половину занурені в розчин. Вмикають магнітну мішалку і регулюють її оберти так, щоб, не дивлячись на енергійне перемішування, розчин не розбризкувався і в ньому не утворювалися бульбашки повітря.</w:t>
      </w:r>
    </w:p>
    <w:p w:rsidR="00475554" w:rsidRPr="00D73122" w:rsidRDefault="00475554"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Додають невелик</w:t>
      </w:r>
      <w:r w:rsidR="00583DD7" w:rsidRPr="00D73122">
        <w:rPr>
          <w:rFonts w:ascii="Times New Roman" w:hAnsi="Times New Roman" w:cs="Times New Roman"/>
          <w:sz w:val="28"/>
          <w:szCs w:val="28"/>
        </w:rPr>
        <w:t>ими</w:t>
      </w:r>
      <w:r w:rsidRPr="00D73122">
        <w:rPr>
          <w:rFonts w:ascii="Times New Roman" w:hAnsi="Times New Roman" w:cs="Times New Roman"/>
          <w:sz w:val="28"/>
          <w:szCs w:val="28"/>
        </w:rPr>
        <w:t xml:space="preserve"> порці</w:t>
      </w:r>
      <w:r w:rsidR="00583DD7" w:rsidRPr="00D73122">
        <w:rPr>
          <w:rFonts w:ascii="Times New Roman" w:hAnsi="Times New Roman" w:cs="Times New Roman"/>
          <w:sz w:val="28"/>
          <w:szCs w:val="28"/>
        </w:rPr>
        <w:t>ями</w:t>
      </w:r>
      <w:r w:rsidRPr="00D73122">
        <w:rPr>
          <w:rFonts w:ascii="Times New Roman" w:hAnsi="Times New Roman" w:cs="Times New Roman"/>
          <w:sz w:val="28"/>
          <w:szCs w:val="28"/>
        </w:rPr>
        <w:t xml:space="preserve"> 0,1 моль/дм</w:t>
      </w:r>
      <w:r w:rsidRPr="00D73122">
        <w:rPr>
          <w:rFonts w:ascii="Times New Roman" w:hAnsi="Times New Roman" w:cs="Times New Roman"/>
          <w:sz w:val="28"/>
          <w:szCs w:val="28"/>
          <w:vertAlign w:val="superscript"/>
        </w:rPr>
        <w:t>3</w:t>
      </w:r>
      <w:r w:rsidRPr="00D73122">
        <w:rPr>
          <w:rFonts w:ascii="Times New Roman" w:hAnsi="Times New Roman" w:cs="Times New Roman"/>
          <w:sz w:val="28"/>
          <w:szCs w:val="28"/>
        </w:rPr>
        <w:t xml:space="preserve"> спиртового розчину калій гідроксиду, і після встановлення постійного потенціалу кожного разу</w:t>
      </w:r>
      <w:r w:rsidR="008E6199" w:rsidRPr="00D73122">
        <w:rPr>
          <w:rFonts w:ascii="Times New Roman" w:hAnsi="Times New Roman" w:cs="Times New Roman"/>
          <w:sz w:val="28"/>
          <w:szCs w:val="28"/>
        </w:rPr>
        <w:t xml:space="preserve"> </w:t>
      </w:r>
      <w:r w:rsidRPr="00D73122">
        <w:rPr>
          <w:rFonts w:ascii="Times New Roman" w:hAnsi="Times New Roman" w:cs="Times New Roman"/>
          <w:sz w:val="28"/>
          <w:szCs w:val="28"/>
        </w:rPr>
        <w:t>записують об’єм розчину</w:t>
      </w:r>
      <w:r w:rsidR="008E6199" w:rsidRPr="00D73122">
        <w:rPr>
          <w:rFonts w:ascii="Times New Roman" w:hAnsi="Times New Roman" w:cs="Times New Roman"/>
          <w:sz w:val="28"/>
          <w:szCs w:val="28"/>
        </w:rPr>
        <w:t xml:space="preserve"> </w:t>
      </w:r>
      <w:r w:rsidRPr="00D73122">
        <w:rPr>
          <w:rFonts w:ascii="Times New Roman" w:hAnsi="Times New Roman" w:cs="Times New Roman"/>
          <w:sz w:val="28"/>
          <w:szCs w:val="28"/>
        </w:rPr>
        <w:t>і показники вимірювального приладу.</w:t>
      </w:r>
    </w:p>
    <w:p w:rsidR="00475554" w:rsidRPr="00D73122" w:rsidRDefault="00475554"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На початку титрування, а також в точках перегину кривої титрування, коли додавання 0,1 см</w:t>
      </w:r>
      <w:r w:rsidRPr="00D73122">
        <w:rPr>
          <w:rFonts w:ascii="Times New Roman" w:hAnsi="Times New Roman" w:cs="Times New Roman"/>
          <w:sz w:val="28"/>
          <w:szCs w:val="28"/>
          <w:vertAlign w:val="superscript"/>
        </w:rPr>
        <w:t>3</w:t>
      </w:r>
      <w:r w:rsidRPr="00D73122">
        <w:rPr>
          <w:rFonts w:ascii="Times New Roman" w:hAnsi="Times New Roman" w:cs="Times New Roman"/>
          <w:sz w:val="28"/>
          <w:szCs w:val="28"/>
        </w:rPr>
        <w:t xml:space="preserve"> 0,1 моль/дм</w:t>
      </w:r>
      <w:r w:rsidRPr="00D73122">
        <w:rPr>
          <w:rFonts w:ascii="Times New Roman" w:hAnsi="Times New Roman" w:cs="Times New Roman"/>
          <w:sz w:val="28"/>
          <w:szCs w:val="28"/>
          <w:vertAlign w:val="superscript"/>
        </w:rPr>
        <w:t>3</w:t>
      </w:r>
      <w:r w:rsidRPr="00D73122">
        <w:rPr>
          <w:rFonts w:ascii="Times New Roman" w:hAnsi="Times New Roman" w:cs="Times New Roman"/>
          <w:sz w:val="28"/>
          <w:szCs w:val="28"/>
        </w:rPr>
        <w:t xml:space="preserve"> розчину гідроксиду калію викликає зміну потенціалу більше</w:t>
      </w:r>
      <w:r w:rsidR="00583DD7" w:rsidRPr="00D73122">
        <w:rPr>
          <w:rFonts w:ascii="Times New Roman" w:hAnsi="Times New Roman" w:cs="Times New Roman"/>
          <w:sz w:val="28"/>
          <w:szCs w:val="28"/>
        </w:rPr>
        <w:t>,</w:t>
      </w:r>
      <w:r w:rsidRPr="00D73122">
        <w:rPr>
          <w:rFonts w:ascii="Times New Roman" w:hAnsi="Times New Roman" w:cs="Times New Roman"/>
          <w:sz w:val="28"/>
          <w:szCs w:val="28"/>
        </w:rPr>
        <w:t xml:space="preserve"> ніж на 30мВ, додають порції розчину по 0,05см</w:t>
      </w:r>
      <w:r w:rsidRPr="00D73122">
        <w:rPr>
          <w:rFonts w:ascii="Times New Roman" w:hAnsi="Times New Roman" w:cs="Times New Roman"/>
          <w:sz w:val="28"/>
          <w:szCs w:val="28"/>
          <w:vertAlign w:val="superscript"/>
        </w:rPr>
        <w:t>3</w:t>
      </w:r>
      <w:r w:rsidRPr="00D73122">
        <w:rPr>
          <w:rFonts w:ascii="Times New Roman" w:hAnsi="Times New Roman" w:cs="Times New Roman"/>
          <w:sz w:val="28"/>
          <w:szCs w:val="28"/>
        </w:rPr>
        <w:t>.</w:t>
      </w:r>
    </w:p>
    <w:p w:rsidR="00475554" w:rsidRPr="00D73122" w:rsidRDefault="00475554"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На проміжних етапах, коли додавання 0,1 см</w:t>
      </w:r>
      <w:r w:rsidRPr="00D73122">
        <w:rPr>
          <w:rFonts w:ascii="Times New Roman" w:hAnsi="Times New Roman" w:cs="Times New Roman"/>
          <w:sz w:val="28"/>
          <w:szCs w:val="28"/>
          <w:vertAlign w:val="superscript"/>
        </w:rPr>
        <w:t>3</w:t>
      </w:r>
      <w:r w:rsidRPr="00D73122">
        <w:rPr>
          <w:rFonts w:ascii="Times New Roman" w:hAnsi="Times New Roman" w:cs="Times New Roman"/>
          <w:sz w:val="28"/>
          <w:szCs w:val="28"/>
        </w:rPr>
        <w:t xml:space="preserve"> 0,1 моль/дм</w:t>
      </w:r>
      <w:r w:rsidRPr="00D73122">
        <w:rPr>
          <w:rFonts w:ascii="Times New Roman" w:hAnsi="Times New Roman" w:cs="Times New Roman"/>
          <w:sz w:val="28"/>
          <w:szCs w:val="28"/>
          <w:vertAlign w:val="superscript"/>
        </w:rPr>
        <w:t>3</w:t>
      </w:r>
      <w:r w:rsidRPr="00D73122">
        <w:rPr>
          <w:rFonts w:ascii="Times New Roman" w:hAnsi="Times New Roman" w:cs="Times New Roman"/>
          <w:sz w:val="28"/>
          <w:szCs w:val="28"/>
        </w:rPr>
        <w:t xml:space="preserve"> спиртового розчину гідроксиду калію викликає зміну потенціа</w:t>
      </w:r>
      <w:r w:rsidR="00583DD7" w:rsidRPr="00D73122">
        <w:rPr>
          <w:rFonts w:ascii="Times New Roman" w:hAnsi="Times New Roman" w:cs="Times New Roman"/>
          <w:sz w:val="28"/>
          <w:szCs w:val="28"/>
        </w:rPr>
        <w:t xml:space="preserve">лу менше ніж на 30мВ об’єм </w:t>
      </w:r>
      <w:proofErr w:type="spellStart"/>
      <w:r w:rsidR="00583DD7" w:rsidRPr="00D73122">
        <w:rPr>
          <w:rFonts w:ascii="Times New Roman" w:hAnsi="Times New Roman" w:cs="Times New Roman"/>
          <w:sz w:val="28"/>
          <w:szCs w:val="28"/>
        </w:rPr>
        <w:t>титр</w:t>
      </w:r>
      <w:r w:rsidRPr="00D73122">
        <w:rPr>
          <w:rFonts w:ascii="Times New Roman" w:hAnsi="Times New Roman" w:cs="Times New Roman"/>
          <w:sz w:val="28"/>
          <w:szCs w:val="28"/>
        </w:rPr>
        <w:t>анту</w:t>
      </w:r>
      <w:proofErr w:type="spellEnd"/>
      <w:r w:rsidRPr="00D73122">
        <w:rPr>
          <w:rFonts w:ascii="Times New Roman" w:hAnsi="Times New Roman" w:cs="Times New Roman"/>
          <w:sz w:val="28"/>
          <w:szCs w:val="28"/>
        </w:rPr>
        <w:t xml:space="preserve"> збільшують так, щоб одноразово введена порція розчину викликала зміну потенціалу не менше, ніж на 30мВ.</w:t>
      </w:r>
    </w:p>
    <w:p w:rsidR="00475554" w:rsidRPr="00D73122" w:rsidRDefault="00475554" w:rsidP="003477FD">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Титрування закінчують, коли потенціал після додавання 0,1 см</w:t>
      </w:r>
      <w:r w:rsidRPr="00D73122">
        <w:rPr>
          <w:rFonts w:ascii="Times New Roman" w:hAnsi="Times New Roman" w:cs="Times New Roman"/>
          <w:sz w:val="28"/>
          <w:szCs w:val="28"/>
          <w:vertAlign w:val="superscript"/>
        </w:rPr>
        <w:t>3</w:t>
      </w:r>
      <w:r w:rsidRPr="00D73122">
        <w:rPr>
          <w:rFonts w:ascii="Times New Roman" w:hAnsi="Times New Roman" w:cs="Times New Roman"/>
          <w:sz w:val="28"/>
          <w:szCs w:val="28"/>
        </w:rPr>
        <w:t xml:space="preserve"> розчину гідроксиду калію зміниться менше ніж на 5 мВ, а потенціал системи, що визначають, вказує на те, що розчин, що титрують</w:t>
      </w:r>
      <w:r w:rsidR="00583DD7" w:rsidRPr="00D73122">
        <w:rPr>
          <w:rFonts w:ascii="Times New Roman" w:hAnsi="Times New Roman" w:cs="Times New Roman"/>
          <w:sz w:val="28"/>
          <w:szCs w:val="28"/>
        </w:rPr>
        <w:t>,</w:t>
      </w:r>
      <w:r w:rsidRPr="00D73122">
        <w:rPr>
          <w:rFonts w:ascii="Times New Roman" w:hAnsi="Times New Roman" w:cs="Times New Roman"/>
          <w:sz w:val="28"/>
          <w:szCs w:val="28"/>
        </w:rPr>
        <w:t xml:space="preserve"> є більш лужним, ніж неводний лужний буферний розчин.</w:t>
      </w:r>
    </w:p>
    <w:p w:rsidR="00475554" w:rsidRPr="00D73122" w:rsidRDefault="00583DD7" w:rsidP="00C066E9">
      <w:pPr>
        <w:pStyle w:val="a4"/>
        <w:spacing w:after="0" w:line="360" w:lineRule="auto"/>
        <w:ind w:left="0" w:firstLine="567"/>
        <w:jc w:val="center"/>
        <w:rPr>
          <w:rFonts w:ascii="Times New Roman" w:hAnsi="Times New Roman" w:cs="Times New Roman"/>
          <w:sz w:val="28"/>
          <w:szCs w:val="28"/>
        </w:rPr>
      </w:pPr>
      <w:r w:rsidRPr="00D73122">
        <w:rPr>
          <w:rFonts w:ascii="Times New Roman" w:hAnsi="Times New Roman" w:cs="Times New Roman"/>
          <w:sz w:val="28"/>
          <w:szCs w:val="28"/>
        </w:rPr>
        <w:lastRenderedPageBreak/>
        <w:t>2.</w:t>
      </w:r>
      <w:r w:rsidR="00475554" w:rsidRPr="00D73122">
        <w:rPr>
          <w:rFonts w:ascii="Times New Roman" w:hAnsi="Times New Roman" w:cs="Times New Roman"/>
          <w:sz w:val="28"/>
          <w:szCs w:val="28"/>
        </w:rPr>
        <w:t>2.</w:t>
      </w:r>
      <w:r w:rsidR="00D35B86" w:rsidRPr="00D73122">
        <w:rPr>
          <w:rFonts w:ascii="Times New Roman" w:hAnsi="Times New Roman" w:cs="Times New Roman"/>
          <w:sz w:val="28"/>
          <w:szCs w:val="28"/>
        </w:rPr>
        <w:t>3</w:t>
      </w:r>
      <w:r w:rsidR="00475554" w:rsidRPr="00D73122">
        <w:rPr>
          <w:rFonts w:ascii="Times New Roman" w:hAnsi="Times New Roman" w:cs="Times New Roman"/>
          <w:sz w:val="28"/>
          <w:szCs w:val="28"/>
        </w:rPr>
        <w:t>.3.Обробка результатів</w:t>
      </w:r>
    </w:p>
    <w:p w:rsidR="00475554" w:rsidRPr="00D73122" w:rsidRDefault="00475554"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Будують криву ти</w:t>
      </w:r>
      <w:r w:rsidR="00583DD7" w:rsidRPr="00D73122">
        <w:rPr>
          <w:rFonts w:ascii="Times New Roman" w:hAnsi="Times New Roman" w:cs="Times New Roman"/>
          <w:sz w:val="28"/>
          <w:szCs w:val="28"/>
        </w:rPr>
        <w:t>трування і наносять по осі абс</w:t>
      </w:r>
      <w:r w:rsidRPr="00D73122">
        <w:rPr>
          <w:rFonts w:ascii="Times New Roman" w:hAnsi="Times New Roman" w:cs="Times New Roman"/>
          <w:sz w:val="28"/>
          <w:szCs w:val="28"/>
        </w:rPr>
        <w:t>цис г об’єми 0,1 моль/дм</w:t>
      </w:r>
      <w:r w:rsidRPr="00D73122">
        <w:rPr>
          <w:rFonts w:ascii="Times New Roman" w:hAnsi="Times New Roman" w:cs="Times New Roman"/>
          <w:sz w:val="28"/>
          <w:szCs w:val="28"/>
          <w:vertAlign w:val="superscript"/>
        </w:rPr>
        <w:t>3</w:t>
      </w:r>
      <w:r w:rsidRPr="00D73122">
        <w:rPr>
          <w:rFonts w:ascii="Times New Roman" w:hAnsi="Times New Roman" w:cs="Times New Roman"/>
          <w:sz w:val="28"/>
          <w:szCs w:val="28"/>
        </w:rPr>
        <w:t xml:space="preserve"> спиртового розчина гідроксиду калію, що додавали, </w:t>
      </w:r>
      <w:r w:rsidR="00583DD7" w:rsidRPr="00D73122">
        <w:rPr>
          <w:rFonts w:ascii="Times New Roman" w:hAnsi="Times New Roman" w:cs="Times New Roman"/>
          <w:sz w:val="28"/>
          <w:szCs w:val="28"/>
        </w:rPr>
        <w:t>а</w:t>
      </w:r>
      <w:r w:rsidRPr="00D73122">
        <w:rPr>
          <w:rFonts w:ascii="Times New Roman" w:hAnsi="Times New Roman" w:cs="Times New Roman"/>
          <w:sz w:val="28"/>
          <w:szCs w:val="28"/>
        </w:rPr>
        <w:t xml:space="preserve"> відповідні пок</w:t>
      </w:r>
      <w:r w:rsidR="00583DD7" w:rsidRPr="00D73122">
        <w:rPr>
          <w:rFonts w:ascii="Times New Roman" w:hAnsi="Times New Roman" w:cs="Times New Roman"/>
          <w:sz w:val="28"/>
          <w:szCs w:val="28"/>
        </w:rPr>
        <w:t xml:space="preserve">азники потенціометра по осі </w:t>
      </w:r>
      <w:r w:rsidRPr="00D73122">
        <w:rPr>
          <w:rFonts w:ascii="Times New Roman" w:hAnsi="Times New Roman" w:cs="Times New Roman"/>
          <w:sz w:val="28"/>
          <w:szCs w:val="28"/>
        </w:rPr>
        <w:t>ординат.</w:t>
      </w:r>
    </w:p>
    <w:p w:rsidR="005B4C01" w:rsidRDefault="00475554"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Як кінцеву точку відмічають чітку точку перегину кривої, яка знаходиться поблизу потенціалу свіжо приготованого неводного лужного буферного розчину. При титруванні відпрацьованих олив за кінцеву точку приймають ту точку на кривій, що відповідає показанням вимірювального приладу, отриманому на </w:t>
      </w:r>
      <w:proofErr w:type="spellStart"/>
      <w:r w:rsidRPr="00D73122">
        <w:rPr>
          <w:rFonts w:ascii="Times New Roman" w:hAnsi="Times New Roman" w:cs="Times New Roman"/>
          <w:sz w:val="28"/>
          <w:szCs w:val="28"/>
        </w:rPr>
        <w:t>свіжоприготованому</w:t>
      </w:r>
      <w:proofErr w:type="spellEnd"/>
      <w:r w:rsidRPr="00D73122">
        <w:rPr>
          <w:rFonts w:ascii="Times New Roman" w:hAnsi="Times New Roman" w:cs="Times New Roman"/>
          <w:sz w:val="28"/>
          <w:szCs w:val="28"/>
        </w:rPr>
        <w:t xml:space="preserve"> неводному кислому буферному розчині.</w:t>
      </w:r>
      <w:r w:rsidR="00D73122" w:rsidRPr="00D73122">
        <w:rPr>
          <w:rFonts w:ascii="Times New Roman" w:hAnsi="Times New Roman" w:cs="Times New Roman"/>
          <w:sz w:val="28"/>
          <w:szCs w:val="28"/>
        </w:rPr>
        <w:t xml:space="preserve"> Загальне кислотне число</w:t>
      </w:r>
      <w:r w:rsidR="00D73122">
        <w:rPr>
          <w:rFonts w:ascii="Times New Roman" w:hAnsi="Times New Roman" w:cs="Times New Roman"/>
          <w:sz w:val="28"/>
          <w:szCs w:val="28"/>
        </w:rPr>
        <w:t xml:space="preserve"> в міліграмах гідроксиду калію (КОН) на 1 г оливи розраховують за формулою:</w:t>
      </w:r>
    </w:p>
    <w:p w:rsidR="00D73122" w:rsidRPr="00587B95" w:rsidRDefault="003C4BC2" w:rsidP="003C4BC2">
      <w:pPr>
        <w:spacing w:after="0" w:line="360" w:lineRule="auto"/>
        <w:ind w:firstLine="708"/>
        <w:jc w:val="right"/>
        <w:rPr>
          <w:rFonts w:ascii="Times New Roman" w:hAnsi="Times New Roman" w:cs="Times New Roman"/>
          <w:sz w:val="28"/>
          <w:szCs w:val="28"/>
          <w:lang w:val="ru-RU"/>
        </w:rPr>
      </w:pPr>
      <m:oMath>
        <m:r>
          <w:rPr>
            <w:rFonts w:ascii="Cambria Math" w:hAnsi="Cambria Math" w:cs="Times New Roman"/>
            <w:sz w:val="28"/>
            <w:szCs w:val="28"/>
          </w:rPr>
          <m:t>К=</m:t>
        </m:r>
        <m:f>
          <m:fPr>
            <m:ctrlPr>
              <w:rPr>
                <w:rFonts w:ascii="Cambria Math" w:hAnsi="Cambria Math" w:cs="Times New Roman"/>
                <w:i/>
                <w:sz w:val="28"/>
                <w:szCs w:val="28"/>
              </w:rPr>
            </m:ctrlPr>
          </m:fPr>
          <m:num>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lang w:val="en-US"/>
                      </w:rPr>
                      <m:t>V</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0</m:t>
                    </m:r>
                  </m:sub>
                </m:sSub>
              </m:e>
            </m:d>
            <m:r>
              <w:rPr>
                <w:rFonts w:ascii="Cambria Math" w:hAnsi="Cambria Math" w:cs="Times New Roman"/>
                <w:sz w:val="28"/>
                <w:szCs w:val="28"/>
              </w:rPr>
              <m:t>∙C∙56,1</m:t>
            </m:r>
          </m:num>
          <m:den>
            <m:r>
              <w:rPr>
                <w:rFonts w:ascii="Cambria Math" w:hAnsi="Cambria Math" w:cs="Times New Roman"/>
                <w:sz w:val="28"/>
                <w:szCs w:val="28"/>
              </w:rPr>
              <m:t>m</m:t>
            </m:r>
          </m:den>
        </m:f>
      </m:oMath>
      <w:r w:rsidRPr="00587B95">
        <w:rPr>
          <w:rFonts w:ascii="Times New Roman" w:hAnsi="Times New Roman" w:cs="Times New Roman"/>
          <w:sz w:val="28"/>
          <w:szCs w:val="28"/>
          <w:lang w:val="ru-RU"/>
        </w:rPr>
        <w:t>,                                                   (2.3)</w:t>
      </w:r>
    </w:p>
    <w:p w:rsidR="003C4BC2" w:rsidRDefault="003C4BC2" w:rsidP="003C4B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 </w:t>
      </w:r>
      <w:r w:rsidRPr="003C4BC2">
        <w:rPr>
          <w:rFonts w:ascii="Times New Roman" w:hAnsi="Times New Roman" w:cs="Times New Roman"/>
          <w:i/>
          <w:sz w:val="28"/>
          <w:szCs w:val="28"/>
          <w:lang w:val="en-US"/>
        </w:rPr>
        <w:t>V</w:t>
      </w:r>
      <w:r w:rsidRPr="003C4BC2">
        <w:rPr>
          <w:rFonts w:ascii="Times New Roman" w:hAnsi="Times New Roman" w:cs="Times New Roman"/>
          <w:i/>
          <w:sz w:val="28"/>
          <w:szCs w:val="28"/>
          <w:vertAlign w:val="subscript"/>
          <w:lang w:val="ru-RU"/>
        </w:rPr>
        <w:t>0</w:t>
      </w:r>
      <w:r w:rsidRPr="003C4BC2">
        <w:rPr>
          <w:rFonts w:ascii="Times New Roman" w:hAnsi="Times New Roman" w:cs="Times New Roman"/>
          <w:sz w:val="28"/>
          <w:szCs w:val="28"/>
          <w:lang w:val="ru-RU"/>
        </w:rPr>
        <w:t xml:space="preserve"> – </w:t>
      </w:r>
      <w:r>
        <w:rPr>
          <w:rFonts w:ascii="Times New Roman" w:hAnsi="Times New Roman" w:cs="Times New Roman"/>
          <w:sz w:val="28"/>
          <w:szCs w:val="28"/>
        </w:rPr>
        <w:t>об’єм 0,1 моль/дм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розчину гідроксиду калію, що пішов на титрування контрольного зразка до значення ЕРС в лужному буферному розчині або до стрибка потенціалу в цій області, см</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3C4BC2" w:rsidRDefault="003C4BC2" w:rsidP="003C4BC2">
      <w:pPr>
        <w:spacing w:after="0" w:line="360" w:lineRule="auto"/>
        <w:ind w:firstLine="708"/>
        <w:jc w:val="both"/>
        <w:rPr>
          <w:rFonts w:ascii="Times New Roman" w:hAnsi="Times New Roman" w:cs="Times New Roman"/>
          <w:sz w:val="28"/>
          <w:szCs w:val="28"/>
        </w:rPr>
      </w:pPr>
      <w:r w:rsidRPr="003C4BC2">
        <w:rPr>
          <w:rFonts w:ascii="Times New Roman" w:hAnsi="Times New Roman" w:cs="Times New Roman"/>
          <w:i/>
          <w:sz w:val="28"/>
          <w:szCs w:val="28"/>
          <w:lang w:val="en-US"/>
        </w:rPr>
        <w:t>V</w:t>
      </w:r>
      <w:r w:rsidRPr="003C4BC2">
        <w:rPr>
          <w:rFonts w:ascii="Times New Roman" w:hAnsi="Times New Roman" w:cs="Times New Roman"/>
          <w:i/>
          <w:sz w:val="28"/>
          <w:szCs w:val="28"/>
          <w:vertAlign w:val="subscript"/>
          <w:lang w:val="ru-RU"/>
        </w:rPr>
        <w:t>1</w:t>
      </w:r>
      <w:r w:rsidRPr="003C4BC2">
        <w:rPr>
          <w:rFonts w:ascii="Times New Roman" w:hAnsi="Times New Roman" w:cs="Times New Roman"/>
          <w:sz w:val="28"/>
          <w:szCs w:val="28"/>
          <w:lang w:val="ru-RU"/>
        </w:rPr>
        <w:t xml:space="preserve"> – </w:t>
      </w:r>
      <w:r>
        <w:rPr>
          <w:rFonts w:ascii="Times New Roman" w:hAnsi="Times New Roman" w:cs="Times New Roman"/>
          <w:sz w:val="28"/>
          <w:szCs w:val="28"/>
        </w:rPr>
        <w:t>об’єм 0,1 моль/дм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або 0,05</w:t>
      </w:r>
      <w:r w:rsidRPr="003C4BC2">
        <w:rPr>
          <w:rFonts w:ascii="Times New Roman" w:hAnsi="Times New Roman" w:cs="Times New Roman"/>
          <w:sz w:val="28"/>
          <w:szCs w:val="28"/>
        </w:rPr>
        <w:t xml:space="preserve"> </w:t>
      </w:r>
      <w:r>
        <w:rPr>
          <w:rFonts w:ascii="Times New Roman" w:hAnsi="Times New Roman" w:cs="Times New Roman"/>
          <w:sz w:val="28"/>
          <w:szCs w:val="28"/>
        </w:rPr>
        <w:t>моль/дм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розчину гідроксиду калію, що пішов на титрування зразка до значення ЕРС в лужному буферному розчині або до стрибка потенціалу в цій області, см</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3C4BC2" w:rsidRDefault="003C4BC2" w:rsidP="003C4BC2">
      <w:pPr>
        <w:spacing w:after="0" w:line="360" w:lineRule="auto"/>
        <w:ind w:firstLine="708"/>
        <w:jc w:val="both"/>
        <w:rPr>
          <w:rFonts w:ascii="Times New Roman" w:hAnsi="Times New Roman" w:cs="Times New Roman"/>
          <w:sz w:val="28"/>
          <w:szCs w:val="28"/>
        </w:rPr>
      </w:pPr>
      <w:r w:rsidRPr="003C4BC2">
        <w:rPr>
          <w:rFonts w:ascii="Times New Roman" w:hAnsi="Times New Roman" w:cs="Times New Roman"/>
          <w:i/>
          <w:sz w:val="28"/>
          <w:szCs w:val="28"/>
          <w:lang w:val="en-US"/>
        </w:rPr>
        <w:t>m</w:t>
      </w:r>
      <w:r w:rsidRPr="003C4BC2">
        <w:rPr>
          <w:rFonts w:ascii="Times New Roman" w:hAnsi="Times New Roman" w:cs="Times New Roman"/>
          <w:sz w:val="28"/>
          <w:szCs w:val="28"/>
          <w:lang w:val="ru-RU"/>
        </w:rPr>
        <w:t xml:space="preserve"> – </w:t>
      </w:r>
      <w:r>
        <w:rPr>
          <w:rFonts w:ascii="Times New Roman" w:hAnsi="Times New Roman" w:cs="Times New Roman"/>
          <w:sz w:val="28"/>
          <w:szCs w:val="28"/>
        </w:rPr>
        <w:t>маса оливи, що аналізують, г;</w:t>
      </w:r>
    </w:p>
    <w:p w:rsidR="003C4BC2" w:rsidRPr="003C4BC2" w:rsidRDefault="003C4BC2" w:rsidP="003C4B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 концентрація розчину гідроксиду калію, моль/дм</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3C4BC2" w:rsidRPr="003C4BC2" w:rsidRDefault="003C4BC2" w:rsidP="003C4B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56,11 – еквівалентна маса гідроксиду калію, г.</w:t>
      </w:r>
    </w:p>
    <w:p w:rsidR="008E6199" w:rsidRPr="00D73122" w:rsidRDefault="008E6199" w:rsidP="003C4BC2">
      <w:pPr>
        <w:spacing w:after="0" w:line="360" w:lineRule="auto"/>
        <w:jc w:val="both"/>
        <w:rPr>
          <w:rFonts w:ascii="Times New Roman" w:hAnsi="Times New Roman" w:cs="Times New Roman"/>
          <w:sz w:val="28"/>
          <w:szCs w:val="28"/>
        </w:rPr>
      </w:pPr>
    </w:p>
    <w:p w:rsidR="008E1019" w:rsidRPr="00D73122" w:rsidRDefault="008E1019" w:rsidP="00052069">
      <w:pPr>
        <w:spacing w:after="0"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2.4 Висновки до розділу 2</w:t>
      </w:r>
    </w:p>
    <w:p w:rsidR="00234094" w:rsidRPr="00D73122" w:rsidRDefault="008E1019"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1. </w:t>
      </w:r>
      <w:r w:rsidR="00583DD7" w:rsidRPr="00D73122">
        <w:rPr>
          <w:rFonts w:ascii="Times New Roman" w:hAnsi="Times New Roman" w:cs="Times New Roman"/>
          <w:sz w:val="28"/>
          <w:szCs w:val="28"/>
        </w:rPr>
        <w:t xml:space="preserve">Зважаючи на доступність і невисоку </w:t>
      </w:r>
      <w:r w:rsidR="00F0261C" w:rsidRPr="00D73122">
        <w:rPr>
          <w:rFonts w:ascii="Times New Roman" w:hAnsi="Times New Roman" w:cs="Times New Roman"/>
          <w:sz w:val="28"/>
          <w:szCs w:val="28"/>
        </w:rPr>
        <w:t xml:space="preserve">їх </w:t>
      </w:r>
      <w:r w:rsidR="00583DD7" w:rsidRPr="00D73122">
        <w:rPr>
          <w:rFonts w:ascii="Times New Roman" w:hAnsi="Times New Roman" w:cs="Times New Roman"/>
          <w:sz w:val="28"/>
          <w:szCs w:val="28"/>
        </w:rPr>
        <w:t>вартість у якості адсорбент</w:t>
      </w:r>
      <w:r w:rsidR="00F0261C" w:rsidRPr="00D73122">
        <w:rPr>
          <w:rFonts w:ascii="Times New Roman" w:hAnsi="Times New Roman" w:cs="Times New Roman"/>
          <w:sz w:val="28"/>
          <w:szCs w:val="28"/>
        </w:rPr>
        <w:t>ів</w:t>
      </w:r>
      <w:r w:rsidR="00583DD7" w:rsidRPr="00D73122">
        <w:rPr>
          <w:rFonts w:ascii="Times New Roman" w:hAnsi="Times New Roman" w:cs="Times New Roman"/>
          <w:sz w:val="28"/>
          <w:szCs w:val="28"/>
        </w:rPr>
        <w:t xml:space="preserve"> для випробування </w:t>
      </w:r>
      <w:r w:rsidR="00F0261C" w:rsidRPr="00D73122">
        <w:rPr>
          <w:rFonts w:ascii="Times New Roman" w:hAnsi="Times New Roman" w:cs="Times New Roman"/>
          <w:sz w:val="28"/>
          <w:szCs w:val="28"/>
        </w:rPr>
        <w:t>можливості регенерації</w:t>
      </w:r>
      <w:r w:rsidR="00583DD7" w:rsidRPr="00D73122">
        <w:rPr>
          <w:rFonts w:ascii="Times New Roman" w:hAnsi="Times New Roman" w:cs="Times New Roman"/>
          <w:sz w:val="28"/>
          <w:szCs w:val="28"/>
        </w:rPr>
        <w:t xml:space="preserve"> моторних олив, вибрані лушпиння рисового зерна, бентоніт, композит рисового лушпиння і бентоніту, а також </w:t>
      </w:r>
      <w:r w:rsidR="00F0261C" w:rsidRPr="00D73122">
        <w:rPr>
          <w:rFonts w:ascii="Times New Roman" w:hAnsi="Times New Roman" w:cs="Times New Roman"/>
          <w:sz w:val="28"/>
          <w:szCs w:val="28"/>
        </w:rPr>
        <w:t xml:space="preserve">для </w:t>
      </w:r>
      <w:r w:rsidR="00583DD7" w:rsidRPr="00D73122">
        <w:rPr>
          <w:rFonts w:ascii="Times New Roman" w:hAnsi="Times New Roman" w:cs="Times New Roman"/>
          <w:sz w:val="28"/>
          <w:szCs w:val="28"/>
        </w:rPr>
        <w:t>порівняння – актив</w:t>
      </w:r>
      <w:r w:rsidR="00F0261C" w:rsidRPr="00D73122">
        <w:rPr>
          <w:rFonts w:ascii="Times New Roman" w:hAnsi="Times New Roman" w:cs="Times New Roman"/>
          <w:sz w:val="28"/>
          <w:szCs w:val="28"/>
        </w:rPr>
        <w:t>оване деревне</w:t>
      </w:r>
      <w:r w:rsidR="00583DD7" w:rsidRPr="00D73122">
        <w:rPr>
          <w:rFonts w:ascii="Times New Roman" w:hAnsi="Times New Roman" w:cs="Times New Roman"/>
          <w:sz w:val="28"/>
          <w:szCs w:val="28"/>
        </w:rPr>
        <w:t xml:space="preserve"> вугілля.</w:t>
      </w:r>
    </w:p>
    <w:p w:rsidR="00583DD7" w:rsidRPr="00D73122" w:rsidRDefault="00583DD7"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2. Враховуючи високу інформативність і наявність в лабораторії необхідних реактивів і обладнання для контролю ступеня регенерації олив були задіяні такі </w:t>
      </w:r>
      <w:r w:rsidRPr="00D73122">
        <w:rPr>
          <w:rFonts w:ascii="Times New Roman" w:hAnsi="Times New Roman" w:cs="Times New Roman"/>
          <w:sz w:val="28"/>
          <w:szCs w:val="28"/>
        </w:rPr>
        <w:lastRenderedPageBreak/>
        <w:t xml:space="preserve">показники як </w:t>
      </w:r>
      <w:proofErr w:type="spellStart"/>
      <w:r w:rsidRPr="00D73122">
        <w:rPr>
          <w:rFonts w:ascii="Times New Roman" w:hAnsi="Times New Roman" w:cs="Times New Roman"/>
          <w:sz w:val="28"/>
          <w:szCs w:val="28"/>
        </w:rPr>
        <w:t>в’язкісні</w:t>
      </w:r>
      <w:proofErr w:type="spellEnd"/>
      <w:r w:rsidRPr="00D73122">
        <w:rPr>
          <w:rFonts w:ascii="Times New Roman" w:hAnsi="Times New Roman" w:cs="Times New Roman"/>
          <w:sz w:val="28"/>
          <w:szCs w:val="28"/>
        </w:rPr>
        <w:t xml:space="preserve"> характеристики і кислотне число. Останню раціонально визначати шляхом потенціометричного титрування</w:t>
      </w:r>
    </w:p>
    <w:p w:rsidR="00234094" w:rsidRPr="00D73122" w:rsidRDefault="00234094" w:rsidP="00052069">
      <w:pPr>
        <w:spacing w:after="0" w:line="360" w:lineRule="auto"/>
        <w:ind w:firstLine="708"/>
        <w:jc w:val="both"/>
        <w:rPr>
          <w:rFonts w:ascii="Times New Roman" w:hAnsi="Times New Roman" w:cs="Times New Roman"/>
          <w:sz w:val="28"/>
          <w:szCs w:val="28"/>
        </w:rPr>
        <w:sectPr w:rsidR="00234094" w:rsidRPr="00D73122" w:rsidSect="002537EF">
          <w:pgSz w:w="11906" w:h="16838"/>
          <w:pgMar w:top="1134" w:right="567" w:bottom="1134" w:left="1134" w:header="709" w:footer="709" w:gutter="0"/>
          <w:cols w:space="708"/>
          <w:docGrid w:linePitch="360"/>
        </w:sectPr>
      </w:pPr>
    </w:p>
    <w:p w:rsidR="009016DD" w:rsidRPr="00D73122" w:rsidRDefault="009016DD" w:rsidP="009016DD">
      <w:pPr>
        <w:spacing w:after="0"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lastRenderedPageBreak/>
        <w:t>РОЗДІЛ 3.РЕЗУЛЬТАТИ ЕКСПЕРИМЕНТУ ТА ЇХ ОБГОВОРЕННЯ.</w:t>
      </w:r>
    </w:p>
    <w:p w:rsidR="009016DD" w:rsidRPr="00D73122" w:rsidRDefault="009016DD" w:rsidP="009016DD">
      <w:pPr>
        <w:spacing w:after="0" w:line="360" w:lineRule="auto"/>
        <w:ind w:firstLine="708"/>
        <w:jc w:val="center"/>
        <w:rPr>
          <w:rFonts w:ascii="Times New Roman" w:hAnsi="Times New Roman" w:cs="Times New Roman"/>
          <w:sz w:val="28"/>
          <w:szCs w:val="28"/>
        </w:rPr>
      </w:pPr>
    </w:p>
    <w:p w:rsidR="009016DD" w:rsidRPr="00D73122" w:rsidRDefault="009016DD" w:rsidP="009016DD">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Контроль за регенерацією відпрацьованої оливи GNL HD 7 10W-40 було вирішено проводити за 4 фізико-хімічними характеристиками, такими як кінематична в’язкість за температури 100°С, кінематична в’язкість за температури 40°С, індекс в`язкості та кислотне число.</w:t>
      </w:r>
    </w:p>
    <w:p w:rsidR="009016DD" w:rsidRPr="00D73122" w:rsidRDefault="009016DD" w:rsidP="009016DD">
      <w:pPr>
        <w:spacing w:after="0" w:line="360" w:lineRule="auto"/>
        <w:ind w:firstLine="708"/>
        <w:jc w:val="both"/>
        <w:rPr>
          <w:rFonts w:ascii="Times New Roman" w:hAnsi="Times New Roman" w:cs="Times New Roman"/>
          <w:sz w:val="28"/>
          <w:szCs w:val="28"/>
        </w:rPr>
      </w:pPr>
    </w:p>
    <w:p w:rsidR="009016DD" w:rsidRPr="00D73122" w:rsidRDefault="009016DD" w:rsidP="009016DD">
      <w:pPr>
        <w:spacing w:after="0"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3.1 Попередні визначення</w:t>
      </w:r>
    </w:p>
    <w:p w:rsidR="009016DD" w:rsidRPr="00D73122" w:rsidRDefault="009016DD" w:rsidP="009016DD">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Спочатку було визначено </w:t>
      </w:r>
      <w:proofErr w:type="spellStart"/>
      <w:r w:rsidRPr="00D73122">
        <w:rPr>
          <w:rFonts w:ascii="Times New Roman" w:hAnsi="Times New Roman" w:cs="Times New Roman"/>
          <w:sz w:val="28"/>
          <w:szCs w:val="28"/>
        </w:rPr>
        <w:t>в`язкісні</w:t>
      </w:r>
      <w:proofErr w:type="spellEnd"/>
      <w:r w:rsidRPr="00D73122">
        <w:rPr>
          <w:rFonts w:ascii="Times New Roman" w:hAnsi="Times New Roman" w:cs="Times New Roman"/>
          <w:sz w:val="28"/>
          <w:szCs w:val="28"/>
        </w:rPr>
        <w:t xml:space="preserve"> показники для свіжої та відпрацьованої оливи, а також розраховано індекс в’язкості (табл.3.1). Для цього відпрацьовану оливу підігрівали до температури 60°С та фільтрували під вакуумним насосом через </w:t>
      </w:r>
      <w:proofErr w:type="spellStart"/>
      <w:r w:rsidRPr="00D73122">
        <w:rPr>
          <w:rFonts w:ascii="Times New Roman" w:hAnsi="Times New Roman" w:cs="Times New Roman"/>
          <w:sz w:val="28"/>
          <w:szCs w:val="28"/>
        </w:rPr>
        <w:t>беззольний</w:t>
      </w:r>
      <w:proofErr w:type="spellEnd"/>
      <w:r w:rsidRPr="00D73122">
        <w:rPr>
          <w:rFonts w:ascii="Times New Roman" w:hAnsi="Times New Roman" w:cs="Times New Roman"/>
          <w:sz w:val="28"/>
          <w:szCs w:val="28"/>
        </w:rPr>
        <w:t xml:space="preserve"> фільтр марки «</w:t>
      </w:r>
      <w:proofErr w:type="spellStart"/>
      <w:r w:rsidRPr="00D73122">
        <w:rPr>
          <w:rFonts w:ascii="Times New Roman" w:hAnsi="Times New Roman" w:cs="Times New Roman"/>
          <w:sz w:val="28"/>
          <w:szCs w:val="28"/>
        </w:rPr>
        <w:t>Белая</w:t>
      </w:r>
      <w:proofErr w:type="spellEnd"/>
      <w:r w:rsidRPr="00D73122">
        <w:rPr>
          <w:rFonts w:ascii="Times New Roman" w:hAnsi="Times New Roman" w:cs="Times New Roman"/>
          <w:sz w:val="28"/>
          <w:szCs w:val="28"/>
        </w:rPr>
        <w:t xml:space="preserve"> </w:t>
      </w:r>
      <w:proofErr w:type="spellStart"/>
      <w:r w:rsidRPr="00D73122">
        <w:rPr>
          <w:rFonts w:ascii="Times New Roman" w:hAnsi="Times New Roman" w:cs="Times New Roman"/>
          <w:sz w:val="28"/>
          <w:szCs w:val="28"/>
        </w:rPr>
        <w:t>лента</w:t>
      </w:r>
      <w:proofErr w:type="spellEnd"/>
      <w:r w:rsidRPr="00D73122">
        <w:rPr>
          <w:rFonts w:ascii="Times New Roman" w:hAnsi="Times New Roman" w:cs="Times New Roman"/>
          <w:sz w:val="28"/>
          <w:szCs w:val="28"/>
        </w:rPr>
        <w:t>». Далі було підібрано віскозиметри прямого та зворотного типу необхідного діаметру для визначення в’язкості при температурі 100°С та 40°С. Для свіжої оливи користувалися віскозиметрами прямого типу з діаметром капілярів 1,12 мм та 1,47 мм, а для відпрацьованої оливи використовували віскозиметри зворотного типу з діаметрами капілярів 1,08мм та 1,41мм.Одержані дані наведені в таблиці 3.1.</w:t>
      </w:r>
    </w:p>
    <w:p w:rsidR="009016DD" w:rsidRPr="00D73122" w:rsidRDefault="009016DD" w:rsidP="009016DD">
      <w:pPr>
        <w:spacing w:after="0" w:line="360" w:lineRule="auto"/>
        <w:ind w:firstLine="708"/>
        <w:jc w:val="right"/>
        <w:rPr>
          <w:rFonts w:ascii="Times New Roman" w:hAnsi="Times New Roman" w:cs="Times New Roman"/>
          <w:sz w:val="28"/>
          <w:szCs w:val="28"/>
        </w:rPr>
      </w:pPr>
      <w:r w:rsidRPr="00D73122">
        <w:rPr>
          <w:rFonts w:ascii="Times New Roman" w:hAnsi="Times New Roman" w:cs="Times New Roman"/>
          <w:sz w:val="28"/>
          <w:szCs w:val="28"/>
        </w:rPr>
        <w:t>Таблиця 3.1</w:t>
      </w:r>
    </w:p>
    <w:p w:rsidR="009016DD" w:rsidRPr="00D73122" w:rsidRDefault="009016DD" w:rsidP="009016DD">
      <w:pPr>
        <w:spacing w:after="0"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Результати випробовувань свіжої та відпрацьованої оливи</w:t>
      </w:r>
    </w:p>
    <w:tbl>
      <w:tblPr>
        <w:tblStyle w:val="a3"/>
        <w:tblW w:w="0" w:type="auto"/>
        <w:tblLook w:val="04A0" w:firstRow="1" w:lastRow="0" w:firstColumn="1" w:lastColumn="0" w:noHBand="0" w:noVBand="1"/>
      </w:tblPr>
      <w:tblGrid>
        <w:gridCol w:w="4785"/>
        <w:gridCol w:w="2460"/>
        <w:gridCol w:w="2326"/>
      </w:tblGrid>
      <w:tr w:rsidR="009016DD" w:rsidRPr="00D73122" w:rsidTr="00C81F72">
        <w:tc>
          <w:tcPr>
            <w:tcW w:w="4785" w:type="dxa"/>
            <w:vAlign w:val="center"/>
          </w:tcPr>
          <w:p w:rsidR="009016DD" w:rsidRPr="00D73122" w:rsidRDefault="009016DD" w:rsidP="00C81F72">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Назва показника</w:t>
            </w:r>
          </w:p>
        </w:tc>
        <w:tc>
          <w:tcPr>
            <w:tcW w:w="2460" w:type="dxa"/>
            <w:vAlign w:val="center"/>
          </w:tcPr>
          <w:p w:rsidR="009016DD" w:rsidRPr="00D73122" w:rsidRDefault="009016DD" w:rsidP="00C81F72">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Свіжа олива</w:t>
            </w:r>
          </w:p>
        </w:tc>
        <w:tc>
          <w:tcPr>
            <w:tcW w:w="2326" w:type="dxa"/>
            <w:vAlign w:val="center"/>
          </w:tcPr>
          <w:p w:rsidR="009016DD" w:rsidRPr="00D73122" w:rsidRDefault="009016DD" w:rsidP="00C81F72">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Відпрацьована олива</w:t>
            </w:r>
          </w:p>
        </w:tc>
      </w:tr>
      <w:tr w:rsidR="009016DD" w:rsidRPr="00D73122" w:rsidTr="00C81F72">
        <w:tc>
          <w:tcPr>
            <w:tcW w:w="4785" w:type="dxa"/>
            <w:vAlign w:val="center"/>
          </w:tcPr>
          <w:p w:rsidR="009016DD" w:rsidRPr="00D73122" w:rsidRDefault="009016DD" w:rsidP="00C81F72">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Кінематична в’язкість за температури 100°С, мм</w:t>
            </w:r>
            <w:r w:rsidRPr="00D73122">
              <w:rPr>
                <w:rFonts w:ascii="Times New Roman" w:hAnsi="Times New Roman" w:cs="Times New Roman"/>
                <w:sz w:val="28"/>
                <w:szCs w:val="28"/>
                <w:vertAlign w:val="superscript"/>
              </w:rPr>
              <w:t>2</w:t>
            </w:r>
            <w:r w:rsidRPr="00D73122">
              <w:rPr>
                <w:rFonts w:ascii="Times New Roman" w:hAnsi="Times New Roman" w:cs="Times New Roman"/>
                <w:sz w:val="28"/>
                <w:szCs w:val="28"/>
              </w:rPr>
              <w:t>/с</w:t>
            </w:r>
          </w:p>
        </w:tc>
        <w:tc>
          <w:tcPr>
            <w:tcW w:w="2460" w:type="dxa"/>
            <w:vAlign w:val="center"/>
          </w:tcPr>
          <w:p w:rsidR="009016DD" w:rsidRPr="00D73122" w:rsidRDefault="009016DD" w:rsidP="00C81F72">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14,49</w:t>
            </w:r>
          </w:p>
        </w:tc>
        <w:tc>
          <w:tcPr>
            <w:tcW w:w="2326" w:type="dxa"/>
            <w:vAlign w:val="center"/>
          </w:tcPr>
          <w:p w:rsidR="009016DD" w:rsidRPr="00D73122" w:rsidRDefault="009016DD" w:rsidP="00C81F72">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13,3</w:t>
            </w:r>
          </w:p>
        </w:tc>
      </w:tr>
      <w:tr w:rsidR="009016DD" w:rsidRPr="00D73122" w:rsidTr="00C81F72">
        <w:tc>
          <w:tcPr>
            <w:tcW w:w="4785" w:type="dxa"/>
            <w:vAlign w:val="center"/>
          </w:tcPr>
          <w:p w:rsidR="009016DD" w:rsidRPr="00D73122" w:rsidRDefault="009016DD" w:rsidP="00C81F72">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Кінематична в’язкість за температури 40°С, мм</w:t>
            </w:r>
            <w:r w:rsidRPr="00D73122">
              <w:rPr>
                <w:rFonts w:ascii="Times New Roman" w:hAnsi="Times New Roman" w:cs="Times New Roman"/>
                <w:sz w:val="28"/>
                <w:szCs w:val="28"/>
                <w:vertAlign w:val="superscript"/>
              </w:rPr>
              <w:t>2</w:t>
            </w:r>
            <w:r w:rsidRPr="00D73122">
              <w:rPr>
                <w:rFonts w:ascii="Times New Roman" w:hAnsi="Times New Roman" w:cs="Times New Roman"/>
                <w:sz w:val="28"/>
                <w:szCs w:val="28"/>
              </w:rPr>
              <w:t>/с</w:t>
            </w:r>
          </w:p>
        </w:tc>
        <w:tc>
          <w:tcPr>
            <w:tcW w:w="2460" w:type="dxa"/>
            <w:vAlign w:val="center"/>
          </w:tcPr>
          <w:p w:rsidR="009016DD" w:rsidRPr="00D73122" w:rsidRDefault="009016DD" w:rsidP="00C81F72">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97,54</w:t>
            </w:r>
          </w:p>
        </w:tc>
        <w:tc>
          <w:tcPr>
            <w:tcW w:w="2326" w:type="dxa"/>
            <w:vAlign w:val="center"/>
          </w:tcPr>
          <w:p w:rsidR="009016DD" w:rsidRPr="00D73122" w:rsidRDefault="009016DD" w:rsidP="00C81F72">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91,49</w:t>
            </w:r>
          </w:p>
        </w:tc>
      </w:tr>
      <w:tr w:rsidR="009016DD" w:rsidRPr="00D73122" w:rsidTr="00C81F72">
        <w:tc>
          <w:tcPr>
            <w:tcW w:w="4785" w:type="dxa"/>
            <w:vAlign w:val="center"/>
          </w:tcPr>
          <w:p w:rsidR="009016DD" w:rsidRPr="00D73122" w:rsidRDefault="009016DD" w:rsidP="00C81F72">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Індекс в’язкості</w:t>
            </w:r>
          </w:p>
        </w:tc>
        <w:tc>
          <w:tcPr>
            <w:tcW w:w="2460" w:type="dxa"/>
            <w:vAlign w:val="center"/>
          </w:tcPr>
          <w:p w:rsidR="009016DD" w:rsidRPr="00D73122" w:rsidRDefault="009016DD" w:rsidP="00C81F72">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154</w:t>
            </w:r>
          </w:p>
        </w:tc>
        <w:tc>
          <w:tcPr>
            <w:tcW w:w="2326" w:type="dxa"/>
            <w:vAlign w:val="center"/>
          </w:tcPr>
          <w:p w:rsidR="009016DD" w:rsidRPr="00D73122" w:rsidRDefault="009016DD" w:rsidP="00C81F72">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140</w:t>
            </w:r>
          </w:p>
        </w:tc>
      </w:tr>
      <w:tr w:rsidR="009016DD" w:rsidRPr="00D73122" w:rsidTr="00C81F72">
        <w:tblPrEx>
          <w:tblLook w:val="0000" w:firstRow="0" w:lastRow="0" w:firstColumn="0" w:lastColumn="0" w:noHBand="0" w:noVBand="0"/>
        </w:tblPrEx>
        <w:trPr>
          <w:trHeight w:val="450"/>
        </w:trPr>
        <w:tc>
          <w:tcPr>
            <w:tcW w:w="4785" w:type="dxa"/>
            <w:vAlign w:val="center"/>
          </w:tcPr>
          <w:p w:rsidR="009016DD" w:rsidRPr="00D73122" w:rsidRDefault="009016DD" w:rsidP="00C81F72">
            <w:pPr>
              <w:spacing w:line="360" w:lineRule="auto"/>
              <w:ind w:left="108"/>
              <w:jc w:val="center"/>
              <w:rPr>
                <w:rFonts w:ascii="Times New Roman" w:hAnsi="Times New Roman" w:cs="Times New Roman"/>
                <w:sz w:val="28"/>
                <w:szCs w:val="28"/>
              </w:rPr>
            </w:pPr>
            <w:r w:rsidRPr="00D73122">
              <w:rPr>
                <w:rFonts w:ascii="Times New Roman" w:hAnsi="Times New Roman" w:cs="Times New Roman"/>
                <w:sz w:val="28"/>
                <w:szCs w:val="28"/>
              </w:rPr>
              <w:t>Кислотне число, мг КОН на 1 г оливи</w:t>
            </w:r>
          </w:p>
        </w:tc>
        <w:tc>
          <w:tcPr>
            <w:tcW w:w="2460" w:type="dxa"/>
            <w:vAlign w:val="center"/>
          </w:tcPr>
          <w:p w:rsidR="009016DD" w:rsidRPr="00D73122" w:rsidRDefault="009016DD" w:rsidP="00C81F72">
            <w:pPr>
              <w:spacing w:line="360" w:lineRule="auto"/>
              <w:ind w:left="108"/>
              <w:jc w:val="center"/>
              <w:rPr>
                <w:rFonts w:ascii="Times New Roman" w:hAnsi="Times New Roman" w:cs="Times New Roman"/>
                <w:sz w:val="28"/>
                <w:szCs w:val="28"/>
              </w:rPr>
            </w:pPr>
            <w:r w:rsidRPr="00D73122">
              <w:rPr>
                <w:rFonts w:ascii="Times New Roman" w:hAnsi="Times New Roman" w:cs="Times New Roman"/>
                <w:sz w:val="28"/>
                <w:szCs w:val="28"/>
              </w:rPr>
              <w:t>1,87</w:t>
            </w:r>
          </w:p>
        </w:tc>
        <w:tc>
          <w:tcPr>
            <w:tcW w:w="2326" w:type="dxa"/>
            <w:vAlign w:val="center"/>
          </w:tcPr>
          <w:p w:rsidR="009016DD" w:rsidRPr="00D73122" w:rsidRDefault="009016DD" w:rsidP="00C81F72">
            <w:pPr>
              <w:spacing w:line="360" w:lineRule="auto"/>
              <w:ind w:left="108"/>
              <w:jc w:val="center"/>
              <w:rPr>
                <w:rFonts w:ascii="Times New Roman" w:hAnsi="Times New Roman" w:cs="Times New Roman"/>
                <w:sz w:val="28"/>
                <w:szCs w:val="28"/>
              </w:rPr>
            </w:pPr>
            <w:r w:rsidRPr="00D73122">
              <w:rPr>
                <w:rFonts w:ascii="Times New Roman" w:hAnsi="Times New Roman" w:cs="Times New Roman"/>
                <w:sz w:val="28"/>
                <w:szCs w:val="28"/>
              </w:rPr>
              <w:t>3,2</w:t>
            </w:r>
          </w:p>
        </w:tc>
      </w:tr>
    </w:tbl>
    <w:p w:rsidR="009016DD" w:rsidRPr="00D73122" w:rsidRDefault="009016DD" w:rsidP="009016DD">
      <w:pPr>
        <w:spacing w:after="0" w:line="360" w:lineRule="auto"/>
        <w:ind w:firstLine="708"/>
        <w:jc w:val="both"/>
        <w:rPr>
          <w:rFonts w:ascii="Times New Roman" w:hAnsi="Times New Roman" w:cs="Times New Roman"/>
          <w:sz w:val="28"/>
          <w:szCs w:val="28"/>
        </w:rPr>
      </w:pPr>
    </w:p>
    <w:p w:rsidR="009016DD" w:rsidRPr="00D73122" w:rsidRDefault="009016DD" w:rsidP="009016DD">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lastRenderedPageBreak/>
        <w:t xml:space="preserve">Було налаштовано </w:t>
      </w:r>
      <w:proofErr w:type="spellStart"/>
      <w:r w:rsidRPr="00D73122">
        <w:rPr>
          <w:rFonts w:ascii="Times New Roman" w:hAnsi="Times New Roman" w:cs="Times New Roman"/>
          <w:sz w:val="28"/>
          <w:szCs w:val="28"/>
        </w:rPr>
        <w:t>рН</w:t>
      </w:r>
      <w:proofErr w:type="spellEnd"/>
      <w:r w:rsidRPr="00D73122">
        <w:rPr>
          <w:rFonts w:ascii="Times New Roman" w:hAnsi="Times New Roman" w:cs="Times New Roman"/>
          <w:sz w:val="28"/>
          <w:szCs w:val="28"/>
        </w:rPr>
        <w:t xml:space="preserve"> метр для визначення кислотного числа відпрацьованої оливи методом потенціометричного титрування. Для цього здійснювалося </w:t>
      </w:r>
      <w:proofErr w:type="spellStart"/>
      <w:r w:rsidRPr="00D73122">
        <w:rPr>
          <w:rFonts w:ascii="Times New Roman" w:hAnsi="Times New Roman" w:cs="Times New Roman"/>
          <w:sz w:val="28"/>
          <w:szCs w:val="28"/>
        </w:rPr>
        <w:t>калібруванння</w:t>
      </w:r>
      <w:proofErr w:type="spellEnd"/>
      <w:r w:rsidRPr="00D73122">
        <w:rPr>
          <w:rFonts w:ascii="Times New Roman" w:hAnsi="Times New Roman" w:cs="Times New Roman"/>
          <w:sz w:val="28"/>
          <w:szCs w:val="28"/>
        </w:rPr>
        <w:t xml:space="preserve"> </w:t>
      </w:r>
      <w:proofErr w:type="spellStart"/>
      <w:r w:rsidRPr="00D73122">
        <w:rPr>
          <w:rFonts w:ascii="Times New Roman" w:hAnsi="Times New Roman" w:cs="Times New Roman"/>
          <w:sz w:val="28"/>
          <w:szCs w:val="28"/>
        </w:rPr>
        <w:t>рН</w:t>
      </w:r>
      <w:proofErr w:type="spellEnd"/>
      <w:r w:rsidRPr="00D73122">
        <w:rPr>
          <w:rFonts w:ascii="Times New Roman" w:hAnsi="Times New Roman" w:cs="Times New Roman"/>
          <w:sz w:val="28"/>
          <w:szCs w:val="28"/>
        </w:rPr>
        <w:t xml:space="preserve"> метру за 3 буферними розчинами:</w:t>
      </w:r>
    </w:p>
    <w:p w:rsidR="009016DD" w:rsidRPr="00D73122" w:rsidRDefault="009016DD" w:rsidP="009016DD">
      <w:pPr>
        <w:pStyle w:val="a4"/>
        <w:numPr>
          <w:ilvl w:val="0"/>
          <w:numId w:val="4"/>
        </w:num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аміачний буферний розчин 0,1н (</w:t>
      </w:r>
      <w:proofErr w:type="spellStart"/>
      <w:r w:rsidRPr="00D73122">
        <w:rPr>
          <w:rFonts w:ascii="Times New Roman" w:hAnsi="Times New Roman" w:cs="Times New Roman"/>
          <w:sz w:val="28"/>
          <w:szCs w:val="28"/>
        </w:rPr>
        <w:t>рН</w:t>
      </w:r>
      <w:proofErr w:type="spellEnd"/>
      <w:r w:rsidRPr="00D73122">
        <w:rPr>
          <w:rFonts w:ascii="Times New Roman" w:hAnsi="Times New Roman" w:cs="Times New Roman"/>
          <w:sz w:val="28"/>
          <w:szCs w:val="28"/>
        </w:rPr>
        <w:t xml:space="preserve"> 10,00) </w:t>
      </w:r>
    </w:p>
    <w:p w:rsidR="009016DD" w:rsidRPr="00D73122" w:rsidRDefault="009016DD" w:rsidP="009016DD">
      <w:pPr>
        <w:pStyle w:val="a4"/>
        <w:numPr>
          <w:ilvl w:val="0"/>
          <w:numId w:val="4"/>
        </w:num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буферний розчин </w:t>
      </w:r>
      <w:proofErr w:type="spellStart"/>
      <w:r w:rsidRPr="00D73122">
        <w:rPr>
          <w:rFonts w:ascii="Times New Roman" w:hAnsi="Times New Roman" w:cs="Times New Roman"/>
          <w:sz w:val="28"/>
          <w:szCs w:val="28"/>
        </w:rPr>
        <w:t>біфталату</w:t>
      </w:r>
      <w:proofErr w:type="spellEnd"/>
      <w:r w:rsidRPr="00D73122">
        <w:rPr>
          <w:rFonts w:ascii="Times New Roman" w:hAnsi="Times New Roman" w:cs="Times New Roman"/>
          <w:sz w:val="28"/>
          <w:szCs w:val="28"/>
        </w:rPr>
        <w:t xml:space="preserve"> калію 0,1н (</w:t>
      </w:r>
      <w:proofErr w:type="spellStart"/>
      <w:r w:rsidRPr="00D73122">
        <w:rPr>
          <w:rFonts w:ascii="Times New Roman" w:hAnsi="Times New Roman" w:cs="Times New Roman"/>
          <w:sz w:val="28"/>
          <w:szCs w:val="28"/>
        </w:rPr>
        <w:t>рН</w:t>
      </w:r>
      <w:proofErr w:type="spellEnd"/>
      <w:r w:rsidRPr="00D73122">
        <w:rPr>
          <w:rFonts w:ascii="Times New Roman" w:hAnsi="Times New Roman" w:cs="Times New Roman"/>
          <w:sz w:val="28"/>
          <w:szCs w:val="28"/>
        </w:rPr>
        <w:t xml:space="preserve"> 4,01);</w:t>
      </w:r>
    </w:p>
    <w:p w:rsidR="009016DD" w:rsidRPr="00D73122" w:rsidRDefault="009016DD" w:rsidP="009016DD">
      <w:pPr>
        <w:pStyle w:val="a4"/>
        <w:numPr>
          <w:ilvl w:val="0"/>
          <w:numId w:val="4"/>
        </w:num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буферний розчин соляної кислоти 0,1н (</w:t>
      </w:r>
      <w:proofErr w:type="spellStart"/>
      <w:r w:rsidRPr="00D73122">
        <w:rPr>
          <w:rFonts w:ascii="Times New Roman" w:hAnsi="Times New Roman" w:cs="Times New Roman"/>
          <w:sz w:val="28"/>
          <w:szCs w:val="28"/>
        </w:rPr>
        <w:t>рН</w:t>
      </w:r>
      <w:proofErr w:type="spellEnd"/>
      <w:r w:rsidRPr="00D73122">
        <w:rPr>
          <w:rFonts w:ascii="Times New Roman" w:hAnsi="Times New Roman" w:cs="Times New Roman"/>
          <w:sz w:val="28"/>
          <w:szCs w:val="28"/>
        </w:rPr>
        <w:t xml:space="preserve"> 1,00).</w:t>
      </w:r>
    </w:p>
    <w:p w:rsidR="009016DD" w:rsidRPr="00D73122" w:rsidRDefault="009016DD" w:rsidP="009016DD">
      <w:pPr>
        <w:spacing w:after="0" w:line="360" w:lineRule="auto"/>
        <w:ind w:left="360"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Далі аліквоту кожного розчину окремо переносили до ємності яка за розмірами дозволяє розмістити в себе електрод до мембрани, і заміряли значення потенціалу. Для потенціометричного титрування використовували комбінований електрод ЭСК-10603 з діапазоном виміру </w:t>
      </w:r>
      <w:proofErr w:type="spellStart"/>
      <w:r w:rsidRPr="00D73122">
        <w:rPr>
          <w:rFonts w:ascii="Times New Roman" w:hAnsi="Times New Roman" w:cs="Times New Roman"/>
          <w:sz w:val="28"/>
          <w:szCs w:val="28"/>
        </w:rPr>
        <w:t>рН</w:t>
      </w:r>
      <w:proofErr w:type="spellEnd"/>
      <w:r w:rsidRPr="00D73122">
        <w:rPr>
          <w:rFonts w:ascii="Times New Roman" w:hAnsi="Times New Roman" w:cs="Times New Roman"/>
          <w:sz w:val="28"/>
          <w:szCs w:val="28"/>
        </w:rPr>
        <w:t xml:space="preserve"> від 0 до 12 та температурними межами використання від 0 до 100°С. Розчинником для виконання досліджень було взято </w:t>
      </w:r>
      <w:proofErr w:type="spellStart"/>
      <w:r w:rsidRPr="00D73122">
        <w:rPr>
          <w:rFonts w:ascii="Times New Roman" w:hAnsi="Times New Roman" w:cs="Times New Roman"/>
          <w:sz w:val="28"/>
          <w:szCs w:val="28"/>
        </w:rPr>
        <w:t>ортоксилол</w:t>
      </w:r>
      <w:proofErr w:type="spellEnd"/>
      <w:r w:rsidRPr="00D73122">
        <w:rPr>
          <w:rFonts w:ascii="Times New Roman" w:hAnsi="Times New Roman" w:cs="Times New Roman"/>
          <w:sz w:val="28"/>
          <w:szCs w:val="28"/>
        </w:rPr>
        <w:t>.</w:t>
      </w:r>
    </w:p>
    <w:p w:rsidR="009016DD" w:rsidRPr="00D73122" w:rsidRDefault="009016DD" w:rsidP="009016DD">
      <w:pPr>
        <w:spacing w:after="0" w:line="360" w:lineRule="auto"/>
        <w:ind w:left="360"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Потенціометричне титрування </w:t>
      </w:r>
      <w:proofErr w:type="spellStart"/>
      <w:r w:rsidRPr="00D73122">
        <w:rPr>
          <w:rFonts w:ascii="Times New Roman" w:hAnsi="Times New Roman" w:cs="Times New Roman"/>
          <w:sz w:val="28"/>
          <w:szCs w:val="28"/>
        </w:rPr>
        <w:t>здіюснювали</w:t>
      </w:r>
      <w:proofErr w:type="spellEnd"/>
      <w:r w:rsidRPr="00D73122">
        <w:rPr>
          <w:rFonts w:ascii="Times New Roman" w:hAnsi="Times New Roman" w:cs="Times New Roman"/>
          <w:sz w:val="28"/>
          <w:szCs w:val="28"/>
        </w:rPr>
        <w:t xml:space="preserve"> розчином гідроксиду калію в етиловому спирті. Для його приготування додавали 6 г КОН по ГОСТ 24363[</w:t>
      </w:r>
      <w:r w:rsidR="00BA6265" w:rsidRPr="00D73122">
        <w:rPr>
          <w:rFonts w:ascii="Times New Roman" w:hAnsi="Times New Roman" w:cs="Times New Roman"/>
          <w:sz w:val="28"/>
          <w:szCs w:val="28"/>
        </w:rPr>
        <w:t>18</w:t>
      </w:r>
      <w:r w:rsidRPr="00D73122">
        <w:rPr>
          <w:rFonts w:ascii="Times New Roman" w:hAnsi="Times New Roman" w:cs="Times New Roman"/>
          <w:sz w:val="28"/>
          <w:szCs w:val="28"/>
        </w:rPr>
        <w:t>]. приблизно до 1 дм</w:t>
      </w:r>
      <w:r w:rsidRPr="00D73122">
        <w:rPr>
          <w:rFonts w:ascii="Times New Roman" w:hAnsi="Times New Roman" w:cs="Times New Roman"/>
          <w:sz w:val="28"/>
          <w:szCs w:val="28"/>
          <w:vertAlign w:val="superscript"/>
        </w:rPr>
        <w:t>3</w:t>
      </w:r>
      <w:r w:rsidRPr="00D73122">
        <w:rPr>
          <w:rFonts w:ascii="Times New Roman" w:hAnsi="Times New Roman" w:cs="Times New Roman"/>
          <w:sz w:val="28"/>
          <w:szCs w:val="28"/>
        </w:rPr>
        <w:t xml:space="preserve"> </w:t>
      </w:r>
      <w:proofErr w:type="spellStart"/>
      <w:r w:rsidRPr="00D73122">
        <w:rPr>
          <w:rFonts w:ascii="Times New Roman" w:hAnsi="Times New Roman" w:cs="Times New Roman"/>
          <w:sz w:val="28"/>
          <w:szCs w:val="28"/>
        </w:rPr>
        <w:t>етанола</w:t>
      </w:r>
      <w:proofErr w:type="spellEnd"/>
      <w:r w:rsidRPr="00D73122">
        <w:rPr>
          <w:rFonts w:ascii="Times New Roman" w:hAnsi="Times New Roman" w:cs="Times New Roman"/>
          <w:sz w:val="28"/>
          <w:szCs w:val="28"/>
        </w:rPr>
        <w:t xml:space="preserve"> в колбі місткістю 2 дм</w:t>
      </w:r>
      <w:r w:rsidRPr="00D73122">
        <w:rPr>
          <w:rFonts w:ascii="Times New Roman" w:hAnsi="Times New Roman" w:cs="Times New Roman"/>
          <w:sz w:val="28"/>
          <w:szCs w:val="28"/>
          <w:vertAlign w:val="superscript"/>
        </w:rPr>
        <w:t>3</w:t>
      </w:r>
      <w:r w:rsidRPr="00D73122">
        <w:rPr>
          <w:rFonts w:ascii="Times New Roman" w:hAnsi="Times New Roman" w:cs="Times New Roman"/>
          <w:sz w:val="28"/>
          <w:szCs w:val="28"/>
        </w:rPr>
        <w:t>. Суміш обережно кип’ятили з зворотнім холодильником протягом 10 хвилин, після чого струшували до повного розчинення КОН. Далі додавали 2 г Ва(ОН)</w:t>
      </w:r>
      <w:r w:rsidRPr="00D73122">
        <w:rPr>
          <w:rFonts w:ascii="Times New Roman" w:hAnsi="Times New Roman" w:cs="Times New Roman"/>
          <w:sz w:val="28"/>
          <w:szCs w:val="28"/>
          <w:vertAlign w:val="subscript"/>
        </w:rPr>
        <w:t>2</w:t>
      </w:r>
      <w:r w:rsidRPr="00D73122">
        <w:rPr>
          <w:rFonts w:ascii="Times New Roman" w:hAnsi="Times New Roman" w:cs="Times New Roman"/>
          <w:sz w:val="28"/>
          <w:szCs w:val="28"/>
        </w:rPr>
        <w:t xml:space="preserve"> і знову обережно кип’ятили протягом 5-10 хвилин.</w:t>
      </w:r>
    </w:p>
    <w:p w:rsidR="009016DD" w:rsidRPr="00D73122" w:rsidRDefault="009016DD" w:rsidP="009016DD">
      <w:pPr>
        <w:spacing w:after="0" w:line="360" w:lineRule="auto"/>
        <w:ind w:left="360"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Розчин залишали на два дні і відфільтрували через паперовий фільтр. Оскільки спиртовий розчин КОН є нестійким, безпосередньо перед титруванням кожного разу встановлювався титр цього розчину. Для цього готували розчин </w:t>
      </w:r>
      <w:proofErr w:type="spellStart"/>
      <w:r w:rsidRPr="00D73122">
        <w:rPr>
          <w:rFonts w:ascii="Times New Roman" w:hAnsi="Times New Roman" w:cs="Times New Roman"/>
          <w:sz w:val="28"/>
          <w:szCs w:val="28"/>
        </w:rPr>
        <w:t>біфталату</w:t>
      </w:r>
      <w:proofErr w:type="spellEnd"/>
      <w:r w:rsidRPr="00D73122">
        <w:rPr>
          <w:rFonts w:ascii="Times New Roman" w:hAnsi="Times New Roman" w:cs="Times New Roman"/>
          <w:sz w:val="28"/>
          <w:szCs w:val="28"/>
        </w:rPr>
        <w:t xml:space="preserve"> калію. В конічну колбу для титрування поміщали 0,05-0,07г </w:t>
      </w:r>
      <w:proofErr w:type="spellStart"/>
      <w:r w:rsidRPr="00D73122">
        <w:rPr>
          <w:rFonts w:ascii="Times New Roman" w:hAnsi="Times New Roman" w:cs="Times New Roman"/>
          <w:sz w:val="28"/>
          <w:szCs w:val="28"/>
        </w:rPr>
        <w:t>біфталату</w:t>
      </w:r>
      <w:proofErr w:type="spellEnd"/>
      <w:r w:rsidRPr="00D73122">
        <w:rPr>
          <w:rFonts w:ascii="Times New Roman" w:hAnsi="Times New Roman" w:cs="Times New Roman"/>
          <w:sz w:val="28"/>
          <w:szCs w:val="28"/>
        </w:rPr>
        <w:t xml:space="preserve"> калію і додавали 50 мл дистильованої води і ретельно перемішували до повного розчинення. Додали 2-3 краплі фенолфталеїну та титрували розчин </w:t>
      </w:r>
      <w:proofErr w:type="spellStart"/>
      <w:r w:rsidRPr="00D73122">
        <w:rPr>
          <w:rFonts w:ascii="Times New Roman" w:hAnsi="Times New Roman" w:cs="Times New Roman"/>
          <w:sz w:val="28"/>
          <w:szCs w:val="28"/>
        </w:rPr>
        <w:t>свіжоприготованим</w:t>
      </w:r>
      <w:proofErr w:type="spellEnd"/>
      <w:r w:rsidRPr="00D73122">
        <w:rPr>
          <w:rFonts w:ascii="Times New Roman" w:hAnsi="Times New Roman" w:cs="Times New Roman"/>
          <w:sz w:val="28"/>
          <w:szCs w:val="28"/>
        </w:rPr>
        <w:t xml:space="preserve"> спиртовим розчином КОН. Титр гідроксиду калію розраховували за формулою(2.3):</w:t>
      </w:r>
    </w:p>
    <w:p w:rsidR="009016DD" w:rsidRPr="00D73122" w:rsidRDefault="009016DD" w:rsidP="009016DD">
      <w:pPr>
        <w:spacing w:after="0" w:line="360" w:lineRule="auto"/>
        <w:ind w:firstLine="708"/>
        <w:jc w:val="right"/>
        <w:rPr>
          <w:rFonts w:ascii="Times New Roman" w:hAnsi="Times New Roman" w:cs="Times New Roman"/>
          <w:sz w:val="28"/>
          <w:szCs w:val="28"/>
        </w:rPr>
      </w:pPr>
      <m:oMath>
        <m:r>
          <w:rPr>
            <w:rFonts w:ascii="Cambria Math" w:hAnsi="Cambria Math" w:cs="Times New Roman"/>
            <w:sz w:val="28"/>
            <w:szCs w:val="28"/>
          </w:rPr>
          <m:t>Т=</m:t>
        </m:r>
        <m:f>
          <m:fPr>
            <m:ctrlPr>
              <w:rPr>
                <w:rFonts w:ascii="Cambria Math" w:hAnsi="Cambria Math" w:cs="Times New Roman"/>
                <w:i/>
                <w:sz w:val="28"/>
                <w:szCs w:val="28"/>
              </w:rPr>
            </m:ctrlPr>
          </m:fPr>
          <m:num>
            <m:r>
              <w:rPr>
                <w:rFonts w:ascii="Cambria Math" w:hAnsi="Cambria Math" w:cs="Times New Roman"/>
                <w:sz w:val="28"/>
                <w:szCs w:val="28"/>
              </w:rPr>
              <m:t>56,11∙</m:t>
            </m:r>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K</m:t>
                </m:r>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8</m:t>
                    </m:r>
                  </m:sub>
                </m:sSub>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5</m:t>
                    </m:r>
                  </m:sub>
                </m:sSub>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4</m:t>
                    </m:r>
                  </m:sub>
                </m:sSub>
              </m:sub>
            </m:sSub>
          </m:num>
          <m:den>
            <m:r>
              <w:rPr>
                <w:rFonts w:ascii="Cambria Math" w:hAnsi="Cambria Math" w:cs="Times New Roman"/>
                <w:sz w:val="28"/>
                <w:szCs w:val="28"/>
              </w:rPr>
              <m:t>E∙V</m:t>
            </m:r>
          </m:den>
        </m:f>
      </m:oMath>
      <w:r w:rsidRPr="00D73122">
        <w:rPr>
          <w:rFonts w:ascii="Times New Roman" w:hAnsi="Times New Roman" w:cs="Times New Roman"/>
          <w:sz w:val="28"/>
          <w:szCs w:val="28"/>
        </w:rPr>
        <w:t xml:space="preserve">,                                          (2.3), </w:t>
      </w:r>
    </w:p>
    <w:p w:rsidR="009016DD" w:rsidRPr="00D73122" w:rsidRDefault="009016DD" w:rsidP="009016DD">
      <w:pPr>
        <w:spacing w:after="0" w:line="360" w:lineRule="auto"/>
        <w:ind w:left="284" w:firstLine="708"/>
        <w:jc w:val="both"/>
        <w:rPr>
          <w:rFonts w:ascii="Times New Roman" w:hAnsi="Times New Roman" w:cs="Times New Roman"/>
          <w:sz w:val="28"/>
          <w:szCs w:val="28"/>
        </w:rPr>
      </w:pPr>
      <w:r w:rsidRPr="00D73122">
        <w:rPr>
          <w:rFonts w:ascii="Times New Roman" w:hAnsi="Times New Roman" w:cs="Times New Roman"/>
          <w:sz w:val="28"/>
          <w:szCs w:val="28"/>
        </w:rPr>
        <w:lastRenderedPageBreak/>
        <w:t xml:space="preserve">де </w:t>
      </w:r>
      <m:oMath>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K</m:t>
            </m:r>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8</m:t>
                </m:r>
              </m:sub>
            </m:sSub>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5</m:t>
                </m:r>
              </m:sub>
            </m:sSub>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4</m:t>
                </m:r>
              </m:sub>
            </m:sSub>
          </m:sub>
        </m:sSub>
      </m:oMath>
      <w:r w:rsidRPr="00D73122">
        <w:rPr>
          <w:rFonts w:ascii="Times New Roman" w:hAnsi="Times New Roman" w:cs="Times New Roman"/>
          <w:sz w:val="28"/>
          <w:szCs w:val="28"/>
        </w:rPr>
        <w:t xml:space="preserve">- маса біфталату калію, для приготування титрованого розчину; 56,11- молярна маса КОН, </w:t>
      </w:r>
      <w:r w:rsidRPr="00D73122">
        <w:rPr>
          <w:rFonts w:ascii="Times New Roman" w:hAnsi="Times New Roman" w:cs="Times New Roman"/>
          <w:i/>
          <w:sz w:val="28"/>
          <w:szCs w:val="28"/>
        </w:rPr>
        <w:t xml:space="preserve">Е- </w:t>
      </w:r>
      <w:r w:rsidRPr="00D73122">
        <w:rPr>
          <w:rFonts w:ascii="Times New Roman" w:hAnsi="Times New Roman" w:cs="Times New Roman"/>
          <w:sz w:val="28"/>
          <w:szCs w:val="28"/>
        </w:rPr>
        <w:t xml:space="preserve">еквівалентна маса КОН; </w:t>
      </w:r>
      <w:r w:rsidRPr="00D73122">
        <w:rPr>
          <w:rFonts w:ascii="Times New Roman" w:hAnsi="Times New Roman" w:cs="Times New Roman"/>
          <w:i/>
          <w:sz w:val="28"/>
          <w:szCs w:val="28"/>
        </w:rPr>
        <w:t>V</w:t>
      </w:r>
      <w:r w:rsidRPr="00D73122">
        <w:rPr>
          <w:rFonts w:ascii="Times New Roman" w:hAnsi="Times New Roman" w:cs="Times New Roman"/>
          <w:sz w:val="28"/>
          <w:szCs w:val="28"/>
        </w:rPr>
        <w:t xml:space="preserve">- об’єм КОН, що пішов на титрування </w:t>
      </w:r>
      <w:proofErr w:type="spellStart"/>
      <w:r w:rsidRPr="00D73122">
        <w:rPr>
          <w:rFonts w:ascii="Times New Roman" w:hAnsi="Times New Roman" w:cs="Times New Roman"/>
          <w:sz w:val="28"/>
          <w:szCs w:val="28"/>
        </w:rPr>
        <w:t>біфталату</w:t>
      </w:r>
      <w:proofErr w:type="spellEnd"/>
      <w:r w:rsidRPr="00D73122">
        <w:rPr>
          <w:rFonts w:ascii="Times New Roman" w:hAnsi="Times New Roman" w:cs="Times New Roman"/>
          <w:sz w:val="28"/>
          <w:szCs w:val="28"/>
        </w:rPr>
        <w:t xml:space="preserve"> калію</w:t>
      </w:r>
    </w:p>
    <w:p w:rsidR="009016DD" w:rsidRPr="00D73122" w:rsidRDefault="009016DD" w:rsidP="009016DD">
      <w:pPr>
        <w:spacing w:after="0" w:line="360" w:lineRule="auto"/>
        <w:ind w:left="360"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Важливо відмітити, що розчин КОН зберігається в хімічно стійкому посуді оснащеному хлоркальцієвою трубкою з натронним вапном ( суміш </w:t>
      </w:r>
      <w:proofErr w:type="spellStart"/>
      <w:r w:rsidRPr="00D73122">
        <w:rPr>
          <w:rFonts w:ascii="Times New Roman" w:hAnsi="Times New Roman" w:cs="Times New Roman"/>
          <w:sz w:val="28"/>
          <w:szCs w:val="28"/>
        </w:rPr>
        <w:t>Са</w:t>
      </w:r>
      <w:proofErr w:type="spellEnd"/>
      <w:r w:rsidRPr="00D73122">
        <w:rPr>
          <w:rFonts w:ascii="Times New Roman" w:hAnsi="Times New Roman" w:cs="Times New Roman"/>
          <w:sz w:val="28"/>
          <w:szCs w:val="28"/>
        </w:rPr>
        <w:t>(ОН)</w:t>
      </w:r>
      <w:r w:rsidRPr="00D73122">
        <w:rPr>
          <w:rFonts w:ascii="Times New Roman" w:hAnsi="Times New Roman" w:cs="Times New Roman"/>
          <w:sz w:val="28"/>
          <w:szCs w:val="28"/>
          <w:vertAlign w:val="subscript"/>
        </w:rPr>
        <w:t>2</w:t>
      </w:r>
      <w:r w:rsidRPr="00D73122">
        <w:rPr>
          <w:rFonts w:ascii="Times New Roman" w:hAnsi="Times New Roman" w:cs="Times New Roman"/>
          <w:sz w:val="28"/>
          <w:szCs w:val="28"/>
        </w:rPr>
        <w:t xml:space="preserve"> та NAOH).</w:t>
      </w:r>
    </w:p>
    <w:p w:rsidR="009016DD" w:rsidRPr="00D73122" w:rsidRDefault="009016DD" w:rsidP="009016DD">
      <w:pPr>
        <w:spacing w:after="0" w:line="360" w:lineRule="auto"/>
        <w:ind w:firstLine="708"/>
        <w:jc w:val="center"/>
        <w:rPr>
          <w:rFonts w:ascii="Times New Roman" w:hAnsi="Times New Roman" w:cs="Times New Roman"/>
          <w:sz w:val="28"/>
          <w:szCs w:val="28"/>
        </w:rPr>
      </w:pPr>
    </w:p>
    <w:p w:rsidR="009016DD" w:rsidRPr="00D73122" w:rsidRDefault="009016DD" w:rsidP="009016DD">
      <w:pPr>
        <w:spacing w:after="0"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3.2. Адсорбційні випробування</w:t>
      </w:r>
    </w:p>
    <w:p w:rsidR="009016DD" w:rsidRPr="00D73122" w:rsidRDefault="009016DD" w:rsidP="009016DD">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Після визначення параметрів свіжої та відпрацьованої оливи (табл. 3.1) було приготовано 12 проб, що містять різні співвідношення адсорбенту до небажаних продуктів окиснення оливи. Оскільки щодо вмісту таких речовин можна орієнтуватись по кислотному числу оливи, вводили адсорбент масою, виходячи з кислотного числа відпрацьованої оливи взятої для регенерації (табл..3.2), у співвідношенні кислотне число:маса адсорбенту (1:1,1:1,5;1:2). Необхідна маса оливи для визначення кислотного числа становить до 5 г, для </w:t>
      </w:r>
      <w:proofErr w:type="spellStart"/>
      <w:r w:rsidRPr="00D73122">
        <w:rPr>
          <w:rFonts w:ascii="Times New Roman" w:hAnsi="Times New Roman" w:cs="Times New Roman"/>
          <w:sz w:val="28"/>
          <w:szCs w:val="28"/>
        </w:rPr>
        <w:t>в’язкісних</w:t>
      </w:r>
      <w:proofErr w:type="spellEnd"/>
      <w:r w:rsidRPr="00D73122">
        <w:rPr>
          <w:rFonts w:ascii="Times New Roman" w:hAnsi="Times New Roman" w:cs="Times New Roman"/>
          <w:sz w:val="28"/>
          <w:szCs w:val="28"/>
        </w:rPr>
        <w:t xml:space="preserve"> характеристик близько 80 г. Тому для </w:t>
      </w:r>
      <w:proofErr w:type="spellStart"/>
      <w:r w:rsidRPr="00D73122">
        <w:rPr>
          <w:rFonts w:ascii="Times New Roman" w:hAnsi="Times New Roman" w:cs="Times New Roman"/>
          <w:sz w:val="28"/>
          <w:szCs w:val="28"/>
        </w:rPr>
        <w:t>сорбційних</w:t>
      </w:r>
      <w:proofErr w:type="spellEnd"/>
      <w:r w:rsidRPr="00D73122">
        <w:rPr>
          <w:rFonts w:ascii="Times New Roman" w:hAnsi="Times New Roman" w:cs="Times New Roman"/>
          <w:sz w:val="28"/>
          <w:szCs w:val="28"/>
        </w:rPr>
        <w:t xml:space="preserve"> випробувань відбирали пробу масою 100г. В додатку 2. наведена  нумерація проб, що відповідають: 1.1-1.3 проби оливи з бентонітовою глиною; 2.1-2.3 – з рисовим лушпинням; 3.1-3.3 – з композитом на основі бентонітової глини та рисового лушпиння; 4.1-4.3 – з вуглецевим сорбентом. </w:t>
      </w:r>
    </w:p>
    <w:p w:rsidR="009016DD" w:rsidRPr="00D73122" w:rsidRDefault="009016DD" w:rsidP="009016DD">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Далі всі проби поміщалися на орбітальний </w:t>
      </w:r>
      <w:proofErr w:type="spellStart"/>
      <w:r w:rsidRPr="00D73122">
        <w:rPr>
          <w:rFonts w:ascii="Times New Roman" w:hAnsi="Times New Roman" w:cs="Times New Roman"/>
          <w:sz w:val="28"/>
          <w:szCs w:val="28"/>
        </w:rPr>
        <w:t>шейкейр</w:t>
      </w:r>
      <w:proofErr w:type="spellEnd"/>
      <w:r w:rsidRPr="00D73122">
        <w:rPr>
          <w:rFonts w:ascii="Times New Roman" w:hAnsi="Times New Roman" w:cs="Times New Roman"/>
          <w:sz w:val="28"/>
          <w:szCs w:val="28"/>
        </w:rPr>
        <w:t xml:space="preserve"> і перемішували протягом 4 годин до досягнення адсорбційної рівноваги. Після цього проби оливи відфільтровували за допомогою вакуумного насосу через </w:t>
      </w:r>
      <w:proofErr w:type="spellStart"/>
      <w:r w:rsidRPr="00D73122">
        <w:rPr>
          <w:rFonts w:ascii="Times New Roman" w:hAnsi="Times New Roman" w:cs="Times New Roman"/>
          <w:sz w:val="28"/>
          <w:szCs w:val="28"/>
        </w:rPr>
        <w:t>беззольний</w:t>
      </w:r>
      <w:proofErr w:type="spellEnd"/>
      <w:r w:rsidRPr="00D73122">
        <w:rPr>
          <w:rFonts w:ascii="Times New Roman" w:hAnsi="Times New Roman" w:cs="Times New Roman"/>
          <w:sz w:val="28"/>
          <w:szCs w:val="28"/>
        </w:rPr>
        <w:t xml:space="preserve"> фільтр марки «</w:t>
      </w:r>
      <w:proofErr w:type="spellStart"/>
      <w:r w:rsidRPr="00D73122">
        <w:rPr>
          <w:rFonts w:ascii="Times New Roman" w:hAnsi="Times New Roman" w:cs="Times New Roman"/>
          <w:sz w:val="28"/>
          <w:szCs w:val="28"/>
        </w:rPr>
        <w:t>Белая</w:t>
      </w:r>
      <w:proofErr w:type="spellEnd"/>
      <w:r w:rsidRPr="00D73122">
        <w:rPr>
          <w:rFonts w:ascii="Times New Roman" w:hAnsi="Times New Roman" w:cs="Times New Roman"/>
          <w:sz w:val="28"/>
          <w:szCs w:val="28"/>
        </w:rPr>
        <w:t xml:space="preserve"> </w:t>
      </w:r>
      <w:proofErr w:type="spellStart"/>
      <w:r w:rsidRPr="00D73122">
        <w:rPr>
          <w:rFonts w:ascii="Times New Roman" w:hAnsi="Times New Roman" w:cs="Times New Roman"/>
          <w:sz w:val="28"/>
          <w:szCs w:val="28"/>
        </w:rPr>
        <w:t>лента</w:t>
      </w:r>
      <w:proofErr w:type="spellEnd"/>
      <w:r w:rsidRPr="00D73122">
        <w:rPr>
          <w:rFonts w:ascii="Times New Roman" w:hAnsi="Times New Roman" w:cs="Times New Roman"/>
          <w:sz w:val="28"/>
          <w:szCs w:val="28"/>
        </w:rPr>
        <w:t xml:space="preserve">». Очищенні від залишків адсорбенту проби перевіряли на зміну </w:t>
      </w:r>
      <w:proofErr w:type="spellStart"/>
      <w:r w:rsidRPr="00D73122">
        <w:rPr>
          <w:rFonts w:ascii="Times New Roman" w:hAnsi="Times New Roman" w:cs="Times New Roman"/>
          <w:sz w:val="28"/>
          <w:szCs w:val="28"/>
        </w:rPr>
        <w:t>в`язкісних</w:t>
      </w:r>
      <w:proofErr w:type="spellEnd"/>
      <w:r w:rsidRPr="00D73122">
        <w:rPr>
          <w:rFonts w:ascii="Times New Roman" w:hAnsi="Times New Roman" w:cs="Times New Roman"/>
          <w:sz w:val="28"/>
          <w:szCs w:val="28"/>
        </w:rPr>
        <w:t xml:space="preserve"> показників, індексу в’язкості та кислотного числа, результати наведені в додатку 3 і вказані на рис.3.1- 3.4.</w:t>
      </w:r>
    </w:p>
    <w:p w:rsidR="009016DD" w:rsidRPr="00D73122" w:rsidRDefault="009016DD" w:rsidP="009016DD">
      <w:pPr>
        <w:spacing w:after="0" w:line="360" w:lineRule="auto"/>
        <w:ind w:left="360" w:firstLine="708"/>
        <w:jc w:val="both"/>
        <w:rPr>
          <w:rFonts w:ascii="Times New Roman" w:hAnsi="Times New Roman" w:cs="Times New Roman"/>
          <w:sz w:val="28"/>
          <w:szCs w:val="28"/>
        </w:rPr>
      </w:pPr>
    </w:p>
    <w:p w:rsidR="009016DD" w:rsidRPr="00D73122" w:rsidRDefault="009016DD" w:rsidP="009016DD">
      <w:pPr>
        <w:spacing w:after="0" w:line="360" w:lineRule="auto"/>
        <w:ind w:left="360" w:firstLine="708"/>
        <w:jc w:val="center"/>
        <w:rPr>
          <w:rFonts w:ascii="Times New Roman" w:hAnsi="Times New Roman" w:cs="Times New Roman"/>
          <w:sz w:val="28"/>
          <w:szCs w:val="28"/>
        </w:rPr>
      </w:pPr>
    </w:p>
    <w:p w:rsidR="001F2D4B" w:rsidRPr="00D73122" w:rsidRDefault="001F2D4B" w:rsidP="009016DD">
      <w:pPr>
        <w:spacing w:after="0" w:line="360" w:lineRule="auto"/>
        <w:ind w:left="360" w:firstLine="708"/>
        <w:jc w:val="center"/>
        <w:rPr>
          <w:rFonts w:ascii="Times New Roman" w:hAnsi="Times New Roman" w:cs="Times New Roman"/>
          <w:sz w:val="28"/>
          <w:szCs w:val="28"/>
        </w:rPr>
      </w:pPr>
    </w:p>
    <w:p w:rsidR="001F2D4B" w:rsidRPr="00D73122" w:rsidRDefault="001B2A15" w:rsidP="009016DD">
      <w:pPr>
        <w:spacing w:after="0" w:line="360" w:lineRule="auto"/>
        <w:ind w:left="360" w:firstLine="708"/>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 id="_x0000_s1119" type="#_x0000_t32" style="position:absolute;left:0;text-align:left;margin-left:53.8pt;margin-top:62.35pt;width:386.8pt;height:.05pt;z-index:251731968" o:connectortype="straight" strokecolor="#8db3e2 [1311]">
            <v:stroke dashstyle="longDash"/>
          </v:shape>
        </w:pict>
      </w:r>
      <w:r w:rsidR="007F35BA" w:rsidRPr="00D73122">
        <w:rPr>
          <w:rFonts w:ascii="Times New Roman" w:hAnsi="Times New Roman" w:cs="Times New Roman"/>
          <w:noProof/>
          <w:sz w:val="28"/>
          <w:szCs w:val="28"/>
          <w:lang w:val="ru-RU" w:eastAsia="ru-RU"/>
        </w:rPr>
        <w:drawing>
          <wp:anchor distT="0" distB="0" distL="114300" distR="114300" simplePos="0" relativeHeight="251730944" behindDoc="0" locked="0" layoutInCell="1" allowOverlap="1">
            <wp:simplePos x="0" y="0"/>
            <wp:positionH relativeFrom="column">
              <wp:posOffset>-212090</wp:posOffset>
            </wp:positionH>
            <wp:positionV relativeFrom="paragraph">
              <wp:posOffset>443230</wp:posOffset>
            </wp:positionV>
            <wp:extent cx="6692265" cy="5751830"/>
            <wp:effectExtent l="19050" t="0" r="0" b="0"/>
            <wp:wrapTopAndBottom/>
            <wp:docPr id="10" name="Рисунок 6" descr="E:\В'зякість при 100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В'зякість при 100С.PNG"/>
                    <pic:cNvPicPr>
                      <a:picLocks noChangeAspect="1" noChangeArrowheads="1"/>
                    </pic:cNvPicPr>
                  </pic:nvPicPr>
                  <pic:blipFill>
                    <a:blip r:embed="rId13" cstate="print"/>
                    <a:srcRect/>
                    <a:stretch>
                      <a:fillRect/>
                    </a:stretch>
                  </pic:blipFill>
                  <pic:spPr bwMode="auto">
                    <a:xfrm>
                      <a:off x="0" y="0"/>
                      <a:ext cx="6692265" cy="5751830"/>
                    </a:xfrm>
                    <a:prstGeom prst="rect">
                      <a:avLst/>
                    </a:prstGeom>
                    <a:noFill/>
                    <a:ln w="9525">
                      <a:noFill/>
                      <a:miter lim="800000"/>
                      <a:headEnd/>
                      <a:tailEnd/>
                    </a:ln>
                  </pic:spPr>
                </pic:pic>
              </a:graphicData>
            </a:graphic>
          </wp:anchor>
        </w:drawing>
      </w:r>
    </w:p>
    <w:p w:rsidR="001F2D4B" w:rsidRPr="00D73122" w:rsidRDefault="001B2A15" w:rsidP="009016DD">
      <w:pPr>
        <w:spacing w:after="0" w:line="360" w:lineRule="auto"/>
        <w:ind w:left="360" w:firstLine="708"/>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120" type="#_x0000_t32" style="position:absolute;left:0;text-align:left;margin-left:53.8pt;margin-top:280.8pt;width:386.8pt;height:.85pt;z-index:251732992" o:connectortype="straight" strokecolor="#e36c0a [2409]">
            <v:stroke dashstyle="longDash"/>
          </v:shape>
        </w:pict>
      </w:r>
    </w:p>
    <w:p w:rsidR="00173C41" w:rsidRPr="00D73122" w:rsidRDefault="009016DD" w:rsidP="00173C41">
      <w:pPr>
        <w:ind w:firstLine="708"/>
        <w:jc w:val="center"/>
        <w:rPr>
          <w:rFonts w:ascii="Times New Roman" w:hAnsi="Times New Roman" w:cs="Times New Roman"/>
          <w:sz w:val="28"/>
          <w:szCs w:val="28"/>
        </w:rPr>
      </w:pPr>
      <w:r w:rsidRPr="00D73122">
        <w:rPr>
          <w:rFonts w:ascii="Times New Roman" w:hAnsi="Times New Roman" w:cs="Times New Roman"/>
          <w:sz w:val="28"/>
          <w:szCs w:val="28"/>
        </w:rPr>
        <w:t>Рис. 3.1. Залежність зміни в’язкості відпрацьованої оливи, виміряної при 100°С, від типу і маси адсорбенту</w:t>
      </w:r>
    </w:p>
    <w:p w:rsidR="00173C41" w:rsidRPr="00D73122" w:rsidRDefault="00173C41" w:rsidP="00173C41">
      <w:pPr>
        <w:jc w:val="center"/>
        <w:rPr>
          <w:rFonts w:ascii="Times New Roman" w:hAnsi="Times New Roman" w:cs="Times New Roman"/>
          <w:sz w:val="28"/>
          <w:szCs w:val="28"/>
        </w:rPr>
      </w:pPr>
      <w:r w:rsidRPr="00D73122">
        <w:rPr>
          <w:rFonts w:ascii="Times New Roman" w:hAnsi="Times New Roman" w:cs="Times New Roman"/>
          <w:sz w:val="28"/>
          <w:szCs w:val="28"/>
        </w:rPr>
        <w:br w:type="page"/>
      </w:r>
    </w:p>
    <w:p w:rsidR="009016DD" w:rsidRPr="00D73122" w:rsidRDefault="001B2A15" w:rsidP="009016DD">
      <w:pPr>
        <w:spacing w:after="0" w:line="360" w:lineRule="auto"/>
        <w:ind w:left="360" w:firstLine="708"/>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 id="_x0000_s1121" type="#_x0000_t32" style="position:absolute;left:0;text-align:left;margin-left:61.6pt;margin-top:135.85pt;width:409.95pt;height:0;z-index:251735040" o:connectortype="straight" strokecolor="#8db3e2 [1311]">
            <v:stroke dashstyle="longDash"/>
          </v:shape>
        </w:pict>
      </w:r>
      <w:r w:rsidR="007F35BA" w:rsidRPr="00D73122">
        <w:rPr>
          <w:rFonts w:ascii="Times New Roman" w:hAnsi="Times New Roman" w:cs="Times New Roman"/>
          <w:noProof/>
          <w:sz w:val="28"/>
          <w:szCs w:val="28"/>
          <w:lang w:val="ru-RU" w:eastAsia="ru-RU"/>
        </w:rPr>
        <w:drawing>
          <wp:anchor distT="0" distB="0" distL="114300" distR="114300" simplePos="0" relativeHeight="251734016" behindDoc="0" locked="0" layoutInCell="1" allowOverlap="1">
            <wp:simplePos x="0" y="0"/>
            <wp:positionH relativeFrom="column">
              <wp:posOffset>128270</wp:posOffset>
            </wp:positionH>
            <wp:positionV relativeFrom="paragraph">
              <wp:posOffset>440690</wp:posOffset>
            </wp:positionV>
            <wp:extent cx="6350635" cy="5273675"/>
            <wp:effectExtent l="19050" t="0" r="0" b="0"/>
            <wp:wrapTopAndBottom/>
            <wp:docPr id="13" name="Рисунок 9" descr="E:\В'язкість при 40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В'язкість при 40С.PNG"/>
                    <pic:cNvPicPr>
                      <a:picLocks noChangeAspect="1" noChangeArrowheads="1"/>
                    </pic:cNvPicPr>
                  </pic:nvPicPr>
                  <pic:blipFill>
                    <a:blip r:embed="rId14" cstate="print"/>
                    <a:srcRect/>
                    <a:stretch>
                      <a:fillRect/>
                    </a:stretch>
                  </pic:blipFill>
                  <pic:spPr bwMode="auto">
                    <a:xfrm>
                      <a:off x="0" y="0"/>
                      <a:ext cx="6350635" cy="5273675"/>
                    </a:xfrm>
                    <a:prstGeom prst="rect">
                      <a:avLst/>
                    </a:prstGeom>
                    <a:noFill/>
                    <a:ln w="9525">
                      <a:noFill/>
                      <a:miter lim="800000"/>
                      <a:headEnd/>
                      <a:tailEnd/>
                    </a:ln>
                  </pic:spPr>
                </pic:pic>
              </a:graphicData>
            </a:graphic>
          </wp:anchor>
        </w:drawing>
      </w:r>
    </w:p>
    <w:p w:rsidR="00173C41" w:rsidRPr="00D73122" w:rsidRDefault="001B2A15" w:rsidP="007F35BA">
      <w:pPr>
        <w:spacing w:after="0" w:line="360" w:lineRule="auto"/>
        <w:ind w:left="360"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22" type="#_x0000_t32" style="position:absolute;left:0;text-align:left;margin-left:61.6pt;margin-top:264.35pt;width:396.6pt;height:.85pt;z-index:251736064" o:connectortype="straight" strokecolor="#e36c0a [2409]">
            <v:stroke dashstyle="longDash"/>
          </v:shape>
        </w:pict>
      </w:r>
    </w:p>
    <w:p w:rsidR="00173C41" w:rsidRPr="00D73122" w:rsidRDefault="00173C41" w:rsidP="00173C41">
      <w:pPr>
        <w:spacing w:after="0" w:line="360" w:lineRule="auto"/>
        <w:ind w:left="360" w:firstLine="708"/>
        <w:jc w:val="center"/>
        <w:rPr>
          <w:rFonts w:ascii="Times New Roman" w:hAnsi="Times New Roman" w:cs="Times New Roman"/>
          <w:sz w:val="28"/>
          <w:szCs w:val="28"/>
        </w:rPr>
      </w:pPr>
      <w:r w:rsidRPr="00D73122">
        <w:rPr>
          <w:rFonts w:ascii="Times New Roman" w:hAnsi="Times New Roman" w:cs="Times New Roman"/>
          <w:sz w:val="28"/>
          <w:szCs w:val="28"/>
        </w:rPr>
        <w:t>Рис 3.2. Залежність зміни в’язкості відпрацьованої оливи, виміряної при 40°С, від типу і маси адсорбенту</w:t>
      </w:r>
    </w:p>
    <w:p w:rsidR="00173C41" w:rsidRPr="00D73122" w:rsidRDefault="00173C41">
      <w:pPr>
        <w:rPr>
          <w:rFonts w:ascii="Times New Roman" w:hAnsi="Times New Roman" w:cs="Times New Roman"/>
          <w:noProof/>
          <w:sz w:val="28"/>
          <w:szCs w:val="28"/>
          <w:lang w:eastAsia="ru-RU"/>
        </w:rPr>
      </w:pPr>
      <w:r w:rsidRPr="00D73122">
        <w:rPr>
          <w:rFonts w:ascii="Times New Roman" w:hAnsi="Times New Roman" w:cs="Times New Roman"/>
          <w:noProof/>
          <w:sz w:val="28"/>
          <w:szCs w:val="28"/>
          <w:lang w:eastAsia="ru-RU"/>
        </w:rPr>
        <w:br w:type="page"/>
      </w:r>
    </w:p>
    <w:p w:rsidR="009016DD" w:rsidRPr="00D73122" w:rsidRDefault="007F35BA" w:rsidP="007F35BA">
      <w:pPr>
        <w:spacing w:after="0" w:line="360" w:lineRule="auto"/>
        <w:ind w:left="360" w:firstLine="708"/>
        <w:jc w:val="both"/>
        <w:rPr>
          <w:rFonts w:ascii="Times New Roman" w:hAnsi="Times New Roman" w:cs="Times New Roman"/>
          <w:noProof/>
          <w:sz w:val="28"/>
          <w:szCs w:val="28"/>
          <w:lang w:eastAsia="ru-RU"/>
        </w:rPr>
      </w:pPr>
      <w:r w:rsidRPr="00D73122">
        <w:rPr>
          <w:rFonts w:ascii="Times New Roman" w:hAnsi="Times New Roman" w:cs="Times New Roman"/>
          <w:noProof/>
          <w:sz w:val="28"/>
          <w:szCs w:val="28"/>
          <w:lang w:val="ru-RU" w:eastAsia="ru-RU"/>
        </w:rPr>
        <w:lastRenderedPageBreak/>
        <w:drawing>
          <wp:anchor distT="0" distB="0" distL="114300" distR="114300" simplePos="0" relativeHeight="251737088" behindDoc="0" locked="0" layoutInCell="1" allowOverlap="1">
            <wp:simplePos x="0" y="0"/>
            <wp:positionH relativeFrom="column">
              <wp:posOffset>128270</wp:posOffset>
            </wp:positionH>
            <wp:positionV relativeFrom="paragraph">
              <wp:posOffset>438785</wp:posOffset>
            </wp:positionV>
            <wp:extent cx="6275070" cy="5677535"/>
            <wp:effectExtent l="19050" t="0" r="0" b="0"/>
            <wp:wrapTopAndBottom/>
            <wp:docPr id="14" name="Рисунок 10" descr="E:\Індекс в'язкості.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Індекс в'язкості.PNG"/>
                    <pic:cNvPicPr>
                      <a:picLocks noChangeAspect="1" noChangeArrowheads="1"/>
                    </pic:cNvPicPr>
                  </pic:nvPicPr>
                  <pic:blipFill>
                    <a:blip r:embed="rId15" cstate="print"/>
                    <a:srcRect/>
                    <a:stretch>
                      <a:fillRect/>
                    </a:stretch>
                  </pic:blipFill>
                  <pic:spPr bwMode="auto">
                    <a:xfrm>
                      <a:off x="0" y="0"/>
                      <a:ext cx="6275070" cy="5677535"/>
                    </a:xfrm>
                    <a:prstGeom prst="rect">
                      <a:avLst/>
                    </a:prstGeom>
                    <a:noFill/>
                    <a:ln w="9525">
                      <a:noFill/>
                      <a:miter lim="800000"/>
                      <a:headEnd/>
                      <a:tailEnd/>
                    </a:ln>
                  </pic:spPr>
                </pic:pic>
              </a:graphicData>
            </a:graphic>
          </wp:anchor>
        </w:drawing>
      </w:r>
      <w:r w:rsidR="001B2A15">
        <w:rPr>
          <w:rFonts w:ascii="Times New Roman" w:hAnsi="Times New Roman" w:cs="Times New Roman"/>
          <w:noProof/>
          <w:sz w:val="28"/>
          <w:szCs w:val="28"/>
          <w:lang w:eastAsia="ru-RU"/>
        </w:rPr>
        <w:pict>
          <v:shape id="_x0000_s1123" type="#_x0000_t32" style="position:absolute;left:0;text-align:left;margin-left:73.6pt;margin-top:83.95pt;width:396.6pt;height:0;z-index:251739136;mso-position-horizontal-relative:text;mso-position-vertical-relative:text" o:connectortype="straight" strokecolor="#8db3e2 [1311]">
            <v:stroke dashstyle="longDash"/>
          </v:shape>
        </w:pict>
      </w:r>
    </w:p>
    <w:p w:rsidR="009016DD" w:rsidRPr="00D73122" w:rsidRDefault="001B2A15" w:rsidP="009016DD">
      <w:pPr>
        <w:spacing w:after="0" w:line="360" w:lineRule="auto"/>
        <w:ind w:left="360"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124" type="#_x0000_t32" style="position:absolute;left:0;text-align:left;margin-left:73.6pt;margin-top:254.7pt;width:396.6pt;height:.85pt;z-index:251740160" o:connectortype="straight" strokecolor="#e36c0a [2409]">
            <v:stroke dashstyle="longDash"/>
          </v:shape>
        </w:pict>
      </w:r>
    </w:p>
    <w:p w:rsidR="007F35BA" w:rsidRPr="00D73122" w:rsidRDefault="009016DD" w:rsidP="007F35BA">
      <w:pPr>
        <w:ind w:firstLine="360"/>
        <w:jc w:val="center"/>
        <w:rPr>
          <w:rFonts w:ascii="Times New Roman" w:hAnsi="Times New Roman" w:cs="Times New Roman"/>
          <w:sz w:val="28"/>
          <w:szCs w:val="28"/>
        </w:rPr>
      </w:pPr>
      <w:r w:rsidRPr="00D73122">
        <w:rPr>
          <w:rFonts w:ascii="Times New Roman" w:hAnsi="Times New Roman" w:cs="Times New Roman"/>
          <w:sz w:val="28"/>
          <w:szCs w:val="28"/>
        </w:rPr>
        <w:t>Рис 3.3 Залежність зміни індексу в’язкості відпрацьованої оливи від типу і маси адсорбенту</w:t>
      </w:r>
    </w:p>
    <w:p w:rsidR="009016DD" w:rsidRPr="00D73122" w:rsidRDefault="00173C41" w:rsidP="007F35BA">
      <w:pPr>
        <w:ind w:firstLine="360"/>
        <w:jc w:val="center"/>
        <w:rPr>
          <w:rFonts w:ascii="Times New Roman" w:hAnsi="Times New Roman" w:cs="Times New Roman"/>
          <w:sz w:val="28"/>
          <w:szCs w:val="28"/>
        </w:rPr>
      </w:pPr>
      <w:r w:rsidRPr="00D73122">
        <w:rPr>
          <w:rFonts w:ascii="Times New Roman" w:hAnsi="Times New Roman" w:cs="Times New Roman"/>
          <w:sz w:val="28"/>
          <w:szCs w:val="28"/>
        </w:rPr>
        <w:br w:type="page"/>
      </w:r>
    </w:p>
    <w:p w:rsidR="009016DD" w:rsidRPr="00D73122" w:rsidRDefault="009016DD" w:rsidP="007F35BA">
      <w:pPr>
        <w:spacing w:after="0" w:line="360" w:lineRule="auto"/>
        <w:jc w:val="both"/>
        <w:rPr>
          <w:rFonts w:ascii="Times New Roman" w:hAnsi="Times New Roman" w:cs="Times New Roman"/>
          <w:sz w:val="28"/>
          <w:szCs w:val="28"/>
        </w:rPr>
      </w:pPr>
    </w:p>
    <w:p w:rsidR="009016DD" w:rsidRPr="00D73122" w:rsidRDefault="001B2A15" w:rsidP="009016DD">
      <w:pPr>
        <w:spacing w:after="0" w:line="360" w:lineRule="auto"/>
        <w:ind w:left="360" w:firstLine="708"/>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125" type="#_x0000_t32" style="position:absolute;left:0;text-align:left;margin-left:40.95pt;margin-top:92.4pt;width:396.6pt;height:.85pt;z-index:251741184" o:connectortype="straight" strokecolor="#e36c0a [2409]">
            <v:stroke dashstyle="longDash"/>
          </v:shape>
        </w:pict>
      </w:r>
      <w:r w:rsidR="007F35BA" w:rsidRPr="00D73122">
        <w:rPr>
          <w:rFonts w:ascii="Times New Roman" w:hAnsi="Times New Roman" w:cs="Times New Roman"/>
          <w:noProof/>
          <w:sz w:val="28"/>
          <w:szCs w:val="28"/>
          <w:lang w:val="ru-RU" w:eastAsia="ru-RU"/>
        </w:rPr>
        <w:drawing>
          <wp:anchor distT="0" distB="0" distL="114300" distR="114300" simplePos="0" relativeHeight="251738112" behindDoc="0" locked="0" layoutInCell="1" allowOverlap="1">
            <wp:simplePos x="0" y="0"/>
            <wp:positionH relativeFrom="column">
              <wp:posOffset>-84455</wp:posOffset>
            </wp:positionH>
            <wp:positionV relativeFrom="paragraph">
              <wp:posOffset>429895</wp:posOffset>
            </wp:positionV>
            <wp:extent cx="6477000" cy="5655945"/>
            <wp:effectExtent l="19050" t="0" r="0" b="0"/>
            <wp:wrapTopAndBottom/>
            <wp:docPr id="15" name="Рисунок 11" descr="E:\Кислотне числ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Кислотне число.PNG"/>
                    <pic:cNvPicPr>
                      <a:picLocks noChangeAspect="1" noChangeArrowheads="1"/>
                    </pic:cNvPicPr>
                  </pic:nvPicPr>
                  <pic:blipFill>
                    <a:blip r:embed="rId16" cstate="print"/>
                    <a:srcRect/>
                    <a:stretch>
                      <a:fillRect/>
                    </a:stretch>
                  </pic:blipFill>
                  <pic:spPr bwMode="auto">
                    <a:xfrm>
                      <a:off x="0" y="0"/>
                      <a:ext cx="6477000" cy="5655945"/>
                    </a:xfrm>
                    <a:prstGeom prst="rect">
                      <a:avLst/>
                    </a:prstGeom>
                    <a:noFill/>
                    <a:ln w="9525">
                      <a:noFill/>
                      <a:miter lim="800000"/>
                      <a:headEnd/>
                      <a:tailEnd/>
                    </a:ln>
                  </pic:spPr>
                </pic:pic>
              </a:graphicData>
            </a:graphic>
          </wp:anchor>
        </w:drawing>
      </w:r>
    </w:p>
    <w:p w:rsidR="007F35BA" w:rsidRPr="00D73122" w:rsidRDefault="001B2A15">
      <w:pPr>
        <w:rPr>
          <w:rFonts w:ascii="Times New Roman" w:hAnsi="Times New Roman" w:cs="Times New Roman"/>
          <w:sz w:val="28"/>
          <w:szCs w:val="28"/>
        </w:rPr>
      </w:pPr>
      <w:r>
        <w:rPr>
          <w:rFonts w:ascii="Times New Roman" w:hAnsi="Times New Roman" w:cs="Times New Roman"/>
          <w:noProof/>
          <w:sz w:val="28"/>
          <w:szCs w:val="28"/>
          <w:lang w:eastAsia="ru-RU"/>
        </w:rPr>
        <w:pict>
          <v:shape id="_x0000_s1126" type="#_x0000_t32" style="position:absolute;margin-left:40.95pt;margin-top:258.35pt;width:401.35pt;height:0;z-index:251742208" o:connectortype="straight" strokecolor="#8db3e2 [1311]">
            <v:stroke dashstyle="longDash"/>
          </v:shape>
        </w:pict>
      </w:r>
    </w:p>
    <w:p w:rsidR="007F35BA" w:rsidRPr="00D73122" w:rsidRDefault="009016DD" w:rsidP="007F35BA">
      <w:pPr>
        <w:ind w:firstLine="708"/>
        <w:jc w:val="center"/>
        <w:rPr>
          <w:rFonts w:ascii="Times New Roman" w:hAnsi="Times New Roman" w:cs="Times New Roman"/>
          <w:sz w:val="28"/>
          <w:szCs w:val="28"/>
        </w:rPr>
      </w:pPr>
      <w:r w:rsidRPr="00D73122">
        <w:rPr>
          <w:rFonts w:ascii="Times New Roman" w:hAnsi="Times New Roman" w:cs="Times New Roman"/>
          <w:sz w:val="28"/>
          <w:szCs w:val="28"/>
        </w:rPr>
        <w:t>Рис. 3.4. Залежність зміни кислотного числа відпрацьованої оливи від типу і маси адсорбенту</w:t>
      </w:r>
    </w:p>
    <w:p w:rsidR="009016DD" w:rsidRPr="00D73122" w:rsidRDefault="00173C41" w:rsidP="007F35BA">
      <w:pPr>
        <w:ind w:firstLine="708"/>
        <w:jc w:val="center"/>
        <w:rPr>
          <w:rFonts w:ascii="Times New Roman" w:hAnsi="Times New Roman" w:cs="Times New Roman"/>
          <w:sz w:val="28"/>
          <w:szCs w:val="28"/>
        </w:rPr>
      </w:pPr>
      <w:r w:rsidRPr="00D73122">
        <w:rPr>
          <w:rFonts w:ascii="Times New Roman" w:hAnsi="Times New Roman" w:cs="Times New Roman"/>
          <w:sz w:val="28"/>
          <w:szCs w:val="28"/>
        </w:rPr>
        <w:br w:type="page"/>
      </w:r>
    </w:p>
    <w:p w:rsidR="009016DD" w:rsidRPr="00D73122" w:rsidRDefault="009016DD" w:rsidP="009016DD">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lastRenderedPageBreak/>
        <w:t>На підставі проведених експериментальних робіт з порівняння ефективності адсорбенту для регенерації відпрацьованих мінеральних масел встановлено, що показники відновлених олив змінюються в залежності від типу і маси використаного адсорбенту. Більш ефективними адсорбентами є активоване деревне вугілля та бентоніт.</w:t>
      </w:r>
    </w:p>
    <w:p w:rsidR="009016DD" w:rsidRPr="00D73122" w:rsidRDefault="009016DD" w:rsidP="009016DD">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З одержаних даних видно (рис. 3.1-3.4), що при регенерації відпрацьованої оливи бентонітова глина  найкраще працює при максимальному завантаженні у співвідношенні кислотне число:олива 1:2.  Даний адсорбент поліпшує не тільки </w:t>
      </w:r>
      <w:proofErr w:type="spellStart"/>
      <w:r w:rsidRPr="00D73122">
        <w:rPr>
          <w:rFonts w:ascii="Times New Roman" w:hAnsi="Times New Roman" w:cs="Times New Roman"/>
          <w:sz w:val="28"/>
          <w:szCs w:val="28"/>
        </w:rPr>
        <w:t>температурно-в’язкісні</w:t>
      </w:r>
      <w:proofErr w:type="spellEnd"/>
      <w:r w:rsidRPr="00D73122">
        <w:rPr>
          <w:rFonts w:ascii="Times New Roman" w:hAnsi="Times New Roman" w:cs="Times New Roman"/>
          <w:sz w:val="28"/>
          <w:szCs w:val="28"/>
        </w:rPr>
        <w:t xml:space="preserve"> характеристики , а й вміст небажаних продуктів окиснення, що видно зі зниження кислотного числа . </w:t>
      </w:r>
    </w:p>
    <w:p w:rsidR="009016DD" w:rsidRPr="00D73122" w:rsidRDefault="009016DD" w:rsidP="009016DD">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Про адсорбційну здатність рисового лушпиння можна сказати, що співвідношення адсорбент-</w:t>
      </w:r>
      <w:proofErr w:type="spellStart"/>
      <w:r w:rsidRPr="00D73122">
        <w:rPr>
          <w:rFonts w:ascii="Times New Roman" w:hAnsi="Times New Roman" w:cs="Times New Roman"/>
          <w:sz w:val="28"/>
          <w:szCs w:val="28"/>
        </w:rPr>
        <w:t>адосрбату</w:t>
      </w:r>
      <w:proofErr w:type="spellEnd"/>
      <w:r w:rsidRPr="00D73122">
        <w:rPr>
          <w:rFonts w:ascii="Times New Roman" w:hAnsi="Times New Roman" w:cs="Times New Roman"/>
          <w:sz w:val="28"/>
          <w:szCs w:val="28"/>
        </w:rPr>
        <w:t xml:space="preserve"> не має суттєвого значення, так як </w:t>
      </w:r>
      <w:proofErr w:type="spellStart"/>
      <w:r w:rsidRPr="00D73122">
        <w:rPr>
          <w:rFonts w:ascii="Times New Roman" w:hAnsi="Times New Roman" w:cs="Times New Roman"/>
          <w:sz w:val="28"/>
          <w:szCs w:val="28"/>
        </w:rPr>
        <w:t>температурно-в’язкісні</w:t>
      </w:r>
      <w:proofErr w:type="spellEnd"/>
      <w:r w:rsidRPr="00D73122">
        <w:rPr>
          <w:rFonts w:ascii="Times New Roman" w:hAnsi="Times New Roman" w:cs="Times New Roman"/>
          <w:sz w:val="28"/>
          <w:szCs w:val="28"/>
        </w:rPr>
        <w:t xml:space="preserve"> характеристики та кислотне число суттєво не поліпшуються.</w:t>
      </w:r>
    </w:p>
    <w:p w:rsidR="009016DD" w:rsidRPr="00D73122" w:rsidRDefault="009016DD" w:rsidP="009016DD">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Композит приготований на основі бентонітової глини та рисового лушпиння поводить себе при абсорбційних випробуваннях схоже до бентонітової глини. Проте варто зауважити, що композит краще поліпшує вище згадані характеристики, це можна пов‘язати з його методикою приготування та з можливою карбонізацією рисового лушпиння.</w:t>
      </w:r>
    </w:p>
    <w:p w:rsidR="009016DD" w:rsidRPr="00D73122" w:rsidRDefault="009016DD" w:rsidP="009016DD">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На адсорбційну здатність було перевірено активоване вугілля, отримане з берези і активоване парою повітря. За результатами дослідження було виявлено, що цей адсорбент має найкращу </w:t>
      </w:r>
      <w:proofErr w:type="spellStart"/>
      <w:r w:rsidRPr="00D73122">
        <w:rPr>
          <w:rFonts w:ascii="Times New Roman" w:hAnsi="Times New Roman" w:cs="Times New Roman"/>
          <w:sz w:val="28"/>
          <w:szCs w:val="28"/>
        </w:rPr>
        <w:t>регенеруючу</w:t>
      </w:r>
      <w:proofErr w:type="spellEnd"/>
      <w:r w:rsidRPr="00D73122">
        <w:rPr>
          <w:rFonts w:ascii="Times New Roman" w:hAnsi="Times New Roman" w:cs="Times New Roman"/>
          <w:sz w:val="28"/>
          <w:szCs w:val="28"/>
        </w:rPr>
        <w:t xml:space="preserve"> здатність, оскільки кислотне число істотно знижується. Важливо відмітити що, як і у випадку з рисовим лушпинням, </w:t>
      </w:r>
      <w:proofErr w:type="spellStart"/>
      <w:r w:rsidRPr="00D73122">
        <w:rPr>
          <w:rFonts w:ascii="Times New Roman" w:hAnsi="Times New Roman" w:cs="Times New Roman"/>
          <w:sz w:val="28"/>
          <w:szCs w:val="28"/>
        </w:rPr>
        <w:t>температурно-в’язкісні</w:t>
      </w:r>
      <w:proofErr w:type="spellEnd"/>
      <w:r w:rsidRPr="00D73122">
        <w:rPr>
          <w:rFonts w:ascii="Times New Roman" w:hAnsi="Times New Roman" w:cs="Times New Roman"/>
          <w:sz w:val="28"/>
          <w:szCs w:val="28"/>
        </w:rPr>
        <w:t xml:space="preserve"> характеристики не залежать від масової частки введення вугілля, але мають результативне і стабільне підняття індексу в’язкості оливи. </w:t>
      </w:r>
    </w:p>
    <w:p w:rsidR="009016DD" w:rsidRPr="00D73122" w:rsidRDefault="009016DD" w:rsidP="009016DD">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Такі отримані нами результати можна пов’язати з питомою внутрішньою поверхнею адсорбенту. Зауважимо, що  площа внутрішньої поверхні адсорбент їв зменшується в ряду згідно таких числових величин внутрішньої питомої поверхні адсорбенту:</w:t>
      </w:r>
    </w:p>
    <w:p w:rsidR="009016DD" w:rsidRPr="00D73122" w:rsidRDefault="009016DD" w:rsidP="009016DD">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lastRenderedPageBreak/>
        <w:t>Активоване деревне вугілля (750 м</w:t>
      </w:r>
      <w:r w:rsidRPr="00D73122">
        <w:rPr>
          <w:rFonts w:ascii="Times New Roman" w:hAnsi="Times New Roman" w:cs="Times New Roman"/>
          <w:sz w:val="28"/>
          <w:szCs w:val="28"/>
          <w:vertAlign w:val="superscript"/>
        </w:rPr>
        <w:t>2</w:t>
      </w:r>
      <w:r w:rsidRPr="00D73122">
        <w:rPr>
          <w:rFonts w:ascii="Times New Roman" w:hAnsi="Times New Roman" w:cs="Times New Roman"/>
          <w:sz w:val="28"/>
          <w:szCs w:val="28"/>
        </w:rPr>
        <w:t>/г) - бентонітова глина (376,51м</w:t>
      </w:r>
      <w:r w:rsidRPr="00D73122">
        <w:rPr>
          <w:rFonts w:ascii="Times New Roman" w:hAnsi="Times New Roman" w:cs="Times New Roman"/>
          <w:sz w:val="28"/>
          <w:szCs w:val="28"/>
          <w:vertAlign w:val="superscript"/>
        </w:rPr>
        <w:t>2</w:t>
      </w:r>
      <w:r w:rsidRPr="00D73122">
        <w:rPr>
          <w:rFonts w:ascii="Times New Roman" w:hAnsi="Times New Roman" w:cs="Times New Roman"/>
          <w:sz w:val="28"/>
          <w:szCs w:val="28"/>
        </w:rPr>
        <w:t>/г) - композит на основі бентонітової глини (210,79 м</w:t>
      </w:r>
      <w:r w:rsidRPr="00D73122">
        <w:rPr>
          <w:rFonts w:ascii="Times New Roman" w:hAnsi="Times New Roman" w:cs="Times New Roman"/>
          <w:sz w:val="28"/>
          <w:szCs w:val="28"/>
          <w:vertAlign w:val="superscript"/>
        </w:rPr>
        <w:t>2</w:t>
      </w:r>
      <w:r w:rsidRPr="00D73122">
        <w:rPr>
          <w:rFonts w:ascii="Times New Roman" w:hAnsi="Times New Roman" w:cs="Times New Roman"/>
          <w:sz w:val="28"/>
          <w:szCs w:val="28"/>
        </w:rPr>
        <w:t>/г)– рисове лушпиння (134,65 м</w:t>
      </w:r>
      <w:r w:rsidRPr="00D73122">
        <w:rPr>
          <w:rFonts w:ascii="Times New Roman" w:hAnsi="Times New Roman" w:cs="Times New Roman"/>
          <w:sz w:val="28"/>
          <w:szCs w:val="28"/>
          <w:vertAlign w:val="superscript"/>
        </w:rPr>
        <w:t>2</w:t>
      </w:r>
      <w:r w:rsidRPr="00D73122">
        <w:rPr>
          <w:rFonts w:ascii="Times New Roman" w:hAnsi="Times New Roman" w:cs="Times New Roman"/>
          <w:sz w:val="28"/>
          <w:szCs w:val="28"/>
        </w:rPr>
        <w:t>/г).</w:t>
      </w:r>
    </w:p>
    <w:p w:rsidR="009016DD" w:rsidRPr="00D73122" w:rsidRDefault="009016DD" w:rsidP="009016DD">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Такі результати можна пояснити рядом наступних причин:</w:t>
      </w:r>
    </w:p>
    <w:p w:rsidR="009016DD" w:rsidRPr="00D73122" w:rsidRDefault="009016DD" w:rsidP="009016DD">
      <w:pPr>
        <w:pStyle w:val="a4"/>
        <w:numPr>
          <w:ilvl w:val="0"/>
          <w:numId w:val="15"/>
        </w:numPr>
        <w:spacing w:after="0" w:line="360" w:lineRule="auto"/>
        <w:jc w:val="both"/>
        <w:rPr>
          <w:rFonts w:ascii="Times New Roman" w:hAnsi="Times New Roman" w:cs="Times New Roman"/>
          <w:sz w:val="28"/>
          <w:szCs w:val="28"/>
        </w:rPr>
      </w:pPr>
      <w:r w:rsidRPr="00D73122">
        <w:rPr>
          <w:rFonts w:ascii="Times New Roman" w:hAnsi="Times New Roman" w:cs="Times New Roman"/>
          <w:sz w:val="28"/>
          <w:szCs w:val="28"/>
        </w:rPr>
        <w:t>Деструкція модифікатора в’язкості (</w:t>
      </w:r>
      <w:proofErr w:type="spellStart"/>
      <w:r w:rsidRPr="00D73122">
        <w:rPr>
          <w:rFonts w:ascii="Times New Roman" w:hAnsi="Times New Roman" w:cs="Times New Roman"/>
          <w:sz w:val="28"/>
          <w:szCs w:val="28"/>
        </w:rPr>
        <w:t>загущуючого</w:t>
      </w:r>
      <w:proofErr w:type="spellEnd"/>
      <w:r w:rsidRPr="00D73122">
        <w:rPr>
          <w:rFonts w:ascii="Times New Roman" w:hAnsi="Times New Roman" w:cs="Times New Roman"/>
          <w:sz w:val="28"/>
          <w:szCs w:val="28"/>
        </w:rPr>
        <w:t xml:space="preserve"> </w:t>
      </w:r>
      <w:proofErr w:type="spellStart"/>
      <w:r w:rsidRPr="00D73122">
        <w:rPr>
          <w:rFonts w:ascii="Times New Roman" w:hAnsi="Times New Roman" w:cs="Times New Roman"/>
          <w:sz w:val="28"/>
          <w:szCs w:val="28"/>
        </w:rPr>
        <w:t>полімера</w:t>
      </w:r>
      <w:proofErr w:type="spellEnd"/>
      <w:r w:rsidRPr="00D73122">
        <w:rPr>
          <w:rFonts w:ascii="Times New Roman" w:hAnsi="Times New Roman" w:cs="Times New Roman"/>
          <w:sz w:val="28"/>
          <w:szCs w:val="28"/>
        </w:rPr>
        <w:t>).</w:t>
      </w:r>
    </w:p>
    <w:p w:rsidR="009016DD" w:rsidRPr="00D73122" w:rsidRDefault="009016DD" w:rsidP="009016DD">
      <w:pPr>
        <w:pStyle w:val="a4"/>
        <w:numPr>
          <w:ilvl w:val="0"/>
          <w:numId w:val="15"/>
        </w:numPr>
        <w:spacing w:after="0" w:line="360" w:lineRule="auto"/>
        <w:jc w:val="both"/>
        <w:rPr>
          <w:rFonts w:ascii="Times New Roman" w:hAnsi="Times New Roman" w:cs="Times New Roman"/>
          <w:sz w:val="28"/>
          <w:szCs w:val="28"/>
        </w:rPr>
      </w:pPr>
      <w:r w:rsidRPr="00D73122">
        <w:rPr>
          <w:rFonts w:ascii="Times New Roman" w:hAnsi="Times New Roman" w:cs="Times New Roman"/>
          <w:sz w:val="28"/>
          <w:szCs w:val="28"/>
        </w:rPr>
        <w:t>Поглинання важких смолисто-</w:t>
      </w:r>
      <w:proofErr w:type="spellStart"/>
      <w:r w:rsidRPr="00D73122">
        <w:rPr>
          <w:rFonts w:ascii="Times New Roman" w:hAnsi="Times New Roman" w:cs="Times New Roman"/>
          <w:sz w:val="28"/>
          <w:szCs w:val="28"/>
        </w:rPr>
        <w:t>асфальтенових</w:t>
      </w:r>
      <w:proofErr w:type="spellEnd"/>
      <w:r w:rsidRPr="00D73122">
        <w:rPr>
          <w:rFonts w:ascii="Times New Roman" w:hAnsi="Times New Roman" w:cs="Times New Roman"/>
          <w:sz w:val="28"/>
          <w:szCs w:val="28"/>
        </w:rPr>
        <w:t xml:space="preserve"> продуктів окиснення.</w:t>
      </w:r>
    </w:p>
    <w:p w:rsidR="009016DD" w:rsidRPr="00D73122" w:rsidRDefault="009016DD" w:rsidP="009016DD">
      <w:pPr>
        <w:pStyle w:val="a4"/>
        <w:numPr>
          <w:ilvl w:val="0"/>
          <w:numId w:val="15"/>
        </w:numPr>
        <w:spacing w:after="0" w:line="360" w:lineRule="auto"/>
        <w:jc w:val="both"/>
        <w:rPr>
          <w:rFonts w:ascii="Times New Roman" w:hAnsi="Times New Roman" w:cs="Times New Roman"/>
          <w:sz w:val="28"/>
          <w:szCs w:val="28"/>
        </w:rPr>
      </w:pPr>
      <w:r w:rsidRPr="00D73122">
        <w:rPr>
          <w:rFonts w:ascii="Times New Roman" w:hAnsi="Times New Roman" w:cs="Times New Roman"/>
          <w:sz w:val="28"/>
          <w:szCs w:val="28"/>
        </w:rPr>
        <w:t>Видалення низькомолекулярних органічних кислот.</w:t>
      </w:r>
    </w:p>
    <w:p w:rsidR="009016DD" w:rsidRPr="00D73122" w:rsidRDefault="009016DD" w:rsidP="009016DD">
      <w:pPr>
        <w:pStyle w:val="a4"/>
        <w:spacing w:after="0" w:line="360" w:lineRule="auto"/>
        <w:ind w:left="1068"/>
        <w:jc w:val="both"/>
        <w:rPr>
          <w:rFonts w:ascii="Times New Roman" w:hAnsi="Times New Roman" w:cs="Times New Roman"/>
          <w:sz w:val="28"/>
          <w:szCs w:val="28"/>
        </w:rPr>
      </w:pPr>
    </w:p>
    <w:p w:rsidR="009016DD" w:rsidRPr="00D73122" w:rsidRDefault="009016DD" w:rsidP="009016DD">
      <w:pPr>
        <w:pStyle w:val="a4"/>
        <w:numPr>
          <w:ilvl w:val="1"/>
          <w:numId w:val="15"/>
        </w:numPr>
        <w:spacing w:after="0" w:line="360" w:lineRule="auto"/>
        <w:jc w:val="center"/>
        <w:rPr>
          <w:rFonts w:ascii="Times New Roman" w:hAnsi="Times New Roman" w:cs="Times New Roman"/>
          <w:sz w:val="28"/>
          <w:szCs w:val="28"/>
        </w:rPr>
      </w:pPr>
      <w:r w:rsidRPr="00D73122">
        <w:rPr>
          <w:rFonts w:ascii="Times New Roman" w:hAnsi="Times New Roman" w:cs="Times New Roman"/>
          <w:sz w:val="28"/>
          <w:szCs w:val="28"/>
        </w:rPr>
        <w:t>Висновки до розділу 3</w:t>
      </w:r>
    </w:p>
    <w:p w:rsidR="009016DD" w:rsidRPr="00D73122" w:rsidRDefault="009016DD" w:rsidP="009016DD">
      <w:pPr>
        <w:pStyle w:val="a4"/>
        <w:numPr>
          <w:ilvl w:val="0"/>
          <w:numId w:val="17"/>
        </w:numPr>
        <w:spacing w:after="0" w:line="360" w:lineRule="auto"/>
        <w:ind w:left="0" w:firstLine="709"/>
        <w:jc w:val="both"/>
        <w:rPr>
          <w:rFonts w:ascii="Times New Roman" w:hAnsi="Times New Roman" w:cs="Times New Roman"/>
          <w:sz w:val="28"/>
          <w:szCs w:val="28"/>
        </w:rPr>
      </w:pPr>
      <w:proofErr w:type="spellStart"/>
      <w:r w:rsidRPr="00D73122">
        <w:rPr>
          <w:rFonts w:ascii="Times New Roman" w:hAnsi="Times New Roman" w:cs="Times New Roman"/>
          <w:sz w:val="28"/>
          <w:szCs w:val="28"/>
        </w:rPr>
        <w:t>В’язкісні</w:t>
      </w:r>
      <w:proofErr w:type="spellEnd"/>
      <w:r w:rsidRPr="00D73122">
        <w:rPr>
          <w:rFonts w:ascii="Times New Roman" w:hAnsi="Times New Roman" w:cs="Times New Roman"/>
          <w:sz w:val="28"/>
          <w:szCs w:val="28"/>
        </w:rPr>
        <w:t xml:space="preserve"> характеристики відпрацьованої оливи найкраще поліпшують бентонітова глина і композит на основі її з рисовим лушпинням, найгірше рисове лушпиння.</w:t>
      </w:r>
    </w:p>
    <w:p w:rsidR="009016DD" w:rsidRPr="00D73122" w:rsidRDefault="009016DD" w:rsidP="009016DD">
      <w:pPr>
        <w:pStyle w:val="a4"/>
        <w:numPr>
          <w:ilvl w:val="0"/>
          <w:numId w:val="17"/>
        </w:numPr>
        <w:spacing w:after="0" w:line="360" w:lineRule="auto"/>
        <w:ind w:left="0" w:firstLine="709"/>
        <w:jc w:val="both"/>
        <w:rPr>
          <w:rFonts w:ascii="Times New Roman" w:hAnsi="Times New Roman" w:cs="Times New Roman"/>
          <w:sz w:val="28"/>
          <w:szCs w:val="28"/>
        </w:rPr>
      </w:pPr>
      <w:r w:rsidRPr="00D73122">
        <w:rPr>
          <w:rFonts w:ascii="Times New Roman" w:hAnsi="Times New Roman" w:cs="Times New Roman"/>
          <w:sz w:val="28"/>
          <w:szCs w:val="28"/>
        </w:rPr>
        <w:t xml:space="preserve">Зниженню кислотного числа відпрацьованої оливи найбільше сприяють сорбція активованим деревним вугіллям і композитом ( до рівня 2,02 і 2,22 </w:t>
      </w:r>
      <w:proofErr w:type="spellStart"/>
      <w:r w:rsidRPr="00D73122">
        <w:rPr>
          <w:rFonts w:ascii="Times New Roman" w:hAnsi="Times New Roman" w:cs="Times New Roman"/>
          <w:sz w:val="28"/>
          <w:szCs w:val="28"/>
        </w:rPr>
        <w:t>мгКОН</w:t>
      </w:r>
      <w:proofErr w:type="spellEnd"/>
      <w:r w:rsidRPr="00D73122">
        <w:rPr>
          <w:rFonts w:ascii="Times New Roman" w:hAnsi="Times New Roman" w:cs="Times New Roman"/>
          <w:sz w:val="28"/>
          <w:szCs w:val="28"/>
        </w:rPr>
        <w:t xml:space="preserve">\г відповідно), найгірше – рисове лушпиння. Проте жоден з випробуваних адсорбентів не повернув цей показник до рівня початкового ( з 3,2 до 1,9 </w:t>
      </w:r>
      <w:proofErr w:type="spellStart"/>
      <w:r w:rsidRPr="00D73122">
        <w:rPr>
          <w:rFonts w:ascii="Times New Roman" w:hAnsi="Times New Roman" w:cs="Times New Roman"/>
          <w:sz w:val="28"/>
          <w:szCs w:val="28"/>
        </w:rPr>
        <w:t>мгКОН</w:t>
      </w:r>
      <w:proofErr w:type="spellEnd"/>
      <w:r w:rsidRPr="00D73122">
        <w:rPr>
          <w:rFonts w:ascii="Times New Roman" w:hAnsi="Times New Roman" w:cs="Times New Roman"/>
          <w:sz w:val="28"/>
          <w:szCs w:val="28"/>
        </w:rPr>
        <w:t>\г).</w:t>
      </w:r>
    </w:p>
    <w:p w:rsidR="00F9350C" w:rsidRPr="00D73122" w:rsidRDefault="00F9350C" w:rsidP="00052069">
      <w:pPr>
        <w:spacing w:after="0" w:line="360" w:lineRule="auto"/>
        <w:ind w:firstLine="708"/>
        <w:jc w:val="both"/>
        <w:rPr>
          <w:rFonts w:ascii="Times New Roman" w:hAnsi="Times New Roman" w:cs="Times New Roman"/>
          <w:sz w:val="28"/>
          <w:szCs w:val="28"/>
        </w:rPr>
        <w:sectPr w:rsidR="00F9350C" w:rsidRPr="00D73122" w:rsidSect="002537EF">
          <w:pgSz w:w="11906" w:h="16838"/>
          <w:pgMar w:top="1134" w:right="567" w:bottom="1134" w:left="1134" w:header="709" w:footer="709" w:gutter="0"/>
          <w:cols w:space="708"/>
          <w:docGrid w:linePitch="360"/>
        </w:sectPr>
      </w:pPr>
    </w:p>
    <w:p w:rsidR="00CE720E" w:rsidRPr="00D73122" w:rsidRDefault="00CE720E" w:rsidP="003477FD">
      <w:pPr>
        <w:spacing w:after="0"/>
        <w:ind w:firstLine="708"/>
        <w:jc w:val="center"/>
        <w:rPr>
          <w:rFonts w:ascii="Times New Roman" w:hAnsi="Times New Roman" w:cs="Times New Roman"/>
          <w:sz w:val="28"/>
          <w:szCs w:val="28"/>
        </w:rPr>
      </w:pPr>
      <w:r w:rsidRPr="00D73122">
        <w:rPr>
          <w:rFonts w:ascii="Times New Roman" w:hAnsi="Times New Roman" w:cs="Times New Roman"/>
          <w:sz w:val="28"/>
          <w:szCs w:val="28"/>
        </w:rPr>
        <w:lastRenderedPageBreak/>
        <w:t xml:space="preserve">РОЗДІЛ </w:t>
      </w:r>
      <w:r w:rsidR="0036504F" w:rsidRPr="00D73122">
        <w:rPr>
          <w:rFonts w:ascii="Times New Roman" w:hAnsi="Times New Roman" w:cs="Times New Roman"/>
          <w:sz w:val="28"/>
          <w:szCs w:val="28"/>
        </w:rPr>
        <w:t>4</w:t>
      </w:r>
      <w:r w:rsidRPr="00D73122">
        <w:rPr>
          <w:rFonts w:ascii="Times New Roman" w:hAnsi="Times New Roman" w:cs="Times New Roman"/>
          <w:sz w:val="28"/>
          <w:szCs w:val="28"/>
        </w:rPr>
        <w:t>. ОХОРОНА ПРАЦІ</w:t>
      </w:r>
    </w:p>
    <w:p w:rsidR="00CE720E" w:rsidRPr="00D73122" w:rsidRDefault="0036504F" w:rsidP="00052069">
      <w:pPr>
        <w:spacing w:after="0"/>
        <w:ind w:firstLine="708"/>
        <w:jc w:val="center"/>
        <w:rPr>
          <w:rFonts w:ascii="Times New Roman" w:hAnsi="Times New Roman" w:cs="Times New Roman"/>
          <w:sz w:val="28"/>
          <w:szCs w:val="28"/>
        </w:rPr>
      </w:pPr>
      <w:r w:rsidRPr="00D73122">
        <w:rPr>
          <w:rFonts w:ascii="Times New Roman" w:hAnsi="Times New Roman" w:cs="Times New Roman"/>
          <w:sz w:val="28"/>
          <w:szCs w:val="28"/>
        </w:rPr>
        <w:t>4</w:t>
      </w:r>
      <w:r w:rsidR="00CE720E" w:rsidRPr="00D73122">
        <w:rPr>
          <w:rFonts w:ascii="Times New Roman" w:hAnsi="Times New Roman" w:cs="Times New Roman"/>
          <w:sz w:val="28"/>
          <w:szCs w:val="28"/>
        </w:rPr>
        <w:t>.1</w:t>
      </w:r>
      <w:r w:rsidR="00677BCC" w:rsidRPr="00D73122">
        <w:rPr>
          <w:rFonts w:ascii="Times New Roman" w:hAnsi="Times New Roman" w:cs="Times New Roman"/>
          <w:sz w:val="28"/>
          <w:szCs w:val="28"/>
        </w:rPr>
        <w:t>. Вступ.</w:t>
      </w:r>
    </w:p>
    <w:p w:rsidR="00CE720E" w:rsidRPr="00D73122" w:rsidRDefault="00CE720E"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Для розробки та впровадження теми дипломної роботи було вибрана випробувальна лабораторія з виробництва олив та мастил. Дана лабораторія розташована в промисловій зоні міста Вишгород, Київської області. Дипломна робота виконувалася під наглядом керівника лабораторії. Підставами для розробки даного розділу є ряд шкідливих та небезпечних чинників та виробничих факторів, що можуть негативно впливати на працездатність та здоров’я працівників відповідно до ГОСТ 12.0.003-74[1</w:t>
      </w:r>
      <w:r w:rsidR="00BA6265" w:rsidRPr="00D73122">
        <w:rPr>
          <w:rFonts w:ascii="Times New Roman" w:hAnsi="Times New Roman" w:cs="Times New Roman"/>
          <w:sz w:val="28"/>
          <w:szCs w:val="28"/>
        </w:rPr>
        <w:t>9</w:t>
      </w:r>
      <w:r w:rsidRPr="00D73122">
        <w:rPr>
          <w:rFonts w:ascii="Times New Roman" w:hAnsi="Times New Roman" w:cs="Times New Roman"/>
          <w:sz w:val="28"/>
          <w:szCs w:val="28"/>
        </w:rPr>
        <w:t>].</w:t>
      </w:r>
    </w:p>
    <w:p w:rsidR="00CE720E" w:rsidRPr="00D73122" w:rsidRDefault="00CE720E" w:rsidP="00052069">
      <w:pPr>
        <w:spacing w:after="0" w:line="360" w:lineRule="auto"/>
        <w:ind w:firstLine="708"/>
        <w:jc w:val="both"/>
        <w:rPr>
          <w:rFonts w:ascii="Times New Roman" w:hAnsi="Times New Roman" w:cs="Times New Roman"/>
          <w:sz w:val="28"/>
          <w:szCs w:val="28"/>
        </w:rPr>
      </w:pPr>
    </w:p>
    <w:p w:rsidR="00CE720E" w:rsidRPr="00D73122" w:rsidRDefault="0036504F" w:rsidP="00052069">
      <w:pPr>
        <w:spacing w:after="0"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4</w:t>
      </w:r>
      <w:r w:rsidR="00CE720E" w:rsidRPr="00D73122">
        <w:rPr>
          <w:rFonts w:ascii="Times New Roman" w:hAnsi="Times New Roman" w:cs="Times New Roman"/>
          <w:sz w:val="28"/>
          <w:szCs w:val="28"/>
        </w:rPr>
        <w:t>.2. Аналіз умов праці</w:t>
      </w:r>
    </w:p>
    <w:p w:rsidR="00CE720E" w:rsidRPr="00D73122" w:rsidRDefault="0036504F" w:rsidP="00052069">
      <w:pPr>
        <w:spacing w:after="0"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4</w:t>
      </w:r>
      <w:r w:rsidR="00CE720E" w:rsidRPr="00D73122">
        <w:rPr>
          <w:rFonts w:ascii="Times New Roman" w:hAnsi="Times New Roman" w:cs="Times New Roman"/>
          <w:sz w:val="28"/>
          <w:szCs w:val="28"/>
        </w:rPr>
        <w:t>.2.1. Організація робочого місця</w:t>
      </w:r>
    </w:p>
    <w:p w:rsidR="00CE720E" w:rsidRPr="00D73122" w:rsidRDefault="00CE720E"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Робоче місце знаходиться в випробувальній лабораторії з виробництва олив та мастильних матеріалів. Основними процесами, що здійснюються в даному приміщенні є ряд показників, які досліджуються для товарних продуктів, а також розробка нових. Відповідно до характеру роботи, лабораторія має такі розміри площа становить 45 м</w:t>
      </w:r>
      <w:r w:rsidRPr="00D73122">
        <w:rPr>
          <w:rFonts w:ascii="Times New Roman" w:hAnsi="Times New Roman" w:cs="Times New Roman"/>
          <w:sz w:val="28"/>
          <w:szCs w:val="28"/>
          <w:vertAlign w:val="superscript"/>
        </w:rPr>
        <w:t>2</w:t>
      </w:r>
      <w:r w:rsidRPr="00D73122">
        <w:rPr>
          <w:rFonts w:ascii="Times New Roman" w:hAnsi="Times New Roman" w:cs="Times New Roman"/>
          <w:sz w:val="28"/>
          <w:szCs w:val="28"/>
        </w:rPr>
        <w:t>, об’єм 135 м</w:t>
      </w:r>
      <w:r w:rsidRPr="00D73122">
        <w:rPr>
          <w:rFonts w:ascii="Times New Roman" w:hAnsi="Times New Roman" w:cs="Times New Roman"/>
          <w:sz w:val="28"/>
          <w:szCs w:val="28"/>
          <w:vertAlign w:val="superscript"/>
        </w:rPr>
        <w:t>3</w:t>
      </w:r>
      <w:r w:rsidRPr="00D73122">
        <w:rPr>
          <w:rFonts w:ascii="Times New Roman" w:hAnsi="Times New Roman" w:cs="Times New Roman"/>
          <w:sz w:val="28"/>
          <w:szCs w:val="28"/>
        </w:rPr>
        <w:t xml:space="preserve"> . Робочі місця оснащені необхідним устаткуванням та обладнанням, серед них шкідливими та небезпечними є такі як термостати, сушильна шафа, муфельна піч, електричні плити, чотирьох кулькова машина та інші.</w:t>
      </w:r>
    </w:p>
    <w:p w:rsidR="00CE720E" w:rsidRPr="00D73122" w:rsidRDefault="00CE720E" w:rsidP="00052069">
      <w:pPr>
        <w:spacing w:after="0" w:line="360" w:lineRule="auto"/>
        <w:ind w:firstLine="708"/>
        <w:jc w:val="both"/>
        <w:rPr>
          <w:rFonts w:ascii="Times New Roman" w:hAnsi="Times New Roman" w:cs="Times New Roman"/>
          <w:sz w:val="28"/>
          <w:szCs w:val="28"/>
        </w:rPr>
      </w:pPr>
    </w:p>
    <w:p w:rsidR="00CE720E" w:rsidRPr="00D73122" w:rsidRDefault="0036504F" w:rsidP="00052069">
      <w:pPr>
        <w:spacing w:after="0"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4</w:t>
      </w:r>
      <w:r w:rsidR="00CE720E" w:rsidRPr="00D73122">
        <w:rPr>
          <w:rFonts w:ascii="Times New Roman" w:hAnsi="Times New Roman" w:cs="Times New Roman"/>
          <w:sz w:val="28"/>
          <w:szCs w:val="28"/>
        </w:rPr>
        <w:t>.2.2. Перелік шкідливих та небезпечних чинників</w:t>
      </w:r>
    </w:p>
    <w:p w:rsidR="00CE720E" w:rsidRPr="002626B3" w:rsidRDefault="002626B3" w:rsidP="0005206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Під час роботи в лабораторії на працівника діє ряд небезпечних та шкідливих чинників, зокрема фізичних та хімічних. </w:t>
      </w:r>
    </w:p>
    <w:p w:rsidR="00CE720E" w:rsidRPr="00D73122" w:rsidRDefault="00CE720E"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До фізичних можна необхідно віднести:</w:t>
      </w:r>
    </w:p>
    <w:p w:rsidR="00CE720E" w:rsidRPr="00D73122" w:rsidRDefault="00CE720E"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штучне освітлення (недостатню освітленість);</w:t>
      </w:r>
    </w:p>
    <w:p w:rsidR="00CE720E" w:rsidRPr="00D73122" w:rsidRDefault="00CE720E"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підвищену температуру повітря робочого місця;</w:t>
      </w:r>
    </w:p>
    <w:p w:rsidR="00CE720E" w:rsidRPr="00D73122" w:rsidRDefault="00CE720E"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 підвищену температуру поверхонь робочого обладнання, приладів та речовин. </w:t>
      </w:r>
    </w:p>
    <w:p w:rsidR="00CE720E" w:rsidRPr="00D73122" w:rsidRDefault="00CE720E"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lastRenderedPageBreak/>
        <w:t>До хімічних чинників можна віднести роботу з хімічними речовинами, що проникають до організму людини через:</w:t>
      </w:r>
    </w:p>
    <w:p w:rsidR="00CE720E" w:rsidRPr="00D73122" w:rsidRDefault="00CE720E"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 шкіру, органи дихання; </w:t>
      </w:r>
    </w:p>
    <w:p w:rsidR="00CE720E" w:rsidRPr="00D73122" w:rsidRDefault="00CE720E"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кишково-шлунковий тракт;</w:t>
      </w:r>
    </w:p>
    <w:p w:rsidR="00CE720E" w:rsidRPr="00D73122" w:rsidRDefault="00CE720E"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слизові оболонки.</w:t>
      </w:r>
    </w:p>
    <w:p w:rsidR="00CE720E" w:rsidRPr="00D73122" w:rsidRDefault="00CE720E" w:rsidP="00052069">
      <w:pPr>
        <w:spacing w:after="0" w:line="360" w:lineRule="auto"/>
        <w:ind w:firstLine="708"/>
        <w:jc w:val="both"/>
        <w:rPr>
          <w:rFonts w:ascii="Times New Roman" w:hAnsi="Times New Roman" w:cs="Times New Roman"/>
          <w:sz w:val="28"/>
          <w:szCs w:val="28"/>
        </w:rPr>
      </w:pPr>
    </w:p>
    <w:p w:rsidR="00CE720E" w:rsidRPr="00D73122" w:rsidRDefault="0036504F" w:rsidP="00052069">
      <w:pPr>
        <w:spacing w:after="0"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4</w:t>
      </w:r>
      <w:r w:rsidR="00CE720E" w:rsidRPr="00D73122">
        <w:rPr>
          <w:rFonts w:ascii="Times New Roman" w:hAnsi="Times New Roman" w:cs="Times New Roman"/>
          <w:sz w:val="28"/>
          <w:szCs w:val="28"/>
        </w:rPr>
        <w:t xml:space="preserve">.3. Аналіз шкідливих та небезпечних виробничих чинників, що діють на робочому місці </w:t>
      </w:r>
    </w:p>
    <w:p w:rsidR="00CE720E" w:rsidRPr="00D73122" w:rsidRDefault="0036504F" w:rsidP="00052069">
      <w:pPr>
        <w:spacing w:after="0"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4</w:t>
      </w:r>
      <w:r w:rsidR="00CE720E" w:rsidRPr="00D73122">
        <w:rPr>
          <w:rFonts w:ascii="Times New Roman" w:hAnsi="Times New Roman" w:cs="Times New Roman"/>
          <w:sz w:val="28"/>
          <w:szCs w:val="28"/>
        </w:rPr>
        <w:t>.3.1. Мікроклімат робочої зони</w:t>
      </w:r>
    </w:p>
    <w:p w:rsidR="00CE720E" w:rsidRPr="00D73122" w:rsidRDefault="00CE720E" w:rsidP="00052069">
      <w:pPr>
        <w:spacing w:after="0" w:line="360" w:lineRule="auto"/>
        <w:ind w:firstLine="708"/>
        <w:jc w:val="both"/>
        <w:rPr>
          <w:rFonts w:ascii="Times New Roman" w:hAnsi="Times New Roman" w:cs="Times New Roman"/>
          <w:color w:val="000000"/>
          <w:sz w:val="28"/>
          <w:szCs w:val="28"/>
        </w:rPr>
      </w:pPr>
      <w:r w:rsidRPr="00D73122">
        <w:rPr>
          <w:rFonts w:ascii="Times New Roman" w:hAnsi="Times New Roman" w:cs="Times New Roman"/>
          <w:sz w:val="28"/>
          <w:szCs w:val="28"/>
        </w:rPr>
        <w:t xml:space="preserve">Підвищена температура повітря робочої зони може виникати внаслідок роботи приладів: муфельної печі, сушильної шафи, електричної плити. Таким чином навіть у теплу пору року температура у приміщенні лабораторії може досягати </w:t>
      </w:r>
      <w:r w:rsidRPr="00D73122">
        <w:rPr>
          <w:rFonts w:ascii="Times New Roman" w:hAnsi="Times New Roman" w:cs="Times New Roman"/>
          <w:color w:val="000000"/>
          <w:sz w:val="28"/>
          <w:szCs w:val="28"/>
        </w:rPr>
        <w:t>34-38 °С при відносній вологості 40-60 %, що несприятливо впливає на організм працівника.</w:t>
      </w:r>
      <w:r w:rsidR="002626B3">
        <w:rPr>
          <w:rFonts w:ascii="Times New Roman" w:hAnsi="Times New Roman" w:cs="Times New Roman"/>
          <w:color w:val="000000"/>
          <w:sz w:val="28"/>
          <w:szCs w:val="28"/>
        </w:rPr>
        <w:t xml:space="preserve"> </w:t>
      </w:r>
      <w:r w:rsidR="00754CD9" w:rsidRPr="00D73122">
        <w:rPr>
          <w:rFonts w:ascii="Times New Roman" w:hAnsi="Times New Roman" w:cs="Times New Roman"/>
          <w:color w:val="000000"/>
          <w:sz w:val="28"/>
          <w:szCs w:val="28"/>
        </w:rPr>
        <w:t>Зазвичай температура в лабораторії в зимовий час близько 23°С при нормі 21°С.</w:t>
      </w:r>
    </w:p>
    <w:p w:rsidR="00CE720E" w:rsidRPr="00D73122" w:rsidRDefault="00CE720E"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color w:val="000000"/>
          <w:sz w:val="28"/>
          <w:szCs w:val="28"/>
        </w:rPr>
        <w:t xml:space="preserve">Також небезпеку становить підвищена температура поверхні робочого обладнання, так як при недотриманні правил техніки безпеки при роботі зданими приладами працівник може отримати значні опіки шкіри. Таким чином </w:t>
      </w:r>
      <w:r w:rsidRPr="00D73122">
        <w:rPr>
          <w:rFonts w:ascii="Times New Roman" w:hAnsi="Times New Roman" w:cs="Times New Roman"/>
          <w:sz w:val="28"/>
          <w:szCs w:val="28"/>
        </w:rPr>
        <w:t>сушильна шафа становить небезпеку під час нагрівання так як при її роботі температура піднімається до 140º</w:t>
      </w:r>
      <w:r w:rsidRPr="00D73122">
        <w:rPr>
          <w:rFonts w:ascii="Times New Roman" w:hAnsi="Times New Roman" w:cs="Times New Roman"/>
          <w:color w:val="000000"/>
          <w:sz w:val="28"/>
          <w:szCs w:val="28"/>
        </w:rPr>
        <w:t>С</w:t>
      </w:r>
      <w:r w:rsidRPr="00D73122">
        <w:rPr>
          <w:rFonts w:ascii="Times New Roman" w:hAnsi="Times New Roman" w:cs="Times New Roman"/>
          <w:sz w:val="28"/>
          <w:szCs w:val="28"/>
        </w:rPr>
        <w:t>, муфельна піч при розжарюванні досягає температури понад 1000</w:t>
      </w:r>
      <w:r w:rsidRPr="00D73122">
        <w:rPr>
          <w:rFonts w:ascii="Times New Roman" w:hAnsi="Times New Roman" w:cs="Times New Roman"/>
          <w:color w:val="000000"/>
          <w:sz w:val="28"/>
          <w:szCs w:val="28"/>
        </w:rPr>
        <w:t>°С</w:t>
      </w:r>
      <w:r w:rsidRPr="00D73122">
        <w:rPr>
          <w:rFonts w:ascii="Times New Roman" w:hAnsi="Times New Roman" w:cs="Times New Roman"/>
          <w:sz w:val="28"/>
          <w:szCs w:val="28"/>
        </w:rPr>
        <w:t xml:space="preserve">, електрична плита – під час кип’ятіння розчинів теж досягає високих температур </w:t>
      </w:r>
      <w:r w:rsidRPr="00D73122">
        <w:rPr>
          <w:rFonts w:ascii="Times New Roman" w:hAnsi="Times New Roman" w:cs="Times New Roman"/>
          <w:sz w:val="28"/>
          <w:szCs w:val="28"/>
          <w:shd w:val="clear" w:color="auto" w:fill="FFFFFF"/>
        </w:rPr>
        <w:t>[2</w:t>
      </w:r>
      <w:r w:rsidR="00BA6265" w:rsidRPr="00D73122">
        <w:rPr>
          <w:rFonts w:ascii="Times New Roman" w:hAnsi="Times New Roman" w:cs="Times New Roman"/>
          <w:sz w:val="28"/>
          <w:szCs w:val="28"/>
          <w:shd w:val="clear" w:color="auto" w:fill="FFFFFF"/>
        </w:rPr>
        <w:t>0</w:t>
      </w:r>
      <w:r w:rsidRPr="00D73122">
        <w:rPr>
          <w:rFonts w:ascii="Times New Roman" w:hAnsi="Times New Roman" w:cs="Times New Roman"/>
          <w:sz w:val="28"/>
          <w:szCs w:val="28"/>
          <w:shd w:val="clear" w:color="auto" w:fill="FFFFFF"/>
        </w:rPr>
        <w:t>]</w:t>
      </w:r>
      <w:r w:rsidRPr="00D73122">
        <w:rPr>
          <w:rFonts w:ascii="Times New Roman" w:hAnsi="Times New Roman" w:cs="Times New Roman"/>
          <w:sz w:val="28"/>
          <w:szCs w:val="28"/>
        </w:rPr>
        <w:t>.</w:t>
      </w:r>
    </w:p>
    <w:p w:rsidR="00CE720E" w:rsidRPr="00D73122" w:rsidRDefault="00CE720E" w:rsidP="00052069">
      <w:pPr>
        <w:spacing w:after="0" w:line="360" w:lineRule="auto"/>
        <w:ind w:firstLine="708"/>
        <w:jc w:val="both"/>
        <w:rPr>
          <w:rFonts w:ascii="Times New Roman" w:hAnsi="Times New Roman" w:cs="Times New Roman"/>
          <w:sz w:val="28"/>
          <w:szCs w:val="28"/>
        </w:rPr>
      </w:pPr>
    </w:p>
    <w:p w:rsidR="00CE720E" w:rsidRPr="00D73122" w:rsidRDefault="0036504F" w:rsidP="00052069">
      <w:pPr>
        <w:spacing w:after="0"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4</w:t>
      </w:r>
      <w:r w:rsidR="00CE720E" w:rsidRPr="00D73122">
        <w:rPr>
          <w:rFonts w:ascii="Times New Roman" w:hAnsi="Times New Roman" w:cs="Times New Roman"/>
          <w:sz w:val="28"/>
          <w:szCs w:val="28"/>
        </w:rPr>
        <w:t>.3.2.Шкідливі речовини в повітрі робочої зони</w:t>
      </w:r>
    </w:p>
    <w:p w:rsidR="00CE720E" w:rsidRPr="00D73122" w:rsidRDefault="00CE720E"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У лабораторії постійно здійснюють роботу з реактивами для титрування, де використовують такі речовини як </w:t>
      </w:r>
      <w:proofErr w:type="spellStart"/>
      <w:r w:rsidRPr="00D73122">
        <w:rPr>
          <w:rFonts w:ascii="Times New Roman" w:hAnsi="Times New Roman" w:cs="Times New Roman"/>
          <w:sz w:val="28"/>
          <w:szCs w:val="28"/>
        </w:rPr>
        <w:t>NaOH</w:t>
      </w:r>
      <w:proofErr w:type="spellEnd"/>
      <w:r w:rsidRPr="00D73122">
        <w:rPr>
          <w:rFonts w:ascii="Times New Roman" w:hAnsi="Times New Roman" w:cs="Times New Roman"/>
          <w:sz w:val="28"/>
          <w:szCs w:val="28"/>
        </w:rPr>
        <w:t xml:space="preserve">, KOH, працюють з бензином </w:t>
      </w:r>
      <w:proofErr w:type="spellStart"/>
      <w:r w:rsidRPr="00D73122">
        <w:rPr>
          <w:rFonts w:ascii="Times New Roman" w:hAnsi="Times New Roman" w:cs="Times New Roman"/>
          <w:sz w:val="28"/>
          <w:szCs w:val="28"/>
        </w:rPr>
        <w:t>ортоксилолом</w:t>
      </w:r>
      <w:proofErr w:type="spellEnd"/>
      <w:r w:rsidRPr="00D73122">
        <w:rPr>
          <w:rFonts w:ascii="Times New Roman" w:hAnsi="Times New Roman" w:cs="Times New Roman"/>
          <w:sz w:val="28"/>
          <w:szCs w:val="28"/>
        </w:rPr>
        <w:t xml:space="preserve">, різноманітними присадками чи іншими шкідливими речовинами. Всі ці речовини відносяться до другого класу небезпеки ( </w:t>
      </w:r>
      <w:proofErr w:type="spellStart"/>
      <w:r w:rsidRPr="00D73122">
        <w:rPr>
          <w:rFonts w:ascii="Times New Roman" w:hAnsi="Times New Roman" w:cs="Times New Roman"/>
          <w:sz w:val="28"/>
          <w:szCs w:val="28"/>
        </w:rPr>
        <w:t>високонебезпечні</w:t>
      </w:r>
      <w:proofErr w:type="spellEnd"/>
      <w:r w:rsidRPr="00D73122">
        <w:rPr>
          <w:rFonts w:ascii="Times New Roman" w:hAnsi="Times New Roman" w:cs="Times New Roman"/>
          <w:sz w:val="28"/>
          <w:szCs w:val="28"/>
        </w:rPr>
        <w:t>), і згідно</w:t>
      </w:r>
      <w:r w:rsidRPr="00D73122">
        <w:rPr>
          <w:rFonts w:ascii="Times New Roman" w:hAnsi="Times New Roman" w:cs="Times New Roman"/>
          <w:color w:val="000000"/>
          <w:sz w:val="28"/>
          <w:szCs w:val="23"/>
          <w:shd w:val="clear" w:color="auto" w:fill="FFFFFF"/>
        </w:rPr>
        <w:t xml:space="preserve"> їхня гранично допустима концентрація в повітрі робочої зони становить </w:t>
      </w:r>
      <w:r w:rsidRPr="00D73122">
        <w:rPr>
          <w:rFonts w:ascii="Times New Roman" w:hAnsi="Times New Roman" w:cs="Times New Roman"/>
          <w:sz w:val="28"/>
          <w:szCs w:val="28"/>
          <w:shd w:val="clear" w:color="auto" w:fill="FFFFFF"/>
        </w:rPr>
        <w:t>0,1-1,0</w:t>
      </w:r>
      <w:r w:rsidRPr="00D73122">
        <w:rPr>
          <w:rFonts w:ascii="Times New Roman" w:hAnsi="Times New Roman" w:cs="Times New Roman"/>
          <w:color w:val="000000"/>
          <w:sz w:val="28"/>
          <w:szCs w:val="23"/>
          <w:shd w:val="clear" w:color="auto" w:fill="FFFFFF"/>
        </w:rPr>
        <w:t xml:space="preserve"> мг/м</w:t>
      </w:r>
      <w:r w:rsidRPr="00D73122">
        <w:rPr>
          <w:rFonts w:ascii="Times New Roman" w:hAnsi="Times New Roman" w:cs="Times New Roman"/>
          <w:color w:val="000000"/>
          <w:sz w:val="28"/>
          <w:szCs w:val="23"/>
          <w:shd w:val="clear" w:color="auto" w:fill="FFFFFF"/>
          <w:vertAlign w:val="superscript"/>
        </w:rPr>
        <w:t xml:space="preserve">3 </w:t>
      </w:r>
      <w:r w:rsidRPr="00D73122">
        <w:rPr>
          <w:rFonts w:ascii="Times New Roman" w:hAnsi="Times New Roman" w:cs="Times New Roman"/>
          <w:sz w:val="28"/>
          <w:szCs w:val="28"/>
          <w:shd w:val="clear" w:color="auto" w:fill="FFFFFF"/>
        </w:rPr>
        <w:t>[</w:t>
      </w:r>
      <w:r w:rsidR="00BA6265" w:rsidRPr="00D73122">
        <w:rPr>
          <w:rFonts w:ascii="Times New Roman" w:hAnsi="Times New Roman" w:cs="Times New Roman"/>
          <w:sz w:val="28"/>
          <w:szCs w:val="28"/>
          <w:shd w:val="clear" w:color="auto" w:fill="FFFFFF"/>
        </w:rPr>
        <w:t>21</w:t>
      </w:r>
      <w:r w:rsidRPr="00D73122">
        <w:rPr>
          <w:rFonts w:ascii="Times New Roman" w:hAnsi="Times New Roman" w:cs="Times New Roman"/>
          <w:sz w:val="28"/>
          <w:szCs w:val="28"/>
          <w:shd w:val="clear" w:color="auto" w:fill="FFFFFF"/>
        </w:rPr>
        <w:t>]</w:t>
      </w:r>
      <w:r w:rsidRPr="00D73122">
        <w:rPr>
          <w:rFonts w:ascii="Times New Roman" w:hAnsi="Times New Roman" w:cs="Times New Roman"/>
          <w:sz w:val="28"/>
          <w:szCs w:val="28"/>
        </w:rPr>
        <w:t xml:space="preserve">. </w:t>
      </w:r>
    </w:p>
    <w:p w:rsidR="00CE720E" w:rsidRPr="00D73122" w:rsidRDefault="00CE720E"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lastRenderedPageBreak/>
        <w:t>Також у лабораторії працюють із менш небезпечними реактивами, проте при недотриманні правил охорони праці чи методик виконання експерименту дані речовини можуть викликати у організмі працівника хімічні опіки на шкірі внаслідок прямого потрапляння на шкіру чи опіки слизової оболонки внаслідок вдихання випарів.</w:t>
      </w:r>
    </w:p>
    <w:p w:rsidR="00CE720E" w:rsidRPr="00D73122" w:rsidRDefault="00CE720E" w:rsidP="00052069">
      <w:pPr>
        <w:spacing w:after="0" w:line="360" w:lineRule="auto"/>
        <w:ind w:firstLine="708"/>
        <w:jc w:val="both"/>
        <w:rPr>
          <w:rFonts w:ascii="Times New Roman" w:eastAsia="Times New Roman" w:hAnsi="Times New Roman" w:cs="Times New Roman"/>
          <w:color w:val="000000"/>
          <w:sz w:val="28"/>
          <w:szCs w:val="28"/>
        </w:rPr>
      </w:pPr>
    </w:p>
    <w:p w:rsidR="00CE720E" w:rsidRPr="00D73122" w:rsidRDefault="0036504F" w:rsidP="00052069">
      <w:pPr>
        <w:spacing w:after="0" w:line="360" w:lineRule="auto"/>
        <w:ind w:firstLine="708"/>
        <w:jc w:val="center"/>
        <w:rPr>
          <w:rFonts w:ascii="Times New Roman" w:eastAsia="Times New Roman" w:hAnsi="Times New Roman" w:cs="Times New Roman"/>
          <w:color w:val="000000"/>
          <w:sz w:val="28"/>
          <w:szCs w:val="28"/>
        </w:rPr>
      </w:pPr>
      <w:r w:rsidRPr="00D73122">
        <w:rPr>
          <w:rFonts w:ascii="Times New Roman" w:eastAsia="Times New Roman" w:hAnsi="Times New Roman" w:cs="Times New Roman"/>
          <w:color w:val="000000"/>
          <w:sz w:val="28"/>
          <w:szCs w:val="28"/>
        </w:rPr>
        <w:t>4</w:t>
      </w:r>
      <w:r w:rsidR="00CE720E" w:rsidRPr="00D73122">
        <w:rPr>
          <w:rFonts w:ascii="Times New Roman" w:eastAsia="Times New Roman" w:hAnsi="Times New Roman" w:cs="Times New Roman"/>
          <w:color w:val="000000"/>
          <w:sz w:val="28"/>
          <w:szCs w:val="28"/>
        </w:rPr>
        <w:t>.3.3. Електробезпека</w:t>
      </w:r>
    </w:p>
    <w:p w:rsidR="00CE720E" w:rsidRPr="00D73122" w:rsidRDefault="00CE720E" w:rsidP="00052069">
      <w:pPr>
        <w:spacing w:after="0" w:line="360" w:lineRule="auto"/>
        <w:ind w:firstLine="708"/>
        <w:jc w:val="both"/>
        <w:rPr>
          <w:rFonts w:ascii="Times New Roman" w:eastAsia="Times New Roman" w:hAnsi="Times New Roman" w:cs="Times New Roman"/>
          <w:color w:val="000000"/>
          <w:sz w:val="28"/>
          <w:szCs w:val="28"/>
        </w:rPr>
      </w:pPr>
      <w:r w:rsidRPr="00D73122">
        <w:rPr>
          <w:rFonts w:ascii="Times New Roman" w:eastAsia="Times New Roman" w:hAnsi="Times New Roman" w:cs="Times New Roman"/>
          <w:color w:val="000000"/>
          <w:sz w:val="28"/>
          <w:szCs w:val="28"/>
        </w:rPr>
        <w:t>Хімічна лабораторія оснащена приладами, які працюють під напругою 220 В від загальної мережі. Це сушильна шафа, муфельна піч, електрична плитка, ваги, мішалки, термостати. При роботі з такими приладами існує небезпека ураження електричним струмом.</w:t>
      </w:r>
      <w:r w:rsidR="00464538" w:rsidRPr="00D73122">
        <w:rPr>
          <w:rFonts w:ascii="Times New Roman" w:eastAsia="Times New Roman" w:hAnsi="Times New Roman" w:cs="Times New Roman"/>
          <w:color w:val="000000"/>
          <w:sz w:val="28"/>
          <w:szCs w:val="28"/>
        </w:rPr>
        <w:t xml:space="preserve"> Лабораторія відноситься до категорії приміщень з підвищеною електронебезпекою.</w:t>
      </w:r>
    </w:p>
    <w:p w:rsidR="00CE720E" w:rsidRPr="00D73122" w:rsidRDefault="00CE720E" w:rsidP="00052069">
      <w:pPr>
        <w:spacing w:after="0" w:line="360" w:lineRule="auto"/>
        <w:ind w:firstLine="708"/>
        <w:jc w:val="both"/>
        <w:rPr>
          <w:rFonts w:ascii="Times New Roman" w:eastAsia="Times New Roman" w:hAnsi="Times New Roman" w:cs="Times New Roman"/>
          <w:color w:val="000000"/>
          <w:sz w:val="28"/>
          <w:szCs w:val="28"/>
        </w:rPr>
      </w:pPr>
      <w:r w:rsidRPr="00D73122">
        <w:rPr>
          <w:rFonts w:ascii="Times New Roman" w:eastAsia="Times New Roman" w:hAnsi="Times New Roman" w:cs="Times New Roman"/>
          <w:color w:val="000000"/>
          <w:sz w:val="28"/>
          <w:szCs w:val="28"/>
        </w:rPr>
        <w:t>Особлива небезпека ураження людей електричним струмом визначається цілою низкою чинників. Широке поширення електричних приладів в повсякденному житті привело до загального підвищення знань в питаннях електробезпеки. З іншого боку, саме звикання людини до електроустаткування і створює надзвичайно небезпечну ілюзію відносній безпеці електричного струму. Широко поширена думка, що струм напругою 220 В і нижче не представляє небезпеки для життя. Недооцінка небезпеки призводить до зневажливого ставлення до правил техніки безпеки, а нерідко і до їх порушення. Це неприпустимо, тому що лабораторії відносяться за ступенем небезпеки ураження людей електричним струмом до приміщень з підвищеною небезпекою. Це обумовлено можливістю впливу на електрообладнання хімічно активного середовища.</w:t>
      </w:r>
    </w:p>
    <w:p w:rsidR="00CE720E" w:rsidRPr="00D73122" w:rsidRDefault="00CE720E" w:rsidP="00052069">
      <w:pPr>
        <w:spacing w:after="0" w:line="360" w:lineRule="auto"/>
        <w:ind w:firstLine="708"/>
        <w:jc w:val="both"/>
        <w:rPr>
          <w:rFonts w:ascii="Times New Roman" w:eastAsia="Times New Roman" w:hAnsi="Times New Roman" w:cs="Times New Roman"/>
          <w:color w:val="000000"/>
          <w:sz w:val="28"/>
          <w:szCs w:val="28"/>
        </w:rPr>
      </w:pPr>
      <w:r w:rsidRPr="00D73122">
        <w:rPr>
          <w:rFonts w:ascii="Times New Roman" w:eastAsia="Times New Roman" w:hAnsi="Times New Roman" w:cs="Times New Roman"/>
          <w:color w:val="000000"/>
          <w:sz w:val="28"/>
          <w:szCs w:val="28"/>
        </w:rPr>
        <w:t>У дуже важких умовах експлуатації знаходиться апаратура, що працює всередині витяжних шаф, - сушильні шафи, електромотори. В ході реакцій або через нещільності ущільнень у витяжну шафу можуть потрапити надзвичайно шкідливі для електроустаткування гази і пари. До швидкого виходу з ладу електричних приладів призводять бризки електролітів, розчинників, агресивних рідин, а також водяні пари.</w:t>
      </w:r>
    </w:p>
    <w:p w:rsidR="00CE720E" w:rsidRPr="00D73122" w:rsidRDefault="00CE720E" w:rsidP="00052069">
      <w:pPr>
        <w:spacing w:after="0" w:line="360" w:lineRule="auto"/>
        <w:ind w:firstLine="708"/>
        <w:jc w:val="both"/>
        <w:rPr>
          <w:rFonts w:ascii="Times New Roman" w:eastAsia="Times New Roman" w:hAnsi="Times New Roman" w:cs="Times New Roman"/>
          <w:color w:val="000000"/>
          <w:sz w:val="28"/>
          <w:szCs w:val="28"/>
        </w:rPr>
      </w:pPr>
      <w:r w:rsidRPr="00D73122">
        <w:rPr>
          <w:rFonts w:ascii="Times New Roman" w:eastAsia="Times New Roman" w:hAnsi="Times New Roman" w:cs="Times New Roman"/>
          <w:color w:val="000000"/>
          <w:sz w:val="28"/>
          <w:szCs w:val="28"/>
        </w:rPr>
        <w:lastRenderedPageBreak/>
        <w:t>Небезпека ураження людей електричним струмом під час роботи в витяжних шафах підвищується в зв'язку з можливістю одночасного дотику до металевих корпусів електрообладнання і заземленим водопроводом та газових комунікацій.</w:t>
      </w:r>
    </w:p>
    <w:p w:rsidR="00CE720E" w:rsidRPr="00D73122" w:rsidRDefault="00CE720E" w:rsidP="00052069">
      <w:pPr>
        <w:spacing w:after="0" w:line="360" w:lineRule="auto"/>
        <w:ind w:firstLine="708"/>
        <w:jc w:val="both"/>
        <w:rPr>
          <w:rFonts w:ascii="Times New Roman" w:eastAsia="Times New Roman" w:hAnsi="Times New Roman" w:cs="Times New Roman"/>
          <w:color w:val="000000"/>
          <w:sz w:val="28"/>
          <w:szCs w:val="28"/>
        </w:rPr>
      </w:pPr>
      <w:r w:rsidRPr="00D73122">
        <w:rPr>
          <w:rFonts w:ascii="Times New Roman" w:eastAsia="Times New Roman" w:hAnsi="Times New Roman" w:cs="Times New Roman"/>
          <w:color w:val="000000"/>
          <w:sz w:val="28"/>
          <w:szCs w:val="28"/>
        </w:rPr>
        <w:t>Статистичні дані про нещасні випадки під час роботи з електричними приладами в лабораторіях практично відсутні. Найчастіше ураження електричним струмом призводить до тимчасової втрати працездатності людини. Однак не можна не рахуватися з високою ймовірністю смертельного результату при дії електричного струму на організм людини.</w:t>
      </w:r>
    </w:p>
    <w:p w:rsidR="00CE720E" w:rsidRPr="00D73122" w:rsidRDefault="00CE720E" w:rsidP="00052069">
      <w:pPr>
        <w:spacing w:after="0" w:line="360" w:lineRule="auto"/>
        <w:ind w:firstLine="708"/>
        <w:jc w:val="right"/>
        <w:rPr>
          <w:rFonts w:ascii="Times New Roman" w:hAnsi="Times New Roman" w:cs="Times New Roman"/>
          <w:sz w:val="28"/>
          <w:szCs w:val="28"/>
        </w:rPr>
      </w:pPr>
    </w:p>
    <w:p w:rsidR="00CE720E" w:rsidRPr="00D73122" w:rsidRDefault="0036504F" w:rsidP="00052069">
      <w:pPr>
        <w:spacing w:after="0"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4</w:t>
      </w:r>
      <w:r w:rsidR="00CE720E" w:rsidRPr="00D73122">
        <w:rPr>
          <w:rFonts w:ascii="Times New Roman" w:hAnsi="Times New Roman" w:cs="Times New Roman"/>
          <w:sz w:val="28"/>
          <w:szCs w:val="28"/>
        </w:rPr>
        <w:t>.4. Розробка заходів з охорони праці</w:t>
      </w:r>
    </w:p>
    <w:p w:rsidR="00CE720E" w:rsidRPr="00D73122" w:rsidRDefault="0036504F" w:rsidP="00052069">
      <w:pPr>
        <w:spacing w:after="0"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4</w:t>
      </w:r>
      <w:r w:rsidR="00CE720E" w:rsidRPr="00D73122">
        <w:rPr>
          <w:rFonts w:ascii="Times New Roman" w:hAnsi="Times New Roman" w:cs="Times New Roman"/>
          <w:sz w:val="28"/>
          <w:szCs w:val="28"/>
        </w:rPr>
        <w:t>.4.1. Нормалізація повітря робочої зони</w:t>
      </w:r>
    </w:p>
    <w:p w:rsidR="00CE720E" w:rsidRPr="00D73122" w:rsidRDefault="00CE720E" w:rsidP="00052069">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D73122">
        <w:rPr>
          <w:rFonts w:ascii="Times New Roman" w:eastAsia="Times New Roman" w:hAnsi="Times New Roman" w:cs="Times New Roman"/>
          <w:color w:val="000000"/>
          <w:sz w:val="28"/>
          <w:szCs w:val="28"/>
        </w:rPr>
        <w:t xml:space="preserve">Санітарними нормами передбачені температурні умови виробничого приміщення, за яких зміни функціонального стану організму, а також реакції терморегуляційного обміну </w:t>
      </w:r>
      <w:proofErr w:type="spellStart"/>
      <w:r w:rsidRPr="00D73122">
        <w:rPr>
          <w:rFonts w:ascii="Times New Roman" w:eastAsia="Times New Roman" w:hAnsi="Times New Roman" w:cs="Times New Roman"/>
          <w:color w:val="000000"/>
          <w:sz w:val="28"/>
          <w:szCs w:val="28"/>
        </w:rPr>
        <w:t>непереходять</w:t>
      </w:r>
      <w:proofErr w:type="spellEnd"/>
      <w:r w:rsidRPr="00D73122">
        <w:rPr>
          <w:rFonts w:ascii="Times New Roman" w:eastAsia="Times New Roman" w:hAnsi="Times New Roman" w:cs="Times New Roman"/>
          <w:color w:val="000000"/>
          <w:sz w:val="28"/>
          <w:szCs w:val="28"/>
        </w:rPr>
        <w:t xml:space="preserve"> межу фізіологічних можливостей організму працівника. Заходи щодо нормалізації мікроклімату в боротьбі з перегріванням організму спрямовують на те, щоб:</w:t>
      </w:r>
    </w:p>
    <w:p w:rsidR="00CE720E" w:rsidRPr="00D73122" w:rsidRDefault="00CE720E" w:rsidP="00052069">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D73122">
        <w:rPr>
          <w:rFonts w:ascii="Times New Roman" w:eastAsia="Times New Roman" w:hAnsi="Times New Roman" w:cs="Times New Roman"/>
          <w:color w:val="000000"/>
          <w:sz w:val="28"/>
          <w:szCs w:val="28"/>
        </w:rPr>
        <w:t>- запобігти виділенню у приміщення надмірної кількості тепла й вологи;</w:t>
      </w:r>
    </w:p>
    <w:p w:rsidR="00CE720E" w:rsidRPr="00D73122" w:rsidRDefault="00CE720E" w:rsidP="00052069">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D73122">
        <w:rPr>
          <w:rFonts w:ascii="Times New Roman" w:eastAsia="Times New Roman" w:hAnsi="Times New Roman" w:cs="Times New Roman"/>
          <w:color w:val="000000"/>
          <w:sz w:val="28"/>
          <w:szCs w:val="28"/>
        </w:rPr>
        <w:t>- забезпечити перебування працюючих поза зоною надмірних теплоутворень та тепловиділень;</w:t>
      </w:r>
    </w:p>
    <w:p w:rsidR="00CE720E" w:rsidRPr="00D73122" w:rsidRDefault="00CE720E" w:rsidP="00052069">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D73122">
        <w:rPr>
          <w:rFonts w:ascii="Times New Roman" w:eastAsia="Times New Roman" w:hAnsi="Times New Roman" w:cs="Times New Roman"/>
          <w:color w:val="000000"/>
          <w:sz w:val="28"/>
          <w:szCs w:val="28"/>
        </w:rPr>
        <w:t>- дотримуватися температури у приміщення в межах нормативних значень;</w:t>
      </w:r>
    </w:p>
    <w:p w:rsidR="00CE720E" w:rsidRPr="00D73122" w:rsidRDefault="00CE720E" w:rsidP="0005206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8"/>
          <w:szCs w:val="28"/>
        </w:rPr>
      </w:pPr>
      <w:r w:rsidRPr="00D73122">
        <w:rPr>
          <w:rFonts w:ascii="Times New Roman" w:eastAsia="Times New Roman" w:hAnsi="Times New Roman" w:cs="Times New Roman"/>
          <w:color w:val="000000"/>
          <w:sz w:val="28"/>
          <w:szCs w:val="28"/>
        </w:rPr>
        <w:t>- створювати умови швидкого відновлення порушених терморегуляційних процесів у організмі. Часта причина такого відхилення мікроклімату від нормативної бази спричинена надходженням зайвого тепла у повітряні маси виробництва, або від пари що утворюється на виробництві у процесі випаровування чи роботи приладів</w:t>
      </w:r>
      <w:r w:rsidRPr="00D73122">
        <w:rPr>
          <w:rFonts w:ascii="Times New Roman" w:hAnsi="Times New Roman" w:cs="Times New Roman"/>
          <w:sz w:val="28"/>
          <w:szCs w:val="28"/>
          <w:shd w:val="clear" w:color="auto" w:fill="FFFFFF"/>
        </w:rPr>
        <w:t>[</w:t>
      </w:r>
      <w:r w:rsidR="00BA6265" w:rsidRPr="00D73122">
        <w:rPr>
          <w:rFonts w:ascii="Times New Roman" w:hAnsi="Times New Roman" w:cs="Times New Roman"/>
          <w:sz w:val="28"/>
          <w:szCs w:val="28"/>
          <w:shd w:val="clear" w:color="auto" w:fill="FFFFFF"/>
        </w:rPr>
        <w:t>22</w:t>
      </w:r>
      <w:r w:rsidRPr="00D73122">
        <w:rPr>
          <w:rFonts w:ascii="Times New Roman" w:hAnsi="Times New Roman" w:cs="Times New Roman"/>
          <w:sz w:val="28"/>
          <w:szCs w:val="28"/>
          <w:shd w:val="clear" w:color="auto" w:fill="FFFFFF"/>
        </w:rPr>
        <w:t>]</w:t>
      </w:r>
      <w:r w:rsidRPr="00D73122">
        <w:rPr>
          <w:rFonts w:ascii="Times New Roman" w:hAnsi="Times New Roman" w:cs="Times New Roman"/>
          <w:sz w:val="28"/>
          <w:szCs w:val="28"/>
        </w:rPr>
        <w:t>.</w:t>
      </w:r>
    </w:p>
    <w:p w:rsidR="00CE720E" w:rsidRPr="00D73122" w:rsidRDefault="00CE720E" w:rsidP="0005206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8"/>
          <w:szCs w:val="28"/>
        </w:rPr>
      </w:pPr>
      <w:r w:rsidRPr="00D73122">
        <w:rPr>
          <w:rFonts w:ascii="Times New Roman" w:eastAsia="Times New Roman" w:hAnsi="Times New Roman" w:cs="Times New Roman"/>
          <w:color w:val="000000"/>
          <w:sz w:val="28"/>
          <w:szCs w:val="28"/>
        </w:rPr>
        <w:t>Засоби нормалізації мікроклімату на виробництві включає: будівельно-планувальні, організаційно-технологічні, санітарно-технічні заходи захисту. Для уникнення перегрівання працівника використовують засіб  індивідуального захисту, медико-біологічний, тощо.</w:t>
      </w:r>
    </w:p>
    <w:p w:rsidR="00CE720E" w:rsidRPr="00D73122" w:rsidRDefault="00CE720E" w:rsidP="00052069">
      <w:pPr>
        <w:shd w:val="clear" w:color="auto" w:fill="FFFFFF"/>
        <w:autoSpaceDE w:val="0"/>
        <w:autoSpaceDN w:val="0"/>
        <w:adjustRightInd w:val="0"/>
        <w:spacing w:after="0" w:line="360" w:lineRule="auto"/>
        <w:ind w:firstLine="708"/>
        <w:jc w:val="both"/>
        <w:rPr>
          <w:rFonts w:ascii="Times New Roman" w:eastAsia="Times New Roman" w:hAnsi="Times New Roman" w:cs="Times New Roman"/>
          <w:color w:val="000000"/>
          <w:sz w:val="28"/>
          <w:szCs w:val="28"/>
        </w:rPr>
      </w:pPr>
      <w:r w:rsidRPr="00D73122">
        <w:rPr>
          <w:rFonts w:ascii="Times New Roman" w:eastAsia="Times New Roman" w:hAnsi="Times New Roman" w:cs="Times New Roman"/>
          <w:color w:val="000000"/>
          <w:sz w:val="28"/>
          <w:szCs w:val="28"/>
        </w:rPr>
        <w:lastRenderedPageBreak/>
        <w:t xml:space="preserve">За умови присутності джерела, яке випромінює тепло входять до засобів ізоляції тепла, що утворюється від робочого устаткування чи нагрітої поверхні, для цього використовують </w:t>
      </w:r>
      <w:proofErr w:type="spellStart"/>
      <w:r w:rsidRPr="00D73122">
        <w:rPr>
          <w:rFonts w:ascii="Times New Roman" w:eastAsia="Times New Roman" w:hAnsi="Times New Roman" w:cs="Times New Roman"/>
          <w:color w:val="000000"/>
          <w:sz w:val="28"/>
          <w:szCs w:val="28"/>
        </w:rPr>
        <w:t>термозахисне</w:t>
      </w:r>
      <w:proofErr w:type="spellEnd"/>
      <w:r w:rsidRPr="00D73122">
        <w:rPr>
          <w:rFonts w:ascii="Times New Roman" w:eastAsia="Times New Roman" w:hAnsi="Times New Roman" w:cs="Times New Roman"/>
          <w:color w:val="000000"/>
          <w:sz w:val="28"/>
          <w:szCs w:val="28"/>
        </w:rPr>
        <w:t xml:space="preserve"> обладнання. Щоб зменшити вологу на виробництві працівники уникають технологічні процеси, де присутні відкриті поверхні випаровування рідини. Обладнання, що використовується на виробництві має бути </w:t>
      </w:r>
      <w:proofErr w:type="spellStart"/>
      <w:r w:rsidRPr="00D73122">
        <w:rPr>
          <w:rFonts w:ascii="Times New Roman" w:eastAsia="Times New Roman" w:hAnsi="Times New Roman" w:cs="Times New Roman"/>
          <w:color w:val="000000"/>
          <w:sz w:val="28"/>
          <w:szCs w:val="28"/>
        </w:rPr>
        <w:t>герметизованим</w:t>
      </w:r>
      <w:proofErr w:type="spellEnd"/>
      <w:r w:rsidRPr="00D73122">
        <w:rPr>
          <w:rFonts w:ascii="Times New Roman" w:eastAsia="Times New Roman" w:hAnsi="Times New Roman" w:cs="Times New Roman"/>
          <w:color w:val="000000"/>
          <w:sz w:val="28"/>
          <w:szCs w:val="28"/>
        </w:rPr>
        <w:t xml:space="preserve">, а також обладнаним витяжними системами, які видаляють пар. Вологу із виробничого приміщення можна видалити за допомогою вентиляції. Якщо у приміщенні нормальний мікроклімат, то достатнім буде встановлення звичайної системи кондиціонування </w:t>
      </w:r>
      <w:r w:rsidRPr="00D73122">
        <w:rPr>
          <w:rFonts w:ascii="Times New Roman" w:hAnsi="Times New Roman" w:cs="Times New Roman"/>
          <w:sz w:val="28"/>
          <w:szCs w:val="28"/>
          <w:shd w:val="clear" w:color="auto" w:fill="FFFFFF"/>
        </w:rPr>
        <w:t>[</w:t>
      </w:r>
      <w:r w:rsidR="00BA6265" w:rsidRPr="00D73122">
        <w:rPr>
          <w:rFonts w:ascii="Times New Roman" w:hAnsi="Times New Roman" w:cs="Times New Roman"/>
          <w:sz w:val="28"/>
          <w:szCs w:val="28"/>
          <w:shd w:val="clear" w:color="auto" w:fill="FFFFFF"/>
        </w:rPr>
        <w:t>23</w:t>
      </w:r>
      <w:r w:rsidRPr="00D73122">
        <w:rPr>
          <w:rFonts w:ascii="Times New Roman" w:hAnsi="Times New Roman" w:cs="Times New Roman"/>
          <w:sz w:val="28"/>
          <w:szCs w:val="28"/>
          <w:shd w:val="clear" w:color="auto" w:fill="FFFFFF"/>
        </w:rPr>
        <w:t>]</w:t>
      </w:r>
      <w:r w:rsidRPr="00D73122">
        <w:rPr>
          <w:rFonts w:ascii="Times New Roman" w:hAnsi="Times New Roman" w:cs="Times New Roman"/>
          <w:sz w:val="28"/>
          <w:szCs w:val="28"/>
        </w:rPr>
        <w:t>.</w:t>
      </w:r>
    </w:p>
    <w:p w:rsidR="00CE720E" w:rsidRPr="00D73122" w:rsidRDefault="00CE720E" w:rsidP="00052069">
      <w:pPr>
        <w:spacing w:after="0" w:line="360" w:lineRule="auto"/>
        <w:ind w:firstLine="708"/>
        <w:jc w:val="both"/>
        <w:rPr>
          <w:rFonts w:ascii="Times New Roman" w:eastAsia="Times New Roman" w:hAnsi="Times New Roman" w:cs="Times New Roman"/>
          <w:color w:val="000000"/>
          <w:sz w:val="28"/>
          <w:szCs w:val="28"/>
        </w:rPr>
      </w:pPr>
      <w:r w:rsidRPr="00D73122">
        <w:rPr>
          <w:rFonts w:ascii="Times New Roman" w:eastAsia="Times New Roman" w:hAnsi="Times New Roman" w:cs="Times New Roman"/>
          <w:color w:val="000000"/>
          <w:sz w:val="28"/>
          <w:szCs w:val="28"/>
        </w:rPr>
        <w:t>Основні вимоги  щодо вентилювання виробничого приміщення визначається будівельними нормами і правилами (</w:t>
      </w:r>
      <w:proofErr w:type="spellStart"/>
      <w:r w:rsidRPr="00D73122">
        <w:rPr>
          <w:rFonts w:ascii="Times New Roman" w:eastAsia="Times New Roman" w:hAnsi="Times New Roman" w:cs="Times New Roman"/>
          <w:color w:val="000000"/>
          <w:sz w:val="28"/>
          <w:szCs w:val="28"/>
        </w:rPr>
        <w:t>СНіП</w:t>
      </w:r>
      <w:proofErr w:type="spellEnd"/>
      <w:r w:rsidRPr="00D73122">
        <w:rPr>
          <w:rFonts w:ascii="Times New Roman" w:eastAsia="Times New Roman" w:hAnsi="Times New Roman" w:cs="Times New Roman"/>
          <w:color w:val="000000"/>
          <w:sz w:val="28"/>
          <w:szCs w:val="28"/>
        </w:rPr>
        <w:t xml:space="preserve"> 2.04.05-91*У</w:t>
      </w:r>
      <w:r w:rsidR="00BA6265" w:rsidRPr="00D73122">
        <w:rPr>
          <w:rFonts w:ascii="Times New Roman" w:eastAsia="Times New Roman" w:hAnsi="Times New Roman" w:cs="Times New Roman"/>
          <w:color w:val="000000"/>
          <w:sz w:val="28"/>
          <w:szCs w:val="28"/>
        </w:rPr>
        <w:t xml:space="preserve"> [24]</w:t>
      </w:r>
      <w:r w:rsidRPr="00D73122">
        <w:rPr>
          <w:rFonts w:ascii="Times New Roman" w:eastAsia="Times New Roman" w:hAnsi="Times New Roman" w:cs="Times New Roman"/>
          <w:color w:val="000000"/>
          <w:sz w:val="28"/>
          <w:szCs w:val="28"/>
        </w:rPr>
        <w:t>, ДБН В.2.5.-67:2013</w:t>
      </w:r>
      <w:r w:rsidR="00BA6265" w:rsidRPr="00D73122">
        <w:rPr>
          <w:rFonts w:ascii="Times New Roman" w:eastAsia="Times New Roman" w:hAnsi="Times New Roman" w:cs="Times New Roman"/>
          <w:color w:val="000000"/>
          <w:sz w:val="28"/>
          <w:szCs w:val="28"/>
        </w:rPr>
        <w:t xml:space="preserve"> [25]</w:t>
      </w:r>
      <w:r w:rsidRPr="00D73122">
        <w:rPr>
          <w:rFonts w:ascii="Times New Roman" w:eastAsia="Times New Roman" w:hAnsi="Times New Roman" w:cs="Times New Roman"/>
          <w:color w:val="000000"/>
          <w:sz w:val="28"/>
          <w:szCs w:val="28"/>
        </w:rPr>
        <w:t>).</w:t>
      </w:r>
    </w:p>
    <w:p w:rsidR="00CE720E" w:rsidRPr="00D73122" w:rsidRDefault="00CE720E" w:rsidP="00052069">
      <w:pPr>
        <w:spacing w:after="0" w:line="360" w:lineRule="auto"/>
        <w:ind w:firstLine="708"/>
        <w:jc w:val="both"/>
        <w:rPr>
          <w:rFonts w:ascii="Times New Roman" w:eastAsia="Times New Roman" w:hAnsi="Times New Roman" w:cs="Times New Roman"/>
          <w:color w:val="000000"/>
          <w:sz w:val="28"/>
          <w:szCs w:val="28"/>
        </w:rPr>
      </w:pPr>
      <w:r w:rsidRPr="00D73122">
        <w:rPr>
          <w:rFonts w:ascii="Times New Roman" w:eastAsia="Times New Roman" w:hAnsi="Times New Roman" w:cs="Times New Roman"/>
          <w:color w:val="000000"/>
          <w:sz w:val="28"/>
          <w:szCs w:val="28"/>
        </w:rPr>
        <w:t xml:space="preserve">Припливні витяжні системи мають бути правильно розміщеними. Приплив має забезпечувати максимальну чистоту та оптимальні мікрокліматичні параметри повітряних мас у робочому полі. Витяжна система має ефективно видаляти шкідливі виділення. Система вентиляції не повинна викликати перегрів або переохолодження працюючих чи збільшувати рівень виробничого шуму, та бути ефективною в будь-яку пору року за будь-яких кліматичних і </w:t>
      </w:r>
      <w:proofErr w:type="spellStart"/>
      <w:r w:rsidRPr="00D73122">
        <w:rPr>
          <w:rFonts w:ascii="Times New Roman" w:eastAsia="Times New Roman" w:hAnsi="Times New Roman" w:cs="Times New Roman"/>
          <w:color w:val="000000"/>
          <w:sz w:val="28"/>
          <w:szCs w:val="28"/>
        </w:rPr>
        <w:t>погодніх</w:t>
      </w:r>
      <w:proofErr w:type="spellEnd"/>
      <w:r w:rsidRPr="00D73122">
        <w:rPr>
          <w:rFonts w:ascii="Times New Roman" w:eastAsia="Times New Roman" w:hAnsi="Times New Roman" w:cs="Times New Roman"/>
          <w:color w:val="000000"/>
          <w:sz w:val="28"/>
          <w:szCs w:val="28"/>
        </w:rPr>
        <w:t xml:space="preserve"> умов, а також простою по влаштуванню, надійною в експлуатації і відповідати вимогам </w:t>
      </w:r>
      <w:proofErr w:type="spellStart"/>
      <w:r w:rsidRPr="00D73122">
        <w:rPr>
          <w:rFonts w:ascii="Times New Roman" w:eastAsia="Times New Roman" w:hAnsi="Times New Roman" w:cs="Times New Roman"/>
          <w:color w:val="000000"/>
          <w:sz w:val="28"/>
          <w:szCs w:val="28"/>
        </w:rPr>
        <w:t>електро</w:t>
      </w:r>
      <w:proofErr w:type="spellEnd"/>
      <w:r w:rsidRPr="00D73122">
        <w:rPr>
          <w:rFonts w:ascii="Times New Roman" w:eastAsia="Times New Roman" w:hAnsi="Times New Roman" w:cs="Times New Roman"/>
          <w:color w:val="000000"/>
          <w:sz w:val="28"/>
          <w:szCs w:val="28"/>
        </w:rPr>
        <w:t xml:space="preserve">-, </w:t>
      </w:r>
      <w:proofErr w:type="spellStart"/>
      <w:r w:rsidRPr="00D73122">
        <w:rPr>
          <w:rFonts w:ascii="Times New Roman" w:eastAsia="Times New Roman" w:hAnsi="Times New Roman" w:cs="Times New Roman"/>
          <w:color w:val="000000"/>
          <w:sz w:val="28"/>
          <w:szCs w:val="28"/>
        </w:rPr>
        <w:t>вибухо</w:t>
      </w:r>
      <w:proofErr w:type="spellEnd"/>
      <w:r w:rsidRPr="00D73122">
        <w:rPr>
          <w:rFonts w:ascii="Times New Roman" w:eastAsia="Times New Roman" w:hAnsi="Times New Roman" w:cs="Times New Roman"/>
          <w:color w:val="000000"/>
          <w:sz w:val="28"/>
          <w:szCs w:val="28"/>
        </w:rPr>
        <w:t xml:space="preserve">- та пожежної безпеки </w:t>
      </w:r>
      <w:r w:rsidRPr="00D73122">
        <w:rPr>
          <w:rFonts w:ascii="Times New Roman" w:hAnsi="Times New Roman" w:cs="Times New Roman"/>
          <w:sz w:val="28"/>
          <w:szCs w:val="28"/>
          <w:shd w:val="clear" w:color="auto" w:fill="FFFFFF"/>
        </w:rPr>
        <w:t>[</w:t>
      </w:r>
      <w:r w:rsidR="00BA6265" w:rsidRPr="00D73122">
        <w:rPr>
          <w:rFonts w:ascii="Times New Roman" w:hAnsi="Times New Roman" w:cs="Times New Roman"/>
          <w:sz w:val="28"/>
          <w:szCs w:val="28"/>
          <w:shd w:val="clear" w:color="auto" w:fill="FFFFFF"/>
        </w:rPr>
        <w:t>26</w:t>
      </w:r>
      <w:r w:rsidRPr="00D73122">
        <w:rPr>
          <w:rFonts w:ascii="Times New Roman" w:hAnsi="Times New Roman" w:cs="Times New Roman"/>
          <w:sz w:val="28"/>
          <w:szCs w:val="28"/>
          <w:shd w:val="clear" w:color="auto" w:fill="FFFFFF"/>
        </w:rPr>
        <w:t>]</w:t>
      </w:r>
      <w:r w:rsidRPr="00D73122">
        <w:rPr>
          <w:rFonts w:ascii="Times New Roman" w:hAnsi="Times New Roman" w:cs="Times New Roman"/>
          <w:sz w:val="28"/>
          <w:szCs w:val="28"/>
        </w:rPr>
        <w:t>.</w:t>
      </w:r>
    </w:p>
    <w:p w:rsidR="00CE720E" w:rsidRPr="00D73122" w:rsidRDefault="00CE720E" w:rsidP="00052069">
      <w:pPr>
        <w:spacing w:after="0" w:line="360" w:lineRule="auto"/>
        <w:ind w:firstLine="708"/>
        <w:jc w:val="both"/>
        <w:rPr>
          <w:rFonts w:ascii="Times New Roman" w:eastAsia="Times New Roman" w:hAnsi="Times New Roman" w:cs="Times New Roman"/>
          <w:color w:val="000000"/>
          <w:sz w:val="28"/>
          <w:szCs w:val="28"/>
        </w:rPr>
      </w:pPr>
      <w:r w:rsidRPr="00D73122">
        <w:rPr>
          <w:rFonts w:ascii="Times New Roman" w:eastAsia="Times New Roman" w:hAnsi="Times New Roman" w:cs="Times New Roman"/>
          <w:color w:val="000000"/>
          <w:sz w:val="28"/>
          <w:szCs w:val="28"/>
        </w:rPr>
        <w:t xml:space="preserve">Радикальний спосіб захисту від хімічних речовин є заміна отруйної речовини на </w:t>
      </w:r>
      <w:proofErr w:type="spellStart"/>
      <w:r w:rsidRPr="00D73122">
        <w:rPr>
          <w:rFonts w:ascii="Times New Roman" w:eastAsia="Times New Roman" w:hAnsi="Times New Roman" w:cs="Times New Roman"/>
          <w:color w:val="000000"/>
          <w:sz w:val="28"/>
          <w:szCs w:val="28"/>
        </w:rPr>
        <w:t>неоотруйнучи</w:t>
      </w:r>
      <w:proofErr w:type="spellEnd"/>
      <w:r w:rsidRPr="00D73122">
        <w:rPr>
          <w:rFonts w:ascii="Times New Roman" w:eastAsia="Times New Roman" w:hAnsi="Times New Roman" w:cs="Times New Roman"/>
          <w:color w:val="000000"/>
          <w:sz w:val="28"/>
          <w:szCs w:val="28"/>
        </w:rPr>
        <w:t xml:space="preserve"> речовиною що має меншу токсичність, дотримання правил безпеки санітарних правил, введення нових технологій, санітарно-гігієнічної експертизи отруйної речовини, її гігієнічна стандартизація, комплексне </w:t>
      </w:r>
      <w:proofErr w:type="spellStart"/>
      <w:r w:rsidRPr="00D73122">
        <w:rPr>
          <w:rFonts w:ascii="Times New Roman" w:eastAsia="Times New Roman" w:hAnsi="Times New Roman" w:cs="Times New Roman"/>
          <w:color w:val="000000"/>
          <w:sz w:val="28"/>
          <w:szCs w:val="28"/>
        </w:rPr>
        <w:t>механізування</w:t>
      </w:r>
      <w:proofErr w:type="spellEnd"/>
      <w:r w:rsidRPr="00D73122">
        <w:rPr>
          <w:rFonts w:ascii="Times New Roman" w:eastAsia="Times New Roman" w:hAnsi="Times New Roman" w:cs="Times New Roman"/>
          <w:color w:val="000000"/>
          <w:sz w:val="28"/>
          <w:szCs w:val="28"/>
        </w:rPr>
        <w:t xml:space="preserve"> а також автом</w:t>
      </w:r>
      <w:r w:rsidR="00BA6265" w:rsidRPr="00D73122">
        <w:rPr>
          <w:rFonts w:ascii="Times New Roman" w:eastAsia="Times New Roman" w:hAnsi="Times New Roman" w:cs="Times New Roman"/>
          <w:color w:val="000000"/>
          <w:sz w:val="28"/>
          <w:szCs w:val="28"/>
        </w:rPr>
        <w:t>атизування процесів виробництва [27].</w:t>
      </w:r>
    </w:p>
    <w:p w:rsidR="00CE720E" w:rsidRPr="00D73122" w:rsidRDefault="00CE720E" w:rsidP="00052069">
      <w:pPr>
        <w:spacing w:after="0" w:line="360" w:lineRule="auto"/>
        <w:ind w:firstLine="708"/>
        <w:jc w:val="both"/>
        <w:rPr>
          <w:rFonts w:ascii="Times New Roman" w:eastAsia="Times New Roman" w:hAnsi="Times New Roman" w:cs="Times New Roman"/>
          <w:color w:val="000000"/>
          <w:sz w:val="28"/>
          <w:szCs w:val="28"/>
        </w:rPr>
      </w:pPr>
      <w:r w:rsidRPr="00D73122">
        <w:rPr>
          <w:rFonts w:ascii="Times New Roman" w:eastAsia="Times New Roman" w:hAnsi="Times New Roman" w:cs="Times New Roman"/>
          <w:color w:val="000000"/>
          <w:sz w:val="28"/>
          <w:szCs w:val="28"/>
        </w:rPr>
        <w:t xml:space="preserve">Ефективним заходом профілактики на виробництвах, де використовують високотоксичні речовини, є впровадження дистанційного </w:t>
      </w:r>
      <w:r w:rsidRPr="00D73122">
        <w:rPr>
          <w:rFonts w:ascii="Times New Roman" w:eastAsia="Times New Roman" w:hAnsi="Times New Roman" w:cs="Times New Roman"/>
          <w:sz w:val="28"/>
          <w:szCs w:val="28"/>
        </w:rPr>
        <w:t>керування</w:t>
      </w:r>
      <w:r w:rsidRPr="00D73122">
        <w:rPr>
          <w:rFonts w:ascii="Times New Roman" w:eastAsia="Times New Roman" w:hAnsi="Times New Roman" w:cs="Times New Roman"/>
          <w:color w:val="000000"/>
          <w:sz w:val="28"/>
          <w:szCs w:val="28"/>
        </w:rPr>
        <w:t xml:space="preserve"> чи </w:t>
      </w:r>
      <w:proofErr w:type="spellStart"/>
      <w:r w:rsidRPr="00D73122">
        <w:rPr>
          <w:rFonts w:ascii="Times New Roman" w:eastAsia="Times New Roman" w:hAnsi="Times New Roman" w:cs="Times New Roman"/>
          <w:color w:val="000000"/>
          <w:sz w:val="28"/>
          <w:szCs w:val="28"/>
        </w:rPr>
        <w:t>безперервностіпроцесів</w:t>
      </w:r>
      <w:proofErr w:type="spellEnd"/>
      <w:r w:rsidRPr="00D73122">
        <w:rPr>
          <w:rFonts w:ascii="Times New Roman" w:eastAsia="Times New Roman" w:hAnsi="Times New Roman" w:cs="Times New Roman"/>
          <w:color w:val="000000"/>
          <w:sz w:val="28"/>
          <w:szCs w:val="28"/>
        </w:rPr>
        <w:t xml:space="preserve"> на виробництві, за рахунок яких можна усунути порушення герметичності обладнання.</w:t>
      </w:r>
    </w:p>
    <w:p w:rsidR="00CE720E" w:rsidRPr="00D73122" w:rsidRDefault="00CE720E" w:rsidP="00052069">
      <w:pPr>
        <w:spacing w:after="0" w:line="360" w:lineRule="auto"/>
        <w:ind w:firstLine="708"/>
        <w:jc w:val="both"/>
        <w:rPr>
          <w:rFonts w:ascii="Times New Roman" w:hAnsi="Times New Roman" w:cs="Times New Roman"/>
          <w:sz w:val="28"/>
          <w:szCs w:val="28"/>
        </w:rPr>
      </w:pPr>
      <w:r w:rsidRPr="00D73122">
        <w:rPr>
          <w:rFonts w:ascii="Times New Roman" w:eastAsia="Times New Roman" w:hAnsi="Times New Roman" w:cs="Times New Roman"/>
          <w:color w:val="000000"/>
          <w:sz w:val="28"/>
          <w:szCs w:val="28"/>
        </w:rPr>
        <w:lastRenderedPageBreak/>
        <w:t xml:space="preserve">Вагомо впливає на рівень професійної токсикології санітарно-гігієнічні засоби: обладнання, що використовується для ефективного природного та штучного припливно-витяжного вентилювання, і якщо потрібно аварійного механічного вентилювання, розробка та впровадження системи кондиціонування повітря з використанням автоматичного та контрольно-вимірювального устаткування, що сигналізує про наявність небезпечної речовини у повітряних масах виробничого приміщення </w:t>
      </w:r>
      <w:r w:rsidRPr="00D73122">
        <w:rPr>
          <w:rFonts w:ascii="Times New Roman" w:hAnsi="Times New Roman" w:cs="Times New Roman"/>
          <w:sz w:val="28"/>
          <w:szCs w:val="28"/>
          <w:shd w:val="clear" w:color="auto" w:fill="FFFFFF"/>
        </w:rPr>
        <w:t>[</w:t>
      </w:r>
      <w:r w:rsidR="00BA6265" w:rsidRPr="00D73122">
        <w:rPr>
          <w:rFonts w:ascii="Times New Roman" w:hAnsi="Times New Roman" w:cs="Times New Roman"/>
          <w:sz w:val="28"/>
          <w:szCs w:val="28"/>
          <w:shd w:val="clear" w:color="auto" w:fill="FFFFFF"/>
        </w:rPr>
        <w:t>2</w:t>
      </w:r>
      <w:r w:rsidRPr="00D73122">
        <w:rPr>
          <w:rFonts w:ascii="Times New Roman" w:hAnsi="Times New Roman" w:cs="Times New Roman"/>
          <w:sz w:val="28"/>
          <w:szCs w:val="28"/>
          <w:shd w:val="clear" w:color="auto" w:fill="FFFFFF"/>
        </w:rPr>
        <w:t>8]</w:t>
      </w:r>
      <w:r w:rsidRPr="00D73122">
        <w:rPr>
          <w:rFonts w:ascii="Times New Roman" w:hAnsi="Times New Roman" w:cs="Times New Roman"/>
          <w:sz w:val="28"/>
          <w:szCs w:val="28"/>
        </w:rPr>
        <w:t>.</w:t>
      </w:r>
    </w:p>
    <w:p w:rsidR="00CE720E" w:rsidRPr="00D73122" w:rsidRDefault="00CE720E" w:rsidP="00052069">
      <w:pPr>
        <w:spacing w:after="0" w:line="360" w:lineRule="auto"/>
        <w:ind w:firstLine="708"/>
        <w:jc w:val="both"/>
        <w:rPr>
          <w:rFonts w:ascii="Times New Roman" w:hAnsi="Times New Roman" w:cs="Times New Roman"/>
          <w:sz w:val="28"/>
          <w:szCs w:val="28"/>
        </w:rPr>
      </w:pPr>
    </w:p>
    <w:p w:rsidR="00CE720E" w:rsidRPr="00D73122" w:rsidRDefault="0036504F" w:rsidP="00052069">
      <w:pPr>
        <w:spacing w:after="0"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4</w:t>
      </w:r>
      <w:r w:rsidR="00CE720E" w:rsidRPr="00D73122">
        <w:rPr>
          <w:rFonts w:ascii="Times New Roman" w:hAnsi="Times New Roman" w:cs="Times New Roman"/>
          <w:sz w:val="28"/>
          <w:szCs w:val="28"/>
        </w:rPr>
        <w:t>.4.2. Електробезпека</w:t>
      </w:r>
    </w:p>
    <w:p w:rsidR="00CE720E" w:rsidRPr="00D73122" w:rsidRDefault="00CE720E"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При розробці заходів електробезпеки слід орієнтуватися на мінімальні (порогові) значення струму, напруги та інших параметрів ланцюга, які при несприятливих умовах можуть виявитися причиною поразки.</w:t>
      </w:r>
    </w:p>
    <w:p w:rsidR="00CE720E" w:rsidRPr="00D73122" w:rsidRDefault="00CE720E"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Найбільшу небезпеку становить змінний струм промислової частоти 50 Гц. Граничні значення для постійного струму в 3-5 разів вище, ніж для змінного струму частотою 50 Гц. Сила порогового відчутного струму при частоті 50 Гц складає 0,5-1,5 мА, при частоті 10 кГц - приблизно 30 мА, а для постійного струму - 5-7 мА.</w:t>
      </w:r>
    </w:p>
    <w:p w:rsidR="00CE720E" w:rsidRPr="00D73122" w:rsidRDefault="00CE720E"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Особливу небезпеку становлять струми вище порогових невипускаючих. При тривалому протіканні струму силою 50-80 мА через область серця відбуваються небезпечні порушення серцевої діяльності аж до фібриляції. Токи силою 100-150 мА викликають фібриляцію серця і параліч дихання через 2-3 с.</w:t>
      </w:r>
    </w:p>
    <w:p w:rsidR="00CE720E" w:rsidRPr="00D73122" w:rsidRDefault="00CE720E"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Причини поразки людей електричним струмом наступні:</w:t>
      </w:r>
    </w:p>
    <w:p w:rsidR="00CE720E" w:rsidRPr="00D73122" w:rsidRDefault="00CE720E" w:rsidP="00052069">
      <w:pPr>
        <w:pStyle w:val="a4"/>
        <w:numPr>
          <w:ilvl w:val="0"/>
          <w:numId w:val="7"/>
        </w:num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відсутність або порушення заземлення або занулення приладу;</w:t>
      </w:r>
    </w:p>
    <w:p w:rsidR="00CE720E" w:rsidRPr="00D73122" w:rsidRDefault="00CE720E" w:rsidP="00052069">
      <w:pPr>
        <w:pStyle w:val="a4"/>
        <w:numPr>
          <w:ilvl w:val="0"/>
          <w:numId w:val="7"/>
        </w:num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поява на корпусі приладу електричної напруги;</w:t>
      </w:r>
    </w:p>
    <w:p w:rsidR="00CE720E" w:rsidRPr="00D73122" w:rsidRDefault="00CE720E" w:rsidP="00052069">
      <w:pPr>
        <w:pStyle w:val="a4"/>
        <w:numPr>
          <w:ilvl w:val="0"/>
          <w:numId w:val="7"/>
        </w:num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дотик до корпусу пошкодженого приладу або до струмоведучих частин з порушеною ізоляцією і одночасно до заземленого приладу.</w:t>
      </w:r>
    </w:p>
    <w:p w:rsidR="00CE720E" w:rsidRPr="00D73122" w:rsidRDefault="00CE720E"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Основними засобами запобігання електротравм в лабораторії є захисні пристрої від дотику до частин, що знаходяться під напругою електрообладнання і застосування захисного заземлення або занулення. Інші заходи захисту від ураження електричним струмом - захисне відключення, застосування невеликої напруги [</w:t>
      </w:r>
      <w:r w:rsidR="00BA6265" w:rsidRPr="00D73122">
        <w:rPr>
          <w:rFonts w:ascii="Times New Roman" w:hAnsi="Times New Roman" w:cs="Times New Roman"/>
          <w:sz w:val="28"/>
          <w:szCs w:val="28"/>
        </w:rPr>
        <w:t>29</w:t>
      </w:r>
      <w:r w:rsidRPr="00D73122">
        <w:rPr>
          <w:rFonts w:ascii="Times New Roman" w:hAnsi="Times New Roman" w:cs="Times New Roman"/>
          <w:sz w:val="28"/>
          <w:szCs w:val="28"/>
        </w:rPr>
        <w:t>].</w:t>
      </w:r>
    </w:p>
    <w:p w:rsidR="00CE720E" w:rsidRPr="00D73122" w:rsidRDefault="0036504F" w:rsidP="00052069">
      <w:pPr>
        <w:spacing w:after="0"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lastRenderedPageBreak/>
        <w:t>4</w:t>
      </w:r>
      <w:r w:rsidR="00CE720E" w:rsidRPr="00D73122">
        <w:rPr>
          <w:rFonts w:ascii="Times New Roman" w:hAnsi="Times New Roman" w:cs="Times New Roman"/>
          <w:sz w:val="28"/>
          <w:szCs w:val="28"/>
        </w:rPr>
        <w:t>.5.Пожежна безпека</w:t>
      </w:r>
    </w:p>
    <w:p w:rsidR="00CE720E" w:rsidRPr="00D73122" w:rsidRDefault="00CE720E" w:rsidP="00052069">
      <w:pPr>
        <w:spacing w:after="0" w:line="360" w:lineRule="auto"/>
        <w:ind w:firstLine="708"/>
        <w:jc w:val="both"/>
        <w:rPr>
          <w:rFonts w:ascii="Times New Roman" w:eastAsia="Times New Roman" w:hAnsi="Times New Roman" w:cs="Times New Roman"/>
          <w:color w:val="000000"/>
          <w:sz w:val="28"/>
          <w:szCs w:val="28"/>
        </w:rPr>
      </w:pPr>
      <w:r w:rsidRPr="00D73122">
        <w:rPr>
          <w:rFonts w:ascii="Times New Roman" w:eastAsia="Times New Roman" w:hAnsi="Times New Roman" w:cs="Times New Roman"/>
          <w:color w:val="000000"/>
          <w:sz w:val="28"/>
          <w:szCs w:val="28"/>
        </w:rPr>
        <w:t xml:space="preserve">Лабораторія – місце підвищеної </w:t>
      </w:r>
      <w:proofErr w:type="spellStart"/>
      <w:r w:rsidRPr="00D73122">
        <w:rPr>
          <w:rFonts w:ascii="Times New Roman" w:eastAsia="Times New Roman" w:hAnsi="Times New Roman" w:cs="Times New Roman"/>
          <w:color w:val="000000"/>
          <w:sz w:val="28"/>
          <w:szCs w:val="28"/>
        </w:rPr>
        <w:t>пожежо</w:t>
      </w:r>
      <w:proofErr w:type="spellEnd"/>
      <w:r w:rsidRPr="00D73122">
        <w:rPr>
          <w:rFonts w:ascii="Times New Roman" w:eastAsia="Times New Roman" w:hAnsi="Times New Roman" w:cs="Times New Roman"/>
          <w:color w:val="000000"/>
          <w:sz w:val="28"/>
          <w:szCs w:val="28"/>
        </w:rPr>
        <w:t xml:space="preserve">- та </w:t>
      </w:r>
      <w:proofErr w:type="spellStart"/>
      <w:r w:rsidRPr="00D73122">
        <w:rPr>
          <w:rFonts w:ascii="Times New Roman" w:eastAsia="Times New Roman" w:hAnsi="Times New Roman" w:cs="Times New Roman"/>
          <w:color w:val="000000"/>
          <w:sz w:val="28"/>
          <w:szCs w:val="28"/>
        </w:rPr>
        <w:t>вибухонебезпеки</w:t>
      </w:r>
      <w:proofErr w:type="spellEnd"/>
      <w:r w:rsidRPr="00D73122">
        <w:rPr>
          <w:rFonts w:ascii="Times New Roman" w:eastAsia="Times New Roman" w:hAnsi="Times New Roman" w:cs="Times New Roman"/>
          <w:color w:val="000000"/>
          <w:sz w:val="28"/>
          <w:szCs w:val="28"/>
        </w:rPr>
        <w:t>, так як в ній присутні такі джерела запалення:</w:t>
      </w:r>
    </w:p>
    <w:p w:rsidR="00CE720E" w:rsidRPr="00D73122" w:rsidRDefault="00CE720E" w:rsidP="00052069">
      <w:pPr>
        <w:spacing w:after="0" w:line="360" w:lineRule="auto"/>
        <w:ind w:firstLine="708"/>
        <w:jc w:val="both"/>
        <w:rPr>
          <w:rFonts w:ascii="Times New Roman" w:eastAsia="Times New Roman" w:hAnsi="Times New Roman" w:cs="Times New Roman"/>
          <w:color w:val="000000"/>
          <w:sz w:val="28"/>
          <w:szCs w:val="28"/>
        </w:rPr>
      </w:pPr>
      <w:r w:rsidRPr="00D73122">
        <w:rPr>
          <w:rFonts w:ascii="Times New Roman" w:eastAsia="Times New Roman" w:hAnsi="Times New Roman" w:cs="Times New Roman"/>
          <w:color w:val="000000"/>
          <w:sz w:val="28"/>
          <w:szCs w:val="28"/>
        </w:rPr>
        <w:t>– застаріле електроустаткування, несправності у електричній проводці, розетках або у вимикачі;</w:t>
      </w:r>
    </w:p>
    <w:p w:rsidR="00CE720E" w:rsidRPr="00D73122" w:rsidRDefault="00CE720E" w:rsidP="00052069">
      <w:pPr>
        <w:spacing w:after="0" w:line="360" w:lineRule="auto"/>
        <w:ind w:firstLine="708"/>
        <w:jc w:val="both"/>
        <w:rPr>
          <w:rFonts w:ascii="Times New Roman" w:eastAsia="Times New Roman" w:hAnsi="Times New Roman" w:cs="Times New Roman"/>
          <w:color w:val="000000"/>
          <w:sz w:val="28"/>
          <w:szCs w:val="28"/>
        </w:rPr>
      </w:pPr>
      <w:r w:rsidRPr="00D73122">
        <w:rPr>
          <w:rFonts w:ascii="Times New Roman" w:eastAsia="Times New Roman" w:hAnsi="Times New Roman" w:cs="Times New Roman"/>
          <w:color w:val="000000"/>
          <w:sz w:val="28"/>
          <w:szCs w:val="28"/>
        </w:rPr>
        <w:t>–несправні електроприлади,</w:t>
      </w:r>
    </w:p>
    <w:p w:rsidR="00CE720E" w:rsidRPr="00D73122" w:rsidRDefault="00CE720E" w:rsidP="00052069">
      <w:pPr>
        <w:spacing w:after="0" w:line="360" w:lineRule="auto"/>
        <w:ind w:firstLine="708"/>
        <w:jc w:val="both"/>
        <w:rPr>
          <w:rFonts w:ascii="Times New Roman" w:eastAsia="Times New Roman" w:hAnsi="Times New Roman" w:cs="Times New Roman"/>
          <w:color w:val="000000"/>
          <w:sz w:val="28"/>
          <w:szCs w:val="28"/>
        </w:rPr>
      </w:pPr>
      <w:r w:rsidRPr="00D73122">
        <w:rPr>
          <w:rFonts w:ascii="Times New Roman" w:eastAsia="Times New Roman" w:hAnsi="Times New Roman" w:cs="Times New Roman"/>
          <w:color w:val="000000"/>
          <w:sz w:val="28"/>
          <w:szCs w:val="28"/>
        </w:rPr>
        <w:t>–обігрівання приміщення електронагрівальними приладами, що містять відкритий нагрівальний елемент, є небезпечним тому що на виробництві присутня паперова документація або довідники, книги, такі матеріали дуже легко та швидко загораються;</w:t>
      </w:r>
    </w:p>
    <w:p w:rsidR="00CE720E" w:rsidRPr="00D73122" w:rsidRDefault="00CE720E" w:rsidP="00052069">
      <w:pPr>
        <w:spacing w:after="0" w:line="360" w:lineRule="auto"/>
        <w:ind w:firstLine="708"/>
        <w:jc w:val="both"/>
        <w:rPr>
          <w:rFonts w:ascii="Times New Roman" w:eastAsia="Times New Roman" w:hAnsi="Times New Roman" w:cs="Times New Roman"/>
          <w:color w:val="000000"/>
          <w:sz w:val="28"/>
          <w:szCs w:val="28"/>
        </w:rPr>
      </w:pPr>
      <w:r w:rsidRPr="00D73122">
        <w:rPr>
          <w:rFonts w:ascii="Times New Roman" w:eastAsia="Times New Roman" w:hAnsi="Times New Roman" w:cs="Times New Roman"/>
          <w:color w:val="000000"/>
          <w:sz w:val="28"/>
          <w:szCs w:val="28"/>
        </w:rPr>
        <w:t xml:space="preserve">–недотримання заходів пожежної безпеки або паління у непризначених для цього </w:t>
      </w:r>
      <w:proofErr w:type="spellStart"/>
      <w:r w:rsidRPr="00D73122">
        <w:rPr>
          <w:rFonts w:ascii="Times New Roman" w:eastAsia="Times New Roman" w:hAnsi="Times New Roman" w:cs="Times New Roman"/>
          <w:color w:val="000000"/>
          <w:sz w:val="28"/>
          <w:szCs w:val="28"/>
        </w:rPr>
        <w:t>місцяхє</w:t>
      </w:r>
      <w:proofErr w:type="spellEnd"/>
      <w:r w:rsidRPr="00D73122">
        <w:rPr>
          <w:rFonts w:ascii="Times New Roman" w:eastAsia="Times New Roman" w:hAnsi="Times New Roman" w:cs="Times New Roman"/>
          <w:color w:val="000000"/>
          <w:sz w:val="28"/>
          <w:szCs w:val="28"/>
        </w:rPr>
        <w:t xml:space="preserve"> причиною пожежі;</w:t>
      </w:r>
    </w:p>
    <w:p w:rsidR="00CE720E" w:rsidRPr="00D73122" w:rsidRDefault="00CE720E" w:rsidP="00052069">
      <w:pPr>
        <w:spacing w:after="0" w:line="360" w:lineRule="auto"/>
        <w:ind w:firstLine="708"/>
        <w:jc w:val="both"/>
        <w:rPr>
          <w:rFonts w:ascii="Times New Roman" w:eastAsia="Times New Roman" w:hAnsi="Times New Roman" w:cs="Times New Roman"/>
          <w:color w:val="000000"/>
          <w:sz w:val="28"/>
          <w:szCs w:val="28"/>
        </w:rPr>
      </w:pPr>
      <w:r w:rsidRPr="00D73122">
        <w:rPr>
          <w:rFonts w:ascii="Times New Roman" w:eastAsia="Times New Roman" w:hAnsi="Times New Roman" w:cs="Times New Roman"/>
          <w:color w:val="000000"/>
          <w:sz w:val="28"/>
          <w:szCs w:val="28"/>
        </w:rPr>
        <w:t>–  неправильне зберігання вогненебезпечних рідин може призвести до пожежі</w:t>
      </w:r>
      <w:r w:rsidR="00CD5D97" w:rsidRPr="00D73122">
        <w:rPr>
          <w:rFonts w:ascii="Times New Roman" w:hAnsi="Times New Roman" w:cs="Times New Roman"/>
          <w:sz w:val="28"/>
          <w:szCs w:val="28"/>
        </w:rPr>
        <w:t>(бензин, оливи, мастила).</w:t>
      </w:r>
      <w:r w:rsidRPr="00D73122">
        <w:rPr>
          <w:rFonts w:ascii="Times New Roman" w:eastAsia="Times New Roman" w:hAnsi="Times New Roman" w:cs="Times New Roman"/>
          <w:color w:val="000000"/>
          <w:sz w:val="28"/>
          <w:szCs w:val="28"/>
        </w:rPr>
        <w:t>;</w:t>
      </w:r>
    </w:p>
    <w:p w:rsidR="00CD5D97" w:rsidRPr="00D73122" w:rsidRDefault="00CE720E" w:rsidP="00052069">
      <w:pPr>
        <w:spacing w:after="0" w:line="360" w:lineRule="auto"/>
        <w:ind w:firstLine="708"/>
        <w:jc w:val="both"/>
        <w:rPr>
          <w:rFonts w:ascii="Times New Roman" w:hAnsi="Times New Roman" w:cs="Times New Roman"/>
          <w:sz w:val="28"/>
          <w:szCs w:val="28"/>
        </w:rPr>
      </w:pPr>
      <w:r w:rsidRPr="00D73122">
        <w:rPr>
          <w:rFonts w:ascii="Times New Roman" w:eastAsia="Times New Roman" w:hAnsi="Times New Roman" w:cs="Times New Roman"/>
          <w:color w:val="000000"/>
          <w:sz w:val="28"/>
          <w:szCs w:val="28"/>
        </w:rPr>
        <w:t xml:space="preserve">– при недотриманні правил пожежної безпеки під час лабораторної роботи є ризиком для виникнення пожежі </w:t>
      </w:r>
      <w:r w:rsidRPr="00D73122">
        <w:rPr>
          <w:rFonts w:ascii="Times New Roman" w:hAnsi="Times New Roman" w:cs="Times New Roman"/>
          <w:sz w:val="28"/>
          <w:szCs w:val="28"/>
          <w:shd w:val="clear" w:color="auto" w:fill="FFFFFF"/>
        </w:rPr>
        <w:t>[</w:t>
      </w:r>
      <w:r w:rsidR="00BA6265" w:rsidRPr="00D73122">
        <w:rPr>
          <w:rFonts w:ascii="Times New Roman" w:hAnsi="Times New Roman" w:cs="Times New Roman"/>
          <w:sz w:val="28"/>
          <w:szCs w:val="28"/>
          <w:shd w:val="clear" w:color="auto" w:fill="FFFFFF"/>
        </w:rPr>
        <w:t>24</w:t>
      </w:r>
      <w:r w:rsidRPr="00D73122">
        <w:rPr>
          <w:rFonts w:ascii="Times New Roman" w:hAnsi="Times New Roman" w:cs="Times New Roman"/>
          <w:sz w:val="28"/>
          <w:szCs w:val="28"/>
          <w:shd w:val="clear" w:color="auto" w:fill="FFFFFF"/>
        </w:rPr>
        <w:t>]</w:t>
      </w:r>
      <w:r w:rsidR="00CD5D97" w:rsidRPr="00D73122">
        <w:rPr>
          <w:rFonts w:ascii="Times New Roman" w:hAnsi="Times New Roman" w:cs="Times New Roman"/>
          <w:sz w:val="28"/>
          <w:szCs w:val="28"/>
        </w:rPr>
        <w:t>.</w:t>
      </w:r>
    </w:p>
    <w:p w:rsidR="00007DA4" w:rsidRPr="00D73122" w:rsidRDefault="00007DA4"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Для гасіння виробничого приміщення застосовують  первинні засоби пожежогасіння (вогнегасники).</w:t>
      </w:r>
    </w:p>
    <w:p w:rsidR="00007DA4" w:rsidRPr="00D73122" w:rsidRDefault="00007DA4"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В якості пожежної сигналізації застосовують димові пожежні сповіщувачі, вони розміщені на стелі в кількості 2 шт..</w:t>
      </w:r>
    </w:p>
    <w:p w:rsidR="00D94F45" w:rsidRPr="00D73122" w:rsidRDefault="00D94F45" w:rsidP="00052069">
      <w:pPr>
        <w:spacing w:after="0" w:line="360" w:lineRule="auto"/>
        <w:ind w:firstLine="708"/>
        <w:jc w:val="both"/>
        <w:rPr>
          <w:rFonts w:ascii="Times New Roman" w:eastAsia="Times New Roman" w:hAnsi="Times New Roman" w:cs="Times New Roman"/>
          <w:color w:val="000000"/>
          <w:sz w:val="28"/>
          <w:szCs w:val="28"/>
        </w:rPr>
      </w:pPr>
      <w:r w:rsidRPr="00D73122">
        <w:rPr>
          <w:rFonts w:ascii="Times New Roman" w:eastAsia="Times New Roman" w:hAnsi="Times New Roman" w:cs="Times New Roman"/>
          <w:color w:val="000000"/>
          <w:sz w:val="28"/>
          <w:szCs w:val="28"/>
        </w:rPr>
        <w:t>План евакуації приміщення, де знаходиться випробувальна лабораторія виробництва олив та мастил зображено нижче (рис. 4.1.).</w:t>
      </w:r>
    </w:p>
    <w:p w:rsidR="00D94F45" w:rsidRPr="00D73122" w:rsidRDefault="006423C7" w:rsidP="00052069">
      <w:pPr>
        <w:spacing w:after="0" w:line="360" w:lineRule="auto"/>
        <w:ind w:firstLine="708"/>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lang w:val="ru-RU" w:eastAsia="ru-RU"/>
        </w:rPr>
        <w:lastRenderedPageBreak/>
        <w:drawing>
          <wp:inline distT="0" distB="0" distL="0" distR="0">
            <wp:extent cx="4264601" cy="2720025"/>
            <wp:effectExtent l="19050" t="0" r="2599"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srcRect/>
                    <a:stretch>
                      <a:fillRect/>
                    </a:stretch>
                  </pic:blipFill>
                  <pic:spPr bwMode="auto">
                    <a:xfrm>
                      <a:off x="0" y="0"/>
                      <a:ext cx="4267958" cy="2722166"/>
                    </a:xfrm>
                    <a:prstGeom prst="rect">
                      <a:avLst/>
                    </a:prstGeom>
                    <a:noFill/>
                    <a:ln w="9525">
                      <a:noFill/>
                      <a:miter lim="800000"/>
                      <a:headEnd/>
                      <a:tailEnd/>
                    </a:ln>
                  </pic:spPr>
                </pic:pic>
              </a:graphicData>
            </a:graphic>
          </wp:inline>
        </w:drawing>
      </w:r>
    </w:p>
    <w:p w:rsidR="00D94F45" w:rsidRPr="00D73122" w:rsidRDefault="00D94F45" w:rsidP="00052069">
      <w:pPr>
        <w:spacing w:after="0" w:line="360" w:lineRule="auto"/>
        <w:ind w:firstLine="708"/>
        <w:jc w:val="center"/>
        <w:rPr>
          <w:rFonts w:ascii="Times New Roman" w:eastAsia="Times New Roman" w:hAnsi="Times New Roman" w:cs="Times New Roman"/>
          <w:color w:val="000000"/>
          <w:sz w:val="28"/>
          <w:szCs w:val="28"/>
        </w:rPr>
      </w:pPr>
      <w:r w:rsidRPr="00D73122">
        <w:rPr>
          <w:rFonts w:ascii="Times New Roman" w:eastAsia="Times New Roman" w:hAnsi="Times New Roman" w:cs="Times New Roman"/>
          <w:color w:val="000000"/>
          <w:sz w:val="28"/>
          <w:szCs w:val="28"/>
        </w:rPr>
        <w:t xml:space="preserve">Рис 4.1. План евакуації приміщення, де знаходиться випробувальна лабораторія виробництва олив та мастил </w:t>
      </w:r>
    </w:p>
    <w:p w:rsidR="00D94F45" w:rsidRPr="00D73122" w:rsidRDefault="00D94F45" w:rsidP="00052069">
      <w:pPr>
        <w:spacing w:after="0" w:line="360" w:lineRule="auto"/>
        <w:ind w:firstLine="708"/>
        <w:jc w:val="center"/>
        <w:rPr>
          <w:rFonts w:ascii="Times New Roman" w:eastAsia="Times New Roman" w:hAnsi="Times New Roman" w:cs="Times New Roman"/>
          <w:color w:val="000000"/>
          <w:sz w:val="28"/>
          <w:szCs w:val="28"/>
        </w:rPr>
      </w:pPr>
    </w:p>
    <w:p w:rsidR="00CE720E" w:rsidRPr="00D73122" w:rsidRDefault="00CE720E" w:rsidP="00052069">
      <w:pPr>
        <w:spacing w:after="0" w:line="360" w:lineRule="auto"/>
        <w:ind w:firstLine="708"/>
        <w:jc w:val="both"/>
        <w:rPr>
          <w:rFonts w:ascii="Times New Roman" w:eastAsia="Times New Roman" w:hAnsi="Times New Roman" w:cs="Times New Roman"/>
          <w:color w:val="000000"/>
          <w:sz w:val="28"/>
          <w:szCs w:val="28"/>
        </w:rPr>
      </w:pPr>
      <w:r w:rsidRPr="00D73122">
        <w:rPr>
          <w:rFonts w:ascii="Times New Roman" w:eastAsia="Times New Roman" w:hAnsi="Times New Roman" w:cs="Times New Roman"/>
          <w:color w:val="000000"/>
          <w:sz w:val="28"/>
          <w:szCs w:val="28"/>
        </w:rPr>
        <w:t>Згідно з інструкцією пожежної безпеки кожна особа, що працює у лабораторії під час виявлення ознак пожежі (задимлення, запах гар, підвищення температури) зобов'язаний:</w:t>
      </w:r>
    </w:p>
    <w:p w:rsidR="00CE720E" w:rsidRPr="00D73122" w:rsidRDefault="00CE720E" w:rsidP="00052069">
      <w:pPr>
        <w:spacing w:after="0" w:line="360" w:lineRule="auto"/>
        <w:ind w:firstLine="708"/>
        <w:jc w:val="both"/>
        <w:rPr>
          <w:rFonts w:ascii="Times New Roman" w:eastAsia="Times New Roman" w:hAnsi="Times New Roman" w:cs="Times New Roman"/>
          <w:color w:val="000000"/>
          <w:sz w:val="28"/>
          <w:szCs w:val="28"/>
        </w:rPr>
      </w:pPr>
      <w:r w:rsidRPr="00D73122">
        <w:rPr>
          <w:rFonts w:ascii="Times New Roman" w:eastAsia="Times New Roman" w:hAnsi="Times New Roman" w:cs="Times New Roman"/>
          <w:color w:val="000000"/>
          <w:sz w:val="28"/>
          <w:szCs w:val="28"/>
        </w:rPr>
        <w:t xml:space="preserve">- прибрати з приміщення всі </w:t>
      </w:r>
      <w:proofErr w:type="spellStart"/>
      <w:r w:rsidRPr="00D73122">
        <w:rPr>
          <w:rFonts w:ascii="Times New Roman" w:eastAsia="Times New Roman" w:hAnsi="Times New Roman" w:cs="Times New Roman"/>
          <w:color w:val="000000"/>
          <w:sz w:val="28"/>
          <w:szCs w:val="28"/>
        </w:rPr>
        <w:t>вогне</w:t>
      </w:r>
      <w:proofErr w:type="spellEnd"/>
      <w:r w:rsidRPr="00D73122">
        <w:rPr>
          <w:rFonts w:ascii="Times New Roman" w:eastAsia="Times New Roman" w:hAnsi="Times New Roman" w:cs="Times New Roman"/>
          <w:color w:val="000000"/>
          <w:sz w:val="28"/>
          <w:szCs w:val="28"/>
        </w:rPr>
        <w:t>- або вибухонебезпечні речовини, також відключити від струму електроустановки;</w:t>
      </w:r>
    </w:p>
    <w:p w:rsidR="00CE720E" w:rsidRPr="00D73122" w:rsidRDefault="00CE720E" w:rsidP="00052069">
      <w:pPr>
        <w:spacing w:after="0" w:line="360" w:lineRule="auto"/>
        <w:ind w:firstLine="708"/>
        <w:jc w:val="both"/>
        <w:rPr>
          <w:rFonts w:ascii="Times New Roman" w:eastAsia="Times New Roman" w:hAnsi="Times New Roman" w:cs="Times New Roman"/>
          <w:color w:val="000000"/>
          <w:sz w:val="28"/>
          <w:szCs w:val="28"/>
        </w:rPr>
      </w:pPr>
      <w:r w:rsidRPr="00D73122">
        <w:rPr>
          <w:rFonts w:ascii="Times New Roman" w:eastAsia="Times New Roman" w:hAnsi="Times New Roman" w:cs="Times New Roman"/>
          <w:color w:val="000000"/>
          <w:sz w:val="28"/>
          <w:szCs w:val="28"/>
        </w:rPr>
        <w:t>- гасіння пожежі здійснювати присутніми в лабораторії протипожежними засобами (азбестовою тканиною, піском, вогнегасником, водою);</w:t>
      </w:r>
    </w:p>
    <w:p w:rsidR="00CE720E" w:rsidRPr="00D73122" w:rsidRDefault="00CE720E" w:rsidP="00052069">
      <w:pPr>
        <w:spacing w:after="0" w:line="360" w:lineRule="auto"/>
        <w:ind w:firstLine="708"/>
        <w:jc w:val="both"/>
        <w:rPr>
          <w:rFonts w:ascii="Times New Roman" w:eastAsia="Times New Roman" w:hAnsi="Times New Roman" w:cs="Times New Roman"/>
          <w:color w:val="000000"/>
          <w:sz w:val="28"/>
          <w:szCs w:val="28"/>
        </w:rPr>
      </w:pPr>
      <w:r w:rsidRPr="00D73122">
        <w:rPr>
          <w:rFonts w:ascii="Times New Roman" w:eastAsia="Times New Roman" w:hAnsi="Times New Roman" w:cs="Times New Roman"/>
          <w:color w:val="000000"/>
          <w:sz w:val="28"/>
          <w:szCs w:val="28"/>
        </w:rPr>
        <w:t>- відповідно до інструкції про заходи пожежної безпеки забороняється гасити водою палаючий бензин, а пінним вогнегасником перекис водню і електропроводку;</w:t>
      </w:r>
    </w:p>
    <w:p w:rsidR="00CE720E" w:rsidRPr="00D73122" w:rsidRDefault="00CE720E" w:rsidP="00052069">
      <w:pPr>
        <w:spacing w:after="0" w:line="360" w:lineRule="auto"/>
        <w:ind w:firstLine="708"/>
        <w:jc w:val="both"/>
        <w:rPr>
          <w:rFonts w:ascii="Times New Roman" w:eastAsia="Times New Roman" w:hAnsi="Times New Roman" w:cs="Times New Roman"/>
          <w:color w:val="000000"/>
          <w:sz w:val="28"/>
          <w:szCs w:val="28"/>
        </w:rPr>
      </w:pPr>
      <w:r w:rsidRPr="00D73122">
        <w:rPr>
          <w:rFonts w:ascii="Times New Roman" w:eastAsia="Times New Roman" w:hAnsi="Times New Roman" w:cs="Times New Roman"/>
          <w:color w:val="000000"/>
          <w:sz w:val="28"/>
          <w:szCs w:val="28"/>
        </w:rPr>
        <w:t>- негайно вимкнути живлення і вжити заходів щодо погашення джерела загоряння з допомогою вуглекислотного або порошкового вогнегасника;</w:t>
      </w:r>
    </w:p>
    <w:p w:rsidR="00CE720E" w:rsidRPr="00D73122" w:rsidRDefault="00CE720E" w:rsidP="00052069">
      <w:pPr>
        <w:spacing w:after="0" w:line="360" w:lineRule="auto"/>
        <w:ind w:firstLine="708"/>
        <w:jc w:val="both"/>
        <w:rPr>
          <w:rFonts w:ascii="Times New Roman" w:eastAsia="Times New Roman" w:hAnsi="Times New Roman" w:cs="Times New Roman"/>
          <w:color w:val="000000"/>
          <w:sz w:val="28"/>
          <w:szCs w:val="28"/>
        </w:rPr>
      </w:pPr>
      <w:r w:rsidRPr="00D73122">
        <w:rPr>
          <w:rFonts w:ascii="Times New Roman" w:eastAsia="Times New Roman" w:hAnsi="Times New Roman" w:cs="Times New Roman"/>
          <w:color w:val="000000"/>
          <w:sz w:val="28"/>
          <w:szCs w:val="28"/>
        </w:rPr>
        <w:t>- терміново повідомити про пожежу до пожежної служби (необхідно назвати адресу, місце де пожежа виникла,та свої дані);</w:t>
      </w:r>
    </w:p>
    <w:p w:rsidR="00CE720E" w:rsidRDefault="00CE720E" w:rsidP="00052069">
      <w:pPr>
        <w:spacing w:after="0" w:line="360" w:lineRule="auto"/>
        <w:ind w:firstLine="708"/>
        <w:jc w:val="both"/>
        <w:rPr>
          <w:rFonts w:ascii="Times New Roman" w:hAnsi="Times New Roman" w:cs="Times New Roman"/>
          <w:sz w:val="28"/>
          <w:szCs w:val="28"/>
        </w:rPr>
      </w:pPr>
      <w:r w:rsidRPr="00D73122">
        <w:rPr>
          <w:rFonts w:ascii="Times New Roman" w:eastAsia="Times New Roman" w:hAnsi="Times New Roman" w:cs="Times New Roman"/>
          <w:color w:val="000000"/>
          <w:sz w:val="28"/>
          <w:szCs w:val="28"/>
        </w:rPr>
        <w:t xml:space="preserve">- вжити заходів щодо евакуації людей, боротьби з </w:t>
      </w:r>
      <w:proofErr w:type="spellStart"/>
      <w:r w:rsidRPr="00D73122">
        <w:rPr>
          <w:rFonts w:ascii="Times New Roman" w:eastAsia="Times New Roman" w:hAnsi="Times New Roman" w:cs="Times New Roman"/>
          <w:color w:val="000000"/>
          <w:sz w:val="28"/>
          <w:szCs w:val="28"/>
        </w:rPr>
        <w:t>пожежою</w:t>
      </w:r>
      <w:proofErr w:type="spellEnd"/>
      <w:r w:rsidRPr="00D73122">
        <w:rPr>
          <w:rFonts w:ascii="Times New Roman" w:eastAsia="Times New Roman" w:hAnsi="Times New Roman" w:cs="Times New Roman"/>
          <w:color w:val="000000"/>
          <w:sz w:val="28"/>
          <w:szCs w:val="28"/>
        </w:rPr>
        <w:t xml:space="preserve"> та збереженням цінностей </w:t>
      </w:r>
      <w:r w:rsidRPr="00D73122">
        <w:rPr>
          <w:rFonts w:ascii="Times New Roman" w:hAnsi="Times New Roman" w:cs="Times New Roman"/>
          <w:sz w:val="28"/>
          <w:szCs w:val="28"/>
          <w:shd w:val="clear" w:color="auto" w:fill="FFFFFF"/>
        </w:rPr>
        <w:t>[</w:t>
      </w:r>
      <w:r w:rsidR="002C40FB" w:rsidRPr="00D73122">
        <w:rPr>
          <w:rFonts w:ascii="Times New Roman" w:hAnsi="Times New Roman" w:cs="Times New Roman"/>
          <w:sz w:val="28"/>
          <w:szCs w:val="28"/>
          <w:shd w:val="clear" w:color="auto" w:fill="FFFFFF"/>
        </w:rPr>
        <w:t>22</w:t>
      </w:r>
      <w:r w:rsidRPr="00D73122">
        <w:rPr>
          <w:rFonts w:ascii="Times New Roman" w:hAnsi="Times New Roman" w:cs="Times New Roman"/>
          <w:sz w:val="28"/>
          <w:szCs w:val="28"/>
          <w:shd w:val="clear" w:color="auto" w:fill="FFFFFF"/>
        </w:rPr>
        <w:t>]</w:t>
      </w:r>
      <w:r w:rsidRPr="00D73122">
        <w:rPr>
          <w:rFonts w:ascii="Times New Roman" w:hAnsi="Times New Roman" w:cs="Times New Roman"/>
          <w:sz w:val="28"/>
          <w:szCs w:val="28"/>
        </w:rPr>
        <w:t>.</w:t>
      </w:r>
    </w:p>
    <w:p w:rsidR="006423C7" w:rsidRPr="00D73122" w:rsidRDefault="006423C7" w:rsidP="00052069">
      <w:pPr>
        <w:spacing w:after="0" w:line="360" w:lineRule="auto"/>
        <w:ind w:firstLine="708"/>
        <w:jc w:val="both"/>
        <w:rPr>
          <w:rFonts w:ascii="Times New Roman" w:hAnsi="Times New Roman" w:cs="Times New Roman"/>
          <w:sz w:val="28"/>
          <w:szCs w:val="28"/>
        </w:rPr>
      </w:pPr>
    </w:p>
    <w:p w:rsidR="00CE720E" w:rsidRPr="00D73122" w:rsidRDefault="00CE720E" w:rsidP="00052069">
      <w:pPr>
        <w:spacing w:after="0" w:line="360" w:lineRule="auto"/>
        <w:ind w:firstLine="708"/>
        <w:jc w:val="both"/>
        <w:rPr>
          <w:rFonts w:ascii="Times New Roman" w:hAnsi="Times New Roman" w:cs="Times New Roman"/>
          <w:sz w:val="28"/>
          <w:szCs w:val="28"/>
        </w:rPr>
      </w:pPr>
    </w:p>
    <w:p w:rsidR="00CE720E" w:rsidRPr="00D73122" w:rsidRDefault="0036504F" w:rsidP="00052069">
      <w:pPr>
        <w:spacing w:after="0"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lastRenderedPageBreak/>
        <w:t>4</w:t>
      </w:r>
      <w:r w:rsidR="00CE720E" w:rsidRPr="00D73122">
        <w:rPr>
          <w:rFonts w:ascii="Times New Roman" w:hAnsi="Times New Roman" w:cs="Times New Roman"/>
          <w:sz w:val="28"/>
          <w:szCs w:val="28"/>
        </w:rPr>
        <w:t>.6. Розрахункова частина</w:t>
      </w:r>
    </w:p>
    <w:p w:rsidR="00CE720E" w:rsidRPr="00D73122" w:rsidRDefault="00CE720E"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Природне і штучне освітлення в приміщеннях регламентується нормами </w:t>
      </w:r>
      <w:r w:rsidRPr="00D73122">
        <w:rPr>
          <w:rFonts w:ascii="Times New Roman" w:hAnsi="Times New Roman"/>
          <w:sz w:val="28"/>
          <w:szCs w:val="28"/>
        </w:rPr>
        <w:t>ДБН В. 25-28-2006 [</w:t>
      </w:r>
      <w:r w:rsidR="002C40FB" w:rsidRPr="00D73122">
        <w:rPr>
          <w:rFonts w:ascii="Times New Roman" w:hAnsi="Times New Roman"/>
          <w:sz w:val="28"/>
          <w:szCs w:val="28"/>
        </w:rPr>
        <w:t>30</w:t>
      </w:r>
      <w:r w:rsidRPr="00D73122">
        <w:rPr>
          <w:rFonts w:ascii="Times New Roman" w:hAnsi="Times New Roman"/>
          <w:sz w:val="28"/>
          <w:szCs w:val="28"/>
        </w:rPr>
        <w:t>]</w:t>
      </w:r>
      <w:r w:rsidRPr="00D73122">
        <w:rPr>
          <w:rFonts w:ascii="Times New Roman" w:hAnsi="Times New Roman" w:cs="Times New Roman"/>
          <w:sz w:val="28"/>
          <w:szCs w:val="28"/>
        </w:rPr>
        <w:t xml:space="preserve"> залежно від характеристики зорової роботи, найменшого розміру об’єкта розрізнення, розряду зорової роботи (I–VIII), системи освітлення, характеристики фону, контрасту об’єкта розрізнення з фоном. </w:t>
      </w:r>
    </w:p>
    <w:p w:rsidR="00CE720E" w:rsidRPr="00D73122" w:rsidRDefault="00CE720E"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Об’єкт розрізнення – це розглядуваний предмет, окрема його частина чи дефект, які потрібно розрізняти в процесі роботи. </w:t>
      </w:r>
    </w:p>
    <w:p w:rsidR="00CE720E" w:rsidRPr="00D73122" w:rsidRDefault="00CE720E"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Для робіт розрядів I–V норми освітленості встановлюються залежно від системи загального чи комбінованого освітлення. Для інших розрядів (</w:t>
      </w:r>
      <w:proofErr w:type="spellStart"/>
      <w:r w:rsidRPr="00D73122">
        <w:rPr>
          <w:rFonts w:ascii="Times New Roman" w:hAnsi="Times New Roman" w:cs="Times New Roman"/>
          <w:sz w:val="28"/>
          <w:szCs w:val="28"/>
        </w:rPr>
        <w:t>Vв</w:t>
      </w:r>
      <w:proofErr w:type="spellEnd"/>
      <w:r w:rsidRPr="00D73122">
        <w:rPr>
          <w:rFonts w:ascii="Times New Roman" w:hAnsi="Times New Roman" w:cs="Times New Roman"/>
          <w:sz w:val="28"/>
          <w:szCs w:val="28"/>
        </w:rPr>
        <w:t>–</w:t>
      </w:r>
      <w:proofErr w:type="spellStart"/>
      <w:r w:rsidRPr="00D73122">
        <w:rPr>
          <w:rFonts w:ascii="Times New Roman" w:hAnsi="Times New Roman" w:cs="Times New Roman"/>
          <w:sz w:val="28"/>
          <w:szCs w:val="28"/>
        </w:rPr>
        <w:t>VІІІв</w:t>
      </w:r>
      <w:proofErr w:type="spellEnd"/>
      <w:r w:rsidRPr="00D73122">
        <w:rPr>
          <w:rFonts w:ascii="Times New Roman" w:hAnsi="Times New Roman" w:cs="Times New Roman"/>
          <w:sz w:val="28"/>
          <w:szCs w:val="28"/>
        </w:rPr>
        <w:t xml:space="preserve"> – робота, яка не потребує надзвичайної точності) нормується освітленість тільки системи загального освітлення. Місцеве освітлення при таких роботах є недоцільним або неможливим (робота зі світними матеріалами, виробами в гарячих цехах, періодичне чи постійне спостереження за ходом виробничого процесу, робота на складах). Норми й якісні характеристики штучного освітлення стосуються установок із газорозрядними джерелами світла. У випадках застосування ламп розжарювання встановлюються знижені значення освітленості. Слід зазначити, що в ряді випадків </w:t>
      </w:r>
      <w:proofErr w:type="spellStart"/>
      <w:r w:rsidRPr="00D73122">
        <w:rPr>
          <w:rFonts w:ascii="Times New Roman" w:hAnsi="Times New Roman" w:cs="Times New Roman"/>
          <w:sz w:val="28"/>
          <w:szCs w:val="28"/>
        </w:rPr>
        <w:t>СНиП</w:t>
      </w:r>
      <w:proofErr w:type="spellEnd"/>
      <w:r w:rsidRPr="00D73122">
        <w:rPr>
          <w:rFonts w:ascii="Times New Roman" w:hAnsi="Times New Roman" w:cs="Times New Roman"/>
          <w:sz w:val="28"/>
          <w:szCs w:val="28"/>
        </w:rPr>
        <w:t xml:space="preserve"> передбачає як підвищення, так і зниження норм освітленості залежно від характеру роботи. Освітленість підвищується не більш ніж на один ступінь при безупинній зоровій роботі, підвищеній небезпеці травматизму, високих вимогах до продукції, що виготовляється, за відсутності або недостатності природного освітлення. Знижується освітленість при короткочасному перебуванні людей у приміщеннях і наявності устаткування, яке не потребує постійного нагляду. Поряд із нормуванням якісного показника </w:t>
      </w:r>
      <w:proofErr w:type="spellStart"/>
      <w:r w:rsidRPr="00D73122">
        <w:rPr>
          <w:rFonts w:ascii="Times New Roman" w:hAnsi="Times New Roman" w:cs="Times New Roman"/>
          <w:sz w:val="28"/>
          <w:szCs w:val="28"/>
        </w:rPr>
        <w:t>Е</w:t>
      </w:r>
      <w:r w:rsidRPr="00D73122">
        <w:rPr>
          <w:rFonts w:ascii="Times New Roman" w:hAnsi="Times New Roman" w:cs="Times New Roman"/>
          <w:sz w:val="28"/>
          <w:szCs w:val="28"/>
          <w:vertAlign w:val="subscript"/>
        </w:rPr>
        <w:t>min</w:t>
      </w:r>
      <w:proofErr w:type="spellEnd"/>
      <w:r w:rsidRPr="00D73122">
        <w:rPr>
          <w:rFonts w:ascii="Times New Roman" w:hAnsi="Times New Roman" w:cs="Times New Roman"/>
          <w:sz w:val="28"/>
          <w:szCs w:val="28"/>
        </w:rPr>
        <w:t xml:space="preserve"> нормуються й якісні показники штучного освітлення: </w:t>
      </w:r>
    </w:p>
    <w:p w:rsidR="00CE720E" w:rsidRPr="00D73122" w:rsidRDefault="00CE720E"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 показник засліпленості Р (від 20 до 60%); </w:t>
      </w:r>
    </w:p>
    <w:p w:rsidR="00CE720E" w:rsidRPr="00D73122" w:rsidRDefault="00CE720E"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 коефіцієнт пульсації освітленості </w:t>
      </w:r>
      <w:proofErr w:type="spellStart"/>
      <w:r w:rsidRPr="00D73122">
        <w:rPr>
          <w:rFonts w:ascii="Times New Roman" w:hAnsi="Times New Roman" w:cs="Times New Roman"/>
          <w:sz w:val="28"/>
          <w:szCs w:val="28"/>
        </w:rPr>
        <w:t>Кп</w:t>
      </w:r>
      <w:proofErr w:type="spellEnd"/>
      <w:r w:rsidRPr="00D73122">
        <w:rPr>
          <w:rFonts w:ascii="Times New Roman" w:hAnsi="Times New Roman" w:cs="Times New Roman"/>
          <w:sz w:val="28"/>
          <w:szCs w:val="28"/>
        </w:rPr>
        <w:t xml:space="preserve"> (від 10 до 20%); </w:t>
      </w:r>
    </w:p>
    <w:p w:rsidR="00CE720E" w:rsidRPr="00D73122" w:rsidRDefault="00CE720E"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показник дискомфорту М (тільки для громадських будівель) (від 25 до 90%).</w:t>
      </w:r>
    </w:p>
    <w:p w:rsidR="00CE720E" w:rsidRPr="00D73122" w:rsidRDefault="00CE720E"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Основним завданням світлотехнічних розрахунків є: </w:t>
      </w:r>
    </w:p>
    <w:p w:rsidR="00CE720E" w:rsidRPr="00D73122" w:rsidRDefault="00CE720E"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lastRenderedPageBreak/>
        <w:t xml:space="preserve">• при природному освітленні – визначення необхідної площі світлових прорізів; </w:t>
      </w:r>
    </w:p>
    <w:p w:rsidR="00CE720E" w:rsidRPr="00D73122" w:rsidRDefault="00CE720E"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 при штучному – необхідної кількості світильників електричної освітлювальної установки. </w:t>
      </w:r>
    </w:p>
    <w:p w:rsidR="00CE720E" w:rsidRPr="00D73122" w:rsidRDefault="00CE720E"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При природному бічному освітленні розраховується необхідна площа світлових прорізів, м</w:t>
      </w:r>
      <w:r w:rsidRPr="00D73122">
        <w:rPr>
          <w:rFonts w:ascii="Times New Roman" w:hAnsi="Times New Roman" w:cs="Times New Roman"/>
          <w:sz w:val="28"/>
          <w:szCs w:val="28"/>
          <w:vertAlign w:val="superscript"/>
        </w:rPr>
        <w:t>2</w:t>
      </w:r>
      <w:r w:rsidRPr="00D73122">
        <w:rPr>
          <w:rFonts w:ascii="Times New Roman" w:hAnsi="Times New Roman" w:cs="Times New Roman"/>
          <w:sz w:val="28"/>
          <w:szCs w:val="28"/>
        </w:rPr>
        <w:t>; при верхньому освітленні – площа світлових ліхтарів, м</w:t>
      </w:r>
      <w:r w:rsidRPr="00D73122">
        <w:rPr>
          <w:rFonts w:ascii="Times New Roman" w:hAnsi="Times New Roman" w:cs="Times New Roman"/>
          <w:sz w:val="28"/>
          <w:szCs w:val="28"/>
          <w:vertAlign w:val="superscript"/>
        </w:rPr>
        <w:t>2</w:t>
      </w:r>
      <w:r w:rsidRPr="00D73122">
        <w:rPr>
          <w:rFonts w:ascii="Times New Roman" w:hAnsi="Times New Roman" w:cs="Times New Roman"/>
          <w:sz w:val="28"/>
          <w:szCs w:val="28"/>
        </w:rPr>
        <w:t>. Розрахунок штучного освітлення в приміщеннях можна проводити такими чотирма методами: крапковим, методом питомої потужності (за таблицями питомої потужності), графічним і методом коефіцієнта використання світлового потоку. Графічний метод проф. А.А. Труханового дає найбільшу точність при розрахунку освітлювальних установок зі спрямованим світлом. Розрахунок ведеться за номограмами. Метод коефіцієнта використання світлового потоку призначений для розрахунку загального рівномірного освітлення горизонтальних поверхонь. Розрахункове рівняння цього методу таке</w:t>
      </w:r>
      <w:r w:rsidR="007A091E" w:rsidRPr="00D73122">
        <w:rPr>
          <w:rFonts w:ascii="Times New Roman" w:hAnsi="Times New Roman" w:cs="Times New Roman"/>
          <w:sz w:val="28"/>
          <w:szCs w:val="28"/>
        </w:rPr>
        <w:t xml:space="preserve"> (5.1)</w:t>
      </w:r>
      <w:r w:rsidRPr="00D73122">
        <w:rPr>
          <w:rFonts w:ascii="Times New Roman" w:hAnsi="Times New Roman" w:cs="Times New Roman"/>
          <w:sz w:val="28"/>
          <w:szCs w:val="28"/>
        </w:rPr>
        <w:t>:</w:t>
      </w:r>
    </w:p>
    <w:p w:rsidR="00CE720E" w:rsidRPr="00D73122" w:rsidRDefault="001B2A15" w:rsidP="00052069">
      <w:pPr>
        <w:spacing w:after="0" w:line="360" w:lineRule="auto"/>
        <w:ind w:firstLine="708"/>
        <w:jc w:val="right"/>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Ф</m:t>
            </m:r>
          </m:e>
          <m:sub>
            <m:r>
              <w:rPr>
                <w:rFonts w:ascii="Cambria Math" w:hAnsi="Cambria Math" w:cs="Times New Roman"/>
                <w:sz w:val="28"/>
                <w:szCs w:val="28"/>
              </w:rPr>
              <m:t>л</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min</m:t>
                </m:r>
              </m:sub>
            </m:sSub>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п</m:t>
                </m:r>
              </m:sub>
            </m:sSub>
            <m:r>
              <w:rPr>
                <w:rFonts w:ascii="Cambria Math" w:hAnsi="Cambria Math" w:cs="Times New Roman"/>
                <w:sz w:val="28"/>
                <w:szCs w:val="28"/>
              </w:rPr>
              <m:t>Z</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з</m:t>
                </m:r>
              </m:sub>
            </m:sSub>
          </m:num>
          <m:den>
            <m:r>
              <w:rPr>
                <w:rFonts w:ascii="Cambria Math" w:hAnsi="Cambria Math" w:cs="Times New Roman"/>
                <w:sz w:val="28"/>
                <w:szCs w:val="28"/>
              </w:rPr>
              <m:t>Nnη</m:t>
            </m:r>
          </m:den>
        </m:f>
      </m:oMath>
      <w:r w:rsidR="00CE720E" w:rsidRPr="00D73122">
        <w:rPr>
          <w:rFonts w:ascii="Times New Roman" w:hAnsi="Times New Roman" w:cs="Times New Roman"/>
          <w:sz w:val="28"/>
          <w:szCs w:val="28"/>
        </w:rPr>
        <w:t>,                                        (</w:t>
      </w:r>
      <w:r w:rsidR="007A091E" w:rsidRPr="00D73122">
        <w:rPr>
          <w:rFonts w:ascii="Times New Roman" w:hAnsi="Times New Roman" w:cs="Times New Roman"/>
          <w:sz w:val="28"/>
          <w:szCs w:val="28"/>
        </w:rPr>
        <w:t>4</w:t>
      </w:r>
      <w:r w:rsidR="00CE720E" w:rsidRPr="00D73122">
        <w:rPr>
          <w:rFonts w:ascii="Times New Roman" w:hAnsi="Times New Roman" w:cs="Times New Roman"/>
          <w:sz w:val="28"/>
          <w:szCs w:val="28"/>
        </w:rPr>
        <w:t>.1)</w:t>
      </w:r>
    </w:p>
    <w:p w:rsidR="00CE720E" w:rsidRPr="00D73122" w:rsidRDefault="00CE720E"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де </w:t>
      </w:r>
      <w:proofErr w:type="spellStart"/>
      <w:r w:rsidRPr="00D73122">
        <w:rPr>
          <w:rFonts w:ascii="Times New Roman" w:hAnsi="Times New Roman" w:cs="Times New Roman"/>
          <w:sz w:val="28"/>
          <w:szCs w:val="28"/>
        </w:rPr>
        <w:t>Е</w:t>
      </w:r>
      <w:r w:rsidRPr="00D73122">
        <w:rPr>
          <w:rFonts w:ascii="Times New Roman" w:hAnsi="Times New Roman" w:cs="Times New Roman"/>
          <w:sz w:val="28"/>
          <w:szCs w:val="28"/>
          <w:vertAlign w:val="subscript"/>
        </w:rPr>
        <w:t>mіn</w:t>
      </w:r>
      <w:proofErr w:type="spellEnd"/>
      <w:r w:rsidRPr="00D73122">
        <w:rPr>
          <w:rFonts w:ascii="Times New Roman" w:hAnsi="Times New Roman" w:cs="Times New Roman"/>
          <w:sz w:val="28"/>
          <w:szCs w:val="28"/>
        </w:rPr>
        <w:t xml:space="preserve"> – нормована мінімальна освітленість, лк, береться за табл. 14 </w:t>
      </w:r>
      <w:proofErr w:type="spellStart"/>
      <w:r w:rsidRPr="00D73122">
        <w:rPr>
          <w:rFonts w:ascii="Times New Roman" w:hAnsi="Times New Roman" w:cs="Times New Roman"/>
          <w:sz w:val="28"/>
          <w:szCs w:val="28"/>
        </w:rPr>
        <w:t>СНиП</w:t>
      </w:r>
      <w:proofErr w:type="spellEnd"/>
      <w:r w:rsidRPr="00D73122">
        <w:rPr>
          <w:rFonts w:ascii="Times New Roman" w:hAnsi="Times New Roman" w:cs="Times New Roman"/>
          <w:sz w:val="28"/>
          <w:szCs w:val="28"/>
        </w:rPr>
        <w:t xml:space="preserve"> ІІ-4-79; </w:t>
      </w:r>
      <w:proofErr w:type="spellStart"/>
      <w:r w:rsidRPr="00D73122">
        <w:rPr>
          <w:rFonts w:ascii="Times New Roman" w:hAnsi="Times New Roman" w:cs="Times New Roman"/>
          <w:sz w:val="28"/>
          <w:szCs w:val="28"/>
        </w:rPr>
        <w:t>S</w:t>
      </w:r>
      <w:r w:rsidRPr="00D73122">
        <w:rPr>
          <w:rFonts w:ascii="Times New Roman" w:hAnsi="Times New Roman" w:cs="Times New Roman"/>
          <w:sz w:val="28"/>
          <w:szCs w:val="28"/>
          <w:vertAlign w:val="subscript"/>
        </w:rPr>
        <w:t>п</w:t>
      </w:r>
      <w:proofErr w:type="spellEnd"/>
      <w:r w:rsidRPr="00D73122">
        <w:rPr>
          <w:rFonts w:ascii="Times New Roman" w:hAnsi="Times New Roman" w:cs="Times New Roman"/>
          <w:sz w:val="28"/>
          <w:szCs w:val="28"/>
        </w:rPr>
        <w:t xml:space="preserve"> – освітлювана площа, м</w:t>
      </w:r>
      <w:r w:rsidRPr="00D73122">
        <w:rPr>
          <w:rFonts w:ascii="Times New Roman" w:hAnsi="Times New Roman" w:cs="Times New Roman"/>
          <w:sz w:val="28"/>
          <w:szCs w:val="28"/>
          <w:vertAlign w:val="superscript"/>
        </w:rPr>
        <w:t>2</w:t>
      </w:r>
      <w:r w:rsidRPr="00D73122">
        <w:rPr>
          <w:rFonts w:ascii="Times New Roman" w:hAnsi="Times New Roman" w:cs="Times New Roman"/>
          <w:sz w:val="28"/>
          <w:szCs w:val="28"/>
        </w:rPr>
        <w:t xml:space="preserve">; Z – коефіцієнт нерівномірності освітлення, Z = 1,1...1,5; </w:t>
      </w:r>
      <w:proofErr w:type="spellStart"/>
      <w:r w:rsidRPr="00D73122">
        <w:rPr>
          <w:rFonts w:ascii="Times New Roman" w:hAnsi="Times New Roman" w:cs="Times New Roman"/>
          <w:sz w:val="28"/>
          <w:szCs w:val="28"/>
        </w:rPr>
        <w:t>K</w:t>
      </w:r>
      <w:r w:rsidRPr="00D73122">
        <w:rPr>
          <w:rFonts w:ascii="Times New Roman" w:hAnsi="Times New Roman" w:cs="Times New Roman"/>
          <w:sz w:val="28"/>
          <w:szCs w:val="28"/>
          <w:vertAlign w:val="subscript"/>
        </w:rPr>
        <w:t>з</w:t>
      </w:r>
      <w:proofErr w:type="spellEnd"/>
      <w:r w:rsidRPr="00D73122">
        <w:rPr>
          <w:rFonts w:ascii="Times New Roman" w:hAnsi="Times New Roman" w:cs="Times New Roman"/>
          <w:sz w:val="28"/>
          <w:szCs w:val="28"/>
        </w:rPr>
        <w:t xml:space="preserve"> – коефіцієнт запасу, що враховує запиленість світильників і старіння джерел світла в процесі експлуатації; N – кількість світильників за умови досягнення рівномірного освітлення; n – кількість ламп у світильнику; η – коефіцієнт використання випромінюваними світильниками світлового потоку на розрахунковій площі; визначають за довідковими даними залежно від типу світильника, коефіцієнтів відбиття підлоги, стін, стелі, індексів приміщення</w:t>
      </w:r>
      <w:r w:rsidR="007A091E" w:rsidRPr="00D73122">
        <w:rPr>
          <w:rFonts w:ascii="Times New Roman" w:hAnsi="Times New Roman" w:cs="Times New Roman"/>
          <w:sz w:val="28"/>
          <w:szCs w:val="28"/>
        </w:rPr>
        <w:t xml:space="preserve"> (5.2)</w:t>
      </w:r>
      <w:r w:rsidRPr="00D73122">
        <w:rPr>
          <w:rFonts w:ascii="Times New Roman" w:hAnsi="Times New Roman" w:cs="Times New Roman"/>
          <w:sz w:val="28"/>
          <w:szCs w:val="28"/>
        </w:rPr>
        <w:t xml:space="preserve">: </w:t>
      </w:r>
    </w:p>
    <w:p w:rsidR="00CE720E" w:rsidRPr="00D73122" w:rsidRDefault="00CE720E" w:rsidP="00052069">
      <w:pPr>
        <w:spacing w:after="0" w:line="360" w:lineRule="auto"/>
        <w:ind w:firstLine="708"/>
        <w:jc w:val="right"/>
        <w:rPr>
          <w:rFonts w:ascii="Times New Roman" w:hAnsi="Times New Roman" w:cs="Times New Roman"/>
          <w:sz w:val="28"/>
          <w:szCs w:val="28"/>
        </w:rPr>
      </w:pPr>
      <m:oMath>
        <m:r>
          <w:rPr>
            <w:rFonts w:ascii="Cambria Math" w:hAnsi="Cambria Math" w:cs="Times New Roman"/>
            <w:sz w:val="28"/>
            <w:szCs w:val="28"/>
          </w:rPr>
          <m:t>i=</m:t>
        </m:r>
        <m:f>
          <m:fPr>
            <m:ctrlPr>
              <w:rPr>
                <w:rFonts w:ascii="Cambria Math" w:hAnsi="Cambria Math" w:cs="Times New Roman"/>
                <w:i/>
                <w:sz w:val="28"/>
                <w:szCs w:val="28"/>
              </w:rPr>
            </m:ctrlPr>
          </m:fPr>
          <m:num>
            <m:r>
              <w:rPr>
                <w:rFonts w:ascii="Cambria Math" w:hAnsi="Cambria Math" w:cs="Times New Roman"/>
                <w:sz w:val="28"/>
                <w:szCs w:val="28"/>
              </w:rPr>
              <m:t>A∙B</m:t>
            </m:r>
          </m:num>
          <m:den>
            <m:r>
              <w:rPr>
                <w:rFonts w:ascii="Cambria Math" w:hAnsi="Cambria Math" w:cs="Times New Roman"/>
                <w:sz w:val="28"/>
                <w:szCs w:val="28"/>
              </w:rPr>
              <m:t>h(A+B)</m:t>
            </m:r>
          </m:den>
        </m:f>
      </m:oMath>
      <w:r w:rsidRPr="00D73122">
        <w:rPr>
          <w:rFonts w:ascii="Times New Roman" w:hAnsi="Times New Roman" w:cs="Times New Roman"/>
          <w:sz w:val="28"/>
          <w:szCs w:val="28"/>
        </w:rPr>
        <w:t>,                                          (</w:t>
      </w:r>
      <w:r w:rsidR="007A091E" w:rsidRPr="00D73122">
        <w:rPr>
          <w:rFonts w:ascii="Times New Roman" w:hAnsi="Times New Roman" w:cs="Times New Roman"/>
          <w:sz w:val="28"/>
          <w:szCs w:val="28"/>
        </w:rPr>
        <w:t>4</w:t>
      </w:r>
      <w:r w:rsidRPr="00D73122">
        <w:rPr>
          <w:rFonts w:ascii="Times New Roman" w:hAnsi="Times New Roman" w:cs="Times New Roman"/>
          <w:sz w:val="28"/>
          <w:szCs w:val="28"/>
        </w:rPr>
        <w:t>.2)</w:t>
      </w:r>
    </w:p>
    <w:p w:rsidR="00CE720E" w:rsidRPr="00D73122" w:rsidRDefault="00CE720E"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де А і В – довжина і ширина приміщення в плані, м; h – висота підвісу світильників над робочою поверхнею, м. </w:t>
      </w:r>
    </w:p>
    <w:p w:rsidR="00CE720E" w:rsidRPr="00D73122" w:rsidRDefault="00CE720E"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За отриманим у результаті розрахунку необхідним світловим потоком вибирається найближча стандартна лампа (</w:t>
      </w:r>
      <w:proofErr w:type="spellStart"/>
      <w:r w:rsidRPr="00D73122">
        <w:rPr>
          <w:rFonts w:ascii="Times New Roman" w:hAnsi="Times New Roman" w:cs="Times New Roman"/>
          <w:sz w:val="28"/>
          <w:szCs w:val="28"/>
        </w:rPr>
        <w:t>Фл</w:t>
      </w:r>
      <w:proofErr w:type="spellEnd"/>
      <w:r w:rsidRPr="00D73122">
        <w:rPr>
          <w:rFonts w:ascii="Times New Roman" w:hAnsi="Times New Roman" w:cs="Times New Roman"/>
          <w:sz w:val="28"/>
          <w:szCs w:val="28"/>
        </w:rPr>
        <w:t xml:space="preserve">). При вибраному типі потужності </w:t>
      </w:r>
      <w:r w:rsidRPr="00D73122">
        <w:rPr>
          <w:rFonts w:ascii="Times New Roman" w:hAnsi="Times New Roman" w:cs="Times New Roman"/>
          <w:sz w:val="28"/>
          <w:szCs w:val="28"/>
        </w:rPr>
        <w:lastRenderedPageBreak/>
        <w:t>люмінесцентних ламп визначається необхідна кількість світильників у ряді за формулою</w:t>
      </w:r>
      <w:r w:rsidR="007A091E" w:rsidRPr="00D73122">
        <w:rPr>
          <w:rFonts w:ascii="Times New Roman" w:hAnsi="Times New Roman" w:cs="Times New Roman"/>
          <w:sz w:val="28"/>
          <w:szCs w:val="28"/>
        </w:rPr>
        <w:t xml:space="preserve"> (4.3)</w:t>
      </w:r>
      <w:r w:rsidRPr="00D73122">
        <w:rPr>
          <w:rFonts w:ascii="Times New Roman" w:hAnsi="Times New Roman" w:cs="Times New Roman"/>
          <w:sz w:val="28"/>
          <w:szCs w:val="28"/>
        </w:rPr>
        <w:t xml:space="preserve">: </w:t>
      </w:r>
    </w:p>
    <w:p w:rsidR="00CE720E" w:rsidRPr="00D73122" w:rsidRDefault="00CE720E" w:rsidP="00052069">
      <w:pPr>
        <w:spacing w:after="0" w:line="360" w:lineRule="auto"/>
        <w:ind w:firstLine="708"/>
        <w:jc w:val="right"/>
        <w:rPr>
          <w:rFonts w:ascii="Times New Roman" w:hAnsi="Times New Roman" w:cs="Times New Roman"/>
          <w:sz w:val="28"/>
          <w:szCs w:val="28"/>
        </w:rPr>
      </w:pPr>
      <m:oMath>
        <m:r>
          <w:rPr>
            <w:rFonts w:ascii="Cambria Math" w:hAnsi="Cambria Math" w:cs="Times New Roman"/>
            <w:sz w:val="28"/>
            <w:szCs w:val="28"/>
          </w:rPr>
          <m:t>N=</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min</m:t>
                </m:r>
              </m:sub>
            </m:sSub>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п</m:t>
                </m:r>
              </m:sub>
            </m:sSub>
            <m:r>
              <w:rPr>
                <w:rFonts w:ascii="Cambria Math" w:hAnsi="Cambria Math" w:cs="Times New Roman"/>
                <w:sz w:val="28"/>
                <w:szCs w:val="28"/>
              </w:rPr>
              <m:t>Z</m:t>
            </m:r>
            <m:sSub>
              <m:sSubPr>
                <m:ctrlPr>
                  <w:rPr>
                    <w:rFonts w:ascii="Cambria Math" w:hAnsi="Cambria Math"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з</m:t>
                </m:r>
              </m:sub>
            </m:sSub>
          </m:num>
          <m:den>
            <m:sSub>
              <m:sSubPr>
                <m:ctrlPr>
                  <w:rPr>
                    <w:rFonts w:ascii="Cambria Math" w:hAnsi="Cambria Math" w:cs="Times New Roman"/>
                    <w:i/>
                    <w:sz w:val="28"/>
                    <w:szCs w:val="28"/>
                  </w:rPr>
                </m:ctrlPr>
              </m:sSubPr>
              <m:e>
                <m:r>
                  <w:rPr>
                    <w:rFonts w:ascii="Cambria Math" w:hAnsi="Cambria Math" w:cs="Times New Roman"/>
                    <w:sz w:val="28"/>
                    <w:szCs w:val="28"/>
                  </w:rPr>
                  <m:t>Ф</m:t>
                </m:r>
              </m:e>
              <m:sub>
                <m:r>
                  <w:rPr>
                    <w:rFonts w:ascii="Cambria Math" w:hAnsi="Cambria Math" w:cs="Times New Roman"/>
                    <w:sz w:val="28"/>
                    <w:szCs w:val="28"/>
                  </w:rPr>
                  <m:t>л</m:t>
                </m:r>
              </m:sub>
            </m:sSub>
            <m:r>
              <w:rPr>
                <w:rFonts w:ascii="Cambria Math" w:hAnsi="Cambria Math" w:cs="Times New Roman"/>
                <w:sz w:val="28"/>
                <w:szCs w:val="28"/>
              </w:rPr>
              <m:t>nη</m:t>
            </m:r>
          </m:den>
        </m:f>
      </m:oMath>
      <w:r w:rsidRPr="00D73122">
        <w:rPr>
          <w:rFonts w:ascii="Times New Roman" w:hAnsi="Times New Roman" w:cs="Times New Roman"/>
          <w:sz w:val="28"/>
          <w:szCs w:val="28"/>
        </w:rPr>
        <w:t>,                                         (</w:t>
      </w:r>
      <w:r w:rsidR="007A091E" w:rsidRPr="00D73122">
        <w:rPr>
          <w:rFonts w:ascii="Times New Roman" w:hAnsi="Times New Roman" w:cs="Times New Roman"/>
          <w:sz w:val="28"/>
          <w:szCs w:val="28"/>
        </w:rPr>
        <w:t>4</w:t>
      </w:r>
      <w:r w:rsidRPr="00D73122">
        <w:rPr>
          <w:rFonts w:ascii="Times New Roman" w:hAnsi="Times New Roman" w:cs="Times New Roman"/>
          <w:sz w:val="28"/>
          <w:szCs w:val="28"/>
        </w:rPr>
        <w:t>.3) [</w:t>
      </w:r>
      <w:r w:rsidR="002C40FB" w:rsidRPr="00D73122">
        <w:rPr>
          <w:rFonts w:ascii="Times New Roman" w:hAnsi="Times New Roman" w:cs="Times New Roman"/>
          <w:sz w:val="28"/>
          <w:szCs w:val="28"/>
        </w:rPr>
        <w:t>27</w:t>
      </w:r>
      <w:r w:rsidRPr="00D73122">
        <w:rPr>
          <w:rFonts w:ascii="Times New Roman" w:hAnsi="Times New Roman" w:cs="Times New Roman"/>
          <w:sz w:val="28"/>
          <w:szCs w:val="28"/>
        </w:rPr>
        <w:t>].</w:t>
      </w:r>
    </w:p>
    <w:p w:rsidR="00CE720E" w:rsidRPr="00D73122" w:rsidRDefault="00CE720E" w:rsidP="00052069">
      <w:pPr>
        <w:pStyle w:val="af6"/>
        <w:spacing w:line="360" w:lineRule="auto"/>
        <w:ind w:firstLine="708"/>
        <w:rPr>
          <w:rFonts w:ascii="Times New Roman" w:hAnsi="Times New Roman"/>
          <w:sz w:val="28"/>
          <w:szCs w:val="28"/>
        </w:rPr>
      </w:pPr>
      <w:r w:rsidRPr="00D73122">
        <w:rPr>
          <w:rFonts w:ascii="Times New Roman" w:hAnsi="Times New Roman"/>
          <w:sz w:val="28"/>
          <w:szCs w:val="28"/>
        </w:rPr>
        <w:t>Хід розрахунку штучного освітлення для випробувальної лабораторії виробництва олив та мастил наведено нижче.</w:t>
      </w:r>
    </w:p>
    <w:p w:rsidR="00CE720E" w:rsidRPr="00D73122" w:rsidRDefault="00CE720E" w:rsidP="00052069">
      <w:pPr>
        <w:pStyle w:val="af6"/>
        <w:spacing w:line="360" w:lineRule="auto"/>
        <w:ind w:firstLine="708"/>
        <w:rPr>
          <w:rFonts w:ascii="Times New Roman" w:hAnsi="Times New Roman"/>
          <w:sz w:val="28"/>
          <w:szCs w:val="28"/>
        </w:rPr>
      </w:pPr>
      <w:r w:rsidRPr="00D73122">
        <w:rPr>
          <w:rFonts w:ascii="Times New Roman" w:hAnsi="Times New Roman"/>
          <w:sz w:val="28"/>
          <w:szCs w:val="28"/>
        </w:rPr>
        <w:t>Для освітлення хімічної лабораторії: L = 9 м – довжина приміщення; B = 5 м – ширина приміщення, висота h = 3м. S = 45 м</w:t>
      </w:r>
      <w:r w:rsidRPr="00D73122">
        <w:rPr>
          <w:rFonts w:ascii="Times New Roman" w:hAnsi="Times New Roman"/>
          <w:sz w:val="28"/>
          <w:szCs w:val="28"/>
          <w:vertAlign w:val="superscript"/>
        </w:rPr>
        <w:t>2</w:t>
      </w:r>
      <w:r w:rsidRPr="00D73122">
        <w:rPr>
          <w:rFonts w:ascii="Times New Roman" w:hAnsi="Times New Roman"/>
          <w:sz w:val="28"/>
          <w:szCs w:val="28"/>
        </w:rPr>
        <w:t xml:space="preserve"> – площа приміщення використовуються 15 світильників </w:t>
      </w:r>
      <w:proofErr w:type="spellStart"/>
      <w:r w:rsidRPr="00D73122">
        <w:rPr>
          <w:rFonts w:ascii="Times New Roman" w:hAnsi="Times New Roman"/>
          <w:sz w:val="28"/>
          <w:szCs w:val="28"/>
        </w:rPr>
        <w:t>растових</w:t>
      </w:r>
      <w:proofErr w:type="spellEnd"/>
      <w:r w:rsidRPr="00D73122">
        <w:rPr>
          <w:rFonts w:ascii="Times New Roman" w:hAnsi="Times New Roman"/>
          <w:sz w:val="28"/>
          <w:szCs w:val="28"/>
        </w:rPr>
        <w:t xml:space="preserve"> накладних з двома люмінесцентними лампами типу ЛБ-40. Коефіцієнти відбиття світлового потоку від стелі, стін і підлоги відповідно рівні </w:t>
      </w:r>
      <w:proofErr w:type="spellStart"/>
      <w:r w:rsidRPr="00D73122">
        <w:rPr>
          <w:rFonts w:ascii="Times New Roman" w:hAnsi="Times New Roman"/>
          <w:sz w:val="28"/>
          <w:szCs w:val="28"/>
        </w:rPr>
        <w:t>рс</w:t>
      </w:r>
      <w:proofErr w:type="spellEnd"/>
      <w:r w:rsidRPr="00D73122">
        <w:rPr>
          <w:rFonts w:ascii="Times New Roman" w:hAnsi="Times New Roman"/>
          <w:sz w:val="28"/>
          <w:szCs w:val="28"/>
        </w:rPr>
        <w:t xml:space="preserve"> = 70%, </w:t>
      </w:r>
      <w:proofErr w:type="spellStart"/>
      <w:r w:rsidRPr="00D73122">
        <w:rPr>
          <w:rFonts w:ascii="Times New Roman" w:hAnsi="Times New Roman"/>
          <w:sz w:val="28"/>
          <w:szCs w:val="28"/>
        </w:rPr>
        <w:t>рст</w:t>
      </w:r>
      <w:proofErr w:type="spellEnd"/>
      <w:r w:rsidRPr="00D73122">
        <w:rPr>
          <w:rFonts w:ascii="Times New Roman" w:hAnsi="Times New Roman"/>
          <w:sz w:val="28"/>
          <w:szCs w:val="28"/>
        </w:rPr>
        <w:t xml:space="preserve"> = 50%, р = 10%. Затінення робочих місць немає. Висота </w:t>
      </w:r>
      <w:proofErr w:type="spellStart"/>
      <w:r w:rsidRPr="00D73122">
        <w:rPr>
          <w:rFonts w:ascii="Times New Roman" w:hAnsi="Times New Roman"/>
          <w:sz w:val="28"/>
          <w:szCs w:val="28"/>
        </w:rPr>
        <w:t>звісу</w:t>
      </w:r>
      <w:proofErr w:type="spellEnd"/>
      <w:r w:rsidRPr="00D73122">
        <w:rPr>
          <w:rFonts w:ascii="Times New Roman" w:hAnsi="Times New Roman"/>
          <w:sz w:val="28"/>
          <w:szCs w:val="28"/>
        </w:rPr>
        <w:t xml:space="preserve"> світильника </w:t>
      </w:r>
      <w:proofErr w:type="spellStart"/>
      <w:r w:rsidRPr="00D73122">
        <w:rPr>
          <w:rFonts w:ascii="Times New Roman" w:hAnsi="Times New Roman"/>
          <w:sz w:val="28"/>
          <w:szCs w:val="28"/>
        </w:rPr>
        <w:t>hс</w:t>
      </w:r>
      <w:proofErr w:type="spellEnd"/>
      <w:r w:rsidRPr="00D73122">
        <w:rPr>
          <w:rFonts w:ascii="Times New Roman" w:hAnsi="Times New Roman"/>
          <w:sz w:val="28"/>
          <w:szCs w:val="28"/>
        </w:rPr>
        <w:t xml:space="preserve"> = 0, висота робочої поверхні над рівнем підлоги </w:t>
      </w:r>
      <w:proofErr w:type="spellStart"/>
      <w:r w:rsidRPr="00D73122">
        <w:rPr>
          <w:rFonts w:ascii="Times New Roman" w:hAnsi="Times New Roman"/>
          <w:sz w:val="28"/>
          <w:szCs w:val="28"/>
        </w:rPr>
        <w:t>hр</w:t>
      </w:r>
      <w:proofErr w:type="spellEnd"/>
      <w:r w:rsidRPr="00D73122">
        <w:rPr>
          <w:rFonts w:ascii="Times New Roman" w:hAnsi="Times New Roman"/>
          <w:sz w:val="28"/>
          <w:szCs w:val="28"/>
        </w:rPr>
        <w:t xml:space="preserve"> = 0,8 м.</w:t>
      </w:r>
    </w:p>
    <w:p w:rsidR="00CE720E" w:rsidRPr="00D73122" w:rsidRDefault="00CE720E" w:rsidP="00052069">
      <w:pPr>
        <w:pStyle w:val="af6"/>
        <w:spacing w:line="360" w:lineRule="auto"/>
        <w:ind w:firstLine="708"/>
        <w:rPr>
          <w:rFonts w:ascii="Times New Roman" w:hAnsi="Times New Roman"/>
          <w:sz w:val="28"/>
          <w:szCs w:val="28"/>
        </w:rPr>
      </w:pPr>
      <w:r w:rsidRPr="00D73122">
        <w:rPr>
          <w:rFonts w:ascii="Times New Roman" w:hAnsi="Times New Roman"/>
          <w:sz w:val="28"/>
          <w:szCs w:val="28"/>
        </w:rPr>
        <w:t xml:space="preserve">Знайдемо нормативну величину освітленості для  лабораторій хімії і препараторських </w:t>
      </w:r>
      <w:proofErr w:type="spellStart"/>
      <w:r w:rsidRPr="00D73122">
        <w:rPr>
          <w:rFonts w:ascii="Times New Roman" w:hAnsi="Times New Roman"/>
          <w:sz w:val="28"/>
          <w:szCs w:val="28"/>
        </w:rPr>
        <w:t>Ен</w:t>
      </w:r>
      <w:proofErr w:type="spellEnd"/>
      <w:r w:rsidRPr="00D73122">
        <w:rPr>
          <w:rFonts w:ascii="Times New Roman" w:hAnsi="Times New Roman"/>
          <w:sz w:val="28"/>
          <w:szCs w:val="28"/>
        </w:rPr>
        <w:t xml:space="preserve"> = 300 </w:t>
      </w:r>
      <w:proofErr w:type="spellStart"/>
      <w:r w:rsidRPr="00D73122">
        <w:rPr>
          <w:rFonts w:ascii="Times New Roman" w:hAnsi="Times New Roman"/>
          <w:sz w:val="28"/>
          <w:szCs w:val="28"/>
        </w:rPr>
        <w:t>лк</w:t>
      </w:r>
      <w:proofErr w:type="spellEnd"/>
      <w:r w:rsidRPr="00D73122">
        <w:rPr>
          <w:rFonts w:ascii="Times New Roman" w:hAnsi="Times New Roman"/>
          <w:sz w:val="28"/>
          <w:szCs w:val="28"/>
        </w:rPr>
        <w:t xml:space="preserve"> ((табл. ДБН В. 25-28-2006 [</w:t>
      </w:r>
      <w:r w:rsidR="002C40FB" w:rsidRPr="00D73122">
        <w:rPr>
          <w:rFonts w:ascii="Times New Roman" w:hAnsi="Times New Roman"/>
          <w:sz w:val="28"/>
          <w:szCs w:val="28"/>
        </w:rPr>
        <w:t>25</w:t>
      </w:r>
      <w:r w:rsidRPr="00D73122">
        <w:rPr>
          <w:rFonts w:ascii="Times New Roman" w:hAnsi="Times New Roman"/>
          <w:sz w:val="28"/>
          <w:szCs w:val="28"/>
        </w:rPr>
        <w:t>] )</w:t>
      </w:r>
    </w:p>
    <w:p w:rsidR="00CE720E" w:rsidRPr="00D73122" w:rsidRDefault="00CE720E" w:rsidP="00052069">
      <w:pPr>
        <w:pStyle w:val="af2"/>
        <w:spacing w:line="360" w:lineRule="auto"/>
        <w:ind w:firstLine="708"/>
        <w:rPr>
          <w:szCs w:val="28"/>
        </w:rPr>
      </w:pPr>
      <w:r w:rsidRPr="00D73122">
        <w:rPr>
          <w:szCs w:val="28"/>
        </w:rPr>
        <w:t>При перевірці відповідності освітленості в приміщенні нормативному рівню, коли відома кількість світильників, ламп, їх тип і потужність, фактичну освітленість в приміщенні визначаємо за формулою</w:t>
      </w:r>
      <w:r w:rsidR="007A091E" w:rsidRPr="00D73122">
        <w:rPr>
          <w:szCs w:val="28"/>
        </w:rPr>
        <w:t xml:space="preserve"> (4.4)</w:t>
      </w:r>
      <w:r w:rsidRPr="00D73122">
        <w:rPr>
          <w:szCs w:val="28"/>
        </w:rPr>
        <w:t>:</w:t>
      </w:r>
    </w:p>
    <w:p w:rsidR="00CE720E" w:rsidRPr="00D73122" w:rsidRDefault="00871414" w:rsidP="00052069">
      <w:pPr>
        <w:pStyle w:val="af2"/>
        <w:spacing w:line="360" w:lineRule="auto"/>
        <w:ind w:firstLine="708"/>
        <w:jc w:val="right"/>
        <w:rPr>
          <w:szCs w:val="28"/>
        </w:rPr>
      </w:pPr>
      <w:r w:rsidRPr="00D73122">
        <w:rPr>
          <w:noProof/>
          <w:position w:val="-34"/>
          <w:szCs w:val="28"/>
        </w:rPr>
        <w:object w:dxaOrig="192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9pt" o:ole="">
            <v:imagedata r:id="rId18" o:title=""/>
          </v:shape>
          <o:OLEObject Type="Embed" ProgID="Equation.3" ShapeID="_x0000_i1025" DrawAspect="Content" ObjectID="_1650719396" r:id="rId19"/>
        </w:object>
      </w:r>
      <w:r w:rsidR="00CE720E" w:rsidRPr="00D73122">
        <w:rPr>
          <w:szCs w:val="28"/>
        </w:rPr>
        <w:t xml:space="preserve">  , </w:t>
      </w:r>
      <w:proofErr w:type="spellStart"/>
      <w:r w:rsidR="00CE720E" w:rsidRPr="00D73122">
        <w:rPr>
          <w:szCs w:val="28"/>
        </w:rPr>
        <w:t>лк</w:t>
      </w:r>
      <w:proofErr w:type="spellEnd"/>
      <w:r w:rsidR="007A091E" w:rsidRPr="00D73122">
        <w:rPr>
          <w:szCs w:val="28"/>
        </w:rPr>
        <w:t xml:space="preserve">                                           (4.4)</w:t>
      </w:r>
    </w:p>
    <w:p w:rsidR="00CE720E" w:rsidRPr="00D73122" w:rsidRDefault="00CE720E" w:rsidP="00052069">
      <w:pPr>
        <w:pStyle w:val="12"/>
        <w:spacing w:line="360" w:lineRule="auto"/>
        <w:ind w:firstLine="708"/>
        <w:rPr>
          <w:szCs w:val="28"/>
        </w:rPr>
      </w:pPr>
      <w:r w:rsidRPr="00D73122">
        <w:rPr>
          <w:szCs w:val="28"/>
        </w:rPr>
        <w:t xml:space="preserve">де  N = 15 – число світильників, </w:t>
      </w:r>
      <w:proofErr w:type="spellStart"/>
      <w:r w:rsidRPr="00D73122">
        <w:rPr>
          <w:szCs w:val="28"/>
        </w:rPr>
        <w:t>шт</w:t>
      </w:r>
      <w:proofErr w:type="spellEnd"/>
      <w:r w:rsidRPr="00D73122">
        <w:rPr>
          <w:szCs w:val="28"/>
        </w:rPr>
        <w:t>;</w:t>
      </w:r>
    </w:p>
    <w:p w:rsidR="00CE720E" w:rsidRPr="00D73122" w:rsidRDefault="00CE720E" w:rsidP="00052069">
      <w:pPr>
        <w:pStyle w:val="af4"/>
        <w:spacing w:line="360" w:lineRule="auto"/>
        <w:ind w:left="0" w:firstLine="708"/>
        <w:rPr>
          <w:szCs w:val="28"/>
        </w:rPr>
      </w:pPr>
      <w:r w:rsidRPr="00D73122">
        <w:rPr>
          <w:szCs w:val="28"/>
        </w:rPr>
        <w:t xml:space="preserve">F = 2800 лм – світловий потік лампи (для </w:t>
      </w:r>
      <w:proofErr w:type="spellStart"/>
      <w:r w:rsidRPr="00D73122">
        <w:rPr>
          <w:szCs w:val="28"/>
        </w:rPr>
        <w:t>люмінісцентних</w:t>
      </w:r>
      <w:proofErr w:type="spellEnd"/>
      <w:r w:rsidRPr="00D73122">
        <w:rPr>
          <w:szCs w:val="28"/>
        </w:rPr>
        <w:t xml:space="preserve"> ламп ЛБ);</w:t>
      </w:r>
    </w:p>
    <w:p w:rsidR="00CE720E" w:rsidRPr="00D73122" w:rsidRDefault="00CE720E" w:rsidP="00052069">
      <w:pPr>
        <w:pStyle w:val="af4"/>
        <w:spacing w:line="360" w:lineRule="auto"/>
        <w:ind w:left="0" w:firstLine="708"/>
        <w:rPr>
          <w:szCs w:val="28"/>
        </w:rPr>
      </w:pPr>
      <w:r w:rsidRPr="00D73122">
        <w:rPr>
          <w:szCs w:val="28"/>
        </w:rPr>
        <w:t>n = 2 – число ламп в світильнику;</w:t>
      </w:r>
    </w:p>
    <w:p w:rsidR="00CE720E" w:rsidRPr="00D73122" w:rsidRDefault="00CE720E" w:rsidP="00052069">
      <w:pPr>
        <w:pStyle w:val="af4"/>
        <w:spacing w:line="360" w:lineRule="auto"/>
        <w:ind w:left="0" w:firstLine="708"/>
        <w:rPr>
          <w:szCs w:val="28"/>
        </w:rPr>
      </w:pPr>
      <w:r w:rsidRPr="00D73122">
        <w:rPr>
          <w:szCs w:val="28"/>
        </w:rPr>
        <w:t>S = 45 м</w:t>
      </w:r>
      <w:r w:rsidRPr="00D73122">
        <w:rPr>
          <w:szCs w:val="28"/>
          <w:vertAlign w:val="superscript"/>
        </w:rPr>
        <w:t>2</w:t>
      </w:r>
      <w:r w:rsidRPr="00D73122">
        <w:rPr>
          <w:szCs w:val="28"/>
        </w:rPr>
        <w:t>– площа освітлюваного приміщення;</w:t>
      </w:r>
    </w:p>
    <w:p w:rsidR="00CE720E" w:rsidRPr="00D73122" w:rsidRDefault="00CE720E" w:rsidP="00052069">
      <w:pPr>
        <w:pStyle w:val="af4"/>
        <w:spacing w:line="360" w:lineRule="auto"/>
        <w:ind w:left="0" w:firstLine="708"/>
        <w:rPr>
          <w:szCs w:val="28"/>
        </w:rPr>
      </w:pPr>
      <w:r w:rsidRPr="00D73122">
        <w:rPr>
          <w:szCs w:val="28"/>
        </w:rPr>
        <w:t>z = 1,1 – коефіцієнт нерівномірності освітлення для люмінесцентних ламп (</w:t>
      </w:r>
      <w:proofErr w:type="spellStart"/>
      <w:r w:rsidRPr="00D73122">
        <w:rPr>
          <w:szCs w:val="28"/>
        </w:rPr>
        <w:t>отношение</w:t>
      </w:r>
      <w:proofErr w:type="spellEnd"/>
      <w:r w:rsidRPr="00D73122">
        <w:rPr>
          <w:szCs w:val="28"/>
        </w:rPr>
        <w:t xml:space="preserve"> </w:t>
      </w:r>
      <w:proofErr w:type="spellStart"/>
      <w:r w:rsidRPr="00D73122">
        <w:rPr>
          <w:szCs w:val="28"/>
        </w:rPr>
        <w:t>E</w:t>
      </w:r>
      <w:r w:rsidRPr="00D73122">
        <w:rPr>
          <w:szCs w:val="28"/>
          <w:vertAlign w:val="subscript"/>
        </w:rPr>
        <w:t>ср</w:t>
      </w:r>
      <w:proofErr w:type="spellEnd"/>
      <w:r w:rsidRPr="00D73122">
        <w:rPr>
          <w:szCs w:val="28"/>
          <w:vertAlign w:val="subscript"/>
        </w:rPr>
        <w:t xml:space="preserve"> </w:t>
      </w:r>
      <w:r w:rsidRPr="00D73122">
        <w:rPr>
          <w:szCs w:val="28"/>
        </w:rPr>
        <w:t xml:space="preserve">/ </w:t>
      </w:r>
      <w:proofErr w:type="spellStart"/>
      <w:r w:rsidRPr="00D73122">
        <w:rPr>
          <w:szCs w:val="28"/>
        </w:rPr>
        <w:t>E</w:t>
      </w:r>
      <w:r w:rsidRPr="00D73122">
        <w:rPr>
          <w:szCs w:val="28"/>
          <w:vertAlign w:val="subscript"/>
        </w:rPr>
        <w:t>мин</w:t>
      </w:r>
      <w:proofErr w:type="spellEnd"/>
      <w:r w:rsidRPr="00D73122">
        <w:rPr>
          <w:szCs w:val="28"/>
        </w:rPr>
        <w:t>);</w:t>
      </w:r>
    </w:p>
    <w:p w:rsidR="00CE720E" w:rsidRPr="00D73122" w:rsidRDefault="00CE720E" w:rsidP="00052069">
      <w:pPr>
        <w:pStyle w:val="af4"/>
        <w:spacing w:line="360" w:lineRule="auto"/>
        <w:ind w:left="0" w:firstLine="708"/>
        <w:rPr>
          <w:szCs w:val="28"/>
        </w:rPr>
      </w:pPr>
      <w:proofErr w:type="spellStart"/>
      <w:r w:rsidRPr="00D73122">
        <w:rPr>
          <w:szCs w:val="28"/>
        </w:rPr>
        <w:t>k</w:t>
      </w:r>
      <w:r w:rsidRPr="00D73122">
        <w:rPr>
          <w:szCs w:val="28"/>
          <w:vertAlign w:val="subscript"/>
        </w:rPr>
        <w:t>з</w:t>
      </w:r>
      <w:proofErr w:type="spellEnd"/>
      <w:r w:rsidRPr="00D73122">
        <w:rPr>
          <w:szCs w:val="28"/>
        </w:rPr>
        <w:t xml:space="preserve"> – коефіцієнт запасу, що враховує зниження освітленості через забруднення і старіння лампи, значення </w:t>
      </w:r>
      <w:proofErr w:type="spellStart"/>
      <w:r w:rsidRPr="00D73122">
        <w:rPr>
          <w:szCs w:val="28"/>
        </w:rPr>
        <w:t>k</w:t>
      </w:r>
      <w:r w:rsidRPr="00D73122">
        <w:rPr>
          <w:szCs w:val="28"/>
          <w:vertAlign w:val="subscript"/>
        </w:rPr>
        <w:t>з</w:t>
      </w:r>
      <w:proofErr w:type="spellEnd"/>
      <w:r w:rsidRPr="00D73122">
        <w:rPr>
          <w:szCs w:val="28"/>
        </w:rPr>
        <w:t xml:space="preserve"> = 1,8 (ДБН В. 25-28-2006 [</w:t>
      </w:r>
      <w:r w:rsidR="002C40FB" w:rsidRPr="00D73122">
        <w:rPr>
          <w:szCs w:val="28"/>
        </w:rPr>
        <w:t>25</w:t>
      </w:r>
      <w:r w:rsidRPr="00D73122">
        <w:rPr>
          <w:szCs w:val="28"/>
        </w:rPr>
        <w:t>]</w:t>
      </w:r>
      <w:r w:rsidRPr="00D73122">
        <w:rPr>
          <w:spacing w:val="7"/>
          <w:szCs w:val="28"/>
        </w:rPr>
        <w:t>)</w:t>
      </w:r>
    </w:p>
    <w:p w:rsidR="00CE720E" w:rsidRPr="00D73122" w:rsidRDefault="00CE720E" w:rsidP="00052069">
      <w:pPr>
        <w:pStyle w:val="af4"/>
        <w:spacing w:line="360" w:lineRule="auto"/>
        <w:ind w:left="0" w:firstLine="708"/>
        <w:rPr>
          <w:szCs w:val="28"/>
        </w:rPr>
      </w:pPr>
      <w:r w:rsidRPr="00D73122">
        <w:rPr>
          <w:szCs w:val="28"/>
        </w:rPr>
        <w:t>η – коефіцієнт використання освітлювальної установки.</w:t>
      </w:r>
    </w:p>
    <w:p w:rsidR="00CE720E" w:rsidRPr="00D73122" w:rsidRDefault="00CE720E" w:rsidP="00052069">
      <w:pPr>
        <w:pStyle w:val="af"/>
        <w:spacing w:line="360" w:lineRule="auto"/>
        <w:ind w:firstLine="708"/>
        <w:rPr>
          <w:szCs w:val="28"/>
        </w:rPr>
      </w:pPr>
      <w:r w:rsidRPr="00D73122">
        <w:rPr>
          <w:szCs w:val="28"/>
        </w:rPr>
        <w:lastRenderedPageBreak/>
        <w:t>Для визначення η необхідно знати тип світильника, індекс приміщення і коефіцієнта відбиття світлового потоку від стелі стін і підлоги. Так як тип світильника і коефіцієнти відображення світлового потоку відомі, то для знаходження η необхідно визначити значення індексу приміщення i.</w:t>
      </w:r>
    </w:p>
    <w:p w:rsidR="00CE720E" w:rsidRPr="00D73122" w:rsidRDefault="00CE720E" w:rsidP="00052069">
      <w:pPr>
        <w:pStyle w:val="af"/>
        <w:spacing w:line="360" w:lineRule="auto"/>
        <w:ind w:firstLine="708"/>
        <w:rPr>
          <w:szCs w:val="28"/>
        </w:rPr>
      </w:pPr>
      <w:r w:rsidRPr="00D73122">
        <w:rPr>
          <w:szCs w:val="28"/>
        </w:rPr>
        <w:t>Індекс приміщення i визначається рівнянням</w:t>
      </w:r>
      <w:r w:rsidR="007A091E" w:rsidRPr="00D73122">
        <w:rPr>
          <w:szCs w:val="28"/>
        </w:rPr>
        <w:t xml:space="preserve"> (4.5)</w:t>
      </w:r>
      <w:r w:rsidRPr="00D73122">
        <w:rPr>
          <w:szCs w:val="28"/>
        </w:rPr>
        <w:t>:</w:t>
      </w:r>
    </w:p>
    <w:p w:rsidR="00CE720E" w:rsidRPr="00D73122" w:rsidRDefault="00871414" w:rsidP="00052069">
      <w:pPr>
        <w:pStyle w:val="af2"/>
        <w:spacing w:line="360" w:lineRule="auto"/>
        <w:ind w:firstLine="708"/>
        <w:jc w:val="right"/>
        <w:rPr>
          <w:szCs w:val="28"/>
        </w:rPr>
      </w:pPr>
      <w:r w:rsidRPr="00D73122">
        <w:rPr>
          <w:noProof/>
          <w:position w:val="-34"/>
          <w:szCs w:val="28"/>
        </w:rPr>
        <w:object w:dxaOrig="1770" w:dyaOrig="780">
          <v:shape id="_x0000_i1026" type="#_x0000_t75" style="width:90pt;height:39pt" o:ole="">
            <v:imagedata r:id="rId20" o:title=""/>
          </v:shape>
          <o:OLEObject Type="Embed" ProgID="Equation.3" ShapeID="_x0000_i1026" DrawAspect="Content" ObjectID="_1650719397" r:id="rId21"/>
        </w:object>
      </w:r>
      <w:r w:rsidR="007A091E" w:rsidRPr="00D73122">
        <w:rPr>
          <w:szCs w:val="28"/>
        </w:rPr>
        <w:t xml:space="preserve">                                               (4.5)</w:t>
      </w:r>
    </w:p>
    <w:p w:rsidR="00CE720E" w:rsidRPr="00D73122" w:rsidRDefault="00CE720E" w:rsidP="00052069">
      <w:pPr>
        <w:pStyle w:val="12"/>
        <w:spacing w:line="360" w:lineRule="auto"/>
        <w:ind w:firstLine="708"/>
        <w:rPr>
          <w:szCs w:val="28"/>
        </w:rPr>
      </w:pPr>
      <w:r w:rsidRPr="00D73122">
        <w:rPr>
          <w:szCs w:val="28"/>
        </w:rPr>
        <w:t>де  А и В – відповідно довжина і ширина приміщення в м,</w:t>
      </w:r>
    </w:p>
    <w:p w:rsidR="00CE720E" w:rsidRPr="00D73122" w:rsidRDefault="00CE720E" w:rsidP="00052069">
      <w:pPr>
        <w:pStyle w:val="af4"/>
        <w:spacing w:line="360" w:lineRule="auto"/>
        <w:ind w:left="0" w:firstLine="708"/>
        <w:rPr>
          <w:szCs w:val="28"/>
        </w:rPr>
      </w:pPr>
      <w:proofErr w:type="spellStart"/>
      <w:r w:rsidRPr="00D73122">
        <w:rPr>
          <w:szCs w:val="28"/>
        </w:rPr>
        <w:t>h</w:t>
      </w:r>
      <w:r w:rsidRPr="00D73122">
        <w:rPr>
          <w:szCs w:val="28"/>
          <w:vertAlign w:val="subscript"/>
        </w:rPr>
        <w:t>п</w:t>
      </w:r>
      <w:proofErr w:type="spellEnd"/>
      <w:r w:rsidRPr="00D73122">
        <w:rPr>
          <w:szCs w:val="28"/>
        </w:rPr>
        <w:t xml:space="preserve"> – висота від робочої поверхні до світильника, визначається висотою приміщення (Н, м) і висотою умовної робочої поверхні (</w:t>
      </w:r>
      <w:proofErr w:type="spellStart"/>
      <w:r w:rsidRPr="00D73122">
        <w:rPr>
          <w:szCs w:val="28"/>
        </w:rPr>
        <w:t>h</w:t>
      </w:r>
      <w:r w:rsidRPr="00D73122">
        <w:rPr>
          <w:szCs w:val="28"/>
          <w:vertAlign w:val="subscript"/>
        </w:rPr>
        <w:t>р</w:t>
      </w:r>
      <w:proofErr w:type="spellEnd"/>
      <w:r w:rsidRPr="00D73122">
        <w:rPr>
          <w:szCs w:val="28"/>
        </w:rPr>
        <w:t xml:space="preserve"> = 0,8 м) по формулі:</w:t>
      </w:r>
    </w:p>
    <w:p w:rsidR="00CE720E" w:rsidRPr="00D73122" w:rsidRDefault="00CE720E" w:rsidP="00052069">
      <w:pPr>
        <w:pStyle w:val="af2"/>
        <w:spacing w:line="360" w:lineRule="auto"/>
        <w:ind w:firstLine="708"/>
        <w:rPr>
          <w:szCs w:val="28"/>
        </w:rPr>
      </w:pPr>
      <w:r w:rsidRPr="00D73122">
        <w:rPr>
          <w:szCs w:val="28"/>
        </w:rPr>
        <w:tab/>
      </w:r>
      <w:r w:rsidRPr="00D73122">
        <w:rPr>
          <w:szCs w:val="28"/>
        </w:rPr>
        <w:tab/>
      </w:r>
      <w:r w:rsidRPr="00D73122">
        <w:rPr>
          <w:szCs w:val="28"/>
        </w:rPr>
        <w:tab/>
      </w:r>
      <w:r w:rsidRPr="00D73122">
        <w:rPr>
          <w:szCs w:val="28"/>
        </w:rPr>
        <w:tab/>
      </w:r>
      <w:r w:rsidR="00871414" w:rsidRPr="00D73122">
        <w:rPr>
          <w:noProof/>
          <w:position w:val="-16"/>
          <w:szCs w:val="28"/>
        </w:rPr>
        <w:object w:dxaOrig="4005" w:dyaOrig="420">
          <v:shape id="_x0000_i1027" type="#_x0000_t75" style="width:200.25pt;height:18.75pt" o:ole="">
            <v:imagedata r:id="rId22" o:title=""/>
          </v:shape>
          <o:OLEObject Type="Embed" ProgID="Equation.3" ShapeID="_x0000_i1027" DrawAspect="Content" ObjectID="_1650719398" r:id="rId23"/>
        </w:object>
      </w:r>
      <w:r w:rsidRPr="00D73122">
        <w:rPr>
          <w:szCs w:val="28"/>
        </w:rPr>
        <w:t>м</w:t>
      </w:r>
      <w:r w:rsidRPr="00D73122">
        <w:rPr>
          <w:szCs w:val="28"/>
        </w:rPr>
        <w:tab/>
      </w:r>
      <w:r w:rsidRPr="00D73122">
        <w:rPr>
          <w:szCs w:val="28"/>
        </w:rPr>
        <w:tab/>
      </w:r>
      <w:r w:rsidRPr="00D73122">
        <w:rPr>
          <w:szCs w:val="28"/>
        </w:rPr>
        <w:tab/>
      </w:r>
      <w:r w:rsidRPr="00D73122">
        <w:rPr>
          <w:szCs w:val="28"/>
        </w:rPr>
        <w:tab/>
      </w:r>
    </w:p>
    <w:p w:rsidR="00CE720E" w:rsidRPr="00D73122" w:rsidRDefault="00CE720E" w:rsidP="00052069">
      <w:pPr>
        <w:pStyle w:val="af2"/>
        <w:spacing w:line="360" w:lineRule="auto"/>
        <w:ind w:firstLine="708"/>
        <w:rPr>
          <w:szCs w:val="28"/>
        </w:rPr>
      </w:pPr>
      <w:r w:rsidRPr="00D73122">
        <w:rPr>
          <w:szCs w:val="28"/>
        </w:rPr>
        <w:tab/>
      </w:r>
      <w:r w:rsidRPr="00D73122">
        <w:rPr>
          <w:szCs w:val="28"/>
        </w:rPr>
        <w:tab/>
      </w:r>
      <w:r w:rsidRPr="00D73122">
        <w:rPr>
          <w:szCs w:val="28"/>
        </w:rPr>
        <w:tab/>
      </w:r>
      <w:r w:rsidRPr="00D73122">
        <w:rPr>
          <w:szCs w:val="28"/>
        </w:rPr>
        <w:tab/>
      </w:r>
      <w:r w:rsidRPr="00D73122">
        <w:rPr>
          <w:szCs w:val="28"/>
        </w:rPr>
        <w:tab/>
      </w:r>
      <w:r w:rsidRPr="00D73122">
        <w:rPr>
          <w:szCs w:val="28"/>
        </w:rPr>
        <w:tab/>
      </w:r>
      <w:r w:rsidR="00871414" w:rsidRPr="00D73122">
        <w:rPr>
          <w:noProof/>
          <w:position w:val="-32"/>
          <w:szCs w:val="28"/>
        </w:rPr>
        <w:object w:dxaOrig="2220" w:dyaOrig="700">
          <v:shape id="_x0000_i1028" type="#_x0000_t75" style="width:111pt;height:34.5pt" o:ole="">
            <v:imagedata r:id="rId24" o:title=""/>
          </v:shape>
          <o:OLEObject Type="Embed" ProgID="Equation.DSMT4" ShapeID="_x0000_i1028" DrawAspect="Content" ObjectID="_1650719399" r:id="rId25"/>
        </w:object>
      </w:r>
    </w:p>
    <w:p w:rsidR="00CE720E" w:rsidRPr="00D73122" w:rsidRDefault="00CE720E" w:rsidP="00052069">
      <w:pPr>
        <w:pStyle w:val="af7"/>
        <w:spacing w:line="360" w:lineRule="auto"/>
        <w:ind w:firstLine="708"/>
        <w:rPr>
          <w:szCs w:val="28"/>
        </w:rPr>
      </w:pPr>
      <w:r w:rsidRPr="00D73122">
        <w:rPr>
          <w:szCs w:val="28"/>
        </w:rPr>
        <w:t>Визначаємо коефіцієнт використання освітлювальної установки, який виявляється рівним 55%. Підставляємо всі знайдені величини в формулу для Е</w:t>
      </w:r>
      <w:r w:rsidRPr="00D73122">
        <w:rPr>
          <w:szCs w:val="28"/>
          <w:vertAlign w:val="subscript"/>
        </w:rPr>
        <w:t>ф</w:t>
      </w:r>
      <w:r w:rsidRPr="00D73122">
        <w:rPr>
          <w:szCs w:val="28"/>
        </w:rPr>
        <w:t>:</w:t>
      </w:r>
    </w:p>
    <w:p w:rsidR="00CE720E" w:rsidRPr="00D73122" w:rsidRDefault="00CE720E" w:rsidP="00052069">
      <w:pPr>
        <w:pStyle w:val="af2"/>
        <w:spacing w:line="360" w:lineRule="auto"/>
        <w:ind w:firstLine="708"/>
        <w:rPr>
          <w:szCs w:val="28"/>
        </w:rPr>
      </w:pPr>
      <w:r w:rsidRPr="00D73122">
        <w:rPr>
          <w:szCs w:val="28"/>
        </w:rPr>
        <w:tab/>
      </w:r>
      <w:r w:rsidRPr="00D73122">
        <w:rPr>
          <w:szCs w:val="28"/>
        </w:rPr>
        <w:tab/>
      </w:r>
      <w:r w:rsidRPr="00D73122">
        <w:rPr>
          <w:szCs w:val="28"/>
        </w:rPr>
        <w:tab/>
      </w:r>
      <w:r w:rsidRPr="00D73122">
        <w:rPr>
          <w:szCs w:val="28"/>
        </w:rPr>
        <w:tab/>
      </w:r>
      <w:r w:rsidRPr="00D73122">
        <w:rPr>
          <w:szCs w:val="28"/>
        </w:rPr>
        <w:tab/>
      </w:r>
      <w:r w:rsidR="00871414" w:rsidRPr="00D73122">
        <w:rPr>
          <w:noProof/>
          <w:position w:val="-28"/>
          <w:szCs w:val="28"/>
        </w:rPr>
        <w:object w:dxaOrig="4020" w:dyaOrig="660">
          <v:shape id="_x0000_i1029" type="#_x0000_t75" style="width:201.75pt;height:33pt" o:ole="">
            <v:imagedata r:id="rId26" o:title=""/>
          </v:shape>
          <o:OLEObject Type="Embed" ProgID="Equation.DSMT4" ShapeID="_x0000_i1029" DrawAspect="Content" ObjectID="_1650719400" r:id="rId27"/>
        </w:object>
      </w:r>
      <w:r w:rsidRPr="00D73122">
        <w:rPr>
          <w:szCs w:val="28"/>
        </w:rPr>
        <w:t xml:space="preserve"> </w:t>
      </w:r>
      <w:proofErr w:type="spellStart"/>
      <w:r w:rsidRPr="00D73122">
        <w:rPr>
          <w:szCs w:val="28"/>
        </w:rPr>
        <w:t>лк</w:t>
      </w:r>
      <w:proofErr w:type="spellEnd"/>
      <w:r w:rsidRPr="00D73122">
        <w:rPr>
          <w:szCs w:val="28"/>
        </w:rPr>
        <w:t xml:space="preserve">. Отже, </w:t>
      </w:r>
      <w:proofErr w:type="spellStart"/>
      <w:r w:rsidRPr="00D73122">
        <w:rPr>
          <w:szCs w:val="28"/>
        </w:rPr>
        <w:t>E</w:t>
      </w:r>
      <w:r w:rsidRPr="00D73122">
        <w:rPr>
          <w:szCs w:val="28"/>
          <w:vertAlign w:val="subscript"/>
        </w:rPr>
        <w:t>ф</w:t>
      </w:r>
      <w:proofErr w:type="spellEnd"/>
      <w:r w:rsidRPr="00D73122">
        <w:rPr>
          <w:szCs w:val="28"/>
        </w:rPr>
        <w:t xml:space="preserve">&gt; </w:t>
      </w:r>
      <w:proofErr w:type="spellStart"/>
      <w:r w:rsidRPr="00D73122">
        <w:rPr>
          <w:szCs w:val="28"/>
        </w:rPr>
        <w:t>E</w:t>
      </w:r>
      <w:r w:rsidRPr="00D73122">
        <w:rPr>
          <w:szCs w:val="28"/>
          <w:vertAlign w:val="subscript"/>
        </w:rPr>
        <w:t>н</w:t>
      </w:r>
      <w:proofErr w:type="spellEnd"/>
    </w:p>
    <w:p w:rsidR="00CE720E" w:rsidRPr="00D73122" w:rsidRDefault="00CE720E" w:rsidP="00052069">
      <w:pPr>
        <w:spacing w:after="0" w:line="360" w:lineRule="auto"/>
        <w:ind w:firstLine="708"/>
        <w:rPr>
          <w:rFonts w:ascii="Times New Roman" w:hAnsi="Times New Roman" w:cs="Times New Roman"/>
          <w:sz w:val="28"/>
          <w:szCs w:val="28"/>
        </w:rPr>
      </w:pPr>
    </w:p>
    <w:p w:rsidR="00CE720E" w:rsidRPr="00D73122" w:rsidRDefault="0036504F" w:rsidP="00052069">
      <w:pPr>
        <w:spacing w:after="0"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4.7.Висновки до розділу 4</w:t>
      </w:r>
    </w:p>
    <w:p w:rsidR="00CE720E" w:rsidRPr="00D73122" w:rsidRDefault="00CE720E"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Штучне освітлення має створювати достатню освітленість на робочих місцях. Норми передбачають найменшу необхідну освітленість робочих поверхонь виробничих приміщень </w:t>
      </w:r>
      <w:proofErr w:type="spellStart"/>
      <w:r w:rsidRPr="00D73122">
        <w:rPr>
          <w:rFonts w:ascii="Times New Roman" w:hAnsi="Times New Roman" w:cs="Times New Roman"/>
          <w:sz w:val="28"/>
          <w:szCs w:val="28"/>
        </w:rPr>
        <w:t>Е</w:t>
      </w:r>
      <w:r w:rsidRPr="00D73122">
        <w:rPr>
          <w:rFonts w:ascii="Times New Roman" w:hAnsi="Times New Roman" w:cs="Times New Roman"/>
          <w:sz w:val="28"/>
          <w:szCs w:val="28"/>
          <w:vertAlign w:val="subscript"/>
        </w:rPr>
        <w:t>min</w:t>
      </w:r>
      <w:proofErr w:type="spellEnd"/>
      <w:r w:rsidRPr="00D73122">
        <w:rPr>
          <w:rFonts w:ascii="Times New Roman" w:hAnsi="Times New Roman" w:cs="Times New Roman"/>
          <w:sz w:val="28"/>
          <w:szCs w:val="28"/>
        </w:rPr>
        <w:t xml:space="preserve">, </w:t>
      </w:r>
      <w:proofErr w:type="spellStart"/>
      <w:r w:rsidRPr="00D73122">
        <w:rPr>
          <w:rFonts w:ascii="Times New Roman" w:hAnsi="Times New Roman" w:cs="Times New Roman"/>
          <w:sz w:val="28"/>
          <w:szCs w:val="28"/>
        </w:rPr>
        <w:t>лк</w:t>
      </w:r>
      <w:proofErr w:type="spellEnd"/>
      <w:r w:rsidRPr="00D73122">
        <w:rPr>
          <w:rFonts w:ascii="Times New Roman" w:hAnsi="Times New Roman" w:cs="Times New Roman"/>
          <w:sz w:val="28"/>
          <w:szCs w:val="28"/>
        </w:rPr>
        <w:t>, виходячи з умов зорової роботи. Норми носять загальний, міжгалузевий характер. На їх основі з урахуванням зорової роботи розробляються галузеві норми для різних видів промисловості (електронної, текстильної, машинобудівної та ін.).</w:t>
      </w:r>
    </w:p>
    <w:p w:rsidR="00B9649A" w:rsidRPr="00D73122" w:rsidRDefault="00CE720E"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В даному розділі було розраховано штучне освітлення для лабораторії з виробництва олив і мастил. Було встановлено, що дане забезпечення приміщення освітленням достатнє, так  як фактична освітленість перевищує </w:t>
      </w:r>
      <w:r w:rsidRPr="00D73122">
        <w:rPr>
          <w:rFonts w:ascii="Times New Roman" w:hAnsi="Times New Roman"/>
          <w:sz w:val="28"/>
          <w:szCs w:val="28"/>
        </w:rPr>
        <w:t xml:space="preserve">нормативну величину освітленості для  лабораторій хімії і препараторських </w:t>
      </w:r>
      <w:r w:rsidRPr="00D73122">
        <w:rPr>
          <w:rFonts w:ascii="Times New Roman" w:hAnsi="Times New Roman" w:cs="Times New Roman"/>
          <w:sz w:val="28"/>
          <w:szCs w:val="28"/>
        </w:rPr>
        <w:t>(</w:t>
      </w:r>
      <w:proofErr w:type="spellStart"/>
      <w:r w:rsidRPr="00D73122">
        <w:rPr>
          <w:rFonts w:ascii="Times New Roman" w:hAnsi="Times New Roman" w:cs="Times New Roman"/>
          <w:sz w:val="28"/>
          <w:szCs w:val="28"/>
        </w:rPr>
        <w:t>Eф</w:t>
      </w:r>
      <w:proofErr w:type="spellEnd"/>
      <w:r w:rsidRPr="00D73122">
        <w:rPr>
          <w:rFonts w:ascii="Times New Roman" w:hAnsi="Times New Roman" w:cs="Times New Roman"/>
          <w:sz w:val="28"/>
          <w:szCs w:val="28"/>
        </w:rPr>
        <w:t>&gt;</w:t>
      </w:r>
      <w:proofErr w:type="spellStart"/>
      <w:r w:rsidRPr="00D73122">
        <w:rPr>
          <w:rFonts w:ascii="Times New Roman" w:hAnsi="Times New Roman" w:cs="Times New Roman"/>
          <w:sz w:val="28"/>
          <w:szCs w:val="28"/>
        </w:rPr>
        <w:t>Eн</w:t>
      </w:r>
      <w:proofErr w:type="spellEnd"/>
      <w:r w:rsidRPr="00D73122">
        <w:rPr>
          <w:rFonts w:ascii="Times New Roman" w:hAnsi="Times New Roman" w:cs="Times New Roman"/>
          <w:sz w:val="28"/>
          <w:szCs w:val="28"/>
        </w:rPr>
        <w:t xml:space="preserve">). Кількість </w:t>
      </w:r>
      <w:r w:rsidRPr="00D73122">
        <w:rPr>
          <w:rFonts w:ascii="Times New Roman" w:hAnsi="Times New Roman" w:cs="Times New Roman"/>
          <w:sz w:val="28"/>
          <w:szCs w:val="28"/>
        </w:rPr>
        <w:lastRenderedPageBreak/>
        <w:t>світильників у розмірі 15 штук, що містять по 2 лампи в кожному</w:t>
      </w:r>
      <w:r w:rsidR="00E82413" w:rsidRPr="00D73122">
        <w:rPr>
          <w:rFonts w:ascii="Times New Roman" w:hAnsi="Times New Roman" w:cs="Times New Roman"/>
          <w:sz w:val="28"/>
          <w:szCs w:val="28"/>
        </w:rPr>
        <w:t>,</w:t>
      </w:r>
      <w:r w:rsidRPr="00D73122">
        <w:rPr>
          <w:rFonts w:ascii="Times New Roman" w:hAnsi="Times New Roman" w:cs="Times New Roman"/>
          <w:sz w:val="28"/>
          <w:szCs w:val="28"/>
        </w:rPr>
        <w:t xml:space="preserve"> задовольняють вище згадані умови.</w:t>
      </w:r>
    </w:p>
    <w:p w:rsidR="00B9649A" w:rsidRPr="00D73122" w:rsidRDefault="00B9649A" w:rsidP="00052069">
      <w:pPr>
        <w:spacing w:after="0" w:line="360" w:lineRule="auto"/>
        <w:ind w:firstLine="708"/>
        <w:jc w:val="both"/>
        <w:rPr>
          <w:rFonts w:ascii="Times New Roman" w:hAnsi="Times New Roman" w:cs="Times New Roman"/>
          <w:sz w:val="28"/>
          <w:szCs w:val="28"/>
        </w:rPr>
        <w:sectPr w:rsidR="00B9649A" w:rsidRPr="00D73122" w:rsidSect="002537EF">
          <w:pgSz w:w="11906" w:h="16838"/>
          <w:pgMar w:top="1134" w:right="567" w:bottom="1134" w:left="1134" w:header="709" w:footer="709" w:gutter="0"/>
          <w:cols w:space="708"/>
          <w:docGrid w:linePitch="360"/>
        </w:sectPr>
      </w:pPr>
    </w:p>
    <w:p w:rsidR="00B9649A" w:rsidRPr="00D73122" w:rsidRDefault="00B9649A" w:rsidP="00052069">
      <w:pPr>
        <w:spacing w:after="0"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lastRenderedPageBreak/>
        <w:t xml:space="preserve">РОЗДІЛ </w:t>
      </w:r>
      <w:r w:rsidR="0036504F" w:rsidRPr="00D73122">
        <w:rPr>
          <w:rFonts w:ascii="Times New Roman" w:hAnsi="Times New Roman" w:cs="Times New Roman"/>
          <w:sz w:val="28"/>
          <w:szCs w:val="28"/>
        </w:rPr>
        <w:t>5</w:t>
      </w:r>
      <w:r w:rsidRPr="00D73122">
        <w:rPr>
          <w:rFonts w:ascii="Times New Roman" w:hAnsi="Times New Roman" w:cs="Times New Roman"/>
          <w:sz w:val="28"/>
          <w:szCs w:val="28"/>
        </w:rPr>
        <w:t>. ОХОРОНА НАВКОЛИШНЬОГО СЕРЕДОВИЩА</w:t>
      </w:r>
    </w:p>
    <w:p w:rsidR="00312FB2" w:rsidRPr="00D73122" w:rsidRDefault="0036504F" w:rsidP="00052069">
      <w:pPr>
        <w:spacing w:after="0"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5</w:t>
      </w:r>
      <w:r w:rsidR="00312FB2" w:rsidRPr="00D73122">
        <w:rPr>
          <w:rFonts w:ascii="Times New Roman" w:hAnsi="Times New Roman" w:cs="Times New Roman"/>
          <w:sz w:val="28"/>
          <w:szCs w:val="28"/>
        </w:rPr>
        <w:t>.1. Забруднення навколишнього середовища відпрацьованими мастильними матеріалами</w:t>
      </w:r>
    </w:p>
    <w:p w:rsidR="00312FB2" w:rsidRPr="00D73122" w:rsidRDefault="003B158F" w:rsidP="00052069">
      <w:pPr>
        <w:spacing w:after="0" w:line="360" w:lineRule="auto"/>
        <w:ind w:firstLine="708"/>
        <w:jc w:val="both"/>
        <w:rPr>
          <w:rFonts w:ascii="Times New Roman" w:hAnsi="Times New Roman" w:cs="Times New Roman"/>
          <w:sz w:val="28"/>
          <w:szCs w:val="28"/>
        </w:rPr>
      </w:pPr>
      <w:proofErr w:type="spellStart"/>
      <w:r w:rsidRPr="00D73122">
        <w:rPr>
          <w:rFonts w:ascii="Times New Roman" w:hAnsi="Times New Roman" w:cs="Times New Roman"/>
          <w:sz w:val="28"/>
          <w:szCs w:val="28"/>
        </w:rPr>
        <w:t>Нафтовмісні</w:t>
      </w:r>
      <w:proofErr w:type="spellEnd"/>
      <w:r w:rsidRPr="00D73122">
        <w:rPr>
          <w:rFonts w:ascii="Times New Roman" w:hAnsi="Times New Roman" w:cs="Times New Roman"/>
          <w:sz w:val="28"/>
          <w:szCs w:val="28"/>
        </w:rPr>
        <w:t xml:space="preserve"> відходи займають значну частину у загальній кількості</w:t>
      </w:r>
      <w:r w:rsidR="00B76291" w:rsidRPr="00D73122">
        <w:rPr>
          <w:rFonts w:ascii="Times New Roman" w:hAnsi="Times New Roman" w:cs="Times New Roman"/>
          <w:sz w:val="28"/>
          <w:szCs w:val="28"/>
        </w:rPr>
        <w:t xml:space="preserve"> відходів автотранспорту</w:t>
      </w:r>
      <w:r w:rsidRPr="00D73122">
        <w:rPr>
          <w:rFonts w:ascii="Times New Roman" w:hAnsi="Times New Roman" w:cs="Times New Roman"/>
          <w:sz w:val="28"/>
          <w:szCs w:val="28"/>
        </w:rPr>
        <w:t>. Слід зазначити, що відходи нафтопродуктів утворюються не лише на автотранспорті, а й на інших видах транспорту та у промисловості [</w:t>
      </w:r>
      <w:r w:rsidR="00EF3EA9" w:rsidRPr="00D73122">
        <w:rPr>
          <w:rFonts w:ascii="Times New Roman" w:hAnsi="Times New Roman" w:cs="Times New Roman"/>
          <w:sz w:val="28"/>
          <w:szCs w:val="28"/>
        </w:rPr>
        <w:t>31-33</w:t>
      </w:r>
      <w:r w:rsidRPr="00D73122">
        <w:rPr>
          <w:rFonts w:ascii="Times New Roman" w:hAnsi="Times New Roman" w:cs="Times New Roman"/>
          <w:sz w:val="28"/>
          <w:szCs w:val="28"/>
        </w:rPr>
        <w:t>]</w:t>
      </w:r>
      <w:r w:rsidR="00312FB2" w:rsidRPr="00D73122">
        <w:rPr>
          <w:rFonts w:ascii="Times New Roman" w:hAnsi="Times New Roman" w:cs="Times New Roman"/>
          <w:sz w:val="28"/>
          <w:szCs w:val="28"/>
        </w:rPr>
        <w:t>.</w:t>
      </w:r>
    </w:p>
    <w:p w:rsidR="00D66981" w:rsidRPr="00D73122" w:rsidRDefault="00D66981" w:rsidP="00D66981">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Неправильно утилізована олива завдає навколишньому середовищу колосальної шкоди. Тому всі відпрацьовані оливи класифікуються як небезпечні відходи 2 і 3 класу (тобто </w:t>
      </w:r>
      <w:proofErr w:type="spellStart"/>
      <w:r w:rsidRPr="00D73122">
        <w:rPr>
          <w:rFonts w:ascii="Times New Roman" w:hAnsi="Times New Roman" w:cs="Times New Roman"/>
          <w:sz w:val="28"/>
          <w:szCs w:val="28"/>
        </w:rPr>
        <w:t>високонебезпечні</w:t>
      </w:r>
      <w:proofErr w:type="spellEnd"/>
      <w:r w:rsidRPr="00D73122">
        <w:rPr>
          <w:rFonts w:ascii="Times New Roman" w:hAnsi="Times New Roman" w:cs="Times New Roman"/>
          <w:sz w:val="28"/>
          <w:szCs w:val="28"/>
        </w:rPr>
        <w:t xml:space="preserve"> і </w:t>
      </w:r>
      <w:proofErr w:type="spellStart"/>
      <w:r w:rsidRPr="00D73122">
        <w:rPr>
          <w:rFonts w:ascii="Times New Roman" w:hAnsi="Times New Roman" w:cs="Times New Roman"/>
          <w:sz w:val="28"/>
          <w:szCs w:val="28"/>
        </w:rPr>
        <w:t>помірнонебезпечні</w:t>
      </w:r>
      <w:proofErr w:type="spellEnd"/>
      <w:r w:rsidRPr="00D73122">
        <w:rPr>
          <w:rFonts w:ascii="Times New Roman" w:hAnsi="Times New Roman" w:cs="Times New Roman"/>
          <w:sz w:val="28"/>
          <w:szCs w:val="28"/>
        </w:rPr>
        <w:t>). Більшою мірою контролю підлягають великі підприємства в таких галузях, як сільське господарство, громадський транспорт, і т.д., так як саме ці галузі споживають велику кількість нафтопродуктів. Відпрацьовані оливи заборонено зливати в невстановлені для цього місця. Якщо оливи були злиті в ґрунт або в воду, підприємству, яке це зробило, можуть виписати штраф за «Недотримання екологічних і санітарно-епідеміологічних вимог при зборі, накопиченні, використанні, знешкодженні, транспортуванні, розміщенні і іншому поводженні з відходами виробництва і споживання, речовинами , що руйнують озоновий шар, або іншими небезпечними речовинами ».</w:t>
      </w:r>
    </w:p>
    <w:p w:rsidR="00D66981" w:rsidRPr="00D73122" w:rsidRDefault="00D66981" w:rsidP="00D66981">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Отже, як вже було сказано вище, оливи забруднюють навколишнє середовище, потрапляючи в ґрунт, воду і повітря.</w:t>
      </w:r>
    </w:p>
    <w:p w:rsidR="00D66981" w:rsidRPr="00D73122" w:rsidRDefault="00D66981" w:rsidP="00D66981">
      <w:pPr>
        <w:spacing w:after="0" w:line="360" w:lineRule="auto"/>
        <w:ind w:firstLine="708"/>
        <w:jc w:val="both"/>
        <w:rPr>
          <w:rFonts w:ascii="Times New Roman" w:hAnsi="Times New Roman" w:cs="Times New Roman"/>
          <w:sz w:val="28"/>
          <w:szCs w:val="28"/>
        </w:rPr>
      </w:pPr>
      <w:proofErr w:type="spellStart"/>
      <w:r w:rsidRPr="00D73122">
        <w:rPr>
          <w:rFonts w:ascii="Times New Roman" w:hAnsi="Times New Roman" w:cs="Times New Roman"/>
          <w:sz w:val="28"/>
          <w:szCs w:val="28"/>
        </w:rPr>
        <w:t>Грунт</w:t>
      </w:r>
      <w:proofErr w:type="spellEnd"/>
      <w:r w:rsidRPr="00D73122">
        <w:rPr>
          <w:rFonts w:ascii="Times New Roman" w:hAnsi="Times New Roman" w:cs="Times New Roman"/>
          <w:sz w:val="28"/>
          <w:szCs w:val="28"/>
        </w:rPr>
        <w:t xml:space="preserve"> - після попадання відпрацьованої моторної оливи в ґрунт відбувається окислення ґрунтів, підвищується вміст в них вуглецю. Це призводить до уповільнення реакцій, що відбуваються в ґрунті. Через утворення оливної плівки коріння не отримують достатньої кількості води. Варто відзначити, що з часом властивості ґрунтів відновлюються, але це потрібно перевіряти в лабораторіях, згідно ГОСТ 17.4.4.02-84 </w:t>
      </w:r>
      <w:r w:rsidR="00CA07D5" w:rsidRPr="00D73122">
        <w:rPr>
          <w:rFonts w:ascii="Times New Roman" w:hAnsi="Times New Roman" w:cs="Times New Roman"/>
          <w:sz w:val="28"/>
          <w:szCs w:val="28"/>
        </w:rPr>
        <w:t>«</w:t>
      </w:r>
      <w:proofErr w:type="spellStart"/>
      <w:r w:rsidR="00CA07D5" w:rsidRPr="00D73122">
        <w:rPr>
          <w:rFonts w:ascii="Times New Roman" w:hAnsi="Times New Roman" w:cs="Times New Roman"/>
          <w:sz w:val="28"/>
          <w:szCs w:val="28"/>
        </w:rPr>
        <w:t>Методы</w:t>
      </w:r>
      <w:proofErr w:type="spellEnd"/>
      <w:r w:rsidR="00CA07D5" w:rsidRPr="00D73122">
        <w:rPr>
          <w:rFonts w:ascii="Times New Roman" w:hAnsi="Times New Roman" w:cs="Times New Roman"/>
          <w:sz w:val="28"/>
          <w:szCs w:val="28"/>
        </w:rPr>
        <w:t xml:space="preserve"> </w:t>
      </w:r>
      <w:proofErr w:type="spellStart"/>
      <w:r w:rsidR="00CA07D5" w:rsidRPr="00D73122">
        <w:rPr>
          <w:rFonts w:ascii="Times New Roman" w:hAnsi="Times New Roman" w:cs="Times New Roman"/>
          <w:sz w:val="28"/>
          <w:szCs w:val="28"/>
        </w:rPr>
        <w:t>отбора</w:t>
      </w:r>
      <w:proofErr w:type="spellEnd"/>
      <w:r w:rsidR="00CA07D5" w:rsidRPr="00D73122">
        <w:rPr>
          <w:rFonts w:ascii="Times New Roman" w:hAnsi="Times New Roman" w:cs="Times New Roman"/>
          <w:sz w:val="28"/>
          <w:szCs w:val="28"/>
        </w:rPr>
        <w:t xml:space="preserve"> и </w:t>
      </w:r>
      <w:proofErr w:type="spellStart"/>
      <w:r w:rsidR="00CA07D5" w:rsidRPr="00D73122">
        <w:rPr>
          <w:rFonts w:ascii="Times New Roman" w:hAnsi="Times New Roman" w:cs="Times New Roman"/>
          <w:sz w:val="28"/>
          <w:szCs w:val="28"/>
        </w:rPr>
        <w:t>подготовки</w:t>
      </w:r>
      <w:proofErr w:type="spellEnd"/>
      <w:r w:rsidR="00CA07D5" w:rsidRPr="00D73122">
        <w:rPr>
          <w:rFonts w:ascii="Times New Roman" w:hAnsi="Times New Roman" w:cs="Times New Roman"/>
          <w:sz w:val="28"/>
          <w:szCs w:val="28"/>
        </w:rPr>
        <w:t xml:space="preserve"> проб для </w:t>
      </w:r>
      <w:proofErr w:type="spellStart"/>
      <w:r w:rsidR="00CA07D5" w:rsidRPr="00D73122">
        <w:rPr>
          <w:rFonts w:ascii="Times New Roman" w:hAnsi="Times New Roman" w:cs="Times New Roman"/>
          <w:sz w:val="28"/>
          <w:szCs w:val="28"/>
        </w:rPr>
        <w:t>химического</w:t>
      </w:r>
      <w:proofErr w:type="spellEnd"/>
      <w:r w:rsidR="00CA07D5" w:rsidRPr="00D73122">
        <w:rPr>
          <w:rFonts w:ascii="Times New Roman" w:hAnsi="Times New Roman" w:cs="Times New Roman"/>
          <w:sz w:val="28"/>
          <w:szCs w:val="28"/>
        </w:rPr>
        <w:t xml:space="preserve">, </w:t>
      </w:r>
      <w:proofErr w:type="spellStart"/>
      <w:r w:rsidR="00CA07D5" w:rsidRPr="00D73122">
        <w:rPr>
          <w:rFonts w:ascii="Times New Roman" w:hAnsi="Times New Roman" w:cs="Times New Roman"/>
          <w:sz w:val="28"/>
          <w:szCs w:val="28"/>
        </w:rPr>
        <w:t>бактериологического</w:t>
      </w:r>
      <w:proofErr w:type="spellEnd"/>
      <w:r w:rsidR="00CA07D5" w:rsidRPr="00D73122">
        <w:rPr>
          <w:rFonts w:ascii="Times New Roman" w:hAnsi="Times New Roman" w:cs="Times New Roman"/>
          <w:sz w:val="28"/>
          <w:szCs w:val="28"/>
        </w:rPr>
        <w:t xml:space="preserve">, </w:t>
      </w:r>
      <w:proofErr w:type="spellStart"/>
      <w:r w:rsidR="00CA07D5" w:rsidRPr="00D73122">
        <w:rPr>
          <w:rFonts w:ascii="Times New Roman" w:hAnsi="Times New Roman" w:cs="Times New Roman"/>
          <w:sz w:val="28"/>
          <w:szCs w:val="28"/>
        </w:rPr>
        <w:t>гельминтологического</w:t>
      </w:r>
      <w:proofErr w:type="spellEnd"/>
      <w:r w:rsidR="00CA07D5" w:rsidRPr="00D73122">
        <w:rPr>
          <w:rFonts w:ascii="Times New Roman" w:hAnsi="Times New Roman" w:cs="Times New Roman"/>
          <w:sz w:val="28"/>
          <w:szCs w:val="28"/>
        </w:rPr>
        <w:t xml:space="preserve">  </w:t>
      </w:r>
      <w:proofErr w:type="spellStart"/>
      <w:r w:rsidR="00CA07D5" w:rsidRPr="00D73122">
        <w:rPr>
          <w:rFonts w:ascii="Times New Roman" w:hAnsi="Times New Roman" w:cs="Times New Roman"/>
          <w:sz w:val="28"/>
          <w:szCs w:val="28"/>
        </w:rPr>
        <w:t>анализа</w:t>
      </w:r>
      <w:proofErr w:type="spellEnd"/>
      <w:r w:rsidR="00CA07D5" w:rsidRPr="00D73122">
        <w:rPr>
          <w:rFonts w:ascii="Times New Roman" w:hAnsi="Times New Roman" w:cs="Times New Roman"/>
          <w:sz w:val="28"/>
          <w:szCs w:val="28"/>
        </w:rPr>
        <w:t xml:space="preserve">». </w:t>
      </w:r>
      <w:r w:rsidRPr="00D73122">
        <w:rPr>
          <w:rFonts w:ascii="Times New Roman" w:hAnsi="Times New Roman" w:cs="Times New Roman"/>
          <w:sz w:val="28"/>
          <w:szCs w:val="28"/>
        </w:rPr>
        <w:t>[</w:t>
      </w:r>
      <w:r w:rsidR="00EF3EA9" w:rsidRPr="00D73122">
        <w:rPr>
          <w:rFonts w:ascii="Times New Roman" w:hAnsi="Times New Roman" w:cs="Times New Roman"/>
          <w:sz w:val="28"/>
          <w:szCs w:val="28"/>
        </w:rPr>
        <w:t>34</w:t>
      </w:r>
      <w:r w:rsidRPr="00D73122">
        <w:rPr>
          <w:rFonts w:ascii="Times New Roman" w:hAnsi="Times New Roman" w:cs="Times New Roman"/>
          <w:sz w:val="28"/>
          <w:szCs w:val="28"/>
        </w:rPr>
        <w:t>].</w:t>
      </w:r>
    </w:p>
    <w:p w:rsidR="00D66981" w:rsidRPr="00D73122" w:rsidRDefault="00D66981" w:rsidP="00C5047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Вода - забруднення водойм моторн</w:t>
      </w:r>
      <w:r w:rsidR="00C50479" w:rsidRPr="00D73122">
        <w:rPr>
          <w:rFonts w:ascii="Times New Roman" w:hAnsi="Times New Roman" w:cs="Times New Roman"/>
          <w:sz w:val="28"/>
          <w:szCs w:val="28"/>
        </w:rPr>
        <w:t>ою</w:t>
      </w:r>
      <w:r w:rsidRPr="00D73122">
        <w:rPr>
          <w:rFonts w:ascii="Times New Roman" w:hAnsi="Times New Roman" w:cs="Times New Roman"/>
          <w:sz w:val="28"/>
          <w:szCs w:val="28"/>
        </w:rPr>
        <w:t xml:space="preserve"> </w:t>
      </w:r>
      <w:r w:rsidR="00C50479" w:rsidRPr="00D73122">
        <w:rPr>
          <w:rFonts w:ascii="Times New Roman" w:hAnsi="Times New Roman" w:cs="Times New Roman"/>
          <w:sz w:val="28"/>
          <w:szCs w:val="28"/>
        </w:rPr>
        <w:t xml:space="preserve">оливою </w:t>
      </w:r>
      <w:r w:rsidRPr="00D73122">
        <w:rPr>
          <w:rFonts w:ascii="Times New Roman" w:hAnsi="Times New Roman" w:cs="Times New Roman"/>
          <w:sz w:val="28"/>
          <w:szCs w:val="28"/>
        </w:rPr>
        <w:t xml:space="preserve"> найбільш часто зустрічається, і може привести до ряду серйозних проблем. При попаданні </w:t>
      </w:r>
      <w:r w:rsidR="00C50479" w:rsidRPr="00D73122">
        <w:rPr>
          <w:rFonts w:ascii="Times New Roman" w:hAnsi="Times New Roman" w:cs="Times New Roman"/>
          <w:sz w:val="28"/>
          <w:szCs w:val="28"/>
        </w:rPr>
        <w:t>оливи</w:t>
      </w:r>
      <w:r w:rsidRPr="00D73122">
        <w:rPr>
          <w:rFonts w:ascii="Times New Roman" w:hAnsi="Times New Roman" w:cs="Times New Roman"/>
          <w:sz w:val="28"/>
          <w:szCs w:val="28"/>
        </w:rPr>
        <w:t xml:space="preserve"> в воду на поверхні </w:t>
      </w:r>
      <w:r w:rsidRPr="00D73122">
        <w:rPr>
          <w:rFonts w:ascii="Times New Roman" w:hAnsi="Times New Roman" w:cs="Times New Roman"/>
          <w:sz w:val="28"/>
          <w:szCs w:val="28"/>
        </w:rPr>
        <w:lastRenderedPageBreak/>
        <w:t>утворюється плівка, через яку температура води піднімається, що ускладнює процес надходження кисню. Відпрацьован</w:t>
      </w:r>
      <w:r w:rsidR="00C50479" w:rsidRPr="00D73122">
        <w:rPr>
          <w:rFonts w:ascii="Times New Roman" w:hAnsi="Times New Roman" w:cs="Times New Roman"/>
          <w:sz w:val="28"/>
          <w:szCs w:val="28"/>
        </w:rPr>
        <w:t>а моторна олива</w:t>
      </w:r>
      <w:r w:rsidRPr="00D73122">
        <w:rPr>
          <w:rFonts w:ascii="Times New Roman" w:hAnsi="Times New Roman" w:cs="Times New Roman"/>
          <w:sz w:val="28"/>
          <w:szCs w:val="28"/>
        </w:rPr>
        <w:t xml:space="preserve"> може стати одним з найбільших джерел забруднення ґрунтових вод. Ймовірні наслідки, дійсно, серйозні: літр о</w:t>
      </w:r>
      <w:r w:rsidR="00C50479" w:rsidRPr="00D73122">
        <w:rPr>
          <w:rFonts w:ascii="Times New Roman" w:hAnsi="Times New Roman" w:cs="Times New Roman"/>
          <w:sz w:val="28"/>
          <w:szCs w:val="28"/>
        </w:rPr>
        <w:t xml:space="preserve">ливи </w:t>
      </w:r>
      <w:r w:rsidRPr="00D73122">
        <w:rPr>
          <w:rFonts w:ascii="Times New Roman" w:hAnsi="Times New Roman" w:cs="Times New Roman"/>
          <w:sz w:val="28"/>
          <w:szCs w:val="28"/>
        </w:rPr>
        <w:t>може стати джерелом масляної плями площею майже 1 га або забруднити мільйон літрів питної води.</w:t>
      </w:r>
    </w:p>
    <w:p w:rsidR="00D66981" w:rsidRPr="00D73122" w:rsidRDefault="00D66981" w:rsidP="00D66981">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Таким чином, стає зрозуміло, що через неправильну утилізацію відпрацьовано</w:t>
      </w:r>
      <w:r w:rsidR="00C50479" w:rsidRPr="00D73122">
        <w:rPr>
          <w:rFonts w:ascii="Times New Roman" w:hAnsi="Times New Roman" w:cs="Times New Roman"/>
          <w:sz w:val="28"/>
          <w:szCs w:val="28"/>
        </w:rPr>
        <w:t>ї</w:t>
      </w:r>
      <w:r w:rsidRPr="00D73122">
        <w:rPr>
          <w:rFonts w:ascii="Times New Roman" w:hAnsi="Times New Roman" w:cs="Times New Roman"/>
          <w:sz w:val="28"/>
          <w:szCs w:val="28"/>
        </w:rPr>
        <w:t xml:space="preserve"> </w:t>
      </w:r>
      <w:r w:rsidR="00C50479" w:rsidRPr="00D73122">
        <w:rPr>
          <w:rFonts w:ascii="Times New Roman" w:hAnsi="Times New Roman" w:cs="Times New Roman"/>
          <w:sz w:val="28"/>
          <w:szCs w:val="28"/>
        </w:rPr>
        <w:t>оливи</w:t>
      </w:r>
      <w:r w:rsidRPr="00D73122">
        <w:rPr>
          <w:rFonts w:ascii="Times New Roman" w:hAnsi="Times New Roman" w:cs="Times New Roman"/>
          <w:sz w:val="28"/>
          <w:szCs w:val="28"/>
        </w:rPr>
        <w:t xml:space="preserve"> порушується природний плин багатьох природних процесів, що вкрай негативно позначається на екології того або іншого регіону</w:t>
      </w:r>
    </w:p>
    <w:p w:rsidR="00312FB2" w:rsidRPr="00D73122" w:rsidRDefault="003B158F"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Мастила находять широке застосування при експлуатації будь-якої сучасної техніки. Зокрема, за оцінками експертів, у світі щорічно виробляється близько 39 млн. т різноманітних мастил. Україна використовує близько 400 тис. т мастил, найбільша частка у загальному споживанні припадає на моторні (74,1 %) та індустріальні (21,4 %) мастила. Після експлуатації вони зазнають істотних змін: заводнення, забруднення механічними домішками, глибокі хімічні зміни, а отже згодом до 80 % з цих об’ємів мастил перетворюються на відходи [</w:t>
      </w:r>
      <w:r w:rsidR="00EF3EA9" w:rsidRPr="00D73122">
        <w:rPr>
          <w:rFonts w:ascii="Times New Roman" w:hAnsi="Times New Roman" w:cs="Times New Roman"/>
          <w:sz w:val="28"/>
          <w:szCs w:val="28"/>
        </w:rPr>
        <w:t>31-32</w:t>
      </w:r>
      <w:r w:rsidRPr="00D73122">
        <w:rPr>
          <w:rFonts w:ascii="Times New Roman" w:hAnsi="Times New Roman" w:cs="Times New Roman"/>
          <w:sz w:val="28"/>
          <w:szCs w:val="28"/>
        </w:rPr>
        <w:t xml:space="preserve">, </w:t>
      </w:r>
      <w:r w:rsidR="00EF3EA9" w:rsidRPr="00D73122">
        <w:rPr>
          <w:rFonts w:ascii="Times New Roman" w:hAnsi="Times New Roman" w:cs="Times New Roman"/>
          <w:sz w:val="28"/>
          <w:szCs w:val="28"/>
        </w:rPr>
        <w:t>33-37</w:t>
      </w:r>
      <w:r w:rsidRPr="00D73122">
        <w:rPr>
          <w:rFonts w:ascii="Times New Roman" w:hAnsi="Times New Roman" w:cs="Times New Roman"/>
          <w:sz w:val="28"/>
          <w:szCs w:val="28"/>
        </w:rPr>
        <w:t>]. До складу відпрацьованих моторних мастил (ВММ) можуть входити шкідливі речовини (механічні забруднення, присадки, важкі метали, розчинники, кислоти, пальне, продукти деструкції, конденсації, полімеризації та окислення нафтенових і ароматичних сполук), їх вміст може складати до 25 %. Забруднюючі домішки моторних мастил можна умовно розділити на дві групи: органічні домішки і неорганічні. Органічні домішки утворюються в результаті згорання палива, а також полімеризації, окислення мастила і палива. Окрім цього погіршують ситуацію реакції, які відбуваються за участю з’єднання води і сірки. Домішки неорганічні – це частки механічного зносу деталей, продукти відпрацьованих зольних присадок, а так само технологічні забруднення, які з'являються при ремонті і виготовленні двигуна.</w:t>
      </w:r>
    </w:p>
    <w:p w:rsidR="003D5843" w:rsidRPr="00D73122" w:rsidRDefault="003D5843"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Відпрацьована олива класифікується як небезпечні відходи 2 або 3 класу (високо небезпечні або помірно небезпечні) і контролюється Базельською </w:t>
      </w:r>
      <w:r w:rsidRPr="00D73122">
        <w:rPr>
          <w:rFonts w:ascii="Times New Roman" w:hAnsi="Times New Roman" w:cs="Times New Roman"/>
          <w:sz w:val="28"/>
          <w:szCs w:val="28"/>
        </w:rPr>
        <w:lastRenderedPageBreak/>
        <w:t>конвенцією про контроль за транскордонним перевезенням небезпечних відходів та їх видаленням.</w:t>
      </w:r>
    </w:p>
    <w:p w:rsidR="003D5843" w:rsidRPr="00D73122" w:rsidRDefault="003D5843"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Відпрацьована олива несе в собі серйозну загрозу для навколишнього середовища і здоров’я людей. Вона більш небезпечні, ніж сира нафта, оскільки в ній містяться змінені в ході експлуатації присадки, поліолефіни, смоли, асфальтени</w:t>
      </w:r>
      <w:r w:rsidR="006B597D" w:rsidRPr="00D73122">
        <w:rPr>
          <w:rFonts w:ascii="Times New Roman" w:hAnsi="Times New Roman" w:cs="Times New Roman"/>
          <w:sz w:val="28"/>
          <w:szCs w:val="28"/>
        </w:rPr>
        <w:t xml:space="preserve">, </w:t>
      </w:r>
      <w:proofErr w:type="spellStart"/>
      <w:r w:rsidR="006B597D" w:rsidRPr="00D73122">
        <w:rPr>
          <w:rFonts w:ascii="Times New Roman" w:hAnsi="Times New Roman" w:cs="Times New Roman"/>
          <w:sz w:val="28"/>
          <w:szCs w:val="28"/>
        </w:rPr>
        <w:t>карбоїди</w:t>
      </w:r>
      <w:proofErr w:type="spellEnd"/>
      <w:r w:rsidR="006B597D" w:rsidRPr="00D73122">
        <w:rPr>
          <w:rFonts w:ascii="Times New Roman" w:hAnsi="Times New Roman" w:cs="Times New Roman"/>
          <w:sz w:val="28"/>
          <w:szCs w:val="28"/>
        </w:rPr>
        <w:t>, механічні домішки та інші забруднюючі речовини.</w:t>
      </w:r>
    </w:p>
    <w:p w:rsidR="006B597D" w:rsidRPr="00D73122" w:rsidRDefault="006B597D"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Відпрацьована олива:</w:t>
      </w:r>
    </w:p>
    <w:p w:rsidR="006B597D" w:rsidRPr="00D73122" w:rsidRDefault="006B597D" w:rsidP="00C066E9">
      <w:pPr>
        <w:pStyle w:val="a4"/>
        <w:numPr>
          <w:ilvl w:val="0"/>
          <w:numId w:val="7"/>
        </w:numPr>
        <w:spacing w:after="0" w:line="360" w:lineRule="auto"/>
        <w:ind w:left="0"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забруднює водні ресурси та </w:t>
      </w:r>
      <w:proofErr w:type="spellStart"/>
      <w:r w:rsidRPr="00D73122">
        <w:rPr>
          <w:rFonts w:ascii="Times New Roman" w:hAnsi="Times New Roman" w:cs="Times New Roman"/>
          <w:sz w:val="28"/>
          <w:szCs w:val="28"/>
        </w:rPr>
        <w:t>грунт</w:t>
      </w:r>
      <w:proofErr w:type="spellEnd"/>
      <w:r w:rsidRPr="00D73122">
        <w:rPr>
          <w:rFonts w:ascii="Times New Roman" w:hAnsi="Times New Roman" w:cs="Times New Roman"/>
          <w:sz w:val="28"/>
          <w:szCs w:val="28"/>
        </w:rPr>
        <w:t>;</w:t>
      </w:r>
    </w:p>
    <w:p w:rsidR="006B597D" w:rsidRPr="00D73122" w:rsidRDefault="006B597D" w:rsidP="00C066E9">
      <w:pPr>
        <w:pStyle w:val="a4"/>
        <w:numPr>
          <w:ilvl w:val="0"/>
          <w:numId w:val="7"/>
        </w:numPr>
        <w:spacing w:after="0" w:line="360" w:lineRule="auto"/>
        <w:ind w:left="0" w:firstLine="708"/>
        <w:jc w:val="both"/>
        <w:rPr>
          <w:rFonts w:ascii="Times New Roman" w:hAnsi="Times New Roman" w:cs="Times New Roman"/>
          <w:sz w:val="28"/>
          <w:szCs w:val="28"/>
        </w:rPr>
      </w:pPr>
      <w:r w:rsidRPr="00D73122">
        <w:rPr>
          <w:rFonts w:ascii="Times New Roman" w:hAnsi="Times New Roman" w:cs="Times New Roman"/>
          <w:sz w:val="28"/>
          <w:szCs w:val="28"/>
        </w:rPr>
        <w:t>має канцерогенну, мутагенну дію і впливає на репродуктивні функції.</w:t>
      </w:r>
    </w:p>
    <w:p w:rsidR="006B597D" w:rsidRPr="00D73122" w:rsidRDefault="006B597D" w:rsidP="00303483">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Один літр відпрацьованої оливи при зливі у водойми з</w:t>
      </w:r>
      <w:r w:rsidR="00E00F8E" w:rsidRPr="00D73122">
        <w:rPr>
          <w:rFonts w:ascii="Times New Roman" w:hAnsi="Times New Roman" w:cs="Times New Roman"/>
          <w:sz w:val="28"/>
          <w:szCs w:val="28"/>
        </w:rPr>
        <w:t xml:space="preserve">абруднює 1 мільйон літрів води </w:t>
      </w:r>
      <w:r w:rsidRPr="00D73122">
        <w:rPr>
          <w:rFonts w:ascii="Times New Roman" w:hAnsi="Times New Roman" w:cs="Times New Roman"/>
          <w:sz w:val="28"/>
          <w:szCs w:val="28"/>
        </w:rPr>
        <w:t>.</w:t>
      </w:r>
    </w:p>
    <w:p w:rsidR="00B9649A" w:rsidRPr="00D73122" w:rsidRDefault="003B158F"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Токсичність відпрацьованих моторних мастил зростає з збільшенням їх молекулярної маси, кислотного числа, з ростом в їх складі долі </w:t>
      </w:r>
      <w:proofErr w:type="spellStart"/>
      <w:r w:rsidRPr="00D73122">
        <w:rPr>
          <w:rFonts w:ascii="Times New Roman" w:hAnsi="Times New Roman" w:cs="Times New Roman"/>
          <w:sz w:val="28"/>
          <w:szCs w:val="28"/>
        </w:rPr>
        <w:t>аренів</w:t>
      </w:r>
      <w:proofErr w:type="spellEnd"/>
      <w:r w:rsidRPr="00D73122">
        <w:rPr>
          <w:rFonts w:ascii="Times New Roman" w:hAnsi="Times New Roman" w:cs="Times New Roman"/>
          <w:sz w:val="28"/>
          <w:szCs w:val="28"/>
        </w:rPr>
        <w:t xml:space="preserve">, смол і з’єднань сірки. Після експлуатації мастил в двигунах внутрішнього згорання у </w:t>
      </w:r>
      <w:r w:rsidR="00312FB2" w:rsidRPr="00D73122">
        <w:rPr>
          <w:rFonts w:ascii="Times New Roman" w:hAnsi="Times New Roman" w:cs="Times New Roman"/>
          <w:sz w:val="28"/>
          <w:szCs w:val="28"/>
        </w:rPr>
        <w:t>відпрацьованих мастильних матеріалах (</w:t>
      </w:r>
      <w:r w:rsidRPr="00D73122">
        <w:rPr>
          <w:rFonts w:ascii="Times New Roman" w:hAnsi="Times New Roman" w:cs="Times New Roman"/>
          <w:sz w:val="28"/>
          <w:szCs w:val="28"/>
        </w:rPr>
        <w:t>ВММ</w:t>
      </w:r>
      <w:r w:rsidR="00312FB2" w:rsidRPr="00D73122">
        <w:rPr>
          <w:rFonts w:ascii="Times New Roman" w:hAnsi="Times New Roman" w:cs="Times New Roman"/>
          <w:sz w:val="28"/>
          <w:szCs w:val="28"/>
        </w:rPr>
        <w:t>)</w:t>
      </w:r>
      <w:r w:rsidRPr="00D73122">
        <w:rPr>
          <w:rFonts w:ascii="Times New Roman" w:hAnsi="Times New Roman" w:cs="Times New Roman"/>
          <w:sz w:val="28"/>
          <w:szCs w:val="28"/>
        </w:rPr>
        <w:t xml:space="preserve"> ідентифіковано більше як 140 видів концентрованих </w:t>
      </w:r>
      <w:proofErr w:type="spellStart"/>
      <w:r w:rsidRPr="00D73122">
        <w:rPr>
          <w:rFonts w:ascii="Times New Roman" w:hAnsi="Times New Roman" w:cs="Times New Roman"/>
          <w:sz w:val="28"/>
          <w:szCs w:val="28"/>
        </w:rPr>
        <w:t>поліциклічних</w:t>
      </w:r>
      <w:proofErr w:type="spellEnd"/>
      <w:r w:rsidRPr="00D73122">
        <w:rPr>
          <w:rFonts w:ascii="Times New Roman" w:hAnsi="Times New Roman" w:cs="Times New Roman"/>
          <w:sz w:val="28"/>
          <w:szCs w:val="28"/>
        </w:rPr>
        <w:t xml:space="preserve"> вуглеводнів, які утворюються в результаті згоряння мастила та потрапляють в неї з палива, також можуть утворюватися речовини високого ступеня </w:t>
      </w:r>
      <w:proofErr w:type="spellStart"/>
      <w:r w:rsidRPr="00D73122">
        <w:rPr>
          <w:rFonts w:ascii="Times New Roman" w:hAnsi="Times New Roman" w:cs="Times New Roman"/>
          <w:sz w:val="28"/>
          <w:szCs w:val="28"/>
        </w:rPr>
        <w:t>канцерогенності</w:t>
      </w:r>
      <w:proofErr w:type="spellEnd"/>
      <w:r w:rsidRPr="00D73122">
        <w:rPr>
          <w:rFonts w:ascii="Times New Roman" w:hAnsi="Times New Roman" w:cs="Times New Roman"/>
          <w:sz w:val="28"/>
          <w:szCs w:val="28"/>
        </w:rPr>
        <w:t xml:space="preserve">: </w:t>
      </w:r>
      <w:proofErr w:type="spellStart"/>
      <w:r w:rsidRPr="00D73122">
        <w:rPr>
          <w:rFonts w:ascii="Times New Roman" w:hAnsi="Times New Roman" w:cs="Times New Roman"/>
          <w:sz w:val="28"/>
          <w:szCs w:val="28"/>
        </w:rPr>
        <w:t>бенз</w:t>
      </w:r>
      <w:proofErr w:type="spellEnd"/>
      <w:r w:rsidRPr="00D73122">
        <w:rPr>
          <w:rFonts w:ascii="Times New Roman" w:hAnsi="Times New Roman" w:cs="Times New Roman"/>
          <w:sz w:val="28"/>
          <w:szCs w:val="28"/>
        </w:rPr>
        <w:t>(а)</w:t>
      </w:r>
      <w:proofErr w:type="spellStart"/>
      <w:r w:rsidRPr="00D73122">
        <w:rPr>
          <w:rFonts w:ascii="Times New Roman" w:hAnsi="Times New Roman" w:cs="Times New Roman"/>
          <w:sz w:val="28"/>
          <w:szCs w:val="28"/>
        </w:rPr>
        <w:t>пірен</w:t>
      </w:r>
      <w:proofErr w:type="spellEnd"/>
      <w:r w:rsidRPr="00D73122">
        <w:rPr>
          <w:rFonts w:ascii="Times New Roman" w:hAnsi="Times New Roman" w:cs="Times New Roman"/>
          <w:sz w:val="28"/>
          <w:szCs w:val="28"/>
        </w:rPr>
        <w:t xml:space="preserve">, </w:t>
      </w:r>
      <w:proofErr w:type="spellStart"/>
      <w:r w:rsidRPr="00D73122">
        <w:rPr>
          <w:rFonts w:ascii="Times New Roman" w:hAnsi="Times New Roman" w:cs="Times New Roman"/>
          <w:sz w:val="28"/>
          <w:szCs w:val="28"/>
        </w:rPr>
        <w:t>фенантрен</w:t>
      </w:r>
      <w:proofErr w:type="spellEnd"/>
      <w:r w:rsidRPr="00D73122">
        <w:rPr>
          <w:rFonts w:ascii="Times New Roman" w:hAnsi="Times New Roman" w:cs="Times New Roman"/>
          <w:sz w:val="28"/>
          <w:szCs w:val="28"/>
        </w:rPr>
        <w:t xml:space="preserve"> та ін. Кількість цих канцерогенних сполук збільшується зі збільшенням часу експлуатації мастила, що негативно впливає на стан н</w:t>
      </w:r>
      <w:r w:rsidR="00312FB2" w:rsidRPr="00D73122">
        <w:rPr>
          <w:rFonts w:ascii="Times New Roman" w:hAnsi="Times New Roman" w:cs="Times New Roman"/>
          <w:sz w:val="28"/>
          <w:szCs w:val="28"/>
        </w:rPr>
        <w:t>авколишнього середовища та здо</w:t>
      </w:r>
      <w:r w:rsidRPr="00D73122">
        <w:rPr>
          <w:rFonts w:ascii="Times New Roman" w:hAnsi="Times New Roman" w:cs="Times New Roman"/>
          <w:sz w:val="28"/>
          <w:szCs w:val="28"/>
        </w:rPr>
        <w:t>ров’я людини. Відпрацьовані нафтопродукти за законодавством України відносяться до небезпечних відходів, згідно з ГОСТ 21046-86 «</w:t>
      </w:r>
      <w:proofErr w:type="spellStart"/>
      <w:r w:rsidRPr="00D73122">
        <w:rPr>
          <w:rFonts w:ascii="Times New Roman" w:hAnsi="Times New Roman" w:cs="Times New Roman"/>
          <w:sz w:val="28"/>
          <w:szCs w:val="28"/>
        </w:rPr>
        <w:t>Нефтепродукты</w:t>
      </w:r>
      <w:proofErr w:type="spellEnd"/>
      <w:r w:rsidRPr="00D73122">
        <w:rPr>
          <w:rFonts w:ascii="Times New Roman" w:hAnsi="Times New Roman" w:cs="Times New Roman"/>
          <w:sz w:val="28"/>
          <w:szCs w:val="28"/>
        </w:rPr>
        <w:t xml:space="preserve"> </w:t>
      </w:r>
      <w:proofErr w:type="spellStart"/>
      <w:r w:rsidRPr="00D73122">
        <w:rPr>
          <w:rFonts w:ascii="Times New Roman" w:hAnsi="Times New Roman" w:cs="Times New Roman"/>
          <w:sz w:val="28"/>
          <w:szCs w:val="28"/>
        </w:rPr>
        <w:t>отработанные</w:t>
      </w:r>
      <w:proofErr w:type="spellEnd"/>
      <w:r w:rsidRPr="00D73122">
        <w:rPr>
          <w:rFonts w:ascii="Times New Roman" w:hAnsi="Times New Roman" w:cs="Times New Roman"/>
          <w:sz w:val="28"/>
          <w:szCs w:val="28"/>
        </w:rPr>
        <w:t xml:space="preserve">: </w:t>
      </w:r>
      <w:proofErr w:type="spellStart"/>
      <w:r w:rsidRPr="00D73122">
        <w:rPr>
          <w:rFonts w:ascii="Times New Roman" w:hAnsi="Times New Roman" w:cs="Times New Roman"/>
          <w:sz w:val="28"/>
          <w:szCs w:val="28"/>
        </w:rPr>
        <w:t>общие</w:t>
      </w:r>
      <w:proofErr w:type="spellEnd"/>
      <w:r w:rsidRPr="00D73122">
        <w:rPr>
          <w:rFonts w:ascii="Times New Roman" w:hAnsi="Times New Roman" w:cs="Times New Roman"/>
          <w:sz w:val="28"/>
          <w:szCs w:val="28"/>
        </w:rPr>
        <w:t xml:space="preserve"> </w:t>
      </w:r>
      <w:proofErr w:type="spellStart"/>
      <w:r w:rsidRPr="00D73122">
        <w:rPr>
          <w:rFonts w:ascii="Times New Roman" w:hAnsi="Times New Roman" w:cs="Times New Roman"/>
          <w:sz w:val="28"/>
          <w:szCs w:val="28"/>
        </w:rPr>
        <w:t>технические</w:t>
      </w:r>
      <w:proofErr w:type="spellEnd"/>
      <w:r w:rsidRPr="00D73122">
        <w:rPr>
          <w:rFonts w:ascii="Times New Roman" w:hAnsi="Times New Roman" w:cs="Times New Roman"/>
          <w:sz w:val="28"/>
          <w:szCs w:val="28"/>
        </w:rPr>
        <w:t xml:space="preserve"> </w:t>
      </w:r>
      <w:proofErr w:type="spellStart"/>
      <w:r w:rsidRPr="00D73122">
        <w:rPr>
          <w:rFonts w:ascii="Times New Roman" w:hAnsi="Times New Roman" w:cs="Times New Roman"/>
          <w:sz w:val="28"/>
          <w:szCs w:val="28"/>
        </w:rPr>
        <w:t>условия</w:t>
      </w:r>
      <w:proofErr w:type="spellEnd"/>
      <w:r w:rsidRPr="00D73122">
        <w:rPr>
          <w:rFonts w:ascii="Times New Roman" w:hAnsi="Times New Roman" w:cs="Times New Roman"/>
          <w:sz w:val="28"/>
          <w:szCs w:val="28"/>
        </w:rPr>
        <w:t xml:space="preserve">» </w:t>
      </w:r>
      <w:r w:rsidR="00312FB2" w:rsidRPr="00D73122">
        <w:rPr>
          <w:rFonts w:ascii="Times New Roman" w:hAnsi="Times New Roman" w:cs="Times New Roman"/>
          <w:sz w:val="28"/>
          <w:szCs w:val="28"/>
        </w:rPr>
        <w:t>[</w:t>
      </w:r>
      <w:r w:rsidR="00EF3EA9" w:rsidRPr="00D73122">
        <w:rPr>
          <w:rFonts w:ascii="Times New Roman" w:hAnsi="Times New Roman" w:cs="Times New Roman"/>
          <w:sz w:val="28"/>
          <w:szCs w:val="28"/>
        </w:rPr>
        <w:t>38</w:t>
      </w:r>
      <w:r w:rsidR="00312FB2" w:rsidRPr="00D73122">
        <w:rPr>
          <w:rFonts w:ascii="Times New Roman" w:hAnsi="Times New Roman" w:cs="Times New Roman"/>
          <w:sz w:val="28"/>
          <w:szCs w:val="28"/>
        </w:rPr>
        <w:t xml:space="preserve">] </w:t>
      </w:r>
      <w:r w:rsidRPr="00D73122">
        <w:rPr>
          <w:rFonts w:ascii="Times New Roman" w:hAnsi="Times New Roman" w:cs="Times New Roman"/>
          <w:sz w:val="28"/>
          <w:szCs w:val="28"/>
        </w:rPr>
        <w:t>поводження з ними потребує наявності відповідної ліцензії та спеціальних заходів щодо їх знешкодження та ізоляції [</w:t>
      </w:r>
      <w:r w:rsidR="00EF3EA9" w:rsidRPr="00D73122">
        <w:rPr>
          <w:rFonts w:ascii="Times New Roman" w:hAnsi="Times New Roman" w:cs="Times New Roman"/>
          <w:sz w:val="28"/>
          <w:szCs w:val="28"/>
        </w:rPr>
        <w:t>33</w:t>
      </w:r>
      <w:r w:rsidRPr="00D73122">
        <w:rPr>
          <w:rFonts w:ascii="Times New Roman" w:hAnsi="Times New Roman" w:cs="Times New Roman"/>
          <w:sz w:val="28"/>
          <w:szCs w:val="28"/>
        </w:rPr>
        <w:t xml:space="preserve">, </w:t>
      </w:r>
      <w:r w:rsidR="00EF3EA9" w:rsidRPr="00D73122">
        <w:rPr>
          <w:rFonts w:ascii="Times New Roman" w:hAnsi="Times New Roman" w:cs="Times New Roman"/>
          <w:sz w:val="28"/>
          <w:szCs w:val="28"/>
        </w:rPr>
        <w:t>37, 39</w:t>
      </w:r>
      <w:r w:rsidRPr="00D73122">
        <w:rPr>
          <w:rFonts w:ascii="Times New Roman" w:hAnsi="Times New Roman" w:cs="Times New Roman"/>
          <w:sz w:val="28"/>
          <w:szCs w:val="28"/>
        </w:rPr>
        <w:t xml:space="preserve"> –</w:t>
      </w:r>
      <w:r w:rsidR="00EF3EA9" w:rsidRPr="00D73122">
        <w:rPr>
          <w:rFonts w:ascii="Times New Roman" w:hAnsi="Times New Roman" w:cs="Times New Roman"/>
          <w:sz w:val="28"/>
          <w:szCs w:val="28"/>
        </w:rPr>
        <w:t>41</w:t>
      </w:r>
      <w:r w:rsidRPr="00D73122">
        <w:rPr>
          <w:rFonts w:ascii="Times New Roman" w:hAnsi="Times New Roman" w:cs="Times New Roman"/>
          <w:sz w:val="28"/>
          <w:szCs w:val="28"/>
        </w:rPr>
        <w:t xml:space="preserve">]. В Україні поводження з ВВМ стає однією з найбільш гострих екологічних проблем, оскільки не розвинута система збору та майже не розвинуті потужності з регенерації відпрацьованих мастил. Сьогодні відсутні дані про кількість утилізованих ВВМ. Експерти припускають, що утилізується не більше 20 %, отже, решта 80 % ВВМ в наслідок низького рівня відповідальності поряд зі складністю </w:t>
      </w:r>
      <w:r w:rsidRPr="00D73122">
        <w:rPr>
          <w:rFonts w:ascii="Times New Roman" w:hAnsi="Times New Roman" w:cs="Times New Roman"/>
          <w:sz w:val="28"/>
          <w:szCs w:val="28"/>
        </w:rPr>
        <w:lastRenderedPageBreak/>
        <w:t>покарання за подібну поведінку призводять до того, що відпрацьовані нафтопродукти утилізується шляхом нелегального скидання у навколишнє середовище (в каналізацію, на міські сміттєзвалища, зливанням у ґрунт чи водойми), спалювання та іноді частково ВММ використовуються як паливо. В Європі скидається лише до 25% ВММ, до 75% – збирають, з яких 25% регенерують, 49% – використовують як паливо й 1% – знищують [</w:t>
      </w:r>
      <w:r w:rsidR="00EF3EA9" w:rsidRPr="00D73122">
        <w:rPr>
          <w:rFonts w:ascii="Times New Roman" w:hAnsi="Times New Roman" w:cs="Times New Roman"/>
          <w:sz w:val="28"/>
          <w:szCs w:val="28"/>
        </w:rPr>
        <w:t>31, 37, 39-42</w:t>
      </w:r>
      <w:r w:rsidRPr="00D73122">
        <w:rPr>
          <w:rFonts w:ascii="Times New Roman" w:hAnsi="Times New Roman" w:cs="Times New Roman"/>
          <w:sz w:val="28"/>
          <w:szCs w:val="28"/>
        </w:rPr>
        <w:t>].</w:t>
      </w:r>
    </w:p>
    <w:p w:rsidR="00071DC9" w:rsidRPr="00D73122" w:rsidRDefault="00071DC9"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Як відомо, ВММ мають невисокий ступінь біологічного розпаду (10 – 30%), у нормальних умовах випаровуються дуже повільно, а високі </w:t>
      </w:r>
      <w:proofErr w:type="spellStart"/>
      <w:r w:rsidRPr="00D73122">
        <w:rPr>
          <w:rFonts w:ascii="Times New Roman" w:hAnsi="Times New Roman" w:cs="Times New Roman"/>
          <w:sz w:val="28"/>
          <w:szCs w:val="28"/>
        </w:rPr>
        <w:t>адгезійні</w:t>
      </w:r>
      <w:proofErr w:type="spellEnd"/>
      <w:r w:rsidRPr="00D73122">
        <w:rPr>
          <w:rFonts w:ascii="Times New Roman" w:hAnsi="Times New Roman" w:cs="Times New Roman"/>
          <w:sz w:val="28"/>
          <w:szCs w:val="28"/>
        </w:rPr>
        <w:t xml:space="preserve"> властивості сприяють їх затриманню у ґрунті. Наслідком цього стає той факт, що саме відпрацьовані оливи становлять не менше 50 % від загальних забруднень довкілля нафтопродуктами [</w:t>
      </w:r>
      <w:r w:rsidR="009875A6" w:rsidRPr="00D73122">
        <w:rPr>
          <w:rFonts w:ascii="Times New Roman" w:hAnsi="Times New Roman" w:cs="Times New Roman"/>
          <w:sz w:val="28"/>
          <w:szCs w:val="28"/>
        </w:rPr>
        <w:t>37, 39</w:t>
      </w:r>
      <w:r w:rsidRPr="00D73122">
        <w:rPr>
          <w:rFonts w:ascii="Times New Roman" w:hAnsi="Times New Roman" w:cs="Times New Roman"/>
          <w:sz w:val="28"/>
          <w:szCs w:val="28"/>
        </w:rPr>
        <w:t xml:space="preserve">– </w:t>
      </w:r>
      <w:r w:rsidR="009875A6" w:rsidRPr="00D73122">
        <w:rPr>
          <w:rFonts w:ascii="Times New Roman" w:hAnsi="Times New Roman" w:cs="Times New Roman"/>
          <w:sz w:val="28"/>
          <w:szCs w:val="28"/>
        </w:rPr>
        <w:t>41</w:t>
      </w:r>
      <w:r w:rsidRPr="00D73122">
        <w:rPr>
          <w:rFonts w:ascii="Times New Roman" w:hAnsi="Times New Roman" w:cs="Times New Roman"/>
          <w:sz w:val="28"/>
          <w:szCs w:val="28"/>
        </w:rPr>
        <w:t>]. ВММ можуть потрапляти в організм людини через прямий контакт зі шкірою, пероральним та інгаляційним шляхами. Вплив компонентів відпрацьованих олив має кумулятивний характер. Довготривалий контакт з ВММ впливає на нервову, кров’яну, репродуктивну системи, систему травлення, нирки, шкіру [</w:t>
      </w:r>
      <w:r w:rsidR="009875A6" w:rsidRPr="00D73122">
        <w:rPr>
          <w:rFonts w:ascii="Times New Roman" w:hAnsi="Times New Roman" w:cs="Times New Roman"/>
          <w:sz w:val="28"/>
          <w:szCs w:val="28"/>
        </w:rPr>
        <w:t>37</w:t>
      </w:r>
      <w:r w:rsidRPr="00D73122">
        <w:rPr>
          <w:rFonts w:ascii="Times New Roman" w:hAnsi="Times New Roman" w:cs="Times New Roman"/>
          <w:sz w:val="28"/>
          <w:szCs w:val="28"/>
        </w:rPr>
        <w:t>].</w:t>
      </w:r>
    </w:p>
    <w:p w:rsidR="00CE720E" w:rsidRPr="00D73122" w:rsidRDefault="006B597D" w:rsidP="00052069">
      <w:pPr>
        <w:spacing w:after="0" w:line="360" w:lineRule="auto"/>
        <w:ind w:firstLine="708"/>
        <w:jc w:val="both"/>
        <w:rPr>
          <w:rFonts w:ascii="Times New Roman" w:hAnsi="Times New Roman" w:cs="Times New Roman"/>
          <w:sz w:val="28"/>
          <w:szCs w:val="28"/>
        </w:rPr>
      </w:pPr>
      <w:r w:rsidRPr="00D73122">
        <w:rPr>
          <w:rFonts w:ascii="Times New Roman" w:hAnsi="Times New Roman" w:cs="Times New Roman"/>
          <w:sz w:val="28"/>
          <w:szCs w:val="28"/>
        </w:rPr>
        <w:t xml:space="preserve">Зазвичай відпрацьована олива проходить наступний шлях. Деяка частина оливи просто спалюється, при цьому в атмосферу викидається велика кількість шкідливих речовин. Інша частина потрапляє до водойм через каналізацію, дренажну систему і забруднює питну воду, а також </w:t>
      </w:r>
      <w:proofErr w:type="spellStart"/>
      <w:r w:rsidRPr="00D73122">
        <w:rPr>
          <w:rFonts w:ascii="Times New Roman" w:hAnsi="Times New Roman" w:cs="Times New Roman"/>
          <w:sz w:val="28"/>
          <w:szCs w:val="28"/>
        </w:rPr>
        <w:t>грунт</w:t>
      </w:r>
      <w:proofErr w:type="spellEnd"/>
      <w:r w:rsidRPr="00D73122">
        <w:rPr>
          <w:rFonts w:ascii="Times New Roman" w:hAnsi="Times New Roman" w:cs="Times New Roman"/>
          <w:sz w:val="28"/>
          <w:szCs w:val="28"/>
        </w:rPr>
        <w:t xml:space="preserve"> [</w:t>
      </w:r>
      <w:r w:rsidR="009875A6" w:rsidRPr="00D73122">
        <w:rPr>
          <w:rFonts w:ascii="Times New Roman" w:hAnsi="Times New Roman" w:cs="Times New Roman"/>
          <w:sz w:val="28"/>
          <w:szCs w:val="28"/>
        </w:rPr>
        <w:t>34</w:t>
      </w:r>
      <w:r w:rsidRPr="00D73122">
        <w:rPr>
          <w:rFonts w:ascii="Times New Roman" w:hAnsi="Times New Roman" w:cs="Times New Roman"/>
          <w:sz w:val="28"/>
          <w:szCs w:val="28"/>
        </w:rPr>
        <w:t>].</w:t>
      </w:r>
    </w:p>
    <w:p w:rsidR="00B9649A" w:rsidRPr="00D73122" w:rsidRDefault="00B9649A" w:rsidP="00052069">
      <w:pPr>
        <w:spacing w:after="0" w:line="360" w:lineRule="auto"/>
        <w:ind w:firstLine="708"/>
        <w:jc w:val="both"/>
        <w:rPr>
          <w:rFonts w:ascii="Times New Roman" w:hAnsi="Times New Roman" w:cs="Times New Roman"/>
          <w:sz w:val="28"/>
          <w:szCs w:val="28"/>
        </w:rPr>
      </w:pPr>
    </w:p>
    <w:p w:rsidR="00D231E7" w:rsidRPr="00D73122" w:rsidRDefault="0036504F" w:rsidP="00052069">
      <w:pPr>
        <w:spacing w:after="0" w:line="360" w:lineRule="auto"/>
        <w:ind w:firstLine="708"/>
        <w:jc w:val="center"/>
        <w:rPr>
          <w:rFonts w:ascii="Times New Roman" w:hAnsi="Times New Roman"/>
          <w:sz w:val="28"/>
          <w:szCs w:val="28"/>
        </w:rPr>
      </w:pPr>
      <w:r w:rsidRPr="00D73122">
        <w:rPr>
          <w:rFonts w:ascii="Times New Roman" w:hAnsi="Times New Roman"/>
          <w:sz w:val="28"/>
          <w:szCs w:val="28"/>
        </w:rPr>
        <w:t>5</w:t>
      </w:r>
      <w:r w:rsidR="00D231E7" w:rsidRPr="00D73122">
        <w:rPr>
          <w:rFonts w:ascii="Times New Roman" w:hAnsi="Times New Roman"/>
          <w:sz w:val="28"/>
          <w:szCs w:val="28"/>
        </w:rPr>
        <w:t>.2. Мінімізація негативного впливу відпрацьованих мастильних матеріалів на навколишнє середовище</w:t>
      </w:r>
    </w:p>
    <w:p w:rsidR="00F72007" w:rsidRPr="00D73122" w:rsidRDefault="00F72007" w:rsidP="00052069">
      <w:pPr>
        <w:spacing w:after="0" w:line="360" w:lineRule="auto"/>
        <w:ind w:firstLine="708"/>
        <w:jc w:val="both"/>
        <w:rPr>
          <w:rFonts w:ascii="Times New Roman" w:hAnsi="Times New Roman"/>
          <w:sz w:val="28"/>
          <w:szCs w:val="28"/>
        </w:rPr>
      </w:pPr>
      <w:r w:rsidRPr="00D73122">
        <w:rPr>
          <w:rFonts w:ascii="Times New Roman" w:hAnsi="Times New Roman"/>
          <w:sz w:val="28"/>
          <w:szCs w:val="28"/>
        </w:rPr>
        <w:t>Для мінімізації шкідливого впливу</w:t>
      </w:r>
      <w:r w:rsidR="00303483" w:rsidRPr="00D73122">
        <w:rPr>
          <w:rFonts w:ascii="Times New Roman" w:hAnsi="Times New Roman"/>
          <w:sz w:val="28"/>
          <w:szCs w:val="28"/>
        </w:rPr>
        <w:t xml:space="preserve"> </w:t>
      </w:r>
      <w:r w:rsidRPr="00D73122">
        <w:rPr>
          <w:rFonts w:ascii="Times New Roman" w:hAnsi="Times New Roman"/>
          <w:sz w:val="28"/>
          <w:szCs w:val="28"/>
        </w:rPr>
        <w:t xml:space="preserve"> на навколишнє середовище в</w:t>
      </w:r>
      <w:r w:rsidR="00303483" w:rsidRPr="00D73122">
        <w:rPr>
          <w:rFonts w:ascii="Times New Roman" w:hAnsi="Times New Roman"/>
          <w:sz w:val="28"/>
          <w:szCs w:val="28"/>
        </w:rPr>
        <w:t>ідпрацьовані оливи зберігають в закритих резервуарах, щоб пил не потрапляв і сильніше не забруднював оливи. Проблема довгого зберігання олив в резервуарах, є утворення оливного шламу. Цей шлам неможливо відчистити і єдиний спосіб утилізувати його, це спалити, що також негативно впливає на атмосферу. Друга проблема утилізації відпрацьованих моторних олив на заводах, це доставка олив</w:t>
      </w:r>
      <w:r w:rsidR="009875A6" w:rsidRPr="00D73122">
        <w:rPr>
          <w:rFonts w:ascii="Times New Roman" w:hAnsi="Times New Roman"/>
          <w:sz w:val="28"/>
          <w:szCs w:val="28"/>
        </w:rPr>
        <w:t xml:space="preserve"> до них [43]</w:t>
      </w:r>
    </w:p>
    <w:p w:rsidR="006B597D" w:rsidRPr="00D73122" w:rsidRDefault="006B597D" w:rsidP="00052069">
      <w:pPr>
        <w:spacing w:after="0" w:line="360" w:lineRule="auto"/>
        <w:ind w:firstLine="708"/>
        <w:jc w:val="both"/>
        <w:rPr>
          <w:rFonts w:ascii="Times New Roman" w:hAnsi="Times New Roman"/>
          <w:sz w:val="28"/>
          <w:szCs w:val="28"/>
        </w:rPr>
      </w:pPr>
      <w:r w:rsidRPr="00D73122">
        <w:rPr>
          <w:rFonts w:ascii="Times New Roman" w:hAnsi="Times New Roman"/>
          <w:sz w:val="28"/>
          <w:szCs w:val="28"/>
        </w:rPr>
        <w:lastRenderedPageBreak/>
        <w:t>Для зменшення забруднення навколишнього середовища відпрацьованими оливами необхідно в першу чергу правильно зливати оливу. Це необхідно для подальшої переробки і повторного використання. В Україні на даний момент переробляються дуже малий відсоток відпрацьованих олив. За деякими оцін</w:t>
      </w:r>
      <w:r w:rsidR="009875A6" w:rsidRPr="00D73122">
        <w:rPr>
          <w:rFonts w:ascii="Times New Roman" w:hAnsi="Times New Roman"/>
          <w:sz w:val="28"/>
          <w:szCs w:val="28"/>
        </w:rPr>
        <w:t>ками він становить від 3 до 20% [44].</w:t>
      </w:r>
    </w:p>
    <w:p w:rsidR="00156BB1" w:rsidRPr="00D73122" w:rsidRDefault="00156BB1" w:rsidP="00052069">
      <w:pPr>
        <w:spacing w:after="0" w:line="360" w:lineRule="auto"/>
        <w:ind w:firstLine="708"/>
        <w:jc w:val="both"/>
        <w:rPr>
          <w:rFonts w:ascii="Times New Roman" w:hAnsi="Times New Roman"/>
          <w:sz w:val="28"/>
          <w:szCs w:val="28"/>
        </w:rPr>
      </w:pPr>
      <w:r w:rsidRPr="00D73122">
        <w:rPr>
          <w:rFonts w:ascii="Times New Roman" w:hAnsi="Times New Roman"/>
          <w:sz w:val="28"/>
          <w:szCs w:val="28"/>
        </w:rPr>
        <w:t>Після використання олива може бути зібрана, утилізована і неодноразово використана повторно. За деякими оцінками, щорічно утилізується близько 1,5 млрд. л відпрацьованих олив. Утилізована відпрацьована олива може іноді використовуватися для тих же цілей або для зовсім інших потреб. Наприклад, відпрацьована моторна олива може бути регенерована і потім продаватися в магазині як моторна олива або перероблений топковий мазут. Рідини для холодної прокатки алюмінію також можуть бути відфільтровані на місці вир</w:t>
      </w:r>
      <w:r w:rsidR="009875A6" w:rsidRPr="00D73122">
        <w:rPr>
          <w:rFonts w:ascii="Times New Roman" w:hAnsi="Times New Roman"/>
          <w:sz w:val="28"/>
          <w:szCs w:val="28"/>
        </w:rPr>
        <w:t>обництва і використані повторно [45].</w:t>
      </w:r>
    </w:p>
    <w:p w:rsidR="00752D7D" w:rsidRPr="00D73122" w:rsidRDefault="00752D7D" w:rsidP="00052069">
      <w:pPr>
        <w:spacing w:after="0" w:line="360" w:lineRule="auto"/>
        <w:ind w:firstLine="708"/>
        <w:jc w:val="both"/>
        <w:rPr>
          <w:rFonts w:ascii="Times New Roman" w:hAnsi="Times New Roman"/>
          <w:sz w:val="28"/>
          <w:szCs w:val="28"/>
        </w:rPr>
      </w:pPr>
      <w:r w:rsidRPr="00D73122">
        <w:rPr>
          <w:rFonts w:ascii="Times New Roman" w:hAnsi="Times New Roman"/>
          <w:sz w:val="28"/>
          <w:szCs w:val="28"/>
        </w:rPr>
        <w:t>Переробка оливи – це сукупність процесів, які дозволяють очистити оливу від забруднюючих речовин. Так як олива в процесі використання не зношується, а стає «брудною» в процесі експлуатації</w:t>
      </w:r>
      <w:r w:rsidR="009875A6" w:rsidRPr="00D73122">
        <w:rPr>
          <w:rFonts w:ascii="Times New Roman" w:hAnsi="Times New Roman"/>
          <w:sz w:val="28"/>
          <w:szCs w:val="28"/>
        </w:rPr>
        <w:t xml:space="preserve"> [46].</w:t>
      </w:r>
      <w:r w:rsidRPr="00D73122">
        <w:rPr>
          <w:rFonts w:ascii="Times New Roman" w:hAnsi="Times New Roman"/>
          <w:sz w:val="28"/>
          <w:szCs w:val="28"/>
        </w:rPr>
        <w:t xml:space="preserve"> Нижче наведені можливі способи переробки о</w:t>
      </w:r>
      <w:r w:rsidR="002F15B0" w:rsidRPr="00D73122">
        <w:rPr>
          <w:rFonts w:ascii="Times New Roman" w:hAnsi="Times New Roman"/>
          <w:sz w:val="28"/>
          <w:szCs w:val="28"/>
        </w:rPr>
        <w:t>ливи.</w:t>
      </w:r>
    </w:p>
    <w:p w:rsidR="000A056E" w:rsidRPr="00D73122" w:rsidRDefault="002F15B0" w:rsidP="00156BB1">
      <w:pPr>
        <w:pStyle w:val="a4"/>
        <w:numPr>
          <w:ilvl w:val="0"/>
          <w:numId w:val="16"/>
        </w:numPr>
        <w:spacing w:after="0" w:line="360" w:lineRule="auto"/>
        <w:jc w:val="both"/>
        <w:rPr>
          <w:rFonts w:ascii="Times New Roman" w:hAnsi="Times New Roman"/>
          <w:sz w:val="28"/>
          <w:szCs w:val="28"/>
        </w:rPr>
      </w:pPr>
      <w:r w:rsidRPr="00D73122">
        <w:rPr>
          <w:rFonts w:ascii="Times New Roman" w:hAnsi="Times New Roman"/>
          <w:sz w:val="28"/>
          <w:szCs w:val="28"/>
        </w:rPr>
        <w:t>С</w:t>
      </w:r>
      <w:r w:rsidR="00752D7D" w:rsidRPr="00D73122">
        <w:rPr>
          <w:rFonts w:ascii="Times New Roman" w:hAnsi="Times New Roman"/>
          <w:sz w:val="28"/>
          <w:szCs w:val="28"/>
        </w:rPr>
        <w:t>палювання відпрацьованої оливи з попередньою обробкою.</w:t>
      </w:r>
    </w:p>
    <w:p w:rsidR="002F15B0" w:rsidRPr="00D73122" w:rsidRDefault="00752D7D" w:rsidP="00052069">
      <w:pPr>
        <w:spacing w:after="0" w:line="360" w:lineRule="auto"/>
        <w:ind w:firstLine="708"/>
        <w:jc w:val="both"/>
        <w:rPr>
          <w:rFonts w:ascii="Times New Roman" w:hAnsi="Times New Roman"/>
          <w:sz w:val="28"/>
          <w:szCs w:val="28"/>
        </w:rPr>
      </w:pPr>
      <w:r w:rsidRPr="00D73122">
        <w:rPr>
          <w:rFonts w:ascii="Times New Roman" w:hAnsi="Times New Roman"/>
          <w:sz w:val="28"/>
          <w:szCs w:val="28"/>
        </w:rPr>
        <w:t>При спалюванні неочищеної відпрацьованої оливи продукти її згорання є шкідливими для здоров’я людини та для навколишнього середовища. Такий спосіб переробки допускається при умові, що відпрацьована олива і обладнання, що використовують для утилізації, відповідають технічним вимогам, нормативам та правовим актам.</w:t>
      </w:r>
    </w:p>
    <w:p w:rsidR="000A056E" w:rsidRPr="00D73122" w:rsidRDefault="002F15B0" w:rsidP="00156BB1">
      <w:pPr>
        <w:pStyle w:val="a4"/>
        <w:numPr>
          <w:ilvl w:val="0"/>
          <w:numId w:val="16"/>
        </w:numPr>
        <w:spacing w:after="0" w:line="360" w:lineRule="auto"/>
        <w:jc w:val="both"/>
        <w:rPr>
          <w:rFonts w:ascii="Times New Roman" w:hAnsi="Times New Roman"/>
          <w:sz w:val="28"/>
          <w:szCs w:val="28"/>
        </w:rPr>
      </w:pPr>
      <w:r w:rsidRPr="00D73122">
        <w:rPr>
          <w:rFonts w:ascii="Times New Roman" w:hAnsi="Times New Roman"/>
          <w:sz w:val="28"/>
          <w:szCs w:val="28"/>
        </w:rPr>
        <w:t>П</w:t>
      </w:r>
      <w:r w:rsidR="00752D7D" w:rsidRPr="00D73122">
        <w:rPr>
          <w:rFonts w:ascii="Times New Roman" w:hAnsi="Times New Roman"/>
          <w:sz w:val="28"/>
          <w:szCs w:val="28"/>
        </w:rPr>
        <w:t xml:space="preserve">ереробка з отриманням палива. </w:t>
      </w:r>
    </w:p>
    <w:p w:rsidR="00752D7D" w:rsidRPr="00D73122" w:rsidRDefault="001C4490" w:rsidP="00052069">
      <w:pPr>
        <w:spacing w:after="0" w:line="360" w:lineRule="auto"/>
        <w:ind w:firstLine="708"/>
        <w:jc w:val="both"/>
        <w:rPr>
          <w:rFonts w:ascii="Times New Roman" w:hAnsi="Times New Roman"/>
          <w:sz w:val="28"/>
          <w:szCs w:val="28"/>
        </w:rPr>
      </w:pPr>
      <w:r w:rsidRPr="00D73122">
        <w:rPr>
          <w:rFonts w:ascii="Times New Roman" w:hAnsi="Times New Roman"/>
          <w:sz w:val="28"/>
          <w:szCs w:val="28"/>
        </w:rPr>
        <w:t>Даний спосіб полягає у виробництві рідкого палива з низьким вмістом основного осаду і низьким вмістом води, яка не буде забирати пальник, труби або призводити до накопичення осаду в резервуарах. Цей процес буде потребувати видалення механічних домішок. Такий спосіб потребує фізичних процесів, наприклад, відстоювання і фільтрація.</w:t>
      </w:r>
    </w:p>
    <w:p w:rsidR="000A056E" w:rsidRPr="00D73122" w:rsidRDefault="001C4490" w:rsidP="00156BB1">
      <w:pPr>
        <w:pStyle w:val="a4"/>
        <w:numPr>
          <w:ilvl w:val="0"/>
          <w:numId w:val="16"/>
        </w:numPr>
        <w:spacing w:after="0" w:line="360" w:lineRule="auto"/>
        <w:jc w:val="both"/>
        <w:rPr>
          <w:rFonts w:ascii="Times New Roman" w:hAnsi="Times New Roman"/>
          <w:sz w:val="28"/>
          <w:szCs w:val="28"/>
        </w:rPr>
      </w:pPr>
      <w:r w:rsidRPr="00D73122">
        <w:rPr>
          <w:rFonts w:ascii="Times New Roman" w:hAnsi="Times New Roman"/>
          <w:sz w:val="28"/>
          <w:szCs w:val="28"/>
        </w:rPr>
        <w:lastRenderedPageBreak/>
        <w:t xml:space="preserve">Відновлення на місці використання. </w:t>
      </w:r>
    </w:p>
    <w:p w:rsidR="001C4490" w:rsidRPr="00D73122" w:rsidRDefault="001C4490" w:rsidP="00052069">
      <w:pPr>
        <w:spacing w:after="0" w:line="360" w:lineRule="auto"/>
        <w:ind w:firstLine="708"/>
        <w:jc w:val="both"/>
        <w:rPr>
          <w:rFonts w:ascii="Times New Roman" w:hAnsi="Times New Roman"/>
          <w:sz w:val="28"/>
          <w:szCs w:val="28"/>
        </w:rPr>
      </w:pPr>
      <w:r w:rsidRPr="00D73122">
        <w:rPr>
          <w:rFonts w:ascii="Times New Roman" w:hAnsi="Times New Roman"/>
          <w:sz w:val="28"/>
          <w:szCs w:val="28"/>
        </w:rPr>
        <w:t>Для цього застосовують систему фільтрації для видалення домішок безпосередньо на місці використання оливи, продовжуючи її термін служби. Метод корисний для заводів або інших підприємств, які виробляють велику кількість відпрацьованої оливи.</w:t>
      </w:r>
    </w:p>
    <w:p w:rsidR="000A056E" w:rsidRPr="00D73122" w:rsidRDefault="001C4490" w:rsidP="00156BB1">
      <w:pPr>
        <w:pStyle w:val="a4"/>
        <w:numPr>
          <w:ilvl w:val="0"/>
          <w:numId w:val="16"/>
        </w:numPr>
        <w:spacing w:after="0" w:line="360" w:lineRule="auto"/>
        <w:jc w:val="both"/>
        <w:rPr>
          <w:rFonts w:ascii="Times New Roman" w:hAnsi="Times New Roman"/>
          <w:sz w:val="28"/>
          <w:szCs w:val="28"/>
        </w:rPr>
      </w:pPr>
      <w:r w:rsidRPr="00D73122">
        <w:rPr>
          <w:rFonts w:ascii="Times New Roman" w:hAnsi="Times New Roman"/>
          <w:sz w:val="28"/>
          <w:szCs w:val="28"/>
        </w:rPr>
        <w:t xml:space="preserve">Переробка на нафтопереробному заводі. </w:t>
      </w:r>
    </w:p>
    <w:p w:rsidR="001C4490" w:rsidRPr="00D73122" w:rsidRDefault="001C4490" w:rsidP="00052069">
      <w:pPr>
        <w:spacing w:after="0" w:line="360" w:lineRule="auto"/>
        <w:ind w:firstLine="708"/>
        <w:jc w:val="both"/>
        <w:rPr>
          <w:rFonts w:ascii="Times New Roman" w:hAnsi="Times New Roman"/>
          <w:sz w:val="28"/>
          <w:szCs w:val="28"/>
        </w:rPr>
      </w:pPr>
      <w:r w:rsidRPr="00D73122">
        <w:rPr>
          <w:rFonts w:ascii="Times New Roman" w:hAnsi="Times New Roman"/>
          <w:sz w:val="28"/>
          <w:szCs w:val="28"/>
        </w:rPr>
        <w:t>При цьому використовують відпрацьовану оливи в процесі переробки нафти для виробництва бензину.</w:t>
      </w:r>
    </w:p>
    <w:p w:rsidR="000A056E" w:rsidRPr="00D73122" w:rsidRDefault="001C4490" w:rsidP="00156BB1">
      <w:pPr>
        <w:pStyle w:val="a4"/>
        <w:numPr>
          <w:ilvl w:val="0"/>
          <w:numId w:val="16"/>
        </w:numPr>
        <w:spacing w:after="0" w:line="360" w:lineRule="auto"/>
        <w:jc w:val="both"/>
        <w:rPr>
          <w:rFonts w:ascii="Times New Roman" w:hAnsi="Times New Roman"/>
          <w:sz w:val="28"/>
          <w:szCs w:val="28"/>
        </w:rPr>
      </w:pPr>
      <w:r w:rsidRPr="00D73122">
        <w:rPr>
          <w:rFonts w:ascii="Times New Roman" w:hAnsi="Times New Roman"/>
          <w:sz w:val="28"/>
          <w:szCs w:val="28"/>
        </w:rPr>
        <w:t xml:space="preserve">Регенерація з отриманням нового мастильного матеріалу. </w:t>
      </w:r>
    </w:p>
    <w:p w:rsidR="001C4490" w:rsidRPr="00D73122" w:rsidRDefault="001C4490" w:rsidP="00052069">
      <w:pPr>
        <w:spacing w:after="0" w:line="360" w:lineRule="auto"/>
        <w:ind w:firstLine="708"/>
        <w:jc w:val="both"/>
        <w:rPr>
          <w:rFonts w:ascii="Times New Roman" w:hAnsi="Times New Roman"/>
          <w:sz w:val="28"/>
          <w:szCs w:val="28"/>
        </w:rPr>
      </w:pPr>
      <w:r w:rsidRPr="00D73122">
        <w:rPr>
          <w:rFonts w:ascii="Times New Roman" w:hAnsi="Times New Roman"/>
          <w:sz w:val="28"/>
          <w:szCs w:val="28"/>
        </w:rPr>
        <w:t>Включає в себе попередню обробку теплом або фільтрацією з подальшою вакуумною перегонкою і хімічною обробкою з гідроочищенням. Отриманий продукт практично не відрізняється від продуктів, що отримані з сирої нафти. Регенерація подовжує термін служби оливи на невизначений термін, що робить процес найкращим з екологічної та економічної точки зору. На регенерацію оливи потрібно на 70% менше енергії, ніж на виробництва її з сирої нафти.</w:t>
      </w:r>
    </w:p>
    <w:p w:rsidR="001C4490" w:rsidRPr="00D73122" w:rsidRDefault="001C4490" w:rsidP="00052069">
      <w:pPr>
        <w:spacing w:after="0" w:line="360" w:lineRule="auto"/>
        <w:ind w:firstLine="708"/>
        <w:jc w:val="both"/>
        <w:rPr>
          <w:rFonts w:ascii="Times New Roman" w:hAnsi="Times New Roman"/>
          <w:sz w:val="28"/>
          <w:szCs w:val="28"/>
        </w:rPr>
      </w:pPr>
      <w:r w:rsidRPr="00D73122">
        <w:rPr>
          <w:rFonts w:ascii="Times New Roman" w:hAnsi="Times New Roman"/>
          <w:sz w:val="28"/>
          <w:szCs w:val="28"/>
        </w:rPr>
        <w:t xml:space="preserve">Для мінімізації </w:t>
      </w:r>
      <w:r w:rsidR="00E77B32" w:rsidRPr="00D73122">
        <w:rPr>
          <w:rFonts w:ascii="Times New Roman" w:hAnsi="Times New Roman"/>
          <w:sz w:val="28"/>
          <w:szCs w:val="28"/>
        </w:rPr>
        <w:t xml:space="preserve">впливу </w:t>
      </w:r>
      <w:r w:rsidRPr="00D73122">
        <w:rPr>
          <w:rFonts w:ascii="Times New Roman" w:hAnsi="Times New Roman"/>
          <w:sz w:val="28"/>
          <w:szCs w:val="28"/>
        </w:rPr>
        <w:t>відпрацьованої оливи необхідно чітке визначення чи підлягає вона переробці. Зберігати її необхідно в спеціальних контейнерах або цистернах, що знаходяться в хорошому стані, не протікають і не мають слідів іржі. При цьому необхідне спеціальне маркування.</w:t>
      </w:r>
    </w:p>
    <w:p w:rsidR="001C4490" w:rsidRPr="00D73122" w:rsidRDefault="001C4490" w:rsidP="00052069">
      <w:pPr>
        <w:spacing w:after="0" w:line="360" w:lineRule="auto"/>
        <w:ind w:firstLine="708"/>
        <w:jc w:val="both"/>
        <w:rPr>
          <w:rFonts w:ascii="Times New Roman" w:hAnsi="Times New Roman"/>
          <w:sz w:val="28"/>
          <w:szCs w:val="28"/>
        </w:rPr>
      </w:pPr>
      <w:r w:rsidRPr="00D73122">
        <w:rPr>
          <w:rFonts w:ascii="Times New Roman" w:hAnsi="Times New Roman"/>
          <w:sz w:val="28"/>
          <w:szCs w:val="28"/>
        </w:rPr>
        <w:t>Зберігати необхідно в ємностях в місці захищеному від вологи та прямих сонячних променів</w:t>
      </w:r>
      <w:r w:rsidR="000A056E" w:rsidRPr="00D73122">
        <w:rPr>
          <w:rFonts w:ascii="Times New Roman" w:hAnsi="Times New Roman"/>
          <w:sz w:val="28"/>
          <w:szCs w:val="28"/>
        </w:rPr>
        <w:t>.</w:t>
      </w:r>
    </w:p>
    <w:p w:rsidR="000A056E" w:rsidRPr="00D73122" w:rsidRDefault="000A056E" w:rsidP="00052069">
      <w:pPr>
        <w:spacing w:after="0" w:line="360" w:lineRule="auto"/>
        <w:ind w:firstLine="708"/>
        <w:jc w:val="both"/>
        <w:rPr>
          <w:rFonts w:ascii="Times New Roman" w:hAnsi="Times New Roman"/>
          <w:sz w:val="28"/>
          <w:szCs w:val="28"/>
        </w:rPr>
      </w:pPr>
      <w:r w:rsidRPr="00D73122">
        <w:rPr>
          <w:rFonts w:ascii="Times New Roman" w:hAnsi="Times New Roman"/>
          <w:sz w:val="28"/>
          <w:szCs w:val="28"/>
        </w:rPr>
        <w:t>Не можна зливати відпрацьовану оливу в землю, водойми та каналізацію. Не змішувати з іншими рідинами такими як антифриз, рідина для очищення гальм, карбюратора, розчинниками тощо. При утилізації відпрацьованої оливи не можна використовувати контейнери, в яких знаходилися небезпечні хімічні речовини, які можуть забруднити відпрацьовану оливи ( наприклад, підбілювачі або розчинники, які використовувалися в якості засобів для чищення).</w:t>
      </w:r>
    </w:p>
    <w:p w:rsidR="00E77B32" w:rsidRPr="00D73122" w:rsidRDefault="00E77B32" w:rsidP="00E77B32">
      <w:pPr>
        <w:spacing w:after="0" w:line="360" w:lineRule="auto"/>
        <w:ind w:firstLine="708"/>
        <w:jc w:val="both"/>
        <w:rPr>
          <w:rFonts w:ascii="Times New Roman" w:hAnsi="Times New Roman"/>
          <w:sz w:val="28"/>
          <w:szCs w:val="28"/>
        </w:rPr>
      </w:pPr>
      <w:r w:rsidRPr="00D73122">
        <w:rPr>
          <w:rFonts w:ascii="Times New Roman" w:hAnsi="Times New Roman"/>
          <w:sz w:val="28"/>
          <w:szCs w:val="28"/>
        </w:rPr>
        <w:t>Утилізація відпрацьованої оливи є позитивним фактором для навколишнього середовища і економіки з ряду причин:</w:t>
      </w:r>
    </w:p>
    <w:p w:rsidR="00E77B32" w:rsidRPr="00D73122" w:rsidRDefault="00E77B32" w:rsidP="00F72007">
      <w:pPr>
        <w:spacing w:after="0" w:line="360" w:lineRule="auto"/>
        <w:ind w:firstLine="708"/>
        <w:jc w:val="both"/>
        <w:rPr>
          <w:rFonts w:ascii="Times New Roman" w:hAnsi="Times New Roman"/>
          <w:sz w:val="28"/>
          <w:szCs w:val="28"/>
        </w:rPr>
      </w:pPr>
      <w:r w:rsidRPr="00D73122">
        <w:rPr>
          <w:rFonts w:ascii="Times New Roman" w:hAnsi="Times New Roman"/>
          <w:sz w:val="28"/>
          <w:szCs w:val="28"/>
        </w:rPr>
        <w:lastRenderedPageBreak/>
        <w:t>1) При регенерації відпрацьованої оливи використовується лише третина енергії, що використовувалась при переробці сирої нафти в оливу.</w:t>
      </w:r>
    </w:p>
    <w:p w:rsidR="00E77B32" w:rsidRPr="00D73122" w:rsidRDefault="00E77B32" w:rsidP="00E77B32">
      <w:pPr>
        <w:spacing w:after="0" w:line="360" w:lineRule="auto"/>
        <w:ind w:firstLine="708"/>
        <w:jc w:val="both"/>
        <w:rPr>
          <w:rFonts w:ascii="Times New Roman" w:hAnsi="Times New Roman"/>
          <w:sz w:val="28"/>
          <w:szCs w:val="28"/>
        </w:rPr>
      </w:pPr>
      <w:r w:rsidRPr="00D73122">
        <w:rPr>
          <w:rFonts w:ascii="Times New Roman" w:hAnsi="Times New Roman"/>
          <w:sz w:val="28"/>
          <w:szCs w:val="28"/>
        </w:rPr>
        <w:t>2) Для виробництва 1 л нової високоякісної оливи потрібно 67,2 л сирої нафти і тільки 1,6 л відпрацьованої оливи.</w:t>
      </w:r>
    </w:p>
    <w:p w:rsidR="00E77B32" w:rsidRPr="00D73122" w:rsidRDefault="00E77B32" w:rsidP="00E77B32">
      <w:pPr>
        <w:spacing w:after="0" w:line="360" w:lineRule="auto"/>
        <w:ind w:firstLine="708"/>
        <w:jc w:val="both"/>
        <w:rPr>
          <w:rFonts w:ascii="Times New Roman" w:hAnsi="Times New Roman"/>
          <w:sz w:val="28"/>
          <w:szCs w:val="28"/>
        </w:rPr>
      </w:pPr>
      <w:r w:rsidRPr="00D73122">
        <w:rPr>
          <w:rFonts w:ascii="Times New Roman" w:hAnsi="Times New Roman"/>
          <w:sz w:val="28"/>
          <w:szCs w:val="28"/>
        </w:rPr>
        <w:t>3) Один літр відпрацьованої оливи, утилізованої для палива, містить близько 40 МДж енергії</w:t>
      </w:r>
    </w:p>
    <w:p w:rsidR="00EC2D53" w:rsidRPr="00D73122" w:rsidRDefault="00EC2D53" w:rsidP="00052069">
      <w:pPr>
        <w:spacing w:after="0" w:line="360" w:lineRule="auto"/>
        <w:ind w:firstLine="708"/>
        <w:jc w:val="both"/>
        <w:rPr>
          <w:rFonts w:ascii="Times New Roman" w:hAnsi="Times New Roman"/>
          <w:sz w:val="28"/>
          <w:szCs w:val="28"/>
        </w:rPr>
      </w:pPr>
    </w:p>
    <w:p w:rsidR="000A056E" w:rsidRPr="00D73122" w:rsidRDefault="0036504F" w:rsidP="00052069">
      <w:pPr>
        <w:pStyle w:val="a4"/>
        <w:spacing w:after="0" w:line="360" w:lineRule="auto"/>
        <w:ind w:left="1068" w:firstLine="708"/>
        <w:jc w:val="center"/>
        <w:rPr>
          <w:rFonts w:ascii="Times New Roman" w:hAnsi="Times New Roman"/>
          <w:sz w:val="28"/>
          <w:szCs w:val="28"/>
        </w:rPr>
      </w:pPr>
      <w:r w:rsidRPr="00D73122">
        <w:rPr>
          <w:rFonts w:ascii="Times New Roman" w:hAnsi="Times New Roman"/>
          <w:sz w:val="28"/>
          <w:szCs w:val="28"/>
        </w:rPr>
        <w:t>5</w:t>
      </w:r>
      <w:r w:rsidR="00EC2D53" w:rsidRPr="00D73122">
        <w:rPr>
          <w:rFonts w:ascii="Times New Roman" w:hAnsi="Times New Roman"/>
          <w:sz w:val="28"/>
          <w:szCs w:val="28"/>
        </w:rPr>
        <w:t xml:space="preserve">.3. Висновки до розділу </w:t>
      </w:r>
      <w:r w:rsidRPr="00D73122">
        <w:rPr>
          <w:rFonts w:ascii="Times New Roman" w:hAnsi="Times New Roman"/>
          <w:sz w:val="28"/>
          <w:szCs w:val="28"/>
        </w:rPr>
        <w:t>5</w:t>
      </w:r>
    </w:p>
    <w:p w:rsidR="00EC2D53" w:rsidRPr="00D73122" w:rsidRDefault="00EC2D53" w:rsidP="00052069">
      <w:pPr>
        <w:spacing w:after="0" w:line="360" w:lineRule="auto"/>
        <w:ind w:firstLine="708"/>
        <w:jc w:val="both"/>
        <w:rPr>
          <w:rFonts w:ascii="Times New Roman" w:hAnsi="Times New Roman"/>
          <w:sz w:val="28"/>
          <w:szCs w:val="28"/>
        </w:rPr>
      </w:pPr>
      <w:r w:rsidRPr="00D73122">
        <w:rPr>
          <w:rFonts w:ascii="Times New Roman" w:hAnsi="Times New Roman"/>
          <w:sz w:val="28"/>
          <w:szCs w:val="28"/>
        </w:rPr>
        <w:t>Встановлено, що забруднення відпрацьованими мастильними матеріалами, а особливо оливами є надзвичайно шкідливим для навколишнього середовища</w:t>
      </w:r>
      <w:r w:rsidR="00AB5C09" w:rsidRPr="00D73122">
        <w:rPr>
          <w:rFonts w:ascii="Times New Roman" w:hAnsi="Times New Roman"/>
          <w:sz w:val="28"/>
          <w:szCs w:val="28"/>
        </w:rPr>
        <w:t xml:space="preserve">. Основними шляхами потрапляння ВММ є через каналізацію, водойми та </w:t>
      </w:r>
      <w:proofErr w:type="spellStart"/>
      <w:r w:rsidR="00AB5C09" w:rsidRPr="00D73122">
        <w:rPr>
          <w:rFonts w:ascii="Times New Roman" w:hAnsi="Times New Roman"/>
          <w:sz w:val="28"/>
          <w:szCs w:val="28"/>
        </w:rPr>
        <w:t>грунт</w:t>
      </w:r>
      <w:proofErr w:type="spellEnd"/>
      <w:r w:rsidR="00AB5C09" w:rsidRPr="00D73122">
        <w:rPr>
          <w:rFonts w:ascii="Times New Roman" w:hAnsi="Times New Roman"/>
          <w:sz w:val="28"/>
          <w:szCs w:val="28"/>
        </w:rPr>
        <w:t>.</w:t>
      </w:r>
    </w:p>
    <w:p w:rsidR="00AB5C09" w:rsidRPr="00D73122" w:rsidRDefault="00AB5C09" w:rsidP="00052069">
      <w:pPr>
        <w:spacing w:after="0" w:line="360" w:lineRule="auto"/>
        <w:ind w:firstLine="708"/>
        <w:jc w:val="both"/>
        <w:rPr>
          <w:rFonts w:ascii="Times New Roman" w:hAnsi="Times New Roman"/>
          <w:sz w:val="28"/>
          <w:szCs w:val="28"/>
        </w:rPr>
      </w:pPr>
      <w:r w:rsidRPr="00D73122">
        <w:rPr>
          <w:rFonts w:ascii="Times New Roman" w:hAnsi="Times New Roman"/>
          <w:sz w:val="28"/>
          <w:szCs w:val="28"/>
        </w:rPr>
        <w:t>Для поліпшення ситуації з забрудненням ВММ необхідно чітке розуміння про утилізацію, так як вони чинять згубну дію на здоров’я людини та довкілля. Для цього необхідно організовувати спеціальні збори ВММ т</w:t>
      </w:r>
      <w:r w:rsidR="00F72007" w:rsidRPr="00D73122">
        <w:rPr>
          <w:rFonts w:ascii="Times New Roman" w:hAnsi="Times New Roman"/>
          <w:sz w:val="28"/>
          <w:szCs w:val="28"/>
        </w:rPr>
        <w:t>а відвозити їх до спеціально об</w:t>
      </w:r>
      <w:r w:rsidRPr="00D73122">
        <w:rPr>
          <w:rFonts w:ascii="Times New Roman" w:hAnsi="Times New Roman"/>
          <w:sz w:val="28"/>
          <w:szCs w:val="28"/>
        </w:rPr>
        <w:t xml:space="preserve">лаштованих підприємств з їх переробки. </w:t>
      </w:r>
    </w:p>
    <w:p w:rsidR="00AB5C09" w:rsidRPr="00D73122" w:rsidRDefault="00AB5C09" w:rsidP="00052069">
      <w:pPr>
        <w:spacing w:after="0" w:line="360" w:lineRule="auto"/>
        <w:ind w:firstLine="708"/>
        <w:jc w:val="both"/>
        <w:rPr>
          <w:rFonts w:ascii="Times New Roman" w:hAnsi="Times New Roman"/>
          <w:sz w:val="28"/>
          <w:szCs w:val="28"/>
        </w:rPr>
      </w:pPr>
      <w:r w:rsidRPr="00D73122">
        <w:rPr>
          <w:rFonts w:ascii="Times New Roman" w:hAnsi="Times New Roman"/>
          <w:sz w:val="28"/>
          <w:szCs w:val="28"/>
        </w:rPr>
        <w:t>Для мінімізації шкідливого впливу ВММ можна застосовувати наступні методи:</w:t>
      </w:r>
    </w:p>
    <w:p w:rsidR="00AB5C09" w:rsidRPr="00D73122" w:rsidRDefault="00AB5C09" w:rsidP="00052069">
      <w:pPr>
        <w:pStyle w:val="a4"/>
        <w:numPr>
          <w:ilvl w:val="0"/>
          <w:numId w:val="7"/>
        </w:numPr>
        <w:spacing w:line="360" w:lineRule="auto"/>
        <w:ind w:left="709" w:hanging="283"/>
      </w:pPr>
      <w:r w:rsidRPr="00D73122">
        <w:rPr>
          <w:rFonts w:ascii="Times New Roman" w:hAnsi="Times New Roman"/>
          <w:sz w:val="28"/>
          <w:szCs w:val="28"/>
        </w:rPr>
        <w:t>спалювання відпрацьованої оливи з попередньою обробкою;</w:t>
      </w:r>
    </w:p>
    <w:p w:rsidR="00AB5C09" w:rsidRPr="00D73122" w:rsidRDefault="00AB5C09" w:rsidP="00052069">
      <w:pPr>
        <w:pStyle w:val="a4"/>
        <w:numPr>
          <w:ilvl w:val="0"/>
          <w:numId w:val="7"/>
        </w:numPr>
        <w:spacing w:line="360" w:lineRule="auto"/>
        <w:ind w:left="709" w:hanging="283"/>
      </w:pPr>
      <w:r w:rsidRPr="00D73122">
        <w:rPr>
          <w:rFonts w:ascii="Times New Roman" w:hAnsi="Times New Roman"/>
          <w:sz w:val="28"/>
          <w:szCs w:val="28"/>
        </w:rPr>
        <w:t>переробка з отриманням палива;</w:t>
      </w:r>
    </w:p>
    <w:p w:rsidR="00AB5C09" w:rsidRPr="00D73122" w:rsidRDefault="00AB5C09" w:rsidP="00FC7CA9">
      <w:pPr>
        <w:pStyle w:val="a4"/>
        <w:numPr>
          <w:ilvl w:val="0"/>
          <w:numId w:val="7"/>
        </w:numPr>
        <w:spacing w:after="0" w:line="360" w:lineRule="auto"/>
        <w:ind w:left="709" w:hanging="283"/>
      </w:pPr>
      <w:r w:rsidRPr="00D73122">
        <w:rPr>
          <w:rFonts w:ascii="Times New Roman" w:hAnsi="Times New Roman"/>
          <w:sz w:val="28"/>
          <w:szCs w:val="28"/>
        </w:rPr>
        <w:t>відновлення на місці використання;</w:t>
      </w:r>
    </w:p>
    <w:p w:rsidR="00AB5C09" w:rsidRPr="00D73122" w:rsidRDefault="00AB5C09" w:rsidP="00FC7CA9">
      <w:pPr>
        <w:pStyle w:val="a4"/>
        <w:numPr>
          <w:ilvl w:val="0"/>
          <w:numId w:val="7"/>
        </w:numPr>
        <w:spacing w:after="0" w:line="360" w:lineRule="auto"/>
        <w:ind w:left="709" w:hanging="283"/>
      </w:pPr>
      <w:r w:rsidRPr="00D73122">
        <w:rPr>
          <w:rFonts w:ascii="Times New Roman" w:hAnsi="Times New Roman"/>
          <w:sz w:val="28"/>
          <w:szCs w:val="28"/>
        </w:rPr>
        <w:t>переробка на нафтопереробному заводі;</w:t>
      </w:r>
    </w:p>
    <w:p w:rsidR="00AB5C09" w:rsidRPr="00D73122" w:rsidRDefault="00AB5C09" w:rsidP="00FC7CA9">
      <w:pPr>
        <w:pStyle w:val="a4"/>
        <w:numPr>
          <w:ilvl w:val="0"/>
          <w:numId w:val="7"/>
        </w:numPr>
        <w:spacing w:after="0" w:line="360" w:lineRule="auto"/>
        <w:ind w:left="709" w:hanging="283"/>
      </w:pPr>
      <w:r w:rsidRPr="00D73122">
        <w:rPr>
          <w:rFonts w:ascii="Times New Roman" w:hAnsi="Times New Roman"/>
          <w:sz w:val="28"/>
          <w:szCs w:val="28"/>
        </w:rPr>
        <w:t>регенерація з отриманням нового мастильного матеріалу.</w:t>
      </w:r>
    </w:p>
    <w:p w:rsidR="00AB5C09" w:rsidRPr="00D73122" w:rsidRDefault="00AB5C09" w:rsidP="00FC7CA9">
      <w:pPr>
        <w:spacing w:after="0" w:line="360" w:lineRule="auto"/>
        <w:ind w:firstLine="708"/>
        <w:jc w:val="both"/>
        <w:rPr>
          <w:rFonts w:ascii="Times New Roman" w:hAnsi="Times New Roman"/>
          <w:sz w:val="28"/>
          <w:szCs w:val="28"/>
        </w:rPr>
      </w:pPr>
      <w:r w:rsidRPr="00D73122">
        <w:rPr>
          <w:rFonts w:ascii="Times New Roman" w:hAnsi="Times New Roman"/>
          <w:sz w:val="28"/>
          <w:szCs w:val="28"/>
        </w:rPr>
        <w:t>Всі ці методи є актуальними при свідомому підході до використання та утилізації від ВММ.</w:t>
      </w:r>
    </w:p>
    <w:p w:rsidR="00D231E7" w:rsidRPr="00D73122" w:rsidRDefault="00D231E7" w:rsidP="00052069">
      <w:pPr>
        <w:spacing w:after="0" w:line="360" w:lineRule="auto"/>
        <w:ind w:firstLine="708"/>
        <w:jc w:val="both"/>
        <w:rPr>
          <w:rFonts w:ascii="Times New Roman" w:hAnsi="Times New Roman" w:cs="Times New Roman"/>
          <w:sz w:val="28"/>
          <w:szCs w:val="28"/>
        </w:rPr>
      </w:pPr>
    </w:p>
    <w:p w:rsidR="00D231E7" w:rsidRPr="00D73122" w:rsidRDefault="00D231E7" w:rsidP="00052069">
      <w:pPr>
        <w:spacing w:after="0" w:line="360" w:lineRule="auto"/>
        <w:ind w:firstLine="708"/>
        <w:jc w:val="both"/>
        <w:rPr>
          <w:rFonts w:ascii="Times New Roman" w:hAnsi="Times New Roman" w:cs="Times New Roman"/>
          <w:sz w:val="28"/>
          <w:szCs w:val="28"/>
        </w:rPr>
        <w:sectPr w:rsidR="00D231E7" w:rsidRPr="00D73122" w:rsidSect="002537EF">
          <w:pgSz w:w="11906" w:h="16838"/>
          <w:pgMar w:top="1134" w:right="567" w:bottom="1134" w:left="1134" w:header="709" w:footer="709" w:gutter="0"/>
          <w:cols w:space="708"/>
          <w:docGrid w:linePitch="360"/>
        </w:sectPr>
      </w:pPr>
    </w:p>
    <w:p w:rsidR="00BA0CED" w:rsidRPr="00D73122" w:rsidRDefault="00BA0CED" w:rsidP="00BA0CED">
      <w:pPr>
        <w:tabs>
          <w:tab w:val="left" w:pos="2865"/>
        </w:tabs>
        <w:spacing w:after="0"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lastRenderedPageBreak/>
        <w:t>ВИСНОВКИ</w:t>
      </w:r>
    </w:p>
    <w:p w:rsidR="002240D6" w:rsidRPr="00D73122" w:rsidRDefault="002240D6" w:rsidP="00BA0CED">
      <w:pPr>
        <w:tabs>
          <w:tab w:val="left" w:pos="2865"/>
        </w:tabs>
        <w:spacing w:after="0" w:line="360" w:lineRule="auto"/>
        <w:ind w:firstLine="708"/>
        <w:jc w:val="center"/>
        <w:rPr>
          <w:rFonts w:ascii="Times New Roman" w:hAnsi="Times New Roman" w:cs="Times New Roman"/>
          <w:sz w:val="28"/>
          <w:szCs w:val="28"/>
        </w:rPr>
      </w:pPr>
    </w:p>
    <w:p w:rsidR="00BA0CED" w:rsidRPr="00D73122" w:rsidRDefault="00B81328" w:rsidP="00B81328">
      <w:pPr>
        <w:pStyle w:val="a4"/>
        <w:numPr>
          <w:ilvl w:val="0"/>
          <w:numId w:val="18"/>
        </w:numPr>
        <w:tabs>
          <w:tab w:val="left" w:pos="0"/>
        </w:tabs>
        <w:spacing w:after="0" w:line="360" w:lineRule="auto"/>
        <w:ind w:left="0" w:firstLine="709"/>
        <w:jc w:val="both"/>
        <w:rPr>
          <w:rFonts w:ascii="Times New Roman" w:hAnsi="Times New Roman" w:cs="Times New Roman"/>
          <w:sz w:val="28"/>
          <w:szCs w:val="28"/>
        </w:rPr>
      </w:pPr>
      <w:r w:rsidRPr="00D73122">
        <w:rPr>
          <w:rFonts w:ascii="Times New Roman" w:hAnsi="Times New Roman" w:cs="Times New Roman"/>
          <w:sz w:val="28"/>
          <w:szCs w:val="28"/>
        </w:rPr>
        <w:t>Економічно і технологічно виправданими ресурсом поповнення олив є їх регенерація. Літературний аналіз відомих способів регенерації відпрацьованих олив свідчить, що одним з найбільш ефективних є адсорбційні способи.</w:t>
      </w:r>
    </w:p>
    <w:p w:rsidR="00B81328" w:rsidRPr="00D73122" w:rsidRDefault="00B81328" w:rsidP="00B81328">
      <w:pPr>
        <w:pStyle w:val="a4"/>
        <w:numPr>
          <w:ilvl w:val="0"/>
          <w:numId w:val="18"/>
        </w:numPr>
        <w:tabs>
          <w:tab w:val="left" w:pos="0"/>
        </w:tabs>
        <w:spacing w:after="0" w:line="360" w:lineRule="auto"/>
        <w:ind w:left="0" w:firstLine="709"/>
        <w:jc w:val="both"/>
        <w:rPr>
          <w:rFonts w:ascii="Times New Roman" w:hAnsi="Times New Roman" w:cs="Times New Roman"/>
          <w:sz w:val="28"/>
          <w:szCs w:val="28"/>
        </w:rPr>
      </w:pPr>
      <w:r w:rsidRPr="00D73122">
        <w:rPr>
          <w:rFonts w:ascii="Times New Roman" w:hAnsi="Times New Roman" w:cs="Times New Roman"/>
          <w:sz w:val="28"/>
          <w:szCs w:val="28"/>
        </w:rPr>
        <w:t xml:space="preserve">Зважаючи на доступність і невисоку їх вартість, у якості можливих адсорбентів для регенерації моторних олив були випробувані: лушпиння рисового зерна, бентоніт, композит рисового лушпиння і бентоніту, а також, для порівняння </w:t>
      </w:r>
      <w:proofErr w:type="spellStart"/>
      <w:r w:rsidRPr="00D73122">
        <w:rPr>
          <w:rFonts w:ascii="Times New Roman" w:hAnsi="Times New Roman" w:cs="Times New Roman"/>
          <w:sz w:val="28"/>
          <w:szCs w:val="28"/>
        </w:rPr>
        <w:t>активат</w:t>
      </w:r>
      <w:proofErr w:type="spellEnd"/>
      <w:r w:rsidRPr="00D73122">
        <w:rPr>
          <w:rFonts w:ascii="Times New Roman" w:hAnsi="Times New Roman" w:cs="Times New Roman"/>
          <w:sz w:val="28"/>
          <w:szCs w:val="28"/>
        </w:rPr>
        <w:t xml:space="preserve"> деревного вугілля.</w:t>
      </w:r>
    </w:p>
    <w:p w:rsidR="00B81328" w:rsidRPr="00D73122" w:rsidRDefault="00B81328" w:rsidP="00B81328">
      <w:pPr>
        <w:pStyle w:val="a4"/>
        <w:numPr>
          <w:ilvl w:val="0"/>
          <w:numId w:val="18"/>
        </w:numPr>
        <w:tabs>
          <w:tab w:val="left" w:pos="0"/>
        </w:tabs>
        <w:spacing w:after="0" w:line="360" w:lineRule="auto"/>
        <w:ind w:left="0" w:firstLine="709"/>
        <w:jc w:val="both"/>
        <w:rPr>
          <w:rFonts w:ascii="Times New Roman" w:hAnsi="Times New Roman" w:cs="Times New Roman"/>
          <w:sz w:val="28"/>
          <w:szCs w:val="28"/>
        </w:rPr>
      </w:pPr>
      <w:r w:rsidRPr="00D73122">
        <w:rPr>
          <w:rFonts w:ascii="Times New Roman" w:hAnsi="Times New Roman" w:cs="Times New Roman"/>
          <w:sz w:val="28"/>
          <w:szCs w:val="28"/>
        </w:rPr>
        <w:t>Зважаючи на високу інформативність і технічну можливість для контролю ступеня регенерації олив були освоєні і залучені методики виміру таких показників як кінематична в’язкість ( при 100°С і 40°С), індекс в’язкості і кислотне число.</w:t>
      </w:r>
    </w:p>
    <w:p w:rsidR="00B81328" w:rsidRPr="00D73122" w:rsidRDefault="00B81328" w:rsidP="00B81328">
      <w:pPr>
        <w:pStyle w:val="a4"/>
        <w:numPr>
          <w:ilvl w:val="0"/>
          <w:numId w:val="18"/>
        </w:numPr>
        <w:tabs>
          <w:tab w:val="left" w:pos="0"/>
        </w:tabs>
        <w:spacing w:after="0" w:line="360" w:lineRule="auto"/>
        <w:ind w:left="0" w:firstLine="709"/>
        <w:jc w:val="both"/>
        <w:rPr>
          <w:rFonts w:ascii="Times New Roman" w:hAnsi="Times New Roman" w:cs="Times New Roman"/>
          <w:sz w:val="28"/>
          <w:szCs w:val="28"/>
        </w:rPr>
      </w:pPr>
      <w:r w:rsidRPr="00D73122">
        <w:rPr>
          <w:rFonts w:ascii="Times New Roman" w:hAnsi="Times New Roman" w:cs="Times New Roman"/>
          <w:sz w:val="28"/>
          <w:szCs w:val="28"/>
        </w:rPr>
        <w:t xml:space="preserve">Експериментально встановлено, що </w:t>
      </w:r>
      <w:proofErr w:type="spellStart"/>
      <w:r w:rsidRPr="00D73122">
        <w:rPr>
          <w:rFonts w:ascii="Times New Roman" w:hAnsi="Times New Roman" w:cs="Times New Roman"/>
          <w:sz w:val="28"/>
          <w:szCs w:val="28"/>
        </w:rPr>
        <w:t>в’язкісні</w:t>
      </w:r>
      <w:proofErr w:type="spellEnd"/>
      <w:r w:rsidRPr="00D73122">
        <w:rPr>
          <w:rFonts w:ascii="Times New Roman" w:hAnsi="Times New Roman" w:cs="Times New Roman"/>
          <w:sz w:val="28"/>
          <w:szCs w:val="28"/>
        </w:rPr>
        <w:t xml:space="preserve"> характеристики відпрацьованої оливи найбільше покращують бентонітова глина і композит її з рисовим лушпинням.</w:t>
      </w:r>
    </w:p>
    <w:p w:rsidR="00B81328" w:rsidRPr="00D73122" w:rsidRDefault="00F5597E" w:rsidP="00B81328">
      <w:pPr>
        <w:pStyle w:val="a4"/>
        <w:numPr>
          <w:ilvl w:val="0"/>
          <w:numId w:val="18"/>
        </w:numPr>
        <w:tabs>
          <w:tab w:val="left" w:pos="0"/>
        </w:tabs>
        <w:spacing w:after="0" w:line="360" w:lineRule="auto"/>
        <w:ind w:left="0" w:firstLine="709"/>
        <w:jc w:val="both"/>
        <w:rPr>
          <w:rFonts w:ascii="Times New Roman" w:hAnsi="Times New Roman" w:cs="Times New Roman"/>
          <w:sz w:val="28"/>
          <w:szCs w:val="28"/>
        </w:rPr>
      </w:pPr>
      <w:r w:rsidRPr="00D73122">
        <w:rPr>
          <w:rFonts w:ascii="Times New Roman" w:hAnsi="Times New Roman" w:cs="Times New Roman"/>
          <w:sz w:val="28"/>
          <w:szCs w:val="28"/>
        </w:rPr>
        <w:t xml:space="preserve">Доведено, що зниженню кислотного числа відпрацьованої оливи найбільше сприяють у якості сорбентів </w:t>
      </w:r>
      <w:proofErr w:type="spellStart"/>
      <w:r w:rsidRPr="00D73122">
        <w:rPr>
          <w:rFonts w:ascii="Times New Roman" w:hAnsi="Times New Roman" w:cs="Times New Roman"/>
          <w:sz w:val="28"/>
          <w:szCs w:val="28"/>
        </w:rPr>
        <w:t>активат</w:t>
      </w:r>
      <w:proofErr w:type="spellEnd"/>
      <w:r w:rsidRPr="00D73122">
        <w:rPr>
          <w:rFonts w:ascii="Times New Roman" w:hAnsi="Times New Roman" w:cs="Times New Roman"/>
          <w:sz w:val="28"/>
          <w:szCs w:val="28"/>
        </w:rPr>
        <w:t xml:space="preserve"> деревного вугілля і композит ( до рівня ( 2,02 і 2,22 </w:t>
      </w:r>
      <w:proofErr w:type="spellStart"/>
      <w:r w:rsidRPr="00D73122">
        <w:rPr>
          <w:rFonts w:ascii="Times New Roman" w:hAnsi="Times New Roman" w:cs="Times New Roman"/>
          <w:sz w:val="28"/>
          <w:szCs w:val="28"/>
        </w:rPr>
        <w:t>мгКОН</w:t>
      </w:r>
      <w:proofErr w:type="spellEnd"/>
      <w:r w:rsidRPr="00D73122">
        <w:rPr>
          <w:rFonts w:ascii="Times New Roman" w:hAnsi="Times New Roman" w:cs="Times New Roman"/>
          <w:sz w:val="28"/>
          <w:szCs w:val="28"/>
        </w:rPr>
        <w:t>/г відповідно).  Проте, жоден з випробуваних адсорбентів не повернув цей показник до рівня початкового (з 3,2 до 1,9</w:t>
      </w:r>
      <w:r w:rsidR="00E30F99" w:rsidRPr="00E30F99">
        <w:rPr>
          <w:rFonts w:ascii="Times New Roman" w:hAnsi="Times New Roman" w:cs="Times New Roman"/>
          <w:sz w:val="28"/>
          <w:szCs w:val="28"/>
        </w:rPr>
        <w:t xml:space="preserve"> </w:t>
      </w:r>
      <w:proofErr w:type="spellStart"/>
      <w:r w:rsidR="00E30F99" w:rsidRPr="00D73122">
        <w:rPr>
          <w:rFonts w:ascii="Times New Roman" w:hAnsi="Times New Roman" w:cs="Times New Roman"/>
          <w:sz w:val="28"/>
          <w:szCs w:val="28"/>
        </w:rPr>
        <w:t>мгКОН</w:t>
      </w:r>
      <w:proofErr w:type="spellEnd"/>
      <w:r w:rsidR="00E30F99" w:rsidRPr="00D73122">
        <w:rPr>
          <w:rFonts w:ascii="Times New Roman" w:hAnsi="Times New Roman" w:cs="Times New Roman"/>
          <w:sz w:val="28"/>
          <w:szCs w:val="28"/>
        </w:rPr>
        <w:t>/г</w:t>
      </w:r>
      <w:r w:rsidRPr="00D73122">
        <w:rPr>
          <w:rFonts w:ascii="Times New Roman" w:hAnsi="Times New Roman" w:cs="Times New Roman"/>
          <w:sz w:val="28"/>
          <w:szCs w:val="28"/>
        </w:rPr>
        <w:t>).</w:t>
      </w:r>
    </w:p>
    <w:p w:rsidR="00F5597E" w:rsidRPr="00D73122" w:rsidRDefault="00F5597E" w:rsidP="00B81328">
      <w:pPr>
        <w:pStyle w:val="a4"/>
        <w:numPr>
          <w:ilvl w:val="0"/>
          <w:numId w:val="18"/>
        </w:numPr>
        <w:tabs>
          <w:tab w:val="left" w:pos="0"/>
        </w:tabs>
        <w:spacing w:after="0" w:line="360" w:lineRule="auto"/>
        <w:ind w:left="0" w:firstLine="709"/>
        <w:jc w:val="both"/>
        <w:rPr>
          <w:rFonts w:ascii="Times New Roman" w:hAnsi="Times New Roman" w:cs="Times New Roman"/>
          <w:sz w:val="28"/>
          <w:szCs w:val="28"/>
        </w:rPr>
      </w:pPr>
      <w:r w:rsidRPr="00D73122">
        <w:rPr>
          <w:rFonts w:ascii="Times New Roman" w:hAnsi="Times New Roman" w:cs="Times New Roman"/>
          <w:sz w:val="28"/>
          <w:szCs w:val="28"/>
        </w:rPr>
        <w:t>Спираючись на одержані в роботі результати доцільно у подальшому  продовжити пошук більш до</w:t>
      </w:r>
      <w:r w:rsidR="003A3153" w:rsidRPr="00D73122">
        <w:rPr>
          <w:rFonts w:ascii="Times New Roman" w:hAnsi="Times New Roman" w:cs="Times New Roman"/>
          <w:sz w:val="28"/>
          <w:szCs w:val="28"/>
        </w:rPr>
        <w:t>с</w:t>
      </w:r>
      <w:r w:rsidRPr="00D73122">
        <w:rPr>
          <w:rFonts w:ascii="Times New Roman" w:hAnsi="Times New Roman" w:cs="Times New Roman"/>
          <w:sz w:val="28"/>
          <w:szCs w:val="28"/>
        </w:rPr>
        <w:t>кона</w:t>
      </w:r>
      <w:r w:rsidR="003A3153" w:rsidRPr="00D73122">
        <w:rPr>
          <w:rFonts w:ascii="Times New Roman" w:hAnsi="Times New Roman" w:cs="Times New Roman"/>
          <w:sz w:val="28"/>
          <w:szCs w:val="28"/>
        </w:rPr>
        <w:t>л</w:t>
      </w:r>
      <w:r w:rsidRPr="00D73122">
        <w:rPr>
          <w:rFonts w:ascii="Times New Roman" w:hAnsi="Times New Roman" w:cs="Times New Roman"/>
          <w:sz w:val="28"/>
          <w:szCs w:val="28"/>
        </w:rPr>
        <w:t xml:space="preserve">их адсорбентів – регенераторів відпрацьованих олив і оптимальних умов їх застосуванні, зокрема </w:t>
      </w:r>
      <w:r w:rsidR="003A3153" w:rsidRPr="00D73122">
        <w:rPr>
          <w:rFonts w:ascii="Times New Roman" w:hAnsi="Times New Roman" w:cs="Times New Roman"/>
          <w:sz w:val="28"/>
          <w:szCs w:val="28"/>
        </w:rPr>
        <w:t xml:space="preserve">можливість їх роботи </w:t>
      </w:r>
      <w:r w:rsidRPr="00D73122">
        <w:rPr>
          <w:rFonts w:ascii="Times New Roman" w:hAnsi="Times New Roman" w:cs="Times New Roman"/>
          <w:sz w:val="28"/>
          <w:szCs w:val="28"/>
        </w:rPr>
        <w:t xml:space="preserve">на </w:t>
      </w:r>
      <w:r w:rsidR="003A3153" w:rsidRPr="00D73122">
        <w:rPr>
          <w:rFonts w:ascii="Times New Roman" w:hAnsi="Times New Roman" w:cs="Times New Roman"/>
          <w:sz w:val="28"/>
          <w:szCs w:val="28"/>
        </w:rPr>
        <w:t>адсорбційних установках та у промислових масштабах.</w:t>
      </w:r>
    </w:p>
    <w:p w:rsidR="00BA0CED" w:rsidRPr="00D73122" w:rsidRDefault="00BA0CED" w:rsidP="00E94D91">
      <w:pPr>
        <w:tabs>
          <w:tab w:val="left" w:pos="2865"/>
        </w:tabs>
        <w:spacing w:after="0" w:line="360" w:lineRule="auto"/>
        <w:ind w:firstLine="708"/>
        <w:jc w:val="right"/>
        <w:rPr>
          <w:rFonts w:ascii="Times New Roman" w:hAnsi="Times New Roman" w:cs="Times New Roman"/>
          <w:sz w:val="28"/>
          <w:szCs w:val="28"/>
        </w:rPr>
      </w:pPr>
    </w:p>
    <w:p w:rsidR="00BA0CED" w:rsidRPr="00D73122" w:rsidRDefault="00BA0CED" w:rsidP="00E94D91">
      <w:pPr>
        <w:tabs>
          <w:tab w:val="left" w:pos="2865"/>
        </w:tabs>
        <w:spacing w:after="0" w:line="360" w:lineRule="auto"/>
        <w:ind w:firstLine="708"/>
        <w:jc w:val="right"/>
        <w:rPr>
          <w:rFonts w:ascii="Times New Roman" w:hAnsi="Times New Roman" w:cs="Times New Roman"/>
          <w:sz w:val="28"/>
          <w:szCs w:val="28"/>
        </w:rPr>
      </w:pPr>
      <w:r w:rsidRPr="00D73122">
        <w:rPr>
          <w:rFonts w:ascii="Times New Roman" w:hAnsi="Times New Roman" w:cs="Times New Roman"/>
          <w:sz w:val="28"/>
          <w:szCs w:val="28"/>
        </w:rPr>
        <w:br w:type="page"/>
      </w:r>
    </w:p>
    <w:p w:rsidR="00E94D91" w:rsidRPr="00D73122" w:rsidRDefault="00E94D91" w:rsidP="00E94D91">
      <w:pPr>
        <w:tabs>
          <w:tab w:val="left" w:pos="2865"/>
        </w:tabs>
        <w:spacing w:after="0" w:line="360" w:lineRule="auto"/>
        <w:ind w:firstLine="708"/>
        <w:jc w:val="right"/>
        <w:rPr>
          <w:rFonts w:ascii="Times New Roman" w:hAnsi="Times New Roman" w:cs="Times New Roman"/>
          <w:sz w:val="28"/>
          <w:szCs w:val="28"/>
        </w:rPr>
      </w:pPr>
      <w:r w:rsidRPr="00D73122">
        <w:rPr>
          <w:rFonts w:ascii="Times New Roman" w:hAnsi="Times New Roman" w:cs="Times New Roman"/>
          <w:sz w:val="28"/>
          <w:szCs w:val="28"/>
        </w:rPr>
        <w:lastRenderedPageBreak/>
        <w:t>Додаток 1</w:t>
      </w:r>
    </w:p>
    <w:p w:rsidR="00076FCD" w:rsidRPr="00D73122" w:rsidRDefault="00076FCD" w:rsidP="00E94D91">
      <w:pPr>
        <w:tabs>
          <w:tab w:val="left" w:pos="2865"/>
        </w:tabs>
        <w:spacing w:after="0" w:line="360" w:lineRule="auto"/>
        <w:ind w:firstLine="708"/>
        <w:jc w:val="right"/>
        <w:rPr>
          <w:rFonts w:ascii="Times New Roman" w:hAnsi="Times New Roman" w:cs="Times New Roman"/>
          <w:sz w:val="28"/>
          <w:szCs w:val="28"/>
        </w:rPr>
      </w:pPr>
    </w:p>
    <w:p w:rsidR="00076FCD" w:rsidRPr="00D73122" w:rsidRDefault="00076FCD" w:rsidP="00076FCD">
      <w:pPr>
        <w:spacing w:after="0"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t>Маса проби оливи для випробування</w:t>
      </w:r>
    </w:p>
    <w:tbl>
      <w:tblPr>
        <w:tblStyle w:val="a3"/>
        <w:tblW w:w="0" w:type="auto"/>
        <w:tblLook w:val="04A0" w:firstRow="1" w:lastRow="0" w:firstColumn="1" w:lastColumn="0" w:noHBand="0" w:noVBand="1"/>
      </w:tblPr>
      <w:tblGrid>
        <w:gridCol w:w="3190"/>
        <w:gridCol w:w="3190"/>
        <w:gridCol w:w="3191"/>
      </w:tblGrid>
      <w:tr w:rsidR="00076FCD" w:rsidRPr="00D73122" w:rsidTr="00B100A6">
        <w:tc>
          <w:tcPr>
            <w:tcW w:w="3190" w:type="dxa"/>
            <w:vAlign w:val="center"/>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Кислотне або лужне число, мг КОН на 1 г продукту</w:t>
            </w:r>
          </w:p>
        </w:tc>
        <w:tc>
          <w:tcPr>
            <w:tcW w:w="3190" w:type="dxa"/>
            <w:vAlign w:val="center"/>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Маса проби для випробування, г</w:t>
            </w:r>
          </w:p>
        </w:tc>
        <w:tc>
          <w:tcPr>
            <w:tcW w:w="3191" w:type="dxa"/>
            <w:vAlign w:val="center"/>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Похибка зважування,г</w:t>
            </w:r>
          </w:p>
        </w:tc>
      </w:tr>
      <w:tr w:rsidR="00076FCD" w:rsidRPr="00D73122" w:rsidTr="00B100A6">
        <w:tc>
          <w:tcPr>
            <w:tcW w:w="3190"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0,05-1,0</w:t>
            </w:r>
          </w:p>
        </w:tc>
        <w:tc>
          <w:tcPr>
            <w:tcW w:w="3190"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20,0±2,0</w:t>
            </w:r>
          </w:p>
        </w:tc>
        <w:tc>
          <w:tcPr>
            <w:tcW w:w="3191"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0,10</w:t>
            </w:r>
          </w:p>
        </w:tc>
      </w:tr>
      <w:tr w:rsidR="00076FCD" w:rsidRPr="00D73122" w:rsidTr="00B100A6">
        <w:tc>
          <w:tcPr>
            <w:tcW w:w="3190"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1,0-5,0</w:t>
            </w:r>
          </w:p>
        </w:tc>
        <w:tc>
          <w:tcPr>
            <w:tcW w:w="3190"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5,0±0,5</w:t>
            </w:r>
          </w:p>
        </w:tc>
        <w:tc>
          <w:tcPr>
            <w:tcW w:w="3191"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0,02</w:t>
            </w:r>
          </w:p>
        </w:tc>
      </w:tr>
      <w:tr w:rsidR="00076FCD" w:rsidRPr="00D73122" w:rsidTr="00B100A6">
        <w:tc>
          <w:tcPr>
            <w:tcW w:w="3190"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5-20</w:t>
            </w:r>
          </w:p>
        </w:tc>
        <w:tc>
          <w:tcPr>
            <w:tcW w:w="3190"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1,0±0,1</w:t>
            </w:r>
          </w:p>
        </w:tc>
        <w:tc>
          <w:tcPr>
            <w:tcW w:w="3191"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0,005</w:t>
            </w:r>
          </w:p>
        </w:tc>
      </w:tr>
      <w:tr w:rsidR="00076FCD" w:rsidRPr="00D73122" w:rsidTr="00B100A6">
        <w:tc>
          <w:tcPr>
            <w:tcW w:w="3190"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20-100</w:t>
            </w:r>
          </w:p>
        </w:tc>
        <w:tc>
          <w:tcPr>
            <w:tcW w:w="3190"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0,25±0,02</w:t>
            </w:r>
          </w:p>
        </w:tc>
        <w:tc>
          <w:tcPr>
            <w:tcW w:w="3191"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0,001</w:t>
            </w:r>
          </w:p>
        </w:tc>
      </w:tr>
      <w:tr w:rsidR="00076FCD" w:rsidRPr="00D73122" w:rsidTr="00B100A6">
        <w:tc>
          <w:tcPr>
            <w:tcW w:w="3190"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100-250</w:t>
            </w:r>
          </w:p>
        </w:tc>
        <w:tc>
          <w:tcPr>
            <w:tcW w:w="3190"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0,1±0,01</w:t>
            </w:r>
          </w:p>
        </w:tc>
        <w:tc>
          <w:tcPr>
            <w:tcW w:w="3191"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0,0005</w:t>
            </w:r>
          </w:p>
        </w:tc>
      </w:tr>
    </w:tbl>
    <w:p w:rsidR="00E94D91" w:rsidRPr="00D73122" w:rsidRDefault="00E94D91" w:rsidP="00E94D91">
      <w:pPr>
        <w:tabs>
          <w:tab w:val="left" w:pos="2865"/>
        </w:tabs>
        <w:spacing w:after="0"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br w:type="page"/>
      </w:r>
    </w:p>
    <w:p w:rsidR="00E94D91" w:rsidRPr="00D73122" w:rsidRDefault="00E94D91" w:rsidP="00E94D91">
      <w:pPr>
        <w:tabs>
          <w:tab w:val="left" w:pos="2865"/>
        </w:tabs>
        <w:spacing w:after="0" w:line="360" w:lineRule="auto"/>
        <w:ind w:firstLine="708"/>
        <w:jc w:val="right"/>
        <w:rPr>
          <w:rFonts w:ascii="Times New Roman" w:hAnsi="Times New Roman" w:cs="Times New Roman"/>
          <w:sz w:val="28"/>
          <w:szCs w:val="28"/>
        </w:rPr>
      </w:pPr>
      <w:r w:rsidRPr="00D73122">
        <w:rPr>
          <w:rFonts w:ascii="Times New Roman" w:hAnsi="Times New Roman" w:cs="Times New Roman"/>
          <w:sz w:val="28"/>
          <w:szCs w:val="28"/>
        </w:rPr>
        <w:lastRenderedPageBreak/>
        <w:t>Додаток 2</w:t>
      </w:r>
    </w:p>
    <w:p w:rsidR="00076FCD" w:rsidRPr="00D73122" w:rsidRDefault="00076FCD" w:rsidP="00076FCD">
      <w:pPr>
        <w:spacing w:after="0" w:line="360" w:lineRule="auto"/>
        <w:ind w:left="360" w:firstLine="708"/>
        <w:jc w:val="center"/>
        <w:rPr>
          <w:rFonts w:ascii="Times New Roman" w:hAnsi="Times New Roman" w:cs="Times New Roman"/>
          <w:sz w:val="28"/>
          <w:szCs w:val="28"/>
        </w:rPr>
      </w:pPr>
      <w:r w:rsidRPr="00D73122">
        <w:rPr>
          <w:rFonts w:ascii="Times New Roman" w:hAnsi="Times New Roman" w:cs="Times New Roman"/>
          <w:sz w:val="28"/>
          <w:szCs w:val="28"/>
        </w:rPr>
        <w:t>Маса адсорбенту(г) в приготованих пробах на 100 г  відпрацьованої оливи GNL HD 7 10W-40 оливи</w:t>
      </w:r>
    </w:p>
    <w:tbl>
      <w:tblPr>
        <w:tblStyle w:val="a3"/>
        <w:tblW w:w="5000" w:type="pct"/>
        <w:tblLook w:val="04A0" w:firstRow="1" w:lastRow="0" w:firstColumn="1" w:lastColumn="0" w:noHBand="0" w:noVBand="1"/>
      </w:tblPr>
      <w:tblGrid>
        <w:gridCol w:w="2606"/>
        <w:gridCol w:w="2605"/>
        <w:gridCol w:w="2605"/>
        <w:gridCol w:w="2605"/>
      </w:tblGrid>
      <w:tr w:rsidR="00076FCD" w:rsidRPr="00D73122" w:rsidTr="00B100A6">
        <w:trPr>
          <w:trHeight w:val="871"/>
        </w:trPr>
        <w:tc>
          <w:tcPr>
            <w:tcW w:w="1250" w:type="pct"/>
            <w:vAlign w:val="center"/>
          </w:tcPr>
          <w:p w:rsidR="00076FCD" w:rsidRPr="00D73122" w:rsidRDefault="00076FCD" w:rsidP="00B100A6">
            <w:pPr>
              <w:jc w:val="center"/>
              <w:rPr>
                <w:rFonts w:ascii="Times New Roman" w:hAnsi="Times New Roman" w:cs="Times New Roman"/>
                <w:sz w:val="26"/>
                <w:szCs w:val="26"/>
              </w:rPr>
            </w:pPr>
            <w:r w:rsidRPr="00D73122">
              <w:rPr>
                <w:rFonts w:ascii="Times New Roman" w:hAnsi="Times New Roman" w:cs="Times New Roman"/>
                <w:sz w:val="26"/>
                <w:szCs w:val="26"/>
              </w:rPr>
              <w:t>Номер проби</w:t>
            </w:r>
          </w:p>
        </w:tc>
        <w:tc>
          <w:tcPr>
            <w:tcW w:w="1250" w:type="pct"/>
            <w:vAlign w:val="center"/>
          </w:tcPr>
          <w:p w:rsidR="00076FCD" w:rsidRPr="00D73122" w:rsidRDefault="00076FCD" w:rsidP="00B100A6">
            <w:pPr>
              <w:jc w:val="center"/>
              <w:rPr>
                <w:rFonts w:ascii="Times New Roman" w:hAnsi="Times New Roman" w:cs="Times New Roman"/>
                <w:sz w:val="26"/>
                <w:szCs w:val="26"/>
              </w:rPr>
            </w:pPr>
            <w:r w:rsidRPr="00D73122">
              <w:rPr>
                <w:rFonts w:ascii="Times New Roman" w:hAnsi="Times New Roman" w:cs="Times New Roman"/>
                <w:sz w:val="26"/>
                <w:szCs w:val="26"/>
              </w:rPr>
              <w:t>Адсорбент</w:t>
            </w:r>
          </w:p>
        </w:tc>
        <w:tc>
          <w:tcPr>
            <w:tcW w:w="1250" w:type="pct"/>
            <w:vAlign w:val="center"/>
          </w:tcPr>
          <w:p w:rsidR="00076FCD" w:rsidRPr="00D73122" w:rsidRDefault="00076FCD" w:rsidP="00B100A6">
            <w:pPr>
              <w:jc w:val="center"/>
              <w:rPr>
                <w:rFonts w:ascii="Times New Roman" w:hAnsi="Times New Roman" w:cs="Times New Roman"/>
                <w:sz w:val="26"/>
                <w:szCs w:val="26"/>
              </w:rPr>
            </w:pPr>
            <w:r w:rsidRPr="00D73122">
              <w:rPr>
                <w:rFonts w:ascii="Times New Roman" w:hAnsi="Times New Roman" w:cs="Times New Roman"/>
                <w:sz w:val="26"/>
                <w:szCs w:val="26"/>
              </w:rPr>
              <w:t>Маса адсорбенту,г</w:t>
            </w:r>
          </w:p>
        </w:tc>
        <w:tc>
          <w:tcPr>
            <w:tcW w:w="1250" w:type="pct"/>
            <w:vAlign w:val="center"/>
          </w:tcPr>
          <w:p w:rsidR="00076FCD" w:rsidRPr="00D73122" w:rsidRDefault="00076FCD" w:rsidP="00B100A6">
            <w:pPr>
              <w:jc w:val="center"/>
              <w:rPr>
                <w:rFonts w:ascii="Times New Roman" w:hAnsi="Times New Roman" w:cs="Times New Roman"/>
                <w:sz w:val="26"/>
                <w:szCs w:val="26"/>
              </w:rPr>
            </w:pPr>
            <w:r w:rsidRPr="00D73122">
              <w:rPr>
                <w:rFonts w:ascii="Times New Roman" w:hAnsi="Times New Roman" w:cs="Times New Roman"/>
                <w:sz w:val="26"/>
                <w:szCs w:val="26"/>
              </w:rPr>
              <w:t>Співвідношення кислотне число:маса адсорбенту</w:t>
            </w:r>
          </w:p>
        </w:tc>
      </w:tr>
      <w:tr w:rsidR="00076FCD" w:rsidRPr="00D73122" w:rsidTr="00B100A6">
        <w:trPr>
          <w:trHeight w:val="905"/>
        </w:trPr>
        <w:tc>
          <w:tcPr>
            <w:tcW w:w="1250" w:type="pct"/>
            <w:vAlign w:val="center"/>
          </w:tcPr>
          <w:p w:rsidR="00076FCD" w:rsidRPr="00D73122" w:rsidRDefault="00076FCD" w:rsidP="00B100A6">
            <w:pPr>
              <w:jc w:val="center"/>
              <w:rPr>
                <w:rFonts w:ascii="Times New Roman" w:hAnsi="Times New Roman" w:cs="Times New Roman"/>
                <w:sz w:val="26"/>
                <w:szCs w:val="26"/>
              </w:rPr>
            </w:pPr>
            <w:r w:rsidRPr="00D73122">
              <w:rPr>
                <w:rFonts w:ascii="Times New Roman" w:hAnsi="Times New Roman" w:cs="Times New Roman"/>
                <w:sz w:val="26"/>
                <w:szCs w:val="26"/>
              </w:rPr>
              <w:t>1.1</w:t>
            </w:r>
          </w:p>
        </w:tc>
        <w:tc>
          <w:tcPr>
            <w:tcW w:w="1250" w:type="pct"/>
            <w:vAlign w:val="center"/>
          </w:tcPr>
          <w:p w:rsidR="00076FCD" w:rsidRPr="00D73122" w:rsidRDefault="00076FCD" w:rsidP="00B100A6">
            <w:pPr>
              <w:jc w:val="center"/>
              <w:rPr>
                <w:rFonts w:ascii="Times New Roman" w:hAnsi="Times New Roman" w:cs="Times New Roman"/>
                <w:sz w:val="26"/>
                <w:szCs w:val="26"/>
              </w:rPr>
            </w:pPr>
            <w:r w:rsidRPr="00D73122">
              <w:rPr>
                <w:rFonts w:ascii="Times New Roman" w:hAnsi="Times New Roman" w:cs="Times New Roman"/>
                <w:sz w:val="26"/>
                <w:szCs w:val="26"/>
              </w:rPr>
              <w:t>Бентонітова глина</w:t>
            </w:r>
          </w:p>
        </w:tc>
        <w:tc>
          <w:tcPr>
            <w:tcW w:w="1250" w:type="pct"/>
            <w:vAlign w:val="center"/>
          </w:tcPr>
          <w:p w:rsidR="00076FCD" w:rsidRPr="00D73122" w:rsidRDefault="00076FCD" w:rsidP="00B100A6">
            <w:pPr>
              <w:jc w:val="center"/>
              <w:rPr>
                <w:rFonts w:ascii="Times New Roman" w:hAnsi="Times New Roman" w:cs="Times New Roman"/>
                <w:sz w:val="26"/>
                <w:szCs w:val="26"/>
              </w:rPr>
            </w:pPr>
            <w:r w:rsidRPr="00D73122">
              <w:rPr>
                <w:rFonts w:ascii="Times New Roman" w:hAnsi="Times New Roman" w:cs="Times New Roman"/>
                <w:sz w:val="26"/>
                <w:szCs w:val="26"/>
              </w:rPr>
              <w:t>3,2003</w:t>
            </w:r>
          </w:p>
        </w:tc>
        <w:tc>
          <w:tcPr>
            <w:tcW w:w="1250" w:type="pct"/>
            <w:vAlign w:val="center"/>
          </w:tcPr>
          <w:p w:rsidR="00076FCD" w:rsidRPr="00D73122" w:rsidRDefault="00076FCD" w:rsidP="00B100A6">
            <w:pPr>
              <w:jc w:val="center"/>
              <w:rPr>
                <w:rFonts w:ascii="Times New Roman" w:hAnsi="Times New Roman" w:cs="Times New Roman"/>
                <w:sz w:val="26"/>
                <w:szCs w:val="26"/>
              </w:rPr>
            </w:pPr>
            <w:r w:rsidRPr="00D73122">
              <w:rPr>
                <w:rFonts w:ascii="Times New Roman" w:hAnsi="Times New Roman" w:cs="Times New Roman"/>
                <w:sz w:val="26"/>
                <w:szCs w:val="26"/>
              </w:rPr>
              <w:t>1:1</w:t>
            </w:r>
          </w:p>
        </w:tc>
      </w:tr>
      <w:tr w:rsidR="00076FCD" w:rsidRPr="00D73122" w:rsidTr="00B100A6">
        <w:trPr>
          <w:trHeight w:val="905"/>
        </w:trPr>
        <w:tc>
          <w:tcPr>
            <w:tcW w:w="1250" w:type="pct"/>
            <w:vAlign w:val="center"/>
          </w:tcPr>
          <w:p w:rsidR="00076FCD" w:rsidRPr="00D73122" w:rsidRDefault="00076FCD" w:rsidP="00B100A6">
            <w:pPr>
              <w:jc w:val="center"/>
              <w:rPr>
                <w:rFonts w:ascii="Times New Roman" w:hAnsi="Times New Roman" w:cs="Times New Roman"/>
                <w:sz w:val="26"/>
                <w:szCs w:val="26"/>
              </w:rPr>
            </w:pPr>
            <w:r w:rsidRPr="00D73122">
              <w:rPr>
                <w:rFonts w:ascii="Times New Roman" w:hAnsi="Times New Roman" w:cs="Times New Roman"/>
                <w:sz w:val="26"/>
                <w:szCs w:val="26"/>
              </w:rPr>
              <w:t>1.2</w:t>
            </w:r>
          </w:p>
        </w:tc>
        <w:tc>
          <w:tcPr>
            <w:tcW w:w="1250" w:type="pct"/>
            <w:vAlign w:val="center"/>
          </w:tcPr>
          <w:p w:rsidR="00076FCD" w:rsidRPr="00D73122" w:rsidRDefault="00076FCD" w:rsidP="00B100A6">
            <w:pPr>
              <w:jc w:val="center"/>
              <w:rPr>
                <w:rFonts w:ascii="Times New Roman" w:hAnsi="Times New Roman" w:cs="Times New Roman"/>
                <w:sz w:val="26"/>
                <w:szCs w:val="26"/>
              </w:rPr>
            </w:pPr>
            <w:r w:rsidRPr="00D73122">
              <w:rPr>
                <w:rFonts w:ascii="Times New Roman" w:hAnsi="Times New Roman" w:cs="Times New Roman"/>
                <w:sz w:val="26"/>
                <w:szCs w:val="26"/>
              </w:rPr>
              <w:t>Бентонітова глина</w:t>
            </w:r>
          </w:p>
        </w:tc>
        <w:tc>
          <w:tcPr>
            <w:tcW w:w="1250" w:type="pct"/>
            <w:vAlign w:val="center"/>
          </w:tcPr>
          <w:p w:rsidR="00076FCD" w:rsidRPr="00D73122" w:rsidRDefault="00076FCD" w:rsidP="00B100A6">
            <w:pPr>
              <w:jc w:val="center"/>
              <w:rPr>
                <w:rFonts w:ascii="Times New Roman" w:hAnsi="Times New Roman" w:cs="Times New Roman"/>
                <w:sz w:val="26"/>
                <w:szCs w:val="26"/>
              </w:rPr>
            </w:pPr>
            <w:r w:rsidRPr="00D73122">
              <w:rPr>
                <w:rFonts w:ascii="Times New Roman" w:hAnsi="Times New Roman" w:cs="Times New Roman"/>
                <w:sz w:val="26"/>
                <w:szCs w:val="26"/>
              </w:rPr>
              <w:t>4,8008</w:t>
            </w:r>
          </w:p>
        </w:tc>
        <w:tc>
          <w:tcPr>
            <w:tcW w:w="1250" w:type="pct"/>
            <w:vAlign w:val="center"/>
          </w:tcPr>
          <w:p w:rsidR="00076FCD" w:rsidRPr="00D73122" w:rsidRDefault="00076FCD" w:rsidP="00B100A6">
            <w:pPr>
              <w:jc w:val="center"/>
              <w:rPr>
                <w:rFonts w:ascii="Times New Roman" w:hAnsi="Times New Roman" w:cs="Times New Roman"/>
                <w:sz w:val="26"/>
                <w:szCs w:val="26"/>
              </w:rPr>
            </w:pPr>
            <w:r w:rsidRPr="00D73122">
              <w:rPr>
                <w:rFonts w:ascii="Times New Roman" w:hAnsi="Times New Roman" w:cs="Times New Roman"/>
                <w:sz w:val="26"/>
                <w:szCs w:val="26"/>
              </w:rPr>
              <w:t>1:1,5</w:t>
            </w:r>
          </w:p>
        </w:tc>
      </w:tr>
      <w:tr w:rsidR="00076FCD" w:rsidRPr="00D73122" w:rsidTr="00B100A6">
        <w:trPr>
          <w:trHeight w:val="905"/>
        </w:trPr>
        <w:tc>
          <w:tcPr>
            <w:tcW w:w="1250" w:type="pct"/>
            <w:vAlign w:val="center"/>
          </w:tcPr>
          <w:p w:rsidR="00076FCD" w:rsidRPr="00D73122" w:rsidRDefault="00076FCD" w:rsidP="00B100A6">
            <w:pPr>
              <w:jc w:val="center"/>
              <w:rPr>
                <w:rFonts w:ascii="Times New Roman" w:hAnsi="Times New Roman" w:cs="Times New Roman"/>
                <w:sz w:val="26"/>
                <w:szCs w:val="26"/>
              </w:rPr>
            </w:pPr>
            <w:r w:rsidRPr="00D73122">
              <w:rPr>
                <w:rFonts w:ascii="Times New Roman" w:hAnsi="Times New Roman" w:cs="Times New Roman"/>
                <w:sz w:val="26"/>
                <w:szCs w:val="26"/>
              </w:rPr>
              <w:t>1.3</w:t>
            </w:r>
          </w:p>
        </w:tc>
        <w:tc>
          <w:tcPr>
            <w:tcW w:w="1250" w:type="pct"/>
            <w:vAlign w:val="center"/>
          </w:tcPr>
          <w:p w:rsidR="00076FCD" w:rsidRPr="00D73122" w:rsidRDefault="00076FCD" w:rsidP="00B100A6">
            <w:pPr>
              <w:jc w:val="center"/>
              <w:rPr>
                <w:rFonts w:ascii="Times New Roman" w:hAnsi="Times New Roman" w:cs="Times New Roman"/>
                <w:sz w:val="26"/>
                <w:szCs w:val="26"/>
              </w:rPr>
            </w:pPr>
            <w:r w:rsidRPr="00D73122">
              <w:rPr>
                <w:rFonts w:ascii="Times New Roman" w:hAnsi="Times New Roman" w:cs="Times New Roman"/>
                <w:sz w:val="26"/>
                <w:szCs w:val="26"/>
              </w:rPr>
              <w:t>Бентонітова глина</w:t>
            </w:r>
          </w:p>
        </w:tc>
        <w:tc>
          <w:tcPr>
            <w:tcW w:w="1250" w:type="pct"/>
            <w:vAlign w:val="center"/>
          </w:tcPr>
          <w:p w:rsidR="00076FCD" w:rsidRPr="00D73122" w:rsidRDefault="00076FCD" w:rsidP="00B100A6">
            <w:pPr>
              <w:jc w:val="center"/>
              <w:rPr>
                <w:rFonts w:ascii="Times New Roman" w:hAnsi="Times New Roman" w:cs="Times New Roman"/>
                <w:sz w:val="26"/>
                <w:szCs w:val="26"/>
              </w:rPr>
            </w:pPr>
            <w:r w:rsidRPr="00D73122">
              <w:rPr>
                <w:rFonts w:ascii="Times New Roman" w:hAnsi="Times New Roman" w:cs="Times New Roman"/>
                <w:sz w:val="26"/>
                <w:szCs w:val="26"/>
              </w:rPr>
              <w:t>6,4017</w:t>
            </w:r>
          </w:p>
        </w:tc>
        <w:tc>
          <w:tcPr>
            <w:tcW w:w="1250" w:type="pct"/>
            <w:vAlign w:val="center"/>
          </w:tcPr>
          <w:p w:rsidR="00076FCD" w:rsidRPr="00D73122" w:rsidRDefault="00076FCD" w:rsidP="00B100A6">
            <w:pPr>
              <w:jc w:val="center"/>
              <w:rPr>
                <w:rFonts w:ascii="Times New Roman" w:hAnsi="Times New Roman" w:cs="Times New Roman"/>
                <w:sz w:val="26"/>
                <w:szCs w:val="26"/>
              </w:rPr>
            </w:pPr>
            <w:r w:rsidRPr="00D73122">
              <w:rPr>
                <w:rFonts w:ascii="Times New Roman" w:hAnsi="Times New Roman" w:cs="Times New Roman"/>
                <w:sz w:val="26"/>
                <w:szCs w:val="26"/>
              </w:rPr>
              <w:t>1:2</w:t>
            </w:r>
          </w:p>
        </w:tc>
      </w:tr>
      <w:tr w:rsidR="00076FCD" w:rsidRPr="00D73122" w:rsidTr="00B100A6">
        <w:trPr>
          <w:trHeight w:val="852"/>
        </w:trPr>
        <w:tc>
          <w:tcPr>
            <w:tcW w:w="1250" w:type="pct"/>
            <w:vAlign w:val="center"/>
          </w:tcPr>
          <w:p w:rsidR="00076FCD" w:rsidRPr="00D73122" w:rsidRDefault="00076FCD" w:rsidP="00B100A6">
            <w:pPr>
              <w:jc w:val="center"/>
              <w:rPr>
                <w:rFonts w:ascii="Times New Roman" w:hAnsi="Times New Roman" w:cs="Times New Roman"/>
                <w:sz w:val="26"/>
                <w:szCs w:val="26"/>
              </w:rPr>
            </w:pPr>
            <w:r w:rsidRPr="00D73122">
              <w:rPr>
                <w:rFonts w:ascii="Times New Roman" w:hAnsi="Times New Roman" w:cs="Times New Roman"/>
                <w:sz w:val="26"/>
                <w:szCs w:val="26"/>
              </w:rPr>
              <w:t>2.1</w:t>
            </w:r>
          </w:p>
        </w:tc>
        <w:tc>
          <w:tcPr>
            <w:tcW w:w="1250" w:type="pct"/>
            <w:vAlign w:val="center"/>
          </w:tcPr>
          <w:p w:rsidR="00076FCD" w:rsidRPr="00D73122" w:rsidRDefault="00076FCD" w:rsidP="00B100A6">
            <w:pPr>
              <w:jc w:val="center"/>
              <w:rPr>
                <w:rFonts w:ascii="Times New Roman" w:hAnsi="Times New Roman" w:cs="Times New Roman"/>
                <w:sz w:val="26"/>
                <w:szCs w:val="26"/>
              </w:rPr>
            </w:pPr>
            <w:r w:rsidRPr="00D73122">
              <w:rPr>
                <w:rFonts w:ascii="Times New Roman" w:hAnsi="Times New Roman" w:cs="Times New Roman"/>
                <w:sz w:val="26"/>
                <w:szCs w:val="26"/>
              </w:rPr>
              <w:t>Рисове лушпиння</w:t>
            </w:r>
          </w:p>
        </w:tc>
        <w:tc>
          <w:tcPr>
            <w:tcW w:w="1250" w:type="pct"/>
            <w:vAlign w:val="center"/>
          </w:tcPr>
          <w:p w:rsidR="00076FCD" w:rsidRPr="00D73122" w:rsidRDefault="00076FCD" w:rsidP="00B100A6">
            <w:pPr>
              <w:jc w:val="center"/>
              <w:rPr>
                <w:rFonts w:ascii="Times New Roman" w:hAnsi="Times New Roman" w:cs="Times New Roman"/>
                <w:sz w:val="26"/>
                <w:szCs w:val="26"/>
              </w:rPr>
            </w:pPr>
            <w:r w:rsidRPr="00D73122">
              <w:rPr>
                <w:rFonts w:ascii="Times New Roman" w:hAnsi="Times New Roman" w:cs="Times New Roman"/>
                <w:sz w:val="26"/>
                <w:szCs w:val="26"/>
              </w:rPr>
              <w:t>3,2007</w:t>
            </w:r>
          </w:p>
        </w:tc>
        <w:tc>
          <w:tcPr>
            <w:tcW w:w="1250" w:type="pct"/>
            <w:vAlign w:val="center"/>
          </w:tcPr>
          <w:p w:rsidR="00076FCD" w:rsidRPr="00D73122" w:rsidRDefault="00076FCD" w:rsidP="00B100A6">
            <w:pPr>
              <w:jc w:val="center"/>
              <w:rPr>
                <w:rFonts w:ascii="Times New Roman" w:hAnsi="Times New Roman" w:cs="Times New Roman"/>
                <w:sz w:val="26"/>
                <w:szCs w:val="26"/>
              </w:rPr>
            </w:pPr>
            <w:r w:rsidRPr="00D73122">
              <w:rPr>
                <w:rFonts w:ascii="Times New Roman" w:hAnsi="Times New Roman" w:cs="Times New Roman"/>
                <w:sz w:val="26"/>
                <w:szCs w:val="26"/>
              </w:rPr>
              <w:t>1:1</w:t>
            </w:r>
          </w:p>
        </w:tc>
      </w:tr>
      <w:tr w:rsidR="00076FCD" w:rsidRPr="00D73122" w:rsidTr="00B100A6">
        <w:trPr>
          <w:trHeight w:val="905"/>
        </w:trPr>
        <w:tc>
          <w:tcPr>
            <w:tcW w:w="1250" w:type="pct"/>
            <w:vAlign w:val="center"/>
          </w:tcPr>
          <w:p w:rsidR="00076FCD" w:rsidRPr="00D73122" w:rsidRDefault="00076FCD" w:rsidP="00B100A6">
            <w:pPr>
              <w:jc w:val="center"/>
              <w:rPr>
                <w:rFonts w:ascii="Times New Roman" w:hAnsi="Times New Roman" w:cs="Times New Roman"/>
                <w:sz w:val="26"/>
                <w:szCs w:val="26"/>
              </w:rPr>
            </w:pPr>
            <w:r w:rsidRPr="00D73122">
              <w:rPr>
                <w:rFonts w:ascii="Times New Roman" w:hAnsi="Times New Roman" w:cs="Times New Roman"/>
                <w:sz w:val="26"/>
                <w:szCs w:val="26"/>
              </w:rPr>
              <w:t>2.2</w:t>
            </w:r>
          </w:p>
        </w:tc>
        <w:tc>
          <w:tcPr>
            <w:tcW w:w="1250" w:type="pct"/>
            <w:vAlign w:val="center"/>
          </w:tcPr>
          <w:p w:rsidR="00076FCD" w:rsidRPr="00D73122" w:rsidRDefault="00076FCD" w:rsidP="00B100A6">
            <w:pPr>
              <w:jc w:val="center"/>
              <w:rPr>
                <w:rFonts w:ascii="Times New Roman" w:hAnsi="Times New Roman" w:cs="Times New Roman"/>
                <w:sz w:val="26"/>
                <w:szCs w:val="26"/>
              </w:rPr>
            </w:pPr>
            <w:r w:rsidRPr="00D73122">
              <w:rPr>
                <w:rFonts w:ascii="Times New Roman" w:hAnsi="Times New Roman" w:cs="Times New Roman"/>
                <w:sz w:val="26"/>
                <w:szCs w:val="26"/>
              </w:rPr>
              <w:t>Рисове лушпиння</w:t>
            </w:r>
          </w:p>
        </w:tc>
        <w:tc>
          <w:tcPr>
            <w:tcW w:w="1250" w:type="pct"/>
            <w:vAlign w:val="center"/>
          </w:tcPr>
          <w:p w:rsidR="00076FCD" w:rsidRPr="00D73122" w:rsidRDefault="00076FCD" w:rsidP="00B100A6">
            <w:pPr>
              <w:jc w:val="center"/>
              <w:rPr>
                <w:rFonts w:ascii="Times New Roman" w:hAnsi="Times New Roman" w:cs="Times New Roman"/>
                <w:sz w:val="26"/>
                <w:szCs w:val="26"/>
              </w:rPr>
            </w:pPr>
            <w:r w:rsidRPr="00D73122">
              <w:rPr>
                <w:rFonts w:ascii="Times New Roman" w:hAnsi="Times New Roman" w:cs="Times New Roman"/>
                <w:sz w:val="26"/>
                <w:szCs w:val="26"/>
              </w:rPr>
              <w:t>4,8009</w:t>
            </w:r>
          </w:p>
        </w:tc>
        <w:tc>
          <w:tcPr>
            <w:tcW w:w="1250" w:type="pct"/>
            <w:vAlign w:val="center"/>
          </w:tcPr>
          <w:p w:rsidR="00076FCD" w:rsidRPr="00D73122" w:rsidRDefault="00076FCD" w:rsidP="00B100A6">
            <w:pPr>
              <w:jc w:val="center"/>
              <w:rPr>
                <w:rFonts w:ascii="Times New Roman" w:hAnsi="Times New Roman" w:cs="Times New Roman"/>
                <w:sz w:val="26"/>
                <w:szCs w:val="26"/>
              </w:rPr>
            </w:pPr>
            <w:r w:rsidRPr="00D73122">
              <w:rPr>
                <w:rFonts w:ascii="Times New Roman" w:hAnsi="Times New Roman" w:cs="Times New Roman"/>
                <w:sz w:val="26"/>
                <w:szCs w:val="26"/>
              </w:rPr>
              <w:t>1:1,5</w:t>
            </w:r>
          </w:p>
        </w:tc>
      </w:tr>
      <w:tr w:rsidR="00076FCD" w:rsidRPr="00D73122" w:rsidTr="00B100A6">
        <w:trPr>
          <w:trHeight w:val="905"/>
        </w:trPr>
        <w:tc>
          <w:tcPr>
            <w:tcW w:w="1250" w:type="pct"/>
            <w:vAlign w:val="center"/>
          </w:tcPr>
          <w:p w:rsidR="00076FCD" w:rsidRPr="00D73122" w:rsidRDefault="00076FCD" w:rsidP="00B100A6">
            <w:pPr>
              <w:jc w:val="center"/>
              <w:rPr>
                <w:rFonts w:ascii="Times New Roman" w:hAnsi="Times New Roman" w:cs="Times New Roman"/>
                <w:sz w:val="26"/>
                <w:szCs w:val="26"/>
              </w:rPr>
            </w:pPr>
            <w:r w:rsidRPr="00D73122">
              <w:rPr>
                <w:rFonts w:ascii="Times New Roman" w:hAnsi="Times New Roman" w:cs="Times New Roman"/>
                <w:sz w:val="26"/>
                <w:szCs w:val="26"/>
              </w:rPr>
              <w:t>2.3</w:t>
            </w:r>
          </w:p>
        </w:tc>
        <w:tc>
          <w:tcPr>
            <w:tcW w:w="1250" w:type="pct"/>
            <w:vAlign w:val="center"/>
          </w:tcPr>
          <w:p w:rsidR="00076FCD" w:rsidRPr="00D73122" w:rsidRDefault="00076FCD" w:rsidP="00B100A6">
            <w:pPr>
              <w:jc w:val="center"/>
              <w:rPr>
                <w:rFonts w:ascii="Times New Roman" w:hAnsi="Times New Roman" w:cs="Times New Roman"/>
                <w:sz w:val="26"/>
                <w:szCs w:val="26"/>
              </w:rPr>
            </w:pPr>
            <w:r w:rsidRPr="00D73122">
              <w:rPr>
                <w:rFonts w:ascii="Times New Roman" w:hAnsi="Times New Roman" w:cs="Times New Roman"/>
                <w:sz w:val="26"/>
                <w:szCs w:val="26"/>
              </w:rPr>
              <w:t>Рисове лушпиння</w:t>
            </w:r>
          </w:p>
        </w:tc>
        <w:tc>
          <w:tcPr>
            <w:tcW w:w="1250" w:type="pct"/>
            <w:vAlign w:val="center"/>
          </w:tcPr>
          <w:p w:rsidR="00076FCD" w:rsidRPr="00D73122" w:rsidRDefault="00076FCD" w:rsidP="00B100A6">
            <w:pPr>
              <w:jc w:val="center"/>
              <w:rPr>
                <w:rFonts w:ascii="Times New Roman" w:hAnsi="Times New Roman" w:cs="Times New Roman"/>
                <w:sz w:val="26"/>
                <w:szCs w:val="26"/>
              </w:rPr>
            </w:pPr>
            <w:r w:rsidRPr="00D73122">
              <w:rPr>
                <w:rFonts w:ascii="Times New Roman" w:hAnsi="Times New Roman" w:cs="Times New Roman"/>
                <w:sz w:val="26"/>
                <w:szCs w:val="26"/>
              </w:rPr>
              <w:t>6,4011</w:t>
            </w:r>
          </w:p>
        </w:tc>
        <w:tc>
          <w:tcPr>
            <w:tcW w:w="1250" w:type="pct"/>
            <w:vAlign w:val="center"/>
          </w:tcPr>
          <w:p w:rsidR="00076FCD" w:rsidRPr="00D73122" w:rsidRDefault="00076FCD" w:rsidP="00B100A6">
            <w:pPr>
              <w:jc w:val="center"/>
              <w:rPr>
                <w:rFonts w:ascii="Times New Roman" w:hAnsi="Times New Roman" w:cs="Times New Roman"/>
                <w:sz w:val="26"/>
                <w:szCs w:val="26"/>
              </w:rPr>
            </w:pPr>
            <w:r w:rsidRPr="00D73122">
              <w:rPr>
                <w:rFonts w:ascii="Times New Roman" w:hAnsi="Times New Roman" w:cs="Times New Roman"/>
                <w:sz w:val="26"/>
                <w:szCs w:val="26"/>
              </w:rPr>
              <w:t>1:2</w:t>
            </w:r>
          </w:p>
        </w:tc>
      </w:tr>
      <w:tr w:rsidR="00076FCD" w:rsidRPr="00D73122" w:rsidTr="00B100A6">
        <w:trPr>
          <w:trHeight w:val="1418"/>
        </w:trPr>
        <w:tc>
          <w:tcPr>
            <w:tcW w:w="1250" w:type="pct"/>
            <w:vAlign w:val="center"/>
          </w:tcPr>
          <w:p w:rsidR="00076FCD" w:rsidRPr="00D73122" w:rsidRDefault="00076FCD" w:rsidP="00B100A6">
            <w:pPr>
              <w:jc w:val="center"/>
              <w:rPr>
                <w:rFonts w:ascii="Times New Roman" w:hAnsi="Times New Roman" w:cs="Times New Roman"/>
                <w:sz w:val="26"/>
                <w:szCs w:val="26"/>
              </w:rPr>
            </w:pPr>
            <w:r w:rsidRPr="00D73122">
              <w:rPr>
                <w:rFonts w:ascii="Times New Roman" w:hAnsi="Times New Roman" w:cs="Times New Roman"/>
                <w:sz w:val="26"/>
                <w:szCs w:val="26"/>
              </w:rPr>
              <w:t>3.1</w:t>
            </w:r>
          </w:p>
        </w:tc>
        <w:tc>
          <w:tcPr>
            <w:tcW w:w="1250" w:type="pct"/>
            <w:vAlign w:val="center"/>
          </w:tcPr>
          <w:p w:rsidR="00076FCD" w:rsidRPr="00D73122" w:rsidRDefault="00076FCD" w:rsidP="00B100A6">
            <w:pPr>
              <w:jc w:val="center"/>
              <w:rPr>
                <w:rFonts w:ascii="Times New Roman" w:hAnsi="Times New Roman" w:cs="Times New Roman"/>
                <w:sz w:val="26"/>
                <w:szCs w:val="26"/>
              </w:rPr>
            </w:pPr>
            <w:r w:rsidRPr="00D73122">
              <w:rPr>
                <w:rFonts w:ascii="Times New Roman" w:hAnsi="Times New Roman" w:cs="Times New Roman"/>
                <w:sz w:val="26"/>
                <w:szCs w:val="26"/>
              </w:rPr>
              <w:t>Композит на основі рисового лушпиння та бентоніту</w:t>
            </w:r>
          </w:p>
        </w:tc>
        <w:tc>
          <w:tcPr>
            <w:tcW w:w="1250" w:type="pct"/>
            <w:vAlign w:val="center"/>
          </w:tcPr>
          <w:p w:rsidR="00076FCD" w:rsidRPr="00D73122" w:rsidRDefault="00076FCD" w:rsidP="00B100A6">
            <w:pPr>
              <w:jc w:val="center"/>
              <w:rPr>
                <w:rFonts w:ascii="Times New Roman" w:hAnsi="Times New Roman" w:cs="Times New Roman"/>
                <w:sz w:val="26"/>
                <w:szCs w:val="26"/>
              </w:rPr>
            </w:pPr>
            <w:r w:rsidRPr="00D73122">
              <w:rPr>
                <w:rFonts w:ascii="Times New Roman" w:hAnsi="Times New Roman" w:cs="Times New Roman"/>
                <w:sz w:val="26"/>
                <w:szCs w:val="26"/>
              </w:rPr>
              <w:t>3,2006</w:t>
            </w:r>
          </w:p>
        </w:tc>
        <w:tc>
          <w:tcPr>
            <w:tcW w:w="1250" w:type="pct"/>
            <w:vAlign w:val="center"/>
          </w:tcPr>
          <w:p w:rsidR="00076FCD" w:rsidRPr="00D73122" w:rsidRDefault="00076FCD" w:rsidP="00B100A6">
            <w:pPr>
              <w:jc w:val="center"/>
              <w:rPr>
                <w:rFonts w:ascii="Times New Roman" w:hAnsi="Times New Roman" w:cs="Times New Roman"/>
                <w:sz w:val="26"/>
                <w:szCs w:val="26"/>
              </w:rPr>
            </w:pPr>
            <w:r w:rsidRPr="00D73122">
              <w:rPr>
                <w:rFonts w:ascii="Times New Roman" w:hAnsi="Times New Roman" w:cs="Times New Roman"/>
                <w:sz w:val="26"/>
                <w:szCs w:val="26"/>
              </w:rPr>
              <w:t>1:1</w:t>
            </w:r>
          </w:p>
        </w:tc>
      </w:tr>
      <w:tr w:rsidR="00076FCD" w:rsidRPr="00D73122" w:rsidTr="00B100A6">
        <w:trPr>
          <w:trHeight w:val="1409"/>
        </w:trPr>
        <w:tc>
          <w:tcPr>
            <w:tcW w:w="1250" w:type="pct"/>
            <w:vAlign w:val="center"/>
          </w:tcPr>
          <w:p w:rsidR="00076FCD" w:rsidRPr="00D73122" w:rsidRDefault="00076FCD" w:rsidP="00B100A6">
            <w:pPr>
              <w:jc w:val="center"/>
              <w:rPr>
                <w:rFonts w:ascii="Times New Roman" w:hAnsi="Times New Roman" w:cs="Times New Roman"/>
                <w:sz w:val="26"/>
                <w:szCs w:val="26"/>
              </w:rPr>
            </w:pPr>
            <w:r w:rsidRPr="00D73122">
              <w:rPr>
                <w:rFonts w:ascii="Times New Roman" w:hAnsi="Times New Roman" w:cs="Times New Roman"/>
                <w:sz w:val="26"/>
                <w:szCs w:val="26"/>
              </w:rPr>
              <w:t>3.2</w:t>
            </w:r>
          </w:p>
        </w:tc>
        <w:tc>
          <w:tcPr>
            <w:tcW w:w="1250" w:type="pct"/>
            <w:vAlign w:val="center"/>
          </w:tcPr>
          <w:p w:rsidR="00076FCD" w:rsidRPr="00D73122" w:rsidRDefault="00076FCD" w:rsidP="00B100A6">
            <w:pPr>
              <w:jc w:val="center"/>
              <w:rPr>
                <w:rFonts w:ascii="Times New Roman" w:hAnsi="Times New Roman" w:cs="Times New Roman"/>
                <w:sz w:val="26"/>
                <w:szCs w:val="26"/>
              </w:rPr>
            </w:pPr>
            <w:r w:rsidRPr="00D73122">
              <w:rPr>
                <w:rFonts w:ascii="Times New Roman" w:hAnsi="Times New Roman" w:cs="Times New Roman"/>
                <w:sz w:val="26"/>
                <w:szCs w:val="26"/>
              </w:rPr>
              <w:t>Композит на основі рисового лушпиння та бентоніту</w:t>
            </w:r>
          </w:p>
        </w:tc>
        <w:tc>
          <w:tcPr>
            <w:tcW w:w="1250" w:type="pct"/>
            <w:vAlign w:val="center"/>
          </w:tcPr>
          <w:p w:rsidR="00076FCD" w:rsidRPr="00D73122" w:rsidRDefault="00076FCD" w:rsidP="00B100A6">
            <w:pPr>
              <w:jc w:val="center"/>
              <w:rPr>
                <w:rFonts w:ascii="Times New Roman" w:hAnsi="Times New Roman" w:cs="Times New Roman"/>
                <w:sz w:val="26"/>
                <w:szCs w:val="26"/>
              </w:rPr>
            </w:pPr>
            <w:r w:rsidRPr="00D73122">
              <w:rPr>
                <w:rFonts w:ascii="Times New Roman" w:hAnsi="Times New Roman" w:cs="Times New Roman"/>
                <w:sz w:val="26"/>
                <w:szCs w:val="26"/>
              </w:rPr>
              <w:t>4,8012</w:t>
            </w:r>
          </w:p>
        </w:tc>
        <w:tc>
          <w:tcPr>
            <w:tcW w:w="1250" w:type="pct"/>
            <w:vAlign w:val="center"/>
          </w:tcPr>
          <w:p w:rsidR="00076FCD" w:rsidRPr="00D73122" w:rsidRDefault="00076FCD" w:rsidP="00B100A6">
            <w:pPr>
              <w:jc w:val="center"/>
              <w:rPr>
                <w:rFonts w:ascii="Times New Roman" w:hAnsi="Times New Roman" w:cs="Times New Roman"/>
                <w:sz w:val="26"/>
                <w:szCs w:val="26"/>
              </w:rPr>
            </w:pPr>
            <w:r w:rsidRPr="00D73122">
              <w:rPr>
                <w:rFonts w:ascii="Times New Roman" w:hAnsi="Times New Roman" w:cs="Times New Roman"/>
                <w:sz w:val="26"/>
                <w:szCs w:val="26"/>
              </w:rPr>
              <w:t>1:1,5</w:t>
            </w:r>
          </w:p>
        </w:tc>
      </w:tr>
      <w:tr w:rsidR="00076FCD" w:rsidRPr="00D73122" w:rsidTr="00B100A6">
        <w:trPr>
          <w:trHeight w:val="905"/>
        </w:trPr>
        <w:tc>
          <w:tcPr>
            <w:tcW w:w="1250" w:type="pct"/>
            <w:vAlign w:val="center"/>
          </w:tcPr>
          <w:p w:rsidR="00076FCD" w:rsidRPr="00D73122" w:rsidRDefault="00076FCD" w:rsidP="00B100A6">
            <w:pPr>
              <w:jc w:val="center"/>
              <w:rPr>
                <w:rFonts w:ascii="Times New Roman" w:hAnsi="Times New Roman" w:cs="Times New Roman"/>
                <w:sz w:val="26"/>
                <w:szCs w:val="26"/>
              </w:rPr>
            </w:pPr>
            <w:r w:rsidRPr="00D73122">
              <w:rPr>
                <w:rFonts w:ascii="Times New Roman" w:hAnsi="Times New Roman" w:cs="Times New Roman"/>
                <w:sz w:val="26"/>
                <w:szCs w:val="26"/>
              </w:rPr>
              <w:t>3.3</w:t>
            </w:r>
          </w:p>
        </w:tc>
        <w:tc>
          <w:tcPr>
            <w:tcW w:w="1250" w:type="pct"/>
            <w:vAlign w:val="center"/>
          </w:tcPr>
          <w:p w:rsidR="00076FCD" w:rsidRPr="00D73122" w:rsidRDefault="00076FCD" w:rsidP="00B100A6">
            <w:pPr>
              <w:jc w:val="center"/>
              <w:rPr>
                <w:rFonts w:ascii="Times New Roman" w:hAnsi="Times New Roman" w:cs="Times New Roman"/>
                <w:sz w:val="26"/>
                <w:szCs w:val="26"/>
              </w:rPr>
            </w:pPr>
            <w:r w:rsidRPr="00D73122">
              <w:rPr>
                <w:rFonts w:ascii="Times New Roman" w:hAnsi="Times New Roman" w:cs="Times New Roman"/>
                <w:sz w:val="26"/>
                <w:szCs w:val="26"/>
              </w:rPr>
              <w:t>Композит на основі рисового лушпиння та бентоніту</w:t>
            </w:r>
          </w:p>
        </w:tc>
        <w:tc>
          <w:tcPr>
            <w:tcW w:w="1250" w:type="pct"/>
            <w:vAlign w:val="center"/>
          </w:tcPr>
          <w:p w:rsidR="00076FCD" w:rsidRPr="00D73122" w:rsidRDefault="00076FCD" w:rsidP="00B100A6">
            <w:pPr>
              <w:jc w:val="center"/>
              <w:rPr>
                <w:rFonts w:ascii="Times New Roman" w:hAnsi="Times New Roman" w:cs="Times New Roman"/>
                <w:sz w:val="26"/>
                <w:szCs w:val="26"/>
              </w:rPr>
            </w:pPr>
            <w:r w:rsidRPr="00D73122">
              <w:rPr>
                <w:rFonts w:ascii="Times New Roman" w:hAnsi="Times New Roman" w:cs="Times New Roman"/>
                <w:sz w:val="26"/>
                <w:szCs w:val="26"/>
              </w:rPr>
              <w:t>6,4016</w:t>
            </w:r>
          </w:p>
        </w:tc>
        <w:tc>
          <w:tcPr>
            <w:tcW w:w="1250" w:type="pct"/>
            <w:vAlign w:val="center"/>
          </w:tcPr>
          <w:p w:rsidR="00076FCD" w:rsidRPr="00D73122" w:rsidRDefault="00076FCD" w:rsidP="00B100A6">
            <w:pPr>
              <w:jc w:val="center"/>
              <w:rPr>
                <w:rFonts w:ascii="Times New Roman" w:hAnsi="Times New Roman" w:cs="Times New Roman"/>
                <w:sz w:val="26"/>
                <w:szCs w:val="26"/>
              </w:rPr>
            </w:pPr>
            <w:r w:rsidRPr="00D73122">
              <w:rPr>
                <w:rFonts w:ascii="Times New Roman" w:hAnsi="Times New Roman" w:cs="Times New Roman"/>
                <w:sz w:val="26"/>
                <w:szCs w:val="26"/>
              </w:rPr>
              <w:t>1:2</w:t>
            </w:r>
          </w:p>
        </w:tc>
      </w:tr>
      <w:tr w:rsidR="00076FCD" w:rsidRPr="00D73122" w:rsidTr="00B100A6">
        <w:trPr>
          <w:trHeight w:val="493"/>
        </w:trPr>
        <w:tc>
          <w:tcPr>
            <w:tcW w:w="1250" w:type="pct"/>
            <w:vAlign w:val="center"/>
          </w:tcPr>
          <w:p w:rsidR="00076FCD" w:rsidRPr="00D73122" w:rsidRDefault="00076FCD" w:rsidP="00B100A6">
            <w:pPr>
              <w:jc w:val="center"/>
              <w:rPr>
                <w:rFonts w:ascii="Times New Roman" w:hAnsi="Times New Roman" w:cs="Times New Roman"/>
                <w:sz w:val="26"/>
                <w:szCs w:val="26"/>
              </w:rPr>
            </w:pPr>
            <w:r w:rsidRPr="00D73122">
              <w:rPr>
                <w:rFonts w:ascii="Times New Roman" w:hAnsi="Times New Roman" w:cs="Times New Roman"/>
                <w:sz w:val="26"/>
                <w:szCs w:val="26"/>
              </w:rPr>
              <w:t>4.1</w:t>
            </w:r>
          </w:p>
        </w:tc>
        <w:tc>
          <w:tcPr>
            <w:tcW w:w="1250" w:type="pct"/>
            <w:vAlign w:val="center"/>
          </w:tcPr>
          <w:p w:rsidR="00076FCD" w:rsidRPr="00D73122" w:rsidRDefault="00076FCD" w:rsidP="00B100A6">
            <w:pPr>
              <w:jc w:val="center"/>
              <w:rPr>
                <w:rFonts w:ascii="Times New Roman" w:hAnsi="Times New Roman" w:cs="Times New Roman"/>
                <w:sz w:val="26"/>
                <w:szCs w:val="26"/>
              </w:rPr>
            </w:pPr>
            <w:r w:rsidRPr="00D73122">
              <w:rPr>
                <w:rFonts w:ascii="Times New Roman" w:hAnsi="Times New Roman" w:cs="Times New Roman"/>
                <w:sz w:val="26"/>
                <w:szCs w:val="26"/>
              </w:rPr>
              <w:t>Активоване вугілля</w:t>
            </w:r>
          </w:p>
        </w:tc>
        <w:tc>
          <w:tcPr>
            <w:tcW w:w="1250" w:type="pct"/>
            <w:vAlign w:val="center"/>
          </w:tcPr>
          <w:p w:rsidR="00076FCD" w:rsidRPr="00D73122" w:rsidRDefault="00076FCD" w:rsidP="00B100A6">
            <w:pPr>
              <w:jc w:val="center"/>
              <w:rPr>
                <w:rFonts w:ascii="Times New Roman" w:hAnsi="Times New Roman" w:cs="Times New Roman"/>
                <w:sz w:val="26"/>
                <w:szCs w:val="26"/>
              </w:rPr>
            </w:pPr>
            <w:r w:rsidRPr="00D73122">
              <w:rPr>
                <w:rFonts w:ascii="Times New Roman" w:hAnsi="Times New Roman" w:cs="Times New Roman"/>
                <w:sz w:val="26"/>
                <w:szCs w:val="26"/>
              </w:rPr>
              <w:t>3,2000</w:t>
            </w:r>
          </w:p>
        </w:tc>
        <w:tc>
          <w:tcPr>
            <w:tcW w:w="1250" w:type="pct"/>
            <w:vAlign w:val="center"/>
          </w:tcPr>
          <w:p w:rsidR="00076FCD" w:rsidRPr="00D73122" w:rsidRDefault="00076FCD" w:rsidP="00B100A6">
            <w:pPr>
              <w:jc w:val="center"/>
              <w:rPr>
                <w:rFonts w:ascii="Times New Roman" w:hAnsi="Times New Roman" w:cs="Times New Roman"/>
                <w:sz w:val="26"/>
                <w:szCs w:val="26"/>
              </w:rPr>
            </w:pPr>
            <w:r w:rsidRPr="00D73122">
              <w:rPr>
                <w:rFonts w:ascii="Times New Roman" w:hAnsi="Times New Roman" w:cs="Times New Roman"/>
                <w:sz w:val="26"/>
                <w:szCs w:val="26"/>
              </w:rPr>
              <w:t>1:1</w:t>
            </w:r>
          </w:p>
        </w:tc>
      </w:tr>
      <w:tr w:rsidR="00076FCD" w:rsidRPr="00D73122" w:rsidTr="00B100A6">
        <w:trPr>
          <w:trHeight w:val="469"/>
        </w:trPr>
        <w:tc>
          <w:tcPr>
            <w:tcW w:w="1250" w:type="pct"/>
            <w:vAlign w:val="center"/>
          </w:tcPr>
          <w:p w:rsidR="00076FCD" w:rsidRPr="00D73122" w:rsidRDefault="00076FCD" w:rsidP="00B100A6">
            <w:pPr>
              <w:jc w:val="center"/>
              <w:rPr>
                <w:rFonts w:ascii="Times New Roman" w:hAnsi="Times New Roman" w:cs="Times New Roman"/>
                <w:sz w:val="26"/>
                <w:szCs w:val="26"/>
              </w:rPr>
            </w:pPr>
            <w:r w:rsidRPr="00D73122">
              <w:rPr>
                <w:rFonts w:ascii="Times New Roman" w:hAnsi="Times New Roman" w:cs="Times New Roman"/>
                <w:sz w:val="26"/>
                <w:szCs w:val="26"/>
              </w:rPr>
              <w:t>4.2</w:t>
            </w:r>
          </w:p>
        </w:tc>
        <w:tc>
          <w:tcPr>
            <w:tcW w:w="1250" w:type="pct"/>
            <w:vAlign w:val="center"/>
          </w:tcPr>
          <w:p w:rsidR="00076FCD" w:rsidRPr="00D73122" w:rsidRDefault="00076FCD" w:rsidP="00B100A6">
            <w:pPr>
              <w:jc w:val="center"/>
              <w:rPr>
                <w:rFonts w:ascii="Times New Roman" w:hAnsi="Times New Roman" w:cs="Times New Roman"/>
                <w:sz w:val="26"/>
                <w:szCs w:val="26"/>
              </w:rPr>
            </w:pPr>
            <w:r w:rsidRPr="00D73122">
              <w:rPr>
                <w:rFonts w:ascii="Times New Roman" w:hAnsi="Times New Roman" w:cs="Times New Roman"/>
                <w:sz w:val="26"/>
                <w:szCs w:val="26"/>
              </w:rPr>
              <w:t>Активоване вугілля</w:t>
            </w:r>
          </w:p>
        </w:tc>
        <w:tc>
          <w:tcPr>
            <w:tcW w:w="1250" w:type="pct"/>
            <w:vAlign w:val="center"/>
          </w:tcPr>
          <w:p w:rsidR="00076FCD" w:rsidRPr="00D73122" w:rsidRDefault="00076FCD" w:rsidP="00B100A6">
            <w:pPr>
              <w:jc w:val="center"/>
              <w:rPr>
                <w:rFonts w:ascii="Times New Roman" w:hAnsi="Times New Roman" w:cs="Times New Roman"/>
                <w:sz w:val="26"/>
                <w:szCs w:val="26"/>
              </w:rPr>
            </w:pPr>
            <w:r w:rsidRPr="00D73122">
              <w:rPr>
                <w:rFonts w:ascii="Times New Roman" w:hAnsi="Times New Roman" w:cs="Times New Roman"/>
                <w:sz w:val="26"/>
                <w:szCs w:val="26"/>
              </w:rPr>
              <w:t>4,8009</w:t>
            </w:r>
          </w:p>
        </w:tc>
        <w:tc>
          <w:tcPr>
            <w:tcW w:w="1250" w:type="pct"/>
            <w:vAlign w:val="center"/>
          </w:tcPr>
          <w:p w:rsidR="00076FCD" w:rsidRPr="00D73122" w:rsidRDefault="00076FCD" w:rsidP="00B100A6">
            <w:pPr>
              <w:jc w:val="center"/>
              <w:rPr>
                <w:rFonts w:ascii="Times New Roman" w:hAnsi="Times New Roman" w:cs="Times New Roman"/>
                <w:sz w:val="26"/>
                <w:szCs w:val="26"/>
              </w:rPr>
            </w:pPr>
            <w:r w:rsidRPr="00D73122">
              <w:rPr>
                <w:rFonts w:ascii="Times New Roman" w:hAnsi="Times New Roman" w:cs="Times New Roman"/>
                <w:sz w:val="26"/>
                <w:szCs w:val="26"/>
              </w:rPr>
              <w:t>1:1,5</w:t>
            </w:r>
          </w:p>
        </w:tc>
      </w:tr>
      <w:tr w:rsidR="00076FCD" w:rsidRPr="00D73122" w:rsidTr="00B100A6">
        <w:trPr>
          <w:trHeight w:val="714"/>
        </w:trPr>
        <w:tc>
          <w:tcPr>
            <w:tcW w:w="1250" w:type="pct"/>
            <w:vAlign w:val="center"/>
          </w:tcPr>
          <w:p w:rsidR="00076FCD" w:rsidRPr="00D73122" w:rsidRDefault="00076FCD" w:rsidP="00B100A6">
            <w:pPr>
              <w:jc w:val="center"/>
              <w:rPr>
                <w:rFonts w:ascii="Times New Roman" w:hAnsi="Times New Roman" w:cs="Times New Roman"/>
                <w:sz w:val="26"/>
                <w:szCs w:val="26"/>
              </w:rPr>
            </w:pPr>
            <w:r w:rsidRPr="00D73122">
              <w:rPr>
                <w:rFonts w:ascii="Times New Roman" w:hAnsi="Times New Roman" w:cs="Times New Roman"/>
                <w:sz w:val="26"/>
                <w:szCs w:val="26"/>
              </w:rPr>
              <w:t>4.3</w:t>
            </w:r>
          </w:p>
        </w:tc>
        <w:tc>
          <w:tcPr>
            <w:tcW w:w="1250" w:type="pct"/>
            <w:vAlign w:val="center"/>
          </w:tcPr>
          <w:p w:rsidR="00076FCD" w:rsidRPr="00D73122" w:rsidRDefault="00076FCD" w:rsidP="00B100A6">
            <w:pPr>
              <w:jc w:val="center"/>
              <w:rPr>
                <w:sz w:val="26"/>
                <w:szCs w:val="26"/>
              </w:rPr>
            </w:pPr>
            <w:r w:rsidRPr="00D73122">
              <w:rPr>
                <w:rFonts w:ascii="Times New Roman" w:hAnsi="Times New Roman" w:cs="Times New Roman"/>
                <w:sz w:val="26"/>
                <w:szCs w:val="26"/>
              </w:rPr>
              <w:t>Активоване вугілля</w:t>
            </w:r>
          </w:p>
          <w:p w:rsidR="00076FCD" w:rsidRPr="00D73122" w:rsidRDefault="00076FCD" w:rsidP="00B100A6">
            <w:pPr>
              <w:jc w:val="center"/>
              <w:rPr>
                <w:rFonts w:ascii="Times New Roman" w:hAnsi="Times New Roman" w:cs="Times New Roman"/>
                <w:sz w:val="26"/>
                <w:szCs w:val="26"/>
              </w:rPr>
            </w:pPr>
          </w:p>
        </w:tc>
        <w:tc>
          <w:tcPr>
            <w:tcW w:w="1250" w:type="pct"/>
            <w:vAlign w:val="center"/>
          </w:tcPr>
          <w:p w:rsidR="00076FCD" w:rsidRPr="00D73122" w:rsidRDefault="00076FCD" w:rsidP="00B100A6">
            <w:pPr>
              <w:jc w:val="center"/>
              <w:rPr>
                <w:rFonts w:ascii="Times New Roman" w:hAnsi="Times New Roman" w:cs="Times New Roman"/>
                <w:sz w:val="26"/>
                <w:szCs w:val="26"/>
              </w:rPr>
            </w:pPr>
            <w:r w:rsidRPr="00D73122">
              <w:rPr>
                <w:rFonts w:ascii="Times New Roman" w:hAnsi="Times New Roman" w:cs="Times New Roman"/>
                <w:sz w:val="26"/>
                <w:szCs w:val="26"/>
              </w:rPr>
              <w:t>6,4012</w:t>
            </w:r>
          </w:p>
        </w:tc>
        <w:tc>
          <w:tcPr>
            <w:tcW w:w="1250" w:type="pct"/>
            <w:vAlign w:val="center"/>
          </w:tcPr>
          <w:p w:rsidR="00076FCD" w:rsidRPr="00D73122" w:rsidRDefault="00076FCD" w:rsidP="00B100A6">
            <w:pPr>
              <w:jc w:val="center"/>
              <w:rPr>
                <w:rFonts w:ascii="Times New Roman" w:hAnsi="Times New Roman" w:cs="Times New Roman"/>
                <w:sz w:val="26"/>
                <w:szCs w:val="26"/>
              </w:rPr>
            </w:pPr>
            <w:r w:rsidRPr="00D73122">
              <w:rPr>
                <w:rFonts w:ascii="Times New Roman" w:hAnsi="Times New Roman" w:cs="Times New Roman"/>
                <w:sz w:val="26"/>
                <w:szCs w:val="26"/>
              </w:rPr>
              <w:t>1:2</w:t>
            </w:r>
          </w:p>
        </w:tc>
      </w:tr>
    </w:tbl>
    <w:p w:rsidR="00E94D91" w:rsidRPr="00D73122" w:rsidRDefault="00E94D91" w:rsidP="00205A17">
      <w:pPr>
        <w:tabs>
          <w:tab w:val="left" w:pos="2865"/>
        </w:tabs>
        <w:spacing w:after="0" w:line="360" w:lineRule="auto"/>
        <w:rPr>
          <w:rFonts w:ascii="Times New Roman" w:hAnsi="Times New Roman" w:cs="Times New Roman"/>
          <w:sz w:val="28"/>
          <w:szCs w:val="28"/>
        </w:rPr>
      </w:pPr>
      <w:r w:rsidRPr="00D73122">
        <w:rPr>
          <w:rFonts w:ascii="Times New Roman" w:hAnsi="Times New Roman" w:cs="Times New Roman"/>
          <w:sz w:val="28"/>
          <w:szCs w:val="28"/>
        </w:rPr>
        <w:br w:type="page"/>
      </w:r>
    </w:p>
    <w:p w:rsidR="00E94D91" w:rsidRPr="00D73122" w:rsidRDefault="00E94D91" w:rsidP="00E94D91">
      <w:pPr>
        <w:tabs>
          <w:tab w:val="left" w:pos="2865"/>
        </w:tabs>
        <w:spacing w:after="0" w:line="360" w:lineRule="auto"/>
        <w:ind w:firstLine="708"/>
        <w:jc w:val="center"/>
        <w:rPr>
          <w:rFonts w:ascii="Times New Roman" w:hAnsi="Times New Roman" w:cs="Times New Roman"/>
          <w:sz w:val="28"/>
          <w:szCs w:val="28"/>
        </w:rPr>
        <w:sectPr w:rsidR="00E94D91" w:rsidRPr="00D73122" w:rsidSect="002537EF">
          <w:pgSz w:w="11906" w:h="16838"/>
          <w:pgMar w:top="1134" w:right="567" w:bottom="1134" w:left="1134" w:header="709" w:footer="709" w:gutter="0"/>
          <w:cols w:space="708"/>
          <w:docGrid w:linePitch="360"/>
        </w:sectPr>
      </w:pPr>
    </w:p>
    <w:p w:rsidR="00E94D91" w:rsidRPr="00D73122" w:rsidRDefault="00E94D91" w:rsidP="00E94D91">
      <w:pPr>
        <w:tabs>
          <w:tab w:val="left" w:pos="2865"/>
        </w:tabs>
        <w:spacing w:after="0" w:line="360" w:lineRule="auto"/>
        <w:ind w:firstLine="708"/>
        <w:jc w:val="right"/>
        <w:rPr>
          <w:rFonts w:ascii="Times New Roman" w:hAnsi="Times New Roman" w:cs="Times New Roman"/>
          <w:sz w:val="28"/>
          <w:szCs w:val="28"/>
        </w:rPr>
      </w:pPr>
      <w:r w:rsidRPr="00D73122">
        <w:rPr>
          <w:rFonts w:ascii="Times New Roman" w:hAnsi="Times New Roman" w:cs="Times New Roman"/>
          <w:sz w:val="28"/>
          <w:szCs w:val="28"/>
        </w:rPr>
        <w:lastRenderedPageBreak/>
        <w:t>Додаток 3</w:t>
      </w:r>
    </w:p>
    <w:p w:rsidR="00076FCD" w:rsidRPr="00D73122" w:rsidRDefault="00076FCD" w:rsidP="00076FCD">
      <w:pPr>
        <w:spacing w:after="0" w:line="360" w:lineRule="auto"/>
        <w:ind w:left="708" w:firstLine="708"/>
        <w:jc w:val="center"/>
        <w:rPr>
          <w:rFonts w:ascii="Times New Roman" w:hAnsi="Times New Roman" w:cs="Times New Roman"/>
          <w:sz w:val="28"/>
          <w:szCs w:val="28"/>
        </w:rPr>
      </w:pPr>
      <w:r w:rsidRPr="00D73122">
        <w:rPr>
          <w:rFonts w:ascii="Times New Roman" w:hAnsi="Times New Roman" w:cs="Times New Roman"/>
          <w:sz w:val="28"/>
          <w:szCs w:val="28"/>
        </w:rPr>
        <w:t xml:space="preserve">Зміна </w:t>
      </w:r>
      <w:proofErr w:type="spellStart"/>
      <w:r w:rsidRPr="00D73122">
        <w:rPr>
          <w:rFonts w:ascii="Times New Roman" w:hAnsi="Times New Roman" w:cs="Times New Roman"/>
          <w:sz w:val="28"/>
          <w:szCs w:val="28"/>
        </w:rPr>
        <w:t>температурно-в’язкісних</w:t>
      </w:r>
      <w:proofErr w:type="spellEnd"/>
      <w:r w:rsidRPr="00D73122">
        <w:rPr>
          <w:rFonts w:ascii="Times New Roman" w:hAnsi="Times New Roman" w:cs="Times New Roman"/>
          <w:sz w:val="28"/>
          <w:szCs w:val="28"/>
        </w:rPr>
        <w:t xml:space="preserve"> характеристик і кислотного числа після регенерації відпрацьованої оливи</w:t>
      </w:r>
    </w:p>
    <w:tbl>
      <w:tblPr>
        <w:tblStyle w:val="a3"/>
        <w:tblW w:w="0" w:type="auto"/>
        <w:tblInd w:w="360" w:type="dxa"/>
        <w:tblLook w:val="04A0" w:firstRow="1" w:lastRow="0" w:firstColumn="1" w:lastColumn="0" w:noHBand="0" w:noVBand="1"/>
      </w:tblPr>
      <w:tblGrid>
        <w:gridCol w:w="1914"/>
        <w:gridCol w:w="1914"/>
        <w:gridCol w:w="1914"/>
        <w:gridCol w:w="1914"/>
        <w:gridCol w:w="1915"/>
      </w:tblGrid>
      <w:tr w:rsidR="00076FCD" w:rsidRPr="00D73122" w:rsidTr="00B100A6">
        <w:tc>
          <w:tcPr>
            <w:tcW w:w="1914" w:type="dxa"/>
            <w:vAlign w:val="center"/>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Номер проби</w:t>
            </w:r>
          </w:p>
        </w:tc>
        <w:tc>
          <w:tcPr>
            <w:tcW w:w="1914" w:type="dxa"/>
            <w:vAlign w:val="center"/>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Кінематична в’язкість за температури 100°С, мм</w:t>
            </w:r>
            <w:r w:rsidRPr="00D73122">
              <w:rPr>
                <w:rFonts w:ascii="Times New Roman" w:hAnsi="Times New Roman" w:cs="Times New Roman"/>
                <w:sz w:val="28"/>
                <w:szCs w:val="28"/>
                <w:vertAlign w:val="superscript"/>
              </w:rPr>
              <w:t>2</w:t>
            </w:r>
            <w:r w:rsidRPr="00D73122">
              <w:rPr>
                <w:rFonts w:ascii="Times New Roman" w:hAnsi="Times New Roman" w:cs="Times New Roman"/>
                <w:sz w:val="28"/>
                <w:szCs w:val="28"/>
              </w:rPr>
              <w:t>/с</w:t>
            </w:r>
          </w:p>
        </w:tc>
        <w:tc>
          <w:tcPr>
            <w:tcW w:w="1914" w:type="dxa"/>
            <w:vAlign w:val="center"/>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Кінематична в’язкість за температури 40°С, мм</w:t>
            </w:r>
            <w:r w:rsidRPr="00D73122">
              <w:rPr>
                <w:rFonts w:ascii="Times New Roman" w:hAnsi="Times New Roman" w:cs="Times New Roman"/>
                <w:sz w:val="28"/>
                <w:szCs w:val="28"/>
                <w:vertAlign w:val="superscript"/>
              </w:rPr>
              <w:t>2</w:t>
            </w:r>
            <w:r w:rsidRPr="00D73122">
              <w:rPr>
                <w:rFonts w:ascii="Times New Roman" w:hAnsi="Times New Roman" w:cs="Times New Roman"/>
                <w:sz w:val="28"/>
                <w:szCs w:val="28"/>
              </w:rPr>
              <w:t>/с</w:t>
            </w:r>
          </w:p>
        </w:tc>
        <w:tc>
          <w:tcPr>
            <w:tcW w:w="1914" w:type="dxa"/>
            <w:vAlign w:val="center"/>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Індекс в’язкості</w:t>
            </w:r>
          </w:p>
          <w:p w:rsidR="00076FCD" w:rsidRPr="00D73122" w:rsidRDefault="00076FCD" w:rsidP="00B100A6">
            <w:pPr>
              <w:spacing w:line="360" w:lineRule="auto"/>
              <w:jc w:val="center"/>
              <w:rPr>
                <w:rFonts w:ascii="Times New Roman" w:hAnsi="Times New Roman" w:cs="Times New Roman"/>
                <w:sz w:val="28"/>
                <w:szCs w:val="28"/>
              </w:rPr>
            </w:pPr>
          </w:p>
        </w:tc>
        <w:tc>
          <w:tcPr>
            <w:tcW w:w="1915" w:type="dxa"/>
            <w:vAlign w:val="center"/>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 xml:space="preserve">Кислотне число, </w:t>
            </w:r>
            <w:proofErr w:type="spellStart"/>
            <w:r w:rsidRPr="00D73122">
              <w:rPr>
                <w:rFonts w:ascii="Times New Roman" w:hAnsi="Times New Roman" w:cs="Times New Roman"/>
                <w:sz w:val="28"/>
                <w:szCs w:val="28"/>
              </w:rPr>
              <w:t>мгКОН</w:t>
            </w:r>
            <w:proofErr w:type="spellEnd"/>
            <w:r w:rsidRPr="00D73122">
              <w:rPr>
                <w:rFonts w:ascii="Times New Roman" w:hAnsi="Times New Roman" w:cs="Times New Roman"/>
                <w:sz w:val="28"/>
                <w:szCs w:val="28"/>
              </w:rPr>
              <w:t>/г оливи</w:t>
            </w:r>
          </w:p>
        </w:tc>
      </w:tr>
      <w:tr w:rsidR="00076FCD" w:rsidRPr="00D73122" w:rsidTr="00B100A6">
        <w:tc>
          <w:tcPr>
            <w:tcW w:w="1914"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1.1</w:t>
            </w:r>
          </w:p>
        </w:tc>
        <w:tc>
          <w:tcPr>
            <w:tcW w:w="1914"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13,66</w:t>
            </w:r>
          </w:p>
        </w:tc>
        <w:tc>
          <w:tcPr>
            <w:tcW w:w="1914"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99,6</w:t>
            </w:r>
          </w:p>
        </w:tc>
        <w:tc>
          <w:tcPr>
            <w:tcW w:w="1914"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144</w:t>
            </w:r>
          </w:p>
        </w:tc>
        <w:tc>
          <w:tcPr>
            <w:tcW w:w="1915"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2,85</w:t>
            </w:r>
          </w:p>
        </w:tc>
      </w:tr>
      <w:tr w:rsidR="00076FCD" w:rsidRPr="00D73122" w:rsidTr="00B100A6">
        <w:tc>
          <w:tcPr>
            <w:tcW w:w="1914"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1.2</w:t>
            </w:r>
          </w:p>
        </w:tc>
        <w:tc>
          <w:tcPr>
            <w:tcW w:w="1914"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13,81</w:t>
            </w:r>
          </w:p>
        </w:tc>
        <w:tc>
          <w:tcPr>
            <w:tcW w:w="1914"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95,54</w:t>
            </w:r>
          </w:p>
        </w:tc>
        <w:tc>
          <w:tcPr>
            <w:tcW w:w="1914"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147</w:t>
            </w:r>
          </w:p>
        </w:tc>
        <w:tc>
          <w:tcPr>
            <w:tcW w:w="1915"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2,62</w:t>
            </w:r>
          </w:p>
        </w:tc>
      </w:tr>
      <w:tr w:rsidR="00076FCD" w:rsidRPr="00D73122" w:rsidTr="00B100A6">
        <w:tc>
          <w:tcPr>
            <w:tcW w:w="1914"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1.3</w:t>
            </w:r>
          </w:p>
        </w:tc>
        <w:tc>
          <w:tcPr>
            <w:tcW w:w="1914"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14,03</w:t>
            </w:r>
          </w:p>
        </w:tc>
        <w:tc>
          <w:tcPr>
            <w:tcW w:w="1914"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93,31</w:t>
            </w:r>
          </w:p>
        </w:tc>
        <w:tc>
          <w:tcPr>
            <w:tcW w:w="1914"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154</w:t>
            </w:r>
          </w:p>
        </w:tc>
        <w:tc>
          <w:tcPr>
            <w:tcW w:w="1915"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2,31</w:t>
            </w:r>
          </w:p>
        </w:tc>
      </w:tr>
      <w:tr w:rsidR="00076FCD" w:rsidRPr="00D73122" w:rsidTr="00B100A6">
        <w:tc>
          <w:tcPr>
            <w:tcW w:w="1914"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2.1</w:t>
            </w:r>
          </w:p>
        </w:tc>
        <w:tc>
          <w:tcPr>
            <w:tcW w:w="1914"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13,64</w:t>
            </w:r>
          </w:p>
        </w:tc>
        <w:tc>
          <w:tcPr>
            <w:tcW w:w="1914"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91,96</w:t>
            </w:r>
          </w:p>
        </w:tc>
        <w:tc>
          <w:tcPr>
            <w:tcW w:w="1914"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150</w:t>
            </w:r>
          </w:p>
        </w:tc>
        <w:tc>
          <w:tcPr>
            <w:tcW w:w="1915"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2,79</w:t>
            </w:r>
          </w:p>
        </w:tc>
      </w:tr>
      <w:tr w:rsidR="00076FCD" w:rsidRPr="00D73122" w:rsidTr="00B100A6">
        <w:tc>
          <w:tcPr>
            <w:tcW w:w="1914" w:type="dxa"/>
          </w:tcPr>
          <w:p w:rsidR="00076FCD" w:rsidRPr="005A253E" w:rsidRDefault="00076FCD" w:rsidP="00B100A6">
            <w:pPr>
              <w:spacing w:line="360" w:lineRule="auto"/>
              <w:jc w:val="center"/>
              <w:rPr>
                <w:rFonts w:ascii="Times New Roman" w:hAnsi="Times New Roman" w:cs="Times New Roman"/>
                <w:sz w:val="28"/>
                <w:szCs w:val="28"/>
              </w:rPr>
            </w:pPr>
            <w:r w:rsidRPr="005A253E">
              <w:rPr>
                <w:rFonts w:ascii="Times New Roman" w:hAnsi="Times New Roman" w:cs="Times New Roman"/>
                <w:sz w:val="28"/>
                <w:szCs w:val="28"/>
              </w:rPr>
              <w:t>2.2</w:t>
            </w:r>
          </w:p>
        </w:tc>
        <w:tc>
          <w:tcPr>
            <w:tcW w:w="1914" w:type="dxa"/>
          </w:tcPr>
          <w:p w:rsidR="00076FCD" w:rsidRPr="005A253E" w:rsidRDefault="00076FCD" w:rsidP="001F2D4B">
            <w:pPr>
              <w:spacing w:line="360" w:lineRule="auto"/>
              <w:jc w:val="center"/>
              <w:rPr>
                <w:rFonts w:ascii="Times New Roman" w:hAnsi="Times New Roman" w:cs="Times New Roman"/>
                <w:sz w:val="28"/>
                <w:szCs w:val="28"/>
              </w:rPr>
            </w:pPr>
            <w:r w:rsidRPr="005A253E">
              <w:rPr>
                <w:rFonts w:ascii="Times New Roman" w:hAnsi="Times New Roman" w:cs="Times New Roman"/>
                <w:sz w:val="28"/>
                <w:szCs w:val="28"/>
              </w:rPr>
              <w:t>13,</w:t>
            </w:r>
            <w:r w:rsidR="001F2D4B" w:rsidRPr="005A253E">
              <w:rPr>
                <w:rFonts w:ascii="Times New Roman" w:hAnsi="Times New Roman" w:cs="Times New Roman"/>
                <w:sz w:val="28"/>
                <w:szCs w:val="28"/>
              </w:rPr>
              <w:t>55</w:t>
            </w:r>
          </w:p>
        </w:tc>
        <w:tc>
          <w:tcPr>
            <w:tcW w:w="1914" w:type="dxa"/>
          </w:tcPr>
          <w:p w:rsidR="00076FCD" w:rsidRPr="005A253E" w:rsidRDefault="001F2D4B" w:rsidP="00B100A6">
            <w:pPr>
              <w:spacing w:line="360" w:lineRule="auto"/>
              <w:jc w:val="center"/>
              <w:rPr>
                <w:rFonts w:ascii="Times New Roman" w:hAnsi="Times New Roman" w:cs="Times New Roman"/>
                <w:sz w:val="28"/>
                <w:szCs w:val="28"/>
              </w:rPr>
            </w:pPr>
            <w:r w:rsidRPr="005A253E">
              <w:rPr>
                <w:rFonts w:ascii="Times New Roman" w:hAnsi="Times New Roman" w:cs="Times New Roman"/>
                <w:sz w:val="28"/>
                <w:szCs w:val="28"/>
              </w:rPr>
              <w:t>91,9</w:t>
            </w:r>
            <w:r w:rsidR="00076FCD" w:rsidRPr="005A253E">
              <w:rPr>
                <w:rFonts w:ascii="Times New Roman" w:hAnsi="Times New Roman" w:cs="Times New Roman"/>
                <w:sz w:val="28"/>
                <w:szCs w:val="28"/>
              </w:rPr>
              <w:t>5</w:t>
            </w:r>
          </w:p>
        </w:tc>
        <w:tc>
          <w:tcPr>
            <w:tcW w:w="1914" w:type="dxa"/>
          </w:tcPr>
          <w:p w:rsidR="00076FCD" w:rsidRPr="005A253E" w:rsidRDefault="00076FCD" w:rsidP="001F2D4B">
            <w:pPr>
              <w:spacing w:line="360" w:lineRule="auto"/>
              <w:jc w:val="center"/>
              <w:rPr>
                <w:rFonts w:ascii="Times New Roman" w:hAnsi="Times New Roman" w:cs="Times New Roman"/>
                <w:sz w:val="28"/>
                <w:szCs w:val="28"/>
              </w:rPr>
            </w:pPr>
            <w:r w:rsidRPr="005A253E">
              <w:rPr>
                <w:rFonts w:ascii="Times New Roman" w:hAnsi="Times New Roman" w:cs="Times New Roman"/>
                <w:sz w:val="28"/>
                <w:szCs w:val="28"/>
              </w:rPr>
              <w:t>14</w:t>
            </w:r>
            <w:r w:rsidR="001F2D4B" w:rsidRPr="005A253E">
              <w:rPr>
                <w:rFonts w:ascii="Times New Roman" w:hAnsi="Times New Roman" w:cs="Times New Roman"/>
                <w:sz w:val="28"/>
                <w:szCs w:val="28"/>
              </w:rPr>
              <w:t>8</w:t>
            </w:r>
          </w:p>
        </w:tc>
        <w:tc>
          <w:tcPr>
            <w:tcW w:w="1915" w:type="dxa"/>
          </w:tcPr>
          <w:p w:rsidR="00076FCD" w:rsidRPr="005A253E" w:rsidRDefault="00076FCD" w:rsidP="001F2D4B">
            <w:pPr>
              <w:spacing w:line="360" w:lineRule="auto"/>
              <w:jc w:val="center"/>
              <w:rPr>
                <w:rFonts w:ascii="Times New Roman" w:hAnsi="Times New Roman" w:cs="Times New Roman"/>
                <w:sz w:val="28"/>
                <w:szCs w:val="28"/>
              </w:rPr>
            </w:pPr>
            <w:r w:rsidRPr="005A253E">
              <w:rPr>
                <w:rFonts w:ascii="Times New Roman" w:hAnsi="Times New Roman" w:cs="Times New Roman"/>
                <w:sz w:val="28"/>
                <w:szCs w:val="28"/>
              </w:rPr>
              <w:t>2,</w:t>
            </w:r>
            <w:r w:rsidR="001F2D4B" w:rsidRPr="005A253E">
              <w:rPr>
                <w:rFonts w:ascii="Times New Roman" w:hAnsi="Times New Roman" w:cs="Times New Roman"/>
                <w:sz w:val="28"/>
                <w:szCs w:val="28"/>
              </w:rPr>
              <w:t>82</w:t>
            </w:r>
          </w:p>
        </w:tc>
      </w:tr>
      <w:tr w:rsidR="00076FCD" w:rsidRPr="00D73122" w:rsidTr="00B100A6">
        <w:tc>
          <w:tcPr>
            <w:tcW w:w="1914"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2.3</w:t>
            </w:r>
          </w:p>
        </w:tc>
        <w:tc>
          <w:tcPr>
            <w:tcW w:w="1914"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13,51</w:t>
            </w:r>
          </w:p>
        </w:tc>
        <w:tc>
          <w:tcPr>
            <w:tcW w:w="1914"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91,92</w:t>
            </w:r>
          </w:p>
        </w:tc>
        <w:tc>
          <w:tcPr>
            <w:tcW w:w="1914"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148</w:t>
            </w:r>
          </w:p>
        </w:tc>
        <w:tc>
          <w:tcPr>
            <w:tcW w:w="1915"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2,84</w:t>
            </w:r>
          </w:p>
        </w:tc>
      </w:tr>
      <w:tr w:rsidR="00076FCD" w:rsidRPr="00D73122" w:rsidTr="00B100A6">
        <w:tc>
          <w:tcPr>
            <w:tcW w:w="1914"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3.1</w:t>
            </w:r>
          </w:p>
        </w:tc>
        <w:tc>
          <w:tcPr>
            <w:tcW w:w="1914"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13,77</w:t>
            </w:r>
          </w:p>
        </w:tc>
        <w:tc>
          <w:tcPr>
            <w:tcW w:w="1914"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92,17</w:t>
            </w:r>
          </w:p>
        </w:tc>
        <w:tc>
          <w:tcPr>
            <w:tcW w:w="1914"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148</w:t>
            </w:r>
          </w:p>
        </w:tc>
        <w:tc>
          <w:tcPr>
            <w:tcW w:w="1915"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2,58</w:t>
            </w:r>
          </w:p>
        </w:tc>
      </w:tr>
      <w:tr w:rsidR="00076FCD" w:rsidRPr="00D73122" w:rsidTr="00B100A6">
        <w:tc>
          <w:tcPr>
            <w:tcW w:w="1914"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3.2</w:t>
            </w:r>
          </w:p>
        </w:tc>
        <w:tc>
          <w:tcPr>
            <w:tcW w:w="1914"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13,83</w:t>
            </w:r>
          </w:p>
        </w:tc>
        <w:tc>
          <w:tcPr>
            <w:tcW w:w="1914"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92,33</w:t>
            </w:r>
          </w:p>
        </w:tc>
        <w:tc>
          <w:tcPr>
            <w:tcW w:w="1914"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153</w:t>
            </w:r>
          </w:p>
        </w:tc>
        <w:tc>
          <w:tcPr>
            <w:tcW w:w="1915"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2,43</w:t>
            </w:r>
          </w:p>
        </w:tc>
      </w:tr>
      <w:tr w:rsidR="00076FCD" w:rsidRPr="00D73122" w:rsidTr="00B100A6">
        <w:tc>
          <w:tcPr>
            <w:tcW w:w="1914"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3.3</w:t>
            </w:r>
          </w:p>
        </w:tc>
        <w:tc>
          <w:tcPr>
            <w:tcW w:w="1914"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13,92</w:t>
            </w:r>
          </w:p>
        </w:tc>
        <w:tc>
          <w:tcPr>
            <w:tcW w:w="1914"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93,37</w:t>
            </w:r>
          </w:p>
        </w:tc>
        <w:tc>
          <w:tcPr>
            <w:tcW w:w="1914"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154</w:t>
            </w:r>
          </w:p>
        </w:tc>
        <w:tc>
          <w:tcPr>
            <w:tcW w:w="1915"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2,22</w:t>
            </w:r>
          </w:p>
        </w:tc>
      </w:tr>
      <w:tr w:rsidR="00076FCD" w:rsidRPr="00D73122" w:rsidTr="00B100A6">
        <w:tc>
          <w:tcPr>
            <w:tcW w:w="1914"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4.1</w:t>
            </w:r>
          </w:p>
        </w:tc>
        <w:tc>
          <w:tcPr>
            <w:tcW w:w="1914"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13,67</w:t>
            </w:r>
          </w:p>
        </w:tc>
        <w:tc>
          <w:tcPr>
            <w:tcW w:w="1914"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91,8</w:t>
            </w:r>
          </w:p>
        </w:tc>
        <w:tc>
          <w:tcPr>
            <w:tcW w:w="1914"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151</w:t>
            </w:r>
          </w:p>
        </w:tc>
        <w:tc>
          <w:tcPr>
            <w:tcW w:w="1915"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2,07</w:t>
            </w:r>
          </w:p>
        </w:tc>
      </w:tr>
      <w:tr w:rsidR="00076FCD" w:rsidRPr="00D73122" w:rsidTr="00B100A6">
        <w:tc>
          <w:tcPr>
            <w:tcW w:w="1914"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4.2</w:t>
            </w:r>
          </w:p>
        </w:tc>
        <w:tc>
          <w:tcPr>
            <w:tcW w:w="1914"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13,72</w:t>
            </w:r>
          </w:p>
        </w:tc>
        <w:tc>
          <w:tcPr>
            <w:tcW w:w="1914"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91,95</w:t>
            </w:r>
          </w:p>
        </w:tc>
        <w:tc>
          <w:tcPr>
            <w:tcW w:w="1914"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151</w:t>
            </w:r>
          </w:p>
        </w:tc>
        <w:tc>
          <w:tcPr>
            <w:tcW w:w="1915"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2,06</w:t>
            </w:r>
          </w:p>
        </w:tc>
      </w:tr>
      <w:tr w:rsidR="00076FCD" w:rsidRPr="00D73122" w:rsidTr="00B100A6">
        <w:tc>
          <w:tcPr>
            <w:tcW w:w="1914"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4.3</w:t>
            </w:r>
          </w:p>
        </w:tc>
        <w:tc>
          <w:tcPr>
            <w:tcW w:w="1914"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13,81</w:t>
            </w:r>
          </w:p>
        </w:tc>
        <w:tc>
          <w:tcPr>
            <w:tcW w:w="1914"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93,15</w:t>
            </w:r>
          </w:p>
        </w:tc>
        <w:tc>
          <w:tcPr>
            <w:tcW w:w="1914"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151</w:t>
            </w:r>
          </w:p>
        </w:tc>
        <w:tc>
          <w:tcPr>
            <w:tcW w:w="1915" w:type="dxa"/>
          </w:tcPr>
          <w:p w:rsidR="00076FCD" w:rsidRPr="00D73122" w:rsidRDefault="00076FCD" w:rsidP="00B100A6">
            <w:pPr>
              <w:spacing w:line="360" w:lineRule="auto"/>
              <w:jc w:val="center"/>
              <w:rPr>
                <w:rFonts w:ascii="Times New Roman" w:hAnsi="Times New Roman" w:cs="Times New Roman"/>
                <w:sz w:val="28"/>
                <w:szCs w:val="28"/>
              </w:rPr>
            </w:pPr>
            <w:r w:rsidRPr="00D73122">
              <w:rPr>
                <w:rFonts w:ascii="Times New Roman" w:hAnsi="Times New Roman" w:cs="Times New Roman"/>
                <w:sz w:val="28"/>
                <w:szCs w:val="28"/>
              </w:rPr>
              <w:t>2,02</w:t>
            </w:r>
          </w:p>
        </w:tc>
      </w:tr>
    </w:tbl>
    <w:p w:rsidR="00076FCD" w:rsidRPr="00D73122" w:rsidRDefault="00076FCD" w:rsidP="00076FCD">
      <w:pPr>
        <w:spacing w:after="0" w:line="360" w:lineRule="auto"/>
        <w:jc w:val="both"/>
        <w:rPr>
          <w:rFonts w:ascii="Times New Roman" w:hAnsi="Times New Roman" w:cs="Times New Roman"/>
          <w:sz w:val="28"/>
          <w:szCs w:val="28"/>
        </w:rPr>
      </w:pPr>
    </w:p>
    <w:p w:rsidR="00E94D91" w:rsidRPr="00D73122" w:rsidRDefault="00E94D91" w:rsidP="00076FCD">
      <w:pPr>
        <w:tabs>
          <w:tab w:val="left" w:pos="2865"/>
        </w:tabs>
        <w:spacing w:after="0" w:line="360" w:lineRule="auto"/>
        <w:ind w:firstLine="708"/>
        <w:jc w:val="center"/>
        <w:rPr>
          <w:rFonts w:ascii="Times New Roman" w:hAnsi="Times New Roman" w:cs="Times New Roman"/>
          <w:sz w:val="28"/>
          <w:szCs w:val="28"/>
        </w:rPr>
      </w:pPr>
      <w:r w:rsidRPr="00D73122">
        <w:rPr>
          <w:rFonts w:ascii="Times New Roman" w:hAnsi="Times New Roman" w:cs="Times New Roman"/>
          <w:sz w:val="28"/>
          <w:szCs w:val="28"/>
        </w:rPr>
        <w:br w:type="page"/>
      </w:r>
    </w:p>
    <w:p w:rsidR="00012D3D" w:rsidRPr="00D73122" w:rsidRDefault="004B6EFA" w:rsidP="00052069">
      <w:pPr>
        <w:tabs>
          <w:tab w:val="left" w:pos="2865"/>
        </w:tabs>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lastRenderedPageBreak/>
        <w:t>СПИСОК БІБЛІОГРАФІЧНИХ ПОСИЛАНЬ ВИКОРИСТАНИХ ДЖЕРЕЛ</w:t>
      </w:r>
    </w:p>
    <w:p w:rsidR="00FF6B0B" w:rsidRPr="00D73122" w:rsidRDefault="00FF6B0B" w:rsidP="00052069">
      <w:pPr>
        <w:tabs>
          <w:tab w:val="left" w:pos="2865"/>
        </w:tabs>
        <w:spacing w:after="0" w:line="360" w:lineRule="auto"/>
        <w:ind w:firstLine="708"/>
        <w:jc w:val="center"/>
        <w:rPr>
          <w:rFonts w:ascii="Times New Roman" w:hAnsi="Times New Roman" w:cs="Times New Roman"/>
          <w:sz w:val="28"/>
          <w:szCs w:val="28"/>
        </w:rPr>
      </w:pPr>
    </w:p>
    <w:p w:rsidR="00535724" w:rsidRPr="00535724" w:rsidRDefault="00535724" w:rsidP="00535724">
      <w:pPr>
        <w:pStyle w:val="a4"/>
        <w:numPr>
          <w:ilvl w:val="0"/>
          <w:numId w:val="6"/>
        </w:numPr>
        <w:spacing w:after="0" w:line="360" w:lineRule="auto"/>
        <w:jc w:val="both"/>
        <w:rPr>
          <w:rFonts w:ascii="Times New Roman" w:hAnsi="Times New Roman" w:cs="Times New Roman"/>
          <w:color w:val="000000" w:themeColor="text1"/>
          <w:sz w:val="28"/>
          <w:szCs w:val="28"/>
        </w:rPr>
      </w:pPr>
      <w:r w:rsidRPr="00535724">
        <w:rPr>
          <w:rFonts w:ascii="Times New Roman" w:hAnsi="Times New Roman" w:cs="Times New Roman"/>
          <w:color w:val="000000" w:themeColor="text1"/>
          <w:sz w:val="28"/>
          <w:szCs w:val="28"/>
        </w:rPr>
        <w:t xml:space="preserve">Кузнецов А.В. </w:t>
      </w:r>
      <w:proofErr w:type="spellStart"/>
      <w:r w:rsidRPr="00535724">
        <w:rPr>
          <w:rFonts w:ascii="Times New Roman" w:hAnsi="Times New Roman" w:cs="Times New Roman"/>
          <w:color w:val="000000" w:themeColor="text1"/>
          <w:sz w:val="28"/>
          <w:szCs w:val="28"/>
        </w:rPr>
        <w:t>Топливо</w:t>
      </w:r>
      <w:proofErr w:type="spellEnd"/>
      <w:r w:rsidRPr="00535724">
        <w:rPr>
          <w:rFonts w:ascii="Times New Roman" w:hAnsi="Times New Roman" w:cs="Times New Roman"/>
          <w:color w:val="000000" w:themeColor="text1"/>
          <w:sz w:val="28"/>
          <w:szCs w:val="28"/>
        </w:rPr>
        <w:t xml:space="preserve"> и </w:t>
      </w:r>
      <w:proofErr w:type="spellStart"/>
      <w:r w:rsidRPr="00535724">
        <w:rPr>
          <w:rFonts w:ascii="Times New Roman" w:hAnsi="Times New Roman" w:cs="Times New Roman"/>
          <w:color w:val="000000" w:themeColor="text1"/>
          <w:sz w:val="28"/>
          <w:szCs w:val="28"/>
        </w:rPr>
        <w:t>смазочные</w:t>
      </w:r>
      <w:proofErr w:type="spellEnd"/>
      <w:r w:rsidRPr="00535724">
        <w:rPr>
          <w:rFonts w:ascii="Times New Roman" w:hAnsi="Times New Roman" w:cs="Times New Roman"/>
          <w:color w:val="000000" w:themeColor="text1"/>
          <w:sz w:val="28"/>
          <w:szCs w:val="28"/>
        </w:rPr>
        <w:t xml:space="preserve"> </w:t>
      </w:r>
      <w:proofErr w:type="spellStart"/>
      <w:r w:rsidRPr="00535724">
        <w:rPr>
          <w:rFonts w:ascii="Times New Roman" w:hAnsi="Times New Roman" w:cs="Times New Roman"/>
          <w:color w:val="000000" w:themeColor="text1"/>
          <w:sz w:val="28"/>
          <w:szCs w:val="28"/>
        </w:rPr>
        <w:t>материалы</w:t>
      </w:r>
      <w:proofErr w:type="spellEnd"/>
      <w:r w:rsidRPr="00535724">
        <w:rPr>
          <w:rFonts w:ascii="Times New Roman" w:hAnsi="Times New Roman" w:cs="Times New Roman"/>
          <w:color w:val="000000" w:themeColor="text1"/>
          <w:sz w:val="28"/>
          <w:szCs w:val="28"/>
        </w:rPr>
        <w:t xml:space="preserve"> / А. В. Кузнецов. - </w:t>
      </w:r>
      <w:r>
        <w:rPr>
          <w:rFonts w:ascii="Times New Roman" w:hAnsi="Times New Roman" w:cs="Times New Roman"/>
          <w:color w:val="000000" w:themeColor="text1"/>
          <w:sz w:val="28"/>
          <w:szCs w:val="28"/>
        </w:rPr>
        <w:t>М.: Колос</w:t>
      </w:r>
      <w:r>
        <w:rPr>
          <w:rFonts w:ascii="Times New Roman" w:hAnsi="Times New Roman" w:cs="Times New Roman"/>
          <w:color w:val="000000" w:themeColor="text1"/>
          <w:sz w:val="28"/>
          <w:szCs w:val="28"/>
          <w:lang w:val="ru-RU"/>
        </w:rPr>
        <w:t>с</w:t>
      </w:r>
      <w:r w:rsidRPr="00535724">
        <w:rPr>
          <w:rFonts w:ascii="Times New Roman" w:hAnsi="Times New Roman" w:cs="Times New Roman"/>
          <w:color w:val="000000" w:themeColor="text1"/>
          <w:sz w:val="28"/>
          <w:szCs w:val="28"/>
        </w:rPr>
        <w:t>, 2007. – 199 с.</w:t>
      </w:r>
    </w:p>
    <w:p w:rsidR="00FF6B0B" w:rsidRPr="00D73122" w:rsidRDefault="00754FA7" w:rsidP="00E00F8E">
      <w:pPr>
        <w:pStyle w:val="a4"/>
        <w:numPr>
          <w:ilvl w:val="0"/>
          <w:numId w:val="6"/>
        </w:numPr>
        <w:spacing w:after="0" w:line="360" w:lineRule="auto"/>
        <w:jc w:val="both"/>
        <w:rPr>
          <w:rFonts w:ascii="Times New Roman" w:hAnsi="Times New Roman" w:cs="Times New Roman"/>
          <w:color w:val="000000" w:themeColor="text1"/>
          <w:sz w:val="28"/>
          <w:szCs w:val="28"/>
        </w:rPr>
      </w:pPr>
      <w:proofErr w:type="spellStart"/>
      <w:r w:rsidRPr="00D73122">
        <w:rPr>
          <w:rFonts w:ascii="Times New Roman" w:hAnsi="Times New Roman" w:cs="Times New Roman"/>
          <w:color w:val="000000" w:themeColor="text1"/>
          <w:sz w:val="28"/>
          <w:szCs w:val="28"/>
        </w:rPr>
        <w:t>Євдокімов</w:t>
      </w:r>
      <w:proofErr w:type="spellEnd"/>
      <w:r w:rsidRPr="00D73122">
        <w:rPr>
          <w:rFonts w:ascii="Times New Roman" w:hAnsi="Times New Roman" w:cs="Times New Roman"/>
          <w:color w:val="000000" w:themeColor="text1"/>
          <w:sz w:val="28"/>
          <w:szCs w:val="28"/>
        </w:rPr>
        <w:t xml:space="preserve"> </w:t>
      </w:r>
      <w:r w:rsidR="00AE7792" w:rsidRPr="00D73122">
        <w:rPr>
          <w:rFonts w:ascii="Times New Roman" w:hAnsi="Times New Roman" w:cs="Times New Roman"/>
          <w:color w:val="000000" w:themeColor="text1"/>
          <w:sz w:val="28"/>
          <w:szCs w:val="28"/>
        </w:rPr>
        <w:t xml:space="preserve">О. Ю. </w:t>
      </w:r>
      <w:r w:rsidR="00FF6B0B" w:rsidRPr="00D73122">
        <w:rPr>
          <w:rFonts w:ascii="Times New Roman" w:hAnsi="Times New Roman" w:cs="Times New Roman"/>
          <w:color w:val="000000" w:themeColor="text1"/>
          <w:sz w:val="28"/>
          <w:szCs w:val="28"/>
        </w:rPr>
        <w:t xml:space="preserve">Мастильні матеріали в техносфері й біосфері: екологічний аспект: / О. Ю. </w:t>
      </w:r>
      <w:proofErr w:type="spellStart"/>
      <w:r w:rsidR="00FF6B0B" w:rsidRPr="00D73122">
        <w:rPr>
          <w:rFonts w:ascii="Times New Roman" w:hAnsi="Times New Roman" w:cs="Times New Roman"/>
          <w:color w:val="000000" w:themeColor="text1"/>
          <w:sz w:val="28"/>
          <w:szCs w:val="28"/>
        </w:rPr>
        <w:t>Євдокімов</w:t>
      </w:r>
      <w:proofErr w:type="spellEnd"/>
      <w:r w:rsidR="00FF6B0B" w:rsidRPr="00D73122">
        <w:rPr>
          <w:rFonts w:ascii="Times New Roman" w:hAnsi="Times New Roman" w:cs="Times New Roman"/>
          <w:color w:val="000000" w:themeColor="text1"/>
          <w:sz w:val="28"/>
          <w:szCs w:val="28"/>
        </w:rPr>
        <w:t xml:space="preserve">, </w:t>
      </w:r>
      <w:r w:rsidR="00535724">
        <w:rPr>
          <w:rFonts w:ascii="Times New Roman" w:hAnsi="Times New Roman" w:cs="Times New Roman"/>
          <w:color w:val="000000" w:themeColor="text1"/>
          <w:sz w:val="28"/>
          <w:szCs w:val="28"/>
        </w:rPr>
        <w:t xml:space="preserve">І. Г. Фукс, Й. А. </w:t>
      </w:r>
      <w:proofErr w:type="spellStart"/>
      <w:r w:rsidR="00535724">
        <w:rPr>
          <w:rFonts w:ascii="Times New Roman" w:hAnsi="Times New Roman" w:cs="Times New Roman"/>
          <w:color w:val="000000" w:themeColor="text1"/>
          <w:sz w:val="28"/>
          <w:szCs w:val="28"/>
        </w:rPr>
        <w:t>Любінін</w:t>
      </w:r>
      <w:proofErr w:type="spellEnd"/>
      <w:r w:rsidR="0053572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Київ</w:t>
      </w:r>
      <w:r w:rsidR="00FF6B0B" w:rsidRPr="00D73122">
        <w:rPr>
          <w:rFonts w:ascii="Times New Roman" w:hAnsi="Times New Roman" w:cs="Times New Roman"/>
          <w:color w:val="000000" w:themeColor="text1"/>
          <w:sz w:val="28"/>
          <w:szCs w:val="28"/>
        </w:rPr>
        <w:t xml:space="preserve">: </w:t>
      </w:r>
      <w:proofErr w:type="spellStart"/>
      <w:r w:rsidR="00FF6B0B" w:rsidRPr="00D73122">
        <w:rPr>
          <w:rFonts w:ascii="Times New Roman" w:hAnsi="Times New Roman" w:cs="Times New Roman"/>
          <w:color w:val="000000" w:themeColor="text1"/>
          <w:sz w:val="28"/>
          <w:szCs w:val="28"/>
        </w:rPr>
        <w:t>Атіка</w:t>
      </w:r>
      <w:proofErr w:type="spellEnd"/>
      <w:r w:rsidR="00FF6B0B" w:rsidRPr="00D73122">
        <w:rPr>
          <w:rFonts w:ascii="Times New Roman" w:hAnsi="Times New Roman" w:cs="Times New Roman"/>
          <w:color w:val="000000" w:themeColor="text1"/>
          <w:sz w:val="28"/>
          <w:szCs w:val="28"/>
        </w:rPr>
        <w:t xml:space="preserve">-Н, 2012. – </w:t>
      </w:r>
      <w:r>
        <w:rPr>
          <w:rFonts w:ascii="Times New Roman" w:hAnsi="Times New Roman" w:cs="Times New Roman"/>
          <w:color w:val="000000" w:themeColor="text1"/>
          <w:sz w:val="28"/>
          <w:szCs w:val="28"/>
          <w:lang w:val="en-US"/>
        </w:rPr>
        <w:t>c</w:t>
      </w:r>
      <w:r w:rsidR="00FF6B0B" w:rsidRPr="00D73122">
        <w:rPr>
          <w:rFonts w:ascii="Times New Roman" w:hAnsi="Times New Roman" w:cs="Times New Roman"/>
          <w:color w:val="000000" w:themeColor="text1"/>
          <w:sz w:val="28"/>
          <w:szCs w:val="28"/>
        </w:rPr>
        <w:t>. 163-194.</w:t>
      </w:r>
    </w:p>
    <w:p w:rsidR="00FF6B0B" w:rsidRPr="00D73122" w:rsidRDefault="00754FA7" w:rsidP="00E00F8E">
      <w:pPr>
        <w:pStyle w:val="a4"/>
        <w:numPr>
          <w:ilvl w:val="0"/>
          <w:numId w:val="6"/>
        </w:numPr>
        <w:spacing w:after="0" w:line="360" w:lineRule="auto"/>
        <w:jc w:val="both"/>
        <w:rPr>
          <w:rFonts w:ascii="Times New Roman" w:hAnsi="Times New Roman" w:cs="Times New Roman"/>
          <w:color w:val="000000" w:themeColor="text1"/>
          <w:sz w:val="28"/>
          <w:szCs w:val="28"/>
        </w:rPr>
      </w:pPr>
      <w:r w:rsidRPr="00AE779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Бойченко С.В.</w:t>
      </w:r>
      <w:r w:rsidRPr="00754FA7">
        <w:rPr>
          <w:rFonts w:ascii="Times New Roman" w:hAnsi="Times New Roman" w:cs="Times New Roman"/>
          <w:color w:val="000000" w:themeColor="text1"/>
          <w:sz w:val="28"/>
          <w:szCs w:val="28"/>
          <w:lang w:val="ru-RU"/>
        </w:rPr>
        <w:t xml:space="preserve"> </w:t>
      </w:r>
      <w:r w:rsidR="00FF6B0B" w:rsidRPr="00D73122">
        <w:rPr>
          <w:rFonts w:ascii="Times New Roman" w:hAnsi="Times New Roman" w:cs="Times New Roman"/>
          <w:color w:val="000000" w:themeColor="text1"/>
          <w:sz w:val="28"/>
          <w:szCs w:val="28"/>
        </w:rPr>
        <w:t>Вступ до хімотології палив та оли</w:t>
      </w:r>
      <w:r>
        <w:rPr>
          <w:rFonts w:ascii="Times New Roman" w:hAnsi="Times New Roman" w:cs="Times New Roman"/>
          <w:color w:val="000000" w:themeColor="text1"/>
          <w:sz w:val="28"/>
          <w:szCs w:val="28"/>
        </w:rPr>
        <w:t>в: навчальний посібник: у 2-х ч</w:t>
      </w:r>
      <w:r w:rsidRPr="00754FA7">
        <w:rPr>
          <w:rFonts w:ascii="Times New Roman" w:hAnsi="Times New Roman" w:cs="Times New Roman"/>
          <w:color w:val="000000" w:themeColor="text1"/>
          <w:sz w:val="28"/>
          <w:szCs w:val="28"/>
          <w:lang w:val="ru-RU"/>
        </w:rPr>
        <w:t xml:space="preserve"> /</w:t>
      </w:r>
      <w:r w:rsidRPr="00754FA7">
        <w:rPr>
          <w:rFonts w:ascii="Times New Roman" w:hAnsi="Times New Roman" w:cs="Times New Roman"/>
          <w:color w:val="000000" w:themeColor="text1"/>
          <w:sz w:val="28"/>
          <w:szCs w:val="28"/>
        </w:rPr>
        <w:t xml:space="preserve"> </w:t>
      </w:r>
      <w:r w:rsidRPr="00D73122">
        <w:rPr>
          <w:rFonts w:ascii="Times New Roman" w:hAnsi="Times New Roman" w:cs="Times New Roman"/>
          <w:color w:val="000000" w:themeColor="text1"/>
          <w:sz w:val="28"/>
          <w:szCs w:val="28"/>
        </w:rPr>
        <w:t xml:space="preserve">Бойченко С.В., </w:t>
      </w:r>
      <w:proofErr w:type="spellStart"/>
      <w:r w:rsidRPr="00D73122">
        <w:rPr>
          <w:rFonts w:ascii="Times New Roman" w:hAnsi="Times New Roman" w:cs="Times New Roman"/>
          <w:color w:val="000000" w:themeColor="text1"/>
          <w:sz w:val="28"/>
          <w:szCs w:val="28"/>
        </w:rPr>
        <w:t>Спіркін</w:t>
      </w:r>
      <w:proofErr w:type="spellEnd"/>
      <w:r w:rsidRPr="00D73122">
        <w:rPr>
          <w:rFonts w:ascii="Times New Roman" w:hAnsi="Times New Roman" w:cs="Times New Roman"/>
          <w:color w:val="000000" w:themeColor="text1"/>
          <w:sz w:val="28"/>
          <w:szCs w:val="28"/>
        </w:rPr>
        <w:t xml:space="preserve"> В.Г.</w:t>
      </w:r>
      <w:r w:rsidR="00AE7792">
        <w:rPr>
          <w:rFonts w:ascii="Times New Roman" w:hAnsi="Times New Roman" w:cs="Times New Roman"/>
          <w:color w:val="000000" w:themeColor="text1"/>
          <w:sz w:val="28"/>
          <w:szCs w:val="28"/>
        </w:rPr>
        <w:t xml:space="preserve"> – Одеса: </w:t>
      </w:r>
      <w:proofErr w:type="spellStart"/>
      <w:r w:rsidR="00AE7792">
        <w:rPr>
          <w:rFonts w:ascii="Times New Roman" w:hAnsi="Times New Roman" w:cs="Times New Roman"/>
          <w:color w:val="000000" w:themeColor="text1"/>
          <w:sz w:val="28"/>
          <w:szCs w:val="28"/>
        </w:rPr>
        <w:t>Астропринт</w:t>
      </w:r>
      <w:proofErr w:type="spellEnd"/>
      <w:r w:rsidR="00AE7792">
        <w:rPr>
          <w:rFonts w:ascii="Times New Roman" w:hAnsi="Times New Roman" w:cs="Times New Roman"/>
          <w:color w:val="000000" w:themeColor="text1"/>
          <w:sz w:val="28"/>
          <w:szCs w:val="28"/>
        </w:rPr>
        <w:t>, 2009. – ч</w:t>
      </w:r>
      <w:r w:rsidR="00FF6B0B" w:rsidRPr="00D73122">
        <w:rPr>
          <w:rFonts w:ascii="Times New Roman" w:hAnsi="Times New Roman" w:cs="Times New Roman"/>
          <w:color w:val="000000" w:themeColor="text1"/>
          <w:sz w:val="28"/>
          <w:szCs w:val="28"/>
        </w:rPr>
        <w:t>. 1. – 236 с.</w:t>
      </w:r>
    </w:p>
    <w:p w:rsidR="00FF6B0B" w:rsidRPr="00D73122" w:rsidRDefault="00754FA7" w:rsidP="00E00F8E">
      <w:pPr>
        <w:pStyle w:val="a4"/>
        <w:numPr>
          <w:ilvl w:val="0"/>
          <w:numId w:val="6"/>
        </w:numPr>
        <w:spacing w:after="0" w:line="360" w:lineRule="auto"/>
        <w:jc w:val="both"/>
        <w:rPr>
          <w:rFonts w:ascii="Times New Roman" w:hAnsi="Times New Roman" w:cs="Times New Roman"/>
          <w:color w:val="000000" w:themeColor="text1"/>
          <w:sz w:val="28"/>
          <w:szCs w:val="28"/>
        </w:rPr>
      </w:pPr>
      <w:r w:rsidRPr="00D73122">
        <w:rPr>
          <w:rFonts w:ascii="Times New Roman" w:hAnsi="Times New Roman" w:cs="Times New Roman"/>
          <w:color w:val="000000" w:themeColor="text1"/>
          <w:sz w:val="28"/>
          <w:szCs w:val="28"/>
        </w:rPr>
        <w:t xml:space="preserve">Ярмолюк Б. М. </w:t>
      </w:r>
      <w:r w:rsidR="00FF6B0B" w:rsidRPr="00D73122">
        <w:rPr>
          <w:rFonts w:ascii="Times New Roman" w:hAnsi="Times New Roman" w:cs="Times New Roman"/>
          <w:color w:val="000000" w:themeColor="text1"/>
          <w:sz w:val="28"/>
          <w:szCs w:val="28"/>
        </w:rPr>
        <w:t>Моторні оливи. Властивості, класифікація, за</w:t>
      </w:r>
      <w:r w:rsidR="00AE7792">
        <w:rPr>
          <w:rFonts w:ascii="Times New Roman" w:hAnsi="Times New Roman" w:cs="Times New Roman"/>
          <w:color w:val="000000" w:themeColor="text1"/>
          <w:sz w:val="28"/>
          <w:szCs w:val="28"/>
        </w:rPr>
        <w:t>стосування / Б. М. Ярмолюк. – Київ</w:t>
      </w:r>
      <w:r w:rsidR="00FF6B0B" w:rsidRPr="00D73122">
        <w:rPr>
          <w:rFonts w:ascii="Times New Roman" w:hAnsi="Times New Roman" w:cs="Times New Roman"/>
          <w:color w:val="000000" w:themeColor="text1"/>
          <w:sz w:val="28"/>
          <w:szCs w:val="28"/>
        </w:rPr>
        <w:t>: Хвиля, 2009. – 102 с.</w:t>
      </w:r>
    </w:p>
    <w:p w:rsidR="00FF6B0B" w:rsidRPr="00D73122" w:rsidRDefault="00AE7792" w:rsidP="00E00F8E">
      <w:pPr>
        <w:pStyle w:val="a4"/>
        <w:numPr>
          <w:ilvl w:val="0"/>
          <w:numId w:val="6"/>
        </w:numPr>
        <w:spacing w:after="0" w:line="36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Рожкова</w:t>
      </w:r>
      <w:proofErr w:type="spellEnd"/>
      <w:r>
        <w:rPr>
          <w:rFonts w:ascii="Times New Roman" w:hAnsi="Times New Roman" w:cs="Times New Roman"/>
          <w:color w:val="000000" w:themeColor="text1"/>
          <w:sz w:val="28"/>
          <w:szCs w:val="28"/>
        </w:rPr>
        <w:t xml:space="preserve"> И.В.</w:t>
      </w:r>
      <w:r w:rsidR="00FF6B0B" w:rsidRPr="00D73122">
        <w:rPr>
          <w:rFonts w:ascii="Times New Roman" w:hAnsi="Times New Roman" w:cs="Times New Roman"/>
          <w:color w:val="000000" w:themeColor="text1"/>
          <w:sz w:val="28"/>
          <w:szCs w:val="28"/>
        </w:rPr>
        <w:t xml:space="preserve"> </w:t>
      </w:r>
      <w:proofErr w:type="spellStart"/>
      <w:r w:rsidR="00FF6B0B" w:rsidRPr="00D73122">
        <w:rPr>
          <w:rFonts w:ascii="Times New Roman" w:hAnsi="Times New Roman" w:cs="Times New Roman"/>
          <w:color w:val="000000" w:themeColor="text1"/>
          <w:sz w:val="28"/>
          <w:szCs w:val="28"/>
        </w:rPr>
        <w:t>Зарубежные</w:t>
      </w:r>
      <w:proofErr w:type="spellEnd"/>
      <w:r w:rsidR="00FF6B0B" w:rsidRPr="00D73122">
        <w:rPr>
          <w:rFonts w:ascii="Times New Roman" w:hAnsi="Times New Roman" w:cs="Times New Roman"/>
          <w:color w:val="000000" w:themeColor="text1"/>
          <w:sz w:val="28"/>
          <w:szCs w:val="28"/>
        </w:rPr>
        <w:t xml:space="preserve"> </w:t>
      </w:r>
      <w:proofErr w:type="spellStart"/>
      <w:r w:rsidR="00FF6B0B" w:rsidRPr="00D73122">
        <w:rPr>
          <w:rFonts w:ascii="Times New Roman" w:hAnsi="Times New Roman" w:cs="Times New Roman"/>
          <w:color w:val="000000" w:themeColor="text1"/>
          <w:sz w:val="28"/>
          <w:szCs w:val="28"/>
        </w:rPr>
        <w:t>топлива</w:t>
      </w:r>
      <w:proofErr w:type="spellEnd"/>
      <w:r w:rsidR="00FF6B0B" w:rsidRPr="00D73122">
        <w:rPr>
          <w:rFonts w:ascii="Times New Roman" w:hAnsi="Times New Roman" w:cs="Times New Roman"/>
          <w:color w:val="000000" w:themeColor="text1"/>
          <w:sz w:val="28"/>
          <w:szCs w:val="28"/>
        </w:rPr>
        <w:t xml:space="preserve">, масла и присадки </w:t>
      </w:r>
      <w:r>
        <w:rPr>
          <w:rFonts w:ascii="Times New Roman" w:hAnsi="Times New Roman" w:cs="Times New Roman"/>
          <w:color w:val="000000" w:themeColor="text1"/>
          <w:sz w:val="28"/>
          <w:szCs w:val="28"/>
        </w:rPr>
        <w:t xml:space="preserve">/ </w:t>
      </w:r>
      <w:r w:rsidRPr="00D73122">
        <w:rPr>
          <w:rFonts w:ascii="Times New Roman" w:hAnsi="Times New Roman" w:cs="Times New Roman"/>
          <w:color w:val="000000" w:themeColor="text1"/>
          <w:sz w:val="28"/>
          <w:szCs w:val="28"/>
        </w:rPr>
        <w:t>И.В.</w:t>
      </w:r>
      <w:r>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Рожкова</w:t>
      </w:r>
      <w:proofErr w:type="spellEnd"/>
      <w:r w:rsidRPr="00D73122">
        <w:rPr>
          <w:rFonts w:ascii="Times New Roman" w:hAnsi="Times New Roman" w:cs="Times New Roman"/>
          <w:color w:val="000000" w:themeColor="text1"/>
          <w:sz w:val="28"/>
          <w:szCs w:val="28"/>
        </w:rPr>
        <w:t>, Б.В.</w:t>
      </w:r>
      <w:r>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Лосикова</w:t>
      </w:r>
      <w:proofErr w:type="spellEnd"/>
      <w:r>
        <w:rPr>
          <w:rFonts w:ascii="Times New Roman" w:hAnsi="Times New Roman" w:cs="Times New Roman"/>
          <w:color w:val="000000" w:themeColor="text1"/>
          <w:sz w:val="28"/>
          <w:szCs w:val="28"/>
        </w:rPr>
        <w:t>.</w:t>
      </w:r>
      <w:r w:rsidRPr="00D73122">
        <w:rPr>
          <w:rFonts w:ascii="Times New Roman" w:hAnsi="Times New Roman" w:cs="Times New Roman"/>
          <w:color w:val="000000" w:themeColor="text1"/>
          <w:sz w:val="28"/>
          <w:szCs w:val="28"/>
        </w:rPr>
        <w:t xml:space="preserve"> </w:t>
      </w:r>
      <w:r w:rsidR="00FF6B0B" w:rsidRPr="00D73122">
        <w:rPr>
          <w:rFonts w:ascii="Times New Roman" w:hAnsi="Times New Roman" w:cs="Times New Roman"/>
          <w:color w:val="000000" w:themeColor="text1"/>
          <w:sz w:val="28"/>
          <w:szCs w:val="28"/>
        </w:rPr>
        <w:t xml:space="preserve">– М.: </w:t>
      </w:r>
      <w:proofErr w:type="spellStart"/>
      <w:r w:rsidR="00FF6B0B" w:rsidRPr="00D73122">
        <w:rPr>
          <w:rFonts w:ascii="Times New Roman" w:hAnsi="Times New Roman" w:cs="Times New Roman"/>
          <w:color w:val="000000" w:themeColor="text1"/>
          <w:sz w:val="28"/>
          <w:szCs w:val="28"/>
        </w:rPr>
        <w:t>Химия</w:t>
      </w:r>
      <w:proofErr w:type="spellEnd"/>
      <w:r w:rsidR="00FF6B0B" w:rsidRPr="00D73122">
        <w:rPr>
          <w:rFonts w:ascii="Times New Roman" w:hAnsi="Times New Roman" w:cs="Times New Roman"/>
          <w:color w:val="000000" w:themeColor="text1"/>
          <w:sz w:val="28"/>
          <w:szCs w:val="28"/>
        </w:rPr>
        <w:t>, 19</w:t>
      </w:r>
      <w:r>
        <w:rPr>
          <w:rFonts w:ascii="Times New Roman" w:hAnsi="Times New Roman" w:cs="Times New Roman"/>
          <w:color w:val="000000" w:themeColor="text1"/>
          <w:sz w:val="28"/>
          <w:szCs w:val="28"/>
        </w:rPr>
        <w:t>9</w:t>
      </w:r>
      <w:r w:rsidR="00FF6B0B" w:rsidRPr="00D73122">
        <w:rPr>
          <w:rFonts w:ascii="Times New Roman" w:hAnsi="Times New Roman" w:cs="Times New Roman"/>
          <w:color w:val="000000" w:themeColor="text1"/>
          <w:sz w:val="28"/>
          <w:szCs w:val="28"/>
        </w:rPr>
        <w:t>1. – 328 с.</w:t>
      </w:r>
    </w:p>
    <w:p w:rsidR="00FF6B0B" w:rsidRPr="00D73122" w:rsidRDefault="00FF6B0B" w:rsidP="00E00F8E">
      <w:pPr>
        <w:pStyle w:val="a4"/>
        <w:numPr>
          <w:ilvl w:val="0"/>
          <w:numId w:val="6"/>
        </w:numPr>
        <w:spacing w:after="0" w:line="360" w:lineRule="auto"/>
        <w:jc w:val="both"/>
        <w:rPr>
          <w:rFonts w:ascii="Times New Roman" w:hAnsi="Times New Roman" w:cs="Times New Roman"/>
          <w:color w:val="000000" w:themeColor="text1"/>
          <w:sz w:val="28"/>
          <w:szCs w:val="28"/>
        </w:rPr>
      </w:pPr>
      <w:proofErr w:type="spellStart"/>
      <w:r w:rsidRPr="00D73122">
        <w:rPr>
          <w:rFonts w:ascii="Times New Roman" w:hAnsi="Times New Roman" w:cs="Times New Roman"/>
          <w:color w:val="000000" w:themeColor="text1"/>
          <w:sz w:val="28"/>
          <w:szCs w:val="28"/>
        </w:rPr>
        <w:t>Обельницкий</w:t>
      </w:r>
      <w:proofErr w:type="spellEnd"/>
      <w:r w:rsidRPr="00D73122">
        <w:rPr>
          <w:rFonts w:ascii="Times New Roman" w:hAnsi="Times New Roman" w:cs="Times New Roman"/>
          <w:color w:val="000000" w:themeColor="text1"/>
          <w:sz w:val="28"/>
          <w:szCs w:val="28"/>
        </w:rPr>
        <w:t xml:space="preserve"> А.М., </w:t>
      </w:r>
      <w:proofErr w:type="spellStart"/>
      <w:r w:rsidRPr="00D73122">
        <w:rPr>
          <w:rFonts w:ascii="Times New Roman" w:hAnsi="Times New Roman" w:cs="Times New Roman"/>
          <w:color w:val="000000" w:themeColor="text1"/>
          <w:sz w:val="28"/>
          <w:szCs w:val="28"/>
        </w:rPr>
        <w:t>Топливо</w:t>
      </w:r>
      <w:proofErr w:type="spellEnd"/>
      <w:r w:rsidRPr="00D73122">
        <w:rPr>
          <w:rFonts w:ascii="Times New Roman" w:hAnsi="Times New Roman" w:cs="Times New Roman"/>
          <w:color w:val="000000" w:themeColor="text1"/>
          <w:sz w:val="28"/>
          <w:szCs w:val="28"/>
        </w:rPr>
        <w:t xml:space="preserve"> и </w:t>
      </w:r>
      <w:proofErr w:type="spellStart"/>
      <w:r w:rsidRPr="00D73122">
        <w:rPr>
          <w:rFonts w:ascii="Times New Roman" w:hAnsi="Times New Roman" w:cs="Times New Roman"/>
          <w:color w:val="000000" w:themeColor="text1"/>
          <w:sz w:val="28"/>
          <w:szCs w:val="28"/>
        </w:rPr>
        <w:t>смазочны</w:t>
      </w:r>
      <w:r w:rsidR="00AE7792">
        <w:rPr>
          <w:rFonts w:ascii="Times New Roman" w:hAnsi="Times New Roman" w:cs="Times New Roman"/>
          <w:color w:val="000000" w:themeColor="text1"/>
          <w:sz w:val="28"/>
          <w:szCs w:val="28"/>
        </w:rPr>
        <w:t>е</w:t>
      </w:r>
      <w:proofErr w:type="spellEnd"/>
      <w:r w:rsidR="00AE7792">
        <w:rPr>
          <w:rFonts w:ascii="Times New Roman" w:hAnsi="Times New Roman" w:cs="Times New Roman"/>
          <w:color w:val="000000" w:themeColor="text1"/>
          <w:sz w:val="28"/>
          <w:szCs w:val="28"/>
        </w:rPr>
        <w:t xml:space="preserve"> </w:t>
      </w:r>
      <w:proofErr w:type="spellStart"/>
      <w:r w:rsidR="00AE7792">
        <w:rPr>
          <w:rFonts w:ascii="Times New Roman" w:hAnsi="Times New Roman" w:cs="Times New Roman"/>
          <w:color w:val="000000" w:themeColor="text1"/>
          <w:sz w:val="28"/>
          <w:szCs w:val="28"/>
        </w:rPr>
        <w:t>материалы</w:t>
      </w:r>
      <w:proofErr w:type="spellEnd"/>
      <w:r w:rsidR="00AE7792">
        <w:rPr>
          <w:rFonts w:ascii="Times New Roman" w:hAnsi="Times New Roman" w:cs="Times New Roman"/>
          <w:color w:val="000000" w:themeColor="text1"/>
          <w:sz w:val="28"/>
          <w:szCs w:val="28"/>
        </w:rPr>
        <w:t xml:space="preserve">: </w:t>
      </w:r>
      <w:proofErr w:type="spellStart"/>
      <w:r w:rsidR="00AE7792">
        <w:rPr>
          <w:rFonts w:ascii="Times New Roman" w:hAnsi="Times New Roman" w:cs="Times New Roman"/>
          <w:color w:val="000000" w:themeColor="text1"/>
          <w:sz w:val="28"/>
          <w:szCs w:val="28"/>
        </w:rPr>
        <w:t>Учебник</w:t>
      </w:r>
      <w:proofErr w:type="spellEnd"/>
      <w:r w:rsidR="00AE7792">
        <w:rPr>
          <w:rFonts w:ascii="Times New Roman" w:hAnsi="Times New Roman" w:cs="Times New Roman"/>
          <w:color w:val="000000" w:themeColor="text1"/>
          <w:sz w:val="28"/>
          <w:szCs w:val="28"/>
        </w:rPr>
        <w:t xml:space="preserve"> для </w:t>
      </w:r>
      <w:proofErr w:type="spellStart"/>
      <w:r w:rsidR="00AE7792">
        <w:rPr>
          <w:rFonts w:ascii="Times New Roman" w:hAnsi="Times New Roman" w:cs="Times New Roman"/>
          <w:color w:val="000000" w:themeColor="text1"/>
          <w:sz w:val="28"/>
          <w:szCs w:val="28"/>
        </w:rPr>
        <w:t>вузов</w:t>
      </w:r>
      <w:proofErr w:type="spellEnd"/>
      <w:r w:rsidR="00AE7792">
        <w:rPr>
          <w:rFonts w:ascii="Times New Roman" w:hAnsi="Times New Roman" w:cs="Times New Roman"/>
          <w:color w:val="000000" w:themeColor="text1"/>
          <w:sz w:val="28"/>
          <w:szCs w:val="28"/>
        </w:rPr>
        <w:t xml:space="preserve"> / </w:t>
      </w:r>
      <w:r w:rsidR="00AE7792" w:rsidRPr="00D73122">
        <w:rPr>
          <w:rFonts w:ascii="Times New Roman" w:hAnsi="Times New Roman" w:cs="Times New Roman"/>
          <w:color w:val="000000" w:themeColor="text1"/>
          <w:sz w:val="28"/>
          <w:szCs w:val="28"/>
        </w:rPr>
        <w:t>А.М.</w:t>
      </w:r>
      <w:r w:rsidR="00AE7792">
        <w:rPr>
          <w:rFonts w:ascii="Times New Roman" w:hAnsi="Times New Roman" w:cs="Times New Roman"/>
          <w:color w:val="000000" w:themeColor="text1"/>
          <w:sz w:val="28"/>
          <w:szCs w:val="28"/>
        </w:rPr>
        <w:t xml:space="preserve"> </w:t>
      </w:r>
      <w:proofErr w:type="spellStart"/>
      <w:r w:rsidR="00AE7792" w:rsidRPr="00D73122">
        <w:rPr>
          <w:rFonts w:ascii="Times New Roman" w:hAnsi="Times New Roman" w:cs="Times New Roman"/>
          <w:color w:val="000000" w:themeColor="text1"/>
          <w:sz w:val="28"/>
          <w:szCs w:val="28"/>
        </w:rPr>
        <w:t>Обельницкий</w:t>
      </w:r>
      <w:proofErr w:type="spellEnd"/>
      <w:r w:rsidR="00AE7792">
        <w:rPr>
          <w:rFonts w:ascii="Times New Roman" w:hAnsi="Times New Roman" w:cs="Times New Roman"/>
          <w:color w:val="000000" w:themeColor="text1"/>
          <w:sz w:val="28"/>
          <w:szCs w:val="28"/>
        </w:rPr>
        <w:t xml:space="preserve">. </w:t>
      </w:r>
      <w:r w:rsidRPr="00D73122">
        <w:rPr>
          <w:rFonts w:ascii="Times New Roman" w:hAnsi="Times New Roman" w:cs="Times New Roman"/>
          <w:color w:val="000000" w:themeColor="text1"/>
          <w:sz w:val="28"/>
          <w:szCs w:val="28"/>
        </w:rPr>
        <w:t xml:space="preserve">– М.: </w:t>
      </w:r>
      <w:proofErr w:type="spellStart"/>
      <w:r w:rsidRPr="00D73122">
        <w:rPr>
          <w:rFonts w:ascii="Times New Roman" w:hAnsi="Times New Roman" w:cs="Times New Roman"/>
          <w:color w:val="000000" w:themeColor="text1"/>
          <w:sz w:val="28"/>
          <w:szCs w:val="28"/>
        </w:rPr>
        <w:t>Высш</w:t>
      </w:r>
      <w:proofErr w:type="spellEnd"/>
      <w:r w:rsidRPr="00D73122">
        <w:rPr>
          <w:rFonts w:ascii="Times New Roman" w:hAnsi="Times New Roman" w:cs="Times New Roman"/>
          <w:color w:val="000000" w:themeColor="text1"/>
          <w:sz w:val="28"/>
          <w:szCs w:val="28"/>
        </w:rPr>
        <w:t>. Школа, 1982. – 208 с.</w:t>
      </w:r>
    </w:p>
    <w:p w:rsidR="00FF6B0B" w:rsidRPr="00D73122" w:rsidRDefault="00FF6B0B" w:rsidP="00E00F8E">
      <w:pPr>
        <w:pStyle w:val="a4"/>
        <w:numPr>
          <w:ilvl w:val="0"/>
          <w:numId w:val="6"/>
        </w:numPr>
        <w:spacing w:after="0" w:line="360" w:lineRule="auto"/>
        <w:jc w:val="both"/>
        <w:rPr>
          <w:rFonts w:ascii="Times New Roman" w:hAnsi="Times New Roman" w:cs="Times New Roman"/>
          <w:color w:val="000000" w:themeColor="text1"/>
          <w:sz w:val="28"/>
          <w:szCs w:val="28"/>
        </w:rPr>
      </w:pPr>
      <w:r w:rsidRPr="00D73122">
        <w:rPr>
          <w:rFonts w:ascii="Times New Roman" w:hAnsi="Times New Roman" w:cs="Times New Roman"/>
          <w:color w:val="000000" w:themeColor="text1"/>
          <w:sz w:val="28"/>
          <w:szCs w:val="28"/>
        </w:rPr>
        <w:t>ГОСТ 25371</w:t>
      </w:r>
      <w:r w:rsidR="00AE7792">
        <w:rPr>
          <w:rFonts w:ascii="Times New Roman" w:hAnsi="Times New Roman" w:cs="Times New Roman"/>
          <w:color w:val="000000" w:themeColor="text1"/>
          <w:sz w:val="28"/>
          <w:szCs w:val="28"/>
        </w:rPr>
        <w:t>-</w:t>
      </w:r>
      <w:r w:rsidR="009F0144">
        <w:rPr>
          <w:rFonts w:ascii="Times New Roman" w:hAnsi="Times New Roman" w:cs="Times New Roman"/>
          <w:color w:val="000000" w:themeColor="text1"/>
          <w:sz w:val="28"/>
          <w:szCs w:val="28"/>
        </w:rPr>
        <w:t>19</w:t>
      </w:r>
      <w:r w:rsidR="00AE7792">
        <w:rPr>
          <w:rFonts w:ascii="Times New Roman" w:hAnsi="Times New Roman" w:cs="Times New Roman"/>
          <w:color w:val="000000" w:themeColor="text1"/>
          <w:sz w:val="28"/>
          <w:szCs w:val="28"/>
        </w:rPr>
        <w:t>97.</w:t>
      </w:r>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Межгосударственный</w:t>
      </w:r>
      <w:proofErr w:type="spellEnd"/>
      <w:r w:rsidRPr="00D73122">
        <w:rPr>
          <w:rFonts w:ascii="Times New Roman" w:hAnsi="Times New Roman" w:cs="Times New Roman"/>
          <w:color w:val="000000" w:themeColor="text1"/>
          <w:sz w:val="28"/>
          <w:szCs w:val="28"/>
        </w:rPr>
        <w:t xml:space="preserve"> стандарт </w:t>
      </w:r>
      <w:proofErr w:type="spellStart"/>
      <w:r w:rsidRPr="00D73122">
        <w:rPr>
          <w:rFonts w:ascii="Times New Roman" w:hAnsi="Times New Roman" w:cs="Times New Roman"/>
          <w:color w:val="000000" w:themeColor="text1"/>
          <w:sz w:val="28"/>
          <w:szCs w:val="28"/>
        </w:rPr>
        <w:t>Нефтепродукты</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Расчет</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индекса</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вязкости</w:t>
      </w:r>
      <w:proofErr w:type="spellEnd"/>
      <w:r w:rsidRPr="00D73122">
        <w:rPr>
          <w:rFonts w:ascii="Times New Roman" w:hAnsi="Times New Roman" w:cs="Times New Roman"/>
          <w:color w:val="000000" w:themeColor="text1"/>
          <w:sz w:val="28"/>
          <w:szCs w:val="28"/>
        </w:rPr>
        <w:t xml:space="preserve"> по </w:t>
      </w:r>
      <w:proofErr w:type="spellStart"/>
      <w:r w:rsidRPr="00D73122">
        <w:rPr>
          <w:rFonts w:ascii="Times New Roman" w:hAnsi="Times New Roman" w:cs="Times New Roman"/>
          <w:color w:val="000000" w:themeColor="text1"/>
          <w:sz w:val="28"/>
          <w:szCs w:val="28"/>
        </w:rPr>
        <w:t>кинематической</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вязкости</w:t>
      </w:r>
      <w:proofErr w:type="spellEnd"/>
      <w:r w:rsidR="00AE7792">
        <w:rPr>
          <w:rFonts w:ascii="Times New Roman" w:hAnsi="Times New Roman" w:cs="Times New Roman"/>
          <w:color w:val="000000" w:themeColor="text1"/>
          <w:sz w:val="28"/>
          <w:szCs w:val="28"/>
        </w:rPr>
        <w:t>. –</w:t>
      </w:r>
      <w:r w:rsidRPr="00D73122">
        <w:rPr>
          <w:rFonts w:ascii="Times New Roman" w:hAnsi="Times New Roman" w:cs="Times New Roman"/>
          <w:color w:val="000000" w:themeColor="text1"/>
          <w:sz w:val="28"/>
          <w:szCs w:val="28"/>
        </w:rPr>
        <w:t xml:space="preserve"> </w:t>
      </w:r>
      <w:proofErr w:type="spellStart"/>
      <w:r w:rsidR="00AE7792">
        <w:rPr>
          <w:rFonts w:ascii="Times New Roman" w:hAnsi="Times New Roman" w:cs="Times New Roman"/>
          <w:color w:val="000000" w:themeColor="text1"/>
          <w:sz w:val="28"/>
          <w:szCs w:val="28"/>
        </w:rPr>
        <w:t>В</w:t>
      </w:r>
      <w:r w:rsidRPr="00D73122">
        <w:rPr>
          <w:rFonts w:ascii="Times New Roman" w:hAnsi="Times New Roman" w:cs="Times New Roman"/>
          <w:color w:val="000000" w:themeColor="text1"/>
          <w:sz w:val="28"/>
          <w:szCs w:val="28"/>
        </w:rPr>
        <w:t>вед</w:t>
      </w:r>
      <w:proofErr w:type="spellEnd"/>
      <w:r w:rsidR="00AE7792">
        <w:rPr>
          <w:rFonts w:ascii="Times New Roman" w:hAnsi="Times New Roman" w:cs="Times New Roman"/>
          <w:color w:val="000000" w:themeColor="text1"/>
          <w:sz w:val="28"/>
          <w:szCs w:val="28"/>
        </w:rPr>
        <w:t>. 1999-07-</w:t>
      </w:r>
      <w:r w:rsidRPr="00D73122">
        <w:rPr>
          <w:rFonts w:ascii="Times New Roman" w:hAnsi="Times New Roman" w:cs="Times New Roman"/>
          <w:color w:val="000000" w:themeColor="text1"/>
          <w:sz w:val="28"/>
          <w:szCs w:val="28"/>
        </w:rPr>
        <w:t>01</w:t>
      </w:r>
      <w:r w:rsidR="00AE7792">
        <w:rPr>
          <w:rFonts w:ascii="Times New Roman" w:hAnsi="Times New Roman" w:cs="Times New Roman"/>
          <w:color w:val="000000" w:themeColor="text1"/>
          <w:sz w:val="28"/>
          <w:szCs w:val="28"/>
        </w:rPr>
        <w:t xml:space="preserve">. – М.: </w:t>
      </w:r>
      <w:proofErr w:type="spellStart"/>
      <w:r w:rsidR="00AE7792">
        <w:rPr>
          <w:rFonts w:ascii="Times New Roman" w:hAnsi="Times New Roman" w:cs="Times New Roman"/>
          <w:color w:val="000000" w:themeColor="text1"/>
          <w:sz w:val="28"/>
          <w:szCs w:val="28"/>
        </w:rPr>
        <w:t>Изд</w:t>
      </w:r>
      <w:proofErr w:type="spellEnd"/>
      <w:r w:rsidR="00AE7792">
        <w:rPr>
          <w:rFonts w:ascii="Times New Roman" w:hAnsi="Times New Roman" w:cs="Times New Roman"/>
          <w:color w:val="000000" w:themeColor="text1"/>
          <w:sz w:val="28"/>
          <w:szCs w:val="28"/>
        </w:rPr>
        <w:t xml:space="preserve">.-во </w:t>
      </w:r>
      <w:proofErr w:type="spellStart"/>
      <w:r w:rsidR="00AE7792">
        <w:rPr>
          <w:rFonts w:ascii="Times New Roman" w:hAnsi="Times New Roman" w:cs="Times New Roman"/>
          <w:color w:val="000000" w:themeColor="text1"/>
          <w:sz w:val="28"/>
          <w:szCs w:val="28"/>
        </w:rPr>
        <w:t>стандартов</w:t>
      </w:r>
      <w:proofErr w:type="spellEnd"/>
      <w:r w:rsidR="00AE7792">
        <w:rPr>
          <w:rFonts w:ascii="Times New Roman" w:hAnsi="Times New Roman" w:cs="Times New Roman"/>
          <w:color w:val="000000" w:themeColor="text1"/>
          <w:sz w:val="28"/>
          <w:szCs w:val="28"/>
        </w:rPr>
        <w:t xml:space="preserve">, 2001. – </w:t>
      </w:r>
      <w:r w:rsidR="00AE7792">
        <w:rPr>
          <w:rFonts w:ascii="Times New Roman" w:hAnsi="Times New Roman" w:cs="Times New Roman"/>
          <w:color w:val="000000" w:themeColor="text1"/>
          <w:sz w:val="28"/>
          <w:szCs w:val="28"/>
          <w:lang w:val="en-US"/>
        </w:rPr>
        <w:t>IV</w:t>
      </w:r>
      <w:r w:rsidR="00AA2131">
        <w:rPr>
          <w:rFonts w:ascii="Times New Roman" w:hAnsi="Times New Roman" w:cs="Times New Roman"/>
          <w:color w:val="000000" w:themeColor="text1"/>
          <w:sz w:val="28"/>
          <w:szCs w:val="28"/>
        </w:rPr>
        <w:t xml:space="preserve">, </w:t>
      </w:r>
      <w:r w:rsidR="00AE7792">
        <w:rPr>
          <w:rFonts w:ascii="Times New Roman" w:hAnsi="Times New Roman" w:cs="Times New Roman"/>
          <w:color w:val="000000" w:themeColor="text1"/>
          <w:sz w:val="28"/>
          <w:szCs w:val="28"/>
        </w:rPr>
        <w:t xml:space="preserve">11с.: </w:t>
      </w:r>
      <w:proofErr w:type="spellStart"/>
      <w:r w:rsidR="00AE7792">
        <w:rPr>
          <w:rFonts w:ascii="Times New Roman" w:hAnsi="Times New Roman" w:cs="Times New Roman"/>
          <w:color w:val="000000" w:themeColor="text1"/>
          <w:sz w:val="28"/>
          <w:szCs w:val="28"/>
        </w:rPr>
        <w:t>ил</w:t>
      </w:r>
      <w:proofErr w:type="spellEnd"/>
      <w:r w:rsidR="00AE7792">
        <w:rPr>
          <w:rFonts w:ascii="Times New Roman" w:hAnsi="Times New Roman" w:cs="Times New Roman"/>
          <w:color w:val="000000" w:themeColor="text1"/>
          <w:sz w:val="28"/>
          <w:szCs w:val="28"/>
        </w:rPr>
        <w:t>.</w:t>
      </w:r>
    </w:p>
    <w:p w:rsidR="00FF6B0B" w:rsidRPr="00D73122" w:rsidRDefault="00AA2131" w:rsidP="00E00F8E">
      <w:pPr>
        <w:pStyle w:val="a4"/>
        <w:numPr>
          <w:ilvl w:val="0"/>
          <w:numId w:val="6"/>
        </w:numPr>
        <w:spacing w:after="0" w:line="360" w:lineRule="auto"/>
        <w:jc w:val="both"/>
        <w:rPr>
          <w:rFonts w:ascii="Times New Roman" w:hAnsi="Times New Roman" w:cs="Times New Roman"/>
          <w:color w:val="000000" w:themeColor="text1"/>
          <w:sz w:val="28"/>
          <w:szCs w:val="28"/>
        </w:rPr>
      </w:pPr>
      <w:proofErr w:type="spellStart"/>
      <w:r w:rsidRPr="00D73122">
        <w:rPr>
          <w:rFonts w:ascii="Times New Roman" w:hAnsi="Times New Roman" w:cs="Times New Roman"/>
          <w:color w:val="000000" w:themeColor="text1"/>
          <w:sz w:val="28"/>
          <w:szCs w:val="28"/>
        </w:rPr>
        <w:t>Андріїшин</w:t>
      </w:r>
      <w:proofErr w:type="spellEnd"/>
      <w:r w:rsidRPr="00D73122">
        <w:rPr>
          <w:rFonts w:ascii="Times New Roman" w:hAnsi="Times New Roman" w:cs="Times New Roman"/>
          <w:color w:val="000000" w:themeColor="text1"/>
          <w:sz w:val="28"/>
          <w:szCs w:val="28"/>
        </w:rPr>
        <w:t xml:space="preserve"> М.П. </w:t>
      </w:r>
      <w:r w:rsidR="00FF6B0B" w:rsidRPr="00D73122">
        <w:rPr>
          <w:rFonts w:ascii="Times New Roman" w:hAnsi="Times New Roman" w:cs="Times New Roman"/>
          <w:color w:val="000000" w:themeColor="text1"/>
          <w:sz w:val="28"/>
          <w:szCs w:val="28"/>
        </w:rPr>
        <w:t xml:space="preserve">Газ природний, палива та оливи: монографія / М.П. </w:t>
      </w:r>
      <w:proofErr w:type="spellStart"/>
      <w:r w:rsidR="00FF6B0B" w:rsidRPr="00D73122">
        <w:rPr>
          <w:rFonts w:ascii="Times New Roman" w:hAnsi="Times New Roman" w:cs="Times New Roman"/>
          <w:color w:val="000000" w:themeColor="text1"/>
          <w:sz w:val="28"/>
          <w:szCs w:val="28"/>
        </w:rPr>
        <w:t>Андріїшин</w:t>
      </w:r>
      <w:proofErr w:type="spellEnd"/>
      <w:r w:rsidR="00FF6B0B" w:rsidRPr="00D73122">
        <w:rPr>
          <w:rFonts w:ascii="Times New Roman" w:hAnsi="Times New Roman" w:cs="Times New Roman"/>
          <w:color w:val="000000" w:themeColor="text1"/>
          <w:sz w:val="28"/>
          <w:szCs w:val="28"/>
        </w:rPr>
        <w:t xml:space="preserve">, Я. С. Марчук, С.В. Бойченко, Л.А. Рябоконь - Одеса: </w:t>
      </w:r>
      <w:proofErr w:type="spellStart"/>
      <w:r w:rsidR="00FF6B0B" w:rsidRPr="00D73122">
        <w:rPr>
          <w:rFonts w:ascii="Times New Roman" w:hAnsi="Times New Roman" w:cs="Times New Roman"/>
          <w:color w:val="000000" w:themeColor="text1"/>
          <w:sz w:val="28"/>
          <w:szCs w:val="28"/>
        </w:rPr>
        <w:t>Астропринт</w:t>
      </w:r>
      <w:proofErr w:type="spellEnd"/>
      <w:r w:rsidR="00FF6B0B" w:rsidRPr="00D73122">
        <w:rPr>
          <w:rFonts w:ascii="Times New Roman" w:hAnsi="Times New Roman" w:cs="Times New Roman"/>
          <w:color w:val="000000" w:themeColor="text1"/>
          <w:sz w:val="28"/>
          <w:szCs w:val="28"/>
        </w:rPr>
        <w:t>, 2010. – 232 с.</w:t>
      </w:r>
    </w:p>
    <w:p w:rsidR="00FF6B0B" w:rsidRPr="00D73122" w:rsidRDefault="00AA2131" w:rsidP="00E00F8E">
      <w:pPr>
        <w:pStyle w:val="a4"/>
        <w:numPr>
          <w:ilvl w:val="0"/>
          <w:numId w:val="6"/>
        </w:numPr>
        <w:spacing w:after="0" w:line="36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Черножуков</w:t>
      </w:r>
      <w:proofErr w:type="spellEnd"/>
      <w:r>
        <w:rPr>
          <w:rFonts w:ascii="Times New Roman" w:hAnsi="Times New Roman" w:cs="Times New Roman"/>
          <w:color w:val="000000" w:themeColor="text1"/>
          <w:sz w:val="28"/>
          <w:szCs w:val="28"/>
        </w:rPr>
        <w:t xml:space="preserve"> Н. И.</w:t>
      </w:r>
      <w:r w:rsidR="00FF6B0B" w:rsidRPr="00D73122">
        <w:rPr>
          <w:rFonts w:ascii="Times New Roman" w:hAnsi="Times New Roman" w:cs="Times New Roman"/>
          <w:color w:val="000000" w:themeColor="text1"/>
          <w:sz w:val="28"/>
          <w:szCs w:val="28"/>
        </w:rPr>
        <w:t xml:space="preserve">, </w:t>
      </w:r>
      <w:proofErr w:type="spellStart"/>
      <w:r w:rsidR="00FF6B0B" w:rsidRPr="00D73122">
        <w:rPr>
          <w:rFonts w:ascii="Times New Roman" w:hAnsi="Times New Roman" w:cs="Times New Roman"/>
          <w:color w:val="000000" w:themeColor="text1"/>
          <w:sz w:val="28"/>
          <w:szCs w:val="28"/>
        </w:rPr>
        <w:t>Окисляемость</w:t>
      </w:r>
      <w:proofErr w:type="spellEnd"/>
      <w:r w:rsidR="00FF6B0B" w:rsidRPr="00D73122">
        <w:rPr>
          <w:rFonts w:ascii="Times New Roman" w:hAnsi="Times New Roman" w:cs="Times New Roman"/>
          <w:color w:val="000000" w:themeColor="text1"/>
          <w:sz w:val="28"/>
          <w:szCs w:val="28"/>
        </w:rPr>
        <w:t xml:space="preserve"> </w:t>
      </w:r>
      <w:proofErr w:type="spellStart"/>
      <w:r w:rsidR="00FF6B0B" w:rsidRPr="00D73122">
        <w:rPr>
          <w:rFonts w:ascii="Times New Roman" w:hAnsi="Times New Roman" w:cs="Times New Roman"/>
          <w:color w:val="000000" w:themeColor="text1"/>
          <w:sz w:val="28"/>
          <w:szCs w:val="28"/>
        </w:rPr>
        <w:t>минеральных</w:t>
      </w:r>
      <w:proofErr w:type="spellEnd"/>
      <w:r w:rsidR="00FF6B0B" w:rsidRPr="00D73122">
        <w:rPr>
          <w:rFonts w:ascii="Times New Roman" w:hAnsi="Times New Roman" w:cs="Times New Roman"/>
          <w:color w:val="000000" w:themeColor="text1"/>
          <w:sz w:val="28"/>
          <w:szCs w:val="28"/>
        </w:rPr>
        <w:t xml:space="preserve"> </w:t>
      </w:r>
      <w:proofErr w:type="spellStart"/>
      <w:r w:rsidR="00FF6B0B" w:rsidRPr="00D73122">
        <w:rPr>
          <w:rFonts w:ascii="Times New Roman" w:hAnsi="Times New Roman" w:cs="Times New Roman"/>
          <w:color w:val="000000" w:themeColor="text1"/>
          <w:sz w:val="28"/>
          <w:szCs w:val="28"/>
        </w:rPr>
        <w:t>масел</w:t>
      </w:r>
      <w:proofErr w:type="spellEnd"/>
      <w:r>
        <w:rPr>
          <w:rFonts w:ascii="Times New Roman" w:hAnsi="Times New Roman" w:cs="Times New Roman"/>
          <w:color w:val="000000" w:themeColor="text1"/>
          <w:sz w:val="28"/>
          <w:szCs w:val="28"/>
        </w:rPr>
        <w:t xml:space="preserve"> / </w:t>
      </w:r>
      <w:r w:rsidRPr="00D73122">
        <w:rPr>
          <w:rFonts w:ascii="Times New Roman" w:hAnsi="Times New Roman" w:cs="Times New Roman"/>
          <w:color w:val="000000" w:themeColor="text1"/>
          <w:sz w:val="28"/>
          <w:szCs w:val="28"/>
        </w:rPr>
        <w:t>Н. И</w:t>
      </w:r>
      <w:r>
        <w:rPr>
          <w:rFonts w:ascii="Times New Roman" w:hAnsi="Times New Roman" w:cs="Times New Roman"/>
          <w:color w:val="000000" w:themeColor="text1"/>
          <w:sz w:val="28"/>
          <w:szCs w:val="28"/>
        </w:rPr>
        <w:t>.</w:t>
      </w:r>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Черножуков</w:t>
      </w:r>
      <w:proofErr w:type="spellEnd"/>
      <w:r w:rsidRPr="00D73122">
        <w:rPr>
          <w:rFonts w:ascii="Times New Roman" w:hAnsi="Times New Roman" w:cs="Times New Roman"/>
          <w:color w:val="000000" w:themeColor="text1"/>
          <w:sz w:val="28"/>
          <w:szCs w:val="28"/>
        </w:rPr>
        <w:t>, С. Э.</w:t>
      </w:r>
      <w:r>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Крейн</w:t>
      </w:r>
      <w:proofErr w:type="spellEnd"/>
      <w:r>
        <w:rPr>
          <w:rFonts w:ascii="Times New Roman" w:hAnsi="Times New Roman" w:cs="Times New Roman"/>
          <w:color w:val="000000" w:themeColor="text1"/>
          <w:sz w:val="28"/>
          <w:szCs w:val="28"/>
        </w:rPr>
        <w:t>. –</w:t>
      </w:r>
      <w:r w:rsidR="00FF6B0B" w:rsidRPr="00D7312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 </w:t>
      </w:r>
      <w:proofErr w:type="spellStart"/>
      <w:r w:rsidR="00FF6B0B" w:rsidRPr="00D73122">
        <w:rPr>
          <w:rFonts w:ascii="Times New Roman" w:hAnsi="Times New Roman" w:cs="Times New Roman"/>
          <w:color w:val="000000" w:themeColor="text1"/>
          <w:sz w:val="28"/>
          <w:szCs w:val="28"/>
        </w:rPr>
        <w:t>ГостоптехИздат</w:t>
      </w:r>
      <w:proofErr w:type="spellEnd"/>
      <w:r w:rsidR="00FF6B0B" w:rsidRPr="00D7312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FF6B0B" w:rsidRPr="00D73122">
        <w:rPr>
          <w:rFonts w:ascii="Times New Roman" w:hAnsi="Times New Roman" w:cs="Times New Roman"/>
          <w:color w:val="000000" w:themeColor="text1"/>
          <w:sz w:val="28"/>
          <w:szCs w:val="28"/>
        </w:rPr>
        <w:t xml:space="preserve"> 19</w:t>
      </w:r>
      <w:r>
        <w:rPr>
          <w:rFonts w:ascii="Times New Roman" w:hAnsi="Times New Roman" w:cs="Times New Roman"/>
          <w:color w:val="000000" w:themeColor="text1"/>
          <w:sz w:val="28"/>
          <w:szCs w:val="28"/>
        </w:rPr>
        <w:t>8</w:t>
      </w:r>
      <w:r w:rsidR="00FF6B0B" w:rsidRPr="00D73122">
        <w:rPr>
          <w:rFonts w:ascii="Times New Roman" w:hAnsi="Times New Roman" w:cs="Times New Roman"/>
          <w:color w:val="000000" w:themeColor="text1"/>
          <w:sz w:val="28"/>
          <w:szCs w:val="28"/>
        </w:rPr>
        <w:t>5р.</w:t>
      </w:r>
      <w:r>
        <w:rPr>
          <w:rFonts w:ascii="Times New Roman" w:hAnsi="Times New Roman" w:cs="Times New Roman"/>
          <w:color w:val="000000" w:themeColor="text1"/>
          <w:sz w:val="28"/>
          <w:szCs w:val="28"/>
        </w:rPr>
        <w:t xml:space="preserve"> – 369 с.</w:t>
      </w:r>
    </w:p>
    <w:p w:rsidR="00FF6B0B" w:rsidRPr="00D73122" w:rsidRDefault="00AA2131" w:rsidP="00E00F8E">
      <w:pPr>
        <w:pStyle w:val="a4"/>
        <w:numPr>
          <w:ilvl w:val="0"/>
          <w:numId w:val="6"/>
        </w:numPr>
        <w:spacing w:after="0" w:line="36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Шашкин</w:t>
      </w:r>
      <w:proofErr w:type="spellEnd"/>
      <w:r>
        <w:rPr>
          <w:rFonts w:ascii="Times New Roman" w:hAnsi="Times New Roman" w:cs="Times New Roman"/>
          <w:color w:val="000000" w:themeColor="text1"/>
          <w:sz w:val="28"/>
          <w:szCs w:val="28"/>
        </w:rPr>
        <w:t xml:space="preserve"> П. И.</w:t>
      </w:r>
      <w:r w:rsidR="00FF6B0B" w:rsidRPr="00D73122">
        <w:rPr>
          <w:rFonts w:ascii="Times New Roman" w:hAnsi="Times New Roman" w:cs="Times New Roman"/>
          <w:color w:val="000000" w:themeColor="text1"/>
          <w:sz w:val="28"/>
          <w:szCs w:val="28"/>
        </w:rPr>
        <w:t xml:space="preserve"> </w:t>
      </w:r>
      <w:proofErr w:type="spellStart"/>
      <w:r w:rsidR="00FF6B0B" w:rsidRPr="00D73122">
        <w:rPr>
          <w:rFonts w:ascii="Times New Roman" w:hAnsi="Times New Roman" w:cs="Times New Roman"/>
          <w:color w:val="000000" w:themeColor="text1"/>
          <w:sz w:val="28"/>
          <w:szCs w:val="28"/>
        </w:rPr>
        <w:t>Регенера</w:t>
      </w:r>
      <w:r>
        <w:rPr>
          <w:rFonts w:ascii="Times New Roman" w:hAnsi="Times New Roman" w:cs="Times New Roman"/>
          <w:color w:val="000000" w:themeColor="text1"/>
          <w:sz w:val="28"/>
          <w:szCs w:val="28"/>
        </w:rPr>
        <w:t>ция</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отработанных</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нефтяных</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масел</w:t>
      </w:r>
      <w:proofErr w:type="spellEnd"/>
      <w:r>
        <w:rPr>
          <w:rFonts w:ascii="Times New Roman" w:hAnsi="Times New Roman" w:cs="Times New Roman"/>
          <w:color w:val="000000" w:themeColor="text1"/>
          <w:sz w:val="28"/>
          <w:szCs w:val="28"/>
        </w:rPr>
        <w:t xml:space="preserve"> / П. И.</w:t>
      </w:r>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Шашкин</w:t>
      </w:r>
      <w:proofErr w:type="spellEnd"/>
      <w:r>
        <w:rPr>
          <w:rFonts w:ascii="Times New Roman" w:hAnsi="Times New Roman" w:cs="Times New Roman"/>
          <w:color w:val="000000" w:themeColor="text1"/>
          <w:sz w:val="28"/>
          <w:szCs w:val="28"/>
        </w:rPr>
        <w:t>,</w:t>
      </w:r>
      <w:r w:rsidRPr="00D73122">
        <w:rPr>
          <w:rFonts w:ascii="Times New Roman" w:hAnsi="Times New Roman" w:cs="Times New Roman"/>
          <w:color w:val="000000" w:themeColor="text1"/>
          <w:sz w:val="28"/>
          <w:szCs w:val="28"/>
        </w:rPr>
        <w:t xml:space="preserve"> И. В. </w:t>
      </w:r>
      <w:proofErr w:type="spellStart"/>
      <w:r w:rsidRPr="00D73122">
        <w:rPr>
          <w:rFonts w:ascii="Times New Roman" w:hAnsi="Times New Roman" w:cs="Times New Roman"/>
          <w:color w:val="000000" w:themeColor="text1"/>
          <w:sz w:val="28"/>
          <w:szCs w:val="28"/>
        </w:rPr>
        <w:t>Брай</w:t>
      </w:r>
      <w:proofErr w:type="spellEnd"/>
      <w:r>
        <w:rPr>
          <w:rFonts w:ascii="Times New Roman" w:hAnsi="Times New Roman" w:cs="Times New Roman"/>
          <w:color w:val="000000" w:themeColor="text1"/>
          <w:sz w:val="28"/>
          <w:szCs w:val="28"/>
        </w:rPr>
        <w:t>. –</w:t>
      </w:r>
      <w:r w:rsidRPr="00D7312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w:t>
      </w:r>
      <w:r w:rsidR="00FF6B0B" w:rsidRPr="00D73122">
        <w:rPr>
          <w:rFonts w:ascii="Times New Roman" w:hAnsi="Times New Roman" w:cs="Times New Roman"/>
          <w:color w:val="000000" w:themeColor="text1"/>
          <w:sz w:val="28"/>
          <w:szCs w:val="28"/>
        </w:rPr>
        <w:t xml:space="preserve"> </w:t>
      </w:r>
      <w:proofErr w:type="spellStart"/>
      <w:r w:rsidR="00FF6B0B" w:rsidRPr="00D73122">
        <w:rPr>
          <w:rFonts w:ascii="Times New Roman" w:hAnsi="Times New Roman" w:cs="Times New Roman"/>
          <w:color w:val="000000" w:themeColor="text1"/>
          <w:sz w:val="28"/>
          <w:szCs w:val="28"/>
        </w:rPr>
        <w:t>Изд</w:t>
      </w:r>
      <w:proofErr w:type="spellEnd"/>
      <w:r w:rsidR="00FF6B0B" w:rsidRPr="00D73122">
        <w:rPr>
          <w:rFonts w:ascii="Times New Roman" w:hAnsi="Times New Roman" w:cs="Times New Roman"/>
          <w:color w:val="000000" w:themeColor="text1"/>
          <w:sz w:val="28"/>
          <w:szCs w:val="28"/>
        </w:rPr>
        <w:t xml:space="preserve">. </w:t>
      </w:r>
      <w:proofErr w:type="spellStart"/>
      <w:r w:rsidR="00FF6B0B" w:rsidRPr="00D73122">
        <w:rPr>
          <w:rFonts w:ascii="Times New Roman" w:hAnsi="Times New Roman" w:cs="Times New Roman"/>
          <w:color w:val="000000" w:themeColor="text1"/>
          <w:sz w:val="28"/>
          <w:szCs w:val="28"/>
        </w:rPr>
        <w:t>Химия</w:t>
      </w:r>
      <w:proofErr w:type="spellEnd"/>
      <w:r w:rsidR="00FF6B0B" w:rsidRPr="00D73122">
        <w:rPr>
          <w:rFonts w:ascii="Times New Roman" w:hAnsi="Times New Roman" w:cs="Times New Roman"/>
          <w:color w:val="000000" w:themeColor="text1"/>
          <w:sz w:val="28"/>
          <w:szCs w:val="28"/>
        </w:rPr>
        <w:t>, 1970 р.</w:t>
      </w:r>
      <w:r>
        <w:rPr>
          <w:rFonts w:ascii="Times New Roman" w:hAnsi="Times New Roman" w:cs="Times New Roman"/>
          <w:color w:val="000000" w:themeColor="text1"/>
          <w:sz w:val="28"/>
          <w:szCs w:val="28"/>
        </w:rPr>
        <w:t xml:space="preserve"> -</w:t>
      </w:r>
      <w:r w:rsidR="00FF6B0B" w:rsidRPr="00D73122">
        <w:rPr>
          <w:rFonts w:ascii="Times New Roman" w:hAnsi="Times New Roman" w:cs="Times New Roman"/>
          <w:color w:val="000000" w:themeColor="text1"/>
          <w:sz w:val="28"/>
          <w:szCs w:val="28"/>
        </w:rPr>
        <w:t xml:space="preserve"> 152 с.</w:t>
      </w:r>
    </w:p>
    <w:p w:rsidR="00FF6B0B" w:rsidRPr="00D73122" w:rsidRDefault="00FF6B0B" w:rsidP="00E00F8E">
      <w:pPr>
        <w:pStyle w:val="a4"/>
        <w:numPr>
          <w:ilvl w:val="0"/>
          <w:numId w:val="6"/>
        </w:numPr>
        <w:spacing w:after="0" w:line="360" w:lineRule="auto"/>
        <w:jc w:val="both"/>
        <w:rPr>
          <w:rFonts w:ascii="Times New Roman" w:hAnsi="Times New Roman" w:cs="Times New Roman"/>
          <w:color w:val="000000" w:themeColor="text1"/>
          <w:sz w:val="28"/>
          <w:szCs w:val="28"/>
        </w:rPr>
      </w:pPr>
      <w:r w:rsidRPr="00D73122">
        <w:rPr>
          <w:rFonts w:ascii="Times New Roman" w:hAnsi="Times New Roman" w:cs="Times New Roman"/>
          <w:color w:val="000000" w:themeColor="text1"/>
          <w:sz w:val="28"/>
          <w:szCs w:val="28"/>
        </w:rPr>
        <w:t xml:space="preserve"> </w:t>
      </w:r>
      <w:proofErr w:type="spellStart"/>
      <w:r w:rsidR="00AA2131" w:rsidRPr="00D73122">
        <w:rPr>
          <w:rFonts w:ascii="Times New Roman" w:hAnsi="Times New Roman" w:cs="Times New Roman"/>
          <w:color w:val="000000" w:themeColor="text1"/>
          <w:sz w:val="28"/>
          <w:szCs w:val="28"/>
        </w:rPr>
        <w:t>Викулов</w:t>
      </w:r>
      <w:proofErr w:type="spellEnd"/>
      <w:r w:rsidR="00AA2131" w:rsidRPr="00D73122">
        <w:rPr>
          <w:rFonts w:ascii="Times New Roman" w:hAnsi="Times New Roman" w:cs="Times New Roman"/>
          <w:color w:val="000000" w:themeColor="text1"/>
          <w:sz w:val="28"/>
          <w:szCs w:val="28"/>
        </w:rPr>
        <w:t xml:space="preserve"> М.А. </w:t>
      </w:r>
      <w:proofErr w:type="spellStart"/>
      <w:r w:rsidR="00AA2131">
        <w:rPr>
          <w:rFonts w:ascii="Times New Roman" w:hAnsi="Times New Roman" w:cs="Times New Roman"/>
          <w:color w:val="000000" w:themeColor="text1"/>
          <w:sz w:val="28"/>
          <w:szCs w:val="28"/>
        </w:rPr>
        <w:t>Регенерация</w:t>
      </w:r>
      <w:proofErr w:type="spellEnd"/>
      <w:r w:rsidR="00AA2131">
        <w:rPr>
          <w:rFonts w:ascii="Times New Roman" w:hAnsi="Times New Roman" w:cs="Times New Roman"/>
          <w:color w:val="000000" w:themeColor="text1"/>
          <w:sz w:val="28"/>
          <w:szCs w:val="28"/>
        </w:rPr>
        <w:t xml:space="preserve"> </w:t>
      </w:r>
      <w:proofErr w:type="spellStart"/>
      <w:r w:rsidR="00AA2131">
        <w:rPr>
          <w:rFonts w:ascii="Times New Roman" w:hAnsi="Times New Roman" w:cs="Times New Roman"/>
          <w:color w:val="000000" w:themeColor="text1"/>
          <w:sz w:val="28"/>
          <w:szCs w:val="28"/>
        </w:rPr>
        <w:t>отработанных</w:t>
      </w:r>
      <w:proofErr w:type="spellEnd"/>
      <w:r w:rsidR="00AA2131">
        <w:rPr>
          <w:rFonts w:ascii="Times New Roman" w:hAnsi="Times New Roman" w:cs="Times New Roman"/>
          <w:color w:val="000000" w:themeColor="text1"/>
          <w:sz w:val="28"/>
          <w:szCs w:val="28"/>
        </w:rPr>
        <w:t xml:space="preserve"> </w:t>
      </w:r>
      <w:proofErr w:type="spellStart"/>
      <w:r w:rsidR="00AA2131">
        <w:rPr>
          <w:rFonts w:ascii="Times New Roman" w:hAnsi="Times New Roman" w:cs="Times New Roman"/>
          <w:color w:val="000000" w:themeColor="text1"/>
          <w:sz w:val="28"/>
          <w:szCs w:val="28"/>
        </w:rPr>
        <w:t>масел</w:t>
      </w:r>
      <w:proofErr w:type="spellEnd"/>
      <w:r w:rsidR="00AA2131">
        <w:rPr>
          <w:rFonts w:ascii="Times New Roman" w:hAnsi="Times New Roman" w:cs="Times New Roman"/>
          <w:color w:val="000000" w:themeColor="text1"/>
          <w:sz w:val="28"/>
          <w:szCs w:val="28"/>
        </w:rPr>
        <w:t xml:space="preserve"> /</w:t>
      </w:r>
      <w:r w:rsidRPr="00D73122">
        <w:rPr>
          <w:rFonts w:ascii="Times New Roman" w:hAnsi="Times New Roman" w:cs="Times New Roman"/>
          <w:color w:val="000000" w:themeColor="text1"/>
          <w:sz w:val="28"/>
          <w:szCs w:val="28"/>
        </w:rPr>
        <w:t xml:space="preserve"> </w:t>
      </w:r>
      <w:r w:rsidR="00AA2131" w:rsidRPr="00D73122">
        <w:rPr>
          <w:rFonts w:ascii="Times New Roman" w:hAnsi="Times New Roman" w:cs="Times New Roman"/>
          <w:color w:val="000000" w:themeColor="text1"/>
          <w:sz w:val="28"/>
          <w:szCs w:val="28"/>
        </w:rPr>
        <w:t xml:space="preserve">М.А. </w:t>
      </w:r>
      <w:proofErr w:type="spellStart"/>
      <w:r w:rsidR="00AA2131" w:rsidRPr="00D73122">
        <w:rPr>
          <w:rFonts w:ascii="Times New Roman" w:hAnsi="Times New Roman" w:cs="Times New Roman"/>
          <w:color w:val="000000" w:themeColor="text1"/>
          <w:sz w:val="28"/>
          <w:szCs w:val="28"/>
        </w:rPr>
        <w:t>Викулов</w:t>
      </w:r>
      <w:proofErr w:type="spellEnd"/>
      <w:r w:rsidR="00AA2131" w:rsidRPr="00D73122">
        <w:rPr>
          <w:rFonts w:ascii="Times New Roman" w:hAnsi="Times New Roman" w:cs="Times New Roman"/>
          <w:color w:val="000000" w:themeColor="text1"/>
          <w:sz w:val="28"/>
          <w:szCs w:val="28"/>
        </w:rPr>
        <w:t xml:space="preserve">, А.И. </w:t>
      </w:r>
      <w:proofErr w:type="spellStart"/>
      <w:r w:rsidR="00AA2131" w:rsidRPr="00D73122">
        <w:rPr>
          <w:rFonts w:ascii="Times New Roman" w:hAnsi="Times New Roman" w:cs="Times New Roman"/>
          <w:color w:val="000000" w:themeColor="text1"/>
          <w:sz w:val="28"/>
          <w:szCs w:val="28"/>
        </w:rPr>
        <w:t>Божедонов</w:t>
      </w:r>
      <w:proofErr w:type="spellEnd"/>
      <w:r w:rsidR="00AA2131" w:rsidRPr="00D73122">
        <w:rPr>
          <w:rFonts w:ascii="Times New Roman" w:hAnsi="Times New Roman" w:cs="Times New Roman"/>
          <w:color w:val="000000" w:themeColor="text1"/>
          <w:sz w:val="28"/>
          <w:szCs w:val="28"/>
        </w:rPr>
        <w:t xml:space="preserve">, Г.П. </w:t>
      </w:r>
      <w:proofErr w:type="spellStart"/>
      <w:r w:rsidR="00AA2131" w:rsidRPr="00D73122">
        <w:rPr>
          <w:rFonts w:ascii="Times New Roman" w:hAnsi="Times New Roman" w:cs="Times New Roman"/>
          <w:color w:val="000000" w:themeColor="text1"/>
          <w:sz w:val="28"/>
          <w:szCs w:val="28"/>
        </w:rPr>
        <w:t>Довиденко</w:t>
      </w:r>
      <w:proofErr w:type="spellEnd"/>
      <w:r w:rsidR="00AA2131" w:rsidRPr="00D73122">
        <w:rPr>
          <w:rFonts w:ascii="Times New Roman" w:hAnsi="Times New Roman" w:cs="Times New Roman"/>
          <w:color w:val="000000" w:themeColor="text1"/>
          <w:sz w:val="28"/>
          <w:szCs w:val="28"/>
        </w:rPr>
        <w:t xml:space="preserve">, И.С. </w:t>
      </w:r>
      <w:proofErr w:type="spellStart"/>
      <w:r w:rsidR="00AA2131" w:rsidRPr="00D73122">
        <w:rPr>
          <w:rFonts w:ascii="Times New Roman" w:hAnsi="Times New Roman" w:cs="Times New Roman"/>
          <w:color w:val="000000" w:themeColor="text1"/>
          <w:sz w:val="28"/>
          <w:szCs w:val="28"/>
        </w:rPr>
        <w:t>Капитонов</w:t>
      </w:r>
      <w:proofErr w:type="spellEnd"/>
      <w:r w:rsidR="00AA2131">
        <w:rPr>
          <w:rFonts w:ascii="Times New Roman" w:hAnsi="Times New Roman" w:cs="Times New Roman"/>
          <w:color w:val="000000" w:themeColor="text1"/>
          <w:sz w:val="28"/>
          <w:szCs w:val="28"/>
        </w:rPr>
        <w:t xml:space="preserve"> //</w:t>
      </w:r>
      <w:r w:rsidR="00AA2131"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Якутский</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госуда</w:t>
      </w:r>
      <w:r w:rsidR="00AA2131">
        <w:rPr>
          <w:rFonts w:ascii="Times New Roman" w:hAnsi="Times New Roman" w:cs="Times New Roman"/>
          <w:color w:val="000000" w:themeColor="text1"/>
          <w:sz w:val="28"/>
          <w:szCs w:val="28"/>
        </w:rPr>
        <w:t>рственный</w:t>
      </w:r>
      <w:proofErr w:type="spellEnd"/>
      <w:r w:rsidR="00AA2131">
        <w:rPr>
          <w:rFonts w:ascii="Times New Roman" w:hAnsi="Times New Roman" w:cs="Times New Roman"/>
          <w:color w:val="000000" w:themeColor="text1"/>
          <w:sz w:val="28"/>
          <w:szCs w:val="28"/>
        </w:rPr>
        <w:t xml:space="preserve"> </w:t>
      </w:r>
      <w:proofErr w:type="spellStart"/>
      <w:r w:rsidR="00AA2131">
        <w:rPr>
          <w:rFonts w:ascii="Times New Roman" w:hAnsi="Times New Roman" w:cs="Times New Roman"/>
          <w:color w:val="000000" w:themeColor="text1"/>
          <w:sz w:val="28"/>
          <w:szCs w:val="28"/>
        </w:rPr>
        <w:t>университет</w:t>
      </w:r>
      <w:proofErr w:type="spellEnd"/>
      <w:r w:rsidR="00AA2131">
        <w:rPr>
          <w:rFonts w:ascii="Times New Roman" w:hAnsi="Times New Roman" w:cs="Times New Roman"/>
          <w:color w:val="000000" w:themeColor="text1"/>
          <w:sz w:val="28"/>
          <w:szCs w:val="28"/>
        </w:rPr>
        <w:t xml:space="preserve">. - </w:t>
      </w:r>
      <w:r w:rsidRPr="00D73122">
        <w:rPr>
          <w:rFonts w:ascii="Times New Roman" w:hAnsi="Times New Roman" w:cs="Times New Roman"/>
          <w:color w:val="000000" w:themeColor="text1"/>
          <w:sz w:val="28"/>
          <w:szCs w:val="28"/>
        </w:rPr>
        <w:t xml:space="preserve">2008 р. </w:t>
      </w:r>
      <w:r w:rsidR="00AA2131">
        <w:rPr>
          <w:rFonts w:ascii="Times New Roman" w:hAnsi="Times New Roman" w:cs="Times New Roman"/>
          <w:color w:val="000000" w:themeColor="text1"/>
          <w:sz w:val="28"/>
          <w:szCs w:val="28"/>
        </w:rPr>
        <w:t>-</w:t>
      </w:r>
      <w:r w:rsidR="00AA2131">
        <w:rPr>
          <w:rFonts w:ascii="Times New Roman" w:hAnsi="Times New Roman" w:cs="Times New Roman"/>
          <w:color w:val="000000" w:themeColor="text1"/>
          <w:sz w:val="28"/>
          <w:szCs w:val="28"/>
          <w:lang w:val="ru-RU"/>
        </w:rPr>
        <w:t xml:space="preserve"> </w:t>
      </w:r>
      <w:r w:rsidR="00AA2131">
        <w:rPr>
          <w:rFonts w:ascii="Times New Roman" w:hAnsi="Times New Roman" w:cs="Times New Roman"/>
          <w:color w:val="000000" w:themeColor="text1"/>
          <w:sz w:val="28"/>
          <w:szCs w:val="28"/>
        </w:rPr>
        <w:t xml:space="preserve">№ 6 </w:t>
      </w:r>
      <w:r w:rsidRPr="00D73122">
        <w:rPr>
          <w:rFonts w:ascii="Times New Roman" w:hAnsi="Times New Roman" w:cs="Times New Roman"/>
          <w:color w:val="000000" w:themeColor="text1"/>
          <w:sz w:val="28"/>
          <w:szCs w:val="28"/>
        </w:rPr>
        <w:t>– 331с.</w:t>
      </w:r>
      <w:r w:rsidR="00AA2131">
        <w:rPr>
          <w:rFonts w:ascii="Times New Roman" w:hAnsi="Times New Roman" w:cs="Times New Roman"/>
          <w:color w:val="000000" w:themeColor="text1"/>
          <w:sz w:val="28"/>
          <w:szCs w:val="28"/>
        </w:rPr>
        <w:t xml:space="preserve"> – </w:t>
      </w:r>
      <w:proofErr w:type="spellStart"/>
      <w:r w:rsidR="00AA2131">
        <w:rPr>
          <w:rFonts w:ascii="Times New Roman" w:hAnsi="Times New Roman" w:cs="Times New Roman"/>
          <w:color w:val="000000" w:themeColor="text1"/>
          <w:sz w:val="28"/>
          <w:szCs w:val="28"/>
        </w:rPr>
        <w:t>Бібліогр</w:t>
      </w:r>
      <w:proofErr w:type="spellEnd"/>
      <w:r w:rsidR="00AA2131">
        <w:rPr>
          <w:rFonts w:ascii="Times New Roman" w:hAnsi="Times New Roman" w:cs="Times New Roman"/>
          <w:color w:val="000000" w:themeColor="text1"/>
          <w:sz w:val="28"/>
          <w:szCs w:val="28"/>
        </w:rPr>
        <w:t>.: 9 назв.</w:t>
      </w:r>
    </w:p>
    <w:p w:rsidR="00FF6B0B" w:rsidRPr="00D73122" w:rsidRDefault="00C71F28" w:rsidP="00C71F28">
      <w:pPr>
        <w:pStyle w:val="a4"/>
        <w:numPr>
          <w:ilvl w:val="0"/>
          <w:numId w:val="6"/>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proofErr w:type="spellStart"/>
      <w:r>
        <w:rPr>
          <w:rFonts w:ascii="Times New Roman" w:hAnsi="Times New Roman" w:cs="Times New Roman"/>
          <w:color w:val="000000" w:themeColor="text1"/>
          <w:sz w:val="28"/>
          <w:szCs w:val="28"/>
        </w:rPr>
        <w:t>Чмутов</w:t>
      </w:r>
      <w:proofErr w:type="spellEnd"/>
      <w:r>
        <w:rPr>
          <w:rFonts w:ascii="Times New Roman" w:hAnsi="Times New Roman" w:cs="Times New Roman"/>
          <w:color w:val="000000" w:themeColor="text1"/>
          <w:sz w:val="28"/>
          <w:szCs w:val="28"/>
        </w:rPr>
        <w:t xml:space="preserve"> К.В. </w:t>
      </w:r>
      <w:proofErr w:type="spellStart"/>
      <w:r>
        <w:rPr>
          <w:rFonts w:ascii="Times New Roman" w:hAnsi="Times New Roman" w:cs="Times New Roman"/>
          <w:color w:val="000000" w:themeColor="text1"/>
          <w:sz w:val="28"/>
          <w:szCs w:val="28"/>
        </w:rPr>
        <w:t>Хроматография</w:t>
      </w:r>
      <w:proofErr w:type="spellEnd"/>
      <w:r>
        <w:rPr>
          <w:rFonts w:ascii="Times New Roman" w:hAnsi="Times New Roman" w:cs="Times New Roman"/>
          <w:color w:val="000000" w:themeColor="text1"/>
          <w:sz w:val="28"/>
          <w:szCs w:val="28"/>
        </w:rPr>
        <w:t xml:space="preserve"> /</w:t>
      </w:r>
      <w:r w:rsidR="00FF6B0B" w:rsidRPr="00D7312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К.В. </w:t>
      </w:r>
      <w:proofErr w:type="spellStart"/>
      <w:r>
        <w:rPr>
          <w:rFonts w:ascii="Times New Roman" w:hAnsi="Times New Roman" w:cs="Times New Roman"/>
          <w:color w:val="000000" w:themeColor="text1"/>
          <w:sz w:val="28"/>
          <w:szCs w:val="28"/>
        </w:rPr>
        <w:t>Чмутов</w:t>
      </w:r>
      <w:proofErr w:type="spellEnd"/>
      <w:r>
        <w:rPr>
          <w:rFonts w:ascii="Times New Roman" w:hAnsi="Times New Roman" w:cs="Times New Roman"/>
          <w:color w:val="000000" w:themeColor="text1"/>
          <w:sz w:val="28"/>
          <w:szCs w:val="28"/>
        </w:rPr>
        <w:t xml:space="preserve">. - </w:t>
      </w:r>
      <w:r w:rsidRPr="00C71F28">
        <w:rPr>
          <w:rFonts w:ascii="Times New Roman" w:hAnsi="Times New Roman" w:cs="Times New Roman"/>
          <w:color w:val="000000" w:themeColor="text1"/>
          <w:sz w:val="28"/>
          <w:szCs w:val="28"/>
        </w:rPr>
        <w:t xml:space="preserve">М.: </w:t>
      </w:r>
      <w:proofErr w:type="spellStart"/>
      <w:r w:rsidRPr="00C71F28">
        <w:rPr>
          <w:rFonts w:ascii="Times New Roman" w:hAnsi="Times New Roman" w:cs="Times New Roman"/>
          <w:color w:val="000000" w:themeColor="text1"/>
          <w:sz w:val="28"/>
          <w:szCs w:val="28"/>
        </w:rPr>
        <w:t>Издательство</w:t>
      </w:r>
      <w:proofErr w:type="spellEnd"/>
      <w:r w:rsidRPr="00C71F28">
        <w:rPr>
          <w:rFonts w:ascii="Times New Roman" w:hAnsi="Times New Roman" w:cs="Times New Roman"/>
          <w:color w:val="000000" w:themeColor="text1"/>
          <w:sz w:val="28"/>
          <w:szCs w:val="28"/>
        </w:rPr>
        <w:t xml:space="preserve"> </w:t>
      </w:r>
      <w:proofErr w:type="spellStart"/>
      <w:r w:rsidRPr="00C71F28">
        <w:rPr>
          <w:rFonts w:ascii="Times New Roman" w:hAnsi="Times New Roman" w:cs="Times New Roman"/>
          <w:color w:val="000000" w:themeColor="text1"/>
          <w:sz w:val="28"/>
          <w:szCs w:val="28"/>
        </w:rPr>
        <w:t>Академии</w:t>
      </w:r>
      <w:proofErr w:type="spellEnd"/>
      <w:r w:rsidRPr="00C71F28">
        <w:rPr>
          <w:rFonts w:ascii="Times New Roman" w:hAnsi="Times New Roman" w:cs="Times New Roman"/>
          <w:color w:val="000000" w:themeColor="text1"/>
          <w:sz w:val="28"/>
          <w:szCs w:val="28"/>
        </w:rPr>
        <w:t xml:space="preserve"> наук СССР, 1962. - 100 с.</w:t>
      </w:r>
    </w:p>
    <w:p w:rsidR="00535724" w:rsidRPr="00535724" w:rsidRDefault="00535724" w:rsidP="00535724">
      <w:pPr>
        <w:pStyle w:val="a4"/>
        <w:numPr>
          <w:ilvl w:val="0"/>
          <w:numId w:val="6"/>
        </w:numPr>
        <w:spacing w:after="0" w:line="36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Каменщиков</w:t>
      </w:r>
      <w:proofErr w:type="spellEnd"/>
      <w:r>
        <w:rPr>
          <w:rFonts w:ascii="Times New Roman" w:hAnsi="Times New Roman" w:cs="Times New Roman"/>
          <w:color w:val="000000" w:themeColor="text1"/>
          <w:sz w:val="28"/>
          <w:szCs w:val="28"/>
        </w:rPr>
        <w:t xml:space="preserve"> Ф.А.</w:t>
      </w:r>
      <w:r w:rsidRPr="00535724">
        <w:rPr>
          <w:rFonts w:ascii="Times New Roman" w:hAnsi="Times New Roman" w:cs="Times New Roman"/>
          <w:color w:val="000000" w:themeColor="text1"/>
          <w:sz w:val="28"/>
          <w:szCs w:val="28"/>
        </w:rPr>
        <w:t xml:space="preserve"> </w:t>
      </w:r>
      <w:proofErr w:type="spellStart"/>
      <w:r w:rsidRPr="00535724">
        <w:rPr>
          <w:rFonts w:ascii="Times New Roman" w:hAnsi="Times New Roman" w:cs="Times New Roman"/>
          <w:color w:val="000000" w:themeColor="text1"/>
          <w:sz w:val="28"/>
          <w:szCs w:val="28"/>
        </w:rPr>
        <w:t>Нефтяные</w:t>
      </w:r>
      <w:proofErr w:type="spellEnd"/>
      <w:r w:rsidRPr="00535724">
        <w:rPr>
          <w:rFonts w:ascii="Times New Roman" w:hAnsi="Times New Roman" w:cs="Times New Roman"/>
          <w:color w:val="000000" w:themeColor="text1"/>
          <w:sz w:val="28"/>
          <w:szCs w:val="28"/>
        </w:rPr>
        <w:t xml:space="preserve"> </w:t>
      </w:r>
      <w:proofErr w:type="spellStart"/>
      <w:r w:rsidRPr="00535724">
        <w:rPr>
          <w:rFonts w:ascii="Times New Roman" w:hAnsi="Times New Roman" w:cs="Times New Roman"/>
          <w:color w:val="000000" w:themeColor="text1"/>
          <w:sz w:val="28"/>
          <w:szCs w:val="28"/>
        </w:rPr>
        <w:t>сорбенты</w:t>
      </w:r>
      <w:proofErr w:type="spellEnd"/>
      <w:r>
        <w:rPr>
          <w:rFonts w:ascii="Times New Roman" w:hAnsi="Times New Roman" w:cs="Times New Roman"/>
          <w:color w:val="000000" w:themeColor="text1"/>
          <w:sz w:val="28"/>
          <w:szCs w:val="28"/>
          <w:lang w:val="ru-RU"/>
        </w:rPr>
        <w:t xml:space="preserve"> / </w:t>
      </w:r>
      <w:r w:rsidRPr="00535724">
        <w:rPr>
          <w:rFonts w:ascii="Times New Roman" w:hAnsi="Times New Roman" w:cs="Times New Roman"/>
          <w:color w:val="000000" w:themeColor="text1"/>
          <w:sz w:val="28"/>
          <w:szCs w:val="28"/>
        </w:rPr>
        <w:t>Ф.А.</w:t>
      </w:r>
      <w:r>
        <w:rPr>
          <w:rFonts w:ascii="Times New Roman" w:hAnsi="Times New Roman" w:cs="Times New Roman"/>
          <w:color w:val="000000" w:themeColor="text1"/>
          <w:sz w:val="28"/>
          <w:szCs w:val="28"/>
          <w:lang w:val="ru-RU"/>
        </w:rPr>
        <w:t xml:space="preserve"> </w:t>
      </w:r>
      <w:proofErr w:type="spellStart"/>
      <w:r w:rsidRPr="00535724">
        <w:rPr>
          <w:rFonts w:ascii="Times New Roman" w:hAnsi="Times New Roman" w:cs="Times New Roman"/>
          <w:color w:val="000000" w:themeColor="text1"/>
          <w:sz w:val="28"/>
          <w:szCs w:val="28"/>
        </w:rPr>
        <w:t>Каменщиков</w:t>
      </w:r>
      <w:proofErr w:type="spellEnd"/>
      <w:r w:rsidRPr="00535724">
        <w:rPr>
          <w:rFonts w:ascii="Times New Roman" w:hAnsi="Times New Roman" w:cs="Times New Roman"/>
          <w:color w:val="000000" w:themeColor="text1"/>
          <w:sz w:val="28"/>
          <w:szCs w:val="28"/>
        </w:rPr>
        <w:t xml:space="preserve">, Е.И </w:t>
      </w:r>
      <w:proofErr w:type="spellStart"/>
      <w:r w:rsidRPr="00535724">
        <w:rPr>
          <w:rFonts w:ascii="Times New Roman" w:hAnsi="Times New Roman" w:cs="Times New Roman"/>
          <w:color w:val="000000" w:themeColor="text1"/>
          <w:sz w:val="28"/>
          <w:szCs w:val="28"/>
        </w:rPr>
        <w:t>Богомольный</w:t>
      </w:r>
      <w:proofErr w:type="spellEnd"/>
      <w:r w:rsidRPr="0053572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ru-RU"/>
        </w:rPr>
        <w:t xml:space="preserve"> - </w:t>
      </w:r>
      <w:r w:rsidRPr="00535724">
        <w:rPr>
          <w:rFonts w:ascii="Times New Roman" w:hAnsi="Times New Roman" w:cs="Times New Roman"/>
          <w:color w:val="000000" w:themeColor="text1"/>
          <w:sz w:val="28"/>
          <w:szCs w:val="28"/>
          <w:lang w:val="ru-RU"/>
        </w:rPr>
        <w:t>Москва-Ижевск: НИЦ Регулярная и химическая динамика, 2005. – 268 с.</w:t>
      </w:r>
    </w:p>
    <w:p w:rsidR="00FF6B0B" w:rsidRPr="00D73122" w:rsidRDefault="00FF6B0B" w:rsidP="00535724">
      <w:pPr>
        <w:pStyle w:val="a4"/>
        <w:numPr>
          <w:ilvl w:val="0"/>
          <w:numId w:val="6"/>
        </w:numPr>
        <w:spacing w:after="0" w:line="360" w:lineRule="auto"/>
        <w:jc w:val="both"/>
        <w:rPr>
          <w:rFonts w:ascii="Times New Roman" w:hAnsi="Times New Roman" w:cs="Times New Roman"/>
          <w:color w:val="000000" w:themeColor="text1"/>
          <w:sz w:val="28"/>
          <w:szCs w:val="28"/>
        </w:rPr>
      </w:pPr>
      <w:proofErr w:type="spellStart"/>
      <w:r w:rsidRPr="00D73122">
        <w:rPr>
          <w:rFonts w:ascii="Times New Roman" w:hAnsi="Times New Roman" w:cs="Times New Roman"/>
          <w:color w:val="000000" w:themeColor="text1"/>
          <w:sz w:val="28"/>
          <w:szCs w:val="28"/>
        </w:rPr>
        <w:t>Горючие</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смазочные</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материалы</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Энциклопедический</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толковый</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словарь-справочник</w:t>
      </w:r>
      <w:proofErr w:type="spellEnd"/>
      <w:r w:rsidR="00C71F28">
        <w:rPr>
          <w:rFonts w:ascii="Times New Roman" w:hAnsi="Times New Roman" w:cs="Times New Roman"/>
          <w:color w:val="000000" w:themeColor="text1"/>
          <w:sz w:val="28"/>
          <w:szCs w:val="28"/>
        </w:rPr>
        <w:t xml:space="preserve"> </w:t>
      </w:r>
      <w:r w:rsidRPr="00D73122">
        <w:rPr>
          <w:rFonts w:ascii="Times New Roman" w:hAnsi="Times New Roman" w:cs="Times New Roman"/>
          <w:color w:val="000000" w:themeColor="text1"/>
          <w:sz w:val="28"/>
          <w:szCs w:val="28"/>
        </w:rPr>
        <w:t>/</w:t>
      </w:r>
      <w:r w:rsidR="00C71F28">
        <w:rPr>
          <w:rFonts w:ascii="Times New Roman" w:hAnsi="Times New Roman" w:cs="Times New Roman"/>
          <w:color w:val="000000" w:themeColor="text1"/>
          <w:sz w:val="28"/>
          <w:szCs w:val="28"/>
        </w:rPr>
        <w:t xml:space="preserve"> </w:t>
      </w:r>
      <w:r w:rsidR="00C71F28" w:rsidRPr="00C71F28">
        <w:rPr>
          <w:rFonts w:ascii="Times New Roman" w:hAnsi="Times New Roman" w:cs="Times New Roman"/>
          <w:color w:val="000000" w:themeColor="text1"/>
          <w:sz w:val="28"/>
          <w:szCs w:val="28"/>
          <w:lang w:val="ru-RU"/>
        </w:rPr>
        <w:t>[</w:t>
      </w:r>
      <w:proofErr w:type="spellStart"/>
      <w:r w:rsidRPr="00D73122">
        <w:rPr>
          <w:rFonts w:ascii="Times New Roman" w:hAnsi="Times New Roman" w:cs="Times New Roman"/>
          <w:color w:val="000000" w:themeColor="text1"/>
          <w:sz w:val="28"/>
          <w:szCs w:val="28"/>
        </w:rPr>
        <w:t>Под</w:t>
      </w:r>
      <w:proofErr w:type="spellEnd"/>
      <w:r w:rsidRPr="00D73122">
        <w:rPr>
          <w:rFonts w:ascii="Times New Roman" w:hAnsi="Times New Roman" w:cs="Times New Roman"/>
          <w:color w:val="000000" w:themeColor="text1"/>
          <w:sz w:val="28"/>
          <w:szCs w:val="28"/>
        </w:rPr>
        <w:t xml:space="preserve"> р</w:t>
      </w:r>
      <w:r w:rsidR="00C71F28">
        <w:rPr>
          <w:rFonts w:ascii="Times New Roman" w:hAnsi="Times New Roman" w:cs="Times New Roman"/>
          <w:color w:val="000000" w:themeColor="text1"/>
          <w:sz w:val="28"/>
          <w:szCs w:val="28"/>
        </w:rPr>
        <w:t xml:space="preserve">ед. В.М. </w:t>
      </w:r>
      <w:proofErr w:type="spellStart"/>
      <w:r w:rsidR="00C71F28">
        <w:rPr>
          <w:rFonts w:ascii="Times New Roman" w:hAnsi="Times New Roman" w:cs="Times New Roman"/>
          <w:color w:val="000000" w:themeColor="text1"/>
          <w:sz w:val="28"/>
          <w:szCs w:val="28"/>
        </w:rPr>
        <w:t>Школьникова</w:t>
      </w:r>
      <w:proofErr w:type="spellEnd"/>
      <w:r w:rsidR="00C71F28" w:rsidRPr="00535724">
        <w:rPr>
          <w:rFonts w:ascii="Times New Roman" w:hAnsi="Times New Roman" w:cs="Times New Roman"/>
          <w:color w:val="000000" w:themeColor="text1"/>
          <w:sz w:val="28"/>
          <w:szCs w:val="28"/>
          <w:lang w:val="ru-RU"/>
        </w:rPr>
        <w:t>]</w:t>
      </w:r>
      <w:r w:rsidR="00C71F28">
        <w:rPr>
          <w:rFonts w:ascii="Times New Roman" w:hAnsi="Times New Roman" w:cs="Times New Roman"/>
          <w:color w:val="000000" w:themeColor="text1"/>
          <w:sz w:val="28"/>
          <w:szCs w:val="28"/>
        </w:rPr>
        <w:t xml:space="preserve"> – М.: </w:t>
      </w:r>
      <w:proofErr w:type="spellStart"/>
      <w:r w:rsidRPr="00D73122">
        <w:rPr>
          <w:rFonts w:ascii="Times New Roman" w:hAnsi="Times New Roman" w:cs="Times New Roman"/>
          <w:color w:val="000000" w:themeColor="text1"/>
          <w:sz w:val="28"/>
          <w:szCs w:val="28"/>
        </w:rPr>
        <w:t>Издательский</w:t>
      </w:r>
      <w:proofErr w:type="spellEnd"/>
      <w:r w:rsidRPr="00D73122">
        <w:rPr>
          <w:rFonts w:ascii="Times New Roman" w:hAnsi="Times New Roman" w:cs="Times New Roman"/>
          <w:color w:val="000000" w:themeColor="text1"/>
          <w:sz w:val="28"/>
          <w:szCs w:val="28"/>
        </w:rPr>
        <w:t xml:space="preserve"> центр «</w:t>
      </w:r>
      <w:proofErr w:type="spellStart"/>
      <w:r w:rsidRPr="00D73122">
        <w:rPr>
          <w:rFonts w:ascii="Times New Roman" w:hAnsi="Times New Roman" w:cs="Times New Roman"/>
          <w:color w:val="000000" w:themeColor="text1"/>
          <w:sz w:val="28"/>
          <w:szCs w:val="28"/>
        </w:rPr>
        <w:t>Техинформ</w:t>
      </w:r>
      <w:proofErr w:type="spellEnd"/>
      <w:r w:rsidRPr="00D73122">
        <w:rPr>
          <w:rFonts w:ascii="Times New Roman" w:hAnsi="Times New Roman" w:cs="Times New Roman"/>
          <w:color w:val="000000" w:themeColor="text1"/>
          <w:sz w:val="28"/>
          <w:szCs w:val="28"/>
        </w:rPr>
        <w:t>» , 2007 – 736 с.</w:t>
      </w:r>
    </w:p>
    <w:p w:rsidR="00FF6B0B" w:rsidRPr="00D73122" w:rsidRDefault="00FF6B0B" w:rsidP="00E00F8E">
      <w:pPr>
        <w:pStyle w:val="a4"/>
        <w:numPr>
          <w:ilvl w:val="0"/>
          <w:numId w:val="6"/>
        </w:numPr>
        <w:spacing w:after="0" w:line="360" w:lineRule="auto"/>
        <w:jc w:val="both"/>
        <w:rPr>
          <w:rFonts w:ascii="Times New Roman" w:hAnsi="Times New Roman" w:cs="Times New Roman"/>
          <w:color w:val="000000" w:themeColor="text1"/>
          <w:sz w:val="28"/>
          <w:szCs w:val="28"/>
        </w:rPr>
      </w:pPr>
      <w:proofErr w:type="spellStart"/>
      <w:r w:rsidRPr="00D73122">
        <w:rPr>
          <w:rFonts w:ascii="Times New Roman" w:hAnsi="Times New Roman" w:cs="Times New Roman"/>
          <w:color w:val="000000" w:themeColor="text1"/>
          <w:sz w:val="28"/>
          <w:szCs w:val="28"/>
        </w:rPr>
        <w:t>Cайдахмедов</w:t>
      </w:r>
      <w:proofErr w:type="spellEnd"/>
      <w:r w:rsidRPr="00D73122">
        <w:rPr>
          <w:rFonts w:ascii="Times New Roman" w:hAnsi="Times New Roman" w:cs="Times New Roman"/>
          <w:color w:val="000000" w:themeColor="text1"/>
          <w:sz w:val="28"/>
          <w:szCs w:val="28"/>
        </w:rPr>
        <w:t xml:space="preserve"> Ш.М. </w:t>
      </w:r>
      <w:proofErr w:type="spellStart"/>
      <w:r w:rsidRPr="00D73122">
        <w:rPr>
          <w:rFonts w:ascii="Times New Roman" w:hAnsi="Times New Roman" w:cs="Times New Roman"/>
          <w:color w:val="000000" w:themeColor="text1"/>
          <w:sz w:val="28"/>
          <w:szCs w:val="28"/>
        </w:rPr>
        <w:t>Развитие</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технологий</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производства</w:t>
      </w:r>
      <w:proofErr w:type="spellEnd"/>
      <w:r w:rsidR="00C71F28">
        <w:rPr>
          <w:rFonts w:ascii="Times New Roman" w:hAnsi="Times New Roman" w:cs="Times New Roman"/>
          <w:color w:val="000000" w:themeColor="text1"/>
          <w:sz w:val="28"/>
          <w:szCs w:val="28"/>
        </w:rPr>
        <w:t xml:space="preserve"> </w:t>
      </w:r>
      <w:proofErr w:type="spellStart"/>
      <w:r w:rsidR="00C71F28">
        <w:rPr>
          <w:rFonts w:ascii="Times New Roman" w:hAnsi="Times New Roman" w:cs="Times New Roman"/>
          <w:color w:val="000000" w:themeColor="text1"/>
          <w:sz w:val="28"/>
          <w:szCs w:val="28"/>
        </w:rPr>
        <w:t>смазочных</w:t>
      </w:r>
      <w:proofErr w:type="spellEnd"/>
      <w:r w:rsidR="00C71F28">
        <w:rPr>
          <w:rFonts w:ascii="Times New Roman" w:hAnsi="Times New Roman" w:cs="Times New Roman"/>
          <w:color w:val="000000" w:themeColor="text1"/>
          <w:sz w:val="28"/>
          <w:szCs w:val="28"/>
        </w:rPr>
        <w:t xml:space="preserve"> </w:t>
      </w:r>
      <w:proofErr w:type="spellStart"/>
      <w:r w:rsidR="00C71F28">
        <w:rPr>
          <w:rFonts w:ascii="Times New Roman" w:hAnsi="Times New Roman" w:cs="Times New Roman"/>
          <w:color w:val="000000" w:themeColor="text1"/>
          <w:sz w:val="28"/>
          <w:szCs w:val="28"/>
        </w:rPr>
        <w:t>масел</w:t>
      </w:r>
      <w:proofErr w:type="spellEnd"/>
      <w:r w:rsidR="00C71F28">
        <w:rPr>
          <w:rFonts w:ascii="Times New Roman" w:hAnsi="Times New Roman" w:cs="Times New Roman"/>
          <w:color w:val="000000" w:themeColor="text1"/>
          <w:sz w:val="28"/>
          <w:szCs w:val="28"/>
        </w:rPr>
        <w:t xml:space="preserve"> в Узбекистане</w:t>
      </w:r>
      <w:r w:rsidR="00C71F28" w:rsidRPr="00C71F28">
        <w:rPr>
          <w:rFonts w:ascii="Times New Roman" w:hAnsi="Times New Roman" w:cs="Times New Roman"/>
          <w:color w:val="000000" w:themeColor="text1"/>
          <w:sz w:val="28"/>
          <w:szCs w:val="28"/>
          <w:lang w:val="ru-RU"/>
        </w:rPr>
        <w:t xml:space="preserve"> </w:t>
      </w:r>
      <w:r w:rsidR="00C71F28">
        <w:rPr>
          <w:rFonts w:ascii="Times New Roman" w:hAnsi="Times New Roman" w:cs="Times New Roman"/>
          <w:color w:val="000000" w:themeColor="text1"/>
          <w:sz w:val="28"/>
          <w:szCs w:val="28"/>
        </w:rPr>
        <w:t xml:space="preserve">/ </w:t>
      </w:r>
      <w:r w:rsidR="00C71F28" w:rsidRPr="00D73122">
        <w:rPr>
          <w:rFonts w:ascii="Times New Roman" w:hAnsi="Times New Roman" w:cs="Times New Roman"/>
          <w:color w:val="000000" w:themeColor="text1"/>
          <w:sz w:val="28"/>
          <w:szCs w:val="28"/>
        </w:rPr>
        <w:t xml:space="preserve">Ш.М. </w:t>
      </w:r>
      <w:proofErr w:type="spellStart"/>
      <w:r w:rsidR="00C71F28" w:rsidRPr="00D73122">
        <w:rPr>
          <w:rFonts w:ascii="Times New Roman" w:hAnsi="Times New Roman" w:cs="Times New Roman"/>
          <w:color w:val="000000" w:themeColor="text1"/>
          <w:sz w:val="28"/>
          <w:szCs w:val="28"/>
        </w:rPr>
        <w:t>Cайдахмедов</w:t>
      </w:r>
      <w:proofErr w:type="spellEnd"/>
      <w:r w:rsidR="00C71F28" w:rsidRPr="00D73122">
        <w:rPr>
          <w:rFonts w:ascii="Times New Roman" w:hAnsi="Times New Roman" w:cs="Times New Roman"/>
          <w:color w:val="000000" w:themeColor="text1"/>
          <w:sz w:val="28"/>
          <w:szCs w:val="28"/>
        </w:rPr>
        <w:t xml:space="preserve"> </w:t>
      </w:r>
      <w:r w:rsidR="00C71F28">
        <w:rPr>
          <w:rFonts w:ascii="Times New Roman" w:hAnsi="Times New Roman" w:cs="Times New Roman"/>
          <w:color w:val="000000" w:themeColor="text1"/>
          <w:sz w:val="28"/>
          <w:szCs w:val="28"/>
        </w:rPr>
        <w:t xml:space="preserve">. - Ташкент, 2004. - </w:t>
      </w:r>
      <w:r w:rsidRPr="00D73122">
        <w:rPr>
          <w:rFonts w:ascii="Times New Roman" w:hAnsi="Times New Roman" w:cs="Times New Roman"/>
          <w:color w:val="000000" w:themeColor="text1"/>
          <w:sz w:val="28"/>
          <w:szCs w:val="28"/>
        </w:rPr>
        <w:t>112 с.</w:t>
      </w:r>
    </w:p>
    <w:p w:rsidR="00FF6B0B" w:rsidRPr="00D73122" w:rsidRDefault="00FF6B0B" w:rsidP="00E00F8E">
      <w:pPr>
        <w:pStyle w:val="a4"/>
        <w:numPr>
          <w:ilvl w:val="0"/>
          <w:numId w:val="6"/>
        </w:numPr>
        <w:spacing w:after="0" w:line="360" w:lineRule="auto"/>
        <w:jc w:val="both"/>
        <w:rPr>
          <w:rFonts w:ascii="Times New Roman" w:hAnsi="Times New Roman" w:cs="Times New Roman"/>
          <w:color w:val="000000" w:themeColor="text1"/>
          <w:sz w:val="28"/>
          <w:szCs w:val="28"/>
        </w:rPr>
      </w:pPr>
      <w:proofErr w:type="spellStart"/>
      <w:r w:rsidRPr="00D73122">
        <w:rPr>
          <w:rFonts w:ascii="Times New Roman" w:hAnsi="Times New Roman" w:cs="Times New Roman"/>
          <w:color w:val="000000" w:themeColor="text1"/>
          <w:sz w:val="28"/>
          <w:szCs w:val="28"/>
        </w:rPr>
        <w:t>Мирзаев</w:t>
      </w:r>
      <w:proofErr w:type="spellEnd"/>
      <w:r w:rsidRPr="00D73122">
        <w:rPr>
          <w:rFonts w:ascii="Times New Roman" w:hAnsi="Times New Roman" w:cs="Times New Roman"/>
          <w:color w:val="000000" w:themeColor="text1"/>
          <w:sz w:val="28"/>
          <w:szCs w:val="28"/>
        </w:rPr>
        <w:t xml:space="preserve"> С.С., </w:t>
      </w:r>
      <w:proofErr w:type="spellStart"/>
      <w:r w:rsidRPr="00D73122">
        <w:rPr>
          <w:rFonts w:ascii="Times New Roman" w:hAnsi="Times New Roman" w:cs="Times New Roman"/>
          <w:color w:val="000000" w:themeColor="text1"/>
          <w:sz w:val="28"/>
          <w:szCs w:val="28"/>
        </w:rPr>
        <w:t>Ортиков</w:t>
      </w:r>
      <w:proofErr w:type="spellEnd"/>
      <w:r w:rsidRPr="00D73122">
        <w:rPr>
          <w:rFonts w:ascii="Times New Roman" w:hAnsi="Times New Roman" w:cs="Times New Roman"/>
          <w:color w:val="000000" w:themeColor="text1"/>
          <w:sz w:val="28"/>
          <w:szCs w:val="28"/>
        </w:rPr>
        <w:t xml:space="preserve"> Ж. Ж., </w:t>
      </w:r>
      <w:proofErr w:type="spellStart"/>
      <w:r w:rsidRPr="00D73122">
        <w:rPr>
          <w:rFonts w:ascii="Times New Roman" w:hAnsi="Times New Roman" w:cs="Times New Roman"/>
          <w:color w:val="000000" w:themeColor="text1"/>
          <w:sz w:val="28"/>
          <w:szCs w:val="28"/>
        </w:rPr>
        <w:t>Яминов</w:t>
      </w:r>
      <w:proofErr w:type="spellEnd"/>
      <w:r w:rsidRPr="00D73122">
        <w:rPr>
          <w:rFonts w:ascii="Times New Roman" w:hAnsi="Times New Roman" w:cs="Times New Roman"/>
          <w:color w:val="000000" w:themeColor="text1"/>
          <w:sz w:val="28"/>
          <w:szCs w:val="28"/>
        </w:rPr>
        <w:t xml:space="preserve"> Ф. Ф. </w:t>
      </w:r>
      <w:proofErr w:type="spellStart"/>
      <w:r w:rsidRPr="00D73122">
        <w:rPr>
          <w:rFonts w:ascii="Times New Roman" w:hAnsi="Times New Roman" w:cs="Times New Roman"/>
          <w:color w:val="000000" w:themeColor="text1"/>
          <w:sz w:val="28"/>
          <w:szCs w:val="28"/>
        </w:rPr>
        <w:t>Основные</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химмотологические</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требования</w:t>
      </w:r>
      <w:proofErr w:type="spellEnd"/>
      <w:r w:rsidRPr="00D73122">
        <w:rPr>
          <w:rFonts w:ascii="Times New Roman" w:hAnsi="Times New Roman" w:cs="Times New Roman"/>
          <w:color w:val="000000" w:themeColor="text1"/>
          <w:sz w:val="28"/>
          <w:szCs w:val="28"/>
        </w:rPr>
        <w:t xml:space="preserve"> к </w:t>
      </w:r>
      <w:proofErr w:type="spellStart"/>
      <w:r w:rsidRPr="00D73122">
        <w:rPr>
          <w:rFonts w:ascii="Times New Roman" w:hAnsi="Times New Roman" w:cs="Times New Roman"/>
          <w:color w:val="000000" w:themeColor="text1"/>
          <w:sz w:val="28"/>
          <w:szCs w:val="28"/>
        </w:rPr>
        <w:t>смазочным</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нефтяным</w:t>
      </w:r>
      <w:proofErr w:type="spellEnd"/>
      <w:r w:rsidRPr="00D73122">
        <w:rPr>
          <w:rFonts w:ascii="Times New Roman" w:hAnsi="Times New Roman" w:cs="Times New Roman"/>
          <w:color w:val="000000" w:themeColor="text1"/>
          <w:sz w:val="28"/>
          <w:szCs w:val="28"/>
        </w:rPr>
        <w:t xml:space="preserve"> маслам и </w:t>
      </w:r>
      <w:proofErr w:type="spellStart"/>
      <w:r w:rsidRPr="00D73122">
        <w:rPr>
          <w:rFonts w:ascii="Times New Roman" w:hAnsi="Times New Roman" w:cs="Times New Roman"/>
          <w:color w:val="000000" w:themeColor="text1"/>
          <w:sz w:val="28"/>
          <w:szCs w:val="28"/>
        </w:rPr>
        <w:t>улучшение</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их</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качеств</w:t>
      </w:r>
      <w:proofErr w:type="spellEnd"/>
      <w:r w:rsidRPr="00D73122">
        <w:rPr>
          <w:rFonts w:ascii="Times New Roman" w:hAnsi="Times New Roman" w:cs="Times New Roman"/>
          <w:color w:val="000000" w:themeColor="text1"/>
          <w:sz w:val="28"/>
          <w:szCs w:val="28"/>
        </w:rPr>
        <w:t xml:space="preserve">. // </w:t>
      </w:r>
      <w:proofErr w:type="spellStart"/>
      <w:r w:rsidRPr="00D73122">
        <w:rPr>
          <w:rFonts w:ascii="Times New Roman" w:hAnsi="Times New Roman" w:cs="Times New Roman"/>
          <w:color w:val="000000" w:themeColor="text1"/>
          <w:sz w:val="28"/>
          <w:szCs w:val="28"/>
        </w:rPr>
        <w:t>Молодой</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ученый</w:t>
      </w:r>
      <w:proofErr w:type="spellEnd"/>
      <w:r w:rsidRPr="00D73122">
        <w:rPr>
          <w:rFonts w:ascii="Times New Roman" w:hAnsi="Times New Roman" w:cs="Times New Roman"/>
          <w:color w:val="000000" w:themeColor="text1"/>
          <w:sz w:val="28"/>
          <w:szCs w:val="28"/>
        </w:rPr>
        <w:t>. №2 (60) 2016. С. 10-182.</w:t>
      </w:r>
    </w:p>
    <w:p w:rsidR="00FF6B0B" w:rsidRPr="00D73122" w:rsidRDefault="00EC20B5" w:rsidP="00E00F8E">
      <w:pPr>
        <w:pStyle w:val="a4"/>
        <w:numPr>
          <w:ilvl w:val="0"/>
          <w:numId w:val="6"/>
        </w:numPr>
        <w:spacing w:after="0" w:line="360" w:lineRule="auto"/>
        <w:jc w:val="both"/>
        <w:rPr>
          <w:rFonts w:ascii="Times New Roman" w:hAnsi="Times New Roman" w:cs="Times New Roman"/>
          <w:color w:val="000000" w:themeColor="text1"/>
          <w:sz w:val="28"/>
          <w:szCs w:val="28"/>
        </w:rPr>
      </w:pPr>
      <w:r w:rsidRPr="00D73122">
        <w:rPr>
          <w:rFonts w:ascii="Times New Roman" w:hAnsi="Times New Roman" w:cs="Times New Roman"/>
          <w:color w:val="000000" w:themeColor="text1"/>
          <w:sz w:val="28"/>
          <w:szCs w:val="28"/>
        </w:rPr>
        <w:t xml:space="preserve"> </w:t>
      </w:r>
      <w:r w:rsidR="00C71F28" w:rsidRPr="00D73122">
        <w:rPr>
          <w:rFonts w:ascii="Times New Roman" w:hAnsi="Times New Roman" w:cs="Times New Roman"/>
          <w:color w:val="000000" w:themeColor="text1"/>
          <w:sz w:val="28"/>
          <w:szCs w:val="28"/>
        </w:rPr>
        <w:t>ГОСТ 11362-</w:t>
      </w:r>
      <w:r w:rsidR="009F0144">
        <w:rPr>
          <w:rFonts w:ascii="Times New Roman" w:hAnsi="Times New Roman" w:cs="Times New Roman"/>
          <w:color w:val="000000" w:themeColor="text1"/>
          <w:sz w:val="28"/>
          <w:szCs w:val="28"/>
        </w:rPr>
        <w:t>19</w:t>
      </w:r>
      <w:r w:rsidR="00C71F28" w:rsidRPr="00D73122">
        <w:rPr>
          <w:rFonts w:ascii="Times New Roman" w:hAnsi="Times New Roman" w:cs="Times New Roman"/>
          <w:color w:val="000000" w:themeColor="text1"/>
          <w:sz w:val="28"/>
          <w:szCs w:val="28"/>
        </w:rPr>
        <w:t>96</w:t>
      </w:r>
      <w:r w:rsidR="006E470F" w:rsidRPr="00D73122">
        <w:rPr>
          <w:rFonts w:ascii="Times New Roman" w:hAnsi="Times New Roman" w:cs="Times New Roman"/>
          <w:color w:val="000000" w:themeColor="text1"/>
          <w:sz w:val="28"/>
          <w:szCs w:val="28"/>
        </w:rPr>
        <w:t xml:space="preserve">. </w:t>
      </w:r>
      <w:proofErr w:type="spellStart"/>
      <w:r w:rsidR="006E470F" w:rsidRPr="00D73122">
        <w:rPr>
          <w:rFonts w:ascii="Times New Roman" w:hAnsi="Times New Roman" w:cs="Times New Roman"/>
          <w:color w:val="000000" w:themeColor="text1"/>
          <w:sz w:val="28"/>
          <w:szCs w:val="28"/>
        </w:rPr>
        <w:t>Нефтепродукты</w:t>
      </w:r>
      <w:proofErr w:type="spellEnd"/>
      <w:r w:rsidR="006E470F" w:rsidRPr="00D73122">
        <w:rPr>
          <w:rFonts w:ascii="Times New Roman" w:hAnsi="Times New Roman" w:cs="Times New Roman"/>
          <w:color w:val="000000" w:themeColor="text1"/>
          <w:sz w:val="28"/>
          <w:szCs w:val="28"/>
        </w:rPr>
        <w:t xml:space="preserve"> и </w:t>
      </w:r>
      <w:proofErr w:type="spellStart"/>
      <w:r w:rsidR="006E470F" w:rsidRPr="00D73122">
        <w:rPr>
          <w:rFonts w:ascii="Times New Roman" w:hAnsi="Times New Roman" w:cs="Times New Roman"/>
          <w:color w:val="000000" w:themeColor="text1"/>
          <w:sz w:val="28"/>
          <w:szCs w:val="28"/>
        </w:rPr>
        <w:t>смазочные</w:t>
      </w:r>
      <w:proofErr w:type="spellEnd"/>
      <w:r w:rsidR="006E470F" w:rsidRPr="00D73122">
        <w:rPr>
          <w:rFonts w:ascii="Times New Roman" w:hAnsi="Times New Roman" w:cs="Times New Roman"/>
          <w:color w:val="000000" w:themeColor="text1"/>
          <w:sz w:val="28"/>
          <w:szCs w:val="28"/>
        </w:rPr>
        <w:t xml:space="preserve"> </w:t>
      </w:r>
      <w:proofErr w:type="spellStart"/>
      <w:r w:rsidR="006E470F" w:rsidRPr="00D73122">
        <w:rPr>
          <w:rFonts w:ascii="Times New Roman" w:hAnsi="Times New Roman" w:cs="Times New Roman"/>
          <w:color w:val="000000" w:themeColor="text1"/>
          <w:sz w:val="28"/>
          <w:szCs w:val="28"/>
        </w:rPr>
        <w:t>материалы</w:t>
      </w:r>
      <w:proofErr w:type="spellEnd"/>
      <w:r w:rsidR="006E470F" w:rsidRPr="00D73122">
        <w:rPr>
          <w:rFonts w:ascii="Times New Roman" w:hAnsi="Times New Roman" w:cs="Times New Roman"/>
          <w:color w:val="000000" w:themeColor="text1"/>
          <w:sz w:val="28"/>
          <w:szCs w:val="28"/>
        </w:rPr>
        <w:t xml:space="preserve">. Число </w:t>
      </w:r>
      <w:proofErr w:type="spellStart"/>
      <w:r w:rsidR="006E470F" w:rsidRPr="00D73122">
        <w:rPr>
          <w:rFonts w:ascii="Times New Roman" w:hAnsi="Times New Roman" w:cs="Times New Roman"/>
          <w:color w:val="000000" w:themeColor="text1"/>
          <w:sz w:val="28"/>
          <w:szCs w:val="28"/>
        </w:rPr>
        <w:t>нейтрализации</w:t>
      </w:r>
      <w:proofErr w:type="spellEnd"/>
      <w:r w:rsidR="006E470F" w:rsidRPr="00D73122">
        <w:rPr>
          <w:rFonts w:ascii="Times New Roman" w:hAnsi="Times New Roman" w:cs="Times New Roman"/>
          <w:color w:val="000000" w:themeColor="text1"/>
          <w:sz w:val="28"/>
          <w:szCs w:val="28"/>
        </w:rPr>
        <w:t xml:space="preserve">. Метод </w:t>
      </w:r>
      <w:proofErr w:type="spellStart"/>
      <w:r w:rsidR="006E470F" w:rsidRPr="00D73122">
        <w:rPr>
          <w:rFonts w:ascii="Times New Roman" w:hAnsi="Times New Roman" w:cs="Times New Roman"/>
          <w:color w:val="000000" w:themeColor="text1"/>
          <w:sz w:val="28"/>
          <w:szCs w:val="28"/>
        </w:rPr>
        <w:t>потенциометрического</w:t>
      </w:r>
      <w:proofErr w:type="spellEnd"/>
      <w:r w:rsidR="006E470F" w:rsidRPr="00D73122">
        <w:rPr>
          <w:rFonts w:ascii="Times New Roman" w:hAnsi="Times New Roman" w:cs="Times New Roman"/>
          <w:color w:val="000000" w:themeColor="text1"/>
          <w:sz w:val="28"/>
          <w:szCs w:val="28"/>
        </w:rPr>
        <w:t xml:space="preserve"> </w:t>
      </w:r>
      <w:proofErr w:type="spellStart"/>
      <w:r w:rsidR="006E470F" w:rsidRPr="00D73122">
        <w:rPr>
          <w:rFonts w:ascii="Times New Roman" w:hAnsi="Times New Roman" w:cs="Times New Roman"/>
          <w:color w:val="000000" w:themeColor="text1"/>
          <w:sz w:val="28"/>
          <w:szCs w:val="28"/>
        </w:rPr>
        <w:t>титрования</w:t>
      </w:r>
      <w:proofErr w:type="spellEnd"/>
      <w:r w:rsidR="009F0144">
        <w:rPr>
          <w:rFonts w:ascii="Times New Roman" w:hAnsi="Times New Roman" w:cs="Times New Roman"/>
          <w:color w:val="000000" w:themeColor="text1"/>
          <w:sz w:val="28"/>
          <w:szCs w:val="28"/>
        </w:rPr>
        <w:t xml:space="preserve">. – </w:t>
      </w:r>
      <w:proofErr w:type="spellStart"/>
      <w:r w:rsidR="009F0144">
        <w:rPr>
          <w:rFonts w:ascii="Times New Roman" w:hAnsi="Times New Roman" w:cs="Times New Roman"/>
          <w:color w:val="000000" w:themeColor="text1"/>
          <w:sz w:val="28"/>
          <w:szCs w:val="28"/>
        </w:rPr>
        <w:t>Введ</w:t>
      </w:r>
      <w:proofErr w:type="spellEnd"/>
      <w:r w:rsidR="009F0144">
        <w:rPr>
          <w:rFonts w:ascii="Times New Roman" w:hAnsi="Times New Roman" w:cs="Times New Roman"/>
          <w:color w:val="000000" w:themeColor="text1"/>
          <w:sz w:val="28"/>
          <w:szCs w:val="28"/>
        </w:rPr>
        <w:t xml:space="preserve">. </w:t>
      </w:r>
      <w:r w:rsidR="006E470F" w:rsidRPr="00D73122">
        <w:rPr>
          <w:rFonts w:ascii="Times New Roman" w:hAnsi="Times New Roman" w:cs="Times New Roman"/>
          <w:color w:val="000000" w:themeColor="text1"/>
          <w:sz w:val="28"/>
          <w:szCs w:val="28"/>
        </w:rPr>
        <w:t>1997-07-01</w:t>
      </w:r>
      <w:r w:rsidR="009F0144">
        <w:rPr>
          <w:rFonts w:ascii="Times New Roman" w:hAnsi="Times New Roman" w:cs="Times New Roman"/>
          <w:color w:val="000000" w:themeColor="text1"/>
          <w:sz w:val="28"/>
          <w:szCs w:val="28"/>
        </w:rPr>
        <w:t>.</w:t>
      </w:r>
      <w:r w:rsidR="006E470F" w:rsidRPr="00D73122">
        <w:rPr>
          <w:rFonts w:ascii="Times New Roman" w:hAnsi="Times New Roman" w:cs="Times New Roman"/>
          <w:color w:val="000000" w:themeColor="text1"/>
          <w:sz w:val="28"/>
          <w:szCs w:val="28"/>
        </w:rPr>
        <w:t xml:space="preserve"> - М.: </w:t>
      </w:r>
      <w:proofErr w:type="spellStart"/>
      <w:r w:rsidR="006E470F" w:rsidRPr="00D73122">
        <w:rPr>
          <w:rFonts w:ascii="Times New Roman" w:hAnsi="Times New Roman" w:cs="Times New Roman"/>
          <w:color w:val="000000" w:themeColor="text1"/>
          <w:sz w:val="28"/>
          <w:szCs w:val="28"/>
        </w:rPr>
        <w:t>Стандартинформ</w:t>
      </w:r>
      <w:proofErr w:type="spellEnd"/>
      <w:r w:rsidR="006E470F" w:rsidRPr="00D73122">
        <w:rPr>
          <w:rFonts w:ascii="Times New Roman" w:hAnsi="Times New Roman" w:cs="Times New Roman"/>
          <w:color w:val="000000" w:themeColor="text1"/>
          <w:sz w:val="28"/>
          <w:szCs w:val="28"/>
        </w:rPr>
        <w:t xml:space="preserve"> – 1996. – </w:t>
      </w:r>
      <w:r w:rsidR="009F0144">
        <w:rPr>
          <w:rFonts w:ascii="Times New Roman" w:hAnsi="Times New Roman" w:cs="Times New Roman"/>
          <w:color w:val="000000" w:themeColor="text1"/>
          <w:sz w:val="28"/>
          <w:szCs w:val="28"/>
          <w:lang w:val="en-US"/>
        </w:rPr>
        <w:t>IV</w:t>
      </w:r>
      <w:r w:rsidR="009F0144">
        <w:rPr>
          <w:rFonts w:ascii="Times New Roman" w:hAnsi="Times New Roman" w:cs="Times New Roman"/>
          <w:color w:val="000000" w:themeColor="text1"/>
          <w:sz w:val="28"/>
          <w:szCs w:val="28"/>
        </w:rPr>
        <w:t xml:space="preserve">, </w:t>
      </w:r>
      <w:r w:rsidR="006E470F" w:rsidRPr="00D73122">
        <w:rPr>
          <w:rFonts w:ascii="Times New Roman" w:hAnsi="Times New Roman" w:cs="Times New Roman"/>
          <w:color w:val="000000" w:themeColor="text1"/>
          <w:sz w:val="28"/>
          <w:szCs w:val="28"/>
        </w:rPr>
        <w:t>17с.</w:t>
      </w:r>
      <w:r w:rsidR="009F0144">
        <w:rPr>
          <w:rFonts w:ascii="Times New Roman" w:hAnsi="Times New Roman" w:cs="Times New Roman"/>
          <w:color w:val="000000" w:themeColor="text1"/>
          <w:sz w:val="28"/>
          <w:szCs w:val="28"/>
        </w:rPr>
        <w:t xml:space="preserve"> : </w:t>
      </w:r>
      <w:proofErr w:type="spellStart"/>
      <w:r w:rsidR="009F0144">
        <w:rPr>
          <w:rFonts w:ascii="Times New Roman" w:hAnsi="Times New Roman" w:cs="Times New Roman"/>
          <w:color w:val="000000" w:themeColor="text1"/>
          <w:sz w:val="28"/>
          <w:szCs w:val="28"/>
        </w:rPr>
        <w:t>ил</w:t>
      </w:r>
      <w:proofErr w:type="spellEnd"/>
      <w:r w:rsidR="009F0144">
        <w:rPr>
          <w:rFonts w:ascii="Times New Roman" w:hAnsi="Times New Roman" w:cs="Times New Roman"/>
          <w:color w:val="000000" w:themeColor="text1"/>
          <w:sz w:val="28"/>
          <w:szCs w:val="28"/>
        </w:rPr>
        <w:t>.</w:t>
      </w:r>
    </w:p>
    <w:p w:rsidR="00EC20B5" w:rsidRPr="00D73122" w:rsidRDefault="009F0144" w:rsidP="00E00F8E">
      <w:pPr>
        <w:pStyle w:val="a4"/>
        <w:numPr>
          <w:ilvl w:val="0"/>
          <w:numId w:val="6"/>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D73122">
        <w:rPr>
          <w:rFonts w:ascii="Times New Roman" w:hAnsi="Times New Roman" w:cs="Times New Roman"/>
          <w:color w:val="000000" w:themeColor="text1"/>
          <w:sz w:val="28"/>
          <w:szCs w:val="28"/>
        </w:rPr>
        <w:t>ГОСТ 24363-</w:t>
      </w:r>
      <w:r>
        <w:rPr>
          <w:rFonts w:ascii="Times New Roman" w:hAnsi="Times New Roman" w:cs="Times New Roman"/>
          <w:color w:val="000000" w:themeColor="text1"/>
          <w:sz w:val="28"/>
          <w:szCs w:val="28"/>
        </w:rPr>
        <w:t>19</w:t>
      </w:r>
      <w:r w:rsidRPr="00D73122">
        <w:rPr>
          <w:rFonts w:ascii="Times New Roman" w:hAnsi="Times New Roman" w:cs="Times New Roman"/>
          <w:color w:val="000000" w:themeColor="text1"/>
          <w:sz w:val="28"/>
          <w:szCs w:val="28"/>
        </w:rPr>
        <w:t>80</w:t>
      </w:r>
      <w:r>
        <w:rPr>
          <w:rFonts w:ascii="Times New Roman" w:hAnsi="Times New Roman" w:cs="Times New Roman"/>
          <w:color w:val="000000" w:themeColor="text1"/>
          <w:sz w:val="28"/>
          <w:szCs w:val="28"/>
        </w:rPr>
        <w:t xml:space="preserve">. </w:t>
      </w:r>
      <w:proofErr w:type="spellStart"/>
      <w:r w:rsidR="006E470F" w:rsidRPr="00D73122">
        <w:rPr>
          <w:rFonts w:ascii="Times New Roman" w:hAnsi="Times New Roman" w:cs="Times New Roman"/>
          <w:color w:val="000000" w:themeColor="text1"/>
          <w:sz w:val="28"/>
          <w:szCs w:val="28"/>
        </w:rPr>
        <w:t>Реактивы</w:t>
      </w:r>
      <w:proofErr w:type="spellEnd"/>
      <w:r w:rsidR="006E470F" w:rsidRPr="00D73122">
        <w:rPr>
          <w:rFonts w:ascii="Times New Roman" w:hAnsi="Times New Roman" w:cs="Times New Roman"/>
          <w:color w:val="000000" w:themeColor="text1"/>
          <w:sz w:val="28"/>
          <w:szCs w:val="28"/>
        </w:rPr>
        <w:t xml:space="preserve">. </w:t>
      </w:r>
      <w:proofErr w:type="spellStart"/>
      <w:r w:rsidR="006E470F" w:rsidRPr="00D73122">
        <w:rPr>
          <w:rFonts w:ascii="Times New Roman" w:hAnsi="Times New Roman" w:cs="Times New Roman"/>
          <w:color w:val="000000" w:themeColor="text1"/>
          <w:sz w:val="28"/>
          <w:szCs w:val="28"/>
        </w:rPr>
        <w:t>Калия</w:t>
      </w:r>
      <w:proofErr w:type="spellEnd"/>
      <w:r w:rsidR="006E470F" w:rsidRPr="00D73122">
        <w:rPr>
          <w:rFonts w:ascii="Times New Roman" w:hAnsi="Times New Roman" w:cs="Times New Roman"/>
          <w:color w:val="000000" w:themeColor="text1"/>
          <w:sz w:val="28"/>
          <w:szCs w:val="28"/>
        </w:rPr>
        <w:t xml:space="preserve"> </w:t>
      </w:r>
      <w:proofErr w:type="spellStart"/>
      <w:r w:rsidR="006E470F" w:rsidRPr="00D73122">
        <w:rPr>
          <w:rFonts w:ascii="Times New Roman" w:hAnsi="Times New Roman" w:cs="Times New Roman"/>
          <w:color w:val="000000" w:themeColor="text1"/>
          <w:sz w:val="28"/>
          <w:szCs w:val="28"/>
        </w:rPr>
        <w:t>гидроокись</w:t>
      </w:r>
      <w:proofErr w:type="spellEnd"/>
      <w:r w:rsidR="006E470F" w:rsidRPr="00D73122">
        <w:rPr>
          <w:rFonts w:ascii="Times New Roman" w:hAnsi="Times New Roman" w:cs="Times New Roman"/>
          <w:color w:val="000000" w:themeColor="text1"/>
          <w:sz w:val="28"/>
          <w:szCs w:val="28"/>
        </w:rPr>
        <w:t xml:space="preserve">. </w:t>
      </w:r>
      <w:proofErr w:type="spellStart"/>
      <w:r w:rsidR="006E470F" w:rsidRPr="00D73122">
        <w:rPr>
          <w:rFonts w:ascii="Times New Roman" w:hAnsi="Times New Roman" w:cs="Times New Roman"/>
          <w:color w:val="000000" w:themeColor="text1"/>
          <w:sz w:val="28"/>
          <w:szCs w:val="28"/>
        </w:rPr>
        <w:t>Технические</w:t>
      </w:r>
      <w:proofErr w:type="spellEnd"/>
      <w:r w:rsidR="006E470F" w:rsidRPr="00D73122">
        <w:rPr>
          <w:rFonts w:ascii="Times New Roman" w:hAnsi="Times New Roman" w:cs="Times New Roman"/>
          <w:color w:val="000000" w:themeColor="text1"/>
          <w:sz w:val="28"/>
          <w:szCs w:val="28"/>
        </w:rPr>
        <w:t xml:space="preserve"> </w:t>
      </w:r>
      <w:proofErr w:type="spellStart"/>
      <w:r w:rsidR="006E470F" w:rsidRPr="00D73122">
        <w:rPr>
          <w:rFonts w:ascii="Times New Roman" w:hAnsi="Times New Roman" w:cs="Times New Roman"/>
          <w:color w:val="000000" w:themeColor="text1"/>
          <w:sz w:val="28"/>
          <w:szCs w:val="28"/>
        </w:rPr>
        <w:t>условия</w:t>
      </w:r>
      <w:proofErr w:type="spellEnd"/>
      <w:r w:rsidR="006E470F" w:rsidRPr="00D7312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6E470F" w:rsidRPr="00D73122">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Введ</w:t>
      </w:r>
      <w:proofErr w:type="spellEnd"/>
      <w:r>
        <w:rPr>
          <w:rFonts w:ascii="Times New Roman" w:hAnsi="Times New Roman" w:cs="Times New Roman"/>
          <w:color w:val="000000" w:themeColor="text1"/>
          <w:sz w:val="28"/>
          <w:szCs w:val="28"/>
        </w:rPr>
        <w:t>. 1980-08-13.</w:t>
      </w:r>
      <w:r w:rsidR="006E470F" w:rsidRPr="00D73122">
        <w:rPr>
          <w:rFonts w:ascii="Times New Roman" w:hAnsi="Times New Roman" w:cs="Times New Roman"/>
          <w:color w:val="000000" w:themeColor="text1"/>
          <w:sz w:val="28"/>
          <w:szCs w:val="28"/>
        </w:rPr>
        <w:t xml:space="preserve"> - М.: </w:t>
      </w:r>
      <w:proofErr w:type="spellStart"/>
      <w:r w:rsidR="006E470F" w:rsidRPr="00D73122">
        <w:rPr>
          <w:rFonts w:ascii="Times New Roman" w:hAnsi="Times New Roman" w:cs="Times New Roman"/>
          <w:color w:val="000000" w:themeColor="text1"/>
          <w:sz w:val="28"/>
          <w:szCs w:val="28"/>
        </w:rPr>
        <w:t>Стандартинформ</w:t>
      </w:r>
      <w:proofErr w:type="spellEnd"/>
      <w:r w:rsidR="006E470F" w:rsidRPr="00D73122">
        <w:rPr>
          <w:rFonts w:ascii="Times New Roman" w:hAnsi="Times New Roman" w:cs="Times New Roman"/>
          <w:color w:val="000000" w:themeColor="text1"/>
          <w:sz w:val="28"/>
          <w:szCs w:val="28"/>
        </w:rPr>
        <w:t xml:space="preserve"> – 1980. –</w:t>
      </w:r>
      <w:r>
        <w:rPr>
          <w:rFonts w:ascii="Times New Roman" w:hAnsi="Times New Roman" w:cs="Times New Roman"/>
          <w:color w:val="000000" w:themeColor="text1"/>
          <w:sz w:val="28"/>
          <w:szCs w:val="28"/>
          <w:lang w:val="en-US"/>
        </w:rPr>
        <w:t>IV</w:t>
      </w:r>
      <w:r>
        <w:rPr>
          <w:rFonts w:ascii="Times New Roman" w:hAnsi="Times New Roman" w:cs="Times New Roman"/>
          <w:color w:val="000000" w:themeColor="text1"/>
          <w:sz w:val="28"/>
          <w:szCs w:val="28"/>
        </w:rPr>
        <w:t xml:space="preserve">, </w:t>
      </w:r>
      <w:r w:rsidRPr="00D73122">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с</w:t>
      </w:r>
      <w:r w:rsidRPr="00D7312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ил</w:t>
      </w:r>
      <w:proofErr w:type="spellEnd"/>
    </w:p>
    <w:p w:rsidR="00EC20B5" w:rsidRPr="00D73122" w:rsidRDefault="009F0144" w:rsidP="00E00F8E">
      <w:pPr>
        <w:pStyle w:val="a4"/>
        <w:numPr>
          <w:ilvl w:val="0"/>
          <w:numId w:val="6"/>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D73122">
        <w:rPr>
          <w:rFonts w:ascii="Times New Roman" w:hAnsi="Times New Roman" w:cs="Times New Roman"/>
          <w:color w:val="000000" w:themeColor="text1"/>
          <w:sz w:val="28"/>
          <w:szCs w:val="28"/>
        </w:rPr>
        <w:t>ГОСТ 12.0.003-</w:t>
      </w:r>
      <w:r>
        <w:rPr>
          <w:rFonts w:ascii="Times New Roman" w:hAnsi="Times New Roman" w:cs="Times New Roman"/>
          <w:color w:val="000000" w:themeColor="text1"/>
          <w:sz w:val="28"/>
          <w:szCs w:val="28"/>
        </w:rPr>
        <w:t>19</w:t>
      </w:r>
      <w:r w:rsidRPr="00D73122">
        <w:rPr>
          <w:rFonts w:ascii="Times New Roman" w:hAnsi="Times New Roman" w:cs="Times New Roman"/>
          <w:color w:val="000000" w:themeColor="text1"/>
          <w:sz w:val="28"/>
          <w:szCs w:val="28"/>
        </w:rPr>
        <w:t>74.</w:t>
      </w:r>
      <w:r>
        <w:rPr>
          <w:rFonts w:ascii="Times New Roman" w:hAnsi="Times New Roman" w:cs="Times New Roman"/>
          <w:color w:val="000000" w:themeColor="text1"/>
          <w:sz w:val="28"/>
          <w:szCs w:val="28"/>
        </w:rPr>
        <w:t xml:space="preserve"> </w:t>
      </w:r>
      <w:proofErr w:type="spellStart"/>
      <w:r w:rsidR="00EC20B5" w:rsidRPr="00D73122">
        <w:rPr>
          <w:rFonts w:ascii="Times New Roman" w:hAnsi="Times New Roman" w:cs="Times New Roman"/>
          <w:color w:val="000000" w:themeColor="text1"/>
          <w:sz w:val="28"/>
          <w:szCs w:val="28"/>
        </w:rPr>
        <w:t>Опасные</w:t>
      </w:r>
      <w:proofErr w:type="spellEnd"/>
      <w:r w:rsidR="00EC20B5" w:rsidRPr="00D73122">
        <w:rPr>
          <w:rFonts w:ascii="Times New Roman" w:hAnsi="Times New Roman" w:cs="Times New Roman"/>
          <w:color w:val="000000" w:themeColor="text1"/>
          <w:sz w:val="28"/>
          <w:szCs w:val="28"/>
        </w:rPr>
        <w:t xml:space="preserve"> и </w:t>
      </w:r>
      <w:proofErr w:type="spellStart"/>
      <w:r w:rsidR="00EC20B5" w:rsidRPr="00D73122">
        <w:rPr>
          <w:rFonts w:ascii="Times New Roman" w:hAnsi="Times New Roman" w:cs="Times New Roman"/>
          <w:color w:val="000000" w:themeColor="text1"/>
          <w:sz w:val="28"/>
          <w:szCs w:val="28"/>
        </w:rPr>
        <w:t>вредные</w:t>
      </w:r>
      <w:proofErr w:type="spellEnd"/>
      <w:r w:rsidR="00EC20B5" w:rsidRPr="00D73122">
        <w:rPr>
          <w:rFonts w:ascii="Times New Roman" w:hAnsi="Times New Roman" w:cs="Times New Roman"/>
          <w:color w:val="000000" w:themeColor="text1"/>
          <w:sz w:val="28"/>
          <w:szCs w:val="28"/>
        </w:rPr>
        <w:t xml:space="preserve"> </w:t>
      </w:r>
      <w:proofErr w:type="spellStart"/>
      <w:r w:rsidR="00EC20B5" w:rsidRPr="00D73122">
        <w:rPr>
          <w:rFonts w:ascii="Times New Roman" w:hAnsi="Times New Roman" w:cs="Times New Roman"/>
          <w:color w:val="000000" w:themeColor="text1"/>
          <w:sz w:val="28"/>
          <w:szCs w:val="28"/>
        </w:rPr>
        <w:t>производственные</w:t>
      </w:r>
      <w:proofErr w:type="spellEnd"/>
      <w:r w:rsidR="00EC20B5" w:rsidRPr="00D73122">
        <w:rPr>
          <w:rFonts w:ascii="Times New Roman" w:hAnsi="Times New Roman" w:cs="Times New Roman"/>
          <w:color w:val="000000" w:themeColor="text1"/>
          <w:sz w:val="28"/>
          <w:szCs w:val="28"/>
        </w:rPr>
        <w:t xml:space="preserve"> </w:t>
      </w:r>
      <w:proofErr w:type="spellStart"/>
      <w:r w:rsidR="00EC20B5" w:rsidRPr="00D73122">
        <w:rPr>
          <w:rFonts w:ascii="Times New Roman" w:hAnsi="Times New Roman" w:cs="Times New Roman"/>
          <w:color w:val="000000" w:themeColor="text1"/>
          <w:sz w:val="28"/>
          <w:szCs w:val="28"/>
        </w:rPr>
        <w:t>факторы</w:t>
      </w:r>
      <w:proofErr w:type="spellEnd"/>
      <w:r w:rsidR="00EC20B5" w:rsidRPr="00D73122">
        <w:rPr>
          <w:rFonts w:ascii="Times New Roman" w:hAnsi="Times New Roman" w:cs="Times New Roman"/>
          <w:color w:val="000000" w:themeColor="text1"/>
          <w:sz w:val="28"/>
          <w:szCs w:val="28"/>
        </w:rPr>
        <w:t xml:space="preserve">. </w:t>
      </w:r>
      <w:proofErr w:type="spellStart"/>
      <w:r w:rsidR="00EC20B5" w:rsidRPr="00D73122">
        <w:rPr>
          <w:rFonts w:ascii="Times New Roman" w:hAnsi="Times New Roman" w:cs="Times New Roman"/>
          <w:color w:val="000000" w:themeColor="text1"/>
          <w:sz w:val="28"/>
          <w:szCs w:val="28"/>
        </w:rPr>
        <w:t>Классификация</w:t>
      </w:r>
      <w:proofErr w:type="spellEnd"/>
      <w:r w:rsidR="00EC20B5" w:rsidRPr="00D7312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Введ</w:t>
      </w:r>
      <w:proofErr w:type="spellEnd"/>
      <w:r>
        <w:rPr>
          <w:rFonts w:ascii="Times New Roman" w:hAnsi="Times New Roman" w:cs="Times New Roman"/>
          <w:color w:val="000000" w:themeColor="text1"/>
          <w:sz w:val="28"/>
          <w:szCs w:val="28"/>
        </w:rPr>
        <w:t>. 1974-10-13</w:t>
      </w:r>
      <w:r w:rsidR="00EC20B5" w:rsidRPr="00D73122">
        <w:rPr>
          <w:rFonts w:ascii="Times New Roman" w:hAnsi="Times New Roman" w:cs="Times New Roman"/>
          <w:color w:val="000000" w:themeColor="text1"/>
          <w:sz w:val="28"/>
          <w:szCs w:val="28"/>
        </w:rPr>
        <w:t xml:space="preserve">. – М.: </w:t>
      </w:r>
      <w:proofErr w:type="spellStart"/>
      <w:r w:rsidR="00EC20B5" w:rsidRPr="00D73122">
        <w:rPr>
          <w:rFonts w:ascii="Times New Roman" w:hAnsi="Times New Roman" w:cs="Times New Roman"/>
          <w:color w:val="000000" w:themeColor="text1"/>
          <w:sz w:val="28"/>
          <w:szCs w:val="28"/>
        </w:rPr>
        <w:t>Стандартинформ</w:t>
      </w:r>
      <w:proofErr w:type="spellEnd"/>
      <w:r w:rsidR="00EC20B5" w:rsidRPr="00D73122">
        <w:rPr>
          <w:rFonts w:ascii="Times New Roman" w:hAnsi="Times New Roman" w:cs="Times New Roman"/>
          <w:color w:val="000000" w:themeColor="text1"/>
          <w:sz w:val="28"/>
          <w:szCs w:val="28"/>
        </w:rPr>
        <w:t xml:space="preserve"> - 2006. – </w:t>
      </w:r>
      <w:r>
        <w:rPr>
          <w:rFonts w:ascii="Times New Roman" w:hAnsi="Times New Roman" w:cs="Times New Roman"/>
          <w:color w:val="000000" w:themeColor="text1"/>
          <w:sz w:val="28"/>
          <w:szCs w:val="28"/>
          <w:lang w:val="en-US"/>
        </w:rPr>
        <w:t>IV</w:t>
      </w:r>
      <w:r w:rsidRPr="00D7312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4 с.: </w:t>
      </w:r>
      <w:proofErr w:type="spellStart"/>
      <w:r>
        <w:rPr>
          <w:rFonts w:ascii="Times New Roman" w:hAnsi="Times New Roman" w:cs="Times New Roman"/>
          <w:color w:val="000000" w:themeColor="text1"/>
          <w:sz w:val="28"/>
          <w:szCs w:val="28"/>
        </w:rPr>
        <w:t>ил</w:t>
      </w:r>
      <w:proofErr w:type="spellEnd"/>
      <w:r>
        <w:rPr>
          <w:rFonts w:ascii="Times New Roman" w:hAnsi="Times New Roman" w:cs="Times New Roman"/>
          <w:color w:val="000000" w:themeColor="text1"/>
          <w:sz w:val="28"/>
          <w:szCs w:val="28"/>
        </w:rPr>
        <w:t>.</w:t>
      </w:r>
    </w:p>
    <w:p w:rsidR="00EC20B5" w:rsidRPr="00D73122" w:rsidRDefault="00EC20B5" w:rsidP="00E00F8E">
      <w:pPr>
        <w:pStyle w:val="a4"/>
        <w:numPr>
          <w:ilvl w:val="0"/>
          <w:numId w:val="6"/>
        </w:numPr>
        <w:spacing w:after="0" w:line="360" w:lineRule="auto"/>
        <w:jc w:val="both"/>
        <w:rPr>
          <w:rFonts w:ascii="Times New Roman" w:hAnsi="Times New Roman" w:cs="Times New Roman"/>
          <w:color w:val="000000" w:themeColor="text1"/>
          <w:sz w:val="28"/>
          <w:szCs w:val="28"/>
        </w:rPr>
      </w:pPr>
      <w:proofErr w:type="spellStart"/>
      <w:r w:rsidRPr="00D73122">
        <w:rPr>
          <w:rFonts w:ascii="Times New Roman" w:hAnsi="Times New Roman" w:cs="Times New Roman"/>
          <w:color w:val="000000" w:themeColor="text1"/>
          <w:sz w:val="28"/>
          <w:szCs w:val="28"/>
        </w:rPr>
        <w:t>Русаловський</w:t>
      </w:r>
      <w:proofErr w:type="spellEnd"/>
      <w:r w:rsidRPr="00D73122">
        <w:rPr>
          <w:rFonts w:ascii="Times New Roman" w:hAnsi="Times New Roman" w:cs="Times New Roman"/>
          <w:color w:val="000000" w:themeColor="text1"/>
          <w:sz w:val="28"/>
          <w:szCs w:val="28"/>
        </w:rPr>
        <w:t xml:space="preserve"> А. В. Правові та організаційні питання охорони праці </w:t>
      </w:r>
      <w:r w:rsidRPr="00D73122">
        <w:rPr>
          <w:rFonts w:ascii="Times New Roman" w:hAnsi="Times New Roman" w:cs="Times New Roman"/>
          <w:color w:val="000000" w:themeColor="text1"/>
          <w:sz w:val="28"/>
        </w:rPr>
        <w:t xml:space="preserve">// </w:t>
      </w:r>
      <w:r w:rsidRPr="00D73122">
        <w:rPr>
          <w:rFonts w:ascii="Times New Roman" w:hAnsi="Times New Roman" w:cs="Times New Roman"/>
          <w:color w:val="000000" w:themeColor="text1"/>
          <w:sz w:val="28"/>
          <w:szCs w:val="28"/>
        </w:rPr>
        <w:t xml:space="preserve">А. В. </w:t>
      </w:r>
      <w:proofErr w:type="spellStart"/>
      <w:r w:rsidRPr="00D73122">
        <w:rPr>
          <w:rFonts w:ascii="Times New Roman" w:hAnsi="Times New Roman" w:cs="Times New Roman"/>
          <w:color w:val="000000" w:themeColor="text1"/>
          <w:sz w:val="28"/>
          <w:szCs w:val="28"/>
        </w:rPr>
        <w:t>Русаловський</w:t>
      </w:r>
      <w:proofErr w:type="spellEnd"/>
      <w:r w:rsidRPr="00D73122">
        <w:rPr>
          <w:rFonts w:ascii="Times New Roman" w:hAnsi="Times New Roman" w:cs="Times New Roman"/>
          <w:color w:val="000000" w:themeColor="text1"/>
          <w:sz w:val="28"/>
          <w:szCs w:val="28"/>
        </w:rPr>
        <w:t xml:space="preserve"> – [4-те вид., </w:t>
      </w:r>
      <w:proofErr w:type="spellStart"/>
      <w:r w:rsidRPr="00D73122">
        <w:rPr>
          <w:rFonts w:ascii="Times New Roman" w:hAnsi="Times New Roman" w:cs="Times New Roman"/>
          <w:color w:val="000000" w:themeColor="text1"/>
          <w:sz w:val="28"/>
          <w:szCs w:val="28"/>
        </w:rPr>
        <w:t>допов</w:t>
      </w:r>
      <w:proofErr w:type="spellEnd"/>
      <w:r w:rsidRPr="00D73122">
        <w:rPr>
          <w:rFonts w:ascii="Times New Roman" w:hAnsi="Times New Roman" w:cs="Times New Roman"/>
          <w:color w:val="000000" w:themeColor="text1"/>
          <w:sz w:val="28"/>
          <w:szCs w:val="28"/>
        </w:rPr>
        <w:t>. і перероб.]. – К.: Університет «Україна», 2009. – 295 с.</w:t>
      </w:r>
    </w:p>
    <w:p w:rsidR="009F0144" w:rsidRPr="00D73122" w:rsidRDefault="009F0144" w:rsidP="009F0144">
      <w:pPr>
        <w:pStyle w:val="a4"/>
        <w:numPr>
          <w:ilvl w:val="0"/>
          <w:numId w:val="6"/>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D73122">
        <w:rPr>
          <w:rFonts w:ascii="Times New Roman" w:hAnsi="Times New Roman" w:cs="Times New Roman"/>
          <w:color w:val="000000" w:themeColor="text1"/>
          <w:sz w:val="28"/>
          <w:szCs w:val="28"/>
        </w:rPr>
        <w:t>ГОСТ 12.1.005-</w:t>
      </w:r>
      <w:r>
        <w:rPr>
          <w:rFonts w:ascii="Times New Roman" w:hAnsi="Times New Roman" w:cs="Times New Roman"/>
          <w:color w:val="000000" w:themeColor="text1"/>
          <w:sz w:val="28"/>
          <w:szCs w:val="28"/>
        </w:rPr>
        <w:t>19</w:t>
      </w:r>
      <w:r w:rsidRPr="00D73122">
        <w:rPr>
          <w:rFonts w:ascii="Times New Roman" w:hAnsi="Times New Roman" w:cs="Times New Roman"/>
          <w:color w:val="000000" w:themeColor="text1"/>
          <w:sz w:val="28"/>
          <w:szCs w:val="28"/>
        </w:rPr>
        <w:t xml:space="preserve">88. </w:t>
      </w:r>
      <w:r w:rsidR="00EC20B5" w:rsidRPr="00D73122">
        <w:rPr>
          <w:rFonts w:ascii="Times New Roman" w:hAnsi="Times New Roman" w:cs="Times New Roman"/>
          <w:color w:val="000000" w:themeColor="text1"/>
          <w:sz w:val="28"/>
          <w:szCs w:val="28"/>
        </w:rPr>
        <w:t xml:space="preserve">Система </w:t>
      </w:r>
      <w:proofErr w:type="spellStart"/>
      <w:r w:rsidR="00EC20B5" w:rsidRPr="00D73122">
        <w:rPr>
          <w:rFonts w:ascii="Times New Roman" w:hAnsi="Times New Roman" w:cs="Times New Roman"/>
          <w:color w:val="000000" w:themeColor="text1"/>
          <w:sz w:val="28"/>
          <w:szCs w:val="28"/>
        </w:rPr>
        <w:t>стандартов</w:t>
      </w:r>
      <w:proofErr w:type="spellEnd"/>
      <w:r w:rsidR="00EC20B5" w:rsidRPr="00D73122">
        <w:rPr>
          <w:rFonts w:ascii="Times New Roman" w:hAnsi="Times New Roman" w:cs="Times New Roman"/>
          <w:color w:val="000000" w:themeColor="text1"/>
          <w:sz w:val="28"/>
          <w:szCs w:val="28"/>
        </w:rPr>
        <w:t xml:space="preserve"> </w:t>
      </w:r>
      <w:proofErr w:type="spellStart"/>
      <w:r w:rsidR="00EC20B5" w:rsidRPr="00D73122">
        <w:rPr>
          <w:rFonts w:ascii="Times New Roman" w:hAnsi="Times New Roman" w:cs="Times New Roman"/>
          <w:color w:val="000000" w:themeColor="text1"/>
          <w:sz w:val="28"/>
          <w:szCs w:val="28"/>
        </w:rPr>
        <w:t>безопасности</w:t>
      </w:r>
      <w:proofErr w:type="spellEnd"/>
      <w:r w:rsidR="00EC20B5" w:rsidRPr="00D73122">
        <w:rPr>
          <w:rFonts w:ascii="Times New Roman" w:hAnsi="Times New Roman" w:cs="Times New Roman"/>
          <w:color w:val="000000" w:themeColor="text1"/>
          <w:sz w:val="28"/>
          <w:szCs w:val="28"/>
        </w:rPr>
        <w:t xml:space="preserve"> труда. </w:t>
      </w:r>
      <w:proofErr w:type="spellStart"/>
      <w:r w:rsidR="00EC20B5" w:rsidRPr="00D73122">
        <w:rPr>
          <w:rFonts w:ascii="Times New Roman" w:hAnsi="Times New Roman" w:cs="Times New Roman"/>
          <w:color w:val="000000" w:themeColor="text1"/>
          <w:sz w:val="28"/>
          <w:szCs w:val="28"/>
        </w:rPr>
        <w:t>Общие</w:t>
      </w:r>
      <w:proofErr w:type="spellEnd"/>
      <w:r w:rsidR="00EC20B5" w:rsidRPr="00D73122">
        <w:rPr>
          <w:rFonts w:ascii="Times New Roman" w:hAnsi="Times New Roman" w:cs="Times New Roman"/>
          <w:color w:val="000000" w:themeColor="text1"/>
          <w:sz w:val="28"/>
          <w:szCs w:val="28"/>
        </w:rPr>
        <w:t xml:space="preserve"> </w:t>
      </w:r>
      <w:proofErr w:type="spellStart"/>
      <w:r w:rsidR="00EC20B5" w:rsidRPr="00D73122">
        <w:rPr>
          <w:rFonts w:ascii="Times New Roman" w:hAnsi="Times New Roman" w:cs="Times New Roman"/>
          <w:color w:val="000000" w:themeColor="text1"/>
          <w:sz w:val="28"/>
          <w:szCs w:val="28"/>
        </w:rPr>
        <w:t>санитарно-гигиенические</w:t>
      </w:r>
      <w:proofErr w:type="spellEnd"/>
      <w:r w:rsidR="00EC20B5" w:rsidRPr="00D73122">
        <w:rPr>
          <w:rFonts w:ascii="Times New Roman" w:hAnsi="Times New Roman" w:cs="Times New Roman"/>
          <w:color w:val="000000" w:themeColor="text1"/>
          <w:sz w:val="28"/>
          <w:szCs w:val="28"/>
        </w:rPr>
        <w:t xml:space="preserve"> </w:t>
      </w:r>
      <w:proofErr w:type="spellStart"/>
      <w:r w:rsidR="00EC20B5" w:rsidRPr="00D73122">
        <w:rPr>
          <w:rFonts w:ascii="Times New Roman" w:hAnsi="Times New Roman" w:cs="Times New Roman"/>
          <w:color w:val="000000" w:themeColor="text1"/>
          <w:sz w:val="28"/>
          <w:szCs w:val="28"/>
        </w:rPr>
        <w:t>требования</w:t>
      </w:r>
      <w:proofErr w:type="spellEnd"/>
      <w:r w:rsidR="00EC20B5" w:rsidRPr="00D73122">
        <w:rPr>
          <w:rFonts w:ascii="Times New Roman" w:hAnsi="Times New Roman" w:cs="Times New Roman"/>
          <w:color w:val="000000" w:themeColor="text1"/>
          <w:sz w:val="28"/>
          <w:szCs w:val="28"/>
        </w:rPr>
        <w:t xml:space="preserve"> к </w:t>
      </w:r>
      <w:proofErr w:type="spellStart"/>
      <w:r w:rsidR="00EC20B5" w:rsidRPr="00D73122">
        <w:rPr>
          <w:rFonts w:ascii="Times New Roman" w:hAnsi="Times New Roman" w:cs="Times New Roman"/>
          <w:color w:val="000000" w:themeColor="text1"/>
          <w:sz w:val="28"/>
          <w:szCs w:val="28"/>
        </w:rPr>
        <w:t>воздуху</w:t>
      </w:r>
      <w:proofErr w:type="spellEnd"/>
      <w:r w:rsidR="00EC20B5" w:rsidRPr="00D73122">
        <w:rPr>
          <w:rFonts w:ascii="Times New Roman" w:hAnsi="Times New Roman" w:cs="Times New Roman"/>
          <w:color w:val="000000" w:themeColor="text1"/>
          <w:sz w:val="28"/>
          <w:szCs w:val="28"/>
        </w:rPr>
        <w:t xml:space="preserve"> </w:t>
      </w:r>
      <w:proofErr w:type="spellStart"/>
      <w:r w:rsidR="00EC20B5" w:rsidRPr="00D73122">
        <w:rPr>
          <w:rFonts w:ascii="Times New Roman" w:hAnsi="Times New Roman" w:cs="Times New Roman"/>
          <w:color w:val="000000" w:themeColor="text1"/>
          <w:sz w:val="28"/>
          <w:szCs w:val="28"/>
        </w:rPr>
        <w:t>рабочей</w:t>
      </w:r>
      <w:proofErr w:type="spellEnd"/>
      <w:r w:rsidR="00EC20B5" w:rsidRPr="00D73122">
        <w:rPr>
          <w:rFonts w:ascii="Times New Roman" w:hAnsi="Times New Roman" w:cs="Times New Roman"/>
          <w:color w:val="000000" w:themeColor="text1"/>
          <w:sz w:val="28"/>
          <w:szCs w:val="28"/>
        </w:rPr>
        <w:t xml:space="preserve"> </w:t>
      </w:r>
      <w:proofErr w:type="spellStart"/>
      <w:r w:rsidR="00EC20B5" w:rsidRPr="00D73122">
        <w:rPr>
          <w:rFonts w:ascii="Times New Roman" w:hAnsi="Times New Roman" w:cs="Times New Roman"/>
          <w:color w:val="000000" w:themeColor="text1"/>
          <w:sz w:val="28"/>
          <w:szCs w:val="28"/>
        </w:rPr>
        <w:t>зоны</w:t>
      </w:r>
      <w:proofErr w:type="spellEnd"/>
      <w:r w:rsidR="00EC20B5" w:rsidRPr="00D73122">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Введ</w:t>
      </w:r>
      <w:proofErr w:type="spellEnd"/>
      <w:r>
        <w:rPr>
          <w:rFonts w:ascii="Times New Roman" w:hAnsi="Times New Roman" w:cs="Times New Roman"/>
          <w:color w:val="000000" w:themeColor="text1"/>
          <w:sz w:val="28"/>
          <w:szCs w:val="28"/>
        </w:rPr>
        <w:t>.</w:t>
      </w:r>
      <w:r w:rsidR="00EC20B5" w:rsidRPr="00D73122">
        <w:rPr>
          <w:rFonts w:ascii="Times New Roman" w:hAnsi="Times New Roman" w:cs="Times New Roman"/>
          <w:color w:val="000000" w:themeColor="text1"/>
          <w:sz w:val="28"/>
          <w:szCs w:val="28"/>
        </w:rPr>
        <w:t xml:space="preserve"> </w:t>
      </w:r>
      <w:r w:rsidRPr="00D73122">
        <w:rPr>
          <w:rFonts w:ascii="Times New Roman" w:hAnsi="Times New Roman" w:cs="Times New Roman"/>
          <w:color w:val="000000" w:themeColor="text1"/>
          <w:sz w:val="28"/>
          <w:szCs w:val="28"/>
        </w:rPr>
        <w:t>1988</w:t>
      </w:r>
      <w:r>
        <w:rPr>
          <w:rFonts w:ascii="Times New Roman" w:hAnsi="Times New Roman" w:cs="Times New Roman"/>
          <w:color w:val="000000" w:themeColor="text1"/>
          <w:sz w:val="28"/>
          <w:szCs w:val="28"/>
        </w:rPr>
        <w:t>-29-</w:t>
      </w:r>
      <w:r w:rsidR="00EC20B5" w:rsidRPr="00D73122">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9</w:t>
      </w:r>
      <w:r w:rsidR="00EC20B5" w:rsidRPr="00D73122">
        <w:rPr>
          <w:rFonts w:ascii="Times New Roman" w:hAnsi="Times New Roman" w:cs="Times New Roman"/>
          <w:color w:val="000000" w:themeColor="text1"/>
          <w:sz w:val="28"/>
          <w:szCs w:val="28"/>
        </w:rPr>
        <w:t xml:space="preserve">. – М.: </w:t>
      </w:r>
      <w:proofErr w:type="spellStart"/>
      <w:r w:rsidR="00EC20B5" w:rsidRPr="00D73122">
        <w:rPr>
          <w:rFonts w:ascii="Times New Roman" w:hAnsi="Times New Roman" w:cs="Times New Roman"/>
          <w:color w:val="000000" w:themeColor="text1"/>
          <w:sz w:val="28"/>
          <w:szCs w:val="28"/>
        </w:rPr>
        <w:t>Стандартинформ</w:t>
      </w:r>
      <w:proofErr w:type="spellEnd"/>
      <w:r w:rsidR="00EC20B5" w:rsidRPr="00D73122">
        <w:rPr>
          <w:rFonts w:ascii="Times New Roman" w:hAnsi="Times New Roman" w:cs="Times New Roman"/>
          <w:color w:val="000000" w:themeColor="text1"/>
          <w:sz w:val="28"/>
          <w:szCs w:val="28"/>
        </w:rPr>
        <w:t xml:space="preserve"> - 2006. – </w:t>
      </w:r>
      <w:r>
        <w:rPr>
          <w:rFonts w:ascii="Times New Roman" w:hAnsi="Times New Roman" w:cs="Times New Roman"/>
          <w:color w:val="000000" w:themeColor="text1"/>
          <w:sz w:val="28"/>
          <w:szCs w:val="28"/>
          <w:lang w:val="en-US"/>
        </w:rPr>
        <w:t>V</w:t>
      </w:r>
      <w:r w:rsidRPr="00D7312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78 с.: </w:t>
      </w:r>
      <w:proofErr w:type="spellStart"/>
      <w:r>
        <w:rPr>
          <w:rFonts w:ascii="Times New Roman" w:hAnsi="Times New Roman" w:cs="Times New Roman"/>
          <w:color w:val="000000" w:themeColor="text1"/>
          <w:sz w:val="28"/>
          <w:szCs w:val="28"/>
        </w:rPr>
        <w:t>ил</w:t>
      </w:r>
      <w:proofErr w:type="spellEnd"/>
      <w:r>
        <w:rPr>
          <w:rFonts w:ascii="Times New Roman" w:hAnsi="Times New Roman" w:cs="Times New Roman"/>
          <w:color w:val="000000" w:themeColor="text1"/>
          <w:sz w:val="28"/>
          <w:szCs w:val="28"/>
        </w:rPr>
        <w:t>.</w:t>
      </w:r>
    </w:p>
    <w:p w:rsidR="009F0144" w:rsidRDefault="009F0144" w:rsidP="00E00F8E">
      <w:pPr>
        <w:pStyle w:val="a4"/>
        <w:numPr>
          <w:ilvl w:val="0"/>
          <w:numId w:val="6"/>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9F0144">
        <w:rPr>
          <w:rFonts w:ascii="Times New Roman" w:hAnsi="Times New Roman" w:cs="Times New Roman"/>
          <w:color w:val="000000" w:themeColor="text1"/>
          <w:sz w:val="28"/>
          <w:szCs w:val="28"/>
        </w:rPr>
        <w:t>ГОСТ 12.1.004-</w:t>
      </w:r>
      <w:r>
        <w:rPr>
          <w:rFonts w:ascii="Times New Roman" w:hAnsi="Times New Roman" w:cs="Times New Roman"/>
          <w:color w:val="000000" w:themeColor="text1"/>
          <w:sz w:val="28"/>
          <w:szCs w:val="28"/>
        </w:rPr>
        <w:t>19</w:t>
      </w:r>
      <w:r w:rsidRPr="009F0144">
        <w:rPr>
          <w:rFonts w:ascii="Times New Roman" w:hAnsi="Times New Roman" w:cs="Times New Roman"/>
          <w:color w:val="000000" w:themeColor="text1"/>
          <w:sz w:val="28"/>
          <w:szCs w:val="28"/>
        </w:rPr>
        <w:t>91.</w:t>
      </w:r>
      <w:r w:rsidR="00EC20B5" w:rsidRPr="009F0144">
        <w:rPr>
          <w:rFonts w:ascii="Times New Roman" w:hAnsi="Times New Roman" w:cs="Times New Roman"/>
          <w:color w:val="000000" w:themeColor="text1"/>
          <w:sz w:val="28"/>
          <w:szCs w:val="28"/>
        </w:rPr>
        <w:t xml:space="preserve">Пожарная </w:t>
      </w:r>
      <w:proofErr w:type="spellStart"/>
      <w:r w:rsidR="00EC20B5" w:rsidRPr="009F0144">
        <w:rPr>
          <w:rFonts w:ascii="Times New Roman" w:hAnsi="Times New Roman" w:cs="Times New Roman"/>
          <w:color w:val="000000" w:themeColor="text1"/>
          <w:sz w:val="28"/>
          <w:szCs w:val="28"/>
        </w:rPr>
        <w:t>безопасность</w:t>
      </w:r>
      <w:proofErr w:type="spellEnd"/>
      <w:r w:rsidR="00EC20B5" w:rsidRPr="009F0144">
        <w:rPr>
          <w:rFonts w:ascii="Times New Roman" w:hAnsi="Times New Roman" w:cs="Times New Roman"/>
          <w:color w:val="000000" w:themeColor="text1"/>
          <w:sz w:val="28"/>
          <w:szCs w:val="28"/>
        </w:rPr>
        <w:t xml:space="preserve">. </w:t>
      </w:r>
      <w:proofErr w:type="spellStart"/>
      <w:r w:rsidR="00EC20B5" w:rsidRPr="009F0144">
        <w:rPr>
          <w:rFonts w:ascii="Times New Roman" w:hAnsi="Times New Roman" w:cs="Times New Roman"/>
          <w:color w:val="000000" w:themeColor="text1"/>
          <w:sz w:val="28"/>
          <w:szCs w:val="28"/>
        </w:rPr>
        <w:t>Общие</w:t>
      </w:r>
      <w:proofErr w:type="spellEnd"/>
      <w:r w:rsidR="00EC20B5" w:rsidRPr="009F0144">
        <w:rPr>
          <w:rFonts w:ascii="Times New Roman" w:hAnsi="Times New Roman" w:cs="Times New Roman"/>
          <w:color w:val="000000" w:themeColor="text1"/>
          <w:sz w:val="28"/>
          <w:szCs w:val="28"/>
        </w:rPr>
        <w:t xml:space="preserve"> </w:t>
      </w:r>
      <w:proofErr w:type="spellStart"/>
      <w:r w:rsidR="00EC20B5" w:rsidRPr="009F0144">
        <w:rPr>
          <w:rFonts w:ascii="Times New Roman" w:hAnsi="Times New Roman" w:cs="Times New Roman"/>
          <w:color w:val="000000" w:themeColor="text1"/>
          <w:sz w:val="28"/>
          <w:szCs w:val="28"/>
        </w:rPr>
        <w:t>требования</w:t>
      </w:r>
      <w:proofErr w:type="spellEnd"/>
      <w:r w:rsidR="00EC20B5" w:rsidRPr="009F0144">
        <w:rPr>
          <w:rFonts w:ascii="Times New Roman" w:hAnsi="Times New Roman" w:cs="Times New Roman"/>
          <w:color w:val="000000" w:themeColor="text1"/>
          <w:sz w:val="28"/>
          <w:szCs w:val="28"/>
        </w:rPr>
        <w:t xml:space="preserve"> – </w:t>
      </w:r>
      <w:proofErr w:type="spellStart"/>
      <w:r w:rsidRPr="009F0144">
        <w:rPr>
          <w:rFonts w:ascii="Times New Roman" w:hAnsi="Times New Roman" w:cs="Times New Roman"/>
          <w:color w:val="000000" w:themeColor="text1"/>
          <w:sz w:val="28"/>
          <w:szCs w:val="28"/>
        </w:rPr>
        <w:t>Введ</w:t>
      </w:r>
      <w:proofErr w:type="spellEnd"/>
      <w:r w:rsidRPr="009F0144">
        <w:rPr>
          <w:rFonts w:ascii="Times New Roman" w:hAnsi="Times New Roman" w:cs="Times New Roman"/>
          <w:color w:val="000000" w:themeColor="text1"/>
          <w:sz w:val="28"/>
          <w:szCs w:val="28"/>
        </w:rPr>
        <w:t>.</w:t>
      </w:r>
      <w:r w:rsidR="00EC20B5" w:rsidRPr="009F0144">
        <w:rPr>
          <w:rFonts w:ascii="Times New Roman" w:hAnsi="Times New Roman" w:cs="Times New Roman"/>
          <w:color w:val="000000" w:themeColor="text1"/>
          <w:sz w:val="28"/>
          <w:szCs w:val="28"/>
        </w:rPr>
        <w:t xml:space="preserve"> </w:t>
      </w:r>
      <w:r w:rsidRPr="009F0144">
        <w:rPr>
          <w:rFonts w:ascii="Times New Roman" w:hAnsi="Times New Roman" w:cs="Times New Roman"/>
          <w:color w:val="000000" w:themeColor="text1"/>
          <w:sz w:val="28"/>
          <w:szCs w:val="28"/>
        </w:rPr>
        <w:t>1992-01-07</w:t>
      </w:r>
      <w:r w:rsidR="00EC20B5" w:rsidRPr="009F0144">
        <w:rPr>
          <w:rFonts w:ascii="Times New Roman" w:hAnsi="Times New Roman" w:cs="Times New Roman"/>
          <w:color w:val="000000" w:themeColor="text1"/>
          <w:sz w:val="28"/>
          <w:szCs w:val="28"/>
        </w:rPr>
        <w:t>. – М.:</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Стандартинформ</w:t>
      </w:r>
      <w:proofErr w:type="spellEnd"/>
      <w:r>
        <w:rPr>
          <w:rFonts w:ascii="Times New Roman" w:hAnsi="Times New Roman" w:cs="Times New Roman"/>
          <w:color w:val="000000" w:themeColor="text1"/>
          <w:sz w:val="28"/>
          <w:szCs w:val="28"/>
        </w:rPr>
        <w:t xml:space="preserve"> - 2006. – 65 с.: </w:t>
      </w:r>
      <w:proofErr w:type="spellStart"/>
      <w:r>
        <w:rPr>
          <w:rFonts w:ascii="Times New Roman" w:hAnsi="Times New Roman" w:cs="Times New Roman"/>
          <w:color w:val="000000" w:themeColor="text1"/>
          <w:sz w:val="28"/>
          <w:szCs w:val="28"/>
        </w:rPr>
        <w:t>ил</w:t>
      </w:r>
      <w:proofErr w:type="spellEnd"/>
      <w:r>
        <w:rPr>
          <w:rFonts w:ascii="Times New Roman" w:hAnsi="Times New Roman" w:cs="Times New Roman"/>
          <w:color w:val="000000" w:themeColor="text1"/>
          <w:sz w:val="28"/>
          <w:szCs w:val="28"/>
        </w:rPr>
        <w:t>.</w:t>
      </w:r>
    </w:p>
    <w:p w:rsidR="00EC20B5" w:rsidRPr="009F0144" w:rsidRDefault="009F0144" w:rsidP="00E00F8E">
      <w:pPr>
        <w:pStyle w:val="a4"/>
        <w:numPr>
          <w:ilvl w:val="0"/>
          <w:numId w:val="6"/>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lastRenderedPageBreak/>
        <w:t xml:space="preserve"> </w:t>
      </w:r>
      <w:r w:rsidRPr="009F0144">
        <w:rPr>
          <w:rFonts w:ascii="Times New Roman" w:hAnsi="Times New Roman" w:cs="Times New Roman"/>
          <w:bCs/>
          <w:color w:val="000000" w:themeColor="text1"/>
          <w:sz w:val="28"/>
          <w:szCs w:val="28"/>
        </w:rPr>
        <w:t>ГОСТ 12.0.003-74.</w:t>
      </w:r>
      <w:r>
        <w:rPr>
          <w:rFonts w:ascii="Times New Roman" w:hAnsi="Times New Roman" w:cs="Times New Roman"/>
          <w:bCs/>
          <w:color w:val="000000" w:themeColor="text1"/>
          <w:sz w:val="28"/>
          <w:szCs w:val="28"/>
        </w:rPr>
        <w:t xml:space="preserve"> </w:t>
      </w:r>
      <w:proofErr w:type="spellStart"/>
      <w:r w:rsidR="00EC20B5" w:rsidRPr="009F0144">
        <w:rPr>
          <w:rFonts w:ascii="Times New Roman" w:hAnsi="Times New Roman" w:cs="Times New Roman"/>
          <w:bCs/>
          <w:color w:val="000000" w:themeColor="text1"/>
          <w:sz w:val="28"/>
          <w:szCs w:val="28"/>
        </w:rPr>
        <w:t>Опасные</w:t>
      </w:r>
      <w:proofErr w:type="spellEnd"/>
      <w:r w:rsidR="00EC20B5" w:rsidRPr="009F0144">
        <w:rPr>
          <w:rFonts w:ascii="Times New Roman" w:hAnsi="Times New Roman" w:cs="Times New Roman"/>
          <w:bCs/>
          <w:color w:val="000000" w:themeColor="text1"/>
          <w:sz w:val="28"/>
          <w:szCs w:val="28"/>
        </w:rPr>
        <w:t xml:space="preserve"> и </w:t>
      </w:r>
      <w:proofErr w:type="spellStart"/>
      <w:r w:rsidR="00EC20B5" w:rsidRPr="009F0144">
        <w:rPr>
          <w:rFonts w:ascii="Times New Roman" w:hAnsi="Times New Roman" w:cs="Times New Roman"/>
          <w:bCs/>
          <w:color w:val="000000" w:themeColor="text1"/>
          <w:sz w:val="28"/>
          <w:szCs w:val="28"/>
        </w:rPr>
        <w:t>вредные</w:t>
      </w:r>
      <w:proofErr w:type="spellEnd"/>
      <w:r w:rsidR="00EC20B5" w:rsidRPr="009F0144">
        <w:rPr>
          <w:rFonts w:ascii="Times New Roman" w:hAnsi="Times New Roman" w:cs="Times New Roman"/>
          <w:bCs/>
          <w:color w:val="000000" w:themeColor="text1"/>
          <w:sz w:val="28"/>
          <w:szCs w:val="28"/>
        </w:rPr>
        <w:t xml:space="preserve"> </w:t>
      </w:r>
      <w:proofErr w:type="spellStart"/>
      <w:r w:rsidR="00EC20B5" w:rsidRPr="009F0144">
        <w:rPr>
          <w:rFonts w:ascii="Times New Roman" w:hAnsi="Times New Roman" w:cs="Times New Roman"/>
          <w:bCs/>
          <w:color w:val="000000" w:themeColor="text1"/>
          <w:sz w:val="28"/>
          <w:szCs w:val="28"/>
        </w:rPr>
        <w:t>производственные</w:t>
      </w:r>
      <w:proofErr w:type="spellEnd"/>
      <w:r w:rsidR="00EC20B5" w:rsidRPr="009F0144">
        <w:rPr>
          <w:rFonts w:ascii="Times New Roman" w:hAnsi="Times New Roman" w:cs="Times New Roman"/>
          <w:bCs/>
          <w:color w:val="000000" w:themeColor="text1"/>
          <w:sz w:val="28"/>
          <w:szCs w:val="28"/>
        </w:rPr>
        <w:t xml:space="preserve"> </w:t>
      </w:r>
      <w:proofErr w:type="spellStart"/>
      <w:r w:rsidR="00EC20B5" w:rsidRPr="009F0144">
        <w:rPr>
          <w:rFonts w:ascii="Times New Roman" w:hAnsi="Times New Roman" w:cs="Times New Roman"/>
          <w:bCs/>
          <w:color w:val="000000" w:themeColor="text1"/>
          <w:sz w:val="28"/>
          <w:szCs w:val="28"/>
        </w:rPr>
        <w:t>факторы</w:t>
      </w:r>
      <w:proofErr w:type="spellEnd"/>
      <w:r w:rsidR="00EC20B5" w:rsidRPr="009F0144">
        <w:rPr>
          <w:rFonts w:ascii="Times New Roman" w:hAnsi="Times New Roman" w:cs="Times New Roman"/>
          <w:bCs/>
          <w:color w:val="000000" w:themeColor="text1"/>
          <w:sz w:val="28"/>
          <w:szCs w:val="28"/>
        </w:rPr>
        <w:t xml:space="preserve">. </w:t>
      </w:r>
      <w:proofErr w:type="spellStart"/>
      <w:r w:rsidR="00EC20B5" w:rsidRPr="009F0144">
        <w:rPr>
          <w:rFonts w:ascii="Times New Roman" w:hAnsi="Times New Roman" w:cs="Times New Roman"/>
          <w:bCs/>
          <w:color w:val="000000" w:themeColor="text1"/>
          <w:sz w:val="28"/>
          <w:szCs w:val="28"/>
        </w:rPr>
        <w:t>Классификация</w:t>
      </w:r>
      <w:proofErr w:type="spellEnd"/>
      <w:r w:rsidR="00EC20B5" w:rsidRPr="009F0144">
        <w:rPr>
          <w:rFonts w:ascii="Times New Roman" w:hAnsi="Times New Roman" w:cs="Times New Roman"/>
          <w:bCs/>
          <w:color w:val="000000" w:themeColor="text1"/>
          <w:sz w:val="28"/>
          <w:szCs w:val="28"/>
        </w:rPr>
        <w:t xml:space="preserve"> – </w:t>
      </w:r>
      <w:proofErr w:type="spellStart"/>
      <w:r>
        <w:rPr>
          <w:rFonts w:ascii="Times New Roman" w:hAnsi="Times New Roman" w:cs="Times New Roman"/>
          <w:bCs/>
          <w:color w:val="000000" w:themeColor="text1"/>
          <w:sz w:val="28"/>
          <w:szCs w:val="28"/>
        </w:rPr>
        <w:t>Введ</w:t>
      </w:r>
      <w:proofErr w:type="spellEnd"/>
      <w:r>
        <w:rPr>
          <w:rFonts w:ascii="Times New Roman" w:hAnsi="Times New Roman" w:cs="Times New Roman"/>
          <w:bCs/>
          <w:color w:val="000000" w:themeColor="text1"/>
          <w:sz w:val="28"/>
          <w:szCs w:val="28"/>
        </w:rPr>
        <w:t>.</w:t>
      </w:r>
      <w:r w:rsidR="00EC20B5" w:rsidRPr="009F0144">
        <w:rPr>
          <w:rFonts w:ascii="Times New Roman" w:hAnsi="Times New Roman" w:cs="Times New Roman"/>
          <w:bCs/>
          <w:color w:val="000000" w:themeColor="text1"/>
          <w:sz w:val="28"/>
          <w:szCs w:val="28"/>
        </w:rPr>
        <w:t xml:space="preserve"> 1974-10-</w:t>
      </w:r>
      <w:r w:rsidR="00EC20B5" w:rsidRPr="009F0144">
        <w:rPr>
          <w:rFonts w:ascii="Times New Roman" w:hAnsi="Times New Roman" w:cs="Times New Roman"/>
          <w:color w:val="000000" w:themeColor="text1"/>
          <w:sz w:val="28"/>
          <w:szCs w:val="28"/>
        </w:rPr>
        <w:t>1</w:t>
      </w:r>
      <w:r w:rsidR="00EC20B5" w:rsidRPr="009F0144">
        <w:rPr>
          <w:rFonts w:ascii="Times New Roman" w:hAnsi="Times New Roman" w:cs="Times New Roman"/>
          <w:bCs/>
          <w:color w:val="000000" w:themeColor="text1"/>
          <w:sz w:val="28"/>
          <w:szCs w:val="28"/>
        </w:rPr>
        <w:t xml:space="preserve">3. </w:t>
      </w:r>
      <w:r w:rsidR="00EC20B5" w:rsidRPr="009F0144">
        <w:rPr>
          <w:rFonts w:ascii="Times New Roman" w:hAnsi="Times New Roman" w:cs="Times New Roman"/>
          <w:color w:val="000000" w:themeColor="text1"/>
          <w:spacing w:val="-6"/>
          <w:sz w:val="28"/>
          <w:szCs w:val="28"/>
        </w:rPr>
        <w:t>– М</w:t>
      </w:r>
      <w:r>
        <w:rPr>
          <w:rFonts w:ascii="Times New Roman" w:hAnsi="Times New Roman" w:cs="Times New Roman"/>
          <w:color w:val="000000" w:themeColor="text1"/>
          <w:spacing w:val="-6"/>
          <w:sz w:val="28"/>
          <w:szCs w:val="28"/>
        </w:rPr>
        <w:t xml:space="preserve">.: </w:t>
      </w:r>
      <w:proofErr w:type="spellStart"/>
      <w:r>
        <w:rPr>
          <w:rFonts w:ascii="Times New Roman" w:hAnsi="Times New Roman" w:cs="Times New Roman"/>
          <w:color w:val="000000" w:themeColor="text1"/>
          <w:spacing w:val="-6"/>
          <w:sz w:val="28"/>
          <w:szCs w:val="28"/>
        </w:rPr>
        <w:t>Стандартинформ</w:t>
      </w:r>
      <w:proofErr w:type="spellEnd"/>
      <w:r>
        <w:rPr>
          <w:rFonts w:ascii="Times New Roman" w:hAnsi="Times New Roman" w:cs="Times New Roman"/>
          <w:color w:val="000000" w:themeColor="text1"/>
          <w:spacing w:val="-6"/>
          <w:sz w:val="28"/>
          <w:szCs w:val="28"/>
        </w:rPr>
        <w:t xml:space="preserve"> - 2006. – 4 с</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ил</w:t>
      </w:r>
      <w:proofErr w:type="spellEnd"/>
      <w:r>
        <w:rPr>
          <w:rFonts w:ascii="Times New Roman" w:hAnsi="Times New Roman" w:cs="Times New Roman"/>
          <w:color w:val="000000" w:themeColor="text1"/>
          <w:sz w:val="28"/>
          <w:szCs w:val="28"/>
        </w:rPr>
        <w:t>.</w:t>
      </w:r>
    </w:p>
    <w:p w:rsidR="00EC20B5" w:rsidRPr="00D73122" w:rsidRDefault="00EC20B5" w:rsidP="00E00F8E">
      <w:pPr>
        <w:pStyle w:val="a4"/>
        <w:numPr>
          <w:ilvl w:val="0"/>
          <w:numId w:val="6"/>
        </w:numPr>
        <w:spacing w:after="0" w:line="360" w:lineRule="auto"/>
        <w:jc w:val="both"/>
        <w:rPr>
          <w:rFonts w:ascii="Times New Roman" w:hAnsi="Times New Roman" w:cs="Times New Roman"/>
          <w:color w:val="000000" w:themeColor="text1"/>
          <w:sz w:val="28"/>
          <w:szCs w:val="28"/>
        </w:rPr>
      </w:pPr>
      <w:proofErr w:type="spellStart"/>
      <w:r w:rsidRPr="00D73122">
        <w:rPr>
          <w:rFonts w:ascii="Times New Roman" w:hAnsi="Times New Roman" w:cs="Times New Roman"/>
          <w:color w:val="000000" w:themeColor="text1"/>
          <w:sz w:val="28"/>
          <w:szCs w:val="28"/>
        </w:rPr>
        <w:t>Отопление</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вентиляция</w:t>
      </w:r>
      <w:proofErr w:type="spellEnd"/>
      <w:r w:rsidRPr="00D73122">
        <w:rPr>
          <w:rFonts w:ascii="Times New Roman" w:hAnsi="Times New Roman" w:cs="Times New Roman"/>
          <w:color w:val="000000" w:themeColor="text1"/>
          <w:sz w:val="28"/>
          <w:szCs w:val="28"/>
        </w:rPr>
        <w:t xml:space="preserve"> и </w:t>
      </w:r>
      <w:proofErr w:type="spellStart"/>
      <w:r w:rsidRPr="00D73122">
        <w:rPr>
          <w:rFonts w:ascii="Times New Roman" w:hAnsi="Times New Roman" w:cs="Times New Roman"/>
          <w:color w:val="000000" w:themeColor="text1"/>
          <w:sz w:val="28"/>
          <w:szCs w:val="28"/>
        </w:rPr>
        <w:t>кондиционирование</w:t>
      </w:r>
      <w:proofErr w:type="spellEnd"/>
      <w:r w:rsidRPr="00D73122">
        <w:rPr>
          <w:rFonts w:ascii="Times New Roman" w:hAnsi="Times New Roman" w:cs="Times New Roman"/>
          <w:color w:val="000000" w:themeColor="text1"/>
          <w:sz w:val="28"/>
          <w:szCs w:val="28"/>
        </w:rPr>
        <w:t>.</w:t>
      </w:r>
      <w:r w:rsidR="009F0144">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СНиП</w:t>
      </w:r>
      <w:proofErr w:type="spellEnd"/>
      <w:r w:rsidRPr="00D73122">
        <w:rPr>
          <w:rFonts w:ascii="Times New Roman" w:hAnsi="Times New Roman" w:cs="Times New Roman"/>
          <w:color w:val="000000" w:themeColor="text1"/>
          <w:sz w:val="28"/>
          <w:szCs w:val="28"/>
        </w:rPr>
        <w:t xml:space="preserve"> 2.04.0591*У  </w:t>
      </w:r>
      <w:proofErr w:type="spellStart"/>
      <w:r w:rsidRPr="00D73122">
        <w:rPr>
          <w:rFonts w:ascii="Times New Roman" w:hAnsi="Times New Roman" w:cs="Times New Roman"/>
          <w:color w:val="000000" w:themeColor="text1"/>
          <w:sz w:val="28"/>
          <w:szCs w:val="28"/>
        </w:rPr>
        <w:t>Издание</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неофициальное</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Киев</w:t>
      </w:r>
      <w:proofErr w:type="spellEnd"/>
      <w:r w:rsidRPr="00D73122">
        <w:rPr>
          <w:rFonts w:ascii="Times New Roman" w:hAnsi="Times New Roman" w:cs="Times New Roman"/>
          <w:color w:val="000000" w:themeColor="text1"/>
          <w:sz w:val="28"/>
          <w:szCs w:val="28"/>
        </w:rPr>
        <w:t xml:space="preserve">. : </w:t>
      </w:r>
      <w:proofErr w:type="spellStart"/>
      <w:r w:rsidRPr="00D73122">
        <w:rPr>
          <w:rFonts w:ascii="Times New Roman" w:hAnsi="Times New Roman" w:cs="Times New Roman"/>
          <w:color w:val="000000" w:themeColor="text1"/>
          <w:sz w:val="28"/>
          <w:szCs w:val="28"/>
        </w:rPr>
        <w:t>КиевЗНИИЭП</w:t>
      </w:r>
      <w:proofErr w:type="spellEnd"/>
      <w:r w:rsidRPr="00D73122">
        <w:rPr>
          <w:rFonts w:ascii="Times New Roman" w:hAnsi="Times New Roman" w:cs="Times New Roman"/>
          <w:color w:val="000000" w:themeColor="text1"/>
          <w:sz w:val="28"/>
          <w:szCs w:val="28"/>
        </w:rPr>
        <w:t>, 1996. – 89 с.</w:t>
      </w:r>
    </w:p>
    <w:p w:rsidR="00EC20B5" w:rsidRPr="00D73122" w:rsidRDefault="00EC20B5" w:rsidP="00E00F8E">
      <w:pPr>
        <w:pStyle w:val="a4"/>
        <w:numPr>
          <w:ilvl w:val="0"/>
          <w:numId w:val="6"/>
        </w:numPr>
        <w:spacing w:after="0" w:line="360" w:lineRule="auto"/>
        <w:jc w:val="both"/>
        <w:rPr>
          <w:rFonts w:ascii="Times New Roman" w:hAnsi="Times New Roman" w:cs="Times New Roman"/>
          <w:color w:val="000000" w:themeColor="text1"/>
          <w:sz w:val="28"/>
          <w:szCs w:val="28"/>
        </w:rPr>
      </w:pPr>
      <w:r w:rsidRPr="00D73122">
        <w:rPr>
          <w:rFonts w:ascii="Times New Roman" w:hAnsi="Times New Roman" w:cs="Times New Roman"/>
          <w:color w:val="000000" w:themeColor="text1"/>
          <w:sz w:val="28"/>
          <w:szCs w:val="28"/>
        </w:rPr>
        <w:t xml:space="preserve"> </w:t>
      </w:r>
      <w:r w:rsidR="00AD5568">
        <w:rPr>
          <w:rFonts w:ascii="Times New Roman" w:hAnsi="Times New Roman" w:cs="Times New Roman"/>
          <w:color w:val="000000" w:themeColor="text1"/>
          <w:sz w:val="28"/>
          <w:szCs w:val="28"/>
        </w:rPr>
        <w:t xml:space="preserve">Державні Будівельні Норми України. Опалення, вентиляція та </w:t>
      </w:r>
      <w:proofErr w:type="spellStart"/>
      <w:r w:rsidR="00AD5568">
        <w:rPr>
          <w:rFonts w:ascii="Times New Roman" w:hAnsi="Times New Roman" w:cs="Times New Roman"/>
          <w:color w:val="000000" w:themeColor="text1"/>
          <w:sz w:val="28"/>
          <w:szCs w:val="28"/>
        </w:rPr>
        <w:t>конденціювання</w:t>
      </w:r>
      <w:proofErr w:type="spellEnd"/>
      <w:r w:rsidR="00AD5568">
        <w:rPr>
          <w:rFonts w:ascii="Times New Roman" w:hAnsi="Times New Roman" w:cs="Times New Roman"/>
          <w:color w:val="000000" w:themeColor="text1"/>
          <w:sz w:val="28"/>
          <w:szCs w:val="28"/>
        </w:rPr>
        <w:t xml:space="preserve"> </w:t>
      </w:r>
      <w:r w:rsidRPr="00D73122">
        <w:rPr>
          <w:rFonts w:ascii="Times New Roman" w:hAnsi="Times New Roman" w:cs="Times New Roman"/>
          <w:color w:val="000000" w:themeColor="text1"/>
          <w:sz w:val="28"/>
          <w:szCs w:val="28"/>
        </w:rPr>
        <w:t>ДБН В2.5 – 67:2013.</w:t>
      </w:r>
      <w:r w:rsidR="00AD5568">
        <w:rPr>
          <w:rFonts w:ascii="Times New Roman" w:hAnsi="Times New Roman" w:cs="Times New Roman"/>
          <w:color w:val="000000" w:themeColor="text1"/>
          <w:sz w:val="28"/>
          <w:szCs w:val="28"/>
        </w:rPr>
        <w:t xml:space="preserve">- </w:t>
      </w:r>
      <w:r w:rsidR="00AD5568">
        <w:rPr>
          <w:rFonts w:ascii="Times New Roman" w:hAnsi="Times New Roman" w:cs="Times New Roman"/>
          <w:color w:val="000000" w:themeColor="text1"/>
          <w:sz w:val="28"/>
          <w:szCs w:val="28"/>
          <w:lang w:val="en-US"/>
        </w:rPr>
        <w:t xml:space="preserve">[ </w:t>
      </w:r>
      <w:r w:rsidR="00AD5568">
        <w:rPr>
          <w:rFonts w:ascii="Times New Roman" w:hAnsi="Times New Roman" w:cs="Times New Roman"/>
          <w:color w:val="000000" w:themeColor="text1"/>
          <w:sz w:val="28"/>
          <w:szCs w:val="28"/>
        </w:rPr>
        <w:t xml:space="preserve">Чинні з </w:t>
      </w:r>
      <w:r w:rsidR="00AD5568">
        <w:rPr>
          <w:rFonts w:ascii="Times New Roman" w:hAnsi="Times New Roman" w:cs="Times New Roman"/>
          <w:color w:val="000000" w:themeColor="text1"/>
          <w:sz w:val="28"/>
          <w:szCs w:val="28"/>
          <w:lang w:val="en-US"/>
        </w:rPr>
        <w:t xml:space="preserve">01.01.2014] - </w:t>
      </w:r>
      <w:proofErr w:type="gramStart"/>
      <w:r w:rsidR="00AD5568">
        <w:rPr>
          <w:rFonts w:ascii="Times New Roman" w:hAnsi="Times New Roman" w:cs="Times New Roman"/>
          <w:color w:val="000000" w:themeColor="text1"/>
          <w:sz w:val="28"/>
          <w:szCs w:val="28"/>
        </w:rPr>
        <w:t>К.:</w:t>
      </w:r>
      <w:proofErr w:type="spellStart"/>
      <w:r w:rsidR="00AD5568">
        <w:rPr>
          <w:rFonts w:ascii="Times New Roman" w:hAnsi="Times New Roman" w:cs="Times New Roman"/>
          <w:color w:val="000000" w:themeColor="text1"/>
          <w:sz w:val="28"/>
          <w:szCs w:val="28"/>
        </w:rPr>
        <w:t>Мінбуд</w:t>
      </w:r>
      <w:proofErr w:type="spellEnd"/>
      <w:proofErr w:type="gramEnd"/>
      <w:r w:rsidR="00AD5568">
        <w:rPr>
          <w:rFonts w:ascii="Times New Roman" w:hAnsi="Times New Roman" w:cs="Times New Roman"/>
          <w:color w:val="000000" w:themeColor="text1"/>
          <w:sz w:val="28"/>
          <w:szCs w:val="28"/>
        </w:rPr>
        <w:t xml:space="preserve"> України – 20</w:t>
      </w:r>
      <w:r w:rsidR="00AD5568">
        <w:rPr>
          <w:rFonts w:ascii="Times New Roman" w:hAnsi="Times New Roman" w:cs="Times New Roman"/>
          <w:color w:val="000000" w:themeColor="text1"/>
          <w:sz w:val="28"/>
          <w:szCs w:val="28"/>
          <w:lang w:val="en-US"/>
        </w:rPr>
        <w:t>13</w:t>
      </w:r>
      <w:r w:rsidR="00AD5568" w:rsidRPr="00D73122">
        <w:rPr>
          <w:rFonts w:ascii="Times New Roman" w:hAnsi="Times New Roman" w:cs="Times New Roman"/>
          <w:color w:val="000000" w:themeColor="text1"/>
          <w:sz w:val="28"/>
          <w:szCs w:val="28"/>
        </w:rPr>
        <w:t xml:space="preserve">. – </w:t>
      </w:r>
      <w:r w:rsidR="00AD5568">
        <w:rPr>
          <w:rFonts w:ascii="Times New Roman" w:hAnsi="Times New Roman" w:cs="Times New Roman"/>
          <w:color w:val="000000" w:themeColor="text1"/>
          <w:sz w:val="28"/>
          <w:szCs w:val="28"/>
          <w:lang w:val="en-US"/>
        </w:rPr>
        <w:t>232</w:t>
      </w:r>
      <w:r w:rsidR="00AD5568" w:rsidRPr="00D73122">
        <w:rPr>
          <w:rFonts w:ascii="Times New Roman" w:hAnsi="Times New Roman" w:cs="Times New Roman"/>
          <w:color w:val="000000" w:themeColor="text1"/>
          <w:sz w:val="28"/>
          <w:szCs w:val="28"/>
        </w:rPr>
        <w:t>с.</w:t>
      </w:r>
    </w:p>
    <w:p w:rsidR="00EC20B5" w:rsidRPr="00D73122" w:rsidRDefault="00AD5568" w:rsidP="00E00F8E">
      <w:pPr>
        <w:pStyle w:val="a4"/>
        <w:numPr>
          <w:ilvl w:val="0"/>
          <w:numId w:val="6"/>
        </w:numPr>
        <w:spacing w:after="0" w:line="360" w:lineRule="auto"/>
        <w:jc w:val="both"/>
        <w:rPr>
          <w:rFonts w:ascii="Times New Roman" w:hAnsi="Times New Roman" w:cs="Times New Roman"/>
          <w:color w:val="000000" w:themeColor="text1"/>
          <w:sz w:val="28"/>
          <w:szCs w:val="28"/>
        </w:rPr>
      </w:pPr>
      <w:r w:rsidRPr="00D73122">
        <w:rPr>
          <w:rFonts w:ascii="Times New Roman" w:hAnsi="Times New Roman" w:cs="Times New Roman"/>
          <w:color w:val="000000" w:themeColor="text1"/>
          <w:spacing w:val="-6"/>
          <w:sz w:val="28"/>
          <w:szCs w:val="28"/>
        </w:rPr>
        <w:t>ГОСТ 12.1.010-</w:t>
      </w:r>
      <w:r w:rsidR="008761E7">
        <w:rPr>
          <w:rFonts w:ascii="Times New Roman" w:hAnsi="Times New Roman" w:cs="Times New Roman"/>
          <w:color w:val="000000" w:themeColor="text1"/>
          <w:spacing w:val="-6"/>
          <w:sz w:val="28"/>
          <w:szCs w:val="28"/>
        </w:rPr>
        <w:t>19</w:t>
      </w:r>
      <w:r w:rsidRPr="00D73122">
        <w:rPr>
          <w:rFonts w:ascii="Times New Roman" w:hAnsi="Times New Roman" w:cs="Times New Roman"/>
          <w:color w:val="000000" w:themeColor="text1"/>
          <w:spacing w:val="-6"/>
          <w:sz w:val="28"/>
          <w:szCs w:val="28"/>
        </w:rPr>
        <w:t>76.</w:t>
      </w:r>
      <w:r w:rsidRPr="00AD5568">
        <w:rPr>
          <w:rFonts w:ascii="Times New Roman" w:hAnsi="Times New Roman" w:cs="Times New Roman"/>
          <w:color w:val="000000" w:themeColor="text1"/>
          <w:spacing w:val="-6"/>
          <w:sz w:val="28"/>
          <w:szCs w:val="28"/>
          <w:lang w:val="ru-RU"/>
        </w:rPr>
        <w:t xml:space="preserve"> </w:t>
      </w:r>
      <w:proofErr w:type="spellStart"/>
      <w:r w:rsidR="00EC20B5" w:rsidRPr="00D73122">
        <w:rPr>
          <w:rFonts w:ascii="Times New Roman" w:hAnsi="Times New Roman" w:cs="Times New Roman"/>
          <w:color w:val="000000" w:themeColor="text1"/>
          <w:spacing w:val="-6"/>
          <w:sz w:val="28"/>
          <w:szCs w:val="28"/>
        </w:rPr>
        <w:t>Взрывобезопасность</w:t>
      </w:r>
      <w:proofErr w:type="spellEnd"/>
      <w:r w:rsidR="00EC20B5" w:rsidRPr="00D73122">
        <w:rPr>
          <w:rFonts w:ascii="Times New Roman" w:hAnsi="Times New Roman" w:cs="Times New Roman"/>
          <w:color w:val="000000" w:themeColor="text1"/>
          <w:spacing w:val="-6"/>
          <w:sz w:val="28"/>
          <w:szCs w:val="28"/>
        </w:rPr>
        <w:t xml:space="preserve">. </w:t>
      </w:r>
      <w:proofErr w:type="spellStart"/>
      <w:r w:rsidR="00EC20B5" w:rsidRPr="00D73122">
        <w:rPr>
          <w:rFonts w:ascii="Times New Roman" w:hAnsi="Times New Roman" w:cs="Times New Roman"/>
          <w:color w:val="000000" w:themeColor="text1"/>
          <w:spacing w:val="-6"/>
          <w:sz w:val="28"/>
          <w:szCs w:val="28"/>
        </w:rPr>
        <w:t>Общие</w:t>
      </w:r>
      <w:proofErr w:type="spellEnd"/>
      <w:r w:rsidR="00EC20B5" w:rsidRPr="00D73122">
        <w:rPr>
          <w:rFonts w:ascii="Times New Roman" w:hAnsi="Times New Roman" w:cs="Times New Roman"/>
          <w:color w:val="000000" w:themeColor="text1"/>
          <w:spacing w:val="-6"/>
          <w:sz w:val="28"/>
          <w:szCs w:val="28"/>
        </w:rPr>
        <w:t xml:space="preserve"> </w:t>
      </w:r>
      <w:proofErr w:type="spellStart"/>
      <w:r w:rsidR="00EC20B5" w:rsidRPr="00D73122">
        <w:rPr>
          <w:rFonts w:ascii="Times New Roman" w:hAnsi="Times New Roman" w:cs="Times New Roman"/>
          <w:color w:val="000000" w:themeColor="text1"/>
          <w:spacing w:val="-6"/>
          <w:sz w:val="28"/>
          <w:szCs w:val="28"/>
        </w:rPr>
        <w:t>требования</w:t>
      </w:r>
      <w:proofErr w:type="spellEnd"/>
      <w:r w:rsidR="00EC20B5" w:rsidRPr="00D73122">
        <w:rPr>
          <w:rFonts w:ascii="Times New Roman" w:hAnsi="Times New Roman" w:cs="Times New Roman"/>
          <w:color w:val="000000" w:themeColor="text1"/>
          <w:spacing w:val="-6"/>
          <w:sz w:val="28"/>
          <w:szCs w:val="28"/>
        </w:rPr>
        <w:t xml:space="preserve"> – [</w:t>
      </w:r>
      <w:proofErr w:type="spellStart"/>
      <w:r>
        <w:rPr>
          <w:rFonts w:ascii="Times New Roman" w:hAnsi="Times New Roman" w:cs="Times New Roman"/>
          <w:color w:val="000000" w:themeColor="text1"/>
          <w:spacing w:val="-6"/>
          <w:sz w:val="28"/>
          <w:szCs w:val="28"/>
        </w:rPr>
        <w:t>Введ</w:t>
      </w:r>
      <w:proofErr w:type="spellEnd"/>
      <w:r>
        <w:rPr>
          <w:rFonts w:ascii="Times New Roman" w:hAnsi="Times New Roman" w:cs="Times New Roman"/>
          <w:color w:val="000000" w:themeColor="text1"/>
          <w:spacing w:val="-6"/>
          <w:sz w:val="28"/>
          <w:szCs w:val="28"/>
        </w:rPr>
        <w:t>.</w:t>
      </w:r>
      <w:r w:rsidR="00EC20B5" w:rsidRPr="00D73122">
        <w:rPr>
          <w:rFonts w:ascii="Times New Roman" w:hAnsi="Times New Roman" w:cs="Times New Roman"/>
          <w:color w:val="000000" w:themeColor="text1"/>
          <w:spacing w:val="-6"/>
          <w:sz w:val="28"/>
          <w:szCs w:val="28"/>
        </w:rPr>
        <w:t xml:space="preserve"> 1978-01-01]. – М.: </w:t>
      </w:r>
      <w:proofErr w:type="spellStart"/>
      <w:r w:rsidR="00EC20B5" w:rsidRPr="00D73122">
        <w:rPr>
          <w:rFonts w:ascii="Times New Roman" w:hAnsi="Times New Roman" w:cs="Times New Roman"/>
          <w:color w:val="000000" w:themeColor="text1"/>
          <w:spacing w:val="-6"/>
          <w:sz w:val="28"/>
          <w:szCs w:val="28"/>
        </w:rPr>
        <w:t>Стандартинформ</w:t>
      </w:r>
      <w:proofErr w:type="spellEnd"/>
      <w:r w:rsidR="00EC20B5" w:rsidRPr="00D73122">
        <w:rPr>
          <w:rFonts w:ascii="Times New Roman" w:hAnsi="Times New Roman" w:cs="Times New Roman"/>
          <w:color w:val="000000" w:themeColor="text1"/>
          <w:spacing w:val="-6"/>
          <w:sz w:val="28"/>
          <w:szCs w:val="28"/>
        </w:rPr>
        <w:t xml:space="preserve"> - 2006. – 7 с.</w:t>
      </w:r>
    </w:p>
    <w:p w:rsidR="00EC20B5" w:rsidRPr="00D73122" w:rsidRDefault="008761E7" w:rsidP="00E00F8E">
      <w:pPr>
        <w:pStyle w:val="a4"/>
        <w:numPr>
          <w:ilvl w:val="0"/>
          <w:numId w:val="6"/>
        </w:numPr>
        <w:spacing w:after="0" w:line="36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Безруцький</w:t>
      </w:r>
      <w:proofErr w:type="spellEnd"/>
      <w:r>
        <w:rPr>
          <w:rFonts w:ascii="Times New Roman" w:hAnsi="Times New Roman" w:cs="Times New Roman"/>
          <w:color w:val="000000" w:themeColor="text1"/>
          <w:sz w:val="28"/>
          <w:szCs w:val="28"/>
        </w:rPr>
        <w:t xml:space="preserve"> В.В. </w:t>
      </w:r>
      <w:r w:rsidR="00EC20B5" w:rsidRPr="00D73122">
        <w:rPr>
          <w:rFonts w:ascii="Times New Roman" w:hAnsi="Times New Roman" w:cs="Times New Roman"/>
          <w:color w:val="000000" w:themeColor="text1"/>
          <w:sz w:val="28"/>
          <w:szCs w:val="28"/>
        </w:rPr>
        <w:t xml:space="preserve">Основи охорони праці: Навчальний посібник / За ред. проф. В.В. </w:t>
      </w:r>
      <w:proofErr w:type="spellStart"/>
      <w:r w:rsidR="00EC20B5" w:rsidRPr="00D73122">
        <w:rPr>
          <w:rFonts w:ascii="Times New Roman" w:hAnsi="Times New Roman" w:cs="Times New Roman"/>
          <w:color w:val="000000" w:themeColor="text1"/>
          <w:sz w:val="28"/>
          <w:szCs w:val="28"/>
        </w:rPr>
        <w:t>Березуцького</w:t>
      </w:r>
      <w:proofErr w:type="spellEnd"/>
      <w:r w:rsidR="00EC20B5" w:rsidRPr="00D73122">
        <w:rPr>
          <w:rFonts w:ascii="Times New Roman" w:hAnsi="Times New Roman" w:cs="Times New Roman"/>
          <w:color w:val="000000" w:themeColor="text1"/>
          <w:sz w:val="28"/>
          <w:szCs w:val="28"/>
        </w:rPr>
        <w:t>. – Х.: Факт, 2005. – 480 с.</w:t>
      </w:r>
    </w:p>
    <w:p w:rsidR="00EC20B5" w:rsidRPr="00D73122" w:rsidRDefault="008761E7" w:rsidP="00E00F8E">
      <w:pPr>
        <w:pStyle w:val="a4"/>
        <w:numPr>
          <w:ilvl w:val="0"/>
          <w:numId w:val="6"/>
        </w:numPr>
        <w:spacing w:after="0" w:line="360" w:lineRule="auto"/>
        <w:jc w:val="both"/>
        <w:rPr>
          <w:rFonts w:ascii="Times New Roman" w:hAnsi="Times New Roman" w:cs="Times New Roman"/>
          <w:color w:val="000000" w:themeColor="text1"/>
          <w:sz w:val="28"/>
          <w:szCs w:val="28"/>
        </w:rPr>
      </w:pPr>
      <w:r w:rsidRPr="00D73122">
        <w:rPr>
          <w:rFonts w:ascii="Times New Roman" w:hAnsi="Times New Roman" w:cs="Times New Roman"/>
          <w:color w:val="000000" w:themeColor="text1"/>
          <w:sz w:val="28"/>
          <w:szCs w:val="28"/>
        </w:rPr>
        <w:t>ГОСТ 12.4.011-</w:t>
      </w:r>
      <w:r>
        <w:rPr>
          <w:rFonts w:ascii="Times New Roman" w:hAnsi="Times New Roman" w:cs="Times New Roman"/>
          <w:color w:val="000000" w:themeColor="text1"/>
          <w:sz w:val="28"/>
          <w:szCs w:val="28"/>
        </w:rPr>
        <w:t>19</w:t>
      </w:r>
      <w:r w:rsidRPr="00D73122">
        <w:rPr>
          <w:rFonts w:ascii="Times New Roman" w:hAnsi="Times New Roman" w:cs="Times New Roman"/>
          <w:color w:val="000000" w:themeColor="text1"/>
          <w:sz w:val="28"/>
          <w:szCs w:val="28"/>
        </w:rPr>
        <w:t>89</w:t>
      </w:r>
      <w:r w:rsidRPr="00D73122">
        <w:rPr>
          <w:rFonts w:ascii="Times New Roman" w:hAnsi="Times New Roman" w:cs="Times New Roman"/>
          <w:color w:val="000000" w:themeColor="text1"/>
          <w:spacing w:val="-6"/>
          <w:sz w:val="28"/>
          <w:szCs w:val="28"/>
        </w:rPr>
        <w:t>.</w:t>
      </w:r>
      <w:r w:rsidR="00EC20B5" w:rsidRPr="00D73122">
        <w:rPr>
          <w:rFonts w:ascii="Times New Roman" w:hAnsi="Times New Roman" w:cs="Times New Roman"/>
          <w:color w:val="000000" w:themeColor="text1"/>
          <w:sz w:val="28"/>
          <w:szCs w:val="28"/>
        </w:rPr>
        <w:t xml:space="preserve">Система </w:t>
      </w:r>
      <w:proofErr w:type="spellStart"/>
      <w:r w:rsidR="00EC20B5" w:rsidRPr="00D73122">
        <w:rPr>
          <w:rFonts w:ascii="Times New Roman" w:hAnsi="Times New Roman" w:cs="Times New Roman"/>
          <w:color w:val="000000" w:themeColor="text1"/>
          <w:sz w:val="28"/>
          <w:szCs w:val="28"/>
        </w:rPr>
        <w:t>стандартов</w:t>
      </w:r>
      <w:proofErr w:type="spellEnd"/>
      <w:r w:rsidR="00EC20B5" w:rsidRPr="00D73122">
        <w:rPr>
          <w:rFonts w:ascii="Times New Roman" w:hAnsi="Times New Roman" w:cs="Times New Roman"/>
          <w:color w:val="000000" w:themeColor="text1"/>
          <w:sz w:val="28"/>
          <w:szCs w:val="28"/>
        </w:rPr>
        <w:t xml:space="preserve"> </w:t>
      </w:r>
      <w:proofErr w:type="spellStart"/>
      <w:r w:rsidR="00EC20B5" w:rsidRPr="00D73122">
        <w:rPr>
          <w:rFonts w:ascii="Times New Roman" w:hAnsi="Times New Roman" w:cs="Times New Roman"/>
          <w:color w:val="000000" w:themeColor="text1"/>
          <w:sz w:val="28"/>
          <w:szCs w:val="28"/>
        </w:rPr>
        <w:t>безопасности</w:t>
      </w:r>
      <w:proofErr w:type="spellEnd"/>
      <w:r w:rsidR="00EC20B5" w:rsidRPr="00D73122">
        <w:rPr>
          <w:rFonts w:ascii="Times New Roman" w:hAnsi="Times New Roman" w:cs="Times New Roman"/>
          <w:color w:val="000000" w:themeColor="text1"/>
          <w:sz w:val="28"/>
          <w:szCs w:val="28"/>
        </w:rPr>
        <w:t xml:space="preserve"> труда. </w:t>
      </w:r>
      <w:proofErr w:type="spellStart"/>
      <w:r w:rsidR="00EC20B5" w:rsidRPr="00D73122">
        <w:rPr>
          <w:rFonts w:ascii="Times New Roman" w:hAnsi="Times New Roman" w:cs="Times New Roman"/>
          <w:color w:val="000000" w:themeColor="text1"/>
          <w:sz w:val="28"/>
          <w:szCs w:val="28"/>
        </w:rPr>
        <w:t>Средства</w:t>
      </w:r>
      <w:proofErr w:type="spellEnd"/>
      <w:r w:rsidR="00EC20B5" w:rsidRPr="00D73122">
        <w:rPr>
          <w:rFonts w:ascii="Times New Roman" w:hAnsi="Times New Roman" w:cs="Times New Roman"/>
          <w:color w:val="000000" w:themeColor="text1"/>
          <w:sz w:val="28"/>
          <w:szCs w:val="28"/>
        </w:rPr>
        <w:t xml:space="preserve"> </w:t>
      </w:r>
      <w:proofErr w:type="spellStart"/>
      <w:r w:rsidR="00EC20B5" w:rsidRPr="00D73122">
        <w:rPr>
          <w:rFonts w:ascii="Times New Roman" w:hAnsi="Times New Roman" w:cs="Times New Roman"/>
          <w:color w:val="000000" w:themeColor="text1"/>
          <w:sz w:val="28"/>
          <w:szCs w:val="28"/>
        </w:rPr>
        <w:t>защиты</w:t>
      </w:r>
      <w:proofErr w:type="spellEnd"/>
      <w:r w:rsidR="00EC20B5" w:rsidRPr="00D73122">
        <w:rPr>
          <w:rFonts w:ascii="Times New Roman" w:hAnsi="Times New Roman" w:cs="Times New Roman"/>
          <w:color w:val="000000" w:themeColor="text1"/>
          <w:sz w:val="28"/>
          <w:szCs w:val="28"/>
        </w:rPr>
        <w:t xml:space="preserve"> </w:t>
      </w:r>
      <w:proofErr w:type="spellStart"/>
      <w:r w:rsidR="00EC20B5" w:rsidRPr="00D73122">
        <w:rPr>
          <w:rFonts w:ascii="Times New Roman" w:hAnsi="Times New Roman" w:cs="Times New Roman"/>
          <w:color w:val="000000" w:themeColor="text1"/>
          <w:sz w:val="28"/>
          <w:szCs w:val="28"/>
        </w:rPr>
        <w:t>работающих</w:t>
      </w:r>
      <w:proofErr w:type="spellEnd"/>
      <w:r w:rsidR="00EC20B5" w:rsidRPr="00D73122">
        <w:rPr>
          <w:rFonts w:ascii="Times New Roman" w:hAnsi="Times New Roman" w:cs="Times New Roman"/>
          <w:color w:val="000000" w:themeColor="text1"/>
          <w:sz w:val="28"/>
          <w:szCs w:val="28"/>
        </w:rPr>
        <w:t xml:space="preserve">. </w:t>
      </w:r>
      <w:proofErr w:type="spellStart"/>
      <w:r w:rsidR="00EC20B5" w:rsidRPr="00D73122">
        <w:rPr>
          <w:rFonts w:ascii="Times New Roman" w:hAnsi="Times New Roman" w:cs="Times New Roman"/>
          <w:color w:val="000000" w:themeColor="text1"/>
          <w:sz w:val="28"/>
          <w:szCs w:val="28"/>
        </w:rPr>
        <w:t>Общие</w:t>
      </w:r>
      <w:proofErr w:type="spellEnd"/>
      <w:r w:rsidR="00EC20B5" w:rsidRPr="00D73122">
        <w:rPr>
          <w:rFonts w:ascii="Times New Roman" w:hAnsi="Times New Roman" w:cs="Times New Roman"/>
          <w:color w:val="000000" w:themeColor="text1"/>
          <w:sz w:val="28"/>
          <w:szCs w:val="28"/>
        </w:rPr>
        <w:t xml:space="preserve"> </w:t>
      </w:r>
      <w:proofErr w:type="spellStart"/>
      <w:r w:rsidR="00EC20B5" w:rsidRPr="00D73122">
        <w:rPr>
          <w:rFonts w:ascii="Times New Roman" w:hAnsi="Times New Roman" w:cs="Times New Roman"/>
          <w:color w:val="000000" w:themeColor="text1"/>
          <w:sz w:val="28"/>
          <w:szCs w:val="28"/>
        </w:rPr>
        <w:t>требования</w:t>
      </w:r>
      <w:proofErr w:type="spellEnd"/>
      <w:r w:rsidR="00EC20B5" w:rsidRPr="00D73122">
        <w:rPr>
          <w:rFonts w:ascii="Times New Roman" w:hAnsi="Times New Roman" w:cs="Times New Roman"/>
          <w:color w:val="000000" w:themeColor="text1"/>
          <w:sz w:val="28"/>
          <w:szCs w:val="28"/>
        </w:rPr>
        <w:t xml:space="preserve"> и </w:t>
      </w:r>
      <w:proofErr w:type="spellStart"/>
      <w:r w:rsidR="00EC20B5" w:rsidRPr="00D73122">
        <w:rPr>
          <w:rFonts w:ascii="Times New Roman" w:hAnsi="Times New Roman" w:cs="Times New Roman"/>
          <w:color w:val="000000" w:themeColor="text1"/>
          <w:sz w:val="28"/>
          <w:szCs w:val="28"/>
        </w:rPr>
        <w:t>классификация</w:t>
      </w:r>
      <w:proofErr w:type="spellEnd"/>
      <w:r>
        <w:rPr>
          <w:rFonts w:ascii="Times New Roman" w:hAnsi="Times New Roman" w:cs="Times New Roman"/>
          <w:color w:val="000000" w:themeColor="text1"/>
          <w:spacing w:val="-6"/>
          <w:sz w:val="28"/>
          <w:szCs w:val="28"/>
        </w:rPr>
        <w:t xml:space="preserve">– </w:t>
      </w:r>
      <w:proofErr w:type="spellStart"/>
      <w:r>
        <w:rPr>
          <w:rFonts w:ascii="Times New Roman" w:hAnsi="Times New Roman" w:cs="Times New Roman"/>
          <w:color w:val="000000" w:themeColor="text1"/>
          <w:spacing w:val="-6"/>
          <w:sz w:val="28"/>
          <w:szCs w:val="28"/>
        </w:rPr>
        <w:t>Введ</w:t>
      </w:r>
      <w:proofErr w:type="spellEnd"/>
      <w:r>
        <w:rPr>
          <w:rFonts w:ascii="Times New Roman" w:hAnsi="Times New Roman" w:cs="Times New Roman"/>
          <w:color w:val="000000" w:themeColor="text1"/>
          <w:spacing w:val="-6"/>
          <w:sz w:val="28"/>
          <w:szCs w:val="28"/>
        </w:rPr>
        <w:t>. 1990-07-01</w:t>
      </w:r>
      <w:r w:rsidR="00EC20B5" w:rsidRPr="00D73122">
        <w:rPr>
          <w:rFonts w:ascii="Times New Roman" w:hAnsi="Times New Roman" w:cs="Times New Roman"/>
          <w:color w:val="000000" w:themeColor="text1"/>
          <w:spacing w:val="-6"/>
          <w:sz w:val="28"/>
          <w:szCs w:val="28"/>
        </w:rPr>
        <w:t xml:space="preserve">. – М.: </w:t>
      </w:r>
      <w:proofErr w:type="spellStart"/>
      <w:r w:rsidR="00EC20B5" w:rsidRPr="00D73122">
        <w:rPr>
          <w:rFonts w:ascii="Times New Roman" w:hAnsi="Times New Roman" w:cs="Times New Roman"/>
          <w:color w:val="000000" w:themeColor="text1"/>
          <w:spacing w:val="-6"/>
          <w:sz w:val="28"/>
          <w:szCs w:val="28"/>
        </w:rPr>
        <w:t>Стандартинформ</w:t>
      </w:r>
      <w:proofErr w:type="spellEnd"/>
      <w:r w:rsidR="00EC20B5" w:rsidRPr="00D73122">
        <w:rPr>
          <w:rFonts w:ascii="Times New Roman" w:hAnsi="Times New Roman" w:cs="Times New Roman"/>
          <w:color w:val="000000" w:themeColor="text1"/>
          <w:spacing w:val="-6"/>
          <w:sz w:val="28"/>
          <w:szCs w:val="28"/>
        </w:rPr>
        <w:t xml:space="preserve"> - 2006. – 5 с.</w:t>
      </w:r>
      <w:r w:rsidR="00EC20B5" w:rsidRPr="00D73122">
        <w:rPr>
          <w:rFonts w:ascii="Times New Roman" w:hAnsi="Times New Roman" w:cs="Times New Roman"/>
          <w:color w:val="000000" w:themeColor="text1"/>
          <w:sz w:val="28"/>
          <w:szCs w:val="28"/>
        </w:rPr>
        <w:t xml:space="preserve"> </w:t>
      </w:r>
    </w:p>
    <w:p w:rsidR="00EC20B5" w:rsidRPr="00D73122" w:rsidRDefault="00EC20B5" w:rsidP="00F21C1D">
      <w:pPr>
        <w:pStyle w:val="a4"/>
        <w:numPr>
          <w:ilvl w:val="0"/>
          <w:numId w:val="6"/>
        </w:numPr>
        <w:spacing w:after="0" w:line="360" w:lineRule="auto"/>
        <w:jc w:val="both"/>
        <w:rPr>
          <w:rFonts w:ascii="Times New Roman" w:hAnsi="Times New Roman" w:cs="Times New Roman"/>
          <w:color w:val="000000" w:themeColor="text1"/>
          <w:sz w:val="28"/>
          <w:szCs w:val="28"/>
        </w:rPr>
      </w:pPr>
      <w:r w:rsidRPr="00D73122">
        <w:rPr>
          <w:rFonts w:ascii="Times New Roman" w:hAnsi="Times New Roman" w:cs="Times New Roman"/>
          <w:color w:val="000000" w:themeColor="text1"/>
          <w:sz w:val="28"/>
          <w:szCs w:val="28"/>
        </w:rPr>
        <w:t xml:space="preserve"> </w:t>
      </w:r>
      <w:r w:rsidR="00F21C1D" w:rsidRPr="00F21C1D">
        <w:t xml:space="preserve"> </w:t>
      </w:r>
      <w:proofErr w:type="spellStart"/>
      <w:r w:rsidR="00F21C1D" w:rsidRPr="00F21C1D">
        <w:rPr>
          <w:rFonts w:ascii="Times New Roman" w:hAnsi="Times New Roman" w:cs="Times New Roman"/>
          <w:color w:val="000000" w:themeColor="text1"/>
          <w:sz w:val="28"/>
          <w:szCs w:val="28"/>
        </w:rPr>
        <w:t>Карапузов</w:t>
      </w:r>
      <w:proofErr w:type="spellEnd"/>
      <w:r w:rsidR="00F21C1D" w:rsidRPr="00F21C1D">
        <w:rPr>
          <w:rFonts w:ascii="Times New Roman" w:hAnsi="Times New Roman" w:cs="Times New Roman"/>
          <w:color w:val="000000" w:themeColor="text1"/>
          <w:sz w:val="28"/>
          <w:szCs w:val="28"/>
        </w:rPr>
        <w:t xml:space="preserve"> Е.К. </w:t>
      </w:r>
      <w:proofErr w:type="spellStart"/>
      <w:r w:rsidR="00F21C1D" w:rsidRPr="00F21C1D">
        <w:rPr>
          <w:rFonts w:ascii="Times New Roman" w:hAnsi="Times New Roman" w:cs="Times New Roman"/>
          <w:color w:val="000000" w:themeColor="text1"/>
          <w:sz w:val="28"/>
          <w:szCs w:val="28"/>
        </w:rPr>
        <w:t>Сухие</w:t>
      </w:r>
      <w:proofErr w:type="spellEnd"/>
      <w:r w:rsidR="00F21C1D" w:rsidRPr="00F21C1D">
        <w:rPr>
          <w:rFonts w:ascii="Times New Roman" w:hAnsi="Times New Roman" w:cs="Times New Roman"/>
          <w:color w:val="000000" w:themeColor="text1"/>
          <w:sz w:val="28"/>
          <w:szCs w:val="28"/>
        </w:rPr>
        <w:t xml:space="preserve"> </w:t>
      </w:r>
      <w:proofErr w:type="spellStart"/>
      <w:r w:rsidR="00F21C1D" w:rsidRPr="00F21C1D">
        <w:rPr>
          <w:rFonts w:ascii="Times New Roman" w:hAnsi="Times New Roman" w:cs="Times New Roman"/>
          <w:color w:val="000000" w:themeColor="text1"/>
          <w:sz w:val="28"/>
          <w:szCs w:val="28"/>
        </w:rPr>
        <w:t>строительные</w:t>
      </w:r>
      <w:proofErr w:type="spellEnd"/>
      <w:r w:rsidR="00F21C1D" w:rsidRPr="00F21C1D">
        <w:rPr>
          <w:rFonts w:ascii="Times New Roman" w:hAnsi="Times New Roman" w:cs="Times New Roman"/>
          <w:color w:val="000000" w:themeColor="text1"/>
          <w:sz w:val="28"/>
          <w:szCs w:val="28"/>
        </w:rPr>
        <w:t xml:space="preserve"> </w:t>
      </w:r>
      <w:proofErr w:type="spellStart"/>
      <w:r w:rsidR="00F21C1D" w:rsidRPr="00F21C1D">
        <w:rPr>
          <w:rFonts w:ascii="Times New Roman" w:hAnsi="Times New Roman" w:cs="Times New Roman"/>
          <w:color w:val="000000" w:themeColor="text1"/>
          <w:sz w:val="28"/>
          <w:szCs w:val="28"/>
        </w:rPr>
        <w:t>смеси</w:t>
      </w:r>
      <w:proofErr w:type="spellEnd"/>
      <w:r w:rsidR="00F21C1D">
        <w:rPr>
          <w:rFonts w:ascii="Times New Roman" w:hAnsi="Times New Roman" w:cs="Times New Roman"/>
          <w:color w:val="000000" w:themeColor="text1"/>
          <w:sz w:val="28"/>
          <w:szCs w:val="28"/>
          <w:lang w:val="ru-RU"/>
        </w:rPr>
        <w:t xml:space="preserve"> /</w:t>
      </w:r>
      <w:r w:rsidR="00F21C1D" w:rsidRPr="00F21C1D">
        <w:rPr>
          <w:rFonts w:ascii="Times New Roman" w:hAnsi="Times New Roman" w:cs="Times New Roman"/>
          <w:color w:val="000000" w:themeColor="text1"/>
          <w:sz w:val="28"/>
          <w:szCs w:val="28"/>
        </w:rPr>
        <w:t xml:space="preserve"> Е.К.</w:t>
      </w:r>
      <w:r w:rsidR="00F21C1D">
        <w:rPr>
          <w:rFonts w:ascii="Times New Roman" w:hAnsi="Times New Roman" w:cs="Times New Roman"/>
          <w:color w:val="000000" w:themeColor="text1"/>
          <w:sz w:val="28"/>
          <w:szCs w:val="28"/>
          <w:lang w:val="ru-RU"/>
        </w:rPr>
        <w:t xml:space="preserve"> </w:t>
      </w:r>
      <w:proofErr w:type="spellStart"/>
      <w:r w:rsidR="00F21C1D" w:rsidRPr="00F21C1D">
        <w:rPr>
          <w:rFonts w:ascii="Times New Roman" w:hAnsi="Times New Roman" w:cs="Times New Roman"/>
          <w:color w:val="000000" w:themeColor="text1"/>
          <w:sz w:val="28"/>
          <w:szCs w:val="28"/>
        </w:rPr>
        <w:t>Карапузов</w:t>
      </w:r>
      <w:proofErr w:type="spellEnd"/>
      <w:r w:rsidR="00F21C1D">
        <w:rPr>
          <w:rFonts w:ascii="Times New Roman" w:hAnsi="Times New Roman" w:cs="Times New Roman"/>
          <w:color w:val="000000" w:themeColor="text1"/>
          <w:sz w:val="28"/>
          <w:szCs w:val="28"/>
          <w:lang w:val="ru-RU"/>
        </w:rPr>
        <w:t>,</w:t>
      </w:r>
      <w:r w:rsidR="00F21C1D" w:rsidRPr="00F21C1D">
        <w:rPr>
          <w:rFonts w:ascii="Times New Roman" w:hAnsi="Times New Roman" w:cs="Times New Roman"/>
          <w:color w:val="000000" w:themeColor="text1"/>
          <w:sz w:val="28"/>
          <w:szCs w:val="28"/>
        </w:rPr>
        <w:t xml:space="preserve"> Г</w:t>
      </w:r>
      <w:r w:rsidR="00F21C1D">
        <w:rPr>
          <w:rFonts w:ascii="Times New Roman" w:hAnsi="Times New Roman" w:cs="Times New Roman"/>
          <w:color w:val="000000" w:themeColor="text1"/>
          <w:sz w:val="28"/>
          <w:szCs w:val="28"/>
          <w:lang w:val="ru-RU"/>
        </w:rPr>
        <w:t>.</w:t>
      </w:r>
      <w:r w:rsidR="00F21C1D" w:rsidRPr="00F21C1D">
        <w:rPr>
          <w:rFonts w:ascii="Times New Roman" w:hAnsi="Times New Roman" w:cs="Times New Roman"/>
          <w:color w:val="000000" w:themeColor="text1"/>
          <w:sz w:val="28"/>
          <w:szCs w:val="28"/>
        </w:rPr>
        <w:t xml:space="preserve"> </w:t>
      </w:r>
      <w:proofErr w:type="spellStart"/>
      <w:r w:rsidR="00F21C1D" w:rsidRPr="00F21C1D">
        <w:rPr>
          <w:rFonts w:ascii="Times New Roman" w:hAnsi="Times New Roman" w:cs="Times New Roman"/>
          <w:color w:val="000000" w:themeColor="text1"/>
          <w:sz w:val="28"/>
          <w:szCs w:val="28"/>
        </w:rPr>
        <w:t>Лутц</w:t>
      </w:r>
      <w:proofErr w:type="spellEnd"/>
      <w:r w:rsidR="00F21C1D" w:rsidRPr="00F21C1D">
        <w:rPr>
          <w:rFonts w:ascii="Times New Roman" w:hAnsi="Times New Roman" w:cs="Times New Roman"/>
          <w:color w:val="000000" w:themeColor="text1"/>
          <w:sz w:val="28"/>
          <w:szCs w:val="28"/>
        </w:rPr>
        <w:t xml:space="preserve">, Х. </w:t>
      </w:r>
      <w:r w:rsidR="00F21C1D">
        <w:rPr>
          <w:rFonts w:ascii="Times New Roman" w:hAnsi="Times New Roman" w:cs="Times New Roman"/>
          <w:color w:val="000000" w:themeColor="text1"/>
          <w:sz w:val="28"/>
          <w:szCs w:val="28"/>
        </w:rPr>
        <w:t>Герольд</w:t>
      </w:r>
      <w:r w:rsidR="00F21C1D">
        <w:rPr>
          <w:rFonts w:ascii="Times New Roman" w:hAnsi="Times New Roman" w:cs="Times New Roman"/>
          <w:color w:val="000000" w:themeColor="text1"/>
          <w:sz w:val="28"/>
          <w:szCs w:val="28"/>
          <w:lang w:val="ru-RU"/>
        </w:rPr>
        <w:t xml:space="preserve">. - </w:t>
      </w:r>
      <w:r w:rsidR="00F21C1D" w:rsidRPr="00F21C1D">
        <w:rPr>
          <w:rFonts w:ascii="Times New Roman" w:hAnsi="Times New Roman" w:cs="Times New Roman"/>
          <w:color w:val="000000" w:themeColor="text1"/>
          <w:sz w:val="28"/>
          <w:szCs w:val="28"/>
          <w:lang w:val="ru-RU"/>
        </w:rPr>
        <w:t>— К.: Техника, 2000. — 226 с.</w:t>
      </w:r>
    </w:p>
    <w:p w:rsidR="00EC20B5" w:rsidRPr="00D73122" w:rsidRDefault="006F261E" w:rsidP="00E00F8E">
      <w:pPr>
        <w:pStyle w:val="a4"/>
        <w:numPr>
          <w:ilvl w:val="0"/>
          <w:numId w:val="6"/>
        </w:numPr>
        <w:spacing w:after="0" w:line="360" w:lineRule="auto"/>
        <w:jc w:val="both"/>
        <w:rPr>
          <w:rFonts w:ascii="Times New Roman" w:hAnsi="Times New Roman" w:cs="Times New Roman"/>
          <w:color w:val="000000" w:themeColor="text1"/>
          <w:sz w:val="28"/>
          <w:szCs w:val="28"/>
        </w:rPr>
      </w:pPr>
      <w:r w:rsidRPr="00D73122">
        <w:rPr>
          <w:rFonts w:ascii="Times New Roman" w:hAnsi="Times New Roman" w:cs="Times New Roman"/>
          <w:color w:val="000000" w:themeColor="text1"/>
          <w:sz w:val="28"/>
          <w:szCs w:val="28"/>
        </w:rPr>
        <w:t xml:space="preserve">Державні Будівельні  Норми України. Інженерне обладнання будинків і споруд. Природне і штучне освітлення </w:t>
      </w:r>
      <w:r w:rsidR="00EC20B5" w:rsidRPr="00D73122">
        <w:rPr>
          <w:rFonts w:ascii="Times New Roman" w:hAnsi="Times New Roman" w:cs="Times New Roman"/>
          <w:color w:val="000000" w:themeColor="text1"/>
          <w:sz w:val="28"/>
          <w:szCs w:val="28"/>
        </w:rPr>
        <w:t>ДБН В. 25-28-2006</w:t>
      </w:r>
      <w:r w:rsidRPr="00D73122">
        <w:rPr>
          <w:rFonts w:ascii="Times New Roman" w:hAnsi="Times New Roman" w:cs="Times New Roman"/>
          <w:color w:val="000000" w:themeColor="text1"/>
          <w:sz w:val="28"/>
          <w:szCs w:val="28"/>
        </w:rPr>
        <w:t>. – [Чинні з 10.01.2006]</w:t>
      </w:r>
      <w:r w:rsidR="00EC20B5" w:rsidRPr="00D73122">
        <w:rPr>
          <w:rFonts w:ascii="Times New Roman" w:hAnsi="Times New Roman" w:cs="Times New Roman"/>
          <w:color w:val="000000" w:themeColor="text1"/>
          <w:sz w:val="28"/>
          <w:szCs w:val="28"/>
        </w:rPr>
        <w:t xml:space="preserve"> </w:t>
      </w:r>
      <w:r w:rsidRPr="00D73122">
        <w:rPr>
          <w:rFonts w:ascii="Times New Roman" w:hAnsi="Times New Roman" w:cs="Times New Roman"/>
          <w:color w:val="000000" w:themeColor="text1"/>
          <w:sz w:val="28"/>
          <w:szCs w:val="28"/>
        </w:rPr>
        <w:t>– К.:</w:t>
      </w:r>
      <w:proofErr w:type="spellStart"/>
      <w:r w:rsidRPr="00D73122">
        <w:rPr>
          <w:rFonts w:ascii="Times New Roman" w:hAnsi="Times New Roman" w:cs="Times New Roman"/>
          <w:color w:val="000000" w:themeColor="text1"/>
          <w:sz w:val="28"/>
          <w:szCs w:val="28"/>
        </w:rPr>
        <w:t>Мінбуд</w:t>
      </w:r>
      <w:proofErr w:type="spellEnd"/>
      <w:r w:rsidRPr="00D73122">
        <w:rPr>
          <w:rFonts w:ascii="Times New Roman" w:hAnsi="Times New Roman" w:cs="Times New Roman"/>
          <w:color w:val="000000" w:themeColor="text1"/>
          <w:sz w:val="28"/>
          <w:szCs w:val="28"/>
        </w:rPr>
        <w:t xml:space="preserve"> України – 2006. – 96с.</w:t>
      </w:r>
    </w:p>
    <w:p w:rsidR="00EC20B5" w:rsidRPr="00D73122" w:rsidRDefault="00EC20B5" w:rsidP="00E00F8E">
      <w:pPr>
        <w:pStyle w:val="a4"/>
        <w:numPr>
          <w:ilvl w:val="0"/>
          <w:numId w:val="6"/>
        </w:numPr>
        <w:spacing w:after="0" w:line="360" w:lineRule="auto"/>
        <w:jc w:val="both"/>
        <w:rPr>
          <w:rFonts w:ascii="Times New Roman" w:hAnsi="Times New Roman" w:cs="Times New Roman"/>
          <w:color w:val="000000" w:themeColor="text1"/>
          <w:sz w:val="28"/>
          <w:szCs w:val="28"/>
        </w:rPr>
      </w:pPr>
      <w:r w:rsidRPr="00D73122">
        <w:rPr>
          <w:rFonts w:ascii="Times New Roman" w:hAnsi="Times New Roman" w:cs="Times New Roman"/>
          <w:color w:val="000000" w:themeColor="text1"/>
          <w:sz w:val="28"/>
          <w:szCs w:val="28"/>
        </w:rPr>
        <w:t xml:space="preserve">Прокопенко О. В. Проблеми та перспективи розвитку вторинної переробки </w:t>
      </w:r>
      <w:proofErr w:type="spellStart"/>
      <w:r w:rsidRPr="00D73122">
        <w:rPr>
          <w:rFonts w:ascii="Times New Roman" w:hAnsi="Times New Roman" w:cs="Times New Roman"/>
          <w:color w:val="000000" w:themeColor="text1"/>
          <w:sz w:val="28"/>
          <w:szCs w:val="28"/>
        </w:rPr>
        <w:t>нафтовідходів</w:t>
      </w:r>
      <w:proofErr w:type="spellEnd"/>
      <w:r w:rsidRPr="00D73122">
        <w:rPr>
          <w:rFonts w:ascii="Times New Roman" w:hAnsi="Times New Roman" w:cs="Times New Roman"/>
          <w:color w:val="000000" w:themeColor="text1"/>
          <w:sz w:val="28"/>
          <w:szCs w:val="28"/>
        </w:rPr>
        <w:t xml:space="preserve"> / О. В. Прокопенко, В. Ю. Школа // Економічний простір: збірник наукових праць. – Дніпропетровськ: ПДАБА, 2010. – № 44/2. – С. 121 – 128. </w:t>
      </w:r>
    </w:p>
    <w:p w:rsidR="00EC20B5" w:rsidRPr="00D73122" w:rsidRDefault="00EC20B5" w:rsidP="00E00F8E">
      <w:pPr>
        <w:pStyle w:val="a4"/>
        <w:numPr>
          <w:ilvl w:val="0"/>
          <w:numId w:val="6"/>
        </w:numPr>
        <w:spacing w:after="0" w:line="360" w:lineRule="auto"/>
        <w:jc w:val="both"/>
        <w:rPr>
          <w:rFonts w:ascii="Times New Roman" w:hAnsi="Times New Roman" w:cs="Times New Roman"/>
          <w:color w:val="000000" w:themeColor="text1"/>
          <w:sz w:val="28"/>
          <w:szCs w:val="28"/>
        </w:rPr>
      </w:pPr>
      <w:proofErr w:type="spellStart"/>
      <w:r w:rsidRPr="00D73122">
        <w:rPr>
          <w:rFonts w:ascii="Times New Roman" w:hAnsi="Times New Roman" w:cs="Times New Roman"/>
          <w:color w:val="000000" w:themeColor="text1"/>
          <w:sz w:val="28"/>
          <w:szCs w:val="28"/>
        </w:rPr>
        <w:t>Безовська</w:t>
      </w:r>
      <w:proofErr w:type="spellEnd"/>
      <w:r w:rsidRPr="00D73122">
        <w:rPr>
          <w:rFonts w:ascii="Times New Roman" w:hAnsi="Times New Roman" w:cs="Times New Roman"/>
          <w:color w:val="000000" w:themeColor="text1"/>
          <w:sz w:val="28"/>
          <w:szCs w:val="28"/>
        </w:rPr>
        <w:t xml:space="preserve"> М. С. Підвищення рівня екологічної безпеки при поводженні з відпрацьованими нафтопродуктами на залізниці: автореф. дис. на здобуття наукового ступеню канд. техн. наук: спец. 21.06.01 «Екологічна безпека» / М. С. </w:t>
      </w:r>
      <w:proofErr w:type="spellStart"/>
      <w:r w:rsidRPr="00D73122">
        <w:rPr>
          <w:rFonts w:ascii="Times New Roman" w:hAnsi="Times New Roman" w:cs="Times New Roman"/>
          <w:color w:val="000000" w:themeColor="text1"/>
          <w:sz w:val="28"/>
          <w:szCs w:val="28"/>
        </w:rPr>
        <w:t>Безовська</w:t>
      </w:r>
      <w:proofErr w:type="spellEnd"/>
      <w:r w:rsidRPr="00D73122">
        <w:rPr>
          <w:rFonts w:ascii="Times New Roman" w:hAnsi="Times New Roman" w:cs="Times New Roman"/>
          <w:color w:val="000000" w:themeColor="text1"/>
          <w:sz w:val="28"/>
          <w:szCs w:val="28"/>
        </w:rPr>
        <w:t xml:space="preserve">. – Івано-Франківськ, 2014. – 24 с. </w:t>
      </w:r>
    </w:p>
    <w:p w:rsidR="00EC20B5" w:rsidRPr="00D73122" w:rsidRDefault="00EC20B5" w:rsidP="00E00F8E">
      <w:pPr>
        <w:pStyle w:val="a4"/>
        <w:numPr>
          <w:ilvl w:val="0"/>
          <w:numId w:val="6"/>
        </w:numPr>
        <w:spacing w:after="0" w:line="360" w:lineRule="auto"/>
        <w:jc w:val="both"/>
        <w:rPr>
          <w:rFonts w:ascii="Times New Roman" w:hAnsi="Times New Roman" w:cs="Times New Roman"/>
          <w:color w:val="000000" w:themeColor="text1"/>
          <w:sz w:val="28"/>
          <w:szCs w:val="28"/>
        </w:rPr>
      </w:pPr>
      <w:r w:rsidRPr="00D73122">
        <w:rPr>
          <w:rFonts w:ascii="Times New Roman" w:hAnsi="Times New Roman" w:cs="Times New Roman"/>
          <w:color w:val="000000" w:themeColor="text1"/>
          <w:sz w:val="28"/>
          <w:szCs w:val="28"/>
        </w:rPr>
        <w:lastRenderedPageBreak/>
        <w:t xml:space="preserve">Чайка О.Г. Моніторинг утворення відпрацьованих олив в Україні/ О. Г. Чайка, О. З. Ковальчук, Ю. А. Чайка // Вісник Національного університету «Львівська політехніка». – 2009. – № 644. – С. 221 – 224. </w:t>
      </w:r>
    </w:p>
    <w:p w:rsidR="00E00F8E" w:rsidRPr="00D73122" w:rsidRDefault="00E00F8E" w:rsidP="00E00F8E">
      <w:pPr>
        <w:pStyle w:val="a4"/>
        <w:numPr>
          <w:ilvl w:val="0"/>
          <w:numId w:val="6"/>
        </w:numPr>
        <w:spacing w:after="0" w:line="360" w:lineRule="auto"/>
        <w:jc w:val="both"/>
        <w:rPr>
          <w:rFonts w:ascii="Times New Roman" w:hAnsi="Times New Roman" w:cs="Times New Roman"/>
          <w:color w:val="000000" w:themeColor="text1"/>
          <w:sz w:val="28"/>
          <w:szCs w:val="28"/>
        </w:rPr>
      </w:pPr>
      <w:r w:rsidRPr="00D73122">
        <w:rPr>
          <w:rFonts w:ascii="Times New Roman" w:hAnsi="Times New Roman" w:cs="Times New Roman"/>
          <w:color w:val="000000" w:themeColor="text1"/>
          <w:sz w:val="28"/>
          <w:szCs w:val="28"/>
        </w:rPr>
        <w:t>ГОСТ 17.4.4.02-</w:t>
      </w:r>
      <w:r w:rsidR="008761E7">
        <w:rPr>
          <w:rFonts w:ascii="Times New Roman" w:hAnsi="Times New Roman" w:cs="Times New Roman"/>
          <w:color w:val="000000" w:themeColor="text1"/>
          <w:sz w:val="28"/>
          <w:szCs w:val="28"/>
        </w:rPr>
        <w:t xml:space="preserve">1984 </w:t>
      </w:r>
      <w:proofErr w:type="spellStart"/>
      <w:r w:rsidRPr="00D73122">
        <w:rPr>
          <w:rFonts w:ascii="Times New Roman" w:hAnsi="Times New Roman" w:cs="Times New Roman"/>
          <w:color w:val="000000" w:themeColor="text1"/>
          <w:sz w:val="28"/>
          <w:szCs w:val="28"/>
        </w:rPr>
        <w:t>Методы</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отбора</w:t>
      </w:r>
      <w:proofErr w:type="spellEnd"/>
      <w:r w:rsidRPr="00D73122">
        <w:rPr>
          <w:rFonts w:ascii="Times New Roman" w:hAnsi="Times New Roman" w:cs="Times New Roman"/>
          <w:color w:val="000000" w:themeColor="text1"/>
          <w:sz w:val="28"/>
          <w:szCs w:val="28"/>
        </w:rPr>
        <w:t xml:space="preserve"> и </w:t>
      </w:r>
      <w:proofErr w:type="spellStart"/>
      <w:r w:rsidRPr="00D73122">
        <w:rPr>
          <w:rFonts w:ascii="Times New Roman" w:hAnsi="Times New Roman" w:cs="Times New Roman"/>
          <w:color w:val="000000" w:themeColor="text1"/>
          <w:sz w:val="28"/>
          <w:szCs w:val="28"/>
        </w:rPr>
        <w:t>подготовки</w:t>
      </w:r>
      <w:proofErr w:type="spellEnd"/>
      <w:r w:rsidRPr="00D73122">
        <w:rPr>
          <w:rFonts w:ascii="Times New Roman" w:hAnsi="Times New Roman" w:cs="Times New Roman"/>
          <w:color w:val="000000" w:themeColor="text1"/>
          <w:sz w:val="28"/>
          <w:szCs w:val="28"/>
        </w:rPr>
        <w:t xml:space="preserve"> проб для </w:t>
      </w:r>
      <w:proofErr w:type="spellStart"/>
      <w:r w:rsidRPr="00D73122">
        <w:rPr>
          <w:rFonts w:ascii="Times New Roman" w:hAnsi="Times New Roman" w:cs="Times New Roman"/>
          <w:color w:val="000000" w:themeColor="text1"/>
          <w:sz w:val="28"/>
          <w:szCs w:val="28"/>
        </w:rPr>
        <w:t>химического</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бактериологического</w:t>
      </w:r>
      <w:proofErr w:type="spellEnd"/>
      <w:r w:rsidR="008761E7">
        <w:rPr>
          <w:rFonts w:ascii="Times New Roman" w:hAnsi="Times New Roman" w:cs="Times New Roman"/>
          <w:color w:val="000000" w:themeColor="text1"/>
          <w:sz w:val="28"/>
          <w:szCs w:val="28"/>
        </w:rPr>
        <w:t xml:space="preserve">, </w:t>
      </w:r>
      <w:proofErr w:type="spellStart"/>
      <w:r w:rsidR="008761E7">
        <w:rPr>
          <w:rFonts w:ascii="Times New Roman" w:hAnsi="Times New Roman" w:cs="Times New Roman"/>
          <w:color w:val="000000" w:themeColor="text1"/>
          <w:sz w:val="28"/>
          <w:szCs w:val="28"/>
        </w:rPr>
        <w:t>гельминтологического</w:t>
      </w:r>
      <w:proofErr w:type="spellEnd"/>
      <w:r w:rsidR="008761E7">
        <w:rPr>
          <w:rFonts w:ascii="Times New Roman" w:hAnsi="Times New Roman" w:cs="Times New Roman"/>
          <w:color w:val="000000" w:themeColor="text1"/>
          <w:sz w:val="28"/>
          <w:szCs w:val="28"/>
        </w:rPr>
        <w:t xml:space="preserve">  </w:t>
      </w:r>
      <w:proofErr w:type="spellStart"/>
      <w:r w:rsidR="008761E7">
        <w:rPr>
          <w:rFonts w:ascii="Times New Roman" w:hAnsi="Times New Roman" w:cs="Times New Roman"/>
          <w:color w:val="000000" w:themeColor="text1"/>
          <w:sz w:val="28"/>
          <w:szCs w:val="28"/>
        </w:rPr>
        <w:t>анализа</w:t>
      </w:r>
      <w:proofErr w:type="spellEnd"/>
      <w:r w:rsidRPr="00D73122">
        <w:rPr>
          <w:rFonts w:ascii="Times New Roman" w:hAnsi="Times New Roman" w:cs="Times New Roman"/>
          <w:color w:val="000000" w:themeColor="text1"/>
          <w:sz w:val="28"/>
          <w:szCs w:val="28"/>
        </w:rPr>
        <w:t>.</w:t>
      </w:r>
      <w:r w:rsidR="008761E7" w:rsidRPr="008761E7">
        <w:rPr>
          <w:rFonts w:ascii="Times New Roman" w:hAnsi="Times New Roman" w:cs="Times New Roman"/>
          <w:color w:val="000000" w:themeColor="text1"/>
          <w:sz w:val="28"/>
          <w:szCs w:val="28"/>
          <w:lang w:val="ru-RU"/>
        </w:rPr>
        <w:t xml:space="preserve"> </w:t>
      </w:r>
      <w:r w:rsidR="008761E7">
        <w:rPr>
          <w:rFonts w:ascii="Times New Roman" w:hAnsi="Times New Roman" w:cs="Times New Roman"/>
          <w:color w:val="000000" w:themeColor="text1"/>
          <w:sz w:val="28"/>
          <w:szCs w:val="28"/>
          <w:lang w:val="ru-RU"/>
        </w:rPr>
        <w:t>–</w:t>
      </w:r>
      <w:r w:rsidR="008761E7" w:rsidRPr="008761E7">
        <w:rPr>
          <w:rFonts w:ascii="Times New Roman" w:hAnsi="Times New Roman" w:cs="Times New Roman"/>
          <w:color w:val="000000" w:themeColor="text1"/>
          <w:sz w:val="28"/>
          <w:szCs w:val="28"/>
          <w:lang w:val="ru-RU"/>
        </w:rPr>
        <w:t xml:space="preserve"> </w:t>
      </w:r>
      <w:proofErr w:type="spellStart"/>
      <w:r w:rsidR="008761E7">
        <w:rPr>
          <w:rFonts w:ascii="Times New Roman" w:hAnsi="Times New Roman" w:cs="Times New Roman"/>
          <w:color w:val="000000" w:themeColor="text1"/>
          <w:sz w:val="28"/>
          <w:szCs w:val="28"/>
        </w:rPr>
        <w:t>Введ</w:t>
      </w:r>
      <w:proofErr w:type="spellEnd"/>
      <w:r w:rsidR="008761E7">
        <w:rPr>
          <w:rFonts w:ascii="Times New Roman" w:hAnsi="Times New Roman" w:cs="Times New Roman"/>
          <w:color w:val="000000" w:themeColor="text1"/>
          <w:sz w:val="28"/>
          <w:szCs w:val="28"/>
        </w:rPr>
        <w:t xml:space="preserve">. 1986-01-01. - </w:t>
      </w:r>
      <w:r w:rsidR="008761E7">
        <w:rPr>
          <w:rFonts w:ascii="Times New Roman" w:hAnsi="Times New Roman" w:cs="Times New Roman"/>
          <w:color w:val="000000" w:themeColor="text1"/>
          <w:spacing w:val="-6"/>
          <w:sz w:val="28"/>
          <w:szCs w:val="28"/>
        </w:rPr>
        <w:t xml:space="preserve">М.: </w:t>
      </w:r>
      <w:proofErr w:type="spellStart"/>
      <w:r w:rsidR="008761E7">
        <w:rPr>
          <w:rFonts w:ascii="Times New Roman" w:hAnsi="Times New Roman" w:cs="Times New Roman"/>
          <w:color w:val="000000" w:themeColor="text1"/>
          <w:spacing w:val="-6"/>
          <w:sz w:val="28"/>
          <w:szCs w:val="28"/>
        </w:rPr>
        <w:t>Стандартинформ</w:t>
      </w:r>
      <w:proofErr w:type="spellEnd"/>
      <w:r w:rsidR="008761E7">
        <w:rPr>
          <w:rFonts w:ascii="Times New Roman" w:hAnsi="Times New Roman" w:cs="Times New Roman"/>
          <w:color w:val="000000" w:themeColor="text1"/>
          <w:spacing w:val="-6"/>
          <w:sz w:val="28"/>
          <w:szCs w:val="28"/>
        </w:rPr>
        <w:t xml:space="preserve"> - 2008. – 8</w:t>
      </w:r>
      <w:r w:rsidR="008761E7" w:rsidRPr="00D73122">
        <w:rPr>
          <w:rFonts w:ascii="Times New Roman" w:hAnsi="Times New Roman" w:cs="Times New Roman"/>
          <w:color w:val="000000" w:themeColor="text1"/>
          <w:spacing w:val="-6"/>
          <w:sz w:val="28"/>
          <w:szCs w:val="28"/>
        </w:rPr>
        <w:t xml:space="preserve"> с.</w:t>
      </w:r>
    </w:p>
    <w:p w:rsidR="00EC20B5" w:rsidRPr="00D73122" w:rsidRDefault="00EC20B5" w:rsidP="00E00F8E">
      <w:pPr>
        <w:pStyle w:val="a4"/>
        <w:numPr>
          <w:ilvl w:val="0"/>
          <w:numId w:val="6"/>
        </w:numPr>
        <w:spacing w:after="0" w:line="360" w:lineRule="auto"/>
        <w:jc w:val="both"/>
        <w:rPr>
          <w:rFonts w:ascii="Times New Roman" w:hAnsi="Times New Roman" w:cs="Times New Roman"/>
          <w:color w:val="000000" w:themeColor="text1"/>
          <w:sz w:val="28"/>
          <w:szCs w:val="28"/>
        </w:rPr>
      </w:pPr>
      <w:r w:rsidRPr="00D73122">
        <w:rPr>
          <w:rFonts w:ascii="Times New Roman" w:hAnsi="Times New Roman" w:cs="Times New Roman"/>
          <w:color w:val="000000" w:themeColor="text1"/>
          <w:sz w:val="28"/>
          <w:szCs w:val="28"/>
        </w:rPr>
        <w:t xml:space="preserve">Григоров А. Б. </w:t>
      </w:r>
      <w:proofErr w:type="spellStart"/>
      <w:r w:rsidRPr="00D73122">
        <w:rPr>
          <w:rFonts w:ascii="Times New Roman" w:hAnsi="Times New Roman" w:cs="Times New Roman"/>
          <w:color w:val="000000" w:themeColor="text1"/>
          <w:sz w:val="28"/>
          <w:szCs w:val="28"/>
        </w:rPr>
        <w:t>Комплексная</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переработка</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отработанных</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моторных</w:t>
      </w:r>
      <w:proofErr w:type="spellEnd"/>
      <w:r w:rsidRPr="00D73122">
        <w:rPr>
          <w:rFonts w:ascii="Times New Roman" w:hAnsi="Times New Roman" w:cs="Times New Roman"/>
          <w:color w:val="000000" w:themeColor="text1"/>
          <w:sz w:val="28"/>
          <w:szCs w:val="28"/>
        </w:rPr>
        <w:t xml:space="preserve"> масел / А. Б. Григоров // </w:t>
      </w:r>
      <w:proofErr w:type="spellStart"/>
      <w:r w:rsidRPr="00D73122">
        <w:rPr>
          <w:rFonts w:ascii="Times New Roman" w:hAnsi="Times New Roman" w:cs="Times New Roman"/>
          <w:color w:val="000000" w:themeColor="text1"/>
          <w:sz w:val="28"/>
          <w:szCs w:val="28"/>
        </w:rPr>
        <w:t>Энергосбережение</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энергетика</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энергоаудит</w:t>
      </w:r>
      <w:proofErr w:type="spellEnd"/>
      <w:r w:rsidRPr="00D73122">
        <w:rPr>
          <w:rFonts w:ascii="Times New Roman" w:hAnsi="Times New Roman" w:cs="Times New Roman"/>
          <w:color w:val="000000" w:themeColor="text1"/>
          <w:sz w:val="28"/>
          <w:szCs w:val="28"/>
        </w:rPr>
        <w:t xml:space="preserve">. – 2012. – № 05 (99). – С. 40 – 44. </w:t>
      </w:r>
    </w:p>
    <w:p w:rsidR="00EC20B5" w:rsidRPr="00D73122" w:rsidRDefault="00EC20B5" w:rsidP="00E00F8E">
      <w:pPr>
        <w:pStyle w:val="a4"/>
        <w:numPr>
          <w:ilvl w:val="0"/>
          <w:numId w:val="6"/>
        </w:numPr>
        <w:spacing w:after="0" w:line="360" w:lineRule="auto"/>
        <w:jc w:val="both"/>
        <w:rPr>
          <w:rFonts w:ascii="Times New Roman" w:hAnsi="Times New Roman" w:cs="Times New Roman"/>
          <w:color w:val="000000" w:themeColor="text1"/>
          <w:sz w:val="28"/>
          <w:szCs w:val="28"/>
        </w:rPr>
      </w:pPr>
      <w:r w:rsidRPr="00D73122">
        <w:rPr>
          <w:rFonts w:ascii="Times New Roman" w:hAnsi="Times New Roman" w:cs="Times New Roman"/>
          <w:color w:val="000000" w:themeColor="text1"/>
          <w:sz w:val="28"/>
          <w:szCs w:val="28"/>
        </w:rPr>
        <w:t xml:space="preserve">Григоров А. Б. </w:t>
      </w:r>
      <w:proofErr w:type="spellStart"/>
      <w:r w:rsidRPr="00D73122">
        <w:rPr>
          <w:rFonts w:ascii="Times New Roman" w:hAnsi="Times New Roman" w:cs="Times New Roman"/>
          <w:color w:val="000000" w:themeColor="text1"/>
          <w:sz w:val="28"/>
          <w:szCs w:val="28"/>
        </w:rPr>
        <w:t>Рациональное</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использование</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моторных</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масел</w:t>
      </w:r>
      <w:proofErr w:type="spellEnd"/>
      <w:r w:rsidRPr="00D73122">
        <w:rPr>
          <w:rFonts w:ascii="Times New Roman" w:hAnsi="Times New Roman" w:cs="Times New Roman"/>
          <w:color w:val="000000" w:themeColor="text1"/>
          <w:sz w:val="28"/>
          <w:szCs w:val="28"/>
        </w:rPr>
        <w:t xml:space="preserve"> : монографія / А. Б. Григоров, И. С. </w:t>
      </w:r>
      <w:proofErr w:type="spellStart"/>
      <w:r w:rsidRPr="00D73122">
        <w:rPr>
          <w:rFonts w:ascii="Times New Roman" w:hAnsi="Times New Roman" w:cs="Times New Roman"/>
          <w:color w:val="000000" w:themeColor="text1"/>
          <w:sz w:val="28"/>
          <w:szCs w:val="28"/>
        </w:rPr>
        <w:t>Наглюк</w:t>
      </w:r>
      <w:proofErr w:type="spellEnd"/>
      <w:r w:rsidRPr="00D73122">
        <w:rPr>
          <w:rFonts w:ascii="Times New Roman" w:hAnsi="Times New Roman" w:cs="Times New Roman"/>
          <w:color w:val="000000" w:themeColor="text1"/>
          <w:sz w:val="28"/>
          <w:szCs w:val="28"/>
        </w:rPr>
        <w:t xml:space="preserve">. – Х. : Точка, 2013. – 179 с. </w:t>
      </w:r>
    </w:p>
    <w:p w:rsidR="00EC20B5" w:rsidRPr="00D73122" w:rsidRDefault="00EC20B5" w:rsidP="00E00F8E">
      <w:pPr>
        <w:pStyle w:val="a4"/>
        <w:numPr>
          <w:ilvl w:val="0"/>
          <w:numId w:val="6"/>
        </w:numPr>
        <w:spacing w:after="0" w:line="360" w:lineRule="auto"/>
        <w:jc w:val="both"/>
        <w:rPr>
          <w:rFonts w:ascii="Times New Roman" w:hAnsi="Times New Roman" w:cs="Times New Roman"/>
          <w:color w:val="000000" w:themeColor="text1"/>
          <w:sz w:val="28"/>
          <w:szCs w:val="28"/>
        </w:rPr>
      </w:pPr>
      <w:proofErr w:type="spellStart"/>
      <w:r w:rsidRPr="00D73122">
        <w:rPr>
          <w:rFonts w:ascii="Times New Roman" w:hAnsi="Times New Roman" w:cs="Times New Roman"/>
          <w:color w:val="000000" w:themeColor="text1"/>
          <w:sz w:val="28"/>
          <w:szCs w:val="28"/>
        </w:rPr>
        <w:t>Катрушов</w:t>
      </w:r>
      <w:proofErr w:type="spellEnd"/>
      <w:r w:rsidRPr="00D73122">
        <w:rPr>
          <w:rFonts w:ascii="Times New Roman" w:hAnsi="Times New Roman" w:cs="Times New Roman"/>
          <w:color w:val="000000" w:themeColor="text1"/>
          <w:sz w:val="28"/>
          <w:szCs w:val="28"/>
        </w:rPr>
        <w:t xml:space="preserve"> О. В. Відпрацьовані моторні масла як медико-екологічна проблема / О. В. </w:t>
      </w:r>
      <w:proofErr w:type="spellStart"/>
      <w:r w:rsidRPr="00D73122">
        <w:rPr>
          <w:rFonts w:ascii="Times New Roman" w:hAnsi="Times New Roman" w:cs="Times New Roman"/>
          <w:color w:val="000000" w:themeColor="text1"/>
          <w:sz w:val="28"/>
          <w:szCs w:val="28"/>
        </w:rPr>
        <w:t>Катрушов</w:t>
      </w:r>
      <w:proofErr w:type="spellEnd"/>
      <w:r w:rsidRPr="00D73122">
        <w:rPr>
          <w:rFonts w:ascii="Times New Roman" w:hAnsi="Times New Roman" w:cs="Times New Roman"/>
          <w:color w:val="000000" w:themeColor="text1"/>
          <w:sz w:val="28"/>
          <w:szCs w:val="28"/>
        </w:rPr>
        <w:t xml:space="preserve">, В. О. Костенко, Н. В. Соловйова, В. Л. Філатова, В. М. Соколенко, І. В. Комишан, О. Д. </w:t>
      </w:r>
      <w:proofErr w:type="spellStart"/>
      <w:r w:rsidRPr="00D73122">
        <w:rPr>
          <w:rFonts w:ascii="Times New Roman" w:hAnsi="Times New Roman" w:cs="Times New Roman"/>
          <w:color w:val="000000" w:themeColor="text1"/>
          <w:sz w:val="28"/>
          <w:szCs w:val="28"/>
        </w:rPr>
        <w:t>Саргош</w:t>
      </w:r>
      <w:proofErr w:type="spellEnd"/>
      <w:r w:rsidRPr="00D73122">
        <w:rPr>
          <w:rFonts w:ascii="Times New Roman" w:hAnsi="Times New Roman" w:cs="Times New Roman"/>
          <w:color w:val="000000" w:themeColor="text1"/>
          <w:sz w:val="28"/>
          <w:szCs w:val="28"/>
        </w:rPr>
        <w:t xml:space="preserve"> // Медицина транспорту України. – 2012. – № 3. С. 88 – 94. </w:t>
      </w:r>
    </w:p>
    <w:p w:rsidR="00EC20B5" w:rsidRPr="00D73122" w:rsidRDefault="008761E7" w:rsidP="00E00F8E">
      <w:pPr>
        <w:pStyle w:val="a4"/>
        <w:numPr>
          <w:ilvl w:val="0"/>
          <w:numId w:val="6"/>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ГОСТ 21046-8</w:t>
      </w:r>
      <w:r w:rsidRPr="008761E7">
        <w:rPr>
          <w:rFonts w:ascii="Times New Roman" w:hAnsi="Times New Roman" w:cs="Times New Roman"/>
          <w:color w:val="000000" w:themeColor="text1"/>
          <w:sz w:val="28"/>
          <w:szCs w:val="28"/>
          <w:lang w:val="ru-RU"/>
        </w:rPr>
        <w:t xml:space="preserve">. </w:t>
      </w:r>
      <w:proofErr w:type="spellStart"/>
      <w:r w:rsidR="00C1024B" w:rsidRPr="00D73122">
        <w:rPr>
          <w:rFonts w:ascii="Times New Roman" w:hAnsi="Times New Roman" w:cs="Times New Roman"/>
          <w:color w:val="000000" w:themeColor="text1"/>
          <w:sz w:val="28"/>
          <w:szCs w:val="28"/>
        </w:rPr>
        <w:t>Нефтепродукты</w:t>
      </w:r>
      <w:proofErr w:type="spellEnd"/>
      <w:r w:rsidR="00C1024B" w:rsidRPr="00D73122">
        <w:rPr>
          <w:rFonts w:ascii="Times New Roman" w:hAnsi="Times New Roman" w:cs="Times New Roman"/>
          <w:color w:val="000000" w:themeColor="text1"/>
          <w:sz w:val="28"/>
          <w:szCs w:val="28"/>
        </w:rPr>
        <w:t xml:space="preserve"> </w:t>
      </w:r>
      <w:proofErr w:type="spellStart"/>
      <w:r w:rsidR="00C1024B" w:rsidRPr="00D73122">
        <w:rPr>
          <w:rFonts w:ascii="Times New Roman" w:hAnsi="Times New Roman" w:cs="Times New Roman"/>
          <w:color w:val="000000" w:themeColor="text1"/>
          <w:sz w:val="28"/>
          <w:szCs w:val="28"/>
        </w:rPr>
        <w:t>отработа</w:t>
      </w:r>
      <w:r>
        <w:rPr>
          <w:rFonts w:ascii="Times New Roman" w:hAnsi="Times New Roman" w:cs="Times New Roman"/>
          <w:color w:val="000000" w:themeColor="text1"/>
          <w:sz w:val="28"/>
          <w:szCs w:val="28"/>
        </w:rPr>
        <w:t>нные</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Общие</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технические</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условия</w:t>
      </w:r>
      <w:proofErr w:type="spellEnd"/>
      <w:r w:rsidRPr="008761E7">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w:t>
      </w:r>
      <w:r w:rsidRPr="008761E7">
        <w:rPr>
          <w:rFonts w:ascii="Times New Roman" w:hAnsi="Times New Roman" w:cs="Times New Roman"/>
          <w:color w:val="000000" w:themeColor="text1"/>
          <w:sz w:val="28"/>
          <w:szCs w:val="28"/>
          <w:lang w:val="ru-RU"/>
        </w:rPr>
        <w:t xml:space="preserve"> </w:t>
      </w:r>
      <w:proofErr w:type="spellStart"/>
      <w:r>
        <w:rPr>
          <w:rFonts w:ascii="Times New Roman" w:hAnsi="Times New Roman" w:cs="Times New Roman"/>
          <w:color w:val="000000" w:themeColor="text1"/>
          <w:sz w:val="28"/>
          <w:szCs w:val="28"/>
        </w:rPr>
        <w:t>Введ</w:t>
      </w:r>
      <w:proofErr w:type="spellEnd"/>
      <w:r>
        <w:rPr>
          <w:rFonts w:ascii="Times New Roman" w:hAnsi="Times New Roman" w:cs="Times New Roman"/>
          <w:color w:val="000000" w:themeColor="text1"/>
          <w:sz w:val="28"/>
          <w:szCs w:val="28"/>
        </w:rPr>
        <w:t xml:space="preserve">. 1987-01-01. - </w:t>
      </w:r>
      <w:r>
        <w:rPr>
          <w:rFonts w:ascii="Times New Roman" w:hAnsi="Times New Roman" w:cs="Times New Roman"/>
          <w:color w:val="000000" w:themeColor="text1"/>
          <w:spacing w:val="-6"/>
          <w:sz w:val="28"/>
          <w:szCs w:val="28"/>
        </w:rPr>
        <w:t xml:space="preserve">М.: </w:t>
      </w:r>
      <w:proofErr w:type="spellStart"/>
      <w:r>
        <w:rPr>
          <w:rFonts w:ascii="Times New Roman" w:hAnsi="Times New Roman" w:cs="Times New Roman"/>
          <w:color w:val="000000" w:themeColor="text1"/>
          <w:spacing w:val="-6"/>
          <w:sz w:val="28"/>
          <w:szCs w:val="28"/>
        </w:rPr>
        <w:t>Стандартинформ</w:t>
      </w:r>
      <w:proofErr w:type="spellEnd"/>
      <w:r>
        <w:rPr>
          <w:rFonts w:ascii="Times New Roman" w:hAnsi="Times New Roman" w:cs="Times New Roman"/>
          <w:color w:val="000000" w:themeColor="text1"/>
          <w:spacing w:val="-6"/>
          <w:sz w:val="28"/>
          <w:szCs w:val="28"/>
        </w:rPr>
        <w:t xml:space="preserve"> - </w:t>
      </w:r>
      <w:r w:rsidR="005C3599">
        <w:rPr>
          <w:rFonts w:ascii="Times New Roman" w:hAnsi="Times New Roman" w:cs="Times New Roman"/>
          <w:color w:val="000000" w:themeColor="text1"/>
          <w:spacing w:val="-6"/>
          <w:sz w:val="28"/>
          <w:szCs w:val="28"/>
        </w:rPr>
        <w:t>1986</w:t>
      </w:r>
      <w:r>
        <w:rPr>
          <w:rFonts w:ascii="Times New Roman" w:hAnsi="Times New Roman" w:cs="Times New Roman"/>
          <w:color w:val="000000" w:themeColor="text1"/>
          <w:spacing w:val="-6"/>
          <w:sz w:val="28"/>
          <w:szCs w:val="28"/>
        </w:rPr>
        <w:t>. –35</w:t>
      </w:r>
      <w:r w:rsidRPr="00D73122">
        <w:rPr>
          <w:rFonts w:ascii="Times New Roman" w:hAnsi="Times New Roman" w:cs="Times New Roman"/>
          <w:color w:val="000000" w:themeColor="text1"/>
          <w:spacing w:val="-6"/>
          <w:sz w:val="28"/>
          <w:szCs w:val="28"/>
        </w:rPr>
        <w:t xml:space="preserve"> с.</w:t>
      </w:r>
    </w:p>
    <w:p w:rsidR="00C1024B" w:rsidRPr="00D73122" w:rsidRDefault="00C1024B" w:rsidP="00E00F8E">
      <w:pPr>
        <w:pStyle w:val="a4"/>
        <w:numPr>
          <w:ilvl w:val="0"/>
          <w:numId w:val="6"/>
        </w:numPr>
        <w:spacing w:after="0" w:line="360" w:lineRule="auto"/>
        <w:jc w:val="both"/>
        <w:rPr>
          <w:rFonts w:ascii="Times New Roman" w:hAnsi="Times New Roman" w:cs="Times New Roman"/>
          <w:color w:val="000000" w:themeColor="text1"/>
          <w:sz w:val="28"/>
          <w:szCs w:val="28"/>
        </w:rPr>
      </w:pPr>
      <w:r w:rsidRPr="00D73122">
        <w:rPr>
          <w:rFonts w:ascii="Times New Roman" w:hAnsi="Times New Roman" w:cs="Times New Roman"/>
          <w:color w:val="000000" w:themeColor="text1"/>
          <w:sz w:val="28"/>
          <w:szCs w:val="28"/>
        </w:rPr>
        <w:t>Чайка О. Г. Попередження забруднення навколишнього природного середовища відпрацьованими моторними оливами: автореф. дис. на здобуття наукового ступеню канд. техн. наук: спец. 21.06.01 «Екологічна безпека» / О. Г. Чайка. – Суми, 2012. – 24 с.</w:t>
      </w:r>
    </w:p>
    <w:p w:rsidR="00C1024B" w:rsidRPr="00D73122" w:rsidRDefault="00C1024B" w:rsidP="00E00F8E">
      <w:pPr>
        <w:pStyle w:val="a4"/>
        <w:numPr>
          <w:ilvl w:val="0"/>
          <w:numId w:val="6"/>
        </w:numPr>
        <w:spacing w:after="0" w:line="360" w:lineRule="auto"/>
        <w:jc w:val="both"/>
        <w:rPr>
          <w:rFonts w:ascii="Times New Roman" w:hAnsi="Times New Roman" w:cs="Times New Roman"/>
          <w:color w:val="000000" w:themeColor="text1"/>
          <w:sz w:val="28"/>
          <w:szCs w:val="28"/>
        </w:rPr>
      </w:pPr>
      <w:r w:rsidRPr="00D73122">
        <w:rPr>
          <w:rFonts w:ascii="Times New Roman" w:hAnsi="Times New Roman" w:cs="Times New Roman"/>
          <w:color w:val="000000" w:themeColor="text1"/>
          <w:sz w:val="28"/>
          <w:szCs w:val="28"/>
        </w:rPr>
        <w:t xml:space="preserve">Кулик М. І. </w:t>
      </w:r>
      <w:proofErr w:type="spellStart"/>
      <w:r w:rsidRPr="00D73122">
        <w:rPr>
          <w:rFonts w:ascii="Times New Roman" w:hAnsi="Times New Roman" w:cs="Times New Roman"/>
          <w:color w:val="000000" w:themeColor="text1"/>
          <w:sz w:val="28"/>
          <w:szCs w:val="28"/>
        </w:rPr>
        <w:t>Environmental</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aspects</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of</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used</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motor</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oils</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burning</w:t>
      </w:r>
      <w:proofErr w:type="spellEnd"/>
      <w:r w:rsidRPr="00D73122">
        <w:rPr>
          <w:rFonts w:ascii="Times New Roman" w:hAnsi="Times New Roman" w:cs="Times New Roman"/>
          <w:color w:val="000000" w:themeColor="text1"/>
          <w:sz w:val="28"/>
          <w:szCs w:val="28"/>
        </w:rPr>
        <w:t xml:space="preserve"> / М. І. Кулик, П. П. </w:t>
      </w:r>
      <w:proofErr w:type="spellStart"/>
      <w:r w:rsidRPr="00D73122">
        <w:rPr>
          <w:rFonts w:ascii="Times New Roman" w:hAnsi="Times New Roman" w:cs="Times New Roman"/>
          <w:color w:val="000000" w:themeColor="text1"/>
          <w:sz w:val="28"/>
          <w:szCs w:val="28"/>
        </w:rPr>
        <w:t>Карножицький</w:t>
      </w:r>
      <w:proofErr w:type="spellEnd"/>
      <w:r w:rsidRPr="00D73122">
        <w:rPr>
          <w:rFonts w:ascii="Times New Roman" w:hAnsi="Times New Roman" w:cs="Times New Roman"/>
          <w:color w:val="000000" w:themeColor="text1"/>
          <w:sz w:val="28"/>
          <w:szCs w:val="28"/>
        </w:rPr>
        <w:t xml:space="preserve"> // Матеріали VIII Міжнародної науково-практичної конференції за участю молодих науковців « Еколого-правові та економічні аспекти екологічної безпеки регіонів». – Х. : ХНАДУ, 2013. – С. 373 – 375. </w:t>
      </w:r>
    </w:p>
    <w:p w:rsidR="00C1024B" w:rsidRPr="00D73122" w:rsidRDefault="00C1024B" w:rsidP="00E00F8E">
      <w:pPr>
        <w:pStyle w:val="a4"/>
        <w:numPr>
          <w:ilvl w:val="0"/>
          <w:numId w:val="6"/>
        </w:numPr>
        <w:spacing w:after="0" w:line="360" w:lineRule="auto"/>
        <w:jc w:val="both"/>
        <w:rPr>
          <w:rFonts w:ascii="Times New Roman" w:hAnsi="Times New Roman" w:cs="Times New Roman"/>
          <w:color w:val="000000" w:themeColor="text1"/>
          <w:sz w:val="28"/>
          <w:szCs w:val="28"/>
        </w:rPr>
      </w:pPr>
      <w:r w:rsidRPr="00D73122">
        <w:rPr>
          <w:rFonts w:ascii="Times New Roman" w:hAnsi="Times New Roman" w:cs="Times New Roman"/>
          <w:color w:val="000000" w:themeColor="text1"/>
          <w:sz w:val="28"/>
          <w:szCs w:val="28"/>
        </w:rPr>
        <w:t xml:space="preserve">Кулик М. І. Екологічний та економічний аспекти утилізації відпрацьованих моторних мастил / М. І. Кулик // Збірник наукових праць </w:t>
      </w:r>
      <w:proofErr w:type="spellStart"/>
      <w:r w:rsidRPr="00D73122">
        <w:rPr>
          <w:rFonts w:ascii="Times New Roman" w:hAnsi="Times New Roman" w:cs="Times New Roman"/>
          <w:color w:val="000000" w:themeColor="text1"/>
          <w:sz w:val="28"/>
          <w:szCs w:val="28"/>
        </w:rPr>
        <w:t>ХІІІої</w:t>
      </w:r>
      <w:proofErr w:type="spellEnd"/>
      <w:r w:rsidRPr="00D73122">
        <w:rPr>
          <w:rFonts w:ascii="Times New Roman" w:hAnsi="Times New Roman" w:cs="Times New Roman"/>
          <w:color w:val="000000" w:themeColor="text1"/>
          <w:sz w:val="28"/>
          <w:szCs w:val="28"/>
        </w:rPr>
        <w:t xml:space="preserve"> Міжнародної науково-практичної конференції «Безпека життя і діяльності людини – освіта, наука, практика». – К. : «</w:t>
      </w:r>
      <w:proofErr w:type="spellStart"/>
      <w:r w:rsidRPr="00D73122">
        <w:rPr>
          <w:rFonts w:ascii="Times New Roman" w:hAnsi="Times New Roman" w:cs="Times New Roman"/>
          <w:color w:val="000000" w:themeColor="text1"/>
          <w:sz w:val="28"/>
          <w:szCs w:val="28"/>
        </w:rPr>
        <w:t>Талком</w:t>
      </w:r>
      <w:proofErr w:type="spellEnd"/>
      <w:r w:rsidRPr="00D73122">
        <w:rPr>
          <w:rFonts w:ascii="Times New Roman" w:hAnsi="Times New Roman" w:cs="Times New Roman"/>
          <w:color w:val="000000" w:themeColor="text1"/>
          <w:sz w:val="28"/>
          <w:szCs w:val="28"/>
        </w:rPr>
        <w:t>», 2014. – С. 155 – 158</w:t>
      </w:r>
    </w:p>
    <w:p w:rsidR="00C1024B" w:rsidRPr="00D73122" w:rsidRDefault="00C1024B" w:rsidP="00E00F8E">
      <w:pPr>
        <w:pStyle w:val="a4"/>
        <w:numPr>
          <w:ilvl w:val="0"/>
          <w:numId w:val="6"/>
        </w:numPr>
        <w:spacing w:after="0" w:line="360" w:lineRule="auto"/>
        <w:jc w:val="both"/>
        <w:rPr>
          <w:rFonts w:ascii="Times New Roman" w:hAnsi="Times New Roman" w:cs="Times New Roman"/>
          <w:color w:val="000000" w:themeColor="text1"/>
          <w:sz w:val="28"/>
          <w:szCs w:val="28"/>
        </w:rPr>
      </w:pPr>
      <w:proofErr w:type="spellStart"/>
      <w:r w:rsidRPr="00D73122">
        <w:rPr>
          <w:rFonts w:ascii="Times New Roman" w:hAnsi="Times New Roman" w:cs="Times New Roman"/>
          <w:color w:val="000000" w:themeColor="text1"/>
          <w:sz w:val="28"/>
          <w:szCs w:val="28"/>
        </w:rPr>
        <w:lastRenderedPageBreak/>
        <w:t>Маколова</w:t>
      </w:r>
      <w:proofErr w:type="spellEnd"/>
      <w:r w:rsidRPr="00D73122">
        <w:rPr>
          <w:rFonts w:ascii="Times New Roman" w:hAnsi="Times New Roman" w:cs="Times New Roman"/>
          <w:color w:val="000000" w:themeColor="text1"/>
          <w:sz w:val="28"/>
          <w:szCs w:val="28"/>
        </w:rPr>
        <w:t xml:space="preserve"> Л. В. </w:t>
      </w:r>
      <w:proofErr w:type="spellStart"/>
      <w:r w:rsidRPr="00D73122">
        <w:rPr>
          <w:rFonts w:ascii="Times New Roman" w:hAnsi="Times New Roman" w:cs="Times New Roman"/>
          <w:color w:val="000000" w:themeColor="text1"/>
          <w:sz w:val="28"/>
          <w:szCs w:val="28"/>
        </w:rPr>
        <w:t>Экологические</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предпосылки</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необходимости</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восстановления</w:t>
      </w:r>
      <w:proofErr w:type="spellEnd"/>
      <w:r w:rsidRPr="00D73122">
        <w:rPr>
          <w:rFonts w:ascii="Times New Roman" w:hAnsi="Times New Roman" w:cs="Times New Roman"/>
          <w:color w:val="000000" w:themeColor="text1"/>
          <w:sz w:val="28"/>
          <w:szCs w:val="28"/>
        </w:rPr>
        <w:t xml:space="preserve"> и повторного </w:t>
      </w:r>
      <w:proofErr w:type="spellStart"/>
      <w:r w:rsidRPr="00D73122">
        <w:rPr>
          <w:rFonts w:ascii="Times New Roman" w:hAnsi="Times New Roman" w:cs="Times New Roman"/>
          <w:color w:val="000000" w:themeColor="text1"/>
          <w:sz w:val="28"/>
          <w:szCs w:val="28"/>
        </w:rPr>
        <w:t>использования</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отработанных</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автотракторных</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масел</w:t>
      </w:r>
      <w:proofErr w:type="spellEnd"/>
      <w:r w:rsidRPr="00D73122">
        <w:rPr>
          <w:rFonts w:ascii="Times New Roman" w:hAnsi="Times New Roman" w:cs="Times New Roman"/>
          <w:color w:val="000000" w:themeColor="text1"/>
          <w:sz w:val="28"/>
          <w:szCs w:val="28"/>
        </w:rPr>
        <w:t xml:space="preserve"> / Л. В. </w:t>
      </w:r>
      <w:proofErr w:type="spellStart"/>
      <w:r w:rsidRPr="00D73122">
        <w:rPr>
          <w:rFonts w:ascii="Times New Roman" w:hAnsi="Times New Roman" w:cs="Times New Roman"/>
          <w:color w:val="000000" w:themeColor="text1"/>
          <w:sz w:val="28"/>
          <w:szCs w:val="28"/>
        </w:rPr>
        <w:t>Маколова</w:t>
      </w:r>
      <w:proofErr w:type="spellEnd"/>
      <w:r w:rsidRPr="00D73122">
        <w:rPr>
          <w:rFonts w:ascii="Times New Roman" w:hAnsi="Times New Roman" w:cs="Times New Roman"/>
          <w:color w:val="000000" w:themeColor="text1"/>
          <w:sz w:val="28"/>
          <w:szCs w:val="28"/>
        </w:rPr>
        <w:t xml:space="preserve"> // </w:t>
      </w:r>
      <w:proofErr w:type="spellStart"/>
      <w:r w:rsidRPr="00D73122">
        <w:rPr>
          <w:rFonts w:ascii="Times New Roman" w:hAnsi="Times New Roman" w:cs="Times New Roman"/>
          <w:color w:val="000000" w:themeColor="text1"/>
          <w:sz w:val="28"/>
          <w:szCs w:val="28"/>
        </w:rPr>
        <w:t>Экономический</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вестник</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Ростовского</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государственного</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университета</w:t>
      </w:r>
      <w:proofErr w:type="spellEnd"/>
      <w:r w:rsidRPr="00D73122">
        <w:rPr>
          <w:rFonts w:ascii="Times New Roman" w:hAnsi="Times New Roman" w:cs="Times New Roman"/>
          <w:color w:val="000000" w:themeColor="text1"/>
          <w:sz w:val="28"/>
          <w:szCs w:val="28"/>
        </w:rPr>
        <w:t xml:space="preserve">. – TERRA ECONOMICUS, 2011. – Т. 9. – № 3. – Ч. 3. – С. 60 – 63. </w:t>
      </w:r>
    </w:p>
    <w:p w:rsidR="00C1024B" w:rsidRPr="00D73122" w:rsidRDefault="00C1024B" w:rsidP="00E00F8E">
      <w:pPr>
        <w:pStyle w:val="a4"/>
        <w:numPr>
          <w:ilvl w:val="0"/>
          <w:numId w:val="6"/>
        </w:numPr>
        <w:spacing w:after="0" w:line="360" w:lineRule="auto"/>
        <w:jc w:val="both"/>
        <w:rPr>
          <w:rFonts w:ascii="Times New Roman" w:hAnsi="Times New Roman" w:cs="Times New Roman"/>
          <w:color w:val="000000" w:themeColor="text1"/>
          <w:sz w:val="28"/>
          <w:szCs w:val="28"/>
        </w:rPr>
      </w:pPr>
      <w:r w:rsidRPr="00D73122">
        <w:rPr>
          <w:rFonts w:ascii="Times New Roman" w:hAnsi="Times New Roman" w:cs="Times New Roman"/>
          <w:color w:val="000000" w:themeColor="text1"/>
          <w:sz w:val="28"/>
          <w:szCs w:val="28"/>
        </w:rPr>
        <w:t xml:space="preserve">Регіональна доповідь про стан навколишнього природного середовища у Харківській області у 2013. – Х. : Департамент екології та охорони навколишнього природного середовища ХОДА, 2014. – 225 c. </w:t>
      </w:r>
    </w:p>
    <w:p w:rsidR="00C1024B" w:rsidRPr="00D73122" w:rsidRDefault="00C1024B" w:rsidP="00E00F8E">
      <w:pPr>
        <w:pStyle w:val="a4"/>
        <w:numPr>
          <w:ilvl w:val="0"/>
          <w:numId w:val="6"/>
        </w:numPr>
        <w:spacing w:after="0" w:line="360" w:lineRule="auto"/>
        <w:jc w:val="both"/>
        <w:rPr>
          <w:rFonts w:ascii="Times New Roman" w:hAnsi="Times New Roman" w:cs="Times New Roman"/>
          <w:color w:val="000000" w:themeColor="text1"/>
          <w:sz w:val="28"/>
          <w:szCs w:val="28"/>
        </w:rPr>
      </w:pPr>
      <w:proofErr w:type="spellStart"/>
      <w:r w:rsidRPr="00D73122">
        <w:rPr>
          <w:rFonts w:ascii="Times New Roman" w:hAnsi="Times New Roman" w:cs="Times New Roman"/>
          <w:color w:val="000000" w:themeColor="text1"/>
          <w:sz w:val="28"/>
          <w:szCs w:val="28"/>
        </w:rPr>
        <w:t>Солошич</w:t>
      </w:r>
      <w:proofErr w:type="spellEnd"/>
      <w:r w:rsidRPr="00D73122">
        <w:rPr>
          <w:rFonts w:ascii="Times New Roman" w:hAnsi="Times New Roman" w:cs="Times New Roman"/>
          <w:color w:val="000000" w:themeColor="text1"/>
          <w:sz w:val="28"/>
          <w:szCs w:val="28"/>
        </w:rPr>
        <w:t xml:space="preserve"> І. О. Сучасні проблеми утилізації відходів на прикладі автотранспортного підприємства / І. О. </w:t>
      </w:r>
      <w:proofErr w:type="spellStart"/>
      <w:r w:rsidRPr="00D73122">
        <w:rPr>
          <w:rFonts w:ascii="Times New Roman" w:hAnsi="Times New Roman" w:cs="Times New Roman"/>
          <w:color w:val="000000" w:themeColor="text1"/>
          <w:sz w:val="28"/>
          <w:szCs w:val="28"/>
        </w:rPr>
        <w:t>Солошич</w:t>
      </w:r>
      <w:proofErr w:type="spellEnd"/>
      <w:r w:rsidRPr="00D73122">
        <w:rPr>
          <w:rFonts w:ascii="Times New Roman" w:hAnsi="Times New Roman" w:cs="Times New Roman"/>
          <w:color w:val="000000" w:themeColor="text1"/>
          <w:sz w:val="28"/>
          <w:szCs w:val="28"/>
        </w:rPr>
        <w:t xml:space="preserve">, Н. В. </w:t>
      </w:r>
      <w:proofErr w:type="spellStart"/>
      <w:r w:rsidRPr="00D73122">
        <w:rPr>
          <w:rFonts w:ascii="Times New Roman" w:hAnsi="Times New Roman" w:cs="Times New Roman"/>
          <w:color w:val="000000" w:themeColor="text1"/>
          <w:sz w:val="28"/>
          <w:szCs w:val="28"/>
        </w:rPr>
        <w:t>Напхоненко</w:t>
      </w:r>
      <w:proofErr w:type="spellEnd"/>
      <w:r w:rsidRPr="00D73122">
        <w:rPr>
          <w:rFonts w:ascii="Times New Roman" w:hAnsi="Times New Roman" w:cs="Times New Roman"/>
          <w:color w:val="000000" w:themeColor="text1"/>
          <w:sz w:val="28"/>
          <w:szCs w:val="28"/>
        </w:rPr>
        <w:t xml:space="preserve"> // Людина та довкілля. Проблеми </w:t>
      </w:r>
      <w:proofErr w:type="spellStart"/>
      <w:r w:rsidRPr="00D73122">
        <w:rPr>
          <w:rFonts w:ascii="Times New Roman" w:hAnsi="Times New Roman" w:cs="Times New Roman"/>
          <w:color w:val="000000" w:themeColor="text1"/>
          <w:sz w:val="28"/>
          <w:szCs w:val="28"/>
        </w:rPr>
        <w:t>неоекології</w:t>
      </w:r>
      <w:proofErr w:type="spellEnd"/>
      <w:r w:rsidRPr="00D73122">
        <w:rPr>
          <w:rFonts w:ascii="Times New Roman" w:hAnsi="Times New Roman" w:cs="Times New Roman"/>
          <w:color w:val="000000" w:themeColor="text1"/>
          <w:sz w:val="28"/>
          <w:szCs w:val="28"/>
        </w:rPr>
        <w:t xml:space="preserve">. – Х. : ХНУ, 2014. – № 3-4. С. 109 – 111. </w:t>
      </w:r>
    </w:p>
    <w:p w:rsidR="00C1024B" w:rsidRPr="00D73122" w:rsidRDefault="00C1024B" w:rsidP="00E00F8E">
      <w:pPr>
        <w:pStyle w:val="a4"/>
        <w:numPr>
          <w:ilvl w:val="0"/>
          <w:numId w:val="6"/>
        </w:numPr>
        <w:spacing w:after="0" w:line="360" w:lineRule="auto"/>
        <w:jc w:val="both"/>
        <w:rPr>
          <w:rFonts w:ascii="Times New Roman" w:hAnsi="Times New Roman" w:cs="Times New Roman"/>
          <w:color w:val="000000" w:themeColor="text1"/>
          <w:sz w:val="28"/>
          <w:szCs w:val="28"/>
        </w:rPr>
      </w:pPr>
      <w:r w:rsidRPr="00D73122">
        <w:rPr>
          <w:rFonts w:ascii="Times New Roman" w:hAnsi="Times New Roman" w:cs="Times New Roman"/>
          <w:color w:val="000000" w:themeColor="text1"/>
          <w:sz w:val="28"/>
          <w:szCs w:val="28"/>
        </w:rPr>
        <w:t xml:space="preserve">Кулик М.І. </w:t>
      </w:r>
      <w:proofErr w:type="spellStart"/>
      <w:r w:rsidRPr="00D73122">
        <w:rPr>
          <w:rFonts w:ascii="Times New Roman" w:hAnsi="Times New Roman" w:cs="Times New Roman"/>
          <w:color w:val="000000" w:themeColor="text1"/>
          <w:sz w:val="28"/>
          <w:szCs w:val="28"/>
        </w:rPr>
        <w:t>Problems</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of</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used</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motor</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oils</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regeneration</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and</w:t>
      </w:r>
      <w:proofErr w:type="spellEnd"/>
      <w:r w:rsidRPr="00D73122">
        <w:rPr>
          <w:rFonts w:ascii="Times New Roman" w:hAnsi="Times New Roman" w:cs="Times New Roman"/>
          <w:color w:val="000000" w:themeColor="text1"/>
          <w:sz w:val="28"/>
          <w:szCs w:val="28"/>
        </w:rPr>
        <w:t xml:space="preserve"> </w:t>
      </w:r>
      <w:proofErr w:type="spellStart"/>
      <w:r w:rsidRPr="00D73122">
        <w:rPr>
          <w:rFonts w:ascii="Times New Roman" w:hAnsi="Times New Roman" w:cs="Times New Roman"/>
          <w:color w:val="000000" w:themeColor="text1"/>
          <w:sz w:val="28"/>
          <w:szCs w:val="28"/>
        </w:rPr>
        <w:t>utilization</w:t>
      </w:r>
      <w:proofErr w:type="spellEnd"/>
      <w:r w:rsidRPr="00D73122">
        <w:rPr>
          <w:rFonts w:ascii="Times New Roman" w:hAnsi="Times New Roman" w:cs="Times New Roman"/>
          <w:color w:val="000000" w:themeColor="text1"/>
          <w:sz w:val="28"/>
          <w:szCs w:val="28"/>
        </w:rPr>
        <w:t xml:space="preserve"> / М.І. Кулик, П.П. </w:t>
      </w:r>
      <w:proofErr w:type="spellStart"/>
      <w:r w:rsidRPr="00D73122">
        <w:rPr>
          <w:rFonts w:ascii="Times New Roman" w:hAnsi="Times New Roman" w:cs="Times New Roman"/>
          <w:color w:val="000000" w:themeColor="text1"/>
          <w:sz w:val="28"/>
          <w:szCs w:val="28"/>
        </w:rPr>
        <w:t>Карножицький</w:t>
      </w:r>
      <w:proofErr w:type="spellEnd"/>
      <w:r w:rsidRPr="00D73122">
        <w:rPr>
          <w:rFonts w:ascii="Times New Roman" w:hAnsi="Times New Roman" w:cs="Times New Roman"/>
          <w:color w:val="000000" w:themeColor="text1"/>
          <w:sz w:val="28"/>
          <w:szCs w:val="28"/>
        </w:rPr>
        <w:t xml:space="preserve"> // Екологічна безпека держави: тези доповідей Всеукраїнської </w:t>
      </w:r>
      <w:proofErr w:type="spellStart"/>
      <w:r w:rsidRPr="00D73122">
        <w:rPr>
          <w:rFonts w:ascii="Times New Roman" w:hAnsi="Times New Roman" w:cs="Times New Roman"/>
          <w:color w:val="000000" w:themeColor="text1"/>
          <w:sz w:val="28"/>
          <w:szCs w:val="28"/>
        </w:rPr>
        <w:t>науковопрактичної</w:t>
      </w:r>
      <w:proofErr w:type="spellEnd"/>
      <w:r w:rsidRPr="00D73122">
        <w:rPr>
          <w:rFonts w:ascii="Times New Roman" w:hAnsi="Times New Roman" w:cs="Times New Roman"/>
          <w:color w:val="000000" w:themeColor="text1"/>
          <w:sz w:val="28"/>
          <w:szCs w:val="28"/>
        </w:rPr>
        <w:t xml:space="preserve"> конференції молодих учених та студентів. / </w:t>
      </w:r>
      <w:proofErr w:type="spellStart"/>
      <w:r w:rsidRPr="00D73122">
        <w:rPr>
          <w:rFonts w:ascii="Times New Roman" w:hAnsi="Times New Roman" w:cs="Times New Roman"/>
          <w:color w:val="000000" w:themeColor="text1"/>
          <w:sz w:val="28"/>
          <w:szCs w:val="28"/>
        </w:rPr>
        <w:t>редкол</w:t>
      </w:r>
      <w:proofErr w:type="spellEnd"/>
      <w:r w:rsidRPr="00D73122">
        <w:rPr>
          <w:rFonts w:ascii="Times New Roman" w:hAnsi="Times New Roman" w:cs="Times New Roman"/>
          <w:color w:val="000000" w:themeColor="text1"/>
          <w:sz w:val="28"/>
          <w:szCs w:val="28"/>
        </w:rPr>
        <w:t xml:space="preserve">. О. І. Запорожець та ін. – К. : НАУ, 2013. – С. 26. </w:t>
      </w:r>
    </w:p>
    <w:p w:rsidR="00C1024B" w:rsidRPr="00D73122" w:rsidRDefault="00C1024B" w:rsidP="00E00F8E">
      <w:pPr>
        <w:pStyle w:val="a4"/>
        <w:numPr>
          <w:ilvl w:val="0"/>
          <w:numId w:val="6"/>
        </w:numPr>
        <w:spacing w:after="0" w:line="360" w:lineRule="auto"/>
        <w:jc w:val="both"/>
        <w:rPr>
          <w:rFonts w:ascii="Times New Roman" w:hAnsi="Times New Roman" w:cs="Times New Roman"/>
          <w:color w:val="000000" w:themeColor="text1"/>
          <w:sz w:val="28"/>
          <w:szCs w:val="28"/>
        </w:rPr>
      </w:pPr>
      <w:r w:rsidRPr="00D73122">
        <w:rPr>
          <w:rFonts w:ascii="Times New Roman" w:hAnsi="Times New Roman" w:cs="Times New Roman"/>
          <w:color w:val="000000" w:themeColor="text1"/>
          <w:sz w:val="28"/>
          <w:szCs w:val="28"/>
        </w:rPr>
        <w:t xml:space="preserve">5. Адаменко А. Ю. Оцінка впливу відпрацьованих автомобільних мастил на стан ґрунту на прикладі Павлоградського району Дніпропетровської області / А.Ю. Адаменко, О.О. Самарська, М.І. Кулик // Охорона довкілля Матеріали Х Всеукраїнських наукових </w:t>
      </w:r>
      <w:proofErr w:type="spellStart"/>
      <w:r w:rsidRPr="00D73122">
        <w:rPr>
          <w:rFonts w:ascii="Times New Roman" w:hAnsi="Times New Roman" w:cs="Times New Roman"/>
          <w:color w:val="000000" w:themeColor="text1"/>
          <w:sz w:val="28"/>
          <w:szCs w:val="28"/>
        </w:rPr>
        <w:t>Таліївських</w:t>
      </w:r>
      <w:proofErr w:type="spellEnd"/>
      <w:r w:rsidRPr="00D73122">
        <w:rPr>
          <w:rFonts w:ascii="Times New Roman" w:hAnsi="Times New Roman" w:cs="Times New Roman"/>
          <w:color w:val="000000" w:themeColor="text1"/>
          <w:sz w:val="28"/>
          <w:szCs w:val="28"/>
        </w:rPr>
        <w:t xml:space="preserve"> читань. – Х. : ХНУ, 2014. – С. 8 – 12. </w:t>
      </w:r>
    </w:p>
    <w:p w:rsidR="00170436" w:rsidRPr="00D73122" w:rsidRDefault="00170436" w:rsidP="00E00F8E">
      <w:pPr>
        <w:spacing w:after="0" w:line="360" w:lineRule="auto"/>
        <w:jc w:val="both"/>
        <w:rPr>
          <w:rFonts w:ascii="Times New Roman" w:hAnsi="Times New Roman" w:cs="Times New Roman"/>
          <w:color w:val="000000" w:themeColor="text1"/>
          <w:sz w:val="28"/>
          <w:szCs w:val="28"/>
        </w:rPr>
      </w:pPr>
    </w:p>
    <w:sectPr w:rsidR="00170436" w:rsidRPr="00D73122" w:rsidSect="002537EF">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A15" w:rsidRDefault="001B2A15" w:rsidP="003B7206">
      <w:pPr>
        <w:spacing w:after="0" w:line="240" w:lineRule="auto"/>
      </w:pPr>
      <w:r>
        <w:separator/>
      </w:r>
    </w:p>
  </w:endnote>
  <w:endnote w:type="continuationSeparator" w:id="0">
    <w:p w:rsidR="001B2A15" w:rsidRDefault="001B2A15" w:rsidP="003B7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56954"/>
      <w:docPartObj>
        <w:docPartGallery w:val="Page Numbers (Bottom of Page)"/>
        <w:docPartUnique/>
      </w:docPartObj>
    </w:sdtPr>
    <w:sdtEndPr/>
    <w:sdtContent>
      <w:p w:rsidR="00040381" w:rsidRDefault="00040381">
        <w:pPr>
          <w:pStyle w:val="ab"/>
          <w:jc w:val="center"/>
        </w:pPr>
      </w:p>
      <w:p w:rsidR="00040381" w:rsidRDefault="001B2A15">
        <w:pPr>
          <w:pStyle w:val="ab"/>
          <w:jc w:val="center"/>
        </w:pPr>
        <w:r>
          <w:fldChar w:fldCharType="begin"/>
        </w:r>
        <w:r>
          <w:instrText xml:space="preserve"> PAGE   \* MERGEFORMAT </w:instrText>
        </w:r>
        <w:r>
          <w:fldChar w:fldCharType="separate"/>
        </w:r>
        <w:r w:rsidR="002626B3">
          <w:rPr>
            <w:noProof/>
          </w:rPr>
          <w:t>88</w:t>
        </w:r>
        <w:r>
          <w:rPr>
            <w:noProof/>
          </w:rPr>
          <w:fldChar w:fldCharType="end"/>
        </w:r>
      </w:p>
    </w:sdtContent>
  </w:sdt>
  <w:p w:rsidR="00040381" w:rsidRDefault="0004038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A15" w:rsidRDefault="001B2A15" w:rsidP="003B7206">
      <w:pPr>
        <w:spacing w:after="0" w:line="240" w:lineRule="auto"/>
      </w:pPr>
      <w:r>
        <w:separator/>
      </w:r>
    </w:p>
  </w:footnote>
  <w:footnote w:type="continuationSeparator" w:id="0">
    <w:p w:rsidR="001B2A15" w:rsidRDefault="001B2A15" w:rsidP="003B72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A6537"/>
    <w:multiLevelType w:val="hybridMultilevel"/>
    <w:tmpl w:val="55088DF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A31CC3"/>
    <w:multiLevelType w:val="hybridMultilevel"/>
    <w:tmpl w:val="7EFC1714"/>
    <w:lvl w:ilvl="0" w:tplc="D0247CDA">
      <w:start w:val="1"/>
      <w:numFmt w:val="decimal"/>
      <w:lvlText w:val="%1."/>
      <w:lvlJc w:val="left"/>
      <w:pPr>
        <w:ind w:left="786"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8D036A3"/>
    <w:multiLevelType w:val="hybridMultilevel"/>
    <w:tmpl w:val="281AC95E"/>
    <w:lvl w:ilvl="0" w:tplc="74D8E7B8">
      <w:start w:val="1"/>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3" w15:restartNumberingAfterBreak="0">
    <w:nsid w:val="0E952ABB"/>
    <w:multiLevelType w:val="multilevel"/>
    <w:tmpl w:val="F252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C13766"/>
    <w:multiLevelType w:val="multilevel"/>
    <w:tmpl w:val="7646DAEE"/>
    <w:lvl w:ilvl="0">
      <w:start w:val="1"/>
      <w:numFmt w:val="decimal"/>
      <w:lvlText w:val="%1."/>
      <w:lvlJc w:val="left"/>
      <w:pPr>
        <w:ind w:left="1068" w:hanging="360"/>
      </w:pPr>
      <w:rPr>
        <w:rFonts w:hint="default"/>
      </w:rPr>
    </w:lvl>
    <w:lvl w:ilvl="1">
      <w:start w:val="3"/>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5" w15:restartNumberingAfterBreak="0">
    <w:nsid w:val="12E64543"/>
    <w:multiLevelType w:val="hybridMultilevel"/>
    <w:tmpl w:val="A58C8F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A9476A"/>
    <w:multiLevelType w:val="hybridMultilevel"/>
    <w:tmpl w:val="8FE6F7F6"/>
    <w:lvl w:ilvl="0" w:tplc="E0B29618">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7" w15:restartNumberingAfterBreak="0">
    <w:nsid w:val="26AA7C54"/>
    <w:multiLevelType w:val="hybridMultilevel"/>
    <w:tmpl w:val="0CBE1F74"/>
    <w:lvl w:ilvl="0" w:tplc="1BFC0D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9D514C3"/>
    <w:multiLevelType w:val="hybridMultilevel"/>
    <w:tmpl w:val="131ECCB0"/>
    <w:lvl w:ilvl="0" w:tplc="D9CE4DD4">
      <w:start w:val="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2ED730A7"/>
    <w:multiLevelType w:val="hybridMultilevel"/>
    <w:tmpl w:val="7C6482B0"/>
    <w:lvl w:ilvl="0" w:tplc="F034AB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0AA14BC"/>
    <w:multiLevelType w:val="hybridMultilevel"/>
    <w:tmpl w:val="2FC62582"/>
    <w:lvl w:ilvl="0" w:tplc="527022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0F441B4"/>
    <w:multiLevelType w:val="hybridMultilevel"/>
    <w:tmpl w:val="14B6EFEA"/>
    <w:lvl w:ilvl="0" w:tplc="076067F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3A8E06BC"/>
    <w:multiLevelType w:val="hybridMultilevel"/>
    <w:tmpl w:val="2716BDD0"/>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3" w15:restartNumberingAfterBreak="0">
    <w:nsid w:val="40664809"/>
    <w:multiLevelType w:val="hybridMultilevel"/>
    <w:tmpl w:val="74D21966"/>
    <w:lvl w:ilvl="0" w:tplc="275099D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1AE4B47"/>
    <w:multiLevelType w:val="hybridMultilevel"/>
    <w:tmpl w:val="4C1430E0"/>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5" w15:restartNumberingAfterBreak="0">
    <w:nsid w:val="58C41790"/>
    <w:multiLevelType w:val="hybridMultilevel"/>
    <w:tmpl w:val="19F2BA58"/>
    <w:lvl w:ilvl="0" w:tplc="327E8B44">
      <w:start w:val="3"/>
      <w:numFmt w:val="bullet"/>
      <w:lvlText w:val="-"/>
      <w:lvlJc w:val="left"/>
      <w:pPr>
        <w:ind w:left="1070"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6" w15:restartNumberingAfterBreak="0">
    <w:nsid w:val="58E2217D"/>
    <w:multiLevelType w:val="hybridMultilevel"/>
    <w:tmpl w:val="7EFC1714"/>
    <w:lvl w:ilvl="0" w:tplc="D0247CDA">
      <w:start w:val="1"/>
      <w:numFmt w:val="decimal"/>
      <w:lvlText w:val="%1."/>
      <w:lvlJc w:val="left"/>
      <w:pPr>
        <w:ind w:left="786"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E2A12E7"/>
    <w:multiLevelType w:val="hybridMultilevel"/>
    <w:tmpl w:val="9C4C9A6A"/>
    <w:lvl w:ilvl="0" w:tplc="D054B962">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8" w15:restartNumberingAfterBreak="0">
    <w:nsid w:val="76A15DA4"/>
    <w:multiLevelType w:val="multilevel"/>
    <w:tmpl w:val="5E60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13"/>
  </w:num>
  <w:num w:numId="5">
    <w:abstractNumId w:val="8"/>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
  </w:num>
  <w:num w:numId="9">
    <w:abstractNumId w:val="18"/>
  </w:num>
  <w:num w:numId="10">
    <w:abstractNumId w:val="12"/>
  </w:num>
  <w:num w:numId="11">
    <w:abstractNumId w:val="14"/>
  </w:num>
  <w:num w:numId="12">
    <w:abstractNumId w:val="11"/>
  </w:num>
  <w:num w:numId="13">
    <w:abstractNumId w:val="10"/>
  </w:num>
  <w:num w:numId="14">
    <w:abstractNumId w:val="9"/>
  </w:num>
  <w:num w:numId="15">
    <w:abstractNumId w:val="4"/>
  </w:num>
  <w:num w:numId="16">
    <w:abstractNumId w:val="17"/>
  </w:num>
  <w:num w:numId="17">
    <w:abstractNumId w:val="2"/>
  </w:num>
  <w:num w:numId="18">
    <w:abstractNumId w:val="6"/>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31B35"/>
    <w:rsid w:val="00001294"/>
    <w:rsid w:val="000026B5"/>
    <w:rsid w:val="00005FC1"/>
    <w:rsid w:val="00007DA4"/>
    <w:rsid w:val="0001154D"/>
    <w:rsid w:val="00012D3D"/>
    <w:rsid w:val="00031535"/>
    <w:rsid w:val="00040381"/>
    <w:rsid w:val="00042FF3"/>
    <w:rsid w:val="00052069"/>
    <w:rsid w:val="00053736"/>
    <w:rsid w:val="000677F3"/>
    <w:rsid w:val="00071DC9"/>
    <w:rsid w:val="00073F40"/>
    <w:rsid w:val="000750FA"/>
    <w:rsid w:val="00076FCD"/>
    <w:rsid w:val="00082171"/>
    <w:rsid w:val="0008278D"/>
    <w:rsid w:val="0008488B"/>
    <w:rsid w:val="00086BEA"/>
    <w:rsid w:val="000A056E"/>
    <w:rsid w:val="000A52FF"/>
    <w:rsid w:val="000A7642"/>
    <w:rsid w:val="000C3CED"/>
    <w:rsid w:val="000D1A66"/>
    <w:rsid w:val="000D33D4"/>
    <w:rsid w:val="000E1AC0"/>
    <w:rsid w:val="000E7784"/>
    <w:rsid w:val="000F49A4"/>
    <w:rsid w:val="0010654D"/>
    <w:rsid w:val="00131202"/>
    <w:rsid w:val="00133FCF"/>
    <w:rsid w:val="00141D9F"/>
    <w:rsid w:val="0014707F"/>
    <w:rsid w:val="00152B3E"/>
    <w:rsid w:val="0015372E"/>
    <w:rsid w:val="00156BB1"/>
    <w:rsid w:val="00157EF0"/>
    <w:rsid w:val="00170436"/>
    <w:rsid w:val="00173C41"/>
    <w:rsid w:val="00176CB1"/>
    <w:rsid w:val="00186C7A"/>
    <w:rsid w:val="00194A65"/>
    <w:rsid w:val="00196610"/>
    <w:rsid w:val="001979EE"/>
    <w:rsid w:val="001A5151"/>
    <w:rsid w:val="001B0E3E"/>
    <w:rsid w:val="001B250B"/>
    <w:rsid w:val="001B2A15"/>
    <w:rsid w:val="001B3C64"/>
    <w:rsid w:val="001C4490"/>
    <w:rsid w:val="001D2867"/>
    <w:rsid w:val="001D54FA"/>
    <w:rsid w:val="001E64BA"/>
    <w:rsid w:val="001F2D4B"/>
    <w:rsid w:val="002043D1"/>
    <w:rsid w:val="00205A17"/>
    <w:rsid w:val="00211C39"/>
    <w:rsid w:val="002240D6"/>
    <w:rsid w:val="002264C2"/>
    <w:rsid w:val="002277F9"/>
    <w:rsid w:val="00230D92"/>
    <w:rsid w:val="0023234A"/>
    <w:rsid w:val="00234094"/>
    <w:rsid w:val="00234716"/>
    <w:rsid w:val="002375DE"/>
    <w:rsid w:val="00237FD3"/>
    <w:rsid w:val="0024035B"/>
    <w:rsid w:val="002537EF"/>
    <w:rsid w:val="00261913"/>
    <w:rsid w:val="002626B3"/>
    <w:rsid w:val="00266DCE"/>
    <w:rsid w:val="00266FF4"/>
    <w:rsid w:val="00272778"/>
    <w:rsid w:val="00282D92"/>
    <w:rsid w:val="00287459"/>
    <w:rsid w:val="002902C7"/>
    <w:rsid w:val="00293591"/>
    <w:rsid w:val="00294829"/>
    <w:rsid w:val="002A53FC"/>
    <w:rsid w:val="002A543B"/>
    <w:rsid w:val="002B1530"/>
    <w:rsid w:val="002B262C"/>
    <w:rsid w:val="002B5421"/>
    <w:rsid w:val="002B58D8"/>
    <w:rsid w:val="002B58E7"/>
    <w:rsid w:val="002C40FB"/>
    <w:rsid w:val="002C6AFB"/>
    <w:rsid w:val="002C7215"/>
    <w:rsid w:val="002D65C0"/>
    <w:rsid w:val="002E1FD5"/>
    <w:rsid w:val="002E54AF"/>
    <w:rsid w:val="002F15B0"/>
    <w:rsid w:val="002F330C"/>
    <w:rsid w:val="002F5240"/>
    <w:rsid w:val="003002F3"/>
    <w:rsid w:val="00302A9B"/>
    <w:rsid w:val="00303483"/>
    <w:rsid w:val="00312FB2"/>
    <w:rsid w:val="00320C5D"/>
    <w:rsid w:val="003267B7"/>
    <w:rsid w:val="00331BA8"/>
    <w:rsid w:val="00331E9A"/>
    <w:rsid w:val="00332074"/>
    <w:rsid w:val="00332191"/>
    <w:rsid w:val="00335240"/>
    <w:rsid w:val="00337980"/>
    <w:rsid w:val="003477FD"/>
    <w:rsid w:val="0036504F"/>
    <w:rsid w:val="00370E19"/>
    <w:rsid w:val="00371D8B"/>
    <w:rsid w:val="00384E86"/>
    <w:rsid w:val="0039139E"/>
    <w:rsid w:val="003972DE"/>
    <w:rsid w:val="003976FD"/>
    <w:rsid w:val="003A3153"/>
    <w:rsid w:val="003A61CA"/>
    <w:rsid w:val="003A67DE"/>
    <w:rsid w:val="003B0B8D"/>
    <w:rsid w:val="003B12C5"/>
    <w:rsid w:val="003B158F"/>
    <w:rsid w:val="003B7206"/>
    <w:rsid w:val="003B770B"/>
    <w:rsid w:val="003C0AEF"/>
    <w:rsid w:val="003C3D3D"/>
    <w:rsid w:val="003C4936"/>
    <w:rsid w:val="003C4BC2"/>
    <w:rsid w:val="003C6EA6"/>
    <w:rsid w:val="003C7503"/>
    <w:rsid w:val="003D5843"/>
    <w:rsid w:val="003E1BFE"/>
    <w:rsid w:val="003F03EC"/>
    <w:rsid w:val="003F2383"/>
    <w:rsid w:val="003F722A"/>
    <w:rsid w:val="0040094A"/>
    <w:rsid w:val="00400FB0"/>
    <w:rsid w:val="00404CA9"/>
    <w:rsid w:val="004050E9"/>
    <w:rsid w:val="00410299"/>
    <w:rsid w:val="00414C6C"/>
    <w:rsid w:val="00425352"/>
    <w:rsid w:val="004277CE"/>
    <w:rsid w:val="0043066B"/>
    <w:rsid w:val="00436FCE"/>
    <w:rsid w:val="004401E1"/>
    <w:rsid w:val="00443A4C"/>
    <w:rsid w:val="004615EB"/>
    <w:rsid w:val="00461EC2"/>
    <w:rsid w:val="00464538"/>
    <w:rsid w:val="0047206A"/>
    <w:rsid w:val="00474B45"/>
    <w:rsid w:val="00475554"/>
    <w:rsid w:val="00491B7F"/>
    <w:rsid w:val="00497CF2"/>
    <w:rsid w:val="004A1DF5"/>
    <w:rsid w:val="004A50EE"/>
    <w:rsid w:val="004B1F4E"/>
    <w:rsid w:val="004B5568"/>
    <w:rsid w:val="004B6EFA"/>
    <w:rsid w:val="004C17E5"/>
    <w:rsid w:val="004C3109"/>
    <w:rsid w:val="004D15EC"/>
    <w:rsid w:val="004D2BD9"/>
    <w:rsid w:val="004D449F"/>
    <w:rsid w:val="004F1F25"/>
    <w:rsid w:val="004F35F6"/>
    <w:rsid w:val="004F545A"/>
    <w:rsid w:val="004F6264"/>
    <w:rsid w:val="004F761C"/>
    <w:rsid w:val="005102D6"/>
    <w:rsid w:val="00526AE7"/>
    <w:rsid w:val="00527453"/>
    <w:rsid w:val="00535724"/>
    <w:rsid w:val="00535AB2"/>
    <w:rsid w:val="00543A3D"/>
    <w:rsid w:val="00560CEC"/>
    <w:rsid w:val="00567FBE"/>
    <w:rsid w:val="00570FA3"/>
    <w:rsid w:val="005760B7"/>
    <w:rsid w:val="0057772F"/>
    <w:rsid w:val="005817FE"/>
    <w:rsid w:val="00583DD7"/>
    <w:rsid w:val="00583E4C"/>
    <w:rsid w:val="00587B95"/>
    <w:rsid w:val="00593460"/>
    <w:rsid w:val="00594890"/>
    <w:rsid w:val="005A253E"/>
    <w:rsid w:val="005A2731"/>
    <w:rsid w:val="005A3262"/>
    <w:rsid w:val="005B0D80"/>
    <w:rsid w:val="005B4C01"/>
    <w:rsid w:val="005C3599"/>
    <w:rsid w:val="005C4240"/>
    <w:rsid w:val="005D006C"/>
    <w:rsid w:val="005F038D"/>
    <w:rsid w:val="006014D1"/>
    <w:rsid w:val="0061409E"/>
    <w:rsid w:val="00620ABA"/>
    <w:rsid w:val="00621F10"/>
    <w:rsid w:val="00626BF4"/>
    <w:rsid w:val="00635D31"/>
    <w:rsid w:val="006423C7"/>
    <w:rsid w:val="00643084"/>
    <w:rsid w:val="00645D07"/>
    <w:rsid w:val="0064678A"/>
    <w:rsid w:val="0064765A"/>
    <w:rsid w:val="00650140"/>
    <w:rsid w:val="00651982"/>
    <w:rsid w:val="00657EFD"/>
    <w:rsid w:val="00661D94"/>
    <w:rsid w:val="006627C1"/>
    <w:rsid w:val="006632AA"/>
    <w:rsid w:val="0066783B"/>
    <w:rsid w:val="00670301"/>
    <w:rsid w:val="00676AAD"/>
    <w:rsid w:val="00677BCC"/>
    <w:rsid w:val="00691BA4"/>
    <w:rsid w:val="006A3F51"/>
    <w:rsid w:val="006B597D"/>
    <w:rsid w:val="006C40A1"/>
    <w:rsid w:val="006D7FAF"/>
    <w:rsid w:val="006E470F"/>
    <w:rsid w:val="006F03AA"/>
    <w:rsid w:val="006F041B"/>
    <w:rsid w:val="006F0697"/>
    <w:rsid w:val="006F121D"/>
    <w:rsid w:val="006F261E"/>
    <w:rsid w:val="006F5B00"/>
    <w:rsid w:val="0070079A"/>
    <w:rsid w:val="007171E4"/>
    <w:rsid w:val="00726F36"/>
    <w:rsid w:val="007366C4"/>
    <w:rsid w:val="0075190E"/>
    <w:rsid w:val="007521C7"/>
    <w:rsid w:val="00752D7D"/>
    <w:rsid w:val="00754CD9"/>
    <w:rsid w:val="00754FA7"/>
    <w:rsid w:val="007650AF"/>
    <w:rsid w:val="00775CC0"/>
    <w:rsid w:val="007800C5"/>
    <w:rsid w:val="00785055"/>
    <w:rsid w:val="00791A53"/>
    <w:rsid w:val="00795555"/>
    <w:rsid w:val="007A091E"/>
    <w:rsid w:val="007C1D4C"/>
    <w:rsid w:val="007E10B3"/>
    <w:rsid w:val="007E3135"/>
    <w:rsid w:val="007F1321"/>
    <w:rsid w:val="007F2FAC"/>
    <w:rsid w:val="007F35BA"/>
    <w:rsid w:val="007F622F"/>
    <w:rsid w:val="0080718E"/>
    <w:rsid w:val="008103A0"/>
    <w:rsid w:val="00825A3C"/>
    <w:rsid w:val="0085183C"/>
    <w:rsid w:val="00851851"/>
    <w:rsid w:val="008521A9"/>
    <w:rsid w:val="008550FB"/>
    <w:rsid w:val="0085727B"/>
    <w:rsid w:val="008579AA"/>
    <w:rsid w:val="0086097C"/>
    <w:rsid w:val="00860F82"/>
    <w:rsid w:val="008615BD"/>
    <w:rsid w:val="0086160B"/>
    <w:rsid w:val="00871414"/>
    <w:rsid w:val="008734DF"/>
    <w:rsid w:val="008761E7"/>
    <w:rsid w:val="008778BD"/>
    <w:rsid w:val="00885E53"/>
    <w:rsid w:val="00891397"/>
    <w:rsid w:val="00892884"/>
    <w:rsid w:val="008A3812"/>
    <w:rsid w:val="008B0BCF"/>
    <w:rsid w:val="008B5E7F"/>
    <w:rsid w:val="008D2BC8"/>
    <w:rsid w:val="008D67FC"/>
    <w:rsid w:val="008E1019"/>
    <w:rsid w:val="008E6199"/>
    <w:rsid w:val="008E7A1F"/>
    <w:rsid w:val="009016DD"/>
    <w:rsid w:val="00911221"/>
    <w:rsid w:val="00914281"/>
    <w:rsid w:val="00921591"/>
    <w:rsid w:val="0092583C"/>
    <w:rsid w:val="009347F3"/>
    <w:rsid w:val="00940D1C"/>
    <w:rsid w:val="00955A4F"/>
    <w:rsid w:val="009604E8"/>
    <w:rsid w:val="0096264E"/>
    <w:rsid w:val="0096399E"/>
    <w:rsid w:val="00965A8E"/>
    <w:rsid w:val="00967EC0"/>
    <w:rsid w:val="00973C7F"/>
    <w:rsid w:val="009850F8"/>
    <w:rsid w:val="00985A53"/>
    <w:rsid w:val="009865CB"/>
    <w:rsid w:val="009875A6"/>
    <w:rsid w:val="0099060D"/>
    <w:rsid w:val="00991C93"/>
    <w:rsid w:val="009A3DCE"/>
    <w:rsid w:val="009A5997"/>
    <w:rsid w:val="009B4590"/>
    <w:rsid w:val="009C4693"/>
    <w:rsid w:val="009F0144"/>
    <w:rsid w:val="009F1DC2"/>
    <w:rsid w:val="009F718D"/>
    <w:rsid w:val="00A001F3"/>
    <w:rsid w:val="00A0740A"/>
    <w:rsid w:val="00A120F2"/>
    <w:rsid w:val="00A274A6"/>
    <w:rsid w:val="00A31B35"/>
    <w:rsid w:val="00A41B5A"/>
    <w:rsid w:val="00A47953"/>
    <w:rsid w:val="00A53E5A"/>
    <w:rsid w:val="00A54210"/>
    <w:rsid w:val="00A63152"/>
    <w:rsid w:val="00A65185"/>
    <w:rsid w:val="00A83DD5"/>
    <w:rsid w:val="00A8438C"/>
    <w:rsid w:val="00A94EB9"/>
    <w:rsid w:val="00AA2131"/>
    <w:rsid w:val="00AA279C"/>
    <w:rsid w:val="00AA2ECC"/>
    <w:rsid w:val="00AB3188"/>
    <w:rsid w:val="00AB5C09"/>
    <w:rsid w:val="00AC1E4F"/>
    <w:rsid w:val="00AC4F57"/>
    <w:rsid w:val="00AD0EDA"/>
    <w:rsid w:val="00AD2AE6"/>
    <w:rsid w:val="00AD5568"/>
    <w:rsid w:val="00AD6A22"/>
    <w:rsid w:val="00AD6C78"/>
    <w:rsid w:val="00AD7F6F"/>
    <w:rsid w:val="00AE7792"/>
    <w:rsid w:val="00AF2FF0"/>
    <w:rsid w:val="00AF4F82"/>
    <w:rsid w:val="00B00960"/>
    <w:rsid w:val="00B0518B"/>
    <w:rsid w:val="00B100A6"/>
    <w:rsid w:val="00B1108F"/>
    <w:rsid w:val="00B12DFE"/>
    <w:rsid w:val="00B13EAD"/>
    <w:rsid w:val="00B1570B"/>
    <w:rsid w:val="00B17CBC"/>
    <w:rsid w:val="00B24002"/>
    <w:rsid w:val="00B26E2A"/>
    <w:rsid w:val="00B27631"/>
    <w:rsid w:val="00B34030"/>
    <w:rsid w:val="00B42CF2"/>
    <w:rsid w:val="00B47872"/>
    <w:rsid w:val="00B51797"/>
    <w:rsid w:val="00B6315D"/>
    <w:rsid w:val="00B71750"/>
    <w:rsid w:val="00B73EF3"/>
    <w:rsid w:val="00B75F0A"/>
    <w:rsid w:val="00B76291"/>
    <w:rsid w:val="00B77C12"/>
    <w:rsid w:val="00B77EF3"/>
    <w:rsid w:val="00B81328"/>
    <w:rsid w:val="00B857C2"/>
    <w:rsid w:val="00B953F8"/>
    <w:rsid w:val="00B95D2A"/>
    <w:rsid w:val="00B9649A"/>
    <w:rsid w:val="00BA0CED"/>
    <w:rsid w:val="00BA51D5"/>
    <w:rsid w:val="00BA6265"/>
    <w:rsid w:val="00BB0B12"/>
    <w:rsid w:val="00BB19BD"/>
    <w:rsid w:val="00BB3057"/>
    <w:rsid w:val="00BB56D3"/>
    <w:rsid w:val="00BC35CD"/>
    <w:rsid w:val="00BD02E0"/>
    <w:rsid w:val="00BD2F88"/>
    <w:rsid w:val="00BE289F"/>
    <w:rsid w:val="00BE41A5"/>
    <w:rsid w:val="00C034A0"/>
    <w:rsid w:val="00C03BFD"/>
    <w:rsid w:val="00C066E9"/>
    <w:rsid w:val="00C1024B"/>
    <w:rsid w:val="00C10ED5"/>
    <w:rsid w:val="00C15B43"/>
    <w:rsid w:val="00C41DB9"/>
    <w:rsid w:val="00C46432"/>
    <w:rsid w:val="00C50479"/>
    <w:rsid w:val="00C61136"/>
    <w:rsid w:val="00C62DDC"/>
    <w:rsid w:val="00C71F28"/>
    <w:rsid w:val="00C72E02"/>
    <w:rsid w:val="00C73851"/>
    <w:rsid w:val="00C77259"/>
    <w:rsid w:val="00C80397"/>
    <w:rsid w:val="00C81F72"/>
    <w:rsid w:val="00C82C94"/>
    <w:rsid w:val="00C9067B"/>
    <w:rsid w:val="00C91DFA"/>
    <w:rsid w:val="00C92A20"/>
    <w:rsid w:val="00CA07D5"/>
    <w:rsid w:val="00CA257B"/>
    <w:rsid w:val="00CC0D28"/>
    <w:rsid w:val="00CC1ED0"/>
    <w:rsid w:val="00CC640B"/>
    <w:rsid w:val="00CC79DA"/>
    <w:rsid w:val="00CD5D97"/>
    <w:rsid w:val="00CD6836"/>
    <w:rsid w:val="00CE11C4"/>
    <w:rsid w:val="00CE1551"/>
    <w:rsid w:val="00CE5CD8"/>
    <w:rsid w:val="00CE720E"/>
    <w:rsid w:val="00D0289E"/>
    <w:rsid w:val="00D033B8"/>
    <w:rsid w:val="00D0569E"/>
    <w:rsid w:val="00D1435E"/>
    <w:rsid w:val="00D14EA6"/>
    <w:rsid w:val="00D16342"/>
    <w:rsid w:val="00D231E7"/>
    <w:rsid w:val="00D303AB"/>
    <w:rsid w:val="00D30C30"/>
    <w:rsid w:val="00D33342"/>
    <w:rsid w:val="00D33ECF"/>
    <w:rsid w:val="00D35B86"/>
    <w:rsid w:val="00D36217"/>
    <w:rsid w:val="00D36BA0"/>
    <w:rsid w:val="00D565B4"/>
    <w:rsid w:val="00D66981"/>
    <w:rsid w:val="00D72443"/>
    <w:rsid w:val="00D73122"/>
    <w:rsid w:val="00D77F2F"/>
    <w:rsid w:val="00D81E64"/>
    <w:rsid w:val="00D90FAC"/>
    <w:rsid w:val="00D94F45"/>
    <w:rsid w:val="00D97BE6"/>
    <w:rsid w:val="00DA1633"/>
    <w:rsid w:val="00DA359C"/>
    <w:rsid w:val="00DA58DD"/>
    <w:rsid w:val="00DB3A3F"/>
    <w:rsid w:val="00DB643D"/>
    <w:rsid w:val="00DC0A4A"/>
    <w:rsid w:val="00DC4FE7"/>
    <w:rsid w:val="00DD5576"/>
    <w:rsid w:val="00DD5B29"/>
    <w:rsid w:val="00DD7C2B"/>
    <w:rsid w:val="00DE4E1F"/>
    <w:rsid w:val="00DE631B"/>
    <w:rsid w:val="00DF2867"/>
    <w:rsid w:val="00E00F8E"/>
    <w:rsid w:val="00E01DED"/>
    <w:rsid w:val="00E07FFB"/>
    <w:rsid w:val="00E107E9"/>
    <w:rsid w:val="00E121E5"/>
    <w:rsid w:val="00E21152"/>
    <w:rsid w:val="00E23F01"/>
    <w:rsid w:val="00E30F99"/>
    <w:rsid w:val="00E34889"/>
    <w:rsid w:val="00E413B7"/>
    <w:rsid w:val="00E502AE"/>
    <w:rsid w:val="00E50F87"/>
    <w:rsid w:val="00E605FA"/>
    <w:rsid w:val="00E60F35"/>
    <w:rsid w:val="00E70D4E"/>
    <w:rsid w:val="00E77B32"/>
    <w:rsid w:val="00E82413"/>
    <w:rsid w:val="00E93418"/>
    <w:rsid w:val="00E94D91"/>
    <w:rsid w:val="00E95043"/>
    <w:rsid w:val="00EC20B5"/>
    <w:rsid w:val="00EC2D53"/>
    <w:rsid w:val="00EC7097"/>
    <w:rsid w:val="00ED0C0F"/>
    <w:rsid w:val="00EE1368"/>
    <w:rsid w:val="00EE7E49"/>
    <w:rsid w:val="00EF12FA"/>
    <w:rsid w:val="00EF197D"/>
    <w:rsid w:val="00EF3EA9"/>
    <w:rsid w:val="00F0261C"/>
    <w:rsid w:val="00F04341"/>
    <w:rsid w:val="00F1081E"/>
    <w:rsid w:val="00F1798B"/>
    <w:rsid w:val="00F21C1D"/>
    <w:rsid w:val="00F22E0A"/>
    <w:rsid w:val="00F23CA4"/>
    <w:rsid w:val="00F26E36"/>
    <w:rsid w:val="00F306BC"/>
    <w:rsid w:val="00F309B5"/>
    <w:rsid w:val="00F444D1"/>
    <w:rsid w:val="00F54EC5"/>
    <w:rsid w:val="00F5597E"/>
    <w:rsid w:val="00F6376F"/>
    <w:rsid w:val="00F72007"/>
    <w:rsid w:val="00F74297"/>
    <w:rsid w:val="00F7605E"/>
    <w:rsid w:val="00F8184D"/>
    <w:rsid w:val="00F852C2"/>
    <w:rsid w:val="00F858B2"/>
    <w:rsid w:val="00F914CE"/>
    <w:rsid w:val="00F9350C"/>
    <w:rsid w:val="00F9529A"/>
    <w:rsid w:val="00F9642B"/>
    <w:rsid w:val="00FA2CA0"/>
    <w:rsid w:val="00FA3851"/>
    <w:rsid w:val="00FA67ED"/>
    <w:rsid w:val="00FC0E3F"/>
    <w:rsid w:val="00FC2D8B"/>
    <w:rsid w:val="00FC79D6"/>
    <w:rsid w:val="00FC7CA9"/>
    <w:rsid w:val="00FE778A"/>
    <w:rsid w:val="00FE7942"/>
    <w:rsid w:val="00FF4469"/>
    <w:rsid w:val="00FF6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7"/>
    <o:shapelayout v:ext="edit">
      <o:idmap v:ext="edit" data="1"/>
      <o:rules v:ext="edit">
        <o:r id="V:Rule1" type="connector" idref="#AutoShape 84"/>
        <o:r id="V:Rule2" type="connector" idref="#_x0000_s1122"/>
        <o:r id="V:Rule3" type="connector" idref="#AutoShape 77"/>
        <o:r id="V:Rule4" type="connector" idref="#AutoShape 97"/>
        <o:r id="V:Rule5" type="connector" idref="#AutoShape 53"/>
        <o:r id="V:Rule6" type="connector" idref="#AutoShape 74"/>
        <o:r id="V:Rule7" type="connector" idref="#AutoShape 56"/>
        <o:r id="V:Rule8" type="connector" idref="#_x0000_s1120"/>
        <o:r id="V:Rule9" type="connector" idref="#AutoShape 50"/>
        <o:r id="V:Rule10" type="connector" idref="#AutoShape 108"/>
        <o:r id="V:Rule11" type="connector" idref="#_x0000_s1125"/>
        <o:r id="V:Rule12" type="connector" idref="#AutoShape 75"/>
        <o:r id="V:Rule13" type="connector" idref="#_x0000_s1119"/>
        <o:r id="V:Rule14" type="connector" idref="#_x0000_s1124"/>
        <o:r id="V:Rule15" type="connector" idref="#_x0000_s1123"/>
        <o:r id="V:Rule16" type="connector" idref="#AutoShape 73"/>
        <o:r id="V:Rule17" type="connector" idref="#_x0000_s1126"/>
        <o:r id="V:Rule18" type="connector" idref="#AutoShape 51"/>
        <o:r id="V:Rule19" type="connector" idref="#AutoShape 45"/>
        <o:r id="V:Rule20" type="connector" idref="#AutoShape 54"/>
        <o:r id="V:Rule21" type="connector" idref="#AutoShape 46"/>
        <o:r id="V:Rule22" type="connector" idref="#AutoShape 109"/>
        <o:r id="V:Rule23" type="connector" idref="#AutoShape 65"/>
        <o:r id="V:Rule24" type="connector" idref="#AutoShape 57"/>
        <o:r id="V:Rule25" type="connector" idref="#_x0000_s1121"/>
      </o:rules>
    </o:shapelayout>
  </w:shapeDefaults>
  <w:decimalSymbol w:val=","/>
  <w:listSeparator w:val=";"/>
  <w15:docId w15:val="{F6A1A34D-0A80-4FF6-97DB-281F0AC3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14D1"/>
  </w:style>
  <w:style w:type="paragraph" w:styleId="1">
    <w:name w:val="heading 1"/>
    <w:basedOn w:val="a"/>
    <w:next w:val="a"/>
    <w:link w:val="10"/>
    <w:uiPriority w:val="9"/>
    <w:qFormat/>
    <w:rsid w:val="00754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A279C"/>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6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C1D4C"/>
    <w:pPr>
      <w:ind w:left="720"/>
      <w:contextualSpacing/>
    </w:pPr>
  </w:style>
  <w:style w:type="character" w:styleId="a5">
    <w:name w:val="Placeholder Text"/>
    <w:basedOn w:val="a0"/>
    <w:uiPriority w:val="99"/>
    <w:semiHidden/>
    <w:rsid w:val="00C41DB9"/>
    <w:rPr>
      <w:color w:val="808080"/>
    </w:rPr>
  </w:style>
  <w:style w:type="paragraph" w:styleId="a6">
    <w:name w:val="Balloon Text"/>
    <w:basedOn w:val="a"/>
    <w:link w:val="a7"/>
    <w:uiPriority w:val="99"/>
    <w:semiHidden/>
    <w:unhideWhenUsed/>
    <w:rsid w:val="00C41DB9"/>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C41DB9"/>
    <w:rPr>
      <w:rFonts w:ascii="Tahoma" w:hAnsi="Tahoma" w:cs="Tahoma"/>
      <w:sz w:val="16"/>
      <w:szCs w:val="16"/>
    </w:rPr>
  </w:style>
  <w:style w:type="character" w:styleId="a8">
    <w:name w:val="Hyperlink"/>
    <w:basedOn w:val="a0"/>
    <w:uiPriority w:val="99"/>
    <w:rsid w:val="00DC0A4A"/>
    <w:rPr>
      <w:rFonts w:cs="Times New Roman"/>
      <w:color w:val="0000FF"/>
      <w:u w:val="single"/>
    </w:rPr>
  </w:style>
  <w:style w:type="paragraph" w:styleId="a9">
    <w:name w:val="header"/>
    <w:basedOn w:val="a"/>
    <w:link w:val="aa"/>
    <w:uiPriority w:val="99"/>
    <w:semiHidden/>
    <w:unhideWhenUsed/>
    <w:rsid w:val="003B7206"/>
    <w:pPr>
      <w:tabs>
        <w:tab w:val="center" w:pos="4677"/>
        <w:tab w:val="right" w:pos="9355"/>
      </w:tabs>
      <w:spacing w:after="0" w:line="240" w:lineRule="auto"/>
    </w:pPr>
  </w:style>
  <w:style w:type="character" w:customStyle="1" w:styleId="aa">
    <w:name w:val="Верхній колонтитул Знак"/>
    <w:basedOn w:val="a0"/>
    <w:link w:val="a9"/>
    <w:uiPriority w:val="99"/>
    <w:semiHidden/>
    <w:rsid w:val="003B7206"/>
  </w:style>
  <w:style w:type="paragraph" w:styleId="ab">
    <w:name w:val="footer"/>
    <w:basedOn w:val="a"/>
    <w:link w:val="ac"/>
    <w:uiPriority w:val="99"/>
    <w:unhideWhenUsed/>
    <w:rsid w:val="003B7206"/>
    <w:pPr>
      <w:tabs>
        <w:tab w:val="center" w:pos="4677"/>
        <w:tab w:val="right" w:pos="9355"/>
      </w:tabs>
      <w:spacing w:after="0" w:line="240" w:lineRule="auto"/>
    </w:pPr>
  </w:style>
  <w:style w:type="character" w:customStyle="1" w:styleId="ac">
    <w:name w:val="Нижній колонтитул Знак"/>
    <w:basedOn w:val="a0"/>
    <w:link w:val="ab"/>
    <w:uiPriority w:val="99"/>
    <w:rsid w:val="003B7206"/>
  </w:style>
  <w:style w:type="paragraph" w:customStyle="1" w:styleId="Default">
    <w:name w:val="Default"/>
    <w:rsid w:val="00CE72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Body Text"/>
    <w:basedOn w:val="a"/>
    <w:link w:val="ae"/>
    <w:uiPriority w:val="99"/>
    <w:unhideWhenUsed/>
    <w:rsid w:val="00CE720E"/>
    <w:pPr>
      <w:spacing w:after="120"/>
    </w:pPr>
  </w:style>
  <w:style w:type="character" w:customStyle="1" w:styleId="ae">
    <w:name w:val="Основний текст Знак"/>
    <w:basedOn w:val="a0"/>
    <w:link w:val="ad"/>
    <w:uiPriority w:val="99"/>
    <w:rsid w:val="00CE720E"/>
  </w:style>
  <w:style w:type="paragraph" w:styleId="af">
    <w:name w:val="Body Text First Indent"/>
    <w:basedOn w:val="ad"/>
    <w:link w:val="af0"/>
    <w:uiPriority w:val="99"/>
    <w:semiHidden/>
    <w:unhideWhenUsed/>
    <w:rsid w:val="00CE720E"/>
    <w:pPr>
      <w:spacing w:after="0" w:line="240" w:lineRule="auto"/>
      <w:ind w:firstLine="510"/>
      <w:jc w:val="both"/>
    </w:pPr>
    <w:rPr>
      <w:rFonts w:ascii="Times New Roman" w:eastAsia="Times New Roman" w:hAnsi="Times New Roman" w:cs="Times New Roman"/>
      <w:color w:val="000000"/>
      <w:sz w:val="28"/>
      <w:szCs w:val="24"/>
      <w:lang w:eastAsia="ru-RU"/>
    </w:rPr>
  </w:style>
  <w:style w:type="character" w:customStyle="1" w:styleId="af0">
    <w:name w:val="Червоний рядок Знак"/>
    <w:basedOn w:val="ae"/>
    <w:link w:val="af"/>
    <w:uiPriority w:val="99"/>
    <w:semiHidden/>
    <w:rsid w:val="00CE720E"/>
    <w:rPr>
      <w:rFonts w:ascii="Times New Roman" w:eastAsia="Times New Roman" w:hAnsi="Times New Roman" w:cs="Times New Roman"/>
      <w:color w:val="000000"/>
      <w:sz w:val="28"/>
      <w:szCs w:val="24"/>
      <w:lang w:eastAsia="ru-RU"/>
    </w:rPr>
  </w:style>
  <w:style w:type="character" w:customStyle="1" w:styleId="af1">
    <w:name w:val="Формула Знак"/>
    <w:basedOn w:val="a0"/>
    <w:link w:val="af2"/>
    <w:locked/>
    <w:rsid w:val="00CE720E"/>
    <w:rPr>
      <w:rFonts w:ascii="Times New Roman" w:eastAsia="Times New Roman" w:hAnsi="Times New Roman" w:cs="Times New Roman"/>
      <w:color w:val="000000"/>
      <w:sz w:val="28"/>
      <w:szCs w:val="20"/>
    </w:rPr>
  </w:style>
  <w:style w:type="paragraph" w:customStyle="1" w:styleId="af2">
    <w:name w:val="Формула"/>
    <w:basedOn w:val="ad"/>
    <w:link w:val="af1"/>
    <w:rsid w:val="00CE720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autoSpaceDE w:val="0"/>
      <w:autoSpaceDN w:val="0"/>
      <w:adjustRightInd w:val="0"/>
      <w:spacing w:after="0" w:line="240" w:lineRule="auto"/>
      <w:jc w:val="both"/>
    </w:pPr>
    <w:rPr>
      <w:rFonts w:ascii="Times New Roman" w:eastAsia="Times New Roman" w:hAnsi="Times New Roman" w:cs="Times New Roman"/>
      <w:color w:val="000000"/>
      <w:sz w:val="28"/>
      <w:szCs w:val="20"/>
    </w:rPr>
  </w:style>
  <w:style w:type="character" w:customStyle="1" w:styleId="af3">
    <w:name w:val="После формул Знак"/>
    <w:basedOn w:val="a0"/>
    <w:link w:val="af4"/>
    <w:locked/>
    <w:rsid w:val="00CE720E"/>
    <w:rPr>
      <w:rFonts w:ascii="Times New Roman" w:eastAsia="Times New Roman" w:hAnsi="Times New Roman" w:cs="Times New Roman"/>
      <w:color w:val="000000"/>
      <w:sz w:val="28"/>
      <w:szCs w:val="20"/>
    </w:rPr>
  </w:style>
  <w:style w:type="paragraph" w:customStyle="1" w:styleId="af4">
    <w:name w:val="После формул"/>
    <w:basedOn w:val="ad"/>
    <w:link w:val="af3"/>
    <w:rsid w:val="00CE720E"/>
    <w:pPr>
      <w:widowControl w:val="0"/>
      <w:autoSpaceDE w:val="0"/>
      <w:autoSpaceDN w:val="0"/>
      <w:adjustRightInd w:val="0"/>
      <w:spacing w:after="0" w:line="240" w:lineRule="auto"/>
      <w:ind w:left="567"/>
      <w:jc w:val="both"/>
    </w:pPr>
    <w:rPr>
      <w:rFonts w:ascii="Times New Roman" w:eastAsia="Times New Roman" w:hAnsi="Times New Roman" w:cs="Times New Roman"/>
      <w:color w:val="000000"/>
      <w:sz w:val="28"/>
      <w:szCs w:val="20"/>
    </w:rPr>
  </w:style>
  <w:style w:type="character" w:customStyle="1" w:styleId="11">
    <w:name w:val="После формул 1 строка Знак"/>
    <w:basedOn w:val="af3"/>
    <w:link w:val="12"/>
    <w:locked/>
    <w:rsid w:val="00CE720E"/>
    <w:rPr>
      <w:rFonts w:ascii="Times New Roman" w:eastAsia="Times New Roman" w:hAnsi="Times New Roman" w:cs="Times New Roman"/>
      <w:color w:val="000000"/>
      <w:sz w:val="28"/>
      <w:szCs w:val="20"/>
    </w:rPr>
  </w:style>
  <w:style w:type="paragraph" w:customStyle="1" w:styleId="12">
    <w:name w:val="После формул 1 строка"/>
    <w:basedOn w:val="af4"/>
    <w:link w:val="11"/>
    <w:rsid w:val="00CE720E"/>
    <w:pPr>
      <w:ind w:hanging="567"/>
    </w:pPr>
  </w:style>
  <w:style w:type="character" w:customStyle="1" w:styleId="af5">
    <w:name w:val="Условие задачи Знак"/>
    <w:basedOn w:val="af0"/>
    <w:link w:val="af6"/>
    <w:locked/>
    <w:rsid w:val="00CE720E"/>
    <w:rPr>
      <w:rFonts w:ascii="Courier New" w:eastAsia="Times New Roman" w:hAnsi="Courier New" w:cs="Times New Roman"/>
      <w:color w:val="000000"/>
      <w:sz w:val="26"/>
      <w:szCs w:val="24"/>
      <w:lang w:eastAsia="ru-RU"/>
    </w:rPr>
  </w:style>
  <w:style w:type="paragraph" w:customStyle="1" w:styleId="af6">
    <w:name w:val="Условие задачи"/>
    <w:basedOn w:val="af"/>
    <w:link w:val="af5"/>
    <w:rsid w:val="00CE720E"/>
    <w:rPr>
      <w:rFonts w:ascii="Courier New" w:hAnsi="Courier New"/>
      <w:sz w:val="26"/>
    </w:rPr>
  </w:style>
  <w:style w:type="paragraph" w:customStyle="1" w:styleId="af7">
    <w:name w:val="Красная строка перед формулой"/>
    <w:basedOn w:val="af"/>
    <w:next w:val="af2"/>
    <w:uiPriority w:val="99"/>
    <w:rsid w:val="00CE720E"/>
    <w:pPr>
      <w:keepNext/>
    </w:pPr>
  </w:style>
  <w:style w:type="character" w:customStyle="1" w:styleId="20">
    <w:name w:val="Заголовок 2 Знак"/>
    <w:basedOn w:val="a0"/>
    <w:link w:val="2"/>
    <w:uiPriority w:val="9"/>
    <w:semiHidden/>
    <w:rsid w:val="00AA279C"/>
    <w:rPr>
      <w:rFonts w:ascii="Cambria" w:eastAsia="Times New Roman" w:hAnsi="Cambria" w:cs="Times New Roman"/>
      <w:b/>
      <w:bCs/>
      <w:color w:val="4F81BD"/>
      <w:sz w:val="26"/>
      <w:szCs w:val="26"/>
      <w:lang w:val="uk-UA"/>
    </w:rPr>
  </w:style>
  <w:style w:type="paragraph" w:styleId="af8">
    <w:name w:val="Normal (Web)"/>
    <w:basedOn w:val="a"/>
    <w:uiPriority w:val="99"/>
    <w:semiHidden/>
    <w:unhideWhenUsed/>
    <w:rsid w:val="00AA27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ldcenters">
    <w:name w:val="text_bold_centers"/>
    <w:basedOn w:val="a"/>
    <w:rsid w:val="00D231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54FA7"/>
    <w:rPr>
      <w:rFonts w:asciiTheme="majorHAnsi" w:eastAsiaTheme="majorEastAsia" w:hAnsiTheme="majorHAnsi" w:cstheme="majorBidi"/>
      <w:b/>
      <w:bCs/>
      <w:color w:val="365F91" w:themeColor="accent1" w:themeShade="BF"/>
      <w:sz w:val="28"/>
      <w:szCs w:val="28"/>
    </w:rPr>
  </w:style>
  <w:style w:type="character" w:styleId="af9">
    <w:name w:val="FollowedHyperlink"/>
    <w:basedOn w:val="a0"/>
    <w:uiPriority w:val="99"/>
    <w:semiHidden/>
    <w:unhideWhenUsed/>
    <w:rsid w:val="00754F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912386">
      <w:bodyDiv w:val="1"/>
      <w:marLeft w:val="0"/>
      <w:marRight w:val="0"/>
      <w:marTop w:val="0"/>
      <w:marBottom w:val="0"/>
      <w:divBdr>
        <w:top w:val="none" w:sz="0" w:space="0" w:color="auto"/>
        <w:left w:val="none" w:sz="0" w:space="0" w:color="auto"/>
        <w:bottom w:val="none" w:sz="0" w:space="0" w:color="auto"/>
        <w:right w:val="none" w:sz="0" w:space="0" w:color="auto"/>
      </w:divBdr>
      <w:divsChild>
        <w:div w:id="1500653004">
          <w:marLeft w:val="0"/>
          <w:marRight w:val="208"/>
          <w:marTop w:val="502"/>
          <w:marBottom w:val="335"/>
          <w:divBdr>
            <w:top w:val="none" w:sz="0" w:space="0" w:color="auto"/>
            <w:left w:val="none" w:sz="0" w:space="0" w:color="auto"/>
            <w:bottom w:val="none" w:sz="0" w:space="0" w:color="auto"/>
            <w:right w:val="none" w:sz="0" w:space="0" w:color="auto"/>
          </w:divBdr>
        </w:div>
        <w:div w:id="1494296503">
          <w:marLeft w:val="0"/>
          <w:marRight w:val="0"/>
          <w:marTop w:val="502"/>
          <w:marBottom w:val="335"/>
          <w:divBdr>
            <w:top w:val="none" w:sz="0" w:space="0" w:color="auto"/>
            <w:left w:val="none" w:sz="0" w:space="0" w:color="auto"/>
            <w:bottom w:val="none" w:sz="0" w:space="0" w:color="auto"/>
            <w:right w:val="none" w:sz="0" w:space="0" w:color="auto"/>
          </w:divBdr>
        </w:div>
      </w:divsChild>
    </w:div>
    <w:div w:id="732387931">
      <w:bodyDiv w:val="1"/>
      <w:marLeft w:val="0"/>
      <w:marRight w:val="0"/>
      <w:marTop w:val="0"/>
      <w:marBottom w:val="0"/>
      <w:divBdr>
        <w:top w:val="none" w:sz="0" w:space="0" w:color="auto"/>
        <w:left w:val="none" w:sz="0" w:space="0" w:color="auto"/>
        <w:bottom w:val="none" w:sz="0" w:space="0" w:color="auto"/>
        <w:right w:val="none" w:sz="0" w:space="0" w:color="auto"/>
      </w:divBdr>
      <w:divsChild>
        <w:div w:id="793209905">
          <w:marLeft w:val="0"/>
          <w:marRight w:val="0"/>
          <w:marTop w:val="0"/>
          <w:marBottom w:val="0"/>
          <w:divBdr>
            <w:top w:val="none" w:sz="0" w:space="0" w:color="auto"/>
            <w:left w:val="none" w:sz="0" w:space="0" w:color="auto"/>
            <w:bottom w:val="none" w:sz="0" w:space="0" w:color="auto"/>
            <w:right w:val="none" w:sz="0" w:space="0" w:color="auto"/>
          </w:divBdr>
          <w:divsChild>
            <w:div w:id="17324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4691">
      <w:bodyDiv w:val="1"/>
      <w:marLeft w:val="0"/>
      <w:marRight w:val="0"/>
      <w:marTop w:val="0"/>
      <w:marBottom w:val="0"/>
      <w:divBdr>
        <w:top w:val="none" w:sz="0" w:space="0" w:color="auto"/>
        <w:left w:val="none" w:sz="0" w:space="0" w:color="auto"/>
        <w:bottom w:val="none" w:sz="0" w:space="0" w:color="auto"/>
        <w:right w:val="none" w:sz="0" w:space="0" w:color="auto"/>
      </w:divBdr>
    </w:div>
    <w:div w:id="1614441656">
      <w:bodyDiv w:val="1"/>
      <w:marLeft w:val="0"/>
      <w:marRight w:val="0"/>
      <w:marTop w:val="0"/>
      <w:marBottom w:val="0"/>
      <w:divBdr>
        <w:top w:val="none" w:sz="0" w:space="0" w:color="auto"/>
        <w:left w:val="none" w:sz="0" w:space="0" w:color="auto"/>
        <w:bottom w:val="none" w:sz="0" w:space="0" w:color="auto"/>
        <w:right w:val="none" w:sz="0" w:space="0" w:color="auto"/>
      </w:divBdr>
      <w:divsChild>
        <w:div w:id="1379935358">
          <w:marLeft w:val="0"/>
          <w:marRight w:val="208"/>
          <w:marTop w:val="502"/>
          <w:marBottom w:val="335"/>
          <w:divBdr>
            <w:top w:val="none" w:sz="0" w:space="0" w:color="auto"/>
            <w:left w:val="none" w:sz="0" w:space="0" w:color="auto"/>
            <w:bottom w:val="none" w:sz="0" w:space="0" w:color="auto"/>
            <w:right w:val="none" w:sz="0" w:space="0" w:color="auto"/>
          </w:divBdr>
        </w:div>
        <w:div w:id="1063454039">
          <w:marLeft w:val="0"/>
          <w:marRight w:val="0"/>
          <w:marTop w:val="502"/>
          <w:marBottom w:val="335"/>
          <w:divBdr>
            <w:top w:val="none" w:sz="0" w:space="0" w:color="auto"/>
            <w:left w:val="none" w:sz="0" w:space="0" w:color="auto"/>
            <w:bottom w:val="none" w:sz="0" w:space="0" w:color="auto"/>
            <w:right w:val="none" w:sz="0" w:space="0" w:color="auto"/>
          </w:divBdr>
        </w:div>
      </w:divsChild>
    </w:div>
    <w:div w:id="1703818005">
      <w:bodyDiv w:val="1"/>
      <w:marLeft w:val="0"/>
      <w:marRight w:val="0"/>
      <w:marTop w:val="0"/>
      <w:marBottom w:val="0"/>
      <w:divBdr>
        <w:top w:val="none" w:sz="0" w:space="0" w:color="auto"/>
        <w:left w:val="none" w:sz="0" w:space="0" w:color="auto"/>
        <w:bottom w:val="none" w:sz="0" w:space="0" w:color="auto"/>
        <w:right w:val="none" w:sz="0" w:space="0" w:color="auto"/>
      </w:divBdr>
    </w:div>
    <w:div w:id="1751657260">
      <w:bodyDiv w:val="1"/>
      <w:marLeft w:val="0"/>
      <w:marRight w:val="0"/>
      <w:marTop w:val="0"/>
      <w:marBottom w:val="0"/>
      <w:divBdr>
        <w:top w:val="none" w:sz="0" w:space="0" w:color="auto"/>
        <w:left w:val="none" w:sz="0" w:space="0" w:color="auto"/>
        <w:bottom w:val="none" w:sz="0" w:space="0" w:color="auto"/>
        <w:right w:val="none" w:sz="0" w:space="0" w:color="auto"/>
      </w:divBdr>
    </w:div>
    <w:div w:id="1871915441">
      <w:bodyDiv w:val="1"/>
      <w:marLeft w:val="0"/>
      <w:marRight w:val="0"/>
      <w:marTop w:val="0"/>
      <w:marBottom w:val="0"/>
      <w:divBdr>
        <w:top w:val="none" w:sz="0" w:space="0" w:color="auto"/>
        <w:left w:val="none" w:sz="0" w:space="0" w:color="auto"/>
        <w:bottom w:val="none" w:sz="0" w:space="0" w:color="auto"/>
        <w:right w:val="none" w:sz="0" w:space="0" w:color="auto"/>
      </w:divBdr>
    </w:div>
    <w:div w:id="195628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wmf"/><Relationship Id="rId26"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3.wmf"/><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oleObject" Target="embeddings/oleObject3.bin"/><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2.wmf"/><Relationship Id="rId27"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BD02E-7D2A-40B8-81E2-98A274465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90</Pages>
  <Words>83075</Words>
  <Characters>47353</Characters>
  <Application>Microsoft Office Word</Application>
  <DocSecurity>0</DocSecurity>
  <Lines>394</Lines>
  <Paragraphs>260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IIliashenko</dc:creator>
  <cp:lastModifiedBy>Сергей Примаченко</cp:lastModifiedBy>
  <cp:revision>10</cp:revision>
  <cp:lastPrinted>2020-01-28T12:42:00Z</cp:lastPrinted>
  <dcterms:created xsi:type="dcterms:W3CDTF">2020-01-27T20:01:00Z</dcterms:created>
  <dcterms:modified xsi:type="dcterms:W3CDTF">2020-05-11T13:23:00Z</dcterms:modified>
</cp:coreProperties>
</file>